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AD" w:rsidRDefault="00C76764" w:rsidP="00F6719A">
      <w:pPr>
        <w:pStyle w:val="a3"/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AD" w:rsidRDefault="003377AD" w:rsidP="00F67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377AD" w:rsidRDefault="003377AD" w:rsidP="00F6719A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</w:t>
      </w:r>
      <w:proofErr w:type="spellStart"/>
      <w:r>
        <w:rPr>
          <w:b/>
          <w:bCs/>
        </w:rPr>
        <w:t>округ-Югра</w:t>
      </w:r>
      <w:proofErr w:type="spellEnd"/>
    </w:p>
    <w:p w:rsidR="003377AD" w:rsidRPr="00926B14" w:rsidRDefault="003377AD" w:rsidP="00F6719A">
      <w:pPr>
        <w:jc w:val="center"/>
        <w:rPr>
          <w:b/>
          <w:bCs/>
          <w:sz w:val="16"/>
          <w:szCs w:val="16"/>
        </w:rPr>
      </w:pPr>
    </w:p>
    <w:p w:rsidR="004919DF" w:rsidRDefault="004919DF" w:rsidP="004919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4919DF" w:rsidRDefault="004919DF" w:rsidP="004919DF">
      <w:pPr>
        <w:jc w:val="center"/>
        <w:rPr>
          <w:b/>
          <w:sz w:val="16"/>
          <w:szCs w:val="16"/>
        </w:rPr>
      </w:pPr>
    </w:p>
    <w:p w:rsidR="004919DF" w:rsidRDefault="004919DF" w:rsidP="004919D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4919DF" w:rsidRDefault="004919DF" w:rsidP="004919DF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4919DF" w:rsidRDefault="004919DF" w:rsidP="004919D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377AD" w:rsidRDefault="003377AD" w:rsidP="00F6719A"/>
    <w:p w:rsidR="003377AD" w:rsidRDefault="003377AD" w:rsidP="00F6719A"/>
    <w:p w:rsidR="003377AD" w:rsidRPr="008C0CFC" w:rsidRDefault="0078223C" w:rsidP="00960B86">
      <w:pPr>
        <w:tabs>
          <w:tab w:val="left" w:pos="8364"/>
        </w:tabs>
      </w:pPr>
      <w:r>
        <w:t>о</w:t>
      </w:r>
      <w:r w:rsidR="00535DBE" w:rsidRPr="008C0CFC">
        <w:t>т</w:t>
      </w:r>
      <w:r>
        <w:t xml:space="preserve"> 26.09.2019</w:t>
      </w:r>
      <w:r w:rsidR="00F645A5">
        <w:t xml:space="preserve"> </w:t>
      </w:r>
      <w:r w:rsidR="003377AD" w:rsidRPr="008C0CFC">
        <w:t xml:space="preserve">                                                                      </w:t>
      </w:r>
      <w:r w:rsidR="00151713" w:rsidRPr="008C0CFC">
        <w:t xml:space="preserve">                   </w:t>
      </w:r>
      <w:r w:rsidR="006112C9">
        <w:t xml:space="preserve">                 </w:t>
      </w:r>
      <w:r>
        <w:t xml:space="preserve">     </w:t>
      </w:r>
      <w:r w:rsidR="00151713" w:rsidRPr="008C0CFC">
        <w:t xml:space="preserve"> №</w:t>
      </w:r>
      <w:r w:rsidR="00865330">
        <w:t xml:space="preserve"> </w:t>
      </w:r>
      <w:r>
        <w:t>79</w:t>
      </w:r>
      <w:r w:rsidR="005A1F4A">
        <w:t>-од</w:t>
      </w:r>
    </w:p>
    <w:p w:rsidR="003377AD" w:rsidRDefault="003377AD" w:rsidP="00B15659"/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>Об утверждении методики расчета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>базовых бюджетных ассигнований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по </w:t>
      </w:r>
      <w:r>
        <w:t xml:space="preserve">муниципальным </w:t>
      </w:r>
      <w:r w:rsidRPr="00F645A5">
        <w:t xml:space="preserve">программам, 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непрограммным направлениям деятельности </w:t>
      </w:r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и оценки общего объема </w:t>
      </w:r>
      <w:proofErr w:type="gramStart"/>
      <w:r w:rsidRPr="00F645A5">
        <w:t>дополнительных</w:t>
      </w:r>
      <w:proofErr w:type="gramEnd"/>
    </w:p>
    <w:p w:rsid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бюджетных ассигнований на 2020 год </w:t>
      </w:r>
    </w:p>
    <w:p w:rsidR="00F645A5" w:rsidRPr="00F645A5" w:rsidRDefault="00F645A5" w:rsidP="00F64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45A5">
        <w:t xml:space="preserve">и </w:t>
      </w:r>
      <w:r w:rsidR="00421153">
        <w:t xml:space="preserve">на </w:t>
      </w:r>
      <w:r w:rsidRPr="00F645A5">
        <w:t xml:space="preserve">плановый период 2021 и 2022 годов </w:t>
      </w:r>
    </w:p>
    <w:p w:rsidR="00F645A5" w:rsidRPr="00F645A5" w:rsidRDefault="00F645A5" w:rsidP="00F645A5">
      <w:pPr>
        <w:pStyle w:val="ConsPlusTitle"/>
        <w:jc w:val="center"/>
        <w:rPr>
          <w:sz w:val="24"/>
          <w:szCs w:val="24"/>
        </w:rPr>
      </w:pPr>
    </w:p>
    <w:p w:rsidR="00421153" w:rsidRDefault="00421153" w:rsidP="00F645A5">
      <w:pPr>
        <w:pStyle w:val="a3"/>
        <w:ind w:firstLine="709"/>
        <w:jc w:val="both"/>
        <w:rPr>
          <w:sz w:val="24"/>
          <w:szCs w:val="24"/>
        </w:rPr>
      </w:pPr>
    </w:p>
    <w:p w:rsidR="00F645A5" w:rsidRPr="00F645A5" w:rsidRDefault="00F645A5" w:rsidP="00F645A5">
      <w:pPr>
        <w:pStyle w:val="a3"/>
        <w:ind w:firstLine="709"/>
        <w:jc w:val="both"/>
        <w:rPr>
          <w:sz w:val="24"/>
          <w:szCs w:val="24"/>
        </w:rPr>
      </w:pPr>
      <w:r w:rsidRPr="00F645A5">
        <w:rPr>
          <w:sz w:val="24"/>
          <w:szCs w:val="24"/>
        </w:rPr>
        <w:t xml:space="preserve">В </w:t>
      </w:r>
      <w:proofErr w:type="gramStart"/>
      <w:r w:rsidRPr="00F645A5">
        <w:rPr>
          <w:sz w:val="24"/>
          <w:szCs w:val="24"/>
        </w:rPr>
        <w:t>соответствии</w:t>
      </w:r>
      <w:proofErr w:type="gramEnd"/>
      <w:r w:rsidRPr="00F645A5">
        <w:rPr>
          <w:sz w:val="24"/>
          <w:szCs w:val="24"/>
        </w:rPr>
        <w:t xml:space="preserve"> с пунктом </w:t>
      </w:r>
      <w:r w:rsidR="00E626D3">
        <w:rPr>
          <w:sz w:val="24"/>
          <w:szCs w:val="24"/>
        </w:rPr>
        <w:t>3</w:t>
      </w:r>
      <w:r w:rsidRPr="00F645A5">
        <w:rPr>
          <w:sz w:val="24"/>
          <w:szCs w:val="24"/>
        </w:rPr>
        <w:t xml:space="preserve"> </w:t>
      </w:r>
      <w:r w:rsidR="00421153">
        <w:rPr>
          <w:sz w:val="24"/>
          <w:szCs w:val="24"/>
        </w:rPr>
        <w:t>П</w:t>
      </w:r>
      <w:r w:rsidRPr="00F645A5">
        <w:rPr>
          <w:sz w:val="24"/>
          <w:szCs w:val="24"/>
        </w:rPr>
        <w:t xml:space="preserve">лана мероприятий по реализации Концепции повышения эффективности бюджетных расходов в 2019-2024 годах в </w:t>
      </w:r>
      <w:r w:rsidR="008563E9">
        <w:rPr>
          <w:sz w:val="24"/>
          <w:szCs w:val="24"/>
        </w:rPr>
        <w:t>городе Урай</w:t>
      </w:r>
      <w:r w:rsidRPr="00F645A5">
        <w:rPr>
          <w:sz w:val="24"/>
          <w:szCs w:val="24"/>
        </w:rPr>
        <w:t xml:space="preserve">, утверждённого </w:t>
      </w:r>
      <w:r w:rsidR="008563E9">
        <w:rPr>
          <w:sz w:val="24"/>
          <w:szCs w:val="24"/>
        </w:rPr>
        <w:t xml:space="preserve">постановлением администрации города Урай </w:t>
      </w:r>
      <w:r w:rsidRPr="00F645A5">
        <w:rPr>
          <w:sz w:val="24"/>
          <w:szCs w:val="24"/>
        </w:rPr>
        <w:t xml:space="preserve">от </w:t>
      </w:r>
      <w:r w:rsidR="005821DA">
        <w:rPr>
          <w:sz w:val="24"/>
          <w:szCs w:val="24"/>
        </w:rPr>
        <w:t>18.09.</w:t>
      </w:r>
      <w:r w:rsidRPr="00F645A5">
        <w:rPr>
          <w:sz w:val="24"/>
          <w:szCs w:val="24"/>
        </w:rPr>
        <w:t>2019 г. №</w:t>
      </w:r>
      <w:r w:rsidR="005821DA">
        <w:rPr>
          <w:sz w:val="24"/>
          <w:szCs w:val="24"/>
        </w:rPr>
        <w:t>2275</w:t>
      </w:r>
      <w:r w:rsidRPr="00F645A5">
        <w:rPr>
          <w:sz w:val="24"/>
          <w:szCs w:val="24"/>
        </w:rPr>
        <w:t xml:space="preserve">, в целях формирования проекта бюджета </w:t>
      </w:r>
      <w:r w:rsidR="008563E9">
        <w:rPr>
          <w:sz w:val="24"/>
          <w:szCs w:val="24"/>
        </w:rPr>
        <w:t xml:space="preserve">городского округа город Урай </w:t>
      </w:r>
      <w:r w:rsidRPr="00F645A5">
        <w:rPr>
          <w:sz w:val="24"/>
          <w:szCs w:val="24"/>
        </w:rPr>
        <w:t xml:space="preserve">на 2020 год и </w:t>
      </w:r>
      <w:r w:rsidR="00421153">
        <w:rPr>
          <w:sz w:val="24"/>
          <w:szCs w:val="24"/>
        </w:rPr>
        <w:t xml:space="preserve">на </w:t>
      </w:r>
      <w:r w:rsidRPr="00F645A5">
        <w:rPr>
          <w:sz w:val="24"/>
          <w:szCs w:val="24"/>
        </w:rPr>
        <w:t xml:space="preserve">плановый период 2021 и 2022 годов, приказываю: </w:t>
      </w:r>
    </w:p>
    <w:p w:rsidR="00F645A5" w:rsidRPr="00F645A5" w:rsidRDefault="00F645A5" w:rsidP="00F645A5">
      <w:pPr>
        <w:pStyle w:val="a3"/>
        <w:ind w:firstLine="709"/>
        <w:jc w:val="both"/>
        <w:rPr>
          <w:sz w:val="24"/>
          <w:szCs w:val="24"/>
        </w:rPr>
      </w:pPr>
    </w:p>
    <w:p w:rsidR="00F645A5" w:rsidRPr="00C76764" w:rsidRDefault="00F645A5" w:rsidP="00C76764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C76764">
        <w:rPr>
          <w:sz w:val="24"/>
          <w:szCs w:val="24"/>
        </w:rPr>
        <w:t xml:space="preserve">Утвердить прилагаемую методику расчета базовых бюджетных ассигнований по </w:t>
      </w:r>
      <w:r w:rsidR="008563E9" w:rsidRPr="00C76764">
        <w:rPr>
          <w:sz w:val="24"/>
          <w:szCs w:val="24"/>
        </w:rPr>
        <w:t>муниципальным</w:t>
      </w:r>
      <w:r w:rsidRPr="00C76764">
        <w:rPr>
          <w:sz w:val="24"/>
          <w:szCs w:val="24"/>
        </w:rPr>
        <w:t xml:space="preserve"> программам </w:t>
      </w:r>
      <w:r w:rsidR="008563E9" w:rsidRPr="00C76764">
        <w:rPr>
          <w:sz w:val="24"/>
          <w:szCs w:val="24"/>
        </w:rPr>
        <w:t>городского округа город Урай</w:t>
      </w:r>
      <w:r w:rsidRPr="00C76764">
        <w:rPr>
          <w:sz w:val="24"/>
          <w:szCs w:val="24"/>
        </w:rPr>
        <w:t xml:space="preserve">, непрограммным направлениям деятельности и оценки общего объема дополнительных бюджетных ассигнований на 2020 год и </w:t>
      </w:r>
      <w:r w:rsidR="00421153" w:rsidRPr="00C76764">
        <w:rPr>
          <w:sz w:val="24"/>
          <w:szCs w:val="24"/>
        </w:rPr>
        <w:t xml:space="preserve">на </w:t>
      </w:r>
      <w:r w:rsidRPr="00C76764">
        <w:rPr>
          <w:sz w:val="24"/>
          <w:szCs w:val="24"/>
        </w:rPr>
        <w:t>плановый период 2021 и 2022 годов.</w:t>
      </w:r>
    </w:p>
    <w:p w:rsidR="00C76764" w:rsidRPr="00C76764" w:rsidRDefault="00F645A5" w:rsidP="00C7676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76764">
        <w:rPr>
          <w:sz w:val="24"/>
          <w:szCs w:val="24"/>
        </w:rPr>
        <w:t>2.</w:t>
      </w:r>
      <w:r w:rsidRPr="00C76764">
        <w:rPr>
          <w:sz w:val="24"/>
          <w:szCs w:val="24"/>
        </w:rPr>
        <w:tab/>
        <w:t xml:space="preserve">Настоящий приказ вступает в силу со дня его подписания и распространяется на правоотношения при формировании бюджета </w:t>
      </w:r>
      <w:r w:rsidR="008563E9" w:rsidRPr="00C76764">
        <w:rPr>
          <w:sz w:val="24"/>
          <w:szCs w:val="24"/>
        </w:rPr>
        <w:t>городского округа город Урай</w:t>
      </w:r>
      <w:r w:rsidRPr="00C76764">
        <w:rPr>
          <w:sz w:val="24"/>
          <w:szCs w:val="24"/>
        </w:rPr>
        <w:t xml:space="preserve"> на 2020 год и </w:t>
      </w:r>
      <w:r w:rsidR="00421153" w:rsidRPr="00C76764">
        <w:rPr>
          <w:sz w:val="24"/>
          <w:szCs w:val="24"/>
        </w:rPr>
        <w:t xml:space="preserve">на </w:t>
      </w:r>
      <w:r w:rsidRPr="00C76764">
        <w:rPr>
          <w:sz w:val="24"/>
          <w:szCs w:val="24"/>
        </w:rPr>
        <w:t>плановый период 2021 и 2022 годов.</w:t>
      </w:r>
    </w:p>
    <w:p w:rsidR="00F645A5" w:rsidRPr="00C76764" w:rsidRDefault="00F645A5" w:rsidP="00C7676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76764">
        <w:rPr>
          <w:sz w:val="24"/>
          <w:szCs w:val="24"/>
        </w:rPr>
        <w:t>3</w:t>
      </w:r>
      <w:r w:rsidR="00C76764">
        <w:rPr>
          <w:sz w:val="24"/>
          <w:szCs w:val="24"/>
        </w:rPr>
        <w:t xml:space="preserve">. </w:t>
      </w:r>
      <w:proofErr w:type="gramStart"/>
      <w:r w:rsidRPr="00C76764">
        <w:rPr>
          <w:sz w:val="24"/>
          <w:szCs w:val="24"/>
        </w:rPr>
        <w:t>Контроль за</w:t>
      </w:r>
      <w:proofErr w:type="gramEnd"/>
      <w:r w:rsidRPr="00C76764">
        <w:rPr>
          <w:sz w:val="24"/>
          <w:szCs w:val="24"/>
        </w:rPr>
        <w:t xml:space="preserve"> исполнением приказа возложить на начальника </w:t>
      </w:r>
      <w:r w:rsidR="008563E9" w:rsidRPr="00C76764">
        <w:rPr>
          <w:sz w:val="24"/>
          <w:szCs w:val="24"/>
        </w:rPr>
        <w:t xml:space="preserve">бюджетного </w:t>
      </w:r>
      <w:r w:rsidRPr="00C76764">
        <w:rPr>
          <w:sz w:val="24"/>
          <w:szCs w:val="24"/>
        </w:rPr>
        <w:t xml:space="preserve">управления </w:t>
      </w:r>
      <w:r w:rsidR="008563E9" w:rsidRPr="00C76764">
        <w:rPr>
          <w:sz w:val="24"/>
          <w:szCs w:val="24"/>
        </w:rPr>
        <w:t>Л.В.</w:t>
      </w:r>
      <w:r w:rsidR="00C76764" w:rsidRPr="00C76764">
        <w:rPr>
          <w:sz w:val="24"/>
          <w:szCs w:val="24"/>
        </w:rPr>
        <w:t xml:space="preserve"> </w:t>
      </w:r>
      <w:r w:rsidR="008563E9" w:rsidRPr="00C76764">
        <w:rPr>
          <w:sz w:val="24"/>
          <w:szCs w:val="24"/>
        </w:rPr>
        <w:t>Зорину</w:t>
      </w:r>
      <w:r w:rsidRPr="00C76764">
        <w:rPr>
          <w:sz w:val="24"/>
          <w:szCs w:val="24"/>
        </w:rPr>
        <w:t xml:space="preserve">. </w:t>
      </w:r>
    </w:p>
    <w:p w:rsidR="00F645A5" w:rsidRPr="00C76764" w:rsidRDefault="00F645A5" w:rsidP="00C76764">
      <w:pPr>
        <w:pStyle w:val="3"/>
        <w:tabs>
          <w:tab w:val="left" w:pos="993"/>
        </w:tabs>
        <w:rPr>
          <w:sz w:val="24"/>
          <w:szCs w:val="24"/>
        </w:rPr>
      </w:pPr>
    </w:p>
    <w:p w:rsidR="008563E9" w:rsidRDefault="008563E9" w:rsidP="00F645A5">
      <w:pPr>
        <w:pStyle w:val="3"/>
        <w:rPr>
          <w:sz w:val="24"/>
          <w:szCs w:val="24"/>
        </w:rPr>
      </w:pPr>
    </w:p>
    <w:p w:rsidR="008563E9" w:rsidRDefault="008563E9" w:rsidP="00F645A5">
      <w:pPr>
        <w:pStyle w:val="3"/>
        <w:rPr>
          <w:sz w:val="24"/>
          <w:szCs w:val="24"/>
        </w:rPr>
      </w:pPr>
    </w:p>
    <w:p w:rsidR="00F645A5" w:rsidRDefault="00F645A5" w:rsidP="00F645A5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Председатель                                                                                               И.В. Хусаинова  </w:t>
      </w:r>
    </w:p>
    <w:p w:rsidR="00F645A5" w:rsidRDefault="00F645A5" w:rsidP="00F645A5">
      <w:pPr>
        <w:ind w:firstLine="540"/>
        <w:jc w:val="both"/>
      </w:pPr>
    </w:p>
    <w:p w:rsidR="00F645A5" w:rsidRPr="00F645A5" w:rsidRDefault="00F645A5" w:rsidP="00F645A5">
      <w:pPr>
        <w:pStyle w:val="a3"/>
        <w:tabs>
          <w:tab w:val="left" w:pos="709"/>
        </w:tabs>
        <w:jc w:val="both"/>
        <w:rPr>
          <w:b/>
          <w:i/>
          <w:sz w:val="24"/>
          <w:szCs w:val="24"/>
        </w:rPr>
      </w:pPr>
    </w:p>
    <w:p w:rsidR="00421153" w:rsidRPr="0078223C" w:rsidRDefault="00421153" w:rsidP="00F645A5">
      <w:pPr>
        <w:pStyle w:val="a3"/>
        <w:jc w:val="right"/>
        <w:rPr>
          <w:b/>
          <w:i/>
          <w:sz w:val="24"/>
          <w:szCs w:val="24"/>
        </w:rPr>
      </w:pPr>
    </w:p>
    <w:p w:rsidR="00A27210" w:rsidRPr="0078223C" w:rsidRDefault="00A27210" w:rsidP="00F645A5">
      <w:pPr>
        <w:pStyle w:val="a3"/>
        <w:jc w:val="right"/>
        <w:rPr>
          <w:b/>
          <w:i/>
          <w:sz w:val="24"/>
          <w:szCs w:val="24"/>
        </w:rPr>
      </w:pPr>
    </w:p>
    <w:p w:rsidR="00A27210" w:rsidRPr="0078223C" w:rsidRDefault="00A27210" w:rsidP="00F645A5">
      <w:pPr>
        <w:pStyle w:val="a3"/>
        <w:jc w:val="right"/>
        <w:rPr>
          <w:b/>
          <w:i/>
          <w:sz w:val="24"/>
          <w:szCs w:val="24"/>
        </w:rPr>
      </w:pPr>
    </w:p>
    <w:p w:rsidR="00A27210" w:rsidRDefault="00A27210" w:rsidP="00F645A5">
      <w:pPr>
        <w:pStyle w:val="a3"/>
        <w:jc w:val="right"/>
        <w:rPr>
          <w:b/>
          <w:i/>
          <w:sz w:val="24"/>
          <w:szCs w:val="24"/>
        </w:rPr>
      </w:pPr>
    </w:p>
    <w:p w:rsidR="00F645A5" w:rsidRPr="008563E9" w:rsidRDefault="00F645A5" w:rsidP="00F645A5">
      <w:pPr>
        <w:pStyle w:val="a3"/>
        <w:jc w:val="right"/>
        <w:rPr>
          <w:sz w:val="24"/>
          <w:szCs w:val="24"/>
        </w:rPr>
      </w:pPr>
      <w:r w:rsidRPr="008563E9">
        <w:rPr>
          <w:sz w:val="24"/>
          <w:szCs w:val="24"/>
        </w:rPr>
        <w:lastRenderedPageBreak/>
        <w:t>Приложение к приказу</w:t>
      </w:r>
    </w:p>
    <w:p w:rsidR="00F645A5" w:rsidRPr="008563E9" w:rsidRDefault="008563E9" w:rsidP="00F645A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Комитета по финансам администрации города Урай</w:t>
      </w:r>
    </w:p>
    <w:p w:rsidR="00F645A5" w:rsidRPr="00F645A5" w:rsidRDefault="00F645A5" w:rsidP="00F645A5">
      <w:pPr>
        <w:pStyle w:val="a3"/>
        <w:jc w:val="right"/>
        <w:rPr>
          <w:b/>
          <w:i/>
          <w:sz w:val="24"/>
          <w:szCs w:val="24"/>
        </w:rPr>
      </w:pPr>
      <w:r w:rsidRPr="008563E9">
        <w:rPr>
          <w:sz w:val="24"/>
          <w:szCs w:val="24"/>
        </w:rPr>
        <w:t>от «</w:t>
      </w:r>
      <w:r w:rsidR="0078223C">
        <w:rPr>
          <w:sz w:val="24"/>
          <w:szCs w:val="24"/>
        </w:rPr>
        <w:t>26</w:t>
      </w:r>
      <w:r w:rsidRPr="008563E9">
        <w:rPr>
          <w:sz w:val="24"/>
          <w:szCs w:val="24"/>
        </w:rPr>
        <w:t>»</w:t>
      </w:r>
      <w:r w:rsidR="0078223C">
        <w:rPr>
          <w:sz w:val="24"/>
          <w:szCs w:val="24"/>
        </w:rPr>
        <w:t xml:space="preserve"> сентября</w:t>
      </w:r>
      <w:r w:rsidRPr="008563E9">
        <w:rPr>
          <w:sz w:val="24"/>
          <w:szCs w:val="24"/>
        </w:rPr>
        <w:t xml:space="preserve"> 2019 года №</w:t>
      </w:r>
      <w:r w:rsidR="0078223C">
        <w:rPr>
          <w:sz w:val="24"/>
          <w:szCs w:val="24"/>
        </w:rPr>
        <w:t>79</w:t>
      </w:r>
      <w:r w:rsidR="005A1F4A">
        <w:rPr>
          <w:sz w:val="24"/>
          <w:szCs w:val="24"/>
        </w:rPr>
        <w:t>-о</w:t>
      </w:r>
      <w:r w:rsidR="0078223C">
        <w:rPr>
          <w:sz w:val="24"/>
          <w:szCs w:val="24"/>
        </w:rPr>
        <w:t>д</w:t>
      </w:r>
    </w:p>
    <w:p w:rsidR="00F645A5" w:rsidRPr="00F645A5" w:rsidRDefault="00F645A5" w:rsidP="00F645A5">
      <w:pPr>
        <w:keepNext/>
        <w:keepLines/>
        <w:ind w:right="57"/>
        <w:jc w:val="center"/>
        <w:outlineLvl w:val="0"/>
        <w:rPr>
          <w:b/>
        </w:rPr>
      </w:pPr>
    </w:p>
    <w:p w:rsidR="00A27210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Методика расчета базовых бюджетных ассигнований по </w:t>
      </w:r>
      <w:r w:rsidR="008563E9" w:rsidRPr="00F775FB">
        <w:t>муниципальным</w:t>
      </w:r>
      <w:r w:rsidRPr="00F775FB">
        <w:t xml:space="preserve"> </w:t>
      </w:r>
    </w:p>
    <w:p w:rsidR="00A27210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программам </w:t>
      </w:r>
      <w:r w:rsidR="008563E9" w:rsidRPr="00F775FB">
        <w:t>городского округа город Урай</w:t>
      </w:r>
      <w:r w:rsidRPr="00F775FB">
        <w:t xml:space="preserve">, непрограммным направлениям </w:t>
      </w:r>
    </w:p>
    <w:p w:rsidR="00A27210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деятельности и оценки общего объема дополнительных бюджетных ассигнований </w:t>
      </w:r>
    </w:p>
    <w:p w:rsidR="00F645A5" w:rsidRPr="00A27210" w:rsidRDefault="00F645A5" w:rsidP="00A27210">
      <w:pPr>
        <w:keepNext/>
        <w:keepLines/>
        <w:ind w:right="57"/>
        <w:jc w:val="center"/>
        <w:outlineLvl w:val="0"/>
      </w:pPr>
      <w:r w:rsidRPr="00F775FB">
        <w:t xml:space="preserve">на 2020 год и </w:t>
      </w:r>
      <w:r w:rsidR="0078223C">
        <w:t xml:space="preserve">на </w:t>
      </w:r>
      <w:r w:rsidRPr="00F775FB">
        <w:t>плановый период 2021 и 2022 годов (далее – Методика)</w:t>
      </w:r>
    </w:p>
    <w:p w:rsidR="00F645A5" w:rsidRPr="00F645A5" w:rsidRDefault="00F645A5" w:rsidP="00F645A5">
      <w:pPr>
        <w:suppressAutoHyphens/>
        <w:ind w:firstLine="709"/>
        <w:jc w:val="both"/>
      </w:pPr>
    </w:p>
    <w:p w:rsidR="00F645A5" w:rsidRPr="00C76764" w:rsidRDefault="00D423B8" w:rsidP="00C76764">
      <w:pPr>
        <w:pStyle w:val="a9"/>
        <w:ind w:firstLine="708"/>
        <w:jc w:val="both"/>
      </w:pPr>
      <w:r w:rsidRPr="00C76764">
        <w:t xml:space="preserve">1. </w:t>
      </w:r>
      <w:r w:rsidR="00F645A5" w:rsidRPr="00C76764">
        <w:t xml:space="preserve">Базовые бюджетные ассигнования по </w:t>
      </w:r>
      <w:r w:rsidR="008563E9" w:rsidRPr="00C76764">
        <w:t>муниципальным</w:t>
      </w:r>
      <w:r w:rsidR="00F645A5" w:rsidRPr="00C76764">
        <w:t xml:space="preserve"> программам </w:t>
      </w:r>
      <w:r w:rsidR="00A27210" w:rsidRPr="00C76764">
        <w:t xml:space="preserve">городского округа город Урай </w:t>
      </w:r>
      <w:r w:rsidR="00F645A5" w:rsidRPr="00C76764">
        <w:t xml:space="preserve">и непрограммным направлениям деятельности (далее – базовые бюджетные ассигнования) при формировании параметров бюджета </w:t>
      </w:r>
      <w:r w:rsidR="008563E9" w:rsidRPr="00C76764">
        <w:t>городского округа города Урай</w:t>
      </w:r>
      <w:r w:rsidR="00F645A5" w:rsidRPr="00C76764">
        <w:t xml:space="preserve"> на 2020 год и </w:t>
      </w:r>
      <w:r w:rsidR="0078223C">
        <w:t xml:space="preserve">на </w:t>
      </w:r>
      <w:r w:rsidR="00F645A5" w:rsidRPr="00C76764">
        <w:t xml:space="preserve">плановый период 2021 и 2022 годов (далее – </w:t>
      </w:r>
      <w:r w:rsidR="008563E9" w:rsidRPr="00C76764">
        <w:t>город Урай</w:t>
      </w:r>
      <w:r w:rsidR="00F645A5" w:rsidRPr="00C76764">
        <w:t>) формируются с учетом положений настоящей Методики.</w:t>
      </w:r>
    </w:p>
    <w:p w:rsidR="00C76764" w:rsidRDefault="00C76764" w:rsidP="00C76764">
      <w:pPr>
        <w:pStyle w:val="a9"/>
        <w:ind w:firstLine="708"/>
        <w:jc w:val="both"/>
      </w:pPr>
    </w:p>
    <w:p w:rsidR="00D423B8" w:rsidRDefault="00D423B8" w:rsidP="00C76764">
      <w:pPr>
        <w:pStyle w:val="a9"/>
        <w:ind w:firstLine="708"/>
        <w:jc w:val="both"/>
        <w:rPr>
          <w:rFonts w:eastAsia="Calibri"/>
          <w:lang w:eastAsia="en-US"/>
        </w:rPr>
      </w:pPr>
      <w:r w:rsidRPr="00C76764">
        <w:t xml:space="preserve">2. </w:t>
      </w:r>
      <w:proofErr w:type="gramStart"/>
      <w:r w:rsidR="00F645A5" w:rsidRPr="00C76764">
        <w:t xml:space="preserve">Базовые бюджетные ассигнования по текущим расходам </w:t>
      </w:r>
      <w:r w:rsidR="0078223C">
        <w:t xml:space="preserve">бюджета городского округа </w:t>
      </w:r>
      <w:r w:rsidR="00F645A5" w:rsidRPr="00C76764">
        <w:t xml:space="preserve">на 2020 год и </w:t>
      </w:r>
      <w:r w:rsidR="0078223C">
        <w:t xml:space="preserve">на </w:t>
      </w:r>
      <w:r w:rsidR="00F645A5" w:rsidRPr="00C76764">
        <w:t xml:space="preserve">плановый период 2021 и 2022 годов формируются на основе бюджетных ассигнований, </w:t>
      </w:r>
      <w:r w:rsidR="00A27210" w:rsidRPr="00C76764">
        <w:rPr>
          <w:color w:val="000000"/>
        </w:rPr>
        <w:t>утвержденных</w:t>
      </w:r>
      <w:r w:rsidRPr="00C76764">
        <w:rPr>
          <w:color w:val="000000"/>
        </w:rPr>
        <w:t xml:space="preserve"> на 2019 год решением Думы города Урай от 20 декабря 2018 года №80 «О бюджете городского округа город Урай на 2019 год и на плановый период 2020 и 2021 годов» (в редакции от </w:t>
      </w:r>
      <w:r w:rsidRPr="00C76764">
        <w:t>14.02.2019</w:t>
      </w:r>
      <w:proofErr w:type="gramEnd"/>
      <w:r w:rsidRPr="00C76764">
        <w:t xml:space="preserve"> №</w:t>
      </w:r>
      <w:proofErr w:type="gramStart"/>
      <w:r w:rsidRPr="00C76764">
        <w:t>1, от 30.05.2019 №31</w:t>
      </w:r>
      <w:r w:rsidRPr="00C76764">
        <w:rPr>
          <w:color w:val="000000"/>
        </w:rPr>
        <w:t>)</w:t>
      </w:r>
      <w:r w:rsidRPr="00C76764">
        <w:t xml:space="preserve">, </w:t>
      </w:r>
      <w:r w:rsidRPr="00C76764">
        <w:rPr>
          <w:rFonts w:eastAsia="Calibri"/>
          <w:lang w:eastAsia="en-US"/>
        </w:rPr>
        <w:t xml:space="preserve">без учёта федеральных средств, средств бюджета автономного округа, единовременных расходных обязательств, и срок действия которых заканчивается </w:t>
      </w:r>
      <w:r w:rsidR="00A27210" w:rsidRPr="00C76764">
        <w:rPr>
          <w:rFonts w:eastAsia="Calibri"/>
          <w:lang w:eastAsia="en-US"/>
        </w:rPr>
        <w:t xml:space="preserve">в </w:t>
      </w:r>
      <w:r w:rsidRPr="00C76764">
        <w:rPr>
          <w:rFonts w:eastAsia="Calibri"/>
          <w:lang w:eastAsia="en-US"/>
        </w:rPr>
        <w:t>2019 год</w:t>
      </w:r>
      <w:r w:rsidR="00A27210" w:rsidRPr="00C76764">
        <w:rPr>
          <w:rFonts w:eastAsia="Calibri"/>
          <w:lang w:eastAsia="en-US"/>
        </w:rPr>
        <w:t>у.</w:t>
      </w:r>
      <w:r w:rsidRPr="00C76764">
        <w:rPr>
          <w:rFonts w:eastAsia="Calibri"/>
          <w:lang w:eastAsia="en-US"/>
        </w:rPr>
        <w:t xml:space="preserve"> </w:t>
      </w:r>
      <w:proofErr w:type="gramEnd"/>
    </w:p>
    <w:p w:rsidR="00501DD4" w:rsidRPr="00C76764" w:rsidRDefault="00501DD4" w:rsidP="00C76764">
      <w:pPr>
        <w:pStyle w:val="a9"/>
        <w:ind w:firstLine="708"/>
        <w:jc w:val="both"/>
        <w:rPr>
          <w:rFonts w:eastAsia="Calibri"/>
          <w:lang w:eastAsia="en-US"/>
        </w:rPr>
      </w:pPr>
    </w:p>
    <w:p w:rsidR="0078223C" w:rsidRPr="00C76764" w:rsidRDefault="00501DD4" w:rsidP="0078223C">
      <w:pPr>
        <w:pStyle w:val="a9"/>
        <w:ind w:firstLine="708"/>
        <w:jc w:val="both"/>
        <w:rPr>
          <w:iCs/>
        </w:rPr>
      </w:pPr>
      <w:r>
        <w:rPr>
          <w:iCs/>
        </w:rPr>
        <w:t xml:space="preserve">3. </w:t>
      </w:r>
      <w:r w:rsidR="0078223C" w:rsidRPr="00C76764">
        <w:rPr>
          <w:iCs/>
        </w:rPr>
        <w:t xml:space="preserve">В </w:t>
      </w:r>
      <w:proofErr w:type="gramStart"/>
      <w:r w:rsidR="0078223C" w:rsidRPr="00C76764">
        <w:rPr>
          <w:iCs/>
        </w:rPr>
        <w:t>расчете</w:t>
      </w:r>
      <w:proofErr w:type="gramEnd"/>
      <w:r w:rsidR="0078223C" w:rsidRPr="00C76764">
        <w:rPr>
          <w:iCs/>
        </w:rPr>
        <w:t xml:space="preserve"> базовых бюджетных ассигнований учтены следующие факторы:</w:t>
      </w:r>
    </w:p>
    <w:p w:rsidR="0078223C" w:rsidRPr="00C76764" w:rsidRDefault="0078223C" w:rsidP="0078223C">
      <w:pPr>
        <w:pStyle w:val="a9"/>
        <w:ind w:firstLine="708"/>
        <w:jc w:val="both"/>
        <w:rPr>
          <w:color w:val="000000"/>
        </w:rPr>
      </w:pPr>
      <w:r w:rsidRPr="00C76764">
        <w:rPr>
          <w:iCs/>
        </w:rPr>
        <w:t xml:space="preserve">а) </w:t>
      </w:r>
      <w:r w:rsidRPr="00C76764">
        <w:t xml:space="preserve"> увеличение базы для начисления страховых взносов во внебюджетные фонды</w:t>
      </w:r>
      <w:r w:rsidRPr="00C76764">
        <w:rPr>
          <w:color w:val="000000"/>
        </w:rPr>
        <w:t>;</w:t>
      </w:r>
    </w:p>
    <w:p w:rsidR="0078223C" w:rsidRPr="00C76764" w:rsidRDefault="0078223C" w:rsidP="0078223C">
      <w:pPr>
        <w:pStyle w:val="a9"/>
        <w:ind w:firstLine="708"/>
        <w:jc w:val="both"/>
      </w:pPr>
      <w:r w:rsidRPr="00C76764">
        <w:t xml:space="preserve">б) увеличение с 01.01.2020 минимального </w:t>
      </w:r>
      <w:proofErr w:type="gramStart"/>
      <w:r w:rsidRPr="00C76764">
        <w:t>размера оплаты труда</w:t>
      </w:r>
      <w:proofErr w:type="gramEnd"/>
      <w:r w:rsidRPr="00C76764">
        <w:t xml:space="preserve"> (МРОТ) до 26 686 рублей;</w:t>
      </w:r>
    </w:p>
    <w:p w:rsidR="0078223C" w:rsidRPr="00C76764" w:rsidRDefault="0078223C" w:rsidP="0078223C">
      <w:pPr>
        <w:pStyle w:val="a9"/>
        <w:ind w:firstLine="708"/>
        <w:jc w:val="both"/>
        <w:rPr>
          <w:color w:val="000000"/>
        </w:rPr>
      </w:pPr>
      <w:r w:rsidRPr="00C76764">
        <w:t>в) увеличение тарифов по коммунальным услугам;</w:t>
      </w:r>
    </w:p>
    <w:p w:rsidR="0078223C" w:rsidRPr="00C76764" w:rsidRDefault="0078223C" w:rsidP="0078223C">
      <w:pPr>
        <w:pStyle w:val="a9"/>
        <w:ind w:firstLine="708"/>
        <w:jc w:val="both"/>
      </w:pPr>
      <w:r w:rsidRPr="00C76764">
        <w:t>г) увеличение расходов, направляемых на фонд оплаты труда, в том числе:</w:t>
      </w:r>
    </w:p>
    <w:p w:rsidR="0078223C" w:rsidRPr="00C76764" w:rsidRDefault="0060433E" w:rsidP="0078223C">
      <w:pPr>
        <w:pStyle w:val="a9"/>
        <w:ind w:firstLine="708"/>
        <w:jc w:val="both"/>
      </w:pPr>
      <w:r>
        <w:t xml:space="preserve">- </w:t>
      </w:r>
      <w:r w:rsidR="0078223C" w:rsidRPr="00C76764">
        <w:t>обеспечение достигнутого уровня целевых показателей средней заработной платы по отдельным категориям работников в соответствии с указами Президента Российской Федерации от 2012 года;</w:t>
      </w:r>
    </w:p>
    <w:p w:rsidR="0078223C" w:rsidRPr="00C76764" w:rsidRDefault="0060433E" w:rsidP="0078223C">
      <w:pPr>
        <w:pStyle w:val="a9"/>
        <w:ind w:firstLine="708"/>
        <w:jc w:val="both"/>
      </w:pPr>
      <w:r>
        <w:t>- индексация</w:t>
      </w:r>
      <w:r w:rsidR="0078223C" w:rsidRPr="00C76764">
        <w:t xml:space="preserve"> с 01.01.2020 на 3,8% по иным категориям работников, не подпадающих под действие указов Президента Российской Федерации от 2012 года;</w:t>
      </w:r>
    </w:p>
    <w:p w:rsidR="0078223C" w:rsidRPr="00C76764" w:rsidRDefault="0060433E" w:rsidP="0078223C">
      <w:pPr>
        <w:pStyle w:val="a9"/>
        <w:ind w:firstLine="708"/>
        <w:jc w:val="both"/>
      </w:pPr>
      <w:proofErr w:type="spellStart"/>
      <w:r>
        <w:t>д</w:t>
      </w:r>
      <w:proofErr w:type="spellEnd"/>
      <w:r>
        <w:t xml:space="preserve">) </w:t>
      </w:r>
      <w:r w:rsidR="0078223C" w:rsidRPr="00C76764">
        <w:t>содержание вводимого в 2020 году объекта «Крытый каток в городе Урай»;</w:t>
      </w:r>
    </w:p>
    <w:p w:rsidR="0078223C" w:rsidRPr="00C76764" w:rsidRDefault="0060433E" w:rsidP="0078223C">
      <w:pPr>
        <w:pStyle w:val="a9"/>
        <w:ind w:firstLine="708"/>
        <w:jc w:val="both"/>
      </w:pPr>
      <w:r>
        <w:t xml:space="preserve">е) в 2022 году </w:t>
      </w:r>
      <w:r w:rsidR="0078223C">
        <w:t xml:space="preserve">выкуп здания средней школы в микрорайоне </w:t>
      </w:r>
      <w:r w:rsidR="0078223C" w:rsidRPr="00C76764">
        <w:t>1</w:t>
      </w:r>
      <w:r w:rsidR="0078223C">
        <w:t xml:space="preserve"> «</w:t>
      </w:r>
      <w:r w:rsidR="0078223C" w:rsidRPr="00C76764">
        <w:t>А</w:t>
      </w:r>
      <w:r w:rsidR="0078223C">
        <w:t>»</w:t>
      </w:r>
      <w:r w:rsidR="0078223C" w:rsidRPr="00C76764">
        <w:t xml:space="preserve"> (общеобразовательная организация с универсальной </w:t>
      </w:r>
      <w:proofErr w:type="spellStart"/>
      <w:r w:rsidR="0078223C" w:rsidRPr="00C76764">
        <w:t>безбарьерной</w:t>
      </w:r>
      <w:proofErr w:type="spellEnd"/>
      <w:r w:rsidR="0078223C" w:rsidRPr="00C76764">
        <w:t xml:space="preserve"> средой на 528 мест) </w:t>
      </w:r>
      <w:r>
        <w:t>в рамках реализации Н</w:t>
      </w:r>
      <w:r w:rsidR="0078223C" w:rsidRPr="00C76764">
        <w:t xml:space="preserve">ационального проекта «Образование» </w:t>
      </w:r>
      <w:r>
        <w:t>(</w:t>
      </w:r>
      <w:r w:rsidR="0078223C" w:rsidRPr="00C76764">
        <w:t>региональный проект «Современная школа»</w:t>
      </w:r>
      <w:r>
        <w:t>)</w:t>
      </w:r>
      <w:r w:rsidR="0078223C" w:rsidRPr="00C76764">
        <w:t>.</w:t>
      </w:r>
    </w:p>
    <w:p w:rsidR="00C76764" w:rsidRDefault="00C76764" w:rsidP="00C76764">
      <w:pPr>
        <w:pStyle w:val="a9"/>
        <w:ind w:firstLine="708"/>
        <w:jc w:val="both"/>
      </w:pPr>
    </w:p>
    <w:p w:rsidR="00D423B8" w:rsidRPr="00C76764" w:rsidRDefault="00501DD4" w:rsidP="00C76764">
      <w:pPr>
        <w:pStyle w:val="a9"/>
        <w:ind w:firstLine="708"/>
        <w:jc w:val="both"/>
        <w:rPr>
          <w:iCs/>
        </w:rPr>
      </w:pPr>
      <w:r>
        <w:t>4</w:t>
      </w:r>
      <w:r w:rsidR="00D423B8" w:rsidRPr="00C76764">
        <w:t>.</w:t>
      </w:r>
      <w:r w:rsidR="00A27210" w:rsidRPr="00C76764">
        <w:t xml:space="preserve"> </w:t>
      </w:r>
      <w:proofErr w:type="gramStart"/>
      <w:r w:rsidR="00D423B8" w:rsidRPr="00C76764">
        <w:t>Б</w:t>
      </w:r>
      <w:r w:rsidR="00F645A5" w:rsidRPr="00C76764">
        <w:t>азовые бюджетные ассигнования на реализацию региональных проектов, направленных на достижение результатов реализации федеральных проектов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до 2024 года» (далее – региональные проекты)</w:t>
      </w:r>
      <w:r w:rsidR="00F645A5" w:rsidRPr="00C76764">
        <w:rPr>
          <w:iCs/>
        </w:rPr>
        <w:t xml:space="preserve"> формируются на основе объёмов бюджетных ассигнований, </w:t>
      </w:r>
      <w:r w:rsidR="00CB4E01" w:rsidRPr="00C76764">
        <w:rPr>
          <w:iCs/>
        </w:rPr>
        <w:t>доведённых Департаментом финансов Ханты</w:t>
      </w:r>
      <w:r w:rsidR="0078223C">
        <w:rPr>
          <w:iCs/>
        </w:rPr>
        <w:t xml:space="preserve"> -</w:t>
      </w:r>
      <w:r w:rsidR="00CB4E01" w:rsidRPr="00C76764">
        <w:rPr>
          <w:iCs/>
        </w:rPr>
        <w:t xml:space="preserve"> Мансийского автономного округа -</w:t>
      </w:r>
      <w:r w:rsidR="00C76764">
        <w:rPr>
          <w:iCs/>
        </w:rPr>
        <w:t xml:space="preserve"> </w:t>
      </w:r>
      <w:r w:rsidR="00CB4E01" w:rsidRPr="00C76764">
        <w:rPr>
          <w:iCs/>
        </w:rPr>
        <w:t>Югры на 2020 год и</w:t>
      </w:r>
      <w:proofErr w:type="gramEnd"/>
      <w:r w:rsidR="00CB4E01" w:rsidRPr="00C76764">
        <w:rPr>
          <w:iCs/>
        </w:rPr>
        <w:t xml:space="preserve"> на плановый период 2021 и 2022 годы</w:t>
      </w:r>
      <w:r w:rsidR="00D423B8" w:rsidRPr="00C76764">
        <w:rPr>
          <w:color w:val="000000"/>
        </w:rPr>
        <w:t xml:space="preserve">. </w:t>
      </w:r>
    </w:p>
    <w:p w:rsidR="00C76764" w:rsidRDefault="00C76764" w:rsidP="00C76764">
      <w:pPr>
        <w:pStyle w:val="a9"/>
        <w:ind w:firstLine="708"/>
        <w:jc w:val="both"/>
        <w:rPr>
          <w:iCs/>
        </w:rPr>
      </w:pPr>
    </w:p>
    <w:p w:rsidR="00501DD4" w:rsidRDefault="00501DD4" w:rsidP="00C76764">
      <w:pPr>
        <w:pStyle w:val="a9"/>
        <w:ind w:firstLine="708"/>
        <w:jc w:val="both"/>
        <w:rPr>
          <w:iCs/>
        </w:rPr>
      </w:pPr>
      <w:r>
        <w:rPr>
          <w:iCs/>
        </w:rPr>
        <w:t>5</w:t>
      </w:r>
      <w:r w:rsidR="00F645A5" w:rsidRPr="00C76764">
        <w:rPr>
          <w:iCs/>
        </w:rPr>
        <w:t xml:space="preserve">. </w:t>
      </w:r>
      <w:proofErr w:type="gramStart"/>
      <w:r w:rsidRPr="00CB4E01">
        <w:t xml:space="preserve">Базовые бюджетные ассигнования </w:t>
      </w:r>
      <w:r w:rsidRPr="00CB4E01">
        <w:rPr>
          <w:iCs/>
        </w:rPr>
        <w:t xml:space="preserve">на предоставление бюджетных инвестиций в объекты муниципальной собственности на 2020 год и плановый период 2021 и 2022 годов формируются на основе объёмов бюджетных ассигнований, утверждённых решением </w:t>
      </w:r>
      <w:r w:rsidRPr="00CB4E01">
        <w:rPr>
          <w:color w:val="000000"/>
        </w:rPr>
        <w:t xml:space="preserve">Думы города Урай от 20 декабря 2018 года №80 </w:t>
      </w:r>
      <w:r w:rsidRPr="00CB4E01">
        <w:rPr>
          <w:iCs/>
        </w:rPr>
        <w:t xml:space="preserve"> на 2020 и 2021 годы, на 2022 год</w:t>
      </w:r>
      <w:r w:rsidR="000E4536">
        <w:rPr>
          <w:iCs/>
        </w:rPr>
        <w:t xml:space="preserve"> с </w:t>
      </w:r>
      <w:r w:rsidR="000E4536">
        <w:rPr>
          <w:iCs/>
        </w:rPr>
        <w:lastRenderedPageBreak/>
        <w:t>учётом доведённых объ</w:t>
      </w:r>
      <w:r w:rsidRPr="00CB4E01">
        <w:rPr>
          <w:iCs/>
        </w:rPr>
        <w:t>ём</w:t>
      </w:r>
      <w:r w:rsidR="000E4536">
        <w:rPr>
          <w:iCs/>
        </w:rPr>
        <w:t>ов межбюджетных субсидий бюджету муниципального образования</w:t>
      </w:r>
      <w:r w:rsidRPr="00CB4E01">
        <w:rPr>
          <w:iCs/>
        </w:rPr>
        <w:t>,</w:t>
      </w:r>
      <w:r w:rsidR="000E4536">
        <w:rPr>
          <w:iCs/>
        </w:rPr>
        <w:t xml:space="preserve"> в том числе с учётом</w:t>
      </w:r>
      <w:proofErr w:type="gramEnd"/>
      <w:r w:rsidR="000E4536">
        <w:rPr>
          <w:iCs/>
        </w:rPr>
        <w:t xml:space="preserve"> объектов, предусмотренных </w:t>
      </w:r>
      <w:r>
        <w:rPr>
          <w:iCs/>
        </w:rPr>
        <w:t>Адресн</w:t>
      </w:r>
      <w:r w:rsidR="000E4536">
        <w:rPr>
          <w:iCs/>
        </w:rPr>
        <w:t>ой</w:t>
      </w:r>
      <w:r>
        <w:rPr>
          <w:iCs/>
        </w:rPr>
        <w:t xml:space="preserve"> инвестиционной программой ХМАО-Югр</w:t>
      </w:r>
      <w:r w:rsidR="000E4536">
        <w:rPr>
          <w:iCs/>
        </w:rPr>
        <w:t>ы.</w:t>
      </w:r>
    </w:p>
    <w:p w:rsidR="00A203C7" w:rsidRDefault="00A203C7" w:rsidP="00C76764">
      <w:pPr>
        <w:pStyle w:val="a9"/>
        <w:ind w:firstLine="708"/>
        <w:jc w:val="both"/>
        <w:rPr>
          <w:iCs/>
        </w:rPr>
      </w:pPr>
    </w:p>
    <w:p w:rsidR="00A203C7" w:rsidRPr="00F645A5" w:rsidRDefault="00A203C7" w:rsidP="00A203C7">
      <w:pPr>
        <w:spacing w:after="160"/>
        <w:ind w:firstLine="709"/>
        <w:jc w:val="both"/>
        <w:rPr>
          <w:iCs/>
        </w:rPr>
      </w:pPr>
      <w:r>
        <w:rPr>
          <w:iCs/>
        </w:rPr>
        <w:t xml:space="preserve">6. </w:t>
      </w:r>
      <w:proofErr w:type="gramStart"/>
      <w:r>
        <w:rPr>
          <w:iCs/>
        </w:rPr>
        <w:t xml:space="preserve">Оценка </w:t>
      </w:r>
      <w:r w:rsidRPr="00FC6715">
        <w:rPr>
          <w:iCs/>
        </w:rPr>
        <w:t>общего объ</w:t>
      </w:r>
      <w:r w:rsidR="00331AE0">
        <w:rPr>
          <w:iCs/>
        </w:rPr>
        <w:t>ё</w:t>
      </w:r>
      <w:r w:rsidRPr="00FC6715">
        <w:rPr>
          <w:iCs/>
        </w:rPr>
        <w:t xml:space="preserve">ма дополнительных бюджетных ассигнований бюджета </w:t>
      </w:r>
      <w:r w:rsidR="005A1F4A">
        <w:rPr>
          <w:iCs/>
        </w:rPr>
        <w:t xml:space="preserve">городского округа </w:t>
      </w:r>
      <w:r>
        <w:rPr>
          <w:iCs/>
        </w:rPr>
        <w:t>город Урай</w:t>
      </w:r>
      <w:r w:rsidRPr="00FC6715">
        <w:rPr>
          <w:iCs/>
        </w:rPr>
        <w:t xml:space="preserve"> на 2020 год и плановый период 2021 и 2022 годов  рассчитывается Комитетом по финансам </w:t>
      </w:r>
      <w:r w:rsidR="00331AE0">
        <w:rPr>
          <w:iCs/>
        </w:rPr>
        <w:t xml:space="preserve">администрации города Урай </w:t>
      </w:r>
      <w:r w:rsidRPr="00FC6715">
        <w:rPr>
          <w:iCs/>
        </w:rPr>
        <w:t>как разница между общим объ</w:t>
      </w:r>
      <w:r w:rsidR="00331AE0">
        <w:rPr>
          <w:iCs/>
        </w:rPr>
        <w:t>ё</w:t>
      </w:r>
      <w:r w:rsidRPr="00FC6715">
        <w:rPr>
          <w:iCs/>
        </w:rPr>
        <w:t>мом расходов бюджета города Урай без учета условно утверждаемых расходов и общим объ</w:t>
      </w:r>
      <w:r w:rsidR="00331AE0">
        <w:rPr>
          <w:iCs/>
        </w:rPr>
        <w:t>ё</w:t>
      </w:r>
      <w:r w:rsidRPr="00FC6715">
        <w:rPr>
          <w:iCs/>
        </w:rPr>
        <w:t>мом базовых бюджетных ассигнований в соответствующем финансовом году.</w:t>
      </w:r>
      <w:proofErr w:type="gramEnd"/>
    </w:p>
    <w:p w:rsidR="00A203C7" w:rsidRDefault="00A203C7" w:rsidP="00C76764">
      <w:pPr>
        <w:pStyle w:val="a9"/>
        <w:ind w:firstLine="708"/>
        <w:jc w:val="both"/>
        <w:rPr>
          <w:iCs/>
        </w:rPr>
      </w:pPr>
    </w:p>
    <w:p w:rsidR="00C76764" w:rsidRDefault="00C76764" w:rsidP="00C76764">
      <w:pPr>
        <w:pStyle w:val="a9"/>
        <w:ind w:firstLine="708"/>
        <w:jc w:val="both"/>
        <w:rPr>
          <w:iCs/>
        </w:rPr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1B7E2B" w:rsidRPr="00C76764" w:rsidRDefault="001B7E2B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FB0323" w:rsidRPr="00C76764" w:rsidRDefault="00FB0323" w:rsidP="00C76764">
      <w:pPr>
        <w:pStyle w:val="a9"/>
        <w:jc w:val="both"/>
      </w:pPr>
    </w:p>
    <w:p w:rsidR="003377AD" w:rsidRPr="00C76764" w:rsidRDefault="003377AD" w:rsidP="00C76764">
      <w:pPr>
        <w:pStyle w:val="a9"/>
        <w:jc w:val="both"/>
      </w:pPr>
    </w:p>
    <w:sectPr w:rsidR="003377AD" w:rsidRPr="00C76764" w:rsidSect="00A2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F8E"/>
    <w:multiLevelType w:val="hybridMultilevel"/>
    <w:tmpl w:val="CC8C8DFC"/>
    <w:lvl w:ilvl="0" w:tplc="282CA5C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921C6"/>
    <w:multiLevelType w:val="hybridMultilevel"/>
    <w:tmpl w:val="E806A9DA"/>
    <w:lvl w:ilvl="0" w:tplc="8334F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06232"/>
    <w:multiLevelType w:val="hybridMultilevel"/>
    <w:tmpl w:val="37725B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624"/>
    <w:multiLevelType w:val="hybridMultilevel"/>
    <w:tmpl w:val="AE162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F17290"/>
    <w:multiLevelType w:val="hybridMultilevel"/>
    <w:tmpl w:val="621AF194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B02236"/>
    <w:multiLevelType w:val="hybridMultilevel"/>
    <w:tmpl w:val="06F65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1246D"/>
    <w:multiLevelType w:val="hybridMultilevel"/>
    <w:tmpl w:val="453C8BF6"/>
    <w:lvl w:ilvl="0" w:tplc="5718D07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3D947B3"/>
    <w:multiLevelType w:val="hybridMultilevel"/>
    <w:tmpl w:val="A42479F8"/>
    <w:lvl w:ilvl="0" w:tplc="299A44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BD12DA"/>
    <w:multiLevelType w:val="hybridMultilevel"/>
    <w:tmpl w:val="AB44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A4A02"/>
    <w:rsid w:val="00041B6B"/>
    <w:rsid w:val="00045933"/>
    <w:rsid w:val="0005571F"/>
    <w:rsid w:val="0008429E"/>
    <w:rsid w:val="00094385"/>
    <w:rsid w:val="000A4A02"/>
    <w:rsid w:val="000B471C"/>
    <w:rsid w:val="000C7BF0"/>
    <w:rsid w:val="000D3247"/>
    <w:rsid w:val="000D341B"/>
    <w:rsid w:val="000E4536"/>
    <w:rsid w:val="00106592"/>
    <w:rsid w:val="00113836"/>
    <w:rsid w:val="00114DF7"/>
    <w:rsid w:val="00142DB6"/>
    <w:rsid w:val="00143E16"/>
    <w:rsid w:val="00151713"/>
    <w:rsid w:val="00170754"/>
    <w:rsid w:val="00172AD0"/>
    <w:rsid w:val="001B23AB"/>
    <w:rsid w:val="001B6ED3"/>
    <w:rsid w:val="001B7E2B"/>
    <w:rsid w:val="001D4ECC"/>
    <w:rsid w:val="001E728F"/>
    <w:rsid w:val="0020044E"/>
    <w:rsid w:val="00220383"/>
    <w:rsid w:val="002252BA"/>
    <w:rsid w:val="00234CA3"/>
    <w:rsid w:val="0023538B"/>
    <w:rsid w:val="00242A3C"/>
    <w:rsid w:val="00261220"/>
    <w:rsid w:val="0026492D"/>
    <w:rsid w:val="00282109"/>
    <w:rsid w:val="00294E5C"/>
    <w:rsid w:val="002B522C"/>
    <w:rsid w:val="002B7C61"/>
    <w:rsid w:val="00331AE0"/>
    <w:rsid w:val="003377AD"/>
    <w:rsid w:val="00360072"/>
    <w:rsid w:val="00364BB3"/>
    <w:rsid w:val="00366ADF"/>
    <w:rsid w:val="00375D64"/>
    <w:rsid w:val="003A38EA"/>
    <w:rsid w:val="003A4171"/>
    <w:rsid w:val="003A4271"/>
    <w:rsid w:val="003A513C"/>
    <w:rsid w:val="003C5AF8"/>
    <w:rsid w:val="003E1EEF"/>
    <w:rsid w:val="003F4EBA"/>
    <w:rsid w:val="004073AA"/>
    <w:rsid w:val="00411D2C"/>
    <w:rsid w:val="00417B67"/>
    <w:rsid w:val="00421153"/>
    <w:rsid w:val="0042767D"/>
    <w:rsid w:val="0045309C"/>
    <w:rsid w:val="004777EC"/>
    <w:rsid w:val="00483669"/>
    <w:rsid w:val="004919DF"/>
    <w:rsid w:val="00494B4E"/>
    <w:rsid w:val="004A5AE1"/>
    <w:rsid w:val="004A73DA"/>
    <w:rsid w:val="004D3216"/>
    <w:rsid w:val="004E3578"/>
    <w:rsid w:val="004E738F"/>
    <w:rsid w:val="00501DD4"/>
    <w:rsid w:val="00527E3C"/>
    <w:rsid w:val="00535DBE"/>
    <w:rsid w:val="00536156"/>
    <w:rsid w:val="00540254"/>
    <w:rsid w:val="00561953"/>
    <w:rsid w:val="00563F28"/>
    <w:rsid w:val="00567FB8"/>
    <w:rsid w:val="005821DA"/>
    <w:rsid w:val="005A1F4A"/>
    <w:rsid w:val="005D4383"/>
    <w:rsid w:val="005D5FEA"/>
    <w:rsid w:val="005F15EC"/>
    <w:rsid w:val="005F1AAA"/>
    <w:rsid w:val="0060433E"/>
    <w:rsid w:val="006112C9"/>
    <w:rsid w:val="0061565C"/>
    <w:rsid w:val="006235B7"/>
    <w:rsid w:val="0063648C"/>
    <w:rsid w:val="00677D75"/>
    <w:rsid w:val="006867AB"/>
    <w:rsid w:val="006935A2"/>
    <w:rsid w:val="006B08AC"/>
    <w:rsid w:val="006B124D"/>
    <w:rsid w:val="006B2EB6"/>
    <w:rsid w:val="00701EE3"/>
    <w:rsid w:val="00720C03"/>
    <w:rsid w:val="007308BE"/>
    <w:rsid w:val="00744A86"/>
    <w:rsid w:val="00754B97"/>
    <w:rsid w:val="00754F65"/>
    <w:rsid w:val="00755544"/>
    <w:rsid w:val="0078223C"/>
    <w:rsid w:val="007E658A"/>
    <w:rsid w:val="007F4D23"/>
    <w:rsid w:val="008008DA"/>
    <w:rsid w:val="0082307D"/>
    <w:rsid w:val="00825782"/>
    <w:rsid w:val="00834D5D"/>
    <w:rsid w:val="0085388A"/>
    <w:rsid w:val="008563E9"/>
    <w:rsid w:val="0086041E"/>
    <w:rsid w:val="008651D7"/>
    <w:rsid w:val="00865330"/>
    <w:rsid w:val="00882128"/>
    <w:rsid w:val="008A4C95"/>
    <w:rsid w:val="008B34A7"/>
    <w:rsid w:val="008C0CFC"/>
    <w:rsid w:val="008E5479"/>
    <w:rsid w:val="008F62A9"/>
    <w:rsid w:val="00900752"/>
    <w:rsid w:val="00926B14"/>
    <w:rsid w:val="00956DF7"/>
    <w:rsid w:val="00960B86"/>
    <w:rsid w:val="009A35E5"/>
    <w:rsid w:val="009B46A7"/>
    <w:rsid w:val="00A203C7"/>
    <w:rsid w:val="00A27210"/>
    <w:rsid w:val="00A43596"/>
    <w:rsid w:val="00A47BE8"/>
    <w:rsid w:val="00A86D31"/>
    <w:rsid w:val="00AA1FF8"/>
    <w:rsid w:val="00AA7D89"/>
    <w:rsid w:val="00B077AC"/>
    <w:rsid w:val="00B15659"/>
    <w:rsid w:val="00B44C27"/>
    <w:rsid w:val="00B67612"/>
    <w:rsid w:val="00B72297"/>
    <w:rsid w:val="00B8296B"/>
    <w:rsid w:val="00B949C6"/>
    <w:rsid w:val="00BD11D7"/>
    <w:rsid w:val="00BE5CAA"/>
    <w:rsid w:val="00C54BFD"/>
    <w:rsid w:val="00C604F3"/>
    <w:rsid w:val="00C626B8"/>
    <w:rsid w:val="00C6746E"/>
    <w:rsid w:val="00C718BB"/>
    <w:rsid w:val="00C724EF"/>
    <w:rsid w:val="00C74873"/>
    <w:rsid w:val="00C76764"/>
    <w:rsid w:val="00C81769"/>
    <w:rsid w:val="00C9601E"/>
    <w:rsid w:val="00CB4E01"/>
    <w:rsid w:val="00CD3D6C"/>
    <w:rsid w:val="00D262F3"/>
    <w:rsid w:val="00D3309D"/>
    <w:rsid w:val="00D423B8"/>
    <w:rsid w:val="00D62525"/>
    <w:rsid w:val="00D7577D"/>
    <w:rsid w:val="00D934D8"/>
    <w:rsid w:val="00D942C7"/>
    <w:rsid w:val="00DA0068"/>
    <w:rsid w:val="00DB0099"/>
    <w:rsid w:val="00DC04A5"/>
    <w:rsid w:val="00DC42DB"/>
    <w:rsid w:val="00DD28A2"/>
    <w:rsid w:val="00DD5F13"/>
    <w:rsid w:val="00DE7E7D"/>
    <w:rsid w:val="00DF4351"/>
    <w:rsid w:val="00E06751"/>
    <w:rsid w:val="00E21FBB"/>
    <w:rsid w:val="00E30100"/>
    <w:rsid w:val="00E511B5"/>
    <w:rsid w:val="00E51B1D"/>
    <w:rsid w:val="00E626D3"/>
    <w:rsid w:val="00E6782A"/>
    <w:rsid w:val="00ED372A"/>
    <w:rsid w:val="00ED4363"/>
    <w:rsid w:val="00EE3A1A"/>
    <w:rsid w:val="00EF39DC"/>
    <w:rsid w:val="00F00651"/>
    <w:rsid w:val="00F4323B"/>
    <w:rsid w:val="00F44C27"/>
    <w:rsid w:val="00F51AD9"/>
    <w:rsid w:val="00F645A5"/>
    <w:rsid w:val="00F6719A"/>
    <w:rsid w:val="00F775FB"/>
    <w:rsid w:val="00F92F6C"/>
    <w:rsid w:val="00FA3A25"/>
    <w:rsid w:val="00FA5987"/>
    <w:rsid w:val="00FA5AB4"/>
    <w:rsid w:val="00FB0323"/>
    <w:rsid w:val="00FB0969"/>
    <w:rsid w:val="00FB5CD8"/>
    <w:rsid w:val="00FC642C"/>
    <w:rsid w:val="00FC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4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6B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A4A02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626B8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A4A02"/>
    <w:rPr>
      <w:sz w:val="23"/>
      <w:szCs w:val="23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6B8"/>
    <w:rPr>
      <w:sz w:val="16"/>
      <w:szCs w:val="16"/>
    </w:rPr>
  </w:style>
  <w:style w:type="paragraph" w:customStyle="1" w:styleId="ConsNonformat">
    <w:name w:val="ConsNonformat"/>
    <w:uiPriority w:val="99"/>
    <w:rsid w:val="000A4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EF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B8"/>
    <w:rPr>
      <w:sz w:val="2"/>
      <w:szCs w:val="2"/>
    </w:rPr>
  </w:style>
  <w:style w:type="paragraph" w:customStyle="1" w:styleId="ConsPlusNonformat">
    <w:name w:val="ConsPlusNonformat"/>
    <w:uiPriority w:val="99"/>
    <w:rsid w:val="00264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38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257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link w:val="a8"/>
    <w:uiPriority w:val="34"/>
    <w:qFormat/>
    <w:rsid w:val="00FC6715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FC6715"/>
  </w:style>
  <w:style w:type="paragraph" w:styleId="a9">
    <w:name w:val="No Spacing"/>
    <w:uiPriority w:val="1"/>
    <w:qFormat/>
    <w:rsid w:val="00C767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444E-F3B5-47FB-8FFF-97C429B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Лариса Васильевна Зорина</cp:lastModifiedBy>
  <cp:revision>10</cp:revision>
  <cp:lastPrinted>2019-11-28T10:41:00Z</cp:lastPrinted>
  <dcterms:created xsi:type="dcterms:W3CDTF">2019-11-21T09:56:00Z</dcterms:created>
  <dcterms:modified xsi:type="dcterms:W3CDTF">2019-11-28T10:45:00Z</dcterms:modified>
</cp:coreProperties>
</file>