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2C" w:rsidRDefault="00B274B4" w:rsidP="00A342B0">
      <w:pPr>
        <w:tabs>
          <w:tab w:val="left" w:pos="4466"/>
        </w:tabs>
        <w:ind w:firstLine="709"/>
        <w:jc w:val="right"/>
      </w:pPr>
      <w:r>
        <w:t>Приложение №8</w:t>
      </w:r>
    </w:p>
    <w:p w:rsidR="00874663" w:rsidRPr="00A342B0" w:rsidRDefault="00874663" w:rsidP="00874663">
      <w:pPr>
        <w:tabs>
          <w:tab w:val="left" w:pos="4466"/>
        </w:tabs>
        <w:ind w:firstLine="709"/>
        <w:jc w:val="center"/>
      </w:pPr>
      <w:r w:rsidRPr="00A342B0">
        <w:t xml:space="preserve">Договор №_____ </w:t>
      </w:r>
    </w:p>
    <w:p w:rsidR="00874663" w:rsidRPr="00A342B0" w:rsidRDefault="00874663" w:rsidP="00874663">
      <w:pPr>
        <w:tabs>
          <w:tab w:val="left" w:pos="4466"/>
        </w:tabs>
        <w:ind w:firstLine="709"/>
        <w:jc w:val="center"/>
      </w:pPr>
      <w:r w:rsidRPr="00A342B0">
        <w:t>аренды земельного участка</w:t>
      </w:r>
    </w:p>
    <w:p w:rsidR="00874663" w:rsidRPr="00727323" w:rsidRDefault="0046452C" w:rsidP="00874663">
      <w:pPr>
        <w:tabs>
          <w:tab w:val="left" w:pos="2820"/>
          <w:tab w:val="left" w:pos="4466"/>
        </w:tabs>
        <w:ind w:firstLine="709"/>
        <w:jc w:val="both"/>
      </w:pPr>
      <w:proofErr w:type="spellStart"/>
      <w:r>
        <w:t>г</w:t>
      </w:r>
      <w:proofErr w:type="gramStart"/>
      <w:r>
        <w:t>.</w:t>
      </w:r>
      <w:r w:rsidR="00874663" w:rsidRPr="00727323">
        <w:t>У</w:t>
      </w:r>
      <w:proofErr w:type="gramEnd"/>
      <w:r w:rsidR="00874663" w:rsidRPr="00727323">
        <w:t>рай</w:t>
      </w:r>
      <w:proofErr w:type="spellEnd"/>
      <w:r w:rsidR="00874663" w:rsidRPr="00727323">
        <w:t xml:space="preserve">                                                                                               _____________ года</w:t>
      </w:r>
    </w:p>
    <w:p w:rsidR="00874663" w:rsidRPr="00727323" w:rsidRDefault="00874663" w:rsidP="00874663">
      <w:pPr>
        <w:tabs>
          <w:tab w:val="left" w:pos="2820"/>
          <w:tab w:val="left" w:pos="4466"/>
        </w:tabs>
        <w:ind w:firstLine="709"/>
        <w:jc w:val="both"/>
      </w:pPr>
    </w:p>
    <w:p w:rsidR="00874663" w:rsidRPr="00727323" w:rsidRDefault="00874663" w:rsidP="00874663">
      <w:pPr>
        <w:tabs>
          <w:tab w:val="left" w:pos="4466"/>
        </w:tabs>
        <w:ind w:firstLine="531"/>
        <w:jc w:val="both"/>
      </w:pPr>
      <w:r w:rsidRPr="00F66C8B">
        <w:t>Администрация города Урай</w:t>
      </w:r>
      <w:r w:rsidRPr="00F66C8B">
        <w:rPr>
          <w:b/>
          <w:i/>
        </w:rPr>
        <w:t>,</w:t>
      </w:r>
      <w:r w:rsidRPr="00F66C8B">
        <w:rPr>
          <w:i/>
        </w:rPr>
        <w:t xml:space="preserve"> </w:t>
      </w:r>
      <w:r w:rsidRPr="00F66C8B">
        <w:t>от имени муниципального образования город Урай,</w:t>
      </w:r>
      <w:r w:rsidRPr="00F66C8B">
        <w:rPr>
          <w:i/>
        </w:rPr>
        <w:t xml:space="preserve"> </w:t>
      </w:r>
      <w:r w:rsidRPr="00F66C8B">
        <w:t xml:space="preserve">именуемая в дальнейшем </w:t>
      </w:r>
      <w:r w:rsidRPr="00F66C8B">
        <w:rPr>
          <w:b/>
        </w:rPr>
        <w:t>Арендодатель</w:t>
      </w:r>
      <w:r w:rsidRPr="00F66C8B">
        <w:t>, в лице ______________________________, действующего на основании ____________________________________________________, с одной стороны,  и</w:t>
      </w:r>
      <w:r w:rsidRPr="00F66C8B">
        <w:rPr>
          <w:b/>
          <w:i/>
        </w:rPr>
        <w:t xml:space="preserve"> </w:t>
      </w:r>
      <w:r w:rsidRPr="00F66C8B">
        <w:t>____________________________________________________________,</w:t>
      </w:r>
      <w:r w:rsidRPr="00F66C8B">
        <w:rPr>
          <w:b/>
          <w:i/>
        </w:rPr>
        <w:t xml:space="preserve">   </w:t>
      </w:r>
      <w:r w:rsidRPr="00F66C8B">
        <w:t>именуемый в дальнейшем</w:t>
      </w:r>
      <w:r w:rsidRPr="00F66C8B">
        <w:rPr>
          <w:b/>
        </w:rPr>
        <w:t xml:space="preserve"> Арендатор</w:t>
      </w:r>
      <w:r w:rsidRPr="00F66C8B">
        <w:rPr>
          <w:b/>
          <w:i/>
        </w:rPr>
        <w:t>,</w:t>
      </w:r>
      <w:r>
        <w:rPr>
          <w:b/>
          <w:i/>
        </w:rPr>
        <w:t xml:space="preserve"> </w:t>
      </w:r>
      <w:r w:rsidRPr="00727323">
        <w:t xml:space="preserve">с другой стороны, в соответствии с </w:t>
      </w:r>
      <w:r w:rsidR="0081235F">
        <w:t xml:space="preserve">постановлением </w:t>
      </w:r>
      <w:r w:rsidR="00E34CF3">
        <w:t>администрации города Урай ________________</w:t>
      </w:r>
      <w:proofErr w:type="gramStart"/>
      <w:r w:rsidR="00E34CF3">
        <w:t xml:space="preserve"> ,</w:t>
      </w:r>
      <w:proofErr w:type="gramEnd"/>
      <w:r w:rsidR="00E34CF3">
        <w:t xml:space="preserve"> </w:t>
      </w:r>
      <w:r w:rsidRPr="00727323">
        <w:t>заключили настоящий договор (далее Договор) о нижеследующем:</w:t>
      </w:r>
    </w:p>
    <w:p w:rsidR="00874663" w:rsidRPr="00727323" w:rsidRDefault="00874663" w:rsidP="00874663">
      <w:pPr>
        <w:tabs>
          <w:tab w:val="left" w:pos="4466"/>
        </w:tabs>
        <w:ind w:firstLine="709"/>
        <w:jc w:val="both"/>
      </w:pPr>
    </w:p>
    <w:p w:rsidR="00874663" w:rsidRPr="00A342B0" w:rsidRDefault="00163DBE" w:rsidP="00163DBE">
      <w:pPr>
        <w:tabs>
          <w:tab w:val="left" w:pos="4466"/>
        </w:tabs>
        <w:jc w:val="center"/>
      </w:pPr>
      <w:r>
        <w:t xml:space="preserve">1. </w:t>
      </w:r>
      <w:r w:rsidR="00A342B0">
        <w:t>Предмет договора</w:t>
      </w:r>
    </w:p>
    <w:p w:rsidR="00C635CF" w:rsidRPr="00F645AF" w:rsidRDefault="00874663" w:rsidP="006A4902">
      <w:pPr>
        <w:widowControl w:val="0"/>
        <w:ind w:firstLine="567"/>
        <w:jc w:val="both"/>
      </w:pPr>
      <w:r w:rsidRPr="009440B0">
        <w:t>1</w:t>
      </w:r>
      <w:r w:rsidRPr="00272F19">
        <w:t xml:space="preserve">.1. </w:t>
      </w:r>
      <w:r w:rsidR="00A457AE" w:rsidRPr="00A457AE">
        <w:t xml:space="preserve">В порядке и на условиях, предусмотренных настоящим Договором, Арендодатель передает, а Арендатор принимает в аренду земельный участок </w:t>
      </w:r>
      <w:r w:rsidR="00106116">
        <w:t xml:space="preserve">с видом разрешенного использования: </w:t>
      </w:r>
      <w:r w:rsidR="00966BF4" w:rsidRPr="00A80C57">
        <w:t>дошкольное, начальное и среднее общее образование</w:t>
      </w:r>
      <w:r w:rsidR="00BD7B90">
        <w:t>,</w:t>
      </w:r>
      <w:r w:rsidR="00BD7B90" w:rsidRPr="00BD7B90">
        <w:t xml:space="preserve"> </w:t>
      </w:r>
      <w:r w:rsidR="00966BF4" w:rsidRPr="00A80C57">
        <w:t xml:space="preserve">для строительства </w:t>
      </w:r>
      <w:r w:rsidR="00E34CF3">
        <w:t xml:space="preserve">объекта:  </w:t>
      </w:r>
      <w:r w:rsidR="00E34CF3" w:rsidRPr="005B5474">
        <w:rPr>
          <w:color w:val="000000"/>
        </w:rPr>
        <w:t>«</w:t>
      </w:r>
      <w:r w:rsidR="00E34CF3" w:rsidRPr="0013032E">
        <w:t xml:space="preserve">Средняя школа в мкр.1А (Общеобразовательная организация с универсальной </w:t>
      </w:r>
      <w:proofErr w:type="spellStart"/>
      <w:r w:rsidR="00E34CF3" w:rsidRPr="0013032E">
        <w:t>безбарьерной</w:t>
      </w:r>
      <w:proofErr w:type="spellEnd"/>
      <w:r w:rsidR="00E34CF3" w:rsidRPr="0013032E">
        <w:t xml:space="preserve"> средой</w:t>
      </w:r>
      <w:r w:rsidR="00E34CF3" w:rsidRPr="005B5474">
        <w:rPr>
          <w:color w:val="000000"/>
        </w:rPr>
        <w:t>)»</w:t>
      </w:r>
      <w:r w:rsidR="00C635CF">
        <w:t>.</w:t>
      </w:r>
    </w:p>
    <w:p w:rsidR="00A457AE" w:rsidRPr="00915625" w:rsidRDefault="00A457AE" w:rsidP="006A4902">
      <w:pPr>
        <w:pStyle w:val="ac"/>
        <w:ind w:firstLine="567"/>
        <w:jc w:val="both"/>
        <w:rPr>
          <w:rFonts w:ascii="Times New Roman" w:hAnsi="Times New Roman"/>
          <w:sz w:val="24"/>
          <w:szCs w:val="24"/>
        </w:rPr>
      </w:pPr>
      <w:r w:rsidRPr="00915625">
        <w:rPr>
          <w:rFonts w:ascii="Times New Roman" w:hAnsi="Times New Roman"/>
          <w:sz w:val="24"/>
          <w:szCs w:val="24"/>
        </w:rPr>
        <w:t xml:space="preserve">1.2. Сведения о земельном участке </w:t>
      </w:r>
    </w:p>
    <w:p w:rsidR="009D2754" w:rsidRDefault="00BC4247" w:rsidP="006A4902">
      <w:pPr>
        <w:ind w:firstLine="567"/>
        <w:jc w:val="both"/>
      </w:pPr>
      <w:r>
        <w:t>1.2.1. Адрес</w:t>
      </w:r>
      <w:r w:rsidR="00E34CF3">
        <w:t xml:space="preserve"> (местоположение)</w:t>
      </w:r>
      <w:r>
        <w:t xml:space="preserve">: </w:t>
      </w:r>
      <w:r w:rsidR="00966BF4" w:rsidRPr="00A80C57">
        <w:rPr>
          <w:spacing w:val="2"/>
        </w:rPr>
        <w:t xml:space="preserve">Ханты-Мансийский автономный </w:t>
      </w:r>
      <w:proofErr w:type="spellStart"/>
      <w:r w:rsidR="00966BF4" w:rsidRPr="00A80C57">
        <w:rPr>
          <w:spacing w:val="2"/>
        </w:rPr>
        <w:t>округ-Югра</w:t>
      </w:r>
      <w:proofErr w:type="spellEnd"/>
      <w:r w:rsidR="00966BF4" w:rsidRPr="00A80C57">
        <w:rPr>
          <w:spacing w:val="2"/>
        </w:rPr>
        <w:t xml:space="preserve">, </w:t>
      </w:r>
      <w:proofErr w:type="spellStart"/>
      <w:r w:rsidR="00966BF4" w:rsidRPr="00A80C57">
        <w:rPr>
          <w:spacing w:val="2"/>
        </w:rPr>
        <w:t>г</w:t>
      </w:r>
      <w:proofErr w:type="gramStart"/>
      <w:r w:rsidR="00966BF4" w:rsidRPr="00A80C57">
        <w:rPr>
          <w:spacing w:val="2"/>
        </w:rPr>
        <w:t>.У</w:t>
      </w:r>
      <w:proofErr w:type="gramEnd"/>
      <w:r w:rsidR="00966BF4" w:rsidRPr="00A80C57">
        <w:rPr>
          <w:spacing w:val="2"/>
        </w:rPr>
        <w:t>рай</w:t>
      </w:r>
      <w:proofErr w:type="spellEnd"/>
      <w:r w:rsidR="00966BF4" w:rsidRPr="00A80C57">
        <w:rPr>
          <w:spacing w:val="2"/>
        </w:rPr>
        <w:t xml:space="preserve">, </w:t>
      </w:r>
      <w:proofErr w:type="spellStart"/>
      <w:r w:rsidR="00966BF4" w:rsidRPr="00A80C57">
        <w:t>мкр</w:t>
      </w:r>
      <w:proofErr w:type="spellEnd"/>
      <w:r w:rsidR="00966BF4" w:rsidRPr="00A80C57">
        <w:t>. 1А, участок №20</w:t>
      </w:r>
      <w:r w:rsidR="009D2754">
        <w:t>.</w:t>
      </w:r>
    </w:p>
    <w:p w:rsidR="00A457AE" w:rsidRPr="00915625" w:rsidRDefault="00A457AE" w:rsidP="006A4902">
      <w:pPr>
        <w:ind w:firstLine="567"/>
        <w:jc w:val="both"/>
        <w:rPr>
          <w:spacing w:val="1"/>
        </w:rPr>
      </w:pPr>
      <w:r>
        <w:rPr>
          <w:spacing w:val="1"/>
        </w:rPr>
        <w:t xml:space="preserve">1.2.2. </w:t>
      </w:r>
      <w:r w:rsidRPr="00915625">
        <w:rPr>
          <w:spacing w:val="1"/>
        </w:rPr>
        <w:t>Площадь земельного участка</w:t>
      </w:r>
      <w:r>
        <w:rPr>
          <w:spacing w:val="1"/>
        </w:rPr>
        <w:t xml:space="preserve"> </w:t>
      </w:r>
      <w:r w:rsidR="00966BF4">
        <w:t>24429</w:t>
      </w:r>
      <w:r w:rsidR="00966BF4" w:rsidRPr="003B7C9B">
        <w:t>,0</w:t>
      </w:r>
      <w:r w:rsidR="00966BF4" w:rsidRPr="00386E91">
        <w:t xml:space="preserve"> </w:t>
      </w:r>
      <w:r w:rsidRPr="00915625">
        <w:rPr>
          <w:spacing w:val="1"/>
        </w:rPr>
        <w:t>кв.м.</w:t>
      </w:r>
    </w:p>
    <w:p w:rsidR="00A457AE" w:rsidRPr="00915625" w:rsidRDefault="00A457AE" w:rsidP="006A4902">
      <w:pPr>
        <w:pStyle w:val="ac"/>
        <w:ind w:firstLine="567"/>
        <w:jc w:val="both"/>
        <w:rPr>
          <w:rFonts w:ascii="Times New Roman" w:hAnsi="Times New Roman"/>
          <w:spacing w:val="2"/>
          <w:sz w:val="24"/>
          <w:szCs w:val="24"/>
        </w:rPr>
      </w:pPr>
      <w:r>
        <w:rPr>
          <w:rFonts w:ascii="Times New Roman" w:hAnsi="Times New Roman"/>
          <w:spacing w:val="2"/>
          <w:sz w:val="24"/>
          <w:szCs w:val="24"/>
        </w:rPr>
        <w:t xml:space="preserve">1.2.3. </w:t>
      </w:r>
      <w:r w:rsidRPr="00915625">
        <w:rPr>
          <w:rFonts w:ascii="Times New Roman" w:hAnsi="Times New Roman"/>
          <w:spacing w:val="2"/>
          <w:sz w:val="24"/>
          <w:szCs w:val="24"/>
        </w:rPr>
        <w:t>Кадастровый номер земельного участка</w:t>
      </w:r>
      <w:r w:rsidRPr="00915625">
        <w:rPr>
          <w:rFonts w:ascii="Times New Roman" w:hAnsi="Times New Roman"/>
          <w:b/>
          <w:bCs/>
          <w:spacing w:val="1"/>
          <w:sz w:val="24"/>
          <w:szCs w:val="24"/>
        </w:rPr>
        <w:t xml:space="preserve"> </w:t>
      </w:r>
      <w:r w:rsidR="00966BF4" w:rsidRPr="00A80C57">
        <w:rPr>
          <w:rFonts w:ascii="Times New Roman" w:hAnsi="Times New Roman"/>
          <w:sz w:val="24"/>
          <w:szCs w:val="24"/>
        </w:rPr>
        <w:t>86:14:0101008:4074</w:t>
      </w:r>
      <w:r w:rsidR="00735E2A">
        <w:rPr>
          <w:rFonts w:ascii="Times New Roman" w:hAnsi="Times New Roman"/>
          <w:spacing w:val="2"/>
          <w:sz w:val="24"/>
          <w:szCs w:val="24"/>
        </w:rPr>
        <w:t>.</w:t>
      </w:r>
    </w:p>
    <w:p w:rsidR="00A457AE" w:rsidRPr="000954F0" w:rsidRDefault="00A457AE" w:rsidP="00064330">
      <w:pPr>
        <w:ind w:firstLine="567"/>
        <w:jc w:val="both"/>
      </w:pPr>
      <w:r w:rsidRPr="007530F0">
        <w:rPr>
          <w:rStyle w:val="ad"/>
          <w:i w:val="0"/>
        </w:rPr>
        <w:t>1.2.4.</w:t>
      </w:r>
      <w:r>
        <w:rPr>
          <w:rStyle w:val="ad"/>
        </w:rPr>
        <w:t xml:space="preserve"> </w:t>
      </w:r>
      <w:r w:rsidRPr="00A81EDF">
        <w:rPr>
          <w:rStyle w:val="ad"/>
          <w:i w:val="0"/>
        </w:rPr>
        <w:t xml:space="preserve">Права на земельный участок </w:t>
      </w:r>
      <w:r w:rsidR="00BC4247">
        <w:rPr>
          <w:rStyle w:val="ad"/>
          <w:i w:val="0"/>
        </w:rPr>
        <w:t>-</w:t>
      </w:r>
      <w:r w:rsidRPr="00915625">
        <w:rPr>
          <w:spacing w:val="2"/>
        </w:rPr>
        <w:t xml:space="preserve"> </w:t>
      </w:r>
      <w:r w:rsidR="006A4902">
        <w:rPr>
          <w:spacing w:val="2"/>
        </w:rPr>
        <w:t xml:space="preserve">муниципальная </w:t>
      </w:r>
      <w:r w:rsidRPr="00915625">
        <w:rPr>
          <w:spacing w:val="2"/>
        </w:rPr>
        <w:t>собственность</w:t>
      </w:r>
      <w:r w:rsidR="002E54C6">
        <w:rPr>
          <w:bCs/>
          <w:spacing w:val="2"/>
        </w:rPr>
        <w:t>, обременений нет.</w:t>
      </w:r>
    </w:p>
    <w:p w:rsidR="0037344E" w:rsidRPr="00CD50FB" w:rsidRDefault="00A457AE" w:rsidP="0037344E">
      <w:pPr>
        <w:pStyle w:val="af"/>
        <w:ind w:left="0" w:firstLine="567"/>
        <w:jc w:val="both"/>
      </w:pPr>
      <w:r>
        <w:t>1</w:t>
      </w:r>
      <w:r w:rsidRPr="009640B0">
        <w:t xml:space="preserve">.2.5. </w:t>
      </w:r>
      <w:proofErr w:type="gramStart"/>
      <w:r w:rsidR="00CA1CF1" w:rsidRPr="009640B0">
        <w:t>Ограничени</w:t>
      </w:r>
      <w:r w:rsidR="009640B0">
        <w:t>я</w:t>
      </w:r>
      <w:r w:rsidR="00CA1CF1" w:rsidRPr="009640B0">
        <w:t xml:space="preserve"> в использовании земельного участка</w:t>
      </w:r>
      <w:r w:rsidR="009640B0">
        <w:t>:</w:t>
      </w:r>
      <w:r w:rsidR="00E72D1B">
        <w:t xml:space="preserve"> </w:t>
      </w:r>
      <w:r w:rsidR="0037344E" w:rsidRPr="00CD50FB">
        <w:t>ограничения прав на земельный участок, предусмотренные статьями 56, 56.1 Земельного кодекса Российской Федерации: -86.14.2.195 Охранная зона объекта: линия электроснабжения и уличного освещения 0,4 кВ от трансформаторной подстанции 6/0,4 кВ №12 к жилому дому №6 микрорайона «А», сооружение для энергоснабжения и уличного освещения жилого дома №6 микрорайона «А»;</w:t>
      </w:r>
      <w:proofErr w:type="gramEnd"/>
      <w:r w:rsidR="0037344E" w:rsidRPr="00CD50FB">
        <w:t xml:space="preserve"> -86.14.2.90 Охранная зона кабельной линии 6 кВ от существующей опоры фидера Шаим-2, расположенной в микрорайоне «А» в районе жилого дома №53 к трансформаторной подстанции 6/0,4кВ №12, расположенной в микрорайоне «А», в районе жилого дома №37; </w:t>
      </w:r>
      <w:proofErr w:type="gramStart"/>
      <w:r w:rsidR="0037344E" w:rsidRPr="00CD50FB">
        <w:t xml:space="preserve">-86.14.2.94 Охранная зона кабельной линии 6 кВ фидер </w:t>
      </w:r>
      <w:proofErr w:type="spellStart"/>
      <w:r w:rsidR="0037344E" w:rsidRPr="00CD50FB">
        <w:t>Шаим</w:t>
      </w:r>
      <w:proofErr w:type="spellEnd"/>
      <w:r w:rsidR="0037344E" w:rsidRPr="00CD50FB">
        <w:t xml:space="preserve"> – 1 от ТП 6/0,4 кВ №45, расположенной в районе ККЦК «Юность </w:t>
      </w:r>
      <w:proofErr w:type="spellStart"/>
      <w:r w:rsidR="0037344E" w:rsidRPr="00CD50FB">
        <w:t>Шаима</w:t>
      </w:r>
      <w:proofErr w:type="spellEnd"/>
      <w:r w:rsidR="0037344E" w:rsidRPr="00CD50FB">
        <w:t xml:space="preserve"> «(</w:t>
      </w:r>
      <w:proofErr w:type="spellStart"/>
      <w:r w:rsidR="0037344E" w:rsidRPr="00CD50FB">
        <w:t>мкр</w:t>
      </w:r>
      <w:proofErr w:type="spellEnd"/>
      <w:r w:rsidR="0037344E" w:rsidRPr="00CD50FB">
        <w:t>.</w:t>
      </w:r>
      <w:proofErr w:type="gramEnd"/>
      <w:r w:rsidR="0037344E" w:rsidRPr="00CD50FB">
        <w:t xml:space="preserve"> </w:t>
      </w:r>
      <w:proofErr w:type="gramStart"/>
      <w:r w:rsidR="0037344E" w:rsidRPr="00CD50FB">
        <w:t xml:space="preserve">«А», дом №69А), к ТП 6/0,4 кВ №12, расположенной в </w:t>
      </w:r>
      <w:proofErr w:type="spellStart"/>
      <w:r w:rsidR="0037344E" w:rsidRPr="00CD50FB">
        <w:t>мкр</w:t>
      </w:r>
      <w:proofErr w:type="spellEnd"/>
      <w:r w:rsidR="0037344E" w:rsidRPr="00CD50FB">
        <w:t>.</w:t>
      </w:r>
      <w:proofErr w:type="gramEnd"/>
      <w:r w:rsidR="0037344E" w:rsidRPr="00CD50FB">
        <w:t xml:space="preserve"> «А», в районе жилого дома №37; -86.14.2.88 Охранная зона кабельной линии 6 кВ от трансформаторной подстанции ТП 6/0,4 кВ №12 до трансформаторной подстанции 6/0,4 кВ №2, расположенной: Ханты-Мансийский автономный округ - </w:t>
      </w:r>
      <w:proofErr w:type="spellStart"/>
      <w:r w:rsidR="0037344E" w:rsidRPr="00CD50FB">
        <w:t>Югра</w:t>
      </w:r>
      <w:proofErr w:type="spellEnd"/>
      <w:r w:rsidR="0037344E" w:rsidRPr="00CD50FB">
        <w:t xml:space="preserve">, </w:t>
      </w:r>
      <w:proofErr w:type="spellStart"/>
      <w:r w:rsidR="0037344E" w:rsidRPr="00CD50FB">
        <w:t>г</w:t>
      </w:r>
      <w:proofErr w:type="gramStart"/>
      <w:r w:rsidR="0037344E" w:rsidRPr="00CD50FB">
        <w:t>.У</w:t>
      </w:r>
      <w:proofErr w:type="gramEnd"/>
      <w:r w:rsidR="0037344E" w:rsidRPr="00CD50FB">
        <w:t>рай</w:t>
      </w:r>
      <w:proofErr w:type="spellEnd"/>
      <w:r w:rsidR="0037344E">
        <w:t>.</w:t>
      </w:r>
      <w:r w:rsidR="0037344E" w:rsidRPr="00CD50FB">
        <w:t xml:space="preserve"> </w:t>
      </w:r>
    </w:p>
    <w:p w:rsidR="00A457AE" w:rsidRPr="006A4902" w:rsidRDefault="00A457AE" w:rsidP="00360387">
      <w:pPr>
        <w:pStyle w:val="ac"/>
        <w:shd w:val="clear" w:color="auto" w:fill="FFFFFF" w:themeFill="background1"/>
        <w:tabs>
          <w:tab w:val="left" w:pos="4466"/>
        </w:tabs>
        <w:ind w:firstLine="567"/>
        <w:jc w:val="both"/>
        <w:rPr>
          <w:rFonts w:ascii="Times New Roman" w:hAnsi="Times New Roman"/>
          <w:sz w:val="24"/>
          <w:szCs w:val="24"/>
        </w:rPr>
      </w:pPr>
      <w:r w:rsidRPr="00375314">
        <w:rPr>
          <w:rFonts w:ascii="Times New Roman" w:hAnsi="Times New Roman"/>
          <w:sz w:val="24"/>
          <w:szCs w:val="24"/>
        </w:rPr>
        <w:t>1.2.6. Разрешенное использование земельного участка</w:t>
      </w:r>
      <w:r w:rsidR="00A81EDF" w:rsidRPr="00375314">
        <w:rPr>
          <w:rFonts w:ascii="Times New Roman" w:hAnsi="Times New Roman"/>
          <w:sz w:val="24"/>
          <w:szCs w:val="24"/>
        </w:rPr>
        <w:t xml:space="preserve">: </w:t>
      </w:r>
      <w:r w:rsidR="006A4902" w:rsidRPr="006A4902">
        <w:rPr>
          <w:rFonts w:ascii="Times New Roman" w:hAnsi="Times New Roman"/>
          <w:sz w:val="24"/>
          <w:szCs w:val="24"/>
        </w:rPr>
        <w:t>дошкольное, начальное и среднее общее образование</w:t>
      </w:r>
      <w:r w:rsidRPr="006A4902">
        <w:rPr>
          <w:rFonts w:ascii="Times New Roman" w:hAnsi="Times New Roman"/>
          <w:sz w:val="24"/>
          <w:szCs w:val="24"/>
        </w:rPr>
        <w:t>.</w:t>
      </w:r>
    </w:p>
    <w:p w:rsidR="00A457AE" w:rsidRPr="00240515" w:rsidRDefault="00A457AE" w:rsidP="008D3CDC">
      <w:pPr>
        <w:pStyle w:val="ac"/>
        <w:ind w:firstLine="567"/>
        <w:jc w:val="both"/>
        <w:rPr>
          <w:rFonts w:ascii="Times New Roman" w:hAnsi="Times New Roman"/>
          <w:sz w:val="24"/>
          <w:szCs w:val="24"/>
        </w:rPr>
      </w:pPr>
      <w:r>
        <w:rPr>
          <w:rFonts w:ascii="Times New Roman" w:hAnsi="Times New Roman"/>
          <w:spacing w:val="3"/>
          <w:sz w:val="24"/>
          <w:szCs w:val="24"/>
        </w:rPr>
        <w:t xml:space="preserve">1.2.7. </w:t>
      </w:r>
      <w:r w:rsidRPr="00240515">
        <w:rPr>
          <w:rFonts w:ascii="Times New Roman" w:hAnsi="Times New Roman"/>
          <w:spacing w:val="3"/>
          <w:sz w:val="24"/>
          <w:szCs w:val="24"/>
        </w:rPr>
        <w:t>Категория земель</w:t>
      </w:r>
      <w:r>
        <w:rPr>
          <w:rFonts w:ascii="Times New Roman" w:hAnsi="Times New Roman"/>
          <w:spacing w:val="3"/>
          <w:sz w:val="24"/>
          <w:szCs w:val="24"/>
        </w:rPr>
        <w:t>:</w:t>
      </w:r>
      <w:r w:rsidRPr="00240515">
        <w:rPr>
          <w:rFonts w:ascii="Times New Roman" w:hAnsi="Times New Roman"/>
          <w:sz w:val="24"/>
          <w:szCs w:val="24"/>
        </w:rPr>
        <w:t xml:space="preserve"> </w:t>
      </w:r>
      <w:r w:rsidR="00D65412">
        <w:rPr>
          <w:rFonts w:ascii="Times New Roman" w:hAnsi="Times New Roman"/>
          <w:sz w:val="24"/>
          <w:szCs w:val="24"/>
        </w:rPr>
        <w:t>з</w:t>
      </w:r>
      <w:r w:rsidR="008A68D2" w:rsidRPr="00874663">
        <w:rPr>
          <w:rFonts w:ascii="Times New Roman" w:hAnsi="Times New Roman"/>
          <w:sz w:val="24"/>
          <w:szCs w:val="24"/>
        </w:rPr>
        <w:t xml:space="preserve">емли </w:t>
      </w:r>
      <w:r w:rsidR="00D65412">
        <w:rPr>
          <w:rFonts w:ascii="Times New Roman" w:hAnsi="Times New Roman"/>
          <w:sz w:val="24"/>
          <w:szCs w:val="24"/>
        </w:rPr>
        <w:t>населенных пунктов</w:t>
      </w:r>
      <w:r w:rsidR="007530F0">
        <w:rPr>
          <w:rFonts w:ascii="Times New Roman" w:hAnsi="Times New Roman"/>
          <w:sz w:val="24"/>
          <w:szCs w:val="24"/>
        </w:rPr>
        <w:t>.</w:t>
      </w:r>
    </w:p>
    <w:p w:rsidR="00842BD8" w:rsidRDefault="00A457AE" w:rsidP="001E3B77">
      <w:pPr>
        <w:ind w:firstLine="567"/>
        <w:jc w:val="both"/>
      </w:pPr>
      <w:r>
        <w:rPr>
          <w:spacing w:val="3"/>
        </w:rPr>
        <w:t xml:space="preserve">1.2.8. </w:t>
      </w:r>
      <w:r w:rsidR="001E3B77">
        <w:rPr>
          <w:spacing w:val="3"/>
        </w:rPr>
        <w:t>Максимально и (или) минимально допустимые параметры разрешенного строительства объекта капитального строительства</w:t>
      </w:r>
      <w:r w:rsidR="00E970BF">
        <w:rPr>
          <w:spacing w:val="3"/>
        </w:rPr>
        <w:t>:</w:t>
      </w:r>
      <w:r w:rsidR="001B1D43">
        <w:t xml:space="preserve"> </w:t>
      </w:r>
    </w:p>
    <w:p w:rsidR="008A3BFD" w:rsidRDefault="008A3BFD" w:rsidP="008A3BFD">
      <w:pPr>
        <w:autoSpaceDE w:val="0"/>
        <w:autoSpaceDN w:val="0"/>
        <w:adjustRightInd w:val="0"/>
        <w:ind w:firstLine="567"/>
        <w:jc w:val="both"/>
      </w:pPr>
      <w:r>
        <w:t>1) предельное количество этажей или предельная высота зданий, сооружений:</w:t>
      </w:r>
    </w:p>
    <w:p w:rsidR="008A3BFD" w:rsidRDefault="008A3BFD" w:rsidP="008A3BFD">
      <w:pPr>
        <w:autoSpaceDE w:val="0"/>
        <w:autoSpaceDN w:val="0"/>
        <w:adjustRightInd w:val="0"/>
        <w:ind w:firstLine="567"/>
        <w:jc w:val="both"/>
      </w:pPr>
      <w:r>
        <w:t>- этажность: максимальная 3;</w:t>
      </w:r>
    </w:p>
    <w:p w:rsidR="008A3BFD" w:rsidRDefault="008A3BFD" w:rsidP="008A3BFD">
      <w:pPr>
        <w:pStyle w:val="ac"/>
        <w:ind w:firstLine="567"/>
        <w:jc w:val="both"/>
        <w:rPr>
          <w:rFonts w:ascii="Times New Roman" w:hAnsi="Times New Roman"/>
          <w:sz w:val="24"/>
          <w:szCs w:val="24"/>
        </w:rPr>
      </w:pPr>
      <w:r w:rsidRPr="000D734E">
        <w:rPr>
          <w:rFonts w:ascii="Times New Roman" w:hAnsi="Times New Roman"/>
          <w:sz w:val="24"/>
          <w:szCs w:val="24"/>
        </w:rPr>
        <w:t xml:space="preserve">- высота максимальная </w:t>
      </w:r>
      <w:r>
        <w:rPr>
          <w:rFonts w:ascii="Times New Roman" w:hAnsi="Times New Roman"/>
          <w:sz w:val="24"/>
          <w:szCs w:val="24"/>
        </w:rPr>
        <w:t>18</w:t>
      </w:r>
      <w:r w:rsidRPr="000D734E">
        <w:rPr>
          <w:rFonts w:ascii="Times New Roman" w:hAnsi="Times New Roman"/>
          <w:sz w:val="24"/>
          <w:szCs w:val="24"/>
        </w:rPr>
        <w:t xml:space="preserve"> метров;</w:t>
      </w:r>
    </w:p>
    <w:p w:rsidR="008A3BFD" w:rsidRDefault="008A3BFD" w:rsidP="00E76F36">
      <w:pPr>
        <w:autoSpaceDE w:val="0"/>
        <w:autoSpaceDN w:val="0"/>
        <w:adjustRightInd w:val="0"/>
        <w:ind w:firstLine="567"/>
        <w:jc w:val="both"/>
      </w:pPr>
      <w:r>
        <w:t xml:space="preserve">2) </w:t>
      </w:r>
      <w:r w:rsidRPr="002C41C0">
        <w:t xml:space="preserve">минимальные отступы от границ земельного участка в целях определения мест допустимого размещения зданий, сооружений, за пределами которых запрещено строительство зданий, сооружений с северной и западной стороны </w:t>
      </w:r>
      <w:r w:rsidR="00BC4247">
        <w:t>-</w:t>
      </w:r>
      <w:r w:rsidRPr="002C41C0">
        <w:t xml:space="preserve"> </w:t>
      </w:r>
      <w:r>
        <w:t>9,2</w:t>
      </w:r>
      <w:r w:rsidRPr="002C41C0">
        <w:t xml:space="preserve"> метра</w:t>
      </w:r>
      <w:r>
        <w:t xml:space="preserve"> (включая шину проездов для пожарной техники 4,2м. и расстояние от внутреннего края проезда до стены здания 5</w:t>
      </w:r>
      <w:r w:rsidR="00BC4247">
        <w:t xml:space="preserve"> </w:t>
      </w:r>
      <w:r>
        <w:t>м.)</w:t>
      </w:r>
    </w:p>
    <w:p w:rsidR="008A3BFD" w:rsidRPr="00B274B4" w:rsidRDefault="008A3BFD" w:rsidP="00E76F36">
      <w:pPr>
        <w:autoSpaceDE w:val="0"/>
        <w:autoSpaceDN w:val="0"/>
        <w:adjustRightInd w:val="0"/>
        <w:ind w:firstLine="567"/>
        <w:jc w:val="both"/>
        <w:rPr>
          <w:iCs/>
        </w:rPr>
      </w:pPr>
      <w:r w:rsidRPr="00B274B4">
        <w:rPr>
          <w:iCs/>
        </w:rPr>
        <w:lastRenderedPageBreak/>
        <w:t xml:space="preserve">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BC4247" w:rsidRPr="00B274B4">
        <w:rPr>
          <w:iCs/>
        </w:rPr>
        <w:t>-</w:t>
      </w:r>
      <w:r w:rsidRPr="00B274B4">
        <w:rPr>
          <w:iCs/>
        </w:rPr>
        <w:t xml:space="preserve"> </w:t>
      </w:r>
      <w:r w:rsidR="00B274B4" w:rsidRPr="00B274B4">
        <w:rPr>
          <w:iCs/>
        </w:rPr>
        <w:t>2</w:t>
      </w:r>
      <w:r w:rsidRPr="00B274B4">
        <w:rPr>
          <w:iCs/>
        </w:rPr>
        <w:t xml:space="preserve">0%. </w:t>
      </w:r>
    </w:p>
    <w:p w:rsidR="00BC4247" w:rsidRPr="00B274B4" w:rsidRDefault="008A3BFD" w:rsidP="00E76F36">
      <w:pPr>
        <w:autoSpaceDE w:val="0"/>
        <w:autoSpaceDN w:val="0"/>
        <w:adjustRightInd w:val="0"/>
        <w:ind w:firstLine="567"/>
        <w:jc w:val="both"/>
      </w:pPr>
      <w:r w:rsidRPr="00B274B4">
        <w:t xml:space="preserve">4) </w:t>
      </w:r>
      <w:r w:rsidR="00BC4247" w:rsidRPr="00B274B4">
        <w:t>иные параметры:</w:t>
      </w:r>
    </w:p>
    <w:p w:rsidR="00693EDB" w:rsidRDefault="00693EDB" w:rsidP="00E76F36">
      <w:pPr>
        <w:autoSpaceDE w:val="0"/>
        <w:autoSpaceDN w:val="0"/>
        <w:adjustRightInd w:val="0"/>
        <w:ind w:firstLine="567"/>
        <w:jc w:val="both"/>
      </w:pPr>
      <w:r w:rsidRPr="00B274B4">
        <w:t>- при проектировании учесть положения генерального плана города Урай, проекта планировки и проекта межевания части микрорайона 1А (3,4га), утвержденных постановлением администрации города Урай</w:t>
      </w:r>
      <w:r>
        <w:t xml:space="preserve"> от 16.03.2017 №610 «Об утверждении документации по планировки территории», согласно которым строительство общеобразовательной школы включает строительство отдельного здания бассейна и выполнение благоустройства территории;</w:t>
      </w:r>
    </w:p>
    <w:p w:rsidR="00BC4247" w:rsidRDefault="00BC4247" w:rsidP="00E76F36">
      <w:pPr>
        <w:autoSpaceDE w:val="0"/>
        <w:autoSpaceDN w:val="0"/>
        <w:adjustRightInd w:val="0"/>
        <w:ind w:firstLine="567"/>
        <w:jc w:val="both"/>
      </w:pPr>
      <w:r>
        <w:t>- строительство объекта выполнить с учетом:</w:t>
      </w:r>
    </w:p>
    <w:p w:rsidR="00BC4247" w:rsidRDefault="00BC4247" w:rsidP="00BC4247">
      <w:pPr>
        <w:autoSpaceDE w:val="0"/>
        <w:autoSpaceDN w:val="0"/>
        <w:adjustRightInd w:val="0"/>
        <w:ind w:left="22" w:firstLine="567"/>
        <w:jc w:val="both"/>
      </w:pPr>
      <w: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t>СНиП</w:t>
      </w:r>
      <w:proofErr w:type="spellEnd"/>
      <w:r>
        <w:t xml:space="preserve"> 2.07.01-89*(утв. Приказом Минстроя России от 30.12.2016 №1034/</w:t>
      </w:r>
      <w:proofErr w:type="spellStart"/>
      <w:proofErr w:type="gramStart"/>
      <w:r>
        <w:t>пр</w:t>
      </w:r>
      <w:proofErr w:type="spellEnd"/>
      <w:proofErr w:type="gramEnd"/>
      <w:r>
        <w:t>);</w:t>
      </w:r>
    </w:p>
    <w:p w:rsidR="00BC4247" w:rsidRDefault="00BC4247" w:rsidP="00BC4247">
      <w:pPr>
        <w:autoSpaceDE w:val="0"/>
        <w:autoSpaceDN w:val="0"/>
        <w:adjustRightInd w:val="0"/>
        <w:ind w:left="22" w:firstLine="567"/>
        <w:jc w:val="both"/>
      </w:pPr>
      <w:r>
        <w:t xml:space="preserve"> СП 118.13330.2012*. Свод правил. Общественные здания и сооружения. Актуализированная редакция </w:t>
      </w:r>
      <w:proofErr w:type="spellStart"/>
      <w:r>
        <w:t>СНиП</w:t>
      </w:r>
      <w:proofErr w:type="spellEnd"/>
      <w:r>
        <w:t xml:space="preserve"> 31-06-2009 (утв. Приказом </w:t>
      </w:r>
      <w:proofErr w:type="spellStart"/>
      <w:r>
        <w:t>Минрегиона</w:t>
      </w:r>
      <w:proofErr w:type="spellEnd"/>
      <w:r>
        <w:t xml:space="preserve"> России от 29.12.2011 №635/10);</w:t>
      </w:r>
    </w:p>
    <w:p w:rsidR="00BC4247" w:rsidRDefault="00BC4247" w:rsidP="00446A58">
      <w:pPr>
        <w:autoSpaceDE w:val="0"/>
        <w:autoSpaceDN w:val="0"/>
        <w:adjustRightInd w:val="0"/>
        <w:ind w:left="22" w:firstLine="567"/>
        <w:jc w:val="both"/>
      </w:pPr>
      <w:r>
        <w:t xml:space="preserve">Санитарно-эпидемиологических правил и нормативов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 (введены Постановлением Главного государственного санитарного врача РФ от 25.09.2007 №74); </w:t>
      </w:r>
    </w:p>
    <w:p w:rsidR="00BC4247" w:rsidRDefault="00BC4247" w:rsidP="00446A58">
      <w:pPr>
        <w:autoSpaceDE w:val="0"/>
        <w:autoSpaceDN w:val="0"/>
        <w:adjustRightInd w:val="0"/>
        <w:ind w:firstLine="567"/>
        <w:jc w:val="both"/>
        <w:rPr>
          <w:iCs/>
        </w:rPr>
      </w:pPr>
      <w:r>
        <w:t>Федерального закона от 22.07.2008 №123-ФЗ «Технический регламент о требованиях пожарной безопасности».</w:t>
      </w:r>
    </w:p>
    <w:p w:rsidR="00BC4247" w:rsidRDefault="00BC4247" w:rsidP="00446A58">
      <w:pPr>
        <w:autoSpaceDE w:val="0"/>
        <w:autoSpaceDN w:val="0"/>
        <w:adjustRightInd w:val="0"/>
        <w:ind w:firstLine="567"/>
        <w:jc w:val="both"/>
      </w:pPr>
      <w:r>
        <w:t>- п</w:t>
      </w:r>
      <w:r w:rsidRPr="00F55056">
        <w:t>ространственные и эстетические параметры принять согласно требованиям установленным Правилами землеполь</w:t>
      </w:r>
      <w:r>
        <w:t>зования и застройки муниципального образования городской округ города Урай, утвержденные решением Думы города Урай от 26.12.2017 №107;</w:t>
      </w:r>
      <w:r w:rsidRPr="00F55056">
        <w:t xml:space="preserve"> </w:t>
      </w:r>
    </w:p>
    <w:p w:rsidR="00BC4247" w:rsidRPr="00386E91" w:rsidRDefault="00BC4247" w:rsidP="00446A58">
      <w:pPr>
        <w:autoSpaceDE w:val="0"/>
        <w:autoSpaceDN w:val="0"/>
        <w:adjustRightInd w:val="0"/>
        <w:ind w:firstLine="567"/>
        <w:jc w:val="both"/>
      </w:pPr>
      <w:r>
        <w:t xml:space="preserve">- </w:t>
      </w:r>
      <w:proofErr w:type="gramStart"/>
      <w:r>
        <w:t>а</w:t>
      </w:r>
      <w:r w:rsidRPr="00DA0746">
        <w:t>рхитектурное решение</w:t>
      </w:r>
      <w:proofErr w:type="gramEnd"/>
      <w:r w:rsidRPr="00DA0746">
        <w:t xml:space="preserve"> объектов капитального строительства основного вида разрешенного использования выполнить на основании решения о согласовании архитектурно-градостроительного облика с органом, уполномоченным в сфере градостроительства и землепользования</w:t>
      </w:r>
      <w:r>
        <w:t>;</w:t>
      </w:r>
    </w:p>
    <w:p w:rsidR="00BC4247" w:rsidRDefault="00BC4247" w:rsidP="00446A58">
      <w:pPr>
        <w:autoSpaceDE w:val="0"/>
        <w:autoSpaceDN w:val="0"/>
        <w:adjustRightInd w:val="0"/>
        <w:ind w:firstLine="567"/>
        <w:jc w:val="both"/>
      </w:pPr>
      <w:r>
        <w:t xml:space="preserve">- при проектировании учесть </w:t>
      </w:r>
      <w:r w:rsidRPr="00386E91">
        <w:t>требования Региональных нормативов градостроительного проектирования Ханты-</w:t>
      </w:r>
      <w:r>
        <w:t>Мансийского автономного округа -</w:t>
      </w:r>
      <w:r w:rsidRPr="00386E91">
        <w:t xml:space="preserve"> </w:t>
      </w:r>
      <w:proofErr w:type="spellStart"/>
      <w:r w:rsidRPr="00386E91">
        <w:t>Югры</w:t>
      </w:r>
      <w:proofErr w:type="spellEnd"/>
      <w:r w:rsidR="00693EDB">
        <w:t>, утвержденных постановлением П</w:t>
      </w:r>
      <w:r w:rsidRPr="00386E91">
        <w:t xml:space="preserve">равительства Ханты-Мансийского автономного </w:t>
      </w:r>
      <w:proofErr w:type="spellStart"/>
      <w:r w:rsidRPr="00386E91">
        <w:t>округа</w:t>
      </w:r>
      <w:r>
        <w:t>-</w:t>
      </w:r>
      <w:r w:rsidRPr="00386E91">
        <w:t>Югры</w:t>
      </w:r>
      <w:proofErr w:type="spellEnd"/>
      <w:r w:rsidRPr="00386E91">
        <w:t xml:space="preserve"> от 29.12.2014 №534-П</w:t>
      </w:r>
      <w:r>
        <w:t>, местных нормативов градостроительного проектирования, утвержденных решением Думы города Урай от 24.12.2015 №148, д</w:t>
      </w:r>
      <w:r w:rsidRPr="00386E91">
        <w:t xml:space="preserve">ействующих </w:t>
      </w:r>
      <w:proofErr w:type="spellStart"/>
      <w:r w:rsidRPr="00386E91">
        <w:t>СНиП</w:t>
      </w:r>
      <w:proofErr w:type="spellEnd"/>
      <w:r w:rsidRPr="00386E91">
        <w:t>, СП, технических регламентов</w:t>
      </w:r>
      <w:r>
        <w:t>.</w:t>
      </w:r>
    </w:p>
    <w:p w:rsidR="00A457AE" w:rsidRPr="006D40C5" w:rsidRDefault="007530F0" w:rsidP="00446A58">
      <w:pPr>
        <w:autoSpaceDE w:val="0"/>
        <w:autoSpaceDN w:val="0"/>
        <w:adjustRightInd w:val="0"/>
        <w:ind w:firstLine="567"/>
        <w:jc w:val="both"/>
      </w:pPr>
      <w:r w:rsidRPr="00B274B4">
        <w:t>1</w:t>
      </w:r>
      <w:r w:rsidR="00A457AE" w:rsidRPr="00B274B4">
        <w:t>.3.</w:t>
      </w:r>
      <w:r w:rsidR="00375314" w:rsidRPr="00B274B4">
        <w:t xml:space="preserve"> Срок договора - </w:t>
      </w:r>
      <w:r w:rsidR="001B1D43">
        <w:t>38</w:t>
      </w:r>
      <w:r w:rsidR="00A457AE" w:rsidRPr="00B274B4">
        <w:t xml:space="preserve"> (</w:t>
      </w:r>
      <w:r w:rsidR="001B1D43">
        <w:t>тридцать восемь</w:t>
      </w:r>
      <w:r w:rsidR="00A457AE" w:rsidRPr="00B274B4">
        <w:t xml:space="preserve">) </w:t>
      </w:r>
      <w:r w:rsidR="00512C35" w:rsidRPr="00B274B4">
        <w:t>месяц</w:t>
      </w:r>
      <w:r w:rsidR="00617EFA" w:rsidRPr="00B274B4">
        <w:t>ев</w:t>
      </w:r>
      <w:r w:rsidR="00A457AE" w:rsidRPr="00B274B4">
        <w:t xml:space="preserve"> </w:t>
      </w:r>
      <w:r w:rsidR="003E6AE3" w:rsidRPr="00B274B4">
        <w:t>с момента государственной регистрации в Едином государственном реестре недвижимости.</w:t>
      </w:r>
    </w:p>
    <w:p w:rsidR="00874663" w:rsidRPr="00727323" w:rsidRDefault="00874663" w:rsidP="00874663">
      <w:pPr>
        <w:tabs>
          <w:tab w:val="left" w:pos="4466"/>
        </w:tabs>
        <w:ind w:firstLine="567"/>
        <w:jc w:val="both"/>
      </w:pPr>
    </w:p>
    <w:p w:rsidR="00874663" w:rsidRDefault="00874663" w:rsidP="00163DBE">
      <w:pPr>
        <w:tabs>
          <w:tab w:val="left" w:pos="4466"/>
        </w:tabs>
        <w:jc w:val="center"/>
      </w:pPr>
      <w:r w:rsidRPr="00375314">
        <w:t xml:space="preserve">2. </w:t>
      </w:r>
      <w:r w:rsidR="00375314">
        <w:t>Арендная плата</w:t>
      </w:r>
    </w:p>
    <w:p w:rsidR="00874663" w:rsidRPr="0075427C" w:rsidRDefault="00874663" w:rsidP="008B3123">
      <w:pPr>
        <w:tabs>
          <w:tab w:val="left" w:pos="4466"/>
        </w:tabs>
        <w:ind w:firstLine="567"/>
        <w:jc w:val="both"/>
      </w:pPr>
      <w:r w:rsidRPr="00727323">
        <w:t xml:space="preserve">2.1. </w:t>
      </w:r>
      <w:r w:rsidR="008B3123" w:rsidRPr="008B3123">
        <w:t>Арендатор вносит  арендную   плату   за   право   пользования  Участк</w:t>
      </w:r>
      <w:r w:rsidR="008B3123">
        <w:t>ом</w:t>
      </w:r>
      <w:r w:rsidR="008B3123" w:rsidRPr="008B3123">
        <w:rPr>
          <w:b/>
        </w:rPr>
        <w:t xml:space="preserve">:  </w:t>
      </w:r>
      <w:r w:rsidR="0075427C">
        <w:t>264</w:t>
      </w:r>
      <w:r w:rsidR="00A91497">
        <w:t xml:space="preserve"> </w:t>
      </w:r>
      <w:r w:rsidR="0075427C">
        <w:t xml:space="preserve">138,56 </w:t>
      </w:r>
      <w:r w:rsidR="008B3123" w:rsidRPr="008B3123">
        <w:t>(</w:t>
      </w:r>
      <w:r w:rsidR="0075427C">
        <w:t>Двести шестьдесят четыре тысячи сто тридцать восемь</w:t>
      </w:r>
      <w:r w:rsidR="008B3123" w:rsidRPr="008B3123">
        <w:t xml:space="preserve"> рублей </w:t>
      </w:r>
      <w:r w:rsidR="0075427C">
        <w:t>56</w:t>
      </w:r>
      <w:r w:rsidR="008B3123" w:rsidRPr="008B3123">
        <w:t xml:space="preserve"> копеек</w:t>
      </w:r>
      <w:r w:rsidR="008B3123" w:rsidRPr="0075427C">
        <w:t xml:space="preserve">) в год. (НДС не облагается в соответствии с </w:t>
      </w:r>
      <w:proofErr w:type="spellStart"/>
      <w:r w:rsidR="008B3123" w:rsidRPr="0075427C">
        <w:t>пп</w:t>
      </w:r>
      <w:proofErr w:type="spellEnd"/>
      <w:r w:rsidR="008B3123" w:rsidRPr="0075427C">
        <w:t>. 17 п.2 ст. 149 НК РФ).</w:t>
      </w:r>
    </w:p>
    <w:p w:rsidR="008B3123" w:rsidRPr="008B3123" w:rsidRDefault="008B3123" w:rsidP="008B3123">
      <w:pPr>
        <w:ind w:right="76" w:firstLine="567"/>
        <w:jc w:val="both"/>
      </w:pPr>
      <w:r w:rsidRPr="008B3123">
        <w:t>2.</w:t>
      </w:r>
      <w:r>
        <w:t>2</w:t>
      </w:r>
      <w:r w:rsidRPr="008B3123">
        <w:t>. Арендная плата за участ</w:t>
      </w:r>
      <w:r>
        <w:t>ок</w:t>
      </w:r>
      <w:r w:rsidRPr="008B3123">
        <w:t xml:space="preserve"> вносится Арендатором путем перечисления денежных средств ежеквартально до 10 числа месяца, следующего за истекшим кварталом, за 4 квартал до 10 декабря текущего года, от годового размера по  </w:t>
      </w:r>
      <w:r w:rsidR="0075427C">
        <w:t xml:space="preserve">66034,64 </w:t>
      </w:r>
      <w:r w:rsidRPr="008B3123">
        <w:t>рубл</w:t>
      </w:r>
      <w:r w:rsidR="0075427C">
        <w:t>я</w:t>
      </w:r>
      <w:r w:rsidRPr="008B3123">
        <w:t>.</w:t>
      </w:r>
    </w:p>
    <w:p w:rsidR="008B3123" w:rsidRPr="008B3123" w:rsidRDefault="008B3123" w:rsidP="008B3123">
      <w:pPr>
        <w:ind w:firstLine="567"/>
        <w:jc w:val="both"/>
      </w:pPr>
      <w:r w:rsidRPr="008B3123">
        <w:t>Арендатор вправе вносить платежи за аренду земельных участков досрочно.</w:t>
      </w:r>
    </w:p>
    <w:p w:rsidR="008B3123" w:rsidRPr="008B3123" w:rsidRDefault="008B3123" w:rsidP="008B3123">
      <w:pPr>
        <w:ind w:firstLine="567"/>
        <w:jc w:val="both"/>
      </w:pPr>
      <w:r w:rsidRPr="008B3123">
        <w:t>2.</w:t>
      </w:r>
      <w:r>
        <w:t>3</w:t>
      </w:r>
      <w:r w:rsidRPr="008B3123">
        <w:t>.</w:t>
      </w:r>
      <w:r w:rsidRPr="008B3123">
        <w:rPr>
          <w:b/>
          <w:i/>
        </w:rPr>
        <w:t xml:space="preserve"> </w:t>
      </w:r>
      <w:r w:rsidRPr="008B3123">
        <w:t>Арендная плата по Договору вносится Арендатором на следующие реквизиты:</w:t>
      </w:r>
    </w:p>
    <w:p w:rsidR="008B3123" w:rsidRPr="008B3123" w:rsidRDefault="008B3123" w:rsidP="008B3123">
      <w:pPr>
        <w:ind w:firstLine="567"/>
        <w:jc w:val="both"/>
      </w:pPr>
      <w:r w:rsidRPr="008B3123">
        <w:t xml:space="preserve">Получатель: УФК по Ханты-Мансийскому </w:t>
      </w:r>
      <w:proofErr w:type="gramStart"/>
      <w:r w:rsidRPr="008B3123">
        <w:t>автономному</w:t>
      </w:r>
      <w:proofErr w:type="gramEnd"/>
      <w:r w:rsidRPr="008B3123">
        <w:t xml:space="preserve"> </w:t>
      </w:r>
      <w:proofErr w:type="spellStart"/>
      <w:r w:rsidRPr="008B3123">
        <w:t>округу-Югре</w:t>
      </w:r>
      <w:proofErr w:type="spellEnd"/>
      <w:r w:rsidRPr="008B3123">
        <w:t xml:space="preserve"> (администрация города Урай </w:t>
      </w:r>
      <w:proofErr w:type="spellStart"/>
      <w:r w:rsidRPr="008B3123">
        <w:t>лс</w:t>
      </w:r>
      <w:proofErr w:type="spellEnd"/>
      <w:r w:rsidRPr="008B3123">
        <w:t xml:space="preserve"> 04873034250) </w:t>
      </w:r>
      <w:r w:rsidRPr="008B3123">
        <w:rPr>
          <w:spacing w:val="6"/>
        </w:rPr>
        <w:t xml:space="preserve">ОКТМО 71878000 </w:t>
      </w:r>
      <w:r w:rsidRPr="008B3123">
        <w:t xml:space="preserve">ИНН 8606003332 КПП </w:t>
      </w:r>
      <w:r w:rsidRPr="008B3123">
        <w:lastRenderedPageBreak/>
        <w:t xml:space="preserve">860601001 КБК 04011105012040000 120 Банк получателя: РКЦ г. Ханты-Мансийска  БИК 047162000 </w:t>
      </w:r>
      <w:proofErr w:type="spellStart"/>
      <w:proofErr w:type="gramStart"/>
      <w:r w:rsidRPr="008B3123">
        <w:t>р</w:t>
      </w:r>
      <w:proofErr w:type="spellEnd"/>
      <w:proofErr w:type="gramEnd"/>
      <w:r w:rsidRPr="008B3123">
        <w:t>/с 40101810565770510001</w:t>
      </w:r>
      <w:r>
        <w:t>.</w:t>
      </w:r>
      <w:r w:rsidRPr="008B3123">
        <w:t xml:space="preserve"> </w:t>
      </w:r>
    </w:p>
    <w:p w:rsidR="008B3123" w:rsidRPr="008B3123" w:rsidRDefault="008B3123" w:rsidP="008B3123">
      <w:pPr>
        <w:ind w:firstLine="567"/>
        <w:jc w:val="both"/>
      </w:pPr>
      <w:r w:rsidRPr="008B3123">
        <w:t>Вид платежа:  арендная плата за землю по договору №……..</w:t>
      </w:r>
    </w:p>
    <w:p w:rsidR="00874663" w:rsidRPr="00727323" w:rsidRDefault="00874663" w:rsidP="008B3123">
      <w:pPr>
        <w:tabs>
          <w:tab w:val="left" w:pos="4466"/>
        </w:tabs>
        <w:ind w:firstLine="567"/>
        <w:jc w:val="both"/>
      </w:pPr>
      <w:r w:rsidRPr="00727323">
        <w:t>2.</w:t>
      </w:r>
      <w:r w:rsidR="008B3123">
        <w:t>4</w:t>
      </w:r>
      <w:r w:rsidRPr="00727323">
        <w:t>. Моментом исполнения обязательства арендатора по внесению арендной платы является дата зачисления денежных средств на указанный Арендодателем расчетный счет Арендодателя.</w:t>
      </w:r>
    </w:p>
    <w:p w:rsidR="00874663" w:rsidRPr="00727323" w:rsidRDefault="00874663" w:rsidP="008B3123">
      <w:pPr>
        <w:tabs>
          <w:tab w:val="left" w:pos="4466"/>
        </w:tabs>
        <w:ind w:firstLine="567"/>
        <w:jc w:val="both"/>
      </w:pPr>
      <w:r w:rsidRPr="00727323">
        <w:t>2.</w:t>
      </w:r>
      <w:r w:rsidR="008B3123">
        <w:t>5</w:t>
      </w:r>
      <w:r w:rsidRPr="00727323">
        <w:t xml:space="preserve">. В случае неуплаты арендной платы в установленный Договором срок Арендатор уплачивает Арендодателю пени в размере 1/300 </w:t>
      </w:r>
      <w:r w:rsidR="00ED5322">
        <w:t>ключевой</w:t>
      </w:r>
      <w:r>
        <w:t xml:space="preserve"> ставки Банка </w:t>
      </w:r>
      <w:r w:rsidRPr="00727323">
        <w:t>Р</w:t>
      </w:r>
      <w:r>
        <w:t xml:space="preserve">оссии </w:t>
      </w:r>
      <w:r w:rsidRPr="00727323">
        <w:t xml:space="preserve">от суммы неуплаты за каждый день просрочки. </w:t>
      </w:r>
    </w:p>
    <w:p w:rsidR="008B3123" w:rsidRPr="008B3123" w:rsidRDefault="008B3123" w:rsidP="008B3123">
      <w:pPr>
        <w:ind w:firstLine="567"/>
        <w:jc w:val="both"/>
      </w:pPr>
      <w:r w:rsidRPr="008B3123">
        <w:t>2.6. Суммы, поступающие в счет оплаты по договору, в т.ч. от третьих лиц, направляются вне зависимости от назначения платежа, указанного в платежном документе, в следующей очередности: 1. На уплату неустойки; 2. На погашение арендной платы.</w:t>
      </w:r>
    </w:p>
    <w:p w:rsidR="008B3123" w:rsidRPr="008B3123" w:rsidRDefault="008B3123" w:rsidP="008B3123">
      <w:pPr>
        <w:widowControl w:val="0"/>
        <w:suppressAutoHyphens/>
        <w:ind w:firstLine="567"/>
        <w:jc w:val="both"/>
      </w:pPr>
      <w:r w:rsidRPr="008B3123">
        <w:t>2.7. Размер арендной платы может быть изменен Арендодателем в одностороннем порядке на основании решения Арендодателя в связи с изменением порядка определения размера арендной платы, категории земель, кадастровой стоимости земельных участков, разрешенного использования земельных участков, но не чаще одного раза в год.</w:t>
      </w:r>
    </w:p>
    <w:p w:rsidR="008B3123" w:rsidRPr="008B3123" w:rsidRDefault="008B3123" w:rsidP="008B3123">
      <w:pPr>
        <w:autoSpaceDE w:val="0"/>
        <w:autoSpaceDN w:val="0"/>
        <w:adjustRightInd w:val="0"/>
        <w:ind w:firstLine="567"/>
        <w:jc w:val="both"/>
      </w:pPr>
      <w:r w:rsidRPr="008B3123">
        <w:t xml:space="preserve">Перерасчет размера арендной платы в связи с изменением кадастровой стоимости земельных участков Арендодатель осуществляет </w:t>
      </w:r>
      <w:proofErr w:type="gramStart"/>
      <w:r w:rsidRPr="008B3123">
        <w:t>с даты</w:t>
      </w:r>
      <w:proofErr w:type="gramEnd"/>
      <w:r w:rsidRPr="008B3123">
        <w:t xml:space="preserve"> ее внесения в государственный кадастр недвижимости.</w:t>
      </w:r>
    </w:p>
    <w:p w:rsidR="008B3123" w:rsidRPr="008B3123" w:rsidRDefault="008B3123" w:rsidP="008B3123">
      <w:pPr>
        <w:autoSpaceDE w:val="0"/>
        <w:autoSpaceDN w:val="0"/>
        <w:adjustRightInd w:val="0"/>
        <w:ind w:firstLine="567"/>
        <w:jc w:val="both"/>
      </w:pPr>
      <w:r w:rsidRPr="008B3123">
        <w:t>2.8. Уведомление об изменении арендной платы направляется Арендодателем Арендатору письмом и является обязательным для последнего.</w:t>
      </w:r>
      <w:r w:rsidRPr="008B3123">
        <w:rPr>
          <w:rFonts w:eastAsia="Calibri"/>
        </w:rPr>
        <w:t xml:space="preserve"> </w:t>
      </w:r>
    </w:p>
    <w:p w:rsidR="008B3123" w:rsidRPr="008B3123" w:rsidRDefault="008B3123" w:rsidP="008B3123">
      <w:pPr>
        <w:pStyle w:val="21"/>
        <w:tabs>
          <w:tab w:val="left" w:pos="4466"/>
        </w:tabs>
        <w:spacing w:after="0" w:line="240" w:lineRule="auto"/>
        <w:ind w:left="0" w:firstLine="567"/>
        <w:jc w:val="both"/>
        <w:rPr>
          <w:rFonts w:ascii="Times New Roman" w:hAnsi="Times New Roman"/>
          <w:sz w:val="24"/>
          <w:szCs w:val="24"/>
        </w:rPr>
      </w:pPr>
      <w:r w:rsidRPr="008B3123">
        <w:rPr>
          <w:rFonts w:ascii="Times New Roman" w:hAnsi="Times New Roman"/>
          <w:sz w:val="24"/>
          <w:szCs w:val="24"/>
        </w:rPr>
        <w:t xml:space="preserve">2.9. Не использование Участка Арендатором не может служить основанием не внесения арендной платы </w:t>
      </w:r>
    </w:p>
    <w:p w:rsidR="00B50912" w:rsidRDefault="00B50912" w:rsidP="00163DBE">
      <w:pPr>
        <w:pStyle w:val="af"/>
        <w:ind w:left="0"/>
        <w:jc w:val="center"/>
      </w:pPr>
    </w:p>
    <w:p w:rsidR="00163DBE" w:rsidRPr="006E05F4" w:rsidRDefault="001B0993" w:rsidP="00163DBE">
      <w:pPr>
        <w:pStyle w:val="af"/>
        <w:ind w:left="0"/>
        <w:jc w:val="center"/>
      </w:pPr>
      <w:r w:rsidRPr="006E05F4">
        <w:t xml:space="preserve">3. </w:t>
      </w:r>
      <w:proofErr w:type="gramStart"/>
      <w:r w:rsidR="00ED5322" w:rsidRPr="006E05F4">
        <w:t>Иные существенные условия договора (дополнительно к установленным</w:t>
      </w:r>
      <w:proofErr w:type="gramEnd"/>
    </w:p>
    <w:p w:rsidR="00ED5322" w:rsidRPr="00375314" w:rsidRDefault="00ED5322" w:rsidP="00163DBE">
      <w:pPr>
        <w:pStyle w:val="af"/>
        <w:ind w:left="0"/>
        <w:jc w:val="center"/>
      </w:pPr>
      <w:r w:rsidRPr="006E05F4">
        <w:t xml:space="preserve"> разделом 1 договора)</w:t>
      </w:r>
    </w:p>
    <w:p w:rsidR="00C87069" w:rsidRDefault="00874663" w:rsidP="00B50912">
      <w:pPr>
        <w:ind w:firstLine="567"/>
        <w:jc w:val="both"/>
        <w:rPr>
          <w:spacing w:val="3"/>
        </w:rPr>
      </w:pPr>
      <w:r w:rsidRPr="00116BAC">
        <w:t xml:space="preserve">3.1. Арендатор принимает на себя обязательства по </w:t>
      </w:r>
      <w:r>
        <w:t>использованию участка</w:t>
      </w:r>
      <w:r w:rsidRPr="00116BAC">
        <w:t xml:space="preserve"> в соответствии с вид</w:t>
      </w:r>
      <w:r>
        <w:t>о</w:t>
      </w:r>
      <w:r w:rsidRPr="00116BAC">
        <w:t xml:space="preserve">м разрешенного </w:t>
      </w:r>
      <w:r w:rsidR="00313158">
        <w:t xml:space="preserve">и фактического </w:t>
      </w:r>
      <w:r w:rsidRPr="00116BAC">
        <w:t>использования</w:t>
      </w:r>
      <w:r w:rsidR="00C87069">
        <w:t>, соблюдению м</w:t>
      </w:r>
      <w:r w:rsidR="00C87069">
        <w:rPr>
          <w:spacing w:val="3"/>
        </w:rPr>
        <w:t>аксимально и (или) минимально допустимых параметров</w:t>
      </w:r>
      <w:r w:rsidR="009E3015">
        <w:rPr>
          <w:spacing w:val="3"/>
        </w:rPr>
        <w:t>, иных параметров</w:t>
      </w:r>
      <w:r w:rsidR="00C87069">
        <w:rPr>
          <w:spacing w:val="3"/>
        </w:rPr>
        <w:t xml:space="preserve"> разрешенного строительства объекта капитального строительства.</w:t>
      </w:r>
    </w:p>
    <w:p w:rsidR="00874663" w:rsidRPr="00727323" w:rsidRDefault="00874663" w:rsidP="00B50912">
      <w:pPr>
        <w:autoSpaceDE w:val="0"/>
        <w:autoSpaceDN w:val="0"/>
        <w:adjustRightInd w:val="0"/>
        <w:ind w:firstLine="567"/>
        <w:jc w:val="both"/>
      </w:pPr>
      <w:r w:rsidRPr="00727323">
        <w:t>3.2.</w:t>
      </w:r>
      <w:r w:rsidR="00C87069">
        <w:t xml:space="preserve"> </w:t>
      </w:r>
      <w:r w:rsidRPr="00727323">
        <w:t>Договор подлежит расторжению в одностороннем внесудебном порядке:</w:t>
      </w:r>
    </w:p>
    <w:p w:rsidR="008B3123" w:rsidRDefault="00C87069" w:rsidP="00B50912">
      <w:pPr>
        <w:pStyle w:val="21"/>
        <w:tabs>
          <w:tab w:val="left" w:pos="4466"/>
        </w:tabs>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6D239F">
        <w:rPr>
          <w:rFonts w:ascii="Times New Roman" w:hAnsi="Times New Roman"/>
          <w:sz w:val="24"/>
          <w:szCs w:val="24"/>
        </w:rPr>
        <w:t>2</w:t>
      </w:r>
      <w:r w:rsidR="00874663" w:rsidRPr="00727323">
        <w:rPr>
          <w:rFonts w:ascii="Times New Roman" w:hAnsi="Times New Roman"/>
          <w:sz w:val="24"/>
          <w:szCs w:val="24"/>
        </w:rPr>
        <w:t xml:space="preserve">.1. </w:t>
      </w:r>
      <w:r w:rsidR="008B3123" w:rsidRPr="00727323">
        <w:rPr>
          <w:rFonts w:ascii="Times New Roman" w:hAnsi="Times New Roman"/>
          <w:sz w:val="24"/>
          <w:szCs w:val="24"/>
        </w:rPr>
        <w:t xml:space="preserve">неуплаты арендной платы в установленные договором сроки за два квартала подряд, независимо от ее последующего внесения </w:t>
      </w:r>
    </w:p>
    <w:p w:rsidR="00313158" w:rsidRPr="009957D8" w:rsidRDefault="006D239F" w:rsidP="008B3123">
      <w:pPr>
        <w:pStyle w:val="21"/>
        <w:tabs>
          <w:tab w:val="left" w:pos="4466"/>
        </w:tabs>
        <w:spacing w:after="0" w:line="240" w:lineRule="auto"/>
        <w:ind w:left="0" w:firstLine="567"/>
        <w:jc w:val="both"/>
        <w:rPr>
          <w:rFonts w:ascii="Times New Roman" w:hAnsi="Times New Roman"/>
          <w:sz w:val="24"/>
          <w:szCs w:val="24"/>
        </w:rPr>
      </w:pPr>
      <w:r>
        <w:rPr>
          <w:rFonts w:ascii="Times New Roman" w:hAnsi="Times New Roman"/>
          <w:sz w:val="24"/>
          <w:szCs w:val="24"/>
        </w:rPr>
        <w:t>3.2</w:t>
      </w:r>
      <w:r w:rsidR="00874663" w:rsidRPr="00727323">
        <w:rPr>
          <w:rFonts w:ascii="Times New Roman" w:hAnsi="Times New Roman"/>
          <w:sz w:val="24"/>
          <w:szCs w:val="24"/>
        </w:rPr>
        <w:t>.2</w:t>
      </w:r>
      <w:r w:rsidR="00874663" w:rsidRPr="009957D8">
        <w:rPr>
          <w:rFonts w:ascii="Times New Roman" w:hAnsi="Times New Roman"/>
          <w:sz w:val="24"/>
          <w:szCs w:val="24"/>
        </w:rPr>
        <w:t xml:space="preserve">. </w:t>
      </w:r>
      <w:r w:rsidR="009957D8" w:rsidRPr="009957D8">
        <w:rPr>
          <w:rFonts w:ascii="Times New Roman" w:hAnsi="Times New Roman"/>
          <w:sz w:val="24"/>
          <w:szCs w:val="24"/>
        </w:rPr>
        <w:t xml:space="preserve">несоблюдения </w:t>
      </w:r>
      <w:r w:rsidR="009957D8">
        <w:rPr>
          <w:rFonts w:ascii="Times New Roman" w:hAnsi="Times New Roman"/>
          <w:sz w:val="24"/>
          <w:szCs w:val="24"/>
        </w:rPr>
        <w:t xml:space="preserve">арендатором </w:t>
      </w:r>
      <w:r w:rsidR="009957D8" w:rsidRPr="009957D8">
        <w:rPr>
          <w:rFonts w:ascii="Times New Roman" w:hAnsi="Times New Roman"/>
          <w:sz w:val="24"/>
          <w:szCs w:val="24"/>
        </w:rPr>
        <w:t>сроков, предусмотренных графиком производства строительно-монтажных работ, графиком реализации инвестиционного договора, если такое несоблюдение сроков составляет более 3 (трёх) календарных месяцев</w:t>
      </w:r>
      <w:r w:rsidR="00313158" w:rsidRPr="009957D8">
        <w:rPr>
          <w:rFonts w:ascii="Times New Roman" w:hAnsi="Times New Roman"/>
          <w:sz w:val="24"/>
          <w:szCs w:val="24"/>
        </w:rPr>
        <w:t>;</w:t>
      </w:r>
    </w:p>
    <w:p w:rsidR="00874663" w:rsidRDefault="006D239F" w:rsidP="00B50912">
      <w:pPr>
        <w:pStyle w:val="21"/>
        <w:tabs>
          <w:tab w:val="left" w:pos="4466"/>
        </w:tabs>
        <w:spacing w:after="0" w:line="240" w:lineRule="auto"/>
        <w:ind w:left="0" w:firstLine="567"/>
        <w:jc w:val="both"/>
        <w:rPr>
          <w:rFonts w:ascii="Times New Roman" w:hAnsi="Times New Roman"/>
          <w:sz w:val="24"/>
          <w:szCs w:val="24"/>
        </w:rPr>
      </w:pPr>
      <w:r>
        <w:rPr>
          <w:rFonts w:ascii="Times New Roman" w:hAnsi="Times New Roman"/>
          <w:sz w:val="24"/>
          <w:szCs w:val="24"/>
        </w:rPr>
        <w:t>3.2</w:t>
      </w:r>
      <w:r w:rsidR="00874663" w:rsidRPr="00375314">
        <w:rPr>
          <w:rFonts w:ascii="Times New Roman" w:hAnsi="Times New Roman"/>
          <w:sz w:val="24"/>
          <w:szCs w:val="24"/>
        </w:rPr>
        <w:t>.</w:t>
      </w:r>
      <w:r w:rsidR="009957D8">
        <w:rPr>
          <w:rFonts w:ascii="Times New Roman" w:hAnsi="Times New Roman"/>
          <w:sz w:val="24"/>
          <w:szCs w:val="24"/>
        </w:rPr>
        <w:t>3</w:t>
      </w:r>
      <w:r w:rsidR="00874663" w:rsidRPr="00375314">
        <w:rPr>
          <w:rFonts w:ascii="Times New Roman" w:hAnsi="Times New Roman"/>
          <w:sz w:val="24"/>
          <w:szCs w:val="24"/>
        </w:rPr>
        <w:t>. использования земельного участка не по целевому назначению, а также при использовании способами, приводящими к его порче, загрязнению,</w:t>
      </w:r>
      <w:r w:rsidR="00874663" w:rsidRPr="00727323">
        <w:rPr>
          <w:rFonts w:ascii="Times New Roman" w:hAnsi="Times New Roman"/>
          <w:sz w:val="24"/>
          <w:szCs w:val="24"/>
        </w:rPr>
        <w:t xml:space="preserve"> захламлению, в том числе и прилегающей к нему территории</w:t>
      </w:r>
      <w:r w:rsidR="00D01E20">
        <w:rPr>
          <w:rFonts w:ascii="Times New Roman" w:hAnsi="Times New Roman"/>
          <w:sz w:val="24"/>
          <w:szCs w:val="24"/>
        </w:rPr>
        <w:t>.</w:t>
      </w:r>
    </w:p>
    <w:p w:rsidR="0037344E" w:rsidRPr="00F30270" w:rsidRDefault="0037344E" w:rsidP="0037344E">
      <w:pPr>
        <w:ind w:firstLine="567"/>
        <w:jc w:val="both"/>
      </w:pPr>
      <w:r>
        <w:t>3.2.4.</w:t>
      </w:r>
      <w:r w:rsidRPr="00F30270">
        <w:t xml:space="preserve"> расторжения </w:t>
      </w:r>
      <w:r>
        <w:t>инвестиционного договора</w:t>
      </w:r>
      <w:r w:rsidRPr="00F30270">
        <w:t xml:space="preserve"> </w:t>
      </w:r>
      <w:r>
        <w:t>№ _</w:t>
      </w:r>
      <w:r w:rsidR="00184C2A">
        <w:t>__</w:t>
      </w:r>
      <w:r>
        <w:t xml:space="preserve">___ </w:t>
      </w:r>
      <w:proofErr w:type="gramStart"/>
      <w:r>
        <w:t>от</w:t>
      </w:r>
      <w:proofErr w:type="gramEnd"/>
      <w:r w:rsidR="00184C2A">
        <w:t xml:space="preserve"> </w:t>
      </w:r>
      <w:r>
        <w:t>_</w:t>
      </w:r>
      <w:r w:rsidR="00184C2A">
        <w:t>___</w:t>
      </w:r>
      <w:r>
        <w:t>___________</w:t>
      </w:r>
      <w:r w:rsidRPr="00F30270">
        <w:t>.</w:t>
      </w:r>
    </w:p>
    <w:p w:rsidR="00D42B09" w:rsidRDefault="0064777F" w:rsidP="0037344E">
      <w:pPr>
        <w:ind w:firstLine="567"/>
        <w:jc w:val="both"/>
      </w:pPr>
      <w:r>
        <w:t>3.3</w:t>
      </w:r>
      <w:r w:rsidR="00874663" w:rsidRPr="00727323">
        <w:t>. Арендат</w:t>
      </w:r>
      <w:r w:rsidR="00375314">
        <w:t>ор, за несоблюдение условий подпункта</w:t>
      </w:r>
      <w:r w:rsidR="00874663" w:rsidRPr="00727323">
        <w:t xml:space="preserve"> 5.2.6</w:t>
      </w:r>
      <w:r w:rsidR="00375314">
        <w:t xml:space="preserve"> пункта 5.2</w:t>
      </w:r>
      <w:r w:rsidR="00874663" w:rsidRPr="00727323">
        <w:t xml:space="preserve"> </w:t>
      </w:r>
      <w:r w:rsidR="00375314">
        <w:t>д</w:t>
      </w:r>
      <w:r w:rsidR="00874663" w:rsidRPr="00727323">
        <w:t xml:space="preserve">оговора, уплачивает штраф в размере одной двенадцатой части от годового размера арендной платы. </w:t>
      </w:r>
    </w:p>
    <w:p w:rsidR="00874663" w:rsidRPr="00727323" w:rsidRDefault="00874663" w:rsidP="00874663">
      <w:pPr>
        <w:tabs>
          <w:tab w:val="left" w:pos="4466"/>
        </w:tabs>
        <w:ind w:firstLine="567"/>
        <w:jc w:val="center"/>
        <w:rPr>
          <w:b/>
        </w:rPr>
      </w:pPr>
    </w:p>
    <w:p w:rsidR="00ED5322" w:rsidRDefault="00ED5322" w:rsidP="00ED5322">
      <w:pPr>
        <w:ind w:firstLine="567"/>
        <w:jc w:val="center"/>
      </w:pPr>
      <w:r w:rsidRPr="00375314">
        <w:t>4. Права и обязанности Арендодателя</w:t>
      </w:r>
    </w:p>
    <w:p w:rsidR="00ED5322" w:rsidRPr="00375314" w:rsidRDefault="00ED5322" w:rsidP="00ED5322">
      <w:pPr>
        <w:ind w:firstLine="567"/>
        <w:jc w:val="both"/>
      </w:pPr>
      <w:r w:rsidRPr="00375314">
        <w:t>4.1. Арендодатель вправе:</w:t>
      </w:r>
    </w:p>
    <w:p w:rsidR="00ED5322" w:rsidRPr="006D40C5" w:rsidRDefault="00ED5322" w:rsidP="00ED5322">
      <w:pPr>
        <w:pStyle w:val="a7"/>
        <w:spacing w:after="0"/>
        <w:ind w:left="0" w:firstLine="567"/>
        <w:jc w:val="both"/>
      </w:pPr>
      <w:r w:rsidRPr="006D40C5">
        <w:t>4.1.1. досрочно в одностороннем внесудебном порядке</w:t>
      </w:r>
      <w:r>
        <w:t xml:space="preserve"> расторгнуть настоящий д</w:t>
      </w:r>
      <w:r w:rsidRPr="006D40C5">
        <w:t xml:space="preserve">оговор в случае нарушения Арендатором </w:t>
      </w:r>
      <w:r w:rsidR="00D01E20">
        <w:t xml:space="preserve">обязательств, предусмотренных </w:t>
      </w:r>
      <w:r w:rsidRPr="006D40C5">
        <w:t>п</w:t>
      </w:r>
      <w:r w:rsidR="00D01E20">
        <w:t>унктом</w:t>
      </w:r>
      <w:r w:rsidRPr="006D40C5">
        <w:t xml:space="preserve"> 3.</w:t>
      </w:r>
      <w:r w:rsidR="006D239F">
        <w:t>2</w:t>
      </w:r>
      <w:r>
        <w:t xml:space="preserve"> раздела 3 настоящего д</w:t>
      </w:r>
      <w:r w:rsidRPr="006D40C5">
        <w:t xml:space="preserve">оговора, направив не менее чем за 15 календарных дней уведомление Арендатору о расторжении </w:t>
      </w:r>
      <w:r>
        <w:t>д</w:t>
      </w:r>
      <w:r w:rsidRPr="006D40C5">
        <w:t>оговора с указанием причин;</w:t>
      </w:r>
    </w:p>
    <w:p w:rsidR="00ED5322" w:rsidRPr="006D40C5" w:rsidRDefault="00ED5322" w:rsidP="00ED5322">
      <w:pPr>
        <w:ind w:firstLine="567"/>
        <w:jc w:val="both"/>
      </w:pPr>
      <w:r w:rsidRPr="006D40C5">
        <w:lastRenderedPageBreak/>
        <w:t xml:space="preserve">4.1.2. вносить по согласованию с Арендатором в </w:t>
      </w:r>
      <w:r>
        <w:t>д</w:t>
      </w:r>
      <w:r w:rsidRPr="006D40C5">
        <w:t>оговор необходимые изменения и уточнения</w:t>
      </w:r>
      <w:r>
        <w:t>,</w:t>
      </w:r>
      <w:r w:rsidRPr="006D40C5">
        <w:t xml:space="preserve"> в случае внесения таковых в действующее законодательство</w:t>
      </w:r>
      <w:r>
        <w:t xml:space="preserve"> Российской Федерации</w:t>
      </w:r>
      <w:r w:rsidRPr="006D40C5">
        <w:t>,</w:t>
      </w:r>
      <w:r>
        <w:t xml:space="preserve"> в том числе регулирующе</w:t>
      </w:r>
      <w:r w:rsidRPr="006D40C5">
        <w:t>е использование земель;</w:t>
      </w:r>
    </w:p>
    <w:p w:rsidR="00ED5322" w:rsidRPr="006D40C5" w:rsidRDefault="00ED5322" w:rsidP="00ED5322">
      <w:pPr>
        <w:ind w:firstLine="567"/>
        <w:jc w:val="both"/>
      </w:pPr>
      <w:r w:rsidRPr="006D40C5">
        <w:t>4.1.3. на беспрепятственный доступ на территорию арендуемого земельного участка с целью его осмотра на соблюдение условий договора;</w:t>
      </w:r>
    </w:p>
    <w:p w:rsidR="00ED5322" w:rsidRPr="006D40C5" w:rsidRDefault="00ED5322" w:rsidP="00ED5322">
      <w:pPr>
        <w:ind w:firstLine="567"/>
        <w:jc w:val="both"/>
      </w:pPr>
      <w:r w:rsidRPr="006D40C5">
        <w:t>4.1.4. вносить в государственные органы, осуществляющие государственный контроль (надзор) за использованием и охраной земель, требования о приостановлении работ, ведущихся Арендатором с нарушением законодательства</w:t>
      </w:r>
      <w:r>
        <w:t xml:space="preserve"> Российской Федерации</w:t>
      </w:r>
      <w:r w:rsidRPr="006D40C5">
        <w:t xml:space="preserve">, нормативных актов или условий, установленных </w:t>
      </w:r>
      <w:r>
        <w:t>настоящим д</w:t>
      </w:r>
      <w:r w:rsidRPr="006D40C5">
        <w:t>оговором;</w:t>
      </w:r>
    </w:p>
    <w:p w:rsidR="00ED5322" w:rsidRPr="006D40C5" w:rsidRDefault="00ED5322" w:rsidP="00ED5322">
      <w:pPr>
        <w:ind w:firstLine="567"/>
        <w:jc w:val="both"/>
      </w:pPr>
      <w:r w:rsidRPr="006D40C5">
        <w:t xml:space="preserve">4.1.5. </w:t>
      </w:r>
      <w:r w:rsidR="0014621E" w:rsidRPr="00A61DF9">
        <w:t>требовать возмещения</w:t>
      </w:r>
      <w:r w:rsidRPr="006D40C5">
        <w:t xml:space="preserve"> убытков, причиненных </w:t>
      </w:r>
      <w:r>
        <w:t>ухудшением качества земельного участка</w:t>
      </w:r>
      <w:r w:rsidRPr="006D40C5">
        <w:t xml:space="preserve"> в результате деятельности Арендатора;</w:t>
      </w:r>
    </w:p>
    <w:p w:rsidR="00ED5322" w:rsidRPr="006D40C5" w:rsidRDefault="00ED5322" w:rsidP="00ED5322">
      <w:pPr>
        <w:ind w:firstLine="567"/>
        <w:jc w:val="both"/>
      </w:pPr>
      <w:r>
        <w:t>4.1.6. требовать, в том числе в судебном порядке,</w:t>
      </w:r>
      <w:r w:rsidRPr="006D40C5">
        <w:t xml:space="preserve"> выпол</w:t>
      </w:r>
      <w:r>
        <w:t>нения Арендатором всех условий настоящего д</w:t>
      </w:r>
      <w:r w:rsidRPr="006D40C5">
        <w:t>оговора.</w:t>
      </w:r>
    </w:p>
    <w:p w:rsidR="00ED5322" w:rsidRPr="00D23C9F" w:rsidRDefault="00ED5322" w:rsidP="00ED5322">
      <w:pPr>
        <w:ind w:firstLine="567"/>
        <w:jc w:val="both"/>
      </w:pPr>
      <w:r w:rsidRPr="00D23C9F">
        <w:t>4.2. Арендодатель обяз</w:t>
      </w:r>
      <w:r>
        <w:t>уется</w:t>
      </w:r>
      <w:r w:rsidRPr="00D23C9F">
        <w:t>:</w:t>
      </w:r>
    </w:p>
    <w:p w:rsidR="00ED5322" w:rsidRPr="006D40C5" w:rsidRDefault="00ED5322" w:rsidP="00ED5322">
      <w:pPr>
        <w:ind w:firstLine="567"/>
        <w:jc w:val="both"/>
      </w:pPr>
      <w:r w:rsidRPr="006D40C5">
        <w:t xml:space="preserve">4.2.1. выполнять в полном объеме все условия </w:t>
      </w:r>
      <w:r>
        <w:t>настоящего д</w:t>
      </w:r>
      <w:r w:rsidRPr="006D40C5">
        <w:t>оговора;</w:t>
      </w:r>
    </w:p>
    <w:p w:rsidR="00ED5322" w:rsidRPr="006D40C5" w:rsidRDefault="00ED5322" w:rsidP="00ED5322">
      <w:pPr>
        <w:ind w:firstLine="567"/>
        <w:jc w:val="both"/>
      </w:pPr>
      <w:r w:rsidRPr="006D40C5">
        <w:t xml:space="preserve">4.2.2. передать Арендатору земельный участок в состоянии, соответствующем условиям </w:t>
      </w:r>
      <w:r>
        <w:t>настоящего д</w:t>
      </w:r>
      <w:r w:rsidRPr="006D40C5">
        <w:t>оговора</w:t>
      </w:r>
      <w:r>
        <w:t xml:space="preserve"> о предмете договора в течение трех рабочих дней со дня подписания сторонами договора</w:t>
      </w:r>
      <w:r w:rsidRPr="006D40C5">
        <w:t>;</w:t>
      </w:r>
    </w:p>
    <w:p w:rsidR="00ED5322" w:rsidRPr="006D40C5" w:rsidRDefault="00ED5322" w:rsidP="00ED5322">
      <w:pPr>
        <w:ind w:firstLine="567"/>
        <w:jc w:val="both"/>
      </w:pPr>
      <w:r w:rsidRPr="006D40C5">
        <w:t xml:space="preserve">4.2.3. не вмешиваться в хозяйственную деятельность Арендатора, если она не противоречит условиям </w:t>
      </w:r>
      <w:r>
        <w:t>настоящего д</w:t>
      </w:r>
      <w:r w:rsidRPr="006D40C5">
        <w:t>оговора и законодательству Р</w:t>
      </w:r>
      <w:r>
        <w:t xml:space="preserve">оссийской </w:t>
      </w:r>
      <w:r w:rsidRPr="006D40C5">
        <w:t>Ф</w:t>
      </w:r>
      <w:r>
        <w:t>едерации</w:t>
      </w:r>
      <w:r w:rsidRPr="006D40C5">
        <w:t>.</w:t>
      </w:r>
    </w:p>
    <w:p w:rsidR="00A72321" w:rsidRDefault="00A72321" w:rsidP="00ED5322">
      <w:pPr>
        <w:ind w:firstLine="709"/>
        <w:jc w:val="center"/>
      </w:pPr>
    </w:p>
    <w:p w:rsidR="00ED5322" w:rsidRDefault="0064777F" w:rsidP="0064777F">
      <w:pPr>
        <w:tabs>
          <w:tab w:val="center" w:pos="5032"/>
        </w:tabs>
        <w:ind w:firstLine="709"/>
      </w:pPr>
      <w:r>
        <w:tab/>
      </w:r>
      <w:r w:rsidR="00ED5322" w:rsidRPr="00D23C9F">
        <w:t xml:space="preserve">5. </w:t>
      </w:r>
      <w:r w:rsidR="00ED5322">
        <w:t>Права и обязанности Арендатора</w:t>
      </w:r>
    </w:p>
    <w:p w:rsidR="00ED5322" w:rsidRPr="00D23C9F" w:rsidRDefault="00ED5322" w:rsidP="00ED5322">
      <w:pPr>
        <w:tabs>
          <w:tab w:val="left" w:pos="0"/>
        </w:tabs>
        <w:ind w:firstLine="567"/>
        <w:jc w:val="both"/>
      </w:pPr>
      <w:r w:rsidRPr="00D23C9F">
        <w:t>5.1. Арендатор вправе:</w:t>
      </w:r>
    </w:p>
    <w:p w:rsidR="00ED5322" w:rsidRPr="006D40C5" w:rsidRDefault="00ED5322" w:rsidP="00ED5322">
      <w:pPr>
        <w:ind w:firstLine="567"/>
        <w:jc w:val="both"/>
      </w:pPr>
      <w:r w:rsidRPr="006D40C5">
        <w:t>5.1.1. досрочно</w:t>
      </w:r>
      <w:r>
        <w:t>,</w:t>
      </w:r>
      <w:r w:rsidRPr="006D40C5">
        <w:t xml:space="preserve"> при исчезновении необходимости аренды </w:t>
      </w:r>
      <w:r>
        <w:t xml:space="preserve">земельного участка </w:t>
      </w:r>
      <w:r w:rsidRPr="006D40C5">
        <w:t xml:space="preserve">расторгнуть </w:t>
      </w:r>
      <w:r>
        <w:t>д</w:t>
      </w:r>
      <w:r w:rsidRPr="006D40C5">
        <w:t>оговор, направив не менее чем за 15 календарных дней уведомление об этом Арендодателю;</w:t>
      </w:r>
    </w:p>
    <w:p w:rsidR="00ED5322" w:rsidRPr="006D40C5" w:rsidRDefault="00ED5322" w:rsidP="00ED5322">
      <w:pPr>
        <w:pStyle w:val="a7"/>
        <w:tabs>
          <w:tab w:val="left" w:pos="-1560"/>
          <w:tab w:val="left" w:pos="-1276"/>
          <w:tab w:val="left" w:pos="-993"/>
          <w:tab w:val="num" w:pos="-851"/>
        </w:tabs>
        <w:spacing w:after="0"/>
        <w:ind w:left="0" w:firstLine="567"/>
        <w:jc w:val="both"/>
      </w:pPr>
      <w:r w:rsidRPr="006D40C5">
        <w:t xml:space="preserve">5.1.2. досрочно расторгнуть </w:t>
      </w:r>
      <w:r>
        <w:t>настоящий д</w:t>
      </w:r>
      <w:r w:rsidRPr="006D40C5">
        <w:t xml:space="preserve">оговор в случаях, когда: </w:t>
      </w:r>
    </w:p>
    <w:p w:rsidR="00ED5322" w:rsidRPr="006D40C5" w:rsidRDefault="00ED5322" w:rsidP="00ED5322">
      <w:pPr>
        <w:tabs>
          <w:tab w:val="num" w:pos="-1134"/>
        </w:tabs>
        <w:ind w:firstLine="567"/>
        <w:jc w:val="both"/>
      </w:pPr>
      <w:r w:rsidRPr="006D40C5">
        <w:t>а) Арендодатель создает препятствия в использовании</w:t>
      </w:r>
      <w:r>
        <w:t xml:space="preserve"> земельного</w:t>
      </w:r>
      <w:r w:rsidRPr="006D40C5">
        <w:t xml:space="preserve"> участка</w:t>
      </w:r>
      <w:r>
        <w:t xml:space="preserve"> в соответствии с предметом договора</w:t>
      </w:r>
      <w:r w:rsidRPr="006D40C5">
        <w:t>;</w:t>
      </w:r>
    </w:p>
    <w:p w:rsidR="00ED5322" w:rsidRPr="006D40C5" w:rsidRDefault="00ED5322" w:rsidP="00ED5322">
      <w:pPr>
        <w:tabs>
          <w:tab w:val="num" w:pos="142"/>
        </w:tabs>
        <w:ind w:firstLine="567"/>
        <w:jc w:val="both"/>
      </w:pPr>
      <w:r w:rsidRPr="006D40C5">
        <w:t xml:space="preserve">б) переданный Арендатору </w:t>
      </w:r>
      <w:r>
        <w:t xml:space="preserve">земельный </w:t>
      </w:r>
      <w:r w:rsidRPr="006D40C5">
        <w:t xml:space="preserve">участок имеет препятствующие для его использования недостатки, которые не были оговорены Арендодателем при заключении </w:t>
      </w:r>
      <w:r>
        <w:t>д</w:t>
      </w:r>
      <w:r w:rsidRPr="006D40C5">
        <w:t xml:space="preserve">оговора, не были заранее известны Арендатору, и не были обнаружены Арендатором во время осмотра земельного участка при заключении </w:t>
      </w:r>
      <w:r>
        <w:t>настоящего д</w:t>
      </w:r>
      <w:r w:rsidRPr="006D40C5">
        <w:t>оговора;</w:t>
      </w:r>
    </w:p>
    <w:p w:rsidR="00ED5322" w:rsidRPr="006D40C5" w:rsidRDefault="00ED5322" w:rsidP="00ED5322">
      <w:pPr>
        <w:ind w:firstLine="567"/>
        <w:jc w:val="both"/>
      </w:pPr>
      <w:r w:rsidRPr="006D40C5">
        <w:t xml:space="preserve">в) земельный участок в силу обстоятельств, возникших не по вине Арендатора, окажется в состоянии, непригодном для использования </w:t>
      </w:r>
      <w:r>
        <w:t>в соответствии с предметом договора</w:t>
      </w:r>
      <w:r w:rsidRPr="006D40C5">
        <w:t xml:space="preserve">. </w:t>
      </w:r>
    </w:p>
    <w:p w:rsidR="00ED5322" w:rsidRPr="00D23C9F" w:rsidRDefault="00ED5322" w:rsidP="00ED5322">
      <w:pPr>
        <w:ind w:firstLine="567"/>
        <w:jc w:val="both"/>
      </w:pPr>
      <w:r w:rsidRPr="00D23C9F">
        <w:t>5.2</w:t>
      </w:r>
      <w:r>
        <w:t>. Арендатор обязуется</w:t>
      </w:r>
      <w:r w:rsidRPr="00D23C9F">
        <w:t>:</w:t>
      </w:r>
    </w:p>
    <w:p w:rsidR="00ED5322" w:rsidRPr="006D40C5" w:rsidRDefault="00ED5322" w:rsidP="00ED5322">
      <w:pPr>
        <w:ind w:firstLine="567"/>
        <w:jc w:val="both"/>
      </w:pPr>
      <w:r w:rsidRPr="006D40C5">
        <w:t xml:space="preserve">5.2.1. </w:t>
      </w:r>
      <w:r>
        <w:t xml:space="preserve">принять земельный участок и </w:t>
      </w:r>
      <w:r w:rsidRPr="006D40C5">
        <w:t xml:space="preserve">использовать </w:t>
      </w:r>
      <w:r>
        <w:t>его</w:t>
      </w:r>
      <w:r w:rsidRPr="006D40C5">
        <w:t xml:space="preserve"> в соответствии с</w:t>
      </w:r>
      <w:r>
        <w:t xml:space="preserve"> </w:t>
      </w:r>
      <w:r w:rsidRPr="006D40C5">
        <w:t>разрешенным использованием</w:t>
      </w:r>
      <w:r>
        <w:t xml:space="preserve"> и разделом 1 договора;</w:t>
      </w:r>
    </w:p>
    <w:p w:rsidR="00ED5322" w:rsidRPr="006D40C5" w:rsidRDefault="00ED5322" w:rsidP="00ED5322">
      <w:pPr>
        <w:ind w:firstLine="567"/>
        <w:jc w:val="both"/>
      </w:pPr>
      <w:r w:rsidRPr="006D40C5">
        <w:t xml:space="preserve">5.2.2. выполнять в полном объеме все условия </w:t>
      </w:r>
      <w:r>
        <w:t>настоящего д</w:t>
      </w:r>
      <w:r w:rsidRPr="006D40C5">
        <w:t>оговора</w:t>
      </w:r>
      <w:r w:rsidR="00184C2A">
        <w:t xml:space="preserve"> и инвестиционного договора  № ___ </w:t>
      </w:r>
      <w:proofErr w:type="gramStart"/>
      <w:r w:rsidR="00184C2A">
        <w:t>от</w:t>
      </w:r>
      <w:proofErr w:type="gramEnd"/>
      <w:r w:rsidR="00184C2A">
        <w:t xml:space="preserve"> ___________</w:t>
      </w:r>
      <w:r w:rsidRPr="006D40C5">
        <w:t xml:space="preserve">; </w:t>
      </w:r>
    </w:p>
    <w:p w:rsidR="00ED5322" w:rsidRPr="006D40C5" w:rsidRDefault="00ED5322" w:rsidP="00ED5322">
      <w:pPr>
        <w:ind w:firstLine="567"/>
        <w:jc w:val="both"/>
      </w:pPr>
      <w:r w:rsidRPr="006D40C5">
        <w:t xml:space="preserve">5.2.3. своевременно в соответствии с </w:t>
      </w:r>
      <w:r>
        <w:t>настоящим д</w:t>
      </w:r>
      <w:r w:rsidRPr="006D40C5">
        <w:t xml:space="preserve">оговором вносить арендную плату </w:t>
      </w:r>
      <w:r>
        <w:t xml:space="preserve"> в соответствии с разделом 2 договора</w:t>
      </w:r>
      <w:r w:rsidRPr="006D40C5">
        <w:t>;</w:t>
      </w:r>
    </w:p>
    <w:p w:rsidR="00ED5322" w:rsidRPr="006D40C5" w:rsidRDefault="00ED5322" w:rsidP="00ED5322">
      <w:pPr>
        <w:ind w:firstLine="567"/>
        <w:jc w:val="both"/>
      </w:pPr>
      <w:r w:rsidRPr="006D40C5">
        <w:t>5.2.</w:t>
      </w:r>
      <w:r>
        <w:t>4. соблюдать при использовании земельного участка</w:t>
      </w:r>
      <w:r w:rsidRPr="006D40C5">
        <w:t xml:space="preserve"> требования градостроительных регламентов, строительных, экологических, санитарно-гигиенических, противопожарных и иных правил, нормативов;</w:t>
      </w:r>
    </w:p>
    <w:p w:rsidR="00ED5322" w:rsidRPr="006D40C5" w:rsidRDefault="00ED5322" w:rsidP="00ED5322">
      <w:pPr>
        <w:ind w:firstLine="567"/>
        <w:jc w:val="both"/>
      </w:pPr>
      <w:r w:rsidRPr="006D40C5">
        <w:t xml:space="preserve">5.2.5. сохранять межевые, геодезические и другие специальные знаки, установленные на </w:t>
      </w:r>
      <w:r>
        <w:t>земельном у</w:t>
      </w:r>
      <w:r w:rsidRPr="006D40C5">
        <w:t>частке в соответствии с законодательством</w:t>
      </w:r>
      <w:r>
        <w:t xml:space="preserve"> Российской Федерации</w:t>
      </w:r>
      <w:r w:rsidRPr="006D40C5">
        <w:t>;</w:t>
      </w:r>
    </w:p>
    <w:p w:rsidR="00ED5322" w:rsidRPr="006D40C5" w:rsidRDefault="00ED5322" w:rsidP="00ED5322">
      <w:pPr>
        <w:ind w:firstLine="567"/>
        <w:jc w:val="both"/>
      </w:pPr>
      <w:r w:rsidRPr="006D40C5">
        <w:t>5.2.6. не допу</w:t>
      </w:r>
      <w:r>
        <w:t>скать загрязнения, захламления земельного у</w:t>
      </w:r>
      <w:r w:rsidRPr="006D40C5">
        <w:t xml:space="preserve">частка и </w:t>
      </w:r>
      <w:r>
        <w:t xml:space="preserve">земель, прилегающих к территории </w:t>
      </w:r>
      <w:r w:rsidRPr="006D40C5">
        <w:t>земельно</w:t>
      </w:r>
      <w:r>
        <w:t>го участка</w:t>
      </w:r>
      <w:r w:rsidRPr="006D40C5">
        <w:t>;</w:t>
      </w:r>
    </w:p>
    <w:p w:rsidR="00ED5322" w:rsidRPr="006D40C5" w:rsidRDefault="00ED5322" w:rsidP="00ED5322">
      <w:pPr>
        <w:ind w:firstLine="567"/>
        <w:jc w:val="both"/>
      </w:pPr>
      <w:r w:rsidRPr="006D40C5">
        <w:lastRenderedPageBreak/>
        <w:t>5.2.7. возмещать Арендодателю убытки, включая упущенную выгоду в полном объеме в связи с ухудшением качества арендуе</w:t>
      </w:r>
      <w:r>
        <w:t>мого земельного у</w:t>
      </w:r>
      <w:r w:rsidRPr="006D40C5">
        <w:t>частка и экологической обстановки в результате своей хозяйственной деятельности;</w:t>
      </w:r>
    </w:p>
    <w:p w:rsidR="00ED5322" w:rsidRPr="006D40C5" w:rsidRDefault="00ED5322" w:rsidP="00ED5322">
      <w:pPr>
        <w:ind w:firstLine="567"/>
        <w:jc w:val="both"/>
      </w:pPr>
      <w:r w:rsidRPr="006D40C5">
        <w:t>5.2.8. не нарушать прав</w:t>
      </w:r>
      <w:r>
        <w:t xml:space="preserve"> правообладателей</w:t>
      </w:r>
      <w:r w:rsidRPr="006D40C5">
        <w:t xml:space="preserve"> смежных земельных участков;</w:t>
      </w:r>
    </w:p>
    <w:p w:rsidR="00ED5322" w:rsidRDefault="00ED5322" w:rsidP="00ED5322">
      <w:pPr>
        <w:ind w:firstLine="567"/>
        <w:jc w:val="both"/>
        <w:rPr>
          <w:highlight w:val="yellow"/>
        </w:rPr>
      </w:pPr>
      <w:r>
        <w:t>5.2.9. производить уборку земельного у</w:t>
      </w:r>
      <w:r w:rsidRPr="006D40C5">
        <w:t>частка самостоятельно, либо заключить с соответствующими службами договор на уборку и вывоз мусора;</w:t>
      </w:r>
      <w:r w:rsidRPr="00B953B5">
        <w:rPr>
          <w:highlight w:val="yellow"/>
        </w:rPr>
        <w:t xml:space="preserve"> </w:t>
      </w:r>
    </w:p>
    <w:p w:rsidR="00ED5322" w:rsidRPr="006D40C5" w:rsidRDefault="00ED5322" w:rsidP="00ED5322">
      <w:pPr>
        <w:ind w:firstLine="567"/>
        <w:jc w:val="both"/>
      </w:pPr>
      <w:r w:rsidRPr="006D40C5">
        <w:t>5.2.1</w:t>
      </w:r>
      <w:r>
        <w:t>0</w:t>
      </w:r>
      <w:r w:rsidRPr="006D40C5">
        <w:t>. в случае изменения адреса или иных реквизитов в десятидневный срок направить Арендодателю письменное уведомление об этом. При невыполнении данного условия все уведомления и другие документы, посланные по адресу, указанному в настоящем договоре, считаются врученными Арендатору;</w:t>
      </w:r>
    </w:p>
    <w:p w:rsidR="00ED5322" w:rsidRPr="006D40C5" w:rsidRDefault="00ED5322" w:rsidP="00ED5322">
      <w:pPr>
        <w:pStyle w:val="a7"/>
        <w:spacing w:after="0"/>
        <w:ind w:left="0" w:firstLine="567"/>
        <w:jc w:val="both"/>
      </w:pPr>
      <w:r w:rsidRPr="006D40C5">
        <w:t>5.2.1</w:t>
      </w:r>
      <w:r>
        <w:t>1</w:t>
      </w:r>
      <w:r w:rsidRPr="006D40C5">
        <w:t>. обеспечивать Арендодателю, надзорным и контролирующим органам свободный доступ на</w:t>
      </w:r>
      <w:r>
        <w:t xml:space="preserve"> земельный </w:t>
      </w:r>
      <w:r w:rsidRPr="006D40C5">
        <w:t>участок;</w:t>
      </w:r>
    </w:p>
    <w:p w:rsidR="00ED5322" w:rsidRPr="006D40C5" w:rsidRDefault="00ED5322" w:rsidP="00ED5322">
      <w:pPr>
        <w:ind w:firstLine="567"/>
        <w:jc w:val="both"/>
      </w:pPr>
      <w:r w:rsidRPr="006D40C5">
        <w:t>5.2.1</w:t>
      </w:r>
      <w:r>
        <w:t>2</w:t>
      </w:r>
      <w:r w:rsidRPr="006D40C5">
        <w:t>.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ED5322" w:rsidRPr="006D40C5" w:rsidRDefault="00ED5322" w:rsidP="00ED5322">
      <w:pPr>
        <w:ind w:firstLine="567"/>
        <w:jc w:val="both"/>
      </w:pPr>
      <w:r w:rsidRPr="006D40C5">
        <w:t>5.2.1</w:t>
      </w:r>
      <w:r>
        <w:t>3</w:t>
      </w:r>
      <w:r w:rsidRPr="006D40C5">
        <w:t>. максимально сохранить зеленые насаждения, вырубку осуществлять в соответствии с Правилами благоустройства города Урай;</w:t>
      </w:r>
    </w:p>
    <w:p w:rsidR="00ED5322" w:rsidRPr="006D40C5" w:rsidRDefault="00ED5322" w:rsidP="00ED5322">
      <w:pPr>
        <w:ind w:firstLine="567"/>
        <w:jc w:val="both"/>
      </w:pPr>
      <w:r w:rsidRPr="006D40C5">
        <w:t>5.2.1</w:t>
      </w:r>
      <w:r>
        <w:t>4</w:t>
      </w:r>
      <w:r w:rsidRPr="006D40C5">
        <w:t>. не чинить препятствия лицам, осуществляющим (на основании соответствующего</w:t>
      </w:r>
      <w:r>
        <w:t xml:space="preserve"> решения уполномоченных органов</w:t>
      </w:r>
      <w:r w:rsidRPr="006D40C5">
        <w:t xml:space="preserve">) геодезические, землеустроительные и другие изыскательские работы на </w:t>
      </w:r>
      <w:r>
        <w:t>земельном у</w:t>
      </w:r>
      <w:r w:rsidRPr="006D40C5">
        <w:t>частке;</w:t>
      </w:r>
    </w:p>
    <w:p w:rsidR="00ED5322" w:rsidRPr="006D40C5" w:rsidRDefault="00ED5322" w:rsidP="00ED5322">
      <w:pPr>
        <w:ind w:firstLine="567"/>
        <w:jc w:val="both"/>
      </w:pPr>
      <w:r w:rsidRPr="006D40C5">
        <w:t>5.2.1</w:t>
      </w:r>
      <w:r>
        <w:t>5</w:t>
      </w:r>
      <w:r w:rsidRPr="006D40C5">
        <w:t>. в случаях возникновения аварийных ситуаций на инженерных коммуникациях (тепл</w:t>
      </w:r>
      <w:proofErr w:type="gramStart"/>
      <w:r w:rsidRPr="006D40C5">
        <w:t>о-</w:t>
      </w:r>
      <w:proofErr w:type="gramEnd"/>
      <w:r w:rsidRPr="006D40C5">
        <w:t xml:space="preserve">, </w:t>
      </w:r>
      <w:proofErr w:type="spellStart"/>
      <w:r w:rsidRPr="006D40C5">
        <w:t>водо</w:t>
      </w:r>
      <w:proofErr w:type="spellEnd"/>
      <w:r w:rsidRPr="006D40C5">
        <w:t xml:space="preserve">-, </w:t>
      </w:r>
      <w:proofErr w:type="spellStart"/>
      <w:r w:rsidRPr="006D40C5">
        <w:t>газо</w:t>
      </w:r>
      <w:proofErr w:type="spellEnd"/>
      <w:r w:rsidRPr="006D40C5">
        <w:t xml:space="preserve">-, электроснабжения, телефонных линий и т.п.), расположенных </w:t>
      </w:r>
      <w:r>
        <w:t>в непосредственной близости от земельного у</w:t>
      </w:r>
      <w:r w:rsidRPr="006D40C5">
        <w:t>частка, обеспечить свободный доступ аварийным (эксплуатационным) службам для проведения соответствующих работ.</w:t>
      </w:r>
    </w:p>
    <w:p w:rsidR="00A72321" w:rsidRDefault="00A72321" w:rsidP="00ED5322">
      <w:pPr>
        <w:ind w:firstLine="567"/>
        <w:jc w:val="center"/>
      </w:pPr>
    </w:p>
    <w:p w:rsidR="00ED5322" w:rsidRDefault="00ED5322" w:rsidP="00ED5322">
      <w:pPr>
        <w:ind w:firstLine="567"/>
        <w:jc w:val="center"/>
      </w:pPr>
      <w:r w:rsidRPr="00375314">
        <w:t>6.  Порядок разрешения споров</w:t>
      </w:r>
    </w:p>
    <w:p w:rsidR="00ED5322" w:rsidRPr="00375314" w:rsidRDefault="00ED5322" w:rsidP="00ED5322">
      <w:pPr>
        <w:pStyle w:val="a7"/>
        <w:spacing w:after="0"/>
        <w:ind w:left="0" w:firstLine="567"/>
        <w:jc w:val="both"/>
      </w:pPr>
      <w:r w:rsidRPr="00375314">
        <w:t xml:space="preserve">6.1. Споры, возникающие при реализации договора, или вытекающие из него, разрешаются в соответствии с действующим законодательством Российской Федерации. </w:t>
      </w:r>
    </w:p>
    <w:p w:rsidR="00874663" w:rsidRPr="00375314" w:rsidRDefault="00874663" w:rsidP="00874663">
      <w:pPr>
        <w:pStyle w:val="a7"/>
        <w:tabs>
          <w:tab w:val="left" w:pos="4466"/>
        </w:tabs>
        <w:spacing w:after="0"/>
        <w:ind w:left="0" w:firstLine="709"/>
        <w:jc w:val="both"/>
      </w:pPr>
    </w:p>
    <w:p w:rsidR="00ED5322" w:rsidRDefault="00ED5322" w:rsidP="00ED5322">
      <w:pPr>
        <w:ind w:firstLine="567"/>
        <w:jc w:val="center"/>
      </w:pPr>
      <w:r w:rsidRPr="00375314">
        <w:t>7. Заключительные положения</w:t>
      </w:r>
    </w:p>
    <w:p w:rsidR="00ED5322" w:rsidRPr="006D40C5" w:rsidRDefault="00ED5322" w:rsidP="00ED5322">
      <w:pPr>
        <w:pStyle w:val="21"/>
        <w:tabs>
          <w:tab w:val="left" w:pos="0"/>
        </w:tabs>
        <w:spacing w:after="0" w:line="240" w:lineRule="auto"/>
        <w:ind w:left="0" w:firstLine="567"/>
        <w:jc w:val="both"/>
        <w:rPr>
          <w:rFonts w:ascii="Times New Roman" w:hAnsi="Times New Roman"/>
          <w:sz w:val="24"/>
          <w:szCs w:val="24"/>
        </w:rPr>
      </w:pPr>
      <w:r w:rsidRPr="006D40C5">
        <w:rPr>
          <w:rFonts w:ascii="Times New Roman" w:hAnsi="Times New Roman"/>
          <w:sz w:val="24"/>
          <w:szCs w:val="24"/>
        </w:rPr>
        <w:t>7.</w:t>
      </w:r>
      <w:r w:rsidR="0075427C">
        <w:rPr>
          <w:rFonts w:ascii="Times New Roman" w:hAnsi="Times New Roman"/>
          <w:sz w:val="24"/>
          <w:szCs w:val="24"/>
        </w:rPr>
        <w:t>1</w:t>
      </w:r>
      <w:r w:rsidRPr="006D40C5">
        <w:rPr>
          <w:rFonts w:ascii="Times New Roman" w:hAnsi="Times New Roman"/>
          <w:sz w:val="24"/>
          <w:szCs w:val="24"/>
        </w:rPr>
        <w:t>. Договор вступает в силу с момента его государственной регистрации.</w:t>
      </w:r>
    </w:p>
    <w:p w:rsidR="0075427C" w:rsidRPr="006D40C5" w:rsidRDefault="0075427C" w:rsidP="0075427C">
      <w:pPr>
        <w:pStyle w:val="21"/>
        <w:tabs>
          <w:tab w:val="left" w:pos="0"/>
        </w:tabs>
        <w:spacing w:after="0" w:line="240" w:lineRule="auto"/>
        <w:ind w:left="0" w:firstLine="567"/>
        <w:jc w:val="both"/>
        <w:rPr>
          <w:rFonts w:ascii="Times New Roman" w:hAnsi="Times New Roman"/>
          <w:sz w:val="24"/>
          <w:szCs w:val="24"/>
        </w:rPr>
      </w:pPr>
      <w:r w:rsidRPr="006D40C5">
        <w:rPr>
          <w:rFonts w:ascii="Times New Roman" w:hAnsi="Times New Roman"/>
          <w:sz w:val="24"/>
          <w:szCs w:val="24"/>
        </w:rPr>
        <w:t>7.</w:t>
      </w:r>
      <w:r>
        <w:rPr>
          <w:rFonts w:ascii="Times New Roman" w:hAnsi="Times New Roman"/>
          <w:sz w:val="24"/>
          <w:szCs w:val="24"/>
        </w:rPr>
        <w:t>2</w:t>
      </w:r>
      <w:r w:rsidRPr="006D40C5">
        <w:rPr>
          <w:rFonts w:ascii="Times New Roman" w:hAnsi="Times New Roman"/>
          <w:sz w:val="24"/>
          <w:szCs w:val="24"/>
        </w:rPr>
        <w:t xml:space="preserve">. </w:t>
      </w:r>
      <w:r>
        <w:rPr>
          <w:rFonts w:ascii="Times New Roman" w:hAnsi="Times New Roman"/>
          <w:sz w:val="24"/>
          <w:szCs w:val="24"/>
        </w:rPr>
        <w:t xml:space="preserve">Обязанность по государственной регистрации договора возлагается на </w:t>
      </w:r>
      <w:r w:rsidRPr="006D40C5">
        <w:rPr>
          <w:rFonts w:ascii="Times New Roman" w:hAnsi="Times New Roman"/>
          <w:sz w:val="24"/>
          <w:szCs w:val="24"/>
        </w:rPr>
        <w:t>Аренд</w:t>
      </w:r>
      <w:r>
        <w:rPr>
          <w:rFonts w:ascii="Times New Roman" w:hAnsi="Times New Roman"/>
          <w:sz w:val="24"/>
          <w:szCs w:val="24"/>
        </w:rPr>
        <w:t>одателя</w:t>
      </w:r>
      <w:r w:rsidRPr="006D40C5">
        <w:rPr>
          <w:rFonts w:ascii="Times New Roman" w:hAnsi="Times New Roman"/>
          <w:sz w:val="24"/>
          <w:szCs w:val="24"/>
        </w:rPr>
        <w:t>.</w:t>
      </w:r>
    </w:p>
    <w:p w:rsidR="00ED5322" w:rsidRPr="006D40C5" w:rsidRDefault="00ED5322" w:rsidP="00ED5322">
      <w:pPr>
        <w:ind w:firstLine="567"/>
        <w:jc w:val="both"/>
      </w:pPr>
      <w:r w:rsidRPr="006D40C5">
        <w:t>7.3. Изменения, дополнения и поправки к</w:t>
      </w:r>
      <w:r>
        <w:t xml:space="preserve"> договору</w:t>
      </w:r>
      <w:r w:rsidRPr="006D40C5">
        <w:t xml:space="preserve">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установленном порядке</w:t>
      </w:r>
      <w:r>
        <w:t>.</w:t>
      </w:r>
    </w:p>
    <w:p w:rsidR="00ED5322" w:rsidRPr="006D40C5" w:rsidRDefault="00ED5322" w:rsidP="00ED5322">
      <w:pPr>
        <w:pStyle w:val="30"/>
        <w:spacing w:after="0" w:line="240" w:lineRule="auto"/>
        <w:ind w:left="0" w:firstLine="567"/>
        <w:jc w:val="both"/>
        <w:rPr>
          <w:rFonts w:ascii="Times New Roman" w:hAnsi="Times New Roman"/>
          <w:sz w:val="24"/>
          <w:szCs w:val="24"/>
        </w:rPr>
      </w:pPr>
      <w:r w:rsidRPr="006D40C5">
        <w:rPr>
          <w:rFonts w:ascii="Times New Roman" w:hAnsi="Times New Roman"/>
          <w:sz w:val="24"/>
          <w:szCs w:val="24"/>
        </w:rPr>
        <w:t>7.4. Договор составлен в 3-х экземплярах, имеющих</w:t>
      </w:r>
      <w:r>
        <w:rPr>
          <w:rFonts w:ascii="Times New Roman" w:hAnsi="Times New Roman"/>
          <w:sz w:val="24"/>
          <w:szCs w:val="24"/>
        </w:rPr>
        <w:t xml:space="preserve"> равную юридическую силу</w:t>
      </w:r>
      <w:r w:rsidRPr="006D40C5">
        <w:rPr>
          <w:rFonts w:ascii="Times New Roman" w:hAnsi="Times New Roman"/>
          <w:sz w:val="24"/>
          <w:szCs w:val="24"/>
        </w:rPr>
        <w:t>.</w:t>
      </w:r>
    </w:p>
    <w:p w:rsidR="006B26CB" w:rsidRDefault="006B26CB" w:rsidP="00ED5322">
      <w:pPr>
        <w:ind w:firstLine="709"/>
        <w:jc w:val="center"/>
      </w:pPr>
    </w:p>
    <w:p w:rsidR="00ED5322" w:rsidRPr="00586E6B" w:rsidRDefault="00ED5322" w:rsidP="00ED5322">
      <w:pPr>
        <w:ind w:firstLine="709"/>
        <w:jc w:val="center"/>
      </w:pPr>
      <w:r w:rsidRPr="00586E6B">
        <w:t>8. Реквизиты и подписи сторон</w:t>
      </w:r>
    </w:p>
    <w:p w:rsidR="006B26CB" w:rsidRDefault="006B26CB" w:rsidP="00765818">
      <w:pPr>
        <w:tabs>
          <w:tab w:val="left" w:pos="4466"/>
        </w:tabs>
        <w:jc w:val="center"/>
      </w:pPr>
    </w:p>
    <w:p w:rsidR="006B26CB" w:rsidRDefault="006B26CB" w:rsidP="00765818">
      <w:pPr>
        <w:tabs>
          <w:tab w:val="left" w:pos="4466"/>
        </w:tabs>
        <w:jc w:val="center"/>
      </w:pPr>
    </w:p>
    <w:p w:rsidR="0095028D" w:rsidRDefault="0095028D" w:rsidP="00765818">
      <w:pPr>
        <w:tabs>
          <w:tab w:val="left" w:pos="4466"/>
        </w:tabs>
        <w:jc w:val="center"/>
      </w:pPr>
    </w:p>
    <w:p w:rsidR="0095028D" w:rsidRDefault="0095028D" w:rsidP="00765818">
      <w:pPr>
        <w:tabs>
          <w:tab w:val="left" w:pos="4466"/>
        </w:tabs>
        <w:jc w:val="center"/>
      </w:pPr>
    </w:p>
    <w:p w:rsidR="0095028D" w:rsidRDefault="0095028D" w:rsidP="00765818">
      <w:pPr>
        <w:tabs>
          <w:tab w:val="left" w:pos="4466"/>
        </w:tabs>
        <w:jc w:val="center"/>
      </w:pPr>
    </w:p>
    <w:p w:rsidR="0095028D" w:rsidRDefault="0095028D" w:rsidP="00765818">
      <w:pPr>
        <w:tabs>
          <w:tab w:val="left" w:pos="4466"/>
        </w:tabs>
        <w:jc w:val="center"/>
      </w:pPr>
    </w:p>
    <w:p w:rsidR="0095028D" w:rsidRDefault="0095028D" w:rsidP="00765818">
      <w:pPr>
        <w:tabs>
          <w:tab w:val="left" w:pos="4466"/>
        </w:tabs>
        <w:jc w:val="center"/>
      </w:pPr>
    </w:p>
    <w:p w:rsidR="0095028D" w:rsidRDefault="0095028D" w:rsidP="00765818">
      <w:pPr>
        <w:tabs>
          <w:tab w:val="left" w:pos="4466"/>
        </w:tabs>
        <w:jc w:val="center"/>
      </w:pPr>
    </w:p>
    <w:p w:rsidR="0095028D" w:rsidRDefault="0095028D" w:rsidP="00765818">
      <w:pPr>
        <w:tabs>
          <w:tab w:val="left" w:pos="4466"/>
        </w:tabs>
        <w:jc w:val="center"/>
      </w:pPr>
    </w:p>
    <w:p w:rsidR="0095028D" w:rsidRDefault="0095028D" w:rsidP="00765818">
      <w:pPr>
        <w:tabs>
          <w:tab w:val="left" w:pos="4466"/>
        </w:tabs>
        <w:jc w:val="center"/>
      </w:pPr>
    </w:p>
    <w:p w:rsidR="0095028D" w:rsidRDefault="0095028D" w:rsidP="00765818">
      <w:pPr>
        <w:tabs>
          <w:tab w:val="left" w:pos="4466"/>
        </w:tabs>
        <w:jc w:val="center"/>
      </w:pPr>
    </w:p>
    <w:p w:rsidR="00673D36" w:rsidRDefault="00673D36" w:rsidP="00765818">
      <w:pPr>
        <w:tabs>
          <w:tab w:val="left" w:pos="4466"/>
        </w:tabs>
        <w:jc w:val="center"/>
      </w:pPr>
    </w:p>
    <w:p w:rsidR="009817DB" w:rsidRDefault="009817DB" w:rsidP="009817DB">
      <w:pPr>
        <w:jc w:val="right"/>
        <w:rPr>
          <w:rFonts w:ascii="Arial" w:hAnsi="Arial" w:cs="Arial"/>
        </w:rPr>
      </w:pPr>
    </w:p>
    <w:p w:rsidR="009817DB" w:rsidRPr="009817DB" w:rsidRDefault="009817DB" w:rsidP="009817DB">
      <w:pPr>
        <w:jc w:val="right"/>
      </w:pPr>
      <w:r w:rsidRPr="009817DB">
        <w:lastRenderedPageBreak/>
        <w:t xml:space="preserve">Приложение №  </w:t>
      </w:r>
      <w:bookmarkStart w:id="0" w:name="Bookmark38"/>
      <w:r w:rsidRPr="009817DB">
        <w:t>1</w:t>
      </w:r>
      <w:bookmarkEnd w:id="0"/>
    </w:p>
    <w:p w:rsidR="009817DB" w:rsidRPr="009817DB" w:rsidRDefault="009817DB" w:rsidP="009817DB">
      <w:pPr>
        <w:jc w:val="right"/>
      </w:pPr>
      <w:r w:rsidRPr="009817DB">
        <w:t xml:space="preserve">к договору № </w:t>
      </w:r>
      <w:r>
        <w:t>________</w:t>
      </w:r>
      <w:r w:rsidRPr="009817DB">
        <w:t xml:space="preserve">  </w:t>
      </w:r>
      <w:proofErr w:type="gramStart"/>
      <w:r w:rsidRPr="009817DB">
        <w:t>от</w:t>
      </w:r>
      <w:proofErr w:type="gramEnd"/>
      <w:r w:rsidRPr="009817DB">
        <w:t xml:space="preserve"> </w:t>
      </w:r>
      <w:r>
        <w:t>__________</w:t>
      </w:r>
    </w:p>
    <w:p w:rsidR="009817DB" w:rsidRDefault="009817DB" w:rsidP="009817DB">
      <w:pPr>
        <w:pStyle w:val="1"/>
        <w:jc w:val="center"/>
        <w:rPr>
          <w:rFonts w:ascii="Times New Roman" w:hAnsi="Times New Roman" w:cs="Times New Roman"/>
          <w:sz w:val="20"/>
          <w:szCs w:val="20"/>
        </w:rPr>
      </w:pPr>
      <w:r w:rsidRPr="009817DB">
        <w:rPr>
          <w:rFonts w:ascii="Times New Roman" w:hAnsi="Times New Roman" w:cs="Times New Roman"/>
          <w:sz w:val="20"/>
          <w:szCs w:val="20"/>
        </w:rPr>
        <w:t xml:space="preserve">Расчет арендной платы земельных участков </w:t>
      </w:r>
    </w:p>
    <w:p w:rsidR="0075427C" w:rsidRDefault="0075427C" w:rsidP="0075427C"/>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3"/>
        <w:gridCol w:w="1181"/>
        <w:gridCol w:w="1938"/>
        <w:gridCol w:w="1181"/>
        <w:gridCol w:w="1276"/>
        <w:gridCol w:w="1475"/>
      </w:tblGrid>
      <w:tr w:rsidR="0075427C" w:rsidRPr="00F66C8B" w:rsidTr="0075427C">
        <w:trPr>
          <w:cantSplit/>
          <w:trHeight w:val="1271"/>
        </w:trPr>
        <w:tc>
          <w:tcPr>
            <w:tcW w:w="2363" w:type="dxa"/>
            <w:tcBorders>
              <w:top w:val="single" w:sz="4" w:space="0" w:color="auto"/>
              <w:left w:val="single" w:sz="4" w:space="0" w:color="auto"/>
              <w:bottom w:val="single" w:sz="4" w:space="0" w:color="auto"/>
              <w:right w:val="single" w:sz="4" w:space="0" w:color="auto"/>
            </w:tcBorders>
            <w:vAlign w:val="center"/>
          </w:tcPr>
          <w:p w:rsidR="0075427C" w:rsidRPr="00F66C8B" w:rsidRDefault="0075427C" w:rsidP="0046452C">
            <w:pPr>
              <w:ind w:right="-39"/>
              <w:jc w:val="center"/>
            </w:pPr>
            <w:r w:rsidRPr="00F66C8B">
              <w:t>Кадастровый номер</w:t>
            </w:r>
          </w:p>
          <w:p w:rsidR="0075427C" w:rsidRPr="00F66C8B" w:rsidRDefault="0075427C" w:rsidP="0046452C">
            <w:pPr>
              <w:ind w:right="-39"/>
              <w:jc w:val="center"/>
            </w:pPr>
          </w:p>
        </w:tc>
        <w:tc>
          <w:tcPr>
            <w:tcW w:w="1181" w:type="dxa"/>
            <w:tcBorders>
              <w:top w:val="single" w:sz="4" w:space="0" w:color="auto"/>
              <w:left w:val="single" w:sz="4" w:space="0" w:color="auto"/>
              <w:bottom w:val="single" w:sz="4" w:space="0" w:color="auto"/>
              <w:right w:val="single" w:sz="4" w:space="0" w:color="auto"/>
            </w:tcBorders>
            <w:vAlign w:val="center"/>
            <w:hideMark/>
          </w:tcPr>
          <w:p w:rsidR="0075427C" w:rsidRPr="00F66C8B" w:rsidRDefault="0075427C" w:rsidP="0046452C">
            <w:pPr>
              <w:ind w:right="-39"/>
              <w:jc w:val="center"/>
            </w:pPr>
            <w:r w:rsidRPr="00F66C8B">
              <w:t>Площадь участка</w:t>
            </w:r>
          </w:p>
          <w:p w:rsidR="0075427C" w:rsidRPr="00F66C8B" w:rsidRDefault="0075427C" w:rsidP="0046452C">
            <w:pPr>
              <w:ind w:right="-39"/>
              <w:jc w:val="center"/>
            </w:pPr>
            <w:r w:rsidRPr="00F66C8B">
              <w:t>кв. метр</w:t>
            </w:r>
          </w:p>
        </w:tc>
        <w:tc>
          <w:tcPr>
            <w:tcW w:w="1938" w:type="dxa"/>
            <w:tcBorders>
              <w:top w:val="single" w:sz="4" w:space="0" w:color="auto"/>
              <w:left w:val="single" w:sz="4" w:space="0" w:color="auto"/>
              <w:bottom w:val="single" w:sz="4" w:space="0" w:color="auto"/>
              <w:right w:val="single" w:sz="4" w:space="0" w:color="auto"/>
            </w:tcBorders>
            <w:vAlign w:val="center"/>
            <w:hideMark/>
          </w:tcPr>
          <w:p w:rsidR="0075427C" w:rsidRPr="00F66C8B" w:rsidRDefault="0075427C" w:rsidP="0046452C">
            <w:pPr>
              <w:ind w:right="-39"/>
              <w:jc w:val="center"/>
            </w:pPr>
            <w:r w:rsidRPr="00F66C8B">
              <w:t xml:space="preserve">Кадастровая стоимость земельного участка </w:t>
            </w:r>
          </w:p>
        </w:tc>
        <w:tc>
          <w:tcPr>
            <w:tcW w:w="1181" w:type="dxa"/>
            <w:tcBorders>
              <w:top w:val="single" w:sz="4" w:space="0" w:color="auto"/>
              <w:left w:val="single" w:sz="4" w:space="0" w:color="auto"/>
              <w:bottom w:val="single" w:sz="4" w:space="0" w:color="auto"/>
              <w:right w:val="single" w:sz="4" w:space="0" w:color="auto"/>
            </w:tcBorders>
            <w:vAlign w:val="center"/>
            <w:hideMark/>
          </w:tcPr>
          <w:p w:rsidR="0075427C" w:rsidRPr="00F66C8B" w:rsidRDefault="0075427C" w:rsidP="0046452C">
            <w:pPr>
              <w:ind w:right="-39"/>
              <w:jc w:val="center"/>
            </w:pPr>
            <w:r w:rsidRPr="00F66C8B">
              <w:t xml:space="preserve">Ставка </w:t>
            </w:r>
            <w:r>
              <w:t>арендной платы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427C" w:rsidRPr="00F66C8B" w:rsidRDefault="0075427C" w:rsidP="0046452C">
            <w:pPr>
              <w:ind w:right="-39"/>
              <w:jc w:val="center"/>
            </w:pPr>
            <w:r>
              <w:t>Коэффициент приоритета</w:t>
            </w:r>
          </w:p>
        </w:tc>
        <w:tc>
          <w:tcPr>
            <w:tcW w:w="1475" w:type="dxa"/>
            <w:tcBorders>
              <w:top w:val="single" w:sz="4" w:space="0" w:color="auto"/>
              <w:left w:val="single" w:sz="4" w:space="0" w:color="auto"/>
              <w:bottom w:val="single" w:sz="4" w:space="0" w:color="auto"/>
              <w:right w:val="single" w:sz="4" w:space="0" w:color="auto"/>
            </w:tcBorders>
            <w:vAlign w:val="center"/>
          </w:tcPr>
          <w:p w:rsidR="0075427C" w:rsidRPr="00F66C8B" w:rsidRDefault="0075427C" w:rsidP="0046452C">
            <w:pPr>
              <w:ind w:right="-39"/>
              <w:jc w:val="center"/>
            </w:pPr>
            <w:r w:rsidRPr="00F66C8B">
              <w:t>ИТОГО</w:t>
            </w:r>
          </w:p>
        </w:tc>
      </w:tr>
      <w:tr w:rsidR="0075427C" w:rsidRPr="00F66C8B" w:rsidTr="0075427C">
        <w:trPr>
          <w:trHeight w:val="376"/>
        </w:trPr>
        <w:tc>
          <w:tcPr>
            <w:tcW w:w="2363" w:type="dxa"/>
            <w:tcBorders>
              <w:top w:val="single" w:sz="4" w:space="0" w:color="auto"/>
              <w:left w:val="single" w:sz="4" w:space="0" w:color="auto"/>
              <w:bottom w:val="single" w:sz="4" w:space="0" w:color="auto"/>
              <w:right w:val="single" w:sz="4" w:space="0" w:color="auto"/>
            </w:tcBorders>
            <w:hideMark/>
          </w:tcPr>
          <w:p w:rsidR="0075427C" w:rsidRPr="00F66C8B" w:rsidRDefault="0075427C" w:rsidP="0046452C">
            <w:pPr>
              <w:ind w:right="-39"/>
              <w:jc w:val="center"/>
            </w:pPr>
            <w:r w:rsidRPr="00F66C8B">
              <w:rPr>
                <w:snapToGrid w:val="0"/>
                <w:color w:val="000000"/>
              </w:rPr>
              <w:t>86:14:010100</w:t>
            </w:r>
            <w:r>
              <w:rPr>
                <w:snapToGrid w:val="0"/>
                <w:color w:val="000000"/>
              </w:rPr>
              <w:t>8</w:t>
            </w:r>
            <w:r w:rsidRPr="00F66C8B">
              <w:rPr>
                <w:snapToGrid w:val="0"/>
                <w:color w:val="000000"/>
              </w:rPr>
              <w:t>:</w:t>
            </w:r>
            <w:r>
              <w:rPr>
                <w:snapToGrid w:val="0"/>
                <w:color w:val="000000"/>
              </w:rPr>
              <w:t>4074</w:t>
            </w:r>
          </w:p>
        </w:tc>
        <w:tc>
          <w:tcPr>
            <w:tcW w:w="1181" w:type="dxa"/>
            <w:tcBorders>
              <w:top w:val="single" w:sz="4" w:space="0" w:color="auto"/>
              <w:left w:val="single" w:sz="4" w:space="0" w:color="auto"/>
              <w:bottom w:val="single" w:sz="4" w:space="0" w:color="auto"/>
              <w:right w:val="single" w:sz="4" w:space="0" w:color="auto"/>
            </w:tcBorders>
          </w:tcPr>
          <w:p w:rsidR="0075427C" w:rsidRPr="00F66C8B" w:rsidRDefault="0075427C" w:rsidP="0046452C">
            <w:pPr>
              <w:ind w:right="-39"/>
              <w:jc w:val="center"/>
            </w:pPr>
            <w:r>
              <w:t>24 429</w:t>
            </w:r>
            <w:r w:rsidRPr="00F66C8B">
              <w:t>,0</w:t>
            </w:r>
          </w:p>
          <w:p w:rsidR="0075427C" w:rsidRPr="00F66C8B" w:rsidRDefault="0075427C" w:rsidP="0046452C">
            <w:pPr>
              <w:ind w:right="-39"/>
              <w:jc w:val="center"/>
            </w:pPr>
          </w:p>
        </w:tc>
        <w:tc>
          <w:tcPr>
            <w:tcW w:w="1938" w:type="dxa"/>
            <w:tcBorders>
              <w:top w:val="single" w:sz="4" w:space="0" w:color="auto"/>
              <w:left w:val="single" w:sz="4" w:space="0" w:color="auto"/>
              <w:bottom w:val="single" w:sz="4" w:space="0" w:color="auto"/>
              <w:right w:val="single" w:sz="4" w:space="0" w:color="auto"/>
            </w:tcBorders>
          </w:tcPr>
          <w:p w:rsidR="0075427C" w:rsidRPr="00F66C8B" w:rsidRDefault="0075427C" w:rsidP="0046452C">
            <w:pPr>
              <w:ind w:right="-39"/>
              <w:jc w:val="center"/>
            </w:pPr>
            <w:r>
              <w:t xml:space="preserve">52 827 712,50 </w:t>
            </w:r>
          </w:p>
        </w:tc>
        <w:tc>
          <w:tcPr>
            <w:tcW w:w="1181" w:type="dxa"/>
            <w:tcBorders>
              <w:top w:val="single" w:sz="4" w:space="0" w:color="auto"/>
              <w:left w:val="single" w:sz="4" w:space="0" w:color="auto"/>
              <w:bottom w:val="single" w:sz="4" w:space="0" w:color="auto"/>
              <w:right w:val="single" w:sz="4" w:space="0" w:color="auto"/>
            </w:tcBorders>
            <w:hideMark/>
          </w:tcPr>
          <w:p w:rsidR="0075427C" w:rsidRPr="00F66C8B" w:rsidRDefault="0075427C" w:rsidP="0046452C">
            <w:pPr>
              <w:ind w:right="-39"/>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75427C" w:rsidRPr="00F66C8B" w:rsidRDefault="0075427C" w:rsidP="0046452C">
            <w:pPr>
              <w:ind w:right="-39"/>
              <w:jc w:val="center"/>
            </w:pPr>
            <w:r>
              <w:t>0,5</w:t>
            </w:r>
          </w:p>
        </w:tc>
        <w:tc>
          <w:tcPr>
            <w:tcW w:w="1475" w:type="dxa"/>
            <w:tcBorders>
              <w:top w:val="single" w:sz="4" w:space="0" w:color="auto"/>
              <w:left w:val="single" w:sz="4" w:space="0" w:color="auto"/>
              <w:bottom w:val="single" w:sz="4" w:space="0" w:color="auto"/>
              <w:right w:val="single" w:sz="4" w:space="0" w:color="auto"/>
            </w:tcBorders>
          </w:tcPr>
          <w:p w:rsidR="0075427C" w:rsidRPr="00F66C8B" w:rsidRDefault="0075427C" w:rsidP="0046452C">
            <w:pPr>
              <w:ind w:right="-39"/>
              <w:jc w:val="center"/>
            </w:pPr>
            <w:r>
              <w:t>264138,56</w:t>
            </w:r>
          </w:p>
        </w:tc>
      </w:tr>
      <w:tr w:rsidR="0075427C" w:rsidRPr="00F66C8B" w:rsidTr="0075427C">
        <w:trPr>
          <w:trHeight w:val="376"/>
        </w:trPr>
        <w:tc>
          <w:tcPr>
            <w:tcW w:w="9414" w:type="dxa"/>
            <w:gridSpan w:val="6"/>
            <w:tcBorders>
              <w:top w:val="single" w:sz="4" w:space="0" w:color="auto"/>
              <w:left w:val="single" w:sz="4" w:space="0" w:color="auto"/>
              <w:bottom w:val="single" w:sz="4" w:space="0" w:color="auto"/>
              <w:right w:val="single" w:sz="4" w:space="0" w:color="auto"/>
            </w:tcBorders>
            <w:hideMark/>
          </w:tcPr>
          <w:p w:rsidR="0075427C" w:rsidRPr="00F66C8B" w:rsidRDefault="0075427C" w:rsidP="0046452C">
            <w:pPr>
              <w:ind w:right="-39"/>
              <w:jc w:val="both"/>
            </w:pPr>
            <w:r w:rsidRPr="00F66C8B">
              <w:t xml:space="preserve">Арендная плата в год составляет </w:t>
            </w:r>
            <w:r>
              <w:t>264138,56 рублей.</w:t>
            </w:r>
          </w:p>
        </w:tc>
      </w:tr>
      <w:tr w:rsidR="0075427C" w:rsidRPr="00F66C8B" w:rsidTr="0075427C">
        <w:trPr>
          <w:trHeight w:val="376"/>
        </w:trPr>
        <w:tc>
          <w:tcPr>
            <w:tcW w:w="9414" w:type="dxa"/>
            <w:gridSpan w:val="6"/>
            <w:tcBorders>
              <w:top w:val="single" w:sz="4" w:space="0" w:color="auto"/>
              <w:left w:val="single" w:sz="4" w:space="0" w:color="auto"/>
              <w:bottom w:val="single" w:sz="4" w:space="0" w:color="auto"/>
              <w:right w:val="single" w:sz="4" w:space="0" w:color="auto"/>
            </w:tcBorders>
            <w:hideMark/>
          </w:tcPr>
          <w:p w:rsidR="0075427C" w:rsidRPr="00F66C8B" w:rsidRDefault="0075427C" w:rsidP="0046452C">
            <w:pPr>
              <w:ind w:right="-39"/>
              <w:jc w:val="both"/>
            </w:pPr>
            <w:r w:rsidRPr="00F66C8B">
              <w:t xml:space="preserve">Арендная плата в квартал составляет </w:t>
            </w:r>
            <w:r>
              <w:t>264138,56</w:t>
            </w:r>
            <w:proofErr w:type="gramStart"/>
            <w:r>
              <w:t xml:space="preserve"> :</w:t>
            </w:r>
            <w:proofErr w:type="gramEnd"/>
            <w:r>
              <w:t xml:space="preserve"> 4 = 66034,64 рублей</w:t>
            </w:r>
          </w:p>
        </w:tc>
      </w:tr>
    </w:tbl>
    <w:p w:rsidR="0075427C" w:rsidRDefault="0075427C" w:rsidP="0075427C"/>
    <w:p w:rsidR="0075427C" w:rsidRDefault="0075427C" w:rsidP="0075427C"/>
    <w:p w:rsidR="00673D36" w:rsidRDefault="00673D36" w:rsidP="00765818">
      <w:pPr>
        <w:tabs>
          <w:tab w:val="left" w:pos="4466"/>
        </w:tabs>
        <w:jc w:val="center"/>
      </w:pPr>
    </w:p>
    <w:p w:rsidR="00874663" w:rsidRPr="00727323" w:rsidRDefault="00874663" w:rsidP="00765818">
      <w:pPr>
        <w:tabs>
          <w:tab w:val="left" w:pos="4466"/>
        </w:tabs>
        <w:jc w:val="center"/>
      </w:pPr>
      <w:r w:rsidRPr="00727323">
        <w:t>АКТ</w:t>
      </w:r>
    </w:p>
    <w:p w:rsidR="00874663" w:rsidRPr="00727323" w:rsidRDefault="00874663" w:rsidP="00874663">
      <w:pPr>
        <w:tabs>
          <w:tab w:val="left" w:pos="-4820"/>
          <w:tab w:val="left" w:pos="4466"/>
        </w:tabs>
        <w:jc w:val="center"/>
      </w:pPr>
      <w:r w:rsidRPr="00727323">
        <w:t>приема-передачи земельного участка</w:t>
      </w:r>
    </w:p>
    <w:p w:rsidR="00874663" w:rsidRPr="00375314" w:rsidRDefault="00874663" w:rsidP="00874663">
      <w:pPr>
        <w:tabs>
          <w:tab w:val="left" w:pos="-4820"/>
          <w:tab w:val="left" w:pos="4466"/>
        </w:tabs>
        <w:jc w:val="center"/>
      </w:pPr>
      <w:r w:rsidRPr="00375314">
        <w:t>по договору аренды земельного участка № ________</w:t>
      </w:r>
    </w:p>
    <w:p w:rsidR="00874663" w:rsidRPr="00375314" w:rsidRDefault="00874663" w:rsidP="00874663">
      <w:pPr>
        <w:tabs>
          <w:tab w:val="left" w:pos="4466"/>
        </w:tabs>
        <w:ind w:firstLine="567"/>
        <w:jc w:val="center"/>
      </w:pPr>
    </w:p>
    <w:p w:rsidR="00874663" w:rsidRPr="00727323" w:rsidRDefault="00874663" w:rsidP="00874663">
      <w:pPr>
        <w:tabs>
          <w:tab w:val="left" w:pos="4466"/>
        </w:tabs>
        <w:ind w:firstLine="709"/>
        <w:jc w:val="center"/>
        <w:rPr>
          <w:b/>
        </w:rPr>
      </w:pPr>
    </w:p>
    <w:p w:rsidR="00874663" w:rsidRPr="00727323" w:rsidRDefault="00874663" w:rsidP="00874663">
      <w:pPr>
        <w:pStyle w:val="ConsNormal"/>
        <w:tabs>
          <w:tab w:val="left" w:pos="4466"/>
        </w:tabs>
        <w:ind w:firstLine="709"/>
        <w:rPr>
          <w:rFonts w:ascii="Times New Roman" w:hAnsi="Times New Roman" w:cs="Times New Roman"/>
          <w:sz w:val="24"/>
          <w:szCs w:val="24"/>
        </w:rPr>
      </w:pPr>
      <w:r w:rsidRPr="00727323">
        <w:rPr>
          <w:rFonts w:ascii="Times New Roman" w:hAnsi="Times New Roman" w:cs="Times New Roman"/>
          <w:sz w:val="24"/>
          <w:szCs w:val="24"/>
        </w:rPr>
        <w:t xml:space="preserve">г. Урай                                                                      </w:t>
      </w:r>
      <w:r w:rsidR="00D142CB">
        <w:rPr>
          <w:rFonts w:ascii="Times New Roman" w:hAnsi="Times New Roman" w:cs="Times New Roman"/>
          <w:sz w:val="24"/>
          <w:szCs w:val="24"/>
        </w:rPr>
        <w:t xml:space="preserve">                      </w:t>
      </w:r>
      <w:proofErr w:type="spellStart"/>
      <w:r w:rsidR="00D142CB">
        <w:rPr>
          <w:rFonts w:ascii="Times New Roman" w:hAnsi="Times New Roman" w:cs="Times New Roman"/>
          <w:sz w:val="24"/>
          <w:szCs w:val="24"/>
        </w:rPr>
        <w:t>_________</w:t>
      </w:r>
      <w:r w:rsidRPr="00727323">
        <w:rPr>
          <w:rFonts w:ascii="Times New Roman" w:hAnsi="Times New Roman" w:cs="Times New Roman"/>
          <w:sz w:val="24"/>
          <w:szCs w:val="24"/>
        </w:rPr>
        <w:t>_</w:t>
      </w:r>
      <w:r w:rsidR="00A96A64">
        <w:rPr>
          <w:rFonts w:ascii="Times New Roman" w:hAnsi="Times New Roman" w:cs="Times New Roman"/>
          <w:sz w:val="24"/>
          <w:szCs w:val="24"/>
        </w:rPr>
        <w:t>_____</w:t>
      </w:r>
      <w:r w:rsidR="00D142CB">
        <w:rPr>
          <w:rFonts w:ascii="Times New Roman" w:hAnsi="Times New Roman" w:cs="Times New Roman"/>
          <w:sz w:val="24"/>
          <w:szCs w:val="24"/>
        </w:rPr>
        <w:t>_</w:t>
      </w:r>
      <w:r w:rsidRPr="00727323">
        <w:rPr>
          <w:rFonts w:ascii="Times New Roman" w:hAnsi="Times New Roman" w:cs="Times New Roman"/>
          <w:sz w:val="24"/>
          <w:szCs w:val="24"/>
        </w:rPr>
        <w:t>года</w:t>
      </w:r>
      <w:proofErr w:type="spellEnd"/>
    </w:p>
    <w:p w:rsidR="00874663" w:rsidRPr="00727323" w:rsidRDefault="00874663" w:rsidP="00874663">
      <w:pPr>
        <w:pStyle w:val="ConsNormal"/>
        <w:tabs>
          <w:tab w:val="left" w:pos="4466"/>
        </w:tabs>
        <w:ind w:firstLine="709"/>
        <w:rPr>
          <w:rFonts w:ascii="Times New Roman" w:hAnsi="Times New Roman" w:cs="Times New Roman"/>
          <w:sz w:val="24"/>
          <w:szCs w:val="24"/>
        </w:rPr>
      </w:pPr>
      <w:r w:rsidRPr="00727323">
        <w:rPr>
          <w:rFonts w:ascii="Times New Roman" w:hAnsi="Times New Roman" w:cs="Times New Roman"/>
          <w:sz w:val="24"/>
          <w:szCs w:val="24"/>
        </w:rPr>
        <w:t xml:space="preserve">     </w:t>
      </w:r>
    </w:p>
    <w:p w:rsidR="009D2754" w:rsidRDefault="00874663" w:rsidP="009D2754">
      <w:pPr>
        <w:ind w:firstLine="305"/>
        <w:jc w:val="both"/>
      </w:pPr>
      <w:proofErr w:type="gramStart"/>
      <w:r w:rsidRPr="00F66C8B">
        <w:t>Администрация города Урай</w:t>
      </w:r>
      <w:r w:rsidRPr="00F66C8B">
        <w:rPr>
          <w:b/>
          <w:i/>
        </w:rPr>
        <w:t>,</w:t>
      </w:r>
      <w:r w:rsidRPr="00F66C8B">
        <w:rPr>
          <w:i/>
        </w:rPr>
        <w:t xml:space="preserve"> </w:t>
      </w:r>
      <w:r w:rsidRPr="00F66C8B">
        <w:t>от имени муниципального образования город Урай,</w:t>
      </w:r>
      <w:r w:rsidRPr="00F66C8B">
        <w:rPr>
          <w:i/>
        </w:rPr>
        <w:t xml:space="preserve"> </w:t>
      </w:r>
      <w:r w:rsidRPr="00F66C8B">
        <w:t xml:space="preserve">именуемая в дальнейшем </w:t>
      </w:r>
      <w:r w:rsidRPr="00F66C8B">
        <w:rPr>
          <w:b/>
        </w:rPr>
        <w:t>Арендодатель</w:t>
      </w:r>
      <w:r w:rsidRPr="00F66C8B">
        <w:t xml:space="preserve">, в лице ______________________________, действующего на основании ____________________________________________________, с одной стороны, </w:t>
      </w:r>
      <w:r w:rsidRPr="00727323">
        <w:t xml:space="preserve">передала, а </w:t>
      </w:r>
      <w:r>
        <w:t>_______________________________</w:t>
      </w:r>
      <w:r w:rsidRPr="00727323">
        <w:rPr>
          <w:b/>
          <w:i/>
        </w:rPr>
        <w:t>_____________________</w:t>
      </w:r>
      <w:r w:rsidRPr="007C48A3">
        <w:t xml:space="preserve">,  </w:t>
      </w:r>
      <w:r w:rsidRPr="00727323">
        <w:t>именуемый в дальнейшем</w:t>
      </w:r>
      <w:r w:rsidRPr="00727323">
        <w:rPr>
          <w:b/>
        </w:rPr>
        <w:t xml:space="preserve"> Арендатор</w:t>
      </w:r>
      <w:r w:rsidRPr="00727323">
        <w:rPr>
          <w:b/>
          <w:i/>
        </w:rPr>
        <w:t>,</w:t>
      </w:r>
      <w:r>
        <w:rPr>
          <w:b/>
          <w:i/>
        </w:rPr>
        <w:t xml:space="preserve"> </w:t>
      </w:r>
      <w:r w:rsidRPr="00727323">
        <w:t>принял земельный участок</w:t>
      </w:r>
      <w:r>
        <w:t xml:space="preserve"> </w:t>
      </w:r>
      <w:r w:rsidR="009D2754" w:rsidRPr="003950FE">
        <w:t xml:space="preserve">с кадастровым номером </w:t>
      </w:r>
      <w:r w:rsidR="00944126" w:rsidRPr="00A80C57">
        <w:t>86:14:0101008:4074</w:t>
      </w:r>
      <w:r w:rsidR="009D2754" w:rsidRPr="003950FE">
        <w:t>,</w:t>
      </w:r>
      <w:r w:rsidR="001A7F8B">
        <w:t xml:space="preserve"> расположенный по адресу:</w:t>
      </w:r>
      <w:proofErr w:type="gramEnd"/>
      <w:r w:rsidR="001A7F8B">
        <w:t xml:space="preserve"> </w:t>
      </w:r>
      <w:r w:rsidR="00944126" w:rsidRPr="00A80C57">
        <w:rPr>
          <w:spacing w:val="2"/>
        </w:rPr>
        <w:t xml:space="preserve">Ханты-Мансийский автономный </w:t>
      </w:r>
      <w:proofErr w:type="spellStart"/>
      <w:r w:rsidR="00944126" w:rsidRPr="00A80C57">
        <w:rPr>
          <w:spacing w:val="2"/>
        </w:rPr>
        <w:t>округ-Югра</w:t>
      </w:r>
      <w:proofErr w:type="spellEnd"/>
      <w:r w:rsidR="00944126" w:rsidRPr="00A80C57">
        <w:rPr>
          <w:spacing w:val="2"/>
        </w:rPr>
        <w:t xml:space="preserve">, </w:t>
      </w:r>
      <w:proofErr w:type="spellStart"/>
      <w:r w:rsidR="00944126" w:rsidRPr="00A80C57">
        <w:rPr>
          <w:spacing w:val="2"/>
        </w:rPr>
        <w:t>г</w:t>
      </w:r>
      <w:proofErr w:type="gramStart"/>
      <w:r w:rsidR="00944126" w:rsidRPr="00A80C57">
        <w:rPr>
          <w:spacing w:val="2"/>
        </w:rPr>
        <w:t>.У</w:t>
      </w:r>
      <w:proofErr w:type="gramEnd"/>
      <w:r w:rsidR="00944126" w:rsidRPr="00A80C57">
        <w:rPr>
          <w:spacing w:val="2"/>
        </w:rPr>
        <w:t>рай</w:t>
      </w:r>
      <w:proofErr w:type="spellEnd"/>
      <w:r w:rsidR="00944126" w:rsidRPr="00A80C57">
        <w:rPr>
          <w:spacing w:val="2"/>
        </w:rPr>
        <w:t xml:space="preserve">, </w:t>
      </w:r>
      <w:proofErr w:type="spellStart"/>
      <w:r w:rsidR="00944126" w:rsidRPr="00A80C57">
        <w:t>мкр</w:t>
      </w:r>
      <w:proofErr w:type="spellEnd"/>
      <w:r w:rsidR="00944126" w:rsidRPr="00A80C57">
        <w:t>. 1А, участок №20</w:t>
      </w:r>
      <w:r w:rsidR="00944126">
        <w:t xml:space="preserve">, </w:t>
      </w:r>
      <w:r w:rsidR="00944126" w:rsidRPr="00727323">
        <w:t xml:space="preserve">площадью </w:t>
      </w:r>
      <w:r w:rsidR="00944126">
        <w:t>24429</w:t>
      </w:r>
      <w:r w:rsidR="00944126" w:rsidRPr="003B7C9B">
        <w:t>,0</w:t>
      </w:r>
      <w:r w:rsidR="00944126" w:rsidRPr="00386E91">
        <w:t xml:space="preserve"> </w:t>
      </w:r>
      <w:r w:rsidR="00944126">
        <w:t>кв</w:t>
      </w:r>
      <w:r w:rsidR="0096182E">
        <w:rPr>
          <w:spacing w:val="2"/>
        </w:rPr>
        <w:t>.</w:t>
      </w:r>
      <w:r w:rsidR="009D2754">
        <w:t xml:space="preserve">м., с видом разрешенного использования: </w:t>
      </w:r>
      <w:r w:rsidR="005069BE" w:rsidRPr="00A80C57">
        <w:t>дошкольное, начальное и среднее общее образование</w:t>
      </w:r>
      <w:r w:rsidR="009D2754">
        <w:t xml:space="preserve">, </w:t>
      </w:r>
      <w:r w:rsidRPr="003950FE">
        <w:t xml:space="preserve">в соответствии с </w:t>
      </w:r>
      <w:r w:rsidR="00184C2A">
        <w:t xml:space="preserve">постановлением администрации города Урай </w:t>
      </w:r>
      <w:r w:rsidR="009D2754" w:rsidRPr="003950FE">
        <w:t xml:space="preserve"> от </w:t>
      </w:r>
      <w:r w:rsidR="009D2754">
        <w:t xml:space="preserve">_____________ № _____ и </w:t>
      </w:r>
      <w:r w:rsidRPr="003950FE">
        <w:t xml:space="preserve">договором аренды земельного участка </w:t>
      </w:r>
      <w:r w:rsidR="009D2754" w:rsidRPr="003950FE">
        <w:t>от _______________</w:t>
      </w:r>
      <w:r w:rsidR="009D2754">
        <w:t xml:space="preserve">   </w:t>
      </w:r>
      <w:r w:rsidRPr="003950FE">
        <w:t>№ ______</w:t>
      </w:r>
      <w:r w:rsidR="009D2754">
        <w:t xml:space="preserve">. </w:t>
      </w:r>
      <w:r w:rsidRPr="003950FE">
        <w:t xml:space="preserve"> </w:t>
      </w:r>
    </w:p>
    <w:p w:rsidR="00874663" w:rsidRPr="003950FE" w:rsidRDefault="00874663" w:rsidP="00874663">
      <w:pPr>
        <w:tabs>
          <w:tab w:val="left" w:pos="-284"/>
          <w:tab w:val="left" w:pos="4466"/>
        </w:tabs>
        <w:ind w:firstLine="567"/>
        <w:jc w:val="both"/>
      </w:pPr>
      <w:r w:rsidRPr="003950FE">
        <w:t>Настоящий акт подтверждает отсутствие претензий у Арендатора в отношении принятого земельного участка.</w:t>
      </w:r>
    </w:p>
    <w:p w:rsidR="00D142CB" w:rsidRPr="00F645AF" w:rsidRDefault="00ED5322" w:rsidP="00D142CB">
      <w:pPr>
        <w:widowControl w:val="0"/>
        <w:ind w:firstLine="567"/>
        <w:jc w:val="both"/>
      </w:pPr>
      <w:r w:rsidRPr="00765818">
        <w:t>Фактическое состояние земельного участка на момент приема-передачи: позволяет использовать его в соответствии с предметом договора и видом разрешенного использования земельного участка</w:t>
      </w:r>
      <w:r w:rsidR="003E6AE3">
        <w:t xml:space="preserve">: </w:t>
      </w:r>
      <w:r w:rsidR="002C2EA4" w:rsidRPr="00A80C57">
        <w:t>дошкольное, начальное и среднее общее образование</w:t>
      </w:r>
      <w:r w:rsidR="00D142CB" w:rsidRPr="00D142CB">
        <w:t xml:space="preserve"> </w:t>
      </w:r>
      <w:r w:rsidR="002C2EA4" w:rsidRPr="00A80C57">
        <w:t>для строительства</w:t>
      </w:r>
      <w:r w:rsidR="00184C2A">
        <w:t xml:space="preserve"> объекта </w:t>
      </w:r>
      <w:r w:rsidR="00184C2A" w:rsidRPr="005B5474">
        <w:rPr>
          <w:color w:val="000000"/>
        </w:rPr>
        <w:t>«</w:t>
      </w:r>
      <w:r w:rsidR="00184C2A" w:rsidRPr="0013032E">
        <w:t xml:space="preserve">Средняя школа в мкр.1А (Общеобразовательная организация с универсальной </w:t>
      </w:r>
      <w:proofErr w:type="spellStart"/>
      <w:r w:rsidR="00184C2A" w:rsidRPr="0013032E">
        <w:t>безбарьерной</w:t>
      </w:r>
      <w:proofErr w:type="spellEnd"/>
      <w:r w:rsidR="00184C2A" w:rsidRPr="0013032E">
        <w:t xml:space="preserve"> средой</w:t>
      </w:r>
      <w:r w:rsidR="00184C2A" w:rsidRPr="005B5474">
        <w:rPr>
          <w:color w:val="000000"/>
        </w:rPr>
        <w:t>)»</w:t>
      </w:r>
      <w:r w:rsidR="00D142CB">
        <w:t>.</w:t>
      </w:r>
    </w:p>
    <w:p w:rsidR="00874663" w:rsidRPr="000834B9" w:rsidRDefault="009E3015" w:rsidP="00874663">
      <w:pPr>
        <w:pStyle w:val="ac"/>
        <w:tabs>
          <w:tab w:val="left" w:pos="4466"/>
        </w:tabs>
        <w:ind w:firstLine="567"/>
        <w:jc w:val="both"/>
        <w:rPr>
          <w:rFonts w:ascii="Times New Roman" w:hAnsi="Times New Roman"/>
          <w:sz w:val="24"/>
          <w:szCs w:val="24"/>
        </w:rPr>
      </w:pPr>
      <w:r>
        <w:rPr>
          <w:rFonts w:ascii="Times New Roman" w:hAnsi="Times New Roman"/>
          <w:sz w:val="24"/>
          <w:szCs w:val="24"/>
        </w:rPr>
        <w:t xml:space="preserve"> </w:t>
      </w:r>
    </w:p>
    <w:p w:rsidR="00874663" w:rsidRPr="00ED5322" w:rsidRDefault="00874663" w:rsidP="00874663">
      <w:pPr>
        <w:tabs>
          <w:tab w:val="left" w:pos="4466"/>
        </w:tabs>
        <w:ind w:firstLine="709"/>
        <w:jc w:val="both"/>
        <w:rPr>
          <w:b/>
          <w:i/>
        </w:rPr>
      </w:pPr>
    </w:p>
    <w:p w:rsidR="00ED5322" w:rsidRPr="00727323" w:rsidRDefault="00ED5322" w:rsidP="00271334">
      <w:pPr>
        <w:jc w:val="center"/>
      </w:pPr>
      <w:r>
        <w:t>Подписи сторон:</w:t>
      </w:r>
    </w:p>
    <w:p w:rsidR="00874663" w:rsidRPr="00727323" w:rsidRDefault="00874663" w:rsidP="00874663">
      <w:pPr>
        <w:tabs>
          <w:tab w:val="left" w:pos="4466"/>
        </w:tabs>
        <w:ind w:firstLine="709"/>
        <w:jc w:val="both"/>
      </w:pPr>
    </w:p>
    <w:tbl>
      <w:tblPr>
        <w:tblW w:w="9180" w:type="dxa"/>
        <w:tblInd w:w="468" w:type="dxa"/>
        <w:tblLayout w:type="fixed"/>
        <w:tblLook w:val="04A0"/>
      </w:tblPr>
      <w:tblGrid>
        <w:gridCol w:w="4500"/>
        <w:gridCol w:w="4680"/>
      </w:tblGrid>
      <w:tr w:rsidR="00874663" w:rsidRPr="00727323" w:rsidTr="00666811">
        <w:tc>
          <w:tcPr>
            <w:tcW w:w="4500" w:type="dxa"/>
          </w:tcPr>
          <w:p w:rsidR="00874663" w:rsidRPr="00727323" w:rsidRDefault="00874663" w:rsidP="00666811">
            <w:pPr>
              <w:tabs>
                <w:tab w:val="left" w:pos="4466"/>
              </w:tabs>
              <w:jc w:val="both"/>
            </w:pPr>
          </w:p>
        </w:tc>
        <w:tc>
          <w:tcPr>
            <w:tcW w:w="4680" w:type="dxa"/>
          </w:tcPr>
          <w:p w:rsidR="00874663" w:rsidRPr="00727323" w:rsidRDefault="00874663" w:rsidP="00666811">
            <w:pPr>
              <w:tabs>
                <w:tab w:val="left" w:pos="4466"/>
              </w:tabs>
              <w:ind w:firstLine="709"/>
              <w:jc w:val="both"/>
            </w:pPr>
          </w:p>
        </w:tc>
      </w:tr>
    </w:tbl>
    <w:p w:rsidR="00105801" w:rsidRDefault="00105801" w:rsidP="00D142CB">
      <w:pPr>
        <w:jc w:val="center"/>
      </w:pPr>
    </w:p>
    <w:p w:rsidR="00F753F2" w:rsidRDefault="00F753F2" w:rsidP="00D142CB">
      <w:pPr>
        <w:jc w:val="center"/>
      </w:pPr>
    </w:p>
    <w:p w:rsidR="00F753F2" w:rsidRDefault="00F753F2" w:rsidP="00D142CB">
      <w:pPr>
        <w:jc w:val="center"/>
      </w:pPr>
    </w:p>
    <w:p w:rsidR="00F753F2" w:rsidRDefault="00F753F2" w:rsidP="00D142CB">
      <w:pPr>
        <w:jc w:val="center"/>
      </w:pPr>
    </w:p>
    <w:p w:rsidR="00F753F2" w:rsidRDefault="00F753F2" w:rsidP="00D142CB">
      <w:pPr>
        <w:jc w:val="center"/>
      </w:pPr>
    </w:p>
    <w:p w:rsidR="00F753F2" w:rsidRDefault="00F753F2" w:rsidP="00D142CB">
      <w:pPr>
        <w:jc w:val="center"/>
      </w:pPr>
    </w:p>
    <w:p w:rsidR="00F753F2" w:rsidRDefault="00F753F2" w:rsidP="00D142CB">
      <w:pPr>
        <w:jc w:val="center"/>
      </w:pPr>
    </w:p>
    <w:p w:rsidR="00F753F2" w:rsidRDefault="00F753F2" w:rsidP="00D142CB">
      <w:pPr>
        <w:jc w:val="center"/>
      </w:pPr>
    </w:p>
    <w:p w:rsidR="00F753F2" w:rsidRDefault="00F753F2" w:rsidP="00D142CB">
      <w:pPr>
        <w:jc w:val="center"/>
      </w:pPr>
    </w:p>
    <w:p w:rsidR="00F753F2" w:rsidRDefault="00F753F2" w:rsidP="00D142CB">
      <w:pPr>
        <w:jc w:val="center"/>
      </w:pPr>
    </w:p>
    <w:p w:rsidR="00F753F2" w:rsidRDefault="00F753F2" w:rsidP="00D142CB">
      <w:pPr>
        <w:jc w:val="center"/>
      </w:pPr>
    </w:p>
    <w:p w:rsidR="00F753F2" w:rsidRDefault="00F753F2" w:rsidP="00D142CB">
      <w:pPr>
        <w:jc w:val="center"/>
      </w:pPr>
    </w:p>
    <w:p w:rsidR="00F753F2" w:rsidRDefault="00F753F2" w:rsidP="00D142CB">
      <w:pPr>
        <w:jc w:val="center"/>
      </w:pPr>
    </w:p>
    <w:p w:rsidR="00F753F2" w:rsidRDefault="00F753F2" w:rsidP="00D142CB">
      <w:pPr>
        <w:jc w:val="center"/>
      </w:pPr>
    </w:p>
    <w:p w:rsidR="00F753F2" w:rsidRDefault="00F753F2" w:rsidP="00D142CB">
      <w:pPr>
        <w:jc w:val="center"/>
      </w:pPr>
    </w:p>
    <w:p w:rsidR="00F753F2" w:rsidRDefault="00F753F2" w:rsidP="00D142CB">
      <w:pPr>
        <w:jc w:val="center"/>
      </w:pPr>
    </w:p>
    <w:p w:rsidR="00F753F2" w:rsidRDefault="00F753F2" w:rsidP="00D142CB">
      <w:pPr>
        <w:jc w:val="center"/>
      </w:pPr>
    </w:p>
    <w:p w:rsidR="00A72321" w:rsidRDefault="00A72321" w:rsidP="00D142CB">
      <w:pPr>
        <w:jc w:val="center"/>
      </w:pPr>
    </w:p>
    <w:p w:rsidR="00F753F2" w:rsidRDefault="00F753F2" w:rsidP="00D142CB">
      <w:pPr>
        <w:jc w:val="center"/>
      </w:pPr>
    </w:p>
    <w:p w:rsidR="00F753F2" w:rsidRDefault="00F753F2" w:rsidP="00D142CB">
      <w:pPr>
        <w:jc w:val="center"/>
      </w:pPr>
    </w:p>
    <w:p w:rsidR="00F753F2" w:rsidRDefault="00F753F2" w:rsidP="00D142CB">
      <w:pPr>
        <w:jc w:val="center"/>
      </w:pPr>
    </w:p>
    <w:p w:rsidR="00F753F2" w:rsidRDefault="00F753F2" w:rsidP="00D142CB">
      <w:pPr>
        <w:jc w:val="center"/>
      </w:pPr>
    </w:p>
    <w:sectPr w:rsidR="00F753F2" w:rsidSect="0064777F">
      <w:type w:val="continuous"/>
      <w:pgSz w:w="11906" w:h="16838"/>
      <w:pgMar w:top="1134" w:right="85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D43" w:rsidRDefault="001B1D43" w:rsidP="006710D2">
      <w:r>
        <w:separator/>
      </w:r>
    </w:p>
  </w:endnote>
  <w:endnote w:type="continuationSeparator" w:id="0">
    <w:p w:rsidR="001B1D43" w:rsidRDefault="001B1D43" w:rsidP="0067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D43" w:rsidRDefault="001B1D43" w:rsidP="006710D2">
      <w:r>
        <w:separator/>
      </w:r>
    </w:p>
  </w:footnote>
  <w:footnote w:type="continuationSeparator" w:id="0">
    <w:p w:rsidR="001B1D43" w:rsidRDefault="001B1D43" w:rsidP="00671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530"/>
    <w:multiLevelType w:val="hybridMultilevel"/>
    <w:tmpl w:val="7BC6F2BE"/>
    <w:lvl w:ilvl="0" w:tplc="FB1283D8">
      <w:start w:val="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ED528D"/>
    <w:multiLevelType w:val="hybridMultilevel"/>
    <w:tmpl w:val="AC582A78"/>
    <w:lvl w:ilvl="0" w:tplc="C23E4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4051BC"/>
    <w:multiLevelType w:val="hybridMultilevel"/>
    <w:tmpl w:val="882228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C1F339C"/>
    <w:multiLevelType w:val="hybridMultilevel"/>
    <w:tmpl w:val="7A86CC98"/>
    <w:lvl w:ilvl="0" w:tplc="CBC02040">
      <w:start w:val="1"/>
      <w:numFmt w:val="decimal"/>
      <w:suff w:val="space"/>
      <w:lvlText w:val="%1."/>
      <w:lvlJc w:val="left"/>
      <w:pPr>
        <w:ind w:left="1069"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18BB0305"/>
    <w:multiLevelType w:val="hybridMultilevel"/>
    <w:tmpl w:val="A058F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84D88"/>
    <w:multiLevelType w:val="hybridMultilevel"/>
    <w:tmpl w:val="6F28D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5D7173"/>
    <w:multiLevelType w:val="hybridMultilevel"/>
    <w:tmpl w:val="2EC804EA"/>
    <w:lvl w:ilvl="0" w:tplc="04190011">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7">
    <w:nsid w:val="411F0B54"/>
    <w:multiLevelType w:val="singleLevel"/>
    <w:tmpl w:val="9376B5E4"/>
    <w:lvl w:ilvl="0">
      <w:start w:val="1"/>
      <w:numFmt w:val="decimal"/>
      <w:lvlText w:val="%1."/>
      <w:legacy w:legacy="1" w:legacySpace="0" w:legacyIndent="307"/>
      <w:lvlJc w:val="left"/>
      <w:rPr>
        <w:rFonts w:ascii="Times New Roman" w:hAnsi="Times New Roman" w:cs="Times New Roman" w:hint="default"/>
      </w:rPr>
    </w:lvl>
  </w:abstractNum>
  <w:abstractNum w:abstractNumId="8">
    <w:nsid w:val="4431422C"/>
    <w:multiLevelType w:val="hybridMultilevel"/>
    <w:tmpl w:val="9A32DF96"/>
    <w:lvl w:ilvl="0" w:tplc="07C8DD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B26748"/>
    <w:multiLevelType w:val="hybridMultilevel"/>
    <w:tmpl w:val="06AEB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D1736D"/>
    <w:multiLevelType w:val="hybridMultilevel"/>
    <w:tmpl w:val="A7A4B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7817ED"/>
    <w:multiLevelType w:val="hybridMultilevel"/>
    <w:tmpl w:val="06AEB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102"/>
    <w:multiLevelType w:val="hybridMultilevel"/>
    <w:tmpl w:val="A058F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6"/>
  </w:num>
  <w:num w:numId="10">
    <w:abstractNumId w:val="3"/>
  </w:num>
  <w:num w:numId="11">
    <w:abstractNumId w:val="8"/>
  </w:num>
  <w:num w:numId="12">
    <w:abstractNumId w:val="4"/>
  </w:num>
  <w:num w:numId="13">
    <w:abstractNumId w:val="11"/>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341B3"/>
    <w:rsid w:val="00000948"/>
    <w:rsid w:val="000011C1"/>
    <w:rsid w:val="0000165A"/>
    <w:rsid w:val="00001CF1"/>
    <w:rsid w:val="0000271F"/>
    <w:rsid w:val="00007CFB"/>
    <w:rsid w:val="00011BF8"/>
    <w:rsid w:val="000144BD"/>
    <w:rsid w:val="00015581"/>
    <w:rsid w:val="0002129A"/>
    <w:rsid w:val="00021348"/>
    <w:rsid w:val="00021E13"/>
    <w:rsid w:val="00022873"/>
    <w:rsid w:val="0002402B"/>
    <w:rsid w:val="00027E38"/>
    <w:rsid w:val="00027F8A"/>
    <w:rsid w:val="00032CAB"/>
    <w:rsid w:val="00032CF4"/>
    <w:rsid w:val="00033900"/>
    <w:rsid w:val="00035D70"/>
    <w:rsid w:val="000377C9"/>
    <w:rsid w:val="0004410A"/>
    <w:rsid w:val="000504D0"/>
    <w:rsid w:val="0005187A"/>
    <w:rsid w:val="00054E2C"/>
    <w:rsid w:val="00056EAB"/>
    <w:rsid w:val="00061424"/>
    <w:rsid w:val="00061BE8"/>
    <w:rsid w:val="00061D57"/>
    <w:rsid w:val="0006417F"/>
    <w:rsid w:val="00064330"/>
    <w:rsid w:val="00065715"/>
    <w:rsid w:val="00067581"/>
    <w:rsid w:val="000676A9"/>
    <w:rsid w:val="00070D70"/>
    <w:rsid w:val="0007288D"/>
    <w:rsid w:val="00076D06"/>
    <w:rsid w:val="00077CD1"/>
    <w:rsid w:val="00080A03"/>
    <w:rsid w:val="00080AD8"/>
    <w:rsid w:val="00082EC2"/>
    <w:rsid w:val="000834B9"/>
    <w:rsid w:val="000843FD"/>
    <w:rsid w:val="000907E2"/>
    <w:rsid w:val="00090F09"/>
    <w:rsid w:val="0009442D"/>
    <w:rsid w:val="00095025"/>
    <w:rsid w:val="000952BD"/>
    <w:rsid w:val="00096796"/>
    <w:rsid w:val="00097FDE"/>
    <w:rsid w:val="000A2796"/>
    <w:rsid w:val="000A605E"/>
    <w:rsid w:val="000B2B72"/>
    <w:rsid w:val="000B4920"/>
    <w:rsid w:val="000B5D75"/>
    <w:rsid w:val="000B6302"/>
    <w:rsid w:val="000C02C7"/>
    <w:rsid w:val="000C153E"/>
    <w:rsid w:val="000C3ED5"/>
    <w:rsid w:val="000C684C"/>
    <w:rsid w:val="000D39D3"/>
    <w:rsid w:val="000D60AE"/>
    <w:rsid w:val="000D734E"/>
    <w:rsid w:val="000D77DA"/>
    <w:rsid w:val="000E22AE"/>
    <w:rsid w:val="000E248B"/>
    <w:rsid w:val="000E370A"/>
    <w:rsid w:val="000E6D20"/>
    <w:rsid w:val="000E7F55"/>
    <w:rsid w:val="000F19E2"/>
    <w:rsid w:val="000F3076"/>
    <w:rsid w:val="000F3496"/>
    <w:rsid w:val="000F6493"/>
    <w:rsid w:val="0010106C"/>
    <w:rsid w:val="001049F9"/>
    <w:rsid w:val="00104AEF"/>
    <w:rsid w:val="00105801"/>
    <w:rsid w:val="00106116"/>
    <w:rsid w:val="001108D5"/>
    <w:rsid w:val="0011417B"/>
    <w:rsid w:val="001146EF"/>
    <w:rsid w:val="00114A03"/>
    <w:rsid w:val="00116BAC"/>
    <w:rsid w:val="00116F98"/>
    <w:rsid w:val="0012256D"/>
    <w:rsid w:val="00122FAD"/>
    <w:rsid w:val="0013045B"/>
    <w:rsid w:val="00131622"/>
    <w:rsid w:val="00131CD1"/>
    <w:rsid w:val="00131D73"/>
    <w:rsid w:val="00134175"/>
    <w:rsid w:val="00135AD2"/>
    <w:rsid w:val="00135FCD"/>
    <w:rsid w:val="00136DFD"/>
    <w:rsid w:val="00137292"/>
    <w:rsid w:val="00142AA9"/>
    <w:rsid w:val="00143018"/>
    <w:rsid w:val="0014328D"/>
    <w:rsid w:val="00143BF2"/>
    <w:rsid w:val="00144379"/>
    <w:rsid w:val="00145607"/>
    <w:rsid w:val="0014621E"/>
    <w:rsid w:val="00150C3D"/>
    <w:rsid w:val="00150E3D"/>
    <w:rsid w:val="00151850"/>
    <w:rsid w:val="0015539F"/>
    <w:rsid w:val="001555F0"/>
    <w:rsid w:val="00155DDE"/>
    <w:rsid w:val="001624EA"/>
    <w:rsid w:val="00163DBE"/>
    <w:rsid w:val="00165820"/>
    <w:rsid w:val="00174457"/>
    <w:rsid w:val="00174BD1"/>
    <w:rsid w:val="00177E98"/>
    <w:rsid w:val="00180E42"/>
    <w:rsid w:val="0018339C"/>
    <w:rsid w:val="00184C2A"/>
    <w:rsid w:val="00184E5A"/>
    <w:rsid w:val="00185364"/>
    <w:rsid w:val="00185B22"/>
    <w:rsid w:val="00186A3F"/>
    <w:rsid w:val="00186C3A"/>
    <w:rsid w:val="00187E1E"/>
    <w:rsid w:val="001938D4"/>
    <w:rsid w:val="001A2396"/>
    <w:rsid w:val="001A6666"/>
    <w:rsid w:val="001A6C67"/>
    <w:rsid w:val="001A7F8B"/>
    <w:rsid w:val="001B0993"/>
    <w:rsid w:val="001B1725"/>
    <w:rsid w:val="001B18FB"/>
    <w:rsid w:val="001B1D43"/>
    <w:rsid w:val="001B241B"/>
    <w:rsid w:val="001B6350"/>
    <w:rsid w:val="001C0880"/>
    <w:rsid w:val="001C2A80"/>
    <w:rsid w:val="001C506C"/>
    <w:rsid w:val="001C5454"/>
    <w:rsid w:val="001C617E"/>
    <w:rsid w:val="001D187F"/>
    <w:rsid w:val="001D59AA"/>
    <w:rsid w:val="001D79F8"/>
    <w:rsid w:val="001E2EED"/>
    <w:rsid w:val="001E3B37"/>
    <w:rsid w:val="001E3B77"/>
    <w:rsid w:val="001E51BF"/>
    <w:rsid w:val="001E6A97"/>
    <w:rsid w:val="001F18E6"/>
    <w:rsid w:val="001F42EE"/>
    <w:rsid w:val="001F748F"/>
    <w:rsid w:val="001F7C1C"/>
    <w:rsid w:val="00201ADB"/>
    <w:rsid w:val="00205E66"/>
    <w:rsid w:val="002063F5"/>
    <w:rsid w:val="00206E90"/>
    <w:rsid w:val="0021422C"/>
    <w:rsid w:val="002208EE"/>
    <w:rsid w:val="00223CE5"/>
    <w:rsid w:val="00226761"/>
    <w:rsid w:val="00233C77"/>
    <w:rsid w:val="00234272"/>
    <w:rsid w:val="00234529"/>
    <w:rsid w:val="00236F2B"/>
    <w:rsid w:val="00237915"/>
    <w:rsid w:val="00237D49"/>
    <w:rsid w:val="00240DA1"/>
    <w:rsid w:val="00255115"/>
    <w:rsid w:val="0025653B"/>
    <w:rsid w:val="002568B8"/>
    <w:rsid w:val="002607A3"/>
    <w:rsid w:val="002641BB"/>
    <w:rsid w:val="002645CB"/>
    <w:rsid w:val="0026510F"/>
    <w:rsid w:val="00265C43"/>
    <w:rsid w:val="002670C4"/>
    <w:rsid w:val="00271334"/>
    <w:rsid w:val="00271A83"/>
    <w:rsid w:val="00272008"/>
    <w:rsid w:val="00272F19"/>
    <w:rsid w:val="00274AFA"/>
    <w:rsid w:val="00275FD0"/>
    <w:rsid w:val="00276D7D"/>
    <w:rsid w:val="002774AB"/>
    <w:rsid w:val="00277BC5"/>
    <w:rsid w:val="002814DA"/>
    <w:rsid w:val="00292F10"/>
    <w:rsid w:val="00293393"/>
    <w:rsid w:val="00294679"/>
    <w:rsid w:val="002968C9"/>
    <w:rsid w:val="002A0FF0"/>
    <w:rsid w:val="002A136F"/>
    <w:rsid w:val="002A1CC3"/>
    <w:rsid w:val="002A308F"/>
    <w:rsid w:val="002A3C19"/>
    <w:rsid w:val="002A489E"/>
    <w:rsid w:val="002A7B22"/>
    <w:rsid w:val="002B1FA0"/>
    <w:rsid w:val="002B36FC"/>
    <w:rsid w:val="002B3E2C"/>
    <w:rsid w:val="002B4F9D"/>
    <w:rsid w:val="002B5AB1"/>
    <w:rsid w:val="002B6886"/>
    <w:rsid w:val="002B6F55"/>
    <w:rsid w:val="002C2EA4"/>
    <w:rsid w:val="002C413D"/>
    <w:rsid w:val="002C41C0"/>
    <w:rsid w:val="002C4E40"/>
    <w:rsid w:val="002C7931"/>
    <w:rsid w:val="002D009E"/>
    <w:rsid w:val="002D5304"/>
    <w:rsid w:val="002D7C95"/>
    <w:rsid w:val="002E1611"/>
    <w:rsid w:val="002E375C"/>
    <w:rsid w:val="002E51AD"/>
    <w:rsid w:val="002E54C6"/>
    <w:rsid w:val="002E7B5B"/>
    <w:rsid w:val="002F2845"/>
    <w:rsid w:val="002F2BDC"/>
    <w:rsid w:val="002F4346"/>
    <w:rsid w:val="002F44E1"/>
    <w:rsid w:val="002F7851"/>
    <w:rsid w:val="0030284D"/>
    <w:rsid w:val="003071F5"/>
    <w:rsid w:val="00311C8B"/>
    <w:rsid w:val="00312C78"/>
    <w:rsid w:val="00312F31"/>
    <w:rsid w:val="00312FE2"/>
    <w:rsid w:val="00313158"/>
    <w:rsid w:val="00313623"/>
    <w:rsid w:val="00321DFC"/>
    <w:rsid w:val="003314D3"/>
    <w:rsid w:val="00331ABA"/>
    <w:rsid w:val="003354F0"/>
    <w:rsid w:val="00336194"/>
    <w:rsid w:val="003403E4"/>
    <w:rsid w:val="0034130A"/>
    <w:rsid w:val="00341979"/>
    <w:rsid w:val="00343E19"/>
    <w:rsid w:val="003441C7"/>
    <w:rsid w:val="00346392"/>
    <w:rsid w:val="00347F36"/>
    <w:rsid w:val="00352A3B"/>
    <w:rsid w:val="00353812"/>
    <w:rsid w:val="00360387"/>
    <w:rsid w:val="0036372C"/>
    <w:rsid w:val="00366480"/>
    <w:rsid w:val="00366577"/>
    <w:rsid w:val="0037110F"/>
    <w:rsid w:val="0037344E"/>
    <w:rsid w:val="0037513C"/>
    <w:rsid w:val="00375314"/>
    <w:rsid w:val="00376633"/>
    <w:rsid w:val="0037748B"/>
    <w:rsid w:val="00377FA0"/>
    <w:rsid w:val="003843FC"/>
    <w:rsid w:val="00384E0A"/>
    <w:rsid w:val="003868FA"/>
    <w:rsid w:val="003950FE"/>
    <w:rsid w:val="00396555"/>
    <w:rsid w:val="003A10BF"/>
    <w:rsid w:val="003A42C2"/>
    <w:rsid w:val="003A510A"/>
    <w:rsid w:val="003A5886"/>
    <w:rsid w:val="003A646D"/>
    <w:rsid w:val="003B04BC"/>
    <w:rsid w:val="003B0FAF"/>
    <w:rsid w:val="003B2835"/>
    <w:rsid w:val="003B7C9B"/>
    <w:rsid w:val="003C1CD4"/>
    <w:rsid w:val="003C32C1"/>
    <w:rsid w:val="003C4295"/>
    <w:rsid w:val="003C5D07"/>
    <w:rsid w:val="003C5EE6"/>
    <w:rsid w:val="003C6D14"/>
    <w:rsid w:val="003D22E0"/>
    <w:rsid w:val="003D42E3"/>
    <w:rsid w:val="003E132C"/>
    <w:rsid w:val="003E164B"/>
    <w:rsid w:val="003E6AE3"/>
    <w:rsid w:val="003F378B"/>
    <w:rsid w:val="003F79E6"/>
    <w:rsid w:val="003F7AFD"/>
    <w:rsid w:val="003F7B84"/>
    <w:rsid w:val="003F7FB3"/>
    <w:rsid w:val="00403813"/>
    <w:rsid w:val="0040389A"/>
    <w:rsid w:val="00404D5A"/>
    <w:rsid w:val="00405548"/>
    <w:rsid w:val="0040634D"/>
    <w:rsid w:val="00406F6D"/>
    <w:rsid w:val="00412E9E"/>
    <w:rsid w:val="00415F96"/>
    <w:rsid w:val="00416A8E"/>
    <w:rsid w:val="00430949"/>
    <w:rsid w:val="00430D1F"/>
    <w:rsid w:val="004323E7"/>
    <w:rsid w:val="00442C70"/>
    <w:rsid w:val="00444BDB"/>
    <w:rsid w:val="00444F16"/>
    <w:rsid w:val="0044514D"/>
    <w:rsid w:val="00445D18"/>
    <w:rsid w:val="00446A58"/>
    <w:rsid w:val="00450056"/>
    <w:rsid w:val="00451FC7"/>
    <w:rsid w:val="00455547"/>
    <w:rsid w:val="0045780B"/>
    <w:rsid w:val="00462078"/>
    <w:rsid w:val="0046452C"/>
    <w:rsid w:val="00465DFB"/>
    <w:rsid w:val="0048506F"/>
    <w:rsid w:val="00490965"/>
    <w:rsid w:val="00491758"/>
    <w:rsid w:val="004925C4"/>
    <w:rsid w:val="00493542"/>
    <w:rsid w:val="0049476D"/>
    <w:rsid w:val="004978E5"/>
    <w:rsid w:val="004A0C45"/>
    <w:rsid w:val="004A119E"/>
    <w:rsid w:val="004A3396"/>
    <w:rsid w:val="004A46BD"/>
    <w:rsid w:val="004A7033"/>
    <w:rsid w:val="004B1CBA"/>
    <w:rsid w:val="004B544F"/>
    <w:rsid w:val="004C34E5"/>
    <w:rsid w:val="004C664A"/>
    <w:rsid w:val="004D188E"/>
    <w:rsid w:val="004D47B6"/>
    <w:rsid w:val="004D4C0F"/>
    <w:rsid w:val="004D6A72"/>
    <w:rsid w:val="004D7921"/>
    <w:rsid w:val="004D7DAE"/>
    <w:rsid w:val="004E1844"/>
    <w:rsid w:val="004E4C08"/>
    <w:rsid w:val="004E50A7"/>
    <w:rsid w:val="004E58FD"/>
    <w:rsid w:val="004F3666"/>
    <w:rsid w:val="004F3B43"/>
    <w:rsid w:val="004F537A"/>
    <w:rsid w:val="004F5DE0"/>
    <w:rsid w:val="00506816"/>
    <w:rsid w:val="005069BE"/>
    <w:rsid w:val="00506A86"/>
    <w:rsid w:val="005103DD"/>
    <w:rsid w:val="00512C35"/>
    <w:rsid w:val="00515535"/>
    <w:rsid w:val="00523CA3"/>
    <w:rsid w:val="00523D50"/>
    <w:rsid w:val="00523F32"/>
    <w:rsid w:val="0052506A"/>
    <w:rsid w:val="0052765B"/>
    <w:rsid w:val="00527BB9"/>
    <w:rsid w:val="00533C27"/>
    <w:rsid w:val="00537BF2"/>
    <w:rsid w:val="00540EB0"/>
    <w:rsid w:val="005461E0"/>
    <w:rsid w:val="0054799B"/>
    <w:rsid w:val="00551664"/>
    <w:rsid w:val="00552C97"/>
    <w:rsid w:val="00554974"/>
    <w:rsid w:val="00557245"/>
    <w:rsid w:val="0056432F"/>
    <w:rsid w:val="00566761"/>
    <w:rsid w:val="0056688A"/>
    <w:rsid w:val="00576BCC"/>
    <w:rsid w:val="005831B3"/>
    <w:rsid w:val="00590490"/>
    <w:rsid w:val="00594D1E"/>
    <w:rsid w:val="00596B71"/>
    <w:rsid w:val="005A00BC"/>
    <w:rsid w:val="005A396D"/>
    <w:rsid w:val="005A5688"/>
    <w:rsid w:val="005B0310"/>
    <w:rsid w:val="005B0C36"/>
    <w:rsid w:val="005B3E31"/>
    <w:rsid w:val="005B6906"/>
    <w:rsid w:val="005C0AC4"/>
    <w:rsid w:val="005C24F2"/>
    <w:rsid w:val="005C4870"/>
    <w:rsid w:val="005D417A"/>
    <w:rsid w:val="005D573B"/>
    <w:rsid w:val="005D6EE0"/>
    <w:rsid w:val="005E4ABE"/>
    <w:rsid w:val="005E62CE"/>
    <w:rsid w:val="005F5CCF"/>
    <w:rsid w:val="00601F48"/>
    <w:rsid w:val="006029B3"/>
    <w:rsid w:val="00606317"/>
    <w:rsid w:val="006071E2"/>
    <w:rsid w:val="006105FF"/>
    <w:rsid w:val="00612522"/>
    <w:rsid w:val="00613120"/>
    <w:rsid w:val="00617EFA"/>
    <w:rsid w:val="0062037A"/>
    <w:rsid w:val="006209A5"/>
    <w:rsid w:val="00621836"/>
    <w:rsid w:val="00622211"/>
    <w:rsid w:val="006244B5"/>
    <w:rsid w:val="00625824"/>
    <w:rsid w:val="00626FA8"/>
    <w:rsid w:val="0063018D"/>
    <w:rsid w:val="00630FB6"/>
    <w:rsid w:val="006313AE"/>
    <w:rsid w:val="00632412"/>
    <w:rsid w:val="00632894"/>
    <w:rsid w:val="006341B3"/>
    <w:rsid w:val="006365CD"/>
    <w:rsid w:val="00636EC7"/>
    <w:rsid w:val="00640A7C"/>
    <w:rsid w:val="00642FC2"/>
    <w:rsid w:val="00643B49"/>
    <w:rsid w:val="006442C4"/>
    <w:rsid w:val="00644C4A"/>
    <w:rsid w:val="0064777F"/>
    <w:rsid w:val="006512CA"/>
    <w:rsid w:val="0065711C"/>
    <w:rsid w:val="00660EB3"/>
    <w:rsid w:val="006630A7"/>
    <w:rsid w:val="00663A21"/>
    <w:rsid w:val="0066530A"/>
    <w:rsid w:val="0066642E"/>
    <w:rsid w:val="00666811"/>
    <w:rsid w:val="006710D2"/>
    <w:rsid w:val="00672ECC"/>
    <w:rsid w:val="00673D36"/>
    <w:rsid w:val="006740F3"/>
    <w:rsid w:val="006778F0"/>
    <w:rsid w:val="00677F1F"/>
    <w:rsid w:val="0068145A"/>
    <w:rsid w:val="00690A79"/>
    <w:rsid w:val="006921C3"/>
    <w:rsid w:val="00692407"/>
    <w:rsid w:val="00693EDB"/>
    <w:rsid w:val="00696B24"/>
    <w:rsid w:val="00696DAC"/>
    <w:rsid w:val="00696F50"/>
    <w:rsid w:val="00697A4E"/>
    <w:rsid w:val="00697D08"/>
    <w:rsid w:val="006A0430"/>
    <w:rsid w:val="006A17DF"/>
    <w:rsid w:val="006A17E2"/>
    <w:rsid w:val="006A1FCF"/>
    <w:rsid w:val="006A4378"/>
    <w:rsid w:val="006A4902"/>
    <w:rsid w:val="006A56BB"/>
    <w:rsid w:val="006A7C39"/>
    <w:rsid w:val="006B220F"/>
    <w:rsid w:val="006B26CB"/>
    <w:rsid w:val="006B4F91"/>
    <w:rsid w:val="006C2BE1"/>
    <w:rsid w:val="006C3CB3"/>
    <w:rsid w:val="006C4121"/>
    <w:rsid w:val="006C4FE8"/>
    <w:rsid w:val="006C514D"/>
    <w:rsid w:val="006C62DC"/>
    <w:rsid w:val="006C7B39"/>
    <w:rsid w:val="006D1D98"/>
    <w:rsid w:val="006D239F"/>
    <w:rsid w:val="006D2EC3"/>
    <w:rsid w:val="006D2F26"/>
    <w:rsid w:val="006D3396"/>
    <w:rsid w:val="006D3E6F"/>
    <w:rsid w:val="006D4D86"/>
    <w:rsid w:val="006E05ED"/>
    <w:rsid w:val="006E05F4"/>
    <w:rsid w:val="006E2D11"/>
    <w:rsid w:val="006E3599"/>
    <w:rsid w:val="006E3FEA"/>
    <w:rsid w:val="006E5E1B"/>
    <w:rsid w:val="006E6FA6"/>
    <w:rsid w:val="006E7309"/>
    <w:rsid w:val="006F1CCB"/>
    <w:rsid w:val="006F55B3"/>
    <w:rsid w:val="006F61FF"/>
    <w:rsid w:val="00704EA0"/>
    <w:rsid w:val="00706654"/>
    <w:rsid w:val="00714540"/>
    <w:rsid w:val="00716F2B"/>
    <w:rsid w:val="00717B0B"/>
    <w:rsid w:val="00720E88"/>
    <w:rsid w:val="0072173F"/>
    <w:rsid w:val="007247F4"/>
    <w:rsid w:val="0072510E"/>
    <w:rsid w:val="0072595B"/>
    <w:rsid w:val="00727198"/>
    <w:rsid w:val="00727323"/>
    <w:rsid w:val="00727CE0"/>
    <w:rsid w:val="00727FB9"/>
    <w:rsid w:val="00730725"/>
    <w:rsid w:val="00735E2A"/>
    <w:rsid w:val="00740B9C"/>
    <w:rsid w:val="0074283E"/>
    <w:rsid w:val="00742A86"/>
    <w:rsid w:val="00743BC9"/>
    <w:rsid w:val="00744FB3"/>
    <w:rsid w:val="00747C48"/>
    <w:rsid w:val="0075139E"/>
    <w:rsid w:val="007530B6"/>
    <w:rsid w:val="007530F0"/>
    <w:rsid w:val="0075427C"/>
    <w:rsid w:val="00756075"/>
    <w:rsid w:val="00762A75"/>
    <w:rsid w:val="00765101"/>
    <w:rsid w:val="00765818"/>
    <w:rsid w:val="00767913"/>
    <w:rsid w:val="00767EE6"/>
    <w:rsid w:val="00770B87"/>
    <w:rsid w:val="00783111"/>
    <w:rsid w:val="00783E5E"/>
    <w:rsid w:val="00787AC0"/>
    <w:rsid w:val="0079195D"/>
    <w:rsid w:val="00794AA6"/>
    <w:rsid w:val="00797A28"/>
    <w:rsid w:val="007A1852"/>
    <w:rsid w:val="007A18CA"/>
    <w:rsid w:val="007A3CDA"/>
    <w:rsid w:val="007A59A3"/>
    <w:rsid w:val="007B3C79"/>
    <w:rsid w:val="007B4670"/>
    <w:rsid w:val="007B6186"/>
    <w:rsid w:val="007C449B"/>
    <w:rsid w:val="007C48A3"/>
    <w:rsid w:val="007C678C"/>
    <w:rsid w:val="007D0B98"/>
    <w:rsid w:val="007D3DD2"/>
    <w:rsid w:val="007D3DDE"/>
    <w:rsid w:val="007D432B"/>
    <w:rsid w:val="007D57EF"/>
    <w:rsid w:val="007E2297"/>
    <w:rsid w:val="007E3A38"/>
    <w:rsid w:val="007E3B35"/>
    <w:rsid w:val="007E68E0"/>
    <w:rsid w:val="007F0836"/>
    <w:rsid w:val="007F37F3"/>
    <w:rsid w:val="007F39C8"/>
    <w:rsid w:val="007F499B"/>
    <w:rsid w:val="00802D65"/>
    <w:rsid w:val="00804C68"/>
    <w:rsid w:val="00805C79"/>
    <w:rsid w:val="0080792E"/>
    <w:rsid w:val="008112F7"/>
    <w:rsid w:val="0081235F"/>
    <w:rsid w:val="00812493"/>
    <w:rsid w:val="00813384"/>
    <w:rsid w:val="00813945"/>
    <w:rsid w:val="00814862"/>
    <w:rsid w:val="0081585B"/>
    <w:rsid w:val="00820F0F"/>
    <w:rsid w:val="008229A5"/>
    <w:rsid w:val="00822DDD"/>
    <w:rsid w:val="008242FD"/>
    <w:rsid w:val="00824B55"/>
    <w:rsid w:val="00824D0A"/>
    <w:rsid w:val="008269AE"/>
    <w:rsid w:val="008275A7"/>
    <w:rsid w:val="00830B22"/>
    <w:rsid w:val="00832129"/>
    <w:rsid w:val="00837D9C"/>
    <w:rsid w:val="0084049A"/>
    <w:rsid w:val="00842BD8"/>
    <w:rsid w:val="008434B9"/>
    <w:rsid w:val="00844952"/>
    <w:rsid w:val="0085011E"/>
    <w:rsid w:val="0085261F"/>
    <w:rsid w:val="00854AD7"/>
    <w:rsid w:val="00857D83"/>
    <w:rsid w:val="008602C0"/>
    <w:rsid w:val="00861D6C"/>
    <w:rsid w:val="0086391E"/>
    <w:rsid w:val="00866846"/>
    <w:rsid w:val="008679F9"/>
    <w:rsid w:val="00872652"/>
    <w:rsid w:val="008734BA"/>
    <w:rsid w:val="00874663"/>
    <w:rsid w:val="00874D3B"/>
    <w:rsid w:val="00882A35"/>
    <w:rsid w:val="00890DA6"/>
    <w:rsid w:val="00893B88"/>
    <w:rsid w:val="00895D5D"/>
    <w:rsid w:val="00896DEF"/>
    <w:rsid w:val="008974B1"/>
    <w:rsid w:val="008A3BFD"/>
    <w:rsid w:val="008A4233"/>
    <w:rsid w:val="008A586A"/>
    <w:rsid w:val="008A6356"/>
    <w:rsid w:val="008A68D2"/>
    <w:rsid w:val="008B142B"/>
    <w:rsid w:val="008B3123"/>
    <w:rsid w:val="008B6D6A"/>
    <w:rsid w:val="008C02F9"/>
    <w:rsid w:val="008C1087"/>
    <w:rsid w:val="008C185B"/>
    <w:rsid w:val="008C24A9"/>
    <w:rsid w:val="008C7B7E"/>
    <w:rsid w:val="008D16FF"/>
    <w:rsid w:val="008D290E"/>
    <w:rsid w:val="008D3CDC"/>
    <w:rsid w:val="008D554E"/>
    <w:rsid w:val="008D5FBD"/>
    <w:rsid w:val="008E03AE"/>
    <w:rsid w:val="008E0F70"/>
    <w:rsid w:val="008E15E5"/>
    <w:rsid w:val="008F17B9"/>
    <w:rsid w:val="008F23DE"/>
    <w:rsid w:val="008F29A9"/>
    <w:rsid w:val="008F3AB2"/>
    <w:rsid w:val="008F4B8F"/>
    <w:rsid w:val="008F6B81"/>
    <w:rsid w:val="009008D5"/>
    <w:rsid w:val="00907D4A"/>
    <w:rsid w:val="00913268"/>
    <w:rsid w:val="009135F9"/>
    <w:rsid w:val="009146B3"/>
    <w:rsid w:val="00914BC6"/>
    <w:rsid w:val="00917AC2"/>
    <w:rsid w:val="0092086C"/>
    <w:rsid w:val="00923577"/>
    <w:rsid w:val="009313D5"/>
    <w:rsid w:val="009373E3"/>
    <w:rsid w:val="00940F6D"/>
    <w:rsid w:val="00942355"/>
    <w:rsid w:val="009440B0"/>
    <w:rsid w:val="00944126"/>
    <w:rsid w:val="00947F70"/>
    <w:rsid w:val="0095028D"/>
    <w:rsid w:val="00954DC9"/>
    <w:rsid w:val="0096182E"/>
    <w:rsid w:val="0096230D"/>
    <w:rsid w:val="009631A3"/>
    <w:rsid w:val="00963718"/>
    <w:rsid w:val="009640B0"/>
    <w:rsid w:val="00966BF4"/>
    <w:rsid w:val="009722B0"/>
    <w:rsid w:val="009744A6"/>
    <w:rsid w:val="00980571"/>
    <w:rsid w:val="009817DB"/>
    <w:rsid w:val="00982C1E"/>
    <w:rsid w:val="00984E1D"/>
    <w:rsid w:val="00987A9D"/>
    <w:rsid w:val="0099292E"/>
    <w:rsid w:val="009957D8"/>
    <w:rsid w:val="009A6B2D"/>
    <w:rsid w:val="009B4D9E"/>
    <w:rsid w:val="009B669F"/>
    <w:rsid w:val="009B788E"/>
    <w:rsid w:val="009C1C5C"/>
    <w:rsid w:val="009C36EC"/>
    <w:rsid w:val="009C69D8"/>
    <w:rsid w:val="009D069A"/>
    <w:rsid w:val="009D0F2B"/>
    <w:rsid w:val="009D1A32"/>
    <w:rsid w:val="009D2754"/>
    <w:rsid w:val="009D28C2"/>
    <w:rsid w:val="009D2964"/>
    <w:rsid w:val="009D453E"/>
    <w:rsid w:val="009D6B46"/>
    <w:rsid w:val="009E3015"/>
    <w:rsid w:val="009E7862"/>
    <w:rsid w:val="009F2133"/>
    <w:rsid w:val="009F715D"/>
    <w:rsid w:val="00A07805"/>
    <w:rsid w:val="00A104C7"/>
    <w:rsid w:val="00A11173"/>
    <w:rsid w:val="00A12055"/>
    <w:rsid w:val="00A1490D"/>
    <w:rsid w:val="00A176ED"/>
    <w:rsid w:val="00A274ED"/>
    <w:rsid w:val="00A30FA4"/>
    <w:rsid w:val="00A32A6F"/>
    <w:rsid w:val="00A33117"/>
    <w:rsid w:val="00A3398D"/>
    <w:rsid w:val="00A342B0"/>
    <w:rsid w:val="00A409E0"/>
    <w:rsid w:val="00A41664"/>
    <w:rsid w:val="00A43ECD"/>
    <w:rsid w:val="00A457AE"/>
    <w:rsid w:val="00A47037"/>
    <w:rsid w:val="00A502F0"/>
    <w:rsid w:val="00A5256E"/>
    <w:rsid w:val="00A54154"/>
    <w:rsid w:val="00A5442A"/>
    <w:rsid w:val="00A61DF9"/>
    <w:rsid w:val="00A62ADF"/>
    <w:rsid w:val="00A632B7"/>
    <w:rsid w:val="00A642C5"/>
    <w:rsid w:val="00A6712D"/>
    <w:rsid w:val="00A7063D"/>
    <w:rsid w:val="00A72321"/>
    <w:rsid w:val="00A762E5"/>
    <w:rsid w:val="00A80C57"/>
    <w:rsid w:val="00A81EDF"/>
    <w:rsid w:val="00A91497"/>
    <w:rsid w:val="00A91873"/>
    <w:rsid w:val="00A929AD"/>
    <w:rsid w:val="00A96A64"/>
    <w:rsid w:val="00A97159"/>
    <w:rsid w:val="00AA003A"/>
    <w:rsid w:val="00AA125F"/>
    <w:rsid w:val="00AA194D"/>
    <w:rsid w:val="00AA6149"/>
    <w:rsid w:val="00AA64A2"/>
    <w:rsid w:val="00AA7BFF"/>
    <w:rsid w:val="00AA7F76"/>
    <w:rsid w:val="00AB472F"/>
    <w:rsid w:val="00AC3608"/>
    <w:rsid w:val="00AC3EE8"/>
    <w:rsid w:val="00AC511C"/>
    <w:rsid w:val="00AC5684"/>
    <w:rsid w:val="00AC72DE"/>
    <w:rsid w:val="00AD20F8"/>
    <w:rsid w:val="00AD332D"/>
    <w:rsid w:val="00AD4C7A"/>
    <w:rsid w:val="00AD5999"/>
    <w:rsid w:val="00AE1249"/>
    <w:rsid w:val="00AE4803"/>
    <w:rsid w:val="00AF074C"/>
    <w:rsid w:val="00B003FA"/>
    <w:rsid w:val="00B00ACA"/>
    <w:rsid w:val="00B029CC"/>
    <w:rsid w:val="00B03604"/>
    <w:rsid w:val="00B054DF"/>
    <w:rsid w:val="00B066C7"/>
    <w:rsid w:val="00B07AD8"/>
    <w:rsid w:val="00B103B4"/>
    <w:rsid w:val="00B1100A"/>
    <w:rsid w:val="00B12820"/>
    <w:rsid w:val="00B1437D"/>
    <w:rsid w:val="00B15A4B"/>
    <w:rsid w:val="00B15D44"/>
    <w:rsid w:val="00B16762"/>
    <w:rsid w:val="00B20D4E"/>
    <w:rsid w:val="00B2475A"/>
    <w:rsid w:val="00B274B4"/>
    <w:rsid w:val="00B2760B"/>
    <w:rsid w:val="00B3220D"/>
    <w:rsid w:val="00B3297C"/>
    <w:rsid w:val="00B33E62"/>
    <w:rsid w:val="00B36073"/>
    <w:rsid w:val="00B404BA"/>
    <w:rsid w:val="00B46CE0"/>
    <w:rsid w:val="00B47D6F"/>
    <w:rsid w:val="00B47D8D"/>
    <w:rsid w:val="00B50912"/>
    <w:rsid w:val="00B51566"/>
    <w:rsid w:val="00B5194C"/>
    <w:rsid w:val="00B51FB0"/>
    <w:rsid w:val="00B556E4"/>
    <w:rsid w:val="00B56D63"/>
    <w:rsid w:val="00B57AFE"/>
    <w:rsid w:val="00B57B91"/>
    <w:rsid w:val="00B63761"/>
    <w:rsid w:val="00B6529F"/>
    <w:rsid w:val="00B66A05"/>
    <w:rsid w:val="00B672D4"/>
    <w:rsid w:val="00B675B3"/>
    <w:rsid w:val="00B72964"/>
    <w:rsid w:val="00B74FE0"/>
    <w:rsid w:val="00B80EC1"/>
    <w:rsid w:val="00B825A3"/>
    <w:rsid w:val="00B83B0F"/>
    <w:rsid w:val="00B84FBB"/>
    <w:rsid w:val="00B90083"/>
    <w:rsid w:val="00B9126E"/>
    <w:rsid w:val="00B95581"/>
    <w:rsid w:val="00BA1496"/>
    <w:rsid w:val="00BA1FC0"/>
    <w:rsid w:val="00BA57AF"/>
    <w:rsid w:val="00BA59C0"/>
    <w:rsid w:val="00BA6840"/>
    <w:rsid w:val="00BB0479"/>
    <w:rsid w:val="00BB453F"/>
    <w:rsid w:val="00BB6546"/>
    <w:rsid w:val="00BC3704"/>
    <w:rsid w:val="00BC4247"/>
    <w:rsid w:val="00BC4FEE"/>
    <w:rsid w:val="00BC5A06"/>
    <w:rsid w:val="00BC5A4C"/>
    <w:rsid w:val="00BC6012"/>
    <w:rsid w:val="00BC7E52"/>
    <w:rsid w:val="00BD2F94"/>
    <w:rsid w:val="00BD6A3E"/>
    <w:rsid w:val="00BD7129"/>
    <w:rsid w:val="00BD7B90"/>
    <w:rsid w:val="00BE025F"/>
    <w:rsid w:val="00BE098F"/>
    <w:rsid w:val="00BE3633"/>
    <w:rsid w:val="00BE426C"/>
    <w:rsid w:val="00BE7AD8"/>
    <w:rsid w:val="00BF0FD1"/>
    <w:rsid w:val="00BF4AE2"/>
    <w:rsid w:val="00BF56D9"/>
    <w:rsid w:val="00BF5E45"/>
    <w:rsid w:val="00BF7D51"/>
    <w:rsid w:val="00C01200"/>
    <w:rsid w:val="00C01CB3"/>
    <w:rsid w:val="00C0225C"/>
    <w:rsid w:val="00C05A9D"/>
    <w:rsid w:val="00C15ACF"/>
    <w:rsid w:val="00C17B30"/>
    <w:rsid w:val="00C228FD"/>
    <w:rsid w:val="00C25088"/>
    <w:rsid w:val="00C26538"/>
    <w:rsid w:val="00C3041C"/>
    <w:rsid w:val="00C30A43"/>
    <w:rsid w:val="00C4290F"/>
    <w:rsid w:val="00C43747"/>
    <w:rsid w:val="00C4451C"/>
    <w:rsid w:val="00C477CC"/>
    <w:rsid w:val="00C47B57"/>
    <w:rsid w:val="00C50DC1"/>
    <w:rsid w:val="00C53C69"/>
    <w:rsid w:val="00C53EBA"/>
    <w:rsid w:val="00C574C3"/>
    <w:rsid w:val="00C6081C"/>
    <w:rsid w:val="00C6101B"/>
    <w:rsid w:val="00C62DBD"/>
    <w:rsid w:val="00C635CF"/>
    <w:rsid w:val="00C7045D"/>
    <w:rsid w:val="00C73007"/>
    <w:rsid w:val="00C73BCE"/>
    <w:rsid w:val="00C750E7"/>
    <w:rsid w:val="00C76F3E"/>
    <w:rsid w:val="00C77CC9"/>
    <w:rsid w:val="00C86C16"/>
    <w:rsid w:val="00C87069"/>
    <w:rsid w:val="00C8710E"/>
    <w:rsid w:val="00C91125"/>
    <w:rsid w:val="00C955D9"/>
    <w:rsid w:val="00CA1CF1"/>
    <w:rsid w:val="00CA53E6"/>
    <w:rsid w:val="00CB250E"/>
    <w:rsid w:val="00CB2AD2"/>
    <w:rsid w:val="00CB37BB"/>
    <w:rsid w:val="00CB3B8B"/>
    <w:rsid w:val="00CB3D50"/>
    <w:rsid w:val="00CB4C46"/>
    <w:rsid w:val="00CB5409"/>
    <w:rsid w:val="00CB60A8"/>
    <w:rsid w:val="00CB6A26"/>
    <w:rsid w:val="00CC40F6"/>
    <w:rsid w:val="00CC5FC5"/>
    <w:rsid w:val="00CD321B"/>
    <w:rsid w:val="00CD3AED"/>
    <w:rsid w:val="00CE4F12"/>
    <w:rsid w:val="00CE7066"/>
    <w:rsid w:val="00CE7F70"/>
    <w:rsid w:val="00CF0CB4"/>
    <w:rsid w:val="00CF31A2"/>
    <w:rsid w:val="00D0137C"/>
    <w:rsid w:val="00D018CB"/>
    <w:rsid w:val="00D01E20"/>
    <w:rsid w:val="00D028E3"/>
    <w:rsid w:val="00D02AF8"/>
    <w:rsid w:val="00D02D14"/>
    <w:rsid w:val="00D05223"/>
    <w:rsid w:val="00D12AD0"/>
    <w:rsid w:val="00D142CB"/>
    <w:rsid w:val="00D17F50"/>
    <w:rsid w:val="00D22941"/>
    <w:rsid w:val="00D24160"/>
    <w:rsid w:val="00D32F90"/>
    <w:rsid w:val="00D35054"/>
    <w:rsid w:val="00D42B09"/>
    <w:rsid w:val="00D45724"/>
    <w:rsid w:val="00D45EC4"/>
    <w:rsid w:val="00D478C8"/>
    <w:rsid w:val="00D5309A"/>
    <w:rsid w:val="00D55E54"/>
    <w:rsid w:val="00D56772"/>
    <w:rsid w:val="00D57AF4"/>
    <w:rsid w:val="00D63107"/>
    <w:rsid w:val="00D64FD1"/>
    <w:rsid w:val="00D65412"/>
    <w:rsid w:val="00D66309"/>
    <w:rsid w:val="00D66F0E"/>
    <w:rsid w:val="00D719E0"/>
    <w:rsid w:val="00D72EE1"/>
    <w:rsid w:val="00D8061C"/>
    <w:rsid w:val="00D81671"/>
    <w:rsid w:val="00D8344E"/>
    <w:rsid w:val="00D84243"/>
    <w:rsid w:val="00D87A3B"/>
    <w:rsid w:val="00D92980"/>
    <w:rsid w:val="00D93A33"/>
    <w:rsid w:val="00DA13B7"/>
    <w:rsid w:val="00DA3092"/>
    <w:rsid w:val="00DA4C26"/>
    <w:rsid w:val="00DA69E4"/>
    <w:rsid w:val="00DA7D9F"/>
    <w:rsid w:val="00DB7219"/>
    <w:rsid w:val="00DC5254"/>
    <w:rsid w:val="00DC5460"/>
    <w:rsid w:val="00DC5EC5"/>
    <w:rsid w:val="00DC70CD"/>
    <w:rsid w:val="00DC7711"/>
    <w:rsid w:val="00DD59BF"/>
    <w:rsid w:val="00DE0C18"/>
    <w:rsid w:val="00DE2751"/>
    <w:rsid w:val="00DE2F06"/>
    <w:rsid w:val="00DE4196"/>
    <w:rsid w:val="00DE4433"/>
    <w:rsid w:val="00DE5046"/>
    <w:rsid w:val="00DF167E"/>
    <w:rsid w:val="00DF2944"/>
    <w:rsid w:val="00DF7024"/>
    <w:rsid w:val="00E01735"/>
    <w:rsid w:val="00E035DC"/>
    <w:rsid w:val="00E052CF"/>
    <w:rsid w:val="00E05DDF"/>
    <w:rsid w:val="00E06974"/>
    <w:rsid w:val="00E121EB"/>
    <w:rsid w:val="00E14761"/>
    <w:rsid w:val="00E17844"/>
    <w:rsid w:val="00E2086E"/>
    <w:rsid w:val="00E2165C"/>
    <w:rsid w:val="00E21FD3"/>
    <w:rsid w:val="00E22B06"/>
    <w:rsid w:val="00E24748"/>
    <w:rsid w:val="00E24B66"/>
    <w:rsid w:val="00E32F87"/>
    <w:rsid w:val="00E32FFF"/>
    <w:rsid w:val="00E34CF3"/>
    <w:rsid w:val="00E35ACF"/>
    <w:rsid w:val="00E36D00"/>
    <w:rsid w:val="00E41EE9"/>
    <w:rsid w:val="00E510E5"/>
    <w:rsid w:val="00E52825"/>
    <w:rsid w:val="00E53DBC"/>
    <w:rsid w:val="00E53E32"/>
    <w:rsid w:val="00E54096"/>
    <w:rsid w:val="00E56E22"/>
    <w:rsid w:val="00E60C9C"/>
    <w:rsid w:val="00E66F5A"/>
    <w:rsid w:val="00E677A2"/>
    <w:rsid w:val="00E7198A"/>
    <w:rsid w:val="00E72D1B"/>
    <w:rsid w:val="00E7415F"/>
    <w:rsid w:val="00E75FD6"/>
    <w:rsid w:val="00E76874"/>
    <w:rsid w:val="00E76B27"/>
    <w:rsid w:val="00E76F36"/>
    <w:rsid w:val="00E83744"/>
    <w:rsid w:val="00E83766"/>
    <w:rsid w:val="00E839D6"/>
    <w:rsid w:val="00E9340F"/>
    <w:rsid w:val="00E9596A"/>
    <w:rsid w:val="00E970BF"/>
    <w:rsid w:val="00EA23D2"/>
    <w:rsid w:val="00EA2F96"/>
    <w:rsid w:val="00EA3A88"/>
    <w:rsid w:val="00EA46E9"/>
    <w:rsid w:val="00EA4D8A"/>
    <w:rsid w:val="00EA4EAB"/>
    <w:rsid w:val="00EA4F00"/>
    <w:rsid w:val="00EA72CC"/>
    <w:rsid w:val="00EB01E4"/>
    <w:rsid w:val="00EB0C71"/>
    <w:rsid w:val="00EB0CE4"/>
    <w:rsid w:val="00EB138E"/>
    <w:rsid w:val="00EB148A"/>
    <w:rsid w:val="00EB316A"/>
    <w:rsid w:val="00EC1B14"/>
    <w:rsid w:val="00EC2FF9"/>
    <w:rsid w:val="00EC30C9"/>
    <w:rsid w:val="00EC7378"/>
    <w:rsid w:val="00EC78B4"/>
    <w:rsid w:val="00EC7F34"/>
    <w:rsid w:val="00ED170B"/>
    <w:rsid w:val="00ED40B8"/>
    <w:rsid w:val="00ED5322"/>
    <w:rsid w:val="00ED6156"/>
    <w:rsid w:val="00EE1992"/>
    <w:rsid w:val="00EE22E4"/>
    <w:rsid w:val="00EE242E"/>
    <w:rsid w:val="00EE5CDD"/>
    <w:rsid w:val="00EE78CA"/>
    <w:rsid w:val="00EF0384"/>
    <w:rsid w:val="00EF432C"/>
    <w:rsid w:val="00EF4B1E"/>
    <w:rsid w:val="00EF6152"/>
    <w:rsid w:val="00F01594"/>
    <w:rsid w:val="00F02875"/>
    <w:rsid w:val="00F028DD"/>
    <w:rsid w:val="00F058FB"/>
    <w:rsid w:val="00F05F7F"/>
    <w:rsid w:val="00F07E5B"/>
    <w:rsid w:val="00F102AB"/>
    <w:rsid w:val="00F116A5"/>
    <w:rsid w:val="00F2092F"/>
    <w:rsid w:val="00F304A1"/>
    <w:rsid w:val="00F33441"/>
    <w:rsid w:val="00F373B3"/>
    <w:rsid w:val="00F41FA6"/>
    <w:rsid w:val="00F42100"/>
    <w:rsid w:val="00F43045"/>
    <w:rsid w:val="00F509FE"/>
    <w:rsid w:val="00F5113D"/>
    <w:rsid w:val="00F5177C"/>
    <w:rsid w:val="00F518AD"/>
    <w:rsid w:val="00F66DD8"/>
    <w:rsid w:val="00F6789E"/>
    <w:rsid w:val="00F70845"/>
    <w:rsid w:val="00F70C94"/>
    <w:rsid w:val="00F753F2"/>
    <w:rsid w:val="00F8035C"/>
    <w:rsid w:val="00F82782"/>
    <w:rsid w:val="00F83D18"/>
    <w:rsid w:val="00F86587"/>
    <w:rsid w:val="00F9160B"/>
    <w:rsid w:val="00FA149D"/>
    <w:rsid w:val="00FA2C01"/>
    <w:rsid w:val="00FA2CCA"/>
    <w:rsid w:val="00FA5DBD"/>
    <w:rsid w:val="00FA66FB"/>
    <w:rsid w:val="00FB20F8"/>
    <w:rsid w:val="00FB37F8"/>
    <w:rsid w:val="00FB6E06"/>
    <w:rsid w:val="00FB7E41"/>
    <w:rsid w:val="00FC111B"/>
    <w:rsid w:val="00FC60E5"/>
    <w:rsid w:val="00FC7EE8"/>
    <w:rsid w:val="00FC7FE7"/>
    <w:rsid w:val="00FD0EA1"/>
    <w:rsid w:val="00FD4B9D"/>
    <w:rsid w:val="00FD5231"/>
    <w:rsid w:val="00FD78DE"/>
    <w:rsid w:val="00FE2CF1"/>
    <w:rsid w:val="00FE3FC6"/>
    <w:rsid w:val="00FE478D"/>
    <w:rsid w:val="00FE66AF"/>
    <w:rsid w:val="00FF1777"/>
    <w:rsid w:val="00FF2052"/>
    <w:rsid w:val="00FF257B"/>
    <w:rsid w:val="00FF424B"/>
    <w:rsid w:val="00FF4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A9"/>
    <w:rPr>
      <w:sz w:val="24"/>
      <w:szCs w:val="24"/>
    </w:rPr>
  </w:style>
  <w:style w:type="paragraph" w:styleId="1">
    <w:name w:val="heading 1"/>
    <w:basedOn w:val="a"/>
    <w:next w:val="a"/>
    <w:link w:val="10"/>
    <w:qFormat/>
    <w:rsid w:val="0056432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A5DBD"/>
    <w:pPr>
      <w:keepNext/>
      <w:spacing w:before="240" w:after="60"/>
      <w:outlineLvl w:val="1"/>
    </w:pPr>
    <w:rPr>
      <w:rFonts w:ascii="Arial" w:hAnsi="Arial" w:cs="Arial"/>
      <w:b/>
      <w:bCs/>
      <w:i/>
      <w:iCs/>
      <w:sz w:val="28"/>
      <w:szCs w:val="28"/>
    </w:rPr>
  </w:style>
  <w:style w:type="paragraph" w:styleId="3">
    <w:name w:val="heading 3"/>
    <w:basedOn w:val="a"/>
    <w:next w:val="a"/>
    <w:qFormat/>
    <w:rsid w:val="005103DD"/>
    <w:pPr>
      <w:keepNext/>
      <w:outlineLvl w:val="2"/>
    </w:pPr>
    <w:rPr>
      <w:szCs w:val="20"/>
    </w:rPr>
  </w:style>
  <w:style w:type="paragraph" w:styleId="8">
    <w:name w:val="heading 8"/>
    <w:basedOn w:val="a"/>
    <w:next w:val="a"/>
    <w:qFormat/>
    <w:rsid w:val="00FA5DB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341B3"/>
    <w:pPr>
      <w:jc w:val="center"/>
    </w:pPr>
    <w:rPr>
      <w:sz w:val="32"/>
      <w:szCs w:val="20"/>
    </w:rPr>
  </w:style>
  <w:style w:type="paragraph" w:styleId="a5">
    <w:name w:val="Body Text"/>
    <w:aliases w:val="Основной текст Знак Знак Знак Знак Знак"/>
    <w:basedOn w:val="a"/>
    <w:link w:val="a6"/>
    <w:uiPriority w:val="99"/>
    <w:rsid w:val="006341B3"/>
    <w:pPr>
      <w:jc w:val="both"/>
    </w:pPr>
    <w:rPr>
      <w:szCs w:val="20"/>
    </w:rPr>
  </w:style>
  <w:style w:type="paragraph" w:styleId="a7">
    <w:name w:val="Body Text Indent"/>
    <w:basedOn w:val="a"/>
    <w:link w:val="a8"/>
    <w:uiPriority w:val="99"/>
    <w:rsid w:val="005103DD"/>
    <w:pPr>
      <w:spacing w:after="120"/>
      <w:ind w:left="283"/>
    </w:pPr>
  </w:style>
  <w:style w:type="paragraph" w:styleId="a9">
    <w:name w:val="Balloon Text"/>
    <w:basedOn w:val="a"/>
    <w:semiHidden/>
    <w:rsid w:val="00A41664"/>
    <w:rPr>
      <w:rFonts w:ascii="Tahoma" w:hAnsi="Tahoma" w:cs="Tahoma"/>
      <w:sz w:val="16"/>
      <w:szCs w:val="16"/>
    </w:rPr>
  </w:style>
  <w:style w:type="character" w:customStyle="1" w:styleId="a6">
    <w:name w:val="Основной текст Знак"/>
    <w:aliases w:val="Основной текст Знак Знак Знак Знак Знак Знак"/>
    <w:basedOn w:val="a0"/>
    <w:link w:val="a5"/>
    <w:uiPriority w:val="99"/>
    <w:rsid w:val="00E83766"/>
    <w:rPr>
      <w:sz w:val="24"/>
    </w:rPr>
  </w:style>
  <w:style w:type="character" w:customStyle="1" w:styleId="a4">
    <w:name w:val="Название Знак"/>
    <w:basedOn w:val="a0"/>
    <w:link w:val="a3"/>
    <w:uiPriority w:val="99"/>
    <w:rsid w:val="00E83766"/>
    <w:rPr>
      <w:sz w:val="32"/>
    </w:rPr>
  </w:style>
  <w:style w:type="character" w:customStyle="1" w:styleId="10">
    <w:name w:val="Заголовок 1 Знак"/>
    <w:basedOn w:val="a0"/>
    <w:link w:val="1"/>
    <w:rsid w:val="00EB0C71"/>
    <w:rPr>
      <w:rFonts w:ascii="Arial" w:hAnsi="Arial" w:cs="Arial"/>
      <w:b/>
      <w:bCs/>
      <w:kern w:val="32"/>
      <w:sz w:val="32"/>
      <w:szCs w:val="32"/>
    </w:rPr>
  </w:style>
  <w:style w:type="character" w:customStyle="1" w:styleId="20">
    <w:name w:val="Заголовок 2 Знак"/>
    <w:basedOn w:val="a0"/>
    <w:link w:val="2"/>
    <w:rsid w:val="00EB0C71"/>
    <w:rPr>
      <w:rFonts w:ascii="Arial" w:hAnsi="Arial" w:cs="Arial"/>
      <w:b/>
      <w:bCs/>
      <w:i/>
      <w:iCs/>
      <w:sz w:val="28"/>
      <w:szCs w:val="28"/>
    </w:rPr>
  </w:style>
  <w:style w:type="character" w:styleId="aa">
    <w:name w:val="Hyperlink"/>
    <w:basedOn w:val="a0"/>
    <w:uiPriority w:val="99"/>
    <w:rsid w:val="006E5E1B"/>
    <w:rPr>
      <w:color w:val="0000FF"/>
      <w:u w:val="single"/>
    </w:rPr>
  </w:style>
  <w:style w:type="paragraph" w:styleId="21">
    <w:name w:val="Body Text Indent 2"/>
    <w:basedOn w:val="a"/>
    <w:link w:val="22"/>
    <w:uiPriority w:val="99"/>
    <w:unhideWhenUsed/>
    <w:rsid w:val="005E4ABE"/>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rsid w:val="005E4ABE"/>
    <w:rPr>
      <w:rFonts w:ascii="Calibri" w:eastAsia="Calibri" w:hAnsi="Calibri"/>
      <w:sz w:val="22"/>
      <w:szCs w:val="22"/>
      <w:lang w:eastAsia="en-US"/>
    </w:rPr>
  </w:style>
  <w:style w:type="character" w:customStyle="1" w:styleId="a8">
    <w:name w:val="Основной текст с отступом Знак"/>
    <w:basedOn w:val="a0"/>
    <w:link w:val="a7"/>
    <w:uiPriority w:val="99"/>
    <w:rsid w:val="00BE025F"/>
    <w:rPr>
      <w:sz w:val="24"/>
      <w:szCs w:val="24"/>
    </w:rPr>
  </w:style>
  <w:style w:type="paragraph" w:customStyle="1" w:styleId="ConsNormal">
    <w:name w:val="ConsNormal"/>
    <w:uiPriority w:val="99"/>
    <w:rsid w:val="00BE025F"/>
    <w:pPr>
      <w:widowControl w:val="0"/>
      <w:autoSpaceDE w:val="0"/>
      <w:autoSpaceDN w:val="0"/>
      <w:adjustRightInd w:val="0"/>
      <w:ind w:firstLine="720"/>
    </w:pPr>
    <w:rPr>
      <w:rFonts w:ascii="Arial" w:hAnsi="Arial" w:cs="Arial"/>
    </w:rPr>
  </w:style>
  <w:style w:type="paragraph" w:styleId="30">
    <w:name w:val="Body Text Indent 3"/>
    <w:basedOn w:val="a"/>
    <w:link w:val="31"/>
    <w:uiPriority w:val="99"/>
    <w:semiHidden/>
    <w:unhideWhenUsed/>
    <w:rsid w:val="00BE025F"/>
    <w:pPr>
      <w:spacing w:after="120" w:line="276" w:lineRule="auto"/>
      <w:ind w:left="283"/>
    </w:pPr>
    <w:rPr>
      <w:rFonts w:ascii="Calibri" w:eastAsia="Calibri" w:hAnsi="Calibri"/>
      <w:sz w:val="16"/>
      <w:szCs w:val="16"/>
      <w:lang w:eastAsia="en-US"/>
    </w:rPr>
  </w:style>
  <w:style w:type="character" w:customStyle="1" w:styleId="31">
    <w:name w:val="Основной текст с отступом 3 Знак"/>
    <w:basedOn w:val="a0"/>
    <w:link w:val="30"/>
    <w:uiPriority w:val="99"/>
    <w:semiHidden/>
    <w:rsid w:val="00BE025F"/>
    <w:rPr>
      <w:rFonts w:ascii="Calibri" w:eastAsia="Calibri" w:hAnsi="Calibri"/>
      <w:sz w:val="16"/>
      <w:szCs w:val="16"/>
      <w:lang w:eastAsia="en-US"/>
    </w:rPr>
  </w:style>
  <w:style w:type="paragraph" w:styleId="ab">
    <w:name w:val="Block Text"/>
    <w:basedOn w:val="a"/>
    <w:uiPriority w:val="99"/>
    <w:rsid w:val="00BE025F"/>
    <w:pPr>
      <w:ind w:left="-218" w:right="-143"/>
      <w:jc w:val="both"/>
    </w:pPr>
    <w:rPr>
      <w:szCs w:val="20"/>
    </w:rPr>
  </w:style>
  <w:style w:type="character" w:customStyle="1" w:styleId="ConsNonformat">
    <w:name w:val="ConsNonformat Знак"/>
    <w:basedOn w:val="a0"/>
    <w:rsid w:val="00BE025F"/>
    <w:rPr>
      <w:rFonts w:ascii="Courier New" w:hAnsi="Courier New"/>
      <w:noProof w:val="0"/>
      <w:lang w:val="ru-RU" w:eastAsia="ru-RU" w:bidi="ar-SA"/>
    </w:rPr>
  </w:style>
  <w:style w:type="paragraph" w:styleId="ac">
    <w:name w:val="No Spacing"/>
    <w:qFormat/>
    <w:rsid w:val="00BF7D51"/>
    <w:rPr>
      <w:rFonts w:ascii="Calibri" w:eastAsia="Calibri" w:hAnsi="Calibri"/>
      <w:sz w:val="22"/>
      <w:szCs w:val="22"/>
      <w:lang w:eastAsia="en-US"/>
    </w:rPr>
  </w:style>
  <w:style w:type="paragraph" w:customStyle="1" w:styleId="ConsPlusNormal">
    <w:name w:val="ConsPlusNormal"/>
    <w:uiPriority w:val="99"/>
    <w:rsid w:val="00BF7D51"/>
    <w:pPr>
      <w:autoSpaceDE w:val="0"/>
      <w:autoSpaceDN w:val="0"/>
      <w:adjustRightInd w:val="0"/>
    </w:pPr>
    <w:rPr>
      <w:sz w:val="24"/>
      <w:szCs w:val="24"/>
    </w:rPr>
  </w:style>
  <w:style w:type="character" w:styleId="ad">
    <w:name w:val="Emphasis"/>
    <w:basedOn w:val="a0"/>
    <w:uiPriority w:val="99"/>
    <w:qFormat/>
    <w:rsid w:val="00BC4FEE"/>
    <w:rPr>
      <w:i/>
      <w:iCs/>
    </w:rPr>
  </w:style>
  <w:style w:type="paragraph" w:customStyle="1" w:styleId="21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404D5A"/>
    <w:pPr>
      <w:spacing w:after="160" w:line="240" w:lineRule="exact"/>
    </w:pPr>
    <w:rPr>
      <w:rFonts w:ascii="Verdana" w:hAnsi="Verdana"/>
      <w:sz w:val="20"/>
      <w:szCs w:val="20"/>
      <w:lang w:val="en-US" w:eastAsia="en-US"/>
    </w:rPr>
  </w:style>
  <w:style w:type="paragraph" w:customStyle="1" w:styleId="23">
    <w:name w:val="Знак Знак2"/>
    <w:basedOn w:val="a"/>
    <w:rsid w:val="00DC5EC5"/>
    <w:pPr>
      <w:spacing w:after="160" w:line="240" w:lineRule="exact"/>
    </w:pPr>
    <w:rPr>
      <w:rFonts w:eastAsia="Calibri"/>
      <w:sz w:val="20"/>
      <w:szCs w:val="20"/>
      <w:lang w:eastAsia="zh-CN"/>
    </w:rPr>
  </w:style>
  <w:style w:type="table" w:styleId="ae">
    <w:name w:val="Table Grid"/>
    <w:basedOn w:val="a1"/>
    <w:uiPriority w:val="59"/>
    <w:rsid w:val="00751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99"/>
    <w:qFormat/>
    <w:rsid w:val="005D573B"/>
    <w:pPr>
      <w:ind w:left="720"/>
      <w:contextualSpacing/>
    </w:pPr>
  </w:style>
  <w:style w:type="paragraph" w:customStyle="1" w:styleId="ConsNonformat0">
    <w:name w:val="ConsNonformat"/>
    <w:link w:val="ConsNonformat1"/>
    <w:uiPriority w:val="99"/>
    <w:rsid w:val="001D79F8"/>
    <w:pPr>
      <w:widowControl w:val="0"/>
      <w:overflowPunct w:val="0"/>
      <w:autoSpaceDE w:val="0"/>
      <w:autoSpaceDN w:val="0"/>
      <w:adjustRightInd w:val="0"/>
      <w:textAlignment w:val="baseline"/>
    </w:pPr>
    <w:rPr>
      <w:rFonts w:ascii="Courier New" w:hAnsi="Courier New"/>
    </w:rPr>
  </w:style>
  <w:style w:type="character" w:customStyle="1" w:styleId="ConsNonformat1">
    <w:name w:val="ConsNonformat Знак1"/>
    <w:basedOn w:val="a0"/>
    <w:link w:val="ConsNonformat0"/>
    <w:uiPriority w:val="99"/>
    <w:rsid w:val="001D79F8"/>
    <w:rPr>
      <w:rFonts w:ascii="Courier New" w:hAnsi="Courier New"/>
    </w:rPr>
  </w:style>
  <w:style w:type="paragraph" w:customStyle="1" w:styleId="ConsPlusNonformat">
    <w:name w:val="ConsPlusNonformat"/>
    <w:uiPriority w:val="99"/>
    <w:rsid w:val="001D79F8"/>
    <w:pPr>
      <w:autoSpaceDE w:val="0"/>
      <w:autoSpaceDN w:val="0"/>
      <w:adjustRightInd w:val="0"/>
    </w:pPr>
    <w:rPr>
      <w:rFonts w:ascii="Courier New" w:eastAsia="Calibri" w:hAnsi="Courier New" w:cs="Courier New"/>
      <w:lang w:eastAsia="en-US"/>
    </w:rPr>
  </w:style>
  <w:style w:type="character" w:customStyle="1" w:styleId="af0">
    <w:name w:val="Гипертекстовая ссылка"/>
    <w:uiPriority w:val="99"/>
    <w:rsid w:val="00B672D4"/>
    <w:rPr>
      <w:rFonts w:cs="Times New Roman"/>
      <w:b/>
      <w:color w:val="106BBE"/>
    </w:rPr>
  </w:style>
  <w:style w:type="paragraph" w:styleId="af1">
    <w:name w:val="footnote text"/>
    <w:basedOn w:val="a"/>
    <w:link w:val="af2"/>
    <w:uiPriority w:val="99"/>
    <w:semiHidden/>
    <w:unhideWhenUsed/>
    <w:rsid w:val="006710D2"/>
    <w:rPr>
      <w:sz w:val="20"/>
      <w:szCs w:val="20"/>
    </w:rPr>
  </w:style>
  <w:style w:type="character" w:customStyle="1" w:styleId="af2">
    <w:name w:val="Текст сноски Знак"/>
    <w:basedOn w:val="a0"/>
    <w:link w:val="af1"/>
    <w:uiPriority w:val="99"/>
    <w:semiHidden/>
    <w:rsid w:val="006710D2"/>
  </w:style>
  <w:style w:type="character" w:styleId="af3">
    <w:name w:val="footnote reference"/>
    <w:basedOn w:val="a0"/>
    <w:uiPriority w:val="99"/>
    <w:semiHidden/>
    <w:unhideWhenUsed/>
    <w:rsid w:val="006710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B3067-6689-4042-8E90-F5EE570D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2007</Words>
  <Characters>14923</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16897</CharactersWithSpaces>
  <SharedDoc>false</SharedDoc>
  <HLinks>
    <vt:vector size="18" baseType="variant">
      <vt:variant>
        <vt:i4>852057</vt:i4>
      </vt:variant>
      <vt:variant>
        <vt:i4>6</vt:i4>
      </vt:variant>
      <vt:variant>
        <vt:i4>0</vt:i4>
      </vt:variant>
      <vt:variant>
        <vt:i4>5</vt:i4>
      </vt:variant>
      <vt:variant>
        <vt:lpwstr>consultantplus://offline/ref=6211C054688C64F87B2B4B5E4E643DD9DD2DBD355F332D904DBBCA8C8A7EB2FE8249A3D5B8r2nCL</vt:lpwstr>
      </vt:variant>
      <vt:variant>
        <vt:lpwstr/>
      </vt:variant>
      <vt:variant>
        <vt:i4>3604530</vt:i4>
      </vt:variant>
      <vt:variant>
        <vt:i4>3</vt:i4>
      </vt:variant>
      <vt:variant>
        <vt:i4>0</vt:i4>
      </vt:variant>
      <vt:variant>
        <vt:i4>5</vt:i4>
      </vt:variant>
      <vt:variant>
        <vt:lpwstr>consultantplus://offline/ref=3019FE355AC4F8A5BE88E8332545C66341BC40B9A3487E753A2B40146142AD9524C396562015229ApDmAI</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DOOPMZ2</dc:creator>
  <cp:lastModifiedBy>Минибаева</cp:lastModifiedBy>
  <cp:revision>5</cp:revision>
  <cp:lastPrinted>2019-07-01T12:06:00Z</cp:lastPrinted>
  <dcterms:created xsi:type="dcterms:W3CDTF">2019-06-27T06:32:00Z</dcterms:created>
  <dcterms:modified xsi:type="dcterms:W3CDTF">2019-07-01T12:06:00Z</dcterms:modified>
</cp:coreProperties>
</file>