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ED" w:rsidRDefault="003E11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11ED" w:rsidRDefault="003E11ED">
      <w:pPr>
        <w:pStyle w:val="ConsPlusNormal"/>
        <w:jc w:val="both"/>
        <w:outlineLvl w:val="0"/>
      </w:pPr>
    </w:p>
    <w:p w:rsidR="003E11ED" w:rsidRDefault="003E11ED">
      <w:pPr>
        <w:pStyle w:val="ConsPlusTitle"/>
        <w:jc w:val="center"/>
        <w:outlineLvl w:val="0"/>
      </w:pPr>
      <w:r>
        <w:t>АДМИНИСТРАЦИЯ ГОРОДА УРАЙ</w:t>
      </w:r>
    </w:p>
    <w:p w:rsidR="003E11ED" w:rsidRDefault="003E11ED">
      <w:pPr>
        <w:pStyle w:val="ConsPlusTitle"/>
        <w:jc w:val="center"/>
      </w:pPr>
    </w:p>
    <w:p w:rsidR="003E11ED" w:rsidRDefault="003E11ED">
      <w:pPr>
        <w:pStyle w:val="ConsPlusTitle"/>
        <w:jc w:val="center"/>
      </w:pPr>
      <w:r>
        <w:t>ПОСТАНОВЛЕНИЕ</w:t>
      </w:r>
    </w:p>
    <w:p w:rsidR="003E11ED" w:rsidRDefault="003E11ED">
      <w:pPr>
        <w:pStyle w:val="ConsPlusTitle"/>
        <w:jc w:val="center"/>
      </w:pPr>
      <w:r>
        <w:t>от 2 августа 2018 г. N 1959</w:t>
      </w:r>
    </w:p>
    <w:p w:rsidR="003E11ED" w:rsidRDefault="003E11ED">
      <w:pPr>
        <w:pStyle w:val="ConsPlusTitle"/>
        <w:jc w:val="center"/>
      </w:pPr>
    </w:p>
    <w:p w:rsidR="003E11ED" w:rsidRDefault="003E11ED">
      <w:pPr>
        <w:pStyle w:val="ConsPlusTitle"/>
        <w:jc w:val="center"/>
      </w:pPr>
      <w:r>
        <w:t>О ПОРЯДКЕ ПРОВЕДЕНИЯ ПРОВЕРКИ ИНВЕСТИЦИОННЫХ ПРОЕКТОВ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вложений", принимая во внимание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02.04.2011 N 93-п "О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Ханты-Мансийского автономного округа - Югры, направляемых на капитальные</w:t>
      </w:r>
      <w:proofErr w:type="gramEnd"/>
      <w:r>
        <w:t xml:space="preserve"> </w:t>
      </w:r>
      <w:proofErr w:type="gramStart"/>
      <w:r>
        <w:t>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автономного округа - Югры, направляемых на капитальные вложения":</w:t>
      </w:r>
      <w:proofErr w:type="gramEnd"/>
    </w:p>
    <w:p w:rsidR="003E11ED" w:rsidRDefault="003E11ED">
      <w:pPr>
        <w:pStyle w:val="ConsPlusNormal"/>
        <w:spacing w:before="220"/>
        <w:ind w:firstLine="540"/>
        <w:jc w:val="both"/>
      </w:pPr>
      <w:r>
        <w:t>1. Утвердить: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1.1.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муниципального образования городской округ город Урай, направляемых на капитальные вложения, согласно приложению 1.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1.2. </w:t>
      </w:r>
      <w:hyperlink w:anchor="P379" w:history="1">
        <w:r>
          <w:rPr>
            <w:color w:val="0000FF"/>
          </w:rPr>
          <w:t>Порядок</w:t>
        </w:r>
      </w:hyperlink>
      <w:r>
        <w:t xml:space="preserve">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муниципального образования городской округ город Урай, направляемых на капитальные вложения, согласно приложению 2.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Урай: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- от 26.07.2011 </w:t>
      </w:r>
      <w:hyperlink r:id="rId7" w:history="1">
        <w:r>
          <w:rPr>
            <w:color w:val="0000FF"/>
          </w:rPr>
          <w:t>N 2112</w:t>
        </w:r>
      </w:hyperlink>
      <w:r>
        <w:t xml:space="preserve"> "Об утверждении порядка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Урай, направляемых на капитальные вложения".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- от 16.12.2011 </w:t>
      </w:r>
      <w:hyperlink r:id="rId8" w:history="1">
        <w:r>
          <w:rPr>
            <w:color w:val="0000FF"/>
          </w:rPr>
          <w:t>N 3770</w:t>
        </w:r>
      </w:hyperlink>
      <w:r>
        <w:t xml:space="preserve"> "О внесении изменений в приложение 2 к постановлению администрации города Урай от 26.07.2011 N 2112 "Об утверждении порядка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Урай, направляемых на капитальные вложения".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- от 07.06.2013 </w:t>
      </w:r>
      <w:hyperlink r:id="rId9" w:history="1">
        <w:r>
          <w:rPr>
            <w:color w:val="0000FF"/>
          </w:rPr>
          <w:t>N 1965</w:t>
        </w:r>
      </w:hyperlink>
      <w:r>
        <w:t xml:space="preserve"> "О внесении изменений в постановление администрации города Урай от 26.07.2011 N 2112".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- от 24.08.2015 </w:t>
      </w:r>
      <w:hyperlink r:id="rId10" w:history="1">
        <w:r>
          <w:rPr>
            <w:color w:val="0000FF"/>
          </w:rPr>
          <w:t>N 2755</w:t>
        </w:r>
      </w:hyperlink>
      <w:r>
        <w:t xml:space="preserve"> "О внесении изменений в приложение 2 к постановлению администрации города Урай от 26.07.2011 N 2112 "Об утверждении порядка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Урай, направляемых на капитальные вложения".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- от 28.12.2015 </w:t>
      </w:r>
      <w:hyperlink r:id="rId11" w:history="1">
        <w:r>
          <w:rPr>
            <w:color w:val="0000FF"/>
          </w:rPr>
          <w:t>N 4434</w:t>
        </w:r>
      </w:hyperlink>
      <w:r>
        <w:t xml:space="preserve"> "О внесении изменений в приложение 2 к постановлению администрации города Урай от 26.07.2011 N 2112".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lastRenderedPageBreak/>
        <w:t xml:space="preserve">- от 24.10.2017 </w:t>
      </w:r>
      <w:hyperlink r:id="rId12" w:history="1">
        <w:r>
          <w:rPr>
            <w:color w:val="0000FF"/>
          </w:rPr>
          <w:t>N 3071</w:t>
        </w:r>
      </w:hyperlink>
      <w:r>
        <w:t xml:space="preserve"> "О внесении изменений в постановление администрации города Урай от 26.07.2011 N 2112".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</w:t>
      </w:r>
      <w:proofErr w:type="gramStart"/>
      <w:r>
        <w:t>o</w:t>
      </w:r>
      <w:proofErr w:type="gramEnd"/>
      <w:r>
        <w:t>нтроль</w:t>
      </w:r>
      <w:proofErr w:type="spellEnd"/>
      <w:r>
        <w:t xml:space="preserve"> за выполнением постановления возложить на заместителя главы города Урай С.П.Новоселову.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right"/>
      </w:pPr>
      <w:r>
        <w:t>Глава города Урай</w:t>
      </w:r>
    </w:p>
    <w:p w:rsidR="003E11ED" w:rsidRDefault="003E11ED">
      <w:pPr>
        <w:pStyle w:val="ConsPlusNormal"/>
        <w:jc w:val="right"/>
      </w:pPr>
      <w:r>
        <w:t>А.В.ИВАНОВ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right"/>
        <w:outlineLvl w:val="0"/>
      </w:pPr>
      <w:r>
        <w:t>Приложение 1</w:t>
      </w:r>
    </w:p>
    <w:p w:rsidR="003E11ED" w:rsidRDefault="003E11ED">
      <w:pPr>
        <w:pStyle w:val="ConsPlusNormal"/>
        <w:jc w:val="right"/>
      </w:pPr>
      <w:r>
        <w:t>к постановлению</w:t>
      </w:r>
    </w:p>
    <w:p w:rsidR="003E11ED" w:rsidRDefault="003E11ED">
      <w:pPr>
        <w:pStyle w:val="ConsPlusNormal"/>
        <w:jc w:val="right"/>
      </w:pPr>
      <w:r>
        <w:t>администрации города Урай</w:t>
      </w:r>
    </w:p>
    <w:p w:rsidR="003E11ED" w:rsidRDefault="003E11ED">
      <w:pPr>
        <w:pStyle w:val="ConsPlusNormal"/>
        <w:jc w:val="right"/>
      </w:pPr>
      <w:r>
        <w:t>от 02.08.2018 N 1959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</w:pPr>
      <w:bookmarkStart w:id="0" w:name="P34"/>
      <w:bookmarkEnd w:id="0"/>
      <w:r>
        <w:t>ПОРЯДОК</w:t>
      </w:r>
    </w:p>
    <w:p w:rsidR="003E11ED" w:rsidRDefault="003E11ED">
      <w:pPr>
        <w:pStyle w:val="ConsPlusTitle"/>
        <w:jc w:val="center"/>
      </w:pPr>
      <w:r>
        <w:t>ПРОВЕДЕНИЯ ПРОВЕРКИ ИНВЕСТИЦИОННЫХ ПРОЕКТОВ,</w:t>
      </w:r>
    </w:p>
    <w:p w:rsidR="003E11ED" w:rsidRDefault="003E11ED">
      <w:pPr>
        <w:pStyle w:val="ConsPlusTitle"/>
        <w:jc w:val="center"/>
      </w:pPr>
      <w:r>
        <w:t>ПРЕДУСМАТРИВАЮЩИХ СТРОИТЕЛЬСТВО (РЕКОНСТРУКЦИЮ) ОБЪЕКТОВ</w:t>
      </w:r>
    </w:p>
    <w:p w:rsidR="003E11ED" w:rsidRDefault="003E11ED">
      <w:pPr>
        <w:pStyle w:val="ConsPlusTitle"/>
        <w:jc w:val="center"/>
      </w:pPr>
      <w:r>
        <w:t>КАПИТАЛЬНОГО СТРОИТЕЛЬСТВА, НА ПРЕДМЕТ ЭФФЕКТИВНОСТИ</w:t>
      </w:r>
    </w:p>
    <w:p w:rsidR="003E11ED" w:rsidRDefault="003E11ED">
      <w:pPr>
        <w:pStyle w:val="ConsPlusTitle"/>
        <w:jc w:val="center"/>
      </w:pPr>
      <w:r>
        <w:t>ИСПОЛЬЗОВАНИЯ СРЕДСТВ БЮДЖЕТА МУНИЦИПАЛЬНОГО ОБРАЗОВАНИЯ</w:t>
      </w:r>
    </w:p>
    <w:p w:rsidR="003E11ED" w:rsidRDefault="003E11ED">
      <w:pPr>
        <w:pStyle w:val="ConsPlusTitle"/>
        <w:jc w:val="center"/>
      </w:pPr>
      <w:r>
        <w:t xml:space="preserve">ГОРОДСКОЙ ОКРУГ ГОРОД УРАЙ, НАПРАВЛЯЕМЫХ НА </w:t>
      </w:r>
      <w:proofErr w:type="gramStart"/>
      <w:r>
        <w:t>КАПИТАЛЬНЫЕ</w:t>
      </w:r>
      <w:proofErr w:type="gramEnd"/>
    </w:p>
    <w:p w:rsidR="003E11ED" w:rsidRDefault="003E11ED">
      <w:pPr>
        <w:pStyle w:val="ConsPlusTitle"/>
        <w:jc w:val="center"/>
      </w:pPr>
      <w:r>
        <w:t>ВЛОЖЕНИЯ (ДАЛЕЕ - ПОРЯДОК)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  <w:outlineLvl w:val="1"/>
      </w:pPr>
      <w:r>
        <w:t>1. Общие положения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ind w:firstLine="540"/>
        <w:jc w:val="both"/>
      </w:pPr>
      <w:r>
        <w:t>1.1. Настоящим Порядком устанавливаются правила проведения проверки инвестиционных проектов, финансируемых полностью или частично за счет средств бюджета муниципального образования городской округ город Урай (далее - инвестиционные проекты, муниципальное образование) в виде бюджетных инвестиций в объекты капитального строительства на предмет эффективности использования средств бюджета муниципального образования, направляемых на капитальные вложения (далее - проверка).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1.2. Целью проведения проверки является оценка эффективности использования средств бюджета муниципального образования, направляемых на капитальные вложения, в целях реализации инвестиционного проекта.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1.3. Проверку инвестиционных проектов осуществляет управление экономики, анализа и прогнозирования администрации города Урай (далее - Управление экономики).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1.4. Для оценки эффективности использования средств бюджета муниципального образования, направляемых на капитальные вложения, применяется </w:t>
      </w:r>
      <w:hyperlink r:id="rId13" w:history="1">
        <w:r>
          <w:rPr>
            <w:color w:val="0000FF"/>
          </w:rPr>
          <w:t>методика</w:t>
        </w:r>
      </w:hyperlink>
      <w:r>
        <w:t xml:space="preserve"> </w:t>
      </w:r>
      <w:proofErr w:type="gramStart"/>
      <w:r>
        <w:t>оценки эффективности использования средств бюджета</w:t>
      </w:r>
      <w:proofErr w:type="gramEnd"/>
      <w:r>
        <w:t xml:space="preserve"> Ханты-Мансийского автономного округа - Югры, направляемых на капитальные вложения, утвержденная приказом Департамента экономического развития Ханты-Мансийского автономного округа - Югры от 28.12.2016 N 84-нп (далее - методика).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1.5. Заявителями выступают органы администрации города Урай, в </w:t>
      </w:r>
      <w:proofErr w:type="gramStart"/>
      <w:r>
        <w:t>вопросах</w:t>
      </w:r>
      <w:proofErr w:type="gramEnd"/>
      <w:r>
        <w:t xml:space="preserve"> ведения которых находится целевая принадлежность создаваемого (реконструируемого) объекта муниципальной собственности.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lastRenderedPageBreak/>
        <w:t xml:space="preserve">1.6. </w:t>
      </w:r>
      <w:proofErr w:type="gramStart"/>
      <w:r>
        <w:t xml:space="preserve">Проверка инвестиционных проектов, финансируемых частично за счет субсидий муниципальному образованию из бюджета Ханты-Мансийского автономного округа - Югры, проводится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Ханты-Мансийского автономного округа - Югры, направляемых на капитальные вложения, утвержденным постановлением Правительства Ханты-Мансийского автономного округа - Югры от 02.04.2011 N 93-п.</w:t>
      </w:r>
      <w:proofErr w:type="gramEnd"/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  <w:outlineLvl w:val="1"/>
      </w:pPr>
      <w:r>
        <w:t>2. Критерии оценки эффективности использования средств</w:t>
      </w:r>
    </w:p>
    <w:p w:rsidR="003E11ED" w:rsidRDefault="003E11ED">
      <w:pPr>
        <w:pStyle w:val="ConsPlusTitle"/>
        <w:jc w:val="center"/>
      </w:pPr>
      <w:r>
        <w:t xml:space="preserve">бюджета муниципального образования, </w:t>
      </w:r>
      <w:proofErr w:type="gramStart"/>
      <w:r>
        <w:t>направляемых</w:t>
      </w:r>
      <w:proofErr w:type="gramEnd"/>
    </w:p>
    <w:p w:rsidR="003E11ED" w:rsidRDefault="003E11ED">
      <w:pPr>
        <w:pStyle w:val="ConsPlusTitle"/>
        <w:jc w:val="center"/>
      </w:pPr>
      <w:r>
        <w:t>на капитальные вложения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ind w:firstLine="540"/>
        <w:jc w:val="both"/>
      </w:pPr>
      <w:r>
        <w:t xml:space="preserve">2.1. Проверка инвестиционных проектов осуществляется на основе следующих качественных </w:t>
      </w:r>
      <w:proofErr w:type="gramStart"/>
      <w:r>
        <w:t>критериев оценки эффективности использования средств бюджета муниципального</w:t>
      </w:r>
      <w:proofErr w:type="gramEnd"/>
      <w:r>
        <w:t xml:space="preserve"> образования, направляемых на капитальные вложения (далее - качественные критерии):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1) 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2) комплексный подход к реализации конкретной проблемы во взаимосвязи с мероприятиями, реализуемыми в соответствии с муниципальными программами </w:t>
      </w:r>
      <w:proofErr w:type="gramStart"/>
      <w:r>
        <w:t>муниципального</w:t>
      </w:r>
      <w:proofErr w:type="gramEnd"/>
      <w:r>
        <w:t xml:space="preserve"> образования;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3) необходимость строительства (реконструкции) объекта капитального строительства, осуществляемого в соответствии с инвестиционным проектом, в связи с реализацией органами местного самоуправления города Урай (далее - органы местного самоуправления) своих полномочий;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4) отсутствие в достаточном объеме замещающих услуг (работ, продукции), предоставляемой (производимой) иными организациями;</w:t>
      </w:r>
    </w:p>
    <w:p w:rsidR="003E11ED" w:rsidRDefault="003E11ED">
      <w:pPr>
        <w:pStyle w:val="ConsPlusNormal"/>
        <w:spacing w:before="220"/>
        <w:ind w:firstLine="540"/>
        <w:jc w:val="both"/>
      </w:pPr>
      <w:proofErr w:type="gramStart"/>
      <w:r>
        <w:t>5) наличие положительного заключения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экспертизы проектной документации и результатов инженерных изысканий, а также заключения о достоверности определения сметной стоимости объектов капитального строительства;</w:t>
      </w:r>
      <w:proofErr w:type="gramEnd"/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6) применение в проекте </w:t>
      </w:r>
      <w:proofErr w:type="spellStart"/>
      <w:r>
        <w:t>энергоэффективных</w:t>
      </w:r>
      <w:proofErr w:type="spellEnd"/>
      <w:r>
        <w:t xml:space="preserve"> и ресурсосберегающих технологий. Критерий не применим к объектам капитального строительства, в отношении которых в соответствии с действующим законодательством Российской Федерации не требуется проведение мероприятий по обеспечению соблюдения требований </w:t>
      </w:r>
      <w:proofErr w:type="spellStart"/>
      <w:r>
        <w:t>энергоэффективности</w:t>
      </w:r>
      <w:proofErr w:type="spellEnd"/>
      <w:r>
        <w:t>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7) наличие земельного участка, выделенного под реализацию инвестиционного проекта, не обремененного правами третьих лиц.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2.2. Инвестиционные проекты, соответствующие качественным критериям, подлежат дальнейшей проверке на основе количественных </w:t>
      </w:r>
      <w:proofErr w:type="gramStart"/>
      <w:r>
        <w:t>критериев оценки эффективности использования средств бюджета муниципального</w:t>
      </w:r>
      <w:proofErr w:type="gramEnd"/>
      <w:r>
        <w:t xml:space="preserve"> образования, направляемых на капитальные вложения (далее - количественные критерии):</w:t>
      </w:r>
    </w:p>
    <w:p w:rsidR="003E11ED" w:rsidRDefault="003E11ED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1) отношение сметной стоимости инвестиционного проекта или предполагаемой </w:t>
      </w:r>
      <w:r>
        <w:lastRenderedPageBreak/>
        <w:t>(предельной) стоимости объекта капитального строительства к значениям количественных показателей (показателя) результатов реализации инвестиционного проекта;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2) 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3) отношение проектной мощности создаваемого (реконструируемого) объекта капитального строительства к мощности, необходимой для предоставления услуг (производства продукции) в объеме, предусмотренном для муниципальных нужд;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4)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Проверка по количественному критерию, предусмотренному </w:t>
      </w:r>
      <w:hyperlink w:anchor="P64" w:history="1">
        <w:r>
          <w:rPr>
            <w:color w:val="0000FF"/>
          </w:rPr>
          <w:t>подпунктом 1 пункта 2.2</w:t>
        </w:r>
      </w:hyperlink>
      <w:r>
        <w:t xml:space="preserve">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 территориальный реестры сметных нормативов, а в случае ее отсутствия - путем сравнения с аналогичными инвестиционного проектами, выбор которых</w:t>
      </w:r>
      <w:proofErr w:type="gramEnd"/>
      <w:r>
        <w:t xml:space="preserve"> осуществляется в порядке, предусмотренном </w:t>
      </w:r>
      <w:hyperlink w:anchor="P69" w:history="1">
        <w:r>
          <w:rPr>
            <w:color w:val="0000FF"/>
          </w:rPr>
          <w:t>абзацем вторым пункта 2.3</w:t>
        </w:r>
      </w:hyperlink>
      <w:r>
        <w:t xml:space="preserve"> Порядка.</w:t>
      </w:r>
    </w:p>
    <w:p w:rsidR="003E11ED" w:rsidRDefault="003E11ED">
      <w:pPr>
        <w:pStyle w:val="ConsPlusNormal"/>
        <w:spacing w:before="220"/>
        <w:ind w:firstLine="540"/>
        <w:jc w:val="both"/>
      </w:pPr>
      <w:bookmarkStart w:id="2" w:name="P69"/>
      <w:bookmarkEnd w:id="2"/>
      <w:proofErr w:type="gramStart"/>
      <w:r>
        <w:t>В случаях если проверка по качественным или количественным критериям осуществляется путем сравнения проектов с инвестиционными проектами-аналогами, заявитель представляет документально подтвержденные сведения об инвестиционных проектах-аналогах, реализуемых на территории города Урай, Ханты-Мансийского автономного округа - Югры или (в случае отсутствия инвестиционных проектов-аналогов, реализуемых на территории города Урай, Ханты-Мансийского автономного округа - Югры) в Российской Федерации.</w:t>
      </w:r>
      <w:proofErr w:type="gramEnd"/>
      <w:r>
        <w:t xml:space="preserve"> </w:t>
      </w:r>
      <w:proofErr w:type="gramStart"/>
      <w:r>
        <w:t>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инвестиционным проектом-аналогом, по функциональному и (или) по конструктивным и объемно-планировочным решениям.</w:t>
      </w:r>
      <w:proofErr w:type="gramEnd"/>
    </w:p>
    <w:p w:rsidR="003E11ED" w:rsidRDefault="003E11ED">
      <w:pPr>
        <w:pStyle w:val="ConsPlusNormal"/>
        <w:spacing w:before="220"/>
        <w:ind w:firstLine="540"/>
        <w:jc w:val="both"/>
      </w:pPr>
      <w:r>
        <w:t>2.4.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расчету интегральной оценки эффективности, а также расчету оценки эффективности на основе качественных и количественных критериев, определяются методикой.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  <w:outlineLvl w:val="1"/>
      </w:pPr>
      <w:r>
        <w:t>3. Проведение проверки инвестиционных проектов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ind w:firstLine="540"/>
        <w:jc w:val="both"/>
      </w:pPr>
      <w:bookmarkStart w:id="3" w:name="P74"/>
      <w:bookmarkEnd w:id="3"/>
      <w:r>
        <w:t>3.1. Проведение проверки и выдача заключения осуществляется на основании предоставленных заявителем заявления и приложенных к нему следующих документов: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1) </w:t>
      </w:r>
      <w:hyperlink w:anchor="P117" w:history="1">
        <w:r>
          <w:rPr>
            <w:color w:val="0000FF"/>
          </w:rPr>
          <w:t>паспорт</w:t>
        </w:r>
      </w:hyperlink>
      <w:r>
        <w:t xml:space="preserve"> инвестиционного проекта по форме в соответствии с приложением 1 к настоящему Порядку;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2) </w:t>
      </w:r>
      <w:hyperlink w:anchor="P207" w:history="1">
        <w:r>
          <w:rPr>
            <w:color w:val="0000FF"/>
          </w:rPr>
          <w:t>обоснование</w:t>
        </w:r>
      </w:hyperlink>
      <w:r>
        <w:t xml:space="preserve"> экономической целесообразности строительства или (реконструкции) объекта в соответствии с приложением 2 к настоящему Порядку;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3) исходные </w:t>
      </w:r>
      <w:hyperlink w:anchor="P246" w:history="1">
        <w:r>
          <w:rPr>
            <w:color w:val="0000FF"/>
          </w:rPr>
          <w:t>данные</w:t>
        </w:r>
      </w:hyperlink>
      <w:r>
        <w:t>, необходимые для расчета качественных и количественных критериев в соответствии с приложением 3 к настоящему Порядку;</w:t>
      </w:r>
    </w:p>
    <w:p w:rsidR="003E11ED" w:rsidRDefault="003E11ED">
      <w:pPr>
        <w:pStyle w:val="ConsPlusNormal"/>
        <w:spacing w:before="220"/>
        <w:ind w:firstLine="540"/>
        <w:jc w:val="both"/>
      </w:pPr>
      <w:bookmarkStart w:id="4" w:name="P78"/>
      <w:bookmarkEnd w:id="4"/>
      <w:r>
        <w:lastRenderedPageBreak/>
        <w:t>4) копия задания на проектирование, разработанного в соответствии с требованиями нормативных правовых актов, или проект технического задания, согласованного заявителем, содержащие технико-экономические показатели инвестиционного проекта, планируемого к реализации;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5) выписка из Единого государственного реестра недвижимости (в случае ее отсутствия):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при предоставлении земельного участка для строительства с предварительным согласованием места размещения объекта - копия решения о предварительном согласовании места размещения объекта капитального строительства;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при предоставлении земельного участка для строительства без предварительного согласования места размещения объекта - копия решения об утверждении схемы расположения земельного участка на кадастровом плане (кадастровой карте соответствующей территории) или копия документов территориального планирования (документации по планировке территории) в части, содержащей сведения о планируемом размещении объекта капитального строительства);</w:t>
      </w:r>
    </w:p>
    <w:p w:rsidR="003E11ED" w:rsidRDefault="003E1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1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1ED" w:rsidRDefault="003E11E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11ED" w:rsidRDefault="003E11ED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3E11ED" w:rsidRDefault="003E11ED">
      <w:pPr>
        <w:pStyle w:val="ConsPlusNormal"/>
        <w:spacing w:before="280"/>
        <w:ind w:firstLine="540"/>
        <w:jc w:val="both"/>
      </w:pPr>
      <w:bookmarkStart w:id="5" w:name="P84"/>
      <w:bookmarkEnd w:id="5"/>
      <w:r>
        <w:t>7) копия положительного заключения экспертизы проектной документации и результатов инженерных изысканий, за исключением случаев, когда в соответствии с законодательством Российской Федерации проведение такой экспертизы не требуется. В случае</w:t>
      </w:r>
      <w:proofErr w:type="gramStart"/>
      <w:r>
        <w:t>,</w:t>
      </w:r>
      <w:proofErr w:type="gramEnd"/>
      <w:r>
        <w:t xml:space="preserve"> если экспертиза проектной документации предполагаемого объекта капитального строительства не проводится, должен быть указан соответствующий номер части и пункта </w:t>
      </w:r>
      <w:hyperlink r:id="rId15" w:history="1">
        <w:r>
          <w:rPr>
            <w:color w:val="0000FF"/>
          </w:rPr>
          <w:t>статьи 49</w:t>
        </w:r>
      </w:hyperlink>
      <w:r>
        <w:t xml:space="preserve"> Градостроительного кодекса Российской Федерации;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8) копия положительного заключения о достоверности определения сметной стоимости инвестиционного проекта;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9) иные данные, необходимые для расчета интегральной оценки Управлением экономики в соответствии с методикой.</w:t>
      </w:r>
    </w:p>
    <w:p w:rsidR="003E11ED" w:rsidRDefault="003E1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1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1ED" w:rsidRDefault="003E11E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11ED" w:rsidRDefault="003E11E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пункте 3.1 Порядка подпункт 6 отсутствует.</w:t>
            </w:r>
          </w:p>
        </w:tc>
      </w:tr>
    </w:tbl>
    <w:p w:rsidR="003E11ED" w:rsidRDefault="003E11ED">
      <w:pPr>
        <w:pStyle w:val="ConsPlusNormal"/>
        <w:spacing w:before="280"/>
        <w:ind w:firstLine="540"/>
        <w:jc w:val="both"/>
      </w:pPr>
      <w:r>
        <w:t xml:space="preserve">Документы, указанные в </w:t>
      </w:r>
      <w:hyperlink w:anchor="P78" w:history="1">
        <w:r>
          <w:rPr>
            <w:color w:val="0000FF"/>
          </w:rPr>
          <w:t>подпункте 4 пункта 3.1</w:t>
        </w:r>
      </w:hyperlink>
      <w:r>
        <w:t xml:space="preserve"> Порядка, не представляются в отношении проектов, по которым </w:t>
      </w:r>
      <w:proofErr w:type="gramStart"/>
      <w:r>
        <w:t>подготовлена проектная документация и представлены</w:t>
      </w:r>
      <w:proofErr w:type="gramEnd"/>
      <w:r>
        <w:t xml:space="preserve"> документы, указанные в </w:t>
      </w:r>
      <w:hyperlink w:anchor="P74" w:history="1">
        <w:r>
          <w:rPr>
            <w:color w:val="0000FF"/>
          </w:rPr>
          <w:t>подпунктах 6</w:t>
        </w:r>
      </w:hyperlink>
      <w:r>
        <w:t xml:space="preserve">, </w:t>
      </w:r>
      <w:hyperlink w:anchor="P84" w:history="1">
        <w:r>
          <w:rPr>
            <w:color w:val="0000FF"/>
          </w:rPr>
          <w:t>7 пункта 3.1</w:t>
        </w:r>
      </w:hyperlink>
      <w:r>
        <w:t xml:space="preserve"> Порядка.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4" w:history="1">
        <w:r>
          <w:rPr>
            <w:color w:val="0000FF"/>
          </w:rPr>
          <w:t>подпунктах 6</w:t>
        </w:r>
      </w:hyperlink>
      <w:r>
        <w:t xml:space="preserve">, </w:t>
      </w:r>
      <w:hyperlink w:anchor="P84" w:history="1">
        <w:r>
          <w:rPr>
            <w:color w:val="0000FF"/>
          </w:rPr>
          <w:t>7 пункта 3.1</w:t>
        </w:r>
      </w:hyperlink>
      <w:r>
        <w:t xml:space="preserve"> Порядка, не представляются в отношении проектов, по которым подготавливается решение о предоставлении средств бюджета муниципального образования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Документы подписываются исполнителем (уполномоченным должностным лицом) заявителя.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3.2. Основаниями для отказа в принятии документов для проведения проверки являются: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1) представление не в полном объеме документов, предусмотренных Порядком;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lastRenderedPageBreak/>
        <w:t>2) несоответствие паспорта инвестиционного проекта и обоснования экономической целесообразности строительства (реконструкции) объекта требованиям к его содержанию и заполнению;</w:t>
      </w:r>
    </w:p>
    <w:p w:rsidR="003E11ED" w:rsidRDefault="003E11ED">
      <w:pPr>
        <w:pStyle w:val="ConsPlusNormal"/>
        <w:spacing w:before="220"/>
        <w:ind w:firstLine="540"/>
        <w:jc w:val="both"/>
      </w:pPr>
      <w:bookmarkStart w:id="6" w:name="P95"/>
      <w:bookmarkEnd w:id="6"/>
      <w:r>
        <w:t>В случае</w:t>
      </w:r>
      <w:proofErr w:type="gramStart"/>
      <w:r>
        <w:t>,</w:t>
      </w:r>
      <w:proofErr w:type="gramEnd"/>
      <w:r>
        <w:t xml:space="preserve"> если недостатки в представленных документах можно устранить без отказа в их принятии, Управление экономики устанавливает заявителю срок, не превышающий 10 рабочих дней, для устранения таких недостатков.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3.3. Проведение проверки начинается после представления заявителем документов, предусмотренных Порядком, и завершается направлением (вручением) заявителю заключения о проверке эффективности инвестиционного проекта.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3.4. Срок проведения проверки не должен превышать 15 рабочих дней с момента представления полного комплекта документов, предусмотренных настоящим Порядком. В указанный срок не включаются дни, предоставленные Управлением экономики заявителю для устранения недостатков в соответствии с </w:t>
      </w:r>
      <w:hyperlink w:anchor="P95" w:history="1">
        <w:r>
          <w:rPr>
            <w:color w:val="0000FF"/>
          </w:rPr>
          <w:t>абзацем 4 пункта 3.2</w:t>
        </w:r>
      </w:hyperlink>
      <w:r>
        <w:t xml:space="preserve"> настоящего Порядка.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3.5. Результатом проверки является заключение, содержащее выводы о соответствии (положительное заключение) или несоответствии (отрицательное </w:t>
      </w:r>
      <w:hyperlink w:anchor="P332" w:history="1">
        <w:r>
          <w:rPr>
            <w:color w:val="0000FF"/>
          </w:rPr>
          <w:t>заключение</w:t>
        </w:r>
      </w:hyperlink>
      <w:r>
        <w:t>) инвестиционного проекта установленным критериям эффективности использования средств бюджета муниципального образования, направляемых на капитальные вложения, составленное по форме, установленной приложением 4 к настоящему Порядку.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3.6.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3.7. Реализация инвестиционного проекта осуществляется в соответствии с технико-экономическими показателями, указанными в положительном заключении. Ответственность за соблюдение требования, установленного настоящим пунктом, несет заявитель.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3.8. Стоимость инвестиционного проекта, указанная в положительном заключении, применяется в целях бюджетного планирования.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3.9. Заключение на проверку эффективности подписывает глава города Урай.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right"/>
        <w:outlineLvl w:val="1"/>
      </w:pPr>
      <w:r>
        <w:t>Приложение 1</w:t>
      </w:r>
    </w:p>
    <w:p w:rsidR="003E11ED" w:rsidRDefault="003E11ED">
      <w:pPr>
        <w:pStyle w:val="ConsPlusNormal"/>
        <w:jc w:val="right"/>
      </w:pPr>
      <w:r>
        <w:t>к Порядку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nformat"/>
        <w:jc w:val="both"/>
      </w:pPr>
      <w:r>
        <w:t xml:space="preserve">                                                                СОГЛАСОВАНО</w:t>
      </w:r>
    </w:p>
    <w:p w:rsidR="003E11ED" w:rsidRDefault="003E11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E11ED" w:rsidRDefault="003E11ED">
      <w:pPr>
        <w:pStyle w:val="ConsPlusNonformat"/>
        <w:jc w:val="both"/>
      </w:pPr>
      <w:r>
        <w:t xml:space="preserve">                                                   (Руководитель заявителя)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 xml:space="preserve">                                           _________________________ Ф.И.О.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bookmarkStart w:id="7" w:name="P117"/>
      <w:bookmarkEnd w:id="7"/>
      <w:r>
        <w:t xml:space="preserve">                      Паспорт инвестиционного проекта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1. Наименование инвестиционного проекта ___________________________________</w:t>
      </w:r>
    </w:p>
    <w:p w:rsidR="003E11ED" w:rsidRDefault="003E11ED">
      <w:pPr>
        <w:pStyle w:val="ConsPlusNonformat"/>
        <w:jc w:val="both"/>
      </w:pPr>
      <w:r>
        <w:t>2. Местонахождение (район, город) _________________________________________</w:t>
      </w:r>
    </w:p>
    <w:p w:rsidR="003E11ED" w:rsidRDefault="003E11ED">
      <w:pPr>
        <w:pStyle w:val="ConsPlusNonformat"/>
        <w:jc w:val="both"/>
      </w:pPr>
      <w:r>
        <w:t>3. Адрес (фактический) ____________________________________________________</w:t>
      </w:r>
    </w:p>
    <w:p w:rsidR="003E11ED" w:rsidRDefault="003E11ED">
      <w:pPr>
        <w:pStyle w:val="ConsPlusNonformat"/>
        <w:jc w:val="both"/>
      </w:pPr>
      <w:r>
        <w:t>4. Цель инвестиционного проекта ___________________________________________</w:t>
      </w:r>
    </w:p>
    <w:p w:rsidR="003E11ED" w:rsidRDefault="003E11ED">
      <w:pPr>
        <w:pStyle w:val="ConsPlusNonformat"/>
        <w:jc w:val="both"/>
      </w:pPr>
      <w:r>
        <w:t>5. Срок реализации инвестиционного проекта ________________________________</w:t>
      </w:r>
    </w:p>
    <w:p w:rsidR="003E11ED" w:rsidRDefault="003E11ED">
      <w:pPr>
        <w:pStyle w:val="ConsPlusNonformat"/>
        <w:jc w:val="both"/>
      </w:pPr>
      <w:r>
        <w:t xml:space="preserve">6. </w:t>
      </w:r>
      <w:proofErr w:type="gramStart"/>
      <w:r>
        <w:t>Форма   реализации   инвестиционного   проекта   (новое   строительство,</w:t>
      </w:r>
      <w:proofErr w:type="gramEnd"/>
    </w:p>
    <w:p w:rsidR="003E11ED" w:rsidRDefault="003E11ED">
      <w:pPr>
        <w:pStyle w:val="ConsPlusNonformat"/>
        <w:jc w:val="both"/>
      </w:pPr>
      <w:r>
        <w:t>реконструкция)</w:t>
      </w:r>
    </w:p>
    <w:p w:rsidR="003E11ED" w:rsidRDefault="003E11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  <w:r>
        <w:t>7. Существующая мощность (вместимость) ____________________________________</w:t>
      </w:r>
    </w:p>
    <w:p w:rsidR="003E11ED" w:rsidRDefault="003E11ED">
      <w:pPr>
        <w:pStyle w:val="ConsPlusNonformat"/>
        <w:jc w:val="both"/>
      </w:pPr>
      <w:r>
        <w:t>8. Дефицит мощности, обоснование планируемой мощности (подробное  описание)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  <w:r>
        <w:t xml:space="preserve">9. </w:t>
      </w:r>
      <w:proofErr w:type="gramStart"/>
      <w:r>
        <w:t>Наличие проектной  документации  по проекту  (ссылка  на  подтверждающий</w:t>
      </w:r>
      <w:proofErr w:type="gramEnd"/>
    </w:p>
    <w:p w:rsidR="003E11ED" w:rsidRDefault="003E11ED">
      <w:pPr>
        <w:pStyle w:val="ConsPlusNonformat"/>
        <w:jc w:val="both"/>
      </w:pPr>
      <w:r>
        <w:t>документ)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  <w:r>
        <w:t>10.  Наличие  положительного заключения экспертизы проектной документации и</w:t>
      </w:r>
    </w:p>
    <w:p w:rsidR="003E11ED" w:rsidRDefault="003E11ED">
      <w:pPr>
        <w:pStyle w:val="ConsPlusNonformat"/>
        <w:jc w:val="both"/>
      </w:pPr>
      <w:r>
        <w:t>результатов  инженерных  изысканий,  положительного  заключения  о проверке</w:t>
      </w:r>
    </w:p>
    <w:p w:rsidR="003E11ED" w:rsidRDefault="003E11ED">
      <w:pPr>
        <w:pStyle w:val="ConsPlusNonformat"/>
        <w:jc w:val="both"/>
      </w:pPr>
      <w:r>
        <w:t>достоверности    определения   сметной   стоимости   объекта   капитального</w:t>
      </w:r>
    </w:p>
    <w:p w:rsidR="003E11ED" w:rsidRDefault="003E11ED">
      <w:pPr>
        <w:pStyle w:val="ConsPlusNonformat"/>
        <w:jc w:val="both"/>
      </w:pPr>
      <w:r>
        <w:t>строительства (ссылка на документ, копия заключения прилагается)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  <w:r>
        <w:t>11.  Сметная  стоимость  объекта  капитального  строительства по заключению</w:t>
      </w:r>
    </w:p>
    <w:p w:rsidR="003E11ED" w:rsidRDefault="003E11ED">
      <w:pPr>
        <w:pStyle w:val="ConsPlusNonformat"/>
        <w:jc w:val="both"/>
      </w:pPr>
      <w:r>
        <w:t>экспертизы  в  ценах  года  его  получения  или предполагаемая (предельная)</w:t>
      </w:r>
    </w:p>
    <w:p w:rsidR="003E11ED" w:rsidRDefault="003E11ED">
      <w:pPr>
        <w:pStyle w:val="ConsPlusNonformat"/>
        <w:jc w:val="both"/>
      </w:pPr>
      <w:r>
        <w:t>стоимость  объекта  капитального  строительства  в ценах года представления</w:t>
      </w:r>
    </w:p>
    <w:p w:rsidR="003E11ED" w:rsidRDefault="003E11ED">
      <w:pPr>
        <w:pStyle w:val="ConsPlusNonformat"/>
        <w:jc w:val="both"/>
      </w:pPr>
      <w:r>
        <w:t>паспорта  инвестиционного проекта (</w:t>
      </w:r>
      <w:proofErr w:type="gramStart"/>
      <w:r>
        <w:t>нужное</w:t>
      </w:r>
      <w:proofErr w:type="gramEnd"/>
      <w:r>
        <w:t xml:space="preserve"> подчеркнуть), с указанием года ее</w:t>
      </w:r>
    </w:p>
    <w:p w:rsidR="003E11ED" w:rsidRDefault="003E11ED">
      <w:pPr>
        <w:pStyle w:val="ConsPlusNonformat"/>
        <w:jc w:val="both"/>
      </w:pPr>
      <w:r>
        <w:t>определения,  __________ тыс. руб. (включая НДС), а также сметная стоимость</w:t>
      </w:r>
    </w:p>
    <w:p w:rsidR="003E11ED" w:rsidRDefault="003E11ED">
      <w:pPr>
        <w:pStyle w:val="ConsPlusNonformat"/>
        <w:jc w:val="both"/>
      </w:pPr>
      <w:r>
        <w:t>объекта  капитального  строительства  в  ценах соответствующих лет с учетом</w:t>
      </w:r>
    </w:p>
    <w:p w:rsidR="003E11ED" w:rsidRDefault="003E11ED">
      <w:pPr>
        <w:pStyle w:val="ConsPlusNonformat"/>
        <w:jc w:val="both"/>
      </w:pPr>
      <w:proofErr w:type="gramStart"/>
      <w:r>
        <w:t>периода  реализации  инвестиционного  проекта  _________ тыс. руб. (включая</w:t>
      </w:r>
      <w:proofErr w:type="gramEnd"/>
    </w:p>
    <w:p w:rsidR="003E11ED" w:rsidRDefault="003E11ED">
      <w:pPr>
        <w:pStyle w:val="ConsPlusNonformat"/>
        <w:jc w:val="both"/>
      </w:pPr>
      <w:proofErr w:type="gramStart"/>
      <w:r>
        <w:t>НДС)  и  рассчитанная  в  ценах  2001 года _________ тыс. руб., в том числе</w:t>
      </w:r>
      <w:proofErr w:type="gramEnd"/>
    </w:p>
    <w:p w:rsidR="003E11ED" w:rsidRDefault="003E11ED">
      <w:pPr>
        <w:pStyle w:val="ConsPlusNonformat"/>
        <w:jc w:val="both"/>
      </w:pPr>
      <w:r>
        <w:t xml:space="preserve">затраты  на подготовку проектной документации в ценах соответствующих лет </w:t>
      </w:r>
      <w:proofErr w:type="gramStart"/>
      <w:r>
        <w:t>с</w:t>
      </w:r>
      <w:proofErr w:type="gramEnd"/>
    </w:p>
    <w:p w:rsidR="003E11ED" w:rsidRDefault="003E11ED">
      <w:pPr>
        <w:pStyle w:val="ConsPlusNonformat"/>
        <w:jc w:val="both"/>
      </w:pPr>
      <w:r>
        <w:t>учетом периода реализации инвестиционного проекта _____ тыс. руб.</w:t>
      </w:r>
    </w:p>
    <w:p w:rsidR="003E11ED" w:rsidRDefault="003E11ED">
      <w:pPr>
        <w:pStyle w:val="ConsPlusNonformat"/>
        <w:jc w:val="both"/>
      </w:pPr>
      <w:r>
        <w:t>12. Технологическая структура капитальных вложений</w:t>
      </w:r>
    </w:p>
    <w:p w:rsidR="003E11ED" w:rsidRDefault="003E11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282"/>
        <w:gridCol w:w="1842"/>
        <w:gridCol w:w="1644"/>
      </w:tblGrid>
      <w:tr w:rsidR="003E11ED">
        <w:tc>
          <w:tcPr>
            <w:tcW w:w="4309" w:type="dxa"/>
            <w:vMerge w:val="restart"/>
          </w:tcPr>
          <w:p w:rsidR="003E11ED" w:rsidRDefault="003E11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768" w:type="dxa"/>
            <w:gridSpan w:val="3"/>
          </w:tcPr>
          <w:p w:rsidR="003E11ED" w:rsidRDefault="003E11ED">
            <w:pPr>
              <w:pStyle w:val="ConsPlusNormal"/>
              <w:jc w:val="center"/>
            </w:pPr>
            <w:r>
              <w:t>Сметная стоимость (тыс. руб.)</w:t>
            </w:r>
          </w:p>
        </w:tc>
      </w:tr>
      <w:tr w:rsidR="003E11ED">
        <w:tc>
          <w:tcPr>
            <w:tcW w:w="4309" w:type="dxa"/>
            <w:vMerge/>
          </w:tcPr>
          <w:p w:rsidR="003E11ED" w:rsidRDefault="003E11ED"/>
        </w:tc>
        <w:tc>
          <w:tcPr>
            <w:tcW w:w="1282" w:type="dxa"/>
          </w:tcPr>
          <w:p w:rsidR="003E11ED" w:rsidRDefault="003E11ED">
            <w:pPr>
              <w:pStyle w:val="ConsPlusNormal"/>
              <w:jc w:val="center"/>
            </w:pPr>
            <w:r>
              <w:t>в ценах 2001 г.</w:t>
            </w:r>
          </w:p>
        </w:tc>
        <w:tc>
          <w:tcPr>
            <w:tcW w:w="1842" w:type="dxa"/>
          </w:tcPr>
          <w:p w:rsidR="003E11ED" w:rsidRDefault="003E11ED">
            <w:pPr>
              <w:pStyle w:val="ConsPlusNormal"/>
              <w:jc w:val="center"/>
            </w:pPr>
            <w:r>
              <w:t>в ценах года представления паспорта или получения заключения экспертизы (с НДС)</w:t>
            </w:r>
          </w:p>
        </w:tc>
        <w:tc>
          <w:tcPr>
            <w:tcW w:w="1644" w:type="dxa"/>
          </w:tcPr>
          <w:p w:rsidR="003E11ED" w:rsidRDefault="003E11ED">
            <w:pPr>
              <w:pStyle w:val="ConsPlusNormal"/>
              <w:jc w:val="center"/>
            </w:pPr>
            <w:r>
              <w:t>в ценах соответствующих лет с учетом периода реализации инвестиционного проекта (с НДС)</w:t>
            </w:r>
          </w:p>
        </w:tc>
      </w:tr>
      <w:tr w:rsidR="003E11ED">
        <w:tc>
          <w:tcPr>
            <w:tcW w:w="4309" w:type="dxa"/>
          </w:tcPr>
          <w:p w:rsidR="003E11ED" w:rsidRDefault="003E11ED">
            <w:pPr>
              <w:pStyle w:val="ConsPlusNormal"/>
              <w:jc w:val="both"/>
            </w:pPr>
            <w:r>
              <w:t>Стоимость инвестиционного проекта</w:t>
            </w:r>
          </w:p>
        </w:tc>
        <w:tc>
          <w:tcPr>
            <w:tcW w:w="1282" w:type="dxa"/>
          </w:tcPr>
          <w:p w:rsidR="003E11ED" w:rsidRDefault="003E11ED">
            <w:pPr>
              <w:pStyle w:val="ConsPlusNormal"/>
            </w:pPr>
          </w:p>
        </w:tc>
        <w:tc>
          <w:tcPr>
            <w:tcW w:w="1842" w:type="dxa"/>
          </w:tcPr>
          <w:p w:rsidR="003E11ED" w:rsidRDefault="003E11ED">
            <w:pPr>
              <w:pStyle w:val="ConsPlusNormal"/>
            </w:pPr>
          </w:p>
        </w:tc>
        <w:tc>
          <w:tcPr>
            <w:tcW w:w="1644" w:type="dxa"/>
          </w:tcPr>
          <w:p w:rsidR="003E11ED" w:rsidRDefault="003E11ED">
            <w:pPr>
              <w:pStyle w:val="ConsPlusNormal"/>
            </w:pPr>
          </w:p>
        </w:tc>
      </w:tr>
      <w:tr w:rsidR="003E11ED">
        <w:tc>
          <w:tcPr>
            <w:tcW w:w="4309" w:type="dxa"/>
          </w:tcPr>
          <w:p w:rsidR="003E11ED" w:rsidRDefault="003E11E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82" w:type="dxa"/>
          </w:tcPr>
          <w:p w:rsidR="003E11ED" w:rsidRDefault="003E11ED">
            <w:pPr>
              <w:pStyle w:val="ConsPlusNormal"/>
            </w:pPr>
          </w:p>
        </w:tc>
        <w:tc>
          <w:tcPr>
            <w:tcW w:w="1842" w:type="dxa"/>
          </w:tcPr>
          <w:p w:rsidR="003E11ED" w:rsidRDefault="003E11ED">
            <w:pPr>
              <w:pStyle w:val="ConsPlusNormal"/>
            </w:pPr>
          </w:p>
        </w:tc>
        <w:tc>
          <w:tcPr>
            <w:tcW w:w="1644" w:type="dxa"/>
          </w:tcPr>
          <w:p w:rsidR="003E11ED" w:rsidRDefault="003E11ED">
            <w:pPr>
              <w:pStyle w:val="ConsPlusNormal"/>
            </w:pPr>
          </w:p>
        </w:tc>
      </w:tr>
      <w:tr w:rsidR="003E11ED">
        <w:tc>
          <w:tcPr>
            <w:tcW w:w="4309" w:type="dxa"/>
          </w:tcPr>
          <w:p w:rsidR="003E11ED" w:rsidRDefault="003E11ED">
            <w:pPr>
              <w:pStyle w:val="ConsPlusNormal"/>
              <w:jc w:val="both"/>
            </w:pPr>
            <w:r>
              <w:t>строительно-монтажные работы, из них дорогостоящие материалы</w:t>
            </w:r>
          </w:p>
        </w:tc>
        <w:tc>
          <w:tcPr>
            <w:tcW w:w="1282" w:type="dxa"/>
          </w:tcPr>
          <w:p w:rsidR="003E11ED" w:rsidRDefault="003E11ED">
            <w:pPr>
              <w:pStyle w:val="ConsPlusNormal"/>
            </w:pPr>
          </w:p>
        </w:tc>
        <w:tc>
          <w:tcPr>
            <w:tcW w:w="1842" w:type="dxa"/>
          </w:tcPr>
          <w:p w:rsidR="003E11ED" w:rsidRDefault="003E11ED">
            <w:pPr>
              <w:pStyle w:val="ConsPlusNormal"/>
            </w:pPr>
          </w:p>
        </w:tc>
        <w:tc>
          <w:tcPr>
            <w:tcW w:w="1644" w:type="dxa"/>
          </w:tcPr>
          <w:p w:rsidR="003E11ED" w:rsidRDefault="003E11ED">
            <w:pPr>
              <w:pStyle w:val="ConsPlusNormal"/>
            </w:pPr>
          </w:p>
        </w:tc>
      </w:tr>
      <w:tr w:rsidR="003E11ED">
        <w:tc>
          <w:tcPr>
            <w:tcW w:w="4309" w:type="dxa"/>
          </w:tcPr>
          <w:p w:rsidR="003E11ED" w:rsidRDefault="003E11ED">
            <w:pPr>
              <w:pStyle w:val="ConsPlusNormal"/>
              <w:jc w:val="both"/>
            </w:pPr>
            <w: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1282" w:type="dxa"/>
          </w:tcPr>
          <w:p w:rsidR="003E11ED" w:rsidRDefault="003E11ED">
            <w:pPr>
              <w:pStyle w:val="ConsPlusNormal"/>
            </w:pPr>
          </w:p>
        </w:tc>
        <w:tc>
          <w:tcPr>
            <w:tcW w:w="1842" w:type="dxa"/>
          </w:tcPr>
          <w:p w:rsidR="003E11ED" w:rsidRDefault="003E11ED">
            <w:pPr>
              <w:pStyle w:val="ConsPlusNormal"/>
            </w:pPr>
          </w:p>
        </w:tc>
        <w:tc>
          <w:tcPr>
            <w:tcW w:w="1644" w:type="dxa"/>
          </w:tcPr>
          <w:p w:rsidR="003E11ED" w:rsidRDefault="003E11ED">
            <w:pPr>
              <w:pStyle w:val="ConsPlusNormal"/>
            </w:pPr>
          </w:p>
        </w:tc>
      </w:tr>
      <w:tr w:rsidR="003E11ED">
        <w:tc>
          <w:tcPr>
            <w:tcW w:w="4309" w:type="dxa"/>
          </w:tcPr>
          <w:p w:rsidR="003E11ED" w:rsidRDefault="003E11ED">
            <w:pPr>
              <w:pStyle w:val="ConsPlusNormal"/>
              <w:jc w:val="both"/>
            </w:pPr>
            <w:r>
              <w:t>прочие затраты, из них затраты на подготовку проектной документации</w:t>
            </w:r>
          </w:p>
        </w:tc>
        <w:tc>
          <w:tcPr>
            <w:tcW w:w="1282" w:type="dxa"/>
          </w:tcPr>
          <w:p w:rsidR="003E11ED" w:rsidRDefault="003E11ED">
            <w:pPr>
              <w:pStyle w:val="ConsPlusNormal"/>
            </w:pPr>
          </w:p>
        </w:tc>
        <w:tc>
          <w:tcPr>
            <w:tcW w:w="1842" w:type="dxa"/>
          </w:tcPr>
          <w:p w:rsidR="003E11ED" w:rsidRDefault="003E11ED">
            <w:pPr>
              <w:pStyle w:val="ConsPlusNormal"/>
            </w:pPr>
          </w:p>
        </w:tc>
        <w:tc>
          <w:tcPr>
            <w:tcW w:w="1644" w:type="dxa"/>
          </w:tcPr>
          <w:p w:rsidR="003E11ED" w:rsidRDefault="003E11ED">
            <w:pPr>
              <w:pStyle w:val="ConsPlusNormal"/>
            </w:pPr>
          </w:p>
        </w:tc>
      </w:tr>
    </w:tbl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  <w:r>
        <w:t>13. Источники и объемы финансирования инвестиционного проекта по годам, тыс. руб.</w:t>
      </w:r>
    </w:p>
    <w:p w:rsidR="003E11ED" w:rsidRDefault="003E11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928"/>
        <w:gridCol w:w="1587"/>
        <w:gridCol w:w="2359"/>
        <w:gridCol w:w="2041"/>
      </w:tblGrid>
      <w:tr w:rsidR="003E11ED">
        <w:tc>
          <w:tcPr>
            <w:tcW w:w="1134" w:type="dxa"/>
            <w:vMerge w:val="restart"/>
          </w:tcPr>
          <w:p w:rsidR="003E11ED" w:rsidRDefault="003E11ED">
            <w:pPr>
              <w:pStyle w:val="ConsPlusNormal"/>
              <w:jc w:val="center"/>
            </w:pPr>
            <w:r>
              <w:t>Годы реализации инвестици</w:t>
            </w:r>
            <w:r>
              <w:lastRenderedPageBreak/>
              <w:t>онного проекта</w:t>
            </w:r>
          </w:p>
        </w:tc>
        <w:tc>
          <w:tcPr>
            <w:tcW w:w="3515" w:type="dxa"/>
            <w:gridSpan w:val="2"/>
          </w:tcPr>
          <w:p w:rsidR="003E11ED" w:rsidRDefault="003E11ED">
            <w:pPr>
              <w:pStyle w:val="ConsPlusNormal"/>
              <w:jc w:val="center"/>
            </w:pPr>
            <w:r>
              <w:lastRenderedPageBreak/>
              <w:t>Стоимость инвестиционного проекта</w:t>
            </w:r>
          </w:p>
        </w:tc>
        <w:tc>
          <w:tcPr>
            <w:tcW w:w="4400" w:type="dxa"/>
            <w:gridSpan w:val="2"/>
          </w:tcPr>
          <w:p w:rsidR="003E11ED" w:rsidRDefault="003E11ED">
            <w:pPr>
              <w:pStyle w:val="ConsPlusNormal"/>
              <w:jc w:val="center"/>
            </w:pPr>
            <w:r>
              <w:t>Источники финансирования инвестиционного проекта (в ценах соответствующих лет с учетом периода реализации инвестиционного проекта)</w:t>
            </w:r>
          </w:p>
        </w:tc>
      </w:tr>
      <w:tr w:rsidR="003E11ED">
        <w:tc>
          <w:tcPr>
            <w:tcW w:w="1134" w:type="dxa"/>
            <w:vMerge/>
          </w:tcPr>
          <w:p w:rsidR="003E11ED" w:rsidRDefault="003E11ED"/>
        </w:tc>
        <w:tc>
          <w:tcPr>
            <w:tcW w:w="1928" w:type="dxa"/>
          </w:tcPr>
          <w:p w:rsidR="003E11ED" w:rsidRDefault="003E11ED">
            <w:pPr>
              <w:pStyle w:val="ConsPlusNormal"/>
              <w:jc w:val="center"/>
            </w:pPr>
            <w:r>
              <w:t>в ценах года представления паспорта или получения заключения экспертизы (с НДС)</w:t>
            </w:r>
          </w:p>
        </w:tc>
        <w:tc>
          <w:tcPr>
            <w:tcW w:w="1587" w:type="dxa"/>
          </w:tcPr>
          <w:p w:rsidR="003E11ED" w:rsidRDefault="003E11ED">
            <w:pPr>
              <w:pStyle w:val="ConsPlusNormal"/>
              <w:jc w:val="center"/>
            </w:pPr>
            <w:r>
              <w:t>в ценах соответствующих лет с учетом периода реализации инвестиционного проекта (с НДС)</w:t>
            </w:r>
          </w:p>
        </w:tc>
        <w:tc>
          <w:tcPr>
            <w:tcW w:w="2359" w:type="dxa"/>
          </w:tcPr>
          <w:p w:rsidR="003E11ED" w:rsidRDefault="003E11ED">
            <w:pPr>
              <w:pStyle w:val="ConsPlusNormal"/>
              <w:jc w:val="center"/>
            </w:pPr>
            <w:r>
              <w:t>средства бюджета муниципального образования</w:t>
            </w:r>
          </w:p>
        </w:tc>
        <w:tc>
          <w:tcPr>
            <w:tcW w:w="2041" w:type="dxa"/>
          </w:tcPr>
          <w:p w:rsidR="003E11ED" w:rsidRDefault="003E11ED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</w:tbl>
    <w:p w:rsidR="003E11ED" w:rsidRDefault="003E11ED">
      <w:pPr>
        <w:pStyle w:val="ConsPlusNormal"/>
        <w:jc w:val="both"/>
      </w:pPr>
    </w:p>
    <w:p w:rsidR="003E11ED" w:rsidRDefault="003E11ED">
      <w:pPr>
        <w:pStyle w:val="ConsPlusNonformat"/>
        <w:jc w:val="both"/>
      </w:pPr>
      <w:r>
        <w:t>14.   Количественные  показатели  (показатель)  инвестиционного  проекта  и</w:t>
      </w:r>
    </w:p>
    <w:p w:rsidR="003E11ED" w:rsidRDefault="003E11ED">
      <w:pPr>
        <w:pStyle w:val="ConsPlusNonformat"/>
        <w:jc w:val="both"/>
      </w:pPr>
      <w:r>
        <w:t>результатов реализации инвестиционного проекта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  <w:r>
        <w:t xml:space="preserve">15.  Отношение стоимости инвестиционного проекта к значениям </w:t>
      </w:r>
      <w:proofErr w:type="gramStart"/>
      <w:r>
        <w:t>количественных</w:t>
      </w:r>
      <w:proofErr w:type="gramEnd"/>
    </w:p>
    <w:p w:rsidR="003E11ED" w:rsidRDefault="003E11ED">
      <w:pPr>
        <w:pStyle w:val="ConsPlusNonformat"/>
        <w:jc w:val="both"/>
      </w:pPr>
      <w:r>
        <w:t>показателей  результатов  реализации  инвестиционного проекта, тыс. руб./</w:t>
      </w:r>
      <w:proofErr w:type="gramStart"/>
      <w:r>
        <w:t>на</w:t>
      </w:r>
      <w:proofErr w:type="gramEnd"/>
    </w:p>
    <w:p w:rsidR="003E11ED" w:rsidRDefault="003E11ED">
      <w:pPr>
        <w:pStyle w:val="ConsPlusNonformat"/>
        <w:jc w:val="both"/>
      </w:pPr>
      <w:r>
        <w:t>единицу результата, в ценах соответствующих лет с учетом периода реализации</w:t>
      </w:r>
    </w:p>
    <w:p w:rsidR="003E11ED" w:rsidRDefault="003E11ED">
      <w:pPr>
        <w:pStyle w:val="ConsPlusNonformat"/>
        <w:jc w:val="both"/>
      </w:pPr>
      <w:r>
        <w:t>инвестиционного проекта ___________________________________________________</w:t>
      </w:r>
    </w:p>
    <w:p w:rsidR="003E11ED" w:rsidRDefault="003E11ED">
      <w:pPr>
        <w:pStyle w:val="ConsPlusNonformat"/>
        <w:jc w:val="both"/>
      </w:pPr>
      <w:r>
        <w:t>16. Форма собственности объекта ___________________________________________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Руководитель __________________ Ф.И.О.</w:t>
      </w:r>
    </w:p>
    <w:p w:rsidR="003E11ED" w:rsidRDefault="003E11ED">
      <w:pPr>
        <w:pStyle w:val="ConsPlusNonformat"/>
        <w:jc w:val="both"/>
      </w:pPr>
      <w:r>
        <w:t xml:space="preserve">                 (подпись)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right"/>
        <w:outlineLvl w:val="1"/>
      </w:pPr>
      <w:r>
        <w:t>Приложение 2</w:t>
      </w:r>
    </w:p>
    <w:p w:rsidR="003E11ED" w:rsidRDefault="003E11ED">
      <w:pPr>
        <w:pStyle w:val="ConsPlusNormal"/>
        <w:jc w:val="right"/>
      </w:pPr>
      <w:r>
        <w:t>к Порядку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nformat"/>
        <w:jc w:val="both"/>
      </w:pPr>
      <w:bookmarkStart w:id="8" w:name="P207"/>
      <w:bookmarkEnd w:id="8"/>
      <w:r>
        <w:t xml:space="preserve">                Обоснование экономической целесообразности</w:t>
      </w:r>
    </w:p>
    <w:p w:rsidR="003E11ED" w:rsidRDefault="003E11ED">
      <w:pPr>
        <w:pStyle w:val="ConsPlusNonformat"/>
        <w:jc w:val="both"/>
      </w:pPr>
      <w:r>
        <w:t xml:space="preserve">                   строительства (реконструкции) объекта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1. Наименование и тип инвестиционного проекта: ____________________________</w:t>
      </w:r>
    </w:p>
    <w:p w:rsidR="003E11ED" w:rsidRDefault="003E11ED">
      <w:pPr>
        <w:pStyle w:val="ConsPlusNonformat"/>
        <w:jc w:val="both"/>
      </w:pPr>
      <w:r>
        <w:t>2. Цель и задачи инвестиционного проекта: _________________________________</w:t>
      </w:r>
    </w:p>
    <w:p w:rsidR="003E11ED" w:rsidRDefault="003E11ED">
      <w:pPr>
        <w:pStyle w:val="ConsPlusNonformat"/>
        <w:jc w:val="both"/>
      </w:pPr>
      <w:r>
        <w:t xml:space="preserve">3. Краткое  описание  инвестиционного  проекта,   включая   </w:t>
      </w:r>
      <w:proofErr w:type="gramStart"/>
      <w:r>
        <w:t>предварительные</w:t>
      </w:r>
      <w:proofErr w:type="gramEnd"/>
    </w:p>
    <w:p w:rsidR="003E11ED" w:rsidRDefault="003E11ED">
      <w:pPr>
        <w:pStyle w:val="ConsPlusNonformat"/>
        <w:jc w:val="both"/>
      </w:pPr>
      <w:r>
        <w:t>расчеты объемов капитальных вложений: ____________________________________.</w:t>
      </w:r>
    </w:p>
    <w:p w:rsidR="003E11ED" w:rsidRDefault="003E11ED">
      <w:pPr>
        <w:pStyle w:val="ConsPlusNonformat"/>
        <w:jc w:val="both"/>
      </w:pPr>
      <w:r>
        <w:t>4. Источники  и  объемы  финансирования  инвестиционного  проекта  по годам</w:t>
      </w:r>
    </w:p>
    <w:p w:rsidR="003E11ED" w:rsidRDefault="003E11ED">
      <w:pPr>
        <w:pStyle w:val="ConsPlusNonformat"/>
        <w:jc w:val="both"/>
      </w:pPr>
      <w:r>
        <w:t>его реализации: __________________________________________________________.</w:t>
      </w:r>
    </w:p>
    <w:p w:rsidR="003E11ED" w:rsidRDefault="003E11ED">
      <w:pPr>
        <w:pStyle w:val="ConsPlusNonformat"/>
        <w:jc w:val="both"/>
      </w:pPr>
      <w:r>
        <w:t>5. Срок подготовки и реализации инвестиционного проекта: _________________.</w:t>
      </w:r>
    </w:p>
    <w:p w:rsidR="003E11ED" w:rsidRDefault="003E11ED">
      <w:pPr>
        <w:pStyle w:val="ConsPlusNonformat"/>
        <w:jc w:val="both"/>
      </w:pPr>
      <w:r>
        <w:t xml:space="preserve">6.  Обоснование  спроса  (потребности) на услуги (продукцию), создаваемые </w:t>
      </w:r>
      <w:proofErr w:type="gramStart"/>
      <w:r>
        <w:t>в</w:t>
      </w:r>
      <w:proofErr w:type="gramEnd"/>
    </w:p>
    <w:p w:rsidR="003E11ED" w:rsidRDefault="003E11ED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   реализации    инвестиционного    проекта,   для   обеспечения</w:t>
      </w:r>
    </w:p>
    <w:p w:rsidR="003E11ED" w:rsidRDefault="003E11ED">
      <w:pPr>
        <w:pStyle w:val="ConsPlusNonformat"/>
        <w:jc w:val="both"/>
      </w:pPr>
      <w:r>
        <w:t>проектируемого  (нормативного)  уровня  использования  проектной   мощности</w:t>
      </w:r>
    </w:p>
    <w:p w:rsidR="003E11ED" w:rsidRDefault="003E11ED">
      <w:pPr>
        <w:pStyle w:val="ConsPlusNonformat"/>
        <w:jc w:val="both"/>
      </w:pPr>
      <w:r>
        <w:t>объекта капитального строительства: ______________________________________.</w:t>
      </w:r>
    </w:p>
    <w:p w:rsidR="003E11ED" w:rsidRDefault="003E11ED">
      <w:pPr>
        <w:pStyle w:val="ConsPlusNonformat"/>
        <w:jc w:val="both"/>
      </w:pPr>
      <w:r>
        <w:t xml:space="preserve">7.  Обоснование  </w:t>
      </w:r>
      <w:proofErr w:type="gramStart"/>
      <w:r>
        <w:t>планируемого</w:t>
      </w:r>
      <w:proofErr w:type="gramEnd"/>
      <w:r>
        <w:t xml:space="preserve">  обеспечения создаваемого (реконструируемого)</w:t>
      </w:r>
    </w:p>
    <w:p w:rsidR="003E11ED" w:rsidRDefault="003E11ED">
      <w:pPr>
        <w:pStyle w:val="ConsPlusNonformat"/>
        <w:jc w:val="both"/>
      </w:pPr>
      <w:r>
        <w:t xml:space="preserve">объекта    капитального    строительства    </w:t>
      </w:r>
      <w:proofErr w:type="gramStart"/>
      <w:r>
        <w:t>инженерной</w:t>
      </w:r>
      <w:proofErr w:type="gramEnd"/>
      <w:r>
        <w:t xml:space="preserve">    и    транспортной</w:t>
      </w:r>
    </w:p>
    <w:p w:rsidR="003E11ED" w:rsidRDefault="003E11ED">
      <w:pPr>
        <w:pStyle w:val="ConsPlusNonformat"/>
        <w:jc w:val="both"/>
      </w:pPr>
      <w:r>
        <w:t xml:space="preserve">инфраструктурой  в  объемах,  достаточных  для  реализации  </w:t>
      </w:r>
      <w:proofErr w:type="gramStart"/>
      <w:r>
        <w:t>инвестиционного</w:t>
      </w:r>
      <w:proofErr w:type="gramEnd"/>
    </w:p>
    <w:p w:rsidR="003E11ED" w:rsidRDefault="003E11ED">
      <w:pPr>
        <w:pStyle w:val="ConsPlusNonformat"/>
        <w:jc w:val="both"/>
      </w:pPr>
      <w:r>
        <w:t>проекта: ____________________________________________.</w:t>
      </w:r>
    </w:p>
    <w:p w:rsidR="003E11ED" w:rsidRDefault="003E11ED">
      <w:pPr>
        <w:pStyle w:val="ConsPlusNonformat"/>
        <w:jc w:val="both"/>
      </w:pPr>
      <w:r>
        <w:t>8.   Обоснование   использования  при  реализации  инвестиционного  проекта</w:t>
      </w:r>
    </w:p>
    <w:p w:rsidR="003E11ED" w:rsidRDefault="003E11ED">
      <w:pPr>
        <w:pStyle w:val="ConsPlusNonformat"/>
        <w:jc w:val="both"/>
      </w:pPr>
      <w:r>
        <w:t>дорогостоящих   строительных   материалов   и   оборудования  в  случае  их</w:t>
      </w:r>
    </w:p>
    <w:p w:rsidR="003E11ED" w:rsidRDefault="003E11ED">
      <w:pPr>
        <w:pStyle w:val="ConsPlusNonformat"/>
        <w:jc w:val="both"/>
      </w:pPr>
      <w:r>
        <w:t>использования: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__________________________________________________________________________.</w:t>
      </w:r>
    </w:p>
    <w:p w:rsidR="003E11ED" w:rsidRDefault="003E11ED">
      <w:pPr>
        <w:pStyle w:val="ConsPlusNonformat"/>
        <w:jc w:val="both"/>
      </w:pPr>
      <w:r>
        <w:t xml:space="preserve">9.   Обоснование   планируемого   содержания  объекта  после  ввода  его  </w:t>
      </w:r>
      <w:proofErr w:type="gramStart"/>
      <w:r>
        <w:t>в</w:t>
      </w:r>
      <w:proofErr w:type="gramEnd"/>
    </w:p>
    <w:p w:rsidR="003E11ED" w:rsidRDefault="003E11ED">
      <w:pPr>
        <w:pStyle w:val="ConsPlusNonformat"/>
        <w:jc w:val="both"/>
      </w:pPr>
      <w:r>
        <w:t>эксплуатацию: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__________________________________________________________________________.</w:t>
      </w:r>
    </w:p>
    <w:p w:rsidR="003E11ED" w:rsidRDefault="003E11ED">
      <w:pPr>
        <w:pStyle w:val="ConsPlusNonformat"/>
        <w:jc w:val="both"/>
      </w:pPr>
      <w:r>
        <w:t>10. Обоснование планируемого количества  рабочих  мест, в  том числе  вновь</w:t>
      </w:r>
    </w:p>
    <w:p w:rsidR="003E11ED" w:rsidRDefault="003E11ED">
      <w:pPr>
        <w:pStyle w:val="ConsPlusNonformat"/>
        <w:jc w:val="both"/>
      </w:pPr>
      <w:proofErr w:type="gramStart"/>
      <w:r>
        <w:t>создаваемых</w:t>
      </w:r>
      <w:proofErr w:type="gramEnd"/>
      <w:r>
        <w:t>: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__________________________________________________________________________.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Руководитель __________________ должность, Ф.И.О.</w:t>
      </w:r>
    </w:p>
    <w:p w:rsidR="003E11ED" w:rsidRDefault="003E11ED">
      <w:pPr>
        <w:pStyle w:val="ConsPlusNonformat"/>
        <w:jc w:val="both"/>
      </w:pPr>
      <w:r>
        <w:t xml:space="preserve">                  (подпись)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right"/>
        <w:outlineLvl w:val="1"/>
      </w:pPr>
      <w:r>
        <w:t>Приложение 3</w:t>
      </w:r>
    </w:p>
    <w:p w:rsidR="003E11ED" w:rsidRDefault="003E11ED">
      <w:pPr>
        <w:pStyle w:val="ConsPlusNormal"/>
        <w:jc w:val="right"/>
      </w:pPr>
      <w:r>
        <w:t>к Порядку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  <w:outlineLvl w:val="2"/>
      </w:pPr>
      <w:bookmarkStart w:id="9" w:name="P246"/>
      <w:bookmarkEnd w:id="9"/>
      <w:r>
        <w:t>ИСХОДНЫЕ ДАННЫЕ,</w:t>
      </w:r>
    </w:p>
    <w:p w:rsidR="003E11ED" w:rsidRDefault="003E11ED">
      <w:pPr>
        <w:pStyle w:val="ConsPlusTitle"/>
        <w:jc w:val="center"/>
      </w:pPr>
      <w:proofErr w:type="gramStart"/>
      <w:r>
        <w:t>НЕОБХОДИМЫЕ</w:t>
      </w:r>
      <w:proofErr w:type="gramEnd"/>
      <w:r>
        <w:t xml:space="preserve"> ДЛЯ РАСЧЕТА КАЧЕСТВЕННЫХ КРИТЕРИЕВ</w:t>
      </w:r>
    </w:p>
    <w:p w:rsidR="003E11ED" w:rsidRDefault="003E11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515"/>
        <w:gridCol w:w="4820"/>
      </w:tblGrid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center"/>
            </w:pPr>
            <w:r>
              <w:t>Качественный критерий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center"/>
            </w:pPr>
            <w:r>
              <w:t>Содержание качественного критерия</w:t>
            </w:r>
          </w:p>
        </w:tc>
      </w:tr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both"/>
            </w:pPr>
            <w:r>
              <w:t>Наличие сформулированной цели инвестиционного проекта с определением количественного показателя (показателей) проекта и результатов его осуществления, в том числе создание благоприятных условий для развития инвестиционной деятельности.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both"/>
            </w:pPr>
            <w:r>
              <w:t>Цель и задачи инвестиционного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вложений.</w:t>
            </w:r>
          </w:p>
          <w:p w:rsidR="003E11ED" w:rsidRDefault="003E11ED">
            <w:pPr>
              <w:pStyle w:val="ConsPlusNormal"/>
              <w:jc w:val="both"/>
            </w:pPr>
            <w:r>
              <w:t>В паспорте и обосновании экономической целесообразности строительства (реконструкции) объекта указываются количественные показатели проекта, дается формулировка конечных социально-экономических результатов реализации проекта, определяются характеризующие их количественные показатели (показатель), а также определяется влияние результата реализации инвестиционного проекта, оказываемое на развитие инвестиционной деятельности.</w:t>
            </w:r>
          </w:p>
        </w:tc>
      </w:tr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both"/>
            </w:pPr>
            <w:r>
              <w:t>Комплексный подход к реализации конкретной проблемы во взаимосвязи с мероприятиями, реализуемыми в соответствии с муниципальными программами.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both"/>
            </w:pPr>
            <w:r>
              <w:t>Указываются цели, задачи, конкретные программные мероприятия (наименование программы и наименование программного мероприятия), достижение и реализация которых обеспечивает осуществление инвестиционного проекта.</w:t>
            </w:r>
          </w:p>
          <w:p w:rsidR="003E11ED" w:rsidRDefault="003E11ED">
            <w:pPr>
              <w:pStyle w:val="ConsPlusNormal"/>
              <w:jc w:val="both"/>
            </w:pPr>
            <w:r>
              <w:t>Обоснованием комплексного подхода к реализации конкретной проблемы проекта является соответствие цели проекта задаче программного мероприятия, решение которой обеспечивает реализация предлагаемого инвестиционного проекта.</w:t>
            </w:r>
          </w:p>
        </w:tc>
      </w:tr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both"/>
            </w:pPr>
            <w:r>
              <w:t>Необходимость строительства (реконструкции) объекта капитального строительства, осуществляемого в соответствии с инвестиционным проектом, в связи с реализацией органами местного самоуправления своих полномочий.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both"/>
            </w:pPr>
            <w:r>
              <w:t>Обоснование необходимости строительства (реконструкции) объекта капитального строительства, в связи с осуществлением органами местного самоуправления своих полномочий.</w:t>
            </w:r>
          </w:p>
          <w:p w:rsidR="003E11ED" w:rsidRDefault="003E11ED">
            <w:pPr>
              <w:pStyle w:val="ConsPlusNormal"/>
              <w:jc w:val="both"/>
            </w:pPr>
            <w:r>
              <w:t>Обоснование невозможности осуществления органами местного самоуправления своих полномочий:</w:t>
            </w:r>
          </w:p>
          <w:p w:rsidR="003E11ED" w:rsidRDefault="003E11ED">
            <w:pPr>
              <w:pStyle w:val="ConsPlusNormal"/>
              <w:jc w:val="both"/>
            </w:pPr>
            <w:r>
              <w:t xml:space="preserve">а) без строительства объекта капитального </w:t>
            </w:r>
            <w:r>
              <w:lastRenderedPageBreak/>
              <w:t>строительства, создаваемого в соответствии с инвестиционным проектом;</w:t>
            </w:r>
          </w:p>
          <w:p w:rsidR="003E11ED" w:rsidRDefault="003E11ED">
            <w:pPr>
              <w:pStyle w:val="ConsPlusNormal"/>
              <w:jc w:val="both"/>
            </w:pPr>
            <w:r>
              <w:t>б) без реконструкции объекта капитального строительства (с документальным подтверждением необходимости осуществления мероприятий по ее реализации: указание степени изношенности конструкций, обоснование необходимости увеличения общей площади объекта, замены действующего оборудования).</w:t>
            </w:r>
          </w:p>
        </w:tc>
      </w:tr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both"/>
            </w:pPr>
            <w:r>
              <w:t>Отсутствие в достаточном объеме замещающих услуг (работ, продукции), предоставляемых (производимых) иными организациями.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both"/>
            </w:pPr>
            <w:r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 объемы производства, основные характеристики, наименование и месторасположение производителя замещающей отечественной продукции (работ и услуг).</w:t>
            </w:r>
          </w:p>
        </w:tc>
      </w:tr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both"/>
            </w:pPr>
            <w:r>
              <w:t>Наличие положительного заключения экспертизы проектной документации и результатов инженерных изысканий, а также заключения о достоверности определения сметной стоимости объектов капитального строительства.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both"/>
            </w:pPr>
            <w:r>
              <w:t>Указываются:</w:t>
            </w:r>
          </w:p>
          <w:p w:rsidR="003E11ED" w:rsidRDefault="003E11ED">
            <w:pPr>
              <w:pStyle w:val="ConsPlusNormal"/>
              <w:jc w:val="both"/>
            </w:pPr>
            <w:r>
              <w:t>1) реквизиты положительного заключения экспертизы проектной документации и результатов инженерных изысканий (в случае ее необходимости согласно законодательству РФ);</w:t>
            </w:r>
          </w:p>
          <w:p w:rsidR="003E11ED" w:rsidRDefault="003E11ED">
            <w:pPr>
              <w:pStyle w:val="ConsPlusNormal"/>
              <w:jc w:val="both"/>
            </w:pPr>
            <w:r>
              <w:t xml:space="preserve">2) ссылка на соответствующие части и пункты </w:t>
            </w:r>
            <w:hyperlink r:id="rId16" w:history="1">
              <w:r>
                <w:rPr>
                  <w:color w:val="0000FF"/>
                </w:rPr>
                <w:t>статьи 49</w:t>
              </w:r>
            </w:hyperlink>
            <w:r>
              <w:t xml:space="preserve"> Градостроительного кодекса РФ (в случае, если проведение экспертизы проектной документации не требуется).</w:t>
            </w:r>
          </w:p>
        </w:tc>
      </w:tr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both"/>
            </w:pPr>
            <w:r>
              <w:t xml:space="preserve">Применение в проекте </w:t>
            </w:r>
            <w:proofErr w:type="spellStart"/>
            <w:r>
              <w:t>энергоэффективных</w:t>
            </w:r>
            <w:proofErr w:type="spellEnd"/>
            <w:r>
              <w:t xml:space="preserve"> и ресурсосберегающих технологий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both"/>
            </w:pPr>
            <w:r>
              <w:t>Указываются:</w:t>
            </w:r>
          </w:p>
          <w:p w:rsidR="003E11ED" w:rsidRDefault="003E11ED">
            <w:pPr>
              <w:pStyle w:val="ConsPlusNormal"/>
              <w:jc w:val="both"/>
            </w:pPr>
            <w:r>
              <w:t>1) реквизиты паспорта энергетической эффективности или положительного заключения экспертизы проектной документации и результатов инженерных изысканий, содержащих сведения о проведении мероприятий по обеспечению соблюдения требований энергетической эффективности;</w:t>
            </w:r>
          </w:p>
          <w:p w:rsidR="003E11ED" w:rsidRDefault="003E11ED">
            <w:pPr>
              <w:pStyle w:val="ConsPlusNormal"/>
              <w:jc w:val="both"/>
            </w:pPr>
            <w:r>
              <w:t>2) реквизиты задания на проектирование, в котором указано требование о разработке паспорта энергетической эффективности (в случае отсутствия разработанной проектной документации).</w:t>
            </w:r>
          </w:p>
        </w:tc>
      </w:tr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both"/>
            </w:pPr>
            <w:r>
              <w:t>Наличие земельного участка, выделенного под реализацию проекта, не обремененного правами третьих лиц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both"/>
            </w:pPr>
            <w:proofErr w:type="gramStart"/>
            <w:r>
              <w:t xml:space="preserve">Указываются реквизиты правоустанавливающих документов на земельный участок, решения о предварительном согласовании места размещения объекта капитального строительства или об утверждении схемы расположения земельного участка на кадастровом плане или кадастровой карте соответствующей территории; документы, подтверждающие отсутствие обременения правами третьих лиц на земельный участок, выделенный под реализацию проекта </w:t>
            </w:r>
            <w:r>
              <w:lastRenderedPageBreak/>
              <w:t>(например: выписка из единого государственного реестра недвижимости);</w:t>
            </w:r>
            <w:proofErr w:type="gramEnd"/>
            <w:r>
              <w:t xml:space="preserve"> возможность реализации проекта.</w:t>
            </w:r>
          </w:p>
        </w:tc>
      </w:tr>
    </w:tbl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  <w:outlineLvl w:val="2"/>
      </w:pPr>
      <w:r>
        <w:t>ИСХОДНЫЕ ДАННЫЕ,</w:t>
      </w:r>
    </w:p>
    <w:p w:rsidR="003E11ED" w:rsidRDefault="003E11ED">
      <w:pPr>
        <w:pStyle w:val="ConsPlusTitle"/>
        <w:jc w:val="center"/>
      </w:pPr>
      <w:proofErr w:type="gramStart"/>
      <w:r>
        <w:t>НЕОБХОДИМЫЕ</w:t>
      </w:r>
      <w:proofErr w:type="gramEnd"/>
      <w:r>
        <w:t xml:space="preserve"> ДЛЯ РАСЧЕТА КОЛИЧЕСТВЕННЫХ КРИТЕРИЕВ</w:t>
      </w:r>
    </w:p>
    <w:p w:rsidR="003E11ED" w:rsidRDefault="003E11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515"/>
        <w:gridCol w:w="4820"/>
      </w:tblGrid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center"/>
            </w:pPr>
            <w:r>
              <w:t>Количественный критерий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center"/>
            </w:pPr>
            <w:r>
              <w:t>Содержание количественного критерия</w:t>
            </w:r>
          </w:p>
        </w:tc>
      </w:tr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both"/>
            </w:pPr>
            <w: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both"/>
            </w:pPr>
            <w:r>
              <w:t>Основные сведения и технико-экономические показатели планируемого к реализации инвестиционного проекта и проекта-аналога, реализуемого (или реализованного) на территории автономного округа или (в случае отсутствия проектов-аналогов, реализуемых на территории автономного округа) в Российской Федерации. Приводятся в ценах соответствующих лет с учетом периода реализации проекта (с указанием периода реализации проекта).</w:t>
            </w:r>
          </w:p>
        </w:tc>
      </w:tr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both"/>
            </w:pPr>
            <w: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both"/>
            </w:pPr>
            <w: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объекта.</w:t>
            </w:r>
          </w:p>
          <w:p w:rsidR="003E11ED" w:rsidRDefault="003E11ED">
            <w:pPr>
              <w:pStyle w:val="ConsPlusNormal"/>
              <w:jc w:val="both"/>
            </w:pPr>
            <w:r>
              <w:t>Обоснование спроса (наличия потребителей услуг) производится на момент ввода объекта с учетом уже созданных и создаваемых мощностей в данной сфере.</w:t>
            </w:r>
          </w:p>
        </w:tc>
      </w:tr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both"/>
            </w:pPr>
            <w:r>
              <w:t>Отношение проектной мощности создаваемого (реконструируемого) объекта капитального строительства к мощности, необходимой для предоставления услуг (производства продукции) в объеме, предусмотренном для муниципальных нужд.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both"/>
            </w:pPr>
            <w:r>
              <w:t>Приводятся документально подтвержденные данные о мощности, необходимой для предоставления услуг (производства продукции) в объеме, предусмотренном для муниципальных нужд. Объемы услуг (продукции), необходимые для удовлетворения потребности, рассчитываются в соответствии с нормативной потребностью в объектах, установленных для соответствующего вида деятельности.</w:t>
            </w:r>
          </w:p>
        </w:tc>
      </w:tr>
      <w:tr w:rsidR="003E11ED">
        <w:tc>
          <w:tcPr>
            <w:tcW w:w="660" w:type="dxa"/>
          </w:tcPr>
          <w:p w:rsidR="003E11ED" w:rsidRDefault="003E11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3E11ED" w:rsidRDefault="003E11ED">
            <w:pPr>
              <w:pStyle w:val="ConsPlusNormal"/>
              <w:jc w:val="both"/>
            </w:pPr>
            <w: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</w:tc>
        <w:tc>
          <w:tcPr>
            <w:tcW w:w="4820" w:type="dxa"/>
          </w:tcPr>
          <w:p w:rsidR="003E11ED" w:rsidRDefault="003E11ED">
            <w:pPr>
              <w:pStyle w:val="ConsPlusNormal"/>
              <w:jc w:val="both"/>
            </w:pPr>
            <w: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проекта,</w:t>
            </w:r>
          </w:p>
          <w:p w:rsidR="003E11ED" w:rsidRDefault="003E11ED">
            <w:pPr>
              <w:pStyle w:val="ConsPlusNormal"/>
              <w:jc w:val="both"/>
            </w:pPr>
            <w:r>
              <w:t>указываются характеристики имеющейся инженерной и транспортной инфраструктуры, в том числе:</w:t>
            </w:r>
          </w:p>
          <w:p w:rsidR="003E11ED" w:rsidRDefault="003E11ED">
            <w:pPr>
              <w:pStyle w:val="ConsPlusNormal"/>
              <w:jc w:val="both"/>
            </w:pPr>
            <w:r>
              <w:t>- дороги;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водоснабжения;</w:t>
            </w:r>
          </w:p>
          <w:p w:rsidR="003E11ED" w:rsidRDefault="003E11ED">
            <w:pPr>
              <w:pStyle w:val="ConsPlusNormal"/>
              <w:jc w:val="both"/>
            </w:pPr>
            <w:r>
              <w:lastRenderedPageBreak/>
              <w:t>- объекты водоотведения;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энергоснабжения;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газоснабжения;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теплоснабжения.</w:t>
            </w:r>
          </w:p>
          <w:p w:rsidR="003E11ED" w:rsidRDefault="003E11ED">
            <w:pPr>
              <w:pStyle w:val="ConsPlusNormal"/>
              <w:jc w:val="both"/>
            </w:pPr>
            <w:r>
              <w:t>Указывается информация о видах и мощности инженерной (транспортной) инфраструктуры, необходимой для функционирования объекта, в том числе:</w:t>
            </w:r>
          </w:p>
          <w:p w:rsidR="003E11ED" w:rsidRDefault="003E11ED">
            <w:pPr>
              <w:pStyle w:val="ConsPlusNormal"/>
              <w:jc w:val="both"/>
            </w:pPr>
            <w:r>
              <w:t>- дороги;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водоснабжения;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водоотведения;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энергоснабжения;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газоснабжения;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теплоснабжения.</w:t>
            </w:r>
          </w:p>
          <w:p w:rsidR="003E11ED" w:rsidRDefault="003E11ED">
            <w:pPr>
              <w:pStyle w:val="ConsPlusNormal"/>
              <w:jc w:val="both"/>
            </w:pPr>
            <w:r>
              <w:t>Указываются характеристики инженерной (транспортной) инфраструктуры, предусмотренной инвестиционным проектом, в том числе:</w:t>
            </w:r>
          </w:p>
          <w:p w:rsidR="003E11ED" w:rsidRDefault="003E11ED">
            <w:pPr>
              <w:pStyle w:val="ConsPlusNormal"/>
              <w:jc w:val="both"/>
            </w:pPr>
            <w:r>
              <w:t>- дороги;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водоснабжения;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водоотведения;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энергоснабжения;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газоснабжения;</w:t>
            </w:r>
          </w:p>
          <w:p w:rsidR="003E11ED" w:rsidRDefault="003E11ED">
            <w:pPr>
              <w:pStyle w:val="ConsPlusNormal"/>
              <w:jc w:val="both"/>
            </w:pPr>
            <w:r>
              <w:t>- объекты теплоснабжения.</w:t>
            </w:r>
          </w:p>
          <w:p w:rsidR="003E11ED" w:rsidRDefault="003E11ED">
            <w:pPr>
              <w:pStyle w:val="ConsPlusNormal"/>
              <w:jc w:val="both"/>
            </w:pPr>
            <w:r>
              <w:t>При необходимости даются ссылки на соответствующие программы, иные документы, подтверждающие наличие соответствующих проектов развития инженерной и транспортной инфраструктуры.</w:t>
            </w:r>
          </w:p>
        </w:tc>
      </w:tr>
    </w:tbl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right"/>
        <w:outlineLvl w:val="1"/>
      </w:pPr>
      <w:r>
        <w:t>Приложение 4</w:t>
      </w:r>
    </w:p>
    <w:p w:rsidR="003E11ED" w:rsidRDefault="003E11ED">
      <w:pPr>
        <w:pStyle w:val="ConsPlusNormal"/>
        <w:jc w:val="right"/>
      </w:pPr>
      <w:r>
        <w:t>к Порядку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nformat"/>
        <w:jc w:val="both"/>
      </w:pPr>
      <w:bookmarkStart w:id="10" w:name="P332"/>
      <w:bookmarkEnd w:id="10"/>
      <w:r>
        <w:t xml:space="preserve">                                Заключение</w:t>
      </w:r>
    </w:p>
    <w:p w:rsidR="003E11ED" w:rsidRDefault="003E11ED">
      <w:pPr>
        <w:pStyle w:val="ConsPlusNonformat"/>
        <w:jc w:val="both"/>
      </w:pPr>
      <w:r>
        <w:t xml:space="preserve">         о результатах проверки инвестиционного проекта на предмет</w:t>
      </w:r>
    </w:p>
    <w:p w:rsidR="003E11ED" w:rsidRDefault="003E11ED">
      <w:pPr>
        <w:pStyle w:val="ConsPlusNonformat"/>
        <w:jc w:val="both"/>
      </w:pPr>
      <w:r>
        <w:t xml:space="preserve">        эффективности использования средств бюджета муниципального</w:t>
      </w:r>
    </w:p>
    <w:p w:rsidR="003E11ED" w:rsidRDefault="003E11ED">
      <w:pPr>
        <w:pStyle w:val="ConsPlusNonformat"/>
        <w:jc w:val="both"/>
      </w:pPr>
      <w:r>
        <w:t xml:space="preserve">             образования,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1.  Сведения  о  проекте, представленном для проведения проверки на предмет</w:t>
      </w:r>
    </w:p>
    <w:p w:rsidR="003E11ED" w:rsidRDefault="003E11ED">
      <w:pPr>
        <w:pStyle w:val="ConsPlusNonformat"/>
        <w:jc w:val="both"/>
      </w:pPr>
      <w:r>
        <w:t>эффективности  использования  средств  бюджета  муниципального  образования</w:t>
      </w:r>
    </w:p>
    <w:p w:rsidR="003E11ED" w:rsidRDefault="003E11ED">
      <w:pPr>
        <w:pStyle w:val="ConsPlusNonformat"/>
        <w:jc w:val="both"/>
      </w:pPr>
      <w:proofErr w:type="gramStart"/>
      <w:r>
        <w:t>городской  округ город Урай, направляемых на капитальные вложения, согласно</w:t>
      </w:r>
      <w:proofErr w:type="gramEnd"/>
    </w:p>
    <w:p w:rsidR="003E11ED" w:rsidRDefault="003E11ED">
      <w:pPr>
        <w:pStyle w:val="ConsPlusNonformat"/>
        <w:jc w:val="both"/>
      </w:pPr>
      <w:r>
        <w:t>паспорту инвестиционного проекта:</w:t>
      </w:r>
    </w:p>
    <w:p w:rsidR="003E11ED" w:rsidRDefault="003E11ED">
      <w:pPr>
        <w:pStyle w:val="ConsPlusNonformat"/>
        <w:jc w:val="both"/>
      </w:pPr>
      <w:r>
        <w:t>Наименование проекта ______________________________________________________</w:t>
      </w:r>
    </w:p>
    <w:p w:rsidR="003E11ED" w:rsidRDefault="003E11ED">
      <w:pPr>
        <w:pStyle w:val="ConsPlusNonformat"/>
        <w:jc w:val="both"/>
      </w:pPr>
      <w:r>
        <w:t>Местонахождение (район, город) ____________________________________________</w:t>
      </w:r>
    </w:p>
    <w:p w:rsidR="003E11ED" w:rsidRDefault="003E11ED">
      <w:pPr>
        <w:pStyle w:val="ConsPlusNonformat"/>
        <w:jc w:val="both"/>
      </w:pPr>
      <w:r>
        <w:t>Адрес (фактический) _______________________________________________________</w:t>
      </w:r>
    </w:p>
    <w:p w:rsidR="003E11ED" w:rsidRDefault="003E11ED">
      <w:pPr>
        <w:pStyle w:val="ConsPlusNonformat"/>
        <w:jc w:val="both"/>
      </w:pPr>
      <w:r>
        <w:t>Форма реализации проекта __________________________________________________</w:t>
      </w:r>
    </w:p>
    <w:p w:rsidR="003E11ED" w:rsidRDefault="003E11ED">
      <w:pPr>
        <w:pStyle w:val="ConsPlusNonformat"/>
        <w:jc w:val="both"/>
      </w:pPr>
      <w:r>
        <w:t>Заявитель _________________________________________________________________</w:t>
      </w:r>
    </w:p>
    <w:p w:rsidR="003E11ED" w:rsidRDefault="003E11ED">
      <w:pPr>
        <w:pStyle w:val="ConsPlusNonformat"/>
        <w:jc w:val="both"/>
      </w:pPr>
      <w:r>
        <w:t>Реквизиты  комплекта документов, представленных заявителем:</w:t>
      </w:r>
    </w:p>
    <w:p w:rsidR="003E11ED" w:rsidRDefault="003E11ED">
      <w:pPr>
        <w:pStyle w:val="ConsPlusNonformat"/>
        <w:jc w:val="both"/>
      </w:pPr>
      <w:r>
        <w:t>регистрационный номер ___________________ дата ___________</w:t>
      </w:r>
    </w:p>
    <w:p w:rsidR="003E11ED" w:rsidRDefault="003E11ED">
      <w:pPr>
        <w:pStyle w:val="ConsPlusNonformat"/>
        <w:jc w:val="both"/>
      </w:pPr>
      <w:r>
        <w:t>Срок реализации проекта ___________________________________________________</w:t>
      </w:r>
    </w:p>
    <w:p w:rsidR="003E11ED" w:rsidRDefault="003E11ED">
      <w:pPr>
        <w:pStyle w:val="ConsPlusNonformat"/>
        <w:jc w:val="both"/>
      </w:pPr>
      <w:r>
        <w:t xml:space="preserve">Значения количественных показателей (показателя) реализации проекта </w:t>
      </w:r>
      <w:proofErr w:type="gramStart"/>
      <w:r>
        <w:t>с</w:t>
      </w:r>
      <w:proofErr w:type="gramEnd"/>
    </w:p>
    <w:p w:rsidR="003E11ED" w:rsidRDefault="003E11ED">
      <w:pPr>
        <w:pStyle w:val="ConsPlusNonformat"/>
        <w:jc w:val="both"/>
      </w:pPr>
      <w:r>
        <w:t>указанием единиц измерения показателей (показателя) _______________________</w:t>
      </w:r>
    </w:p>
    <w:p w:rsidR="003E11ED" w:rsidRDefault="003E11ED">
      <w:pPr>
        <w:pStyle w:val="ConsPlusNonformat"/>
        <w:jc w:val="both"/>
      </w:pPr>
      <w:r>
        <w:lastRenderedPageBreak/>
        <w:t>Стоимость проекта всего: __________________________________________________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2.  Согласно  исходным  данным и расчету интегральной оценки (прилагается),</w:t>
      </w:r>
    </w:p>
    <w:p w:rsidR="003E11ED" w:rsidRDefault="003E11ED">
      <w:pPr>
        <w:pStyle w:val="ConsPlusNonformat"/>
        <w:jc w:val="both"/>
      </w:pPr>
      <w:r>
        <w:t>оценка   эффективности   использования   средств   бюджета   муниципального</w:t>
      </w:r>
    </w:p>
    <w:p w:rsidR="003E11ED" w:rsidRDefault="003E11ED">
      <w:pPr>
        <w:pStyle w:val="ConsPlusNonformat"/>
        <w:jc w:val="both"/>
      </w:pPr>
      <w:r>
        <w:t xml:space="preserve">образования   городской   округ  город Урай,  направляемых  на  </w:t>
      </w:r>
      <w:proofErr w:type="gramStart"/>
      <w:r>
        <w:t>капитальные</w:t>
      </w:r>
      <w:proofErr w:type="gramEnd"/>
    </w:p>
    <w:p w:rsidR="003E11ED" w:rsidRDefault="003E11ED">
      <w:pPr>
        <w:pStyle w:val="ConsPlusNonformat"/>
        <w:jc w:val="both"/>
      </w:pPr>
      <w:r>
        <w:t>вложения, по проекту: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на основе качественных критериев ______________</w:t>
      </w:r>
    </w:p>
    <w:p w:rsidR="003E11ED" w:rsidRDefault="003E11ED">
      <w:pPr>
        <w:pStyle w:val="ConsPlusNonformat"/>
        <w:jc w:val="both"/>
      </w:pPr>
      <w:r>
        <w:t>на основе количественных критериев ____________</w:t>
      </w:r>
    </w:p>
    <w:p w:rsidR="003E11ED" w:rsidRDefault="003E11ED">
      <w:pPr>
        <w:pStyle w:val="ConsPlusNonformat"/>
        <w:jc w:val="both"/>
      </w:pPr>
      <w:r>
        <w:t>на основе интегральной оценки _________________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3. Заключение о результатах проверки: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Глава города Урай __________________ Ф.И.О.</w:t>
      </w:r>
    </w:p>
    <w:p w:rsidR="003E11ED" w:rsidRDefault="003E11ED">
      <w:pPr>
        <w:pStyle w:val="ConsPlusNonformat"/>
        <w:jc w:val="both"/>
      </w:pPr>
      <w:r>
        <w:t xml:space="preserve">                     (подпись)</w:t>
      </w:r>
    </w:p>
    <w:p w:rsidR="003E11ED" w:rsidRDefault="003E11ED">
      <w:pPr>
        <w:pStyle w:val="ConsPlusNonformat"/>
        <w:jc w:val="both"/>
      </w:pPr>
      <w:r>
        <w:t>"___" _________________ 201_ г.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right"/>
        <w:outlineLvl w:val="0"/>
      </w:pPr>
      <w:r>
        <w:t>Приложение 2</w:t>
      </w:r>
    </w:p>
    <w:p w:rsidR="003E11ED" w:rsidRDefault="003E11ED">
      <w:pPr>
        <w:pStyle w:val="ConsPlusNormal"/>
        <w:jc w:val="right"/>
      </w:pPr>
      <w:r>
        <w:t>к постановлению</w:t>
      </w:r>
    </w:p>
    <w:p w:rsidR="003E11ED" w:rsidRDefault="003E11ED">
      <w:pPr>
        <w:pStyle w:val="ConsPlusNormal"/>
        <w:jc w:val="right"/>
      </w:pPr>
      <w:r>
        <w:t>администрации города Урай</w:t>
      </w:r>
    </w:p>
    <w:p w:rsidR="003E11ED" w:rsidRDefault="003E11ED">
      <w:pPr>
        <w:pStyle w:val="ConsPlusNormal"/>
        <w:jc w:val="right"/>
      </w:pPr>
      <w:r>
        <w:t>от 02.08.2018 N 1959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</w:pPr>
      <w:bookmarkStart w:id="11" w:name="P379"/>
      <w:bookmarkEnd w:id="11"/>
      <w:r>
        <w:t>ПОРЯДОК</w:t>
      </w:r>
    </w:p>
    <w:p w:rsidR="003E11ED" w:rsidRDefault="003E11ED">
      <w:pPr>
        <w:pStyle w:val="ConsPlusTitle"/>
        <w:jc w:val="center"/>
      </w:pPr>
      <w:r>
        <w:t>ПРОВЕДЕНИЯ ПРОВЕРКИ ИНВЕСТИЦИОННЫХ ПРОЕКТОВ,</w:t>
      </w:r>
    </w:p>
    <w:p w:rsidR="003E11ED" w:rsidRDefault="003E11ED">
      <w:pPr>
        <w:pStyle w:val="ConsPlusTitle"/>
        <w:jc w:val="center"/>
      </w:pPr>
      <w:r>
        <w:t xml:space="preserve">ПРЕДУСМАТРИВАЮЩИХ ПРИОБРЕТЕНИЕ ОБЪЕКТОВ </w:t>
      </w:r>
      <w:proofErr w:type="gramStart"/>
      <w:r>
        <w:t>НЕДВИЖИМОГО</w:t>
      </w:r>
      <w:proofErr w:type="gramEnd"/>
    </w:p>
    <w:p w:rsidR="003E11ED" w:rsidRDefault="003E11ED">
      <w:pPr>
        <w:pStyle w:val="ConsPlusTitle"/>
        <w:jc w:val="center"/>
      </w:pPr>
      <w:r>
        <w:t>ИМУЩЕСТВА, НА ПРЕДМЕТ ЭФФЕКТИВНОСТИ ИСПОЛЬЗОВАНИЯ СРЕДСТВ</w:t>
      </w:r>
    </w:p>
    <w:p w:rsidR="003E11ED" w:rsidRDefault="003E11ED">
      <w:pPr>
        <w:pStyle w:val="ConsPlusTitle"/>
        <w:jc w:val="center"/>
      </w:pPr>
      <w:r>
        <w:t>БЮДЖЕТА МУНИЦИПАЛЬНОГО ОБРАЗОВАНИЯ ГОРОДСКОЙ ОКРУГ ГОРОД</w:t>
      </w:r>
    </w:p>
    <w:p w:rsidR="003E11ED" w:rsidRDefault="003E11ED">
      <w:pPr>
        <w:pStyle w:val="ConsPlusTitle"/>
        <w:jc w:val="center"/>
      </w:pPr>
      <w:r>
        <w:t xml:space="preserve">УРАЙ, </w:t>
      </w:r>
      <w:proofErr w:type="gramStart"/>
      <w:r>
        <w:t>НАПРАВЛЯЕМЫХ</w:t>
      </w:r>
      <w:proofErr w:type="gramEnd"/>
      <w:r>
        <w:t xml:space="preserve"> НА КАПИТАЛЬНЫЕ ВЛОЖЕНИЯ (ДАЛЕЕ - ПОРЯДОК)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  <w:outlineLvl w:val="1"/>
      </w:pPr>
      <w:r>
        <w:t>1. Общие положения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ind w:firstLine="540"/>
        <w:jc w:val="both"/>
      </w:pPr>
      <w:r>
        <w:t>1.1. Порядком устанавливаются правила проведения проверки инвестиционных проектов, предусматривающих приобретение объектов недвижимого имущества, финансовое обеспечение которых полностью или частично осуществляется из бюджета муниципального образования городской округ город Урай (далее - инвестиционные проекты, муниципальное образование), на предмет эффективности использования средств бюджета муниципального образования, направляемых на капитальные вложения (далее - проверка).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1.2. Целью проведения проверки является оценка эффективности использования средств бюджета муниципального образования, направляемых на капитальные вложения, в целях реализации указанного инвестиционного проекта.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1.3. Проверку инвестиционных проектов осуществляет управление экономики, анализа и прогнозирования администрации города Урай (далее - Управление экономики).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1.4. Для оценки эффективности использования средств бюджета муниципального образования, направляемых на капитальные вложения, применяется </w:t>
      </w:r>
      <w:hyperlink r:id="rId17" w:history="1">
        <w:r>
          <w:rPr>
            <w:color w:val="0000FF"/>
          </w:rPr>
          <w:t>методика</w:t>
        </w:r>
      </w:hyperlink>
      <w:r>
        <w:t xml:space="preserve"> </w:t>
      </w:r>
      <w:proofErr w:type="gramStart"/>
      <w:r>
        <w:t>оценки эффективности использования средств бюджета</w:t>
      </w:r>
      <w:proofErr w:type="gramEnd"/>
      <w:r>
        <w:t xml:space="preserve"> Ханты-Мансийского автономного округа - Югры, направляемых на капитальные вложения, утвержденная приказом Департамента экономического развития Ханты-Мансийского автономного округа - Югры от 28.12.2016 N 84-нп (далее - методика).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lastRenderedPageBreak/>
        <w:t xml:space="preserve">1.5. Заявителями выступают органы администрации города Урай, в </w:t>
      </w:r>
      <w:proofErr w:type="gramStart"/>
      <w:r>
        <w:t>вопросах</w:t>
      </w:r>
      <w:proofErr w:type="gramEnd"/>
      <w:r>
        <w:t xml:space="preserve"> ведения которых находится целевая принадлежность приобретаемого объекта недвижимого имущества.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Проверка инвестиционных проектов, финансируемых частично за счет субсидий муниципальному образованию из бюджета Ханты-Мансийского автономного округа - Югры, проводится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автономного округа - Югры, направляемых на капитальные вложения Правительством Ханты-Мансийского автономного округа - Югры, утвержденным постановлением Правительства Ханты-Мансийского автономного округа - Югры от 02.04.2011 N 93-п.</w:t>
      </w:r>
      <w:proofErr w:type="gramEnd"/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  <w:outlineLvl w:val="1"/>
      </w:pPr>
      <w:r>
        <w:t>2. Критерии оценки эффективности использования средств</w:t>
      </w:r>
    </w:p>
    <w:p w:rsidR="003E11ED" w:rsidRDefault="003E11ED">
      <w:pPr>
        <w:pStyle w:val="ConsPlusTitle"/>
        <w:jc w:val="center"/>
      </w:pPr>
      <w:r>
        <w:t xml:space="preserve">бюджета муниципального образования, </w:t>
      </w:r>
      <w:proofErr w:type="gramStart"/>
      <w:r>
        <w:t>направляемых</w:t>
      </w:r>
      <w:proofErr w:type="gramEnd"/>
    </w:p>
    <w:p w:rsidR="003E11ED" w:rsidRDefault="003E11ED">
      <w:pPr>
        <w:pStyle w:val="ConsPlusTitle"/>
        <w:jc w:val="center"/>
      </w:pPr>
      <w:r>
        <w:t>на капитальные вложения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ind w:firstLine="540"/>
        <w:jc w:val="both"/>
      </w:pPr>
      <w:r>
        <w:t xml:space="preserve">2.1. Проверка инвестиционных проектов осуществляется на основе следующих качественных </w:t>
      </w:r>
      <w:proofErr w:type="gramStart"/>
      <w:r>
        <w:t>критериев оценки эффективности использования средств бюджета муниципального</w:t>
      </w:r>
      <w:proofErr w:type="gramEnd"/>
      <w:r>
        <w:t xml:space="preserve"> образования, направляемых на капитальные вложения (далее - качественные критерии):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1) 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2) комплексный подход к реализации конкретной проблемы во взаимосвязи с мероприятиями, реализуемыми в соответствии с муниципальными программами </w:t>
      </w:r>
      <w:proofErr w:type="gramStart"/>
      <w:r>
        <w:t>муниципального</w:t>
      </w:r>
      <w:proofErr w:type="gramEnd"/>
      <w:r>
        <w:t xml:space="preserve"> образования;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3) необходимость приобретения объекта недвижимого имущества в связи с реализацией органами местного самоуправления города Урай (далее - органы местного самоуправления) своих полномочий;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4) отсутствие в достаточном объеме замещающих услуг (работ, продукции), предоставляемых (производимых) иными организациями.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2.2.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>
        <w:t>критериев оценки эффективности использования средств муниципального</w:t>
      </w:r>
      <w:proofErr w:type="gramEnd"/>
      <w:r>
        <w:t xml:space="preserve"> образования, направляемых на капитальные вложения (далее - количественные критерии):</w:t>
      </w:r>
    </w:p>
    <w:p w:rsidR="003E11ED" w:rsidRDefault="003E11ED">
      <w:pPr>
        <w:pStyle w:val="ConsPlusNormal"/>
        <w:spacing w:before="220"/>
        <w:ind w:firstLine="540"/>
        <w:jc w:val="both"/>
      </w:pPr>
      <w:bookmarkStart w:id="12" w:name="P405"/>
      <w:bookmarkEnd w:id="12"/>
      <w:r>
        <w:t>1) отношение стоимости приобретения в муниципальную собственность объекта недвижимого имущества к значениям количественных показателей (показателя) результатов реализации инвестиционного проекта;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2) 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мощности приобретаемого объекта недвижимого имущества;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3) отношение проектной мощности приобретаемого объекта недвижимого имущества к мощности, необходимой для предоставления услуг (производства продукции) в объеме, предусмотренном для муниципальных нужд;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4) обеспечение планируемого к приобретению объекта недвижимого имущества инженерной и транспортной инфраструктурой в объемах, достаточных для реализации </w:t>
      </w:r>
      <w:r>
        <w:lastRenderedPageBreak/>
        <w:t>инвестиционного проекта.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2.3. Проверка по количественному критерию, предусмотренному </w:t>
      </w:r>
      <w:hyperlink w:anchor="P405" w:history="1">
        <w:r>
          <w:rPr>
            <w:color w:val="0000FF"/>
          </w:rPr>
          <w:t>подпунктом 1 пункта 2.2</w:t>
        </w:r>
      </w:hyperlink>
      <w:r>
        <w:t xml:space="preserve"> Порядка, приобретаемых объектов недвижимого имущества в муниципальную собственность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2.4.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  <w:outlineLvl w:val="1"/>
      </w:pPr>
      <w:r>
        <w:t>3. Проведение проверки инвестиционных проектов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ind w:firstLine="540"/>
        <w:jc w:val="both"/>
      </w:pPr>
      <w:r>
        <w:t>3.1. Проведение проверки и выдача заключения осуществляется на основании предоставленных заявителем заявления и приложенных к нему следующих документов: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1) </w:t>
      </w:r>
      <w:hyperlink w:anchor="P443" w:history="1">
        <w:r>
          <w:rPr>
            <w:color w:val="0000FF"/>
          </w:rPr>
          <w:t>паспорт</w:t>
        </w:r>
      </w:hyperlink>
      <w:r>
        <w:t xml:space="preserve"> инвестиционного проекта по форме в соответствии с приложением 1 к настоящему Порядку;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2) </w:t>
      </w:r>
      <w:hyperlink w:anchor="P477" w:history="1">
        <w:r>
          <w:rPr>
            <w:color w:val="0000FF"/>
          </w:rPr>
          <w:t>обоснование</w:t>
        </w:r>
      </w:hyperlink>
      <w:r>
        <w:t xml:space="preserve"> экономической целесообразности приобретения объекта в соответствии с приложением 2 к настоящему Порядку;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3) исходные </w:t>
      </w:r>
      <w:hyperlink w:anchor="P512" w:history="1">
        <w:r>
          <w:rPr>
            <w:color w:val="0000FF"/>
          </w:rPr>
          <w:t>данные</w:t>
        </w:r>
      </w:hyperlink>
      <w:r>
        <w:t>, необходимые для расчета качественных и количественных критериев в соответствии с приложением 3 к настоящему Порядку;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4) иные данные, необходимые для расчета интегральной оценки Управлением экономики в соответствии с методикой.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3.2. Документы подписываются исполнителем (уполномоченным должностным лицом) заявителя.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3.3. Основаниями для отказа в принятии документов для проведения проверки являются: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1) представление не в полном объеме документов, предусмотренных Порядком;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2) несоответствие паспорта инвестиционного проекта и обоснования экономической целесообразности приобретения объекта требованиям к его содержанию и заполнению.</w:t>
      </w:r>
    </w:p>
    <w:p w:rsidR="003E11ED" w:rsidRDefault="003E11ED">
      <w:pPr>
        <w:pStyle w:val="ConsPlusNormal"/>
        <w:spacing w:before="220"/>
        <w:ind w:firstLine="540"/>
        <w:jc w:val="both"/>
      </w:pPr>
      <w:bookmarkStart w:id="13" w:name="P423"/>
      <w:bookmarkEnd w:id="13"/>
      <w:r>
        <w:t>В случае если недостатки в представленных документах можно устранить без отказа в их принятии, Управление экономики устанавливает заявителю срок, не превышающий 10 рабочих дней, для устранения таких недостатков.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3.4. Проверка начинается после представления заявителем документов, предусмотренных Порядком, и завершается направлением (вручением) заявителю заключения о проверке эффективности инвестиционного проекта.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3.5. Срок проведения проверки и направления (вручения) заявителю соответствующего заключения не должен превышать 15 рабочих дней с момента представления в полном объеме документов, предусмотренных Порядком. В указанный срок не включаются дни, предоставленные Управлением экономики заявителю для устранения недостатков в соответствии с </w:t>
      </w:r>
      <w:hyperlink w:anchor="P423" w:history="1">
        <w:r>
          <w:rPr>
            <w:color w:val="0000FF"/>
          </w:rPr>
          <w:t>абзацем 4 пункта 3.3</w:t>
        </w:r>
      </w:hyperlink>
      <w:r>
        <w:t xml:space="preserve"> настоящего Порядка.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 xml:space="preserve">3.6. Результатом проверки является </w:t>
      </w:r>
      <w:hyperlink w:anchor="P560" w:history="1">
        <w:r>
          <w:rPr>
            <w:color w:val="0000FF"/>
          </w:rPr>
          <w:t>заключение</w:t>
        </w:r>
      </w:hyperlink>
      <w: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r>
        <w:lastRenderedPageBreak/>
        <w:t>муниципального образования, направляемых на капитальные вложения, составленное по форме, установленной приложением 4 к настоящему Порядку.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3.7.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Реализация инвестиционного проекта осуществляется в соответствии с технико-экономическими показателями, указанными в положительном заключении. Ответственность за соблюдение требования, установленного настоящим абзацем, несет заявитель.</w:t>
      </w:r>
    </w:p>
    <w:p w:rsidR="003E11ED" w:rsidRDefault="003E11ED">
      <w:pPr>
        <w:pStyle w:val="ConsPlusNormal"/>
        <w:spacing w:before="220"/>
        <w:ind w:firstLine="540"/>
        <w:jc w:val="both"/>
      </w:pPr>
      <w:r>
        <w:t>3.8. Заключение на проверку эффективности подписывает глава города Урай.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right"/>
        <w:outlineLvl w:val="1"/>
      </w:pPr>
      <w:r>
        <w:t>Приложение 1</w:t>
      </w:r>
    </w:p>
    <w:p w:rsidR="003E11ED" w:rsidRDefault="003E11ED">
      <w:pPr>
        <w:pStyle w:val="ConsPlusNormal"/>
        <w:jc w:val="right"/>
      </w:pPr>
      <w:r>
        <w:t>к Порядку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nformat"/>
        <w:jc w:val="both"/>
      </w:pPr>
      <w:r>
        <w:t xml:space="preserve">                                                                СОГЛАСОВАНО</w:t>
      </w:r>
    </w:p>
    <w:p w:rsidR="003E11ED" w:rsidRDefault="003E11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E11ED" w:rsidRDefault="003E11ED">
      <w:pPr>
        <w:pStyle w:val="ConsPlusNonformat"/>
        <w:jc w:val="both"/>
      </w:pPr>
      <w:r>
        <w:t xml:space="preserve">                                                   (Руководитель заявителя)</w:t>
      </w:r>
    </w:p>
    <w:p w:rsidR="003E11ED" w:rsidRDefault="003E11ED">
      <w:pPr>
        <w:pStyle w:val="ConsPlusNonformat"/>
        <w:jc w:val="both"/>
      </w:pPr>
      <w:r>
        <w:t xml:space="preserve">                                           _________________________ Ф.И.О.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bookmarkStart w:id="14" w:name="P443"/>
      <w:bookmarkEnd w:id="14"/>
      <w:r>
        <w:t xml:space="preserve">                      Паспорт инвестиционного проекта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1. Наименование инвестиционного проекта ___________________________________</w:t>
      </w:r>
    </w:p>
    <w:p w:rsidR="003E11ED" w:rsidRDefault="003E11ED">
      <w:pPr>
        <w:pStyle w:val="ConsPlusNonformat"/>
        <w:jc w:val="both"/>
      </w:pPr>
      <w:r>
        <w:t>2. Местонахождение (район, город) _________________________________________</w:t>
      </w:r>
    </w:p>
    <w:p w:rsidR="003E11ED" w:rsidRDefault="003E11ED">
      <w:pPr>
        <w:pStyle w:val="ConsPlusNonformat"/>
        <w:jc w:val="both"/>
      </w:pPr>
      <w:r>
        <w:t>3. Адрес (фактический) ____________________________________________________</w:t>
      </w:r>
    </w:p>
    <w:p w:rsidR="003E11ED" w:rsidRDefault="003E11ED">
      <w:pPr>
        <w:pStyle w:val="ConsPlusNonformat"/>
        <w:jc w:val="both"/>
      </w:pPr>
      <w:r>
        <w:t>4. Цель инвестиционного проекта ___________________________________________</w:t>
      </w:r>
    </w:p>
    <w:p w:rsidR="003E11ED" w:rsidRDefault="003E11ED">
      <w:pPr>
        <w:pStyle w:val="ConsPlusNonformat"/>
        <w:jc w:val="both"/>
      </w:pPr>
      <w:r>
        <w:t>5. Срок реализации инвестиционного проекта ________________________________</w:t>
      </w:r>
    </w:p>
    <w:p w:rsidR="003E11ED" w:rsidRDefault="003E11ED">
      <w:pPr>
        <w:pStyle w:val="ConsPlusNonformat"/>
        <w:jc w:val="both"/>
      </w:pPr>
      <w:r>
        <w:t>6. Форма реализации инвестиционного проекта _______________________________</w:t>
      </w:r>
    </w:p>
    <w:p w:rsidR="003E11ED" w:rsidRDefault="003E11ED">
      <w:pPr>
        <w:pStyle w:val="ConsPlusNonformat"/>
        <w:jc w:val="both"/>
      </w:pPr>
      <w:r>
        <w:t>7. Существующая мощность (вместимость) ____________________________________</w:t>
      </w:r>
    </w:p>
    <w:p w:rsidR="003E11ED" w:rsidRDefault="003E11ED">
      <w:pPr>
        <w:pStyle w:val="ConsPlusNonformat"/>
        <w:jc w:val="both"/>
      </w:pPr>
      <w:r>
        <w:t>8. Дефицит мощности, обоснование планируемой мощности (подробное  описание)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  <w:r>
        <w:t>9. Стоимость  приобретения  объекта  недвижимого  имущества  в  ценах  года</w:t>
      </w:r>
    </w:p>
    <w:p w:rsidR="003E11ED" w:rsidRDefault="003E11ED">
      <w:pPr>
        <w:pStyle w:val="ConsPlusNonformat"/>
        <w:jc w:val="both"/>
      </w:pPr>
      <w:r>
        <w:t>представления  паспорта инвестиционного проекта с указанием квартала и года</w:t>
      </w:r>
    </w:p>
    <w:p w:rsidR="003E11ED" w:rsidRDefault="003E11ED">
      <w:pPr>
        <w:pStyle w:val="ConsPlusNonformat"/>
        <w:jc w:val="both"/>
      </w:pPr>
      <w:r>
        <w:t xml:space="preserve">ее определения: ____ </w:t>
      </w:r>
      <w:proofErr w:type="gramStart"/>
      <w:r>
        <w:t>г</w:t>
      </w:r>
      <w:proofErr w:type="gramEnd"/>
      <w:r>
        <w:t>., __________ тыс. рублей (включая НДС).</w:t>
      </w:r>
    </w:p>
    <w:p w:rsidR="003E11ED" w:rsidRDefault="003E11ED">
      <w:pPr>
        <w:pStyle w:val="ConsPlusNonformat"/>
        <w:jc w:val="both"/>
      </w:pPr>
      <w:r>
        <w:t>10. Объемы  финансирования  по  муниципальной  программе  на  _________ год</w:t>
      </w:r>
    </w:p>
    <w:p w:rsidR="003E11ED" w:rsidRDefault="003E11ED">
      <w:pPr>
        <w:pStyle w:val="ConsPlusNonformat"/>
        <w:jc w:val="both"/>
      </w:pPr>
      <w:r>
        <w:t>_____________ тыс. руб.</w:t>
      </w:r>
    </w:p>
    <w:p w:rsidR="003E11ED" w:rsidRDefault="003E11ED">
      <w:pPr>
        <w:pStyle w:val="ConsPlusNonformat"/>
        <w:jc w:val="both"/>
      </w:pPr>
      <w:r>
        <w:t>11. Количественные   показатели   (показатель)    результатов    реализации</w:t>
      </w:r>
    </w:p>
    <w:p w:rsidR="003E11ED" w:rsidRDefault="003E11ED">
      <w:pPr>
        <w:pStyle w:val="ConsPlusNonformat"/>
        <w:jc w:val="both"/>
      </w:pPr>
      <w:r>
        <w:t>инвестиционного проекта ___________________________________________________</w:t>
      </w:r>
    </w:p>
    <w:p w:rsidR="003E11ED" w:rsidRDefault="003E11ED">
      <w:pPr>
        <w:pStyle w:val="ConsPlusNonformat"/>
        <w:jc w:val="both"/>
      </w:pPr>
      <w:r>
        <w:t xml:space="preserve">12. Отношение   стоимости   инвестиционного   проекта   к    </w:t>
      </w:r>
      <w:proofErr w:type="gramStart"/>
      <w:r>
        <w:t>количественным</w:t>
      </w:r>
      <w:proofErr w:type="gramEnd"/>
    </w:p>
    <w:p w:rsidR="003E11ED" w:rsidRDefault="003E11ED">
      <w:pPr>
        <w:pStyle w:val="ConsPlusNonformat"/>
        <w:jc w:val="both"/>
      </w:pPr>
      <w:r>
        <w:t>показателям   (показателю)  результатов реализации инвестиционного проекта,</w:t>
      </w:r>
    </w:p>
    <w:p w:rsidR="003E11ED" w:rsidRDefault="003E11ED">
      <w:pPr>
        <w:pStyle w:val="ConsPlusNonformat"/>
        <w:jc w:val="both"/>
      </w:pPr>
      <w:r>
        <w:t>тыс. рублей/на единицу  результата,  в  ценах  года  представления паспорта</w:t>
      </w:r>
    </w:p>
    <w:p w:rsidR="003E11ED" w:rsidRDefault="003E11ED">
      <w:pPr>
        <w:pStyle w:val="ConsPlusNonformat"/>
        <w:jc w:val="both"/>
      </w:pPr>
      <w:r>
        <w:t>инвестиционного проекта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Руководитель __________________ Ф.И.О.</w:t>
      </w:r>
    </w:p>
    <w:p w:rsidR="003E11ED" w:rsidRDefault="003E11ED">
      <w:pPr>
        <w:pStyle w:val="ConsPlusNonformat"/>
        <w:jc w:val="both"/>
      </w:pPr>
      <w:r>
        <w:t xml:space="preserve">                 (подпись)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right"/>
        <w:outlineLvl w:val="1"/>
      </w:pPr>
      <w:r>
        <w:t>Приложение 2</w:t>
      </w:r>
    </w:p>
    <w:p w:rsidR="003E11ED" w:rsidRDefault="003E11ED">
      <w:pPr>
        <w:pStyle w:val="ConsPlusNormal"/>
        <w:jc w:val="right"/>
      </w:pPr>
      <w:r>
        <w:t>к Порядку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nformat"/>
        <w:jc w:val="both"/>
      </w:pPr>
      <w:bookmarkStart w:id="15" w:name="P477"/>
      <w:bookmarkEnd w:id="15"/>
      <w:r>
        <w:lastRenderedPageBreak/>
        <w:t xml:space="preserve">      Обоснование экономической целесообразности приобретения объекта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1. Наименование и тип инвестиционного проекта: ____________________________</w:t>
      </w:r>
    </w:p>
    <w:p w:rsidR="003E11ED" w:rsidRDefault="003E11ED">
      <w:pPr>
        <w:pStyle w:val="ConsPlusNonformat"/>
        <w:jc w:val="both"/>
      </w:pPr>
      <w:r>
        <w:t>2. Цель и задачи инвестиционного проекта: _________________________________</w:t>
      </w:r>
    </w:p>
    <w:p w:rsidR="003E11ED" w:rsidRDefault="003E11ED">
      <w:pPr>
        <w:pStyle w:val="ConsPlusNonformat"/>
        <w:jc w:val="both"/>
      </w:pPr>
      <w:r>
        <w:t xml:space="preserve">3. Краткое  описание  инвестиционного  проекта,   включая   </w:t>
      </w:r>
      <w:proofErr w:type="gramStart"/>
      <w:r>
        <w:t>предварительные</w:t>
      </w:r>
      <w:proofErr w:type="gramEnd"/>
    </w:p>
    <w:p w:rsidR="003E11ED" w:rsidRDefault="003E11ED">
      <w:pPr>
        <w:pStyle w:val="ConsPlusNonformat"/>
        <w:jc w:val="both"/>
      </w:pPr>
      <w:r>
        <w:t>расчеты объемов капитальных вложений: _____________________________________</w:t>
      </w:r>
    </w:p>
    <w:p w:rsidR="003E11ED" w:rsidRDefault="003E11ED">
      <w:pPr>
        <w:pStyle w:val="ConsPlusNonformat"/>
        <w:jc w:val="both"/>
      </w:pPr>
      <w:r>
        <w:t>4. Объемы  финансового  обеспечения  инвестиционного  проекта  по годам его</w:t>
      </w:r>
    </w:p>
    <w:p w:rsidR="003E11ED" w:rsidRDefault="003E11ED">
      <w:pPr>
        <w:pStyle w:val="ConsPlusNonformat"/>
        <w:jc w:val="both"/>
      </w:pPr>
      <w:r>
        <w:t>реализации, тыс. рублей: __________________________________________________</w:t>
      </w:r>
    </w:p>
    <w:p w:rsidR="003E11ED" w:rsidRDefault="003E11ED">
      <w:pPr>
        <w:pStyle w:val="ConsPlusNonformat"/>
        <w:jc w:val="both"/>
      </w:pPr>
      <w:r>
        <w:t>5. Срок подготовки и реализации инвестиционного проекта: __________________</w:t>
      </w:r>
    </w:p>
    <w:p w:rsidR="003E11ED" w:rsidRDefault="003E11ED">
      <w:pPr>
        <w:pStyle w:val="ConsPlusNonformat"/>
        <w:jc w:val="both"/>
      </w:pPr>
      <w:r>
        <w:t xml:space="preserve">6.  Обоснование  спроса  (потребности) на услуги (продукцию), создаваемые </w:t>
      </w:r>
      <w:proofErr w:type="gramStart"/>
      <w:r>
        <w:t>в</w:t>
      </w:r>
      <w:proofErr w:type="gramEnd"/>
    </w:p>
    <w:p w:rsidR="003E11ED" w:rsidRDefault="003E11ED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   реализации    инвестиционного    проекта,   для   обеспечения</w:t>
      </w:r>
    </w:p>
    <w:p w:rsidR="003E11ED" w:rsidRDefault="003E11ED">
      <w:pPr>
        <w:pStyle w:val="ConsPlusNonformat"/>
        <w:jc w:val="both"/>
      </w:pPr>
      <w:r>
        <w:t>проектируемого   (нормативного)  уровня  использования  проектной  мощности</w:t>
      </w:r>
    </w:p>
    <w:p w:rsidR="003E11ED" w:rsidRDefault="003E11ED">
      <w:pPr>
        <w:pStyle w:val="ConsPlusNonformat"/>
        <w:jc w:val="both"/>
      </w:pPr>
      <w:r>
        <w:t>объекта недвижимого имущества: ____________________________________________</w:t>
      </w:r>
    </w:p>
    <w:p w:rsidR="003E11ED" w:rsidRDefault="003E11ED">
      <w:pPr>
        <w:pStyle w:val="ConsPlusNonformat"/>
        <w:jc w:val="both"/>
      </w:pPr>
      <w:r>
        <w:t>7.  Обоснование  планируемого  обеспечения  объекта  недвижимого  имущества</w:t>
      </w:r>
    </w:p>
    <w:p w:rsidR="003E11ED" w:rsidRDefault="003E11ED">
      <w:pPr>
        <w:pStyle w:val="ConsPlusNonformat"/>
        <w:jc w:val="both"/>
      </w:pPr>
      <w:r>
        <w:t xml:space="preserve">инженерной  и  транспортной  инфраструктурой  в  объемах,  достаточных  </w:t>
      </w:r>
      <w:proofErr w:type="gramStart"/>
      <w:r>
        <w:t>для</w:t>
      </w:r>
      <w:proofErr w:type="gramEnd"/>
    </w:p>
    <w:p w:rsidR="003E11ED" w:rsidRDefault="003E11ED">
      <w:pPr>
        <w:pStyle w:val="ConsPlusNonformat"/>
        <w:jc w:val="both"/>
      </w:pPr>
      <w:r>
        <w:t>реализации инвестиционного проекта: _______________________________________</w:t>
      </w:r>
    </w:p>
    <w:p w:rsidR="003E11ED" w:rsidRDefault="003E11ED">
      <w:pPr>
        <w:pStyle w:val="ConsPlusNonformat"/>
        <w:jc w:val="both"/>
      </w:pPr>
      <w:r>
        <w:t>8.   Обоснование   использования  при  реализации  инвестиционного  проекта</w:t>
      </w:r>
    </w:p>
    <w:p w:rsidR="003E11ED" w:rsidRDefault="003E11ED">
      <w:pPr>
        <w:pStyle w:val="ConsPlusNonformat"/>
        <w:jc w:val="both"/>
      </w:pPr>
      <w:r>
        <w:t>дорогостоящих  строительных  материалов, художественных изделий для отделки</w:t>
      </w:r>
    </w:p>
    <w:p w:rsidR="003E11ED" w:rsidRDefault="003E11ED">
      <w:pPr>
        <w:pStyle w:val="ConsPlusNonformat"/>
        <w:jc w:val="both"/>
      </w:pPr>
      <w:r>
        <w:t>интерьеров  и  фасада  и  (или)  импортных машин и оборудования в случае их</w:t>
      </w:r>
    </w:p>
    <w:p w:rsidR="003E11ED" w:rsidRDefault="003E11ED">
      <w:pPr>
        <w:pStyle w:val="ConsPlusNonformat"/>
        <w:jc w:val="both"/>
      </w:pPr>
      <w:r>
        <w:t>использования: ____________________________________________________________</w:t>
      </w:r>
    </w:p>
    <w:p w:rsidR="003E11ED" w:rsidRDefault="003E11ED">
      <w:pPr>
        <w:pStyle w:val="ConsPlusNonformat"/>
        <w:jc w:val="both"/>
      </w:pPr>
      <w:r>
        <w:t>9.  Обоснование планируемого содержания объекта недвижимого имущества после</w:t>
      </w:r>
    </w:p>
    <w:p w:rsidR="003E11ED" w:rsidRDefault="003E11ED">
      <w:pPr>
        <w:pStyle w:val="ConsPlusNonformat"/>
        <w:jc w:val="both"/>
      </w:pPr>
      <w:r>
        <w:t>ввода его в эксплуатацию: _________________________________________________</w:t>
      </w:r>
    </w:p>
    <w:p w:rsidR="003E11ED" w:rsidRDefault="003E11ED">
      <w:pPr>
        <w:pStyle w:val="ConsPlusNonformat"/>
        <w:jc w:val="both"/>
      </w:pPr>
      <w:r>
        <w:t>10.  Обоснование  планируемого  количества  рабочих мест, в том числе вновь</w:t>
      </w:r>
    </w:p>
    <w:p w:rsidR="003E11ED" w:rsidRDefault="003E11ED">
      <w:pPr>
        <w:pStyle w:val="ConsPlusNonformat"/>
        <w:jc w:val="both"/>
      </w:pPr>
      <w:proofErr w:type="gramStart"/>
      <w:r>
        <w:t>создаваемых</w:t>
      </w:r>
      <w:proofErr w:type="gramEnd"/>
      <w:r>
        <w:t>: ______________________________________________________________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Руководитель __________________ должность, Ф.И.О.</w:t>
      </w:r>
    </w:p>
    <w:p w:rsidR="003E11ED" w:rsidRDefault="003E11ED">
      <w:pPr>
        <w:pStyle w:val="ConsPlusNonformat"/>
        <w:jc w:val="both"/>
      </w:pPr>
      <w:r>
        <w:t xml:space="preserve">                 (подпись)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right"/>
        <w:outlineLvl w:val="1"/>
      </w:pPr>
      <w:r>
        <w:t>Приложение 3</w:t>
      </w:r>
    </w:p>
    <w:p w:rsidR="003E11ED" w:rsidRDefault="003E11ED">
      <w:pPr>
        <w:pStyle w:val="ConsPlusNormal"/>
        <w:jc w:val="right"/>
      </w:pPr>
      <w:r>
        <w:t>к Порядку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  <w:outlineLvl w:val="2"/>
      </w:pPr>
      <w:bookmarkStart w:id="16" w:name="P512"/>
      <w:bookmarkEnd w:id="16"/>
      <w:r>
        <w:t>ИСХОДНЫЕ ДАННЫЕ,</w:t>
      </w:r>
    </w:p>
    <w:p w:rsidR="003E11ED" w:rsidRDefault="003E11ED">
      <w:pPr>
        <w:pStyle w:val="ConsPlusTitle"/>
        <w:jc w:val="center"/>
      </w:pPr>
      <w:proofErr w:type="gramStart"/>
      <w:r>
        <w:t>НЕОБХОДИМЫЕ</w:t>
      </w:r>
      <w:proofErr w:type="gramEnd"/>
      <w:r>
        <w:t xml:space="preserve"> ДЛЯ РАСЧЕТА КАЧЕСТВЕННЫХ КРИТЕРИЕВ</w:t>
      </w:r>
    </w:p>
    <w:p w:rsidR="003E11ED" w:rsidRDefault="003E11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55"/>
        <w:gridCol w:w="4819"/>
      </w:tblGrid>
      <w:tr w:rsidR="003E11ED">
        <w:tc>
          <w:tcPr>
            <w:tcW w:w="510" w:type="dxa"/>
          </w:tcPr>
          <w:p w:rsidR="003E11ED" w:rsidRDefault="003E11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5" w:type="dxa"/>
          </w:tcPr>
          <w:p w:rsidR="003E11ED" w:rsidRDefault="003E11ED">
            <w:pPr>
              <w:pStyle w:val="ConsPlusNormal"/>
              <w:jc w:val="center"/>
            </w:pPr>
            <w:r>
              <w:t>Качественный критерий</w:t>
            </w:r>
          </w:p>
        </w:tc>
        <w:tc>
          <w:tcPr>
            <w:tcW w:w="4819" w:type="dxa"/>
          </w:tcPr>
          <w:p w:rsidR="003E11ED" w:rsidRDefault="003E11ED">
            <w:pPr>
              <w:pStyle w:val="ConsPlusNormal"/>
              <w:jc w:val="center"/>
            </w:pPr>
            <w:r>
              <w:t>Содержание критерия</w:t>
            </w:r>
          </w:p>
        </w:tc>
      </w:tr>
      <w:tr w:rsidR="003E11ED">
        <w:tc>
          <w:tcPr>
            <w:tcW w:w="510" w:type="dxa"/>
          </w:tcPr>
          <w:p w:rsidR="003E11ED" w:rsidRDefault="003E11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55" w:type="dxa"/>
          </w:tcPr>
          <w:p w:rsidR="003E11ED" w:rsidRDefault="003E11ED">
            <w:pPr>
              <w:pStyle w:val="ConsPlusNormal"/>
            </w:pPr>
            <w:r>
              <w:t>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деятельности.</w:t>
            </w:r>
          </w:p>
        </w:tc>
        <w:tc>
          <w:tcPr>
            <w:tcW w:w="4819" w:type="dxa"/>
          </w:tcPr>
          <w:p w:rsidR="003E11ED" w:rsidRDefault="003E11ED">
            <w:pPr>
              <w:pStyle w:val="ConsPlusNormal"/>
            </w:pPr>
            <w: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вложений.</w:t>
            </w:r>
          </w:p>
        </w:tc>
      </w:tr>
      <w:tr w:rsidR="003E11ED">
        <w:tc>
          <w:tcPr>
            <w:tcW w:w="510" w:type="dxa"/>
          </w:tcPr>
          <w:p w:rsidR="003E11ED" w:rsidRDefault="003E11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55" w:type="dxa"/>
          </w:tcPr>
          <w:p w:rsidR="003E11ED" w:rsidRDefault="003E11ED">
            <w:pPr>
              <w:pStyle w:val="ConsPlusNormal"/>
            </w:pPr>
            <w:r>
              <w:t>Комплексный подход к реализации конкретной проблемы во взаимосвязи с мероприятиями, реализуемыми в соответствии с муниципальными программами.</w:t>
            </w:r>
          </w:p>
        </w:tc>
        <w:tc>
          <w:tcPr>
            <w:tcW w:w="4819" w:type="dxa"/>
          </w:tcPr>
          <w:p w:rsidR="003E11ED" w:rsidRDefault="003E11ED">
            <w:pPr>
              <w:pStyle w:val="ConsPlusNormal"/>
            </w:pPr>
            <w:r>
              <w:t xml:space="preserve">Указываются цели, задачи, конкретные программные мероприятия (наименование программы и наименование программного мероприятия), достижение и реализацию которых обеспечивает осуществление инвестиционного проекта, а также наличие в представленных заявителем документах выписки </w:t>
            </w:r>
            <w:r>
              <w:lastRenderedPageBreak/>
              <w:t>из муниципальной программы, подтверждающей объем бюджетных ассигнований за счет средств бюджета на осуществление бюджетных муниципального образования инвестиций в инвестиционный проект.</w:t>
            </w:r>
          </w:p>
          <w:p w:rsidR="003E11ED" w:rsidRDefault="003E11ED">
            <w:pPr>
              <w:pStyle w:val="ConsPlusNormal"/>
            </w:pPr>
            <w:r>
              <w:t>Обоснованием комплексного подхода к реализации конкретной проблемы проекта является соответствие цели проекта задаче программного мероприятия, решение которой обеспечивает реализация предлагаемого инвестиционного проекта.</w:t>
            </w:r>
          </w:p>
        </w:tc>
      </w:tr>
      <w:tr w:rsidR="003E11ED">
        <w:tc>
          <w:tcPr>
            <w:tcW w:w="510" w:type="dxa"/>
          </w:tcPr>
          <w:p w:rsidR="003E11ED" w:rsidRDefault="003E11E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55" w:type="dxa"/>
          </w:tcPr>
          <w:p w:rsidR="003E11ED" w:rsidRDefault="003E11ED">
            <w:pPr>
              <w:pStyle w:val="ConsPlusNormal"/>
            </w:pPr>
            <w:r>
              <w:t>Необходимость приобретения объекта недвижимого имущества в связи с реализацией органами местного самоуправления своих полномочий.</w:t>
            </w:r>
          </w:p>
        </w:tc>
        <w:tc>
          <w:tcPr>
            <w:tcW w:w="4819" w:type="dxa"/>
          </w:tcPr>
          <w:p w:rsidR="003E11ED" w:rsidRDefault="003E11ED">
            <w:pPr>
              <w:pStyle w:val="ConsPlusNormal"/>
            </w:pPr>
            <w:r>
              <w:t>Указывается обоснование необходимости приобретения объекта недвижимого имущества.</w:t>
            </w:r>
          </w:p>
          <w:p w:rsidR="003E11ED" w:rsidRDefault="003E11ED">
            <w:pPr>
              <w:pStyle w:val="ConsPlusNormal"/>
            </w:pPr>
            <w:r>
              <w:t>Также представляется подтверждение отсутствия в казне муниципального образования объекта недвижимого имущества, пригодного для использования его в целях, для которых он приобретается.</w:t>
            </w:r>
          </w:p>
        </w:tc>
      </w:tr>
      <w:tr w:rsidR="003E11ED">
        <w:tc>
          <w:tcPr>
            <w:tcW w:w="510" w:type="dxa"/>
          </w:tcPr>
          <w:p w:rsidR="003E11ED" w:rsidRDefault="003E11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55" w:type="dxa"/>
          </w:tcPr>
          <w:p w:rsidR="003E11ED" w:rsidRDefault="003E11ED">
            <w:pPr>
              <w:pStyle w:val="ConsPlusNormal"/>
            </w:pPr>
            <w:r>
              <w:t>Отсутствие в достаточном объеме замещающих услуг (работ, продукции), предоставляемых (производимых) иными организациями</w:t>
            </w:r>
          </w:p>
        </w:tc>
        <w:tc>
          <w:tcPr>
            <w:tcW w:w="4819" w:type="dxa"/>
          </w:tcPr>
          <w:p w:rsidR="003E11ED" w:rsidRDefault="003E11ED">
            <w:pPr>
              <w:pStyle w:val="ConsPlusNormal"/>
            </w:pPr>
            <w:r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</w:tbl>
    <w:p w:rsidR="003E11ED" w:rsidRDefault="003E11ED">
      <w:pPr>
        <w:pStyle w:val="ConsPlusNormal"/>
        <w:jc w:val="both"/>
      </w:pPr>
    </w:p>
    <w:p w:rsidR="003E11ED" w:rsidRDefault="003E11ED">
      <w:pPr>
        <w:pStyle w:val="ConsPlusTitle"/>
        <w:jc w:val="center"/>
        <w:outlineLvl w:val="2"/>
      </w:pPr>
      <w:r>
        <w:t>ИСХОДНЫЕ ДАННЫЕ,</w:t>
      </w:r>
    </w:p>
    <w:p w:rsidR="003E11ED" w:rsidRDefault="003E11ED">
      <w:pPr>
        <w:pStyle w:val="ConsPlusTitle"/>
        <w:jc w:val="center"/>
      </w:pPr>
      <w:proofErr w:type="gramStart"/>
      <w:r>
        <w:t>НЕОБХОДИМЫЕ</w:t>
      </w:r>
      <w:proofErr w:type="gramEnd"/>
      <w:r>
        <w:t xml:space="preserve"> ДЛЯ РАСЧЕТА КОЛИЧЕСТВЕННЫХ КРИТЕРИЕВ</w:t>
      </w:r>
    </w:p>
    <w:p w:rsidR="003E11ED" w:rsidRDefault="003E11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55"/>
        <w:gridCol w:w="4819"/>
      </w:tblGrid>
      <w:tr w:rsidR="003E11ED">
        <w:tc>
          <w:tcPr>
            <w:tcW w:w="510" w:type="dxa"/>
          </w:tcPr>
          <w:p w:rsidR="003E11ED" w:rsidRDefault="003E11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5" w:type="dxa"/>
          </w:tcPr>
          <w:p w:rsidR="003E11ED" w:rsidRDefault="003E11ED">
            <w:pPr>
              <w:pStyle w:val="ConsPlusNormal"/>
              <w:jc w:val="center"/>
            </w:pPr>
            <w:r>
              <w:t>Количественный критерий</w:t>
            </w:r>
          </w:p>
        </w:tc>
        <w:tc>
          <w:tcPr>
            <w:tcW w:w="4819" w:type="dxa"/>
          </w:tcPr>
          <w:p w:rsidR="003E11ED" w:rsidRDefault="003E11ED">
            <w:pPr>
              <w:pStyle w:val="ConsPlusNormal"/>
              <w:jc w:val="center"/>
            </w:pPr>
            <w:r>
              <w:t>Содержание критерия</w:t>
            </w:r>
          </w:p>
        </w:tc>
      </w:tr>
      <w:tr w:rsidR="003E11ED">
        <w:tc>
          <w:tcPr>
            <w:tcW w:w="510" w:type="dxa"/>
          </w:tcPr>
          <w:p w:rsidR="003E11ED" w:rsidRDefault="003E11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55" w:type="dxa"/>
          </w:tcPr>
          <w:p w:rsidR="003E11ED" w:rsidRDefault="003E11ED">
            <w:pPr>
              <w:pStyle w:val="ConsPlusNormal"/>
              <w:jc w:val="both"/>
            </w:pPr>
            <w:r>
              <w:t>Отношение стоимости приобретения в муниципальную собственность объекта недвижимого имущества или к значениям количественных показателей (показателя) результатов реализации инвестиционного проекта.</w:t>
            </w:r>
          </w:p>
        </w:tc>
        <w:tc>
          <w:tcPr>
            <w:tcW w:w="4819" w:type="dxa"/>
          </w:tcPr>
          <w:p w:rsidR="003E11ED" w:rsidRDefault="003E11ED">
            <w:pPr>
              <w:pStyle w:val="ConsPlusNormal"/>
              <w:jc w:val="both"/>
            </w:pPr>
            <w:r>
              <w:t>В отношении инвестиционного проекта, предполагающего приобретение объектов недвижимого имущества в муниципальную собственность, указывается рыночная стоимость приобретаемого объекта недвижимого имущества.</w:t>
            </w:r>
          </w:p>
        </w:tc>
      </w:tr>
      <w:tr w:rsidR="003E11ED">
        <w:tc>
          <w:tcPr>
            <w:tcW w:w="510" w:type="dxa"/>
          </w:tcPr>
          <w:p w:rsidR="003E11ED" w:rsidRDefault="003E11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55" w:type="dxa"/>
          </w:tcPr>
          <w:p w:rsidR="003E11ED" w:rsidRDefault="003E11ED">
            <w:pPr>
              <w:pStyle w:val="ConsPlusNormal"/>
              <w:jc w:val="both"/>
            </w:pPr>
            <w:r>
              <w:t xml:space="preserve"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мощности приобретаемого объекта </w:t>
            </w:r>
            <w:r>
              <w:lastRenderedPageBreak/>
              <w:t>недвижимого имущества.</w:t>
            </w:r>
          </w:p>
        </w:tc>
        <w:tc>
          <w:tcPr>
            <w:tcW w:w="4819" w:type="dxa"/>
          </w:tcPr>
          <w:p w:rsidR="003E11ED" w:rsidRDefault="003E11ED">
            <w:pPr>
              <w:pStyle w:val="ConsPlusNormal"/>
              <w:jc w:val="both"/>
            </w:pPr>
            <w:r>
              <w:lastRenderedPageBreak/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объекта.</w:t>
            </w:r>
          </w:p>
          <w:p w:rsidR="003E11ED" w:rsidRDefault="003E11ED">
            <w:pPr>
              <w:pStyle w:val="ConsPlusNormal"/>
              <w:jc w:val="both"/>
            </w:pPr>
            <w:r>
              <w:t xml:space="preserve">Обоснование спроса (наличия потребителей услуг) производится на момент приобретения объекта недвижимого имущества с учетом уже </w:t>
            </w:r>
            <w:r>
              <w:lastRenderedPageBreak/>
              <w:t>созданных (существующих) и создаваемых мощностей в данной сфере.</w:t>
            </w:r>
          </w:p>
        </w:tc>
      </w:tr>
      <w:tr w:rsidR="003E11ED">
        <w:tc>
          <w:tcPr>
            <w:tcW w:w="510" w:type="dxa"/>
          </w:tcPr>
          <w:p w:rsidR="003E11ED" w:rsidRDefault="003E11E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55" w:type="dxa"/>
          </w:tcPr>
          <w:p w:rsidR="003E11ED" w:rsidRDefault="003E11ED">
            <w:pPr>
              <w:pStyle w:val="ConsPlusNormal"/>
              <w:jc w:val="both"/>
            </w:pPr>
            <w:r>
              <w:t>Отношение проектной мощности приобретаемого объекта недвижимого имущества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4819" w:type="dxa"/>
          </w:tcPr>
          <w:p w:rsidR="003E11ED" w:rsidRDefault="003E11ED">
            <w:pPr>
              <w:pStyle w:val="ConsPlusNormal"/>
              <w:jc w:val="both"/>
            </w:pPr>
            <w:r>
              <w:t>Приводятся документально подтвержденные данные о мощности, необходимой для предоставления услуг (производства продукции) в объеме, предусмотренном для муниципальных нужд. Объемы услуг (продукции), необходимые для удовлетворения потребности, рассчитываются в соответствии с нормативной потребностью в объектах, установленных для соответствующего вида деятельности.</w:t>
            </w:r>
          </w:p>
        </w:tc>
      </w:tr>
      <w:tr w:rsidR="003E11ED">
        <w:tc>
          <w:tcPr>
            <w:tcW w:w="510" w:type="dxa"/>
          </w:tcPr>
          <w:p w:rsidR="003E11ED" w:rsidRDefault="003E11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55" w:type="dxa"/>
          </w:tcPr>
          <w:p w:rsidR="003E11ED" w:rsidRDefault="003E11ED">
            <w:pPr>
              <w:pStyle w:val="ConsPlusNormal"/>
              <w:jc w:val="both"/>
            </w:pPr>
            <w:r>
              <w:t>Обеспечение планируемого к приобретению объекта недвижимого имущества инженерной и транспортной инфраструктурой в объемах, достаточных для реализации инвестиционного проекта.</w:t>
            </w:r>
          </w:p>
        </w:tc>
        <w:tc>
          <w:tcPr>
            <w:tcW w:w="4819" w:type="dxa"/>
          </w:tcPr>
          <w:p w:rsidR="003E11ED" w:rsidRDefault="003E11ED">
            <w:pPr>
              <w:pStyle w:val="ConsPlusNormal"/>
              <w:jc w:val="both"/>
            </w:pPr>
            <w:r>
              <w:t>Указывается наличие инженерной и транспортной инфраструктуры, необходимой для функционирования объекта.</w:t>
            </w:r>
          </w:p>
        </w:tc>
      </w:tr>
    </w:tbl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right"/>
        <w:outlineLvl w:val="1"/>
      </w:pPr>
      <w:r>
        <w:t>Приложение 4</w:t>
      </w:r>
    </w:p>
    <w:p w:rsidR="003E11ED" w:rsidRDefault="003E11ED">
      <w:pPr>
        <w:pStyle w:val="ConsPlusNormal"/>
        <w:jc w:val="right"/>
      </w:pPr>
      <w:r>
        <w:t>к Порядку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nformat"/>
        <w:jc w:val="both"/>
      </w:pPr>
      <w:bookmarkStart w:id="17" w:name="P560"/>
      <w:bookmarkEnd w:id="17"/>
      <w:r>
        <w:t xml:space="preserve">                                Заключение</w:t>
      </w:r>
    </w:p>
    <w:p w:rsidR="003E11ED" w:rsidRDefault="003E11ED">
      <w:pPr>
        <w:pStyle w:val="ConsPlusNonformat"/>
        <w:jc w:val="both"/>
      </w:pPr>
      <w:r>
        <w:t xml:space="preserve">         о результатах проверки инвестиционного проекта на предмет</w:t>
      </w:r>
    </w:p>
    <w:p w:rsidR="003E11ED" w:rsidRDefault="003E11ED">
      <w:pPr>
        <w:pStyle w:val="ConsPlusNonformat"/>
        <w:jc w:val="both"/>
      </w:pPr>
      <w:r>
        <w:t xml:space="preserve">        эффективности использования средств бюджета муниципального</w:t>
      </w:r>
    </w:p>
    <w:p w:rsidR="003E11ED" w:rsidRDefault="003E11ED">
      <w:pPr>
        <w:pStyle w:val="ConsPlusNonformat"/>
        <w:jc w:val="both"/>
      </w:pPr>
      <w:r>
        <w:t xml:space="preserve">             образования,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1.  Сведения  о  проекте, представленном для проведения проверки на предмет</w:t>
      </w:r>
    </w:p>
    <w:p w:rsidR="003E11ED" w:rsidRDefault="003E11ED">
      <w:pPr>
        <w:pStyle w:val="ConsPlusNonformat"/>
        <w:jc w:val="both"/>
      </w:pPr>
      <w:r>
        <w:t>эффективности  использования  средств  бюджета  муниципального  образования</w:t>
      </w:r>
    </w:p>
    <w:p w:rsidR="003E11ED" w:rsidRDefault="003E11ED">
      <w:pPr>
        <w:pStyle w:val="ConsPlusNonformat"/>
        <w:jc w:val="both"/>
      </w:pPr>
      <w:proofErr w:type="gramStart"/>
      <w:r>
        <w:t>городской  округ город Урай, направляемых на капитальные вложения, согласно</w:t>
      </w:r>
      <w:proofErr w:type="gramEnd"/>
    </w:p>
    <w:p w:rsidR="003E11ED" w:rsidRDefault="003E11ED">
      <w:pPr>
        <w:pStyle w:val="ConsPlusNonformat"/>
        <w:jc w:val="both"/>
      </w:pPr>
      <w:r>
        <w:t>паспорту инвестиционного проекта:</w:t>
      </w:r>
    </w:p>
    <w:p w:rsidR="003E11ED" w:rsidRDefault="003E11ED">
      <w:pPr>
        <w:pStyle w:val="ConsPlusNonformat"/>
        <w:jc w:val="both"/>
      </w:pPr>
      <w:r>
        <w:t>Наименование проекта ______________________________________________________</w:t>
      </w:r>
    </w:p>
    <w:p w:rsidR="003E11ED" w:rsidRDefault="003E11ED">
      <w:pPr>
        <w:pStyle w:val="ConsPlusNonformat"/>
        <w:jc w:val="both"/>
      </w:pPr>
      <w:r>
        <w:t>Форма реализации проекта __________________________________________________</w:t>
      </w:r>
    </w:p>
    <w:p w:rsidR="003E11ED" w:rsidRDefault="003E11ED">
      <w:pPr>
        <w:pStyle w:val="ConsPlusNonformat"/>
        <w:jc w:val="both"/>
      </w:pPr>
      <w:r>
        <w:t>Заявитель _________________________________________________________________</w:t>
      </w:r>
    </w:p>
    <w:p w:rsidR="003E11ED" w:rsidRDefault="003E11ED">
      <w:pPr>
        <w:pStyle w:val="ConsPlusNonformat"/>
        <w:jc w:val="both"/>
      </w:pPr>
      <w:r>
        <w:t>Реквизиты комплекта документов, представленных заявителем:</w:t>
      </w:r>
    </w:p>
    <w:p w:rsidR="003E11ED" w:rsidRDefault="003E11ED">
      <w:pPr>
        <w:pStyle w:val="ConsPlusNonformat"/>
        <w:jc w:val="both"/>
      </w:pPr>
      <w:r>
        <w:t>регистрационный номер ___________________ дата ___________</w:t>
      </w:r>
    </w:p>
    <w:p w:rsidR="003E11ED" w:rsidRDefault="003E11ED">
      <w:pPr>
        <w:pStyle w:val="ConsPlusNonformat"/>
        <w:jc w:val="both"/>
      </w:pPr>
      <w:r>
        <w:t>Срок реализации проекта ___________________________________________________</w:t>
      </w:r>
    </w:p>
    <w:p w:rsidR="003E11ED" w:rsidRDefault="003E11ED">
      <w:pPr>
        <w:pStyle w:val="ConsPlusNonformat"/>
        <w:jc w:val="both"/>
      </w:pPr>
      <w:r>
        <w:t xml:space="preserve">Значения  количественных  показателей  (показателя)  реализации  проекта  </w:t>
      </w:r>
      <w:proofErr w:type="gramStart"/>
      <w:r>
        <w:t>с</w:t>
      </w:r>
      <w:proofErr w:type="gramEnd"/>
    </w:p>
    <w:p w:rsidR="003E11ED" w:rsidRDefault="003E11ED">
      <w:pPr>
        <w:pStyle w:val="ConsPlusNonformat"/>
        <w:jc w:val="both"/>
      </w:pPr>
      <w:r>
        <w:t>указанием единиц измерения показателей (показателя) _______________________</w:t>
      </w:r>
    </w:p>
    <w:p w:rsidR="003E11ED" w:rsidRDefault="003E11ED">
      <w:pPr>
        <w:pStyle w:val="ConsPlusNonformat"/>
        <w:jc w:val="both"/>
      </w:pPr>
      <w:r>
        <w:t>2.  Согласно  исходным  данным  и расчету интегральной оценки, проведенного</w:t>
      </w:r>
    </w:p>
    <w:p w:rsidR="003E11ED" w:rsidRDefault="003E11ED">
      <w:pPr>
        <w:pStyle w:val="ConsPlusNonformat"/>
        <w:jc w:val="both"/>
      </w:pPr>
      <w:r>
        <w:t>заявителем   (прилагается),   оценка  эффективности  использования  средств</w:t>
      </w:r>
    </w:p>
    <w:p w:rsidR="003E11ED" w:rsidRDefault="003E11ED">
      <w:pPr>
        <w:pStyle w:val="ConsPlusNonformat"/>
        <w:jc w:val="both"/>
      </w:pPr>
      <w:proofErr w:type="gramStart"/>
      <w:r>
        <w:t>бюджета муниципального образования городской округ город Урай, направляемых</w:t>
      </w:r>
      <w:proofErr w:type="gramEnd"/>
    </w:p>
    <w:p w:rsidR="003E11ED" w:rsidRDefault="003E11ED">
      <w:pPr>
        <w:pStyle w:val="ConsPlusNonformat"/>
        <w:jc w:val="both"/>
      </w:pPr>
      <w:r>
        <w:t>на капитальные вложения, по проекту: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на основе качественных критериев ___________</w:t>
      </w:r>
    </w:p>
    <w:p w:rsidR="003E11ED" w:rsidRDefault="003E11ED">
      <w:pPr>
        <w:pStyle w:val="ConsPlusNonformat"/>
        <w:jc w:val="both"/>
      </w:pPr>
      <w:r>
        <w:t>на основе количественных критериев _________</w:t>
      </w:r>
    </w:p>
    <w:p w:rsidR="003E11ED" w:rsidRDefault="003E11ED">
      <w:pPr>
        <w:pStyle w:val="ConsPlusNonformat"/>
        <w:jc w:val="both"/>
      </w:pPr>
      <w:r>
        <w:t>на основе интегральной оценки ______________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t>3. Заключение о результатах проверки: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  <w:r>
        <w:t>___________________________________________________________________________</w:t>
      </w:r>
    </w:p>
    <w:p w:rsidR="003E11ED" w:rsidRDefault="003E11ED">
      <w:pPr>
        <w:pStyle w:val="ConsPlusNonformat"/>
        <w:jc w:val="both"/>
      </w:pPr>
    </w:p>
    <w:p w:rsidR="003E11ED" w:rsidRDefault="003E11ED">
      <w:pPr>
        <w:pStyle w:val="ConsPlusNonformat"/>
        <w:jc w:val="both"/>
      </w:pPr>
      <w:r>
        <w:lastRenderedPageBreak/>
        <w:t>Глава города Урай __________________ Ф.И.О.</w:t>
      </w:r>
    </w:p>
    <w:p w:rsidR="003E11ED" w:rsidRDefault="003E11ED">
      <w:pPr>
        <w:pStyle w:val="ConsPlusNonformat"/>
        <w:jc w:val="both"/>
      </w:pPr>
      <w:r>
        <w:t xml:space="preserve">                      (подпись)</w:t>
      </w:r>
    </w:p>
    <w:p w:rsidR="003E11ED" w:rsidRDefault="003E11ED">
      <w:pPr>
        <w:pStyle w:val="ConsPlusNonformat"/>
        <w:jc w:val="both"/>
      </w:pPr>
      <w:r>
        <w:t>"___" _________________ 201_ г.</w:t>
      </w: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jc w:val="both"/>
      </w:pPr>
    </w:p>
    <w:p w:rsidR="003E11ED" w:rsidRDefault="003E1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7A6" w:rsidRDefault="009F07A6"/>
    <w:sectPr w:rsidR="009F07A6" w:rsidSect="000B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ED"/>
    <w:rsid w:val="003E11ED"/>
    <w:rsid w:val="009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1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87E998FBB42D35C746E815D498829F5F5A8030BD94528029F776A2A206EB98C898C7B032B0154DEFF55D5BF5A019pDN7F" TargetMode="External"/><Relationship Id="rId13" Type="http://schemas.openxmlformats.org/officeDocument/2006/relationships/hyperlink" Target="consultantplus://offline/ref=CD7887E998FBB42D35C746E815D498829F5F5A8036BC93528C23AA7CAAFB0AE99FC7C7C2B723B01449F1F55840FCF4499A4FD96716D989745899F4CBp2NAF" TargetMode="External"/><Relationship Id="rId18" Type="http://schemas.openxmlformats.org/officeDocument/2006/relationships/hyperlink" Target="consultantplus://offline/ref=CD7887E998FBB42D35C746E815D498829F5F5A8036B29B5F8F22AA7CAAFB0AE99FC7C7C2B723B01449F1F45E42FCF4499A4FD96716D989745899F4CBp2N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7887E998FBB42D35C746E815D498829F5F5A8036BC9252882BAA7CAAFB0AE99FC7C7C2A523E81849F5EB5941E9A218DFp1N3F" TargetMode="External"/><Relationship Id="rId12" Type="http://schemas.openxmlformats.org/officeDocument/2006/relationships/hyperlink" Target="consultantplus://offline/ref=CD7887E998FBB42D35C746E815D498829F5F5A8036BC925F812AAA7CAAFB0AE99FC7C7C2A523E81849F5EB5941E9A218DFp1N3F" TargetMode="External"/><Relationship Id="rId17" Type="http://schemas.openxmlformats.org/officeDocument/2006/relationships/hyperlink" Target="consultantplus://offline/ref=CD7887E998FBB42D35C746E815D498829F5F5A8036BC93528C23AA7CAAFB0AE99FC7C7C2B723B01449F1F55840FCF4499A4FD96716D989745899F4CBp2N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7887E998FBB42D35C758E503B8CF8D9A54058D36BB990DD576AC2BF5AB0CBCDF87C194F066B51E1DA0B10C48F7A406DE1ECA6512C6p8N0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887E998FBB42D35C746E815D498829F5F5A8036B29B5F8F22AA7CAAFB0AE99FC7C7C2B723B01449F1F45E44FCF4499A4FD96716D989745899F4CBp2NAF" TargetMode="External"/><Relationship Id="rId11" Type="http://schemas.openxmlformats.org/officeDocument/2006/relationships/hyperlink" Target="consultantplus://offline/ref=CD7887E998FBB42D35C746E815D498829F5F5A8036B8945B8D24AA7CAAFB0AE99FC7C7C2A523E81849F5EB5941E9A218DFp1N3F" TargetMode="External"/><Relationship Id="rId5" Type="http://schemas.openxmlformats.org/officeDocument/2006/relationships/hyperlink" Target="consultantplus://offline/ref=CD7887E998FBB42D35C758E503B8CF8D9A55008E31B3990DD576AC2BF5AB0CBCDF87C197F467BC1D49FAA10801A2AD18DA04D4630CC58971p4NFF" TargetMode="External"/><Relationship Id="rId15" Type="http://schemas.openxmlformats.org/officeDocument/2006/relationships/hyperlink" Target="consultantplus://offline/ref=CD7887E998FBB42D35C758E503B8CF8D9A54058D36BB990DD576AC2BF5AB0CBCDF87C194F066B51E1DA0B10C48F7A406DE1ECA6512C6p8N0F" TargetMode="External"/><Relationship Id="rId10" Type="http://schemas.openxmlformats.org/officeDocument/2006/relationships/hyperlink" Target="consultantplus://offline/ref=CD7887E998FBB42D35C746E815D498829F5F5A8036B892588F24AA7CAAFB0AE99FC7C7C2A523E81849F5EB5941E9A218DFp1N3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7887E998FBB42D35C746E815D498829F5F5A803EB89B5A8D29F776A2A206EB98C898C7B032B0154DEFF55D5BF5A019pDN7F" TargetMode="External"/><Relationship Id="rId14" Type="http://schemas.openxmlformats.org/officeDocument/2006/relationships/hyperlink" Target="consultantplus://offline/ref=CD7887E998FBB42D35C746E815D498829F5F5A8036B29B5F8F22AA7CAAFB0AE99FC7C7C2B723B01449F1F45E46FCF4499A4FD96716D989745899F4CBp2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7885</Words>
  <Characters>44947</Characters>
  <Application>Microsoft Office Word</Application>
  <DocSecurity>0</DocSecurity>
  <Lines>374</Lines>
  <Paragraphs>105</Paragraphs>
  <ScaleCrop>false</ScaleCrop>
  <Company/>
  <LinksUpToDate>false</LinksUpToDate>
  <CharactersWithSpaces>52727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2019-04-04T05:13:00Z</dcterms:created>
  <dcterms:modified xsi:type="dcterms:W3CDTF">2019-04-04T05:13:00Z</dcterms:modified>
</cp:coreProperties>
</file>