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D04D3" w:rsidRPr="00DF4177" w:rsidRDefault="00D05968" w:rsidP="006C0F6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2"/>
          <w:szCs w:val="22"/>
        </w:rPr>
      </w:pPr>
      <w:r w:rsidRPr="00DF4177">
        <w:rPr>
          <w:color w:val="000000"/>
          <w:sz w:val="22"/>
          <w:szCs w:val="22"/>
        </w:rPr>
        <w:t xml:space="preserve">Об утверждении </w:t>
      </w:r>
      <w:proofErr w:type="gramStart"/>
      <w:r w:rsidRPr="00DF4177">
        <w:rPr>
          <w:color w:val="000000"/>
          <w:sz w:val="22"/>
          <w:szCs w:val="22"/>
        </w:rPr>
        <w:t>административного</w:t>
      </w:r>
      <w:proofErr w:type="gramEnd"/>
      <w:r w:rsidRPr="00DF4177">
        <w:rPr>
          <w:color w:val="000000"/>
          <w:sz w:val="22"/>
          <w:szCs w:val="22"/>
        </w:rPr>
        <w:t xml:space="preserve"> </w:t>
      </w:r>
    </w:p>
    <w:p w:rsidR="00686A51" w:rsidRPr="00686A51" w:rsidRDefault="00D05968" w:rsidP="00686A51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4534"/>
        <w:jc w:val="both"/>
        <w:rPr>
          <w:color w:val="000000"/>
          <w:sz w:val="22"/>
          <w:szCs w:val="22"/>
        </w:rPr>
      </w:pPr>
      <w:r w:rsidRPr="00DF4177">
        <w:rPr>
          <w:color w:val="000000"/>
          <w:sz w:val="22"/>
          <w:szCs w:val="22"/>
        </w:rPr>
        <w:t xml:space="preserve">регламента предоставления муниципальной услуги </w:t>
      </w:r>
      <w:r w:rsidR="00FB7C72">
        <w:rPr>
          <w:sz w:val="24"/>
          <w:szCs w:val="24"/>
        </w:rPr>
        <w:t>«Утверждение</w:t>
      </w:r>
      <w:r w:rsidR="00FB7C72" w:rsidRPr="00EB13AF">
        <w:rPr>
          <w:sz w:val="24"/>
          <w:szCs w:val="24"/>
        </w:rPr>
        <w:t xml:space="preserve"> схемы расположения земельного участка или земельных участков на кадастровом плане</w:t>
      </w:r>
      <w:r w:rsidR="00FB7C72">
        <w:rPr>
          <w:sz w:val="24"/>
          <w:szCs w:val="24"/>
        </w:rPr>
        <w:t xml:space="preserve"> </w:t>
      </w:r>
      <w:r w:rsidR="00FB7C72" w:rsidRPr="00CE2D8A">
        <w:rPr>
          <w:sz w:val="24"/>
          <w:szCs w:val="24"/>
        </w:rPr>
        <w:t>территории</w:t>
      </w:r>
      <w:r w:rsidR="00FB7C72">
        <w:rPr>
          <w:sz w:val="24"/>
          <w:szCs w:val="24"/>
        </w:rPr>
        <w:t>»</w:t>
      </w:r>
    </w:p>
    <w:p w:rsidR="00D05968" w:rsidRPr="00686A51" w:rsidRDefault="00D05968" w:rsidP="00686A51">
      <w:pPr>
        <w:pStyle w:val="CharChar"/>
        <w:spacing w:after="0" w:line="240" w:lineRule="auto"/>
        <w:ind w:right="4534"/>
        <w:jc w:val="both"/>
        <w:rPr>
          <w:sz w:val="24"/>
          <w:szCs w:val="24"/>
          <w:lang w:val="ru-RU"/>
        </w:rPr>
      </w:pP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05968" w:rsidRPr="00686A51" w:rsidRDefault="00D05968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CBB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</w:t>
      </w:r>
      <w:r w:rsidRPr="00241CBB">
        <w:rPr>
          <w:sz w:val="24"/>
          <w:szCs w:val="24"/>
        </w:rPr>
        <w:t xml:space="preserve"> </w:t>
      </w:r>
      <w:r w:rsidR="00FB7C72">
        <w:rPr>
          <w:rFonts w:ascii="Times New Roman" w:hAnsi="Times New Roman" w:cs="Times New Roman"/>
          <w:sz w:val="24"/>
          <w:szCs w:val="24"/>
        </w:rPr>
        <w:t>«Утверждение</w:t>
      </w:r>
      <w:r w:rsidR="00FB7C72" w:rsidRPr="00EB13A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</w:t>
      </w:r>
      <w:r w:rsidR="00FB7C72">
        <w:rPr>
          <w:sz w:val="24"/>
          <w:szCs w:val="24"/>
        </w:rPr>
        <w:t xml:space="preserve"> </w:t>
      </w:r>
      <w:r w:rsidR="00FB7C72" w:rsidRPr="00CE2D8A">
        <w:rPr>
          <w:rFonts w:ascii="Times New Roman" w:hAnsi="Times New Roman" w:cs="Times New Roman"/>
          <w:sz w:val="24"/>
          <w:szCs w:val="24"/>
        </w:rPr>
        <w:t>территории</w:t>
      </w:r>
      <w:r w:rsidR="00FB7C72">
        <w:rPr>
          <w:rFonts w:ascii="Times New Roman" w:hAnsi="Times New Roman" w:cs="Times New Roman"/>
          <w:sz w:val="24"/>
          <w:szCs w:val="24"/>
        </w:rPr>
        <w:t xml:space="preserve">» </w:t>
      </w:r>
      <w:r w:rsidRPr="00686A51">
        <w:rPr>
          <w:rFonts w:ascii="Times New Roman" w:hAnsi="Times New Roman"/>
          <w:sz w:val="24"/>
          <w:szCs w:val="24"/>
        </w:rPr>
        <w:t>согласно приложению.</w:t>
      </w:r>
    </w:p>
    <w:p w:rsidR="00D05968" w:rsidRPr="00241CBB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241CBB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05968" w:rsidRPr="00686A51" w:rsidRDefault="00D05968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51">
        <w:rPr>
          <w:rFonts w:ascii="Times New Roman" w:hAnsi="Times New Roman" w:cs="Times New Roman"/>
          <w:sz w:val="24"/>
          <w:szCs w:val="24"/>
        </w:rPr>
        <w:t xml:space="preserve">2.1. от </w:t>
      </w:r>
      <w:r w:rsidR="00277832" w:rsidRPr="00686A51">
        <w:rPr>
          <w:rFonts w:ascii="Times New Roman" w:hAnsi="Times New Roman" w:cs="Times New Roman"/>
          <w:sz w:val="24"/>
          <w:szCs w:val="24"/>
        </w:rPr>
        <w:t>2</w:t>
      </w:r>
      <w:r w:rsidR="00FB7C72">
        <w:rPr>
          <w:rFonts w:ascii="Times New Roman" w:hAnsi="Times New Roman" w:cs="Times New Roman"/>
          <w:sz w:val="24"/>
          <w:szCs w:val="24"/>
        </w:rPr>
        <w:t>6</w:t>
      </w:r>
      <w:r w:rsidRPr="00686A51">
        <w:rPr>
          <w:rFonts w:ascii="Times New Roman" w:hAnsi="Times New Roman" w:cs="Times New Roman"/>
          <w:sz w:val="24"/>
          <w:szCs w:val="24"/>
        </w:rPr>
        <w:t>.</w:t>
      </w:r>
      <w:r w:rsidR="00F64476" w:rsidRPr="00686A51">
        <w:rPr>
          <w:rFonts w:ascii="Times New Roman" w:hAnsi="Times New Roman" w:cs="Times New Roman"/>
          <w:sz w:val="24"/>
          <w:szCs w:val="24"/>
        </w:rPr>
        <w:t>0</w:t>
      </w:r>
      <w:r w:rsidR="00FB7C72">
        <w:rPr>
          <w:rFonts w:ascii="Times New Roman" w:hAnsi="Times New Roman" w:cs="Times New Roman"/>
          <w:sz w:val="24"/>
          <w:szCs w:val="24"/>
        </w:rPr>
        <w:t>7</w:t>
      </w:r>
      <w:r w:rsidRPr="00686A51">
        <w:rPr>
          <w:rFonts w:ascii="Times New Roman" w:hAnsi="Times New Roman" w:cs="Times New Roman"/>
          <w:sz w:val="24"/>
          <w:szCs w:val="24"/>
        </w:rPr>
        <w:t>.201</w:t>
      </w:r>
      <w:r w:rsidR="00FB7C72">
        <w:rPr>
          <w:rFonts w:ascii="Times New Roman" w:hAnsi="Times New Roman" w:cs="Times New Roman"/>
          <w:sz w:val="24"/>
          <w:szCs w:val="24"/>
        </w:rPr>
        <w:t>6</w:t>
      </w:r>
      <w:r w:rsidRPr="00686A51">
        <w:rPr>
          <w:rFonts w:ascii="Times New Roman" w:hAnsi="Times New Roman" w:cs="Times New Roman"/>
          <w:sz w:val="24"/>
          <w:szCs w:val="24"/>
        </w:rPr>
        <w:t xml:space="preserve"> №</w:t>
      </w:r>
      <w:r w:rsidR="00FB7C72">
        <w:rPr>
          <w:rFonts w:ascii="Times New Roman" w:hAnsi="Times New Roman" w:cs="Times New Roman"/>
          <w:sz w:val="24"/>
          <w:szCs w:val="24"/>
        </w:rPr>
        <w:t>2212</w:t>
      </w:r>
      <w:r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686A51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277832"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C72">
        <w:rPr>
          <w:rFonts w:ascii="Times New Roman" w:hAnsi="Times New Roman" w:cs="Times New Roman"/>
          <w:sz w:val="24"/>
          <w:szCs w:val="24"/>
        </w:rPr>
        <w:t>«Утверждение</w:t>
      </w:r>
      <w:r w:rsidR="00FB7C72" w:rsidRPr="00EB13A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</w:t>
      </w:r>
      <w:r w:rsidR="00FB7C72">
        <w:rPr>
          <w:sz w:val="24"/>
          <w:szCs w:val="24"/>
        </w:rPr>
        <w:t xml:space="preserve"> </w:t>
      </w:r>
      <w:r w:rsidR="00FB7C72" w:rsidRPr="00CE2D8A">
        <w:rPr>
          <w:rFonts w:ascii="Times New Roman" w:hAnsi="Times New Roman" w:cs="Times New Roman"/>
          <w:sz w:val="24"/>
          <w:szCs w:val="24"/>
        </w:rPr>
        <w:t>территории</w:t>
      </w:r>
      <w:r w:rsidR="00FB7C72">
        <w:rPr>
          <w:rFonts w:ascii="Times New Roman" w:hAnsi="Times New Roman" w:cs="Times New Roman"/>
          <w:sz w:val="24"/>
          <w:szCs w:val="24"/>
        </w:rPr>
        <w:t>»</w:t>
      </w:r>
      <w:r w:rsidR="00686A51" w:rsidRPr="00686A51">
        <w:rPr>
          <w:rFonts w:ascii="Times New Roman" w:hAnsi="Times New Roman" w:cs="Times New Roman"/>
          <w:sz w:val="24"/>
          <w:szCs w:val="24"/>
        </w:rPr>
        <w:t>;</w:t>
      </w:r>
    </w:p>
    <w:p w:rsidR="00686A51" w:rsidRPr="00686A51" w:rsidRDefault="00D05968" w:rsidP="00686A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A51">
        <w:rPr>
          <w:rFonts w:ascii="Times New Roman" w:hAnsi="Times New Roman" w:cs="Times New Roman"/>
          <w:sz w:val="24"/>
          <w:szCs w:val="24"/>
        </w:rPr>
        <w:t xml:space="preserve">2.2. от </w:t>
      </w:r>
      <w:r w:rsidR="00FB7C72">
        <w:rPr>
          <w:rFonts w:ascii="Times New Roman" w:hAnsi="Times New Roman" w:cs="Times New Roman"/>
          <w:sz w:val="24"/>
          <w:szCs w:val="24"/>
        </w:rPr>
        <w:t>2</w:t>
      </w:r>
      <w:r w:rsidR="00686A51" w:rsidRPr="00686A51">
        <w:rPr>
          <w:rFonts w:ascii="Times New Roman" w:hAnsi="Times New Roman" w:cs="Times New Roman"/>
          <w:sz w:val="24"/>
          <w:szCs w:val="24"/>
        </w:rPr>
        <w:t>0</w:t>
      </w:r>
      <w:r w:rsidR="009A610B" w:rsidRPr="00686A51">
        <w:rPr>
          <w:rFonts w:ascii="Times New Roman" w:hAnsi="Times New Roman" w:cs="Times New Roman"/>
          <w:sz w:val="24"/>
          <w:szCs w:val="24"/>
        </w:rPr>
        <w:t>.0</w:t>
      </w:r>
      <w:r w:rsidR="00FB7C72">
        <w:rPr>
          <w:rFonts w:ascii="Times New Roman" w:hAnsi="Times New Roman" w:cs="Times New Roman"/>
          <w:sz w:val="24"/>
          <w:szCs w:val="24"/>
        </w:rPr>
        <w:t>1</w:t>
      </w:r>
      <w:r w:rsidR="009A610B" w:rsidRPr="00686A51">
        <w:rPr>
          <w:rFonts w:ascii="Times New Roman" w:hAnsi="Times New Roman" w:cs="Times New Roman"/>
          <w:sz w:val="24"/>
          <w:szCs w:val="24"/>
        </w:rPr>
        <w:t>.201</w:t>
      </w:r>
      <w:r w:rsidR="00F64476" w:rsidRPr="00686A51">
        <w:rPr>
          <w:rFonts w:ascii="Times New Roman" w:hAnsi="Times New Roman" w:cs="Times New Roman"/>
          <w:sz w:val="24"/>
          <w:szCs w:val="24"/>
        </w:rPr>
        <w:t>7</w:t>
      </w:r>
      <w:r w:rsidRPr="00686A51">
        <w:rPr>
          <w:rFonts w:ascii="Times New Roman" w:hAnsi="Times New Roman" w:cs="Times New Roman"/>
          <w:sz w:val="24"/>
          <w:szCs w:val="24"/>
        </w:rPr>
        <w:t xml:space="preserve"> №</w:t>
      </w:r>
      <w:r w:rsidR="00FB7C72">
        <w:rPr>
          <w:rFonts w:ascii="Times New Roman" w:hAnsi="Times New Roman" w:cs="Times New Roman"/>
          <w:sz w:val="24"/>
          <w:szCs w:val="24"/>
        </w:rPr>
        <w:t>116</w:t>
      </w:r>
      <w:r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="009A610B" w:rsidRPr="00686A5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64476" w:rsidRPr="00686A51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</w:t>
      </w:r>
      <w:r w:rsidR="00FB7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C72">
        <w:rPr>
          <w:rFonts w:ascii="Times New Roman" w:hAnsi="Times New Roman" w:cs="Times New Roman"/>
          <w:sz w:val="24"/>
          <w:szCs w:val="24"/>
        </w:rPr>
        <w:t>«Утверждение</w:t>
      </w:r>
      <w:r w:rsidR="00FB7C72" w:rsidRPr="00EB13A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</w:t>
      </w:r>
      <w:r w:rsidR="00FB7C72">
        <w:rPr>
          <w:sz w:val="24"/>
          <w:szCs w:val="24"/>
        </w:rPr>
        <w:t xml:space="preserve"> </w:t>
      </w:r>
      <w:r w:rsidR="00FB7C72" w:rsidRPr="00CE2D8A">
        <w:rPr>
          <w:rFonts w:ascii="Times New Roman" w:hAnsi="Times New Roman" w:cs="Times New Roman"/>
          <w:sz w:val="24"/>
          <w:szCs w:val="24"/>
        </w:rPr>
        <w:t>территории</w:t>
      </w:r>
      <w:r w:rsidR="00FB7C72">
        <w:rPr>
          <w:rFonts w:ascii="Times New Roman" w:hAnsi="Times New Roman" w:cs="Times New Roman"/>
          <w:sz w:val="24"/>
          <w:szCs w:val="24"/>
        </w:rPr>
        <w:t>»</w:t>
      </w:r>
      <w:r w:rsidR="00686A51" w:rsidRPr="00686A51">
        <w:rPr>
          <w:rFonts w:ascii="Times New Roman" w:hAnsi="Times New Roman" w:cs="Times New Roman"/>
          <w:sz w:val="24"/>
          <w:szCs w:val="24"/>
        </w:rPr>
        <w:t>;</w:t>
      </w:r>
    </w:p>
    <w:p w:rsidR="00FB7C72" w:rsidRPr="00686A51" w:rsidRDefault="00D05968" w:rsidP="00FB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6F7">
        <w:rPr>
          <w:rFonts w:ascii="Times New Roman" w:hAnsi="Times New Roman" w:cs="Times New Roman"/>
          <w:sz w:val="24"/>
          <w:szCs w:val="24"/>
        </w:rPr>
        <w:t>2.3.</w:t>
      </w:r>
      <w:r w:rsidRPr="00241CBB">
        <w:rPr>
          <w:sz w:val="24"/>
          <w:szCs w:val="24"/>
        </w:rPr>
        <w:t xml:space="preserve"> </w:t>
      </w:r>
      <w:r w:rsidR="00FB7C72" w:rsidRPr="00686A51">
        <w:rPr>
          <w:rFonts w:ascii="Times New Roman" w:hAnsi="Times New Roman" w:cs="Times New Roman"/>
          <w:sz w:val="24"/>
          <w:szCs w:val="24"/>
        </w:rPr>
        <w:t xml:space="preserve">от </w:t>
      </w:r>
      <w:r w:rsidR="00FB7C72">
        <w:rPr>
          <w:rFonts w:ascii="Times New Roman" w:hAnsi="Times New Roman" w:cs="Times New Roman"/>
          <w:sz w:val="24"/>
          <w:szCs w:val="24"/>
        </w:rPr>
        <w:t>11</w:t>
      </w:r>
      <w:r w:rsidR="00FB7C72" w:rsidRPr="00686A51">
        <w:rPr>
          <w:rFonts w:ascii="Times New Roman" w:hAnsi="Times New Roman" w:cs="Times New Roman"/>
          <w:sz w:val="24"/>
          <w:szCs w:val="24"/>
        </w:rPr>
        <w:t>.0</w:t>
      </w:r>
      <w:r w:rsidR="00FB7C72">
        <w:rPr>
          <w:rFonts w:ascii="Times New Roman" w:hAnsi="Times New Roman" w:cs="Times New Roman"/>
          <w:sz w:val="24"/>
          <w:szCs w:val="24"/>
        </w:rPr>
        <w:t>8</w:t>
      </w:r>
      <w:r w:rsidR="00FB7C72" w:rsidRPr="00686A51">
        <w:rPr>
          <w:rFonts w:ascii="Times New Roman" w:hAnsi="Times New Roman" w:cs="Times New Roman"/>
          <w:sz w:val="24"/>
          <w:szCs w:val="24"/>
        </w:rPr>
        <w:t>.2017 №</w:t>
      </w:r>
      <w:r w:rsidR="00FB7C72">
        <w:rPr>
          <w:rFonts w:ascii="Times New Roman" w:hAnsi="Times New Roman" w:cs="Times New Roman"/>
          <w:sz w:val="24"/>
          <w:szCs w:val="24"/>
        </w:rPr>
        <w:t>2343</w:t>
      </w:r>
      <w:r w:rsidR="00FB7C72" w:rsidRPr="00686A51">
        <w:rPr>
          <w:rFonts w:ascii="Times New Roman" w:hAnsi="Times New Roman" w:cs="Times New Roman"/>
          <w:sz w:val="24"/>
          <w:szCs w:val="24"/>
        </w:rPr>
        <w:t xml:space="preserve"> «</w:t>
      </w:r>
      <w:r w:rsidR="00FB7C72" w:rsidRPr="00686A5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 w:rsidR="00FB7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C72">
        <w:rPr>
          <w:rFonts w:ascii="Times New Roman" w:hAnsi="Times New Roman" w:cs="Times New Roman"/>
          <w:sz w:val="24"/>
          <w:szCs w:val="24"/>
        </w:rPr>
        <w:t>«Утверждение</w:t>
      </w:r>
      <w:r w:rsidR="00FB7C72" w:rsidRPr="00EB13A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</w:t>
      </w:r>
      <w:r w:rsidR="00FB7C72">
        <w:rPr>
          <w:sz w:val="24"/>
          <w:szCs w:val="24"/>
        </w:rPr>
        <w:t xml:space="preserve"> </w:t>
      </w:r>
      <w:r w:rsidR="00FB7C72" w:rsidRPr="00CE2D8A">
        <w:rPr>
          <w:rFonts w:ascii="Times New Roman" w:hAnsi="Times New Roman" w:cs="Times New Roman"/>
          <w:sz w:val="24"/>
          <w:szCs w:val="24"/>
        </w:rPr>
        <w:t>территории</w:t>
      </w:r>
      <w:r w:rsidR="00FB7C72">
        <w:rPr>
          <w:rFonts w:ascii="Times New Roman" w:hAnsi="Times New Roman" w:cs="Times New Roman"/>
          <w:sz w:val="24"/>
          <w:szCs w:val="24"/>
        </w:rPr>
        <w:t>»</w:t>
      </w:r>
      <w:r w:rsidR="00FB7C72" w:rsidRPr="00686A51">
        <w:rPr>
          <w:rFonts w:ascii="Times New Roman" w:hAnsi="Times New Roman" w:cs="Times New Roman"/>
          <w:sz w:val="24"/>
          <w:szCs w:val="24"/>
        </w:rPr>
        <w:t>;</w:t>
      </w:r>
    </w:p>
    <w:p w:rsidR="006D46F7" w:rsidRPr="00FB7C72" w:rsidRDefault="00241CBB" w:rsidP="00C26C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6D46F7" w:rsidRPr="00FB7C72">
        <w:rPr>
          <w:rFonts w:ascii="Times New Roman" w:hAnsi="Times New Roman" w:cs="Times New Roman"/>
          <w:sz w:val="24"/>
          <w:szCs w:val="24"/>
        </w:rPr>
        <w:t xml:space="preserve">от </w:t>
      </w:r>
      <w:r w:rsidR="00650131">
        <w:rPr>
          <w:rFonts w:ascii="Times New Roman" w:hAnsi="Times New Roman" w:cs="Times New Roman"/>
          <w:sz w:val="24"/>
          <w:szCs w:val="24"/>
        </w:rPr>
        <w:t>27</w:t>
      </w:r>
      <w:r w:rsidR="006D46F7" w:rsidRPr="00FB7C72">
        <w:rPr>
          <w:rFonts w:ascii="Times New Roman" w:hAnsi="Times New Roman" w:cs="Times New Roman"/>
          <w:sz w:val="24"/>
          <w:szCs w:val="24"/>
        </w:rPr>
        <w:t>.0</w:t>
      </w:r>
      <w:r w:rsidR="00650131">
        <w:rPr>
          <w:rFonts w:ascii="Times New Roman" w:hAnsi="Times New Roman" w:cs="Times New Roman"/>
          <w:sz w:val="24"/>
          <w:szCs w:val="24"/>
        </w:rPr>
        <w:t>7</w:t>
      </w:r>
      <w:r w:rsidR="006D46F7" w:rsidRPr="00FB7C72">
        <w:rPr>
          <w:rFonts w:ascii="Times New Roman" w:hAnsi="Times New Roman" w:cs="Times New Roman"/>
          <w:sz w:val="24"/>
          <w:szCs w:val="24"/>
        </w:rPr>
        <w:t>.2018 №</w:t>
      </w:r>
      <w:r w:rsidR="00650131">
        <w:rPr>
          <w:rFonts w:ascii="Times New Roman" w:hAnsi="Times New Roman" w:cs="Times New Roman"/>
          <w:sz w:val="24"/>
          <w:szCs w:val="24"/>
        </w:rPr>
        <w:t>1879</w:t>
      </w:r>
      <w:r w:rsidR="006D46F7" w:rsidRPr="00FB7C72">
        <w:rPr>
          <w:rFonts w:ascii="Times New Roman" w:hAnsi="Times New Roman" w:cs="Times New Roman"/>
          <w:sz w:val="24"/>
          <w:szCs w:val="24"/>
        </w:rPr>
        <w:t xml:space="preserve"> «</w:t>
      </w:r>
      <w:r w:rsidR="006D46F7" w:rsidRPr="00FB7C7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r w:rsidR="00EC6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CAA">
        <w:rPr>
          <w:rFonts w:ascii="Times New Roman" w:hAnsi="Times New Roman" w:cs="Times New Roman"/>
          <w:sz w:val="24"/>
          <w:szCs w:val="24"/>
        </w:rPr>
        <w:t>«Утверждение</w:t>
      </w:r>
      <w:r w:rsidR="00C26CAA" w:rsidRPr="00EB13AF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</w:t>
      </w:r>
      <w:r w:rsidR="00C26CAA">
        <w:rPr>
          <w:sz w:val="24"/>
          <w:szCs w:val="24"/>
        </w:rPr>
        <w:t xml:space="preserve"> </w:t>
      </w:r>
      <w:r w:rsidR="00C26CAA" w:rsidRPr="00CE2D8A">
        <w:rPr>
          <w:rFonts w:ascii="Times New Roman" w:hAnsi="Times New Roman" w:cs="Times New Roman"/>
          <w:sz w:val="24"/>
          <w:szCs w:val="24"/>
        </w:rPr>
        <w:t>территории</w:t>
      </w:r>
      <w:r w:rsidR="00C26CAA">
        <w:rPr>
          <w:rFonts w:ascii="Times New Roman" w:hAnsi="Times New Roman" w:cs="Times New Roman"/>
          <w:sz w:val="24"/>
          <w:szCs w:val="24"/>
        </w:rPr>
        <w:t>».</w:t>
      </w:r>
    </w:p>
    <w:p w:rsidR="00D05968" w:rsidRPr="00241CBB" w:rsidRDefault="00D05968" w:rsidP="00277832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b/>
          <w:bCs/>
          <w:sz w:val="24"/>
          <w:szCs w:val="24"/>
        </w:rPr>
      </w:pPr>
      <w:r w:rsidRPr="00241CBB">
        <w:rPr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05968" w:rsidRPr="00241CBB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4. </w:t>
      </w:r>
      <w:proofErr w:type="gramStart"/>
      <w:r w:rsidRPr="00241CBB">
        <w:rPr>
          <w:rFonts w:ascii="Times New Roman" w:hAnsi="Times New Roman"/>
          <w:b w:val="0"/>
          <w:bCs w:val="0"/>
          <w:sz w:val="24"/>
          <w:szCs w:val="24"/>
        </w:rPr>
        <w:t>Контроль за</w:t>
      </w:r>
      <w:proofErr w:type="gramEnd"/>
      <w:r w:rsidRPr="00241CBB">
        <w:rPr>
          <w:rFonts w:ascii="Times New Roman" w:hAnsi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</w:t>
      </w:r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 w:rsidRPr="00241CB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241CBB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241CBB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241CBB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B60D76" w:rsidRDefault="00B60D76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FB7C72" w:rsidRPr="00197A86" w:rsidRDefault="00FB7C72" w:rsidP="00FB7C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</w:p>
    <w:p w:rsidR="00FB7C72" w:rsidRPr="00197A86" w:rsidRDefault="00FB7C72" w:rsidP="00FB7C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7A86">
        <w:rPr>
          <w:rFonts w:ascii="Times New Roman" w:hAnsi="Times New Roman" w:cs="Times New Roman"/>
          <w:b w:val="0"/>
          <w:sz w:val="24"/>
          <w:szCs w:val="24"/>
        </w:rPr>
        <w:t>«Утверждение схемы расположения земельного участка или земельных участков на кадастровом плане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  <w:r w:rsidRPr="00197A8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FB7C72" w:rsidRDefault="00FB7C72" w:rsidP="00FB7C72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C72" w:rsidRPr="00FB7C72" w:rsidRDefault="00FB7C72" w:rsidP="00FB7C72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1.1. </w:t>
      </w:r>
      <w:proofErr w:type="gramStart"/>
      <w:r w:rsidRPr="00FB7C72">
        <w:rPr>
          <w:sz w:val="24"/>
          <w:szCs w:val="24"/>
        </w:rPr>
        <w:t>Административный регламент предоставления муниципальной услуги регулирует отношения, связанные с утверждением схемы расположения земельного участка или земельных участков на кадастровом плане территории,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FB7C72">
        <w:rPr>
          <w:sz w:val="24"/>
          <w:szCs w:val="24"/>
        </w:rPr>
        <w:t xml:space="preserve"> действий (бездействия) администрации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 xml:space="preserve">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FB7C72" w:rsidRPr="00FB7C72" w:rsidRDefault="00FB7C72" w:rsidP="00FB7C7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муниципальная услуга - муниципальная услуга «Утверждение схемы расположения земельного участка или земельных участков на кадастровом плане</w:t>
      </w:r>
      <w:r w:rsidRPr="00FB7C72">
        <w:rPr>
          <w:sz w:val="24"/>
          <w:szCs w:val="24"/>
        </w:rPr>
        <w:t xml:space="preserve"> </w:t>
      </w:r>
      <w:r w:rsidRPr="00FB7C72">
        <w:rPr>
          <w:rFonts w:ascii="Times New Roman" w:hAnsi="Times New Roman" w:cs="Times New Roman"/>
          <w:sz w:val="24"/>
          <w:szCs w:val="24"/>
        </w:rPr>
        <w:t>территории»;</w:t>
      </w:r>
    </w:p>
    <w:p w:rsidR="00FB7C72" w:rsidRPr="00FB7C72" w:rsidRDefault="00FB7C72" w:rsidP="00FB7C7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заявитель - лицо, обратившееся за предоставлением муниципальной услуги; </w:t>
      </w:r>
    </w:p>
    <w:p w:rsidR="00FB7C72" w:rsidRPr="00FB7C72" w:rsidRDefault="00FB7C72" w:rsidP="00FB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3) запрос - запрос о предоставлении муниципальной услуги (понятия «запрос» и «заявление» в административном регламенте являются равнозначными);</w:t>
      </w:r>
      <w:r w:rsidRPr="00FB7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4) многофункциональный 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5) Уполномоченный орган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6) Единый портал – федеральная государственная информационная система «Единый портал государственных и муниципальных услуг (функций)» (</w:t>
      </w:r>
      <w:hyperlink r:id="rId9" w:history="1">
        <w:r w:rsidRPr="00FB7C72">
          <w:rPr>
            <w:rStyle w:val="a6"/>
            <w:sz w:val="24"/>
            <w:szCs w:val="24"/>
          </w:rPr>
          <w:t>www.gosuslugi.ru</w:t>
        </w:r>
      </w:hyperlink>
      <w:r w:rsidRPr="00FB7C72">
        <w:rPr>
          <w:sz w:val="24"/>
          <w:szCs w:val="24"/>
        </w:rPr>
        <w:t xml:space="preserve">). 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FB7C72">
        <w:rPr>
          <w:sz w:val="24"/>
          <w:szCs w:val="24"/>
        </w:rPr>
        <w:t>Югры</w:t>
      </w:r>
      <w:proofErr w:type="spellEnd"/>
      <w:r w:rsidRPr="00FB7C72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FB7C72">
        <w:rPr>
          <w:sz w:val="24"/>
          <w:szCs w:val="24"/>
        </w:rPr>
        <w:t>Югры</w:t>
      </w:r>
      <w:proofErr w:type="spellEnd"/>
      <w:r w:rsidRPr="00FB7C72">
        <w:rPr>
          <w:sz w:val="24"/>
          <w:szCs w:val="24"/>
        </w:rPr>
        <w:t>» (</w:t>
      </w:r>
      <w:hyperlink r:id="rId10" w:history="1">
        <w:r w:rsidRPr="00FB7C72">
          <w:rPr>
            <w:rStyle w:val="a6"/>
            <w:sz w:val="24"/>
            <w:szCs w:val="24"/>
          </w:rPr>
          <w:t>http://86.gosuslugi.ru</w:t>
        </w:r>
      </w:hyperlink>
      <w:r w:rsidRPr="00FB7C72">
        <w:rPr>
          <w:sz w:val="24"/>
          <w:szCs w:val="24"/>
        </w:rPr>
        <w:t>);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7) официальный сайт – официальный сайт органов местного самоуправления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 xml:space="preserve"> в информационно-телекоммуникационной сети «Интернет» (</w:t>
      </w:r>
      <w:hyperlink r:id="rId11" w:history="1">
        <w:r w:rsidRPr="00FB7C72">
          <w:rPr>
            <w:rStyle w:val="a6"/>
            <w:sz w:val="24"/>
            <w:szCs w:val="24"/>
          </w:rPr>
          <w:t>www.uray.ru</w:t>
        </w:r>
      </w:hyperlink>
      <w:r w:rsidRPr="00FB7C72">
        <w:rPr>
          <w:sz w:val="24"/>
          <w:szCs w:val="24"/>
        </w:rPr>
        <w:t>);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11) справочная информация – информация, к которой относится: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б) справочные телефоны администрации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</w:t>
      </w:r>
      <w:r w:rsidRPr="00FB7C72">
        <w:rPr>
          <w:sz w:val="24"/>
          <w:szCs w:val="24"/>
        </w:rPr>
        <w:lastRenderedPageBreak/>
        <w:t xml:space="preserve">многофункционального центра, в том числе номер </w:t>
      </w:r>
      <w:proofErr w:type="spellStart"/>
      <w:r w:rsidRPr="00FB7C72">
        <w:rPr>
          <w:sz w:val="24"/>
          <w:szCs w:val="24"/>
        </w:rPr>
        <w:t>телефона-автоинформатора</w:t>
      </w:r>
      <w:proofErr w:type="spellEnd"/>
      <w:r w:rsidRPr="00FB7C72">
        <w:rPr>
          <w:sz w:val="24"/>
          <w:szCs w:val="24"/>
        </w:rPr>
        <w:t xml:space="preserve"> (при наличии);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>, уполномоченного органа  в сети Интернет;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FB7C72">
        <w:rPr>
          <w:sz w:val="24"/>
          <w:szCs w:val="24"/>
        </w:rPr>
        <w:t>Югры</w:t>
      </w:r>
      <w:proofErr w:type="spellEnd"/>
      <w:r w:rsidRPr="00FB7C72">
        <w:rPr>
          <w:sz w:val="24"/>
          <w:szCs w:val="24"/>
        </w:rPr>
        <w:t>»;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   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1.3. </w:t>
      </w:r>
      <w:r w:rsidRPr="00FB7C7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FB7C72">
        <w:rPr>
          <w:rFonts w:ascii="Times New Roman" w:hAnsi="Times New Roman" w:cs="Times New Roman"/>
          <w:sz w:val="24"/>
          <w:szCs w:val="24"/>
        </w:rPr>
        <w:t xml:space="preserve"> граждане, юридические лица.</w:t>
      </w:r>
    </w:p>
    <w:p w:rsidR="00FB7C72" w:rsidRPr="00FB7C72" w:rsidRDefault="00FB7C72" w:rsidP="00FB7C72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FB7C72">
        <w:t>При обращении с запросом представителя заявителя (далее также именуемый заявитель),</w:t>
      </w:r>
      <w:r w:rsidRPr="00FB7C72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1.4. </w:t>
      </w:r>
      <w:r w:rsidRPr="00FB7C7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FB7C72" w:rsidRPr="00FB7C72" w:rsidRDefault="00FB7C72" w:rsidP="00FB7C72">
      <w:pPr>
        <w:pStyle w:val="a5"/>
        <w:spacing w:before="0" w:after="0"/>
        <w:ind w:firstLine="567"/>
        <w:jc w:val="both"/>
      </w:pPr>
      <w:r w:rsidRPr="00FB7C72">
        <w:t xml:space="preserve">1.4.1. </w:t>
      </w:r>
      <w:r w:rsidRPr="00FB7C7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FB7C72">
        <w:t>размещается:</w:t>
      </w:r>
    </w:p>
    <w:p w:rsidR="00FB7C72" w:rsidRPr="00FB7C72" w:rsidRDefault="00FB7C72" w:rsidP="00FB7C72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1) на официальном сайте;</w:t>
      </w:r>
    </w:p>
    <w:p w:rsidR="00FB7C72" w:rsidRPr="00FB7C72" w:rsidRDefault="00FB7C72" w:rsidP="00FB7C72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2) на Едином портале;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3) на информационных стендах, находящихся в здании уполномоченного органа.  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B7C7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FB7C72" w:rsidRPr="00FB7C72" w:rsidRDefault="00FB7C72" w:rsidP="00FB7C72">
      <w:pPr>
        <w:pStyle w:val="a5"/>
        <w:spacing w:before="0" w:after="0"/>
        <w:ind w:firstLine="567"/>
        <w:jc w:val="both"/>
        <w:rPr>
          <w:lang w:eastAsia="en-US"/>
        </w:rPr>
      </w:pPr>
      <w:r w:rsidRPr="00FB7C72">
        <w:t xml:space="preserve">1.4.3. </w:t>
      </w:r>
      <w:r w:rsidRPr="00FB7C72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FB7C72">
        <w:t xml:space="preserve">Если для подготовки ответа требуется более продолжительное время, заявителю предлагается </w:t>
      </w:r>
      <w:r w:rsidRPr="00FB7C72">
        <w:rPr>
          <w:rFonts w:eastAsia="Times New Roman"/>
          <w:lang w:eastAsia="en-US"/>
        </w:rPr>
        <w:t>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FB7C72">
        <w:rPr>
          <w:rFonts w:eastAsia="Times New Roman"/>
          <w:lang w:eastAsia="en-US"/>
        </w:rPr>
        <w:t xml:space="preserve">1.4.4. Письменное информирование </w:t>
      </w:r>
      <w:r w:rsidRPr="00FB7C7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FB7C7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</w:t>
      </w:r>
      <w:r w:rsidRPr="00FB7C72">
        <w:rPr>
          <w:rFonts w:eastAsia="Times New Roman"/>
        </w:rPr>
        <w:t>информационно-технологической и коммуникационной инфраструктуры</w:t>
      </w:r>
      <w:r w:rsidRPr="00FB7C72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B7C72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FB7C72">
        <w:rPr>
          <w:rFonts w:eastAsia="Times New Roman"/>
          <w:lang w:eastAsia="en-US"/>
        </w:rPr>
        <w:t>В случае</w:t>
      </w:r>
      <w:proofErr w:type="gramStart"/>
      <w:r w:rsidRPr="00FB7C72">
        <w:rPr>
          <w:rFonts w:eastAsia="Times New Roman"/>
          <w:lang w:eastAsia="en-US"/>
        </w:rPr>
        <w:t>,</w:t>
      </w:r>
      <w:proofErr w:type="gramEnd"/>
      <w:r w:rsidRPr="00FB7C72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FB7C72">
        <w:rPr>
          <w:lang w:eastAsia="en-US"/>
        </w:rPr>
        <w:t>е дается.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1)   в форме информационных (</w:t>
      </w:r>
      <w:proofErr w:type="spellStart"/>
      <w:r w:rsidRPr="00FB7C72">
        <w:rPr>
          <w:sz w:val="24"/>
          <w:szCs w:val="24"/>
        </w:rPr>
        <w:t>мультимедийных</w:t>
      </w:r>
      <w:proofErr w:type="spellEnd"/>
      <w:r w:rsidRPr="00FB7C72">
        <w:rPr>
          <w:sz w:val="24"/>
          <w:szCs w:val="24"/>
        </w:rPr>
        <w:t>) материалов в сети Интернет: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б) на Едином портале (карточка муниципальной услуги), в РРГУ;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1.4.6. Справочная информация может быть получена: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1)  непосредственно 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органе по адресу:  Ханты-Мансийский автономный округ –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2) по телефонам:  (34676) 28422,28419,28109;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lastRenderedPageBreak/>
        <w:t>3) на официальном сайте;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FB7C7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B7C72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уполномоченный орган;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5) на Едином портале (карточка муниципальной услуги),  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6) в многофункциональном центре.</w:t>
      </w:r>
    </w:p>
    <w:p w:rsidR="00FB7C72" w:rsidRPr="00FB7C72" w:rsidRDefault="00FB7C72" w:rsidP="00FB7C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7C72" w:rsidRPr="00FB7C72" w:rsidRDefault="00FB7C72" w:rsidP="00FB7C72">
      <w:pPr>
        <w:ind w:firstLine="709"/>
        <w:jc w:val="center"/>
        <w:rPr>
          <w:b/>
          <w:sz w:val="24"/>
          <w:szCs w:val="24"/>
        </w:rPr>
      </w:pPr>
      <w:r w:rsidRPr="00FB7C72">
        <w:rPr>
          <w:b/>
          <w:sz w:val="24"/>
          <w:szCs w:val="24"/>
        </w:rPr>
        <w:t>2. Стандарт предоставления муниципальной услуги.</w:t>
      </w:r>
    </w:p>
    <w:p w:rsidR="00FB7C72" w:rsidRPr="00FB7C72" w:rsidRDefault="00FB7C72" w:rsidP="00FB7C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7C72" w:rsidRPr="00FB7C72" w:rsidRDefault="00FB7C72" w:rsidP="00FB7C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Pr="00FB7C72">
        <w:rPr>
          <w:rFonts w:ascii="Times New Roman" w:hAnsi="Times New Roman" w:cs="Times New Roman"/>
          <w:b w:val="0"/>
          <w:sz w:val="24"/>
          <w:szCs w:val="24"/>
        </w:rPr>
        <w:t>:  «Утверждение схемы расположения  земельного участка или земельных участков на кадастровом плане территории».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720"/>
        <w:jc w:val="both"/>
        <w:rPr>
          <w:rFonts w:eastAsia="Times New Roman"/>
          <w:color w:val="FF0000"/>
          <w:u w:val="single"/>
          <w:lang w:eastAsia="en-US"/>
        </w:rPr>
      </w:pPr>
      <w:r w:rsidRPr="00FB7C72">
        <w:rPr>
          <w:b/>
        </w:rPr>
        <w:t xml:space="preserve">2.2. </w:t>
      </w:r>
      <w:r w:rsidRPr="00FB7C72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FB7C72">
        <w:rPr>
          <w:rFonts w:eastAsia="Times New Roman"/>
          <w:lang w:eastAsia="en-US"/>
        </w:rPr>
        <w:t xml:space="preserve">, является администрация города </w:t>
      </w:r>
      <w:proofErr w:type="spellStart"/>
      <w:r w:rsidRPr="00FB7C72">
        <w:rPr>
          <w:rFonts w:eastAsia="Times New Roman"/>
          <w:lang w:eastAsia="en-US"/>
        </w:rPr>
        <w:t>Урай</w:t>
      </w:r>
      <w:proofErr w:type="spellEnd"/>
      <w:r w:rsidRPr="00FB7C72">
        <w:rPr>
          <w:rFonts w:eastAsia="Times New Roman"/>
          <w:lang w:eastAsia="en-US"/>
        </w:rPr>
        <w:t xml:space="preserve">. 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720"/>
        <w:jc w:val="both"/>
      </w:pPr>
      <w:r w:rsidRPr="00FB7C72">
        <w:t xml:space="preserve">Организацией, ответственной за предоставление муниципальной услуги от имени администрации города </w:t>
      </w:r>
      <w:proofErr w:type="spellStart"/>
      <w:r w:rsidRPr="00FB7C72">
        <w:t>Урай</w:t>
      </w:r>
      <w:proofErr w:type="spellEnd"/>
      <w:r w:rsidRPr="00FB7C72">
        <w:t xml:space="preserve">, является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FB7C72">
        <w:t>Урай</w:t>
      </w:r>
      <w:proofErr w:type="spellEnd"/>
      <w:r w:rsidRPr="00FB7C72"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FB7C72">
        <w:t>Урай</w:t>
      </w:r>
      <w:proofErr w:type="spellEnd"/>
      <w:r w:rsidRPr="00FB7C72">
        <w:rPr>
          <w:color w:val="339966"/>
          <w:lang w:eastAsia="en-US"/>
        </w:rPr>
        <w:t xml:space="preserve">, </w:t>
      </w:r>
      <w:r w:rsidRPr="00FB7C72">
        <w:t xml:space="preserve">действующее на основании устава, утвержденного постановлением администрации города </w:t>
      </w:r>
      <w:proofErr w:type="spellStart"/>
      <w:r w:rsidRPr="00FB7C72">
        <w:t>Урай</w:t>
      </w:r>
      <w:proofErr w:type="spellEnd"/>
      <w:r w:rsidRPr="00FB7C72">
        <w:t xml:space="preserve"> от 31.10.2012 №3434.</w:t>
      </w:r>
    </w:p>
    <w:p w:rsidR="00FB7C72" w:rsidRPr="00FB7C72" w:rsidRDefault="00FB7C72" w:rsidP="00FB7C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7C72">
        <w:rPr>
          <w:b/>
          <w:sz w:val="24"/>
          <w:szCs w:val="24"/>
        </w:rPr>
        <w:t>2.3.Государственные органы, органы местного самоуправления, организации, обращение в которые необходимо для предоставления муниципальной услуги.</w:t>
      </w:r>
    </w:p>
    <w:p w:rsidR="00FB7C72" w:rsidRPr="00FB7C72" w:rsidRDefault="00FB7C72" w:rsidP="00FB7C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 </w:t>
      </w:r>
      <w:proofErr w:type="gramStart"/>
      <w:r w:rsidRPr="00FB7C72">
        <w:rPr>
          <w:sz w:val="24"/>
          <w:szCs w:val="24"/>
        </w:rPr>
        <w:t xml:space="preserve"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 xml:space="preserve"> муниципальных услуг</w:t>
      </w:r>
      <w:proofErr w:type="gramEnd"/>
      <w:r w:rsidRPr="00FB7C72">
        <w:rPr>
          <w:sz w:val="24"/>
          <w:szCs w:val="24"/>
        </w:rPr>
        <w:t xml:space="preserve">, </w:t>
      </w:r>
      <w:proofErr w:type="gramStart"/>
      <w:r w:rsidRPr="00FB7C72">
        <w:rPr>
          <w:sz w:val="24"/>
          <w:szCs w:val="24"/>
        </w:rPr>
        <w:t>утвержденный</w:t>
      </w:r>
      <w:proofErr w:type="gramEnd"/>
      <w:r w:rsidRPr="00FB7C72">
        <w:rPr>
          <w:sz w:val="24"/>
          <w:szCs w:val="24"/>
        </w:rPr>
        <w:t xml:space="preserve"> решением Думы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 xml:space="preserve"> от 27.09.2012 №79.  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C72">
        <w:rPr>
          <w:rFonts w:ascii="Times New Roman" w:hAnsi="Times New Roman" w:cs="Times New Roman"/>
          <w:b/>
          <w:sz w:val="24"/>
          <w:szCs w:val="24"/>
        </w:rPr>
        <w:t>2.4. Описание результата предоставления муниципальной услуги: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  1) решение об утверждении схемы расположения земельного участка или земельных участков на кадастровом плане территории, в форме приказа заместителя главы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, курирующего направление землепользования (в его отсутствие, - главой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в форме постановления администрации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);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  2) решение об отказе в утверждении схемы расположения земельного участка на кадастровом плане территории, в форме приказа заместителя главы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, курирующего направление землепользования (в его отсутствие, - главой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в форме постановления администрации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7C72" w:rsidRPr="00FB7C72" w:rsidRDefault="00FB7C72" w:rsidP="00FB7C72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right="34" w:firstLine="709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 </w:t>
      </w:r>
      <w:r w:rsidRPr="00FB7C72">
        <w:rPr>
          <w:b/>
          <w:sz w:val="24"/>
          <w:szCs w:val="24"/>
        </w:rPr>
        <w:t>2.5.  Срок предоставления муниципальной услуги:</w:t>
      </w:r>
      <w:r w:rsidRPr="00FB7C72">
        <w:rPr>
          <w:sz w:val="24"/>
          <w:szCs w:val="24"/>
        </w:rPr>
        <w:t xml:space="preserve"> не более 12 (двенадцати) дней со дня поступления запроса о предоставлении  муниципальной услуги  в уполномоченный орган.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bookmarkStart w:id="0" w:name="должен_самостоятельно_2_6_2"/>
      <w:r w:rsidRPr="00FB7C72">
        <w:rPr>
          <w:sz w:val="24"/>
          <w:szCs w:val="24"/>
        </w:rPr>
        <w:t xml:space="preserve">2.5.1. </w:t>
      </w:r>
      <w:r w:rsidRPr="00FB7C72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Pr="00FB7C72">
        <w:rPr>
          <w:sz w:val="24"/>
          <w:szCs w:val="24"/>
        </w:rPr>
        <w:t xml:space="preserve"> установлен пунктом 2.10 административного регламента.</w:t>
      </w:r>
    </w:p>
    <w:p w:rsidR="00FB7C72" w:rsidRPr="00FB7C72" w:rsidRDefault="00FB7C72" w:rsidP="00FB7C72">
      <w:pPr>
        <w:ind w:firstLine="567"/>
        <w:jc w:val="both"/>
        <w:rPr>
          <w:b/>
          <w:sz w:val="24"/>
          <w:szCs w:val="24"/>
        </w:rPr>
      </w:pPr>
      <w:r w:rsidRPr="00FB7C72">
        <w:rPr>
          <w:sz w:val="24"/>
          <w:szCs w:val="24"/>
        </w:rPr>
        <w:t xml:space="preserve">2.5.2. </w:t>
      </w:r>
      <w:r w:rsidRPr="00FB7C72">
        <w:rPr>
          <w:b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услуги: </w:t>
      </w:r>
      <w:r w:rsidRPr="00FB7C72">
        <w:rPr>
          <w:sz w:val="24"/>
          <w:szCs w:val="24"/>
        </w:rPr>
        <w:t xml:space="preserve">установлен пунктом 3.5 административного регламента. </w:t>
      </w:r>
    </w:p>
    <w:p w:rsidR="00FB7C72" w:rsidRPr="00FB7C72" w:rsidRDefault="00FB7C72" w:rsidP="00FB7C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FB7C72">
        <w:rPr>
          <w:rFonts w:eastAsia="Times New Roman"/>
          <w:bCs/>
          <w:sz w:val="24"/>
          <w:szCs w:val="24"/>
        </w:rPr>
        <w:t>2.6</w:t>
      </w:r>
      <w:r w:rsidRPr="00FB7C72">
        <w:rPr>
          <w:rFonts w:eastAsia="Times New Roman"/>
          <w:b/>
          <w:bCs/>
          <w:sz w:val="24"/>
          <w:szCs w:val="24"/>
        </w:rPr>
        <w:t>. Нормативные правовые акты, регулирующие предоставление муниципальной услуги.</w:t>
      </w:r>
    </w:p>
    <w:p w:rsidR="00FB7C72" w:rsidRPr="00FB7C72" w:rsidRDefault="00FB7C72" w:rsidP="00FB7C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FB7C72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bCs/>
          <w:sz w:val="24"/>
          <w:szCs w:val="24"/>
        </w:rPr>
        <w:t xml:space="preserve">1) </w:t>
      </w:r>
      <w:r w:rsidRPr="00FB7C72">
        <w:rPr>
          <w:sz w:val="24"/>
          <w:szCs w:val="24"/>
        </w:rPr>
        <w:t xml:space="preserve">на официальном сайте (Информация для граждан - Государственные и муниципальные услуги - Муниципальные услуги - Утвержденные административные </w:t>
      </w:r>
      <w:r w:rsidRPr="00FB7C72">
        <w:rPr>
          <w:sz w:val="24"/>
          <w:szCs w:val="24"/>
        </w:rPr>
        <w:lastRenderedPageBreak/>
        <w:t>регламенты - Административные регламенты предоставления муниципальных услуг - соответствующий административный регламент - Описание);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2) на Едином портале (карточка муниципальной услуги), в РРГУ.</w:t>
      </w:r>
    </w:p>
    <w:p w:rsidR="00FB7C72" w:rsidRPr="00FB7C72" w:rsidRDefault="00FB7C72" w:rsidP="00FB7C7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FB7C72">
        <w:rPr>
          <w:sz w:val="24"/>
          <w:szCs w:val="24"/>
        </w:rPr>
        <w:t>ы-</w:t>
      </w:r>
      <w:proofErr w:type="gramEnd"/>
      <w:r w:rsidRPr="00FB7C72">
        <w:rPr>
          <w:sz w:val="24"/>
          <w:szCs w:val="24"/>
        </w:rPr>
        <w:t xml:space="preserve"> Мансийского автономного округа - </w:t>
      </w:r>
      <w:proofErr w:type="spellStart"/>
      <w:r w:rsidRPr="00FB7C72">
        <w:rPr>
          <w:sz w:val="24"/>
          <w:szCs w:val="24"/>
        </w:rPr>
        <w:t>Югры</w:t>
      </w:r>
      <w:proofErr w:type="spellEnd"/>
      <w:r w:rsidRPr="00FB7C72">
        <w:rPr>
          <w:sz w:val="24"/>
          <w:szCs w:val="24"/>
        </w:rPr>
        <w:t xml:space="preserve">, муниципального образования город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B7C72" w:rsidRPr="00FB7C72" w:rsidRDefault="00FB7C72" w:rsidP="00FB7C72">
      <w:pPr>
        <w:ind w:firstLine="567"/>
        <w:jc w:val="both"/>
        <w:rPr>
          <w:b/>
          <w:bCs/>
          <w:sz w:val="24"/>
          <w:szCs w:val="24"/>
        </w:rPr>
      </w:pPr>
      <w:r w:rsidRPr="00FB7C72">
        <w:rPr>
          <w:bCs/>
          <w:sz w:val="24"/>
          <w:szCs w:val="24"/>
        </w:rPr>
        <w:t xml:space="preserve">2.7. </w:t>
      </w:r>
      <w:r w:rsidRPr="00FB7C72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2.7.1. Для получения муниципальной услуги заявители подают запрос по образцу, установленному приложением 1 к административному регламенту. 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B7C72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B7C72">
        <w:rPr>
          <w:rFonts w:eastAsia="Times New Roman"/>
          <w:lang w:eastAsia="en-US"/>
        </w:rPr>
        <w:t>1) доставка заявителем лично;</w:t>
      </w:r>
    </w:p>
    <w:p w:rsidR="00FB7C72" w:rsidRPr="00FB7C72" w:rsidRDefault="00FB7C72" w:rsidP="00FB7C72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FB7C72">
        <w:rPr>
          <w:sz w:val="24"/>
          <w:szCs w:val="24"/>
        </w:rPr>
        <w:t>2) направление посредством почтового отправления;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FB7C72">
        <w:rPr>
          <w:rFonts w:eastAsia="Times New Roman"/>
          <w:lang w:eastAsia="en-US"/>
        </w:rPr>
        <w:t>3) в электронной форме</w:t>
      </w:r>
      <w:r w:rsidRPr="00FB7C72">
        <w:t xml:space="preserve">; 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FB7C72">
        <w:t>4) через многофункциональный центр.</w:t>
      </w:r>
    </w:p>
    <w:p w:rsidR="00FB7C72" w:rsidRPr="00FB7C72" w:rsidRDefault="00FB7C72" w:rsidP="00FB7C72">
      <w:pPr>
        <w:keepNext/>
        <w:keepLines/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Исчерпывающий_перечень_документов"/>
      <w:r w:rsidRPr="00FB7C72">
        <w:rPr>
          <w:sz w:val="24"/>
          <w:szCs w:val="24"/>
        </w:rPr>
        <w:t>2.7.2.</w:t>
      </w:r>
      <w:bookmarkEnd w:id="1"/>
      <w:r w:rsidRPr="00FB7C72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1)  документ, удостоверяющий личность заявителя (удостоверяющий личность представителя заявителя);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2) схема расположения земельного участка или земельных участков на кадастровом плане территории, которые предлагается образовать и (или) изменить, с использованием системы координат, применяемой при ведении государственного кадастра недвижимости.</w:t>
      </w:r>
    </w:p>
    <w:bookmarkEnd w:id="0"/>
    <w:p w:rsidR="00FB7C72" w:rsidRPr="00FB7C72" w:rsidRDefault="00FB7C72" w:rsidP="00FB7C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B7C72">
        <w:rPr>
          <w:b/>
          <w:sz w:val="24"/>
          <w:szCs w:val="24"/>
        </w:rPr>
        <w:t>2.7.3.</w:t>
      </w:r>
      <w:r w:rsidRPr="00FB7C72">
        <w:rPr>
          <w:b/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установлены. 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 2.7.4. В случае непредставления заявителем документов, которые он может представить по собственной инициативе (подпункт 2.7.3. пункта 2.7. раздела 2 административного регламента), такие документы и сведения уполномоченный орган запрашивает в порядке межведомственного информационного взаимодействия.</w:t>
      </w:r>
    </w:p>
    <w:p w:rsidR="00FB7C72" w:rsidRPr="00FB7C72" w:rsidRDefault="00FB7C72" w:rsidP="00FB7C72">
      <w:pPr>
        <w:widowControl w:val="0"/>
        <w:tabs>
          <w:tab w:val="left" w:pos="-156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B7C72">
        <w:rPr>
          <w:b/>
          <w:sz w:val="24"/>
          <w:szCs w:val="24"/>
        </w:rPr>
        <w:t xml:space="preserve">2.7.5. </w:t>
      </w:r>
      <w:bookmarkStart w:id="2" w:name="требования_к_документам_2_6_4"/>
      <w:r w:rsidRPr="00FB7C72">
        <w:rPr>
          <w:b/>
          <w:sz w:val="24"/>
          <w:szCs w:val="24"/>
        </w:rPr>
        <w:t>Требования, предъявляемые к документам</w:t>
      </w:r>
      <w:bookmarkEnd w:id="2"/>
      <w:r w:rsidRPr="00FB7C72">
        <w:rPr>
          <w:b/>
          <w:sz w:val="24"/>
          <w:szCs w:val="24"/>
        </w:rPr>
        <w:t>: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B7C72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B7C72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B7C72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B7C72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FB7C72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6) запрос должен быть оформлен на русском языке машинописным текстом (буквами латинского алфавита);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B7C72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B7C72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9) запрос должен быть заверен подписью заявителя.</w:t>
      </w:r>
    </w:p>
    <w:p w:rsidR="00FB7C72" w:rsidRPr="00FB7C72" w:rsidRDefault="00FB7C72" w:rsidP="00FB7C7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B7C72">
        <w:rPr>
          <w:b/>
          <w:sz w:val="24"/>
          <w:szCs w:val="24"/>
        </w:rPr>
        <w:t>2.7.6. Запрещается требовать от заявителей:</w:t>
      </w:r>
    </w:p>
    <w:p w:rsidR="00FB7C72" w:rsidRPr="00FB7C72" w:rsidRDefault="00FB7C72" w:rsidP="00FB7C7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  1) представления документов и информации или осуществления действий, </w:t>
      </w:r>
      <w:r w:rsidRPr="00FB7C7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или осуществление которых не предусмотрено нормативными правовыми актами, </w:t>
      </w:r>
      <w:r w:rsidRPr="00FB7C72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FB7C72">
        <w:rPr>
          <w:rFonts w:ascii="Times New Roman" w:hAnsi="Times New Roman" w:cs="Times New Roman"/>
          <w:sz w:val="24"/>
          <w:szCs w:val="24"/>
        </w:rPr>
        <w:t>;</w:t>
      </w:r>
    </w:p>
    <w:p w:rsidR="00FB7C72" w:rsidRPr="00FB7C72" w:rsidRDefault="00FB7C72" w:rsidP="00FB7C7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B7C7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FB7C72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FB7C72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FB7C72">
        <w:rPr>
          <w:rFonts w:ascii="Times New Roman" w:hAnsi="Times New Roman" w:cs="Times New Roman"/>
          <w:sz w:val="24"/>
          <w:szCs w:val="24"/>
        </w:rPr>
        <w:t>;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FB7C72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B7C72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 w:rsidRPr="00FB7C72">
        <w:rPr>
          <w:sz w:val="24"/>
          <w:szCs w:val="24"/>
        </w:rPr>
        <w:tab/>
      </w:r>
      <w:r w:rsidRPr="00FB7C72">
        <w:rPr>
          <w:b/>
          <w:sz w:val="24"/>
          <w:szCs w:val="24"/>
        </w:rPr>
        <w:t xml:space="preserve">2.8. </w:t>
      </w:r>
      <w:r w:rsidRPr="00FB7C72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FB7C72" w:rsidRPr="00FB7C72" w:rsidRDefault="00FB7C72" w:rsidP="00FB7C72">
      <w:pPr>
        <w:pStyle w:val="af1"/>
        <w:jc w:val="both"/>
        <w:rPr>
          <w:b/>
          <w:sz w:val="24"/>
          <w:szCs w:val="24"/>
        </w:rPr>
      </w:pPr>
      <w:r w:rsidRPr="00FB7C72">
        <w:rPr>
          <w:sz w:val="24"/>
          <w:szCs w:val="24"/>
        </w:rPr>
        <w:t xml:space="preserve">       </w:t>
      </w:r>
      <w:r w:rsidRPr="00FB7C72">
        <w:rPr>
          <w:sz w:val="24"/>
          <w:szCs w:val="24"/>
        </w:rPr>
        <w:tab/>
      </w:r>
      <w:r w:rsidRPr="00FB7C72"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FB7C72" w:rsidRPr="00FB7C72" w:rsidRDefault="00FB7C72" w:rsidP="00FB7C7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B7C72">
        <w:rPr>
          <w:sz w:val="24"/>
          <w:szCs w:val="24"/>
        </w:rPr>
        <w:t xml:space="preserve">1)   несоответствие представленной заявителем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2" w:history="1">
        <w:r w:rsidRPr="00FB7C72">
          <w:rPr>
            <w:sz w:val="24"/>
            <w:szCs w:val="24"/>
          </w:rPr>
          <w:t>пунктом 12</w:t>
        </w:r>
      </w:hyperlink>
      <w:r w:rsidRPr="00FB7C72">
        <w:rPr>
          <w:sz w:val="24"/>
          <w:szCs w:val="24"/>
        </w:rPr>
        <w:t xml:space="preserve">  статьи 11.10 Земельного кодекса Российской Федерации;</w:t>
      </w:r>
      <w:proofErr w:type="gramEnd"/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3) разработка заявителем схемы расположения земельного участка с нарушением предусмотренных </w:t>
      </w:r>
      <w:hyperlink r:id="rId13" w:history="1">
        <w:r w:rsidRPr="00FB7C72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FB7C7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участкам;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4) несоответствие схемы расположения земельного участка, предоставленной </w:t>
      </w:r>
      <w:r w:rsidRPr="00FB7C72">
        <w:rPr>
          <w:rFonts w:ascii="Times New Roman" w:hAnsi="Times New Roman" w:cs="Times New Roman"/>
          <w:sz w:val="24"/>
          <w:szCs w:val="24"/>
        </w:rPr>
        <w:lastRenderedPageBreak/>
        <w:t>заявителем,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предоставленной заявителем, в границах территории, для которой утвержден проект межевания территории;</w:t>
      </w:r>
    </w:p>
    <w:p w:rsidR="00FB7C72" w:rsidRPr="00FB7C72" w:rsidRDefault="00FB7C72" w:rsidP="00FB7C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B7C72">
        <w:rPr>
          <w:sz w:val="24"/>
          <w:szCs w:val="24"/>
        </w:rPr>
        <w:t xml:space="preserve">6) основания, предусмотренные законом Ханты-Мансийского автономного </w:t>
      </w:r>
      <w:proofErr w:type="spellStart"/>
      <w:r w:rsidRPr="00FB7C72">
        <w:rPr>
          <w:sz w:val="24"/>
          <w:szCs w:val="24"/>
        </w:rPr>
        <w:t>округа-Югры</w:t>
      </w:r>
      <w:proofErr w:type="spellEnd"/>
      <w:r w:rsidRPr="00FB7C72">
        <w:rPr>
          <w:sz w:val="24"/>
          <w:szCs w:val="24"/>
        </w:rPr>
        <w:t xml:space="preserve"> (Федеральный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Федерации»).</w:t>
      </w:r>
      <w:proofErr w:type="gramEnd"/>
    </w:p>
    <w:p w:rsidR="00FB7C72" w:rsidRPr="00FB7C72" w:rsidRDefault="00FB7C72" w:rsidP="00FB7C72">
      <w:pPr>
        <w:jc w:val="both"/>
        <w:rPr>
          <w:b/>
          <w:sz w:val="24"/>
          <w:szCs w:val="24"/>
        </w:rPr>
      </w:pPr>
      <w:r w:rsidRPr="00FB7C72">
        <w:rPr>
          <w:sz w:val="24"/>
          <w:szCs w:val="24"/>
        </w:rPr>
        <w:t xml:space="preserve">            </w:t>
      </w:r>
      <w:r w:rsidRPr="00FB7C72">
        <w:rPr>
          <w:bCs/>
          <w:sz w:val="24"/>
          <w:szCs w:val="24"/>
        </w:rPr>
        <w:t>2.10.</w:t>
      </w:r>
      <w:r w:rsidRPr="00FB7C72">
        <w:rPr>
          <w:b/>
          <w:sz w:val="24"/>
          <w:szCs w:val="24"/>
        </w:rPr>
        <w:t xml:space="preserve"> Исчерпывающий перечень</w:t>
      </w:r>
      <w:r w:rsidRPr="00FB7C72">
        <w:rPr>
          <w:sz w:val="24"/>
          <w:szCs w:val="24"/>
        </w:rPr>
        <w:t xml:space="preserve"> о</w:t>
      </w:r>
      <w:r w:rsidRPr="00FB7C72">
        <w:rPr>
          <w:b/>
          <w:sz w:val="24"/>
          <w:szCs w:val="24"/>
        </w:rPr>
        <w:t>снований для приостановления предоставления муниципальной услуги.</w:t>
      </w:r>
    </w:p>
    <w:p w:rsidR="00FB7C72" w:rsidRPr="00FB7C72" w:rsidRDefault="00FB7C72" w:rsidP="00FB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предусмотрены основания для приостановления муниципальной услуги, - пункт 4 статьи 39.11, пункт 6 статьи 39.15 Земельного кодекса Российской Федерации. </w:t>
      </w:r>
    </w:p>
    <w:p w:rsidR="00FB7C72" w:rsidRPr="00FB7C72" w:rsidRDefault="00FB7C72" w:rsidP="00FB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C72">
        <w:rPr>
          <w:rFonts w:ascii="Times New Roman" w:hAnsi="Times New Roman" w:cs="Times New Roman"/>
          <w:sz w:val="24"/>
          <w:szCs w:val="24"/>
        </w:rPr>
        <w:t xml:space="preserve">В случае если на дату поступления запроса о предоставлении муниципальной услуги,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решение, в форме постановления администрации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, о приостановлении срока рассмотрения заявления поданного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позднее.</w:t>
      </w:r>
    </w:p>
    <w:p w:rsidR="00FB7C72" w:rsidRPr="00FB7C72" w:rsidRDefault="00FB7C72" w:rsidP="00FB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Срок приостановления муниципальной услуги, -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</w:t>
      </w:r>
    </w:p>
    <w:p w:rsidR="00FB7C72" w:rsidRPr="00FB7C72" w:rsidRDefault="00FB7C72" w:rsidP="00FB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Решение о приостановлении муниципальной услуги направляется заявителю.</w:t>
      </w:r>
    </w:p>
    <w:p w:rsidR="00FB7C72" w:rsidRPr="00FB7C72" w:rsidRDefault="00FB7C72" w:rsidP="00FB7C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После истечения указанного срока, уполномоченный орган обеспечивает рассмотрение запроса о предоставлении муниципальной услуги в соответствии с административным регламентом.  </w:t>
      </w:r>
    </w:p>
    <w:p w:rsidR="00FB7C72" w:rsidRPr="00FB7C72" w:rsidRDefault="00FB7C72" w:rsidP="00FB7C72">
      <w:pPr>
        <w:ind w:firstLine="708"/>
        <w:jc w:val="both"/>
        <w:rPr>
          <w:b/>
          <w:bCs/>
          <w:sz w:val="24"/>
          <w:szCs w:val="24"/>
        </w:rPr>
      </w:pPr>
      <w:r w:rsidRPr="00FB7C72">
        <w:rPr>
          <w:bCs/>
          <w:sz w:val="24"/>
          <w:szCs w:val="24"/>
        </w:rPr>
        <w:t xml:space="preserve">2.11. </w:t>
      </w:r>
      <w:r w:rsidRPr="00FB7C72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2.11.1. Согласно решению Думы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от 27.09.2012 №79 к услугам, которые являются необходимыми и обязательными для предоставления муниципальной услуги, относится подготовка схемы расположения земельного участка или земельных участков на кадастровом плане территории (далее также - схема расположения земельного участка).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2.11.2. Данная услуга предоставляется индивидуальными предпринимателями,  имеющими право на кадастровую деятельность (имеют  действующий квалификационный аттестат кадастрового инженера) или юридические лица, имеющие право на кадастровую деятельность (имеют  в штате не менее двух кадастровых инженеров, которые вправе осуществлять кадастровую деятельность).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2.11.3. В  результате предоставления данной услуги заявителю выдается схема расположения земельного участка или земельных участков на кадастровом плане территории с указанием координат характерных точек границ территории  (с использованием системы координат, применяемой при ведении государственного кадастра недвижимости).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2.11.4. Заявитель вправе самостоятельно подготовить схему расположения земельного 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обратившись к официальному сайту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«Интернет», за плату. 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C72">
        <w:rPr>
          <w:rFonts w:ascii="Times New Roman" w:hAnsi="Times New Roman" w:cs="Times New Roman"/>
          <w:b/>
          <w:bCs/>
          <w:sz w:val="24"/>
          <w:szCs w:val="24"/>
        </w:rPr>
        <w:t xml:space="preserve">  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lastRenderedPageBreak/>
        <w:t xml:space="preserve">  Предоставление муниципальной услуги осуществляется на безвозмездной основе.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b/>
          <w:bCs/>
          <w:sz w:val="24"/>
          <w:szCs w:val="24"/>
        </w:rPr>
        <w:t xml:space="preserve">  2.13. </w:t>
      </w:r>
      <w:r w:rsidRPr="00FB7C72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FB7C72">
        <w:rPr>
          <w:rFonts w:ascii="Times New Roman" w:hAnsi="Times New Roman" w:cs="Times New Roman"/>
          <w:sz w:val="24"/>
          <w:szCs w:val="24"/>
        </w:rPr>
        <w:t xml:space="preserve"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от 27.09.2012 №79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C72">
        <w:rPr>
          <w:b/>
          <w:sz w:val="24"/>
          <w:szCs w:val="24"/>
        </w:rPr>
        <w:t xml:space="preserve">  </w:t>
      </w:r>
      <w:r w:rsidRPr="00FB7C72">
        <w:rPr>
          <w:rFonts w:ascii="Times New Roman" w:hAnsi="Times New Roman" w:cs="Times New Roman"/>
          <w:b/>
          <w:bCs/>
          <w:sz w:val="24"/>
          <w:szCs w:val="24"/>
        </w:rPr>
        <w:t>2.14.</w:t>
      </w:r>
      <w:r w:rsidRPr="00FB7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C72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– 15 минут;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72">
        <w:rPr>
          <w:rFonts w:ascii="Times New Roman" w:hAnsi="Times New Roman" w:cs="Times New Roman"/>
          <w:b/>
          <w:bCs/>
          <w:sz w:val="24"/>
          <w:szCs w:val="24"/>
        </w:rPr>
        <w:t>2.15.</w:t>
      </w:r>
      <w:r w:rsidRPr="00FB7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C72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Pr="00FB7C72">
        <w:rPr>
          <w:rFonts w:ascii="Times New Roman" w:hAnsi="Times New Roman" w:cs="Times New Roman"/>
          <w:bCs/>
          <w:sz w:val="24"/>
          <w:szCs w:val="24"/>
        </w:rPr>
        <w:t>(</w:t>
      </w:r>
      <w:r w:rsidRPr="00FB7C72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FB7C72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C72">
        <w:rPr>
          <w:rFonts w:ascii="Times New Roman" w:hAnsi="Times New Roman" w:cs="Times New Roman"/>
          <w:b/>
          <w:bCs/>
          <w:sz w:val="24"/>
          <w:szCs w:val="24"/>
        </w:rPr>
        <w:t>2.16.</w:t>
      </w:r>
      <w:r w:rsidRPr="00FB7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C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FB7C72" w:rsidRPr="00FB7C72" w:rsidRDefault="00FB7C72" w:rsidP="00FB7C72">
      <w:pPr>
        <w:ind w:firstLine="540"/>
        <w:jc w:val="both"/>
        <w:rPr>
          <w:bCs/>
          <w:sz w:val="24"/>
          <w:szCs w:val="24"/>
        </w:rPr>
      </w:pPr>
      <w:r w:rsidRPr="00FB7C72">
        <w:rPr>
          <w:sz w:val="24"/>
          <w:szCs w:val="24"/>
        </w:rPr>
        <w:t xml:space="preserve">1) </w:t>
      </w:r>
      <w:r w:rsidRPr="00FB7C72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FB7C72" w:rsidRPr="00FB7C72" w:rsidRDefault="00FB7C72" w:rsidP="00FB7C72">
      <w:pPr>
        <w:ind w:firstLine="54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B7C72" w:rsidRPr="00FB7C72" w:rsidRDefault="00FB7C72" w:rsidP="00FB7C72">
      <w:pPr>
        <w:ind w:firstLine="54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7) Оформление визуальной, текстовой и </w:t>
      </w:r>
      <w:proofErr w:type="spellStart"/>
      <w:r w:rsidRPr="00FB7C72">
        <w:rPr>
          <w:sz w:val="24"/>
          <w:szCs w:val="24"/>
        </w:rPr>
        <w:t>мультимедийной</w:t>
      </w:r>
      <w:proofErr w:type="spellEnd"/>
      <w:r w:rsidRPr="00FB7C72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72">
        <w:rPr>
          <w:rFonts w:ascii="Times New Roman" w:eastAsia="Calibri" w:hAnsi="Times New Roman" w:cs="Times New Roman"/>
          <w:sz w:val="24"/>
          <w:szCs w:val="24"/>
        </w:rPr>
        <w:t>2.17.</w:t>
      </w:r>
      <w:r w:rsidRPr="00FB7C72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C72">
        <w:rPr>
          <w:rFonts w:ascii="Times New Roman" w:hAnsi="Times New Roman" w:cs="Times New Roman"/>
          <w:b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</w:t>
      </w:r>
      <w:r w:rsidRPr="00FB7C72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установленными </w:t>
      </w:r>
      <w:hyperlink r:id="rId14" w:history="1">
        <w:r w:rsidRPr="00FB7C7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B7C7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C72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  <w:proofErr w:type="gramEnd"/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FB7C72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7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B7C72" w:rsidRPr="00FB7C72" w:rsidRDefault="00FB7C72" w:rsidP="00FB7C72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B7C72">
        <w:rPr>
          <w:rFonts w:eastAsia="Times New Roman"/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B7C72" w:rsidRPr="00FB7C72" w:rsidRDefault="00FB7C72" w:rsidP="00FB7C72">
      <w:pPr>
        <w:pStyle w:val="af1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2.19.5. Заявителям обеспечивается возможность оценить доступность и качество муниципальной услуги на Едином портале.</w:t>
      </w:r>
    </w:p>
    <w:p w:rsidR="00FB7C72" w:rsidRPr="00FB7C72" w:rsidRDefault="00FB7C72" w:rsidP="00FB7C72">
      <w:pPr>
        <w:ind w:firstLine="709"/>
        <w:jc w:val="both"/>
        <w:rPr>
          <w:color w:val="000000"/>
          <w:sz w:val="24"/>
          <w:szCs w:val="24"/>
        </w:rPr>
      </w:pPr>
    </w:p>
    <w:p w:rsidR="00FB7C72" w:rsidRPr="00FB7C72" w:rsidRDefault="00FB7C72" w:rsidP="00FB7C72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B7C72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B7C72" w:rsidRPr="00FB7C72" w:rsidRDefault="00FB7C72" w:rsidP="00FB7C72">
      <w:pPr>
        <w:rPr>
          <w:sz w:val="24"/>
          <w:szCs w:val="24"/>
        </w:rPr>
      </w:pP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2) анализ документов и принятие решения о предоставлении муниципальной услуги или об отказе в ее предоставлении;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lastRenderedPageBreak/>
        <w:t>3.1.1. Предоставление муниципальной услуги в электронной форме включает в себя следующие административные процедуры: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2) получение необходимых бланков документов для подачи запроса;</w:t>
      </w:r>
    </w:p>
    <w:p w:rsidR="00FB7C72" w:rsidRPr="00FB7C72" w:rsidRDefault="00FB7C72" w:rsidP="00FB7C72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7C72">
        <w:rPr>
          <w:rFonts w:ascii="Times New Roman" w:hAnsi="Times New Roman" w:cs="Times New Roman"/>
          <w:b/>
          <w:sz w:val="24"/>
          <w:szCs w:val="24"/>
        </w:rPr>
        <w:t>3.2.   Административная процедура «Прием и регистрация запроса».</w:t>
      </w:r>
    </w:p>
    <w:p w:rsidR="00FB7C72" w:rsidRPr="00FB7C72" w:rsidRDefault="00FB7C72" w:rsidP="00FB7C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3.2.1 Основанием для начала исполнения административной процедуры является  поступление запроса в уполномоченный орган или многофункциональный центр.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FB7C72" w:rsidRPr="00FB7C72" w:rsidRDefault="00FB7C72" w:rsidP="00FB7C72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2) осуществляет регистрацию поступившего запроса в журнале регистрации запросов;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регламенту; 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FB7C72" w:rsidRPr="00FB7C72" w:rsidRDefault="00FB7C72" w:rsidP="00FB7C72">
      <w:pPr>
        <w:ind w:firstLine="709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FB7C72" w:rsidRPr="00FB7C72" w:rsidRDefault="00FB7C72" w:rsidP="00FB7C72">
      <w:pPr>
        <w:pStyle w:val="a7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3.2.6. Датой поступления запроса в уполномоченный орган считается дата регистрации запроса в уполномоченном органе.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поступивший запрос с документами, предоставленными заявителем для получения муниципальной услуги. </w:t>
      </w:r>
    </w:p>
    <w:p w:rsidR="00FB7C72" w:rsidRPr="00FB7C72" w:rsidRDefault="00FB7C72" w:rsidP="00FB7C72">
      <w:pPr>
        <w:pStyle w:val="af1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3.2.8. Результат административной процедуры: прием и регистрация запроса и документов, представленных заявителем, зафиксированные в расписке и системе делопроизводства и документооборота или  в системе АИС МФЦ, </w:t>
      </w:r>
    </w:p>
    <w:p w:rsidR="00FB7C72" w:rsidRPr="00FB7C72" w:rsidRDefault="00FB7C72" w:rsidP="00FB7C72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 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ab/>
      </w:r>
      <w:r w:rsidRPr="00FB7C72">
        <w:rPr>
          <w:b/>
          <w:sz w:val="24"/>
          <w:szCs w:val="24"/>
        </w:rPr>
        <w:t xml:space="preserve"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 </w:t>
      </w:r>
      <w:r w:rsidRPr="00FB7C72">
        <w:rPr>
          <w:sz w:val="24"/>
          <w:szCs w:val="24"/>
        </w:rPr>
        <w:t>не осуществляется.</w:t>
      </w:r>
    </w:p>
    <w:p w:rsidR="00FB7C72" w:rsidRPr="00FB7C72" w:rsidRDefault="00FB7C72" w:rsidP="00FB7C72">
      <w:pPr>
        <w:keepNext/>
        <w:keepLines/>
        <w:tabs>
          <w:tab w:val="left" w:pos="709"/>
        </w:tabs>
        <w:jc w:val="both"/>
        <w:outlineLvl w:val="2"/>
        <w:rPr>
          <w:b/>
          <w:sz w:val="24"/>
          <w:szCs w:val="24"/>
        </w:rPr>
      </w:pPr>
      <w:r w:rsidRPr="00FB7C72">
        <w:rPr>
          <w:b/>
          <w:sz w:val="24"/>
          <w:szCs w:val="24"/>
        </w:rPr>
        <w:lastRenderedPageBreak/>
        <w:tab/>
        <w:t>3.4.Административная процедура «Анализ документов и принятие решения о предоставлении муниципальной услуги или об отказе в ее предоставлении».</w:t>
      </w:r>
    </w:p>
    <w:p w:rsidR="00FB7C72" w:rsidRPr="00FB7C72" w:rsidRDefault="00FB7C72" w:rsidP="00FB7C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224"/>
      <w:bookmarkEnd w:id="3"/>
      <w:r w:rsidRPr="00FB7C72">
        <w:rPr>
          <w:sz w:val="24"/>
          <w:szCs w:val="24"/>
        </w:rPr>
        <w:t>3.4.1. Основание для начала исполнения административной процедуры: получение специалистом уполномоченного органа, запроса о предоставлении муниципальной услуги.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3.4.2. Ответственный специалист  осуществляет: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  1) анализ сведений, содержащихся в запросе о предоставлении муниципальной услуги  об утверждении схемы расположения земельного участка или земельных участков на кадастровом плане территории и представленную заявителем схему расположения земельного участка или земельных участков на кадастровом плане территории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  2)  подготовку и внесение проекта решения  об утверждении схемы расположения земельного участка или земельных участков на кадастровом плане территории или решение об отказе в утверждении схемы расположения земельного участка на кадастровом плане территории;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  3.4.3.Срок  выполнения административной процедуры - 10 (десять) дней со дня поступления запроса о предоставлении муниципальной услуги. 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  3.4.4. Критерий принятия решения по административной процедуре: наличие /отсутствие оснований для приостановления, отказа в предоставлении муниципальной услуги.</w:t>
      </w:r>
    </w:p>
    <w:p w:rsidR="00FB7C72" w:rsidRPr="00FB7C72" w:rsidRDefault="00FB7C72" w:rsidP="00FB7C72">
      <w:pPr>
        <w:pStyle w:val="af1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            3.4.5. Ответственным лицом за принятие решения, являющегося результатом  административной процедуры, является уполномоченное должностное лицо администрации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 xml:space="preserve">. </w:t>
      </w:r>
    </w:p>
    <w:p w:rsidR="00FB7C72" w:rsidRPr="00FB7C72" w:rsidRDefault="00FB7C72" w:rsidP="00FB7C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            3.4.6.Результат исполнения административной процедуры:</w:t>
      </w:r>
    </w:p>
    <w:p w:rsidR="00FB7C72" w:rsidRPr="00FB7C72" w:rsidRDefault="00FB7C72" w:rsidP="00FB7C72">
      <w:pPr>
        <w:pStyle w:val="ConsPlusNormal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решение об утверждении схемы расположения земельного участка или земельных участков на кадастровом плане территории;</w:t>
      </w:r>
    </w:p>
    <w:p w:rsidR="00FB7C72" w:rsidRPr="00FB7C72" w:rsidRDefault="00FB7C72" w:rsidP="00FB7C72">
      <w:pPr>
        <w:pStyle w:val="ConsPlusNormal"/>
        <w:numPr>
          <w:ilvl w:val="0"/>
          <w:numId w:val="2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решение об отказе в утверждении схемы расположения земельного участка или земельных участков на кадастровом плане территории.  </w:t>
      </w:r>
    </w:p>
    <w:p w:rsidR="00FB7C72" w:rsidRPr="00FB7C72" w:rsidRDefault="00FB7C72" w:rsidP="00FB7C72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  3.4.7. Способ фиксации результата административной процедуры: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sz w:val="24"/>
          <w:szCs w:val="24"/>
        </w:rPr>
        <w:t xml:space="preserve">  </w:t>
      </w:r>
      <w:r w:rsidRPr="00FB7C72">
        <w:rPr>
          <w:rFonts w:ascii="Times New Roman" w:hAnsi="Times New Roman" w:cs="Times New Roman"/>
          <w:sz w:val="24"/>
          <w:szCs w:val="24"/>
        </w:rPr>
        <w:t xml:space="preserve">1) приказ заместителя главы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, курирующего направления градостроительства, землепользования и природопользования (в его отсутствие, в форме постановления администрации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)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на кадастровом плане территории. </w:t>
      </w:r>
    </w:p>
    <w:p w:rsidR="00FB7C72" w:rsidRPr="00FB7C72" w:rsidRDefault="00FB7C72" w:rsidP="00FB7C72">
      <w:pPr>
        <w:pStyle w:val="ListParagraph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 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</w:t>
      </w:r>
      <w:r w:rsidRPr="00FB7C72">
        <w:rPr>
          <w:rFonts w:ascii="Times New Roman" w:hAnsi="Times New Roman" w:cs="Times New Roman"/>
          <w:b/>
          <w:sz w:val="24"/>
          <w:szCs w:val="24"/>
        </w:rPr>
        <w:t xml:space="preserve"> 3.5. Административная процедура «Выдача (направление) результата предоставления муниципальной услуги». 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3.5.1. Основание для начала исполнения административной процедуры:  подписанное должностным лицом решение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территории. 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3.5.2. Административная процедура исполняется специалистом уполномоченного органа, являющимся ответственным лицом за исполнение данной административной процедуры, не позднее одного рабочего дня.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3.5.3.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3.5.4.Критерий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3.5.5. Способ фиксации результата административной процедуры - документальное подтверждение факта выдачи (направления) заявителю  результата муниципальной услуги </w:t>
      </w:r>
      <w:r w:rsidRPr="00FB7C72">
        <w:rPr>
          <w:rFonts w:ascii="Times New Roman" w:hAnsi="Times New Roman" w:cs="Times New Roman"/>
          <w:sz w:val="24"/>
          <w:szCs w:val="24"/>
        </w:rPr>
        <w:lastRenderedPageBreak/>
        <w:t xml:space="preserve">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3.5.6. Результатом исполнения административной процедуры является выдача (направление) заявителю решения об утверждении схемы расположения земельного участка или земельных участков на кадастровом плане территории либо решения об отказе в  утверждении схемы расположения земельного участка или земельных участков на кадастровом плане территории.</w:t>
      </w:r>
    </w:p>
    <w:p w:rsidR="00FB7C72" w:rsidRPr="00FB7C72" w:rsidRDefault="00FB7C72" w:rsidP="00FB7C7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</w:t>
      </w:r>
      <w:r w:rsidRPr="00FB7C72">
        <w:rPr>
          <w:rFonts w:ascii="Times New Roman" w:hAnsi="Times New Roman" w:cs="Times New Roman"/>
          <w:b/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FB7C72" w:rsidRPr="00FB7C72" w:rsidRDefault="00FB7C72" w:rsidP="00FB7C72">
      <w:pPr>
        <w:pStyle w:val="af1"/>
        <w:ind w:firstLine="567"/>
        <w:jc w:val="both"/>
        <w:rPr>
          <w:sz w:val="24"/>
          <w:szCs w:val="24"/>
        </w:rPr>
      </w:pPr>
      <w:r w:rsidRPr="00FB7C72">
        <w:rPr>
          <w:kern w:val="36"/>
          <w:sz w:val="24"/>
          <w:szCs w:val="24"/>
        </w:rPr>
        <w:t>3.6.1. В соответствии с заключенным соглашением о взаимодействии многофункционального центра</w:t>
      </w:r>
      <w:r w:rsidRPr="00FB7C72">
        <w:rPr>
          <w:sz w:val="24"/>
          <w:szCs w:val="24"/>
        </w:rPr>
        <w:t xml:space="preserve"> с уполномоченным органом х</w:t>
      </w:r>
      <w:r w:rsidRPr="00FB7C72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FB7C72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FB7C72">
        <w:rPr>
          <w:sz w:val="24"/>
          <w:szCs w:val="24"/>
        </w:rPr>
        <w:t>с даты поступления</w:t>
      </w:r>
      <w:proofErr w:type="gramEnd"/>
      <w:r w:rsidRPr="00FB7C72">
        <w:rPr>
          <w:sz w:val="24"/>
          <w:szCs w:val="24"/>
        </w:rPr>
        <w:t xml:space="preserve"> результата предоставления муниципальной услуги</w:t>
      </w:r>
      <w:r w:rsidRPr="00FB7C72">
        <w:rPr>
          <w:kern w:val="36"/>
          <w:sz w:val="24"/>
          <w:szCs w:val="24"/>
        </w:rPr>
        <w:t xml:space="preserve"> в многофункциональный центр</w:t>
      </w:r>
      <w:r w:rsidRPr="00FB7C72">
        <w:rPr>
          <w:sz w:val="24"/>
          <w:szCs w:val="24"/>
        </w:rPr>
        <w:t xml:space="preserve"> из уполномоченного органа.</w:t>
      </w:r>
    </w:p>
    <w:p w:rsidR="00FB7C72" w:rsidRPr="00FB7C72" w:rsidRDefault="00FB7C72" w:rsidP="00FB7C72">
      <w:pPr>
        <w:pStyle w:val="af1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3.6.2. По истечении срока хранения результат предоставления муниципальной услуги передается в уполномоченный орган.</w:t>
      </w:r>
    </w:p>
    <w:p w:rsidR="00FB7C72" w:rsidRPr="00FB7C72" w:rsidRDefault="00FB7C72" w:rsidP="00FB7C72">
      <w:pPr>
        <w:pStyle w:val="af1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FB7C72" w:rsidRPr="00FB7C72" w:rsidRDefault="00FB7C72" w:rsidP="00FB7C72">
      <w:pPr>
        <w:pStyle w:val="af1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3.6.4.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FB7C72" w:rsidRPr="00FB7C72" w:rsidRDefault="00FB7C72" w:rsidP="00FB7C72">
      <w:pPr>
        <w:pStyle w:val="af1"/>
        <w:ind w:firstLine="567"/>
        <w:jc w:val="both"/>
        <w:rPr>
          <w:sz w:val="24"/>
          <w:szCs w:val="24"/>
        </w:rPr>
      </w:pPr>
      <w:r w:rsidRPr="00FB7C72">
        <w:rPr>
          <w:b/>
          <w:sz w:val="24"/>
          <w:szCs w:val="24"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FB7C72">
        <w:rPr>
          <w:sz w:val="24"/>
          <w:szCs w:val="24"/>
        </w:rPr>
        <w:t xml:space="preserve"> </w:t>
      </w:r>
    </w:p>
    <w:p w:rsidR="00FB7C72" w:rsidRPr="00FB7C72" w:rsidRDefault="00FB7C72" w:rsidP="00FB7C72">
      <w:pPr>
        <w:pStyle w:val="af1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FB7C72" w:rsidRPr="00FB7C72" w:rsidRDefault="00FB7C72" w:rsidP="00FB7C72">
      <w:pPr>
        <w:pStyle w:val="af1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3.7.3. На Едином портале и официальном сайте размещены бланки запроса и образцы заполнения запроса.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3.8. </w:t>
      </w:r>
      <w:r w:rsidRPr="00FB7C72">
        <w:rPr>
          <w:b/>
          <w:sz w:val="24"/>
          <w:szCs w:val="24"/>
        </w:rPr>
        <w:t>Порядок</w:t>
      </w:r>
      <w:r w:rsidRPr="00FB7C72">
        <w:rPr>
          <w:sz w:val="24"/>
          <w:szCs w:val="24"/>
        </w:rPr>
        <w:t xml:space="preserve"> </w:t>
      </w:r>
      <w:r w:rsidRPr="00FB7C72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3.8.2. Исправление ошибок должно быть осуществлено в срок, не превышающий 3 рабочих дня </w:t>
      </w:r>
      <w:proofErr w:type="gramStart"/>
      <w:r w:rsidRPr="00FB7C72">
        <w:rPr>
          <w:sz w:val="24"/>
          <w:szCs w:val="24"/>
        </w:rPr>
        <w:t>с даты поступления</w:t>
      </w:r>
      <w:proofErr w:type="gramEnd"/>
      <w:r w:rsidRPr="00FB7C72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FB7C72" w:rsidRPr="00FB7C72" w:rsidRDefault="00FB7C72" w:rsidP="00FB7C72">
      <w:pPr>
        <w:pStyle w:val="af1"/>
        <w:ind w:firstLine="708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FB7C72" w:rsidRPr="00FB7C72" w:rsidRDefault="00FB7C72" w:rsidP="00FB7C7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7C72" w:rsidRPr="00FB7C72" w:rsidRDefault="00FB7C72" w:rsidP="00FB7C72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B7C72">
        <w:rPr>
          <w:rFonts w:ascii="Times New Roman" w:hAnsi="Times New Roman"/>
          <w:b w:val="0"/>
          <w:sz w:val="24"/>
          <w:szCs w:val="24"/>
        </w:rPr>
        <w:t xml:space="preserve">4. </w:t>
      </w:r>
      <w:r w:rsidRPr="00FB7C72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FB7C72" w:rsidRPr="00FB7C72" w:rsidRDefault="00FB7C72" w:rsidP="00FB7C72">
      <w:pPr>
        <w:ind w:firstLine="709"/>
        <w:jc w:val="both"/>
        <w:rPr>
          <w:sz w:val="24"/>
          <w:szCs w:val="24"/>
        </w:rPr>
      </w:pPr>
    </w:p>
    <w:p w:rsidR="00FB7C72" w:rsidRPr="00FB7C72" w:rsidRDefault="00FB7C72" w:rsidP="00FB7C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FB7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случае, </w:t>
      </w:r>
      <w:r w:rsidRPr="00FB7C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если муниципальная услуга предоставляется посредством обращения заявителя в многофункциональный центр)</w:t>
      </w:r>
      <w:r w:rsidRPr="00FB7C72">
        <w:rPr>
          <w:rFonts w:ascii="Times New Roman" w:hAnsi="Times New Roman" w:cs="Times New Roman"/>
          <w:sz w:val="24"/>
          <w:szCs w:val="24"/>
        </w:rPr>
        <w:t>: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proofErr w:type="gramStart"/>
      <w:r w:rsidRPr="00FB7C72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B7C72">
        <w:rPr>
          <w:sz w:val="24"/>
          <w:szCs w:val="24"/>
        </w:rPr>
        <w:t>заверение выписок</w:t>
      </w:r>
      <w:proofErr w:type="gramEnd"/>
      <w:r w:rsidRPr="00FB7C72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B7C72">
        <w:rPr>
          <w:sz w:val="24"/>
          <w:szCs w:val="24"/>
        </w:rPr>
        <w:t>ии и ау</w:t>
      </w:r>
      <w:proofErr w:type="gramEnd"/>
      <w:r w:rsidRPr="00FB7C72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4.8. Муниципальная услуга может быть получена посредством комплексного запроса. </w:t>
      </w:r>
    </w:p>
    <w:p w:rsidR="00FB7C72" w:rsidRPr="00FB7C72" w:rsidRDefault="00FB7C72" w:rsidP="00FB7C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C72" w:rsidRPr="00FB7C72" w:rsidRDefault="00FB7C72" w:rsidP="00FB7C7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7C72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FB7C7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B7C72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FB7C72" w:rsidRPr="00FB7C72" w:rsidRDefault="00FB7C72" w:rsidP="00FB7C7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FB7C72">
        <w:rPr>
          <w:rStyle w:val="FontStyle16"/>
          <w:sz w:val="24"/>
          <w:szCs w:val="24"/>
        </w:rPr>
        <w:t xml:space="preserve">директором </w:t>
      </w:r>
      <w:r w:rsidRPr="00FB7C72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».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B7C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4.4. Проверка проводится комиссией, состав которой утверждается постановлением администрации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.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5</w:t>
      </w:r>
      <w:r w:rsidRPr="00FB7C72">
        <w:rPr>
          <w:rFonts w:ascii="Times New Roman" w:hAnsi="Times New Roman" w:cs="Times New Roman"/>
          <w:sz w:val="24"/>
          <w:szCs w:val="24"/>
        </w:rPr>
        <w:tab/>
        <w:t xml:space="preserve">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FB7C72" w:rsidRPr="00FB7C72" w:rsidRDefault="00FB7C72" w:rsidP="00FB7C7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lastRenderedPageBreak/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C72" w:rsidRPr="00FB7C72" w:rsidRDefault="00FB7C72" w:rsidP="00FB7C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B7C7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FB7C72" w:rsidRPr="00FB7C72" w:rsidRDefault="00FB7C72" w:rsidP="00FB7C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FB7C72" w:rsidRPr="00FB7C72" w:rsidRDefault="00FB7C72" w:rsidP="00FB7C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FB7C72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FB7C72" w:rsidRPr="00FB7C72" w:rsidRDefault="00FB7C72" w:rsidP="00FB7C72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7C72" w:rsidRPr="00FB7C72" w:rsidRDefault="00FB7C72" w:rsidP="00FB7C72">
      <w:pPr>
        <w:ind w:firstLine="540"/>
        <w:jc w:val="center"/>
        <w:rPr>
          <w:b/>
          <w:color w:val="000000"/>
          <w:sz w:val="24"/>
          <w:szCs w:val="24"/>
        </w:rPr>
      </w:pPr>
      <w:r w:rsidRPr="00FB7C72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FB7C72" w:rsidRPr="00FB7C72" w:rsidRDefault="00FB7C72" w:rsidP="00FB7C72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72" w:rsidRPr="00FB7C72" w:rsidRDefault="00FB7C72" w:rsidP="00FB7C72">
      <w:pPr>
        <w:ind w:firstLine="567"/>
        <w:jc w:val="both"/>
        <w:rPr>
          <w:color w:val="000000"/>
          <w:sz w:val="24"/>
          <w:szCs w:val="24"/>
        </w:rPr>
      </w:pPr>
      <w:r w:rsidRPr="00FB7C72">
        <w:rPr>
          <w:color w:val="000000"/>
          <w:sz w:val="24"/>
          <w:szCs w:val="24"/>
        </w:rPr>
        <w:t xml:space="preserve">6.1. Заявитель имеет право </w:t>
      </w:r>
      <w:r w:rsidRPr="00FB7C72">
        <w:rPr>
          <w:sz w:val="24"/>
          <w:szCs w:val="24"/>
        </w:rPr>
        <w:t>подать жалобу</w:t>
      </w:r>
      <w:r w:rsidRPr="00FB7C72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FB7C72">
        <w:rPr>
          <w:sz w:val="24"/>
          <w:szCs w:val="24"/>
        </w:rPr>
        <w:t xml:space="preserve"> 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FB7C7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FB7C7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FB7C7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FB7C72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FB7C7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7C72">
        <w:rPr>
          <w:rFonts w:ascii="Times New Roman" w:hAnsi="Times New Roman" w:cs="Times New Roman"/>
          <w:sz w:val="24"/>
          <w:szCs w:val="24"/>
        </w:rPr>
        <w:t>микрорайон 2, дом 60;</w:t>
      </w:r>
      <w:proofErr w:type="gramEnd"/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hyperlink r:id="rId15" w:history="1">
        <w:r w:rsidRPr="00FB7C72">
          <w:rPr>
            <w:rStyle w:val="a6"/>
            <w:rFonts w:ascii="Times New Roman" w:hAnsi="Times New Roman" w:cs="Times New Roman"/>
            <w:sz w:val="24"/>
            <w:szCs w:val="24"/>
          </w:rPr>
          <w:t>adm@uray.ru</w:t>
        </w:r>
      </w:hyperlink>
      <w:r w:rsidRPr="00FB7C72">
        <w:rPr>
          <w:rFonts w:ascii="Times New Roman" w:hAnsi="Times New Roman" w:cs="Times New Roman"/>
          <w:sz w:val="24"/>
          <w:szCs w:val="24"/>
        </w:rPr>
        <w:t>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C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6" w:history="1">
        <w:r w:rsidRPr="00FB7C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B7C7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FB7C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FB7C7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7C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FB7C7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7C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B7C72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FB7C72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по электронной почте по адресу: </w:t>
      </w:r>
      <w:hyperlink r:id="rId17" w:history="1">
        <w:r w:rsidRPr="00FB7C72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FB7C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hyperlink r:id="rId18" w:history="1">
        <w:r w:rsidRPr="00FB7C72">
          <w:rPr>
            <w:rStyle w:val="a6"/>
            <w:rFonts w:ascii="Times New Roman" w:hAnsi="Times New Roman" w:cs="Times New Roman"/>
            <w:sz w:val="24"/>
            <w:szCs w:val="24"/>
          </w:rPr>
          <w:t>www.mfcuray.ru</w:t>
        </w:r>
      </w:hyperlink>
      <w:r w:rsidRPr="00FB7C7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7C7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B7C72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7C7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B7C72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FB7C72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FB7C72">
        <w:rPr>
          <w:rFonts w:ascii="Times New Roman" w:hAnsi="Times New Roman" w:cs="Times New Roman"/>
          <w:sz w:val="24"/>
          <w:szCs w:val="24"/>
        </w:rPr>
        <w:t xml:space="preserve"> администрацию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(уполномоченный орган), </w:t>
      </w:r>
      <w:r w:rsidRPr="00FB7C72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B7C72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FB7C7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B7C72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FB7C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B7C72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FB7C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FB7C72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FB7C72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FB7C72">
        <w:rPr>
          <w:rFonts w:ascii="Times New Roman" w:hAnsi="Times New Roman" w:cs="Times New Roman"/>
          <w:sz w:val="24"/>
          <w:szCs w:val="24"/>
        </w:rPr>
        <w:t>);</w:t>
      </w:r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FB7C72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FB7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FB7C72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FB7C72" w:rsidRPr="00FB7C72" w:rsidRDefault="00FB7C72" w:rsidP="00FB7C7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proofErr w:type="gramStart"/>
      <w:r w:rsidRPr="00FB7C72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  <w:r w:rsidRPr="00FB7C72">
        <w:rPr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FB7C72" w:rsidRPr="00FB7C72" w:rsidRDefault="00FB7C72" w:rsidP="00FB7C72">
      <w:pPr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FB7C72" w:rsidRPr="00FB7C72" w:rsidRDefault="00FB7C72" w:rsidP="00FB7C72">
      <w:pPr>
        <w:spacing w:line="0" w:lineRule="atLeast"/>
        <w:ind w:firstLine="567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б) на Едином портале (карточка муниципальной услуги), в РРГУ.</w:t>
      </w:r>
    </w:p>
    <w:p w:rsidR="00FB7C72" w:rsidRPr="00FB7C72" w:rsidRDefault="00FB7C72" w:rsidP="00FB7C72">
      <w:pPr>
        <w:pStyle w:val="a8"/>
        <w:ind w:firstLine="709"/>
      </w:pPr>
    </w:p>
    <w:p w:rsidR="00FB7C72" w:rsidRPr="00FB7C72" w:rsidRDefault="00FB7C72" w:rsidP="00FB7C7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B7C72">
        <w:rPr>
          <w:sz w:val="24"/>
          <w:szCs w:val="24"/>
        </w:rPr>
        <w:t>Приложение 1</w:t>
      </w:r>
    </w:p>
    <w:p w:rsidR="00FB7C72" w:rsidRPr="00FB7C72" w:rsidRDefault="00FB7C72" w:rsidP="00FB7C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B7C72">
        <w:rPr>
          <w:sz w:val="24"/>
          <w:szCs w:val="24"/>
        </w:rPr>
        <w:t>к административному регламенту</w:t>
      </w:r>
    </w:p>
    <w:p w:rsidR="00FB7C72" w:rsidRPr="00FB7C72" w:rsidRDefault="00FB7C72" w:rsidP="00FB7C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B7C72">
        <w:rPr>
          <w:sz w:val="24"/>
          <w:szCs w:val="24"/>
        </w:rPr>
        <w:t xml:space="preserve"> </w:t>
      </w:r>
    </w:p>
    <w:p w:rsidR="00FB7C72" w:rsidRPr="00FB7C72" w:rsidRDefault="00FB7C72" w:rsidP="00FB7C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B7C72">
        <w:rPr>
          <w:sz w:val="24"/>
          <w:szCs w:val="24"/>
        </w:rPr>
        <w:t xml:space="preserve"> </w:t>
      </w:r>
    </w:p>
    <w:p w:rsidR="00FB7C72" w:rsidRPr="00FB7C72" w:rsidRDefault="00FB7C72" w:rsidP="00FB7C72">
      <w:pPr>
        <w:ind w:left="5664"/>
        <w:rPr>
          <w:sz w:val="24"/>
          <w:szCs w:val="24"/>
        </w:rPr>
      </w:pPr>
    </w:p>
    <w:p w:rsidR="00FB7C72" w:rsidRPr="00FB7C72" w:rsidRDefault="00FB7C72" w:rsidP="00FB7C72">
      <w:pPr>
        <w:ind w:left="5664"/>
        <w:rPr>
          <w:sz w:val="24"/>
          <w:szCs w:val="24"/>
        </w:rPr>
      </w:pPr>
      <w:r w:rsidRPr="00FB7C72">
        <w:rPr>
          <w:sz w:val="24"/>
          <w:szCs w:val="24"/>
        </w:rPr>
        <w:t xml:space="preserve">Главе города </w:t>
      </w:r>
      <w:proofErr w:type="spellStart"/>
      <w:r w:rsidRPr="00FB7C72">
        <w:rPr>
          <w:sz w:val="24"/>
          <w:szCs w:val="24"/>
        </w:rPr>
        <w:t>Урай</w:t>
      </w:r>
      <w:proofErr w:type="spellEnd"/>
    </w:p>
    <w:p w:rsidR="00FB7C72" w:rsidRPr="00FB7C72" w:rsidRDefault="00FB7C72" w:rsidP="00FB7C72">
      <w:pPr>
        <w:ind w:left="5664"/>
        <w:rPr>
          <w:sz w:val="24"/>
          <w:szCs w:val="24"/>
        </w:rPr>
      </w:pPr>
      <w:r w:rsidRPr="00FB7C72">
        <w:rPr>
          <w:sz w:val="24"/>
          <w:szCs w:val="24"/>
        </w:rPr>
        <w:t>______________________________</w:t>
      </w:r>
    </w:p>
    <w:p w:rsidR="00FB7C72" w:rsidRPr="00FB7C72" w:rsidRDefault="00FB7C72" w:rsidP="00FB7C72">
      <w:pPr>
        <w:tabs>
          <w:tab w:val="left" w:pos="5580"/>
        </w:tabs>
        <w:rPr>
          <w:sz w:val="24"/>
          <w:szCs w:val="24"/>
        </w:rPr>
      </w:pPr>
      <w:r w:rsidRPr="00FB7C72">
        <w:rPr>
          <w:sz w:val="24"/>
          <w:szCs w:val="24"/>
        </w:rPr>
        <w:t xml:space="preserve"> </w:t>
      </w:r>
      <w:r w:rsidRPr="00FB7C72">
        <w:rPr>
          <w:sz w:val="24"/>
          <w:szCs w:val="24"/>
        </w:rPr>
        <w:tab/>
      </w:r>
    </w:p>
    <w:p w:rsidR="00FB7C72" w:rsidRPr="00FB7C72" w:rsidRDefault="00FB7C72" w:rsidP="00FB7C72">
      <w:pPr>
        <w:tabs>
          <w:tab w:val="left" w:pos="5580"/>
        </w:tabs>
        <w:rPr>
          <w:sz w:val="24"/>
          <w:szCs w:val="24"/>
        </w:rPr>
      </w:pPr>
    </w:p>
    <w:p w:rsidR="00FB7C72" w:rsidRPr="00FB7C72" w:rsidRDefault="00FB7C72" w:rsidP="00FB7C72">
      <w:pPr>
        <w:rPr>
          <w:sz w:val="24"/>
          <w:szCs w:val="24"/>
          <w:u w:val="single"/>
        </w:rPr>
      </w:pPr>
      <w:r w:rsidRPr="00FB7C72">
        <w:rPr>
          <w:b/>
          <w:sz w:val="24"/>
          <w:szCs w:val="24"/>
        </w:rPr>
        <w:t xml:space="preserve">Заявитель </w:t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</w:p>
    <w:p w:rsidR="00FB7C72" w:rsidRPr="00FB7C72" w:rsidRDefault="00FB7C72" w:rsidP="00FB7C72">
      <w:pPr>
        <w:jc w:val="center"/>
        <w:rPr>
          <w:sz w:val="24"/>
          <w:szCs w:val="24"/>
        </w:rPr>
      </w:pPr>
      <w:proofErr w:type="gramStart"/>
      <w:r w:rsidRPr="00FB7C72">
        <w:rPr>
          <w:sz w:val="24"/>
          <w:szCs w:val="24"/>
        </w:rPr>
        <w:t>(Ф.И.О. физического лица (полностью)</w:t>
      </w:r>
      <w:proofErr w:type="gramEnd"/>
    </w:p>
    <w:p w:rsidR="00FB7C72" w:rsidRPr="00FB7C72" w:rsidRDefault="00FB7C72" w:rsidP="00FB7C72">
      <w:pPr>
        <w:jc w:val="center"/>
        <w:rPr>
          <w:sz w:val="24"/>
          <w:szCs w:val="24"/>
        </w:rPr>
      </w:pPr>
    </w:p>
    <w:p w:rsidR="00FB7C72" w:rsidRPr="00FB7C72" w:rsidRDefault="00FB7C72" w:rsidP="00FB7C72">
      <w:pPr>
        <w:jc w:val="both"/>
        <w:rPr>
          <w:sz w:val="24"/>
          <w:szCs w:val="24"/>
        </w:rPr>
      </w:pPr>
      <w:r w:rsidRPr="00FB7C72">
        <w:rPr>
          <w:sz w:val="24"/>
          <w:szCs w:val="24"/>
        </w:rPr>
        <w:t>Место жительства _____________________________________________________________</w:t>
      </w:r>
    </w:p>
    <w:p w:rsidR="00FB7C72" w:rsidRPr="00FB7C72" w:rsidRDefault="00FB7C72" w:rsidP="00FB7C72">
      <w:pPr>
        <w:jc w:val="both"/>
        <w:rPr>
          <w:sz w:val="24"/>
          <w:szCs w:val="24"/>
        </w:rPr>
      </w:pPr>
    </w:p>
    <w:p w:rsidR="00FB7C72" w:rsidRPr="00FB7C72" w:rsidRDefault="00FB7C72" w:rsidP="00FB7C72">
      <w:pPr>
        <w:rPr>
          <w:sz w:val="24"/>
          <w:szCs w:val="24"/>
        </w:rPr>
      </w:pPr>
      <w:r w:rsidRPr="00FB7C72">
        <w:rPr>
          <w:sz w:val="24"/>
          <w:szCs w:val="24"/>
        </w:rPr>
        <w:t>Документ, удостоверяющий личность___________________________________________</w:t>
      </w:r>
      <w:r w:rsidRPr="00FB7C72">
        <w:rPr>
          <w:sz w:val="24"/>
          <w:szCs w:val="24"/>
        </w:rPr>
        <w:tab/>
      </w:r>
    </w:p>
    <w:p w:rsidR="00FB7C72" w:rsidRPr="00FB7C72" w:rsidRDefault="00FB7C72" w:rsidP="00FB7C72">
      <w:pPr>
        <w:jc w:val="center"/>
        <w:rPr>
          <w:sz w:val="24"/>
          <w:szCs w:val="24"/>
        </w:rPr>
      </w:pPr>
      <w:r w:rsidRPr="00FB7C72">
        <w:rPr>
          <w:sz w:val="24"/>
          <w:szCs w:val="24"/>
        </w:rPr>
        <w:t xml:space="preserve">                                                                       (наименование)</w:t>
      </w:r>
    </w:p>
    <w:p w:rsidR="00FB7C72" w:rsidRPr="00FB7C72" w:rsidRDefault="00FB7C72" w:rsidP="00FB7C72">
      <w:pPr>
        <w:jc w:val="center"/>
        <w:rPr>
          <w:sz w:val="24"/>
          <w:szCs w:val="24"/>
        </w:rPr>
      </w:pPr>
    </w:p>
    <w:p w:rsidR="00FB7C72" w:rsidRPr="00FB7C72" w:rsidRDefault="00FB7C72" w:rsidP="00FB7C72">
      <w:pPr>
        <w:spacing w:line="360" w:lineRule="auto"/>
        <w:rPr>
          <w:sz w:val="24"/>
          <w:szCs w:val="24"/>
          <w:u w:val="single"/>
        </w:rPr>
      </w:pPr>
      <w:r w:rsidRPr="00FB7C72">
        <w:rPr>
          <w:sz w:val="24"/>
          <w:szCs w:val="24"/>
        </w:rPr>
        <w:t xml:space="preserve">серия __________________ номер _______________________________ выдан  </w:t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  <w:r w:rsidRPr="00FB7C72">
        <w:rPr>
          <w:sz w:val="24"/>
          <w:szCs w:val="24"/>
          <w:u w:val="single"/>
        </w:rPr>
        <w:tab/>
      </w:r>
    </w:p>
    <w:p w:rsidR="00FB7C72" w:rsidRPr="00FB7C72" w:rsidRDefault="00FB7C72" w:rsidP="00FB7C72">
      <w:pPr>
        <w:jc w:val="center"/>
        <w:rPr>
          <w:sz w:val="24"/>
          <w:szCs w:val="24"/>
        </w:rPr>
      </w:pPr>
      <w:r w:rsidRPr="00FB7C72">
        <w:rPr>
          <w:sz w:val="24"/>
          <w:szCs w:val="24"/>
        </w:rPr>
        <w:t>(дата, кем, когда)</w:t>
      </w:r>
    </w:p>
    <w:p w:rsidR="00FB7C72" w:rsidRPr="00FB7C72" w:rsidRDefault="00FB7C72" w:rsidP="00FB7C72">
      <w:pPr>
        <w:rPr>
          <w:sz w:val="24"/>
          <w:szCs w:val="24"/>
        </w:rPr>
      </w:pPr>
      <w:r w:rsidRPr="00FB7C72">
        <w:rPr>
          <w:b/>
          <w:sz w:val="24"/>
          <w:szCs w:val="24"/>
        </w:rPr>
        <w:t>Для юридического лица</w:t>
      </w:r>
      <w:r w:rsidRPr="00FB7C72">
        <w:rPr>
          <w:sz w:val="24"/>
          <w:szCs w:val="24"/>
        </w:rPr>
        <w:t xml:space="preserve"> _______________________________________________________</w:t>
      </w:r>
    </w:p>
    <w:p w:rsidR="00FB7C72" w:rsidRPr="00FB7C72" w:rsidRDefault="00FB7C72" w:rsidP="00FB7C72">
      <w:pPr>
        <w:rPr>
          <w:sz w:val="24"/>
          <w:szCs w:val="24"/>
        </w:rPr>
      </w:pP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  <w:t>(наименование и место нахождения заявителя)</w:t>
      </w:r>
    </w:p>
    <w:p w:rsidR="00FB7C72" w:rsidRPr="00FB7C72" w:rsidRDefault="00FB7C72" w:rsidP="00FB7C72">
      <w:pPr>
        <w:rPr>
          <w:sz w:val="24"/>
          <w:szCs w:val="24"/>
        </w:rPr>
      </w:pPr>
      <w:r w:rsidRPr="00FB7C72">
        <w:rPr>
          <w:sz w:val="24"/>
          <w:szCs w:val="24"/>
        </w:rPr>
        <w:t>_____________________________________________________________________________________________</w:t>
      </w:r>
    </w:p>
    <w:p w:rsidR="00FB7C72" w:rsidRPr="00FB7C72" w:rsidRDefault="00FB7C72" w:rsidP="00FB7C72">
      <w:pPr>
        <w:rPr>
          <w:sz w:val="24"/>
          <w:szCs w:val="24"/>
        </w:rPr>
      </w:pPr>
      <w:r w:rsidRPr="00FB7C72">
        <w:rPr>
          <w:sz w:val="24"/>
          <w:szCs w:val="24"/>
        </w:rPr>
        <w:t xml:space="preserve">             (государственный регистрационный номер записи о </w:t>
      </w:r>
      <w:proofErr w:type="spellStart"/>
      <w:r w:rsidRPr="00FB7C72">
        <w:rPr>
          <w:sz w:val="24"/>
          <w:szCs w:val="24"/>
        </w:rPr>
        <w:t>гос</w:t>
      </w:r>
      <w:proofErr w:type="spellEnd"/>
      <w:r w:rsidRPr="00FB7C72">
        <w:rPr>
          <w:sz w:val="24"/>
          <w:szCs w:val="24"/>
        </w:rPr>
        <w:t xml:space="preserve">. регистрации юридического лица в ЕГРЮЛ) </w:t>
      </w:r>
    </w:p>
    <w:p w:rsidR="00FB7C72" w:rsidRPr="00FB7C72" w:rsidRDefault="00FB7C72" w:rsidP="00FB7C72">
      <w:pPr>
        <w:rPr>
          <w:sz w:val="24"/>
          <w:szCs w:val="24"/>
        </w:rPr>
      </w:pPr>
      <w:r w:rsidRPr="00FB7C72">
        <w:rPr>
          <w:sz w:val="24"/>
          <w:szCs w:val="24"/>
        </w:rPr>
        <w:t>_____________________________________________________________________________________________</w:t>
      </w:r>
    </w:p>
    <w:p w:rsidR="00FB7C72" w:rsidRPr="00FB7C72" w:rsidRDefault="00FB7C72" w:rsidP="00FB7C72">
      <w:pPr>
        <w:rPr>
          <w:sz w:val="24"/>
          <w:szCs w:val="24"/>
        </w:rPr>
      </w:pPr>
    </w:p>
    <w:p w:rsidR="00FB7C72" w:rsidRPr="00FB7C72" w:rsidRDefault="00FB7C72" w:rsidP="00FB7C72">
      <w:pPr>
        <w:jc w:val="center"/>
        <w:rPr>
          <w:sz w:val="24"/>
          <w:szCs w:val="24"/>
        </w:rPr>
      </w:pPr>
      <w:r w:rsidRPr="00FB7C72">
        <w:rPr>
          <w:sz w:val="24"/>
          <w:szCs w:val="24"/>
        </w:rPr>
        <w:t xml:space="preserve">Запрос о предоставлении муниципальной услуги </w:t>
      </w:r>
    </w:p>
    <w:p w:rsidR="00FB7C72" w:rsidRPr="00FB7C72" w:rsidRDefault="00FB7C72" w:rsidP="00FB7C72">
      <w:pPr>
        <w:jc w:val="center"/>
        <w:rPr>
          <w:sz w:val="24"/>
          <w:szCs w:val="24"/>
        </w:rPr>
      </w:pPr>
      <w:r w:rsidRPr="00FB7C72">
        <w:rPr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FB7C72" w:rsidRPr="00FB7C72" w:rsidRDefault="00FB7C72" w:rsidP="00FB7C72">
      <w:pPr>
        <w:jc w:val="center"/>
        <w:rPr>
          <w:sz w:val="24"/>
          <w:szCs w:val="24"/>
        </w:rPr>
      </w:pPr>
    </w:p>
    <w:p w:rsidR="00FB7C72" w:rsidRPr="00FB7C72" w:rsidRDefault="00FB7C72" w:rsidP="00FB7C72">
      <w:pPr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1. Прошу утвердить схему расположения земельного участка или земельных участков </w:t>
      </w:r>
    </w:p>
    <w:p w:rsidR="00FB7C72" w:rsidRPr="00FB7C72" w:rsidRDefault="00FB7C72" w:rsidP="00FB7C72">
      <w:pPr>
        <w:ind w:left="372" w:firstLine="348"/>
        <w:jc w:val="center"/>
        <w:rPr>
          <w:sz w:val="24"/>
          <w:szCs w:val="24"/>
        </w:rPr>
      </w:pPr>
      <w:r w:rsidRPr="00FB7C72">
        <w:rPr>
          <w:sz w:val="24"/>
          <w:szCs w:val="24"/>
        </w:rPr>
        <w:t>(нужное подчеркнуть)</w:t>
      </w:r>
    </w:p>
    <w:p w:rsidR="00FB7C72" w:rsidRPr="00FB7C72" w:rsidRDefault="00FB7C72" w:rsidP="00FB7C72">
      <w:pPr>
        <w:ind w:left="36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на кадастровом плане территории:</w:t>
      </w:r>
    </w:p>
    <w:p w:rsidR="00FB7C72" w:rsidRPr="00FB7C72" w:rsidRDefault="00FB7C72" w:rsidP="00FB7C72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190"/>
      </w:tblGrid>
      <w:tr w:rsidR="00FB7C72" w:rsidRPr="00FB7C72" w:rsidTr="00624F44">
        <w:tc>
          <w:tcPr>
            <w:tcW w:w="468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1)</w:t>
            </w:r>
          </w:p>
        </w:tc>
        <w:tc>
          <w:tcPr>
            <w:tcW w:w="5912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Предполагаемая площадь земельного, образуемого в соответствии со схемой расположения земельного участка, кв</w:t>
            </w:r>
            <w:proofErr w:type="gramStart"/>
            <w:r w:rsidRPr="00FB7C72">
              <w:rPr>
                <w:sz w:val="24"/>
                <w:szCs w:val="24"/>
              </w:rPr>
              <w:t>.м</w:t>
            </w:r>
            <w:proofErr w:type="gramEnd"/>
            <w:r w:rsidRPr="00FB7C72">
              <w:rPr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468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2)</w:t>
            </w:r>
          </w:p>
        </w:tc>
        <w:tc>
          <w:tcPr>
            <w:tcW w:w="5912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Описание местоположения земельного участка;</w:t>
            </w:r>
          </w:p>
        </w:tc>
        <w:tc>
          <w:tcPr>
            <w:tcW w:w="3191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468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3)</w:t>
            </w:r>
          </w:p>
        </w:tc>
        <w:tc>
          <w:tcPr>
            <w:tcW w:w="5912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3191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468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4)</w:t>
            </w:r>
          </w:p>
        </w:tc>
        <w:tc>
          <w:tcPr>
            <w:tcW w:w="5912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proofErr w:type="gramStart"/>
            <w:r w:rsidRPr="00FB7C72">
              <w:rPr>
                <w:sz w:val="24"/>
                <w:szCs w:val="24"/>
              </w:rPr>
              <w:t>Кадастровый номер земельного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      </w:r>
            <w:proofErr w:type="gramEnd"/>
          </w:p>
        </w:tc>
        <w:tc>
          <w:tcPr>
            <w:tcW w:w="3191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468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 xml:space="preserve">5) </w:t>
            </w:r>
          </w:p>
        </w:tc>
        <w:tc>
          <w:tcPr>
            <w:tcW w:w="5912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 xml:space="preserve">Территориальная зона, в границах которой предполагается образовать земельный участок </w:t>
            </w:r>
          </w:p>
        </w:tc>
        <w:tc>
          <w:tcPr>
            <w:tcW w:w="3191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468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lastRenderedPageBreak/>
              <w:t xml:space="preserve">6) </w:t>
            </w:r>
          </w:p>
        </w:tc>
        <w:tc>
          <w:tcPr>
            <w:tcW w:w="5912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Категория земель, к которой относится образуемый земельный участок.</w:t>
            </w:r>
          </w:p>
        </w:tc>
        <w:tc>
          <w:tcPr>
            <w:tcW w:w="3191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6380" w:type="dxa"/>
            <w:gridSpan w:val="2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2. Способ направления результата</w:t>
            </w:r>
          </w:p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предоставления муниципальной услуги (если заявитель желает получить результата по электронной почте или почтовым отправлением заявитель также указывает адрес): ___________________________________________________</w:t>
            </w:r>
          </w:p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191" w:type="dxa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 xml:space="preserve">(указать </w:t>
            </w:r>
            <w:proofErr w:type="gramStart"/>
            <w:r w:rsidRPr="00FB7C72">
              <w:rPr>
                <w:sz w:val="24"/>
                <w:szCs w:val="24"/>
              </w:rPr>
              <w:t>нужное</w:t>
            </w:r>
            <w:proofErr w:type="gramEnd"/>
            <w:r w:rsidRPr="00FB7C72">
              <w:rPr>
                <w:sz w:val="24"/>
                <w:szCs w:val="24"/>
              </w:rPr>
              <w:t>: лично, уполномоченному лицу, почтовым отправлением, по электронной почте, единый портал государственных и муниципальных услуг,   через многофункциональный центр)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1) Сведения об уполномоченном лице: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Ф.И.О. (полностью)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Документ,                                Документ ______________________________________________________________________</w:t>
            </w:r>
          </w:p>
          <w:p w:rsidR="00FB7C72" w:rsidRPr="00FB7C72" w:rsidRDefault="00FB7C72" w:rsidP="00624F44">
            <w:pPr>
              <w:tabs>
                <w:tab w:val="left" w:pos="3030"/>
              </w:tabs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удостоверяющий                     Серия _________________ номер ___________________________</w:t>
            </w:r>
          </w:p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 xml:space="preserve">личность                                  </w:t>
            </w:r>
            <w:proofErr w:type="gramStart"/>
            <w:r w:rsidRPr="00FB7C72">
              <w:rPr>
                <w:sz w:val="24"/>
                <w:szCs w:val="24"/>
              </w:rPr>
              <w:t>Выдан</w:t>
            </w:r>
            <w:proofErr w:type="gramEnd"/>
            <w:r w:rsidRPr="00FB7C72">
              <w:rPr>
                <w:sz w:val="24"/>
                <w:szCs w:val="24"/>
              </w:rPr>
              <w:t xml:space="preserve"> 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контактный телефон: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Реквизиты доверенности (при наличии доверенности)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2) Почтовый адрес, адрес электронной почты: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3. К заявлению прилагаются следующие документы: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1) Схема расположения земельного участка или земельных участков на кадастровом плане территории;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2) иные документы по инициативе заявителя: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 xml:space="preserve"> 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 xml:space="preserve"> </w:t>
            </w: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ind w:left="360"/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«________»____________________20___г.</w:t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  <w:t>________________________</w:t>
            </w:r>
          </w:p>
          <w:p w:rsidR="00FB7C72" w:rsidRPr="00FB7C72" w:rsidRDefault="00FB7C72" w:rsidP="00624F44">
            <w:pPr>
              <w:ind w:left="360"/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</w:r>
            <w:r w:rsidRPr="00FB7C72">
              <w:rPr>
                <w:sz w:val="24"/>
                <w:szCs w:val="24"/>
              </w:rPr>
              <w:tab/>
              <w:t>(подпись)</w:t>
            </w:r>
          </w:p>
          <w:p w:rsidR="00FB7C72" w:rsidRPr="00FB7C72" w:rsidRDefault="00FB7C72" w:rsidP="00624F44">
            <w:pPr>
              <w:ind w:left="360"/>
              <w:jc w:val="both"/>
              <w:rPr>
                <w:sz w:val="24"/>
                <w:szCs w:val="24"/>
              </w:rPr>
            </w:pPr>
          </w:p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</w:p>
        </w:tc>
      </w:tr>
      <w:tr w:rsidR="00FB7C72" w:rsidRPr="00FB7C72" w:rsidTr="00624F44">
        <w:tc>
          <w:tcPr>
            <w:tcW w:w="9571" w:type="dxa"/>
            <w:gridSpan w:val="3"/>
          </w:tcPr>
          <w:p w:rsidR="00FB7C72" w:rsidRPr="00FB7C72" w:rsidRDefault="00FB7C72" w:rsidP="00624F44">
            <w:pPr>
              <w:jc w:val="both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Даю согласие на обработку своих персональных данных, проверку предоставляемых сведений и получение необходимых документов.</w:t>
            </w:r>
          </w:p>
        </w:tc>
      </w:tr>
    </w:tbl>
    <w:p w:rsidR="00FB7C72" w:rsidRPr="00FB7C72" w:rsidRDefault="00FB7C72" w:rsidP="00FB7C72">
      <w:pPr>
        <w:ind w:left="360"/>
        <w:jc w:val="both"/>
        <w:rPr>
          <w:sz w:val="24"/>
          <w:szCs w:val="24"/>
        </w:rPr>
      </w:pPr>
    </w:p>
    <w:p w:rsidR="00FB7C72" w:rsidRPr="00FB7C72" w:rsidRDefault="00FB7C72" w:rsidP="00FB7C72">
      <w:pPr>
        <w:ind w:left="36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«________»____________________20___г.</w:t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  <w:t>________________________</w:t>
      </w:r>
    </w:p>
    <w:p w:rsidR="00FB7C72" w:rsidRPr="00FB7C72" w:rsidRDefault="00FB7C72" w:rsidP="00FB7C72">
      <w:pPr>
        <w:ind w:left="36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</w:r>
      <w:r w:rsidRPr="00FB7C72">
        <w:rPr>
          <w:sz w:val="24"/>
          <w:szCs w:val="24"/>
        </w:rPr>
        <w:tab/>
        <w:t>(подпись)</w:t>
      </w:r>
    </w:p>
    <w:p w:rsidR="00FB7C72" w:rsidRPr="00FB7C72" w:rsidRDefault="00FB7C72" w:rsidP="00FB7C72">
      <w:pPr>
        <w:ind w:left="360"/>
        <w:jc w:val="both"/>
        <w:rPr>
          <w:sz w:val="24"/>
          <w:szCs w:val="24"/>
        </w:rPr>
      </w:pPr>
    </w:p>
    <w:p w:rsidR="00FB7C72" w:rsidRPr="00FB7C72" w:rsidRDefault="00FB7C72" w:rsidP="00FB7C7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B7C72">
        <w:rPr>
          <w:sz w:val="24"/>
          <w:szCs w:val="24"/>
        </w:rPr>
        <w:t>Приложение 2</w:t>
      </w:r>
    </w:p>
    <w:p w:rsidR="00FB7C72" w:rsidRPr="00FB7C72" w:rsidRDefault="00FB7C72" w:rsidP="00FB7C7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B7C72">
        <w:rPr>
          <w:sz w:val="24"/>
          <w:szCs w:val="24"/>
        </w:rPr>
        <w:t>к административному регламенту</w:t>
      </w:r>
    </w:p>
    <w:p w:rsidR="00FB7C72" w:rsidRPr="00FB7C72" w:rsidRDefault="00FB7C72" w:rsidP="00FB7C7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B7C72">
        <w:rPr>
          <w:sz w:val="24"/>
          <w:szCs w:val="24"/>
        </w:rPr>
        <w:t xml:space="preserve"> </w:t>
      </w:r>
    </w:p>
    <w:p w:rsidR="00FB7C72" w:rsidRPr="00FB7C72" w:rsidRDefault="00FB7C72" w:rsidP="00FB7C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7C72">
        <w:rPr>
          <w:sz w:val="24"/>
          <w:szCs w:val="24"/>
        </w:rPr>
        <w:t>Расписка в получении документов</w:t>
      </w:r>
    </w:p>
    <w:p w:rsidR="00FB7C72" w:rsidRPr="00FB7C72" w:rsidRDefault="00FB7C72" w:rsidP="00FB7C72">
      <w:pPr>
        <w:autoSpaceDE w:val="0"/>
        <w:autoSpaceDN w:val="0"/>
        <w:adjustRightInd w:val="0"/>
        <w:rPr>
          <w:sz w:val="24"/>
          <w:szCs w:val="24"/>
        </w:rPr>
      </w:pPr>
    </w:p>
    <w:p w:rsidR="00FB7C72" w:rsidRPr="00FB7C72" w:rsidRDefault="00FB7C72" w:rsidP="00FB7C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7C72">
        <w:rPr>
          <w:sz w:val="24"/>
          <w:szCs w:val="24"/>
        </w:rPr>
        <w:t>__________________________________________________________________</w:t>
      </w:r>
    </w:p>
    <w:p w:rsidR="00FB7C72" w:rsidRPr="00FB7C72" w:rsidRDefault="00FB7C72" w:rsidP="00FB7C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7C72">
        <w:rPr>
          <w:sz w:val="24"/>
          <w:szCs w:val="24"/>
        </w:rPr>
        <w:t>(ФИО / наименование заявителя)</w:t>
      </w:r>
    </w:p>
    <w:p w:rsidR="00FB7C72" w:rsidRPr="00FB7C72" w:rsidRDefault="00FB7C72" w:rsidP="00FB7C72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B7C72" w:rsidRPr="00FB7C72" w:rsidRDefault="00FB7C72" w:rsidP="00FB7C72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7C72">
        <w:rPr>
          <w:rFonts w:ascii="Times New Roman" w:hAnsi="Times New Roman" w:cs="Times New Roman"/>
          <w:b w:val="0"/>
          <w:sz w:val="24"/>
          <w:szCs w:val="24"/>
        </w:rPr>
        <w:t xml:space="preserve">            Наименование муниципальной услуги:</w:t>
      </w:r>
      <w:r w:rsidRPr="00FB7C72">
        <w:rPr>
          <w:rFonts w:ascii="Times New Roman" w:hAnsi="Times New Roman" w:cs="Times New Roman"/>
          <w:sz w:val="24"/>
          <w:szCs w:val="24"/>
        </w:rPr>
        <w:t xml:space="preserve"> </w:t>
      </w:r>
      <w:r w:rsidRPr="00FB7C72">
        <w:rPr>
          <w:rFonts w:ascii="Times New Roman" w:hAnsi="Times New Roman" w:cs="Times New Roman"/>
          <w:b w:val="0"/>
          <w:sz w:val="24"/>
          <w:szCs w:val="24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</w:p>
    <w:p w:rsidR="00FB7C72" w:rsidRPr="00FB7C72" w:rsidRDefault="00FB7C72" w:rsidP="00FB7C7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B7C72">
        <w:rPr>
          <w:sz w:val="24"/>
          <w:szCs w:val="24"/>
        </w:rPr>
        <w:t>Представленные документы</w:t>
      </w:r>
    </w:p>
    <w:p w:rsidR="00FB7C72" w:rsidRPr="00FB7C72" w:rsidRDefault="00FB7C72" w:rsidP="00FB7C7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FB7C72" w:rsidRPr="00FB7C72" w:rsidTr="00624F44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7C7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7C72">
              <w:rPr>
                <w:sz w:val="24"/>
                <w:szCs w:val="24"/>
              </w:rPr>
              <w:t>/</w:t>
            </w:r>
            <w:proofErr w:type="spellStart"/>
            <w:r w:rsidRPr="00FB7C7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Наименование документа (форма, количество файлов)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B7C72">
              <w:rPr>
                <w:sz w:val="24"/>
                <w:szCs w:val="24"/>
              </w:rPr>
              <w:t>Кол-во листов, объем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C72">
              <w:rPr>
                <w:sz w:val="24"/>
                <w:szCs w:val="24"/>
              </w:rPr>
              <w:t>Примечание</w:t>
            </w:r>
          </w:p>
        </w:tc>
      </w:tr>
      <w:tr w:rsidR="00FB7C72" w:rsidRPr="00FB7C72" w:rsidTr="00624F4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7C72" w:rsidRPr="00FB7C72" w:rsidTr="00624F4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C72" w:rsidRPr="00FB7C72" w:rsidRDefault="00FB7C72" w:rsidP="00624F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B7C72" w:rsidRPr="00FB7C72" w:rsidRDefault="00FB7C72" w:rsidP="00FB7C7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B7C72">
        <w:rPr>
          <w:sz w:val="24"/>
          <w:szCs w:val="24"/>
        </w:rPr>
        <w:t xml:space="preserve"> </w:t>
      </w:r>
    </w:p>
    <w:p w:rsidR="00FB7C72" w:rsidRPr="00FB7C72" w:rsidRDefault="00FB7C72" w:rsidP="00FB7C72">
      <w:pPr>
        <w:autoSpaceDE w:val="0"/>
        <w:autoSpaceDN w:val="0"/>
        <w:adjustRightInd w:val="0"/>
        <w:rPr>
          <w:sz w:val="24"/>
          <w:szCs w:val="24"/>
        </w:rPr>
      </w:pPr>
      <w:r w:rsidRPr="00FB7C72">
        <w:rPr>
          <w:sz w:val="24"/>
          <w:szCs w:val="24"/>
        </w:rPr>
        <w:t>Документы сдал и один экземпляр расписки получил:</w:t>
      </w:r>
    </w:p>
    <w:p w:rsidR="00FB7C72" w:rsidRPr="00FB7C72" w:rsidRDefault="00FB7C72" w:rsidP="00FB7C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_____________    _____________  ____________________________________</w:t>
      </w:r>
    </w:p>
    <w:p w:rsidR="00FB7C72" w:rsidRPr="00FB7C72" w:rsidRDefault="00FB7C72" w:rsidP="00FB7C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B7C72">
        <w:rPr>
          <w:sz w:val="24"/>
          <w:szCs w:val="24"/>
        </w:rPr>
        <w:t xml:space="preserve">        (дата)                                 (подпись)               (Ф.И.О. заявителя /представителя)</w:t>
      </w:r>
    </w:p>
    <w:p w:rsidR="00FB7C72" w:rsidRPr="00FB7C72" w:rsidRDefault="00FB7C72" w:rsidP="00FB7C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7C72" w:rsidRPr="00FB7C72" w:rsidRDefault="00FB7C72" w:rsidP="00FB7C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_____________    _________________    _______________________________</w:t>
      </w:r>
    </w:p>
    <w:p w:rsidR="00FB7C72" w:rsidRPr="00FB7C72" w:rsidRDefault="00FB7C72" w:rsidP="00FB7C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_____________    _________________    _______________________________</w:t>
      </w:r>
    </w:p>
    <w:p w:rsidR="00FB7C72" w:rsidRPr="00FB7C72" w:rsidRDefault="00FB7C72" w:rsidP="00FB7C72">
      <w:pPr>
        <w:autoSpaceDE w:val="0"/>
        <w:autoSpaceDN w:val="0"/>
        <w:adjustRightInd w:val="0"/>
        <w:rPr>
          <w:sz w:val="24"/>
          <w:szCs w:val="24"/>
        </w:rPr>
      </w:pPr>
    </w:p>
    <w:p w:rsidR="00FB7C72" w:rsidRPr="00FB7C72" w:rsidRDefault="00FB7C72" w:rsidP="00FB7C72">
      <w:pPr>
        <w:autoSpaceDE w:val="0"/>
        <w:autoSpaceDN w:val="0"/>
        <w:adjustRightInd w:val="0"/>
        <w:rPr>
          <w:sz w:val="24"/>
          <w:szCs w:val="24"/>
        </w:rPr>
      </w:pPr>
      <w:r w:rsidRPr="00FB7C72">
        <w:rPr>
          <w:sz w:val="24"/>
          <w:szCs w:val="24"/>
        </w:rPr>
        <w:t>Документы  принял  на ______ листах и зарегистрировал в журнале регистрации</w:t>
      </w:r>
    </w:p>
    <w:p w:rsidR="00FB7C72" w:rsidRPr="00FB7C72" w:rsidRDefault="00FB7C72" w:rsidP="00FB7C72">
      <w:pPr>
        <w:autoSpaceDE w:val="0"/>
        <w:autoSpaceDN w:val="0"/>
        <w:adjustRightInd w:val="0"/>
        <w:rPr>
          <w:sz w:val="24"/>
          <w:szCs w:val="24"/>
        </w:rPr>
      </w:pPr>
    </w:p>
    <w:p w:rsidR="00FB7C72" w:rsidRPr="00FB7C72" w:rsidRDefault="00FB7C72" w:rsidP="00FB7C72">
      <w:pPr>
        <w:autoSpaceDE w:val="0"/>
        <w:autoSpaceDN w:val="0"/>
        <w:adjustRightInd w:val="0"/>
        <w:rPr>
          <w:sz w:val="24"/>
          <w:szCs w:val="24"/>
        </w:rPr>
      </w:pPr>
      <w:r w:rsidRPr="00FB7C72">
        <w:rPr>
          <w:sz w:val="24"/>
          <w:szCs w:val="24"/>
        </w:rPr>
        <w:t>от ________________ № _______________</w:t>
      </w:r>
    </w:p>
    <w:p w:rsidR="00FB7C72" w:rsidRPr="00FB7C72" w:rsidRDefault="00FB7C72" w:rsidP="00FB7C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                   (дата)                  </w:t>
      </w:r>
    </w:p>
    <w:p w:rsidR="00FB7C72" w:rsidRPr="00FB7C72" w:rsidRDefault="00FB7C72" w:rsidP="00FB7C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>_____________________   ___________________________________________</w:t>
      </w:r>
    </w:p>
    <w:p w:rsidR="00FB7C72" w:rsidRPr="00FB7C72" w:rsidRDefault="00FB7C72" w:rsidP="00FB7C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7C72">
        <w:rPr>
          <w:sz w:val="24"/>
          <w:szCs w:val="24"/>
        </w:rPr>
        <w:t xml:space="preserve">               </w:t>
      </w:r>
      <w:proofErr w:type="gramStart"/>
      <w:r w:rsidRPr="00FB7C72">
        <w:rPr>
          <w:sz w:val="24"/>
          <w:szCs w:val="24"/>
        </w:rPr>
        <w:t>(должность)                                        (подпись)                    (фамилия, имя, отчество (при наличии)</w:t>
      </w:r>
      <w:proofErr w:type="gramEnd"/>
    </w:p>
    <w:p w:rsidR="00FB7C72" w:rsidRPr="00FB7C72" w:rsidRDefault="00FB7C72" w:rsidP="00FB7C7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B7C72" w:rsidRPr="00FB7C72" w:rsidRDefault="00FB7C72" w:rsidP="00FB7C7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94BA1" w:rsidRPr="00FB7C72" w:rsidRDefault="00A94BA1" w:rsidP="00F46A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94BA1" w:rsidRPr="00FB7C72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8D92D3D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E33611E"/>
    <w:multiLevelType w:val="hybridMultilevel"/>
    <w:tmpl w:val="3D8C8E1A"/>
    <w:lvl w:ilvl="0" w:tplc="2960BB0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7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87E"/>
    <w:multiLevelType w:val="hybridMultilevel"/>
    <w:tmpl w:val="6D2C8BC8"/>
    <w:lvl w:ilvl="0" w:tplc="6C58C4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7"/>
  </w:num>
  <w:num w:numId="5">
    <w:abstractNumId w:val="21"/>
  </w:num>
  <w:num w:numId="6">
    <w:abstractNumId w:val="25"/>
  </w:num>
  <w:num w:numId="7">
    <w:abstractNumId w:val="23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2"/>
  </w:num>
  <w:num w:numId="13">
    <w:abstractNumId w:val="13"/>
  </w:num>
  <w:num w:numId="14">
    <w:abstractNumId w:val="16"/>
  </w:num>
  <w:num w:numId="15">
    <w:abstractNumId w:val="19"/>
  </w:num>
  <w:num w:numId="16">
    <w:abstractNumId w:val="24"/>
  </w:num>
  <w:num w:numId="17">
    <w:abstractNumId w:val="17"/>
  </w:num>
  <w:num w:numId="18">
    <w:abstractNumId w:val="11"/>
  </w:num>
  <w:num w:numId="19">
    <w:abstractNumId w:val="5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2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26"/>
  </w:num>
  <w:num w:numId="28">
    <w:abstractNumId w:val="1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1CBB"/>
    <w:rsid w:val="00242187"/>
    <w:rsid w:val="0024774A"/>
    <w:rsid w:val="002509BA"/>
    <w:rsid w:val="00255867"/>
    <w:rsid w:val="002671FA"/>
    <w:rsid w:val="002732A3"/>
    <w:rsid w:val="0027613B"/>
    <w:rsid w:val="0027702F"/>
    <w:rsid w:val="00277832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49D4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481E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0042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7CD6"/>
    <w:rsid w:val="00622BB0"/>
    <w:rsid w:val="0062312F"/>
    <w:rsid w:val="00624FB1"/>
    <w:rsid w:val="006268D0"/>
    <w:rsid w:val="00631BF7"/>
    <w:rsid w:val="00632EF0"/>
    <w:rsid w:val="00636A0C"/>
    <w:rsid w:val="006378DA"/>
    <w:rsid w:val="00637AF5"/>
    <w:rsid w:val="00650131"/>
    <w:rsid w:val="00653E91"/>
    <w:rsid w:val="006556D0"/>
    <w:rsid w:val="00662B42"/>
    <w:rsid w:val="00666617"/>
    <w:rsid w:val="006716D4"/>
    <w:rsid w:val="00677117"/>
    <w:rsid w:val="00683C92"/>
    <w:rsid w:val="00686A51"/>
    <w:rsid w:val="0069356A"/>
    <w:rsid w:val="0069698E"/>
    <w:rsid w:val="00696E60"/>
    <w:rsid w:val="006A26F6"/>
    <w:rsid w:val="006A4A0F"/>
    <w:rsid w:val="006A6FBE"/>
    <w:rsid w:val="006B2325"/>
    <w:rsid w:val="006B5E5F"/>
    <w:rsid w:val="006C0F66"/>
    <w:rsid w:val="006D0469"/>
    <w:rsid w:val="006D46F7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515A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3D3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1112"/>
    <w:rsid w:val="00A7356E"/>
    <w:rsid w:val="00A763A9"/>
    <w:rsid w:val="00A8234D"/>
    <w:rsid w:val="00A82981"/>
    <w:rsid w:val="00A87BFA"/>
    <w:rsid w:val="00A945FA"/>
    <w:rsid w:val="00A94BA1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0D76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26CAA"/>
    <w:rsid w:val="00C2752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E3F05"/>
    <w:rsid w:val="00DF1A52"/>
    <w:rsid w:val="00DF4177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4BD9"/>
    <w:rsid w:val="00E3569C"/>
    <w:rsid w:val="00E46350"/>
    <w:rsid w:val="00E4717B"/>
    <w:rsid w:val="00E53C1A"/>
    <w:rsid w:val="00E565F5"/>
    <w:rsid w:val="00E57CD0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C6D3C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40A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46A2F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476"/>
    <w:rsid w:val="00F6491A"/>
    <w:rsid w:val="00F71FE3"/>
    <w:rsid w:val="00F7543E"/>
    <w:rsid w:val="00F75B57"/>
    <w:rsid w:val="00F82222"/>
    <w:rsid w:val="00F82599"/>
    <w:rsid w:val="00F83AE1"/>
    <w:rsid w:val="00F84CBF"/>
    <w:rsid w:val="00F95D4F"/>
    <w:rsid w:val="00FA0179"/>
    <w:rsid w:val="00FA3CA2"/>
    <w:rsid w:val="00FA3E06"/>
    <w:rsid w:val="00FB1A86"/>
    <w:rsid w:val="00FB352B"/>
    <w:rsid w:val="00FB662F"/>
    <w:rsid w:val="00FB7C72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harChar">
    <w:name w:val="Char Char"/>
    <w:basedOn w:val="a"/>
    <w:rsid w:val="006C0F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tentpane">
    <w:name w:val="contentpane"/>
    <w:basedOn w:val="a0"/>
    <w:rsid w:val="006C0F66"/>
  </w:style>
  <w:style w:type="character" w:customStyle="1" w:styleId="af7">
    <w:name w:val="Знак"/>
    <w:rsid w:val="00F46A2F"/>
    <w:rPr>
      <w:w w:val="119"/>
      <w:sz w:val="24"/>
      <w:lang w:val="ru-RU" w:eastAsia="ru-RU" w:bidi="ar-SA"/>
    </w:rPr>
  </w:style>
  <w:style w:type="character" w:customStyle="1" w:styleId="s3">
    <w:name w:val="s3"/>
    <w:basedOn w:val="a0"/>
    <w:rsid w:val="00F46A2F"/>
  </w:style>
  <w:style w:type="paragraph" w:customStyle="1" w:styleId="p19">
    <w:name w:val="p19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46A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0">
    <w:name w:val="Char Char"/>
    <w:basedOn w:val="a"/>
    <w:rsid w:val="00DF417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">
    <w:name w:val="Знак Знак4"/>
    <w:basedOn w:val="a0"/>
    <w:locked/>
    <w:rsid w:val="00DF4177"/>
    <w:rPr>
      <w:sz w:val="24"/>
      <w:szCs w:val="24"/>
      <w:lang w:val="ru-RU" w:eastAsia="ru-RU" w:bidi="ar-SA"/>
    </w:rPr>
  </w:style>
  <w:style w:type="character" w:customStyle="1" w:styleId="hmaodepartmenttel">
    <w:name w:val="hmao_department_tel"/>
    <w:basedOn w:val="a0"/>
    <w:rsid w:val="00DF4177"/>
  </w:style>
  <w:style w:type="paragraph" w:customStyle="1" w:styleId="13">
    <w:name w:val="Обычный1"/>
    <w:link w:val="Normal"/>
    <w:rsid w:val="00DF4177"/>
    <w:pPr>
      <w:widowControl w:val="0"/>
    </w:pPr>
    <w:rPr>
      <w:rFonts w:ascii="Arial" w:eastAsia="Times New Roman" w:hAnsi="Arial"/>
      <w:snapToGrid w:val="0"/>
    </w:rPr>
  </w:style>
  <w:style w:type="character" w:customStyle="1" w:styleId="Normal">
    <w:name w:val="Normal Знак"/>
    <w:basedOn w:val="a0"/>
    <w:link w:val="13"/>
    <w:locked/>
    <w:rsid w:val="00DF4177"/>
    <w:rPr>
      <w:rFonts w:ascii="Arial" w:eastAsia="Times New Roman" w:hAnsi="Arial"/>
      <w:snapToGrid w:val="0"/>
    </w:rPr>
  </w:style>
  <w:style w:type="paragraph" w:customStyle="1" w:styleId="af8">
    <w:name w:val="Стиль"/>
    <w:basedOn w:val="a"/>
    <w:rsid w:val="00686A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01B632DC7CA7D118C3BC7618AF2E8EE7235B35010D518A18C6E164A0995706907522E35E67w4F" TargetMode="External"/><Relationship Id="rId18" Type="http://schemas.openxmlformats.org/officeDocument/2006/relationships/hyperlink" Target="http://www.mfc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01B632DC7CA7D118C3BC7618AF2E8EE7235B35010D518A18C6E164A0995706907522E15E67w1F" TargetMode="External"/><Relationship Id="rId17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@uray.ru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3FA4701B19C1384A6A18292D7F7ADA91D3459A92728FC60AE0617FD60B6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B593-2A0F-4A3B-B280-B3399E71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6416</Words>
  <Characters>52423</Characters>
  <Application>Microsoft Office Word</Application>
  <DocSecurity>0</DocSecurity>
  <Lines>436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58722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</dc:creator>
  <cp:lastModifiedBy>oz5</cp:lastModifiedBy>
  <cp:revision>21</cp:revision>
  <cp:lastPrinted>2017-09-27T11:52:00Z</cp:lastPrinted>
  <dcterms:created xsi:type="dcterms:W3CDTF">2019-01-09T09:28:00Z</dcterms:created>
  <dcterms:modified xsi:type="dcterms:W3CDTF">2019-01-29T09:27:00Z</dcterms:modified>
</cp:coreProperties>
</file>