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Pr="00DF4177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Об утверждении </w:t>
      </w:r>
      <w:proofErr w:type="gramStart"/>
      <w:r w:rsidRPr="00DF4177">
        <w:rPr>
          <w:color w:val="000000"/>
          <w:sz w:val="22"/>
          <w:szCs w:val="22"/>
        </w:rPr>
        <w:t>административного</w:t>
      </w:r>
      <w:proofErr w:type="gramEnd"/>
      <w:r w:rsidRPr="00DF4177">
        <w:rPr>
          <w:color w:val="000000"/>
          <w:sz w:val="22"/>
          <w:szCs w:val="22"/>
        </w:rPr>
        <w:t xml:space="preserve"> </w:t>
      </w:r>
    </w:p>
    <w:p w:rsidR="00D05968" w:rsidRDefault="00D05968" w:rsidP="00403E4F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sz w:val="24"/>
          <w:szCs w:val="24"/>
        </w:rPr>
      </w:pPr>
      <w:r w:rsidRPr="00DF4177">
        <w:rPr>
          <w:color w:val="000000"/>
          <w:sz w:val="22"/>
          <w:szCs w:val="22"/>
        </w:rPr>
        <w:t xml:space="preserve">регламента предоставления муниципальной услуги </w:t>
      </w:r>
      <w:r w:rsidR="00403E4F" w:rsidRPr="00403E4F">
        <w:rPr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</w:p>
    <w:p w:rsidR="00403E4F" w:rsidRPr="00686A51" w:rsidRDefault="00403E4F" w:rsidP="00403E4F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sz w:val="24"/>
          <w:szCs w:val="24"/>
        </w:rPr>
      </w:pP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CBB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241CBB">
        <w:rPr>
          <w:sz w:val="24"/>
          <w:szCs w:val="24"/>
        </w:rPr>
        <w:t xml:space="preserve"> </w:t>
      </w:r>
      <w:r w:rsidR="00403E4F"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FB7C72">
        <w:rPr>
          <w:rFonts w:ascii="Times New Roman" w:hAnsi="Times New Roman" w:cs="Times New Roman"/>
          <w:sz w:val="24"/>
          <w:szCs w:val="24"/>
        </w:rPr>
        <w:t xml:space="preserve"> </w:t>
      </w:r>
      <w:r w:rsidRPr="00686A51">
        <w:rPr>
          <w:rFonts w:ascii="Times New Roman" w:hAnsi="Times New Roman"/>
          <w:sz w:val="24"/>
          <w:szCs w:val="24"/>
        </w:rPr>
        <w:t>согласно приложению.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2.1. от </w:t>
      </w:r>
      <w:r w:rsidR="00403E4F">
        <w:rPr>
          <w:rFonts w:ascii="Times New Roman" w:hAnsi="Times New Roman" w:cs="Times New Roman"/>
          <w:sz w:val="24"/>
          <w:szCs w:val="24"/>
        </w:rPr>
        <w:t>03</w:t>
      </w:r>
      <w:r w:rsidRPr="00686A51">
        <w:rPr>
          <w:rFonts w:ascii="Times New Roman" w:hAnsi="Times New Roman" w:cs="Times New Roman"/>
          <w:sz w:val="24"/>
          <w:szCs w:val="24"/>
        </w:rPr>
        <w:t>.</w:t>
      </w:r>
      <w:r w:rsidR="00403E4F">
        <w:rPr>
          <w:rFonts w:ascii="Times New Roman" w:hAnsi="Times New Roman" w:cs="Times New Roman"/>
          <w:sz w:val="24"/>
          <w:szCs w:val="24"/>
        </w:rPr>
        <w:t>11</w:t>
      </w:r>
      <w:r w:rsidRPr="00686A51">
        <w:rPr>
          <w:rFonts w:ascii="Times New Roman" w:hAnsi="Times New Roman" w:cs="Times New Roman"/>
          <w:sz w:val="24"/>
          <w:szCs w:val="24"/>
        </w:rPr>
        <w:t>.201</w:t>
      </w:r>
      <w:r w:rsidR="00FB7C72">
        <w:rPr>
          <w:rFonts w:ascii="Times New Roman" w:hAnsi="Times New Roman" w:cs="Times New Roman"/>
          <w:sz w:val="24"/>
          <w:szCs w:val="24"/>
        </w:rPr>
        <w:t>6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403E4F">
        <w:rPr>
          <w:rFonts w:ascii="Times New Roman" w:hAnsi="Times New Roman" w:cs="Times New Roman"/>
          <w:sz w:val="24"/>
          <w:szCs w:val="24"/>
        </w:rPr>
        <w:t>3376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40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4F"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686A51" w:rsidRPr="00686A51">
        <w:rPr>
          <w:rFonts w:ascii="Times New Roman" w:hAnsi="Times New Roman" w:cs="Times New Roman"/>
          <w:sz w:val="24"/>
          <w:szCs w:val="24"/>
        </w:rPr>
        <w:t>;</w:t>
      </w:r>
    </w:p>
    <w:p w:rsidR="00686A51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2.2. от </w:t>
      </w:r>
      <w:r w:rsidR="00686A51" w:rsidRPr="00686A51">
        <w:rPr>
          <w:rFonts w:ascii="Times New Roman" w:hAnsi="Times New Roman" w:cs="Times New Roman"/>
          <w:sz w:val="24"/>
          <w:szCs w:val="24"/>
        </w:rPr>
        <w:t>0</w:t>
      </w:r>
      <w:r w:rsidR="00403E4F">
        <w:rPr>
          <w:rFonts w:ascii="Times New Roman" w:hAnsi="Times New Roman" w:cs="Times New Roman"/>
          <w:sz w:val="24"/>
          <w:szCs w:val="24"/>
        </w:rPr>
        <w:t>2</w:t>
      </w:r>
      <w:r w:rsidR="009A610B" w:rsidRPr="00686A51">
        <w:rPr>
          <w:rFonts w:ascii="Times New Roman" w:hAnsi="Times New Roman" w:cs="Times New Roman"/>
          <w:sz w:val="24"/>
          <w:szCs w:val="24"/>
        </w:rPr>
        <w:t>.0</w:t>
      </w:r>
      <w:r w:rsidR="00403E4F">
        <w:rPr>
          <w:rFonts w:ascii="Times New Roman" w:hAnsi="Times New Roman" w:cs="Times New Roman"/>
          <w:sz w:val="24"/>
          <w:szCs w:val="24"/>
        </w:rPr>
        <w:t>6</w:t>
      </w:r>
      <w:r w:rsidR="009A610B" w:rsidRPr="00686A51">
        <w:rPr>
          <w:rFonts w:ascii="Times New Roman" w:hAnsi="Times New Roman" w:cs="Times New Roman"/>
          <w:sz w:val="24"/>
          <w:szCs w:val="24"/>
        </w:rPr>
        <w:t>.201</w:t>
      </w:r>
      <w:r w:rsidR="00F64476" w:rsidRPr="00686A51">
        <w:rPr>
          <w:rFonts w:ascii="Times New Roman" w:hAnsi="Times New Roman" w:cs="Times New Roman"/>
          <w:sz w:val="24"/>
          <w:szCs w:val="24"/>
        </w:rPr>
        <w:t>7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403E4F">
        <w:rPr>
          <w:rFonts w:ascii="Times New Roman" w:hAnsi="Times New Roman" w:cs="Times New Roman"/>
          <w:sz w:val="24"/>
          <w:szCs w:val="24"/>
        </w:rPr>
        <w:t>1492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64476" w:rsidRPr="00686A5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="0040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4F"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686A51" w:rsidRPr="00686A51">
        <w:rPr>
          <w:rFonts w:ascii="Times New Roman" w:hAnsi="Times New Roman" w:cs="Times New Roman"/>
          <w:sz w:val="24"/>
          <w:szCs w:val="24"/>
        </w:rPr>
        <w:t>;</w:t>
      </w:r>
    </w:p>
    <w:p w:rsidR="00403E4F" w:rsidRPr="00686A51" w:rsidRDefault="00D05968" w:rsidP="00403E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6F7">
        <w:rPr>
          <w:rFonts w:ascii="Times New Roman" w:hAnsi="Times New Roman" w:cs="Times New Roman"/>
          <w:sz w:val="24"/>
          <w:szCs w:val="24"/>
        </w:rPr>
        <w:t>2.3.</w:t>
      </w:r>
      <w:r w:rsidRPr="00241CBB">
        <w:rPr>
          <w:sz w:val="24"/>
          <w:szCs w:val="24"/>
        </w:rPr>
        <w:t xml:space="preserve"> </w:t>
      </w:r>
      <w:r w:rsidR="00403E4F" w:rsidRPr="00686A51">
        <w:rPr>
          <w:rFonts w:ascii="Times New Roman" w:hAnsi="Times New Roman" w:cs="Times New Roman"/>
          <w:sz w:val="24"/>
          <w:szCs w:val="24"/>
        </w:rPr>
        <w:t xml:space="preserve">от </w:t>
      </w:r>
      <w:r w:rsidR="00403E4F">
        <w:rPr>
          <w:rFonts w:ascii="Times New Roman" w:hAnsi="Times New Roman" w:cs="Times New Roman"/>
          <w:sz w:val="24"/>
          <w:szCs w:val="24"/>
        </w:rPr>
        <w:t>22</w:t>
      </w:r>
      <w:r w:rsidR="00403E4F" w:rsidRPr="00686A51">
        <w:rPr>
          <w:rFonts w:ascii="Times New Roman" w:hAnsi="Times New Roman" w:cs="Times New Roman"/>
          <w:sz w:val="24"/>
          <w:szCs w:val="24"/>
        </w:rPr>
        <w:t>.0</w:t>
      </w:r>
      <w:r w:rsidR="00403E4F">
        <w:rPr>
          <w:rFonts w:ascii="Times New Roman" w:hAnsi="Times New Roman" w:cs="Times New Roman"/>
          <w:sz w:val="24"/>
          <w:szCs w:val="24"/>
        </w:rPr>
        <w:t>9</w:t>
      </w:r>
      <w:r w:rsidR="00403E4F" w:rsidRPr="00686A51">
        <w:rPr>
          <w:rFonts w:ascii="Times New Roman" w:hAnsi="Times New Roman" w:cs="Times New Roman"/>
          <w:sz w:val="24"/>
          <w:szCs w:val="24"/>
        </w:rPr>
        <w:t>.2017 №</w:t>
      </w:r>
      <w:r w:rsidR="00403E4F">
        <w:rPr>
          <w:rFonts w:ascii="Times New Roman" w:hAnsi="Times New Roman" w:cs="Times New Roman"/>
          <w:sz w:val="24"/>
          <w:szCs w:val="24"/>
        </w:rPr>
        <w:t>2724</w:t>
      </w:r>
      <w:r w:rsidR="00403E4F"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403E4F" w:rsidRPr="00686A5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40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4F"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403E4F" w:rsidRPr="00686A51">
        <w:rPr>
          <w:rFonts w:ascii="Times New Roman" w:hAnsi="Times New Roman" w:cs="Times New Roman"/>
          <w:sz w:val="24"/>
          <w:szCs w:val="24"/>
        </w:rPr>
        <w:t>;</w:t>
      </w:r>
    </w:p>
    <w:p w:rsidR="00403E4F" w:rsidRDefault="00241CBB" w:rsidP="00403E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403E4F" w:rsidRPr="00686A51">
        <w:rPr>
          <w:rFonts w:ascii="Times New Roman" w:hAnsi="Times New Roman" w:cs="Times New Roman"/>
          <w:sz w:val="24"/>
          <w:szCs w:val="24"/>
        </w:rPr>
        <w:t xml:space="preserve">от </w:t>
      </w:r>
      <w:r w:rsidR="00403E4F">
        <w:rPr>
          <w:rFonts w:ascii="Times New Roman" w:hAnsi="Times New Roman" w:cs="Times New Roman"/>
          <w:sz w:val="24"/>
          <w:szCs w:val="24"/>
        </w:rPr>
        <w:t>27</w:t>
      </w:r>
      <w:r w:rsidR="00403E4F" w:rsidRPr="00686A51">
        <w:rPr>
          <w:rFonts w:ascii="Times New Roman" w:hAnsi="Times New Roman" w:cs="Times New Roman"/>
          <w:sz w:val="24"/>
          <w:szCs w:val="24"/>
        </w:rPr>
        <w:t>.0</w:t>
      </w:r>
      <w:r w:rsidR="00403E4F">
        <w:rPr>
          <w:rFonts w:ascii="Times New Roman" w:hAnsi="Times New Roman" w:cs="Times New Roman"/>
          <w:sz w:val="24"/>
          <w:szCs w:val="24"/>
        </w:rPr>
        <w:t>7</w:t>
      </w:r>
      <w:r w:rsidR="00403E4F" w:rsidRPr="00686A51">
        <w:rPr>
          <w:rFonts w:ascii="Times New Roman" w:hAnsi="Times New Roman" w:cs="Times New Roman"/>
          <w:sz w:val="24"/>
          <w:szCs w:val="24"/>
        </w:rPr>
        <w:t>.201</w:t>
      </w:r>
      <w:r w:rsidR="00403E4F">
        <w:rPr>
          <w:rFonts w:ascii="Times New Roman" w:hAnsi="Times New Roman" w:cs="Times New Roman"/>
          <w:sz w:val="24"/>
          <w:szCs w:val="24"/>
        </w:rPr>
        <w:t>8</w:t>
      </w:r>
      <w:r w:rsidR="00403E4F"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403E4F">
        <w:rPr>
          <w:rFonts w:ascii="Times New Roman" w:hAnsi="Times New Roman" w:cs="Times New Roman"/>
          <w:sz w:val="24"/>
          <w:szCs w:val="24"/>
        </w:rPr>
        <w:t>1877</w:t>
      </w:r>
      <w:r w:rsidR="00403E4F"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403E4F" w:rsidRPr="00686A5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40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4F"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403E4F" w:rsidRPr="00686A51">
        <w:rPr>
          <w:rFonts w:ascii="Times New Roman" w:hAnsi="Times New Roman" w:cs="Times New Roman"/>
          <w:sz w:val="24"/>
          <w:szCs w:val="24"/>
        </w:rPr>
        <w:t>;</w:t>
      </w:r>
    </w:p>
    <w:p w:rsidR="00403E4F" w:rsidRPr="00686A51" w:rsidRDefault="00403E4F" w:rsidP="00403E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2.5</w:t>
      </w: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6A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6A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6A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2433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Pr="00686A5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68" w:rsidRPr="00403E4F" w:rsidRDefault="00D05968" w:rsidP="00403E4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241CBB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241CBB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 w:rsidRPr="00241CB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241CBB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403E4F" w:rsidRDefault="00403E4F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403E4F" w:rsidRPr="00FD369A" w:rsidRDefault="00403E4F" w:rsidP="00403E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Pr="00FD36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3E4F" w:rsidRPr="00AB1AAD" w:rsidRDefault="00403E4F" w:rsidP="0040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AAD">
        <w:rPr>
          <w:rFonts w:ascii="Times New Roman" w:hAnsi="Times New Roman" w:cs="Times New Roman"/>
          <w:sz w:val="24"/>
          <w:szCs w:val="24"/>
        </w:rPr>
        <w:t xml:space="preserve">«Выдача разрешения на размещение объектов на </w:t>
      </w:r>
      <w:r>
        <w:rPr>
          <w:rFonts w:ascii="Times New Roman" w:hAnsi="Times New Roman" w:cs="Times New Roman"/>
          <w:sz w:val="24"/>
          <w:szCs w:val="24"/>
        </w:rPr>
        <w:t>земельных участках, находящих</w:t>
      </w:r>
      <w:r w:rsidRPr="00AB1AAD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землях,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</w:t>
      </w:r>
      <w:r>
        <w:rPr>
          <w:rFonts w:ascii="Times New Roman" w:hAnsi="Times New Roman" w:cs="Times New Roman"/>
          <w:sz w:val="24"/>
          <w:szCs w:val="24"/>
        </w:rPr>
        <w:t>ого участка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, публичного сервитута</w:t>
      </w:r>
      <w:r w:rsidRPr="00AB1AAD">
        <w:rPr>
          <w:rFonts w:ascii="Times New Roman" w:hAnsi="Times New Roman" w:cs="Times New Roman"/>
          <w:sz w:val="24"/>
          <w:szCs w:val="24"/>
        </w:rPr>
        <w:t>»</w:t>
      </w:r>
    </w:p>
    <w:p w:rsidR="00403E4F" w:rsidRDefault="00403E4F" w:rsidP="00403E4F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3E4F" w:rsidRPr="00403E4F" w:rsidRDefault="00403E4F" w:rsidP="00403E4F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403E4F" w:rsidRPr="00403E4F" w:rsidRDefault="00403E4F" w:rsidP="00403E4F">
      <w:pPr>
        <w:ind w:firstLine="709"/>
        <w:rPr>
          <w:sz w:val="24"/>
          <w:szCs w:val="24"/>
        </w:rPr>
      </w:pPr>
      <w:r w:rsidRPr="00403E4F">
        <w:rPr>
          <w:sz w:val="24"/>
          <w:szCs w:val="24"/>
        </w:rPr>
        <w:t>1.1. Предмет регулирования административного регламента.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связанные с выдачей разрешения  на размещение объектов, установленных в соответствии с пунктом 3 статьи 39.36. </w:t>
      </w:r>
      <w:proofErr w:type="gramStart"/>
      <w:r w:rsidRPr="00403E4F">
        <w:rPr>
          <w:sz w:val="24"/>
          <w:szCs w:val="24"/>
        </w:rPr>
        <w:t>Земельного кодекса Российской Федерации, постановлением Правительства Российской Федерации от 03.12.2014 №1300 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</w:t>
      </w:r>
      <w:proofErr w:type="gramEnd"/>
      <w:r w:rsidRPr="00403E4F">
        <w:rPr>
          <w:sz w:val="24"/>
          <w:szCs w:val="24"/>
        </w:rPr>
        <w:t xml:space="preserve">, </w:t>
      </w:r>
      <w:proofErr w:type="gramStart"/>
      <w:r w:rsidRPr="00403E4F">
        <w:rPr>
          <w:sz w:val="24"/>
          <w:szCs w:val="24"/>
        </w:rPr>
        <w:t xml:space="preserve">публичного сервитута,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>, ее должностных лиц и муниципальных служащих, муниципального автономного учреждения «Многофункциональный центр предоставления государственных и</w:t>
      </w:r>
      <w:proofErr w:type="gramEnd"/>
      <w:r w:rsidRPr="00403E4F">
        <w:rPr>
          <w:sz w:val="24"/>
          <w:szCs w:val="24"/>
        </w:rPr>
        <w:t xml:space="preserve">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403E4F" w:rsidRPr="00403E4F" w:rsidRDefault="00403E4F" w:rsidP="00403E4F">
      <w:pPr>
        <w:pStyle w:val="af1"/>
        <w:ind w:firstLine="708"/>
        <w:jc w:val="both"/>
        <w:rPr>
          <w:b/>
          <w:sz w:val="24"/>
          <w:szCs w:val="24"/>
        </w:rPr>
      </w:pPr>
      <w:r w:rsidRPr="00403E4F">
        <w:rPr>
          <w:b/>
          <w:sz w:val="24"/>
          <w:szCs w:val="24"/>
        </w:rPr>
        <w:t>1.2.</w:t>
      </w:r>
      <w:r w:rsidRPr="00403E4F">
        <w:rPr>
          <w:sz w:val="24"/>
          <w:szCs w:val="24"/>
        </w:rPr>
        <w:t xml:space="preserve"> </w:t>
      </w:r>
      <w:r w:rsidRPr="00403E4F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403E4F" w:rsidRPr="00403E4F" w:rsidRDefault="00403E4F" w:rsidP="00403E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сервитута»;</w:t>
      </w:r>
    </w:p>
    <w:p w:rsidR="00403E4F" w:rsidRPr="00403E4F" w:rsidRDefault="00403E4F" w:rsidP="00403E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403E4F" w:rsidRPr="00403E4F" w:rsidRDefault="00403E4F" w:rsidP="00403E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403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6)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403E4F">
          <w:rPr>
            <w:rStyle w:val="a6"/>
            <w:sz w:val="24"/>
            <w:szCs w:val="24"/>
          </w:rPr>
          <w:t>www.gosuslugi.ru</w:t>
        </w:r>
      </w:hyperlink>
      <w:r w:rsidRPr="00403E4F">
        <w:rPr>
          <w:sz w:val="24"/>
          <w:szCs w:val="24"/>
        </w:rPr>
        <w:t xml:space="preserve">). 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403E4F">
        <w:rPr>
          <w:sz w:val="24"/>
          <w:szCs w:val="24"/>
        </w:rPr>
        <w:t>Югры</w:t>
      </w:r>
      <w:proofErr w:type="spellEnd"/>
      <w:r w:rsidRPr="00403E4F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403E4F">
        <w:rPr>
          <w:sz w:val="24"/>
          <w:szCs w:val="24"/>
        </w:rPr>
        <w:t>Югры</w:t>
      </w:r>
      <w:proofErr w:type="spellEnd"/>
      <w:r w:rsidRPr="00403E4F">
        <w:rPr>
          <w:sz w:val="24"/>
          <w:szCs w:val="24"/>
        </w:rPr>
        <w:t>» (</w:t>
      </w:r>
      <w:hyperlink r:id="rId10" w:history="1">
        <w:r w:rsidRPr="00403E4F">
          <w:rPr>
            <w:rStyle w:val="a6"/>
            <w:sz w:val="24"/>
            <w:szCs w:val="24"/>
          </w:rPr>
          <w:t>http://86.gosuslugi.ru</w:t>
        </w:r>
      </w:hyperlink>
      <w:r w:rsidRPr="00403E4F">
        <w:rPr>
          <w:sz w:val="24"/>
          <w:szCs w:val="24"/>
        </w:rPr>
        <w:t>);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7) официальный сайт – официальный сайт органов местного самоуправления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403E4F">
          <w:rPr>
            <w:rStyle w:val="a6"/>
            <w:sz w:val="24"/>
            <w:szCs w:val="24"/>
          </w:rPr>
          <w:t>www.uray.ru</w:t>
        </w:r>
      </w:hyperlink>
      <w:r w:rsidRPr="00403E4F">
        <w:rPr>
          <w:sz w:val="24"/>
          <w:szCs w:val="24"/>
        </w:rPr>
        <w:t>);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lastRenderedPageBreak/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11) справочная информация – информация, к которой относится: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403E4F">
        <w:rPr>
          <w:sz w:val="24"/>
          <w:szCs w:val="24"/>
        </w:rPr>
        <w:t>телефона-автоинформатора</w:t>
      </w:r>
      <w:proofErr w:type="spellEnd"/>
      <w:r w:rsidRPr="00403E4F">
        <w:rPr>
          <w:sz w:val="24"/>
          <w:szCs w:val="24"/>
        </w:rPr>
        <w:t xml:space="preserve"> (при наличии);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>, уполномоченного органа  в сети Интернет;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403E4F">
        <w:rPr>
          <w:sz w:val="24"/>
          <w:szCs w:val="24"/>
        </w:rPr>
        <w:t>Югры</w:t>
      </w:r>
      <w:proofErr w:type="spellEnd"/>
      <w:r w:rsidRPr="00403E4F">
        <w:rPr>
          <w:sz w:val="24"/>
          <w:szCs w:val="24"/>
        </w:rPr>
        <w:t>»;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1.3. </w:t>
      </w:r>
      <w:r w:rsidRPr="00403E4F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403E4F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предприниматели, юридические лица, обратившиеся с запросом в уполномоченный орган.</w:t>
      </w:r>
    </w:p>
    <w:p w:rsidR="00403E4F" w:rsidRPr="00403E4F" w:rsidRDefault="00403E4F" w:rsidP="00403E4F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403E4F">
        <w:t>При обращении с запросом представителя заявителя (далее также именуемый заявитель),</w:t>
      </w:r>
      <w:r w:rsidRPr="00403E4F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1.4. </w:t>
      </w:r>
      <w:r w:rsidRPr="00403E4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03E4F" w:rsidRPr="00403E4F" w:rsidRDefault="00403E4F" w:rsidP="00403E4F">
      <w:pPr>
        <w:pStyle w:val="a5"/>
        <w:spacing w:before="0" w:after="0"/>
        <w:ind w:firstLine="567"/>
        <w:jc w:val="both"/>
      </w:pPr>
      <w:r w:rsidRPr="00403E4F">
        <w:t xml:space="preserve">1.4.1. </w:t>
      </w:r>
      <w:r w:rsidRPr="00403E4F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403E4F">
        <w:t>размещается:</w:t>
      </w:r>
    </w:p>
    <w:p w:rsidR="00403E4F" w:rsidRPr="00403E4F" w:rsidRDefault="00403E4F" w:rsidP="00403E4F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на официальном сайте;</w:t>
      </w:r>
    </w:p>
    <w:p w:rsidR="00403E4F" w:rsidRPr="00403E4F" w:rsidRDefault="00403E4F" w:rsidP="00403E4F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на Едином портале;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03E4F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403E4F" w:rsidRPr="00403E4F" w:rsidRDefault="00403E4F" w:rsidP="00403E4F">
      <w:pPr>
        <w:pStyle w:val="a5"/>
        <w:spacing w:before="0" w:after="0"/>
        <w:ind w:firstLine="567"/>
        <w:jc w:val="both"/>
        <w:rPr>
          <w:lang w:eastAsia="en-US"/>
        </w:rPr>
      </w:pPr>
      <w:r w:rsidRPr="00403E4F">
        <w:t xml:space="preserve">1.4.3. </w:t>
      </w:r>
      <w:r w:rsidRPr="00403E4F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403E4F">
        <w:t xml:space="preserve">Если для подготовки ответа требуется более продолжительное время, заявителю предлагается </w:t>
      </w:r>
      <w:r w:rsidRPr="00403E4F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403E4F">
        <w:rPr>
          <w:rFonts w:eastAsia="Times New Roman"/>
          <w:lang w:eastAsia="en-US"/>
        </w:rPr>
        <w:t xml:space="preserve">1.4.4. Письменное информирование </w:t>
      </w:r>
      <w:r w:rsidRPr="00403E4F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403E4F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403E4F">
        <w:rPr>
          <w:rFonts w:eastAsia="Times New Roman"/>
        </w:rPr>
        <w:t>информационно-технологической и коммуникационной инфраструктуры</w:t>
      </w:r>
      <w:r w:rsidRPr="00403E4F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03E4F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403E4F">
        <w:rPr>
          <w:rFonts w:eastAsia="Times New Roman"/>
          <w:lang w:eastAsia="en-US"/>
        </w:rPr>
        <w:t>В случае</w:t>
      </w:r>
      <w:proofErr w:type="gramStart"/>
      <w:r w:rsidRPr="00403E4F">
        <w:rPr>
          <w:rFonts w:eastAsia="Times New Roman"/>
          <w:lang w:eastAsia="en-US"/>
        </w:rPr>
        <w:t>,</w:t>
      </w:r>
      <w:proofErr w:type="gramEnd"/>
      <w:r w:rsidRPr="00403E4F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403E4F">
        <w:rPr>
          <w:lang w:eastAsia="en-US"/>
        </w:rPr>
        <w:t>е дается.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lastRenderedPageBreak/>
        <w:t>1.4.5. Справочная информация  размещается и актуализируется уполномоченным органом: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  в форме информационных (</w:t>
      </w:r>
      <w:proofErr w:type="spellStart"/>
      <w:r w:rsidRPr="00403E4F">
        <w:rPr>
          <w:sz w:val="24"/>
          <w:szCs w:val="24"/>
        </w:rPr>
        <w:t>мультимедийных</w:t>
      </w:r>
      <w:proofErr w:type="spellEnd"/>
      <w:r w:rsidRPr="00403E4F">
        <w:rPr>
          <w:sz w:val="24"/>
          <w:szCs w:val="24"/>
        </w:rPr>
        <w:t>) материалов в сети Интернет: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б) на Едином портале (карточка муниципальной услуги), в РРГУ;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1.4.6. Справочная информация может быть получена: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органе по адресу:  Ханты-Мансийский автономный округ –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по телефонам:  (34676) 28422,28419,28109;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403E4F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403E4F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уполномоченный орган;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6) в многофункциональном центре.</w:t>
      </w:r>
    </w:p>
    <w:p w:rsidR="00403E4F" w:rsidRPr="00403E4F" w:rsidRDefault="00403E4F" w:rsidP="00403E4F">
      <w:pPr>
        <w:ind w:firstLine="708"/>
        <w:jc w:val="both"/>
        <w:outlineLvl w:val="0"/>
        <w:rPr>
          <w:sz w:val="24"/>
          <w:szCs w:val="24"/>
        </w:rPr>
      </w:pPr>
    </w:p>
    <w:p w:rsidR="00403E4F" w:rsidRPr="00403E4F" w:rsidRDefault="00403E4F" w:rsidP="00403E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403E4F" w:rsidRPr="00403E4F" w:rsidRDefault="00403E4F" w:rsidP="00403E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 </w:t>
      </w:r>
      <w:r w:rsidRPr="00403E4F">
        <w:rPr>
          <w:rFonts w:ascii="Times New Roman" w:hAnsi="Times New Roman" w:cs="Times New Roman"/>
          <w:b w:val="0"/>
          <w:sz w:val="24"/>
          <w:szCs w:val="24"/>
        </w:rPr>
        <w:t>«Выдача разрешения  на размещение объектов 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сервитута».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403E4F">
        <w:rPr>
          <w:b/>
        </w:rPr>
        <w:t xml:space="preserve">2.2. </w:t>
      </w:r>
      <w:r w:rsidRPr="00403E4F">
        <w:rPr>
          <w:rFonts w:eastAsia="Times New Roman"/>
          <w:b/>
          <w:lang w:eastAsia="en-US"/>
        </w:rPr>
        <w:t>Органом, предоставляющим муниципальную услугу,</w:t>
      </w:r>
      <w:r w:rsidRPr="00403E4F">
        <w:rPr>
          <w:rFonts w:eastAsia="Times New Roman"/>
          <w:lang w:eastAsia="en-US"/>
        </w:rPr>
        <w:t xml:space="preserve"> является администрация города </w:t>
      </w:r>
      <w:proofErr w:type="spellStart"/>
      <w:r w:rsidRPr="00403E4F">
        <w:rPr>
          <w:rFonts w:eastAsia="Times New Roman"/>
          <w:lang w:eastAsia="en-US"/>
        </w:rPr>
        <w:t>Урай</w:t>
      </w:r>
      <w:proofErr w:type="spellEnd"/>
      <w:r w:rsidRPr="00403E4F">
        <w:rPr>
          <w:rFonts w:eastAsia="Times New Roman"/>
          <w:lang w:eastAsia="en-US"/>
        </w:rPr>
        <w:t xml:space="preserve">.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720"/>
        <w:jc w:val="both"/>
      </w:pPr>
      <w:r w:rsidRPr="00403E4F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403E4F">
        <w:t>Урай</w:t>
      </w:r>
      <w:proofErr w:type="spellEnd"/>
      <w:r w:rsidRPr="00403E4F"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403E4F">
        <w:t>Урай</w:t>
      </w:r>
      <w:proofErr w:type="spellEnd"/>
      <w:r w:rsidRPr="00403E4F"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403E4F">
        <w:t>Урай</w:t>
      </w:r>
      <w:proofErr w:type="spellEnd"/>
      <w:r w:rsidRPr="00403E4F">
        <w:rPr>
          <w:color w:val="339966"/>
          <w:lang w:eastAsia="en-US"/>
        </w:rPr>
        <w:t xml:space="preserve">, </w:t>
      </w:r>
      <w:r w:rsidRPr="00403E4F">
        <w:t xml:space="preserve">действующее на основании Устава, утвержденного постановлением администрации города </w:t>
      </w:r>
      <w:proofErr w:type="spellStart"/>
      <w:r w:rsidRPr="00403E4F">
        <w:t>Урай</w:t>
      </w:r>
      <w:proofErr w:type="spellEnd"/>
      <w:r w:rsidRPr="00403E4F">
        <w:t xml:space="preserve"> от 31.10.2012 №3434.</w:t>
      </w:r>
    </w:p>
    <w:p w:rsidR="00403E4F" w:rsidRPr="00403E4F" w:rsidRDefault="00403E4F" w:rsidP="00403E4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ab/>
        <w:t xml:space="preserve"> </w:t>
      </w:r>
      <w:r w:rsidRPr="00403E4F">
        <w:rPr>
          <w:b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  <w:r w:rsidRPr="00403E4F">
        <w:rPr>
          <w:sz w:val="24"/>
          <w:szCs w:val="24"/>
        </w:rPr>
        <w:t xml:space="preserve"> отсутствуют. </w:t>
      </w:r>
    </w:p>
    <w:p w:rsidR="00403E4F" w:rsidRPr="00403E4F" w:rsidRDefault="00403E4F" w:rsidP="00403E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муниципальных услуг</w:t>
      </w:r>
      <w:proofErr w:type="gramEnd"/>
      <w:r w:rsidRPr="00403E4F">
        <w:rPr>
          <w:sz w:val="24"/>
          <w:szCs w:val="24"/>
        </w:rPr>
        <w:t xml:space="preserve">, </w:t>
      </w:r>
      <w:proofErr w:type="gramStart"/>
      <w:r w:rsidRPr="00403E4F">
        <w:rPr>
          <w:sz w:val="24"/>
          <w:szCs w:val="24"/>
        </w:rPr>
        <w:t>утвержденный</w:t>
      </w:r>
      <w:proofErr w:type="gramEnd"/>
      <w:r w:rsidRPr="00403E4F">
        <w:rPr>
          <w:sz w:val="24"/>
          <w:szCs w:val="24"/>
        </w:rPr>
        <w:t xml:space="preserve"> решением Думы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от 27.09.2012 №79.  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b/>
          <w:sz w:val="24"/>
          <w:szCs w:val="24"/>
        </w:rPr>
        <w:t>2.4. Описание результата предоставления муниципальной услуги: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1) решение,  в форме постановления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 о выдаче разрешения  на размещение объектов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сервитута;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2) решение, в форме постановления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, об отказе в  </w:t>
      </w:r>
      <w:r w:rsidRPr="00403E4F">
        <w:rPr>
          <w:rFonts w:ascii="Times New Roman" w:hAnsi="Times New Roman" w:cs="Times New Roman"/>
          <w:sz w:val="24"/>
          <w:szCs w:val="24"/>
        </w:rPr>
        <w:lastRenderedPageBreak/>
        <w:t>выдаче разрешения на размещение объектов на земельных участках, находящихся в  муниципальной собственности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</w:t>
      </w:r>
      <w:r w:rsidRPr="00403E4F">
        <w:rPr>
          <w:rFonts w:ascii="Times New Roman" w:hAnsi="Times New Roman" w:cs="Times New Roman"/>
          <w:b/>
          <w:sz w:val="24"/>
          <w:szCs w:val="24"/>
        </w:rPr>
        <w:t xml:space="preserve">2.5.  Срок предоставления муниципальной услуги: </w:t>
      </w:r>
      <w:r w:rsidRPr="00403E4F">
        <w:rPr>
          <w:rFonts w:ascii="Times New Roman" w:hAnsi="Times New Roman" w:cs="Times New Roman"/>
          <w:sz w:val="24"/>
          <w:szCs w:val="24"/>
        </w:rPr>
        <w:t>не более 10 (десяти) рабочих дней со дня регистрации запроса о предоставлении  муниципальной услуги   в уполномоченный орган.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</w:t>
      </w:r>
      <w:bookmarkStart w:id="0" w:name="Исчерпывающий_перечень_документов"/>
      <w:bookmarkStart w:id="1" w:name="должен_самостоятельно_2_6_2"/>
      <w:r w:rsidRPr="00403E4F">
        <w:rPr>
          <w:sz w:val="24"/>
          <w:szCs w:val="24"/>
        </w:rPr>
        <w:t xml:space="preserve">2.5.1. </w:t>
      </w:r>
      <w:r w:rsidRPr="00403E4F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403E4F">
        <w:rPr>
          <w:sz w:val="24"/>
          <w:szCs w:val="24"/>
        </w:rPr>
        <w:t>не установлен.</w:t>
      </w:r>
    </w:p>
    <w:p w:rsidR="00403E4F" w:rsidRPr="00403E4F" w:rsidRDefault="00403E4F" w:rsidP="00403E4F">
      <w:pPr>
        <w:ind w:firstLine="567"/>
        <w:jc w:val="both"/>
        <w:rPr>
          <w:b/>
          <w:sz w:val="24"/>
          <w:szCs w:val="24"/>
        </w:rPr>
      </w:pPr>
      <w:r w:rsidRPr="00403E4F">
        <w:rPr>
          <w:sz w:val="24"/>
          <w:szCs w:val="24"/>
        </w:rPr>
        <w:t xml:space="preserve">2.5.2. </w:t>
      </w:r>
      <w:r w:rsidRPr="00403E4F">
        <w:rPr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403E4F">
        <w:rPr>
          <w:sz w:val="24"/>
          <w:szCs w:val="24"/>
        </w:rPr>
        <w:t xml:space="preserve">установлен пунктом 3.5 административного регламента. </w:t>
      </w:r>
    </w:p>
    <w:p w:rsidR="00403E4F" w:rsidRPr="00403E4F" w:rsidRDefault="00403E4F" w:rsidP="00403E4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403E4F">
        <w:rPr>
          <w:rFonts w:eastAsia="Times New Roman"/>
          <w:bCs/>
          <w:sz w:val="24"/>
          <w:szCs w:val="24"/>
        </w:rPr>
        <w:t>2.6</w:t>
      </w:r>
      <w:r w:rsidRPr="00403E4F">
        <w:rPr>
          <w:rFonts w:eastAsia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403E4F" w:rsidRPr="00403E4F" w:rsidRDefault="00403E4F" w:rsidP="00403E4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403E4F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bCs/>
          <w:sz w:val="24"/>
          <w:szCs w:val="24"/>
        </w:rPr>
        <w:t xml:space="preserve">1) </w:t>
      </w:r>
      <w:r w:rsidRPr="00403E4F">
        <w:rPr>
          <w:sz w:val="24"/>
          <w:szCs w:val="24"/>
        </w:rPr>
        <w:t>на официальном сайте (Информация для граждан - Государственные и муниципальные услуги – Муниципальные услуги – Утвержденные административные регламенты – Административные регламенты предоставления муниципальных услуг - соответствующий административный регламент - Описание);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на Едином портале (карточка муниципальной услуги), в РРГУ.</w:t>
      </w:r>
    </w:p>
    <w:p w:rsidR="00403E4F" w:rsidRPr="00403E4F" w:rsidRDefault="00403E4F" w:rsidP="00403E4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403E4F">
        <w:rPr>
          <w:sz w:val="24"/>
          <w:szCs w:val="24"/>
        </w:rPr>
        <w:t>ы-</w:t>
      </w:r>
      <w:proofErr w:type="gramEnd"/>
      <w:r w:rsidRPr="00403E4F">
        <w:rPr>
          <w:sz w:val="24"/>
          <w:szCs w:val="24"/>
        </w:rPr>
        <w:t xml:space="preserve"> Мансийского автономного округа- </w:t>
      </w:r>
      <w:proofErr w:type="spellStart"/>
      <w:r w:rsidRPr="00403E4F">
        <w:rPr>
          <w:sz w:val="24"/>
          <w:szCs w:val="24"/>
        </w:rPr>
        <w:t>Югры</w:t>
      </w:r>
      <w:proofErr w:type="spellEnd"/>
      <w:r w:rsidRPr="00403E4F">
        <w:rPr>
          <w:sz w:val="24"/>
          <w:szCs w:val="24"/>
        </w:rPr>
        <w:t xml:space="preserve">, муниципального образования город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403E4F" w:rsidRPr="00403E4F" w:rsidRDefault="00403E4F" w:rsidP="00403E4F">
      <w:pPr>
        <w:ind w:firstLine="567"/>
        <w:jc w:val="both"/>
        <w:rPr>
          <w:b/>
          <w:bCs/>
          <w:sz w:val="24"/>
          <w:szCs w:val="24"/>
        </w:rPr>
      </w:pPr>
      <w:r w:rsidRPr="00403E4F">
        <w:rPr>
          <w:bCs/>
          <w:sz w:val="24"/>
          <w:szCs w:val="24"/>
        </w:rPr>
        <w:t xml:space="preserve">2.7. </w:t>
      </w:r>
      <w:r w:rsidRPr="00403E4F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03E4F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03E4F">
        <w:rPr>
          <w:rFonts w:eastAsia="Times New Roman"/>
          <w:lang w:eastAsia="en-US"/>
        </w:rPr>
        <w:t>1) доставка заявителем лично;</w:t>
      </w:r>
    </w:p>
    <w:p w:rsidR="00403E4F" w:rsidRPr="00403E4F" w:rsidRDefault="00403E4F" w:rsidP="00403E4F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403E4F">
        <w:rPr>
          <w:sz w:val="24"/>
          <w:szCs w:val="24"/>
        </w:rPr>
        <w:t>2) направление посредством почтового отправления;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403E4F">
        <w:rPr>
          <w:rFonts w:eastAsia="Times New Roman"/>
          <w:lang w:eastAsia="en-US"/>
        </w:rPr>
        <w:t>3) в электронной форме</w:t>
      </w:r>
      <w:r w:rsidRPr="00403E4F">
        <w:t xml:space="preserve">;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403E4F">
        <w:t>4) через многофункциональный центр.</w:t>
      </w:r>
    </w:p>
    <w:p w:rsidR="00403E4F" w:rsidRPr="00403E4F" w:rsidRDefault="00403E4F" w:rsidP="00403E4F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2.7.2.</w:t>
      </w:r>
      <w:r w:rsidRPr="00403E4F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Par130"/>
      <w:bookmarkEnd w:id="0"/>
      <w:bookmarkEnd w:id="1"/>
      <w:bookmarkEnd w:id="2"/>
      <w:r w:rsidRPr="00403E4F">
        <w:rPr>
          <w:rFonts w:ascii="Times New Roman" w:hAnsi="Times New Roman" w:cs="Times New Roman"/>
          <w:sz w:val="24"/>
          <w:szCs w:val="24"/>
        </w:rPr>
        <w:t xml:space="preserve"> 1) копию документа, удостоверяющего личность заявителя или его представителя, документ, подтверждающий полномочия представителя заявителя, - в случае, если запрос о предоставлении муниципальной услуги подается последним.</w:t>
      </w:r>
    </w:p>
    <w:p w:rsidR="00403E4F" w:rsidRPr="00403E4F" w:rsidRDefault="00403E4F" w:rsidP="00403E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2)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случае, если планируется использовать земли (с использованием системы координат, применяемой при ведении государственного кадастра недвижимости).</w:t>
      </w:r>
    </w:p>
    <w:p w:rsidR="00403E4F" w:rsidRPr="00403E4F" w:rsidRDefault="00403E4F" w:rsidP="00403E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документы,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  <w:lang w:eastAsia="en-US"/>
        </w:rPr>
        <w:t xml:space="preserve">   2.7.3.</w:t>
      </w:r>
      <w:r w:rsidRPr="00403E4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Исчерпывающий перечень документов, </w:t>
      </w:r>
      <w:r w:rsidRPr="00403E4F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отсутствуют.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lastRenderedPageBreak/>
        <w:t xml:space="preserve">           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403E4F" w:rsidRPr="00403E4F" w:rsidRDefault="00403E4F" w:rsidP="00403E4F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3E4F">
        <w:rPr>
          <w:b/>
          <w:sz w:val="24"/>
          <w:szCs w:val="24"/>
        </w:rPr>
        <w:t xml:space="preserve">2.7.5. </w:t>
      </w:r>
      <w:bookmarkStart w:id="3" w:name="требования_к_документам_2_6_4"/>
      <w:r w:rsidRPr="00403E4F">
        <w:rPr>
          <w:b/>
          <w:sz w:val="24"/>
          <w:szCs w:val="24"/>
        </w:rPr>
        <w:t>Требования, предъявляемые к документам</w:t>
      </w:r>
      <w:bookmarkEnd w:id="3"/>
      <w:r w:rsidRPr="00403E4F">
        <w:rPr>
          <w:b/>
          <w:sz w:val="24"/>
          <w:szCs w:val="24"/>
        </w:rPr>
        <w:t>: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3E4F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3E4F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3E4F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3E4F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3E4F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6) запрос должен быть оформлен на русском языке машинописным текстом (буквами латинского алфавита);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03E4F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03E4F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403E4F">
        <w:rPr>
          <w:rFonts w:eastAsia="Times New Roman"/>
          <w:lang w:eastAsia="en-US"/>
        </w:rPr>
        <w:t>9) запрос должен быть заверен подписью заявителя.</w:t>
      </w:r>
    </w:p>
    <w:p w:rsidR="00403E4F" w:rsidRPr="00403E4F" w:rsidRDefault="00403E4F" w:rsidP="00403E4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3E4F">
        <w:rPr>
          <w:b/>
          <w:sz w:val="24"/>
          <w:szCs w:val="24"/>
        </w:rPr>
        <w:t>2.7.6. Запрещается требовать от заявителей:</w:t>
      </w:r>
    </w:p>
    <w:p w:rsidR="00403E4F" w:rsidRPr="00403E4F" w:rsidRDefault="00403E4F" w:rsidP="00403E4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403E4F">
        <w:rPr>
          <w:rFonts w:ascii="Times New Roman" w:hAnsi="Times New Roman" w:cs="Times New Roman"/>
          <w:sz w:val="24"/>
          <w:szCs w:val="24"/>
        </w:rPr>
        <w:t>;</w:t>
      </w:r>
    </w:p>
    <w:p w:rsidR="00403E4F" w:rsidRPr="00403E4F" w:rsidRDefault="00403E4F" w:rsidP="00403E4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403E4F">
        <w:rPr>
          <w:rFonts w:ascii="Times New Roman" w:hAnsi="Times New Roman" w:cs="Times New Roman"/>
          <w:sz w:val="24"/>
          <w:szCs w:val="24"/>
        </w:rPr>
        <w:t>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</w:t>
      </w:r>
      <w:r w:rsidRPr="00403E4F">
        <w:rPr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03E4F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 w:rsidRPr="00403E4F">
        <w:rPr>
          <w:sz w:val="24"/>
          <w:szCs w:val="24"/>
        </w:rPr>
        <w:tab/>
      </w:r>
      <w:r w:rsidRPr="00403E4F">
        <w:rPr>
          <w:b/>
          <w:sz w:val="24"/>
          <w:szCs w:val="24"/>
        </w:rPr>
        <w:t xml:space="preserve">2.8. </w:t>
      </w:r>
      <w:r w:rsidRPr="00403E4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403E4F" w:rsidRPr="00403E4F" w:rsidRDefault="00403E4F" w:rsidP="00403E4F">
      <w:pPr>
        <w:pStyle w:val="af1"/>
        <w:jc w:val="both"/>
        <w:rPr>
          <w:b/>
          <w:sz w:val="24"/>
          <w:szCs w:val="24"/>
        </w:rPr>
      </w:pPr>
      <w:r w:rsidRPr="00403E4F">
        <w:rPr>
          <w:sz w:val="24"/>
          <w:szCs w:val="24"/>
        </w:rPr>
        <w:t xml:space="preserve">       </w:t>
      </w:r>
      <w:r w:rsidRPr="00403E4F">
        <w:rPr>
          <w:sz w:val="24"/>
          <w:szCs w:val="24"/>
        </w:rPr>
        <w:tab/>
      </w:r>
      <w:r w:rsidRPr="00403E4F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403E4F" w:rsidRPr="00403E4F" w:rsidRDefault="00403E4F" w:rsidP="00403E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1) запрос о предоставлении муниципальной услуги подан с нарушением требований, установленных </w:t>
      </w:r>
      <w:hyperlink r:id="rId12" w:history="1">
        <w:r w:rsidRPr="00403E4F">
          <w:rPr>
            <w:sz w:val="24"/>
            <w:szCs w:val="24"/>
          </w:rPr>
          <w:t xml:space="preserve">пунктами </w:t>
        </w:r>
      </w:hyperlink>
      <w:r w:rsidRPr="00403E4F">
        <w:rPr>
          <w:sz w:val="24"/>
          <w:szCs w:val="24"/>
        </w:rPr>
        <w:t xml:space="preserve">5, 6 Порядка и условий размещения объектов, виды которых установлены Правительством Российской </w:t>
      </w:r>
      <w:proofErr w:type="gramStart"/>
      <w:r w:rsidRPr="00403E4F">
        <w:rPr>
          <w:sz w:val="24"/>
          <w:szCs w:val="24"/>
        </w:rPr>
        <w:t>Федерации</w:t>
      </w:r>
      <w:proofErr w:type="gramEnd"/>
      <w:r w:rsidRPr="00403E4F">
        <w:rPr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</w:r>
      <w:proofErr w:type="spellStart"/>
      <w:r w:rsidRPr="00403E4F">
        <w:rPr>
          <w:sz w:val="24"/>
          <w:szCs w:val="24"/>
        </w:rPr>
        <w:t>Югре</w:t>
      </w:r>
      <w:proofErr w:type="spellEnd"/>
      <w:r w:rsidRPr="00403E4F">
        <w:rPr>
          <w:sz w:val="24"/>
          <w:szCs w:val="24"/>
        </w:rPr>
        <w:t xml:space="preserve">, утвержденного постановлением Правительства Ханты-Мансийского автономного округа - </w:t>
      </w:r>
      <w:proofErr w:type="spellStart"/>
      <w:r w:rsidRPr="00403E4F">
        <w:rPr>
          <w:sz w:val="24"/>
          <w:szCs w:val="24"/>
        </w:rPr>
        <w:t>Югры</w:t>
      </w:r>
      <w:proofErr w:type="spellEnd"/>
      <w:r w:rsidRPr="00403E4F">
        <w:rPr>
          <w:sz w:val="24"/>
          <w:szCs w:val="24"/>
        </w:rPr>
        <w:t xml:space="preserve"> от 19.06.2015 №174-п;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земельный участок, на котором предполагается размещение объектов и в отношении которого испрашивается разрешение, предоставлен физическому или юридическому лицу;</w:t>
      </w:r>
    </w:p>
    <w:p w:rsidR="00403E4F" w:rsidRPr="00403E4F" w:rsidRDefault="00403E4F" w:rsidP="00403E4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на земли или земельный участок, на использование которых испрашивается разрешение, ранее выдано разрешение другому физическому или юридическому лицу;</w:t>
      </w:r>
    </w:p>
    <w:p w:rsidR="00403E4F" w:rsidRPr="00403E4F" w:rsidRDefault="00403E4F" w:rsidP="00403E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       4) размещение объектов не соответствует правовому режиму использования земель или земельных участков, установленному документами территориального планирования.</w:t>
      </w:r>
    </w:p>
    <w:p w:rsidR="00403E4F" w:rsidRPr="00403E4F" w:rsidRDefault="00403E4F" w:rsidP="00403E4F">
      <w:pPr>
        <w:tabs>
          <w:tab w:val="left" w:pos="720"/>
        </w:tabs>
        <w:jc w:val="both"/>
        <w:rPr>
          <w:b/>
          <w:sz w:val="24"/>
          <w:szCs w:val="24"/>
        </w:rPr>
      </w:pPr>
      <w:r w:rsidRPr="00403E4F">
        <w:rPr>
          <w:i/>
          <w:sz w:val="24"/>
          <w:szCs w:val="24"/>
        </w:rPr>
        <w:t xml:space="preserve">         </w:t>
      </w:r>
      <w:r w:rsidRPr="00403E4F">
        <w:rPr>
          <w:b/>
          <w:bCs/>
          <w:sz w:val="24"/>
          <w:szCs w:val="24"/>
        </w:rPr>
        <w:t>2.10.</w:t>
      </w:r>
      <w:r w:rsidRPr="00403E4F">
        <w:rPr>
          <w:b/>
          <w:sz w:val="24"/>
          <w:szCs w:val="24"/>
        </w:rPr>
        <w:t xml:space="preserve"> Исчерпывающий перечень</w:t>
      </w:r>
      <w:r w:rsidRPr="00403E4F">
        <w:rPr>
          <w:sz w:val="24"/>
          <w:szCs w:val="24"/>
        </w:rPr>
        <w:t xml:space="preserve"> о</w:t>
      </w:r>
      <w:r w:rsidRPr="00403E4F">
        <w:rPr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403E4F" w:rsidRPr="00403E4F" w:rsidRDefault="00403E4F" w:rsidP="00403E4F">
      <w:pPr>
        <w:ind w:firstLine="567"/>
        <w:jc w:val="both"/>
        <w:rPr>
          <w:b/>
          <w:bCs/>
          <w:sz w:val="24"/>
          <w:szCs w:val="24"/>
        </w:rPr>
      </w:pPr>
      <w:r w:rsidRPr="00403E4F">
        <w:rPr>
          <w:b/>
          <w:bCs/>
          <w:sz w:val="24"/>
          <w:szCs w:val="24"/>
        </w:rPr>
        <w:t>2.11.</w:t>
      </w:r>
      <w:r w:rsidRPr="00403E4F">
        <w:rPr>
          <w:bCs/>
          <w:sz w:val="24"/>
          <w:szCs w:val="24"/>
        </w:rPr>
        <w:t xml:space="preserve"> </w:t>
      </w:r>
      <w:r w:rsidRPr="00403E4F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403E4F" w:rsidRPr="00403E4F" w:rsidRDefault="00403E4F" w:rsidP="00403E4F">
      <w:pPr>
        <w:keepNext/>
        <w:keepLines/>
        <w:tabs>
          <w:tab w:val="left" w:pos="1368"/>
        </w:tabs>
        <w:ind w:firstLine="709"/>
        <w:jc w:val="both"/>
        <w:outlineLvl w:val="2"/>
        <w:rPr>
          <w:bCs/>
          <w:sz w:val="24"/>
          <w:szCs w:val="24"/>
        </w:rPr>
      </w:pPr>
      <w:r w:rsidRPr="00403E4F">
        <w:rPr>
          <w:bCs/>
          <w:sz w:val="24"/>
          <w:szCs w:val="24"/>
        </w:rPr>
        <w:t xml:space="preserve">Согласно решению Думы города </w:t>
      </w:r>
      <w:proofErr w:type="spellStart"/>
      <w:r w:rsidRPr="00403E4F">
        <w:rPr>
          <w:bCs/>
          <w:sz w:val="24"/>
          <w:szCs w:val="24"/>
        </w:rPr>
        <w:t>Урай</w:t>
      </w:r>
      <w:proofErr w:type="spellEnd"/>
      <w:r w:rsidRPr="00403E4F">
        <w:rPr>
          <w:bCs/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относится п</w:t>
      </w:r>
      <w:r w:rsidRPr="00403E4F">
        <w:rPr>
          <w:sz w:val="24"/>
          <w:szCs w:val="24"/>
        </w:rPr>
        <w:t>одготовка схемы границ 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В  результате предоставления данной услуги заявителю выдается схема границ 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случае, если планируется использовать земли (с использованием системы координат, применяемой при ведении государственного кадастра недвижимости). 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муниципальной услуги осуществляется на безвозмездной основе.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b/>
          <w:bCs/>
          <w:sz w:val="24"/>
          <w:szCs w:val="24"/>
        </w:rPr>
        <w:t xml:space="preserve">  2.13. </w:t>
      </w:r>
      <w:r w:rsidRPr="00403E4F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403E4F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от 27.09.2012 №79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b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40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4F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Pr="0040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403E4F">
        <w:rPr>
          <w:rFonts w:ascii="Times New Roman" w:hAnsi="Times New Roman" w:cs="Times New Roman"/>
          <w:bCs/>
          <w:sz w:val="24"/>
          <w:szCs w:val="24"/>
        </w:rPr>
        <w:t>(</w:t>
      </w:r>
      <w:r w:rsidRPr="00403E4F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403E4F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403E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403E4F" w:rsidRPr="00403E4F" w:rsidRDefault="00403E4F" w:rsidP="00403E4F">
      <w:pPr>
        <w:ind w:firstLine="540"/>
        <w:jc w:val="both"/>
        <w:rPr>
          <w:bCs/>
          <w:sz w:val="24"/>
          <w:szCs w:val="24"/>
        </w:rPr>
      </w:pPr>
      <w:r w:rsidRPr="00403E4F">
        <w:rPr>
          <w:sz w:val="24"/>
          <w:szCs w:val="24"/>
        </w:rPr>
        <w:t xml:space="preserve">1) </w:t>
      </w:r>
      <w:r w:rsidRPr="00403E4F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403E4F" w:rsidRPr="00403E4F" w:rsidRDefault="00403E4F" w:rsidP="00403E4F">
      <w:pPr>
        <w:ind w:firstLine="5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403E4F" w:rsidRPr="00403E4F" w:rsidRDefault="00403E4F" w:rsidP="00403E4F">
      <w:pPr>
        <w:ind w:firstLine="5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403E4F">
        <w:rPr>
          <w:sz w:val="24"/>
          <w:szCs w:val="24"/>
        </w:rPr>
        <w:t>мультимедийной</w:t>
      </w:r>
      <w:proofErr w:type="spellEnd"/>
      <w:r w:rsidRPr="00403E4F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4F">
        <w:rPr>
          <w:rFonts w:ascii="Times New Roman" w:eastAsia="Calibri" w:hAnsi="Times New Roman" w:cs="Times New Roman"/>
          <w:sz w:val="24"/>
          <w:szCs w:val="24"/>
        </w:rPr>
        <w:t>2.17.</w:t>
      </w:r>
      <w:r w:rsidRPr="00403E4F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E4F">
        <w:rPr>
          <w:rFonts w:ascii="Times New Roman" w:hAnsi="Times New Roman" w:cs="Times New Roman"/>
          <w:b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lastRenderedPageBreak/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3" w:history="1">
        <w:r w:rsidRPr="00403E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3E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403E4F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403E4F" w:rsidRPr="00403E4F" w:rsidRDefault="00403E4F" w:rsidP="00403E4F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403E4F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403E4F" w:rsidRPr="00403E4F" w:rsidRDefault="00403E4F" w:rsidP="00403E4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403E4F" w:rsidRPr="00403E4F" w:rsidRDefault="00403E4F" w:rsidP="00403E4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03E4F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03E4F" w:rsidRPr="00403E4F" w:rsidRDefault="00403E4F" w:rsidP="00403E4F">
      <w:pPr>
        <w:rPr>
          <w:sz w:val="24"/>
          <w:szCs w:val="24"/>
        </w:rPr>
      </w:pP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lastRenderedPageBreak/>
        <w:t>3) выдача (направление) заявителю результата предоставления муниципальной услуги.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получение необходимых бланков документов для подачи запроса;</w:t>
      </w:r>
    </w:p>
    <w:p w:rsidR="00403E4F" w:rsidRPr="00403E4F" w:rsidRDefault="00403E4F" w:rsidP="00403E4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b/>
          <w:sz w:val="24"/>
          <w:szCs w:val="24"/>
        </w:rPr>
        <w:t>3.2.   Административная процедура «Прием и регистрация запроса».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403E4F" w:rsidRPr="00403E4F" w:rsidRDefault="00403E4F" w:rsidP="00403E4F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регламенту.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403E4F" w:rsidRPr="00403E4F" w:rsidRDefault="00403E4F" w:rsidP="00403E4F">
      <w:pPr>
        <w:ind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403E4F" w:rsidRPr="00403E4F" w:rsidRDefault="00403E4F" w:rsidP="00403E4F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403E4F" w:rsidRPr="00403E4F" w:rsidRDefault="00403E4F" w:rsidP="00403E4F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b/>
          <w:sz w:val="24"/>
          <w:szCs w:val="24"/>
        </w:rPr>
        <w:t xml:space="preserve"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</w:t>
      </w:r>
      <w:r w:rsidRPr="00403E4F">
        <w:rPr>
          <w:sz w:val="24"/>
          <w:szCs w:val="24"/>
        </w:rPr>
        <w:t>не осуществляется.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3E4F">
        <w:rPr>
          <w:b/>
          <w:sz w:val="24"/>
          <w:szCs w:val="24"/>
        </w:rPr>
        <w:t>3.4. Административная процедура «Анализ документов и принятие решения о предоставлении муниципальной услуги или об отказе в ее предоставлении».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224"/>
      <w:bookmarkEnd w:id="4"/>
      <w:r w:rsidRPr="00403E4F">
        <w:rPr>
          <w:sz w:val="24"/>
          <w:szCs w:val="24"/>
        </w:rPr>
        <w:lastRenderedPageBreak/>
        <w:t>3.4.1.Основание для начала исполнения административной процедуры:  получение  специалистом уполномоченного органа, документов, сформированных на основании поступившего запроса.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3.4.2 Специалист,</w:t>
      </w:r>
      <w:r w:rsidRPr="00403E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sz w:val="24"/>
          <w:szCs w:val="24"/>
        </w:rPr>
        <w:t>ответственный за предоставление услуги, при получении запроса и приложенных к нему документов осуществляет:</w:t>
      </w:r>
    </w:p>
    <w:p w:rsidR="00403E4F" w:rsidRPr="00403E4F" w:rsidRDefault="00403E4F" w:rsidP="00403E4F">
      <w:pPr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          1) анализ поступивших документов (запроса о предоставлении муниципальной услуги, приложенных к нему документов); 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2) подготовку и внесение проекта постановления 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о выдаче разрешения на размещение объектов на землях или земельных участках, находящихся в  муниципальной собственности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 или об отказе в выдаче разрешения.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3.4.3. Ответственным лицом за принятие решения, являющегося результатом административной процедуры, является глава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.   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3.4.4  Срок административной процедуры - 7 (семь) рабочих дней со дня поступления запроса о предоставлении муниципальной услуги в уполномоченный орган.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3.4.5. Критерий принятия решения по административной процедуре: наличие / отсутствие оснований для отказа в предоставлении муниципальной услуги.</w:t>
      </w:r>
    </w:p>
    <w:p w:rsidR="00403E4F" w:rsidRPr="00403E4F" w:rsidRDefault="00403E4F" w:rsidP="00403E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3.4.6. Результатом административной процедуры является: </w:t>
      </w:r>
    </w:p>
    <w:p w:rsidR="00403E4F" w:rsidRPr="00403E4F" w:rsidRDefault="00403E4F" w:rsidP="00403E4F">
      <w:pPr>
        <w:pStyle w:val="ConsPlusNormal"/>
        <w:numPr>
          <w:ilvl w:val="0"/>
          <w:numId w:val="35"/>
        </w:numPr>
        <w:ind w:left="0" w:firstLine="720"/>
        <w:jc w:val="both"/>
        <w:rPr>
          <w:spacing w:val="-18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решение о выдаче разрешения на размещение объектов на земельных участках, находящихся в  муниципальной собственности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сервитута;</w:t>
      </w:r>
    </w:p>
    <w:p w:rsidR="00403E4F" w:rsidRPr="00403E4F" w:rsidRDefault="00403E4F" w:rsidP="00403E4F">
      <w:pPr>
        <w:pStyle w:val="ConsPlusNormal"/>
        <w:numPr>
          <w:ilvl w:val="0"/>
          <w:numId w:val="35"/>
        </w:numPr>
        <w:shd w:val="clear" w:color="auto" w:fill="FFFFFF"/>
        <w:tabs>
          <w:tab w:val="left" w:pos="1152"/>
        </w:tabs>
        <w:ind w:left="0" w:right="34" w:firstLine="720"/>
        <w:jc w:val="both"/>
        <w:rPr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403E4F">
        <w:rPr>
          <w:rFonts w:ascii="Times New Roman" w:hAnsi="Times New Roman" w:cs="Times New Roman"/>
          <w:spacing w:val="-1"/>
          <w:sz w:val="24"/>
          <w:szCs w:val="24"/>
        </w:rPr>
        <w:t xml:space="preserve">отказе в </w:t>
      </w:r>
      <w:r w:rsidRPr="00403E4F">
        <w:rPr>
          <w:rFonts w:ascii="Times New Roman" w:hAnsi="Times New Roman" w:cs="Times New Roman"/>
          <w:sz w:val="24"/>
          <w:szCs w:val="24"/>
        </w:rPr>
        <w:t xml:space="preserve"> выдаче разрешения  на размещение объектов на земельных участках, находящихся в  муниципальной собственности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403E4F" w:rsidRPr="00403E4F" w:rsidRDefault="00403E4F" w:rsidP="00403E4F">
      <w:pPr>
        <w:pStyle w:val="ConsPlusNormal"/>
        <w:shd w:val="clear" w:color="auto" w:fill="FFFFFF"/>
        <w:tabs>
          <w:tab w:val="left" w:pos="1152"/>
        </w:tabs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3.4.7. Способ фиксации результата административной процедуры - регистрация в системе делопроизводства и документооборота:</w:t>
      </w:r>
    </w:p>
    <w:p w:rsidR="00403E4F" w:rsidRPr="00403E4F" w:rsidRDefault="00403E4F" w:rsidP="00403E4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34" w:firstLine="78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постановления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pacing w:val="-1"/>
          <w:sz w:val="24"/>
          <w:szCs w:val="24"/>
        </w:rPr>
        <w:t xml:space="preserve"> </w:t>
      </w:r>
      <w:r w:rsidRPr="00403E4F">
        <w:rPr>
          <w:sz w:val="24"/>
          <w:szCs w:val="24"/>
        </w:rPr>
        <w:t>о выдаче разрешения  на размещение объектов на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сервитута;</w:t>
      </w:r>
    </w:p>
    <w:p w:rsidR="00403E4F" w:rsidRPr="00403E4F" w:rsidRDefault="00403E4F" w:rsidP="00403E4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34"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постановления об о</w:t>
      </w:r>
      <w:r w:rsidRPr="00403E4F">
        <w:rPr>
          <w:spacing w:val="-1"/>
          <w:sz w:val="24"/>
          <w:szCs w:val="24"/>
        </w:rPr>
        <w:t xml:space="preserve">тказе в </w:t>
      </w:r>
      <w:r w:rsidRPr="00403E4F">
        <w:rPr>
          <w:sz w:val="24"/>
          <w:szCs w:val="24"/>
        </w:rPr>
        <w:t>выдаче разрешения  на размещение объектов на 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403E4F" w:rsidRPr="00403E4F" w:rsidRDefault="00403E4F" w:rsidP="00403E4F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b/>
          <w:sz w:val="24"/>
          <w:szCs w:val="24"/>
        </w:rPr>
      </w:pPr>
      <w:r w:rsidRPr="00403E4F">
        <w:rPr>
          <w:b/>
          <w:sz w:val="24"/>
          <w:szCs w:val="24"/>
        </w:rPr>
        <w:t xml:space="preserve">            </w:t>
      </w:r>
      <w:r w:rsidRPr="00403E4F">
        <w:rPr>
          <w:b/>
          <w:spacing w:val="-11"/>
          <w:sz w:val="24"/>
          <w:szCs w:val="24"/>
        </w:rPr>
        <w:t xml:space="preserve">3.5. </w:t>
      </w:r>
      <w:r w:rsidRPr="00403E4F">
        <w:rPr>
          <w:b/>
          <w:sz w:val="24"/>
          <w:szCs w:val="24"/>
        </w:rPr>
        <w:t xml:space="preserve">Административная процедура «Выдача (направление) результата предоставления муниципальной услуги». </w:t>
      </w:r>
    </w:p>
    <w:p w:rsidR="00403E4F" w:rsidRPr="00403E4F" w:rsidRDefault="00403E4F" w:rsidP="00403E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3.5.1. Основанием для начала исполнения административной процедуры является подписанные и зарегистрированные документы, являющиеся результатом административной процедуры, предусмотренной пунктом 3.4 административного регламента. </w:t>
      </w:r>
    </w:p>
    <w:p w:rsidR="00403E4F" w:rsidRPr="00403E4F" w:rsidRDefault="00403E4F" w:rsidP="00403E4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403E4F" w:rsidRPr="00403E4F" w:rsidRDefault="00403E4F" w:rsidP="00403E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3.5.4.Срок исполнения административной процедуры: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1)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услуг, не позднее одного рабочего дня со дня </w:t>
      </w:r>
      <w:r w:rsidRPr="00403E4F">
        <w:rPr>
          <w:sz w:val="24"/>
          <w:szCs w:val="24"/>
        </w:rPr>
        <w:lastRenderedPageBreak/>
        <w:t xml:space="preserve">истечения срока, указанного в </w:t>
      </w:r>
      <w:hyperlink w:anchor="Par146" w:history="1">
        <w:r w:rsidRPr="00403E4F">
          <w:rPr>
            <w:sz w:val="24"/>
            <w:szCs w:val="24"/>
          </w:rPr>
          <w:t>пункте 2.</w:t>
        </w:r>
      </w:hyperlink>
      <w:r w:rsidRPr="00403E4F">
        <w:rPr>
          <w:sz w:val="24"/>
          <w:szCs w:val="24"/>
        </w:rPr>
        <w:t>5 раздела 2 административного регламента;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2)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3 (трех) рабочих дней, со дня истечения установленного </w:t>
      </w:r>
      <w:hyperlink w:anchor="Par146" w:history="1">
        <w:r w:rsidRPr="00403E4F">
          <w:rPr>
            <w:sz w:val="24"/>
            <w:szCs w:val="24"/>
          </w:rPr>
          <w:t>пунктом 2.</w:t>
        </w:r>
      </w:hyperlink>
      <w:r w:rsidRPr="00403E4F">
        <w:rPr>
          <w:sz w:val="24"/>
          <w:szCs w:val="24"/>
        </w:rPr>
        <w:t>5 раздела 2 административного регламента срока посредством почтового отправления по указанному в запросе почтовому адресу.</w:t>
      </w:r>
    </w:p>
    <w:p w:rsidR="00403E4F" w:rsidRPr="00403E4F" w:rsidRDefault="00403E4F" w:rsidP="00403E4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sz w:val="24"/>
          <w:szCs w:val="24"/>
        </w:rPr>
        <w:t xml:space="preserve">3.5.6.Результатом исполнения административной процедуры является выдача (направление) заявителю постановления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  <w:r w:rsidRPr="00403E4F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Pr="00403E4F">
        <w:rPr>
          <w:rFonts w:ascii="Times New Roman" w:hAnsi="Times New Roman" w:cs="Times New Roman"/>
          <w:sz w:val="24"/>
          <w:szCs w:val="24"/>
        </w:rPr>
        <w:t xml:space="preserve">выдаче разрешения  на размещение объектов на земельных участках, находящихся в  муниципальной собственности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 либо </w:t>
      </w:r>
      <w:r w:rsidRPr="00403E4F">
        <w:rPr>
          <w:rFonts w:ascii="Times New Roman" w:hAnsi="Times New Roman" w:cs="Times New Roman"/>
          <w:spacing w:val="-1"/>
          <w:sz w:val="24"/>
          <w:szCs w:val="24"/>
        </w:rPr>
        <w:t>об отказе в</w:t>
      </w:r>
      <w:r w:rsidRPr="00403E4F">
        <w:rPr>
          <w:rFonts w:ascii="Times New Roman" w:hAnsi="Times New Roman" w:cs="Times New Roman"/>
          <w:sz w:val="24"/>
          <w:szCs w:val="24"/>
        </w:rPr>
        <w:t xml:space="preserve"> выдаче разрешения  на размещение объектов на земельных участках, находящихся в  муниципальной собственности или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3.5.7.Способ фиксации результата административной процедуры - документальное подтверждение факта выдачи (направления) заявителю </w:t>
      </w:r>
      <w:r w:rsidRPr="00403E4F">
        <w:rPr>
          <w:rFonts w:ascii="Times New Roman" w:hAnsi="Times New Roman" w:cs="Times New Roman"/>
          <w:spacing w:val="-1"/>
          <w:sz w:val="24"/>
          <w:szCs w:val="24"/>
        </w:rPr>
        <w:t>результата предоставления муниципальной услуги</w:t>
      </w:r>
      <w:r w:rsidRPr="00403E4F">
        <w:rPr>
          <w:rFonts w:ascii="Times New Roman" w:hAnsi="Times New Roman" w:cs="Times New Roman"/>
          <w:sz w:val="24"/>
          <w:szCs w:val="24"/>
        </w:rPr>
        <w:t xml:space="preserve">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услуги (если данный способ выдачи указан в запросе о предоставлении услуги) по истечении общего срока предоставления муниципальной услуги, установленного пунктом 2.5 раздела 2  административного регламента, выдача результата предоставления услуги считается осуществленной в срок при условии информирования заявителя о сроке выдачи  результата предоставления услуги в расписке о приеме запроса, форма которой установлена приложением 2 к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403E4F" w:rsidRPr="00403E4F" w:rsidRDefault="00403E4F" w:rsidP="00403E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03E4F">
        <w:rPr>
          <w:rFonts w:ascii="Times New Roman" w:hAnsi="Times New Roman" w:cs="Times New Roman"/>
          <w:b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403E4F">
        <w:rPr>
          <w:sz w:val="24"/>
          <w:szCs w:val="24"/>
        </w:rPr>
        <w:t xml:space="preserve"> с уполномоченным органом х</w:t>
      </w:r>
      <w:r w:rsidRPr="00403E4F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403E4F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403E4F">
        <w:rPr>
          <w:sz w:val="24"/>
          <w:szCs w:val="24"/>
        </w:rPr>
        <w:t>с даты поступления</w:t>
      </w:r>
      <w:proofErr w:type="gramEnd"/>
      <w:r w:rsidRPr="00403E4F">
        <w:rPr>
          <w:sz w:val="24"/>
          <w:szCs w:val="24"/>
        </w:rPr>
        <w:t xml:space="preserve"> результата предоставления муниципальной услуги</w:t>
      </w:r>
      <w:r w:rsidRPr="00403E4F">
        <w:rPr>
          <w:kern w:val="36"/>
          <w:sz w:val="24"/>
          <w:szCs w:val="24"/>
        </w:rPr>
        <w:t xml:space="preserve"> в многофункциональный центр</w:t>
      </w:r>
      <w:r w:rsidRPr="00403E4F">
        <w:rPr>
          <w:sz w:val="24"/>
          <w:szCs w:val="24"/>
        </w:rPr>
        <w:t xml:space="preserve"> из уполномоченного органа.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3.6.2. По истечении срока хранения результат предоставления муниципальной услуги передается в уполномоченный орган.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403E4F">
        <w:rPr>
          <w:sz w:val="24"/>
          <w:szCs w:val="24"/>
        </w:rPr>
        <w:t xml:space="preserve"> 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403E4F" w:rsidRPr="00403E4F" w:rsidRDefault="00403E4F" w:rsidP="00403E4F">
      <w:pPr>
        <w:pStyle w:val="af1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3.7.2. На Едином портале и официальном сайте размещены бланки запроса и образцы заполнения запроса.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3.8. </w:t>
      </w:r>
      <w:r w:rsidRPr="00403E4F">
        <w:rPr>
          <w:b/>
          <w:sz w:val="24"/>
          <w:szCs w:val="24"/>
        </w:rPr>
        <w:t>Порядок</w:t>
      </w:r>
      <w:r w:rsidRPr="00403E4F">
        <w:rPr>
          <w:sz w:val="24"/>
          <w:szCs w:val="24"/>
        </w:rPr>
        <w:t xml:space="preserve"> </w:t>
      </w:r>
      <w:r w:rsidRPr="00403E4F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lastRenderedPageBreak/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403E4F">
        <w:rPr>
          <w:sz w:val="24"/>
          <w:szCs w:val="24"/>
        </w:rPr>
        <w:t>с даты поступления</w:t>
      </w:r>
      <w:proofErr w:type="gramEnd"/>
      <w:r w:rsidRPr="00403E4F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403E4F" w:rsidRPr="00403E4F" w:rsidRDefault="00403E4F" w:rsidP="00403E4F">
      <w:pPr>
        <w:pStyle w:val="af1"/>
        <w:ind w:firstLine="708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</w:p>
    <w:p w:rsidR="00403E4F" w:rsidRPr="00403E4F" w:rsidRDefault="00403E4F" w:rsidP="00403E4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03E4F">
        <w:rPr>
          <w:rFonts w:ascii="Times New Roman" w:hAnsi="Times New Roman"/>
          <w:sz w:val="24"/>
          <w:szCs w:val="24"/>
        </w:rPr>
        <w:t>4.</w:t>
      </w:r>
      <w:r w:rsidRPr="00403E4F">
        <w:rPr>
          <w:rFonts w:ascii="Times New Roman" w:hAnsi="Times New Roman"/>
          <w:b w:val="0"/>
          <w:sz w:val="24"/>
          <w:szCs w:val="24"/>
        </w:rPr>
        <w:t xml:space="preserve"> </w:t>
      </w:r>
      <w:r w:rsidRPr="00403E4F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403E4F" w:rsidRPr="00403E4F" w:rsidRDefault="00403E4F" w:rsidP="00403E4F">
      <w:pPr>
        <w:ind w:firstLine="709"/>
        <w:jc w:val="both"/>
        <w:rPr>
          <w:sz w:val="24"/>
          <w:szCs w:val="24"/>
        </w:rPr>
      </w:pPr>
    </w:p>
    <w:p w:rsidR="00403E4F" w:rsidRPr="00403E4F" w:rsidRDefault="00403E4F" w:rsidP="0040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403E4F">
        <w:rPr>
          <w:rFonts w:ascii="Times New Roman" w:hAnsi="Times New Roman" w:cs="Times New Roman"/>
          <w:sz w:val="24"/>
          <w:szCs w:val="24"/>
        </w:rPr>
        <w:t>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03E4F">
        <w:rPr>
          <w:sz w:val="24"/>
          <w:szCs w:val="24"/>
        </w:rPr>
        <w:t>заверение выписок</w:t>
      </w:r>
      <w:proofErr w:type="gramEnd"/>
      <w:r w:rsidRPr="00403E4F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lastRenderedPageBreak/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403E4F">
        <w:rPr>
          <w:sz w:val="24"/>
          <w:szCs w:val="24"/>
        </w:rPr>
        <w:t>ии и ау</w:t>
      </w:r>
      <w:proofErr w:type="gramEnd"/>
      <w:r w:rsidRPr="00403E4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4.8. Муниципальная услуга  может быть получена посредством комплексного запроса. </w:t>
      </w:r>
    </w:p>
    <w:p w:rsidR="00403E4F" w:rsidRPr="00403E4F" w:rsidRDefault="00403E4F" w:rsidP="00403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403E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3E4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403E4F" w:rsidRPr="00403E4F" w:rsidRDefault="00403E4F" w:rsidP="00403E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403E4F">
        <w:rPr>
          <w:rStyle w:val="FontStyle16"/>
          <w:sz w:val="24"/>
          <w:szCs w:val="24"/>
        </w:rPr>
        <w:t xml:space="preserve">директором </w:t>
      </w:r>
      <w:r w:rsidRPr="00403E4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».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4.4. Проверка проводится комиссией, состав которой утверждается постановлением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5</w:t>
      </w:r>
      <w:r w:rsidRPr="00403E4F">
        <w:rPr>
          <w:rFonts w:ascii="Times New Roman" w:hAnsi="Times New Roman" w:cs="Times New Roman"/>
          <w:sz w:val="24"/>
          <w:szCs w:val="24"/>
        </w:rPr>
        <w:tab/>
        <w:t xml:space="preserve">.5. Плановые проверки проводятся в соответствии с графиком проверок, </w:t>
      </w:r>
      <w:r w:rsidRPr="00403E4F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утверждаемым постановлением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403E4F" w:rsidRPr="00403E4F" w:rsidRDefault="00403E4F" w:rsidP="00403E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E4F" w:rsidRPr="00403E4F" w:rsidRDefault="00403E4F" w:rsidP="00403E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403E4F" w:rsidRPr="00403E4F" w:rsidRDefault="00403E4F" w:rsidP="00403E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403E4F" w:rsidRPr="00403E4F" w:rsidRDefault="00403E4F" w:rsidP="00403E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403E4F" w:rsidRPr="00403E4F" w:rsidRDefault="00403E4F" w:rsidP="00403E4F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ind w:firstLine="540"/>
        <w:jc w:val="center"/>
        <w:rPr>
          <w:b/>
          <w:color w:val="000000"/>
          <w:sz w:val="24"/>
          <w:szCs w:val="24"/>
        </w:rPr>
      </w:pPr>
      <w:r w:rsidRPr="00403E4F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403E4F" w:rsidRPr="00403E4F" w:rsidRDefault="00403E4F" w:rsidP="00403E4F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4F" w:rsidRPr="00403E4F" w:rsidRDefault="00403E4F" w:rsidP="00403E4F">
      <w:pPr>
        <w:ind w:firstLine="567"/>
        <w:jc w:val="both"/>
        <w:rPr>
          <w:color w:val="000000"/>
          <w:sz w:val="24"/>
          <w:szCs w:val="24"/>
        </w:rPr>
      </w:pPr>
      <w:r w:rsidRPr="00403E4F">
        <w:rPr>
          <w:color w:val="000000"/>
          <w:sz w:val="24"/>
          <w:szCs w:val="24"/>
        </w:rPr>
        <w:t xml:space="preserve">6.1. Заявитель имеет право </w:t>
      </w:r>
      <w:r w:rsidRPr="00403E4F">
        <w:rPr>
          <w:sz w:val="24"/>
          <w:szCs w:val="24"/>
        </w:rPr>
        <w:t>подать жалобу</w:t>
      </w:r>
      <w:r w:rsidRPr="00403E4F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403E4F">
        <w:rPr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hyperlink r:id="rId14" w:history="1">
        <w:r w:rsidRPr="00403E4F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403E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403E4F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5" w:history="1">
        <w:r w:rsidRPr="00403E4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03E4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03E4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403E4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4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03E4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4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03E4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403E4F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403E4F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6" w:history="1">
        <w:r w:rsidRPr="00403E4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403E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03E4F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403E4F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403E4F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03E4F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403E4F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403E4F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403E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403E4F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403E4F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403E4F">
        <w:rPr>
          <w:rFonts w:ascii="Times New Roman" w:hAnsi="Times New Roman" w:cs="Times New Roman"/>
          <w:sz w:val="24"/>
          <w:szCs w:val="24"/>
        </w:rPr>
        <w:t>);</w:t>
      </w: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403E4F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40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403E4F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03E4F" w:rsidRPr="00403E4F" w:rsidRDefault="00403E4F" w:rsidP="00403E4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lastRenderedPageBreak/>
        <w:t>1) Федеральный закон от 27.07.2010 №210-ФЗ «Об организации предоставления государственных и муниципальных услуг»;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403E4F">
        <w:rPr>
          <w:sz w:val="24"/>
          <w:szCs w:val="24"/>
        </w:rPr>
        <w:t>Урай</w:t>
      </w:r>
      <w:proofErr w:type="spellEnd"/>
      <w:r w:rsidRPr="00403E4F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403E4F" w:rsidRPr="00403E4F" w:rsidRDefault="00403E4F" w:rsidP="00403E4F">
      <w:pPr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403E4F" w:rsidRPr="00403E4F" w:rsidRDefault="00403E4F" w:rsidP="00403E4F">
      <w:pPr>
        <w:spacing w:line="0" w:lineRule="atLeast"/>
        <w:ind w:firstLine="567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2) на Едином портале (карточка муниципальной услуги), в РРГУ.</w:t>
      </w:r>
    </w:p>
    <w:p w:rsidR="00403E4F" w:rsidRPr="00403E4F" w:rsidRDefault="00403E4F" w:rsidP="00403E4F">
      <w:pPr>
        <w:pStyle w:val="af1"/>
        <w:jc w:val="center"/>
        <w:rPr>
          <w:sz w:val="24"/>
          <w:szCs w:val="24"/>
        </w:rPr>
      </w:pPr>
    </w:p>
    <w:p w:rsidR="00403E4F" w:rsidRPr="00403E4F" w:rsidRDefault="00403E4F" w:rsidP="00403E4F">
      <w:pPr>
        <w:pStyle w:val="a8"/>
        <w:ind w:firstLine="709"/>
      </w:pPr>
    </w:p>
    <w:p w:rsidR="00403E4F" w:rsidRPr="00403E4F" w:rsidRDefault="00403E4F" w:rsidP="00403E4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Приложение 1</w:t>
      </w:r>
    </w:p>
    <w:p w:rsidR="00403E4F" w:rsidRPr="00403E4F" w:rsidRDefault="00403E4F" w:rsidP="00403E4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403E4F" w:rsidRPr="00403E4F" w:rsidRDefault="00403E4F" w:rsidP="00403E4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4F" w:rsidRPr="00403E4F" w:rsidRDefault="00403E4F" w:rsidP="00403E4F">
      <w:pPr>
        <w:pStyle w:val="13"/>
        <w:shd w:val="clear" w:color="auto" w:fill="FFFFFF"/>
        <w:tabs>
          <w:tab w:val="left" w:pos="4536"/>
        </w:tabs>
        <w:spacing w:before="29" w:line="202" w:lineRule="exact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03E4F">
        <w:rPr>
          <w:rFonts w:ascii="Times New Roman" w:hAnsi="Times New Roman"/>
          <w:color w:val="000000"/>
          <w:sz w:val="24"/>
          <w:szCs w:val="24"/>
        </w:rPr>
        <w:tab/>
        <w:t xml:space="preserve">Главе города </w:t>
      </w:r>
      <w:proofErr w:type="spellStart"/>
      <w:r w:rsidRPr="00403E4F">
        <w:rPr>
          <w:rFonts w:ascii="Times New Roman" w:hAnsi="Times New Roman"/>
          <w:color w:val="000000"/>
          <w:sz w:val="24"/>
          <w:szCs w:val="24"/>
        </w:rPr>
        <w:t>Урай</w:t>
      </w:r>
      <w:proofErr w:type="spellEnd"/>
    </w:p>
    <w:p w:rsidR="00403E4F" w:rsidRPr="00403E4F" w:rsidRDefault="00403E4F" w:rsidP="00403E4F">
      <w:pPr>
        <w:pStyle w:val="13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rFonts w:ascii="Times New Roman" w:hAnsi="Times New Roman"/>
          <w:color w:val="000000"/>
          <w:sz w:val="24"/>
          <w:szCs w:val="24"/>
        </w:rPr>
      </w:pPr>
      <w:r w:rsidRPr="00403E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403E4F">
        <w:rPr>
          <w:rFonts w:ascii="Times New Roman" w:hAnsi="Times New Roman"/>
          <w:color w:val="000000"/>
          <w:sz w:val="24"/>
          <w:szCs w:val="24"/>
        </w:rPr>
        <w:softHyphen/>
      </w:r>
      <w:r w:rsidRPr="00403E4F">
        <w:rPr>
          <w:rFonts w:ascii="Times New Roman" w:hAnsi="Times New Roman"/>
          <w:color w:val="000000"/>
          <w:sz w:val="24"/>
          <w:szCs w:val="24"/>
        </w:rPr>
        <w:softHyphen/>
        <w:t>__</w:t>
      </w: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заполняется заявителем - физическим лицом: </w:t>
      </w: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фамилия, имя, отчество (при наличии)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_____________________________________________________________________________место жительства заявителя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_____________________________________________________________________________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реквизиты документа, удостоверяющего его личность</w:t>
      </w: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заполняется заявителем - юридическим лицом:</w:t>
      </w: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___________________________________________________________________________ 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наименование, место нахождения, организационно-правовая форма</w:t>
      </w:r>
    </w:p>
    <w:p w:rsidR="00403E4F" w:rsidRPr="00403E4F" w:rsidRDefault="00403E4F" w:rsidP="00403E4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_____________________________________________________________________________  сведения о государственной регистрации заявителя в Едином государственном реестре юридических лиц  </w:t>
      </w:r>
    </w:p>
    <w:p w:rsidR="00403E4F" w:rsidRPr="00403E4F" w:rsidRDefault="00403E4F" w:rsidP="00403E4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заполняется представителем заявителя (в случае, если заявление подается представителем): </w:t>
      </w:r>
    </w:p>
    <w:p w:rsidR="00403E4F" w:rsidRPr="00403E4F" w:rsidRDefault="00403E4F" w:rsidP="00403E4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от ___________________________________________________________________________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фамилия, имя, отчество (при наличии) представителя заявителя</w:t>
      </w:r>
    </w:p>
    <w:p w:rsidR="00403E4F" w:rsidRPr="00403E4F" w:rsidRDefault="00403E4F" w:rsidP="00403E4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_____________________________________________________________________________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реквизиты документа, подтверждающего его полномочия</w:t>
      </w:r>
    </w:p>
    <w:p w:rsidR="00403E4F" w:rsidRPr="00403E4F" w:rsidRDefault="00403E4F" w:rsidP="00403E4F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4F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403E4F" w:rsidRPr="00403E4F" w:rsidRDefault="00403E4F" w:rsidP="00403E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E4F">
        <w:rPr>
          <w:rFonts w:ascii="Times New Roman" w:hAnsi="Times New Roman" w:cs="Times New Roman"/>
          <w:sz w:val="24"/>
          <w:szCs w:val="24"/>
          <w:u w:val="single"/>
        </w:rPr>
        <w:t>Прошу выдать разрешение на  земельных участках, находящихся в 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сервитута: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403E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3E4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03E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3E4F">
        <w:rPr>
          <w:rFonts w:ascii="Times New Roman" w:hAnsi="Times New Roman" w:cs="Times New Roman"/>
          <w:sz w:val="24"/>
          <w:szCs w:val="24"/>
        </w:rPr>
        <w:t>)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└─┘-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 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водопроводы и водоводы всех видов,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└─┘ - линейные сооружения канализации (в том числе ливневой) и водоотведения, для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 -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└─┘- пандусы и другие приспособления, обеспечивающие передвижение </w:t>
      </w:r>
      <w:proofErr w:type="spellStart"/>
      <w:r w:rsidRPr="00403E4F">
        <w:rPr>
          <w:sz w:val="24"/>
          <w:szCs w:val="24"/>
        </w:rPr>
        <w:t>маломобильных</w:t>
      </w:r>
      <w:proofErr w:type="spellEnd"/>
      <w:r w:rsidRPr="00403E4F">
        <w:rPr>
          <w:sz w:val="24"/>
          <w:szCs w:val="24"/>
        </w:rPr>
        <w:t xml:space="preserve"> групп населения, за исключением пандусов и оборудования, относящихся к конструктивным элементам зданий, сооружений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└─┘ -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 -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 геодезические, межевые, предупреждающие и иные знаки, включая информационные табло (стелы) и флагштоки;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защитные сооружения,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└─┘- проезды, в том числе </w:t>
      </w:r>
      <w:proofErr w:type="spellStart"/>
      <w:r w:rsidRPr="00403E4F">
        <w:rPr>
          <w:rFonts w:ascii="Times New Roman" w:hAnsi="Times New Roman" w:cs="Times New Roman"/>
          <w:sz w:val="24"/>
          <w:szCs w:val="24"/>
        </w:rPr>
        <w:t>вдольтрассовые</w:t>
      </w:r>
      <w:proofErr w:type="spellEnd"/>
      <w:r w:rsidRPr="00403E4F">
        <w:rPr>
          <w:rFonts w:ascii="Times New Roman" w:hAnsi="Times New Roman" w:cs="Times New Roman"/>
          <w:sz w:val="24"/>
          <w:szCs w:val="24"/>
        </w:rPr>
        <w:t>, и подъездные дороги,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пожарные водоемы и места сосредоточения средств пожаротушения;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└─┘- пруды-испарители;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lastRenderedPageBreak/>
        <w:t>└─┘-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пункты весового контроля автомобилей,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>└─┘- 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403E4F">
        <w:rPr>
          <w:sz w:val="24"/>
          <w:szCs w:val="24"/>
        </w:rPr>
        <w:t xml:space="preserve"> и детские игровые </w:t>
      </w:r>
      <w:proofErr w:type="gramStart"/>
      <w:r w:rsidRPr="00403E4F">
        <w:rPr>
          <w:sz w:val="24"/>
          <w:szCs w:val="24"/>
        </w:rPr>
        <w:t>площадки</w:t>
      </w:r>
      <w:proofErr w:type="gramEnd"/>
      <w:r w:rsidRPr="00403E4F">
        <w:rPr>
          <w:sz w:val="24"/>
          <w:szCs w:val="24"/>
        </w:rPr>
        <w:t xml:space="preserve"> и городки),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лодочные станции,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>└─┘- 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пункты приема вторичного сырья, для размещения которых не требуется разрешения на строительство;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передвижные цирки, передвижные зоопарки и передвижные луна-парки;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сезонные аттракционы;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└─┘- 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403E4F">
        <w:rPr>
          <w:sz w:val="24"/>
          <w:szCs w:val="24"/>
        </w:rPr>
        <w:t>велопарковки</w:t>
      </w:r>
      <w:proofErr w:type="spellEnd"/>
      <w:r w:rsidRPr="00403E4F">
        <w:rPr>
          <w:sz w:val="24"/>
          <w:szCs w:val="24"/>
        </w:rPr>
        <w:t>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спортивные и детские площадки;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площадки для дрессировки собак, площадки для выгула собак, а также голубятни;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платежные терминалы для оплаты услуг и штрафов;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общественные туалеты нестационарного типа;</w:t>
      </w:r>
    </w:p>
    <w:p w:rsidR="00403E4F" w:rsidRPr="00403E4F" w:rsidRDefault="00403E4F" w:rsidP="00403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┌─┐</w:t>
      </w: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└─┘-  зарядные станции (терминалы) для электротранспорта</w:t>
      </w:r>
    </w:p>
    <w:p w:rsidR="00403E4F" w:rsidRPr="00403E4F" w:rsidRDefault="00403E4F" w:rsidP="00403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lastRenderedPageBreak/>
        <w:t>на землях или земельном участке: ________________________________________________</w:t>
      </w:r>
    </w:p>
    <w:p w:rsidR="00403E4F" w:rsidRPr="00403E4F" w:rsidRDefault="00403E4F" w:rsidP="00403E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4F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образования, населенного пункта, адрес земельного участка</w:t>
      </w:r>
      <w:proofErr w:type="gramEnd"/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или местоположение (можно ориентировочное)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кадастровый  номер земельного участка ____________________________________ 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на срок  использования с  «___»_________  ____ </w:t>
      </w:r>
      <w:proofErr w:type="gramStart"/>
      <w:r w:rsidRPr="00403E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3E4F">
        <w:rPr>
          <w:rFonts w:ascii="Times New Roman" w:hAnsi="Times New Roman" w:cs="Times New Roman"/>
          <w:sz w:val="24"/>
          <w:szCs w:val="24"/>
        </w:rPr>
        <w:t>. по «___»_________ ____ г.</w:t>
      </w:r>
    </w:p>
    <w:p w:rsidR="00403E4F" w:rsidRPr="00403E4F" w:rsidRDefault="00403E4F" w:rsidP="00403E4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 не может превышать срок эксплуатации объекта)</w:t>
      </w:r>
    </w:p>
    <w:p w:rsidR="00403E4F" w:rsidRPr="00403E4F" w:rsidRDefault="00403E4F" w:rsidP="00403E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403E4F" w:rsidRPr="00403E4F" w:rsidRDefault="00403E4F" w:rsidP="00403E4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К заявлению прилагаются следующие документы: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3E4F" w:rsidRPr="00403E4F" w:rsidRDefault="00403E4F" w:rsidP="00403E4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4F" w:rsidRPr="00403E4F" w:rsidRDefault="00403E4F" w:rsidP="00403E4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       Способ направления результата (указать </w:t>
      </w:r>
      <w:proofErr w:type="gramStart"/>
      <w:r w:rsidRPr="00403E4F">
        <w:rPr>
          <w:sz w:val="24"/>
          <w:szCs w:val="24"/>
        </w:rPr>
        <w:t>нужное</w:t>
      </w:r>
      <w:proofErr w:type="gramEnd"/>
      <w:r w:rsidRPr="00403E4F">
        <w:rPr>
          <w:sz w:val="24"/>
          <w:szCs w:val="24"/>
        </w:rPr>
        <w:t>: лично, уполномоченному лицу, почтовым отправлением, по электронной почте, через многофункциональный центр, единый  портал государственных и муниципальных услуг).</w:t>
      </w:r>
    </w:p>
    <w:p w:rsidR="00403E4F" w:rsidRPr="00403E4F" w:rsidRDefault="00403E4F" w:rsidP="00403E4F">
      <w:pPr>
        <w:jc w:val="both"/>
        <w:rPr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 полностью)                                     (подпись)</w:t>
      </w:r>
    </w:p>
    <w:p w:rsidR="00403E4F" w:rsidRPr="00403E4F" w:rsidRDefault="00403E4F" w:rsidP="00403E4F">
      <w:pPr>
        <w:jc w:val="both"/>
        <w:rPr>
          <w:sz w:val="24"/>
          <w:szCs w:val="24"/>
        </w:rPr>
      </w:pPr>
    </w:p>
    <w:p w:rsidR="00403E4F" w:rsidRPr="00403E4F" w:rsidRDefault="00403E4F" w:rsidP="00403E4F">
      <w:pPr>
        <w:jc w:val="both"/>
        <w:rPr>
          <w:sz w:val="24"/>
          <w:szCs w:val="24"/>
        </w:rPr>
      </w:pPr>
    </w:p>
    <w:p w:rsidR="00403E4F" w:rsidRPr="00403E4F" w:rsidRDefault="00403E4F" w:rsidP="00403E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          Даю  согласие  в  использовании  моих  персональных  данных при решении вопроса по существу.</w:t>
      </w:r>
    </w:p>
    <w:p w:rsidR="00403E4F" w:rsidRPr="00403E4F" w:rsidRDefault="00403E4F" w:rsidP="00403E4F">
      <w:pPr>
        <w:jc w:val="both"/>
        <w:rPr>
          <w:sz w:val="24"/>
          <w:szCs w:val="24"/>
        </w:rPr>
      </w:pPr>
      <w:r w:rsidRPr="00403E4F">
        <w:rPr>
          <w:sz w:val="24"/>
          <w:szCs w:val="24"/>
        </w:rPr>
        <w:t>«___» ____________ 20__ г.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 полностью)                                     (подпись)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«___» ____________ 20__ г.___________________________________________________</w:t>
      </w:r>
    </w:p>
    <w:p w:rsidR="00403E4F" w:rsidRPr="00403E4F" w:rsidRDefault="00403E4F" w:rsidP="00403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 специалиста, принявшего заявление и документы)».</w:t>
      </w:r>
    </w:p>
    <w:p w:rsidR="00403E4F" w:rsidRPr="00403E4F" w:rsidRDefault="00403E4F" w:rsidP="00403E4F">
      <w:pPr>
        <w:pStyle w:val="13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sz w:val="24"/>
          <w:szCs w:val="24"/>
        </w:rPr>
      </w:pPr>
    </w:p>
    <w:p w:rsidR="00403E4F" w:rsidRPr="00403E4F" w:rsidRDefault="00403E4F" w:rsidP="00403E4F">
      <w:pPr>
        <w:pStyle w:val="a8"/>
        <w:ind w:firstLine="709"/>
      </w:pPr>
    </w:p>
    <w:p w:rsidR="00403E4F" w:rsidRPr="00403E4F" w:rsidRDefault="00403E4F" w:rsidP="00403E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03E4F">
        <w:rPr>
          <w:sz w:val="24"/>
          <w:szCs w:val="24"/>
        </w:rPr>
        <w:t>«Приложение 2</w:t>
      </w:r>
    </w:p>
    <w:p w:rsidR="00403E4F" w:rsidRPr="00403E4F" w:rsidRDefault="00403E4F" w:rsidP="00403E4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E4F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403E4F" w:rsidRPr="00403E4F" w:rsidRDefault="00403E4F" w:rsidP="00403E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4F" w:rsidRPr="00403E4F" w:rsidRDefault="00403E4F" w:rsidP="00403E4F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РАСПИСКА В ПОЛУЧЕНИИ ДОКУМЕНТОВ</w:t>
      </w:r>
    </w:p>
    <w:p w:rsidR="00403E4F" w:rsidRPr="00403E4F" w:rsidRDefault="00403E4F" w:rsidP="00403E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при предоставлении муниципальной услуги</w:t>
      </w:r>
    </w:p>
    <w:p w:rsidR="00403E4F" w:rsidRPr="00403E4F" w:rsidRDefault="00403E4F" w:rsidP="0040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E4F">
        <w:rPr>
          <w:rFonts w:ascii="Times New Roman" w:hAnsi="Times New Roman" w:cs="Times New Roman"/>
          <w:sz w:val="24"/>
          <w:szCs w:val="24"/>
        </w:rPr>
        <w:t>«Выдача разрешения на размещение объектов на земельных участках, находящихся в муниципальной собственности, или землях,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03E4F">
        <w:rPr>
          <w:sz w:val="24"/>
          <w:szCs w:val="24"/>
        </w:rPr>
        <w:t>от ___________________________________________________________________________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3E4F">
        <w:rPr>
          <w:sz w:val="24"/>
          <w:szCs w:val="24"/>
        </w:rPr>
        <w:t>(Ф.И.О./наименование заявителя)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03E4F">
        <w:rPr>
          <w:sz w:val="24"/>
          <w:szCs w:val="24"/>
        </w:rPr>
        <w:t>Регистрационный</w:t>
      </w:r>
      <w:proofErr w:type="gramEnd"/>
      <w:r w:rsidRPr="00403E4F">
        <w:rPr>
          <w:sz w:val="24"/>
          <w:szCs w:val="24"/>
        </w:rPr>
        <w:t xml:space="preserve"> №  запроса   _____________ дата _______</w:t>
      </w:r>
    </w:p>
    <w:p w:rsidR="00403E4F" w:rsidRPr="00403E4F" w:rsidRDefault="00403E4F" w:rsidP="00403E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403E4F" w:rsidRPr="00403E4F" w:rsidTr="00624F44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 xml:space="preserve">Перечень, вид документов, представленных заявителем  </w:t>
            </w:r>
          </w:p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 xml:space="preserve">Количество </w:t>
            </w:r>
            <w:r w:rsidRPr="00403E4F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Количество</w:t>
            </w:r>
            <w:r w:rsidRPr="00403E4F">
              <w:rPr>
                <w:sz w:val="24"/>
                <w:szCs w:val="24"/>
              </w:rPr>
              <w:br/>
              <w:t xml:space="preserve">листов, объем  </w:t>
            </w:r>
          </w:p>
        </w:tc>
      </w:tr>
      <w:tr w:rsidR="00403E4F" w:rsidRPr="00403E4F" w:rsidTr="00624F44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E4F" w:rsidRPr="00403E4F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E4F" w:rsidRPr="00403E4F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E4F" w:rsidRPr="00403E4F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3E4F" w:rsidRPr="00403E4F" w:rsidTr="00624F44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E4F">
              <w:rPr>
                <w:sz w:val="24"/>
                <w:szCs w:val="24"/>
              </w:rP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F" w:rsidRPr="00403E4F" w:rsidRDefault="00403E4F" w:rsidP="00624F4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3E4F" w:rsidRPr="00403E4F" w:rsidRDefault="00403E4F" w:rsidP="00403E4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 xml:space="preserve">Срок выдачи (направления) заявителю результата предоставления муниципальной услуги- 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03E4F">
        <w:rPr>
          <w:sz w:val="24"/>
          <w:szCs w:val="24"/>
        </w:rPr>
        <w:t>не позднее  «__» ____________ 20___г. (в форме электронного документа)</w:t>
      </w: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3E4F" w:rsidRPr="00403E4F" w:rsidRDefault="00403E4F" w:rsidP="00403E4F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403E4F">
        <w:rPr>
          <w:sz w:val="24"/>
          <w:szCs w:val="24"/>
        </w:rPr>
        <w:t>Принял ____________/__________________________ /____________ 20___ г.</w:t>
      </w:r>
    </w:p>
    <w:p w:rsidR="00403E4F" w:rsidRPr="00403E4F" w:rsidRDefault="00403E4F" w:rsidP="00403E4F">
      <w:pPr>
        <w:pStyle w:val="ConsPlusNormal"/>
        <w:ind w:left="1080"/>
        <w:jc w:val="both"/>
        <w:rPr>
          <w:sz w:val="24"/>
          <w:szCs w:val="24"/>
        </w:rPr>
      </w:pPr>
      <w:r w:rsidRPr="00403E4F">
        <w:rPr>
          <w:sz w:val="24"/>
          <w:szCs w:val="24"/>
        </w:rPr>
        <w:t>(</w:t>
      </w:r>
      <w:r w:rsidRPr="00403E4F">
        <w:rPr>
          <w:rFonts w:ascii="Times New Roman" w:hAnsi="Times New Roman" w:cs="Times New Roman"/>
          <w:sz w:val="24"/>
          <w:szCs w:val="24"/>
        </w:rPr>
        <w:t xml:space="preserve">подпись)             (расшифровка подписи)                                                                                          </w:t>
      </w:r>
    </w:p>
    <w:p w:rsidR="00A94BA1" w:rsidRPr="00403E4F" w:rsidRDefault="00A94BA1" w:rsidP="00403E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94BA1" w:rsidRPr="00403E4F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2D60B09"/>
    <w:multiLevelType w:val="hybridMultilevel"/>
    <w:tmpl w:val="75BAEC14"/>
    <w:lvl w:ilvl="0" w:tplc="D8E678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D92D3D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E33611E"/>
    <w:multiLevelType w:val="hybridMultilevel"/>
    <w:tmpl w:val="3D8C8E1A"/>
    <w:lvl w:ilvl="0" w:tplc="2960BB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787E"/>
    <w:multiLevelType w:val="hybridMultilevel"/>
    <w:tmpl w:val="6D2C8BC8"/>
    <w:lvl w:ilvl="0" w:tplc="6C58C4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15CD1"/>
    <w:multiLevelType w:val="hybridMultilevel"/>
    <w:tmpl w:val="7ABCEA5A"/>
    <w:lvl w:ilvl="0" w:tplc="D4685A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2A19B5"/>
    <w:multiLevelType w:val="multilevel"/>
    <w:tmpl w:val="9F86539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A1F74DD"/>
    <w:multiLevelType w:val="multilevel"/>
    <w:tmpl w:val="47EE0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8"/>
  </w:num>
  <w:num w:numId="5">
    <w:abstractNumId w:val="24"/>
  </w:num>
  <w:num w:numId="6">
    <w:abstractNumId w:val="31"/>
  </w:num>
  <w:num w:numId="7">
    <w:abstractNumId w:val="28"/>
  </w:num>
  <w:num w:numId="8">
    <w:abstractNumId w:val="17"/>
  </w:num>
  <w:num w:numId="9">
    <w:abstractNumId w:val="4"/>
  </w:num>
  <w:num w:numId="10">
    <w:abstractNumId w:val="14"/>
  </w:num>
  <w:num w:numId="11">
    <w:abstractNumId w:val="21"/>
  </w:num>
  <w:num w:numId="12">
    <w:abstractNumId w:val="26"/>
  </w:num>
  <w:num w:numId="13">
    <w:abstractNumId w:val="15"/>
  </w:num>
  <w:num w:numId="14">
    <w:abstractNumId w:val="18"/>
  </w:num>
  <w:num w:numId="15">
    <w:abstractNumId w:val="22"/>
  </w:num>
  <w:num w:numId="16">
    <w:abstractNumId w:val="30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3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"/>
  </w:num>
  <w:num w:numId="27">
    <w:abstractNumId w:val="32"/>
  </w:num>
  <w:num w:numId="28">
    <w:abstractNumId w:val="1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"/>
  </w:num>
  <w:num w:numId="37">
    <w:abstractNumId w:val="35"/>
  </w:num>
  <w:num w:numId="38">
    <w:abstractNumId w:val="27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1CBB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03E4F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0042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0131"/>
    <w:rsid w:val="00653E91"/>
    <w:rsid w:val="006556D0"/>
    <w:rsid w:val="00662B42"/>
    <w:rsid w:val="00666617"/>
    <w:rsid w:val="006716D4"/>
    <w:rsid w:val="00677117"/>
    <w:rsid w:val="00683C92"/>
    <w:rsid w:val="00686A51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46F7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3D3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1112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192E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0D76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26CAA"/>
    <w:rsid w:val="00C2752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3F05"/>
    <w:rsid w:val="00DF1A52"/>
    <w:rsid w:val="00DF4177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C6D3C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40A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B7C72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DF41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">
    <w:name w:val="Знак Знак4"/>
    <w:basedOn w:val="a0"/>
    <w:locked/>
    <w:rsid w:val="00DF4177"/>
    <w:rPr>
      <w:sz w:val="24"/>
      <w:szCs w:val="24"/>
      <w:lang w:val="ru-RU" w:eastAsia="ru-RU" w:bidi="ar-SA"/>
    </w:rPr>
  </w:style>
  <w:style w:type="character" w:customStyle="1" w:styleId="hmaodepartmenttel">
    <w:name w:val="hmao_department_tel"/>
    <w:basedOn w:val="a0"/>
    <w:rsid w:val="00DF4177"/>
  </w:style>
  <w:style w:type="paragraph" w:customStyle="1" w:styleId="13">
    <w:name w:val="Обычный1"/>
    <w:link w:val="Normal"/>
    <w:rsid w:val="00DF4177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DF4177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686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FA4701B19C1384A6A18292D7F7ADA91D3459A92728FC60AE0617FD60B6O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56863CB05CAFAA4A05718A30B9AE7528CEC3B48347B2EB07A510860FF326499F3C5B9E41E86B79A41855AE27J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em@mfc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B3D4-7E7E-4736-9D96-600E616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9941</Words>
  <Characters>56665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66474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22</cp:revision>
  <cp:lastPrinted>2017-09-27T11:52:00Z</cp:lastPrinted>
  <dcterms:created xsi:type="dcterms:W3CDTF">2019-01-09T09:28:00Z</dcterms:created>
  <dcterms:modified xsi:type="dcterms:W3CDTF">2019-01-29T09:34:00Z</dcterms:modified>
</cp:coreProperties>
</file>