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Об утверждении </w:t>
      </w:r>
      <w:proofErr w:type="gramStart"/>
      <w:r w:rsidRPr="00D05968">
        <w:rPr>
          <w:color w:val="000000"/>
          <w:sz w:val="24"/>
          <w:szCs w:val="24"/>
        </w:rPr>
        <w:t>административного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D05968">
        <w:rPr>
          <w:color w:val="000000"/>
          <w:sz w:val="24"/>
          <w:szCs w:val="24"/>
        </w:rPr>
        <w:t>муниципальной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6C0F66" w:rsidRPr="009136F8" w:rsidRDefault="00D05968" w:rsidP="006C0F66">
      <w:pPr>
        <w:pStyle w:val="CharChar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Pr="006C0F66">
        <w:rPr>
          <w:color w:val="000000"/>
          <w:sz w:val="24"/>
          <w:szCs w:val="24"/>
          <w:lang w:val="ru-RU"/>
        </w:rPr>
        <w:t xml:space="preserve"> </w:t>
      </w:r>
      <w:r w:rsidR="009136F8" w:rsidRPr="009136F8">
        <w:rPr>
          <w:rFonts w:ascii="Times New Roman" w:hAnsi="Times New Roman"/>
          <w:sz w:val="24"/>
          <w:szCs w:val="24"/>
          <w:lang w:val="ru-RU"/>
        </w:rPr>
        <w:t>«Выдача порубочного билета на уничтожение (снос), формовку, пересадку зеленых насаждений</w:t>
      </w:r>
      <w:r w:rsidR="009136F8">
        <w:rPr>
          <w:rFonts w:ascii="Times New Roman" w:hAnsi="Times New Roman"/>
          <w:sz w:val="24"/>
          <w:szCs w:val="24"/>
          <w:lang w:val="ru-RU"/>
        </w:rPr>
        <w:t>»</w:t>
      </w:r>
    </w:p>
    <w:p w:rsidR="00D05968" w:rsidRPr="00D05968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sz w:val="24"/>
          <w:szCs w:val="24"/>
        </w:rPr>
      </w:pP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C0F66" w:rsidRDefault="00D05968" w:rsidP="006C0F66">
      <w:pPr>
        <w:pStyle w:val="CharCha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регламент предоставления муниципальной услуги</w:t>
      </w:r>
      <w:r w:rsidRPr="006C0F66">
        <w:rPr>
          <w:sz w:val="24"/>
          <w:szCs w:val="24"/>
          <w:lang w:val="ru-RU"/>
        </w:rPr>
        <w:t xml:space="preserve"> </w:t>
      </w:r>
      <w:r w:rsidR="009136F8" w:rsidRPr="009136F8">
        <w:rPr>
          <w:rFonts w:ascii="Times New Roman" w:hAnsi="Times New Roman"/>
          <w:sz w:val="24"/>
          <w:szCs w:val="24"/>
          <w:lang w:val="ru-RU"/>
        </w:rPr>
        <w:t>«Выдача порубочного билета на уничтожение (снос), формовку, пересадку зеленых насаждений</w:t>
      </w:r>
      <w:r w:rsidR="009136F8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C0F66">
        <w:rPr>
          <w:rFonts w:ascii="Times New Roman" w:hAnsi="Times New Roman"/>
          <w:sz w:val="24"/>
          <w:szCs w:val="24"/>
          <w:lang w:val="ru-RU"/>
        </w:rPr>
        <w:t>согласно приложению.</w:t>
      </w:r>
    </w:p>
    <w:p w:rsidR="00D05968" w:rsidRPr="00D05968" w:rsidRDefault="00512065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Признать</w:t>
      </w:r>
      <w:proofErr w:type="gramEnd"/>
      <w:r>
        <w:rPr>
          <w:sz w:val="24"/>
          <w:szCs w:val="24"/>
        </w:rPr>
        <w:t xml:space="preserve"> утративши</w:t>
      </w:r>
      <w:r w:rsidR="00D05968" w:rsidRPr="00D05968">
        <w:rPr>
          <w:sz w:val="24"/>
          <w:szCs w:val="24"/>
        </w:rPr>
        <w:t xml:space="preserve"> силу постановлени</w:t>
      </w:r>
      <w:r>
        <w:rPr>
          <w:sz w:val="24"/>
          <w:szCs w:val="24"/>
        </w:rPr>
        <w:t>е</w:t>
      </w:r>
      <w:r w:rsidR="00D05968" w:rsidRPr="00D05968">
        <w:rPr>
          <w:sz w:val="24"/>
          <w:szCs w:val="24"/>
        </w:rPr>
        <w:t xml:space="preserve"> администрации города </w:t>
      </w:r>
      <w:proofErr w:type="spellStart"/>
      <w:r w:rsidR="00D05968" w:rsidRPr="00D05968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="00D05968" w:rsidRPr="00D05968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="00D05968" w:rsidRPr="00D05968">
        <w:rPr>
          <w:sz w:val="24"/>
          <w:szCs w:val="24"/>
        </w:rPr>
        <w:t>.</w:t>
      </w:r>
      <w:r w:rsidR="00F6447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D05968" w:rsidRPr="00D0596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D05968" w:rsidRPr="00D05968">
        <w:rPr>
          <w:sz w:val="24"/>
          <w:szCs w:val="24"/>
        </w:rPr>
        <w:t xml:space="preserve"> №</w:t>
      </w:r>
      <w:r>
        <w:rPr>
          <w:sz w:val="24"/>
          <w:szCs w:val="24"/>
        </w:rPr>
        <w:t>2419</w:t>
      </w:r>
      <w:r w:rsidR="00D05968" w:rsidRPr="00D05968">
        <w:rPr>
          <w:sz w:val="24"/>
          <w:szCs w:val="24"/>
        </w:rPr>
        <w:t xml:space="preserve"> «</w:t>
      </w:r>
      <w:r w:rsidR="00D05968"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>предоставления муниципальной услуги</w:t>
      </w:r>
      <w:r w:rsidR="00277832">
        <w:rPr>
          <w:color w:val="000000"/>
          <w:sz w:val="24"/>
          <w:szCs w:val="24"/>
        </w:rPr>
        <w:t xml:space="preserve"> </w:t>
      </w:r>
      <w:r w:rsidRPr="009136F8">
        <w:rPr>
          <w:sz w:val="24"/>
          <w:szCs w:val="24"/>
        </w:rPr>
        <w:t>«Выдача порубочного билета на уничтожение (снос), формовку, пересадку зеленых насаждений</w:t>
      </w:r>
      <w:r>
        <w:rPr>
          <w:sz w:val="24"/>
          <w:szCs w:val="24"/>
        </w:rPr>
        <w:t>».</w:t>
      </w:r>
    </w:p>
    <w:p w:rsidR="00D05968" w:rsidRPr="00D05968" w:rsidRDefault="00D05968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b/>
          <w:bCs/>
          <w:sz w:val="24"/>
          <w:szCs w:val="24"/>
        </w:rPr>
      </w:pPr>
      <w:r w:rsidRPr="00D05968"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4. Контроль за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2065" w:rsidRDefault="00512065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2065" w:rsidRDefault="00512065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2065" w:rsidRDefault="00512065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2065" w:rsidRDefault="00512065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9136F8" w:rsidRDefault="009136F8" w:rsidP="009136F8">
      <w:pPr>
        <w:jc w:val="center"/>
        <w:rPr>
          <w:sz w:val="24"/>
          <w:szCs w:val="24"/>
        </w:rPr>
      </w:pPr>
    </w:p>
    <w:p w:rsidR="009136F8" w:rsidRPr="009136F8" w:rsidRDefault="009136F8" w:rsidP="009136F8">
      <w:pPr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Административный регламент предоставления муниципальной услуги «Выдача порубочного билета на уничтожение (снос), формовку, пересадку зеленых насаждений»</w:t>
      </w:r>
    </w:p>
    <w:p w:rsidR="009136F8" w:rsidRPr="009136F8" w:rsidRDefault="009136F8" w:rsidP="009136F8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36F8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9136F8" w:rsidRPr="009136F8" w:rsidRDefault="009136F8" w:rsidP="009136F8">
      <w:pPr>
        <w:tabs>
          <w:tab w:val="left" w:pos="720"/>
        </w:tabs>
        <w:ind w:left="720"/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1. Общие положения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1.1. </w:t>
      </w:r>
      <w:proofErr w:type="gramStart"/>
      <w:r w:rsidRPr="009136F8">
        <w:rPr>
          <w:sz w:val="24"/>
          <w:szCs w:val="24"/>
        </w:rPr>
        <w:t xml:space="preserve">Административный регламент регулирует отношения, связанные с выдачей порубочного билета на уничтожение (снос), формовку, пересадку зеленых насаждений, расположенных на территории муниципального образования городской округ город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9136F8">
        <w:rPr>
          <w:sz w:val="24"/>
          <w:szCs w:val="24"/>
        </w:rPr>
        <w:t xml:space="preserve">) порядок обжалования решений и действий (бездействия) администрации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9136F8" w:rsidRPr="009136F8" w:rsidRDefault="009136F8" w:rsidP="009136F8">
      <w:pPr>
        <w:ind w:firstLine="567"/>
        <w:jc w:val="both"/>
        <w:rPr>
          <w:b/>
          <w:sz w:val="24"/>
          <w:szCs w:val="24"/>
        </w:rPr>
      </w:pPr>
      <w:r w:rsidRPr="009136F8">
        <w:rPr>
          <w:sz w:val="24"/>
          <w:szCs w:val="24"/>
        </w:rPr>
        <w:t xml:space="preserve">1.2. </w:t>
      </w:r>
      <w:r w:rsidRPr="009136F8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муниципальная услуга – муниципальная услуга «Выдача порубочного билета на уничтожение (снос), формовку, пересадку зеленых насаждений»;</w:t>
      </w:r>
    </w:p>
    <w:p w:rsidR="009136F8" w:rsidRPr="009136F8" w:rsidRDefault="009136F8" w:rsidP="009136F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3) запрос –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913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9136F8" w:rsidRPr="009136F8" w:rsidRDefault="009136F8" w:rsidP="009136F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5) 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9136F8">
          <w:rPr>
            <w:rStyle w:val="a6"/>
            <w:sz w:val="24"/>
            <w:szCs w:val="24"/>
          </w:rPr>
          <w:t>www.gosuslugi.ru</w:t>
        </w:r>
      </w:hyperlink>
      <w:r w:rsidRPr="009136F8">
        <w:rPr>
          <w:sz w:val="24"/>
          <w:szCs w:val="24"/>
        </w:rPr>
        <w:t>).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9136F8">
        <w:rPr>
          <w:sz w:val="24"/>
          <w:szCs w:val="24"/>
        </w:rPr>
        <w:t>Югры</w:t>
      </w:r>
      <w:proofErr w:type="spellEnd"/>
      <w:r w:rsidRPr="009136F8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136F8">
        <w:rPr>
          <w:sz w:val="24"/>
          <w:szCs w:val="24"/>
        </w:rPr>
        <w:t>Югры</w:t>
      </w:r>
      <w:proofErr w:type="spellEnd"/>
      <w:r w:rsidRPr="009136F8">
        <w:rPr>
          <w:sz w:val="24"/>
          <w:szCs w:val="24"/>
        </w:rPr>
        <w:t>» (</w:t>
      </w:r>
      <w:hyperlink r:id="rId10" w:history="1">
        <w:r w:rsidRPr="009136F8">
          <w:rPr>
            <w:rStyle w:val="a6"/>
            <w:sz w:val="24"/>
            <w:szCs w:val="24"/>
          </w:rPr>
          <w:t>http://86.gosuslugi.ru</w:t>
        </w:r>
      </w:hyperlink>
      <w:r w:rsidRPr="009136F8">
        <w:rPr>
          <w:sz w:val="24"/>
          <w:szCs w:val="24"/>
        </w:rPr>
        <w:t>);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6) официальный сайт – официальный сайт органов местного самоуправления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9136F8">
          <w:rPr>
            <w:rStyle w:val="a6"/>
            <w:rFonts w:ascii="Times New Roman" w:hAnsi="Times New Roman" w:cs="Times New Roman"/>
            <w:sz w:val="24"/>
            <w:szCs w:val="24"/>
          </w:rPr>
          <w:t>www.uray.ru</w:t>
        </w:r>
      </w:hyperlink>
      <w:r w:rsidRPr="009136F8">
        <w:rPr>
          <w:rFonts w:ascii="Times New Roman" w:hAnsi="Times New Roman" w:cs="Times New Roman"/>
          <w:sz w:val="24"/>
          <w:szCs w:val="24"/>
        </w:rPr>
        <w:t>);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7)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» (организация, ответственная за предоставление муниципальной услуги от имени администрации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);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rFonts w:eastAsia="Times New Roman"/>
          <w:sz w:val="24"/>
          <w:szCs w:val="24"/>
        </w:rPr>
        <w:t xml:space="preserve">9) сеть Интернет - </w:t>
      </w:r>
      <w:r w:rsidRPr="009136F8">
        <w:rPr>
          <w:sz w:val="24"/>
          <w:szCs w:val="24"/>
        </w:rPr>
        <w:t>информационно-телекоммуникационная сеть «Интернет»;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9136F8">
        <w:rPr>
          <w:sz w:val="24"/>
          <w:szCs w:val="24"/>
        </w:rPr>
        <w:t xml:space="preserve">10) </w:t>
      </w:r>
      <w:r w:rsidRPr="009136F8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11) справочная информация – информация, к которой относится: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 xml:space="preserve">б) справочные телефоны администрации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9136F8">
        <w:rPr>
          <w:sz w:val="24"/>
          <w:szCs w:val="24"/>
        </w:rPr>
        <w:t>телефона-автоинформатора</w:t>
      </w:r>
      <w:proofErr w:type="spellEnd"/>
      <w:r w:rsidRPr="009136F8">
        <w:rPr>
          <w:sz w:val="24"/>
          <w:szCs w:val="24"/>
        </w:rPr>
        <w:t xml:space="preserve"> (при наличии);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, уполномоченного органа  в сети Интернет;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9136F8">
        <w:rPr>
          <w:sz w:val="24"/>
          <w:szCs w:val="24"/>
        </w:rPr>
        <w:t>Югры</w:t>
      </w:r>
      <w:proofErr w:type="spellEnd"/>
      <w:r w:rsidRPr="009136F8">
        <w:rPr>
          <w:sz w:val="24"/>
          <w:szCs w:val="24"/>
        </w:rPr>
        <w:t>»;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rFonts w:eastAsia="Times New Roman"/>
          <w:sz w:val="24"/>
          <w:szCs w:val="24"/>
        </w:rPr>
        <w:t xml:space="preserve">14) </w:t>
      </w:r>
      <w:r w:rsidRPr="009136F8">
        <w:rPr>
          <w:sz w:val="24"/>
          <w:szCs w:val="24"/>
        </w:rPr>
        <w:t xml:space="preserve">зеленые насаждения - любая естественная или искусственно созданная древесная, кустарниковая и травянистая растительность, произрастающая на территории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и не входящая в состав городских лесов.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1.3. </w:t>
      </w:r>
      <w:r w:rsidRPr="009136F8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9136F8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предприниматели, юридические лица, обратившиеся с запросом в уполномоченный орган.</w:t>
      </w:r>
    </w:p>
    <w:p w:rsidR="009136F8" w:rsidRPr="009136F8" w:rsidRDefault="009136F8" w:rsidP="009136F8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9136F8">
        <w:t>При обращении с запросом представителя заявителя (далее также именуемый заявитель),</w:t>
      </w:r>
      <w:r w:rsidRPr="009136F8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1.4. </w:t>
      </w:r>
      <w:r w:rsidRPr="009136F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9136F8" w:rsidRPr="009136F8" w:rsidRDefault="009136F8" w:rsidP="009136F8">
      <w:pPr>
        <w:pStyle w:val="a5"/>
        <w:spacing w:before="0" w:after="0"/>
        <w:ind w:firstLine="567"/>
        <w:jc w:val="both"/>
      </w:pPr>
      <w:r w:rsidRPr="009136F8">
        <w:t xml:space="preserve">1.4.1. </w:t>
      </w:r>
      <w:r w:rsidRPr="009136F8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9136F8">
        <w:t>размещается: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на официальном сайте;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на Едином портале;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9136F8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9136F8" w:rsidRPr="009136F8" w:rsidRDefault="009136F8" w:rsidP="009136F8">
      <w:pPr>
        <w:pStyle w:val="a5"/>
        <w:spacing w:before="0" w:after="0"/>
        <w:ind w:firstLine="567"/>
        <w:jc w:val="both"/>
        <w:rPr>
          <w:lang w:eastAsia="en-US"/>
        </w:rPr>
      </w:pPr>
      <w:r w:rsidRPr="009136F8">
        <w:t xml:space="preserve">1.4.3. </w:t>
      </w:r>
      <w:r w:rsidRPr="009136F8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9136F8">
        <w:t xml:space="preserve">Если для подготовки ответа требуется более продолжительное время, заявителю предлагается </w:t>
      </w:r>
      <w:r w:rsidRPr="009136F8">
        <w:rPr>
          <w:rFonts w:eastAsia="Times New Roman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9136F8">
        <w:rPr>
          <w:rFonts w:eastAsia="Times New Roman"/>
          <w:lang w:eastAsia="en-US"/>
        </w:rPr>
        <w:t xml:space="preserve">1.4.4. Письменное информирование </w:t>
      </w:r>
      <w:r w:rsidRPr="009136F8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9136F8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</w:t>
      </w:r>
      <w:r w:rsidRPr="009136F8">
        <w:rPr>
          <w:rFonts w:eastAsia="Times New Roman"/>
        </w:rPr>
        <w:t>информационно-технологической и коммуникационной инфраструктуры</w:t>
      </w:r>
      <w:r w:rsidRPr="009136F8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9136F8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9136F8">
        <w:rPr>
          <w:rFonts w:eastAsia="Times New Roman"/>
          <w:lang w:eastAsia="en-US"/>
        </w:rPr>
        <w:t>В случае</w:t>
      </w:r>
      <w:proofErr w:type="gramStart"/>
      <w:r w:rsidRPr="009136F8">
        <w:rPr>
          <w:rFonts w:eastAsia="Times New Roman"/>
          <w:lang w:eastAsia="en-US"/>
        </w:rPr>
        <w:t>,</w:t>
      </w:r>
      <w:proofErr w:type="gramEnd"/>
      <w:r w:rsidRPr="009136F8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9136F8">
        <w:rPr>
          <w:lang w:eastAsia="en-US"/>
        </w:rPr>
        <w:t>е дается.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  в форме информационных (</w:t>
      </w:r>
      <w:proofErr w:type="spellStart"/>
      <w:r w:rsidRPr="009136F8">
        <w:rPr>
          <w:sz w:val="24"/>
          <w:szCs w:val="24"/>
        </w:rPr>
        <w:t>мультимедийных</w:t>
      </w:r>
      <w:proofErr w:type="spellEnd"/>
      <w:r w:rsidRPr="009136F8">
        <w:rPr>
          <w:sz w:val="24"/>
          <w:szCs w:val="24"/>
        </w:rPr>
        <w:t>) материалов в сети Интернет: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б) на Едином портале (карточка муниципальной услуги), в РРГУ;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1.4.6. Справочная информация может быть получена: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1)  непосредственно в уполномоченном органе по адресу:  Ханты-Мансийский автономный округ –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по телефонам:  (34676) 28422; 28419, 28109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9136F8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9136F8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уполномоченном органе;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5) на Едином портале (карточка муниципальной услуги), 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6) в многофункциональном центре.</w:t>
      </w:r>
    </w:p>
    <w:p w:rsidR="009136F8" w:rsidRPr="009136F8" w:rsidRDefault="009136F8" w:rsidP="009136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136F8" w:rsidRPr="009136F8" w:rsidRDefault="009136F8" w:rsidP="009136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2.1. </w:t>
      </w:r>
      <w:r w:rsidRPr="009136F8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9136F8">
        <w:rPr>
          <w:rFonts w:ascii="Times New Roman" w:hAnsi="Times New Roman" w:cs="Times New Roman"/>
          <w:sz w:val="24"/>
          <w:szCs w:val="24"/>
        </w:rPr>
        <w:t xml:space="preserve"> «Выдача порубочного билета на уничтожение (снос), формовку, пересадку зеленых насаждений».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</w:pPr>
      <w:r w:rsidRPr="009136F8">
        <w:t xml:space="preserve">2.2. </w:t>
      </w:r>
      <w:r w:rsidRPr="009136F8">
        <w:rPr>
          <w:b/>
          <w:lang w:eastAsia="en-US"/>
        </w:rPr>
        <w:t xml:space="preserve">Органом, предоставляющим муниципальную услугу, </w:t>
      </w:r>
      <w:r w:rsidRPr="009136F8">
        <w:t xml:space="preserve">является администрация города </w:t>
      </w:r>
      <w:proofErr w:type="spellStart"/>
      <w:r w:rsidRPr="009136F8">
        <w:t>Урай</w:t>
      </w:r>
      <w:proofErr w:type="spellEnd"/>
      <w:r w:rsidRPr="009136F8">
        <w:t>.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9136F8">
        <w:rPr>
          <w:rFonts w:eastAsia="Times New Roman"/>
          <w:lang w:eastAsia="en-US"/>
        </w:rPr>
        <w:t>Организацией, ответственной за предоставление от имени администрации</w:t>
      </w:r>
      <w:r w:rsidRPr="009136F8">
        <w:rPr>
          <w:rFonts w:eastAsia="Times New Roman"/>
          <w:color w:val="339966"/>
          <w:lang w:eastAsia="en-US"/>
        </w:rPr>
        <w:t xml:space="preserve"> </w:t>
      </w:r>
      <w:r w:rsidRPr="009136F8">
        <w:rPr>
          <w:rFonts w:eastAsia="Times New Roman"/>
          <w:lang w:eastAsia="en-US"/>
        </w:rPr>
        <w:t xml:space="preserve">города </w:t>
      </w:r>
      <w:proofErr w:type="spellStart"/>
      <w:r w:rsidRPr="009136F8">
        <w:rPr>
          <w:rFonts w:eastAsia="Times New Roman"/>
          <w:lang w:eastAsia="en-US"/>
        </w:rPr>
        <w:t>Урай</w:t>
      </w:r>
      <w:proofErr w:type="spellEnd"/>
      <w:r w:rsidRPr="009136F8">
        <w:rPr>
          <w:rFonts w:eastAsia="Times New Roman"/>
          <w:lang w:eastAsia="en-US"/>
        </w:rPr>
        <w:t xml:space="preserve"> муниципальной услуги, является </w:t>
      </w:r>
      <w:r w:rsidRPr="009136F8">
        <w:rPr>
          <w:lang w:eastAsia="en-US"/>
        </w:rPr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136F8">
        <w:rPr>
          <w:lang w:eastAsia="en-US"/>
        </w:rPr>
        <w:t>Урай</w:t>
      </w:r>
      <w:proofErr w:type="spellEnd"/>
      <w:r w:rsidRPr="009136F8">
        <w:rPr>
          <w:lang w:eastAsia="en-US"/>
        </w:rPr>
        <w:t xml:space="preserve">». </w:t>
      </w:r>
    </w:p>
    <w:p w:rsidR="009136F8" w:rsidRPr="009136F8" w:rsidRDefault="009136F8" w:rsidP="009136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2.3.</w:t>
      </w:r>
      <w:r w:rsidRPr="009136F8">
        <w:rPr>
          <w:b/>
          <w:sz w:val="24"/>
          <w:szCs w:val="24"/>
        </w:rPr>
        <w:t>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  <w:r w:rsidRPr="009136F8">
        <w:rPr>
          <w:sz w:val="24"/>
          <w:szCs w:val="24"/>
        </w:rPr>
        <w:t xml:space="preserve">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1) Межмуниципальный отдел по городу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и </w:t>
      </w:r>
      <w:proofErr w:type="spellStart"/>
      <w:r w:rsidRPr="009136F8">
        <w:rPr>
          <w:sz w:val="24"/>
          <w:szCs w:val="24"/>
        </w:rPr>
        <w:t>Кондинскому</w:t>
      </w:r>
      <w:proofErr w:type="spellEnd"/>
      <w:r w:rsidRPr="009136F8">
        <w:rPr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9136F8">
        <w:rPr>
          <w:sz w:val="24"/>
          <w:szCs w:val="24"/>
        </w:rPr>
        <w:t>Югре</w:t>
      </w:r>
      <w:proofErr w:type="spellEnd"/>
      <w:r w:rsidRPr="009136F8">
        <w:rPr>
          <w:sz w:val="24"/>
          <w:szCs w:val="24"/>
        </w:rPr>
        <w:t xml:space="preserve"> - в части предоставления правоустанавливающих документов на земельный участок;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 xml:space="preserve">2) проектировщики (индивидуальные предприниматели и юридические лица, имеющие свидетельство о допуске к определенным видам работ, выданное в установленном порядке </w:t>
      </w:r>
      <w:proofErr w:type="spellStart"/>
      <w:r w:rsidRPr="009136F8">
        <w:rPr>
          <w:sz w:val="24"/>
          <w:szCs w:val="24"/>
        </w:rPr>
        <w:t>саморегулируемой</w:t>
      </w:r>
      <w:proofErr w:type="spellEnd"/>
      <w:r w:rsidRPr="009136F8">
        <w:rPr>
          <w:sz w:val="24"/>
          <w:szCs w:val="24"/>
        </w:rPr>
        <w:t xml:space="preserve"> организацией) - в части подготовки проектной документации (схемы планировочной организации земельного участка, выполненная в соответствии с информацией, указанной в градостроительной плане земельного участка, с обозначением места расположения объекта капитального строительства, подъездов и проходов к нему, а также схема организации земельного участка</w:t>
      </w:r>
      <w:proofErr w:type="gramEnd"/>
      <w:r w:rsidRPr="009136F8">
        <w:rPr>
          <w:sz w:val="24"/>
          <w:szCs w:val="24"/>
        </w:rPr>
        <w:t xml:space="preserve">, </w:t>
      </w:r>
      <w:proofErr w:type="gramStart"/>
      <w:r w:rsidRPr="009136F8">
        <w:rPr>
          <w:sz w:val="24"/>
          <w:szCs w:val="24"/>
        </w:rPr>
        <w:t>подтверждающая</w:t>
      </w:r>
      <w:proofErr w:type="gramEnd"/>
      <w:r w:rsidRPr="009136F8">
        <w:rPr>
          <w:sz w:val="24"/>
          <w:szCs w:val="24"/>
        </w:rPr>
        <w:t xml:space="preserve"> расположение линейного объекта);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3)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» - в части выдачи разрешения на строительство.</w:t>
      </w:r>
    </w:p>
    <w:p w:rsidR="009136F8" w:rsidRPr="009136F8" w:rsidRDefault="009136F8" w:rsidP="00913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Орган</w:t>
      </w:r>
      <w:proofErr w:type="gramEnd"/>
      <w:r w:rsidRPr="009136F8">
        <w:rPr>
          <w:sz w:val="24"/>
          <w:szCs w:val="24"/>
        </w:rPr>
        <w:t xml:space="preserve"> предоставляющий муниципальную услуг (уполномоченный орган)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муниципальных услуг, </w:t>
      </w:r>
      <w:proofErr w:type="gramStart"/>
      <w:r w:rsidRPr="009136F8">
        <w:rPr>
          <w:sz w:val="24"/>
          <w:szCs w:val="24"/>
        </w:rPr>
        <w:t>утвержденный</w:t>
      </w:r>
      <w:proofErr w:type="gramEnd"/>
      <w:r w:rsidRPr="009136F8">
        <w:rPr>
          <w:sz w:val="24"/>
          <w:szCs w:val="24"/>
        </w:rPr>
        <w:t xml:space="preserve"> решением Думы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от 27.09.2012 №79. 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F8">
        <w:rPr>
          <w:rFonts w:ascii="Times New Roman" w:hAnsi="Times New Roman" w:cs="Times New Roman"/>
          <w:b/>
          <w:sz w:val="24"/>
          <w:szCs w:val="24"/>
        </w:rPr>
        <w:t>2.4. Описание</w:t>
      </w:r>
      <w:r w:rsidRPr="009136F8">
        <w:rPr>
          <w:rFonts w:ascii="Times New Roman" w:hAnsi="Times New Roman" w:cs="Times New Roman"/>
          <w:sz w:val="24"/>
          <w:szCs w:val="24"/>
        </w:rPr>
        <w:t xml:space="preserve"> р</w:t>
      </w:r>
      <w:r w:rsidRPr="009136F8">
        <w:rPr>
          <w:rFonts w:ascii="Times New Roman" w:hAnsi="Times New Roman" w:cs="Times New Roman"/>
          <w:b/>
          <w:sz w:val="24"/>
          <w:szCs w:val="24"/>
        </w:rPr>
        <w:t>езультата предоставления муниципальной услуги:</w:t>
      </w:r>
    </w:p>
    <w:p w:rsidR="009136F8" w:rsidRPr="009136F8" w:rsidRDefault="009136F8" w:rsidP="00913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1) порубочный билет на уничтожение (снос), формовку, пересадку зеленых насаждений без осуществления компенсационного озеленения по форме, установленной приложением 2 к административному регламенту, или порубочный билет на уничтожение </w:t>
      </w:r>
      <w:r w:rsidRPr="009136F8">
        <w:rPr>
          <w:rFonts w:ascii="Times New Roman" w:hAnsi="Times New Roman" w:cs="Times New Roman"/>
          <w:sz w:val="24"/>
          <w:szCs w:val="24"/>
        </w:rPr>
        <w:lastRenderedPageBreak/>
        <w:t>(снос) зеленых насаждений с учетом осуществления компенсационного озеленения по форме, установленной приложением 4 к административному регламенту, и заключенный сторонами договор о компенсационном озеленении;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2) уведомление об отказе в согласовании уничтожения (сноса), формовки, пересадки зеленых насаждений без осуществления компенсационного озеленения по форме, установленной приложением 3 к административному регламенту, или уведомление об отказе в согласовании уничтожения (сноса) зеленых насаждений с учетом компенсационного озеленения по форме, установленной приложением 5 к административному регламенту.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2.5. </w:t>
      </w:r>
      <w:r w:rsidRPr="009136F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услуги:</w:t>
      </w:r>
      <w:r w:rsidRPr="009136F8">
        <w:rPr>
          <w:sz w:val="24"/>
          <w:szCs w:val="24"/>
        </w:rPr>
        <w:t xml:space="preserve"> </w:t>
      </w:r>
      <w:r w:rsidRPr="009136F8">
        <w:rPr>
          <w:rFonts w:ascii="Times New Roman" w:hAnsi="Times New Roman" w:cs="Times New Roman"/>
          <w:sz w:val="24"/>
          <w:szCs w:val="24"/>
        </w:rPr>
        <w:t>не позднее 10 рабочих дней со дня поступления заявления в уполномоченный орган.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2.5.1. </w:t>
      </w:r>
      <w:r w:rsidRPr="009136F8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Pr="009136F8">
        <w:rPr>
          <w:sz w:val="24"/>
          <w:szCs w:val="24"/>
        </w:rPr>
        <w:t>не установлен.</w:t>
      </w:r>
    </w:p>
    <w:p w:rsidR="009136F8" w:rsidRPr="009136F8" w:rsidRDefault="009136F8" w:rsidP="009136F8">
      <w:pPr>
        <w:ind w:firstLine="567"/>
        <w:jc w:val="both"/>
        <w:rPr>
          <w:b/>
          <w:sz w:val="24"/>
          <w:szCs w:val="24"/>
        </w:rPr>
      </w:pPr>
      <w:r w:rsidRPr="009136F8">
        <w:rPr>
          <w:sz w:val="24"/>
          <w:szCs w:val="24"/>
        </w:rPr>
        <w:t xml:space="preserve">2.5.2. </w:t>
      </w:r>
      <w:r w:rsidRPr="009136F8">
        <w:rPr>
          <w:b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услуги: </w:t>
      </w:r>
      <w:r w:rsidRPr="009136F8">
        <w:rPr>
          <w:sz w:val="24"/>
          <w:szCs w:val="24"/>
        </w:rPr>
        <w:t xml:space="preserve">установлен пунктом 3.5 административного регламента. </w:t>
      </w:r>
    </w:p>
    <w:p w:rsidR="009136F8" w:rsidRPr="009136F8" w:rsidRDefault="009136F8" w:rsidP="009136F8">
      <w:pPr>
        <w:ind w:firstLine="567"/>
        <w:jc w:val="both"/>
        <w:rPr>
          <w:b/>
          <w:bCs/>
          <w:sz w:val="24"/>
          <w:szCs w:val="24"/>
        </w:rPr>
      </w:pPr>
      <w:r w:rsidRPr="009136F8">
        <w:rPr>
          <w:bCs/>
          <w:sz w:val="24"/>
          <w:szCs w:val="24"/>
        </w:rPr>
        <w:t>2.6</w:t>
      </w:r>
      <w:r w:rsidRPr="009136F8">
        <w:rPr>
          <w:b/>
          <w:bCs/>
          <w:sz w:val="24"/>
          <w:szCs w:val="24"/>
        </w:rPr>
        <w:t xml:space="preserve">. Правовые основания для предоставления муниципальной услуги. </w:t>
      </w:r>
    </w:p>
    <w:p w:rsidR="009136F8" w:rsidRPr="009136F8" w:rsidRDefault="009136F8" w:rsidP="009136F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9136F8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bCs/>
          <w:sz w:val="24"/>
          <w:szCs w:val="24"/>
        </w:rPr>
        <w:t xml:space="preserve">1) </w:t>
      </w:r>
      <w:r w:rsidRPr="009136F8">
        <w:rPr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на Едином портале (карточка муниципальной услуги), в РРГУ.</w:t>
      </w:r>
    </w:p>
    <w:p w:rsidR="009136F8" w:rsidRPr="009136F8" w:rsidRDefault="009136F8" w:rsidP="009136F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9136F8">
        <w:rPr>
          <w:sz w:val="24"/>
          <w:szCs w:val="24"/>
        </w:rPr>
        <w:t>ы-</w:t>
      </w:r>
      <w:proofErr w:type="gramEnd"/>
      <w:r w:rsidRPr="009136F8">
        <w:rPr>
          <w:sz w:val="24"/>
          <w:szCs w:val="24"/>
        </w:rPr>
        <w:t xml:space="preserve"> Мансийского автономного округа- </w:t>
      </w:r>
      <w:proofErr w:type="spellStart"/>
      <w:r w:rsidRPr="009136F8">
        <w:rPr>
          <w:sz w:val="24"/>
          <w:szCs w:val="24"/>
        </w:rPr>
        <w:t>Югры</w:t>
      </w:r>
      <w:proofErr w:type="spellEnd"/>
      <w:r w:rsidRPr="009136F8">
        <w:rPr>
          <w:sz w:val="24"/>
          <w:szCs w:val="24"/>
        </w:rPr>
        <w:t xml:space="preserve">, муниципального образования город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9136F8" w:rsidRPr="009136F8" w:rsidRDefault="009136F8" w:rsidP="009136F8">
      <w:pPr>
        <w:ind w:firstLine="567"/>
        <w:jc w:val="both"/>
        <w:rPr>
          <w:b/>
          <w:bCs/>
          <w:sz w:val="24"/>
          <w:szCs w:val="24"/>
        </w:rPr>
      </w:pPr>
      <w:bookmarkStart w:id="0" w:name="документы_необходимые_2_6"/>
      <w:r w:rsidRPr="009136F8">
        <w:rPr>
          <w:b/>
          <w:bCs/>
          <w:sz w:val="24"/>
          <w:szCs w:val="24"/>
        </w:rPr>
        <w:t>2.7.</w:t>
      </w:r>
      <w:r w:rsidRPr="009136F8">
        <w:rPr>
          <w:bCs/>
          <w:sz w:val="24"/>
          <w:szCs w:val="24"/>
        </w:rPr>
        <w:t xml:space="preserve"> </w:t>
      </w:r>
      <w:r w:rsidRPr="009136F8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Pr="009136F8">
        <w:rPr>
          <w:b/>
          <w:bCs/>
          <w:sz w:val="24"/>
          <w:szCs w:val="24"/>
        </w:rPr>
        <w:t>, необходимых услуг.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2.7.1. Для получения муниципальной услуги заявители подают заявление по образцу, установленному приложением 1 к административному регламенту. 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9136F8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9136F8">
        <w:rPr>
          <w:rFonts w:eastAsia="Times New Roman"/>
          <w:lang w:eastAsia="en-US"/>
        </w:rPr>
        <w:t>1) доставка заявителем лично;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9136F8">
        <w:rPr>
          <w:sz w:val="24"/>
          <w:szCs w:val="24"/>
        </w:rPr>
        <w:t>2) направление посредством почтового отправления;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9136F8">
        <w:rPr>
          <w:rFonts w:eastAsia="Times New Roman"/>
          <w:lang w:eastAsia="en-US"/>
        </w:rPr>
        <w:t>3) в электронной форме</w:t>
      </w:r>
      <w:r w:rsidRPr="009136F8">
        <w:t xml:space="preserve">; 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9136F8">
        <w:t>4) через многофункциональный центр.</w:t>
      </w:r>
    </w:p>
    <w:p w:rsidR="009136F8" w:rsidRPr="009136F8" w:rsidRDefault="009136F8" w:rsidP="009136F8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9136F8">
        <w:rPr>
          <w:sz w:val="24"/>
          <w:szCs w:val="24"/>
        </w:rPr>
        <w:t>2.7.2.</w:t>
      </w:r>
      <w:bookmarkEnd w:id="1"/>
      <w:r w:rsidRPr="009136F8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2"/>
    <w:p w:rsidR="009136F8" w:rsidRPr="009136F8" w:rsidRDefault="009136F8" w:rsidP="009136F8">
      <w:pPr>
        <w:ind w:firstLine="567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при обращении с запросом о согласовании уничтожения (сноса), формовки, пересадки зеленых насаждений без осуществления компенсационного озеленения:</w:t>
      </w:r>
    </w:p>
    <w:p w:rsidR="009136F8" w:rsidRPr="009136F8" w:rsidRDefault="009136F8" w:rsidP="009136F8">
      <w:pPr>
        <w:ind w:firstLine="567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копия документа, удостоверяющего личность (для физических лиц, индивидуальных предпринимателей);</w:t>
      </w:r>
    </w:p>
    <w:p w:rsidR="009136F8" w:rsidRPr="009136F8" w:rsidRDefault="009136F8" w:rsidP="009136F8">
      <w:pPr>
        <w:tabs>
          <w:tab w:val="left" w:pos="1080"/>
        </w:tabs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б) копии документов, подтверждающих полномочия представителя заинтересованного лица, подписавшего заявление.</w:t>
      </w:r>
    </w:p>
    <w:p w:rsidR="009136F8" w:rsidRPr="009136F8" w:rsidRDefault="009136F8" w:rsidP="009136F8">
      <w:pPr>
        <w:ind w:firstLine="567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при обращении с запросом о согласовании уничтожения (сноса) зеленых насаждений с учетом осуществления компенсационного озеленения:</w:t>
      </w:r>
    </w:p>
    <w:p w:rsidR="009136F8" w:rsidRPr="009136F8" w:rsidRDefault="009136F8" w:rsidP="009136F8">
      <w:pPr>
        <w:ind w:firstLine="567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копия документа, удостоверяющего личность (для физических лиц, индивидуальных предпринимателей);</w:t>
      </w:r>
    </w:p>
    <w:p w:rsidR="009136F8" w:rsidRPr="009136F8" w:rsidRDefault="009136F8" w:rsidP="009136F8">
      <w:pPr>
        <w:tabs>
          <w:tab w:val="left" w:pos="1080"/>
        </w:tabs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б) копии документов, подтверждающих полномочия представителя заинтересованного лица, подписавшего заявление;</w:t>
      </w:r>
    </w:p>
    <w:p w:rsidR="009136F8" w:rsidRPr="009136F8" w:rsidRDefault="009136F8" w:rsidP="009136F8">
      <w:pPr>
        <w:tabs>
          <w:tab w:val="left" w:pos="1080"/>
        </w:tabs>
        <w:ind w:firstLine="540"/>
        <w:contextualSpacing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в) схема планировочной организации земельного участка, выполненная в соответствии с информацией, указанной в градостроительной плане земельного участка, с обозначением места расположения объекта капитального строительства, подъездов и проходов к нему, а также схема организации земельного участка, подтверждающая расположение линейного объекта.</w:t>
      </w:r>
      <w:proofErr w:type="gramEnd"/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2.7.3.</w:t>
      </w:r>
      <w:r w:rsidRPr="009136F8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9136F8" w:rsidRPr="009136F8" w:rsidRDefault="009136F8" w:rsidP="009136F8">
      <w:pPr>
        <w:ind w:firstLine="567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при обращении с запросом о согласовании уничтожения (сноса), формовки, пересадки зеленых насаждений без осуществления компенсационного озеленения: не установлены;</w:t>
      </w:r>
    </w:p>
    <w:p w:rsidR="009136F8" w:rsidRPr="009136F8" w:rsidRDefault="009136F8" w:rsidP="009136F8">
      <w:pPr>
        <w:ind w:firstLine="567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при обращении с запросом о согласовании уничтожения (сноса) зеленых насаждений с учетом осуществления компенсационного озеленения:</w:t>
      </w:r>
    </w:p>
    <w:p w:rsidR="009136F8" w:rsidRPr="009136F8" w:rsidRDefault="009136F8" w:rsidP="009136F8">
      <w:pPr>
        <w:tabs>
          <w:tab w:val="left" w:pos="1080"/>
        </w:tabs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копии документов, подтверждающих право собственности, владения или пользования земельным участком, на котором произрастают зеленые насаждения, попадающие под уничтожение (снос);</w:t>
      </w:r>
    </w:p>
    <w:p w:rsidR="009136F8" w:rsidRPr="009136F8" w:rsidRDefault="009136F8" w:rsidP="009136F8">
      <w:pPr>
        <w:tabs>
          <w:tab w:val="left" w:pos="1080"/>
        </w:tabs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б) копия разрешения на строительство.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2.7.4. При </w:t>
      </w:r>
      <w:proofErr w:type="spellStart"/>
      <w:r w:rsidRPr="009136F8">
        <w:rPr>
          <w:sz w:val="24"/>
          <w:szCs w:val="24"/>
        </w:rPr>
        <w:t>непредоставлении</w:t>
      </w:r>
      <w:proofErr w:type="spellEnd"/>
      <w:r w:rsidRPr="009136F8">
        <w:rPr>
          <w:sz w:val="24"/>
          <w:szCs w:val="24"/>
        </w:rPr>
        <w:t xml:space="preserve"> заявителем документов, предусмотренных подпунктом 2.7.3 пункта 2.7. административного регламента, такие документы и сведения уполномоченный орган запрашивает в порядке межведомственного информационного взаимодействия.</w:t>
      </w:r>
    </w:p>
    <w:p w:rsidR="009136F8" w:rsidRPr="009136F8" w:rsidRDefault="009136F8" w:rsidP="009136F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9136F8">
        <w:rPr>
          <w:sz w:val="24"/>
          <w:szCs w:val="24"/>
        </w:rPr>
        <w:t>2.7.5</w:t>
      </w:r>
      <w:r w:rsidRPr="009136F8">
        <w:rPr>
          <w:b/>
          <w:sz w:val="24"/>
          <w:szCs w:val="24"/>
        </w:rPr>
        <w:t xml:space="preserve">. </w:t>
      </w:r>
      <w:bookmarkStart w:id="3" w:name="требования_к_документам_2_6_4"/>
      <w:r w:rsidRPr="009136F8">
        <w:rPr>
          <w:b/>
          <w:sz w:val="24"/>
          <w:szCs w:val="24"/>
        </w:rPr>
        <w:t>Требования, предъявляемые к документам</w:t>
      </w:r>
      <w:bookmarkEnd w:id="3"/>
      <w:r w:rsidRPr="009136F8">
        <w:rPr>
          <w:b/>
          <w:sz w:val="24"/>
          <w:szCs w:val="24"/>
        </w:rPr>
        <w:t>: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136F8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136F8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136F8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136F8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9136F8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6) запрос должен быть оформлен на русском языке;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9136F8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9136F8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9136F8">
        <w:rPr>
          <w:rFonts w:eastAsia="Times New Roman"/>
          <w:lang w:eastAsia="en-US"/>
        </w:rPr>
        <w:t>9) запрос должен быть заверен подписью заявителя.</w:t>
      </w:r>
    </w:p>
    <w:p w:rsidR="009136F8" w:rsidRPr="009136F8" w:rsidRDefault="009136F8" w:rsidP="009136F8">
      <w:pPr>
        <w:ind w:firstLine="567"/>
        <w:jc w:val="both"/>
        <w:rPr>
          <w:b/>
          <w:sz w:val="24"/>
          <w:szCs w:val="24"/>
        </w:rPr>
      </w:pPr>
      <w:r w:rsidRPr="009136F8">
        <w:rPr>
          <w:sz w:val="24"/>
          <w:szCs w:val="24"/>
        </w:rPr>
        <w:t xml:space="preserve">2.7.6. </w:t>
      </w:r>
      <w:r w:rsidRPr="009136F8">
        <w:rPr>
          <w:b/>
          <w:sz w:val="24"/>
          <w:szCs w:val="24"/>
        </w:rPr>
        <w:t>Запрещается требовать от заявителей:</w:t>
      </w:r>
    </w:p>
    <w:p w:rsidR="009136F8" w:rsidRPr="009136F8" w:rsidRDefault="009136F8" w:rsidP="009136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9136F8">
        <w:rPr>
          <w:rFonts w:ascii="Times New Roman" w:hAnsi="Times New Roman" w:cs="Times New Roman"/>
          <w:sz w:val="24"/>
          <w:szCs w:val="24"/>
        </w:rPr>
        <w:t>;</w:t>
      </w:r>
    </w:p>
    <w:p w:rsidR="009136F8" w:rsidRPr="009136F8" w:rsidRDefault="009136F8" w:rsidP="009136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136F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участвующих в предоставлении государственных или муниципальных услуг</w:t>
      </w:r>
      <w:proofErr w:type="gramEnd"/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9136F8">
        <w:rPr>
          <w:rFonts w:ascii="Times New Roman" w:hAnsi="Times New Roman" w:cs="Times New Roman"/>
          <w:sz w:val="24"/>
          <w:szCs w:val="24"/>
        </w:rPr>
        <w:t>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136F8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136F8" w:rsidRPr="009136F8" w:rsidRDefault="009136F8" w:rsidP="009136F8">
      <w:pPr>
        <w:ind w:firstLine="567"/>
        <w:jc w:val="both"/>
        <w:rPr>
          <w:b/>
          <w:bCs/>
          <w:sz w:val="24"/>
          <w:szCs w:val="24"/>
        </w:rPr>
      </w:pPr>
      <w:r w:rsidRPr="009136F8">
        <w:rPr>
          <w:bCs/>
          <w:sz w:val="24"/>
          <w:szCs w:val="24"/>
        </w:rPr>
        <w:t>2.8.</w:t>
      </w:r>
      <w:r w:rsidRPr="009136F8">
        <w:rPr>
          <w:bCs/>
          <w:sz w:val="24"/>
          <w:szCs w:val="24"/>
        </w:rPr>
        <w:tab/>
      </w:r>
      <w:r w:rsidRPr="009136F8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9136F8" w:rsidRPr="009136F8" w:rsidRDefault="009136F8" w:rsidP="009136F8">
      <w:pPr>
        <w:ind w:firstLine="567"/>
        <w:jc w:val="both"/>
        <w:rPr>
          <w:b/>
          <w:sz w:val="24"/>
          <w:szCs w:val="24"/>
        </w:rPr>
      </w:pPr>
      <w:r w:rsidRPr="009136F8">
        <w:rPr>
          <w:sz w:val="24"/>
          <w:szCs w:val="24"/>
        </w:rPr>
        <w:t>2.9.</w:t>
      </w:r>
      <w:r w:rsidRPr="009136F8">
        <w:rPr>
          <w:sz w:val="24"/>
          <w:szCs w:val="24"/>
        </w:rPr>
        <w:tab/>
      </w:r>
      <w:r w:rsidRPr="009136F8">
        <w:rPr>
          <w:b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2.9.1. При обращении с запросом о согласовании уничтожения (сноса), формовки, пересадки зеленых насаждений без осуществления компенсационного озеленения:</w:t>
      </w:r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несоответствие причины уничтожения (сноса), формовки, пересадки зеленых насаждений следующим условиям, при которых допускается уничтожение (снос), формовка, пересадка зеленых насаждений без осуществления компенсационного озеленения:</w:t>
      </w:r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для восстановления освещенности помещений;</w:t>
      </w:r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б) при  неудовлетворительном состоянии зеленых насаждений (усохшие, больные, поврежденные);</w:t>
      </w:r>
    </w:p>
    <w:p w:rsidR="009136F8" w:rsidRPr="009136F8" w:rsidRDefault="009136F8" w:rsidP="009136F8">
      <w:pPr>
        <w:ind w:firstLine="54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в) при ограничении видимости технических средств организации дорожного движения;</w:t>
      </w:r>
    </w:p>
    <w:p w:rsidR="009136F8" w:rsidRPr="009136F8" w:rsidRDefault="009136F8" w:rsidP="009136F8">
      <w:pPr>
        <w:ind w:firstLine="54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г) в состоянии крайней необходимости (для устранения аварии на инженерных сетях, устранения угрозы падения дерева, устранения иной опасности);</w:t>
      </w:r>
    </w:p>
    <w:p w:rsidR="009136F8" w:rsidRPr="009136F8" w:rsidRDefault="009136F8" w:rsidP="009136F8">
      <w:pPr>
        <w:ind w:firstLine="540"/>
        <w:contextualSpacing/>
        <w:jc w:val="both"/>
        <w:rPr>
          <w:color w:val="000000"/>
          <w:sz w:val="24"/>
          <w:szCs w:val="24"/>
        </w:rPr>
      </w:pPr>
      <w:proofErr w:type="spellStart"/>
      <w:r w:rsidRPr="009136F8">
        <w:rPr>
          <w:color w:val="000000"/>
          <w:sz w:val="24"/>
          <w:szCs w:val="24"/>
        </w:rPr>
        <w:t>д</w:t>
      </w:r>
      <w:proofErr w:type="spellEnd"/>
      <w:r w:rsidRPr="009136F8">
        <w:rPr>
          <w:color w:val="000000"/>
          <w:sz w:val="24"/>
          <w:szCs w:val="24"/>
        </w:rPr>
        <w:t xml:space="preserve">) в случаях, предусмотренных действующим законодательством Российской Федерации, Ханты-Мансийского автономного округа - </w:t>
      </w:r>
      <w:proofErr w:type="spellStart"/>
      <w:r w:rsidRPr="009136F8">
        <w:rPr>
          <w:color w:val="000000"/>
          <w:sz w:val="24"/>
          <w:szCs w:val="24"/>
        </w:rPr>
        <w:t>Югры</w:t>
      </w:r>
      <w:proofErr w:type="spellEnd"/>
      <w:r w:rsidRPr="009136F8">
        <w:rPr>
          <w:color w:val="000000"/>
          <w:sz w:val="24"/>
          <w:szCs w:val="24"/>
        </w:rPr>
        <w:t xml:space="preserve">, муниципальными правовыми актами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>;</w:t>
      </w:r>
    </w:p>
    <w:p w:rsidR="009136F8" w:rsidRPr="009136F8" w:rsidRDefault="009136F8" w:rsidP="009136F8">
      <w:pPr>
        <w:ind w:firstLine="54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е) при производстве работ по строительству, ремонту, реконструкции линейных объектов окружного значения и местного значения;</w:t>
      </w:r>
    </w:p>
    <w:p w:rsidR="009136F8" w:rsidRPr="009136F8" w:rsidRDefault="009136F8" w:rsidP="009136F8">
      <w:pPr>
        <w:ind w:firstLine="54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lastRenderedPageBreak/>
        <w:t>ж) при использовании по целевому назначению земельных участков, предоставленных для ведения сельскохозяйственного производства (в том числе садоводства, огородничества, дачного хозяйства, крестьянских (фермерских) хозяйств, личных подсобных хозяйств).</w:t>
      </w:r>
    </w:p>
    <w:p w:rsidR="009136F8" w:rsidRPr="009136F8" w:rsidRDefault="009136F8" w:rsidP="009136F8">
      <w:pPr>
        <w:ind w:firstLine="567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2.9.2. При обращении с запросом о согласовании уничтожения (сноса) зеленых насаждений с учетом осуществления компенсационного озеленения:</w:t>
      </w:r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 1) несоответствие причины уничтожения (сноса) зеленых насаждений следующим условиям, при которых допускается уничтожение (снос) зеленых насаждений с учетом осуществления компенсационного озеленения:</w:t>
      </w:r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а) при ведении работ по строительству, ремонту, реконструкции дорог, улиц, зданий, сооружений, инженерных сетей (за исключением случаев, указанных в подпунктах «а» - «ж» подпункта 1 подпункта 2.9.1 пункта 2.9 административного регламента).</w:t>
      </w:r>
      <w:proofErr w:type="gramEnd"/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2) </w:t>
      </w:r>
      <w:proofErr w:type="spellStart"/>
      <w:r w:rsidRPr="009136F8">
        <w:rPr>
          <w:sz w:val="24"/>
          <w:szCs w:val="24"/>
        </w:rPr>
        <w:t>непредоставление</w:t>
      </w:r>
      <w:proofErr w:type="spellEnd"/>
      <w:r w:rsidRPr="009136F8">
        <w:rPr>
          <w:sz w:val="24"/>
          <w:szCs w:val="24"/>
        </w:rPr>
        <w:t xml:space="preserve"> документов, предусмотренных подпунктом 2 подпункта 2.7.2 пункта 2.7 административного регламента.</w:t>
      </w:r>
    </w:p>
    <w:p w:rsidR="009136F8" w:rsidRPr="009136F8" w:rsidRDefault="009136F8" w:rsidP="009136F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9136F8">
        <w:rPr>
          <w:b/>
          <w:sz w:val="24"/>
          <w:szCs w:val="24"/>
        </w:rPr>
        <w:t>2.10. Исчерпывающий перечень</w:t>
      </w:r>
      <w:r w:rsidRPr="009136F8">
        <w:rPr>
          <w:sz w:val="24"/>
          <w:szCs w:val="24"/>
        </w:rPr>
        <w:t xml:space="preserve"> о</w:t>
      </w:r>
      <w:r w:rsidRPr="009136F8">
        <w:rPr>
          <w:b/>
          <w:sz w:val="24"/>
          <w:szCs w:val="24"/>
        </w:rPr>
        <w:t>снований для приостановления предоставления муниципальной услуги.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Основания для приостановления муниципальной услуги не предусмотрены.</w:t>
      </w:r>
    </w:p>
    <w:p w:rsidR="009136F8" w:rsidRPr="009136F8" w:rsidRDefault="009136F8" w:rsidP="009136F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9136F8">
        <w:rPr>
          <w:b/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9136F8" w:rsidRPr="009136F8" w:rsidRDefault="009136F8" w:rsidP="009136F8">
      <w:pPr>
        <w:ind w:firstLine="540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Согласно решению Думы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от 27.09.2012 №79 к услугам, которые являются необходимыми и обязательными для предоставления муниципальной услуги, относятся:</w:t>
      </w:r>
    </w:p>
    <w:p w:rsidR="009136F8" w:rsidRPr="009136F8" w:rsidRDefault="009136F8" w:rsidP="009136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1) Выдача материалов, содержащихся в проектной документации, в соответствии со </w:t>
      </w:r>
      <w:r w:rsidRPr="009136F8">
        <w:rPr>
          <w:color w:val="000000"/>
          <w:sz w:val="24"/>
          <w:szCs w:val="24"/>
        </w:rPr>
        <w:t>статьей 51</w:t>
      </w:r>
      <w:r w:rsidRPr="009136F8">
        <w:rPr>
          <w:sz w:val="24"/>
          <w:szCs w:val="24"/>
        </w:rPr>
        <w:t xml:space="preserve"> Градостроительного кодекса Российской Федерации.</w:t>
      </w:r>
    </w:p>
    <w:p w:rsidR="009136F8" w:rsidRPr="009136F8" w:rsidRDefault="009136F8" w:rsidP="009136F8">
      <w:pPr>
        <w:ind w:firstLine="540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Выдаваемый документ - схема планировочной организации земельного участка, выполненная в соответствии с информацией, указанной в градостроительной плане земельного участка, с обозначением места расположения объекта капитального строительства, подъездов и проходов к нему, а также схема организации земельного участка, подтверждающая расположение линейного объекта.</w:t>
      </w:r>
      <w:proofErr w:type="gramEnd"/>
    </w:p>
    <w:p w:rsidR="009136F8" w:rsidRPr="009136F8" w:rsidRDefault="009136F8" w:rsidP="009136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6F8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bCs/>
          <w:sz w:val="24"/>
          <w:szCs w:val="24"/>
        </w:rPr>
        <w:t>За п</w:t>
      </w:r>
      <w:r w:rsidRPr="009136F8">
        <w:rPr>
          <w:rFonts w:ascii="Times New Roman" w:hAnsi="Times New Roman" w:cs="Times New Roman"/>
          <w:sz w:val="24"/>
          <w:szCs w:val="24"/>
        </w:rPr>
        <w:t>редоставление муниципальной услуги плата не взимается.</w:t>
      </w:r>
    </w:p>
    <w:p w:rsidR="009136F8" w:rsidRPr="009136F8" w:rsidRDefault="009136F8" w:rsidP="009136F8">
      <w:pPr>
        <w:ind w:firstLine="540"/>
        <w:jc w:val="both"/>
        <w:rPr>
          <w:bCs/>
          <w:sz w:val="24"/>
          <w:szCs w:val="24"/>
        </w:rPr>
      </w:pPr>
      <w:r w:rsidRPr="009136F8">
        <w:rPr>
          <w:b/>
          <w:sz w:val="24"/>
          <w:szCs w:val="24"/>
        </w:rPr>
        <w:t>2.13.</w:t>
      </w:r>
      <w:r w:rsidRPr="009136F8">
        <w:rPr>
          <w:sz w:val="24"/>
          <w:szCs w:val="24"/>
        </w:rPr>
        <w:t xml:space="preserve"> </w:t>
      </w:r>
      <w:r w:rsidRPr="009136F8">
        <w:rPr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9136F8">
        <w:rPr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от 27.09.2012 №79.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6F8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Pr="00913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6F8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6F8">
        <w:rPr>
          <w:rFonts w:ascii="Times New Roman" w:hAnsi="Times New Roman" w:cs="Times New Roman"/>
          <w:b/>
          <w:bCs/>
          <w:sz w:val="24"/>
          <w:szCs w:val="24"/>
        </w:rPr>
        <w:t xml:space="preserve">2.15. Срок и порядок регистрации запроса </w:t>
      </w:r>
      <w:r w:rsidRPr="009136F8">
        <w:rPr>
          <w:rFonts w:ascii="Times New Roman" w:hAnsi="Times New Roman" w:cs="Times New Roman"/>
          <w:bCs/>
          <w:sz w:val="24"/>
          <w:szCs w:val="24"/>
        </w:rPr>
        <w:t>(</w:t>
      </w:r>
      <w:r w:rsidRPr="009136F8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9136F8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6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2.16. </w:t>
      </w:r>
      <w:r w:rsidRPr="009136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9136F8" w:rsidRPr="009136F8" w:rsidRDefault="009136F8" w:rsidP="009136F8">
      <w:pPr>
        <w:ind w:firstLine="540"/>
        <w:jc w:val="both"/>
        <w:rPr>
          <w:bCs/>
          <w:sz w:val="24"/>
          <w:szCs w:val="24"/>
        </w:rPr>
      </w:pPr>
      <w:r w:rsidRPr="009136F8">
        <w:rPr>
          <w:sz w:val="24"/>
          <w:szCs w:val="24"/>
        </w:rPr>
        <w:t xml:space="preserve">1) </w:t>
      </w:r>
      <w:r w:rsidRPr="009136F8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9136F8" w:rsidRPr="009136F8" w:rsidRDefault="009136F8" w:rsidP="009136F8">
      <w:pPr>
        <w:ind w:firstLine="540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9136F8" w:rsidRPr="009136F8" w:rsidRDefault="009136F8" w:rsidP="009136F8">
      <w:pPr>
        <w:ind w:firstLine="540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7) Оформление визуальной, текстовой и </w:t>
      </w:r>
      <w:proofErr w:type="spellStart"/>
      <w:r w:rsidRPr="009136F8">
        <w:rPr>
          <w:sz w:val="24"/>
          <w:szCs w:val="24"/>
        </w:rPr>
        <w:t>мультимедийной</w:t>
      </w:r>
      <w:proofErr w:type="spellEnd"/>
      <w:r w:rsidRPr="009136F8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F8">
        <w:rPr>
          <w:rFonts w:ascii="Times New Roman" w:eastAsia="Calibri" w:hAnsi="Times New Roman" w:cs="Times New Roman"/>
          <w:sz w:val="24"/>
          <w:szCs w:val="24"/>
        </w:rPr>
        <w:t>2.17.</w:t>
      </w:r>
      <w:r w:rsidRPr="009136F8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6F8">
        <w:rPr>
          <w:rFonts w:ascii="Times New Roman" w:hAnsi="Times New Roman" w:cs="Times New Roman"/>
          <w:bCs/>
          <w:sz w:val="24"/>
          <w:szCs w:val="24"/>
        </w:rPr>
        <w:t>2.18</w:t>
      </w:r>
      <w:r w:rsidRPr="009136F8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2" w:history="1">
        <w:r w:rsidRPr="009136F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136F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F8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</w:t>
      </w:r>
      <w:r w:rsidRPr="009136F8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информационно-коммуникационных технологий;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9136F8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9136F8" w:rsidRPr="009136F8" w:rsidRDefault="009136F8" w:rsidP="009136F8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9136F8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9136F8" w:rsidRPr="009136F8" w:rsidRDefault="009136F8" w:rsidP="009136F8">
      <w:pPr>
        <w:pStyle w:val="af1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9136F8" w:rsidRPr="009136F8" w:rsidRDefault="009136F8" w:rsidP="009136F8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9136F8" w:rsidRPr="009136F8" w:rsidRDefault="009136F8" w:rsidP="009136F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6F8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36F8" w:rsidRPr="009136F8" w:rsidRDefault="009136F8" w:rsidP="009136F8">
      <w:pPr>
        <w:rPr>
          <w:sz w:val="24"/>
          <w:szCs w:val="24"/>
        </w:rPr>
      </w:pP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получение необходимых бланков документов для подачи запроса</w:t>
      </w:r>
    </w:p>
    <w:p w:rsidR="009136F8" w:rsidRPr="009136F8" w:rsidRDefault="009136F8" w:rsidP="009136F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3.2.   </w:t>
      </w:r>
      <w:r w:rsidRPr="009136F8"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3.2.1. Основание для начала исполнения административной процедуры:  поступление заявления в уполномоченный орган или многофункциональный центр.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3.2.2. Сотрудник уполномоченного органа, ответственный за прием и регистрацию заявления (далее - специалист, ответственный за прием заявления):</w:t>
      </w:r>
    </w:p>
    <w:p w:rsidR="009136F8" w:rsidRPr="009136F8" w:rsidRDefault="009136F8" w:rsidP="009136F8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устанавливает личность и полномочия заявителя (при личной подаче заявления);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осуществляет регистрацию поступившего заявления в АИС ОГД «Мониторинг»;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3) заполняет и выдает заявителю по его требованию расписку с описью представленных документов и датой их принятия по форме согласно приложению 6  к административному регламенту.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3.2.3. При поступлении заявления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заявления, способом, который использовал заявитель при подаче (направлении) заявления, либо способом, указанным в заявлении. 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Длительность осуществления всех необходимых действий по приему и регистрации заявления о предоставлении муниципальной услуги не может превышать 15 минут. 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3.2.4 Срок исполнения административной процедуры не может превышать 1 (один) рабочий день.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3.2.5. В случае подачи заявления в многофункциональный центр, сотрудник многофункционального центра, ответственный за прием и регистрацию заявления:</w:t>
      </w:r>
    </w:p>
    <w:p w:rsidR="009136F8" w:rsidRPr="009136F8" w:rsidRDefault="009136F8" w:rsidP="009136F8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устанавливает личность и полномочия заявителя (при личной подаче заявления);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2) регистрирует поступившей запрос в системе АИС МФЦ в соответствии с регламентом многофункционального центра;</w:t>
      </w:r>
      <w:proofErr w:type="gramEnd"/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3) заполняет и выдает заявителю расписку с описью представленных документов и датой их принятия по форме согласно приложению 6  к административному регламенту.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заявления в многофункциональный центр, согласно соглашению о взаимодействии.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3.2.6.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3.2.7. Результат административной процедуры: прием и регистрация заявления и документов, представленных заявителем, зафиксированные в расписке и в системе делопроизводства и документооборота (или  в системе АИС МФЦ);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3.2.8. Специалист, ответственный за прием заявления,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заявления. </w:t>
      </w:r>
    </w:p>
    <w:p w:rsidR="009136F8" w:rsidRPr="009136F8" w:rsidRDefault="009136F8" w:rsidP="009136F8">
      <w:pPr>
        <w:ind w:firstLine="567"/>
        <w:jc w:val="both"/>
        <w:rPr>
          <w:b/>
          <w:sz w:val="24"/>
          <w:szCs w:val="24"/>
        </w:rPr>
      </w:pPr>
      <w:r w:rsidRPr="009136F8">
        <w:rPr>
          <w:b/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самостоятельно)».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2.7.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9136F8" w:rsidRPr="009136F8" w:rsidRDefault="009136F8" w:rsidP="009136F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3.3.2. Межведомственный запрос формируется и направляется в порядке, установленном Федеральным законом №210-ФЗ.</w:t>
      </w:r>
    </w:p>
    <w:p w:rsidR="009136F8" w:rsidRPr="009136F8" w:rsidRDefault="009136F8" w:rsidP="009136F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 административного регламента, и отсутствует необходимость направления межведомственного запроса.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3.3.4. Срок исполнения административной процедуры: 3 рабочих дня со дня поступления запроса в уполномоченный орган.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непредставленные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9136F8" w:rsidRPr="009136F8" w:rsidRDefault="009136F8" w:rsidP="009136F8">
      <w:pPr>
        <w:pStyle w:val="ConsPlusNormal"/>
        <w:ind w:firstLine="567"/>
        <w:jc w:val="both"/>
        <w:rPr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3.3.6. Результат исполнения административной процедуры: формирование полного </w:t>
      </w:r>
      <w:r w:rsidRPr="009136F8">
        <w:rPr>
          <w:rFonts w:ascii="Times New Roman" w:hAnsi="Times New Roman" w:cs="Times New Roman"/>
          <w:sz w:val="24"/>
          <w:szCs w:val="24"/>
        </w:rPr>
        <w:lastRenderedPageBreak/>
        <w:t>комплекта документов, установленных пунктом 2.7 административного регламента.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9136F8" w:rsidRPr="009136F8" w:rsidRDefault="009136F8" w:rsidP="009136F8">
      <w:pPr>
        <w:ind w:firstLine="567"/>
        <w:jc w:val="both"/>
        <w:rPr>
          <w:b/>
          <w:sz w:val="24"/>
          <w:szCs w:val="24"/>
        </w:rPr>
      </w:pPr>
      <w:r w:rsidRPr="009136F8">
        <w:rPr>
          <w:b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4" w:name="Par224"/>
      <w:bookmarkEnd w:id="4"/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9136F8" w:rsidRPr="009136F8" w:rsidRDefault="009136F8" w:rsidP="009136F8">
      <w:pPr>
        <w:ind w:firstLine="540"/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3.4.2. При обращении с запросом о согласовании уничтожения (сноса), формовки, пересадки зеленых насаждений без осуществления компенсационного озеленения: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Ответственный специалист</w:t>
      </w:r>
      <w:r w:rsidRPr="009136F8">
        <w:rPr>
          <w:sz w:val="24"/>
          <w:szCs w:val="24"/>
        </w:rPr>
        <w:t xml:space="preserve"> </w:t>
      </w:r>
      <w:r w:rsidRPr="009136F8">
        <w:rPr>
          <w:rFonts w:ascii="Times New Roman" w:hAnsi="Times New Roman" w:cs="Times New Roman"/>
          <w:sz w:val="24"/>
          <w:szCs w:val="24"/>
        </w:rPr>
        <w:t>в  течение  5 рабочих дней со дня поступления запроса в уполномоченный орган: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а) рассматривает комплект документов, сформированный на основании поступившего запроса;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б) в присутствии заявителя производит обследование земельного участка с определением количества зеленых насаждений, имеющихся на данном земельном участке, и оформляет результаты обследования актом обследования земельного участка.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Ответственный специалист</w:t>
      </w:r>
      <w:r w:rsidRPr="009136F8">
        <w:rPr>
          <w:sz w:val="24"/>
          <w:szCs w:val="24"/>
        </w:rPr>
        <w:t xml:space="preserve"> </w:t>
      </w:r>
      <w:r w:rsidRPr="009136F8">
        <w:rPr>
          <w:rFonts w:ascii="Times New Roman" w:hAnsi="Times New Roman" w:cs="Times New Roman"/>
          <w:sz w:val="24"/>
          <w:szCs w:val="24"/>
        </w:rPr>
        <w:t>в  течение  8 рабочих дней со дня поступления запроса в уполномоченный орган: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 анализирует имеющиеся в его распоряжении документы на предмет наличия оснований для отказа в предоставлении муниципальной услуги;</w:t>
      </w:r>
    </w:p>
    <w:p w:rsidR="009136F8" w:rsidRPr="009136F8" w:rsidRDefault="009136F8" w:rsidP="00913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б) оформляет и передает на подпись руководителю уполномоченного органа проект  порубочного билета на уничтожение (снос), формовку, пересадку зеленых насаждений без осуществления компенсационного озеленения или уведомления об отказе в согласовании уничтожения (сноса), формовки, пересадки зеленых насаждений без осуществления компенсационного озеленения.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3)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4) Результат административной процедуры: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Подписанные руководителем уполномоченного органа (ответственным лицом за исполнение данного административного действия) в течение 10 рабочих дней со дня поступления запроса в уполномоченный орган: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а) решение о предоставлении муниципальной услуги в виде порубочного билета на уничтожение (снос), формовку, пересадку зеленых насаждений без осуществления компенсационного озеленения;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б) решение об отказе в предоставлении муниципальной услуги в виде уведомления об отказе в согласовании уничтожения (сноса), формовки, пересадки зеленых насаждений без осуществления компенсационного озеленения.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3.4.3. При обращении с запросом о согласовании уничтожения (сноса) зеленых насаждений с учетом осуществления компенсационного озеленения: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Ответственный специалист</w:t>
      </w:r>
      <w:r w:rsidRPr="009136F8">
        <w:rPr>
          <w:sz w:val="24"/>
          <w:szCs w:val="24"/>
        </w:rPr>
        <w:t xml:space="preserve"> </w:t>
      </w:r>
      <w:r w:rsidRPr="009136F8">
        <w:rPr>
          <w:rFonts w:ascii="Times New Roman" w:hAnsi="Times New Roman" w:cs="Times New Roman"/>
          <w:sz w:val="24"/>
          <w:szCs w:val="24"/>
        </w:rPr>
        <w:t>в  течение  5 рабочих дней со дня поступления запроса в уполномоченный орган: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а) рассматривает комплект документов, сформированный на основании поступившего запроса;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б) в присутствии заявителя производит обследование земельного участка с определением количества зеленых насаждений, имеющихся на данном земельном участке, и оформляет результаты обследования актом обследования земельного участка.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Ответственный специалист</w:t>
      </w:r>
      <w:r w:rsidRPr="009136F8">
        <w:rPr>
          <w:sz w:val="24"/>
          <w:szCs w:val="24"/>
        </w:rPr>
        <w:t xml:space="preserve"> </w:t>
      </w:r>
      <w:r w:rsidRPr="009136F8">
        <w:rPr>
          <w:rFonts w:ascii="Times New Roman" w:hAnsi="Times New Roman" w:cs="Times New Roman"/>
          <w:sz w:val="24"/>
          <w:szCs w:val="24"/>
        </w:rPr>
        <w:t>в  течение  8 рабочих дней со дня поступления запроса в уполномоченный орган: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а)  анализирует имеющиеся в его распоряжении документы на предмет наличия оснований для отказа в предоставлении муниципальной услуги;</w:t>
      </w:r>
    </w:p>
    <w:p w:rsidR="009136F8" w:rsidRPr="009136F8" w:rsidRDefault="009136F8" w:rsidP="00913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б) оформляет и передает на подпись руководителю уполномоченного органа проект  порубочного билета на уничтожение (снос) зеленых насаждений с учетом осуществления компенсационного озеленения и два экземпляра проекта договора о компенсационном озеленении или проект уведомления об отказе в согласовании уничтожения (сноса) зеленых насаждений с учетом осуществления компенсационного озеленения.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3) Критерий принятия решения по административной процедуре: наличие оформленного комплекта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4) Результат административной процедуры: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Подписанные руководителем уполномоченного органа (ответственным лицом за исполнение данного административного действия) в течение 10 рабочих дней со дня поступления запроса в уполномоченный орган: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 в виде порубочного билета на уничтожение (снос) зеленых насаждений с учетом осуществления компенсационного озеленения и два экземпляра проекта договора о компенсационном озеленении;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б)  решение об отказе в предоставлении муниципальной услуги в виде уведомления об отказе в согласовании уничтожения (сноса) зеленых насаждений с учетом осуществления компенсационного озеленения.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3.4.4 Способ фиксации результата административной процедуры: регистрация результата административной процедуры в АИС ОГД «Мониторинг».</w:t>
      </w:r>
    </w:p>
    <w:p w:rsidR="009136F8" w:rsidRPr="009136F8" w:rsidRDefault="009136F8" w:rsidP="009136F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F8">
        <w:rPr>
          <w:rFonts w:ascii="Times New Roman" w:hAnsi="Times New Roman" w:cs="Times New Roman"/>
          <w:b/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3.5.1. Основание для начала исполнения административной процедуры: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подписанный и зарегистрированный порубочный билет на уничтожение (снос), формовку, пересадку зеленых насаждений без осуществления компенсационного озеленения или подписанное и зарегистрированное уведомление об отказе в согласовании уничтожения (сноса), формовки, пересадки зеленых насаждений без осуществления компенсационного озеленения;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подписанный и зарегистрированный порубочный билет на уничтожение (снос) зеленых насаждений с учетом осуществления компенсационного озеленения и два экземпляра проекта договора о компенсационном озеленении или подписанное и зарегистрированное уведомление об отказе в согласовании уничтожения (сноса) зеленых насаждений с учетом осуществления компенсационного озеленения.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3.5.2. Ответственный специалист выдает (направляет) заявителю: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 1) при согласовании уничтожения (сноса), формовки, пересадки зеленых насаждений без осуществления компенсационного озеленения - порубочный билет на уничтожение (снос), формовку, пересадку зеленых насаждений без осуществления компенсационного озеленения в течение 5 рабочих дней;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при отказе в согласовании уничтожения (сноса), формовки, пересадки зеленых насаждений без осуществления компенсационного озеленения - уведомление об отказе в согласовании уничтожения (сноса), формовки, пересадки зеленых насаждений без осуществления компенсационного озеленения в течение 5 рабочих дней;</w:t>
      </w:r>
    </w:p>
    <w:p w:rsidR="009136F8" w:rsidRPr="009136F8" w:rsidRDefault="009136F8" w:rsidP="009136F8">
      <w:pPr>
        <w:ind w:firstLine="540"/>
        <w:contextualSpacing/>
        <w:jc w:val="both"/>
        <w:rPr>
          <w:color w:val="000000"/>
          <w:sz w:val="24"/>
          <w:szCs w:val="24"/>
        </w:rPr>
      </w:pPr>
      <w:r w:rsidRPr="009136F8">
        <w:rPr>
          <w:sz w:val="24"/>
          <w:szCs w:val="24"/>
        </w:rPr>
        <w:t xml:space="preserve">3) при согласовании уничтожения (сноса) зеленых насаждений с учетом осуществления компенсационного озеленения - </w:t>
      </w:r>
      <w:r w:rsidRPr="009136F8">
        <w:rPr>
          <w:color w:val="000000"/>
          <w:sz w:val="24"/>
          <w:szCs w:val="24"/>
        </w:rPr>
        <w:t>два экземпляра проекта договора о компенсационном озеленении в течение 5 рабочих дней. Порубочный билет на уничтожение (снос) зеленых насаждений с учетом осуществления компенсационного озеленения выдается заявителю при возврате в уполномоченный орган двух экземпляров договора о компенсационном озеленении, подписанных со стороны заявителя. Не позднее 2 рабочих дней заявителю выдается (направляется) экземпляр заключенного договора о компенсационном озеленении;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4) при отказе в согласовании уничтожения (сноса) зеленых насаждений с учетом осуществления компенсационного озеленения - уведомление об отказе в согласовании уничтожения (сноса) зеленых насаждений с учетом осуществления компенсационного озеленения в течение 5 рабочих дней.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3.5.3. Ответственный специалист обеспечивает выдачу (направление) результата заявителю способом, указанным в заявлении, не позднее 1 (одного) рабочего дня.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3.5.4.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9136F8" w:rsidRPr="009136F8" w:rsidRDefault="009136F8" w:rsidP="009136F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9136F8" w:rsidRPr="009136F8" w:rsidRDefault="009136F8" w:rsidP="009136F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3.5.6. Результат исполнения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9136F8" w:rsidRPr="009136F8" w:rsidRDefault="009136F8" w:rsidP="009136F8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3.5.7. </w:t>
      </w:r>
      <w:proofErr w:type="gramStart"/>
      <w:r w:rsidRPr="009136F8">
        <w:rPr>
          <w:sz w:val="24"/>
          <w:szCs w:val="24"/>
        </w:rPr>
        <w:t xml:space="preserve">Способ фиксации результата административной процедуры: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заявлении (в т.ч. отметка о вручении (подпись заявителя), почтовая квитанция). </w:t>
      </w:r>
      <w:proofErr w:type="gramEnd"/>
    </w:p>
    <w:p w:rsidR="009136F8" w:rsidRPr="009136F8" w:rsidRDefault="009136F8" w:rsidP="009136F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 w:rsidRPr="009136F8">
        <w:rPr>
          <w:bCs/>
          <w:kern w:val="36"/>
          <w:sz w:val="24"/>
          <w:szCs w:val="24"/>
        </w:rPr>
        <w:t xml:space="preserve">3.6. </w:t>
      </w:r>
      <w:r w:rsidRPr="009136F8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9136F8" w:rsidRPr="009136F8" w:rsidRDefault="009136F8" w:rsidP="009136F8">
      <w:pPr>
        <w:ind w:firstLine="567"/>
        <w:jc w:val="both"/>
        <w:outlineLvl w:val="0"/>
        <w:rPr>
          <w:sz w:val="24"/>
          <w:szCs w:val="24"/>
        </w:rPr>
      </w:pPr>
      <w:r w:rsidRPr="009136F8">
        <w:rPr>
          <w:bCs/>
          <w:kern w:val="36"/>
          <w:sz w:val="24"/>
          <w:szCs w:val="24"/>
        </w:rPr>
        <w:t>3.6.1. В соответствии с заключенным соглашением о взаимодействии многофункционального центра</w:t>
      </w:r>
      <w:r w:rsidRPr="009136F8">
        <w:rPr>
          <w:sz w:val="24"/>
          <w:szCs w:val="24"/>
        </w:rPr>
        <w:t xml:space="preserve"> с администрацией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 х</w:t>
      </w:r>
      <w:r w:rsidRPr="009136F8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9136F8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9136F8">
        <w:rPr>
          <w:sz w:val="24"/>
          <w:szCs w:val="24"/>
        </w:rPr>
        <w:t>с даты поступления</w:t>
      </w:r>
      <w:proofErr w:type="gramEnd"/>
      <w:r w:rsidRPr="009136F8">
        <w:rPr>
          <w:sz w:val="24"/>
          <w:szCs w:val="24"/>
        </w:rPr>
        <w:t xml:space="preserve"> результата предоставления муниципальной услуги</w:t>
      </w:r>
      <w:r w:rsidRPr="009136F8">
        <w:rPr>
          <w:bCs/>
          <w:kern w:val="36"/>
          <w:sz w:val="24"/>
          <w:szCs w:val="24"/>
        </w:rPr>
        <w:t xml:space="preserve"> в многофункциональный центр</w:t>
      </w:r>
      <w:r w:rsidRPr="009136F8">
        <w:rPr>
          <w:sz w:val="24"/>
          <w:szCs w:val="24"/>
        </w:rPr>
        <w:t xml:space="preserve"> из уполномоченного органа.</w:t>
      </w:r>
    </w:p>
    <w:p w:rsidR="009136F8" w:rsidRPr="009136F8" w:rsidRDefault="009136F8" w:rsidP="009136F8">
      <w:pPr>
        <w:ind w:firstLine="567"/>
        <w:jc w:val="both"/>
        <w:outlineLvl w:val="0"/>
        <w:rPr>
          <w:sz w:val="24"/>
          <w:szCs w:val="24"/>
        </w:rPr>
      </w:pPr>
      <w:r w:rsidRPr="009136F8">
        <w:rPr>
          <w:sz w:val="24"/>
          <w:szCs w:val="24"/>
        </w:rPr>
        <w:t>3.6.2. По истечении срока хранения, результат предоставления муниципальной услуги</w:t>
      </w:r>
      <w:r w:rsidRPr="009136F8">
        <w:rPr>
          <w:bCs/>
          <w:kern w:val="36"/>
          <w:sz w:val="24"/>
          <w:szCs w:val="24"/>
        </w:rPr>
        <w:t xml:space="preserve"> </w:t>
      </w:r>
      <w:r w:rsidRPr="009136F8">
        <w:rPr>
          <w:sz w:val="24"/>
          <w:szCs w:val="24"/>
        </w:rPr>
        <w:t>передается в уполномоченный орган.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3.6.4.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9136F8" w:rsidRPr="009136F8" w:rsidRDefault="009136F8" w:rsidP="009136F8">
      <w:pPr>
        <w:ind w:firstLine="709"/>
        <w:jc w:val="both"/>
        <w:rPr>
          <w:sz w:val="24"/>
          <w:szCs w:val="24"/>
        </w:rPr>
      </w:pPr>
      <w:r w:rsidRPr="009136F8">
        <w:rPr>
          <w:b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9136F8">
        <w:rPr>
          <w:sz w:val="24"/>
          <w:szCs w:val="24"/>
        </w:rPr>
        <w:t xml:space="preserve"> 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3.8.1.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3.8.2. Муниципальная услуга в электронной форме с использованием Единого портала не предоставляется.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3.8.3. На официальном сайте размещены образцы заполнения электронной формы запроса.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3.8.4.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3.8.5.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lastRenderedPageBreak/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3.8.6.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>.</w:t>
      </w: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3.8.7.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9136F8" w:rsidRPr="009136F8" w:rsidRDefault="009136F8" w:rsidP="009136F8">
      <w:pPr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3.8. </w:t>
      </w:r>
      <w:r w:rsidRPr="009136F8">
        <w:rPr>
          <w:b/>
          <w:sz w:val="24"/>
          <w:szCs w:val="24"/>
        </w:rPr>
        <w:t>Порядок</w:t>
      </w:r>
      <w:r w:rsidRPr="009136F8">
        <w:rPr>
          <w:sz w:val="24"/>
          <w:szCs w:val="24"/>
        </w:rPr>
        <w:t xml:space="preserve"> </w:t>
      </w:r>
      <w:r w:rsidRPr="009136F8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9136F8" w:rsidRPr="009136F8" w:rsidRDefault="009136F8" w:rsidP="009136F8">
      <w:pPr>
        <w:spacing w:line="0" w:lineRule="atLeast"/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9136F8" w:rsidRPr="009136F8" w:rsidRDefault="009136F8" w:rsidP="009136F8">
      <w:pPr>
        <w:spacing w:line="0" w:lineRule="atLeast"/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9136F8">
        <w:rPr>
          <w:sz w:val="24"/>
          <w:szCs w:val="24"/>
        </w:rPr>
        <w:t>с даты поступления</w:t>
      </w:r>
      <w:proofErr w:type="gramEnd"/>
      <w:r w:rsidRPr="009136F8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9136F8" w:rsidRPr="009136F8" w:rsidRDefault="009136F8" w:rsidP="009136F8">
      <w:pPr>
        <w:spacing w:line="0" w:lineRule="atLeast"/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9136F8" w:rsidRPr="009136F8" w:rsidRDefault="009136F8" w:rsidP="009136F8">
      <w:pPr>
        <w:spacing w:line="0" w:lineRule="atLeast"/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9136F8" w:rsidRPr="009136F8" w:rsidRDefault="009136F8" w:rsidP="009136F8">
      <w:pPr>
        <w:spacing w:line="0" w:lineRule="atLeast"/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9136F8" w:rsidRPr="009136F8" w:rsidRDefault="009136F8" w:rsidP="009136F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6F8">
        <w:rPr>
          <w:rFonts w:ascii="Times New Roman" w:hAnsi="Times New Roman"/>
          <w:b w:val="0"/>
          <w:sz w:val="24"/>
          <w:szCs w:val="24"/>
        </w:rPr>
        <w:t xml:space="preserve">4. </w:t>
      </w:r>
      <w:r w:rsidRPr="009136F8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9136F8" w:rsidRPr="009136F8" w:rsidRDefault="009136F8" w:rsidP="009136F8">
      <w:pPr>
        <w:ind w:firstLine="709"/>
        <w:jc w:val="both"/>
        <w:rPr>
          <w:sz w:val="24"/>
          <w:szCs w:val="24"/>
        </w:rPr>
      </w:pPr>
    </w:p>
    <w:p w:rsidR="009136F8" w:rsidRPr="009136F8" w:rsidRDefault="009136F8" w:rsidP="009136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9136F8">
        <w:rPr>
          <w:rFonts w:ascii="Times New Roman" w:hAnsi="Times New Roman" w:cs="Times New Roman"/>
          <w:sz w:val="24"/>
          <w:szCs w:val="24"/>
        </w:rPr>
        <w:t>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136F8">
        <w:rPr>
          <w:sz w:val="24"/>
          <w:szCs w:val="24"/>
        </w:rPr>
        <w:t>заверение выписок</w:t>
      </w:r>
      <w:proofErr w:type="gramEnd"/>
      <w:r w:rsidRPr="009136F8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136F8">
        <w:rPr>
          <w:sz w:val="24"/>
          <w:szCs w:val="24"/>
        </w:rPr>
        <w:t>ии и ау</w:t>
      </w:r>
      <w:proofErr w:type="gramEnd"/>
      <w:r w:rsidRPr="009136F8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4.8. Муниципальная услуга  может быть получена посредством комплексного запроса. </w:t>
      </w:r>
    </w:p>
    <w:p w:rsidR="009136F8" w:rsidRPr="009136F8" w:rsidRDefault="009136F8" w:rsidP="009136F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36F8" w:rsidRPr="009136F8" w:rsidRDefault="009136F8" w:rsidP="009136F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6F8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9136F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136F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9136F8" w:rsidRPr="009136F8" w:rsidRDefault="009136F8" w:rsidP="009136F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9136F8">
        <w:rPr>
          <w:rStyle w:val="FontStyle16"/>
          <w:sz w:val="24"/>
          <w:szCs w:val="24"/>
        </w:rPr>
        <w:t xml:space="preserve">директором </w:t>
      </w:r>
      <w:r w:rsidRPr="009136F8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  <w:lang w:eastAsia="en-US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</w:t>
      </w:r>
      <w:r w:rsidRPr="009136F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заместителем главы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36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>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9136F8" w:rsidRPr="009136F8" w:rsidRDefault="009136F8" w:rsidP="009136F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6F8" w:rsidRPr="009136F8" w:rsidRDefault="009136F8" w:rsidP="009136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36F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9136F8" w:rsidRPr="009136F8" w:rsidRDefault="009136F8" w:rsidP="009136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9136F8" w:rsidRPr="009136F8" w:rsidRDefault="009136F8" w:rsidP="009136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9136F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9136F8" w:rsidRPr="009136F8" w:rsidRDefault="009136F8" w:rsidP="009136F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6F8" w:rsidRPr="00DB114F" w:rsidRDefault="009136F8" w:rsidP="009136F8">
      <w:pPr>
        <w:ind w:firstLine="540"/>
        <w:jc w:val="center"/>
        <w:rPr>
          <w:b/>
          <w:color w:val="000000"/>
          <w:sz w:val="24"/>
          <w:szCs w:val="24"/>
        </w:rPr>
      </w:pPr>
      <w:r w:rsidRPr="00DB114F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9136F8" w:rsidRPr="009136F8" w:rsidRDefault="009136F8" w:rsidP="009136F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136F8" w:rsidRPr="009136F8" w:rsidRDefault="009136F8" w:rsidP="009136F8">
      <w:pPr>
        <w:ind w:firstLine="567"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6.1. Заявитель имеет право </w:t>
      </w:r>
      <w:r w:rsidRPr="009136F8">
        <w:rPr>
          <w:sz w:val="24"/>
          <w:szCs w:val="24"/>
        </w:rPr>
        <w:t>подать жалобу</w:t>
      </w:r>
      <w:r w:rsidRPr="009136F8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9136F8">
        <w:rPr>
          <w:sz w:val="24"/>
          <w:szCs w:val="24"/>
        </w:rPr>
        <w:t xml:space="preserve"> 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9136F8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3" w:history="1">
        <w:r w:rsidRPr="009136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136F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136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9136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36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9136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36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136F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9136F8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9136F8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, микрорайон 3, дом 47;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4" w:history="1">
        <w:r w:rsidRPr="009136F8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9136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136F8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9136F8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(уполномоченный орган), </w:t>
      </w:r>
      <w:r w:rsidRPr="009136F8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9136F8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9136F8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9136F8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9136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136F8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9136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9136F8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9136F8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9136F8">
        <w:rPr>
          <w:rFonts w:ascii="Times New Roman" w:hAnsi="Times New Roman" w:cs="Times New Roman"/>
          <w:sz w:val="24"/>
          <w:szCs w:val="24"/>
        </w:rPr>
        <w:t>);</w:t>
      </w: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9136F8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913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9136F8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9136F8" w:rsidRPr="009136F8" w:rsidRDefault="009136F8" w:rsidP="009136F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6.5. Перечень нормативных правовых актов, указанный в пункте 5.4 регламента, размещается: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9136F8" w:rsidRPr="009136F8" w:rsidRDefault="009136F8" w:rsidP="009136F8">
      <w:pPr>
        <w:spacing w:line="0" w:lineRule="atLeast"/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2) на Едином портале (карточка муниципальной услуги), в РРГУ.</w:t>
      </w:r>
    </w:p>
    <w:p w:rsidR="009136F8" w:rsidRPr="009136F8" w:rsidRDefault="009136F8" w:rsidP="009136F8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 </w:t>
      </w:r>
    </w:p>
    <w:p w:rsidR="009136F8" w:rsidRPr="009136F8" w:rsidRDefault="009136F8" w:rsidP="00332E97">
      <w:pPr>
        <w:pStyle w:val="a8"/>
        <w:tabs>
          <w:tab w:val="left" w:pos="5670"/>
        </w:tabs>
        <w:jc w:val="right"/>
      </w:pPr>
      <w:r w:rsidRPr="009136F8">
        <w:t xml:space="preserve">                                                                         Приложение 1 к административному регламенту</w:t>
      </w:r>
      <w:r w:rsidR="00332E97">
        <w:t xml:space="preserve"> </w:t>
      </w:r>
      <w:r w:rsidRPr="009136F8">
        <w:t xml:space="preserve">предоставления муниципальной услуги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«Выдача порубочного билета на уничтожение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(снос), формовку, пересадку зеленых насаждений»</w:t>
      </w:r>
    </w:p>
    <w:p w:rsidR="009136F8" w:rsidRPr="009136F8" w:rsidRDefault="009136F8" w:rsidP="009136F8">
      <w:pPr>
        <w:jc w:val="right"/>
        <w:rPr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  <w:r w:rsidRPr="009136F8">
        <w:rPr>
          <w:sz w:val="24"/>
          <w:szCs w:val="24"/>
        </w:rPr>
        <w:t>Образец</w:t>
      </w:r>
    </w:p>
    <w:p w:rsidR="009136F8" w:rsidRPr="009136F8" w:rsidRDefault="009136F8" w:rsidP="009136F8">
      <w:pPr>
        <w:jc w:val="right"/>
        <w:rPr>
          <w:sz w:val="24"/>
          <w:szCs w:val="24"/>
        </w:rPr>
      </w:pPr>
    </w:p>
    <w:p w:rsidR="009136F8" w:rsidRPr="009136F8" w:rsidRDefault="009136F8" w:rsidP="009136F8">
      <w:pPr>
        <w:jc w:val="both"/>
        <w:outlineLvl w:val="0"/>
        <w:rPr>
          <w:sz w:val="24"/>
          <w:szCs w:val="24"/>
        </w:rPr>
      </w:pPr>
    </w:p>
    <w:p w:rsidR="009136F8" w:rsidRPr="009136F8" w:rsidRDefault="009136F8" w:rsidP="009136F8">
      <w:pPr>
        <w:jc w:val="center"/>
        <w:rPr>
          <w:sz w:val="24"/>
          <w:szCs w:val="24"/>
        </w:rPr>
      </w:pPr>
      <w:r w:rsidRPr="009136F8">
        <w:rPr>
          <w:sz w:val="24"/>
          <w:szCs w:val="24"/>
        </w:rPr>
        <w:t xml:space="preserve">                                                                Директору МКУ «</w:t>
      </w:r>
      <w:proofErr w:type="spellStart"/>
      <w:r w:rsidRPr="009136F8">
        <w:rPr>
          <w:sz w:val="24"/>
          <w:szCs w:val="24"/>
        </w:rPr>
        <w:t>УГЗиП</w:t>
      </w:r>
      <w:proofErr w:type="spellEnd"/>
      <w:r w:rsidRPr="009136F8">
        <w:rPr>
          <w:sz w:val="24"/>
          <w:szCs w:val="24"/>
        </w:rPr>
        <w:t xml:space="preserve"> г.Урай»</w:t>
      </w:r>
    </w:p>
    <w:tbl>
      <w:tblPr>
        <w:tblW w:w="4788" w:type="dxa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4324"/>
      </w:tblGrid>
      <w:tr w:rsidR="009136F8" w:rsidRPr="009136F8" w:rsidTr="00B34BFB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9136F8" w:rsidRPr="009136F8" w:rsidRDefault="009136F8" w:rsidP="00B34BFB">
            <w:pPr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6F8" w:rsidRPr="009136F8" w:rsidRDefault="009136F8" w:rsidP="00B34BFB">
            <w:pPr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jc w:val="right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6F8" w:rsidRPr="009136F8" w:rsidRDefault="009136F8" w:rsidP="00B34BFB">
            <w:pPr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 xml:space="preserve">          (Ф.И.О./ наименование заявителя)</w:t>
            </w:r>
          </w:p>
          <w:p w:rsidR="009136F8" w:rsidRPr="009136F8" w:rsidRDefault="009136F8" w:rsidP="00B34BFB">
            <w:pPr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trHeight w:val="387"/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6F8" w:rsidRPr="009136F8" w:rsidRDefault="009136F8" w:rsidP="00B34BFB">
            <w:pPr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 xml:space="preserve"> для физического лица: паспортные данные,</w:t>
            </w:r>
          </w:p>
          <w:p w:rsidR="009136F8" w:rsidRPr="009136F8" w:rsidRDefault="009136F8" w:rsidP="00B34BFB">
            <w:pPr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6F8" w:rsidRPr="009136F8" w:rsidRDefault="009136F8" w:rsidP="00B34BFB">
            <w:pPr>
              <w:jc w:val="center"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адрес, телефон, электронная почта</w:t>
            </w:r>
          </w:p>
          <w:p w:rsidR="009136F8" w:rsidRPr="009136F8" w:rsidRDefault="009136F8" w:rsidP="00B34BFB">
            <w:pPr>
              <w:jc w:val="center"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6F8" w:rsidRPr="009136F8" w:rsidRDefault="009136F8" w:rsidP="00B34BFB">
            <w:pPr>
              <w:jc w:val="center"/>
              <w:rPr>
                <w:sz w:val="24"/>
                <w:szCs w:val="24"/>
              </w:rPr>
            </w:pPr>
            <w:proofErr w:type="gramStart"/>
            <w:r w:rsidRPr="009136F8">
              <w:rPr>
                <w:sz w:val="24"/>
                <w:szCs w:val="24"/>
              </w:rPr>
              <w:t>для юр. лица: реквизиты (в т.ч. ИНН, ОГРН,</w:t>
            </w:r>
            <w:proofErr w:type="gramEnd"/>
          </w:p>
          <w:p w:rsidR="009136F8" w:rsidRPr="009136F8" w:rsidRDefault="009136F8" w:rsidP="00B34BFB">
            <w:pPr>
              <w:jc w:val="center"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jc w:val="right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6F8" w:rsidRPr="009136F8" w:rsidRDefault="009136F8" w:rsidP="00B34BFB">
            <w:pPr>
              <w:jc w:val="center"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lastRenderedPageBreak/>
              <w:t>юр. и почтовый  адрес, телефон,</w:t>
            </w:r>
          </w:p>
          <w:p w:rsidR="009136F8" w:rsidRPr="009136F8" w:rsidRDefault="009136F8" w:rsidP="00B34BFB">
            <w:pPr>
              <w:jc w:val="center"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6F8" w:rsidRPr="009136F8" w:rsidRDefault="009136F8" w:rsidP="00B34BFB">
            <w:pPr>
              <w:jc w:val="center"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электронная почта)</w:t>
            </w:r>
          </w:p>
        </w:tc>
      </w:tr>
    </w:tbl>
    <w:p w:rsidR="009136F8" w:rsidRPr="009136F8" w:rsidRDefault="009136F8" w:rsidP="009136F8">
      <w:pPr>
        <w:jc w:val="center"/>
        <w:rPr>
          <w:sz w:val="24"/>
          <w:szCs w:val="24"/>
        </w:rPr>
      </w:pPr>
    </w:p>
    <w:p w:rsidR="009136F8" w:rsidRPr="009136F8" w:rsidRDefault="009136F8" w:rsidP="009136F8">
      <w:pPr>
        <w:jc w:val="center"/>
        <w:rPr>
          <w:b/>
          <w:sz w:val="24"/>
          <w:szCs w:val="24"/>
        </w:rPr>
      </w:pPr>
      <w:r w:rsidRPr="009136F8">
        <w:rPr>
          <w:b/>
          <w:sz w:val="24"/>
          <w:szCs w:val="24"/>
        </w:rPr>
        <w:t>ЗАЯВЛЕНИЕ</w:t>
      </w:r>
    </w:p>
    <w:p w:rsidR="009136F8" w:rsidRPr="009136F8" w:rsidRDefault="009136F8" w:rsidP="009136F8">
      <w:pPr>
        <w:tabs>
          <w:tab w:val="center" w:pos="4677"/>
        </w:tabs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о согласовании уничтожения (сноса), формовки, пересадки зеленых насаждений без осуществления компенсационного озеленения (о согласовании уничтожения (сноса) зеленых насаждений с учетом осуществления компенсационного озеленения)</w:t>
      </w:r>
    </w:p>
    <w:p w:rsidR="009136F8" w:rsidRPr="009136F8" w:rsidRDefault="009136F8" w:rsidP="009136F8">
      <w:pPr>
        <w:tabs>
          <w:tab w:val="center" w:pos="4677"/>
        </w:tabs>
        <w:jc w:val="center"/>
        <w:rPr>
          <w:sz w:val="24"/>
          <w:szCs w:val="24"/>
        </w:rPr>
      </w:pPr>
    </w:p>
    <w:p w:rsidR="009136F8" w:rsidRPr="009136F8" w:rsidRDefault="009136F8" w:rsidP="009136F8">
      <w:pPr>
        <w:ind w:firstLine="709"/>
        <w:jc w:val="both"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 xml:space="preserve">Прошу согласовать уничтожение (снос), формовку, пересадку зеленых насаждений без осуществления компенсационного озеленения /уничтожение (снос) зеленых насаждений с учетом осуществления компенсационного озеленения </w:t>
      </w:r>
      <w:r w:rsidRPr="009136F8">
        <w:rPr>
          <w:b/>
          <w:i/>
          <w:sz w:val="24"/>
          <w:szCs w:val="24"/>
        </w:rPr>
        <w:t>(нужное подчеркнуть</w:t>
      </w:r>
      <w:r w:rsidRPr="009136F8">
        <w:rPr>
          <w:i/>
          <w:sz w:val="24"/>
          <w:szCs w:val="24"/>
        </w:rPr>
        <w:t>)</w:t>
      </w:r>
      <w:r w:rsidRPr="009136F8">
        <w:rPr>
          <w:sz w:val="24"/>
          <w:szCs w:val="24"/>
        </w:rPr>
        <w:t xml:space="preserve"> и выдать порубочный билет на вырубку (снос), формовку, пересадку зеленых насаждений без осуществления компенсационного озеленения /уничтожение (снос) зеленых насаждений с учетом осуществления компенсационного озеленения </w:t>
      </w:r>
      <w:r w:rsidRPr="009136F8">
        <w:rPr>
          <w:b/>
          <w:i/>
          <w:sz w:val="24"/>
          <w:szCs w:val="24"/>
        </w:rPr>
        <w:t>(нужное подчеркнуть)</w:t>
      </w:r>
      <w:r w:rsidRPr="009136F8">
        <w:rPr>
          <w:sz w:val="24"/>
          <w:szCs w:val="24"/>
        </w:rPr>
        <w:t>, расположенных по адресу:</w:t>
      </w:r>
      <w:proofErr w:type="gramEnd"/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>_____________________________________________________________________________________________</w:t>
      </w:r>
      <w:r w:rsidR="00332E97">
        <w:rPr>
          <w:sz w:val="24"/>
          <w:szCs w:val="24"/>
        </w:rPr>
        <w:t>__________________________</w:t>
      </w:r>
      <w:r w:rsidRPr="009136F8">
        <w:rPr>
          <w:sz w:val="24"/>
          <w:szCs w:val="24"/>
        </w:rPr>
        <w:t>___________________________________</w:t>
      </w:r>
    </w:p>
    <w:p w:rsidR="009136F8" w:rsidRPr="009136F8" w:rsidRDefault="009136F8" w:rsidP="009136F8">
      <w:pPr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(местоположение зеленых насаждений) _______________</w:t>
      </w:r>
      <w:r w:rsidR="00332E97">
        <w:rPr>
          <w:sz w:val="24"/>
          <w:szCs w:val="24"/>
        </w:rPr>
        <w:t>______________________________</w:t>
      </w:r>
      <w:r w:rsidRPr="009136F8">
        <w:rPr>
          <w:sz w:val="24"/>
          <w:szCs w:val="24"/>
        </w:rPr>
        <w:t>________________________________</w:t>
      </w:r>
    </w:p>
    <w:p w:rsidR="009136F8" w:rsidRPr="009136F8" w:rsidRDefault="009136F8" w:rsidP="009136F8">
      <w:pPr>
        <w:jc w:val="center"/>
        <w:rPr>
          <w:sz w:val="24"/>
          <w:szCs w:val="24"/>
        </w:rPr>
      </w:pPr>
      <w:r w:rsidRPr="009136F8">
        <w:rPr>
          <w:sz w:val="24"/>
          <w:szCs w:val="24"/>
        </w:rPr>
        <w:t xml:space="preserve">(причина уничтожения (сноса), формовки, пересадки зеленых насаждений) </w:t>
      </w:r>
    </w:p>
    <w:p w:rsidR="009136F8" w:rsidRPr="009136F8" w:rsidRDefault="009136F8" w:rsidP="009136F8">
      <w:pPr>
        <w:tabs>
          <w:tab w:val="center" w:pos="4677"/>
        </w:tabs>
        <w:ind w:firstLine="709"/>
        <w:jc w:val="both"/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>Сведения, указанные в заявлении, достоверны. Документы (копии документов), приложенные к заявлению, соответствуют установленным требованиям, на момент предоставления заявления эти документы действительны и содержат достоверные сведения.</w:t>
      </w:r>
    </w:p>
    <w:p w:rsidR="009136F8" w:rsidRPr="009136F8" w:rsidRDefault="009136F8" w:rsidP="009136F8">
      <w:pPr>
        <w:ind w:firstLine="709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9136F8" w:rsidRPr="009136F8" w:rsidRDefault="009136F8" w:rsidP="009136F8">
      <w:pPr>
        <w:tabs>
          <w:tab w:val="center" w:pos="4677"/>
        </w:tabs>
        <w:jc w:val="both"/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jc w:val="both"/>
        <w:rPr>
          <w:sz w:val="24"/>
          <w:szCs w:val="24"/>
        </w:rPr>
      </w:pPr>
      <w:r w:rsidRPr="009136F8">
        <w:rPr>
          <w:sz w:val="24"/>
          <w:szCs w:val="24"/>
        </w:rPr>
        <w:t>Расписку о принятии документов получи</w:t>
      </w:r>
      <w:proofErr w:type="gramStart"/>
      <w:r w:rsidRPr="009136F8">
        <w:rPr>
          <w:sz w:val="24"/>
          <w:szCs w:val="24"/>
        </w:rPr>
        <w:t>л(</w:t>
      </w:r>
      <w:proofErr w:type="gramEnd"/>
      <w:r w:rsidRPr="009136F8">
        <w:rPr>
          <w:sz w:val="24"/>
          <w:szCs w:val="24"/>
        </w:rPr>
        <w:t>а).</w:t>
      </w:r>
    </w:p>
    <w:p w:rsidR="009136F8" w:rsidRPr="009136F8" w:rsidRDefault="009136F8" w:rsidP="009136F8">
      <w:pPr>
        <w:tabs>
          <w:tab w:val="center" w:pos="4677"/>
        </w:tabs>
        <w:jc w:val="both"/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jc w:val="both"/>
        <w:rPr>
          <w:sz w:val="24"/>
          <w:szCs w:val="24"/>
        </w:rPr>
      </w:pPr>
      <w:r w:rsidRPr="009136F8">
        <w:rPr>
          <w:sz w:val="24"/>
          <w:szCs w:val="24"/>
        </w:rPr>
        <w:t>«____» ______________ 20__г. «___» ч. «___» мин.</w:t>
      </w:r>
    </w:p>
    <w:p w:rsidR="009136F8" w:rsidRPr="009136F8" w:rsidRDefault="009136F8" w:rsidP="009136F8">
      <w:pPr>
        <w:tabs>
          <w:tab w:val="center" w:pos="4677"/>
        </w:tabs>
        <w:jc w:val="both"/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jc w:val="both"/>
        <w:rPr>
          <w:sz w:val="24"/>
          <w:szCs w:val="24"/>
        </w:rPr>
      </w:pPr>
      <w:r w:rsidRPr="009136F8">
        <w:rPr>
          <w:noProof/>
          <w:sz w:val="24"/>
          <w:szCs w:val="24"/>
        </w:rPr>
        <w:pict>
          <v:rect id="_x0000_s1026" style="position:absolute;left:0;text-align:left;margin-left:-25.8pt;margin-top:12.8pt;width:15.75pt;height:13.5pt;z-index:251660288"/>
        </w:pict>
      </w:r>
      <w:r w:rsidRPr="009136F8">
        <w:rPr>
          <w:sz w:val="24"/>
          <w:szCs w:val="24"/>
        </w:rPr>
        <w:t>Результат предоставления муниципальной услуги  прошу:</w:t>
      </w:r>
    </w:p>
    <w:p w:rsidR="009136F8" w:rsidRPr="009136F8" w:rsidRDefault="009136F8" w:rsidP="009136F8">
      <w:pPr>
        <w:tabs>
          <w:tab w:val="center" w:pos="4677"/>
        </w:tabs>
        <w:jc w:val="both"/>
        <w:rPr>
          <w:sz w:val="24"/>
          <w:szCs w:val="24"/>
        </w:rPr>
      </w:pPr>
      <w:r w:rsidRPr="009136F8">
        <w:rPr>
          <w:sz w:val="24"/>
          <w:szCs w:val="24"/>
        </w:rPr>
        <w:t>направить почтовым отправлением по адресу: ______________________________________</w:t>
      </w:r>
    </w:p>
    <w:p w:rsidR="009136F8" w:rsidRPr="009136F8" w:rsidRDefault="009136F8" w:rsidP="009136F8">
      <w:pPr>
        <w:tabs>
          <w:tab w:val="center" w:pos="4677"/>
        </w:tabs>
        <w:jc w:val="center"/>
        <w:rPr>
          <w:sz w:val="24"/>
          <w:szCs w:val="24"/>
        </w:rPr>
      </w:pPr>
      <w:r w:rsidRPr="009136F8">
        <w:rPr>
          <w:noProof/>
          <w:sz w:val="24"/>
          <w:szCs w:val="24"/>
        </w:rPr>
        <w:pict>
          <v:rect id="_x0000_s1027" style="position:absolute;left:0;text-align:left;margin-left:-25.8pt;margin-top:10.7pt;width:15.75pt;height:13.5pt;z-index:251661312"/>
        </w:pict>
      </w:r>
      <w:r w:rsidRPr="009136F8">
        <w:rPr>
          <w:sz w:val="24"/>
          <w:szCs w:val="24"/>
        </w:rPr>
        <w:t>(указать адрес)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 xml:space="preserve">выдать при личном обращении 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>_________________           _______________________________________________________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>(подпись заявителя)                                                             (фамилия, инициалы)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>Вход</w:t>
      </w:r>
      <w:proofErr w:type="gramStart"/>
      <w:r w:rsidRPr="009136F8">
        <w:rPr>
          <w:sz w:val="24"/>
          <w:szCs w:val="24"/>
        </w:rPr>
        <w:t>.</w:t>
      </w:r>
      <w:proofErr w:type="gramEnd"/>
      <w:r w:rsidRPr="009136F8">
        <w:rPr>
          <w:sz w:val="24"/>
          <w:szCs w:val="24"/>
        </w:rPr>
        <w:t xml:space="preserve"> № __________, </w:t>
      </w:r>
      <w:proofErr w:type="gramStart"/>
      <w:r w:rsidRPr="009136F8">
        <w:rPr>
          <w:sz w:val="24"/>
          <w:szCs w:val="24"/>
        </w:rPr>
        <w:t>д</w:t>
      </w:r>
      <w:proofErr w:type="gramEnd"/>
      <w:r w:rsidRPr="009136F8">
        <w:rPr>
          <w:sz w:val="24"/>
          <w:szCs w:val="24"/>
        </w:rPr>
        <w:t>ата ______________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>Зарегистрировано в муниципальном казенном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учреждении</w:t>
      </w:r>
      <w:proofErr w:type="gramEnd"/>
      <w:r w:rsidRPr="009136F8">
        <w:rPr>
          <w:sz w:val="24"/>
          <w:szCs w:val="24"/>
        </w:rPr>
        <w:t xml:space="preserve"> «Управление градостроительства, 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 xml:space="preserve">землепользования и природопользования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»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___________________________________________    ____________   ___________________</w:t>
      </w:r>
    </w:p>
    <w:p w:rsidR="009136F8" w:rsidRPr="009136F8" w:rsidRDefault="009136F8" w:rsidP="009136F8">
      <w:pPr>
        <w:tabs>
          <w:tab w:val="center" w:pos="4677"/>
        </w:tabs>
        <w:rPr>
          <w:sz w:val="24"/>
          <w:szCs w:val="24"/>
        </w:rPr>
      </w:pPr>
      <w:r w:rsidRPr="009136F8">
        <w:rPr>
          <w:sz w:val="24"/>
          <w:szCs w:val="24"/>
        </w:rPr>
        <w:t xml:space="preserve">                                 должность                                              подпись      расшифровка подписи        </w:t>
      </w:r>
    </w:p>
    <w:p w:rsidR="009136F8" w:rsidRPr="009136F8" w:rsidRDefault="009136F8" w:rsidP="009136F8">
      <w:pPr>
        <w:contextualSpacing/>
        <w:jc w:val="center"/>
        <w:rPr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  <w:r w:rsidRPr="009136F8">
        <w:rPr>
          <w:sz w:val="24"/>
          <w:szCs w:val="24"/>
        </w:rPr>
        <w:t xml:space="preserve">Приложение 2 к административному регламенту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 xml:space="preserve">предоставления муниципальной услуги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«Выдача порубочного билета на уничтожение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(снос), формовку, пересадку зеленых насаждений»</w:t>
      </w:r>
    </w:p>
    <w:p w:rsidR="009136F8" w:rsidRPr="009136F8" w:rsidRDefault="009136F8" w:rsidP="009136F8">
      <w:pPr>
        <w:contextualSpacing/>
        <w:rPr>
          <w:sz w:val="24"/>
          <w:szCs w:val="24"/>
        </w:rPr>
      </w:pPr>
    </w:p>
    <w:p w:rsidR="009136F8" w:rsidRPr="009136F8" w:rsidRDefault="009136F8" w:rsidP="009136F8">
      <w:pPr>
        <w:contextualSpacing/>
        <w:jc w:val="center"/>
        <w:rPr>
          <w:sz w:val="24"/>
          <w:szCs w:val="24"/>
        </w:rPr>
      </w:pPr>
    </w:p>
    <w:p w:rsidR="009136F8" w:rsidRPr="009136F8" w:rsidRDefault="009136F8" w:rsidP="009136F8">
      <w:pPr>
        <w:contextualSpacing/>
        <w:jc w:val="center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на бланке муниципального казенного учреждения</w:t>
      </w:r>
    </w:p>
    <w:p w:rsidR="009136F8" w:rsidRPr="009136F8" w:rsidRDefault="009136F8" w:rsidP="009136F8">
      <w:pPr>
        <w:contextualSpacing/>
        <w:jc w:val="center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«Управление градостроительства, землепользования и природопользования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>»</w:t>
      </w:r>
    </w:p>
    <w:p w:rsidR="009136F8" w:rsidRPr="009136F8" w:rsidRDefault="009136F8" w:rsidP="009136F8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9136F8">
      <w:pPr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ПОРУБОЧНЫЙ БИЛЕТ</w:t>
      </w:r>
    </w:p>
    <w:p w:rsidR="009136F8" w:rsidRPr="009136F8" w:rsidRDefault="009136F8" w:rsidP="009136F8">
      <w:pPr>
        <w:ind w:firstLine="708"/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НА УНИЧТОЖЕНИЕ (СНОС), ФОРМОВКУ, ПЕРЕСАДКУ ЗЕЛЕНЫХ НАСАЖДЕНИЙ</w:t>
      </w:r>
    </w:p>
    <w:p w:rsidR="009136F8" w:rsidRPr="009136F8" w:rsidRDefault="009136F8" w:rsidP="009136F8">
      <w:pPr>
        <w:ind w:firstLine="708"/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без осуществления компенсационного озеленения</w:t>
      </w:r>
    </w:p>
    <w:p w:rsidR="009136F8" w:rsidRPr="009136F8" w:rsidRDefault="009136F8" w:rsidP="009136F8">
      <w:pPr>
        <w:ind w:firstLine="708"/>
        <w:contextualSpacing/>
        <w:jc w:val="center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от «____»__________20___г.                                                                       №_________</w:t>
      </w: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                                       </w:t>
      </w: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» на основании заявления </w:t>
      </w:r>
      <w:r w:rsidRPr="009136F8">
        <w:rPr>
          <w:color w:val="000000"/>
          <w:sz w:val="24"/>
          <w:szCs w:val="24"/>
          <w:u w:val="single"/>
        </w:rPr>
        <w:t xml:space="preserve">(наименование/Ф.И.О. заявителя) </w:t>
      </w:r>
      <w:r w:rsidRPr="009136F8">
        <w:rPr>
          <w:color w:val="000000"/>
          <w:sz w:val="24"/>
          <w:szCs w:val="24"/>
        </w:rPr>
        <w:t>о согласовании уничтожения (сноса), формовки, пересадки зеленых насаждений без осуществления компенсационного озеленения от «____»__________ 20___г. №_____, акта обследования земельного участка от «____»_________ 20___ г. №_____, составленного в присутствии заявителя (представителя заявителя)_______________________________________________________</w:t>
      </w: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</w:t>
      </w: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по адресу: _______________________________________________________________</w:t>
      </w: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</w:t>
      </w: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объект: __________________________________________________________________</w:t>
      </w: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</w:t>
      </w: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</w:t>
      </w:r>
    </w:p>
    <w:p w:rsidR="009136F8" w:rsidRPr="009136F8" w:rsidRDefault="009136F8" w:rsidP="009136F8">
      <w:pPr>
        <w:ind w:firstLine="720"/>
        <w:contextualSpacing/>
        <w:rPr>
          <w:color w:val="000000"/>
          <w:sz w:val="24"/>
          <w:szCs w:val="24"/>
        </w:rPr>
      </w:pPr>
    </w:p>
    <w:p w:rsidR="009136F8" w:rsidRPr="009136F8" w:rsidRDefault="009136F8" w:rsidP="009136F8">
      <w:pPr>
        <w:tabs>
          <w:tab w:val="left" w:pos="9354"/>
        </w:tabs>
        <w:ind w:right="-2" w:firstLine="72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в соответствии с Правилами благоустройства территории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, утвержденными решением Думы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 от «____» ________ 20___ г. №____, согласовывает уничтожение (снос), формовку, пересадку зеленых насаждений в количестве _______ шт. при условии </w:t>
      </w:r>
      <w:proofErr w:type="gramStart"/>
      <w:r w:rsidRPr="009136F8">
        <w:rPr>
          <w:color w:val="000000"/>
          <w:sz w:val="24"/>
          <w:szCs w:val="24"/>
        </w:rPr>
        <w:t>соблюдения требований Правил благоустройства территории города</w:t>
      </w:r>
      <w:proofErr w:type="gramEnd"/>
      <w:r w:rsidRPr="009136F8">
        <w:rPr>
          <w:color w:val="000000"/>
          <w:sz w:val="24"/>
          <w:szCs w:val="24"/>
        </w:rPr>
        <w:t xml:space="preserve">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>, в том числе следующего обязательного условия:</w:t>
      </w: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  <w:r w:rsidRPr="009136F8">
        <w:rPr>
          <w:color w:val="000000"/>
        </w:rPr>
        <w:t>- срезанные ветки и порубочные остатки должны быть вывезены лицом, производившим работы, в течение ____ дней после уничтожения (сноса), формовки, пересадки зеленых насаждений.</w:t>
      </w: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</w:p>
    <w:p w:rsidR="009136F8" w:rsidRPr="009136F8" w:rsidRDefault="009136F8" w:rsidP="009136F8">
      <w:pPr>
        <w:pStyle w:val="21"/>
        <w:contextualSpacing/>
        <w:rPr>
          <w:color w:val="000000"/>
        </w:rPr>
      </w:pP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</w:p>
    <w:p w:rsidR="009136F8" w:rsidRPr="009136F8" w:rsidRDefault="00332E97" w:rsidP="009136F8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 w:rsidR="009136F8" w:rsidRPr="009136F8">
        <w:rPr>
          <w:color w:val="000000"/>
          <w:sz w:val="24"/>
          <w:szCs w:val="24"/>
        </w:rPr>
        <w:t>___           _________________                 ____________________</w:t>
      </w:r>
    </w:p>
    <w:p w:rsidR="009136F8" w:rsidRPr="009136F8" w:rsidRDefault="009136F8" w:rsidP="009136F8">
      <w:pPr>
        <w:contextualSpacing/>
        <w:jc w:val="both"/>
        <w:rPr>
          <w:color w:val="000000"/>
          <w:sz w:val="24"/>
          <w:szCs w:val="24"/>
          <w:vertAlign w:val="superscript"/>
        </w:rPr>
      </w:pPr>
      <w:r w:rsidRPr="009136F8">
        <w:rPr>
          <w:color w:val="000000"/>
          <w:sz w:val="24"/>
          <w:szCs w:val="24"/>
          <w:vertAlign w:val="superscript"/>
        </w:rPr>
        <w:t xml:space="preserve">                      должность                                                                                     подпись                                               (расшифровка подписи)</w:t>
      </w:r>
    </w:p>
    <w:p w:rsidR="009136F8" w:rsidRPr="009136F8" w:rsidRDefault="009136F8" w:rsidP="009136F8">
      <w:pPr>
        <w:jc w:val="right"/>
        <w:rPr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  <w:r w:rsidRPr="009136F8">
        <w:rPr>
          <w:sz w:val="24"/>
          <w:szCs w:val="24"/>
        </w:rPr>
        <w:t xml:space="preserve">Приложение 3 к административному регламенту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 xml:space="preserve">предоставления муниципальной услуги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«Выдача порубочного билета на уничтожение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(снос), формовку, пересадку зеленых насаждений»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</w:p>
    <w:p w:rsidR="009136F8" w:rsidRPr="009136F8" w:rsidRDefault="009136F8" w:rsidP="009136F8">
      <w:pPr>
        <w:contextualSpacing/>
        <w:jc w:val="center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на бланке муниципального казенного учреждения</w:t>
      </w:r>
    </w:p>
    <w:p w:rsidR="009136F8" w:rsidRPr="009136F8" w:rsidRDefault="009136F8" w:rsidP="009136F8">
      <w:pPr>
        <w:contextualSpacing/>
        <w:jc w:val="center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«Управление градостроительства, землепользования и природопользования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>»</w:t>
      </w:r>
    </w:p>
    <w:p w:rsidR="009136F8" w:rsidRPr="009136F8" w:rsidRDefault="009136F8" w:rsidP="009136F8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center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center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УВЕДОМЛЕНИЕ</w:t>
      </w:r>
    </w:p>
    <w:p w:rsidR="009136F8" w:rsidRPr="009136F8" w:rsidRDefault="009136F8" w:rsidP="009136F8">
      <w:pPr>
        <w:ind w:firstLine="708"/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об отказе в согласовании уничтожения (сноса), формовки, пересадки зеленых насаждений без осуществления компенсационного озеленения</w:t>
      </w:r>
    </w:p>
    <w:p w:rsidR="009136F8" w:rsidRPr="009136F8" w:rsidRDefault="009136F8" w:rsidP="009136F8">
      <w:pPr>
        <w:ind w:firstLine="708"/>
        <w:contextualSpacing/>
        <w:jc w:val="center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от «____»__________20___г.                                                                       №_________</w:t>
      </w: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» на основании заявления </w:t>
      </w:r>
      <w:r w:rsidRPr="009136F8">
        <w:rPr>
          <w:color w:val="000000"/>
          <w:sz w:val="24"/>
          <w:szCs w:val="24"/>
          <w:u w:val="single"/>
        </w:rPr>
        <w:t xml:space="preserve">(наименование/Ф.И.О. заявителя) </w:t>
      </w:r>
      <w:r w:rsidRPr="009136F8">
        <w:rPr>
          <w:color w:val="000000"/>
          <w:sz w:val="24"/>
          <w:szCs w:val="24"/>
        </w:rPr>
        <w:t xml:space="preserve">о согласовании уничтожения (сноса), формовки, пересадки зеленых насаждений без осуществления компенсационного озеленения от «____»__________ 20___г. №_____, в соответствии с подпунктом _____ Правил благоустройства территории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, утвержденных  решением Думы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 от «____» _________ 20___ г. №____</w:t>
      </w:r>
      <w:proofErr w:type="gramStart"/>
      <w:r w:rsidRPr="009136F8">
        <w:rPr>
          <w:color w:val="000000"/>
          <w:sz w:val="24"/>
          <w:szCs w:val="24"/>
        </w:rPr>
        <w:t xml:space="preserve"> ,</w:t>
      </w:r>
      <w:proofErr w:type="gramEnd"/>
      <w:r w:rsidRPr="009136F8">
        <w:rPr>
          <w:color w:val="000000"/>
          <w:sz w:val="24"/>
          <w:szCs w:val="24"/>
        </w:rPr>
        <w:t xml:space="preserve"> отказывает в согласовании уничтожения (сноса), формовки, пересадке зеленых насаждений без учета осуществления компенсационного озеленения. </w:t>
      </w: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</w:p>
    <w:p w:rsidR="009136F8" w:rsidRPr="009136F8" w:rsidRDefault="009136F8" w:rsidP="009136F8">
      <w:pPr>
        <w:pStyle w:val="21"/>
        <w:contextualSpacing/>
        <w:rPr>
          <w:color w:val="000000"/>
        </w:rPr>
      </w:pP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</w:p>
    <w:p w:rsidR="009136F8" w:rsidRPr="009136F8" w:rsidRDefault="00D316B2" w:rsidP="009136F8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 w:rsidR="009136F8" w:rsidRPr="009136F8">
        <w:rPr>
          <w:color w:val="000000"/>
          <w:sz w:val="24"/>
          <w:szCs w:val="24"/>
        </w:rPr>
        <w:t>___           _________________                 _____________________</w:t>
      </w:r>
    </w:p>
    <w:p w:rsidR="009136F8" w:rsidRPr="009136F8" w:rsidRDefault="009136F8" w:rsidP="009136F8">
      <w:pPr>
        <w:contextualSpacing/>
        <w:jc w:val="both"/>
        <w:rPr>
          <w:color w:val="000000"/>
          <w:sz w:val="24"/>
          <w:szCs w:val="24"/>
          <w:vertAlign w:val="superscript"/>
        </w:rPr>
      </w:pPr>
      <w:r w:rsidRPr="009136F8">
        <w:rPr>
          <w:color w:val="000000"/>
          <w:sz w:val="24"/>
          <w:szCs w:val="24"/>
          <w:vertAlign w:val="superscript"/>
        </w:rPr>
        <w:t xml:space="preserve">                   должность                                                                                     подпись                                               (расшифровка подписи)</w:t>
      </w:r>
    </w:p>
    <w:p w:rsidR="009136F8" w:rsidRPr="009136F8" w:rsidRDefault="009136F8" w:rsidP="009136F8">
      <w:pPr>
        <w:pStyle w:val="a8"/>
        <w:tabs>
          <w:tab w:val="left" w:pos="5670"/>
        </w:tabs>
      </w:pPr>
    </w:p>
    <w:p w:rsidR="009136F8" w:rsidRPr="009136F8" w:rsidRDefault="009136F8" w:rsidP="009136F8">
      <w:pPr>
        <w:pStyle w:val="a8"/>
        <w:tabs>
          <w:tab w:val="left" w:pos="5670"/>
        </w:tabs>
      </w:pPr>
    </w:p>
    <w:p w:rsidR="009136F8" w:rsidRPr="009136F8" w:rsidRDefault="009136F8" w:rsidP="009136F8">
      <w:pPr>
        <w:jc w:val="right"/>
        <w:rPr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  <w:r w:rsidRPr="009136F8">
        <w:rPr>
          <w:sz w:val="24"/>
          <w:szCs w:val="24"/>
        </w:rPr>
        <w:t xml:space="preserve">Приложение 4 к административному регламенту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 xml:space="preserve">предоставления муниципальной услуги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«Выдача порубочного билета на уничтожение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(снос), формовку, пересадку зеленых насаждений»</w:t>
      </w:r>
    </w:p>
    <w:p w:rsidR="009136F8" w:rsidRPr="009136F8" w:rsidRDefault="009136F8" w:rsidP="009136F8">
      <w:pPr>
        <w:pStyle w:val="ConsPlusTitle"/>
        <w:spacing w:after="12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contextualSpacing/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на бланке муниципального казенного учреждения</w:t>
      </w:r>
    </w:p>
    <w:p w:rsidR="009136F8" w:rsidRPr="009136F8" w:rsidRDefault="009136F8" w:rsidP="009136F8">
      <w:pPr>
        <w:contextualSpacing/>
        <w:jc w:val="center"/>
        <w:rPr>
          <w:sz w:val="24"/>
          <w:szCs w:val="24"/>
        </w:rPr>
      </w:pPr>
      <w:r w:rsidRPr="009136F8">
        <w:rPr>
          <w:sz w:val="24"/>
          <w:szCs w:val="24"/>
        </w:rPr>
        <w:t xml:space="preserve">«Управление градостроительства, землепользования и природопользования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»</w:t>
      </w:r>
    </w:p>
    <w:p w:rsidR="009136F8" w:rsidRPr="009136F8" w:rsidRDefault="009136F8" w:rsidP="009136F8">
      <w:pPr>
        <w:ind w:firstLine="720"/>
        <w:contextualSpacing/>
        <w:jc w:val="center"/>
        <w:rPr>
          <w:sz w:val="24"/>
          <w:szCs w:val="24"/>
        </w:rPr>
      </w:pPr>
    </w:p>
    <w:p w:rsidR="009136F8" w:rsidRPr="009136F8" w:rsidRDefault="009136F8" w:rsidP="009136F8">
      <w:pPr>
        <w:contextualSpacing/>
        <w:rPr>
          <w:sz w:val="24"/>
          <w:szCs w:val="24"/>
        </w:rPr>
      </w:pPr>
    </w:p>
    <w:p w:rsidR="009136F8" w:rsidRPr="009136F8" w:rsidRDefault="009136F8" w:rsidP="009136F8">
      <w:pPr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ПОРУБОЧНЫЙ БИЛЕТ</w:t>
      </w:r>
    </w:p>
    <w:p w:rsidR="009136F8" w:rsidRPr="009136F8" w:rsidRDefault="009136F8" w:rsidP="009136F8">
      <w:pPr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НА УНИЧТОЖЕНИЕ (СНОС) ЗЕЛЕНЫХ НАСАЖДЕНИЙ</w:t>
      </w:r>
    </w:p>
    <w:p w:rsidR="009136F8" w:rsidRPr="009136F8" w:rsidRDefault="009136F8" w:rsidP="009136F8">
      <w:pPr>
        <w:ind w:firstLine="708"/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с учетом осуществления компенсационного озеленения</w:t>
      </w:r>
    </w:p>
    <w:p w:rsidR="009136F8" w:rsidRPr="009136F8" w:rsidRDefault="009136F8" w:rsidP="009136F8">
      <w:pPr>
        <w:ind w:firstLine="708"/>
        <w:contextualSpacing/>
        <w:jc w:val="center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D316B2">
      <w:pPr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от «____»__________20___г.                                                                             №_________</w:t>
      </w: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9136F8" w:rsidRPr="009136F8" w:rsidRDefault="009136F8" w:rsidP="009136F8">
      <w:pPr>
        <w:ind w:firstLine="36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lastRenderedPageBreak/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» на основании заявления </w:t>
      </w:r>
      <w:r w:rsidRPr="009136F8">
        <w:rPr>
          <w:color w:val="000000"/>
          <w:sz w:val="24"/>
          <w:szCs w:val="24"/>
          <w:u w:val="single"/>
        </w:rPr>
        <w:t xml:space="preserve">(наименование/Ф.И.О. заявителя) </w:t>
      </w:r>
      <w:r w:rsidRPr="009136F8">
        <w:rPr>
          <w:color w:val="000000"/>
          <w:sz w:val="24"/>
          <w:szCs w:val="24"/>
        </w:rPr>
        <w:t>о согласовании уничтожения (сноса) зеленых насаждений с учетом осуществления компенсационного озеленения от «___» ____________ 20___ г. №_____, акта обследования земельного участка от «____»_____________20___ г. №_____, составленного в присутствии заявителя (представителя заявителя)____________________________________________________________________</w:t>
      </w:r>
    </w:p>
    <w:p w:rsidR="009136F8" w:rsidRPr="009136F8" w:rsidRDefault="009136F8" w:rsidP="009136F8">
      <w:pPr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_____________________________________________________________________________</w:t>
      </w: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по адресу: ______________________________________________________________</w:t>
      </w:r>
    </w:p>
    <w:p w:rsidR="009136F8" w:rsidRPr="009136F8" w:rsidRDefault="009136F8" w:rsidP="009136F8">
      <w:pPr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_____________________________________________________________________________</w:t>
      </w:r>
    </w:p>
    <w:p w:rsidR="009136F8" w:rsidRPr="009136F8" w:rsidRDefault="009136F8" w:rsidP="009136F8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объект: ________________________________________________________________</w:t>
      </w:r>
    </w:p>
    <w:p w:rsidR="009136F8" w:rsidRPr="009136F8" w:rsidRDefault="009136F8" w:rsidP="009136F8">
      <w:pPr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_____________________________________________________________________________</w:t>
      </w:r>
    </w:p>
    <w:p w:rsidR="009136F8" w:rsidRPr="009136F8" w:rsidRDefault="009136F8" w:rsidP="009136F8">
      <w:pPr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_____________________________________________________________________________</w:t>
      </w:r>
    </w:p>
    <w:p w:rsidR="009136F8" w:rsidRPr="009136F8" w:rsidRDefault="009136F8" w:rsidP="009136F8">
      <w:pPr>
        <w:tabs>
          <w:tab w:val="left" w:pos="9354"/>
        </w:tabs>
        <w:ind w:right="-2" w:firstLine="72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в соответствии с Правилами благоустройства территории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, утвержденными решением Думы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 от «____» ________ 20___ г. №____, согласовывает уничтожение (снос) зеленых насаждений в количестве _____ шт. при условии </w:t>
      </w:r>
      <w:proofErr w:type="gramStart"/>
      <w:r w:rsidRPr="009136F8">
        <w:rPr>
          <w:color w:val="000000"/>
          <w:sz w:val="24"/>
          <w:szCs w:val="24"/>
        </w:rPr>
        <w:t>соблюдения требований Правил благоустройства территории города</w:t>
      </w:r>
      <w:proofErr w:type="gramEnd"/>
      <w:r w:rsidRPr="009136F8">
        <w:rPr>
          <w:color w:val="000000"/>
          <w:sz w:val="24"/>
          <w:szCs w:val="24"/>
        </w:rPr>
        <w:t xml:space="preserve">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>, в том числе следующего обязательного условия:</w:t>
      </w:r>
    </w:p>
    <w:p w:rsidR="009136F8" w:rsidRPr="009136F8" w:rsidRDefault="009136F8" w:rsidP="009136F8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- срезанные ветки и порубочные остатки должны быть вывезены лицом, производившим работы, в течение ___ дней после уничтожения (сноса) зеленых насаждений.</w:t>
      </w:r>
    </w:p>
    <w:p w:rsidR="009136F8" w:rsidRPr="009136F8" w:rsidRDefault="009136F8" w:rsidP="009136F8">
      <w:pPr>
        <w:pStyle w:val="21"/>
        <w:ind w:firstLine="763"/>
        <w:contextualSpacing/>
        <w:rPr>
          <w:color w:val="000000"/>
        </w:rPr>
      </w:pPr>
    </w:p>
    <w:p w:rsidR="009136F8" w:rsidRPr="009136F8" w:rsidRDefault="009136F8" w:rsidP="009136F8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_____________________________________________________ обязуется произвести</w:t>
      </w:r>
    </w:p>
    <w:p w:rsidR="009136F8" w:rsidRPr="009136F8" w:rsidRDefault="009136F8" w:rsidP="009136F8">
      <w:pPr>
        <w:pStyle w:val="21"/>
        <w:ind w:firstLine="720"/>
        <w:contextualSpacing/>
        <w:rPr>
          <w:color w:val="000000"/>
        </w:rPr>
      </w:pPr>
      <w:r w:rsidRPr="009136F8">
        <w:rPr>
          <w:color w:val="000000"/>
          <w:vertAlign w:val="superscript"/>
        </w:rPr>
        <w:t xml:space="preserve">                     наименование /Ф.И.О. заинтересованного лица </w:t>
      </w:r>
    </w:p>
    <w:p w:rsidR="009136F8" w:rsidRPr="009136F8" w:rsidRDefault="009136F8" w:rsidP="009136F8">
      <w:pPr>
        <w:pStyle w:val="21"/>
        <w:contextualSpacing/>
        <w:rPr>
          <w:color w:val="000000"/>
        </w:rPr>
      </w:pPr>
      <w:r w:rsidRPr="009136F8">
        <w:rPr>
          <w:color w:val="000000"/>
        </w:rPr>
        <w:t>компенсационное озеленение в соответствии с (указать галочкой):</w:t>
      </w:r>
    </w:p>
    <w:p w:rsidR="009136F8" w:rsidRPr="009136F8" w:rsidRDefault="009136F8" w:rsidP="009136F8">
      <w:pPr>
        <w:pStyle w:val="21"/>
        <w:contextualSpacing/>
        <w:rPr>
          <w:color w:val="000000"/>
        </w:rPr>
      </w:pPr>
      <w:r w:rsidRPr="009136F8">
        <w:rPr>
          <w:color w:val="000000"/>
        </w:rPr>
        <w:t>□ договором о компенсационном озеленении №_____ от «____»____________20___ г. в количестве ______ шт., в том числе: _________</w:t>
      </w:r>
    </w:p>
    <w:p w:rsidR="009136F8" w:rsidRPr="009136F8" w:rsidRDefault="009136F8" w:rsidP="009136F8">
      <w:pPr>
        <w:pStyle w:val="21"/>
        <w:contextualSpacing/>
        <w:rPr>
          <w:color w:val="000000"/>
          <w:vertAlign w:val="superscript"/>
        </w:rPr>
      </w:pPr>
      <w:r w:rsidRPr="009136F8">
        <w:rPr>
          <w:color w:val="000000"/>
        </w:rPr>
        <w:t>____________________________________________________________________</w:t>
      </w:r>
    </w:p>
    <w:p w:rsidR="009136F8" w:rsidRPr="009136F8" w:rsidRDefault="00D316B2" w:rsidP="009136F8">
      <w:pPr>
        <w:pStyle w:val="21"/>
        <w:contextualSpacing/>
        <w:rPr>
          <w:color w:val="000000"/>
        </w:rPr>
      </w:pPr>
      <w:r w:rsidRPr="009136F8">
        <w:rPr>
          <w:color w:val="000000"/>
        </w:rPr>
        <w:t>П</w:t>
      </w:r>
      <w:r w:rsidR="009136F8" w:rsidRPr="009136F8">
        <w:rPr>
          <w:color w:val="000000"/>
        </w:rPr>
        <w:t>о</w:t>
      </w:r>
      <w:r>
        <w:rPr>
          <w:color w:val="000000"/>
        </w:rPr>
        <w:t xml:space="preserve"> </w:t>
      </w:r>
      <w:r w:rsidR="009136F8" w:rsidRPr="009136F8">
        <w:rPr>
          <w:color w:val="000000"/>
        </w:rPr>
        <w:t>адресу _________________________________________________________________</w:t>
      </w:r>
    </w:p>
    <w:p w:rsidR="009136F8" w:rsidRPr="009136F8" w:rsidRDefault="009136F8" w:rsidP="009136F8">
      <w:pPr>
        <w:pStyle w:val="21"/>
        <w:contextualSpacing/>
        <w:rPr>
          <w:color w:val="000000"/>
        </w:rPr>
      </w:pPr>
      <w:r w:rsidRPr="009136F8">
        <w:rPr>
          <w:color w:val="000000"/>
        </w:rPr>
        <w:t>□ проектной документацией.</w:t>
      </w:r>
    </w:p>
    <w:p w:rsidR="009136F8" w:rsidRPr="009136F8" w:rsidRDefault="009136F8" w:rsidP="009136F8">
      <w:pPr>
        <w:pStyle w:val="ConsPlusTitle"/>
        <w:spacing w:after="12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pStyle w:val="ConsPlusTitle"/>
        <w:spacing w:after="12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D316B2" w:rsidP="009136F8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  <w:r w:rsidR="009136F8" w:rsidRPr="009136F8">
        <w:rPr>
          <w:color w:val="000000"/>
          <w:sz w:val="24"/>
          <w:szCs w:val="24"/>
        </w:rPr>
        <w:t xml:space="preserve">           _________________                 ____________________</w:t>
      </w:r>
    </w:p>
    <w:p w:rsidR="009136F8" w:rsidRPr="009136F8" w:rsidRDefault="009136F8" w:rsidP="009136F8">
      <w:pPr>
        <w:contextualSpacing/>
        <w:jc w:val="both"/>
        <w:rPr>
          <w:color w:val="000000"/>
          <w:sz w:val="24"/>
          <w:szCs w:val="24"/>
          <w:vertAlign w:val="superscript"/>
        </w:rPr>
      </w:pPr>
      <w:r w:rsidRPr="009136F8">
        <w:rPr>
          <w:color w:val="000000"/>
          <w:sz w:val="24"/>
          <w:szCs w:val="24"/>
          <w:vertAlign w:val="superscript"/>
        </w:rPr>
        <w:t xml:space="preserve">                      должность                                                                                     подпись                                               (расшифровка подписи)</w:t>
      </w:r>
    </w:p>
    <w:p w:rsidR="009136F8" w:rsidRPr="009136F8" w:rsidRDefault="009136F8" w:rsidP="009136F8">
      <w:pPr>
        <w:pStyle w:val="ConsPlusTitle"/>
        <w:spacing w:after="12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  <w:r w:rsidRPr="009136F8">
        <w:rPr>
          <w:sz w:val="24"/>
          <w:szCs w:val="24"/>
        </w:rPr>
        <w:t xml:space="preserve">Приложение 5 к административному регламенту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 xml:space="preserve">предоставления муниципальной услуги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«Выдача порубочного билета на уничтожение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(снос), формовку, пересадку зеленых насаждений»</w:t>
      </w:r>
    </w:p>
    <w:p w:rsidR="009136F8" w:rsidRPr="009136F8" w:rsidRDefault="009136F8" w:rsidP="009136F8">
      <w:pPr>
        <w:pStyle w:val="ConsPlusTitle"/>
        <w:spacing w:after="12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contextualSpacing/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на бланке муниципального казенного учреждения</w:t>
      </w:r>
    </w:p>
    <w:p w:rsidR="009136F8" w:rsidRPr="009136F8" w:rsidRDefault="009136F8" w:rsidP="009136F8">
      <w:pPr>
        <w:contextualSpacing/>
        <w:jc w:val="center"/>
        <w:rPr>
          <w:sz w:val="24"/>
          <w:szCs w:val="24"/>
        </w:rPr>
      </w:pPr>
      <w:r w:rsidRPr="009136F8">
        <w:rPr>
          <w:sz w:val="24"/>
          <w:szCs w:val="24"/>
        </w:rPr>
        <w:t xml:space="preserve">«Управление градостроительства, землепользования и природопользования города </w:t>
      </w:r>
      <w:proofErr w:type="spellStart"/>
      <w:r w:rsidRPr="009136F8">
        <w:rPr>
          <w:sz w:val="24"/>
          <w:szCs w:val="24"/>
        </w:rPr>
        <w:t>Урай</w:t>
      </w:r>
      <w:proofErr w:type="spellEnd"/>
      <w:r w:rsidRPr="009136F8">
        <w:rPr>
          <w:sz w:val="24"/>
          <w:szCs w:val="24"/>
        </w:rPr>
        <w:t>»</w:t>
      </w:r>
    </w:p>
    <w:p w:rsidR="009136F8" w:rsidRPr="009136F8" w:rsidRDefault="009136F8" w:rsidP="009136F8">
      <w:pPr>
        <w:contextualSpacing/>
        <w:jc w:val="center"/>
        <w:rPr>
          <w:b/>
          <w:bCs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center"/>
        <w:rPr>
          <w:b/>
          <w:bCs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center"/>
        <w:rPr>
          <w:b/>
          <w:bCs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УВЕДОМЛЕНИЕ</w:t>
      </w:r>
    </w:p>
    <w:p w:rsidR="009136F8" w:rsidRPr="009136F8" w:rsidRDefault="009136F8" w:rsidP="009136F8">
      <w:pPr>
        <w:ind w:firstLine="708"/>
        <w:contextualSpacing/>
        <w:jc w:val="center"/>
        <w:rPr>
          <w:bCs/>
          <w:color w:val="000000"/>
          <w:sz w:val="24"/>
          <w:szCs w:val="24"/>
        </w:rPr>
      </w:pPr>
      <w:r w:rsidRPr="009136F8">
        <w:rPr>
          <w:bCs/>
          <w:color w:val="000000"/>
          <w:sz w:val="24"/>
          <w:szCs w:val="24"/>
        </w:rPr>
        <w:t>об отказе в согласовании уничтожения (сноса) зеленых насаждений с учетом  осуществления компенсационного озеленения</w:t>
      </w: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9136F8" w:rsidRPr="009136F8" w:rsidRDefault="009136F8" w:rsidP="009136F8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>от «____»__________20___г.                                                                               №_______</w:t>
      </w:r>
    </w:p>
    <w:p w:rsidR="009136F8" w:rsidRPr="009136F8" w:rsidRDefault="009136F8" w:rsidP="009136F8">
      <w:pPr>
        <w:ind w:firstLine="708"/>
        <w:contextualSpacing/>
        <w:jc w:val="both"/>
        <w:rPr>
          <w:b/>
          <w:bCs/>
          <w:color w:val="000000"/>
          <w:sz w:val="24"/>
          <w:szCs w:val="24"/>
        </w:rPr>
      </w:pPr>
    </w:p>
    <w:p w:rsidR="009136F8" w:rsidRPr="009136F8" w:rsidRDefault="009136F8" w:rsidP="009136F8">
      <w:pPr>
        <w:ind w:right="-2" w:firstLine="567"/>
        <w:contextualSpacing/>
        <w:jc w:val="both"/>
        <w:rPr>
          <w:color w:val="000000"/>
          <w:sz w:val="24"/>
          <w:szCs w:val="24"/>
        </w:rPr>
      </w:pPr>
      <w:r w:rsidRPr="009136F8">
        <w:rPr>
          <w:color w:val="000000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» на основании заявления </w:t>
      </w:r>
      <w:r w:rsidRPr="009136F8">
        <w:rPr>
          <w:color w:val="000000"/>
          <w:sz w:val="24"/>
          <w:szCs w:val="24"/>
          <w:u w:val="single"/>
        </w:rPr>
        <w:t xml:space="preserve">(наименование/Ф.И.О. заявителя) </w:t>
      </w:r>
      <w:r w:rsidRPr="009136F8">
        <w:rPr>
          <w:color w:val="000000"/>
          <w:sz w:val="24"/>
          <w:szCs w:val="24"/>
        </w:rPr>
        <w:t xml:space="preserve">о согласовании уничтожения (сноса) зеленых насаждений с учетом осуществления компенсационного озеленения от «____»__________ 20___г. №_____, в соответствии с подпунктом ___ Правил благоустройства территории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, утвержденных  решением Думы города </w:t>
      </w:r>
      <w:proofErr w:type="spellStart"/>
      <w:r w:rsidRPr="009136F8">
        <w:rPr>
          <w:color w:val="000000"/>
          <w:sz w:val="24"/>
          <w:szCs w:val="24"/>
        </w:rPr>
        <w:t>Урай</w:t>
      </w:r>
      <w:proofErr w:type="spellEnd"/>
      <w:r w:rsidRPr="009136F8">
        <w:rPr>
          <w:color w:val="000000"/>
          <w:sz w:val="24"/>
          <w:szCs w:val="24"/>
        </w:rPr>
        <w:t xml:space="preserve"> от «____» _________ 20___ г. №____</w:t>
      </w:r>
      <w:proofErr w:type="gramStart"/>
      <w:r w:rsidRPr="009136F8">
        <w:rPr>
          <w:color w:val="000000"/>
          <w:sz w:val="24"/>
          <w:szCs w:val="24"/>
        </w:rPr>
        <w:t xml:space="preserve"> ,</w:t>
      </w:r>
      <w:proofErr w:type="gramEnd"/>
      <w:r w:rsidRPr="009136F8">
        <w:rPr>
          <w:color w:val="000000"/>
          <w:sz w:val="24"/>
          <w:szCs w:val="24"/>
        </w:rPr>
        <w:t xml:space="preserve"> отказывает в согласовании уничтожения (сноса) зеленых насаждений с учетом осуществления компенсационного озеленения. </w:t>
      </w:r>
    </w:p>
    <w:p w:rsidR="009136F8" w:rsidRPr="009136F8" w:rsidRDefault="009136F8" w:rsidP="009136F8">
      <w:pPr>
        <w:pStyle w:val="21"/>
        <w:ind w:firstLine="763"/>
        <w:contextualSpacing/>
      </w:pPr>
    </w:p>
    <w:p w:rsidR="009136F8" w:rsidRPr="009136F8" w:rsidRDefault="009136F8" w:rsidP="009136F8">
      <w:pPr>
        <w:pStyle w:val="21"/>
        <w:ind w:firstLine="763"/>
        <w:contextualSpacing/>
      </w:pPr>
    </w:p>
    <w:p w:rsidR="009136F8" w:rsidRPr="009136F8" w:rsidRDefault="009136F8" w:rsidP="009136F8">
      <w:pPr>
        <w:pStyle w:val="21"/>
        <w:contextualSpacing/>
      </w:pPr>
    </w:p>
    <w:p w:rsidR="009136F8" w:rsidRPr="009136F8" w:rsidRDefault="009136F8" w:rsidP="009136F8">
      <w:pPr>
        <w:pStyle w:val="21"/>
        <w:ind w:firstLine="763"/>
        <w:contextualSpacing/>
      </w:pPr>
    </w:p>
    <w:p w:rsidR="009136F8" w:rsidRPr="009136F8" w:rsidRDefault="009136F8" w:rsidP="009136F8">
      <w:pPr>
        <w:contextualSpacing/>
        <w:jc w:val="both"/>
        <w:rPr>
          <w:sz w:val="24"/>
          <w:szCs w:val="24"/>
        </w:rPr>
      </w:pPr>
      <w:r w:rsidRPr="009136F8">
        <w:rPr>
          <w:sz w:val="24"/>
          <w:szCs w:val="24"/>
        </w:rPr>
        <w:t>____________________           _________________                 _____________________</w:t>
      </w:r>
    </w:p>
    <w:p w:rsidR="009136F8" w:rsidRPr="009136F8" w:rsidRDefault="009136F8" w:rsidP="009136F8">
      <w:pPr>
        <w:contextualSpacing/>
        <w:jc w:val="both"/>
        <w:rPr>
          <w:sz w:val="24"/>
          <w:szCs w:val="24"/>
          <w:vertAlign w:val="superscript"/>
        </w:rPr>
      </w:pPr>
      <w:r w:rsidRPr="009136F8">
        <w:rPr>
          <w:sz w:val="24"/>
          <w:szCs w:val="24"/>
          <w:vertAlign w:val="superscript"/>
        </w:rPr>
        <w:t xml:space="preserve">               должность                                                           подпись                                               (расшифровка подписи)</w:t>
      </w:r>
    </w:p>
    <w:p w:rsidR="009136F8" w:rsidRPr="009136F8" w:rsidRDefault="009136F8" w:rsidP="009136F8">
      <w:pPr>
        <w:pStyle w:val="ConsPlusTitle"/>
        <w:spacing w:after="12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</w:p>
    <w:p w:rsidR="009136F8" w:rsidRPr="009136F8" w:rsidRDefault="009136F8" w:rsidP="009136F8">
      <w:pPr>
        <w:jc w:val="right"/>
        <w:rPr>
          <w:sz w:val="24"/>
          <w:szCs w:val="24"/>
        </w:rPr>
      </w:pPr>
      <w:r w:rsidRPr="009136F8">
        <w:rPr>
          <w:sz w:val="24"/>
          <w:szCs w:val="24"/>
        </w:rPr>
        <w:t xml:space="preserve">Приложение 6 к административному регламенту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 xml:space="preserve">предоставления муниципальной услуги 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«Выдача порубочного билета на уничтожение</w:t>
      </w:r>
    </w:p>
    <w:p w:rsidR="009136F8" w:rsidRPr="009136F8" w:rsidRDefault="009136F8" w:rsidP="009136F8">
      <w:pPr>
        <w:pStyle w:val="a8"/>
        <w:tabs>
          <w:tab w:val="left" w:pos="5670"/>
        </w:tabs>
        <w:jc w:val="right"/>
      </w:pPr>
      <w:r w:rsidRPr="009136F8">
        <w:t>(снос), формовку, пересадку зеленых насаждений»</w:t>
      </w:r>
    </w:p>
    <w:p w:rsidR="009136F8" w:rsidRPr="009136F8" w:rsidRDefault="009136F8" w:rsidP="009136F8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pStyle w:val="ConsPlusTitle"/>
        <w:spacing w:after="120"/>
        <w:rPr>
          <w:rFonts w:ascii="Times New Roman" w:hAnsi="Times New Roman" w:cs="Times New Roman"/>
          <w:sz w:val="24"/>
          <w:szCs w:val="24"/>
        </w:rPr>
      </w:pPr>
    </w:p>
    <w:p w:rsidR="009136F8" w:rsidRPr="009136F8" w:rsidRDefault="009136F8" w:rsidP="009136F8">
      <w:pPr>
        <w:suppressAutoHyphens/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Расписка</w:t>
      </w:r>
    </w:p>
    <w:p w:rsidR="009136F8" w:rsidRPr="009136F8" w:rsidRDefault="009136F8" w:rsidP="009136F8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36F8">
        <w:rPr>
          <w:rFonts w:ascii="Times New Roman" w:hAnsi="Times New Roman" w:cs="Times New Roman"/>
          <w:sz w:val="24"/>
          <w:szCs w:val="24"/>
        </w:rPr>
        <w:t>о приеме документов, необходимых для предоставления муниципальной услуги</w:t>
      </w:r>
    </w:p>
    <w:p w:rsidR="009136F8" w:rsidRPr="009136F8" w:rsidRDefault="009136F8" w:rsidP="009136F8">
      <w:pPr>
        <w:pStyle w:val="a8"/>
        <w:tabs>
          <w:tab w:val="left" w:pos="5670"/>
        </w:tabs>
        <w:jc w:val="center"/>
      </w:pPr>
      <w:r w:rsidRPr="009136F8">
        <w:t>«Выдача порубочного билета на уничтожение (снос), формовку, пересадку зеленых насаждений»</w:t>
      </w:r>
    </w:p>
    <w:p w:rsidR="009136F8" w:rsidRPr="009136F8" w:rsidRDefault="009136F8" w:rsidP="009136F8">
      <w:pPr>
        <w:suppressAutoHyphens/>
        <w:rPr>
          <w:sz w:val="24"/>
          <w:szCs w:val="24"/>
        </w:rPr>
      </w:pPr>
      <w:r w:rsidRPr="009136F8">
        <w:rPr>
          <w:sz w:val="24"/>
          <w:szCs w:val="24"/>
        </w:rPr>
        <w:t>от _____________________________________________________________________________</w:t>
      </w:r>
    </w:p>
    <w:p w:rsidR="009136F8" w:rsidRPr="009136F8" w:rsidRDefault="009136F8" w:rsidP="009136F8">
      <w:pPr>
        <w:suppressAutoHyphens/>
        <w:jc w:val="center"/>
        <w:rPr>
          <w:sz w:val="24"/>
          <w:szCs w:val="24"/>
        </w:rPr>
      </w:pPr>
      <w:r w:rsidRPr="009136F8">
        <w:rPr>
          <w:sz w:val="24"/>
          <w:szCs w:val="24"/>
        </w:rPr>
        <w:t>(Ф.И.О./наименование заявителя)</w:t>
      </w:r>
    </w:p>
    <w:p w:rsidR="009136F8" w:rsidRPr="009136F8" w:rsidRDefault="009136F8" w:rsidP="009136F8">
      <w:pPr>
        <w:suppressAutoHyphens/>
        <w:jc w:val="center"/>
        <w:rPr>
          <w:sz w:val="24"/>
          <w:szCs w:val="24"/>
        </w:rPr>
      </w:pPr>
    </w:p>
    <w:p w:rsidR="009136F8" w:rsidRPr="009136F8" w:rsidRDefault="009136F8" w:rsidP="009136F8">
      <w:pPr>
        <w:suppressAutoHyphens/>
        <w:rPr>
          <w:sz w:val="24"/>
          <w:szCs w:val="24"/>
        </w:rPr>
      </w:pPr>
      <w:proofErr w:type="gramStart"/>
      <w:r w:rsidRPr="009136F8">
        <w:rPr>
          <w:sz w:val="24"/>
          <w:szCs w:val="24"/>
        </w:rPr>
        <w:t>Регистрационный</w:t>
      </w:r>
      <w:proofErr w:type="gramEnd"/>
      <w:r w:rsidRPr="009136F8">
        <w:rPr>
          <w:sz w:val="24"/>
          <w:szCs w:val="24"/>
        </w:rPr>
        <w:t xml:space="preserve"> №  запроса  _____________ дата _______</w:t>
      </w:r>
    </w:p>
    <w:p w:rsidR="009136F8" w:rsidRPr="009136F8" w:rsidRDefault="009136F8" w:rsidP="009136F8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9136F8" w:rsidRPr="009136F8" w:rsidTr="00B34BFB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 xml:space="preserve">Количество </w:t>
            </w:r>
            <w:r w:rsidRPr="009136F8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Количество</w:t>
            </w:r>
            <w:r w:rsidRPr="009136F8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9136F8" w:rsidRPr="009136F8" w:rsidTr="00B34BF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</w:tr>
      <w:tr w:rsidR="009136F8" w:rsidRPr="009136F8" w:rsidTr="00B34B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  <w:r w:rsidRPr="009136F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F8" w:rsidRPr="009136F8" w:rsidRDefault="009136F8" w:rsidP="00B34BFB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9136F8" w:rsidRPr="009136F8" w:rsidRDefault="009136F8" w:rsidP="009136F8">
      <w:pPr>
        <w:suppressAutoHyphens/>
        <w:rPr>
          <w:sz w:val="24"/>
          <w:szCs w:val="24"/>
        </w:rPr>
      </w:pPr>
    </w:p>
    <w:p w:rsidR="009136F8" w:rsidRPr="009136F8" w:rsidRDefault="009136F8" w:rsidP="009136F8">
      <w:pPr>
        <w:suppressAutoHyphens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9136F8" w:rsidRPr="009136F8" w:rsidRDefault="009136F8" w:rsidP="009136F8">
      <w:pPr>
        <w:suppressAutoHyphens/>
        <w:rPr>
          <w:sz w:val="24"/>
          <w:szCs w:val="24"/>
        </w:rPr>
      </w:pPr>
      <w:r w:rsidRPr="009136F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6B2">
        <w:rPr>
          <w:sz w:val="24"/>
          <w:szCs w:val="24"/>
        </w:rPr>
        <w:t>_________________</w:t>
      </w:r>
      <w:r w:rsidRPr="009136F8">
        <w:rPr>
          <w:sz w:val="24"/>
          <w:szCs w:val="24"/>
        </w:rPr>
        <w:t>_______________________________________________________________________</w:t>
      </w:r>
    </w:p>
    <w:p w:rsidR="009136F8" w:rsidRPr="009136F8" w:rsidRDefault="009136F8" w:rsidP="009136F8">
      <w:pPr>
        <w:suppressAutoHyphens/>
        <w:rPr>
          <w:sz w:val="24"/>
          <w:szCs w:val="24"/>
        </w:rPr>
      </w:pPr>
    </w:p>
    <w:p w:rsidR="009136F8" w:rsidRPr="009136F8" w:rsidRDefault="009136F8" w:rsidP="009136F8">
      <w:pPr>
        <w:suppressAutoHyphens/>
        <w:rPr>
          <w:sz w:val="24"/>
          <w:szCs w:val="24"/>
        </w:rPr>
      </w:pPr>
    </w:p>
    <w:p w:rsidR="009136F8" w:rsidRPr="009136F8" w:rsidRDefault="009136F8" w:rsidP="009136F8">
      <w:pPr>
        <w:suppressAutoHyphens/>
        <w:rPr>
          <w:sz w:val="24"/>
          <w:szCs w:val="24"/>
        </w:rPr>
      </w:pPr>
      <w:r w:rsidRPr="009136F8">
        <w:rPr>
          <w:sz w:val="24"/>
          <w:szCs w:val="24"/>
        </w:rPr>
        <w:t>Принял ____________/__________________________ /____________ 20___ г.</w:t>
      </w:r>
    </w:p>
    <w:p w:rsidR="009136F8" w:rsidRPr="009136F8" w:rsidRDefault="009136F8" w:rsidP="009136F8">
      <w:pPr>
        <w:suppressAutoHyphens/>
        <w:rPr>
          <w:b/>
          <w:bCs/>
          <w:sz w:val="24"/>
          <w:szCs w:val="24"/>
        </w:rPr>
      </w:pPr>
      <w:r w:rsidRPr="009136F8">
        <w:rPr>
          <w:sz w:val="24"/>
          <w:szCs w:val="24"/>
        </w:rPr>
        <w:t xml:space="preserve">                          (подпись)     (расшифровка подписи)                                                                                   </w:t>
      </w:r>
    </w:p>
    <w:p w:rsidR="00A94BA1" w:rsidRPr="009136F8" w:rsidRDefault="00A94BA1" w:rsidP="00F4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94BA1" w:rsidRPr="009136F8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C4663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B721E5"/>
    <w:multiLevelType w:val="hybridMultilevel"/>
    <w:tmpl w:val="EBD83FC2"/>
    <w:lvl w:ilvl="0" w:tplc="411401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8245110"/>
    <w:multiLevelType w:val="hybridMultilevel"/>
    <w:tmpl w:val="F69A3BFA"/>
    <w:lvl w:ilvl="0" w:tplc="299A447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2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3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A23570"/>
    <w:multiLevelType w:val="hybridMultilevel"/>
    <w:tmpl w:val="FAD45D96"/>
    <w:lvl w:ilvl="0" w:tplc="ADB46E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5F097D"/>
    <w:multiLevelType w:val="hybridMultilevel"/>
    <w:tmpl w:val="DDCA25D4"/>
    <w:lvl w:ilvl="0" w:tplc="D16218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1DF4DB9"/>
    <w:multiLevelType w:val="multilevel"/>
    <w:tmpl w:val="0CAA4B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>
    <w:nsid w:val="7053609F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5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12"/>
  </w:num>
  <w:num w:numId="5">
    <w:abstractNumId w:val="32"/>
  </w:num>
  <w:num w:numId="6">
    <w:abstractNumId w:val="41"/>
  </w:num>
  <w:num w:numId="7">
    <w:abstractNumId w:val="36"/>
  </w:num>
  <w:num w:numId="8">
    <w:abstractNumId w:val="22"/>
  </w:num>
  <w:num w:numId="9">
    <w:abstractNumId w:val="5"/>
  </w:num>
  <w:num w:numId="10">
    <w:abstractNumId w:val="19"/>
  </w:num>
  <w:num w:numId="11">
    <w:abstractNumId w:val="29"/>
  </w:num>
  <w:num w:numId="12">
    <w:abstractNumId w:val="33"/>
  </w:num>
  <w:num w:numId="13">
    <w:abstractNumId w:val="20"/>
  </w:num>
  <w:num w:numId="14">
    <w:abstractNumId w:val="27"/>
  </w:num>
  <w:num w:numId="15">
    <w:abstractNumId w:val="30"/>
  </w:num>
  <w:num w:numId="16">
    <w:abstractNumId w:val="40"/>
  </w:num>
  <w:num w:numId="17">
    <w:abstractNumId w:val="23"/>
  </w:num>
  <w:num w:numId="18">
    <w:abstractNumId w:val="28"/>
  </w:num>
  <w:num w:numId="19">
    <w:abstractNumId w:val="34"/>
  </w:num>
  <w:num w:numId="20">
    <w:abstractNumId w:val="4"/>
  </w:num>
  <w:num w:numId="21">
    <w:abstractNumId w:val="6"/>
  </w:num>
  <w:num w:numId="22">
    <w:abstractNumId w:val="3"/>
  </w:num>
  <w:num w:numId="23">
    <w:abstractNumId w:val="37"/>
  </w:num>
  <w:num w:numId="24">
    <w:abstractNumId w:val="1"/>
  </w:num>
  <w:num w:numId="25">
    <w:abstractNumId w:val="24"/>
  </w:num>
  <w:num w:numId="26">
    <w:abstractNumId w:val="38"/>
  </w:num>
  <w:num w:numId="27">
    <w:abstractNumId w:val="21"/>
  </w:num>
  <w:num w:numId="28">
    <w:abstractNumId w:val="18"/>
  </w:num>
  <w:num w:numId="29">
    <w:abstractNumId w:val="10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4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9"/>
  </w:num>
  <w:num w:numId="37">
    <w:abstractNumId w:val="16"/>
  </w:num>
  <w:num w:numId="38">
    <w:abstractNumId w:val="4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4"/>
  </w:num>
  <w:num w:numId="43">
    <w:abstractNumId w:val="25"/>
  </w:num>
  <w:num w:numId="44">
    <w:abstractNumId w:val="2"/>
  </w:num>
  <w:num w:numId="45">
    <w:abstractNumId w:val="35"/>
  </w:num>
  <w:num w:numId="46">
    <w:abstractNumId w:val="45"/>
  </w:num>
  <w:num w:numId="47">
    <w:abstractNumId w:val="9"/>
  </w:num>
  <w:num w:numId="48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2E97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065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36F8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3413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52C8"/>
    <w:rsid w:val="00D263CF"/>
    <w:rsid w:val="00D304EB"/>
    <w:rsid w:val="00D316B2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B114F"/>
    <w:rsid w:val="00DC23A1"/>
    <w:rsid w:val="00DD04D3"/>
    <w:rsid w:val="00DE28E7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136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6F8"/>
    <w:pPr>
      <w:keepNext/>
      <w:spacing w:line="240" w:lineRule="auto"/>
      <w:jc w:val="center"/>
      <w:outlineLvl w:val="3"/>
    </w:pPr>
    <w:rPr>
      <w:rFonts w:eastAsia="Times New Roman"/>
      <w:b/>
      <w:sz w:val="4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6F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6F8"/>
    <w:pPr>
      <w:keepNext/>
      <w:spacing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6F8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6F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6F8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3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36F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9136F8"/>
    <w:rPr>
      <w:rFonts w:ascii="Times New Roman" w:eastAsia="Times New Roman" w:hAnsi="Times New Roman"/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9136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136F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semiHidden/>
    <w:rsid w:val="009136F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136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136F8"/>
    <w:rPr>
      <w:rFonts w:ascii="Arial" w:eastAsia="Times New Roman" w:hAnsi="Arial" w:cs="Arial"/>
      <w:sz w:val="22"/>
      <w:szCs w:val="22"/>
    </w:rPr>
  </w:style>
  <w:style w:type="paragraph" w:customStyle="1" w:styleId="13">
    <w:name w:val="Обычный1"/>
    <w:link w:val="Normal"/>
    <w:rsid w:val="009136F8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3"/>
    <w:locked/>
    <w:rsid w:val="009136F8"/>
    <w:rPr>
      <w:rFonts w:ascii="Arial" w:eastAsia="Times New Roman" w:hAnsi="Arial"/>
      <w:snapToGrid w:val="0"/>
    </w:rPr>
  </w:style>
  <w:style w:type="paragraph" w:customStyle="1" w:styleId="af8">
    <w:name w:val="Стиль"/>
    <w:basedOn w:val="a"/>
    <w:rsid w:val="009136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caption"/>
    <w:basedOn w:val="a"/>
    <w:next w:val="a"/>
    <w:qFormat/>
    <w:locked/>
    <w:rsid w:val="009136F8"/>
    <w:pPr>
      <w:spacing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styleId="afa">
    <w:name w:val="Body Text Indent"/>
    <w:basedOn w:val="a"/>
    <w:link w:val="afb"/>
    <w:rsid w:val="009136F8"/>
    <w:pPr>
      <w:spacing w:line="240" w:lineRule="auto"/>
      <w:ind w:left="3828"/>
      <w:jc w:val="center"/>
    </w:pPr>
    <w:rPr>
      <w:rFonts w:eastAsia="Times New Roman"/>
      <w:sz w:val="32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136F8"/>
    <w:rPr>
      <w:rFonts w:ascii="Times New Roman" w:eastAsia="Times New Roman" w:hAnsi="Times New Roman"/>
      <w:sz w:val="32"/>
    </w:rPr>
  </w:style>
  <w:style w:type="paragraph" w:styleId="24">
    <w:name w:val="Body Text 2"/>
    <w:basedOn w:val="a"/>
    <w:link w:val="25"/>
    <w:rsid w:val="009136F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136F8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36F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A4701B19C1384A6A18292D7F7ADA91D3459A92728FC60AE0617FD60B6O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924A-A02C-4C54-815E-F175B1DF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7790</Words>
  <Characters>65811</Characters>
  <Application>Microsoft Office Word</Application>
  <DocSecurity>0</DocSecurity>
  <Lines>548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73455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15</cp:revision>
  <cp:lastPrinted>2017-09-27T11:52:00Z</cp:lastPrinted>
  <dcterms:created xsi:type="dcterms:W3CDTF">2019-01-09T09:28:00Z</dcterms:created>
  <dcterms:modified xsi:type="dcterms:W3CDTF">2019-01-11T09:55:00Z</dcterms:modified>
</cp:coreProperties>
</file>