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719FD">
        <w:t>10</w:t>
      </w:r>
      <w:r w:rsidR="004F6CDA">
        <w:t>.</w:t>
      </w:r>
      <w:r w:rsidR="006719FD">
        <w:t>0</w:t>
      </w:r>
      <w:r w:rsidR="00B046F9">
        <w:t>1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6719FD">
        <w:t>0</w:t>
      </w:r>
      <w:r w:rsidR="00694B35">
        <w:t>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proofErr w:type="gramEnd"/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 xml:space="preserve">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6719FD" w:rsidRDefault="006719FD" w:rsidP="00894955">
      <w:proofErr w:type="gramStart"/>
      <w:r>
        <w:t>Исполняющий</w:t>
      </w:r>
      <w:proofErr w:type="gramEnd"/>
      <w:r>
        <w:t xml:space="preserve"> обязанности</w:t>
      </w:r>
    </w:p>
    <w:p w:rsidR="00894955" w:rsidRDefault="006719F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>
        <w:t xml:space="preserve">                </w:t>
      </w:r>
      <w:r w:rsidR="003F0551">
        <w:tab/>
      </w:r>
      <w:r>
        <w:t>Л</w:t>
      </w:r>
      <w:r w:rsidR="003F0551">
        <w:t>.В.</w:t>
      </w:r>
      <w:r>
        <w:t>Зорин</w:t>
      </w:r>
      <w:r w:rsidR="003F0551">
        <w:t>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3632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F90D-915F-4689-B0E0-A8C99298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7</cp:revision>
  <cp:lastPrinted>2019-01-11T09:21:00Z</cp:lastPrinted>
  <dcterms:created xsi:type="dcterms:W3CDTF">2018-12-03T09:46:00Z</dcterms:created>
  <dcterms:modified xsi:type="dcterms:W3CDTF">2019-01-11T09:28:00Z</dcterms:modified>
</cp:coreProperties>
</file>