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84" w:rsidRPr="006F309F" w:rsidRDefault="00305634" w:rsidP="00505040">
      <w:pPr>
        <w:pStyle w:val="a6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2775" cy="793750"/>
            <wp:effectExtent l="0" t="0" r="0" b="6350"/>
            <wp:docPr id="1" name="Рисунок 1" descr="https://af19.mail.ru/cgi-bin/readmsg?id=13564234870000000126;0;0;1&amp;mode=attachment&amp;bs=9236&amp;bl=2293&amp;ct=image/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9.mail.ru/cgi-bin/readmsg?id=13564234870000000126;0;0;1&amp;mode=attachment&amp;bs=9236&amp;bl=2293&amp;ct=image/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040" w:rsidRPr="00E7774E" w:rsidRDefault="00505040" w:rsidP="00505040">
      <w:pPr>
        <w:pStyle w:val="1"/>
        <w:rPr>
          <w:b/>
          <w:sz w:val="24"/>
          <w:szCs w:val="24"/>
        </w:rPr>
      </w:pPr>
      <w:r w:rsidRPr="00E7774E">
        <w:rPr>
          <w:b/>
          <w:sz w:val="24"/>
          <w:szCs w:val="24"/>
        </w:rPr>
        <w:t>МУНИЦИПАЛЬНОЕ ОБРАЗОВАНИЕ ГОРОД УРАЙ</w:t>
      </w:r>
    </w:p>
    <w:p w:rsidR="00505040" w:rsidRPr="00E7774E" w:rsidRDefault="00505040" w:rsidP="00505040">
      <w:pPr>
        <w:jc w:val="center"/>
        <w:rPr>
          <w:b/>
        </w:rPr>
      </w:pPr>
      <w:r w:rsidRPr="00E7774E">
        <w:rPr>
          <w:b/>
        </w:rPr>
        <w:t>Ханты-Мансийский автономный округ-Югра</w:t>
      </w:r>
    </w:p>
    <w:p w:rsidR="00505040" w:rsidRPr="00E7774E" w:rsidRDefault="00505040" w:rsidP="00505040">
      <w:pPr>
        <w:jc w:val="center"/>
      </w:pPr>
    </w:p>
    <w:p w:rsidR="00505040" w:rsidRPr="00E7774E" w:rsidRDefault="00505040" w:rsidP="00505040">
      <w:pPr>
        <w:pStyle w:val="1"/>
        <w:rPr>
          <w:b/>
          <w:caps/>
          <w:sz w:val="40"/>
        </w:rPr>
      </w:pPr>
      <w:r w:rsidRPr="00E7774E">
        <w:rPr>
          <w:b/>
          <w:caps/>
          <w:sz w:val="40"/>
        </w:rPr>
        <w:t>администрация ГОРОДА УРАЙ</w:t>
      </w:r>
    </w:p>
    <w:p w:rsidR="00505040" w:rsidRPr="00E7774E" w:rsidRDefault="00505040" w:rsidP="00505040">
      <w:pPr>
        <w:jc w:val="center"/>
        <w:rPr>
          <w:b/>
          <w:sz w:val="40"/>
          <w:szCs w:val="40"/>
        </w:rPr>
      </w:pPr>
      <w:r w:rsidRPr="00E7774E">
        <w:rPr>
          <w:b/>
          <w:sz w:val="40"/>
          <w:szCs w:val="40"/>
        </w:rPr>
        <w:t>ПОСТАНОВЛЕНИЕ</w:t>
      </w:r>
    </w:p>
    <w:p w:rsidR="00505040" w:rsidRPr="00E7774E" w:rsidRDefault="00505040" w:rsidP="00505040">
      <w:pPr>
        <w:pStyle w:val="a6"/>
      </w:pPr>
    </w:p>
    <w:p w:rsidR="00505040" w:rsidRPr="00E7774E" w:rsidRDefault="00372B98" w:rsidP="00505040">
      <w:r w:rsidRPr="00E7774E">
        <w:t xml:space="preserve">от </w:t>
      </w:r>
      <w:r w:rsidR="000C6EEC">
        <w:t>____________</w:t>
      </w:r>
      <w:r w:rsidR="00505040" w:rsidRPr="00E7774E">
        <w:t>№</w:t>
      </w:r>
      <w:r w:rsidR="000C6EEC">
        <w:t xml:space="preserve"> _____</w:t>
      </w:r>
    </w:p>
    <w:p w:rsidR="00505040" w:rsidRPr="00E7774E" w:rsidRDefault="00505040" w:rsidP="00505040">
      <w:pPr>
        <w:pStyle w:val="a6"/>
      </w:pPr>
    </w:p>
    <w:p w:rsidR="00505040" w:rsidRPr="00E7774E" w:rsidRDefault="00505040" w:rsidP="00505040">
      <w:pPr>
        <w:pStyle w:val="a6"/>
      </w:pPr>
    </w:p>
    <w:p w:rsidR="000C6EEC" w:rsidRDefault="000C6EEC" w:rsidP="00505040">
      <w:r w:rsidRPr="00A25298">
        <w:t xml:space="preserve">О внесении изменений в муниципальную </w:t>
      </w:r>
      <w:hyperlink r:id="rId10" w:history="1">
        <w:r w:rsidRPr="00A25298">
          <w:t>программу</w:t>
        </w:r>
      </w:hyperlink>
    </w:p>
    <w:p w:rsidR="00AC165F" w:rsidRPr="00E7774E" w:rsidRDefault="00505040" w:rsidP="00505040">
      <w:r w:rsidRPr="00E7774E">
        <w:t>«Капитальный ремонт</w:t>
      </w:r>
      <w:r w:rsidR="00DD5B11" w:rsidRPr="00E7774E">
        <w:t xml:space="preserve"> и реконструкция</w:t>
      </w:r>
      <w:r w:rsidR="00AB1A79" w:rsidRPr="00E7774E">
        <w:t xml:space="preserve"> систем </w:t>
      </w:r>
    </w:p>
    <w:p w:rsidR="00AC165F" w:rsidRPr="00E7774E" w:rsidRDefault="00AB1A79" w:rsidP="00505040">
      <w:r w:rsidRPr="00E7774E">
        <w:t xml:space="preserve">коммунальной инфраструктуры </w:t>
      </w:r>
      <w:r w:rsidR="00505040" w:rsidRPr="00E7774E">
        <w:t xml:space="preserve"> город</w:t>
      </w:r>
      <w:r w:rsidRPr="00E7774E">
        <w:t>а</w:t>
      </w:r>
      <w:r w:rsidR="00C913A1">
        <w:t xml:space="preserve"> </w:t>
      </w:r>
      <w:r w:rsidR="00505040" w:rsidRPr="00E7774E">
        <w:t>Урай</w:t>
      </w:r>
      <w:r w:rsidR="00AC165F" w:rsidRPr="00E7774E">
        <w:t>»</w:t>
      </w:r>
    </w:p>
    <w:p w:rsidR="00505040" w:rsidRPr="00E7774E" w:rsidRDefault="00DD5B11" w:rsidP="00505040">
      <w:r w:rsidRPr="00E7774E">
        <w:t>н</w:t>
      </w:r>
      <w:r w:rsidR="00505040" w:rsidRPr="00E7774E">
        <w:t>а 201</w:t>
      </w:r>
      <w:r w:rsidRPr="00E7774E">
        <w:t>4</w:t>
      </w:r>
      <w:r w:rsidR="00505040" w:rsidRPr="00E7774E">
        <w:t>-20</w:t>
      </w:r>
      <w:r w:rsidRPr="00E7774E">
        <w:t>20</w:t>
      </w:r>
      <w:r w:rsidR="00505040" w:rsidRPr="00E7774E">
        <w:t xml:space="preserve"> годы</w:t>
      </w:r>
    </w:p>
    <w:p w:rsidR="00505040" w:rsidRDefault="00505040" w:rsidP="001548D2">
      <w:pPr>
        <w:pStyle w:val="a6"/>
        <w:rPr>
          <w:sz w:val="24"/>
          <w:szCs w:val="24"/>
        </w:rPr>
      </w:pPr>
    </w:p>
    <w:p w:rsidR="00505040" w:rsidRPr="00C63F73" w:rsidRDefault="00505040" w:rsidP="00505040">
      <w:pPr>
        <w:pStyle w:val="a6"/>
        <w:jc w:val="both"/>
        <w:rPr>
          <w:sz w:val="24"/>
          <w:szCs w:val="24"/>
        </w:rPr>
      </w:pPr>
    </w:p>
    <w:p w:rsidR="00505040" w:rsidRPr="00E7774E" w:rsidRDefault="00DD5B11" w:rsidP="0050504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7774E">
        <w:rPr>
          <w:rFonts w:ascii="Times New Roman" w:hAnsi="Times New Roman" w:cs="Times New Roman"/>
          <w:b w:val="0"/>
          <w:sz w:val="24"/>
          <w:szCs w:val="24"/>
        </w:rPr>
        <w:t>На основании Федерального закона от 06.10.2003 №131-ФЗ «Об общих принц</w:t>
      </w:r>
      <w:r w:rsidR="00AD160A" w:rsidRPr="00E7774E">
        <w:rPr>
          <w:rFonts w:ascii="Times New Roman" w:hAnsi="Times New Roman" w:cs="Times New Roman"/>
          <w:b w:val="0"/>
          <w:sz w:val="24"/>
          <w:szCs w:val="24"/>
        </w:rPr>
        <w:t>и</w:t>
      </w:r>
      <w:r w:rsidRPr="00E7774E">
        <w:rPr>
          <w:rFonts w:ascii="Times New Roman" w:hAnsi="Times New Roman" w:cs="Times New Roman"/>
          <w:b w:val="0"/>
          <w:sz w:val="24"/>
          <w:szCs w:val="24"/>
        </w:rPr>
        <w:t>пах организации местного самоуправления в Российской Федерации», статьи 179 Бюджетног</w:t>
      </w:r>
      <w:r w:rsidR="007C1312" w:rsidRPr="00E7774E">
        <w:rPr>
          <w:rFonts w:ascii="Times New Roman" w:hAnsi="Times New Roman" w:cs="Times New Roman"/>
          <w:b w:val="0"/>
          <w:sz w:val="24"/>
          <w:szCs w:val="24"/>
        </w:rPr>
        <w:t xml:space="preserve">о кодекса Российской Федерации, </w:t>
      </w:r>
      <w:r w:rsidR="0005409D">
        <w:rPr>
          <w:rFonts w:ascii="Times New Roman" w:hAnsi="Times New Roman" w:cs="Times New Roman"/>
          <w:b w:val="0"/>
          <w:sz w:val="24"/>
          <w:szCs w:val="24"/>
        </w:rPr>
        <w:t xml:space="preserve"> Федеральн</w:t>
      </w:r>
      <w:r w:rsidR="00211018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05409D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211018">
        <w:rPr>
          <w:rFonts w:ascii="Times New Roman" w:hAnsi="Times New Roman" w:cs="Times New Roman"/>
          <w:b w:val="0"/>
          <w:sz w:val="24"/>
          <w:szCs w:val="24"/>
        </w:rPr>
        <w:t>а</w:t>
      </w:r>
      <w:r w:rsidR="0005409D">
        <w:rPr>
          <w:rFonts w:ascii="Times New Roman" w:hAnsi="Times New Roman" w:cs="Times New Roman"/>
          <w:b w:val="0"/>
          <w:sz w:val="24"/>
          <w:szCs w:val="24"/>
        </w:rPr>
        <w:t xml:space="preserve"> от 28.06.2014 №172-ФЗ «О стратегическом планировании в Российской Федерации», </w:t>
      </w:r>
      <w:r w:rsidRPr="00E7774E">
        <w:rPr>
          <w:rFonts w:ascii="Times New Roman" w:hAnsi="Times New Roman" w:cs="Times New Roman"/>
          <w:b w:val="0"/>
          <w:sz w:val="24"/>
          <w:szCs w:val="24"/>
        </w:rPr>
        <w:t>постановления администрации города Урай от</w:t>
      </w:r>
      <w:r w:rsidR="002110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61E3" w:rsidRPr="002A0382">
        <w:rPr>
          <w:rFonts w:ascii="Times New Roman" w:hAnsi="Times New Roman" w:cs="Times New Roman"/>
          <w:b w:val="0"/>
          <w:sz w:val="24"/>
          <w:szCs w:val="24"/>
        </w:rPr>
        <w:t>26.04.2017</w:t>
      </w:r>
      <w:r w:rsidR="00211018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261E3" w:rsidRPr="002A0382">
        <w:rPr>
          <w:rFonts w:ascii="Times New Roman" w:hAnsi="Times New Roman" w:cs="Times New Roman"/>
          <w:b w:val="0"/>
          <w:sz w:val="24"/>
          <w:szCs w:val="24"/>
        </w:rPr>
        <w:t>1085</w:t>
      </w:r>
      <w:r w:rsidRPr="002A0382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 w:rsidR="00D14E5E" w:rsidRPr="002A0382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2A0382">
        <w:rPr>
          <w:rFonts w:ascii="Times New Roman" w:hAnsi="Times New Roman" w:cs="Times New Roman"/>
          <w:b w:val="0"/>
          <w:sz w:val="24"/>
          <w:szCs w:val="24"/>
        </w:rPr>
        <w:t xml:space="preserve"> программах муниципального образования городско</w:t>
      </w:r>
      <w:r w:rsidR="00D14E5E" w:rsidRPr="002A0382">
        <w:rPr>
          <w:rFonts w:ascii="Times New Roman" w:hAnsi="Times New Roman" w:cs="Times New Roman"/>
          <w:b w:val="0"/>
          <w:sz w:val="24"/>
          <w:szCs w:val="24"/>
        </w:rPr>
        <w:t>й</w:t>
      </w:r>
      <w:r w:rsidRPr="00E7774E">
        <w:rPr>
          <w:rFonts w:ascii="Times New Roman" w:hAnsi="Times New Roman" w:cs="Times New Roman"/>
          <w:b w:val="0"/>
          <w:sz w:val="24"/>
          <w:szCs w:val="24"/>
        </w:rPr>
        <w:t xml:space="preserve"> округ города Урай», в</w:t>
      </w:r>
      <w:r w:rsidR="00505040" w:rsidRPr="00E7774E">
        <w:rPr>
          <w:rFonts w:ascii="Times New Roman" w:hAnsi="Times New Roman" w:cs="Times New Roman"/>
          <w:b w:val="0"/>
          <w:sz w:val="24"/>
          <w:szCs w:val="24"/>
        </w:rPr>
        <w:t xml:space="preserve"> целях реализации Федерального закона от 23.11.2009 №261-ФЗ «Об энергосбережении и</w:t>
      </w:r>
      <w:proofErr w:type="gramEnd"/>
      <w:r w:rsidR="00505040" w:rsidRPr="00E7774E">
        <w:rPr>
          <w:rFonts w:ascii="Times New Roman" w:hAnsi="Times New Roman" w:cs="Times New Roman"/>
          <w:b w:val="0"/>
          <w:sz w:val="24"/>
          <w:szCs w:val="24"/>
        </w:rPr>
        <w:t xml:space="preserve"> о повышении </w:t>
      </w:r>
      <w:proofErr w:type="gramStart"/>
      <w:r w:rsidR="00505040" w:rsidRPr="00E7774E">
        <w:rPr>
          <w:rFonts w:ascii="Times New Roman" w:hAnsi="Times New Roman" w:cs="Times New Roman"/>
          <w:b w:val="0"/>
          <w:sz w:val="24"/>
          <w:szCs w:val="24"/>
        </w:rPr>
        <w:t>энергетической</w:t>
      </w:r>
      <w:proofErr w:type="gramEnd"/>
      <w:r w:rsidR="00505040" w:rsidRPr="00E7774E">
        <w:rPr>
          <w:rFonts w:ascii="Times New Roman" w:hAnsi="Times New Roman" w:cs="Times New Roman"/>
          <w:b w:val="0"/>
          <w:sz w:val="24"/>
          <w:szCs w:val="24"/>
        </w:rPr>
        <w:t xml:space="preserve"> эффективности и о внесении изменений в отдельные законодательные акты Российской Федерации», а также в целях </w:t>
      </w:r>
      <w:proofErr w:type="gramStart"/>
      <w:r w:rsidRPr="00E7774E">
        <w:rPr>
          <w:rFonts w:ascii="Times New Roman" w:hAnsi="Times New Roman" w:cs="Times New Roman"/>
          <w:b w:val="0"/>
          <w:sz w:val="24"/>
          <w:szCs w:val="24"/>
        </w:rPr>
        <w:t>повышения надежности функционирования систем жизнеобеспечения населения</w:t>
      </w:r>
      <w:proofErr w:type="gramEnd"/>
      <w:r w:rsidRPr="00E7774E">
        <w:rPr>
          <w:rFonts w:ascii="Times New Roman" w:hAnsi="Times New Roman" w:cs="Times New Roman"/>
          <w:b w:val="0"/>
          <w:sz w:val="24"/>
          <w:szCs w:val="24"/>
        </w:rPr>
        <w:t xml:space="preserve"> и снижения уровня износа объектов коммунальной инфраструктуры</w:t>
      </w:r>
      <w:r w:rsidR="00505040" w:rsidRPr="00E7774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C6EEC" w:rsidRPr="000C6EEC" w:rsidRDefault="000C6EEC" w:rsidP="000C6EE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211018">
        <w:rPr>
          <w:rFonts w:ascii="Times New Roman" w:hAnsi="Times New Roman" w:cs="Times New Roman"/>
          <w:sz w:val="24"/>
          <w:szCs w:val="24"/>
        </w:rPr>
        <w:t xml:space="preserve"> </w:t>
      </w:r>
      <w:r w:rsidRPr="000C6EEC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1" w:history="1">
        <w:r w:rsidRPr="000C6EEC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7B74CC" w:rsidRPr="007B74CC">
        <w:t xml:space="preserve"> </w:t>
      </w:r>
      <w:r w:rsidR="00505040" w:rsidRPr="000C6EEC">
        <w:rPr>
          <w:rFonts w:ascii="Times New Roman" w:hAnsi="Times New Roman" w:cs="Times New Roman"/>
          <w:sz w:val="24"/>
          <w:szCs w:val="24"/>
        </w:rPr>
        <w:t>«Капитальный ремонт</w:t>
      </w:r>
      <w:r w:rsidR="00DD5B11" w:rsidRPr="000C6EEC">
        <w:rPr>
          <w:rFonts w:ascii="Times New Roman" w:hAnsi="Times New Roman" w:cs="Times New Roman"/>
          <w:sz w:val="24"/>
          <w:szCs w:val="24"/>
        </w:rPr>
        <w:t xml:space="preserve"> и реконструкция </w:t>
      </w:r>
      <w:r w:rsidR="00AB1A79" w:rsidRPr="000C6EEC">
        <w:rPr>
          <w:rFonts w:ascii="Times New Roman" w:hAnsi="Times New Roman" w:cs="Times New Roman"/>
          <w:sz w:val="24"/>
          <w:szCs w:val="24"/>
        </w:rPr>
        <w:t>систем коммунальной инфраструктуры</w:t>
      </w:r>
      <w:r w:rsidR="00505040" w:rsidRPr="000C6EEC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B1A79" w:rsidRPr="000C6EEC">
        <w:rPr>
          <w:rFonts w:ascii="Times New Roman" w:hAnsi="Times New Roman" w:cs="Times New Roman"/>
          <w:sz w:val="24"/>
          <w:szCs w:val="24"/>
        </w:rPr>
        <w:t>а</w:t>
      </w:r>
      <w:r w:rsidR="007B74CC" w:rsidRPr="007B74CC">
        <w:rPr>
          <w:rFonts w:ascii="Times New Roman" w:hAnsi="Times New Roman" w:cs="Times New Roman"/>
          <w:sz w:val="24"/>
          <w:szCs w:val="24"/>
        </w:rPr>
        <w:t xml:space="preserve"> </w:t>
      </w:r>
      <w:r w:rsidR="00505040" w:rsidRPr="000C6EEC">
        <w:rPr>
          <w:rFonts w:ascii="Times New Roman" w:hAnsi="Times New Roman" w:cs="Times New Roman"/>
          <w:sz w:val="24"/>
          <w:szCs w:val="24"/>
        </w:rPr>
        <w:t>Урай</w:t>
      </w:r>
      <w:r w:rsidR="009D1548" w:rsidRPr="000C6EEC">
        <w:rPr>
          <w:rFonts w:ascii="Times New Roman" w:hAnsi="Times New Roman" w:cs="Times New Roman"/>
          <w:sz w:val="24"/>
          <w:szCs w:val="24"/>
        </w:rPr>
        <w:t>»</w:t>
      </w:r>
      <w:r w:rsidR="00505040" w:rsidRPr="000C6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DD5B11" w:rsidRPr="000C6EEC">
        <w:rPr>
          <w:rFonts w:ascii="Times New Roman" w:hAnsi="Times New Roman" w:cs="Times New Roman"/>
          <w:sz w:val="24"/>
          <w:szCs w:val="24"/>
        </w:rPr>
        <w:t>4</w:t>
      </w:r>
      <w:r w:rsidR="00505040" w:rsidRPr="000C6EEC">
        <w:rPr>
          <w:rFonts w:ascii="Times New Roman" w:hAnsi="Times New Roman" w:cs="Times New Roman"/>
          <w:sz w:val="24"/>
          <w:szCs w:val="24"/>
        </w:rPr>
        <w:t>-</w:t>
      </w:r>
      <w:r w:rsidR="00DD5B11" w:rsidRPr="000C6EEC">
        <w:rPr>
          <w:rFonts w:ascii="Times New Roman" w:hAnsi="Times New Roman" w:cs="Times New Roman"/>
          <w:sz w:val="24"/>
          <w:szCs w:val="24"/>
        </w:rPr>
        <w:t>2020</w:t>
      </w:r>
      <w:r w:rsidR="00505040" w:rsidRPr="000C6EE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C6EEC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города Урай от 30.09.2013 №3389</w:t>
      </w:r>
      <w:r w:rsidR="0005409D">
        <w:rPr>
          <w:rFonts w:ascii="Times New Roman" w:hAnsi="Times New Roman" w:cs="Times New Roman"/>
          <w:sz w:val="24"/>
          <w:szCs w:val="24"/>
        </w:rPr>
        <w:t>,</w:t>
      </w:r>
      <w:r w:rsidRPr="000C6EEC">
        <w:rPr>
          <w:rFonts w:ascii="Times New Roman" w:hAnsi="Times New Roman" w:cs="Times New Roman"/>
          <w:sz w:val="24"/>
          <w:szCs w:val="24"/>
        </w:rPr>
        <w:t xml:space="preserve"> изложив ее в новой редакции согласно приложению.</w:t>
      </w:r>
    </w:p>
    <w:p w:rsidR="000C6EEC" w:rsidRPr="000C6EEC" w:rsidRDefault="000C6EEC" w:rsidP="000C6EEC">
      <w:pPr>
        <w:pStyle w:val="12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contextualSpacing/>
        <w:rPr>
          <w:sz w:val="24"/>
          <w:szCs w:val="24"/>
        </w:rPr>
      </w:pPr>
      <w:r w:rsidRPr="000C6EEC">
        <w:rPr>
          <w:sz w:val="24"/>
          <w:szCs w:val="24"/>
        </w:rPr>
        <w:t>2. Постановление вступает в силу с 01.01.2019.</w:t>
      </w:r>
    </w:p>
    <w:p w:rsidR="000C6EEC" w:rsidRPr="000C6EEC" w:rsidRDefault="000C6EEC" w:rsidP="000C6EEC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6EEC">
        <w:rPr>
          <w:rFonts w:ascii="Times New Roman" w:hAnsi="Times New Roman" w:cs="Times New Roman"/>
          <w:sz w:val="24"/>
          <w:szCs w:val="24"/>
        </w:rPr>
        <w:t>3. Опубликовать постановление в газете «Знамя»</w:t>
      </w:r>
      <w:r w:rsidR="00211018">
        <w:rPr>
          <w:rFonts w:ascii="Times New Roman" w:hAnsi="Times New Roman" w:cs="Times New Roman"/>
          <w:sz w:val="24"/>
          <w:szCs w:val="24"/>
        </w:rPr>
        <w:t xml:space="preserve"> и</w:t>
      </w:r>
      <w:r w:rsidRPr="000C6EEC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505040" w:rsidRPr="000C6EEC" w:rsidRDefault="00505040" w:rsidP="000C6EEC">
      <w:pPr>
        <w:numPr>
          <w:ilvl w:val="0"/>
          <w:numId w:val="12"/>
        </w:numPr>
        <w:ind w:left="0" w:firstLine="709"/>
        <w:jc w:val="both"/>
      </w:pPr>
      <w:proofErr w:type="gramStart"/>
      <w:r w:rsidRPr="000C6EEC">
        <w:t>Контроль за</w:t>
      </w:r>
      <w:proofErr w:type="gramEnd"/>
      <w:r w:rsidRPr="000C6EEC">
        <w:t xml:space="preserve"> выполнением постановления возложить на заместителя главы города Урай</w:t>
      </w:r>
      <w:r w:rsidR="007B74CC" w:rsidRPr="007B74CC">
        <w:t xml:space="preserve"> </w:t>
      </w:r>
      <w:r w:rsidR="0020119E" w:rsidRPr="000C6EEC">
        <w:t>И.А. Козлова</w:t>
      </w:r>
      <w:r w:rsidRPr="000C6EEC">
        <w:t>.</w:t>
      </w:r>
    </w:p>
    <w:p w:rsidR="00505040" w:rsidRDefault="00505040" w:rsidP="00505040">
      <w:pPr>
        <w:pStyle w:val="a6"/>
      </w:pPr>
    </w:p>
    <w:p w:rsidR="000C6EEC" w:rsidRPr="00E7774E" w:rsidRDefault="000C6EEC" w:rsidP="00505040">
      <w:pPr>
        <w:pStyle w:val="a6"/>
      </w:pPr>
    </w:p>
    <w:p w:rsidR="00505040" w:rsidRPr="00E7774E" w:rsidRDefault="0020119E" w:rsidP="00450346">
      <w:pPr>
        <w:pStyle w:val="a6"/>
        <w:tabs>
          <w:tab w:val="left" w:pos="7380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="00505040" w:rsidRPr="00E777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05040" w:rsidRPr="00E7774E">
        <w:rPr>
          <w:sz w:val="24"/>
          <w:szCs w:val="24"/>
        </w:rPr>
        <w:t xml:space="preserve"> города Урай</w:t>
      </w:r>
      <w:r w:rsidR="00505040" w:rsidRPr="00E7774E">
        <w:rPr>
          <w:sz w:val="24"/>
          <w:szCs w:val="24"/>
        </w:rPr>
        <w:tab/>
      </w:r>
      <w:r w:rsidR="00362213">
        <w:rPr>
          <w:sz w:val="24"/>
          <w:szCs w:val="24"/>
        </w:rPr>
        <w:t xml:space="preserve">      А.В Иванов</w:t>
      </w:r>
    </w:p>
    <w:p w:rsidR="000C6EEC" w:rsidRDefault="000C6EEC" w:rsidP="00505040">
      <w:pPr>
        <w:tabs>
          <w:tab w:val="left" w:pos="5670"/>
        </w:tabs>
        <w:ind w:left="5529"/>
      </w:pPr>
    </w:p>
    <w:p w:rsidR="000C6EEC" w:rsidRDefault="000C6EEC" w:rsidP="00505040">
      <w:pPr>
        <w:tabs>
          <w:tab w:val="left" w:pos="5670"/>
        </w:tabs>
        <w:ind w:left="5529"/>
      </w:pPr>
    </w:p>
    <w:p w:rsidR="000C6EEC" w:rsidRDefault="000C6EEC" w:rsidP="00505040">
      <w:pPr>
        <w:tabs>
          <w:tab w:val="left" w:pos="5670"/>
        </w:tabs>
        <w:ind w:left="5529"/>
      </w:pPr>
    </w:p>
    <w:p w:rsidR="002415D3" w:rsidRDefault="002415D3" w:rsidP="00505040">
      <w:pPr>
        <w:tabs>
          <w:tab w:val="left" w:pos="5670"/>
        </w:tabs>
        <w:ind w:left="5529"/>
      </w:pPr>
    </w:p>
    <w:p w:rsidR="000C6EEC" w:rsidRDefault="000C6EEC" w:rsidP="00505040">
      <w:pPr>
        <w:tabs>
          <w:tab w:val="left" w:pos="5670"/>
        </w:tabs>
        <w:ind w:left="5529"/>
      </w:pPr>
    </w:p>
    <w:p w:rsidR="000C6EEC" w:rsidRDefault="000C6EEC" w:rsidP="00505040">
      <w:pPr>
        <w:tabs>
          <w:tab w:val="left" w:pos="5670"/>
        </w:tabs>
        <w:ind w:left="5529"/>
      </w:pPr>
    </w:p>
    <w:p w:rsidR="000C6EEC" w:rsidRDefault="000C6EEC" w:rsidP="00505040">
      <w:pPr>
        <w:tabs>
          <w:tab w:val="left" w:pos="5670"/>
        </w:tabs>
        <w:ind w:left="5529"/>
      </w:pPr>
    </w:p>
    <w:p w:rsidR="00505040" w:rsidRPr="00E7774E" w:rsidRDefault="00505040" w:rsidP="00505040">
      <w:pPr>
        <w:tabs>
          <w:tab w:val="left" w:pos="5670"/>
        </w:tabs>
        <w:ind w:left="5529"/>
      </w:pPr>
      <w:r w:rsidRPr="00E7774E">
        <w:lastRenderedPageBreak/>
        <w:t>Приложение к постановлению администрации города Урай</w:t>
      </w:r>
    </w:p>
    <w:p w:rsidR="00505040" w:rsidRPr="00E7774E" w:rsidRDefault="00E7774E" w:rsidP="00505040">
      <w:pPr>
        <w:tabs>
          <w:tab w:val="left" w:pos="5670"/>
        </w:tabs>
        <w:ind w:left="5529"/>
      </w:pPr>
      <w:r>
        <w:t>о</w:t>
      </w:r>
      <w:r w:rsidR="00505040" w:rsidRPr="00E7774E">
        <w:t>т</w:t>
      </w:r>
      <w:r>
        <w:t xml:space="preserve"> </w:t>
      </w:r>
      <w:r w:rsidR="00211018">
        <w:t xml:space="preserve">                            </w:t>
      </w:r>
      <w:r>
        <w:t>№</w:t>
      </w:r>
    </w:p>
    <w:p w:rsidR="00505040" w:rsidRPr="00E7774E" w:rsidRDefault="00505040" w:rsidP="00560A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A79" w:rsidRPr="00E7774E" w:rsidRDefault="00211018" w:rsidP="00560A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60A55" w:rsidRPr="00E7774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 «КАПИТАЛЬНЫЙ РЕМОНТ И РЕКОНСТРУКЦИЯ </w:t>
      </w:r>
      <w:r w:rsidR="00AB1A79" w:rsidRPr="00E7774E">
        <w:rPr>
          <w:rFonts w:ascii="Times New Roman" w:hAnsi="Times New Roman" w:cs="Times New Roman"/>
          <w:b/>
          <w:sz w:val="24"/>
          <w:szCs w:val="24"/>
        </w:rPr>
        <w:t>СИСТЕМ КОММУНАЛЬНОЙ ИНФРАСТРУКТУРЫ</w:t>
      </w:r>
    </w:p>
    <w:p w:rsidR="00560A55" w:rsidRPr="00E7774E" w:rsidRDefault="00560A55" w:rsidP="00560A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4E">
        <w:rPr>
          <w:rFonts w:ascii="Times New Roman" w:hAnsi="Times New Roman" w:cs="Times New Roman"/>
          <w:b/>
          <w:sz w:val="24"/>
          <w:szCs w:val="24"/>
        </w:rPr>
        <w:t>ГОРОД</w:t>
      </w:r>
      <w:r w:rsidR="00AB1A79" w:rsidRPr="00E7774E">
        <w:rPr>
          <w:rFonts w:ascii="Times New Roman" w:hAnsi="Times New Roman" w:cs="Times New Roman"/>
          <w:b/>
          <w:sz w:val="24"/>
          <w:szCs w:val="24"/>
        </w:rPr>
        <w:t>А</w:t>
      </w:r>
      <w:r w:rsidRPr="00E7774E">
        <w:rPr>
          <w:rFonts w:ascii="Times New Roman" w:hAnsi="Times New Roman" w:cs="Times New Roman"/>
          <w:b/>
          <w:sz w:val="24"/>
          <w:szCs w:val="24"/>
        </w:rPr>
        <w:t xml:space="preserve"> УРАЙ</w:t>
      </w:r>
      <w:r w:rsidR="003348BF" w:rsidRPr="00E7774E">
        <w:rPr>
          <w:rFonts w:ascii="Times New Roman" w:hAnsi="Times New Roman" w:cs="Times New Roman"/>
          <w:b/>
          <w:sz w:val="24"/>
          <w:szCs w:val="24"/>
        </w:rPr>
        <w:t>» НА 2014-2020 ГОДЫ</w:t>
      </w:r>
      <w:r w:rsidR="00211018">
        <w:rPr>
          <w:rFonts w:ascii="Times New Roman" w:hAnsi="Times New Roman" w:cs="Times New Roman"/>
          <w:b/>
          <w:sz w:val="24"/>
          <w:szCs w:val="24"/>
        </w:rPr>
        <w:t xml:space="preserve"> (далее – муниципальная программа)</w:t>
      </w:r>
    </w:p>
    <w:p w:rsidR="00B371EE" w:rsidRPr="00E7774E" w:rsidRDefault="00B371EE"/>
    <w:p w:rsidR="00560A55" w:rsidRPr="00E7774E" w:rsidRDefault="00560A55" w:rsidP="00560A55">
      <w:pPr>
        <w:jc w:val="center"/>
      </w:pPr>
      <w:r w:rsidRPr="00E7774E">
        <w:t xml:space="preserve">Паспорт </w:t>
      </w:r>
      <w:r w:rsidR="002E40BE" w:rsidRPr="00E7774E">
        <w:t>муниципальной</w:t>
      </w:r>
      <w:r w:rsidRPr="00E7774E">
        <w:t xml:space="preserve"> программы</w:t>
      </w:r>
    </w:p>
    <w:p w:rsidR="00560A55" w:rsidRPr="00E7774E" w:rsidRDefault="00560A55" w:rsidP="00560A55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27"/>
        <w:gridCol w:w="5620"/>
      </w:tblGrid>
      <w:tr w:rsidR="00FE45AC" w:rsidRPr="007C71B1" w:rsidTr="00CC4F45">
        <w:tc>
          <w:tcPr>
            <w:tcW w:w="817" w:type="dxa"/>
          </w:tcPr>
          <w:p w:rsidR="00FE45AC" w:rsidRPr="007C71B1" w:rsidRDefault="00FE45AC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1.</w:t>
            </w:r>
          </w:p>
        </w:tc>
        <w:tc>
          <w:tcPr>
            <w:tcW w:w="3027" w:type="dxa"/>
          </w:tcPr>
          <w:p w:rsidR="00FE45AC" w:rsidRPr="007C71B1" w:rsidRDefault="00FE45AC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>Наименование муниципальной программы</w:t>
            </w:r>
          </w:p>
        </w:tc>
        <w:tc>
          <w:tcPr>
            <w:tcW w:w="5620" w:type="dxa"/>
          </w:tcPr>
          <w:p w:rsidR="00FE45AC" w:rsidRPr="007C71B1" w:rsidRDefault="00FE45AC" w:rsidP="00CC4F4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>Муниципальная программа «Капитальный ремонт и реконструкция систем коммунальной инфраструктуры города Урай» на 2014-2020 годы</w:t>
            </w:r>
            <w:r w:rsidR="007C71B1" w:rsidRPr="007C71B1">
              <w:t>.</w:t>
            </w: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FE45AC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2.</w:t>
            </w:r>
          </w:p>
        </w:tc>
        <w:tc>
          <w:tcPr>
            <w:tcW w:w="3027" w:type="dxa"/>
          </w:tcPr>
          <w:p w:rsidR="00FE45AC" w:rsidRPr="007C71B1" w:rsidRDefault="00FE45AC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 xml:space="preserve">Дата утверждения муниципальной программы </w:t>
            </w:r>
            <w:r w:rsidR="0005409D" w:rsidRPr="007C71B1">
              <w:t>(наименование и номер соответствующего нормативно правового акта)</w:t>
            </w:r>
          </w:p>
        </w:tc>
        <w:tc>
          <w:tcPr>
            <w:tcW w:w="5620" w:type="dxa"/>
          </w:tcPr>
          <w:p w:rsidR="00FE45AC" w:rsidRPr="007C71B1" w:rsidRDefault="00FE45AC" w:rsidP="00CC4F4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>Постановление администрации города Урай от 30.09.2013 №3389  «Об утверждении муниципальной программы «Капитальный ремонт и реконструкция систем коммунальной инфраструктуры города Урай» на 2014-2020 годы»</w:t>
            </w:r>
            <w:r w:rsidR="00025C10" w:rsidRPr="007C71B1">
              <w:t>.</w:t>
            </w: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FE45AC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3.</w:t>
            </w:r>
          </w:p>
        </w:tc>
        <w:tc>
          <w:tcPr>
            <w:tcW w:w="3027" w:type="dxa"/>
          </w:tcPr>
          <w:p w:rsidR="00FE45AC" w:rsidRPr="007C71B1" w:rsidRDefault="00FE45AC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>Куратор муниципальной программы</w:t>
            </w:r>
          </w:p>
        </w:tc>
        <w:tc>
          <w:tcPr>
            <w:tcW w:w="5620" w:type="dxa"/>
          </w:tcPr>
          <w:p w:rsidR="00FE45AC" w:rsidRPr="007C71B1" w:rsidRDefault="00FE45AC" w:rsidP="002110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>Заместитель главы города Урай, курирующий направления жилищно-коммунального хозяйства,  транспортно</w:t>
            </w:r>
            <w:r w:rsidR="00211018">
              <w:t>го</w:t>
            </w:r>
            <w:r w:rsidRPr="007C71B1">
              <w:t xml:space="preserve"> обеспечени</w:t>
            </w:r>
            <w:r w:rsidR="00211018">
              <w:t>я</w:t>
            </w:r>
            <w:r w:rsidRPr="007C71B1">
              <w:t xml:space="preserve">. </w:t>
            </w: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FE45AC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4.</w:t>
            </w:r>
          </w:p>
        </w:tc>
        <w:tc>
          <w:tcPr>
            <w:tcW w:w="3027" w:type="dxa"/>
          </w:tcPr>
          <w:p w:rsidR="00FE45AC" w:rsidRPr="007C71B1" w:rsidRDefault="00FE45AC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 xml:space="preserve">Ответственный исполнитель муниципальной программы </w:t>
            </w:r>
          </w:p>
        </w:tc>
        <w:tc>
          <w:tcPr>
            <w:tcW w:w="5620" w:type="dxa"/>
          </w:tcPr>
          <w:p w:rsidR="00FE45AC" w:rsidRPr="007C71B1" w:rsidRDefault="00FE45AC" w:rsidP="003C0D1F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>Муниципальное казенное учреждение «Управление жилищно-коммунального хозяйства города Урай»</w:t>
            </w:r>
            <w:r w:rsidR="003C0D1F">
              <w:t xml:space="preserve"> (далее – МКУ «УЖКХ города Урай»)</w:t>
            </w:r>
            <w:r w:rsidRPr="007C71B1">
              <w:t>.</w:t>
            </w: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FE45AC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5.</w:t>
            </w:r>
          </w:p>
        </w:tc>
        <w:tc>
          <w:tcPr>
            <w:tcW w:w="3027" w:type="dxa"/>
          </w:tcPr>
          <w:p w:rsidR="00FE45AC" w:rsidRPr="007C71B1" w:rsidRDefault="00FE45AC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>Соисполнители муниципальной программы</w:t>
            </w:r>
          </w:p>
        </w:tc>
        <w:tc>
          <w:tcPr>
            <w:tcW w:w="5620" w:type="dxa"/>
          </w:tcPr>
          <w:p w:rsidR="00FE45AC" w:rsidRPr="007C71B1" w:rsidRDefault="00FE45AC" w:rsidP="00606AFA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 xml:space="preserve">Муниципальное казенное учреждение «Управление капитального строительства </w:t>
            </w:r>
            <w:r w:rsidR="00606AFA">
              <w:t>города Урай»</w:t>
            </w:r>
            <w:r w:rsidR="003C0D1F">
              <w:t xml:space="preserve"> (далее – МКУ «УКС города Урай»)</w:t>
            </w:r>
            <w:r w:rsidRPr="007C71B1">
              <w:t>.</w:t>
            </w: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FE45AC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6.</w:t>
            </w:r>
          </w:p>
        </w:tc>
        <w:tc>
          <w:tcPr>
            <w:tcW w:w="3027" w:type="dxa"/>
          </w:tcPr>
          <w:p w:rsidR="00FE45AC" w:rsidRPr="007C71B1" w:rsidRDefault="00FE45AC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>Цели муниципальной программы</w:t>
            </w:r>
          </w:p>
        </w:tc>
        <w:tc>
          <w:tcPr>
            <w:tcW w:w="5620" w:type="dxa"/>
          </w:tcPr>
          <w:p w:rsidR="00FE45AC" w:rsidRPr="007C71B1" w:rsidRDefault="0005409D" w:rsidP="00156FC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C71B1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CC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B1">
              <w:rPr>
                <w:rFonts w:ascii="Times New Roman" w:hAnsi="Times New Roman" w:cs="Times New Roman"/>
                <w:sz w:val="24"/>
                <w:szCs w:val="24"/>
              </w:rPr>
              <w:t>энергозатрат</w:t>
            </w:r>
            <w:proofErr w:type="spellEnd"/>
            <w:r w:rsidRPr="007C7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1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45AC" w:rsidRPr="007C71B1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="00A31B66" w:rsidRPr="00A31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1B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C7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B6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E45AC" w:rsidRPr="007C71B1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r w:rsidR="00CC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5AC" w:rsidRPr="007C71B1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 жизнеобеспечения населения</w:t>
            </w:r>
            <w:r w:rsidR="00025C10" w:rsidRPr="007C7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FE45AC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7.</w:t>
            </w:r>
          </w:p>
        </w:tc>
        <w:tc>
          <w:tcPr>
            <w:tcW w:w="3027" w:type="dxa"/>
          </w:tcPr>
          <w:p w:rsidR="00FE45AC" w:rsidRPr="007C71B1" w:rsidRDefault="00FE45AC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>Задачи муниципальной программы</w:t>
            </w:r>
          </w:p>
        </w:tc>
        <w:tc>
          <w:tcPr>
            <w:tcW w:w="5620" w:type="dxa"/>
          </w:tcPr>
          <w:p w:rsidR="00CC4F45" w:rsidRDefault="00C52579" w:rsidP="00CC4F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0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9C" w:rsidRPr="007C71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45AC" w:rsidRPr="007C71B1">
              <w:rPr>
                <w:rFonts w:ascii="Times New Roman" w:hAnsi="Times New Roman" w:cs="Times New Roman"/>
                <w:sz w:val="24"/>
                <w:szCs w:val="24"/>
              </w:rPr>
              <w:t>нижение издержек на производство</w:t>
            </w:r>
            <w:r w:rsidR="0005409D" w:rsidRPr="007C71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45AC" w:rsidRPr="007C71B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транспортировку коммунальных услуг</w:t>
            </w:r>
            <w:r w:rsidR="0005409D" w:rsidRPr="007C71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31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09D" w:rsidRPr="007C71B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="0005409D" w:rsidRPr="007C71B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05409D" w:rsidRPr="007C71B1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 коммунальной инфраструктуры</w:t>
            </w:r>
            <w:r w:rsidR="00FE45AC" w:rsidRPr="007C71B1">
              <w:rPr>
                <w:sz w:val="24"/>
                <w:szCs w:val="24"/>
              </w:rPr>
              <w:t>.</w:t>
            </w:r>
          </w:p>
          <w:p w:rsidR="00C52579" w:rsidRPr="00CC4F45" w:rsidRDefault="00C52579" w:rsidP="00CC4F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525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0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579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источников финансирования на реализацию мероприятий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FE45AC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8.</w:t>
            </w:r>
          </w:p>
        </w:tc>
        <w:tc>
          <w:tcPr>
            <w:tcW w:w="3027" w:type="dxa"/>
          </w:tcPr>
          <w:p w:rsidR="00FE45AC" w:rsidRPr="007C71B1" w:rsidRDefault="00FE45AC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>Подпрограммы муниципальной программы</w:t>
            </w:r>
          </w:p>
        </w:tc>
        <w:tc>
          <w:tcPr>
            <w:tcW w:w="5620" w:type="dxa"/>
          </w:tcPr>
          <w:p w:rsidR="00CC4F45" w:rsidRPr="007C71B1" w:rsidRDefault="001F3F0B" w:rsidP="00CC4F45">
            <w:pPr>
              <w:pStyle w:val="ConsPlusNormal"/>
              <w:widowControl/>
              <w:ind w:left="-16"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54D" w:rsidRPr="007C71B1" w:rsidRDefault="00AA554D" w:rsidP="00CC4F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FE45AC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9.</w:t>
            </w:r>
          </w:p>
        </w:tc>
        <w:tc>
          <w:tcPr>
            <w:tcW w:w="3027" w:type="dxa"/>
          </w:tcPr>
          <w:p w:rsidR="00FE45AC" w:rsidRPr="007C71B1" w:rsidRDefault="00FE45AC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 xml:space="preserve">Наименование портфеля проектов, проекта, </w:t>
            </w:r>
            <w:proofErr w:type="gramStart"/>
            <w:r w:rsidRPr="007C71B1">
              <w:t>направленных</w:t>
            </w:r>
            <w:proofErr w:type="gramEnd"/>
            <w:r w:rsidRPr="007C71B1">
              <w:t xml:space="preserve"> в том числе на реализацию в городе Урай национальных проектов (программ) Российской Федерации</w:t>
            </w:r>
            <w:r w:rsidR="0005409D" w:rsidRPr="007C71B1">
              <w:t>.</w:t>
            </w:r>
          </w:p>
        </w:tc>
        <w:tc>
          <w:tcPr>
            <w:tcW w:w="5620" w:type="dxa"/>
          </w:tcPr>
          <w:p w:rsidR="00D258F7" w:rsidRPr="007C71B1" w:rsidRDefault="00064E9C" w:rsidP="00CC4F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1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06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71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Портфель проектов </w:t>
            </w:r>
            <w:r w:rsidR="000D075C" w:rsidRPr="007C71B1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качества жилищно-коммунальных услуг»</w:t>
            </w:r>
            <w:r w:rsidR="0005409D" w:rsidRPr="007C71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4E9C" w:rsidRPr="007C71B1" w:rsidRDefault="00064E9C" w:rsidP="00CC4F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1B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606A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71B1">
              <w:rPr>
                <w:rFonts w:ascii="Times New Roman" w:hAnsi="Times New Roman" w:cs="Times New Roman"/>
                <w:bCs/>
                <w:sz w:val="24"/>
                <w:szCs w:val="24"/>
              </w:rPr>
              <w:t>Портфель проектов «Жилье и городская среда».</w:t>
            </w:r>
          </w:p>
          <w:p w:rsidR="00064E9C" w:rsidRPr="007C71B1" w:rsidRDefault="00064E9C" w:rsidP="00CC4F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FE45AC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10.</w:t>
            </w:r>
          </w:p>
        </w:tc>
        <w:tc>
          <w:tcPr>
            <w:tcW w:w="3027" w:type="dxa"/>
          </w:tcPr>
          <w:p w:rsidR="00FE45AC" w:rsidRPr="007C71B1" w:rsidRDefault="00FE45AC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>Целевые показатели муниципальной программы</w:t>
            </w:r>
          </w:p>
        </w:tc>
        <w:tc>
          <w:tcPr>
            <w:tcW w:w="5620" w:type="dxa"/>
          </w:tcPr>
          <w:p w:rsidR="00FE606D" w:rsidRPr="00490FCE" w:rsidRDefault="00FE606D" w:rsidP="00CC4F45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 w:rsidRPr="00490FCE">
              <w:t>1.</w:t>
            </w:r>
            <w:r w:rsidR="00873A93">
              <w:t xml:space="preserve"> </w:t>
            </w:r>
            <w:r w:rsidR="00FE7306" w:rsidRPr="00490FCE">
              <w:t>Увеличение</w:t>
            </w:r>
            <w:r w:rsidR="00CC4F45" w:rsidRPr="00490FCE">
              <w:t xml:space="preserve"> </w:t>
            </w:r>
            <w:r w:rsidR="00FE7306" w:rsidRPr="00490FCE">
              <w:t>доли</w:t>
            </w:r>
            <w:r w:rsidR="00A8778A" w:rsidRPr="00490FCE">
              <w:t xml:space="preserve"> замены ветхих инженерных сетей теплоснабжения, водоснабжения, водоотведения от общей протяженности ветхих </w:t>
            </w:r>
            <w:r w:rsidR="00A8778A" w:rsidRPr="00490FCE">
              <w:lastRenderedPageBreak/>
              <w:t>инженерных сетей теплоснабжения, водоснабжения, водоотведения</w:t>
            </w:r>
            <w:r w:rsidR="005F0459" w:rsidRPr="00490FCE">
              <w:t xml:space="preserve"> </w:t>
            </w:r>
            <w:r w:rsidR="00CC4F45" w:rsidRPr="00490FCE">
              <w:t>от 2,4</w:t>
            </w:r>
            <w:r w:rsidR="001F3F0B">
              <w:t>%</w:t>
            </w:r>
            <w:r w:rsidR="00CC4F45" w:rsidRPr="00490FCE">
              <w:t xml:space="preserve"> </w:t>
            </w:r>
            <w:r w:rsidR="005F0459" w:rsidRPr="00490FCE">
              <w:t>до 2,</w:t>
            </w:r>
            <w:r w:rsidR="00CC4F45" w:rsidRPr="00490FCE">
              <w:t xml:space="preserve">6 </w:t>
            </w:r>
            <w:r w:rsidR="005F0459" w:rsidRPr="00490FCE">
              <w:t>%</w:t>
            </w:r>
            <w:r w:rsidR="00A8778A" w:rsidRPr="00490FCE">
              <w:t>.</w:t>
            </w:r>
          </w:p>
          <w:p w:rsidR="00FE606D" w:rsidRPr="00490FCE" w:rsidRDefault="00FE606D" w:rsidP="00873A93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 w:rsidRPr="00490FCE">
              <w:t>2.</w:t>
            </w:r>
            <w:r w:rsidR="00873A93">
              <w:t xml:space="preserve"> </w:t>
            </w:r>
            <w:r w:rsidR="00FE7306" w:rsidRPr="00490FCE">
              <w:t>Увеличение доли</w:t>
            </w:r>
            <w:r w:rsidR="00A8778A" w:rsidRPr="00490FCE">
              <w:t xml:space="preserve"> использования т</w:t>
            </w:r>
            <w:r w:rsidR="00490FCE" w:rsidRPr="00490FCE">
              <w:t xml:space="preserve">руб из композитных материалов </w:t>
            </w:r>
            <w:r w:rsidR="00A8778A" w:rsidRPr="00490FCE">
              <w:t>в общем объеме замены при капитальном ремонте инженерных сетей жили</w:t>
            </w:r>
            <w:r w:rsidR="005F0459" w:rsidRPr="00490FCE">
              <w:t>щ</w:t>
            </w:r>
            <w:r w:rsidR="00A8778A" w:rsidRPr="00490FCE">
              <w:t>но-коммунального комплекса</w:t>
            </w:r>
            <w:r w:rsidR="005F0459" w:rsidRPr="00490FCE">
              <w:t xml:space="preserve"> </w:t>
            </w:r>
            <w:r w:rsidR="00CC4F45" w:rsidRPr="00490FCE">
              <w:t>от 87,0</w:t>
            </w:r>
            <w:r w:rsidR="001F3F0B">
              <w:t>%</w:t>
            </w:r>
            <w:r w:rsidR="00CC4F45" w:rsidRPr="00490FCE">
              <w:t xml:space="preserve"> </w:t>
            </w:r>
            <w:r w:rsidR="005F0459" w:rsidRPr="00490FCE">
              <w:t>до 91,0%</w:t>
            </w:r>
            <w:r w:rsidR="00A8778A" w:rsidRPr="00490FCE">
              <w:t xml:space="preserve">. </w:t>
            </w:r>
          </w:p>
          <w:p w:rsidR="00FE45AC" w:rsidRPr="00734155" w:rsidRDefault="00FE606D" w:rsidP="00CC4F45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 w:rsidRPr="00734155">
              <w:t>3.</w:t>
            </w:r>
            <w:r w:rsidR="00873A93">
              <w:t xml:space="preserve"> </w:t>
            </w:r>
            <w:r w:rsidR="00734155" w:rsidRPr="00734155">
              <w:t>Обеспечение отсутствия аварий</w:t>
            </w:r>
            <w:r w:rsidR="00A8778A" w:rsidRPr="00734155">
              <w:t xml:space="preserve"> на объектах коммунальной инфраструктуры в сфере водо</w:t>
            </w:r>
            <w:r w:rsidR="00025C10" w:rsidRPr="00734155">
              <w:t>-, теплоснабжения и водоотведения при производстве, транспортировке и распределении коммунальных ресурсов</w:t>
            </w:r>
            <w:r w:rsidR="00734155" w:rsidRPr="00734155">
              <w:t xml:space="preserve"> </w:t>
            </w:r>
            <w:r w:rsidR="00A31B66">
              <w:t xml:space="preserve">и сохранение ежегодного показателя </w:t>
            </w:r>
            <w:r w:rsidR="005F0459" w:rsidRPr="00734155">
              <w:t xml:space="preserve"> 0</w:t>
            </w:r>
            <w:r w:rsidR="00734155" w:rsidRPr="00734155">
              <w:t xml:space="preserve"> </w:t>
            </w:r>
            <w:r w:rsidR="005F0459" w:rsidRPr="00734155">
              <w:t>ед.</w:t>
            </w:r>
          </w:p>
          <w:p w:rsidR="00D04D16" w:rsidRPr="0004102A" w:rsidRDefault="00D04D16" w:rsidP="00CC4F45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 w:rsidRPr="0004102A">
              <w:t>4.</w:t>
            </w:r>
            <w:r w:rsidR="00FE7306" w:rsidRPr="0004102A">
              <w:t xml:space="preserve"> Уменьшение удельного веса</w:t>
            </w:r>
            <w:r w:rsidRPr="0004102A">
              <w:t xml:space="preserve"> протяженности сетей газоснабжения, срок эксплуатации которых более 30 лет, в общей протяженности сетей </w:t>
            </w:r>
            <w:r w:rsidR="0004102A" w:rsidRPr="0004102A">
              <w:t>от 14,0</w:t>
            </w:r>
            <w:r w:rsidR="001F3F0B">
              <w:t>%</w:t>
            </w:r>
            <w:r w:rsidR="0004102A" w:rsidRPr="0004102A">
              <w:t xml:space="preserve"> </w:t>
            </w:r>
            <w:r w:rsidRPr="0004102A">
              <w:t>до 6,05</w:t>
            </w:r>
            <w:r w:rsidR="002B0FE5" w:rsidRPr="0004102A">
              <w:t>%</w:t>
            </w:r>
            <w:r w:rsidRPr="0004102A">
              <w:t>.</w:t>
            </w:r>
          </w:p>
          <w:p w:rsidR="00D04D16" w:rsidRPr="0004102A" w:rsidRDefault="00D04D16" w:rsidP="00CC4F45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 w:rsidRPr="0004102A">
              <w:t>5.</w:t>
            </w:r>
            <w:r w:rsidR="0004102A" w:rsidRPr="0004102A">
              <w:t xml:space="preserve"> </w:t>
            </w:r>
            <w:r w:rsidR="00FE7306" w:rsidRPr="0004102A">
              <w:t>Снижение к</w:t>
            </w:r>
            <w:r w:rsidR="002B0FE5" w:rsidRPr="0004102A">
              <w:t>оличеств</w:t>
            </w:r>
            <w:r w:rsidR="00FE7306" w:rsidRPr="0004102A">
              <w:t>а</w:t>
            </w:r>
            <w:r w:rsidR="002B0FE5" w:rsidRPr="0004102A">
              <w:t xml:space="preserve"> аварий на объектах газоснабжения </w:t>
            </w:r>
            <w:r w:rsidR="0004102A" w:rsidRPr="0004102A">
              <w:t xml:space="preserve">от 2 </w:t>
            </w:r>
            <w:r w:rsidR="002B0FE5" w:rsidRPr="0004102A">
              <w:t>до 1 ед.</w:t>
            </w:r>
          </w:p>
          <w:p w:rsidR="002B0FE5" w:rsidRPr="0004102A" w:rsidRDefault="002B0FE5" w:rsidP="00CC4F45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 w:rsidRPr="0004102A">
              <w:t>6.</w:t>
            </w:r>
            <w:r w:rsidR="0004102A" w:rsidRPr="0004102A">
              <w:t xml:space="preserve"> </w:t>
            </w:r>
            <w:r w:rsidR="00FE7306" w:rsidRPr="0004102A">
              <w:t xml:space="preserve">Уменьшение удельного веса </w:t>
            </w:r>
            <w:r w:rsidRPr="0004102A">
              <w:t xml:space="preserve">протяженности ветхих сетей энергоснабжения, в общей протяженности сетей </w:t>
            </w:r>
            <w:r w:rsidR="0004102A" w:rsidRPr="0004102A">
              <w:t>от 24,0</w:t>
            </w:r>
            <w:r w:rsidR="001F3F0B">
              <w:t>%</w:t>
            </w:r>
            <w:r w:rsidR="0004102A" w:rsidRPr="0004102A">
              <w:t xml:space="preserve"> </w:t>
            </w:r>
            <w:r w:rsidRPr="0004102A">
              <w:t>до 21,2 %.</w:t>
            </w:r>
          </w:p>
          <w:p w:rsidR="002B0FE5" w:rsidRPr="0004102A" w:rsidRDefault="0004102A" w:rsidP="00CC4F45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 w:rsidRPr="0004102A">
              <w:t>7</w:t>
            </w:r>
            <w:r w:rsidR="002B0FE5" w:rsidRPr="0004102A">
              <w:t>.</w:t>
            </w:r>
            <w:r w:rsidRPr="0004102A">
              <w:t xml:space="preserve"> Снижение к</w:t>
            </w:r>
            <w:r w:rsidR="002B0FE5" w:rsidRPr="0004102A">
              <w:t>оли</w:t>
            </w:r>
            <w:r w:rsidRPr="0004102A">
              <w:t>чества</w:t>
            </w:r>
            <w:r w:rsidR="00FE7306" w:rsidRPr="0004102A">
              <w:t xml:space="preserve"> </w:t>
            </w:r>
            <w:r w:rsidR="002B0FE5" w:rsidRPr="0004102A">
              <w:t xml:space="preserve">аварий на объектах энергоснабжения </w:t>
            </w:r>
            <w:r w:rsidRPr="0004102A">
              <w:t xml:space="preserve">от 7 </w:t>
            </w:r>
            <w:r w:rsidR="002B0FE5" w:rsidRPr="0004102A">
              <w:t>до 1 ед.</w:t>
            </w:r>
          </w:p>
          <w:p w:rsidR="00FE7306" w:rsidRPr="00873A93" w:rsidRDefault="002B0FE5" w:rsidP="00CC4F45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 w:rsidRPr="00873A93">
              <w:t>8</w:t>
            </w:r>
            <w:r w:rsidR="00C52579" w:rsidRPr="00873A93">
              <w:t>.</w:t>
            </w:r>
            <w:r w:rsidR="00FE7306" w:rsidRPr="00873A93">
              <w:t xml:space="preserve"> Увеличение </w:t>
            </w:r>
            <w:r w:rsidR="0004102A" w:rsidRPr="00873A93">
              <w:t xml:space="preserve"> </w:t>
            </w:r>
            <w:r w:rsidR="002A10CE">
              <w:t>доли</w:t>
            </w:r>
            <w:r w:rsidR="002A10CE" w:rsidRPr="002A10CE">
              <w:t xml:space="preserve"> объектов (систем)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  <w:r w:rsidR="002A10CE">
              <w:t xml:space="preserve"> </w:t>
            </w:r>
            <w:r w:rsidR="0004102A" w:rsidRPr="00873A93">
              <w:t>от 0</w:t>
            </w:r>
            <w:r w:rsidR="001F3F0B">
              <w:t>%</w:t>
            </w:r>
            <w:r w:rsidR="0004102A" w:rsidRPr="00873A93">
              <w:t xml:space="preserve"> </w:t>
            </w:r>
            <w:r w:rsidR="00C52579" w:rsidRPr="00873A93">
              <w:t>до 100%.</w:t>
            </w:r>
          </w:p>
          <w:p w:rsidR="00C52579" w:rsidRPr="00873A93" w:rsidRDefault="002B0FE5" w:rsidP="00CC4F45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firstLine="6"/>
              <w:jc w:val="both"/>
            </w:pPr>
            <w:r w:rsidRPr="00873A93">
              <w:rPr>
                <w:bCs/>
              </w:rPr>
              <w:t>9</w:t>
            </w:r>
            <w:r w:rsidR="00C52579" w:rsidRPr="00873A93">
              <w:rPr>
                <w:bCs/>
              </w:rPr>
              <w:t>.</w:t>
            </w:r>
            <w:r w:rsidR="00873A93">
              <w:rPr>
                <w:bCs/>
              </w:rPr>
              <w:t xml:space="preserve"> </w:t>
            </w:r>
            <w:r w:rsidR="00FE7306" w:rsidRPr="00873A93">
              <w:t>Увеличение доли</w:t>
            </w:r>
            <w:r w:rsidR="00C52579" w:rsidRPr="00873A93">
              <w:t xml:space="preserve"> заемных средств в общем объеме капитальных вложений в системы теплоснабжения, водоснабжения, водоотведения</w:t>
            </w:r>
            <w:r w:rsidR="00830263" w:rsidRPr="008437A0">
              <w:t xml:space="preserve"> и очистки сточных вод</w:t>
            </w:r>
            <w:r w:rsidR="00C52579" w:rsidRPr="00873A93">
              <w:t xml:space="preserve"> </w:t>
            </w:r>
            <w:r w:rsidR="00873A93" w:rsidRPr="00873A93">
              <w:t>от 0</w:t>
            </w:r>
            <w:r w:rsidR="001F3F0B">
              <w:t>%</w:t>
            </w:r>
            <w:r w:rsidR="00C52579" w:rsidRPr="00873A93">
              <w:t xml:space="preserve"> до 30%.</w:t>
            </w:r>
          </w:p>
          <w:p w:rsidR="00C52579" w:rsidRPr="00AF7129" w:rsidRDefault="002B0FE5" w:rsidP="00CC4F45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 w:rsidRPr="00AF7129">
              <w:t>10</w:t>
            </w:r>
            <w:r w:rsidR="00C52579" w:rsidRPr="00AF7129">
              <w:t xml:space="preserve">. </w:t>
            </w:r>
            <w:r w:rsidR="00FE7306" w:rsidRPr="00AF7129">
              <w:t>Увеличение о</w:t>
            </w:r>
            <w:r w:rsidR="00C52579" w:rsidRPr="00AF7129">
              <w:t>бъем</w:t>
            </w:r>
            <w:r w:rsidR="00FE7306" w:rsidRPr="00AF7129">
              <w:t>а</w:t>
            </w:r>
            <w:r w:rsidR="00C52579" w:rsidRPr="00AF7129">
              <w:t xml:space="preserve"> вложений частных инвесторов на развитие жилищно-коммунального комплекса муниципального образования на 10 тыс.</w:t>
            </w:r>
            <w:r w:rsidR="00873A93" w:rsidRPr="00AF7129">
              <w:t xml:space="preserve"> </w:t>
            </w:r>
            <w:r w:rsidR="00C52579" w:rsidRPr="00AF7129">
              <w:t>населения</w:t>
            </w:r>
            <w:r w:rsidR="00AF7129" w:rsidRPr="00AF7129">
              <w:t xml:space="preserve"> от 2058,34</w:t>
            </w:r>
            <w:r w:rsidR="001F3F0B">
              <w:t xml:space="preserve"> тыс. руб.</w:t>
            </w:r>
            <w:r w:rsidR="00C52579" w:rsidRPr="00AF7129">
              <w:t xml:space="preserve"> до 2465,74 тыс.</w:t>
            </w:r>
            <w:r w:rsidR="001F3F0B">
              <w:t xml:space="preserve"> </w:t>
            </w:r>
            <w:r w:rsidR="00C52579" w:rsidRPr="00AF7129">
              <w:t>руб.</w:t>
            </w:r>
          </w:p>
          <w:p w:rsidR="00E52E5F" w:rsidRDefault="002B0FE5" w:rsidP="00E52E5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 w:rsidRPr="00EA182C">
              <w:t>11</w:t>
            </w:r>
            <w:r w:rsidR="00C52579" w:rsidRPr="00EA182C">
              <w:t>.</w:t>
            </w:r>
            <w:r w:rsidR="00FE7306" w:rsidRPr="00EA182C">
              <w:t xml:space="preserve"> </w:t>
            </w:r>
            <w:r w:rsidR="00EA182C" w:rsidRPr="00EA182C">
              <w:t xml:space="preserve">Обеспечение </w:t>
            </w:r>
            <w:r w:rsidR="00FE7306" w:rsidRPr="00EA182C">
              <w:t>о</w:t>
            </w:r>
            <w:r w:rsidR="00C52579" w:rsidRPr="00EA182C">
              <w:t>бъем</w:t>
            </w:r>
            <w:r w:rsidR="00FE7306" w:rsidRPr="00EA182C">
              <w:t>а</w:t>
            </w:r>
            <w:r w:rsidR="00C52579" w:rsidRPr="00EA182C">
              <w:t xml:space="preserve">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</w:t>
            </w:r>
            <w:r w:rsidR="00AF7129" w:rsidRPr="00EA182C">
              <w:t>ории муниципального образования</w:t>
            </w:r>
            <w:r w:rsidR="00C52579" w:rsidRPr="00EA182C">
              <w:t xml:space="preserve"> на 10 тыс. населения </w:t>
            </w:r>
            <w:r w:rsidR="00AF7129" w:rsidRPr="00EA182C">
              <w:t xml:space="preserve"> </w:t>
            </w:r>
            <w:r w:rsidR="00E52E5F">
              <w:t xml:space="preserve">на уровне </w:t>
            </w:r>
            <w:r w:rsidR="00E21261" w:rsidRPr="00EA182C">
              <w:t>0</w:t>
            </w:r>
            <w:r w:rsidR="00AF7129" w:rsidRPr="00EA182C">
              <w:t xml:space="preserve"> </w:t>
            </w:r>
            <w:r w:rsidR="00C52579" w:rsidRPr="00EA182C">
              <w:t>тыс.</w:t>
            </w:r>
            <w:r w:rsidR="001F3F0B">
              <w:t xml:space="preserve"> </w:t>
            </w:r>
            <w:r w:rsidR="00C52579" w:rsidRPr="00EA182C">
              <w:t>руб.</w:t>
            </w:r>
            <w:r w:rsidR="0082226F">
              <w:t>,</w:t>
            </w:r>
            <w:r w:rsidR="00E52E5F">
              <w:t xml:space="preserve"> ежегодно.</w:t>
            </w:r>
          </w:p>
          <w:p w:rsidR="00C52579" w:rsidRPr="00EA182C" w:rsidRDefault="002B0FE5" w:rsidP="00E52E5F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</w:pPr>
            <w:r w:rsidRPr="00EA182C">
              <w:t>12</w:t>
            </w:r>
            <w:r w:rsidR="00C52579" w:rsidRPr="00EA182C">
              <w:t>.</w:t>
            </w:r>
            <w:r w:rsidR="00FE7306" w:rsidRPr="00EA182C">
              <w:t>У</w:t>
            </w:r>
            <w:r w:rsidR="00EA182C" w:rsidRPr="00EA182C">
              <w:t>меньшение</w:t>
            </w:r>
            <w:r w:rsidR="00FE7306" w:rsidRPr="00EA182C">
              <w:t xml:space="preserve"> объема </w:t>
            </w:r>
            <w:r w:rsidR="00C52579" w:rsidRPr="00EA182C">
              <w:t>реализ</w:t>
            </w:r>
            <w:r w:rsidR="00E52E5F">
              <w:t>ованных</w:t>
            </w:r>
            <w:r w:rsidR="00C52579" w:rsidRPr="00EA182C">
              <w:t xml:space="preserve"> мероприятий инвестиционных программ организаций, оказывающих услуги по теплоснабжению на территории муниципального образования, на 10 тыс. населения </w:t>
            </w:r>
            <w:r w:rsidR="00EA182C" w:rsidRPr="00EA182C">
              <w:t xml:space="preserve"> от 2058,34</w:t>
            </w:r>
            <w:r w:rsidR="001F3F0B">
              <w:t xml:space="preserve"> тыс. руб.</w:t>
            </w:r>
            <w:r w:rsidR="00EA182C" w:rsidRPr="00EA182C">
              <w:t xml:space="preserve"> </w:t>
            </w:r>
            <w:r w:rsidR="00C52579" w:rsidRPr="00EA182C">
              <w:t>до 1345,22 тыс.</w:t>
            </w:r>
            <w:r w:rsidR="001F3F0B">
              <w:t xml:space="preserve"> </w:t>
            </w:r>
            <w:r w:rsidR="00C52579" w:rsidRPr="00EA182C">
              <w:t>руб.</w:t>
            </w:r>
          </w:p>
          <w:p w:rsidR="00C52579" w:rsidRPr="00EA182C" w:rsidRDefault="002B0FE5" w:rsidP="00CC4F45">
            <w:pPr>
              <w:widowControl w:val="0"/>
              <w:tabs>
                <w:tab w:val="left" w:pos="-158"/>
              </w:tabs>
              <w:autoSpaceDE w:val="0"/>
              <w:autoSpaceDN w:val="0"/>
              <w:adjustRightInd w:val="0"/>
              <w:ind w:left="-22" w:firstLine="6"/>
              <w:jc w:val="both"/>
              <w:rPr>
                <w:bCs/>
              </w:rPr>
            </w:pPr>
            <w:r w:rsidRPr="00EA182C">
              <w:t>13</w:t>
            </w:r>
            <w:r w:rsidR="00C52579" w:rsidRPr="00EA182C">
              <w:t>.</w:t>
            </w:r>
            <w:r w:rsidR="00FE7306" w:rsidRPr="00EA182C">
              <w:t xml:space="preserve"> Увеличение </w:t>
            </w:r>
            <w:r w:rsidR="00EA182C" w:rsidRPr="00EA182C">
              <w:t>удельного веса</w:t>
            </w:r>
            <w:r w:rsidR="00C52579" w:rsidRPr="00EA182C">
              <w:t xml:space="preserve"> утвержденных </w:t>
            </w:r>
            <w:r w:rsidR="00C52579" w:rsidRPr="00EA182C">
              <w:lastRenderedPageBreak/>
              <w:t xml:space="preserve">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 </w:t>
            </w:r>
            <w:r w:rsidR="00EA182C" w:rsidRPr="00EA182C">
              <w:t>от 25</w:t>
            </w:r>
            <w:r w:rsidR="001F3F0B">
              <w:t>%</w:t>
            </w:r>
            <w:r w:rsidR="00EA182C" w:rsidRPr="00EA182C">
              <w:t xml:space="preserve"> </w:t>
            </w:r>
            <w:r w:rsidR="00C52579" w:rsidRPr="00EA182C">
              <w:t>до 100%</w:t>
            </w:r>
            <w:r w:rsidR="0006127F" w:rsidRPr="00EA182C">
              <w:t>.</w:t>
            </w: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FE606D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lastRenderedPageBreak/>
              <w:t>11.</w:t>
            </w:r>
          </w:p>
        </w:tc>
        <w:tc>
          <w:tcPr>
            <w:tcW w:w="3027" w:type="dxa"/>
          </w:tcPr>
          <w:p w:rsidR="00FE45AC" w:rsidRPr="007C71B1" w:rsidRDefault="00FE45AC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 xml:space="preserve">Срок реализации муниципальной программы </w:t>
            </w:r>
          </w:p>
        </w:tc>
        <w:tc>
          <w:tcPr>
            <w:tcW w:w="5620" w:type="dxa"/>
          </w:tcPr>
          <w:p w:rsidR="00FE45AC" w:rsidRPr="007C71B1" w:rsidRDefault="00FE45AC" w:rsidP="00CC4F4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>2014-2020 годы.</w:t>
            </w: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FE606D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12.</w:t>
            </w:r>
          </w:p>
        </w:tc>
        <w:tc>
          <w:tcPr>
            <w:tcW w:w="3027" w:type="dxa"/>
          </w:tcPr>
          <w:p w:rsidR="00FE45AC" w:rsidRPr="007C71B1" w:rsidRDefault="00FE606D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>Параметры финансового обеспечения муниципальной программы</w:t>
            </w:r>
          </w:p>
        </w:tc>
        <w:tc>
          <w:tcPr>
            <w:tcW w:w="5620" w:type="dxa"/>
          </w:tcPr>
          <w:p w:rsidR="001F3F0B" w:rsidRPr="002C3ED3" w:rsidRDefault="001F3F0B" w:rsidP="001F3F0B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D3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="00606AFA">
              <w:rPr>
                <w:rFonts w:ascii="Times New Roman" w:hAnsi="Times New Roman"/>
                <w:sz w:val="24"/>
                <w:szCs w:val="24"/>
              </w:rPr>
              <w:t>и</w:t>
            </w:r>
            <w:r w:rsidRPr="002C3ED3">
              <w:rPr>
                <w:rFonts w:ascii="Times New Roman" w:hAnsi="Times New Roman"/>
                <w:sz w:val="24"/>
                <w:szCs w:val="24"/>
              </w:rPr>
              <w:t xml:space="preserve"> финансового обеспечения муниципальной программы</w:t>
            </w:r>
            <w:r w:rsidR="00606AFA">
              <w:rPr>
                <w:rFonts w:ascii="Times New Roman" w:hAnsi="Times New Roman"/>
                <w:sz w:val="24"/>
                <w:szCs w:val="24"/>
              </w:rPr>
              <w:t>:</w:t>
            </w:r>
            <w:r w:rsidRPr="002C3ED3">
              <w:rPr>
                <w:rFonts w:ascii="Times New Roman" w:hAnsi="Times New Roman"/>
                <w:sz w:val="24"/>
                <w:szCs w:val="24"/>
              </w:rPr>
              <w:t xml:space="preserve"> бюджет муниципального образования городской округ город Урай, бюджет Ханты-Мансийского</w:t>
            </w:r>
          </w:p>
          <w:p w:rsidR="001F3F0B" w:rsidRPr="002C3ED3" w:rsidRDefault="001F3F0B" w:rsidP="001F3F0B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ED3">
              <w:rPr>
                <w:rFonts w:ascii="Times New Roman" w:hAnsi="Times New Roman"/>
                <w:sz w:val="24"/>
                <w:szCs w:val="24"/>
              </w:rPr>
              <w:t xml:space="preserve">автономного округа – </w:t>
            </w:r>
            <w:proofErr w:type="spellStart"/>
            <w:r w:rsidRPr="002C3ED3"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иные источники</w:t>
            </w:r>
            <w:r w:rsidRPr="002C3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F0B" w:rsidRPr="002C3ED3" w:rsidRDefault="00606AFA" w:rsidP="001F3F0B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реализации муниципальной п</w:t>
            </w:r>
            <w:r w:rsidR="001F3F0B" w:rsidRPr="002C3ED3">
              <w:rPr>
                <w:rFonts w:ascii="Times New Roman" w:hAnsi="Times New Roman"/>
                <w:sz w:val="24"/>
                <w:szCs w:val="24"/>
              </w:rPr>
              <w:t>рограммы всего необходимо:</w:t>
            </w:r>
          </w:p>
          <w:p w:rsidR="00FE45AC" w:rsidRPr="007C71B1" w:rsidRDefault="00FE45AC" w:rsidP="00CC4F4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 xml:space="preserve">2014 год – </w:t>
            </w:r>
            <w:r w:rsidRPr="007C71B1">
              <w:rPr>
                <w:bCs/>
              </w:rPr>
              <w:t>82 174,1</w:t>
            </w:r>
            <w:r w:rsidRPr="007C71B1">
              <w:t>тыс. рублей</w:t>
            </w:r>
            <w:r w:rsidR="00025C10" w:rsidRPr="007C71B1">
              <w:t>.</w:t>
            </w:r>
          </w:p>
          <w:p w:rsidR="00FE45AC" w:rsidRPr="007C71B1" w:rsidRDefault="00FE45AC" w:rsidP="00CC4F4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>2015 год – 128 223,9 тыс. рублей</w:t>
            </w:r>
            <w:r w:rsidR="00025C10" w:rsidRPr="007C71B1">
              <w:t>.</w:t>
            </w:r>
          </w:p>
          <w:p w:rsidR="00FE45AC" w:rsidRPr="007C71B1" w:rsidRDefault="00FE45AC" w:rsidP="00CC4F4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>2016 год –91 049,6 тыс. рублей</w:t>
            </w:r>
            <w:r w:rsidR="00025C10" w:rsidRPr="007C71B1">
              <w:t>.</w:t>
            </w:r>
          </w:p>
          <w:p w:rsidR="00FE45AC" w:rsidRPr="007C71B1" w:rsidRDefault="00FE45AC" w:rsidP="00CC4F4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>2017 год – 66 403,0 тыс. рублей</w:t>
            </w:r>
            <w:r w:rsidR="00025C10" w:rsidRPr="007C71B1">
              <w:t>.</w:t>
            </w:r>
          </w:p>
          <w:p w:rsidR="00FE45AC" w:rsidRPr="007C71B1" w:rsidRDefault="00FE45AC" w:rsidP="00CC4F4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>2018 год –</w:t>
            </w:r>
            <w:r w:rsidR="00E6612B" w:rsidRPr="007C71B1">
              <w:t>106 581,4</w:t>
            </w:r>
            <w:r w:rsidRPr="007C71B1">
              <w:t xml:space="preserve"> тыс. рублей</w:t>
            </w:r>
            <w:r w:rsidR="00025C10" w:rsidRPr="007C71B1">
              <w:t>.</w:t>
            </w:r>
          </w:p>
          <w:p w:rsidR="00FE45AC" w:rsidRPr="007C71B1" w:rsidRDefault="00FE45AC" w:rsidP="00CC4F4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>2019 год –78 501,1 тыс. рублей</w:t>
            </w:r>
            <w:r w:rsidR="00025C10" w:rsidRPr="007C71B1">
              <w:t>.</w:t>
            </w:r>
          </w:p>
          <w:p w:rsidR="00FE45AC" w:rsidRPr="007C71B1" w:rsidRDefault="00FE45AC" w:rsidP="00CC4F4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B1">
              <w:t>2020 год – 265 791,1 тыс. рублей</w:t>
            </w:r>
            <w:r w:rsidR="00FE606D" w:rsidRPr="007C71B1">
              <w:t>.</w:t>
            </w:r>
          </w:p>
        </w:tc>
      </w:tr>
      <w:tr w:rsidR="00FE45AC" w:rsidRPr="007C71B1" w:rsidTr="00CC4F45">
        <w:tc>
          <w:tcPr>
            <w:tcW w:w="817" w:type="dxa"/>
          </w:tcPr>
          <w:p w:rsidR="00FE45AC" w:rsidRPr="007C71B1" w:rsidRDefault="00703C6B" w:rsidP="00114F62">
            <w:pPr>
              <w:widowControl w:val="0"/>
              <w:autoSpaceDE w:val="0"/>
              <w:autoSpaceDN w:val="0"/>
              <w:adjustRightInd w:val="0"/>
            </w:pPr>
            <w:r w:rsidRPr="007C71B1">
              <w:t>13.</w:t>
            </w:r>
          </w:p>
        </w:tc>
        <w:tc>
          <w:tcPr>
            <w:tcW w:w="3027" w:type="dxa"/>
          </w:tcPr>
          <w:p w:rsidR="00FE45AC" w:rsidRPr="007C71B1" w:rsidRDefault="00703C6B" w:rsidP="00FE7306">
            <w:pPr>
              <w:widowControl w:val="0"/>
              <w:autoSpaceDE w:val="0"/>
              <w:autoSpaceDN w:val="0"/>
              <w:adjustRightInd w:val="0"/>
            </w:pPr>
            <w:r w:rsidRPr="007C71B1">
              <w:t xml:space="preserve">Параметры финансового обеспечения портфеля проектов, проекта, </w:t>
            </w:r>
            <w:proofErr w:type="gramStart"/>
            <w:r w:rsidRPr="007C71B1">
              <w:t>направленных</w:t>
            </w:r>
            <w:proofErr w:type="gramEnd"/>
            <w:r w:rsidRPr="007C71B1">
              <w:t xml:space="preserve"> в том числе на реализацию в Ханты-Мансийском автономном округе-Югре национальных проектов (программ) Российской Федерации</w:t>
            </w:r>
          </w:p>
        </w:tc>
        <w:tc>
          <w:tcPr>
            <w:tcW w:w="5620" w:type="dxa"/>
          </w:tcPr>
          <w:p w:rsidR="00064E9C" w:rsidRPr="007C71B1" w:rsidRDefault="00F75856" w:rsidP="00CC4F45">
            <w:pPr>
              <w:widowControl w:val="0"/>
              <w:autoSpaceDE w:val="0"/>
              <w:autoSpaceDN w:val="0"/>
              <w:adjustRightInd w:val="0"/>
              <w:ind w:left="-22" w:firstLine="22"/>
              <w:jc w:val="both"/>
            </w:pPr>
            <w:r>
              <w:t>-</w:t>
            </w:r>
          </w:p>
        </w:tc>
      </w:tr>
    </w:tbl>
    <w:p w:rsidR="007C4F9D" w:rsidRPr="007C71B1" w:rsidRDefault="007C4F9D" w:rsidP="00DF5568">
      <w:pPr>
        <w:jc w:val="both"/>
      </w:pPr>
    </w:p>
    <w:p w:rsidR="007C4F9D" w:rsidRDefault="007C4F9D" w:rsidP="00C423F7">
      <w:pPr>
        <w:jc w:val="center"/>
      </w:pPr>
      <w:r w:rsidRPr="007C71B1"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  <w:r w:rsidR="005F0459" w:rsidRPr="007C71B1">
        <w:t>.</w:t>
      </w:r>
    </w:p>
    <w:p w:rsidR="00C423F7" w:rsidRPr="007C71B1" w:rsidRDefault="00C423F7" w:rsidP="00DF5568">
      <w:pPr>
        <w:jc w:val="both"/>
      </w:pPr>
    </w:p>
    <w:p w:rsidR="007C4F9D" w:rsidRDefault="00606AFA" w:rsidP="00606AFA">
      <w:pPr>
        <w:pStyle w:val="ae"/>
        <w:numPr>
          <w:ilvl w:val="1"/>
          <w:numId w:val="16"/>
        </w:numPr>
        <w:jc w:val="both"/>
      </w:pPr>
      <w:r>
        <w:t xml:space="preserve"> </w:t>
      </w:r>
      <w:r w:rsidR="007C4F9D" w:rsidRPr="007C71B1">
        <w:t>«Формирование благоприятной деловой среды».</w:t>
      </w:r>
    </w:p>
    <w:p w:rsidR="00C423F7" w:rsidRPr="007C71B1" w:rsidRDefault="00C423F7" w:rsidP="00C423F7">
      <w:pPr>
        <w:ind w:left="360"/>
        <w:jc w:val="both"/>
      </w:pPr>
    </w:p>
    <w:p w:rsidR="00D513BC" w:rsidRPr="007C71B1" w:rsidRDefault="00D513BC" w:rsidP="001F3F0B">
      <w:pPr>
        <w:widowControl w:val="0"/>
        <w:autoSpaceDE w:val="0"/>
        <w:autoSpaceDN w:val="0"/>
        <w:ind w:firstLine="567"/>
        <w:jc w:val="both"/>
      </w:pPr>
      <w:r w:rsidRPr="007C71B1">
        <w:t>Мероприятия в</w:t>
      </w:r>
      <w:r w:rsidR="00606AFA">
        <w:t xml:space="preserve"> рамках муниципальной программы</w:t>
      </w:r>
      <w:r w:rsidRPr="007C71B1">
        <w:t xml:space="preserve"> не предусматривают формирование благоприятной деловой среды.</w:t>
      </w:r>
    </w:p>
    <w:p w:rsidR="00F07EB4" w:rsidRPr="007C71B1" w:rsidRDefault="00D513BC" w:rsidP="001F3F0B">
      <w:pPr>
        <w:widowControl w:val="0"/>
        <w:autoSpaceDE w:val="0"/>
        <w:autoSpaceDN w:val="0"/>
        <w:ind w:firstLine="567"/>
        <w:jc w:val="both"/>
      </w:pPr>
      <w:r w:rsidRPr="007C71B1">
        <w:t>При этом</w:t>
      </w:r>
      <w:proofErr w:type="gramStart"/>
      <w:r w:rsidRPr="007C71B1">
        <w:t>,</w:t>
      </w:r>
      <w:proofErr w:type="gramEnd"/>
      <w:r w:rsidRPr="007C71B1">
        <w:t xml:space="preserve"> деятельность органов местного самоуправления направлена на с</w:t>
      </w:r>
      <w:r w:rsidR="00F07EB4" w:rsidRPr="007C71B1">
        <w:t>оздание комфортных условий для бизнеса</w:t>
      </w:r>
      <w:r w:rsidRPr="007C71B1">
        <w:t xml:space="preserve"> для</w:t>
      </w:r>
      <w:r w:rsidR="00F07EB4" w:rsidRPr="007C71B1">
        <w:t xml:space="preserve"> обеспечения устойчивого роста</w:t>
      </w:r>
      <w:r w:rsidRPr="007C71B1">
        <w:t xml:space="preserve"> и</w:t>
      </w:r>
      <w:r w:rsidR="00F07EB4" w:rsidRPr="007C71B1">
        <w:t xml:space="preserve"> стабильного развития экономики и социальной сферы.</w:t>
      </w:r>
    </w:p>
    <w:p w:rsidR="00F07EB4" w:rsidRPr="007C71B1" w:rsidRDefault="00F07EB4" w:rsidP="001F3F0B">
      <w:pPr>
        <w:widowControl w:val="0"/>
        <w:autoSpaceDE w:val="0"/>
        <w:autoSpaceDN w:val="0"/>
        <w:ind w:firstLine="567"/>
        <w:jc w:val="both"/>
      </w:pPr>
      <w:r w:rsidRPr="007C71B1">
        <w:t>Деятельность органов местного самоуправления города Урай направлена на концентрацию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 в муниципальном образовании.</w:t>
      </w:r>
    </w:p>
    <w:p w:rsidR="00C423F7" w:rsidRDefault="00C423F7" w:rsidP="00C423F7">
      <w:pPr>
        <w:ind w:left="360"/>
        <w:jc w:val="both"/>
      </w:pPr>
    </w:p>
    <w:p w:rsidR="007C4F9D" w:rsidRDefault="00606AFA" w:rsidP="00606AFA">
      <w:pPr>
        <w:pStyle w:val="ae"/>
        <w:numPr>
          <w:ilvl w:val="1"/>
          <w:numId w:val="16"/>
        </w:numPr>
        <w:jc w:val="both"/>
      </w:pPr>
      <w:r>
        <w:t xml:space="preserve"> </w:t>
      </w:r>
      <w:r w:rsidR="007C4F9D" w:rsidRPr="007C71B1">
        <w:t>«Инвестиционные проекты».</w:t>
      </w:r>
    </w:p>
    <w:p w:rsidR="00C423F7" w:rsidRPr="007C71B1" w:rsidRDefault="00C423F7" w:rsidP="00C423F7">
      <w:pPr>
        <w:ind w:left="360"/>
        <w:jc w:val="both"/>
      </w:pPr>
    </w:p>
    <w:p w:rsidR="00F07EB4" w:rsidRPr="007C71B1" w:rsidRDefault="00F07EB4" w:rsidP="001F3F0B">
      <w:pPr>
        <w:widowControl w:val="0"/>
        <w:autoSpaceDE w:val="0"/>
        <w:autoSpaceDN w:val="0"/>
        <w:ind w:firstLine="567"/>
        <w:jc w:val="both"/>
      </w:pPr>
      <w:r w:rsidRPr="007C71B1">
        <w:t xml:space="preserve">Деятельность органов местного самоуправления направлена на обеспечение условий благоприятного инвестиционного климата. </w:t>
      </w:r>
    </w:p>
    <w:p w:rsidR="006642C8" w:rsidRPr="007C71B1" w:rsidRDefault="006642C8" w:rsidP="001F3F0B">
      <w:pPr>
        <w:widowControl w:val="0"/>
        <w:autoSpaceDE w:val="0"/>
        <w:autoSpaceDN w:val="0"/>
        <w:ind w:firstLine="567"/>
        <w:jc w:val="both"/>
      </w:pPr>
      <w:r w:rsidRPr="007C71B1">
        <w:t xml:space="preserve">В рамках заключенного Концессионного соглашения в отношении объектов </w:t>
      </w:r>
      <w:r w:rsidRPr="007C71B1">
        <w:lastRenderedPageBreak/>
        <w:t>теплоснабжения и централизованных систем горячего водоснабжения, находящихся в собственности муниципального образования городской округ город Урай</w:t>
      </w:r>
      <w:r w:rsidR="00606AFA">
        <w:t>,</w:t>
      </w:r>
      <w:r w:rsidRPr="007C71B1">
        <w:t xml:space="preserve"> от 26</w:t>
      </w:r>
      <w:r w:rsidR="00606AFA">
        <w:t>.12.2016</w:t>
      </w:r>
      <w:r w:rsidRPr="007C71B1">
        <w:t xml:space="preserve"> года </w:t>
      </w:r>
      <w:proofErr w:type="gramStart"/>
      <w:r w:rsidRPr="007C71B1">
        <w:t>разработаны и утверждены</w:t>
      </w:r>
      <w:proofErr w:type="gramEnd"/>
      <w:r w:rsidRPr="007C71B1">
        <w:t xml:space="preserve"> инвестиционные программы:</w:t>
      </w:r>
    </w:p>
    <w:p w:rsidR="006642C8" w:rsidRPr="007C71B1" w:rsidRDefault="00606AFA" w:rsidP="001F3F0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B74CC" w:rsidRPr="007B74CC">
        <w:rPr>
          <w:sz w:val="24"/>
          <w:szCs w:val="24"/>
        </w:rPr>
        <w:t xml:space="preserve"> в</w:t>
      </w:r>
      <w:r w:rsidR="006642C8" w:rsidRPr="007C71B1">
        <w:rPr>
          <w:sz w:val="24"/>
          <w:szCs w:val="24"/>
        </w:rPr>
        <w:t xml:space="preserve"> сфере теплоснабжения</w:t>
      </w:r>
      <w:r w:rsidR="007B74CC">
        <w:rPr>
          <w:sz w:val="24"/>
          <w:szCs w:val="24"/>
        </w:rPr>
        <w:t>,</w:t>
      </w:r>
      <w:r w:rsidR="006642C8" w:rsidRPr="007C71B1">
        <w:rPr>
          <w:sz w:val="24"/>
          <w:szCs w:val="24"/>
        </w:rPr>
        <w:t xml:space="preserve"> утвержде</w:t>
      </w:r>
      <w:r w:rsidR="00665BF9">
        <w:rPr>
          <w:sz w:val="24"/>
          <w:szCs w:val="24"/>
        </w:rPr>
        <w:t>н</w:t>
      </w:r>
      <w:r w:rsidR="006642C8" w:rsidRPr="007C71B1">
        <w:rPr>
          <w:sz w:val="24"/>
          <w:szCs w:val="24"/>
        </w:rPr>
        <w:t>на</w:t>
      </w:r>
      <w:r w:rsidR="007B74CC">
        <w:rPr>
          <w:sz w:val="24"/>
          <w:szCs w:val="24"/>
        </w:rPr>
        <w:t>я</w:t>
      </w:r>
      <w:r w:rsidR="006642C8" w:rsidRPr="007C71B1">
        <w:rPr>
          <w:sz w:val="24"/>
          <w:szCs w:val="24"/>
        </w:rPr>
        <w:t xml:space="preserve"> Приказом Департамента жилищно-коммунального комплекса </w:t>
      </w:r>
      <w:r>
        <w:rPr>
          <w:sz w:val="24"/>
          <w:szCs w:val="24"/>
        </w:rPr>
        <w:t xml:space="preserve">Ханты-Мансийского автономного округа </w:t>
      </w:r>
      <w:r w:rsidR="006642C8" w:rsidRPr="007C71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6642C8" w:rsidRPr="007C71B1">
        <w:rPr>
          <w:sz w:val="24"/>
          <w:szCs w:val="24"/>
        </w:rPr>
        <w:t>Югры</w:t>
      </w:r>
      <w:proofErr w:type="spellEnd"/>
      <w:r w:rsidR="006642C8" w:rsidRPr="007C71B1">
        <w:rPr>
          <w:sz w:val="24"/>
          <w:szCs w:val="24"/>
        </w:rPr>
        <w:t xml:space="preserve">  от 25</w:t>
      </w:r>
      <w:r>
        <w:rPr>
          <w:sz w:val="24"/>
          <w:szCs w:val="24"/>
        </w:rPr>
        <w:t>.10.2</w:t>
      </w:r>
      <w:r w:rsidR="006642C8" w:rsidRPr="007C71B1">
        <w:rPr>
          <w:sz w:val="24"/>
          <w:szCs w:val="24"/>
        </w:rPr>
        <w:t>017 №179-П  «Об утверждении инвестиционной программы АО «</w:t>
      </w:r>
      <w:proofErr w:type="spellStart"/>
      <w:r w:rsidR="006642C8" w:rsidRPr="007C71B1">
        <w:rPr>
          <w:sz w:val="24"/>
          <w:szCs w:val="24"/>
        </w:rPr>
        <w:t>Урайтеплоэнергия</w:t>
      </w:r>
      <w:proofErr w:type="spellEnd"/>
      <w:r w:rsidR="006642C8" w:rsidRPr="007C71B1">
        <w:rPr>
          <w:sz w:val="24"/>
          <w:szCs w:val="24"/>
        </w:rPr>
        <w:t>» города Урай в сфере те</w:t>
      </w:r>
      <w:r>
        <w:rPr>
          <w:sz w:val="24"/>
          <w:szCs w:val="24"/>
        </w:rPr>
        <w:t>плоснабжения на 2017-2026 годы»;</w:t>
      </w:r>
    </w:p>
    <w:p w:rsidR="006642C8" w:rsidRPr="007C71B1" w:rsidRDefault="00606AFA" w:rsidP="001F3F0B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7B74CC" w:rsidRPr="007B74CC">
        <w:rPr>
          <w:sz w:val="24"/>
          <w:szCs w:val="24"/>
        </w:rPr>
        <w:t xml:space="preserve"> </w:t>
      </w:r>
      <w:r w:rsidR="006642C8" w:rsidRPr="007C71B1">
        <w:rPr>
          <w:sz w:val="24"/>
          <w:szCs w:val="24"/>
        </w:rPr>
        <w:t>в сфере горячего водоснабжения</w:t>
      </w:r>
      <w:r w:rsidR="007B74CC">
        <w:rPr>
          <w:sz w:val="24"/>
          <w:szCs w:val="24"/>
        </w:rPr>
        <w:t>,</w:t>
      </w:r>
      <w:r w:rsidR="006642C8" w:rsidRPr="007C71B1">
        <w:rPr>
          <w:sz w:val="24"/>
          <w:szCs w:val="24"/>
        </w:rPr>
        <w:t xml:space="preserve"> утвержде</w:t>
      </w:r>
      <w:r w:rsidR="00665BF9">
        <w:rPr>
          <w:sz w:val="24"/>
          <w:szCs w:val="24"/>
        </w:rPr>
        <w:t>н</w:t>
      </w:r>
      <w:r w:rsidR="006642C8" w:rsidRPr="007C71B1">
        <w:rPr>
          <w:sz w:val="24"/>
          <w:szCs w:val="24"/>
        </w:rPr>
        <w:t>на</w:t>
      </w:r>
      <w:r w:rsidR="007B74CC">
        <w:rPr>
          <w:sz w:val="24"/>
          <w:szCs w:val="24"/>
        </w:rPr>
        <w:t>я</w:t>
      </w:r>
      <w:r w:rsidR="006642C8" w:rsidRPr="007C71B1">
        <w:rPr>
          <w:sz w:val="24"/>
          <w:szCs w:val="24"/>
        </w:rPr>
        <w:t xml:space="preserve"> Приказом Департамента жилищно-коммунального комплекса </w:t>
      </w:r>
      <w:r>
        <w:rPr>
          <w:sz w:val="24"/>
          <w:szCs w:val="24"/>
        </w:rPr>
        <w:t xml:space="preserve">Ханты-Мансийского автономного округа </w:t>
      </w:r>
      <w:r w:rsidR="006642C8" w:rsidRPr="007C71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6642C8" w:rsidRPr="007C71B1">
        <w:rPr>
          <w:sz w:val="24"/>
          <w:szCs w:val="24"/>
        </w:rPr>
        <w:t>Югры</w:t>
      </w:r>
      <w:proofErr w:type="spellEnd"/>
      <w:r w:rsidR="006642C8" w:rsidRPr="007C71B1">
        <w:rPr>
          <w:sz w:val="24"/>
          <w:szCs w:val="24"/>
        </w:rPr>
        <w:t xml:space="preserve">  от 16</w:t>
      </w:r>
      <w:r>
        <w:rPr>
          <w:sz w:val="24"/>
          <w:szCs w:val="24"/>
        </w:rPr>
        <w:t>.10.</w:t>
      </w:r>
      <w:r w:rsidR="006642C8" w:rsidRPr="007C71B1">
        <w:rPr>
          <w:sz w:val="24"/>
          <w:szCs w:val="24"/>
        </w:rPr>
        <w:t>2018 №33-Пр-169  «Об утверждении инвестиционной программы «Реконструкция и модернизация объектов системы горячего водоснабжения Акционерного общества «Урайтеплоэнергия» на 2019-2026 годы».</w:t>
      </w:r>
    </w:p>
    <w:p w:rsidR="00F07EB4" w:rsidRPr="007C71B1" w:rsidRDefault="00F07EB4" w:rsidP="00D513BC">
      <w:pPr>
        <w:pStyle w:val="ae"/>
        <w:ind w:left="0"/>
      </w:pPr>
    </w:p>
    <w:p w:rsidR="00D513BC" w:rsidRDefault="00D513BC" w:rsidP="00606AFA">
      <w:pPr>
        <w:widowControl w:val="0"/>
        <w:autoSpaceDE w:val="0"/>
        <w:autoSpaceDN w:val="0"/>
        <w:ind w:firstLine="426"/>
        <w:outlineLvl w:val="2"/>
      </w:pPr>
      <w:r w:rsidRPr="007C71B1">
        <w:t>1.3. Развитие конкуренции</w:t>
      </w:r>
    </w:p>
    <w:p w:rsidR="00C423F7" w:rsidRPr="007C71B1" w:rsidRDefault="00C423F7" w:rsidP="00D513BC">
      <w:pPr>
        <w:widowControl w:val="0"/>
        <w:autoSpaceDE w:val="0"/>
        <w:autoSpaceDN w:val="0"/>
        <w:outlineLvl w:val="2"/>
      </w:pPr>
    </w:p>
    <w:p w:rsidR="00F07EB4" w:rsidRPr="007C71B1" w:rsidRDefault="00F07EB4" w:rsidP="001D0B61">
      <w:pPr>
        <w:autoSpaceDE w:val="0"/>
        <w:autoSpaceDN w:val="0"/>
        <w:adjustRightInd w:val="0"/>
        <w:ind w:firstLine="567"/>
        <w:jc w:val="both"/>
      </w:pPr>
      <w:proofErr w:type="gramStart"/>
      <w:r w:rsidRPr="007C71B1">
        <w:t xml:space="preserve">В соответствии с соглашением между Правительством </w:t>
      </w:r>
      <w:r w:rsidR="001D0B61">
        <w:t xml:space="preserve">Ханты-Мансийского автономного округа </w:t>
      </w:r>
      <w:r w:rsidRPr="007C71B1">
        <w:t>-</w:t>
      </w:r>
      <w:r w:rsidR="001D0B61">
        <w:t xml:space="preserve"> </w:t>
      </w:r>
      <w:proofErr w:type="spellStart"/>
      <w:r w:rsidRPr="007C71B1">
        <w:t>Югры</w:t>
      </w:r>
      <w:proofErr w:type="spellEnd"/>
      <w:r w:rsidRPr="007C71B1">
        <w:t xml:space="preserve"> и органами местного самоуправления по внедрению в Ханты-Мансийском автономном округе</w:t>
      </w:r>
      <w:r w:rsidR="001D0B61">
        <w:t xml:space="preserve"> </w:t>
      </w:r>
      <w:r w:rsidRPr="007C71B1">
        <w:t>-</w:t>
      </w:r>
      <w:r w:rsidR="001D0B61">
        <w:t xml:space="preserve"> </w:t>
      </w:r>
      <w:proofErr w:type="spellStart"/>
      <w:r w:rsidRPr="007C71B1">
        <w:t>Югре</w:t>
      </w:r>
      <w:proofErr w:type="spellEnd"/>
      <w:r w:rsidRPr="007C71B1">
        <w:t xml:space="preserve"> стандарта развития конкуренции от 25.12.2015 о</w:t>
      </w:r>
      <w:r w:rsidRPr="007C71B1">
        <w:rPr>
          <w:bCs/>
        </w:rPr>
        <w:t>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05.09.2015 №1738</w:t>
      </w:r>
      <w:r w:rsidR="001D0B61">
        <w:rPr>
          <w:bCs/>
        </w:rPr>
        <w:t>-р,</w:t>
      </w:r>
      <w:r w:rsidRPr="007C71B1">
        <w:rPr>
          <w:bCs/>
        </w:rPr>
        <w:t xml:space="preserve"> с учетом принципов его внедрения, а также осуществляют координацию реализации</w:t>
      </w:r>
      <w:proofErr w:type="gramEnd"/>
      <w:r w:rsidRPr="007C71B1">
        <w:rPr>
          <w:bCs/>
        </w:rPr>
        <w:t xml:space="preserve"> мероприятий, предусмотренных планом мероприятий (</w:t>
      </w:r>
      <w:r w:rsidR="001D0B61">
        <w:rPr>
          <w:bCs/>
        </w:rPr>
        <w:t>«</w:t>
      </w:r>
      <w:r w:rsidRPr="007C71B1">
        <w:rPr>
          <w:bCs/>
        </w:rPr>
        <w:t>дорожной картой</w:t>
      </w:r>
      <w:r w:rsidR="001D0B61">
        <w:rPr>
          <w:bCs/>
        </w:rPr>
        <w:t>»</w:t>
      </w:r>
      <w:r w:rsidRPr="007C71B1">
        <w:rPr>
          <w:bCs/>
        </w:rPr>
        <w:t>)</w:t>
      </w:r>
      <w:r w:rsidR="001D0B61">
        <w:rPr>
          <w:bCs/>
        </w:rPr>
        <w:t xml:space="preserve"> </w:t>
      </w:r>
      <w:r w:rsidR="001D0B61">
        <w:t xml:space="preserve">по содействию развитию конкуренции </w:t>
      </w:r>
      <w:proofErr w:type="gramStart"/>
      <w:r w:rsidR="001D0B61">
        <w:t>в</w:t>
      </w:r>
      <w:proofErr w:type="gramEnd"/>
      <w:r w:rsidR="001D0B61">
        <w:t xml:space="preserve"> </w:t>
      </w:r>
      <w:proofErr w:type="gramStart"/>
      <w:r w:rsidR="001D0B61">
        <w:t>Ханты-Мансийском</w:t>
      </w:r>
      <w:proofErr w:type="gramEnd"/>
      <w:r w:rsidR="001D0B61">
        <w:t xml:space="preserve"> автономном округе - </w:t>
      </w:r>
      <w:proofErr w:type="spellStart"/>
      <w:r w:rsidR="001D0B61">
        <w:t>Югре</w:t>
      </w:r>
      <w:proofErr w:type="spellEnd"/>
      <w:r w:rsidRPr="007C71B1">
        <w:rPr>
          <w:bCs/>
        </w:rPr>
        <w:t xml:space="preserve">, утвержденным распоряжением Правительства </w:t>
      </w:r>
      <w:r w:rsidR="001D0B61">
        <w:t xml:space="preserve">Ханты-Мансийского автономного округа </w:t>
      </w:r>
      <w:r w:rsidRPr="007C71B1">
        <w:rPr>
          <w:bCs/>
        </w:rPr>
        <w:t>-</w:t>
      </w:r>
      <w:r w:rsidR="001D0B61">
        <w:rPr>
          <w:bCs/>
        </w:rPr>
        <w:t xml:space="preserve"> </w:t>
      </w:r>
      <w:proofErr w:type="spellStart"/>
      <w:r w:rsidRPr="007C71B1">
        <w:rPr>
          <w:bCs/>
        </w:rPr>
        <w:t>Югры</w:t>
      </w:r>
      <w:proofErr w:type="spellEnd"/>
      <w:r w:rsidRPr="007C71B1">
        <w:rPr>
          <w:bCs/>
        </w:rPr>
        <w:t xml:space="preserve"> от 10.07.2015 №387-рп.  </w:t>
      </w:r>
    </w:p>
    <w:p w:rsidR="007C4F9D" w:rsidRDefault="007C4F9D" w:rsidP="007C4F9D">
      <w:pPr>
        <w:jc w:val="both"/>
      </w:pPr>
    </w:p>
    <w:p w:rsidR="007C4F9D" w:rsidRDefault="007C4F9D" w:rsidP="00C423F7">
      <w:pPr>
        <w:jc w:val="center"/>
      </w:pPr>
      <w:r w:rsidRPr="007C71B1">
        <w:t>Раздел 2  «Механизм реализации муниципальной программы».</w:t>
      </w:r>
    </w:p>
    <w:p w:rsidR="00C423F7" w:rsidRPr="007C71B1" w:rsidRDefault="00C423F7" w:rsidP="00C423F7">
      <w:pPr>
        <w:jc w:val="center"/>
      </w:pPr>
    </w:p>
    <w:p w:rsidR="007C4F9D" w:rsidRPr="007C71B1" w:rsidRDefault="001D0B61" w:rsidP="007C4F9D">
      <w:pPr>
        <w:pStyle w:val="11"/>
        <w:ind w:left="0" w:firstLine="540"/>
        <w:rPr>
          <w:sz w:val="24"/>
          <w:szCs w:val="24"/>
        </w:rPr>
      </w:pPr>
      <w:r>
        <w:rPr>
          <w:sz w:val="24"/>
          <w:szCs w:val="24"/>
        </w:rPr>
        <w:t>Механизм реализации муниципальной п</w:t>
      </w:r>
      <w:r w:rsidR="007C4F9D" w:rsidRPr="007C71B1">
        <w:rPr>
          <w:sz w:val="24"/>
          <w:szCs w:val="24"/>
        </w:rPr>
        <w:t>рограммы базируется на принципах партнерства муниципального образования городской округ город Урай, представленного администрацией города Ур</w:t>
      </w:r>
      <w:r>
        <w:rPr>
          <w:sz w:val="24"/>
          <w:szCs w:val="24"/>
        </w:rPr>
        <w:t>ай, и вовлеченных в реализацию муниципальной п</w:t>
      </w:r>
      <w:r w:rsidR="007C4F9D" w:rsidRPr="007C71B1">
        <w:rPr>
          <w:sz w:val="24"/>
          <w:szCs w:val="24"/>
        </w:rPr>
        <w:t>рограммы организаций, осуществляющих проведение капитального ремонта  и реконструкцию инженерных сетей и объектов коммунального комплекса.</w:t>
      </w:r>
    </w:p>
    <w:p w:rsidR="0062463B" w:rsidRPr="007C71B1" w:rsidRDefault="0062463B" w:rsidP="001D0B6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7C71B1">
        <w:rPr>
          <w:rFonts w:eastAsia="Calibri"/>
        </w:rPr>
        <w:t>Механизм реализации муниципальной программы включает разработку и принятие</w:t>
      </w:r>
      <w:r w:rsidR="001D0B61">
        <w:rPr>
          <w:rFonts w:eastAsia="Calibri"/>
        </w:rPr>
        <w:t xml:space="preserve"> </w:t>
      </w:r>
      <w:r w:rsidRPr="007C71B1">
        <w:rPr>
          <w:rFonts w:eastAsia="Calibri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proofErr w:type="gramEnd"/>
      <w:r w:rsidRPr="007C71B1">
        <w:rPr>
          <w:rFonts w:eastAsia="Calibri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62463B" w:rsidRPr="007C71B1" w:rsidRDefault="0062463B" w:rsidP="0062463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1B1">
        <w:rPr>
          <w:rFonts w:ascii="Times New Roman" w:hAnsi="Times New Roman" w:cs="Times New Roman"/>
          <w:sz w:val="24"/>
          <w:szCs w:val="24"/>
        </w:rPr>
        <w:t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</w:t>
      </w:r>
      <w:r w:rsidR="00AC63F2">
        <w:rPr>
          <w:rFonts w:ascii="Times New Roman" w:hAnsi="Times New Roman" w:cs="Times New Roman"/>
          <w:sz w:val="24"/>
          <w:szCs w:val="24"/>
        </w:rPr>
        <w:t>е</w:t>
      </w:r>
      <w:r w:rsidRPr="007C71B1">
        <w:rPr>
          <w:rFonts w:ascii="Times New Roman" w:hAnsi="Times New Roman" w:cs="Times New Roman"/>
          <w:sz w:val="24"/>
          <w:szCs w:val="24"/>
        </w:rPr>
        <w:t xml:space="preserve"> полномочий, осуществлени</w:t>
      </w:r>
      <w:r w:rsidR="00AC63F2">
        <w:rPr>
          <w:rFonts w:ascii="Times New Roman" w:hAnsi="Times New Roman" w:cs="Times New Roman"/>
          <w:sz w:val="24"/>
          <w:szCs w:val="24"/>
        </w:rPr>
        <w:t>е</w:t>
      </w:r>
      <w:r w:rsidRPr="007C7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1B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C71B1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</w:t>
      </w:r>
      <w:r w:rsidRPr="007C71B1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города Урай от 26.04.2017 №1085.</w:t>
      </w:r>
    </w:p>
    <w:p w:rsidR="007C4F9D" w:rsidRPr="007C71B1" w:rsidRDefault="007C4F9D" w:rsidP="001F3F0B">
      <w:pPr>
        <w:ind w:firstLine="567"/>
        <w:jc w:val="both"/>
      </w:pPr>
      <w:r w:rsidRPr="007C71B1">
        <w:t xml:space="preserve">Эффективность расходов, источником финансового обеспечения которых являются субсидии, оценивается </w:t>
      </w:r>
      <w:r w:rsidR="003C0D1F">
        <w:t>МКУ «УЖКХ города Урай»</w:t>
      </w:r>
      <w:r w:rsidR="000D0440" w:rsidRPr="007C71B1">
        <w:t xml:space="preserve"> </w:t>
      </w:r>
      <w:r w:rsidRPr="007C71B1">
        <w:t xml:space="preserve">на основе показателя уменьшения протяженности ветхих инженерных сетей и снижения аварийности (отказов) на сетях, а также снижения потребления энергоресурсов. </w:t>
      </w:r>
    </w:p>
    <w:p w:rsidR="007C4F9D" w:rsidRDefault="007C4F9D" w:rsidP="001F3F0B">
      <w:pPr>
        <w:ind w:firstLine="567"/>
        <w:jc w:val="both"/>
      </w:pPr>
      <w:r w:rsidRPr="007C71B1">
        <w:t>В рамках муниципальной программы реализ</w:t>
      </w:r>
      <w:r w:rsidR="000D0440">
        <w:t>уются</w:t>
      </w:r>
      <w:r w:rsidRPr="007C71B1">
        <w:t xml:space="preserve"> бюджетные ассигнования (в том числе межбюджетные трансферты), предназначенные на исполнение расходных обязательств 2013 года, возникших на основании муниципальных контрактов, заключенных в рамках реализации мероприятий по муниципальной программе в сфере развития капитального ремонта и реконструкции систем коммунальной инфраструктуры, сроки исполнения которой истекли. </w:t>
      </w:r>
    </w:p>
    <w:p w:rsidR="00E21261" w:rsidRDefault="00E21261" w:rsidP="001F3F0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21261">
        <w:rPr>
          <w:rFonts w:eastAsia="Calibri"/>
        </w:rPr>
        <w:t xml:space="preserve">Реализация мероприятий муниципальной программы осуществляется с учетом технологий бережливого производства и метода проектного управления. </w:t>
      </w:r>
    </w:p>
    <w:p w:rsidR="0062463B" w:rsidRPr="007C71B1" w:rsidRDefault="0062463B" w:rsidP="001F3F0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7C71B1">
        <w:rPr>
          <w:rFonts w:eastAsia="Calibri"/>
        </w:rPr>
        <w:t xml:space="preserve">Перечень возможных рисков при реализации муниципальной программы и мер по их преодолению приведен в </w:t>
      </w:r>
      <w:r w:rsidR="000D0440">
        <w:rPr>
          <w:rFonts w:eastAsia="Calibri"/>
        </w:rPr>
        <w:t>т</w:t>
      </w:r>
      <w:r w:rsidRPr="007C71B1">
        <w:rPr>
          <w:rFonts w:eastAsia="Calibri"/>
        </w:rPr>
        <w:t>аблице 5 муниципальной программ</w:t>
      </w:r>
      <w:r w:rsidR="000D0440">
        <w:rPr>
          <w:rFonts w:eastAsia="Calibri"/>
        </w:rPr>
        <w:t>ы</w:t>
      </w:r>
      <w:r w:rsidRPr="007C71B1">
        <w:rPr>
          <w:rFonts w:eastAsia="Calibri"/>
        </w:rPr>
        <w:t>.</w:t>
      </w:r>
    </w:p>
    <w:p w:rsidR="0062463B" w:rsidRPr="007C71B1" w:rsidRDefault="0062463B" w:rsidP="007C4F9D">
      <w:pPr>
        <w:jc w:val="both"/>
      </w:pPr>
    </w:p>
    <w:p w:rsidR="00F1168B" w:rsidRPr="007C71B1" w:rsidRDefault="00F1168B" w:rsidP="00E12DF1">
      <w:pPr>
        <w:jc w:val="right"/>
        <w:sectPr w:rsidR="00F1168B" w:rsidRPr="007C71B1" w:rsidSect="003172B0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7C4F9D" w:rsidRDefault="00E12DF1" w:rsidP="00E12DF1">
      <w:pPr>
        <w:jc w:val="right"/>
      </w:pPr>
      <w:r>
        <w:lastRenderedPageBreak/>
        <w:t>Таблица 1</w:t>
      </w:r>
    </w:p>
    <w:p w:rsidR="00E12DF1" w:rsidRDefault="00E12DF1" w:rsidP="00E12DF1">
      <w:pPr>
        <w:jc w:val="center"/>
      </w:pPr>
      <w:r>
        <w:t>Целевые показатели муниципальной программы</w:t>
      </w:r>
    </w:p>
    <w:tbl>
      <w:tblPr>
        <w:tblpPr w:leftFromText="180" w:rightFromText="180" w:vertAnchor="text" w:horzAnchor="margin" w:tblpXSpec="center" w:tblpY="8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402"/>
        <w:gridCol w:w="992"/>
        <w:gridCol w:w="98"/>
        <w:gridCol w:w="1320"/>
        <w:gridCol w:w="992"/>
        <w:gridCol w:w="992"/>
        <w:gridCol w:w="851"/>
        <w:gridCol w:w="850"/>
        <w:gridCol w:w="851"/>
        <w:gridCol w:w="141"/>
        <w:gridCol w:w="142"/>
        <w:gridCol w:w="992"/>
        <w:gridCol w:w="142"/>
        <w:gridCol w:w="992"/>
        <w:gridCol w:w="142"/>
        <w:gridCol w:w="1559"/>
      </w:tblGrid>
      <w:tr w:rsidR="00E12DF1" w:rsidRPr="0052234A" w:rsidTr="006C423E">
        <w:tc>
          <w:tcPr>
            <w:tcW w:w="1101" w:type="dxa"/>
            <w:vMerge w:val="restart"/>
            <w:vAlign w:val="center"/>
          </w:tcPr>
          <w:p w:rsidR="00E12DF1" w:rsidRPr="0052234A" w:rsidRDefault="00E12DF1" w:rsidP="006619AD">
            <w:pPr>
              <w:jc w:val="center"/>
            </w:pPr>
            <w:r w:rsidRPr="0052234A">
              <w:t xml:space="preserve">№ </w:t>
            </w:r>
            <w:proofErr w:type="gramStart"/>
            <w:r w:rsidRPr="0052234A">
              <w:t>п</w:t>
            </w:r>
            <w:proofErr w:type="gramEnd"/>
            <w:r w:rsidRPr="0052234A"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Ед. изм.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Базовый показатель на начало реализации муниципальной программы</w:t>
            </w:r>
          </w:p>
        </w:tc>
        <w:tc>
          <w:tcPr>
            <w:tcW w:w="6945" w:type="dxa"/>
            <w:gridSpan w:val="10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Значение показателя по годам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Целевое значение показателя на момент окончания действия муниципальной программы</w:t>
            </w:r>
          </w:p>
        </w:tc>
      </w:tr>
      <w:tr w:rsidR="00F1168B" w:rsidRPr="0052234A" w:rsidTr="006C423E">
        <w:tc>
          <w:tcPr>
            <w:tcW w:w="1101" w:type="dxa"/>
            <w:vMerge/>
            <w:vAlign w:val="center"/>
          </w:tcPr>
          <w:p w:rsidR="00E12DF1" w:rsidRPr="0052234A" w:rsidRDefault="00E12DF1" w:rsidP="000C6EE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E12DF1" w:rsidRPr="0052234A" w:rsidRDefault="00E12DF1" w:rsidP="000C6EE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12DF1" w:rsidRPr="0052234A" w:rsidRDefault="00E12DF1" w:rsidP="000C6EEC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12DF1" w:rsidRPr="0052234A" w:rsidRDefault="00E12DF1" w:rsidP="00E12DF1">
            <w:pPr>
              <w:jc w:val="center"/>
            </w:pPr>
          </w:p>
        </w:tc>
        <w:tc>
          <w:tcPr>
            <w:tcW w:w="992" w:type="dxa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2014 год</w:t>
            </w:r>
          </w:p>
        </w:tc>
        <w:tc>
          <w:tcPr>
            <w:tcW w:w="992" w:type="dxa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2015 год</w:t>
            </w:r>
          </w:p>
        </w:tc>
        <w:tc>
          <w:tcPr>
            <w:tcW w:w="851" w:type="dxa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2016 год</w:t>
            </w:r>
          </w:p>
        </w:tc>
        <w:tc>
          <w:tcPr>
            <w:tcW w:w="850" w:type="dxa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2017 год</w:t>
            </w:r>
          </w:p>
        </w:tc>
        <w:tc>
          <w:tcPr>
            <w:tcW w:w="851" w:type="dxa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2018 год</w:t>
            </w:r>
          </w:p>
        </w:tc>
        <w:tc>
          <w:tcPr>
            <w:tcW w:w="1275" w:type="dxa"/>
            <w:gridSpan w:val="3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2020 год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E12DF1" w:rsidRPr="0052234A" w:rsidRDefault="00E12DF1" w:rsidP="000C6EEC">
            <w:pPr>
              <w:jc w:val="center"/>
            </w:pPr>
          </w:p>
        </w:tc>
      </w:tr>
      <w:tr w:rsidR="00E12DF1" w:rsidRPr="0052234A" w:rsidTr="002B0FE5">
        <w:tc>
          <w:tcPr>
            <w:tcW w:w="1101" w:type="dxa"/>
            <w:vAlign w:val="center"/>
          </w:tcPr>
          <w:p w:rsidR="00E12DF1" w:rsidRPr="0052234A" w:rsidRDefault="004F3B1D" w:rsidP="00616808">
            <w:pPr>
              <w:jc w:val="center"/>
              <w:rPr>
                <w:b/>
              </w:rPr>
            </w:pPr>
            <w:r w:rsidRPr="0052234A">
              <w:rPr>
                <w:b/>
              </w:rPr>
              <w:t>1.</w:t>
            </w:r>
          </w:p>
        </w:tc>
        <w:tc>
          <w:tcPr>
            <w:tcW w:w="14458" w:type="dxa"/>
            <w:gridSpan w:val="16"/>
            <w:vAlign w:val="center"/>
          </w:tcPr>
          <w:p w:rsidR="00E12DF1" w:rsidRPr="0052234A" w:rsidRDefault="004F3B1D" w:rsidP="00064E9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2234A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="000D04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C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1B1" w:rsidRPr="00027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Снижение </w:t>
            </w:r>
            <w:proofErr w:type="spellStart"/>
            <w:r w:rsidR="007C71B1" w:rsidRPr="00027726">
              <w:rPr>
                <w:rFonts w:ascii="Times New Roman" w:hAnsi="Times New Roman" w:cs="Times New Roman"/>
                <w:b/>
                <w:sz w:val="24"/>
                <w:szCs w:val="24"/>
              </w:rPr>
              <w:t>энергозатрат</w:t>
            </w:r>
            <w:proofErr w:type="spellEnd"/>
            <w:r w:rsidR="007C71B1" w:rsidRPr="00027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повышение </w:t>
            </w:r>
            <w:proofErr w:type="spellStart"/>
            <w:r w:rsidR="007C71B1" w:rsidRPr="00027726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="007C71B1" w:rsidRPr="00027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надежности функционирования систем жизнеобеспечения населения.</w:t>
            </w:r>
          </w:p>
        </w:tc>
      </w:tr>
      <w:tr w:rsidR="00E12DF1" w:rsidRPr="0052234A" w:rsidTr="002B0FE5">
        <w:tc>
          <w:tcPr>
            <w:tcW w:w="1101" w:type="dxa"/>
            <w:vAlign w:val="center"/>
          </w:tcPr>
          <w:p w:rsidR="00E12DF1" w:rsidRPr="0052234A" w:rsidRDefault="004F3B1D" w:rsidP="00616808">
            <w:pPr>
              <w:jc w:val="center"/>
              <w:rPr>
                <w:b/>
              </w:rPr>
            </w:pPr>
            <w:r w:rsidRPr="0052234A">
              <w:rPr>
                <w:b/>
              </w:rPr>
              <w:t>1.1.</w:t>
            </w:r>
          </w:p>
        </w:tc>
        <w:tc>
          <w:tcPr>
            <w:tcW w:w="14458" w:type="dxa"/>
            <w:gridSpan w:val="16"/>
            <w:vAlign w:val="center"/>
          </w:tcPr>
          <w:p w:rsidR="00BB2D4A" w:rsidRPr="0052234A" w:rsidRDefault="004F3B1D" w:rsidP="00064E9C">
            <w:r w:rsidRPr="0052234A">
              <w:rPr>
                <w:b/>
              </w:rPr>
              <w:t>Задача 1</w:t>
            </w:r>
            <w:r w:rsidR="000D0440">
              <w:rPr>
                <w:b/>
              </w:rPr>
              <w:t>.</w:t>
            </w:r>
            <w:r w:rsidR="006C423E">
              <w:rPr>
                <w:b/>
              </w:rPr>
              <w:t xml:space="preserve"> </w:t>
            </w:r>
            <w:r w:rsidR="007C71B1" w:rsidRPr="00027726">
              <w:rPr>
                <w:b/>
              </w:rPr>
              <w:t xml:space="preserve">Снижение издержек на производство, транспортировку коммунальных услуг и повышение </w:t>
            </w:r>
            <w:proofErr w:type="spellStart"/>
            <w:r w:rsidR="007C71B1" w:rsidRPr="00027726">
              <w:rPr>
                <w:b/>
              </w:rPr>
              <w:t>энергоэффективности</w:t>
            </w:r>
            <w:proofErr w:type="spellEnd"/>
            <w:r w:rsidR="007C71B1" w:rsidRPr="00027726">
              <w:rPr>
                <w:b/>
              </w:rPr>
              <w:t xml:space="preserve"> функционирования систем коммунальной инфраструктуры.</w:t>
            </w:r>
          </w:p>
        </w:tc>
      </w:tr>
      <w:tr w:rsidR="00F1168B" w:rsidRPr="0052234A" w:rsidTr="002B0FE5">
        <w:trPr>
          <w:trHeight w:val="389"/>
        </w:trPr>
        <w:tc>
          <w:tcPr>
            <w:tcW w:w="1101" w:type="dxa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1.1</w:t>
            </w:r>
            <w:r w:rsidR="00A64581" w:rsidRPr="0052234A">
              <w:t>.1</w:t>
            </w:r>
            <w:r w:rsidR="009E283D" w:rsidRPr="0052234A">
              <w:t>.</w:t>
            </w:r>
          </w:p>
          <w:p w:rsidR="00E12DF1" w:rsidRPr="0052234A" w:rsidRDefault="00E12DF1" w:rsidP="000C6EEC">
            <w:pPr>
              <w:jc w:val="center"/>
            </w:pPr>
          </w:p>
        </w:tc>
        <w:tc>
          <w:tcPr>
            <w:tcW w:w="3402" w:type="dxa"/>
          </w:tcPr>
          <w:p w:rsidR="00E12DF1" w:rsidRPr="0052234A" w:rsidRDefault="007C71B1" w:rsidP="000C6EEC">
            <w:pPr>
              <w:pStyle w:val="a6"/>
              <w:jc w:val="left"/>
              <w:rPr>
                <w:sz w:val="24"/>
                <w:szCs w:val="24"/>
              </w:rPr>
            </w:pPr>
            <w:r w:rsidRPr="0052234A">
              <w:rPr>
                <w:sz w:val="24"/>
                <w:szCs w:val="24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</w:t>
            </w:r>
            <w:r w:rsidR="00ED1CA2" w:rsidRPr="0052234A">
              <w:rPr>
                <w:rFonts w:eastAsia="MS Mincho"/>
                <w:bCs/>
                <w:color w:val="000000"/>
                <w:sz w:val="24"/>
                <w:szCs w:val="24"/>
                <w:lang w:eastAsia="ja-JP"/>
              </w:rPr>
              <w:t>&lt;1&gt;</w:t>
            </w:r>
          </w:p>
        </w:tc>
        <w:tc>
          <w:tcPr>
            <w:tcW w:w="1090" w:type="dxa"/>
            <w:gridSpan w:val="2"/>
            <w:vAlign w:val="center"/>
          </w:tcPr>
          <w:p w:rsidR="00E12DF1" w:rsidRPr="0052234A" w:rsidRDefault="00E12DF1" w:rsidP="000C6EEC">
            <w:pPr>
              <w:jc w:val="center"/>
            </w:pPr>
            <w:r w:rsidRPr="0052234A">
              <w:t>%</w:t>
            </w:r>
          </w:p>
        </w:tc>
        <w:tc>
          <w:tcPr>
            <w:tcW w:w="1320" w:type="dxa"/>
            <w:vAlign w:val="center"/>
          </w:tcPr>
          <w:p w:rsidR="00E12DF1" w:rsidRPr="0052234A" w:rsidRDefault="004A2439" w:rsidP="000C6EEC">
            <w:pPr>
              <w:jc w:val="center"/>
            </w:pPr>
            <w:r>
              <w:t>2,3</w:t>
            </w:r>
            <w:r w:rsidR="00C52579">
              <w:t>*</w:t>
            </w:r>
            <w:r w:rsidR="0006127F">
              <w:t>*</w:t>
            </w:r>
          </w:p>
        </w:tc>
        <w:tc>
          <w:tcPr>
            <w:tcW w:w="992" w:type="dxa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-</w:t>
            </w:r>
          </w:p>
        </w:tc>
        <w:tc>
          <w:tcPr>
            <w:tcW w:w="992" w:type="dxa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-</w:t>
            </w:r>
          </w:p>
        </w:tc>
        <w:tc>
          <w:tcPr>
            <w:tcW w:w="851" w:type="dxa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-</w:t>
            </w:r>
          </w:p>
        </w:tc>
        <w:tc>
          <w:tcPr>
            <w:tcW w:w="850" w:type="dxa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2,</w:t>
            </w:r>
            <w:r w:rsidR="004B6D18"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2,</w:t>
            </w:r>
            <w:r w:rsidR="004B6D18">
              <w:t>6</w:t>
            </w:r>
          </w:p>
        </w:tc>
        <w:tc>
          <w:tcPr>
            <w:tcW w:w="1559" w:type="dxa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2,</w:t>
            </w:r>
            <w:r w:rsidR="004B6D18">
              <w:t>6</w:t>
            </w:r>
          </w:p>
        </w:tc>
      </w:tr>
      <w:tr w:rsidR="00F1168B" w:rsidRPr="0052234A" w:rsidTr="002B0FE5">
        <w:trPr>
          <w:trHeight w:val="240"/>
        </w:trPr>
        <w:tc>
          <w:tcPr>
            <w:tcW w:w="1101" w:type="dxa"/>
            <w:vAlign w:val="center"/>
          </w:tcPr>
          <w:p w:rsidR="00E12DF1" w:rsidRPr="0052234A" w:rsidRDefault="00E12DF1" w:rsidP="00616808">
            <w:pPr>
              <w:jc w:val="center"/>
            </w:pPr>
            <w:r w:rsidRPr="0052234A">
              <w:t>1.</w:t>
            </w:r>
            <w:r w:rsidR="00AC786F">
              <w:t>1</w:t>
            </w:r>
            <w:r w:rsidR="002D214B" w:rsidRPr="0052234A">
              <w:t>.</w:t>
            </w:r>
            <w:r w:rsidR="00AC786F">
              <w:t>2</w:t>
            </w:r>
            <w:r w:rsidR="002D214B" w:rsidRPr="0052234A">
              <w:t>.</w:t>
            </w:r>
          </w:p>
        </w:tc>
        <w:tc>
          <w:tcPr>
            <w:tcW w:w="3402" w:type="dxa"/>
          </w:tcPr>
          <w:p w:rsidR="00E12DF1" w:rsidRPr="00A5101D" w:rsidRDefault="007C71B1" w:rsidP="00E2126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23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использования труб из композитных материалов в общем объеме замены при капитальном ремонте инженерных сетей жилищно-коммунального </w:t>
            </w:r>
            <w:r w:rsidRPr="00A5101D">
              <w:rPr>
                <w:rFonts w:ascii="Times New Roman" w:hAnsi="Times New Roman"/>
                <w:sz w:val="24"/>
                <w:szCs w:val="24"/>
                <w:lang w:val="ru-RU"/>
              </w:rPr>
              <w:t>комплекса</w:t>
            </w:r>
            <w:r w:rsidR="00A5101D" w:rsidRPr="00A5101D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ru-RU" w:eastAsia="ja-JP"/>
              </w:rPr>
              <w:t>&lt;1&gt;</w:t>
            </w:r>
          </w:p>
        </w:tc>
        <w:tc>
          <w:tcPr>
            <w:tcW w:w="1090" w:type="dxa"/>
            <w:gridSpan w:val="2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%</w:t>
            </w:r>
          </w:p>
        </w:tc>
        <w:tc>
          <w:tcPr>
            <w:tcW w:w="1320" w:type="dxa"/>
            <w:vAlign w:val="center"/>
          </w:tcPr>
          <w:p w:rsidR="00E12DF1" w:rsidRPr="0052234A" w:rsidRDefault="004A2439" w:rsidP="00E21261">
            <w:pPr>
              <w:jc w:val="center"/>
            </w:pPr>
            <w:r>
              <w:t>83</w:t>
            </w:r>
            <w:r w:rsidR="00E21261">
              <w:t>,0</w:t>
            </w:r>
            <w:r w:rsidR="00C52579">
              <w:t>*</w:t>
            </w:r>
            <w:r w:rsidR="0006127F">
              <w:t>*</w:t>
            </w:r>
          </w:p>
        </w:tc>
        <w:tc>
          <w:tcPr>
            <w:tcW w:w="992" w:type="dxa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-</w:t>
            </w:r>
          </w:p>
        </w:tc>
        <w:tc>
          <w:tcPr>
            <w:tcW w:w="992" w:type="dxa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-</w:t>
            </w:r>
          </w:p>
        </w:tc>
        <w:tc>
          <w:tcPr>
            <w:tcW w:w="851" w:type="dxa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-</w:t>
            </w:r>
          </w:p>
        </w:tc>
        <w:tc>
          <w:tcPr>
            <w:tcW w:w="850" w:type="dxa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E12DF1" w:rsidRPr="0052234A" w:rsidRDefault="004B6D18" w:rsidP="000C6EEC">
            <w:pPr>
              <w:jc w:val="center"/>
            </w:pPr>
            <w:r>
              <w:t>87</w:t>
            </w:r>
            <w:r w:rsidR="007D1EB5" w:rsidRPr="0052234A">
              <w:t>,0</w:t>
            </w:r>
          </w:p>
        </w:tc>
        <w:tc>
          <w:tcPr>
            <w:tcW w:w="1134" w:type="dxa"/>
            <w:gridSpan w:val="2"/>
            <w:vAlign w:val="center"/>
          </w:tcPr>
          <w:p w:rsidR="00E12DF1" w:rsidRPr="0052234A" w:rsidRDefault="007D1EB5" w:rsidP="000C6EEC">
            <w:pPr>
              <w:jc w:val="center"/>
            </w:pPr>
            <w:r w:rsidRPr="0052234A">
              <w:t>91,0</w:t>
            </w:r>
          </w:p>
        </w:tc>
        <w:tc>
          <w:tcPr>
            <w:tcW w:w="1559" w:type="dxa"/>
            <w:vAlign w:val="center"/>
          </w:tcPr>
          <w:p w:rsidR="00E12DF1" w:rsidRPr="0052234A" w:rsidRDefault="007D1EB5" w:rsidP="00E21261">
            <w:pPr>
              <w:jc w:val="center"/>
            </w:pPr>
            <w:r w:rsidRPr="0052234A">
              <w:t>91</w:t>
            </w:r>
            <w:r w:rsidR="00E21261">
              <w:t>,0</w:t>
            </w:r>
          </w:p>
        </w:tc>
      </w:tr>
      <w:tr w:rsidR="00F1168B" w:rsidRPr="0052234A" w:rsidTr="002B0FE5">
        <w:trPr>
          <w:trHeight w:val="246"/>
        </w:trPr>
        <w:tc>
          <w:tcPr>
            <w:tcW w:w="1101" w:type="dxa"/>
            <w:vAlign w:val="center"/>
          </w:tcPr>
          <w:p w:rsidR="00BB2D4A" w:rsidRPr="0052234A" w:rsidRDefault="00BB2D4A" w:rsidP="00616808">
            <w:pPr>
              <w:jc w:val="center"/>
            </w:pPr>
            <w:r w:rsidRPr="0052234A">
              <w:t>1.</w:t>
            </w:r>
            <w:r w:rsidR="00AC786F">
              <w:t>1</w:t>
            </w:r>
            <w:r w:rsidR="002D214B" w:rsidRPr="0052234A">
              <w:t>.</w:t>
            </w:r>
            <w:r w:rsidR="00AC786F">
              <w:t>3.</w:t>
            </w:r>
          </w:p>
        </w:tc>
        <w:tc>
          <w:tcPr>
            <w:tcW w:w="3402" w:type="dxa"/>
          </w:tcPr>
          <w:p w:rsidR="00BB2D4A" w:rsidRPr="0052234A" w:rsidRDefault="007D1EB5" w:rsidP="00E21261">
            <w:r w:rsidRPr="0052234A">
              <w:t xml:space="preserve">Количество аварий на объектах коммунальной инфраструктуры в сфере </w:t>
            </w:r>
            <w:proofErr w:type="spellStart"/>
            <w:r w:rsidRPr="0052234A">
              <w:t>водо</w:t>
            </w:r>
            <w:proofErr w:type="spellEnd"/>
            <w:r w:rsidRPr="0052234A">
              <w:t>-</w:t>
            </w:r>
            <w:r w:rsidR="00BD03FF">
              <w:t>,</w:t>
            </w:r>
            <w:r w:rsidRPr="0052234A">
              <w:t xml:space="preserve"> теплоснабжения и водоотведения при производстве, транспортировке и </w:t>
            </w:r>
            <w:r w:rsidRPr="0052234A">
              <w:lastRenderedPageBreak/>
              <w:t>распределении коммунальных ресурсов</w:t>
            </w:r>
            <w:r w:rsidR="00C67684" w:rsidRPr="00A5101D">
              <w:rPr>
                <w:rFonts w:eastAsia="MS Mincho"/>
                <w:bCs/>
                <w:color w:val="000000"/>
                <w:lang w:eastAsia="ja-JP"/>
              </w:rPr>
              <w:t>&lt;</w:t>
            </w:r>
            <w:r w:rsidR="00C67684">
              <w:rPr>
                <w:rFonts w:eastAsia="MS Mincho"/>
                <w:bCs/>
                <w:color w:val="000000"/>
                <w:lang w:eastAsia="ja-JP"/>
              </w:rPr>
              <w:t>2</w:t>
            </w:r>
            <w:r w:rsidR="00C67684" w:rsidRPr="00A5101D">
              <w:rPr>
                <w:rFonts w:eastAsia="MS Mincho"/>
                <w:bCs/>
                <w:color w:val="000000"/>
                <w:lang w:eastAsia="ja-JP"/>
              </w:rPr>
              <w:t>&gt;</w:t>
            </w:r>
          </w:p>
        </w:tc>
        <w:tc>
          <w:tcPr>
            <w:tcW w:w="1090" w:type="dxa"/>
            <w:gridSpan w:val="2"/>
            <w:vAlign w:val="center"/>
          </w:tcPr>
          <w:p w:rsidR="00BB2D4A" w:rsidRPr="0052234A" w:rsidRDefault="007D1EB5" w:rsidP="00BB2D4A">
            <w:pPr>
              <w:jc w:val="center"/>
            </w:pPr>
            <w:r w:rsidRPr="0052234A">
              <w:lastRenderedPageBreak/>
              <w:t>ед.</w:t>
            </w:r>
          </w:p>
        </w:tc>
        <w:tc>
          <w:tcPr>
            <w:tcW w:w="1320" w:type="dxa"/>
            <w:vAlign w:val="center"/>
          </w:tcPr>
          <w:p w:rsidR="00BB2D4A" w:rsidRPr="0052234A" w:rsidRDefault="007D1EB5" w:rsidP="00BB2D4A">
            <w:pPr>
              <w:jc w:val="center"/>
            </w:pPr>
            <w:r w:rsidRPr="0052234A">
              <w:t>0</w:t>
            </w:r>
            <w:r w:rsidR="00C52579">
              <w:t>*</w:t>
            </w:r>
            <w:r w:rsidR="0006127F">
              <w:t>*</w:t>
            </w:r>
          </w:p>
        </w:tc>
        <w:tc>
          <w:tcPr>
            <w:tcW w:w="992" w:type="dxa"/>
            <w:vAlign w:val="center"/>
          </w:tcPr>
          <w:p w:rsidR="00BB2D4A" w:rsidRPr="0052234A" w:rsidRDefault="007D1EB5" w:rsidP="00BB2D4A">
            <w:pPr>
              <w:jc w:val="center"/>
            </w:pPr>
            <w:r w:rsidRPr="0052234A">
              <w:t>-</w:t>
            </w:r>
          </w:p>
        </w:tc>
        <w:tc>
          <w:tcPr>
            <w:tcW w:w="992" w:type="dxa"/>
            <w:vAlign w:val="center"/>
          </w:tcPr>
          <w:p w:rsidR="00BB2D4A" w:rsidRPr="0052234A" w:rsidRDefault="007D1EB5" w:rsidP="00BB2D4A">
            <w:pPr>
              <w:jc w:val="center"/>
            </w:pPr>
            <w:r w:rsidRPr="0052234A">
              <w:t>-</w:t>
            </w:r>
          </w:p>
        </w:tc>
        <w:tc>
          <w:tcPr>
            <w:tcW w:w="851" w:type="dxa"/>
            <w:vAlign w:val="center"/>
          </w:tcPr>
          <w:p w:rsidR="00BB2D4A" w:rsidRPr="0052234A" w:rsidRDefault="007D1EB5" w:rsidP="00BB2D4A">
            <w:pPr>
              <w:jc w:val="center"/>
            </w:pPr>
            <w:r w:rsidRPr="0052234A">
              <w:t>-</w:t>
            </w:r>
          </w:p>
        </w:tc>
        <w:tc>
          <w:tcPr>
            <w:tcW w:w="850" w:type="dxa"/>
            <w:vAlign w:val="center"/>
          </w:tcPr>
          <w:p w:rsidR="00BB2D4A" w:rsidRPr="0052234A" w:rsidRDefault="007D1EB5" w:rsidP="00BB2D4A">
            <w:pPr>
              <w:jc w:val="center"/>
            </w:pPr>
            <w:r w:rsidRPr="0052234A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B2D4A" w:rsidRPr="0052234A" w:rsidRDefault="007D1EB5" w:rsidP="00BB2D4A">
            <w:pPr>
              <w:jc w:val="center"/>
            </w:pPr>
            <w:r w:rsidRPr="0052234A">
              <w:t>-</w:t>
            </w:r>
          </w:p>
        </w:tc>
        <w:tc>
          <w:tcPr>
            <w:tcW w:w="1276" w:type="dxa"/>
            <w:gridSpan w:val="3"/>
            <w:vAlign w:val="center"/>
          </w:tcPr>
          <w:p w:rsidR="00BB2D4A" w:rsidRPr="0052234A" w:rsidRDefault="007D1EB5" w:rsidP="00BB2D4A">
            <w:pPr>
              <w:jc w:val="center"/>
            </w:pPr>
            <w:r w:rsidRPr="0052234A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BB2D4A" w:rsidRPr="0052234A" w:rsidRDefault="007D1EB5" w:rsidP="00BB2D4A">
            <w:pPr>
              <w:jc w:val="center"/>
            </w:pPr>
            <w:r w:rsidRPr="0052234A">
              <w:t>0</w:t>
            </w:r>
          </w:p>
        </w:tc>
        <w:tc>
          <w:tcPr>
            <w:tcW w:w="1559" w:type="dxa"/>
            <w:vAlign w:val="center"/>
          </w:tcPr>
          <w:p w:rsidR="00BB2D4A" w:rsidRPr="0052234A" w:rsidRDefault="007D1EB5" w:rsidP="00BB2D4A">
            <w:pPr>
              <w:jc w:val="center"/>
            </w:pPr>
            <w:r w:rsidRPr="0052234A">
              <w:t>0</w:t>
            </w:r>
          </w:p>
        </w:tc>
      </w:tr>
      <w:tr w:rsidR="00F527BF" w:rsidRPr="0052234A" w:rsidTr="00895805">
        <w:trPr>
          <w:trHeight w:val="246"/>
        </w:trPr>
        <w:tc>
          <w:tcPr>
            <w:tcW w:w="1101" w:type="dxa"/>
            <w:vAlign w:val="center"/>
          </w:tcPr>
          <w:p w:rsidR="00F527BF" w:rsidRPr="0052234A" w:rsidRDefault="00F527BF" w:rsidP="00F527BF">
            <w:pPr>
              <w:jc w:val="center"/>
            </w:pPr>
            <w:r>
              <w:lastRenderedPageBreak/>
              <w:t>1.1.4.</w:t>
            </w:r>
          </w:p>
        </w:tc>
        <w:tc>
          <w:tcPr>
            <w:tcW w:w="3402" w:type="dxa"/>
          </w:tcPr>
          <w:p w:rsidR="00F527BF" w:rsidRPr="00F527BF" w:rsidRDefault="00F527BF" w:rsidP="00BD03FF">
            <w:r w:rsidRPr="00F527BF">
              <w:t>Удельный вес протяженности сетей газоснабжения, срок эксплуатации которых более 30 лет, в общей протяженности сетей</w:t>
            </w:r>
          </w:p>
        </w:tc>
        <w:tc>
          <w:tcPr>
            <w:tcW w:w="1090" w:type="dxa"/>
            <w:gridSpan w:val="2"/>
            <w:vAlign w:val="center"/>
          </w:tcPr>
          <w:p w:rsidR="00F527BF" w:rsidRPr="00D04D16" w:rsidRDefault="00F527BF" w:rsidP="00895805">
            <w:pPr>
              <w:jc w:val="center"/>
            </w:pPr>
            <w:r w:rsidRPr="00D04D16">
              <w:t>%</w:t>
            </w:r>
          </w:p>
        </w:tc>
        <w:tc>
          <w:tcPr>
            <w:tcW w:w="1320" w:type="dxa"/>
            <w:vAlign w:val="center"/>
          </w:tcPr>
          <w:p w:rsidR="00F527BF" w:rsidRPr="00D04D16" w:rsidRDefault="00F527BF" w:rsidP="00895805">
            <w:pPr>
              <w:jc w:val="center"/>
            </w:pPr>
            <w:r w:rsidRPr="00D04D16">
              <w:t>14</w:t>
            </w:r>
            <w:r w:rsidR="00E21261">
              <w:t>,0</w:t>
            </w:r>
          </w:p>
        </w:tc>
        <w:tc>
          <w:tcPr>
            <w:tcW w:w="992" w:type="dxa"/>
            <w:vAlign w:val="center"/>
          </w:tcPr>
          <w:p w:rsidR="00F527BF" w:rsidRPr="00D04D16" w:rsidRDefault="00F527BF" w:rsidP="00895805">
            <w:pPr>
              <w:jc w:val="center"/>
            </w:pPr>
            <w:r w:rsidRPr="00D04D16">
              <w:t>13,9</w:t>
            </w:r>
          </w:p>
        </w:tc>
        <w:tc>
          <w:tcPr>
            <w:tcW w:w="992" w:type="dxa"/>
            <w:vAlign w:val="center"/>
          </w:tcPr>
          <w:p w:rsidR="00F527BF" w:rsidRPr="00D04D16" w:rsidRDefault="00F527BF" w:rsidP="00895805">
            <w:pPr>
              <w:jc w:val="center"/>
            </w:pPr>
            <w:r w:rsidRPr="00D04D16">
              <w:t>11,22</w:t>
            </w:r>
          </w:p>
        </w:tc>
        <w:tc>
          <w:tcPr>
            <w:tcW w:w="851" w:type="dxa"/>
            <w:vAlign w:val="center"/>
          </w:tcPr>
          <w:p w:rsidR="00F527BF" w:rsidRPr="00D04D16" w:rsidRDefault="00F527BF" w:rsidP="00895805">
            <w:pPr>
              <w:jc w:val="center"/>
            </w:pPr>
            <w:r w:rsidRPr="00D04D16">
              <w:t>10,8</w:t>
            </w:r>
          </w:p>
        </w:tc>
        <w:tc>
          <w:tcPr>
            <w:tcW w:w="850" w:type="dxa"/>
            <w:vAlign w:val="center"/>
          </w:tcPr>
          <w:p w:rsidR="00F527BF" w:rsidRPr="00D04D16" w:rsidRDefault="00F527BF" w:rsidP="00895805">
            <w:pPr>
              <w:jc w:val="center"/>
            </w:pPr>
            <w:r w:rsidRPr="00D04D16">
              <w:t>9,9</w:t>
            </w:r>
          </w:p>
        </w:tc>
        <w:tc>
          <w:tcPr>
            <w:tcW w:w="992" w:type="dxa"/>
            <w:gridSpan w:val="2"/>
            <w:vAlign w:val="center"/>
          </w:tcPr>
          <w:p w:rsidR="00895805" w:rsidRDefault="00895805" w:rsidP="00895805">
            <w:pPr>
              <w:jc w:val="center"/>
            </w:pPr>
          </w:p>
          <w:p w:rsidR="00F527BF" w:rsidRPr="00D04D16" w:rsidRDefault="00F527BF" w:rsidP="00895805">
            <w:pPr>
              <w:jc w:val="center"/>
            </w:pPr>
            <w:r w:rsidRPr="00D04D16">
              <w:t>8,8</w:t>
            </w:r>
          </w:p>
          <w:p w:rsidR="00F527BF" w:rsidRPr="00D04D16" w:rsidRDefault="00F527BF" w:rsidP="00895805">
            <w:pPr>
              <w:jc w:val="center"/>
            </w:pPr>
          </w:p>
        </w:tc>
        <w:tc>
          <w:tcPr>
            <w:tcW w:w="1276" w:type="dxa"/>
            <w:gridSpan w:val="3"/>
            <w:vAlign w:val="center"/>
          </w:tcPr>
          <w:p w:rsidR="00F527BF" w:rsidRPr="00D04D16" w:rsidRDefault="00F527BF" w:rsidP="00895805">
            <w:pPr>
              <w:jc w:val="center"/>
            </w:pPr>
            <w:r w:rsidRPr="00D04D16">
              <w:t>7,9</w:t>
            </w:r>
          </w:p>
        </w:tc>
        <w:tc>
          <w:tcPr>
            <w:tcW w:w="1134" w:type="dxa"/>
            <w:gridSpan w:val="2"/>
            <w:vAlign w:val="center"/>
          </w:tcPr>
          <w:p w:rsidR="00F527BF" w:rsidRPr="00D04D16" w:rsidRDefault="00F527BF" w:rsidP="00895805">
            <w:pPr>
              <w:jc w:val="center"/>
            </w:pPr>
            <w:r w:rsidRPr="00D04D16">
              <w:t>6,05</w:t>
            </w:r>
          </w:p>
        </w:tc>
        <w:tc>
          <w:tcPr>
            <w:tcW w:w="1559" w:type="dxa"/>
            <w:vAlign w:val="center"/>
          </w:tcPr>
          <w:p w:rsidR="00F527BF" w:rsidRPr="00D04D16" w:rsidRDefault="00F527BF" w:rsidP="00895805">
            <w:pPr>
              <w:jc w:val="center"/>
            </w:pPr>
            <w:r w:rsidRPr="00D04D16">
              <w:t>6,05</w:t>
            </w:r>
          </w:p>
        </w:tc>
      </w:tr>
      <w:tr w:rsidR="00D04D16" w:rsidRPr="0052234A" w:rsidTr="00895805">
        <w:trPr>
          <w:trHeight w:val="246"/>
        </w:trPr>
        <w:tc>
          <w:tcPr>
            <w:tcW w:w="1101" w:type="dxa"/>
            <w:vAlign w:val="center"/>
          </w:tcPr>
          <w:p w:rsidR="00D04D16" w:rsidRPr="0052234A" w:rsidRDefault="00D04D16" w:rsidP="00D04D16">
            <w:pPr>
              <w:jc w:val="center"/>
            </w:pPr>
            <w:r>
              <w:t>1.1.5.</w:t>
            </w:r>
          </w:p>
        </w:tc>
        <w:tc>
          <w:tcPr>
            <w:tcW w:w="3402" w:type="dxa"/>
          </w:tcPr>
          <w:p w:rsidR="00D04D16" w:rsidRPr="0052234A" w:rsidRDefault="00D04D16" w:rsidP="00BD03FF">
            <w:r w:rsidRPr="00671D26">
              <w:t>Количество аварий</w:t>
            </w:r>
            <w:r>
              <w:t xml:space="preserve"> на объектах газоснабжения</w:t>
            </w:r>
          </w:p>
        </w:tc>
        <w:tc>
          <w:tcPr>
            <w:tcW w:w="1090" w:type="dxa"/>
            <w:gridSpan w:val="2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ед.</w:t>
            </w:r>
          </w:p>
        </w:tc>
        <w:tc>
          <w:tcPr>
            <w:tcW w:w="1320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</w:t>
            </w:r>
          </w:p>
        </w:tc>
        <w:tc>
          <w:tcPr>
            <w:tcW w:w="992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1</w:t>
            </w:r>
          </w:p>
        </w:tc>
        <w:tc>
          <w:tcPr>
            <w:tcW w:w="992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1</w:t>
            </w:r>
          </w:p>
        </w:tc>
        <w:tc>
          <w:tcPr>
            <w:tcW w:w="851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1</w:t>
            </w:r>
          </w:p>
        </w:tc>
        <w:tc>
          <w:tcPr>
            <w:tcW w:w="850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1</w:t>
            </w:r>
          </w:p>
        </w:tc>
        <w:tc>
          <w:tcPr>
            <w:tcW w:w="1276" w:type="dxa"/>
            <w:gridSpan w:val="3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1</w:t>
            </w:r>
          </w:p>
        </w:tc>
        <w:tc>
          <w:tcPr>
            <w:tcW w:w="1559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1</w:t>
            </w:r>
          </w:p>
        </w:tc>
      </w:tr>
      <w:tr w:rsidR="00D04D16" w:rsidRPr="0052234A" w:rsidTr="00895805">
        <w:trPr>
          <w:trHeight w:val="246"/>
        </w:trPr>
        <w:tc>
          <w:tcPr>
            <w:tcW w:w="1101" w:type="dxa"/>
            <w:vAlign w:val="center"/>
          </w:tcPr>
          <w:p w:rsidR="00D04D16" w:rsidRPr="0052234A" w:rsidRDefault="00D04D16" w:rsidP="00D04D16">
            <w:pPr>
              <w:jc w:val="center"/>
            </w:pPr>
            <w:r>
              <w:t>1.1.6.</w:t>
            </w:r>
          </w:p>
        </w:tc>
        <w:tc>
          <w:tcPr>
            <w:tcW w:w="3402" w:type="dxa"/>
          </w:tcPr>
          <w:p w:rsidR="00D04D16" w:rsidRPr="00F527BF" w:rsidRDefault="00D04D16" w:rsidP="00BD03FF">
            <w:r w:rsidRPr="00F527BF"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1090" w:type="dxa"/>
            <w:gridSpan w:val="2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%</w:t>
            </w:r>
          </w:p>
        </w:tc>
        <w:tc>
          <w:tcPr>
            <w:tcW w:w="1320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24</w:t>
            </w:r>
            <w:r w:rsidR="00E21261">
              <w:t>,0</w:t>
            </w:r>
          </w:p>
        </w:tc>
        <w:tc>
          <w:tcPr>
            <w:tcW w:w="992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24,0</w:t>
            </w:r>
          </w:p>
        </w:tc>
        <w:tc>
          <w:tcPr>
            <w:tcW w:w="992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22,0</w:t>
            </w:r>
          </w:p>
        </w:tc>
        <w:tc>
          <w:tcPr>
            <w:tcW w:w="851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23</w:t>
            </w:r>
            <w:r w:rsidR="00E21261">
              <w:t>,0</w:t>
            </w:r>
          </w:p>
        </w:tc>
        <w:tc>
          <w:tcPr>
            <w:tcW w:w="850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22,6</w:t>
            </w:r>
          </w:p>
        </w:tc>
        <w:tc>
          <w:tcPr>
            <w:tcW w:w="992" w:type="dxa"/>
            <w:gridSpan w:val="2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22,1</w:t>
            </w:r>
          </w:p>
        </w:tc>
        <w:tc>
          <w:tcPr>
            <w:tcW w:w="1276" w:type="dxa"/>
            <w:gridSpan w:val="3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21,7</w:t>
            </w:r>
          </w:p>
        </w:tc>
        <w:tc>
          <w:tcPr>
            <w:tcW w:w="1134" w:type="dxa"/>
            <w:gridSpan w:val="2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21,2</w:t>
            </w:r>
          </w:p>
        </w:tc>
        <w:tc>
          <w:tcPr>
            <w:tcW w:w="1559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21,2</w:t>
            </w:r>
          </w:p>
        </w:tc>
      </w:tr>
      <w:tr w:rsidR="00D04D16" w:rsidRPr="0052234A" w:rsidTr="00895805">
        <w:trPr>
          <w:trHeight w:val="246"/>
        </w:trPr>
        <w:tc>
          <w:tcPr>
            <w:tcW w:w="1101" w:type="dxa"/>
            <w:vAlign w:val="center"/>
          </w:tcPr>
          <w:p w:rsidR="00D04D16" w:rsidRPr="0052234A" w:rsidRDefault="00D04D16" w:rsidP="00D04D16">
            <w:pPr>
              <w:jc w:val="center"/>
            </w:pPr>
            <w:r>
              <w:t>1.1.7.</w:t>
            </w:r>
          </w:p>
        </w:tc>
        <w:tc>
          <w:tcPr>
            <w:tcW w:w="3402" w:type="dxa"/>
          </w:tcPr>
          <w:p w:rsidR="00D04D16" w:rsidRPr="0052234A" w:rsidRDefault="00D04D16" w:rsidP="00BD03FF">
            <w:r w:rsidRPr="00671D26">
              <w:t xml:space="preserve">Количество  </w:t>
            </w:r>
            <w:r>
              <w:t>аварий на объектах энергоснабжения</w:t>
            </w:r>
          </w:p>
        </w:tc>
        <w:tc>
          <w:tcPr>
            <w:tcW w:w="1090" w:type="dxa"/>
            <w:gridSpan w:val="2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ед.</w:t>
            </w:r>
          </w:p>
        </w:tc>
        <w:tc>
          <w:tcPr>
            <w:tcW w:w="1320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7</w:t>
            </w:r>
          </w:p>
        </w:tc>
        <w:tc>
          <w:tcPr>
            <w:tcW w:w="992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6</w:t>
            </w:r>
          </w:p>
        </w:tc>
        <w:tc>
          <w:tcPr>
            <w:tcW w:w="992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4</w:t>
            </w:r>
          </w:p>
        </w:tc>
        <w:tc>
          <w:tcPr>
            <w:tcW w:w="851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4</w:t>
            </w:r>
          </w:p>
        </w:tc>
        <w:tc>
          <w:tcPr>
            <w:tcW w:w="850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1</w:t>
            </w:r>
          </w:p>
        </w:tc>
        <w:tc>
          <w:tcPr>
            <w:tcW w:w="1559" w:type="dxa"/>
            <w:vAlign w:val="center"/>
          </w:tcPr>
          <w:p w:rsidR="00D04D16" w:rsidRPr="00D04D16" w:rsidRDefault="00D04D16" w:rsidP="00895805">
            <w:pPr>
              <w:jc w:val="center"/>
            </w:pPr>
            <w:r w:rsidRPr="00D04D16">
              <w:t>1</w:t>
            </w:r>
          </w:p>
        </w:tc>
      </w:tr>
      <w:tr w:rsidR="0006127F" w:rsidRPr="0052234A" w:rsidTr="002B0FE5">
        <w:trPr>
          <w:trHeight w:val="246"/>
        </w:trPr>
        <w:tc>
          <w:tcPr>
            <w:tcW w:w="1101" w:type="dxa"/>
            <w:vAlign w:val="center"/>
          </w:tcPr>
          <w:p w:rsidR="0006127F" w:rsidRPr="0052234A" w:rsidRDefault="0006127F" w:rsidP="00616808">
            <w:pPr>
              <w:jc w:val="center"/>
            </w:pPr>
            <w:r>
              <w:t>1.2.</w:t>
            </w:r>
          </w:p>
        </w:tc>
        <w:tc>
          <w:tcPr>
            <w:tcW w:w="14458" w:type="dxa"/>
            <w:gridSpan w:val="16"/>
          </w:tcPr>
          <w:p w:rsidR="0006127F" w:rsidRPr="0006127F" w:rsidRDefault="0006127F" w:rsidP="0006127F">
            <w:pPr>
              <w:rPr>
                <w:b/>
              </w:rPr>
            </w:pPr>
            <w:r>
              <w:rPr>
                <w:b/>
              </w:rPr>
              <w:t>Задача 2</w:t>
            </w:r>
            <w:r w:rsidR="00BD03F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027726">
              <w:rPr>
                <w:b/>
              </w:rPr>
              <w:t>Привлечение внебюджетных источников финансирования на реализацию мероприятий муниципальной  программы.</w:t>
            </w:r>
          </w:p>
        </w:tc>
      </w:tr>
      <w:tr w:rsidR="0006127F" w:rsidRPr="0052234A" w:rsidTr="002B0FE5">
        <w:trPr>
          <w:trHeight w:val="246"/>
        </w:trPr>
        <w:tc>
          <w:tcPr>
            <w:tcW w:w="1101" w:type="dxa"/>
            <w:vAlign w:val="center"/>
          </w:tcPr>
          <w:p w:rsidR="0006127F" w:rsidRPr="0052234A" w:rsidRDefault="0006127F" w:rsidP="0006127F">
            <w:pPr>
              <w:jc w:val="center"/>
            </w:pPr>
            <w:r>
              <w:t>1.2.1.</w:t>
            </w:r>
          </w:p>
        </w:tc>
        <w:tc>
          <w:tcPr>
            <w:tcW w:w="3402" w:type="dxa"/>
          </w:tcPr>
          <w:p w:rsidR="0006127F" w:rsidRPr="0006127F" w:rsidRDefault="002A10CE" w:rsidP="0006127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10CE">
              <w:rPr>
                <w:rFonts w:ascii="Times New Roman" w:hAnsi="Times New Roman"/>
                <w:sz w:val="24"/>
                <w:szCs w:val="24"/>
                <w:lang w:val="ru-RU"/>
              </w:rPr>
              <w:t>Доля объектов (систем)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6127F" w:rsidRPr="0006127F"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lang w:val="ru-RU" w:eastAsia="ja-JP"/>
              </w:rPr>
              <w:t>&lt;3&gt;</w:t>
            </w:r>
          </w:p>
        </w:tc>
        <w:tc>
          <w:tcPr>
            <w:tcW w:w="1090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%</w:t>
            </w:r>
          </w:p>
        </w:tc>
        <w:tc>
          <w:tcPr>
            <w:tcW w:w="132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851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50</w:t>
            </w:r>
          </w:p>
        </w:tc>
        <w:tc>
          <w:tcPr>
            <w:tcW w:w="85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100</w:t>
            </w:r>
          </w:p>
        </w:tc>
        <w:tc>
          <w:tcPr>
            <w:tcW w:w="1134" w:type="dxa"/>
            <w:gridSpan w:val="3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100</w:t>
            </w:r>
          </w:p>
        </w:tc>
        <w:tc>
          <w:tcPr>
            <w:tcW w:w="1559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100</w:t>
            </w:r>
          </w:p>
        </w:tc>
      </w:tr>
      <w:tr w:rsidR="0006127F" w:rsidRPr="0052234A" w:rsidTr="002B0FE5">
        <w:trPr>
          <w:trHeight w:val="246"/>
        </w:trPr>
        <w:tc>
          <w:tcPr>
            <w:tcW w:w="1101" w:type="dxa"/>
            <w:vAlign w:val="center"/>
          </w:tcPr>
          <w:p w:rsidR="0006127F" w:rsidRPr="008437A0" w:rsidRDefault="0006127F" w:rsidP="0006127F">
            <w:pPr>
              <w:jc w:val="center"/>
            </w:pPr>
            <w:r w:rsidRPr="008437A0">
              <w:t>1.2.2.</w:t>
            </w:r>
          </w:p>
        </w:tc>
        <w:tc>
          <w:tcPr>
            <w:tcW w:w="3402" w:type="dxa"/>
          </w:tcPr>
          <w:p w:rsidR="0006127F" w:rsidRPr="008437A0" w:rsidRDefault="0006127F" w:rsidP="008437A0">
            <w:r w:rsidRPr="008437A0">
              <w:t xml:space="preserve">Доля заемных средств в общем объеме капитальных вложений в системы теплоснабжения, водоснабжения, водоотведения </w:t>
            </w:r>
            <w:r w:rsidR="008437A0" w:rsidRPr="008437A0">
              <w:t xml:space="preserve"> и очистки сточных вод</w:t>
            </w:r>
            <w:r w:rsidRPr="008437A0">
              <w:rPr>
                <w:rFonts w:eastAsia="MS Mincho"/>
                <w:bCs/>
                <w:color w:val="000000"/>
                <w:lang w:eastAsia="ja-JP"/>
              </w:rPr>
              <w:t>&lt;</w:t>
            </w:r>
            <w:r w:rsidR="008437A0" w:rsidRPr="008437A0">
              <w:rPr>
                <w:rFonts w:eastAsia="MS Mincho"/>
                <w:bCs/>
                <w:color w:val="000000"/>
                <w:lang w:eastAsia="ja-JP"/>
              </w:rPr>
              <w:t>2</w:t>
            </w:r>
            <w:r w:rsidRPr="008437A0">
              <w:rPr>
                <w:rFonts w:eastAsia="MS Mincho"/>
                <w:bCs/>
                <w:color w:val="000000"/>
                <w:lang w:eastAsia="ja-JP"/>
              </w:rPr>
              <w:t>&gt;</w:t>
            </w:r>
          </w:p>
        </w:tc>
        <w:tc>
          <w:tcPr>
            <w:tcW w:w="1090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%</w:t>
            </w:r>
          </w:p>
        </w:tc>
        <w:tc>
          <w:tcPr>
            <w:tcW w:w="132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851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85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20</w:t>
            </w:r>
          </w:p>
        </w:tc>
        <w:tc>
          <w:tcPr>
            <w:tcW w:w="1134" w:type="dxa"/>
            <w:gridSpan w:val="3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30</w:t>
            </w:r>
          </w:p>
        </w:tc>
        <w:tc>
          <w:tcPr>
            <w:tcW w:w="1559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30</w:t>
            </w:r>
          </w:p>
        </w:tc>
      </w:tr>
      <w:tr w:rsidR="0006127F" w:rsidRPr="0052234A" w:rsidTr="002B0FE5">
        <w:trPr>
          <w:trHeight w:val="246"/>
        </w:trPr>
        <w:tc>
          <w:tcPr>
            <w:tcW w:w="1101" w:type="dxa"/>
            <w:vAlign w:val="center"/>
          </w:tcPr>
          <w:p w:rsidR="0006127F" w:rsidRPr="0052234A" w:rsidRDefault="0006127F" w:rsidP="0006127F">
            <w:pPr>
              <w:jc w:val="center"/>
            </w:pPr>
            <w:r>
              <w:t>1.2.3.</w:t>
            </w:r>
          </w:p>
        </w:tc>
        <w:tc>
          <w:tcPr>
            <w:tcW w:w="3402" w:type="dxa"/>
          </w:tcPr>
          <w:p w:rsidR="0006127F" w:rsidRPr="0006127F" w:rsidRDefault="0006127F" w:rsidP="0006127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2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вложений частных </w:t>
            </w:r>
            <w:r w:rsidRPr="000612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инвесторов на развитие жилищно-коммунального комплекса муниципального образования на 10 тыс.</w:t>
            </w:r>
            <w:r w:rsidR="00BD03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6127F">
              <w:rPr>
                <w:rFonts w:ascii="Times New Roman" w:hAnsi="Times New Roman"/>
                <w:sz w:val="24"/>
                <w:szCs w:val="24"/>
                <w:lang w:val="ru-RU"/>
              </w:rPr>
              <w:t>населения&lt;4&gt;</w:t>
            </w:r>
            <w:r w:rsidR="00156F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0" w:type="dxa"/>
            <w:gridSpan w:val="2"/>
            <w:vAlign w:val="center"/>
          </w:tcPr>
          <w:p w:rsidR="0006127F" w:rsidRPr="0006127F" w:rsidRDefault="0006127F" w:rsidP="004B6D18">
            <w:pPr>
              <w:jc w:val="center"/>
            </w:pPr>
            <w:r w:rsidRPr="0006127F">
              <w:lastRenderedPageBreak/>
              <w:t>тыс</w:t>
            </w:r>
            <w:proofErr w:type="gramStart"/>
            <w:r w:rsidRPr="0006127F">
              <w:t>.р</w:t>
            </w:r>
            <w:proofErr w:type="gramEnd"/>
            <w:r w:rsidRPr="0006127F">
              <w:t>уб.</w:t>
            </w:r>
          </w:p>
        </w:tc>
        <w:tc>
          <w:tcPr>
            <w:tcW w:w="132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2058,34*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851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85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6127F" w:rsidRPr="0006127F" w:rsidRDefault="00A65C31" w:rsidP="0006127F">
            <w:pPr>
              <w:jc w:val="center"/>
            </w:pPr>
            <w:r>
              <w:t>2</w:t>
            </w:r>
            <w:r w:rsidR="0006127F" w:rsidRPr="0006127F">
              <w:t>362,09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06127F" w:rsidP="00A65C31">
            <w:pPr>
              <w:jc w:val="center"/>
            </w:pPr>
            <w:r w:rsidRPr="0006127F">
              <w:t>2</w:t>
            </w:r>
            <w:r w:rsidR="00A65C31">
              <w:t>3</w:t>
            </w:r>
            <w:r w:rsidRPr="0006127F">
              <w:t>75,99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2465,74</w:t>
            </w:r>
          </w:p>
        </w:tc>
        <w:tc>
          <w:tcPr>
            <w:tcW w:w="1559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2465,74</w:t>
            </w:r>
          </w:p>
        </w:tc>
      </w:tr>
      <w:tr w:rsidR="0006127F" w:rsidRPr="0052234A" w:rsidTr="002B0FE5">
        <w:trPr>
          <w:trHeight w:val="246"/>
        </w:trPr>
        <w:tc>
          <w:tcPr>
            <w:tcW w:w="1101" w:type="dxa"/>
            <w:vAlign w:val="center"/>
          </w:tcPr>
          <w:p w:rsidR="0006127F" w:rsidRPr="0052234A" w:rsidRDefault="0006127F" w:rsidP="0006127F">
            <w:pPr>
              <w:jc w:val="center"/>
            </w:pPr>
            <w:r>
              <w:lastRenderedPageBreak/>
              <w:t>1.2.4.</w:t>
            </w:r>
          </w:p>
        </w:tc>
        <w:tc>
          <w:tcPr>
            <w:tcW w:w="3402" w:type="dxa"/>
          </w:tcPr>
          <w:p w:rsidR="0006127F" w:rsidRPr="0006127F" w:rsidRDefault="0006127F" w:rsidP="0006127F">
            <w:r w:rsidRPr="0006127F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образования, на 10 тыс. населения &lt;4&gt;</w:t>
            </w:r>
          </w:p>
        </w:tc>
        <w:tc>
          <w:tcPr>
            <w:tcW w:w="1090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тыс</w:t>
            </w:r>
            <w:proofErr w:type="gramStart"/>
            <w:r w:rsidRPr="0006127F">
              <w:t>.р</w:t>
            </w:r>
            <w:proofErr w:type="gramEnd"/>
            <w:r w:rsidRPr="0006127F">
              <w:t>уб./ 10 тыс.чел.</w:t>
            </w:r>
          </w:p>
        </w:tc>
        <w:tc>
          <w:tcPr>
            <w:tcW w:w="132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851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85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1559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</w:tr>
      <w:tr w:rsidR="0006127F" w:rsidRPr="0052234A" w:rsidTr="002B0FE5">
        <w:trPr>
          <w:trHeight w:val="246"/>
        </w:trPr>
        <w:tc>
          <w:tcPr>
            <w:tcW w:w="1101" w:type="dxa"/>
            <w:vAlign w:val="center"/>
          </w:tcPr>
          <w:p w:rsidR="0006127F" w:rsidRPr="0052234A" w:rsidRDefault="0006127F" w:rsidP="0006127F">
            <w:pPr>
              <w:jc w:val="center"/>
            </w:pPr>
            <w:r>
              <w:t>1.2.5</w:t>
            </w:r>
          </w:p>
        </w:tc>
        <w:tc>
          <w:tcPr>
            <w:tcW w:w="3402" w:type="dxa"/>
          </w:tcPr>
          <w:p w:rsidR="0006127F" w:rsidRPr="0006127F" w:rsidRDefault="0006127F" w:rsidP="004B6D18">
            <w:r w:rsidRPr="0006127F">
              <w:t xml:space="preserve">Объем </w:t>
            </w:r>
            <w:r w:rsidR="004B6D18" w:rsidRPr="0006127F">
              <w:t>реализо</w:t>
            </w:r>
            <w:r w:rsidR="004B6D18">
              <w:t xml:space="preserve">ванных </w:t>
            </w:r>
            <w:r w:rsidRPr="0006127F">
              <w:t>мероприятий инвестиционных программ организаций, оказывающих услуги по теплоснабжению на территории муниципального образования, на 10 тыс. населения &lt;4&gt;</w:t>
            </w:r>
          </w:p>
        </w:tc>
        <w:tc>
          <w:tcPr>
            <w:tcW w:w="1090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тыс</w:t>
            </w:r>
            <w:proofErr w:type="gramStart"/>
            <w:r w:rsidRPr="0006127F">
              <w:t>.р</w:t>
            </w:r>
            <w:proofErr w:type="gramEnd"/>
            <w:r w:rsidRPr="0006127F">
              <w:t>уб./ 10 тыс.чел.</w:t>
            </w:r>
          </w:p>
        </w:tc>
        <w:tc>
          <w:tcPr>
            <w:tcW w:w="132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2058,34*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851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85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1362,09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ED69E4" w:rsidP="0006127F">
            <w:pPr>
              <w:jc w:val="center"/>
            </w:pPr>
            <w:r>
              <w:t>1355</w:t>
            </w:r>
            <w:r w:rsidR="0006127F" w:rsidRPr="0006127F">
              <w:t>,37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1345,22</w:t>
            </w:r>
          </w:p>
        </w:tc>
        <w:tc>
          <w:tcPr>
            <w:tcW w:w="1559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1345,22</w:t>
            </w:r>
          </w:p>
        </w:tc>
      </w:tr>
      <w:tr w:rsidR="0006127F" w:rsidRPr="0052234A" w:rsidTr="002B0FE5">
        <w:trPr>
          <w:trHeight w:val="246"/>
        </w:trPr>
        <w:tc>
          <w:tcPr>
            <w:tcW w:w="1101" w:type="dxa"/>
            <w:vAlign w:val="center"/>
          </w:tcPr>
          <w:p w:rsidR="0006127F" w:rsidRPr="0052234A" w:rsidRDefault="0006127F" w:rsidP="0006127F">
            <w:pPr>
              <w:jc w:val="center"/>
            </w:pPr>
            <w:r>
              <w:t>1.2.6.</w:t>
            </w:r>
          </w:p>
        </w:tc>
        <w:tc>
          <w:tcPr>
            <w:tcW w:w="3402" w:type="dxa"/>
          </w:tcPr>
          <w:p w:rsidR="0006127F" w:rsidRPr="0006127F" w:rsidRDefault="0006127F" w:rsidP="0006127F">
            <w:r w:rsidRPr="0006127F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 &lt;4&gt;</w:t>
            </w:r>
          </w:p>
        </w:tc>
        <w:tc>
          <w:tcPr>
            <w:tcW w:w="1090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%</w:t>
            </w:r>
          </w:p>
        </w:tc>
        <w:tc>
          <w:tcPr>
            <w:tcW w:w="132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25*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992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851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850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50</w:t>
            </w:r>
          </w:p>
        </w:tc>
        <w:tc>
          <w:tcPr>
            <w:tcW w:w="1134" w:type="dxa"/>
            <w:gridSpan w:val="2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100</w:t>
            </w:r>
          </w:p>
        </w:tc>
        <w:tc>
          <w:tcPr>
            <w:tcW w:w="1559" w:type="dxa"/>
            <w:vAlign w:val="center"/>
          </w:tcPr>
          <w:p w:rsidR="0006127F" w:rsidRPr="0006127F" w:rsidRDefault="0006127F" w:rsidP="0006127F">
            <w:pPr>
              <w:jc w:val="center"/>
            </w:pPr>
            <w:r w:rsidRPr="0006127F">
              <w:t>100</w:t>
            </w:r>
          </w:p>
        </w:tc>
      </w:tr>
    </w:tbl>
    <w:p w:rsidR="0006127F" w:rsidRDefault="00BD6502" w:rsidP="00BD6502">
      <w:pPr>
        <w:tabs>
          <w:tab w:val="left" w:pos="14317"/>
          <w:tab w:val="left" w:pos="14459"/>
        </w:tabs>
        <w:ind w:right="264"/>
        <w:jc w:val="both"/>
      </w:pPr>
      <w:r w:rsidRPr="0052234A">
        <w:t>*</w:t>
      </w:r>
      <w:r w:rsidR="00E21261">
        <w:t>Базовое значение п</w:t>
      </w:r>
      <w:r w:rsidR="0006127F">
        <w:t>оказател</w:t>
      </w:r>
      <w:r w:rsidR="00E21261">
        <w:t>я</w:t>
      </w:r>
      <w:r w:rsidR="004B6D18">
        <w:t xml:space="preserve"> 201</w:t>
      </w:r>
      <w:r w:rsidR="004A2439">
        <w:t>7</w:t>
      </w:r>
      <w:r w:rsidR="0006127F">
        <w:t xml:space="preserve"> год.</w:t>
      </w:r>
    </w:p>
    <w:p w:rsidR="00BD6502" w:rsidRPr="00C23899" w:rsidRDefault="0006127F" w:rsidP="00BD6502">
      <w:pPr>
        <w:tabs>
          <w:tab w:val="left" w:pos="14317"/>
          <w:tab w:val="left" w:pos="14459"/>
        </w:tabs>
        <w:ind w:right="264"/>
        <w:jc w:val="both"/>
      </w:pPr>
      <w:r w:rsidRPr="00C23899">
        <w:t>**</w:t>
      </w:r>
      <w:r w:rsidR="00E21261" w:rsidRPr="00C23899">
        <w:t>Базовое значение п</w:t>
      </w:r>
      <w:r w:rsidR="007D1EB5" w:rsidRPr="00C23899">
        <w:t>оказател</w:t>
      </w:r>
      <w:r w:rsidR="00E21261" w:rsidRPr="00C23899">
        <w:t>я</w:t>
      </w:r>
      <w:r w:rsidR="00BD6502" w:rsidRPr="00C23899">
        <w:t xml:space="preserve"> 201</w:t>
      </w:r>
      <w:r w:rsidR="004A2439">
        <w:t>8</w:t>
      </w:r>
      <w:r w:rsidR="00BD6502" w:rsidRPr="00C23899">
        <w:t xml:space="preserve"> год.</w:t>
      </w:r>
    </w:p>
    <w:p w:rsidR="00A5101D" w:rsidRPr="0052234A" w:rsidRDefault="00A5101D" w:rsidP="00BD6502">
      <w:pPr>
        <w:tabs>
          <w:tab w:val="left" w:pos="14317"/>
          <w:tab w:val="left" w:pos="14459"/>
        </w:tabs>
        <w:ind w:right="264"/>
        <w:jc w:val="both"/>
      </w:pPr>
    </w:p>
    <w:p w:rsidR="00A5101D" w:rsidRDefault="00ED1CA2" w:rsidP="007D1EB5">
      <w:pPr>
        <w:jc w:val="both"/>
      </w:pPr>
      <w:r w:rsidRPr="0052234A">
        <w:rPr>
          <w:rFonts w:eastAsia="MS Mincho"/>
          <w:bCs/>
          <w:color w:val="000000"/>
          <w:lang w:eastAsia="ja-JP"/>
        </w:rPr>
        <w:t>&lt;1&gt;</w:t>
      </w:r>
      <w:r w:rsidR="00A5101D">
        <w:t>Распоряжение</w:t>
      </w:r>
      <w:r w:rsidR="007D1EB5" w:rsidRPr="0052234A">
        <w:t xml:space="preserve"> Правительства Ханты-Мансийского автономного округа</w:t>
      </w:r>
      <w:r w:rsidR="00BD03FF">
        <w:t xml:space="preserve"> </w:t>
      </w:r>
      <w:r w:rsidR="007D1EB5" w:rsidRPr="0052234A">
        <w:t>-</w:t>
      </w:r>
      <w:r w:rsidR="00BD03FF">
        <w:t xml:space="preserve"> </w:t>
      </w:r>
      <w:proofErr w:type="spellStart"/>
      <w:r w:rsidR="007D1EB5" w:rsidRPr="0052234A">
        <w:t>Югры</w:t>
      </w:r>
      <w:proofErr w:type="spellEnd"/>
      <w:r w:rsidR="007D1EB5" w:rsidRPr="0052234A">
        <w:t xml:space="preserve">  от</w:t>
      </w:r>
      <w:r w:rsidR="00E21261">
        <w:t xml:space="preserve"> 02.11.2018 </w:t>
      </w:r>
      <w:r w:rsidR="007D1EB5" w:rsidRPr="0052234A">
        <w:t>№</w:t>
      </w:r>
      <w:r w:rsidR="00E21261">
        <w:t xml:space="preserve">576-рп </w:t>
      </w:r>
      <w:r w:rsidR="007D1EB5" w:rsidRPr="0052234A">
        <w:t>«</w:t>
      </w:r>
      <w:r w:rsidR="00A5101D">
        <w:t>О перечне приоритетных расходных обязательств муниципальных образований Ханты-Мансийского автономного округа</w:t>
      </w:r>
      <w:r w:rsidR="00BD03FF">
        <w:t xml:space="preserve"> </w:t>
      </w:r>
      <w:r w:rsidR="00A5101D">
        <w:t>-</w:t>
      </w:r>
      <w:r w:rsidR="00BD03FF">
        <w:t xml:space="preserve"> </w:t>
      </w:r>
      <w:proofErr w:type="spellStart"/>
      <w:r w:rsidR="00A5101D">
        <w:t>Югры</w:t>
      </w:r>
      <w:proofErr w:type="spellEnd"/>
      <w:r w:rsidR="00A5101D">
        <w:t xml:space="preserve">, </w:t>
      </w:r>
      <w:proofErr w:type="spellStart"/>
      <w:r w:rsidR="00A5101D">
        <w:t>софинансируемых</w:t>
      </w:r>
      <w:proofErr w:type="spellEnd"/>
      <w:r w:rsidR="00A5101D">
        <w:t xml:space="preserve"> за счет средств бюджета Ханты-Мансийского автономного округа-Югры в 2019 году и плановый период 2020-2021 годов</w:t>
      </w:r>
      <w:r w:rsidR="007D1EB5" w:rsidRPr="0052234A">
        <w:t>».</w:t>
      </w:r>
    </w:p>
    <w:p w:rsidR="00C67684" w:rsidRPr="00C67684" w:rsidRDefault="00C67684" w:rsidP="007D1EB5">
      <w:pPr>
        <w:jc w:val="both"/>
      </w:pPr>
      <w:r w:rsidRPr="00A5101D">
        <w:rPr>
          <w:rFonts w:eastAsia="MS Mincho"/>
          <w:bCs/>
          <w:color w:val="000000"/>
          <w:lang w:eastAsia="ja-JP"/>
        </w:rPr>
        <w:lastRenderedPageBreak/>
        <w:t>&lt;</w:t>
      </w:r>
      <w:r>
        <w:rPr>
          <w:rFonts w:eastAsia="MS Mincho"/>
          <w:bCs/>
          <w:color w:val="000000"/>
          <w:lang w:eastAsia="ja-JP"/>
        </w:rPr>
        <w:t>2</w:t>
      </w:r>
      <w:r w:rsidRPr="00A5101D">
        <w:rPr>
          <w:rFonts w:eastAsia="MS Mincho"/>
          <w:bCs/>
          <w:color w:val="000000"/>
          <w:lang w:eastAsia="ja-JP"/>
        </w:rPr>
        <w:t>&gt;</w:t>
      </w:r>
      <w:r w:rsidRPr="00C67684">
        <w:t>Паспорт приоритетного проекта «Обеспечение качества жилищно-коммунальных услуг», утвержденный Президиумом Совета при Президенте Российской Федерации по стратегическому развитию и приоритетным проектам (протокол от 21.11.2016 №10, протокол от 18.04.2017 №5)</w:t>
      </w:r>
      <w:r>
        <w:t>.</w:t>
      </w:r>
    </w:p>
    <w:p w:rsidR="0006127F" w:rsidRPr="0006127F" w:rsidRDefault="0006127F" w:rsidP="0039394A">
      <w:pPr>
        <w:autoSpaceDE w:val="0"/>
        <w:autoSpaceDN w:val="0"/>
        <w:adjustRightInd w:val="0"/>
        <w:jc w:val="both"/>
      </w:pPr>
      <w:proofErr w:type="gramStart"/>
      <w:r w:rsidRPr="0006127F">
        <w:rPr>
          <w:rFonts w:eastAsia="MS Mincho"/>
          <w:bCs/>
          <w:color w:val="000000"/>
          <w:lang w:eastAsia="ja-JP"/>
        </w:rPr>
        <w:t xml:space="preserve">&lt;3&gt; Распоряжение Правительства </w:t>
      </w:r>
      <w:r w:rsidR="00BD03FF" w:rsidRPr="0052234A">
        <w:t>Ханты-Мансийского автономного округа</w:t>
      </w:r>
      <w:r w:rsidR="00BD03FF">
        <w:t xml:space="preserve"> </w:t>
      </w:r>
      <w:r w:rsidR="00BD03FF" w:rsidRPr="0052234A">
        <w:t>-</w:t>
      </w:r>
      <w:r w:rsidR="00BD03FF">
        <w:t xml:space="preserve"> </w:t>
      </w:r>
      <w:proofErr w:type="spellStart"/>
      <w:r w:rsidR="00BD03FF" w:rsidRPr="0052234A">
        <w:t>Югры</w:t>
      </w:r>
      <w:proofErr w:type="spellEnd"/>
      <w:r w:rsidR="00BD03FF" w:rsidRPr="0052234A">
        <w:t xml:space="preserve">  </w:t>
      </w:r>
      <w:r w:rsidRPr="0006127F">
        <w:rPr>
          <w:rFonts w:eastAsia="MS Mincho"/>
          <w:bCs/>
          <w:color w:val="000000"/>
          <w:lang w:eastAsia="ja-JP"/>
        </w:rPr>
        <w:t>от 10.07.2015  №387-рп «</w:t>
      </w:r>
      <w:r w:rsidR="0039394A">
        <w:t xml:space="preserve">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- </w:t>
      </w:r>
      <w:proofErr w:type="spellStart"/>
      <w:r w:rsidR="0039394A">
        <w:t>Югре</w:t>
      </w:r>
      <w:proofErr w:type="spellEnd"/>
      <w:r w:rsidR="0039394A">
        <w:t xml:space="preserve"> и признании утратившим силу распоряжения Правительства Ханты-Мансийского автономного округа - </w:t>
      </w:r>
      <w:proofErr w:type="spellStart"/>
      <w:r w:rsidR="0039394A">
        <w:t>Югры</w:t>
      </w:r>
      <w:proofErr w:type="spellEnd"/>
      <w:r w:rsidR="0039394A">
        <w:t xml:space="preserve"> от 4 июля 2014 года №382-рп «О плане мероприятий («дорожной карте») «Развитие конкуренции в Ханты-Мансийском автономном округе</w:t>
      </w:r>
      <w:proofErr w:type="gramEnd"/>
      <w:r w:rsidR="0039394A">
        <w:t xml:space="preserve"> – </w:t>
      </w:r>
      <w:proofErr w:type="spellStart"/>
      <w:r w:rsidR="0039394A">
        <w:t>Югре</w:t>
      </w:r>
      <w:proofErr w:type="spellEnd"/>
      <w:r w:rsidR="0039394A">
        <w:t>».</w:t>
      </w:r>
    </w:p>
    <w:p w:rsidR="0006127F" w:rsidRDefault="0006127F" w:rsidP="0006127F">
      <w:pPr>
        <w:jc w:val="both"/>
      </w:pPr>
      <w:r w:rsidRPr="0006127F">
        <w:t>&lt;4&gt;  Приказ Департамента жилищно-коммунального комплекса и энергетики Ханты-Мансийского автономного округа-Югры от 25.05.2018 №33-Пр-98</w:t>
      </w:r>
      <w:r w:rsidR="004B6D18">
        <w:t xml:space="preserve"> 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</w:t>
      </w:r>
      <w:r w:rsidRPr="0006127F">
        <w:t>.</w:t>
      </w:r>
      <w:r w:rsidR="00C423F7">
        <w:t xml:space="preserve"> </w:t>
      </w:r>
    </w:p>
    <w:p w:rsidR="00C423F7" w:rsidRDefault="00C423F7" w:rsidP="0006127F">
      <w:pPr>
        <w:jc w:val="both"/>
      </w:pPr>
    </w:p>
    <w:p w:rsidR="00E12DF1" w:rsidRPr="0052234A" w:rsidRDefault="007767B3" w:rsidP="00A5101D">
      <w:pPr>
        <w:jc w:val="right"/>
      </w:pPr>
      <w:r w:rsidRPr="0052234A">
        <w:t>Таблица 1.1.</w:t>
      </w:r>
    </w:p>
    <w:p w:rsidR="007767B3" w:rsidRPr="00AC786F" w:rsidRDefault="007767B3" w:rsidP="007767B3">
      <w:pPr>
        <w:jc w:val="center"/>
      </w:pPr>
      <w:r w:rsidRPr="00AC786F">
        <w:t>Методика расчета целевых показателей муниципальной программы</w:t>
      </w:r>
    </w:p>
    <w:tbl>
      <w:tblPr>
        <w:tblW w:w="149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627"/>
        <w:gridCol w:w="1275"/>
        <w:gridCol w:w="9072"/>
      </w:tblGrid>
      <w:tr w:rsidR="00CE411E" w:rsidRPr="00AC786F" w:rsidTr="00AC786F">
        <w:tc>
          <w:tcPr>
            <w:tcW w:w="992" w:type="dxa"/>
          </w:tcPr>
          <w:p w:rsidR="007767B3" w:rsidRPr="00AC786F" w:rsidRDefault="007767B3" w:rsidP="00CE411E">
            <w:pPr>
              <w:jc w:val="center"/>
            </w:pPr>
            <w:r w:rsidRPr="00AC786F">
              <w:t xml:space="preserve">№ </w:t>
            </w:r>
            <w:proofErr w:type="gramStart"/>
            <w:r w:rsidRPr="00AC786F">
              <w:t>п</w:t>
            </w:r>
            <w:proofErr w:type="gramEnd"/>
            <w:r w:rsidRPr="00AC786F">
              <w:t>/п</w:t>
            </w:r>
          </w:p>
        </w:tc>
        <w:tc>
          <w:tcPr>
            <w:tcW w:w="3627" w:type="dxa"/>
          </w:tcPr>
          <w:p w:rsidR="007767B3" w:rsidRPr="00AC786F" w:rsidRDefault="007767B3" w:rsidP="00CE411E">
            <w:pPr>
              <w:jc w:val="center"/>
            </w:pPr>
            <w:r w:rsidRPr="00AC786F">
              <w:t>Наименование показателя</w:t>
            </w:r>
          </w:p>
        </w:tc>
        <w:tc>
          <w:tcPr>
            <w:tcW w:w="1275" w:type="dxa"/>
          </w:tcPr>
          <w:p w:rsidR="007767B3" w:rsidRPr="00AC786F" w:rsidRDefault="007767B3" w:rsidP="00CE411E">
            <w:pPr>
              <w:jc w:val="center"/>
            </w:pPr>
            <w:r w:rsidRPr="00AC786F">
              <w:t>Ед. изм.</w:t>
            </w:r>
          </w:p>
        </w:tc>
        <w:tc>
          <w:tcPr>
            <w:tcW w:w="9072" w:type="dxa"/>
          </w:tcPr>
          <w:p w:rsidR="007767B3" w:rsidRPr="00AC786F" w:rsidRDefault="007767B3" w:rsidP="00CE411E">
            <w:pPr>
              <w:jc w:val="center"/>
            </w:pPr>
            <w:r w:rsidRPr="00AC786F">
              <w:t>Методика расчета или ссылка на форму федерального статистического наблюдения</w:t>
            </w:r>
          </w:p>
        </w:tc>
      </w:tr>
      <w:tr w:rsidR="00C67684" w:rsidRPr="00AC786F" w:rsidTr="00AC786F">
        <w:tc>
          <w:tcPr>
            <w:tcW w:w="992" w:type="dxa"/>
            <w:vAlign w:val="center"/>
          </w:tcPr>
          <w:p w:rsidR="00C67684" w:rsidRPr="00AC786F" w:rsidRDefault="00AA6410" w:rsidP="00C67684">
            <w:pPr>
              <w:jc w:val="center"/>
            </w:pPr>
            <w:r>
              <w:t>1</w:t>
            </w:r>
          </w:p>
        </w:tc>
        <w:tc>
          <w:tcPr>
            <w:tcW w:w="3627" w:type="dxa"/>
          </w:tcPr>
          <w:p w:rsidR="00C67684" w:rsidRPr="00AC786F" w:rsidRDefault="00C67684" w:rsidP="00F74CE0">
            <w:pPr>
              <w:pStyle w:val="a6"/>
              <w:jc w:val="left"/>
              <w:rPr>
                <w:sz w:val="24"/>
                <w:szCs w:val="24"/>
              </w:rPr>
            </w:pPr>
            <w:r w:rsidRPr="00AC786F">
              <w:rPr>
                <w:sz w:val="24"/>
                <w:szCs w:val="24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r w:rsidR="00425C29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C67684" w:rsidRPr="00AC786F" w:rsidRDefault="00C67684" w:rsidP="00AC786F">
            <w:pPr>
              <w:jc w:val="center"/>
            </w:pPr>
            <w:r w:rsidRPr="00AC786F">
              <w:t>%</w:t>
            </w:r>
          </w:p>
        </w:tc>
        <w:tc>
          <w:tcPr>
            <w:tcW w:w="9072" w:type="dxa"/>
          </w:tcPr>
          <w:p w:rsidR="002D34ED" w:rsidRPr="00AC786F" w:rsidRDefault="002D34ED" w:rsidP="003F6781">
            <w:pPr>
              <w:ind w:firstLine="377"/>
              <w:jc w:val="both"/>
            </w:pPr>
            <w:r w:rsidRPr="00AC786F">
              <w:t xml:space="preserve">Определяется как отношение </w:t>
            </w:r>
            <w:r w:rsidR="00F74CE0">
              <w:t>общей протяженности</w:t>
            </w:r>
            <w:r w:rsidRPr="00AC786F">
              <w:t xml:space="preserve"> замененных ветхих инженерных сетей</w:t>
            </w:r>
            <w:r w:rsidR="00C423F7">
              <w:t xml:space="preserve"> </w:t>
            </w:r>
            <w:r w:rsidR="00DB27B9" w:rsidRPr="00AC786F">
              <w:t xml:space="preserve">теплоснабжения, водоснабжения, водоотведения к </w:t>
            </w:r>
            <w:r w:rsidR="00E16397" w:rsidRPr="00AC786F">
              <w:t>общей</w:t>
            </w:r>
            <w:r w:rsidR="00DB27B9" w:rsidRPr="00AC786F">
              <w:t xml:space="preserve"> протяженности ветхих инженерных сетей теплоснабжения, водоснабжения, водоотведения</w:t>
            </w:r>
            <w:r w:rsidR="00E21261">
              <w:t xml:space="preserve"> на конец отчетного периода</w:t>
            </w:r>
            <w:r w:rsidR="00DB27B9" w:rsidRPr="00AC786F">
              <w:t>.</w:t>
            </w:r>
          </w:p>
          <w:p w:rsidR="00C67684" w:rsidRPr="00AC786F" w:rsidRDefault="00C67684" w:rsidP="003F6781">
            <w:pPr>
              <w:ind w:firstLine="377"/>
              <w:jc w:val="both"/>
            </w:pPr>
            <w:r w:rsidRPr="00AC786F">
              <w:t>Источником</w:t>
            </w:r>
            <w:r w:rsidR="00042FEB">
              <w:t xml:space="preserve"> информации являю</w:t>
            </w:r>
            <w:r w:rsidRPr="00AC786F">
              <w:t>тся форм</w:t>
            </w:r>
            <w:r w:rsidR="00EF7FEC" w:rsidRPr="00AC786F">
              <w:t>ы, разработанные Департаментом жилищно-коммунального комплекса и энергетики Ханты-Мансийского автономного округа</w:t>
            </w:r>
            <w:r w:rsidR="0039394A">
              <w:t xml:space="preserve"> </w:t>
            </w:r>
            <w:r w:rsidR="00EF7FEC" w:rsidRPr="00AC786F">
              <w:t>-</w:t>
            </w:r>
            <w:r w:rsidR="0039394A">
              <w:t xml:space="preserve"> </w:t>
            </w:r>
            <w:proofErr w:type="spellStart"/>
            <w:r w:rsidR="00EF7FEC" w:rsidRPr="00AC786F">
              <w:t>Югры</w:t>
            </w:r>
            <w:proofErr w:type="spellEnd"/>
            <w:r w:rsidR="0039394A">
              <w:t xml:space="preserve"> </w:t>
            </w:r>
            <w:r w:rsidR="00EF7FEC" w:rsidRPr="00AC786F">
              <w:t>«Мониторинг состояния водоснабжения и водоотведения муниципального образования»</w:t>
            </w:r>
            <w:r w:rsidR="00E16397" w:rsidRPr="00AC786F">
              <w:t xml:space="preserve">, </w:t>
            </w:r>
            <w:r w:rsidR="00EF7FEC" w:rsidRPr="00AC786F">
              <w:t>«Информация о состоянии тепловых сетей в разрезе муниципального образования город Урай»</w:t>
            </w:r>
            <w:r w:rsidR="00E16397" w:rsidRPr="00AC786F">
              <w:t xml:space="preserve">, данные </w:t>
            </w:r>
            <w:r w:rsidR="00042FEB">
              <w:t xml:space="preserve">предоставляются </w:t>
            </w:r>
            <w:r w:rsidR="00E16397" w:rsidRPr="00AC786F">
              <w:t>акционерн</w:t>
            </w:r>
            <w:r w:rsidR="00042FEB">
              <w:t>ым</w:t>
            </w:r>
            <w:r w:rsidR="00E16397" w:rsidRPr="00AC786F">
              <w:t xml:space="preserve"> обществ</w:t>
            </w:r>
            <w:r w:rsidR="00042FEB">
              <w:t>ом</w:t>
            </w:r>
            <w:r w:rsidR="00E16397" w:rsidRPr="00AC786F">
              <w:t xml:space="preserve"> «</w:t>
            </w:r>
            <w:proofErr w:type="spellStart"/>
            <w:r w:rsidR="00E16397" w:rsidRPr="00AC786F">
              <w:t>Урайтеплоэнергия</w:t>
            </w:r>
            <w:proofErr w:type="spellEnd"/>
            <w:r w:rsidR="00E16397" w:rsidRPr="00AC786F">
              <w:t>»</w:t>
            </w:r>
            <w:r w:rsidRPr="00AC786F">
              <w:t>.</w:t>
            </w:r>
          </w:p>
        </w:tc>
      </w:tr>
      <w:tr w:rsidR="00C67684" w:rsidRPr="00CE411E" w:rsidTr="00AC786F">
        <w:tc>
          <w:tcPr>
            <w:tcW w:w="992" w:type="dxa"/>
            <w:vAlign w:val="center"/>
          </w:tcPr>
          <w:p w:rsidR="00C67684" w:rsidRPr="00AC786F" w:rsidRDefault="00AA6410" w:rsidP="00616808">
            <w:pPr>
              <w:jc w:val="center"/>
            </w:pPr>
            <w:r>
              <w:t>2</w:t>
            </w:r>
          </w:p>
        </w:tc>
        <w:tc>
          <w:tcPr>
            <w:tcW w:w="3627" w:type="dxa"/>
          </w:tcPr>
          <w:p w:rsidR="00C67684" w:rsidRPr="00A5101D" w:rsidRDefault="00C67684" w:rsidP="00042FE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23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использования труб из композитных материалов  в общем объеме замены при капитальном ремонте инженерных сетей жилищно-коммунального </w:t>
            </w:r>
            <w:r w:rsidRPr="00A5101D">
              <w:rPr>
                <w:rFonts w:ascii="Times New Roman" w:hAnsi="Times New Roman"/>
                <w:sz w:val="24"/>
                <w:szCs w:val="24"/>
                <w:lang w:val="ru-RU"/>
              </w:rPr>
              <w:t>комплекса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vAlign w:val="center"/>
          </w:tcPr>
          <w:p w:rsidR="00C67684" w:rsidRPr="00671D26" w:rsidRDefault="00C67684" w:rsidP="00C6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9072" w:type="dxa"/>
          </w:tcPr>
          <w:p w:rsidR="00C67684" w:rsidRDefault="00EF7FEC" w:rsidP="003F6781">
            <w:pPr>
              <w:ind w:firstLine="377"/>
              <w:jc w:val="both"/>
            </w:pPr>
            <w:r w:rsidRPr="00E16397">
              <w:t>О</w:t>
            </w:r>
            <w:r w:rsidR="00C423F7">
              <w:t xml:space="preserve">пределяется как отношение </w:t>
            </w:r>
            <w:r w:rsidR="008C3FC7">
              <w:t xml:space="preserve">объема </w:t>
            </w:r>
            <w:r w:rsidR="00C423F7">
              <w:t>исполь</w:t>
            </w:r>
            <w:r w:rsidR="008C3FC7">
              <w:t>зован</w:t>
            </w:r>
            <w:r w:rsidR="00276402">
              <w:t>ных</w:t>
            </w:r>
            <w:r w:rsidR="008C3FC7">
              <w:t xml:space="preserve"> труб из к</w:t>
            </w:r>
            <w:r w:rsidRPr="00E16397">
              <w:t xml:space="preserve">омпозитного материала </w:t>
            </w:r>
            <w:r w:rsidR="00425C29">
              <w:t>к</w:t>
            </w:r>
            <w:r w:rsidRPr="00E16397">
              <w:t xml:space="preserve"> общем</w:t>
            </w:r>
            <w:r w:rsidR="00425C29">
              <w:t>у</w:t>
            </w:r>
            <w:r w:rsidRPr="00E16397">
              <w:t xml:space="preserve"> объем</w:t>
            </w:r>
            <w:r w:rsidR="00425C29">
              <w:t>у</w:t>
            </w:r>
            <w:r w:rsidRPr="00E16397">
              <w:t xml:space="preserve"> заменен</w:t>
            </w:r>
            <w:r w:rsidR="002F25BA">
              <w:t>ных тр</w:t>
            </w:r>
            <w:r w:rsidRPr="00E16397">
              <w:t>уб при капитальном ремонте инженерных сетей жилищно-коммунального комплекса</w:t>
            </w:r>
            <w:r w:rsidR="00E21261">
              <w:t xml:space="preserve"> на конец отчетного периода</w:t>
            </w:r>
            <w:r w:rsidR="00E21261" w:rsidRPr="00AC786F">
              <w:t>.</w:t>
            </w:r>
          </w:p>
          <w:p w:rsidR="00E16397" w:rsidRPr="00E16397" w:rsidRDefault="00E16397" w:rsidP="003F6781">
            <w:pPr>
              <w:ind w:firstLine="377"/>
              <w:jc w:val="both"/>
            </w:pPr>
            <w:r>
              <w:t>Источником информации является форма, разработанная Департаментом жилищно-коммунального комплекса и энергетики Ханты-Мансийского автономного округа</w:t>
            </w:r>
            <w:r w:rsidR="0039394A">
              <w:t xml:space="preserve"> – </w:t>
            </w:r>
            <w:proofErr w:type="spellStart"/>
            <w:r>
              <w:t>Югры</w:t>
            </w:r>
            <w:proofErr w:type="spellEnd"/>
            <w:r w:rsidR="0039394A">
              <w:t xml:space="preserve"> </w:t>
            </w:r>
            <w:r>
              <w:t xml:space="preserve">«Мониторинг состояния водоснабжения и водоотведения муниципального образования», данные </w:t>
            </w:r>
            <w:r w:rsidR="00042FEB">
              <w:t xml:space="preserve"> предоставля</w:t>
            </w:r>
            <w:r w:rsidR="004F6988">
              <w:t>ются</w:t>
            </w:r>
            <w:r w:rsidR="00042FEB">
              <w:t xml:space="preserve"> акционерным обществом</w:t>
            </w:r>
            <w:r>
              <w:t xml:space="preserve"> «</w:t>
            </w:r>
            <w:proofErr w:type="spellStart"/>
            <w:r>
              <w:t>Урайтеплоэнергия</w:t>
            </w:r>
            <w:proofErr w:type="spellEnd"/>
            <w:r>
              <w:t>»</w:t>
            </w:r>
            <w:r w:rsidRPr="00DB27B9">
              <w:t>.</w:t>
            </w:r>
          </w:p>
        </w:tc>
      </w:tr>
      <w:tr w:rsidR="00C67684" w:rsidRPr="00CE411E" w:rsidTr="00AC786F">
        <w:tc>
          <w:tcPr>
            <w:tcW w:w="992" w:type="dxa"/>
            <w:vAlign w:val="center"/>
          </w:tcPr>
          <w:p w:rsidR="00C67684" w:rsidRPr="00AC786F" w:rsidRDefault="00AA6410" w:rsidP="00616808">
            <w:pPr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C67684" w:rsidRPr="0052234A" w:rsidRDefault="00C67684" w:rsidP="00C67684">
            <w:r w:rsidRPr="0052234A">
              <w:t xml:space="preserve">Количество аварий на объектах коммунальной инфраструктуры в сфере водо-, теплоснабжения и водоотведения при </w:t>
            </w:r>
            <w:r w:rsidRPr="0052234A">
              <w:lastRenderedPageBreak/>
              <w:t>производстве, транспортировке и распределении коммунальных ресурсов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C67684" w:rsidRPr="00671D26" w:rsidRDefault="00C67684" w:rsidP="00C67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072" w:type="dxa"/>
          </w:tcPr>
          <w:p w:rsidR="00C67684" w:rsidRPr="00671D26" w:rsidRDefault="00C67684" w:rsidP="00F74CE0">
            <w:pPr>
              <w:ind w:firstLine="377"/>
              <w:jc w:val="both"/>
              <w:rPr>
                <w:sz w:val="20"/>
                <w:szCs w:val="20"/>
              </w:rPr>
            </w:pPr>
            <w:r w:rsidRPr="000B4AE9">
              <w:t>Определяется согласно данны</w:t>
            </w:r>
            <w:r w:rsidR="00F74CE0">
              <w:t>м</w:t>
            </w:r>
            <w:r w:rsidR="00D939D0">
              <w:t>,</w:t>
            </w:r>
            <w:r w:rsidR="00FD77D9" w:rsidRPr="000B4AE9">
              <w:t xml:space="preserve"> предоставленны</w:t>
            </w:r>
            <w:r w:rsidR="00F74CE0">
              <w:t>м</w:t>
            </w:r>
            <w:r w:rsidRPr="000B4AE9">
              <w:t xml:space="preserve"> акционер</w:t>
            </w:r>
            <w:r w:rsidR="00AC786F" w:rsidRPr="000B4AE9">
              <w:t>н</w:t>
            </w:r>
            <w:r w:rsidR="000B4AE9" w:rsidRPr="000B4AE9">
              <w:t>ым обществом</w:t>
            </w:r>
            <w:r w:rsidR="00AC786F" w:rsidRPr="000B4AE9">
              <w:t xml:space="preserve"> «</w:t>
            </w:r>
            <w:proofErr w:type="spellStart"/>
            <w:r w:rsidR="00AC786F" w:rsidRPr="000B4AE9">
              <w:t>Урайтеплоэнергия</w:t>
            </w:r>
            <w:proofErr w:type="spellEnd"/>
            <w:r w:rsidR="00AC786F" w:rsidRPr="000B4AE9">
              <w:t>»</w:t>
            </w:r>
            <w:r w:rsidR="000B4AE9" w:rsidRPr="000B4AE9">
              <w:t xml:space="preserve"> и акционерным обществом «Водоканал»</w:t>
            </w:r>
            <w:r w:rsidR="00D939D0">
              <w:t xml:space="preserve"> на конец отчетного периода</w:t>
            </w:r>
            <w:r w:rsidR="000B4AE9" w:rsidRPr="000B4AE9">
              <w:t>.</w:t>
            </w:r>
            <w:r w:rsidR="00AC786F" w:rsidRPr="000B4AE9">
              <w:t xml:space="preserve"> </w:t>
            </w:r>
          </w:p>
        </w:tc>
      </w:tr>
      <w:tr w:rsidR="00D04D16" w:rsidRPr="00CE411E" w:rsidTr="00AC786F">
        <w:tc>
          <w:tcPr>
            <w:tcW w:w="992" w:type="dxa"/>
            <w:vAlign w:val="center"/>
          </w:tcPr>
          <w:p w:rsidR="00D04D16" w:rsidRDefault="00D04D16" w:rsidP="00D04D16">
            <w:pPr>
              <w:jc w:val="center"/>
            </w:pPr>
            <w:r>
              <w:lastRenderedPageBreak/>
              <w:t>4</w:t>
            </w:r>
          </w:p>
        </w:tc>
        <w:tc>
          <w:tcPr>
            <w:tcW w:w="3627" w:type="dxa"/>
          </w:tcPr>
          <w:p w:rsidR="00D04D16" w:rsidRPr="00F527BF" w:rsidRDefault="00D04D16" w:rsidP="00D04D16">
            <w:r w:rsidRPr="00F527BF">
              <w:t>Удельный вес протяженности сетей газоснабжения, срок эксплуатации которых более 30 лет, в общей протяженности сетей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D04D16" w:rsidRPr="00671D26" w:rsidRDefault="00D04D16" w:rsidP="00D04D16">
            <w:pPr>
              <w:jc w:val="center"/>
              <w:rPr>
                <w:sz w:val="20"/>
                <w:szCs w:val="20"/>
              </w:rPr>
            </w:pPr>
            <w:r w:rsidRPr="00671D26">
              <w:rPr>
                <w:sz w:val="20"/>
                <w:szCs w:val="20"/>
              </w:rPr>
              <w:t>%</w:t>
            </w:r>
          </w:p>
        </w:tc>
        <w:tc>
          <w:tcPr>
            <w:tcW w:w="9072" w:type="dxa"/>
          </w:tcPr>
          <w:p w:rsidR="00D04D16" w:rsidRPr="00D04D16" w:rsidRDefault="00D04D16" w:rsidP="003F6781">
            <w:pPr>
              <w:ind w:firstLine="377"/>
              <w:jc w:val="both"/>
            </w:pPr>
            <w:r w:rsidRPr="00D04D16">
              <w:t>Определяется как отношение протяженности подземных стальных газопроводов со сроком эксплуатации более 30 лет к общей протяженности подземных стальных газопроводов</w:t>
            </w:r>
            <w:r w:rsidR="00F74CE0">
              <w:t>,</w:t>
            </w:r>
            <w:r w:rsidRPr="00D04D16">
              <w:t xml:space="preserve"> умножен</w:t>
            </w:r>
            <w:r w:rsidR="00F74CE0">
              <w:t>ное</w:t>
            </w:r>
            <w:r w:rsidRPr="00D04D16">
              <w:t xml:space="preserve"> на 100 %. </w:t>
            </w:r>
          </w:p>
          <w:p w:rsidR="00D04D16" w:rsidRPr="00D04D16" w:rsidRDefault="00D04D16" w:rsidP="003F6781">
            <w:pPr>
              <w:ind w:firstLine="377"/>
              <w:jc w:val="both"/>
            </w:pPr>
            <w:r w:rsidRPr="00D04D16">
              <w:t>Источником информации является «Технический паспорт газового хозяйства региона»</w:t>
            </w:r>
            <w:r w:rsidR="00FD77D9">
              <w:t>, предоставленный акционерным обществом «</w:t>
            </w:r>
            <w:proofErr w:type="spellStart"/>
            <w:r w:rsidR="00FD77D9">
              <w:t>Шаимгаз</w:t>
            </w:r>
            <w:proofErr w:type="spellEnd"/>
            <w:r w:rsidR="00FD77D9">
              <w:t>».</w:t>
            </w:r>
          </w:p>
        </w:tc>
      </w:tr>
      <w:tr w:rsidR="00D04D16" w:rsidRPr="00CE411E" w:rsidTr="00AC786F">
        <w:tc>
          <w:tcPr>
            <w:tcW w:w="992" w:type="dxa"/>
            <w:vAlign w:val="center"/>
          </w:tcPr>
          <w:p w:rsidR="00D04D16" w:rsidRDefault="00D04D16" w:rsidP="00D04D16">
            <w:pPr>
              <w:jc w:val="center"/>
            </w:pPr>
            <w:r>
              <w:t>5</w:t>
            </w:r>
          </w:p>
        </w:tc>
        <w:tc>
          <w:tcPr>
            <w:tcW w:w="3627" w:type="dxa"/>
          </w:tcPr>
          <w:p w:rsidR="00D04D16" w:rsidRPr="0052234A" w:rsidRDefault="00D04D16" w:rsidP="00D04D16">
            <w:r w:rsidRPr="00671D26">
              <w:t>Количество аварий</w:t>
            </w:r>
            <w:r>
              <w:t xml:space="preserve"> на объектах газоснабжения.</w:t>
            </w:r>
          </w:p>
        </w:tc>
        <w:tc>
          <w:tcPr>
            <w:tcW w:w="1275" w:type="dxa"/>
            <w:vAlign w:val="center"/>
          </w:tcPr>
          <w:p w:rsidR="00D04D16" w:rsidRPr="00671D26" w:rsidRDefault="00D04D16" w:rsidP="00D04D16">
            <w:pPr>
              <w:jc w:val="center"/>
              <w:rPr>
                <w:sz w:val="20"/>
                <w:szCs w:val="20"/>
              </w:rPr>
            </w:pPr>
            <w:r w:rsidRPr="0052234A">
              <w:t>ед.</w:t>
            </w:r>
          </w:p>
        </w:tc>
        <w:tc>
          <w:tcPr>
            <w:tcW w:w="9072" w:type="dxa"/>
          </w:tcPr>
          <w:p w:rsidR="00D04D16" w:rsidRPr="00D04D16" w:rsidRDefault="00D04D16" w:rsidP="00F74CE0">
            <w:pPr>
              <w:ind w:firstLine="377"/>
              <w:jc w:val="both"/>
            </w:pPr>
            <w:r w:rsidRPr="00D04D16">
              <w:t xml:space="preserve">Определяется согласно </w:t>
            </w:r>
            <w:r w:rsidR="004F6988">
              <w:t>данны</w:t>
            </w:r>
            <w:r w:rsidR="00F74CE0">
              <w:t>м</w:t>
            </w:r>
            <w:r w:rsidR="004F6988">
              <w:t xml:space="preserve">, </w:t>
            </w:r>
            <w:r w:rsidR="00BA1749">
              <w:t>предоставленны</w:t>
            </w:r>
            <w:r w:rsidR="00F74CE0">
              <w:t>м</w:t>
            </w:r>
            <w:r w:rsidR="00BA1749">
              <w:t xml:space="preserve"> а</w:t>
            </w:r>
            <w:r w:rsidRPr="00D04D16">
              <w:t>варийно-диспетчерской служб</w:t>
            </w:r>
            <w:r w:rsidR="004F6988">
              <w:t>ой</w:t>
            </w:r>
            <w:r w:rsidRPr="00D04D16">
              <w:t xml:space="preserve"> акционерного общества «</w:t>
            </w:r>
            <w:proofErr w:type="spellStart"/>
            <w:r w:rsidRPr="00D04D16">
              <w:t>Шаимгаз</w:t>
            </w:r>
            <w:proofErr w:type="spellEnd"/>
            <w:r w:rsidRPr="00D04D16">
              <w:t>».</w:t>
            </w:r>
          </w:p>
        </w:tc>
      </w:tr>
      <w:tr w:rsidR="00D04D16" w:rsidRPr="00CE411E" w:rsidTr="00AC786F">
        <w:tc>
          <w:tcPr>
            <w:tcW w:w="992" w:type="dxa"/>
            <w:vAlign w:val="center"/>
          </w:tcPr>
          <w:p w:rsidR="00D04D16" w:rsidRDefault="00D04D16" w:rsidP="00D04D16">
            <w:pPr>
              <w:jc w:val="center"/>
            </w:pPr>
            <w:r>
              <w:t>6</w:t>
            </w:r>
          </w:p>
        </w:tc>
        <w:tc>
          <w:tcPr>
            <w:tcW w:w="3627" w:type="dxa"/>
          </w:tcPr>
          <w:p w:rsidR="00D04D16" w:rsidRPr="00F527BF" w:rsidRDefault="00D04D16" w:rsidP="00D04D16">
            <w:r w:rsidRPr="00F527BF">
              <w:t>Удельный вес протяженности ветхих сетей энергоснабжения, в общей протяженности сетей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D04D16" w:rsidRPr="00671D26" w:rsidRDefault="00D04D16" w:rsidP="00D04D16">
            <w:pPr>
              <w:jc w:val="center"/>
              <w:rPr>
                <w:sz w:val="20"/>
                <w:szCs w:val="20"/>
              </w:rPr>
            </w:pPr>
            <w:r w:rsidRPr="00671D26">
              <w:rPr>
                <w:sz w:val="20"/>
                <w:szCs w:val="20"/>
              </w:rPr>
              <w:t>%</w:t>
            </w:r>
          </w:p>
        </w:tc>
        <w:tc>
          <w:tcPr>
            <w:tcW w:w="9072" w:type="dxa"/>
          </w:tcPr>
          <w:p w:rsidR="00D04D16" w:rsidRPr="00D04D16" w:rsidRDefault="00D04D16" w:rsidP="003F6781">
            <w:pPr>
              <w:ind w:firstLine="377"/>
              <w:jc w:val="both"/>
            </w:pPr>
            <w:r w:rsidRPr="00D04D16">
              <w:t>Источником информации являются сведения о состоянии энергоснабжения города</w:t>
            </w:r>
            <w:r w:rsidR="004F6988">
              <w:t>,</w:t>
            </w:r>
            <w:r w:rsidRPr="00D04D16">
              <w:t xml:space="preserve"> </w:t>
            </w:r>
            <w:r w:rsidR="00BA1749">
              <w:t xml:space="preserve">предоставленные </w:t>
            </w:r>
            <w:r w:rsidRPr="00D04D16">
              <w:t>открыт</w:t>
            </w:r>
            <w:r w:rsidR="00BA1749">
              <w:t>ым</w:t>
            </w:r>
            <w:r w:rsidRPr="00D04D16">
              <w:t xml:space="preserve"> акционерн</w:t>
            </w:r>
            <w:r w:rsidR="00BA1749">
              <w:t>ым</w:t>
            </w:r>
            <w:r w:rsidRPr="00D04D16">
              <w:t xml:space="preserve"> обществ</w:t>
            </w:r>
            <w:r w:rsidR="00BA1749">
              <w:t>ом</w:t>
            </w:r>
            <w:r w:rsidRPr="00D04D16">
              <w:t xml:space="preserve"> «Югорская территориальная энергетическая компания – Региональные сети».</w:t>
            </w:r>
          </w:p>
        </w:tc>
      </w:tr>
      <w:tr w:rsidR="00D04D16" w:rsidRPr="00CE411E" w:rsidTr="00AC786F">
        <w:tc>
          <w:tcPr>
            <w:tcW w:w="992" w:type="dxa"/>
            <w:vAlign w:val="center"/>
          </w:tcPr>
          <w:p w:rsidR="00D04D16" w:rsidRDefault="00D04D16" w:rsidP="00D04D16">
            <w:pPr>
              <w:jc w:val="center"/>
            </w:pPr>
            <w:r>
              <w:t>7</w:t>
            </w:r>
          </w:p>
        </w:tc>
        <w:tc>
          <w:tcPr>
            <w:tcW w:w="3627" w:type="dxa"/>
          </w:tcPr>
          <w:p w:rsidR="00D04D16" w:rsidRPr="0052234A" w:rsidRDefault="00D04D16" w:rsidP="00D04D16">
            <w:r w:rsidRPr="00671D26">
              <w:t xml:space="preserve">Количество  </w:t>
            </w:r>
            <w:r>
              <w:t>аварий на объектах энергоснабжения.</w:t>
            </w:r>
          </w:p>
        </w:tc>
        <w:tc>
          <w:tcPr>
            <w:tcW w:w="1275" w:type="dxa"/>
            <w:vAlign w:val="center"/>
          </w:tcPr>
          <w:p w:rsidR="00D04D16" w:rsidRPr="00671D26" w:rsidRDefault="00D04D16" w:rsidP="00D04D16">
            <w:pPr>
              <w:jc w:val="center"/>
              <w:rPr>
                <w:sz w:val="20"/>
                <w:szCs w:val="20"/>
              </w:rPr>
            </w:pPr>
            <w:r w:rsidRPr="0052234A">
              <w:t>ед.</w:t>
            </w:r>
          </w:p>
        </w:tc>
        <w:tc>
          <w:tcPr>
            <w:tcW w:w="9072" w:type="dxa"/>
          </w:tcPr>
          <w:p w:rsidR="00D04D16" w:rsidRPr="00D04D16" w:rsidRDefault="00D04D16" w:rsidP="003F6781">
            <w:pPr>
              <w:ind w:firstLine="377"/>
              <w:jc w:val="both"/>
            </w:pPr>
            <w:r w:rsidRPr="00D04D16">
              <w:t>Источником информации являются сведения о состоянии энергоснабжения города</w:t>
            </w:r>
            <w:r w:rsidR="004F6988">
              <w:t>,</w:t>
            </w:r>
            <w:r w:rsidRPr="00D04D16">
              <w:t xml:space="preserve"> </w:t>
            </w:r>
            <w:r w:rsidR="00BA1749">
              <w:t xml:space="preserve">предоставленные </w:t>
            </w:r>
            <w:r w:rsidR="00BA1749" w:rsidRPr="00D04D16">
              <w:t>открыт</w:t>
            </w:r>
            <w:r w:rsidR="00BA1749">
              <w:t>ым</w:t>
            </w:r>
            <w:r w:rsidR="00BA1749" w:rsidRPr="00D04D16">
              <w:t xml:space="preserve"> акционерн</w:t>
            </w:r>
            <w:r w:rsidR="00BA1749">
              <w:t>ым</w:t>
            </w:r>
            <w:r w:rsidR="00BA1749" w:rsidRPr="00D04D16">
              <w:t xml:space="preserve"> обществ</w:t>
            </w:r>
            <w:r w:rsidR="00BA1749">
              <w:t>ом</w:t>
            </w:r>
            <w:r w:rsidR="00BA1749" w:rsidRPr="00D04D16">
              <w:t xml:space="preserve"> «Югорская территориальная энергетическая компания – Региональные сети».</w:t>
            </w:r>
          </w:p>
        </w:tc>
      </w:tr>
      <w:tr w:rsidR="0006127F" w:rsidRPr="00CE411E" w:rsidTr="00AC786F">
        <w:tc>
          <w:tcPr>
            <w:tcW w:w="992" w:type="dxa"/>
            <w:vAlign w:val="center"/>
          </w:tcPr>
          <w:p w:rsidR="0006127F" w:rsidRPr="00AC786F" w:rsidRDefault="00D04D16" w:rsidP="00616808">
            <w:pPr>
              <w:jc w:val="center"/>
            </w:pPr>
            <w:r>
              <w:t>8</w:t>
            </w:r>
          </w:p>
        </w:tc>
        <w:tc>
          <w:tcPr>
            <w:tcW w:w="3627" w:type="dxa"/>
          </w:tcPr>
          <w:p w:rsidR="0006127F" w:rsidRPr="00B2441D" w:rsidRDefault="002A10CE" w:rsidP="0006127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2441D">
              <w:rPr>
                <w:rFonts w:ascii="Times New Roman" w:hAnsi="Times New Roman"/>
                <w:sz w:val="24"/>
                <w:szCs w:val="24"/>
                <w:lang w:val="ru-RU"/>
              </w:rPr>
              <w:t>Доля объектов (систем)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  <w:r w:rsidR="00425C2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vAlign w:val="center"/>
          </w:tcPr>
          <w:p w:rsidR="0006127F" w:rsidRPr="00B2441D" w:rsidRDefault="0006127F" w:rsidP="0006127F">
            <w:pPr>
              <w:jc w:val="center"/>
            </w:pPr>
            <w:r w:rsidRPr="00B2441D">
              <w:t>%</w:t>
            </w:r>
          </w:p>
        </w:tc>
        <w:tc>
          <w:tcPr>
            <w:tcW w:w="9072" w:type="dxa"/>
          </w:tcPr>
          <w:p w:rsidR="0006127F" w:rsidRPr="00E24095" w:rsidRDefault="0006127F" w:rsidP="003F6781">
            <w:pPr>
              <w:tabs>
                <w:tab w:val="left" w:pos="567"/>
              </w:tabs>
              <w:ind w:firstLine="377"/>
              <w:jc w:val="both"/>
            </w:pPr>
            <w:r w:rsidRPr="00E24095">
              <w:t xml:space="preserve">Определяется как отношение объектов (систем) жилищно-коммунального хозяйства </w:t>
            </w:r>
            <w:r w:rsidR="004F6988" w:rsidRPr="00E24095">
              <w:t xml:space="preserve">и </w:t>
            </w:r>
            <w:r w:rsidRPr="00E24095">
              <w:t xml:space="preserve">муниципальных предприятий, осуществляющих неэффективное управление, переданных частным операторам на основе </w:t>
            </w:r>
            <w:r w:rsidR="00D939D0" w:rsidRPr="00E24095">
              <w:t xml:space="preserve">договоров аренды и </w:t>
            </w:r>
            <w:r w:rsidRPr="00E24095">
              <w:t>концессионных соглашений</w:t>
            </w:r>
            <w:r w:rsidR="00D939D0" w:rsidRPr="00E24095">
              <w:t>,</w:t>
            </w:r>
            <w:r w:rsidR="00840AE4" w:rsidRPr="00E24095">
              <w:t xml:space="preserve"> в соответствии с графиками, актуализированными на основании проведенного анализа эффективности управления</w:t>
            </w:r>
            <w:r w:rsidRPr="00E24095">
              <w:t xml:space="preserve"> к общему количеству объектов жилищно-коммунального хозяйства  города Урай, умноженно</w:t>
            </w:r>
            <w:r w:rsidR="006B2B96">
              <w:t>е</w:t>
            </w:r>
            <w:r w:rsidRPr="00E24095">
              <w:t xml:space="preserve"> на 100%.</w:t>
            </w:r>
          </w:p>
          <w:p w:rsidR="0006127F" w:rsidRPr="00E24095" w:rsidRDefault="0006127F" w:rsidP="003F6781">
            <w:pPr>
              <w:tabs>
                <w:tab w:val="left" w:pos="567"/>
              </w:tabs>
              <w:ind w:firstLine="377"/>
              <w:jc w:val="both"/>
            </w:pPr>
            <w:r w:rsidRPr="00E24095">
              <w:t>Источн</w:t>
            </w:r>
            <w:r w:rsidR="00235F30" w:rsidRPr="00E24095">
              <w:t>иком информации являются данные</w:t>
            </w:r>
            <w:r w:rsidR="004F6988" w:rsidRPr="00E24095">
              <w:t>,</w:t>
            </w:r>
            <w:r w:rsidRPr="00E24095">
              <w:t xml:space="preserve"> предоставленные </w:t>
            </w:r>
            <w:r w:rsidR="00235F30" w:rsidRPr="00E24095">
              <w:t xml:space="preserve">комитетом по управлению муниципальным имуществом администрации </w:t>
            </w:r>
            <w:r w:rsidRPr="00E24095">
              <w:t>города Урай</w:t>
            </w:r>
            <w:r w:rsidR="00235F30" w:rsidRPr="00E24095">
              <w:t>,</w:t>
            </w:r>
            <w:r w:rsidR="00BA1749" w:rsidRPr="00E24095">
              <w:t xml:space="preserve"> на основании отчета о </w:t>
            </w:r>
            <w:r w:rsidR="00235F30" w:rsidRPr="00E24095">
              <w:t>передаче объектов коммунальной инфраструктуры в концессионное соглашение</w:t>
            </w:r>
            <w:r w:rsidRPr="00E24095">
              <w:t>.</w:t>
            </w:r>
          </w:p>
        </w:tc>
      </w:tr>
      <w:tr w:rsidR="0006127F" w:rsidRPr="001720B7" w:rsidTr="00AC786F">
        <w:tc>
          <w:tcPr>
            <w:tcW w:w="992" w:type="dxa"/>
            <w:vAlign w:val="center"/>
          </w:tcPr>
          <w:p w:rsidR="0006127F" w:rsidRPr="00AC786F" w:rsidRDefault="00D04D16" w:rsidP="00616808">
            <w:pPr>
              <w:jc w:val="center"/>
            </w:pPr>
            <w:r>
              <w:t>9</w:t>
            </w:r>
          </w:p>
        </w:tc>
        <w:tc>
          <w:tcPr>
            <w:tcW w:w="3627" w:type="dxa"/>
          </w:tcPr>
          <w:p w:rsidR="00830263" w:rsidRPr="007959DA" w:rsidRDefault="00830263" w:rsidP="00830263">
            <w:r w:rsidRPr="007959DA">
              <w:t xml:space="preserve">Доля заемных </w:t>
            </w:r>
            <w:proofErr w:type="gramStart"/>
            <w:r w:rsidRPr="007959DA">
              <w:t>средств</w:t>
            </w:r>
            <w:proofErr w:type="gramEnd"/>
            <w:r w:rsidRPr="007959DA">
              <w:t xml:space="preserve"> в общем </w:t>
            </w:r>
          </w:p>
          <w:p w:rsidR="00830263" w:rsidRPr="007959DA" w:rsidRDefault="00830263" w:rsidP="00830263">
            <w:r w:rsidRPr="007959DA">
              <w:t xml:space="preserve">объеме </w:t>
            </w:r>
            <w:proofErr w:type="gramStart"/>
            <w:r w:rsidRPr="007959DA">
              <w:t>капит</w:t>
            </w:r>
            <w:r w:rsidR="00F74CE0">
              <w:t>а</w:t>
            </w:r>
            <w:r w:rsidRPr="007959DA">
              <w:t>льных</w:t>
            </w:r>
            <w:proofErr w:type="gramEnd"/>
          </w:p>
          <w:p w:rsidR="00830263" w:rsidRPr="007959DA" w:rsidRDefault="00830263" w:rsidP="00830263">
            <w:r w:rsidRPr="007959DA">
              <w:t xml:space="preserve">вложений в системы теплоснабжения, </w:t>
            </w:r>
          </w:p>
          <w:p w:rsidR="00830263" w:rsidRPr="007959DA" w:rsidRDefault="00830263" w:rsidP="00830263">
            <w:r w:rsidRPr="007959DA">
              <w:t xml:space="preserve">водоснабжения, водоотведения и </w:t>
            </w:r>
          </w:p>
          <w:p w:rsidR="00830263" w:rsidRPr="007959DA" w:rsidRDefault="00830263" w:rsidP="00830263">
            <w:r w:rsidRPr="007959DA">
              <w:t>очистки сточных вод</w:t>
            </w:r>
            <w:r w:rsidR="00425C29">
              <w:t>.</w:t>
            </w:r>
          </w:p>
          <w:p w:rsidR="0006127F" w:rsidRPr="00AA6410" w:rsidRDefault="0006127F" w:rsidP="00E676ED"/>
        </w:tc>
        <w:tc>
          <w:tcPr>
            <w:tcW w:w="1275" w:type="dxa"/>
            <w:vAlign w:val="center"/>
          </w:tcPr>
          <w:p w:rsidR="0006127F" w:rsidRPr="00AA6410" w:rsidRDefault="0006127F" w:rsidP="0006127F">
            <w:pPr>
              <w:jc w:val="center"/>
            </w:pPr>
            <w:r w:rsidRPr="00AA6410">
              <w:t>%</w:t>
            </w:r>
          </w:p>
        </w:tc>
        <w:tc>
          <w:tcPr>
            <w:tcW w:w="9072" w:type="dxa"/>
          </w:tcPr>
          <w:p w:rsidR="004D7CF4" w:rsidRPr="00E24095" w:rsidRDefault="0006127F" w:rsidP="003F6781">
            <w:pPr>
              <w:tabs>
                <w:tab w:val="left" w:pos="567"/>
              </w:tabs>
              <w:ind w:firstLine="377"/>
              <w:jc w:val="both"/>
            </w:pPr>
            <w:r w:rsidRPr="00E24095">
              <w:t>Определяется как отношение объема заемных сре</w:t>
            </w:r>
            <w:proofErr w:type="gramStart"/>
            <w:r w:rsidRPr="00E24095">
              <w:t>дств пр</w:t>
            </w:r>
            <w:proofErr w:type="gramEnd"/>
            <w:r w:rsidRPr="00E24095">
              <w:t xml:space="preserve">едприятий жилищно-коммунального хозяйства города Урай к общему объему </w:t>
            </w:r>
            <w:r w:rsidR="00BA1749" w:rsidRPr="00E24095">
              <w:t>капитальных вложений</w:t>
            </w:r>
            <w:r w:rsidR="00E24095" w:rsidRPr="00E24095">
              <w:t xml:space="preserve"> организаций, осуществляющих регулируемые виды деятельности в сфере теплоснабжения, водоснабжения, водоотведения и очистки сточных вод</w:t>
            </w:r>
            <w:r w:rsidRPr="00E24095">
              <w:t>, умноженно</w:t>
            </w:r>
            <w:r w:rsidR="006B2B96">
              <w:t>е</w:t>
            </w:r>
            <w:r w:rsidRPr="00E24095">
              <w:t xml:space="preserve"> на 100 %.</w:t>
            </w:r>
          </w:p>
          <w:p w:rsidR="0006127F" w:rsidRPr="00E24095" w:rsidRDefault="0006127F" w:rsidP="003F6781">
            <w:pPr>
              <w:tabs>
                <w:tab w:val="left" w:pos="567"/>
              </w:tabs>
              <w:ind w:firstLine="377"/>
              <w:jc w:val="both"/>
            </w:pPr>
            <w:r w:rsidRPr="00E24095">
              <w:t>Источником информации являются данные, предоставленные предприятиями</w:t>
            </w:r>
            <w:r w:rsidR="004D7CF4" w:rsidRPr="00E24095">
              <w:t>,</w:t>
            </w:r>
            <w:r w:rsidRPr="00E24095">
              <w:t xml:space="preserve"> </w:t>
            </w:r>
            <w:r w:rsidR="00E676ED" w:rsidRPr="00E24095">
              <w:t>являющимися</w:t>
            </w:r>
            <w:r w:rsidR="00B2441D" w:rsidRPr="00E24095">
              <w:t xml:space="preserve"> частным операторами на основании концессионного соглашения</w:t>
            </w:r>
            <w:r w:rsidRPr="00E24095">
              <w:t>.</w:t>
            </w:r>
            <w:r w:rsidR="004D7CF4" w:rsidRPr="00E24095">
              <w:t xml:space="preserve"> </w:t>
            </w:r>
          </w:p>
        </w:tc>
      </w:tr>
      <w:tr w:rsidR="0006127F" w:rsidRPr="00CE411E" w:rsidTr="00AC786F">
        <w:tc>
          <w:tcPr>
            <w:tcW w:w="992" w:type="dxa"/>
            <w:vAlign w:val="center"/>
          </w:tcPr>
          <w:p w:rsidR="0006127F" w:rsidRPr="00AC786F" w:rsidRDefault="00D04D16" w:rsidP="00616808">
            <w:pPr>
              <w:jc w:val="center"/>
            </w:pPr>
            <w:r>
              <w:t>10</w:t>
            </w:r>
          </w:p>
        </w:tc>
        <w:tc>
          <w:tcPr>
            <w:tcW w:w="3627" w:type="dxa"/>
          </w:tcPr>
          <w:p w:rsidR="0006127F" w:rsidRPr="00AA6410" w:rsidRDefault="0006127F" w:rsidP="0006127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64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вложений частных инвесторов на развитие </w:t>
            </w:r>
            <w:r w:rsidRPr="00AA641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жилищно-коммунального комплекса муниципального образования на 10 тыс.</w:t>
            </w:r>
            <w:r w:rsidR="005F47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6410">
              <w:rPr>
                <w:rFonts w:ascii="Times New Roman" w:hAnsi="Times New Roman"/>
                <w:sz w:val="24"/>
                <w:szCs w:val="24"/>
                <w:lang w:val="ru-RU"/>
              </w:rPr>
              <w:t>населения</w:t>
            </w:r>
            <w:r w:rsidR="00425C2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vAlign w:val="center"/>
          </w:tcPr>
          <w:p w:rsidR="0006127F" w:rsidRPr="00AA6410" w:rsidRDefault="0006127F" w:rsidP="00AF412B">
            <w:pPr>
              <w:jc w:val="center"/>
            </w:pPr>
            <w:r w:rsidRPr="00AA6410">
              <w:lastRenderedPageBreak/>
              <w:t>тыс</w:t>
            </w:r>
            <w:proofErr w:type="gramStart"/>
            <w:r w:rsidRPr="00AA6410">
              <w:t>.р</w:t>
            </w:r>
            <w:proofErr w:type="gramEnd"/>
            <w:r w:rsidRPr="00AA6410">
              <w:t>уб.</w:t>
            </w:r>
          </w:p>
        </w:tc>
        <w:tc>
          <w:tcPr>
            <w:tcW w:w="9072" w:type="dxa"/>
          </w:tcPr>
          <w:p w:rsidR="0006127F" w:rsidRPr="00AA6410" w:rsidRDefault="0006127F" w:rsidP="003F6781">
            <w:pPr>
              <w:tabs>
                <w:tab w:val="left" w:pos="567"/>
              </w:tabs>
              <w:ind w:firstLine="377"/>
              <w:jc w:val="both"/>
            </w:pPr>
            <w:r w:rsidRPr="00AA6410">
              <w:t>Определяется как отношение объема вложений частных инвесторов на развитие жилищно-коммунального комплекса муниципального образования (тыс</w:t>
            </w:r>
            <w:proofErr w:type="gramStart"/>
            <w:r w:rsidRPr="00AA6410">
              <w:t>.р</w:t>
            </w:r>
            <w:proofErr w:type="gramEnd"/>
            <w:r w:rsidRPr="00AA6410">
              <w:t xml:space="preserve">уб.) к </w:t>
            </w:r>
            <w:r w:rsidRPr="00AA6410">
              <w:lastRenderedPageBreak/>
              <w:t>численности населения муниципального образования (тыс. чел.),  умноженное на 10</w:t>
            </w:r>
            <w:r w:rsidR="00AF412B">
              <w:t xml:space="preserve"> </w:t>
            </w:r>
            <w:r w:rsidR="00D20C38">
              <w:t>(тыс. чел.)</w:t>
            </w:r>
            <w:r w:rsidRPr="00AA6410">
              <w:t>.</w:t>
            </w:r>
          </w:p>
          <w:p w:rsidR="0006127F" w:rsidRPr="00AA6410" w:rsidRDefault="0006127F" w:rsidP="003F6781">
            <w:pPr>
              <w:tabs>
                <w:tab w:val="left" w:pos="567"/>
              </w:tabs>
              <w:ind w:firstLine="377"/>
              <w:jc w:val="both"/>
            </w:pPr>
            <w:r w:rsidRPr="00AA6410">
              <w:t>Источником информации являются сведения, предоставленные акционерным обществом</w:t>
            </w:r>
            <w:r w:rsidR="003F6781">
              <w:t xml:space="preserve"> </w:t>
            </w:r>
            <w:r w:rsidRPr="00AA6410">
              <w:t>«</w:t>
            </w:r>
            <w:proofErr w:type="spellStart"/>
            <w:r w:rsidRPr="00AA6410">
              <w:t>Урайтеплоэнергия</w:t>
            </w:r>
            <w:proofErr w:type="spellEnd"/>
            <w:r w:rsidRPr="00AA6410">
              <w:t>», акционерным обществом «Водоканал», и статистический бюллетень, предоставленный Управлением Федеральной службы государственной статистики по Тюменской области, Ханты-Мансийскому автономному округу – Югре, Ямало-Ненецкому автономному округу.</w:t>
            </w:r>
          </w:p>
        </w:tc>
      </w:tr>
      <w:tr w:rsidR="0006127F" w:rsidRPr="00CE411E" w:rsidTr="00AC786F">
        <w:tc>
          <w:tcPr>
            <w:tcW w:w="992" w:type="dxa"/>
            <w:vAlign w:val="center"/>
          </w:tcPr>
          <w:p w:rsidR="0006127F" w:rsidRPr="00AC786F" w:rsidRDefault="00D04D16" w:rsidP="00616808">
            <w:pPr>
              <w:jc w:val="center"/>
            </w:pPr>
            <w:r>
              <w:lastRenderedPageBreak/>
              <w:t>11</w:t>
            </w:r>
          </w:p>
        </w:tc>
        <w:tc>
          <w:tcPr>
            <w:tcW w:w="3627" w:type="dxa"/>
          </w:tcPr>
          <w:p w:rsidR="0006127F" w:rsidRPr="00AA6410" w:rsidRDefault="0006127F" w:rsidP="0006127F">
            <w:r w:rsidRPr="00AA6410"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</w:t>
            </w:r>
            <w:r w:rsidR="000505D8">
              <w:t>ории муниципального образования</w:t>
            </w:r>
            <w:r w:rsidR="005F474C">
              <w:t>,</w:t>
            </w:r>
            <w:r w:rsidRPr="00AA6410">
              <w:t xml:space="preserve"> на 10 тыс. населения</w:t>
            </w:r>
            <w:r w:rsidR="00425C29">
              <w:t>.</w:t>
            </w:r>
          </w:p>
        </w:tc>
        <w:tc>
          <w:tcPr>
            <w:tcW w:w="1275" w:type="dxa"/>
            <w:vAlign w:val="center"/>
          </w:tcPr>
          <w:p w:rsidR="0006127F" w:rsidRPr="00AA6410" w:rsidRDefault="0006127F" w:rsidP="0006127F">
            <w:pPr>
              <w:jc w:val="center"/>
            </w:pPr>
            <w:r w:rsidRPr="00AA6410">
              <w:t>тыс</w:t>
            </w:r>
            <w:proofErr w:type="gramStart"/>
            <w:r w:rsidRPr="00AA6410">
              <w:t>.р</w:t>
            </w:r>
            <w:proofErr w:type="gramEnd"/>
            <w:r w:rsidRPr="00AA6410">
              <w:t>уб./ 10 тыс.чел.</w:t>
            </w:r>
          </w:p>
        </w:tc>
        <w:tc>
          <w:tcPr>
            <w:tcW w:w="9072" w:type="dxa"/>
          </w:tcPr>
          <w:p w:rsidR="0006127F" w:rsidRPr="00AA6410" w:rsidRDefault="0006127F" w:rsidP="003F6781">
            <w:pPr>
              <w:tabs>
                <w:tab w:val="left" w:pos="567"/>
              </w:tabs>
              <w:ind w:firstLine="377"/>
              <w:jc w:val="both"/>
            </w:pPr>
            <w:r w:rsidRPr="00AA6410">
              <w:t>Определяется как отношение объема средств местного бюджета и</w:t>
            </w:r>
            <w:r w:rsidR="00AF412B">
              <w:t xml:space="preserve"> (или)</w:t>
            </w:r>
            <w:r w:rsidRPr="00AA6410">
              <w:t xml:space="preserve">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 (тыс</w:t>
            </w:r>
            <w:proofErr w:type="gramStart"/>
            <w:r w:rsidRPr="00AA6410">
              <w:t>.р</w:t>
            </w:r>
            <w:proofErr w:type="gramEnd"/>
            <w:r w:rsidRPr="00AA6410">
              <w:t>уб.) к 10</w:t>
            </w:r>
            <w:r w:rsidR="00D20C38">
              <w:t xml:space="preserve"> (тыс. чел.).</w:t>
            </w:r>
          </w:p>
          <w:p w:rsidR="0006127F" w:rsidRPr="00AA6410" w:rsidRDefault="0006127F" w:rsidP="003F6781">
            <w:pPr>
              <w:tabs>
                <w:tab w:val="left" w:pos="567"/>
              </w:tabs>
              <w:ind w:firstLine="377"/>
              <w:jc w:val="both"/>
            </w:pPr>
            <w:r w:rsidRPr="00AA6410">
              <w:t>Источником информации являются сведения, предоставленные акционерным обществом «Водоканал», и статистический бюллетень, предоставленный Управлением Федеральной службы государственной статистики по Тюменской области, Ханты-Мансийскому автономному округу – Югре, Ямало-Ненецкому автономному округу.</w:t>
            </w:r>
          </w:p>
        </w:tc>
      </w:tr>
      <w:tr w:rsidR="0006127F" w:rsidRPr="00CE411E" w:rsidTr="00AC786F">
        <w:tc>
          <w:tcPr>
            <w:tcW w:w="992" w:type="dxa"/>
            <w:vAlign w:val="center"/>
          </w:tcPr>
          <w:p w:rsidR="0006127F" w:rsidRPr="00AC786F" w:rsidRDefault="00D04D16" w:rsidP="00616808">
            <w:pPr>
              <w:jc w:val="center"/>
            </w:pPr>
            <w:r>
              <w:t>12</w:t>
            </w:r>
          </w:p>
        </w:tc>
        <w:tc>
          <w:tcPr>
            <w:tcW w:w="3627" w:type="dxa"/>
          </w:tcPr>
          <w:p w:rsidR="0006127F" w:rsidRPr="00AA6410" w:rsidRDefault="0006127F" w:rsidP="00585529">
            <w:r w:rsidRPr="00AA6410">
              <w:t>Объем реализ</w:t>
            </w:r>
            <w:r w:rsidR="00585529">
              <w:t>ованных</w:t>
            </w:r>
            <w:r w:rsidRPr="00AA6410">
              <w:t xml:space="preserve"> мероприятий инвестиционных программ организаций, оказывающих услуги по теплоснабжению на террит</w:t>
            </w:r>
            <w:r w:rsidR="000505D8">
              <w:t>ории муниципального образования</w:t>
            </w:r>
            <w:r w:rsidR="005F474C">
              <w:t>,</w:t>
            </w:r>
            <w:r w:rsidRPr="00AA6410">
              <w:t xml:space="preserve"> на 10 тыс. населения</w:t>
            </w:r>
            <w:r w:rsidR="00425C29">
              <w:t>.</w:t>
            </w:r>
          </w:p>
        </w:tc>
        <w:tc>
          <w:tcPr>
            <w:tcW w:w="1275" w:type="dxa"/>
            <w:vAlign w:val="center"/>
          </w:tcPr>
          <w:p w:rsidR="0006127F" w:rsidRPr="00AA6410" w:rsidRDefault="0006127F" w:rsidP="0006127F">
            <w:pPr>
              <w:jc w:val="center"/>
            </w:pPr>
            <w:r w:rsidRPr="00AA6410">
              <w:t>тыс</w:t>
            </w:r>
            <w:proofErr w:type="gramStart"/>
            <w:r w:rsidRPr="00AA6410">
              <w:t>.р</w:t>
            </w:r>
            <w:proofErr w:type="gramEnd"/>
            <w:r w:rsidRPr="00AA6410">
              <w:t>уб./ 10 тыс.чел.</w:t>
            </w:r>
          </w:p>
        </w:tc>
        <w:tc>
          <w:tcPr>
            <w:tcW w:w="9072" w:type="dxa"/>
          </w:tcPr>
          <w:p w:rsidR="0006127F" w:rsidRPr="00AA6410" w:rsidRDefault="0006127F" w:rsidP="003F6781">
            <w:pPr>
              <w:tabs>
                <w:tab w:val="left" w:pos="567"/>
              </w:tabs>
              <w:ind w:firstLine="377"/>
              <w:jc w:val="both"/>
              <w:rPr>
                <w:color w:val="FF0000"/>
              </w:rPr>
            </w:pPr>
            <w:r w:rsidRPr="00AA6410">
              <w:t>Определяется как отношение объема средств местного бюджета и</w:t>
            </w:r>
            <w:r w:rsidR="00992A17">
              <w:t xml:space="preserve"> (или)</w:t>
            </w:r>
            <w:r w:rsidRPr="00AA6410">
              <w:t xml:space="preserve"> муниципальных гарантий в финансировании инвестиционной программы организации, оказывающей услуги по теплоснабжению на территории муниципального образования (тыс</w:t>
            </w:r>
            <w:proofErr w:type="gramStart"/>
            <w:r w:rsidRPr="00AA6410">
              <w:t>.р</w:t>
            </w:r>
            <w:proofErr w:type="gramEnd"/>
            <w:r w:rsidRPr="00AA6410">
              <w:t>уб.)</w:t>
            </w:r>
            <w:r w:rsidR="00992A17">
              <w:t xml:space="preserve"> к 10 </w:t>
            </w:r>
            <w:r w:rsidR="003F6781">
              <w:t>(тыс.чел.).</w:t>
            </w:r>
          </w:p>
          <w:p w:rsidR="0006127F" w:rsidRPr="00AA6410" w:rsidRDefault="0006127F" w:rsidP="003F6781">
            <w:pPr>
              <w:tabs>
                <w:tab w:val="left" w:pos="567"/>
              </w:tabs>
              <w:ind w:firstLine="377"/>
              <w:jc w:val="both"/>
            </w:pPr>
            <w:r w:rsidRPr="00AA6410">
              <w:t>Источником информации являются сведения, предоставленные акционерным обществом «Урайтеплоэнергия», и статистический бюллетень, предоставленный Управлением Федеральной службы государственной статистики по Тюменской области, Ханты-Мансийскому автономному округу – Югре, Ямало-Ненецкому автономному округу.</w:t>
            </w:r>
          </w:p>
        </w:tc>
      </w:tr>
      <w:tr w:rsidR="0006127F" w:rsidRPr="00CE411E" w:rsidTr="00AC786F">
        <w:tc>
          <w:tcPr>
            <w:tcW w:w="992" w:type="dxa"/>
            <w:vAlign w:val="center"/>
          </w:tcPr>
          <w:p w:rsidR="0006127F" w:rsidRPr="00AC786F" w:rsidRDefault="00D04D16" w:rsidP="00616808">
            <w:pPr>
              <w:jc w:val="center"/>
            </w:pPr>
            <w:r>
              <w:t>13</w:t>
            </w:r>
          </w:p>
        </w:tc>
        <w:tc>
          <w:tcPr>
            <w:tcW w:w="3627" w:type="dxa"/>
          </w:tcPr>
          <w:p w:rsidR="0006127F" w:rsidRPr="00AA6410" w:rsidRDefault="0006127F" w:rsidP="0006127F">
            <w:r w:rsidRPr="00AA6410"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</w:t>
            </w:r>
            <w:r w:rsidR="00425C29">
              <w:t>.</w:t>
            </w:r>
          </w:p>
        </w:tc>
        <w:tc>
          <w:tcPr>
            <w:tcW w:w="1275" w:type="dxa"/>
            <w:vAlign w:val="center"/>
          </w:tcPr>
          <w:p w:rsidR="0006127F" w:rsidRPr="00AA6410" w:rsidRDefault="0006127F" w:rsidP="0006127F">
            <w:pPr>
              <w:jc w:val="center"/>
            </w:pPr>
            <w:r w:rsidRPr="00AA6410">
              <w:t>%</w:t>
            </w:r>
          </w:p>
        </w:tc>
        <w:tc>
          <w:tcPr>
            <w:tcW w:w="9072" w:type="dxa"/>
          </w:tcPr>
          <w:p w:rsidR="0006127F" w:rsidRPr="00AA6410" w:rsidRDefault="0006127F" w:rsidP="003F6781">
            <w:pPr>
              <w:tabs>
                <w:tab w:val="left" w:pos="5670"/>
              </w:tabs>
              <w:ind w:firstLine="377"/>
              <w:jc w:val="both"/>
            </w:pPr>
            <w:r w:rsidRPr="00AA6410">
              <w:t>Определяется как отношение количества утвержденных инвестиционных программ организаций, осуществляющих регулируемые виды деятельности в сферах тепло-, водоснабжения и водоотведения, являющихся основными поставщиками коммунальных ресурсов, утвержденных в установленном порядке, к общему количеству тарифных решений таких организаций на территории муниципального образования, умноженное на 100 %.</w:t>
            </w:r>
          </w:p>
          <w:p w:rsidR="0006127F" w:rsidRPr="00AA6410" w:rsidRDefault="0006127F" w:rsidP="003F6781">
            <w:pPr>
              <w:tabs>
                <w:tab w:val="left" w:pos="567"/>
              </w:tabs>
              <w:ind w:firstLine="377"/>
              <w:jc w:val="both"/>
            </w:pPr>
            <w:r w:rsidRPr="00AA6410">
              <w:t>Источником информации являются нормативные акты Департамента жилищно-коммунального комплекса и энергетики Ханты-Мансийского автономного округа – Югры, Региональной службы по тарифам Ханты-Мансийского автономного округа – Югры, сведения, предоставленные  акционерным обществом «Урайтеплоэнергия», акционерным обществом «Водоканал».</w:t>
            </w:r>
          </w:p>
        </w:tc>
      </w:tr>
    </w:tbl>
    <w:p w:rsidR="007767B3" w:rsidRDefault="007767B3" w:rsidP="007767B3">
      <w:pPr>
        <w:jc w:val="center"/>
      </w:pPr>
    </w:p>
    <w:p w:rsidR="003F6781" w:rsidRDefault="003F6781" w:rsidP="007767B3">
      <w:pPr>
        <w:jc w:val="center"/>
      </w:pPr>
    </w:p>
    <w:p w:rsidR="003F6781" w:rsidRDefault="003F6781" w:rsidP="007767B3">
      <w:pPr>
        <w:jc w:val="center"/>
      </w:pPr>
    </w:p>
    <w:p w:rsidR="004C15C7" w:rsidRDefault="004C15C7" w:rsidP="00BA5189">
      <w:pPr>
        <w:jc w:val="right"/>
      </w:pPr>
      <w:r>
        <w:t>Таблица 2</w:t>
      </w:r>
    </w:p>
    <w:p w:rsidR="004C15C7" w:rsidRDefault="004C15C7" w:rsidP="004C15C7">
      <w:pPr>
        <w:tabs>
          <w:tab w:val="left" w:pos="5670"/>
        </w:tabs>
        <w:ind w:firstLine="567"/>
        <w:jc w:val="center"/>
      </w:pPr>
      <w:r>
        <w:t>Перечень основных мероприятий муниципальной программы</w:t>
      </w:r>
    </w:p>
    <w:p w:rsidR="004C15C7" w:rsidRPr="003C335F" w:rsidRDefault="004C15C7" w:rsidP="004C15C7">
      <w:pPr>
        <w:jc w:val="center"/>
        <w:outlineLvl w:val="2"/>
        <w:rPr>
          <w:b/>
        </w:rPr>
      </w:pPr>
    </w:p>
    <w:tbl>
      <w:tblPr>
        <w:tblpPr w:leftFromText="180" w:rightFromText="180" w:vertAnchor="text" w:horzAnchor="margin" w:tblpXSpec="center" w:tblpY="23"/>
        <w:tblW w:w="150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338"/>
        <w:gridCol w:w="142"/>
        <w:gridCol w:w="1345"/>
        <w:gridCol w:w="851"/>
        <w:gridCol w:w="922"/>
        <w:gridCol w:w="142"/>
        <w:gridCol w:w="922"/>
        <w:gridCol w:w="851"/>
        <w:gridCol w:w="992"/>
        <w:gridCol w:w="1134"/>
        <w:gridCol w:w="14"/>
        <w:gridCol w:w="1148"/>
        <w:gridCol w:w="8"/>
        <w:gridCol w:w="1141"/>
        <w:gridCol w:w="29"/>
        <w:gridCol w:w="1119"/>
        <w:gridCol w:w="15"/>
        <w:gridCol w:w="1134"/>
      </w:tblGrid>
      <w:tr w:rsidR="004C15C7" w:rsidRPr="00E56F35" w:rsidTr="003A5E0A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 xml:space="preserve">№ </w:t>
            </w:r>
            <w:r w:rsidRPr="00E56F3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56F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56F35">
              <w:rPr>
                <w:rFonts w:ascii="Times New Roman" w:hAnsi="Times New Roman" w:cs="Times New Roman"/>
              </w:rPr>
              <w:t>/</w:t>
            </w:r>
            <w:proofErr w:type="spellStart"/>
            <w:r w:rsidRPr="00E56F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5C7" w:rsidRPr="00E56F35" w:rsidRDefault="00E21261" w:rsidP="00E212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="004C15C7" w:rsidRPr="00E56F35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я муниципальной программы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>Ответственный исполнитель/ соисполнитель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>Целевой показатель, №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 xml:space="preserve">Источники </w:t>
            </w:r>
            <w:r w:rsidRPr="00E56F3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49" w:type="dxa"/>
            <w:gridSpan w:val="1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4C15C7" w:rsidRPr="00E56F35" w:rsidTr="003A5E0A">
        <w:trPr>
          <w:cantSplit/>
          <w:trHeight w:val="5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5C7" w:rsidRPr="00E56F35" w:rsidRDefault="004C15C7" w:rsidP="00BA51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 xml:space="preserve">Объем </w:t>
            </w:r>
            <w:r w:rsidRPr="00E56F35">
              <w:rPr>
                <w:rFonts w:ascii="Times New Roman" w:hAnsi="Times New Roman" w:cs="Times New Roman"/>
              </w:rPr>
              <w:br/>
              <w:t>финансирования (всего, тыс. руб.)</w:t>
            </w:r>
          </w:p>
        </w:tc>
        <w:tc>
          <w:tcPr>
            <w:tcW w:w="7585" w:type="dxa"/>
            <w:gridSpan w:val="11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>в том числе по годам,</w:t>
            </w:r>
          </w:p>
          <w:p w:rsidR="004C15C7" w:rsidRPr="00E56F35" w:rsidRDefault="004C15C7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D95701" w:rsidRPr="00E56F35" w:rsidTr="00357D58">
        <w:trPr>
          <w:cantSplit/>
          <w:trHeight w:val="44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01" w:rsidRPr="00E56F35" w:rsidRDefault="00D95701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01" w:rsidRPr="00E56F35" w:rsidRDefault="00D95701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01" w:rsidRPr="00E56F35" w:rsidRDefault="00D95701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01" w:rsidRPr="00E56F35" w:rsidRDefault="00D95701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5701" w:rsidRPr="00E56F35" w:rsidRDefault="00D95701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01" w:rsidRPr="00E56F35" w:rsidRDefault="00D95701" w:rsidP="00BA51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01" w:rsidRPr="00E56F35" w:rsidRDefault="00D95701" w:rsidP="00357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01" w:rsidRPr="00357D58" w:rsidRDefault="00D95701" w:rsidP="00357D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>20</w:t>
            </w:r>
            <w:r w:rsidRPr="00E56F35">
              <w:rPr>
                <w:rFonts w:ascii="Times New Roman" w:hAnsi="Times New Roman" w:cs="Times New Roman"/>
                <w:lang w:val="en-US"/>
              </w:rPr>
              <w:t>1</w:t>
            </w:r>
            <w:r w:rsidRPr="00E56F35">
              <w:rPr>
                <w:rFonts w:ascii="Times New Roman" w:hAnsi="Times New Roman" w:cs="Times New Roman"/>
              </w:rPr>
              <w:t>5</w:t>
            </w:r>
            <w:r w:rsidRPr="00E56F35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E56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01" w:rsidRPr="00E56F35" w:rsidRDefault="00D95701" w:rsidP="00357D58">
            <w:pPr>
              <w:jc w:val="center"/>
              <w:rPr>
                <w:sz w:val="20"/>
                <w:szCs w:val="20"/>
              </w:rPr>
            </w:pPr>
            <w:r w:rsidRPr="00E56F35">
              <w:rPr>
                <w:sz w:val="20"/>
                <w:szCs w:val="20"/>
              </w:rPr>
              <w:t xml:space="preserve">2016 </w:t>
            </w:r>
            <w:r w:rsidR="00671D26" w:rsidRPr="00E56F35">
              <w:rPr>
                <w:sz w:val="20"/>
                <w:szCs w:val="20"/>
              </w:rPr>
              <w:t>г.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01" w:rsidRPr="00E56F35" w:rsidRDefault="00D95701" w:rsidP="00357D58">
            <w:pPr>
              <w:jc w:val="center"/>
              <w:rPr>
                <w:sz w:val="20"/>
                <w:szCs w:val="20"/>
              </w:rPr>
            </w:pPr>
            <w:r w:rsidRPr="00E56F35">
              <w:rPr>
                <w:sz w:val="20"/>
                <w:szCs w:val="20"/>
              </w:rPr>
              <w:t>2017</w:t>
            </w:r>
            <w:r w:rsidR="00671D26" w:rsidRPr="00E56F35">
              <w:rPr>
                <w:sz w:val="20"/>
                <w:szCs w:val="20"/>
              </w:rPr>
              <w:t>г.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01" w:rsidRPr="00E56F35" w:rsidRDefault="00D95701" w:rsidP="00357D58">
            <w:pPr>
              <w:jc w:val="center"/>
              <w:rPr>
                <w:sz w:val="20"/>
                <w:szCs w:val="20"/>
              </w:rPr>
            </w:pPr>
            <w:r w:rsidRPr="00E56F35">
              <w:rPr>
                <w:sz w:val="20"/>
                <w:szCs w:val="20"/>
              </w:rPr>
              <w:t>2018</w:t>
            </w:r>
            <w:r w:rsidR="00671D26" w:rsidRPr="00E56F35">
              <w:rPr>
                <w:sz w:val="20"/>
                <w:szCs w:val="20"/>
              </w:rPr>
              <w:t>г.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01" w:rsidRPr="00E56F35" w:rsidRDefault="00D95701" w:rsidP="00357D58">
            <w:pPr>
              <w:jc w:val="center"/>
              <w:rPr>
                <w:sz w:val="20"/>
                <w:szCs w:val="20"/>
              </w:rPr>
            </w:pPr>
            <w:r w:rsidRPr="00E56F35">
              <w:rPr>
                <w:sz w:val="20"/>
                <w:szCs w:val="20"/>
              </w:rPr>
              <w:t xml:space="preserve">2019 </w:t>
            </w:r>
            <w:r w:rsidR="00671D26" w:rsidRPr="00E56F35">
              <w:rPr>
                <w:sz w:val="20"/>
                <w:szCs w:val="20"/>
              </w:rPr>
              <w:t>г.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701" w:rsidRPr="00E56F35" w:rsidRDefault="00D95701" w:rsidP="00357D58">
            <w:pPr>
              <w:jc w:val="center"/>
              <w:rPr>
                <w:sz w:val="20"/>
                <w:szCs w:val="20"/>
              </w:rPr>
            </w:pPr>
            <w:r w:rsidRPr="00E56F35">
              <w:rPr>
                <w:sz w:val="20"/>
                <w:szCs w:val="20"/>
              </w:rPr>
              <w:t>2020</w:t>
            </w:r>
            <w:r w:rsidR="00671D26" w:rsidRPr="00E56F35">
              <w:rPr>
                <w:sz w:val="20"/>
                <w:szCs w:val="20"/>
              </w:rPr>
              <w:t>г.</w:t>
            </w:r>
          </w:p>
        </w:tc>
      </w:tr>
      <w:tr w:rsidR="004C15C7" w:rsidRPr="00E56F35" w:rsidTr="00F37FC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4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C15C7" w:rsidRPr="00E56F35" w:rsidRDefault="00E56F35" w:rsidP="00BA51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C0D1F">
              <w:rPr>
                <w:rFonts w:ascii="Times New Roman" w:hAnsi="Times New Roman" w:cs="Times New Roman"/>
              </w:rPr>
              <w:t>Цель 1</w:t>
            </w:r>
            <w:r w:rsidR="003C0D1F" w:rsidRPr="003C0D1F">
              <w:rPr>
                <w:rFonts w:ascii="Times New Roman" w:hAnsi="Times New Roman" w:cs="Times New Roman"/>
              </w:rPr>
              <w:t>.</w:t>
            </w:r>
            <w:r w:rsidRPr="003C0D1F">
              <w:rPr>
                <w:rFonts w:ascii="Times New Roman" w:hAnsi="Times New Roman" w:cs="Times New Roman"/>
              </w:rPr>
              <w:t xml:space="preserve">  Снижение</w:t>
            </w:r>
            <w:r w:rsidRPr="00E56F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6F35">
              <w:rPr>
                <w:rFonts w:ascii="Times New Roman" w:hAnsi="Times New Roman" w:cs="Times New Roman"/>
              </w:rPr>
              <w:t>энергозатрат</w:t>
            </w:r>
            <w:proofErr w:type="spellEnd"/>
            <w:r w:rsidRPr="00E56F35">
              <w:rPr>
                <w:rFonts w:ascii="Times New Roman" w:hAnsi="Times New Roman" w:cs="Times New Roman"/>
              </w:rPr>
              <w:t xml:space="preserve">, повышение </w:t>
            </w:r>
            <w:proofErr w:type="spellStart"/>
            <w:r w:rsidRPr="00E56F3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56F35">
              <w:rPr>
                <w:rFonts w:ascii="Times New Roman" w:hAnsi="Times New Roman" w:cs="Times New Roman"/>
              </w:rPr>
              <w:t xml:space="preserve"> и надежности функционирования систем жизнеобеспечения населения.</w:t>
            </w:r>
          </w:p>
        </w:tc>
      </w:tr>
      <w:tr w:rsidR="004C15C7" w:rsidRPr="00E56F35" w:rsidTr="00F37FCF"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15C7" w:rsidRPr="00E56F35" w:rsidRDefault="004C15C7" w:rsidP="00BA5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6F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47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5B4B" w:rsidRPr="00E56F35" w:rsidRDefault="00E56F35" w:rsidP="00BA5189">
            <w:pPr>
              <w:rPr>
                <w:sz w:val="20"/>
                <w:szCs w:val="20"/>
              </w:rPr>
            </w:pPr>
            <w:r w:rsidRPr="003C0D1F">
              <w:rPr>
                <w:sz w:val="20"/>
                <w:szCs w:val="20"/>
              </w:rPr>
              <w:t>Задача 1</w:t>
            </w:r>
            <w:r w:rsidR="003C0D1F" w:rsidRPr="003C0D1F">
              <w:rPr>
                <w:sz w:val="20"/>
                <w:szCs w:val="20"/>
              </w:rPr>
              <w:t>.</w:t>
            </w:r>
            <w:r w:rsidRPr="00E56F35">
              <w:rPr>
                <w:sz w:val="20"/>
                <w:szCs w:val="20"/>
              </w:rPr>
              <w:t xml:space="preserve">  Снижение издержек на производство, транспортировку коммунальных услуг и повышение </w:t>
            </w:r>
            <w:proofErr w:type="spellStart"/>
            <w:r w:rsidRPr="00E56F35">
              <w:rPr>
                <w:sz w:val="20"/>
                <w:szCs w:val="20"/>
              </w:rPr>
              <w:t>энергоэффективности</w:t>
            </w:r>
            <w:proofErr w:type="spellEnd"/>
            <w:r w:rsidRPr="00E56F35">
              <w:rPr>
                <w:sz w:val="20"/>
                <w:szCs w:val="20"/>
              </w:rPr>
              <w:t xml:space="preserve"> функционирования систем коммунальной инфраструктуры.</w:t>
            </w:r>
          </w:p>
        </w:tc>
      </w:tr>
      <w:tr w:rsidR="00BD5F8A" w:rsidRPr="00E56F35" w:rsidTr="003A5E0A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коммунальной инфраструктуры города Урай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«УЖКХ города Урай», </w:t>
            </w:r>
            <w:r>
              <w:t xml:space="preserve"> </w:t>
            </w:r>
            <w:r w:rsidRPr="00A373E7">
              <w:rPr>
                <w:sz w:val="20"/>
                <w:szCs w:val="20"/>
              </w:rPr>
              <w:t>МКУ «УКС города Урай»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F8A" w:rsidRPr="00BD5F8A" w:rsidRDefault="00BD5F8A" w:rsidP="009344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6F35">
              <w:rPr>
                <w:sz w:val="20"/>
                <w:szCs w:val="20"/>
              </w:rPr>
              <w:t>1.1.1</w:t>
            </w:r>
            <w:r w:rsidR="009344F7">
              <w:rPr>
                <w:sz w:val="20"/>
                <w:szCs w:val="20"/>
              </w:rPr>
              <w:t>-</w:t>
            </w:r>
          </w:p>
          <w:p w:rsidR="00BD5F8A" w:rsidRPr="00E56F35" w:rsidRDefault="00BD5F8A" w:rsidP="00BD5F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5F8A">
              <w:rPr>
                <w:sz w:val="20"/>
                <w:szCs w:val="20"/>
              </w:rPr>
              <w:t>1.1.7.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66605F" w:rsidRDefault="00BD5F8A" w:rsidP="00BD5F8A">
            <w:pPr>
              <w:rPr>
                <w:b/>
                <w:bCs/>
                <w:sz w:val="20"/>
                <w:szCs w:val="20"/>
              </w:rPr>
            </w:pPr>
            <w:r w:rsidRPr="0066605F"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BD5F8A" w:rsidRDefault="00BD5F8A" w:rsidP="00BD5F8A">
            <w:pPr>
              <w:jc w:val="center"/>
              <w:rPr>
                <w:bCs/>
                <w:sz w:val="18"/>
                <w:szCs w:val="18"/>
              </w:rPr>
            </w:pPr>
            <w:r w:rsidRPr="00BD5F8A">
              <w:rPr>
                <w:bCs/>
                <w:sz w:val="18"/>
                <w:szCs w:val="18"/>
              </w:rPr>
              <w:t>439 433,5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BD5F8A" w:rsidRDefault="00BD5F8A" w:rsidP="00BD5F8A">
            <w:pPr>
              <w:jc w:val="center"/>
              <w:rPr>
                <w:bCs/>
                <w:sz w:val="18"/>
                <w:szCs w:val="18"/>
              </w:rPr>
            </w:pPr>
            <w:r w:rsidRPr="00BD5F8A">
              <w:rPr>
                <w:bCs/>
                <w:sz w:val="18"/>
                <w:szCs w:val="18"/>
              </w:rPr>
              <w:t>68 595,9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BD5F8A" w:rsidRDefault="00BD5F8A" w:rsidP="00BD5F8A">
            <w:pPr>
              <w:jc w:val="center"/>
              <w:rPr>
                <w:bCs/>
                <w:sz w:val="18"/>
                <w:szCs w:val="18"/>
              </w:rPr>
            </w:pPr>
            <w:r w:rsidRPr="00BD5F8A">
              <w:rPr>
                <w:bCs/>
                <w:sz w:val="18"/>
                <w:szCs w:val="18"/>
              </w:rPr>
              <w:t>113 950,2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BD5F8A" w:rsidRDefault="00BD5F8A" w:rsidP="00BD5F8A">
            <w:pPr>
              <w:jc w:val="center"/>
              <w:rPr>
                <w:bCs/>
                <w:sz w:val="18"/>
                <w:szCs w:val="18"/>
              </w:rPr>
            </w:pPr>
            <w:r w:rsidRPr="00BD5F8A">
              <w:rPr>
                <w:bCs/>
                <w:sz w:val="18"/>
                <w:szCs w:val="18"/>
              </w:rPr>
              <w:t>90 695,0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BD5F8A" w:rsidRDefault="00BD5F8A" w:rsidP="00BD5F8A">
            <w:pPr>
              <w:jc w:val="center"/>
              <w:rPr>
                <w:bCs/>
                <w:sz w:val="18"/>
                <w:szCs w:val="18"/>
              </w:rPr>
            </w:pPr>
            <w:r w:rsidRPr="00BD5F8A">
              <w:rPr>
                <w:bCs/>
                <w:sz w:val="18"/>
                <w:szCs w:val="18"/>
              </w:rPr>
              <w:t>17 991,5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BD5F8A" w:rsidRDefault="00BD5F8A" w:rsidP="00BD5F8A">
            <w:pPr>
              <w:jc w:val="center"/>
              <w:rPr>
                <w:bCs/>
                <w:sz w:val="18"/>
                <w:szCs w:val="18"/>
              </w:rPr>
            </w:pPr>
            <w:r w:rsidRPr="00BD5F8A">
              <w:rPr>
                <w:bCs/>
                <w:sz w:val="18"/>
                <w:szCs w:val="18"/>
              </w:rPr>
              <w:t>70 450,2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BD5F8A" w:rsidRDefault="00BD5F8A" w:rsidP="00BD5F8A">
            <w:pPr>
              <w:jc w:val="center"/>
              <w:rPr>
                <w:bCs/>
                <w:sz w:val="18"/>
                <w:szCs w:val="18"/>
              </w:rPr>
            </w:pPr>
            <w:r w:rsidRPr="00BD5F8A">
              <w:rPr>
                <w:bCs/>
                <w:sz w:val="18"/>
                <w:szCs w:val="18"/>
              </w:rPr>
              <w:t>41 051,1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BD5F8A" w:rsidRDefault="00BD5F8A" w:rsidP="00BD5F8A">
            <w:pPr>
              <w:jc w:val="center"/>
              <w:rPr>
                <w:bCs/>
                <w:sz w:val="18"/>
                <w:szCs w:val="18"/>
              </w:rPr>
            </w:pPr>
            <w:r w:rsidRPr="00BD5F8A">
              <w:rPr>
                <w:bCs/>
                <w:sz w:val="18"/>
                <w:szCs w:val="18"/>
              </w:rPr>
              <w:t>36 699,6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6605F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05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 w:rsidR="00357D58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357D58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 w:rsidR="00357D58">
              <w:rPr>
                <w:bCs/>
                <w:sz w:val="18"/>
                <w:szCs w:val="18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6605F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05F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66605F">
              <w:rPr>
                <w:sz w:val="20"/>
                <w:szCs w:val="20"/>
              </w:rPr>
              <w:t>автономного</w:t>
            </w:r>
            <w:proofErr w:type="gramEnd"/>
            <w:r w:rsidRPr="0066605F">
              <w:rPr>
                <w:sz w:val="20"/>
                <w:szCs w:val="20"/>
              </w:rPr>
              <w:t xml:space="preserve"> округа-Югры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232 934,1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8 687,8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51 304,6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32 715,0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15 390,5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54 860,6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36 946,0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33 029,6</w:t>
            </w:r>
          </w:p>
        </w:tc>
      </w:tr>
      <w:tr w:rsidR="00BD5F8A" w:rsidRPr="00E56F35" w:rsidTr="003A5E0A">
        <w:trPr>
          <w:cantSplit/>
          <w:trHeight w:val="124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66605F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05F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188 636,2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59 908,1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61 777,9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40 984,5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2 601,0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15 589,6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4 105,1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3 670,0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66605F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05F">
              <w:rPr>
                <w:sz w:val="20"/>
                <w:szCs w:val="20"/>
              </w:rPr>
              <w:t>Иные источники финансирования (</w:t>
            </w:r>
            <w:r>
              <w:rPr>
                <w:sz w:val="20"/>
                <w:szCs w:val="20"/>
              </w:rPr>
              <w:t xml:space="preserve">собственные средства)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17 863,2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867,7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16 995,5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BD5F8A" w:rsidRDefault="00116218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Реконструкция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строительство</w:t>
            </w:r>
            <w:r w:rsidR="00BD5F8A" w:rsidRPr="00BD5F8A">
              <w:rPr>
                <w:rFonts w:ascii="Times New Roman" w:hAnsi="Times New Roman" w:cs="Times New Roman"/>
                <w:bCs/>
              </w:rPr>
              <w:t xml:space="preserve"> объектов коммунальной инфраструктуры города Урай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BD5F8A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5F8A">
              <w:rPr>
                <w:sz w:val="20"/>
                <w:szCs w:val="20"/>
              </w:rPr>
              <w:lastRenderedPageBreak/>
              <w:t xml:space="preserve">МКУ «УЖКХ </w:t>
            </w:r>
            <w:r w:rsidRPr="00BD5F8A">
              <w:rPr>
                <w:sz w:val="20"/>
                <w:szCs w:val="20"/>
              </w:rPr>
              <w:lastRenderedPageBreak/>
              <w:t>города Урай»,  МКУ «УКС города Урай»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F7" w:rsidRPr="009344F7" w:rsidRDefault="009344F7" w:rsidP="009344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F7">
              <w:rPr>
                <w:sz w:val="20"/>
                <w:szCs w:val="20"/>
              </w:rPr>
              <w:lastRenderedPageBreak/>
              <w:t>1.1.1-</w:t>
            </w:r>
          </w:p>
          <w:p w:rsidR="00BD5F8A" w:rsidRPr="00E56F35" w:rsidRDefault="009344F7" w:rsidP="009344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44F7"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E45AC" w:rsidRDefault="00BD5F8A" w:rsidP="00BD5F8A">
            <w:pPr>
              <w:rPr>
                <w:b/>
                <w:bCs/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378 701,5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13 578,2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14 273,7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48 211,5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36 092,0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37 450,0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229 091,5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7E45AC">
              <w:rPr>
                <w:sz w:val="20"/>
                <w:szCs w:val="20"/>
              </w:rPr>
              <w:t>автономного</w:t>
            </w:r>
            <w:proofErr w:type="gramEnd"/>
            <w:r w:rsidRPr="007E45AC">
              <w:rPr>
                <w:sz w:val="20"/>
                <w:szCs w:val="20"/>
              </w:rPr>
              <w:t xml:space="preserve"> округа-Югры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220 641,2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12 897,0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13 294,5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8 852,5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185 597,2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11 299,6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681,2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4,6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559,0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9 768,3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Иные источники финансирования (</w:t>
            </w:r>
            <w:r>
              <w:rPr>
                <w:sz w:val="20"/>
                <w:szCs w:val="20"/>
              </w:rPr>
              <w:t>собственные и привлечённые средства)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146760,7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692,7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38 800,0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36 092,0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37 450,0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33 726,0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7369B8" w:rsidRDefault="00BD5F8A" w:rsidP="00BD5F8A">
            <w:pPr>
              <w:rPr>
                <w:bCs/>
                <w:sz w:val="20"/>
                <w:szCs w:val="20"/>
              </w:rPr>
            </w:pPr>
            <w:r w:rsidRPr="007369B8">
              <w:rPr>
                <w:bCs/>
                <w:sz w:val="20"/>
                <w:szCs w:val="20"/>
              </w:rPr>
              <w:t xml:space="preserve">Разработка  Программы комплексного развития систем коммунальной инфраструктуры города Урай Ханты-Мансийского автономного округа </w:t>
            </w:r>
            <w:r w:rsidR="00A113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69B8">
              <w:rPr>
                <w:bCs/>
                <w:sz w:val="20"/>
                <w:szCs w:val="20"/>
              </w:rPr>
              <w:t>–Ю</w:t>
            </w:r>
            <w:proofErr w:type="gramEnd"/>
            <w:r w:rsidRPr="007369B8">
              <w:rPr>
                <w:bCs/>
                <w:sz w:val="20"/>
                <w:szCs w:val="20"/>
              </w:rPr>
              <w:t>гры на 2016-2026 годы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F35">
              <w:rPr>
                <w:sz w:val="20"/>
                <w:szCs w:val="20"/>
              </w:rPr>
              <w:t>МКУ «УЖКХ города Урай».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4F7" w:rsidRPr="009344F7" w:rsidRDefault="009344F7" w:rsidP="009344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F7">
              <w:rPr>
                <w:sz w:val="20"/>
                <w:szCs w:val="20"/>
              </w:rPr>
              <w:t>1.1.1-</w:t>
            </w:r>
          </w:p>
          <w:p w:rsidR="00BD5F8A" w:rsidRPr="00E56F35" w:rsidRDefault="009344F7" w:rsidP="009344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44F7">
              <w:rPr>
                <w:sz w:val="20"/>
                <w:szCs w:val="20"/>
              </w:rPr>
              <w:t>1.1.3.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E45AC" w:rsidRDefault="00BD5F8A" w:rsidP="00BD5F8A">
            <w:pPr>
              <w:rPr>
                <w:b/>
                <w:bCs/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7E45AC">
              <w:rPr>
                <w:sz w:val="20"/>
                <w:szCs w:val="20"/>
              </w:rPr>
              <w:t>автономного</w:t>
            </w:r>
            <w:proofErr w:type="gramEnd"/>
            <w:r w:rsidRPr="007E45AC">
              <w:rPr>
                <w:sz w:val="20"/>
                <w:szCs w:val="20"/>
              </w:rPr>
              <w:t xml:space="preserve"> округа-Югры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357D58" w:rsidRDefault="00357D58" w:rsidP="006C1EE9">
            <w:pPr>
              <w:jc w:val="center"/>
              <w:rPr>
                <w:b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E45AC" w:rsidRDefault="00BD5F8A" w:rsidP="003A5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9B8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7369B8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7369B8" w:rsidRDefault="00116218" w:rsidP="00E20F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работ по актуализации</w:t>
            </w:r>
            <w:r w:rsidR="007369B8" w:rsidRPr="007369B8">
              <w:rPr>
                <w:bCs/>
                <w:sz w:val="20"/>
                <w:szCs w:val="20"/>
              </w:rPr>
              <w:t xml:space="preserve"> схем систем коммунальной инфраструктуры </w:t>
            </w:r>
            <w:r w:rsidR="003A5E0A">
              <w:rPr>
                <w:bCs/>
                <w:sz w:val="20"/>
                <w:szCs w:val="20"/>
              </w:rPr>
              <w:t xml:space="preserve">муниципального образования </w:t>
            </w:r>
            <w:r w:rsidR="007369B8" w:rsidRPr="007369B8">
              <w:rPr>
                <w:bCs/>
                <w:sz w:val="20"/>
                <w:szCs w:val="20"/>
              </w:rPr>
              <w:t>город Урай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7369B8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9B8">
              <w:rPr>
                <w:sz w:val="20"/>
                <w:szCs w:val="20"/>
              </w:rPr>
              <w:t>МКУ «УЖКХ города Урай».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B8" w:rsidRPr="007369B8" w:rsidRDefault="007369B8" w:rsidP="007369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9B8">
              <w:rPr>
                <w:sz w:val="20"/>
                <w:szCs w:val="20"/>
              </w:rPr>
              <w:t>1.1.1</w:t>
            </w:r>
            <w:r w:rsidR="009344F7">
              <w:rPr>
                <w:sz w:val="20"/>
                <w:szCs w:val="20"/>
              </w:rPr>
              <w:t>-</w:t>
            </w:r>
          </w:p>
          <w:p w:rsidR="00BD5F8A" w:rsidRPr="00E56F35" w:rsidRDefault="007369B8" w:rsidP="007369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9B8">
              <w:rPr>
                <w:sz w:val="20"/>
                <w:szCs w:val="20"/>
              </w:rPr>
              <w:t>1.1.3.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369B8" w:rsidRDefault="00BD5F8A" w:rsidP="00BD5F8A">
            <w:pPr>
              <w:rPr>
                <w:bCs/>
                <w:sz w:val="20"/>
                <w:szCs w:val="20"/>
              </w:rPr>
            </w:pPr>
            <w:r w:rsidRPr="007369B8">
              <w:rPr>
                <w:sz w:val="20"/>
                <w:szCs w:val="20"/>
              </w:rPr>
              <w:t>Всего: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7369B8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9B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7369B8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9B8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7369B8">
              <w:rPr>
                <w:sz w:val="20"/>
                <w:szCs w:val="20"/>
              </w:rPr>
              <w:t>автономного</w:t>
            </w:r>
            <w:proofErr w:type="gramEnd"/>
            <w:r w:rsidRPr="007369B8">
              <w:rPr>
                <w:sz w:val="20"/>
                <w:szCs w:val="20"/>
              </w:rPr>
              <w:t xml:space="preserve"> округа-Югры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369B8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9B8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6C1EE9">
              <w:rPr>
                <w:bCs/>
                <w:sz w:val="18"/>
                <w:szCs w:val="18"/>
              </w:rPr>
              <w:t>239,2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39,2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3A5E0A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369B8" w:rsidRDefault="00BD5F8A" w:rsidP="003A5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69B8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6C1EE9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2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3C0D1F">
            <w:pPr>
              <w:rPr>
                <w:bCs/>
                <w:sz w:val="20"/>
                <w:szCs w:val="20"/>
              </w:rPr>
            </w:pPr>
            <w:r w:rsidRPr="006C1EE9">
              <w:rPr>
                <w:sz w:val="20"/>
                <w:szCs w:val="20"/>
              </w:rPr>
              <w:t>Задача 2</w:t>
            </w:r>
            <w:r w:rsidR="003C0D1F">
              <w:rPr>
                <w:sz w:val="20"/>
                <w:szCs w:val="20"/>
              </w:rPr>
              <w:t>.</w:t>
            </w:r>
            <w:r w:rsidRPr="006C1EE9">
              <w:rPr>
                <w:sz w:val="20"/>
                <w:szCs w:val="20"/>
              </w:rPr>
              <w:t xml:space="preserve"> Привлечение внебюджетных источников финансирования на реализацию мероприятий муниципальной  программы.</w:t>
            </w:r>
          </w:p>
        </w:tc>
      </w:tr>
      <w:tr w:rsidR="00BD5F8A" w:rsidRPr="00E56F35" w:rsidTr="0084555D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5D" w:rsidRDefault="0084555D" w:rsidP="0084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D5F8A" w:rsidRPr="00E56F35" w:rsidRDefault="00BD5F8A" w:rsidP="008455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  <w:r w:rsidR="008455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E56F35" w:rsidRDefault="00BD5F8A" w:rsidP="00BD5F8A">
            <w:pPr>
              <w:rPr>
                <w:bCs/>
                <w:sz w:val="20"/>
                <w:szCs w:val="20"/>
              </w:rPr>
            </w:pPr>
            <w:r w:rsidRPr="00E56F35">
              <w:rPr>
                <w:bCs/>
                <w:sz w:val="20"/>
                <w:szCs w:val="20"/>
              </w:rPr>
              <w:t xml:space="preserve">Передача в концессию объектов </w:t>
            </w:r>
            <w:r w:rsidRPr="00E56F35">
              <w:rPr>
                <w:sz w:val="20"/>
                <w:szCs w:val="20"/>
              </w:rPr>
              <w:t>теплоснабжения, холодного и горячего водоснабжения, водоотведения муниципального образования город Урай.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6F35">
              <w:rPr>
                <w:sz w:val="20"/>
                <w:szCs w:val="20"/>
              </w:rPr>
              <w:t>МКУ «УЖКХ города Урай».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Default="009344F7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1.2.1-</w:t>
            </w:r>
          </w:p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E45AC" w:rsidRDefault="00BD5F8A" w:rsidP="00BD5F8A">
            <w:pPr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-</w:t>
            </w:r>
          </w:p>
        </w:tc>
      </w:tr>
      <w:tr w:rsidR="00BD5F8A" w:rsidRPr="00E56F35" w:rsidTr="006C1EE9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BB6639" w:rsidRDefault="006C1EE9" w:rsidP="008D47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6639">
              <w:rPr>
                <w:rFonts w:ascii="Times New Roman" w:hAnsi="Times New Roman" w:cs="Times New Roman"/>
                <w:bCs/>
              </w:rPr>
              <w:t>ИТОГО</w:t>
            </w:r>
            <w:r w:rsidR="00BD5F8A" w:rsidRPr="00BB6639">
              <w:rPr>
                <w:rFonts w:ascii="Times New Roman" w:hAnsi="Times New Roman" w:cs="Times New Roman"/>
                <w:bCs/>
              </w:rPr>
              <w:t xml:space="preserve"> по программе</w:t>
            </w:r>
            <w:r w:rsidR="008D4754" w:rsidRPr="00BB6639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E45AC" w:rsidRDefault="00BD5F8A" w:rsidP="00BD5F8A">
            <w:pPr>
              <w:rPr>
                <w:b/>
                <w:bCs/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Всего: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818 724,2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82 174,1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128 223,9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91 049,6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C1EE9">
              <w:rPr>
                <w:bCs/>
                <w:sz w:val="18"/>
                <w:szCs w:val="18"/>
              </w:rPr>
              <w:t>6</w:t>
            </w:r>
            <w:r w:rsidRPr="006C1EE9">
              <w:rPr>
                <w:bCs/>
                <w:sz w:val="18"/>
                <w:szCs w:val="18"/>
                <w:lang w:val="en-US"/>
              </w:rPr>
              <w:t>6</w:t>
            </w:r>
            <w:r w:rsidRPr="006C1EE9">
              <w:rPr>
                <w:bCs/>
                <w:sz w:val="18"/>
                <w:szCs w:val="18"/>
              </w:rPr>
              <w:t> </w:t>
            </w:r>
            <w:r w:rsidRPr="006C1EE9">
              <w:rPr>
                <w:bCs/>
                <w:sz w:val="18"/>
                <w:szCs w:val="18"/>
                <w:lang w:val="en-US"/>
              </w:rPr>
              <w:t>403</w:t>
            </w:r>
            <w:r w:rsidRPr="006C1EE9">
              <w:rPr>
                <w:bCs/>
                <w:sz w:val="18"/>
                <w:szCs w:val="18"/>
              </w:rPr>
              <w:t>,</w:t>
            </w:r>
            <w:r w:rsidRPr="006C1EE9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106 581,4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78 501,1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265 791,1</w:t>
            </w:r>
          </w:p>
        </w:tc>
      </w:tr>
      <w:tr w:rsidR="00BD5F8A" w:rsidRPr="00E56F35" w:rsidTr="006C1EE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6C1EE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7E45AC">
              <w:rPr>
                <w:sz w:val="20"/>
                <w:szCs w:val="20"/>
              </w:rPr>
              <w:t>автономного</w:t>
            </w:r>
            <w:proofErr w:type="gramEnd"/>
            <w:r w:rsidRPr="007E45AC">
              <w:rPr>
                <w:sz w:val="20"/>
                <w:szCs w:val="20"/>
              </w:rPr>
              <w:t xml:space="preserve"> округа-Югры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453 575,3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21 584,8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64 599,1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32 715,0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</w:t>
            </w:r>
            <w:r w:rsidRPr="006C1EE9">
              <w:rPr>
                <w:bCs/>
                <w:sz w:val="18"/>
                <w:szCs w:val="18"/>
                <w:lang w:val="en-US"/>
              </w:rPr>
              <w:t>4</w:t>
            </w:r>
            <w:r w:rsidRPr="006C1EE9">
              <w:rPr>
                <w:bCs/>
                <w:sz w:val="18"/>
                <w:szCs w:val="18"/>
              </w:rPr>
              <w:t> </w:t>
            </w:r>
            <w:r w:rsidRPr="006C1EE9">
              <w:rPr>
                <w:bCs/>
                <w:sz w:val="18"/>
                <w:szCs w:val="18"/>
                <w:lang w:val="en-US"/>
              </w:rPr>
              <w:t>243</w:t>
            </w:r>
            <w:r w:rsidRPr="006C1EE9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54 860,6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36 946,0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218 626,8</w:t>
            </w:r>
          </w:p>
        </w:tc>
      </w:tr>
      <w:tr w:rsidR="00BD5F8A" w:rsidRPr="00E56F35" w:rsidTr="006C1EE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200 525,0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60 589,3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62 064,4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41 339,1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C1EE9">
              <w:rPr>
                <w:bCs/>
                <w:sz w:val="18"/>
                <w:szCs w:val="18"/>
              </w:rPr>
              <w:t>3 3</w:t>
            </w:r>
            <w:r w:rsidRPr="006C1EE9">
              <w:rPr>
                <w:bCs/>
                <w:sz w:val="18"/>
                <w:szCs w:val="18"/>
                <w:lang w:val="en-US"/>
              </w:rPr>
              <w:t>60</w:t>
            </w:r>
            <w:r w:rsidRPr="006C1EE9">
              <w:rPr>
                <w:bCs/>
                <w:sz w:val="18"/>
                <w:szCs w:val="18"/>
              </w:rPr>
              <w:t>,</w:t>
            </w:r>
            <w:r w:rsidRPr="006C1EE9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15 628,8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4 105,1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13 438,3</w:t>
            </w:r>
          </w:p>
        </w:tc>
      </w:tr>
      <w:tr w:rsidR="00BD5F8A" w:rsidRPr="00E56F35" w:rsidTr="006C1EE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Иные источники финансирования (</w:t>
            </w:r>
            <w:r>
              <w:rPr>
                <w:sz w:val="20"/>
                <w:szCs w:val="20"/>
              </w:rPr>
              <w:t xml:space="preserve">собственные и </w:t>
            </w:r>
            <w:r w:rsidRPr="00AB76B3">
              <w:rPr>
                <w:sz w:val="20"/>
                <w:szCs w:val="20"/>
              </w:rPr>
              <w:t>привлеченные средства)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164623,9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1 560,40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16 995,50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38 800,0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36 092,0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37 450,0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33 726,0</w:t>
            </w:r>
          </w:p>
        </w:tc>
      </w:tr>
      <w:tr w:rsidR="00BD5F8A" w:rsidRPr="00E56F35" w:rsidTr="00357D58">
        <w:trPr>
          <w:cantSplit/>
          <w:trHeight w:val="1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муниципальным проектам, проектам портфеля проектов Ханты-Мансийского автономного округа-Югры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A" w:rsidRPr="007E45AC" w:rsidRDefault="00BD5F8A" w:rsidP="00BD5F8A">
            <w:pPr>
              <w:rPr>
                <w:b/>
                <w:bCs/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Всего: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357D58" w:rsidP="006C1EE9">
            <w:pPr>
              <w:jc w:val="center"/>
              <w:rPr>
                <w:bCs/>
                <w:sz w:val="18"/>
                <w:szCs w:val="18"/>
              </w:rPr>
            </w:pPr>
            <w:r w:rsidRPr="006C1EE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BD5F8A" w:rsidRPr="00E56F35" w:rsidTr="006C1EE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F8A" w:rsidRPr="00E56F35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7E45AC" w:rsidRDefault="00BD5F8A" w:rsidP="00BD5F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 w:rsidR="00357D5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 w:rsidR="00357D5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 w:rsidR="00357D58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 w:rsidR="00357D58">
              <w:rPr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 w:rsidR="00357D58">
              <w:rPr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 w:rsidR="00357D58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 w:rsidR="00357D58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8A" w:rsidRPr="006C1EE9" w:rsidRDefault="00BD5F8A" w:rsidP="006C1EE9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 w:rsidR="00357D58">
              <w:rPr>
                <w:sz w:val="18"/>
                <w:szCs w:val="18"/>
              </w:rPr>
              <w:t>,0</w:t>
            </w:r>
          </w:p>
        </w:tc>
      </w:tr>
      <w:tr w:rsidR="00357D58" w:rsidRPr="00E56F35" w:rsidTr="006C1EE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7E45AC" w:rsidRDefault="00357D58" w:rsidP="00357D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7E45AC">
              <w:rPr>
                <w:sz w:val="20"/>
                <w:szCs w:val="20"/>
              </w:rPr>
              <w:t>автономного</w:t>
            </w:r>
            <w:proofErr w:type="gramEnd"/>
            <w:r w:rsidRPr="007E45AC">
              <w:rPr>
                <w:sz w:val="20"/>
                <w:szCs w:val="20"/>
              </w:rPr>
              <w:t xml:space="preserve"> округа-Югры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57D58" w:rsidRPr="00E56F35" w:rsidTr="006C1EE9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8" w:rsidRPr="007E45AC" w:rsidRDefault="00357D58" w:rsidP="00357D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357D58" w:rsidRPr="00E56F35" w:rsidTr="00211018">
        <w:trPr>
          <w:cantSplit/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8" w:rsidRPr="00E56F35" w:rsidRDefault="00357D58" w:rsidP="00357D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58" w:rsidRPr="007E45AC" w:rsidRDefault="00357D58" w:rsidP="00357D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45A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58" w:rsidRPr="006C1EE9" w:rsidRDefault="00357D58" w:rsidP="00357D58">
            <w:pPr>
              <w:jc w:val="center"/>
              <w:rPr>
                <w:sz w:val="18"/>
                <w:szCs w:val="18"/>
              </w:rPr>
            </w:pPr>
            <w:r w:rsidRPr="006C1EE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</w:tbl>
    <w:p w:rsidR="00681679" w:rsidRDefault="00681679" w:rsidP="000D075C">
      <w:pPr>
        <w:tabs>
          <w:tab w:val="left" w:pos="13802"/>
        </w:tabs>
        <w:jc w:val="right"/>
      </w:pPr>
    </w:p>
    <w:p w:rsidR="00681679" w:rsidRDefault="00681679" w:rsidP="000D075C">
      <w:pPr>
        <w:tabs>
          <w:tab w:val="left" w:pos="13802"/>
        </w:tabs>
        <w:jc w:val="right"/>
      </w:pPr>
    </w:p>
    <w:p w:rsidR="00681679" w:rsidRDefault="00681679" w:rsidP="000D075C">
      <w:pPr>
        <w:tabs>
          <w:tab w:val="left" w:pos="13802"/>
        </w:tabs>
        <w:jc w:val="right"/>
      </w:pPr>
    </w:p>
    <w:p w:rsidR="001506A4" w:rsidRPr="000D075C" w:rsidRDefault="000D075C" w:rsidP="000D075C">
      <w:pPr>
        <w:tabs>
          <w:tab w:val="left" w:pos="13802"/>
        </w:tabs>
        <w:jc w:val="right"/>
      </w:pPr>
      <w:r w:rsidRPr="000D075C">
        <w:lastRenderedPageBreak/>
        <w:t>Таблица 3</w:t>
      </w:r>
    </w:p>
    <w:p w:rsidR="000D075C" w:rsidRPr="00BB6639" w:rsidRDefault="000D075C" w:rsidP="000D075C">
      <w:pPr>
        <w:jc w:val="center"/>
      </w:pPr>
      <w:r w:rsidRPr="00BB6639">
        <w:t xml:space="preserve">Портфели проектов и проекты, направленные в том числе </w:t>
      </w:r>
    </w:p>
    <w:p w:rsidR="00372350" w:rsidRPr="00BB6639" w:rsidRDefault="000D075C" w:rsidP="000D075C">
      <w:pPr>
        <w:jc w:val="center"/>
      </w:pPr>
      <w:r w:rsidRPr="00BB6639">
        <w:t>на реализацию национальных и федеральных проектов Российской Федерации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1255"/>
        <w:gridCol w:w="1276"/>
        <w:gridCol w:w="1276"/>
        <w:gridCol w:w="1257"/>
      </w:tblGrid>
      <w:tr w:rsidR="00372350" w:rsidRPr="00BB6639" w:rsidTr="009455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B66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6639">
              <w:rPr>
                <w:sz w:val="20"/>
                <w:szCs w:val="20"/>
              </w:rPr>
              <w:t>/</w:t>
            </w:r>
            <w:proofErr w:type="spellStart"/>
            <w:r w:rsidRPr="00BB66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Цели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372350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3723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3723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2019 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2020 г.</w:t>
            </w:r>
          </w:p>
        </w:tc>
      </w:tr>
      <w:tr w:rsidR="00372350" w:rsidRPr="00BB6639" w:rsidTr="00BB663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11</w:t>
            </w:r>
          </w:p>
        </w:tc>
      </w:tr>
      <w:tr w:rsidR="00372350" w:rsidRPr="00BB6639" w:rsidTr="00945544"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372350" w:rsidRPr="00BB6639" w:rsidTr="00BB663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BB6639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BB6639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372350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50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8E1CE7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7" w:rsidRPr="00BB6639" w:rsidRDefault="008E1CE7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7" w:rsidRPr="00BB6639" w:rsidRDefault="008E1CE7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7" w:rsidRPr="00BB6639" w:rsidRDefault="008E1CE7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7" w:rsidRPr="00BB6639" w:rsidRDefault="008E1CE7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7" w:rsidRPr="00BB6639" w:rsidRDefault="008E1CE7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7" w:rsidRPr="00BB6639" w:rsidRDefault="008E1CE7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7" w:rsidRPr="00BB6639" w:rsidRDefault="008E1CE7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7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7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7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E7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B663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8E1C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Иные источники финансирования</w:t>
            </w:r>
            <w:r w:rsidRPr="00BB663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945544">
        <w:tc>
          <w:tcPr>
            <w:tcW w:w="72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639" w:rsidRPr="00BB6639" w:rsidRDefault="00BB6639" w:rsidP="00BB66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945544">
        <w:tc>
          <w:tcPr>
            <w:tcW w:w="7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945544">
        <w:tc>
          <w:tcPr>
            <w:tcW w:w="7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B663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945544">
        <w:tc>
          <w:tcPr>
            <w:tcW w:w="722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945544">
        <w:tc>
          <w:tcPr>
            <w:tcW w:w="72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Иные источники финансирования</w:t>
            </w:r>
            <w:r w:rsidRPr="00BB663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945544"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BB66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lastRenderedPageBreak/>
              <w:t xml:space="preserve">Портфели проектов Ханты-Мансийского автономного округа - </w:t>
            </w:r>
            <w:proofErr w:type="spellStart"/>
            <w:r w:rsidRPr="00BB6639">
              <w:rPr>
                <w:sz w:val="20"/>
                <w:szCs w:val="20"/>
              </w:rPr>
              <w:t>Югры</w:t>
            </w:r>
            <w:proofErr w:type="spellEnd"/>
            <w:r w:rsidRPr="00BB6639">
              <w:rPr>
                <w:sz w:val="20"/>
                <w:szCs w:val="20"/>
              </w:rPr>
              <w:t xml:space="preserve"> </w:t>
            </w:r>
          </w:p>
        </w:tc>
      </w:tr>
      <w:tr w:rsidR="00BB6639" w:rsidRPr="00BB6639" w:rsidTr="00BB663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B663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Иные источники финансирования</w:t>
            </w:r>
            <w:r w:rsidRPr="00BB663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Итого по портфелю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B663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Иные источники финансирования</w:t>
            </w:r>
            <w:r w:rsidRPr="00BB663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945544">
        <w:tc>
          <w:tcPr>
            <w:tcW w:w="14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Муниципальные проекты города Урай</w:t>
            </w:r>
          </w:p>
        </w:tc>
      </w:tr>
      <w:tr w:rsidR="00BB6639" w:rsidRPr="00BB6639" w:rsidTr="00BB663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всего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 xml:space="preserve">Бюджет Ханты-Мансийского автономного округа - </w:t>
            </w:r>
            <w:proofErr w:type="spellStart"/>
            <w:r w:rsidRPr="00BB6639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  <w:tr w:rsidR="00BB6639" w:rsidRPr="00BB6639" w:rsidTr="00BB663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Иные источники финансирования</w:t>
            </w:r>
            <w:r w:rsidRPr="00BB663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39" w:rsidRPr="00BB6639" w:rsidRDefault="00BB6639" w:rsidP="00945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6639">
              <w:rPr>
                <w:sz w:val="20"/>
                <w:szCs w:val="20"/>
              </w:rPr>
              <w:t>-</w:t>
            </w:r>
          </w:p>
        </w:tc>
      </w:tr>
    </w:tbl>
    <w:p w:rsidR="00372350" w:rsidRPr="000D075C" w:rsidRDefault="00372350" w:rsidP="000D075C">
      <w:pPr>
        <w:jc w:val="center"/>
      </w:pPr>
    </w:p>
    <w:p w:rsidR="000D075C" w:rsidRDefault="000D075C" w:rsidP="000D075C">
      <w:pPr>
        <w:jc w:val="right"/>
        <w:rPr>
          <w:sz w:val="18"/>
          <w:szCs w:val="18"/>
        </w:rPr>
        <w:sectPr w:rsidR="000D075C" w:rsidSect="005042F1">
          <w:headerReference w:type="default" r:id="rId12"/>
          <w:pgSz w:w="16838" w:h="11906" w:orient="landscape"/>
          <w:pgMar w:top="851" w:right="1134" w:bottom="539" w:left="1134" w:header="708" w:footer="708" w:gutter="0"/>
          <w:cols w:space="708"/>
          <w:docGrid w:linePitch="360"/>
        </w:sectPr>
      </w:pPr>
    </w:p>
    <w:tbl>
      <w:tblPr>
        <w:tblW w:w="11057" w:type="dxa"/>
        <w:tblInd w:w="-176" w:type="dxa"/>
        <w:tblLook w:val="0000"/>
      </w:tblPr>
      <w:tblGrid>
        <w:gridCol w:w="15709"/>
      </w:tblGrid>
      <w:tr w:rsidR="00CD5C76" w:rsidTr="005F2441">
        <w:trPr>
          <w:trHeight w:val="36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06A4" w:rsidRDefault="001506A4" w:rsidP="005F2441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 xml:space="preserve">Таблица 4 </w:t>
            </w:r>
          </w:p>
          <w:p w:rsidR="001506A4" w:rsidRDefault="001506A4" w:rsidP="005F2441">
            <w:pPr>
              <w:autoSpaceDE w:val="0"/>
              <w:autoSpaceDN w:val="0"/>
              <w:adjustRightInd w:val="0"/>
              <w:jc w:val="center"/>
            </w:pPr>
            <w:r w:rsidRPr="009F74BE">
              <w:t xml:space="preserve">Характеристика основных мероприятий </w:t>
            </w:r>
            <w:r>
              <w:t xml:space="preserve">муниципальной </w:t>
            </w:r>
            <w:r w:rsidRPr="009F74BE">
              <w:t>программы, их связь с целевыми показателями</w:t>
            </w:r>
          </w:p>
          <w:p w:rsidR="005F2441" w:rsidRPr="009F74BE" w:rsidRDefault="005F2441" w:rsidP="005F2441">
            <w:pPr>
              <w:autoSpaceDE w:val="0"/>
              <w:autoSpaceDN w:val="0"/>
              <w:adjustRightInd w:val="0"/>
            </w:pPr>
          </w:p>
          <w:tbl>
            <w:tblPr>
              <w:tblW w:w="1547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/>
            </w:tblPr>
            <w:tblGrid>
              <w:gridCol w:w="711"/>
              <w:gridCol w:w="1781"/>
              <w:gridCol w:w="154"/>
              <w:gridCol w:w="3461"/>
              <w:gridCol w:w="4678"/>
              <w:gridCol w:w="298"/>
              <w:gridCol w:w="4394"/>
            </w:tblGrid>
            <w:tr w:rsidR="001506A4" w:rsidRPr="003B1839" w:rsidTr="003F6781">
              <w:tc>
                <w:tcPr>
                  <w:tcW w:w="711" w:type="dxa"/>
                  <w:vMerge w:val="restart"/>
                  <w:shd w:val="clear" w:color="auto" w:fill="auto"/>
                </w:tcPr>
                <w:p w:rsidR="001506A4" w:rsidRPr="00250F67" w:rsidRDefault="001506A4" w:rsidP="005F244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250F67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50F67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0372" w:type="dxa"/>
                  <w:gridSpan w:val="5"/>
                  <w:shd w:val="clear" w:color="auto" w:fill="auto"/>
                </w:tcPr>
                <w:p w:rsidR="001506A4" w:rsidRPr="00250F67" w:rsidRDefault="001506A4" w:rsidP="00584FD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4394" w:type="dxa"/>
                  <w:vMerge w:val="restart"/>
                  <w:shd w:val="clear" w:color="auto" w:fill="auto"/>
                </w:tcPr>
                <w:p w:rsidR="001506A4" w:rsidRPr="00250F67" w:rsidRDefault="001506A4" w:rsidP="005F244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Наименование целевого показателя</w:t>
                  </w:r>
                </w:p>
              </w:tc>
            </w:tr>
            <w:tr w:rsidR="00BE2B59" w:rsidRPr="003B1839" w:rsidTr="003F6781">
              <w:trPr>
                <w:trHeight w:val="1764"/>
              </w:trPr>
              <w:tc>
                <w:tcPr>
                  <w:tcW w:w="711" w:type="dxa"/>
                  <w:vMerge/>
                  <w:shd w:val="clear" w:color="auto" w:fill="auto"/>
                </w:tcPr>
                <w:p w:rsidR="001506A4" w:rsidRPr="00250F67" w:rsidRDefault="001506A4" w:rsidP="005F244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1" w:type="dxa"/>
                  <w:shd w:val="clear" w:color="auto" w:fill="auto"/>
                </w:tcPr>
                <w:p w:rsidR="001506A4" w:rsidRPr="00250F67" w:rsidRDefault="001506A4" w:rsidP="005F244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615" w:type="dxa"/>
                  <w:gridSpan w:val="2"/>
                  <w:shd w:val="clear" w:color="auto" w:fill="auto"/>
                </w:tcPr>
                <w:p w:rsidR="001506A4" w:rsidRPr="00250F67" w:rsidRDefault="001506A4" w:rsidP="005F244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Содержание (направления расходов)</w:t>
                  </w:r>
                </w:p>
              </w:tc>
              <w:tc>
                <w:tcPr>
                  <w:tcW w:w="4976" w:type="dxa"/>
                  <w:gridSpan w:val="2"/>
                  <w:shd w:val="clear" w:color="auto" w:fill="auto"/>
                </w:tcPr>
                <w:p w:rsidR="001506A4" w:rsidRPr="00250F67" w:rsidRDefault="001506A4" w:rsidP="006C710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Номер приложения к муниципальной программе, реквизиты нормативного правового акта, наименование портфеля проектов (проекта)</w:t>
                  </w:r>
                </w:p>
              </w:tc>
              <w:tc>
                <w:tcPr>
                  <w:tcW w:w="4394" w:type="dxa"/>
                  <w:vMerge/>
                  <w:shd w:val="clear" w:color="auto" w:fill="auto"/>
                </w:tcPr>
                <w:p w:rsidR="001506A4" w:rsidRPr="00BE2B59" w:rsidRDefault="001506A4" w:rsidP="005F2441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BE2B59" w:rsidRPr="003B1839" w:rsidTr="003F6781">
              <w:trPr>
                <w:trHeight w:val="107"/>
              </w:trPr>
              <w:tc>
                <w:tcPr>
                  <w:tcW w:w="711" w:type="dxa"/>
                  <w:shd w:val="clear" w:color="auto" w:fill="auto"/>
                </w:tcPr>
                <w:p w:rsidR="001506A4" w:rsidRPr="00BE2B59" w:rsidRDefault="001506A4" w:rsidP="005F2441">
                  <w:pPr>
                    <w:autoSpaceDE w:val="0"/>
                    <w:autoSpaceDN w:val="0"/>
                    <w:adjustRightInd w:val="0"/>
                    <w:spacing w:before="100" w:beforeAutospacing="1"/>
                    <w:jc w:val="center"/>
                    <w:rPr>
                      <w:sz w:val="18"/>
                      <w:szCs w:val="18"/>
                    </w:rPr>
                  </w:pPr>
                  <w:r w:rsidRPr="00BE2B5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:rsidR="001506A4" w:rsidRPr="00BE2B59" w:rsidRDefault="001506A4" w:rsidP="005F2441">
                  <w:pPr>
                    <w:autoSpaceDE w:val="0"/>
                    <w:autoSpaceDN w:val="0"/>
                    <w:adjustRightInd w:val="0"/>
                    <w:spacing w:before="100" w:beforeAutospacing="1"/>
                    <w:jc w:val="center"/>
                    <w:rPr>
                      <w:sz w:val="18"/>
                      <w:szCs w:val="18"/>
                    </w:rPr>
                  </w:pPr>
                  <w:r w:rsidRPr="00BE2B5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15" w:type="dxa"/>
                  <w:gridSpan w:val="2"/>
                  <w:shd w:val="clear" w:color="auto" w:fill="auto"/>
                </w:tcPr>
                <w:p w:rsidR="001506A4" w:rsidRPr="00BE2B59" w:rsidRDefault="001506A4" w:rsidP="005F2441">
                  <w:pPr>
                    <w:autoSpaceDE w:val="0"/>
                    <w:autoSpaceDN w:val="0"/>
                    <w:adjustRightInd w:val="0"/>
                    <w:spacing w:before="100" w:beforeAutospacing="1"/>
                    <w:jc w:val="center"/>
                    <w:rPr>
                      <w:sz w:val="18"/>
                      <w:szCs w:val="18"/>
                    </w:rPr>
                  </w:pPr>
                  <w:r w:rsidRPr="00BE2B5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76" w:type="dxa"/>
                  <w:gridSpan w:val="2"/>
                  <w:shd w:val="clear" w:color="auto" w:fill="auto"/>
                </w:tcPr>
                <w:p w:rsidR="001506A4" w:rsidRPr="00BE2B59" w:rsidRDefault="001506A4" w:rsidP="005F2441">
                  <w:pPr>
                    <w:autoSpaceDE w:val="0"/>
                    <w:autoSpaceDN w:val="0"/>
                    <w:adjustRightInd w:val="0"/>
                    <w:spacing w:before="100" w:beforeAutospacing="1"/>
                    <w:jc w:val="center"/>
                    <w:rPr>
                      <w:sz w:val="18"/>
                      <w:szCs w:val="18"/>
                    </w:rPr>
                  </w:pPr>
                  <w:r w:rsidRPr="00BE2B5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1506A4" w:rsidRPr="00BE2B59" w:rsidRDefault="001506A4" w:rsidP="005F2441">
                  <w:pPr>
                    <w:autoSpaceDE w:val="0"/>
                    <w:autoSpaceDN w:val="0"/>
                    <w:adjustRightInd w:val="0"/>
                    <w:spacing w:before="100" w:beforeAutospacing="1"/>
                    <w:jc w:val="center"/>
                    <w:rPr>
                      <w:sz w:val="18"/>
                      <w:szCs w:val="18"/>
                    </w:rPr>
                  </w:pPr>
                  <w:r w:rsidRPr="00BE2B59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1506A4" w:rsidRPr="003B1839" w:rsidTr="003F6781">
              <w:trPr>
                <w:trHeight w:val="288"/>
              </w:trPr>
              <w:tc>
                <w:tcPr>
                  <w:tcW w:w="15477" w:type="dxa"/>
                  <w:gridSpan w:val="7"/>
                  <w:shd w:val="clear" w:color="auto" w:fill="auto"/>
                </w:tcPr>
                <w:p w:rsidR="006D07DD" w:rsidRDefault="00250F67" w:rsidP="006D07DD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250F67">
                    <w:rPr>
                      <w:b/>
                      <w:sz w:val="20"/>
                      <w:szCs w:val="20"/>
                    </w:rPr>
                    <w:t>Цель 1</w:t>
                  </w:r>
                  <w:r w:rsidR="006C7108">
                    <w:rPr>
                      <w:b/>
                      <w:sz w:val="20"/>
                      <w:szCs w:val="20"/>
                    </w:rPr>
                    <w:t>.</w:t>
                  </w:r>
                  <w:r w:rsidRPr="00250F67">
                    <w:rPr>
                      <w:sz w:val="20"/>
                      <w:szCs w:val="20"/>
                    </w:rPr>
                    <w:t xml:space="preserve">  Снижение </w:t>
                  </w:r>
                  <w:proofErr w:type="spellStart"/>
                  <w:r w:rsidRPr="00250F67">
                    <w:rPr>
                      <w:sz w:val="20"/>
                      <w:szCs w:val="20"/>
                    </w:rPr>
                    <w:t>энергозатрат</w:t>
                  </w:r>
                  <w:proofErr w:type="spellEnd"/>
                  <w:r w:rsidRPr="00250F67">
                    <w:rPr>
                      <w:sz w:val="20"/>
                      <w:szCs w:val="20"/>
                    </w:rPr>
                    <w:t xml:space="preserve">, повышение </w:t>
                  </w:r>
                  <w:proofErr w:type="spellStart"/>
                  <w:r w:rsidRPr="00250F67">
                    <w:rPr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250F67">
                    <w:rPr>
                      <w:sz w:val="20"/>
                      <w:szCs w:val="20"/>
                    </w:rPr>
                    <w:t xml:space="preserve"> и надежности функционирования систем жизнеобеспечения населения.</w:t>
                  </w:r>
                </w:p>
                <w:p w:rsidR="001506A4" w:rsidRPr="006D07DD" w:rsidRDefault="001506A4" w:rsidP="006D07D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506A4" w:rsidRPr="003B1839" w:rsidTr="003F6781">
              <w:tc>
                <w:tcPr>
                  <w:tcW w:w="15477" w:type="dxa"/>
                  <w:gridSpan w:val="7"/>
                  <w:shd w:val="clear" w:color="auto" w:fill="auto"/>
                </w:tcPr>
                <w:p w:rsidR="001506A4" w:rsidRPr="00250F67" w:rsidRDefault="00250F67" w:rsidP="005F244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0F67">
                    <w:rPr>
                      <w:rFonts w:ascii="Times New Roman" w:hAnsi="Times New Roman" w:cs="Times New Roman"/>
                      <w:b/>
                    </w:rPr>
                    <w:t>Задача 1</w:t>
                  </w:r>
                  <w:r w:rsidR="006C710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250F67">
                    <w:rPr>
                      <w:rFonts w:ascii="Times New Roman" w:hAnsi="Times New Roman" w:cs="Times New Roman"/>
                    </w:rPr>
                    <w:t xml:space="preserve">  Снижение издержек на производство, транспортировку коммунальных услуг и повышение </w:t>
                  </w:r>
                  <w:proofErr w:type="spellStart"/>
                  <w:r w:rsidRPr="00250F67">
                    <w:rPr>
                      <w:rFonts w:ascii="Times New Roman" w:hAnsi="Times New Roman" w:cs="Times New Roman"/>
                    </w:rPr>
                    <w:t>энергоэффективности</w:t>
                  </w:r>
                  <w:proofErr w:type="spellEnd"/>
                  <w:r w:rsidRPr="00250F67">
                    <w:rPr>
                      <w:rFonts w:ascii="Times New Roman" w:hAnsi="Times New Roman" w:cs="Times New Roman"/>
                    </w:rPr>
                    <w:t xml:space="preserve"> функционирования систем коммунальной инфраструктуры.</w:t>
                  </w:r>
                </w:p>
              </w:tc>
            </w:tr>
            <w:tr w:rsidR="00BE2B59" w:rsidRPr="003B1839" w:rsidTr="003F6781">
              <w:trPr>
                <w:trHeight w:val="273"/>
              </w:trPr>
              <w:tc>
                <w:tcPr>
                  <w:tcW w:w="711" w:type="dxa"/>
                  <w:shd w:val="clear" w:color="auto" w:fill="auto"/>
                </w:tcPr>
                <w:p w:rsidR="000D4680" w:rsidRPr="00BE2B59" w:rsidRDefault="000D4680" w:rsidP="009B204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2B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935" w:type="dxa"/>
                  <w:gridSpan w:val="2"/>
                  <w:shd w:val="clear" w:color="auto" w:fill="auto"/>
                </w:tcPr>
                <w:p w:rsidR="000D4680" w:rsidRPr="00250F67" w:rsidRDefault="009F2C0A" w:rsidP="009B204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9F2C0A">
                    <w:rPr>
                      <w:rFonts w:ascii="Times New Roman" w:hAnsi="Times New Roman" w:cs="Times New Roman"/>
                    </w:rPr>
                    <w:t>Капитальный ремонт коммунальной инфраструктуры города Урай</w:t>
                  </w:r>
                  <w:r w:rsidR="000D4680" w:rsidRPr="00250F6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0D4680" w:rsidRPr="00250F67" w:rsidRDefault="009B204B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</w:t>
                  </w:r>
                  <w:r w:rsidR="008D4754" w:rsidRPr="008D4754">
                    <w:rPr>
                      <w:sz w:val="20"/>
                      <w:szCs w:val="20"/>
                    </w:rPr>
                    <w:t>апитальн</w:t>
                  </w:r>
                  <w:r>
                    <w:rPr>
                      <w:sz w:val="20"/>
                      <w:szCs w:val="20"/>
                    </w:rPr>
                    <w:t>ого</w:t>
                  </w:r>
                  <w:r w:rsidR="008D4754" w:rsidRPr="008D4754">
                    <w:rPr>
                      <w:sz w:val="20"/>
                      <w:szCs w:val="20"/>
                    </w:rPr>
                    <w:t xml:space="preserve"> ремонт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="008D4754" w:rsidRPr="008D4754">
                    <w:rPr>
                      <w:sz w:val="20"/>
                      <w:szCs w:val="20"/>
                    </w:rPr>
                    <w:t xml:space="preserve"> объектов </w:t>
                  </w:r>
                  <w:r w:rsidR="008D4754">
                    <w:rPr>
                      <w:sz w:val="20"/>
                      <w:szCs w:val="20"/>
                    </w:rPr>
                    <w:t xml:space="preserve">теплоснабжения, водоснабжения, водоотведения,  </w:t>
                  </w:r>
                  <w:r w:rsidR="008D4754" w:rsidRPr="008D4754">
                    <w:rPr>
                      <w:sz w:val="20"/>
                      <w:szCs w:val="20"/>
                    </w:rPr>
                    <w:t>газоснабжения</w:t>
                  </w:r>
                  <w:r w:rsidR="008D4754">
                    <w:rPr>
                      <w:sz w:val="20"/>
                      <w:szCs w:val="20"/>
                    </w:rPr>
                    <w:t>, электроснабжения</w:t>
                  </w:r>
                  <w:r w:rsidR="008D4754" w:rsidRPr="008D4754">
                    <w:rPr>
                      <w:sz w:val="20"/>
                      <w:szCs w:val="20"/>
                    </w:rPr>
                    <w:t xml:space="preserve"> </w:t>
                  </w:r>
                  <w:r w:rsidR="008D4754">
                    <w:rPr>
                      <w:sz w:val="20"/>
                      <w:szCs w:val="20"/>
                    </w:rPr>
                    <w:t>(в</w:t>
                  </w:r>
                  <w:r w:rsidR="000D4680" w:rsidRPr="00250F67">
                    <w:rPr>
                      <w:sz w:val="20"/>
                      <w:szCs w:val="20"/>
                    </w:rPr>
                    <w:t xml:space="preserve">ыполнение работ по </w:t>
                  </w:r>
                  <w:r w:rsidR="00BF59D6">
                    <w:rPr>
                      <w:sz w:val="20"/>
                      <w:szCs w:val="20"/>
                    </w:rPr>
                    <w:t xml:space="preserve">замене </w:t>
                  </w:r>
                  <w:r w:rsidR="0027717F">
                    <w:rPr>
                      <w:sz w:val="20"/>
                      <w:szCs w:val="20"/>
                    </w:rPr>
                    <w:t>трубопровод, запорной арматуры, агрегатов и т.д.</w:t>
                  </w:r>
                  <w:r w:rsidR="008D4754">
                    <w:rPr>
                      <w:sz w:val="20"/>
                      <w:szCs w:val="20"/>
                    </w:rPr>
                    <w:t>).</w:t>
                  </w:r>
                  <w:r w:rsidR="0027717F">
                    <w:rPr>
                      <w:sz w:val="20"/>
                      <w:szCs w:val="20"/>
                    </w:rPr>
                    <w:t xml:space="preserve">  </w:t>
                  </w:r>
                </w:p>
                <w:p w:rsidR="000D4680" w:rsidRPr="00250F67" w:rsidRDefault="000D4680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76" w:type="dxa"/>
                  <w:gridSpan w:val="2"/>
                  <w:shd w:val="clear" w:color="auto" w:fill="auto"/>
                </w:tcPr>
                <w:p w:rsidR="005A3698" w:rsidRPr="005A3698" w:rsidRDefault="005A3698" w:rsidP="009B204B">
                  <w:pPr>
                    <w:jc w:val="both"/>
                    <w:rPr>
                      <w:sz w:val="20"/>
                      <w:szCs w:val="20"/>
                    </w:rPr>
                  </w:pPr>
                  <w:r w:rsidRPr="005A3698">
                    <w:rPr>
                      <w:sz w:val="20"/>
                      <w:szCs w:val="20"/>
                    </w:rPr>
                    <w:t>1.</w:t>
                  </w:r>
                  <w:r w:rsidR="006C7108">
                    <w:rPr>
                      <w:sz w:val="20"/>
                      <w:szCs w:val="20"/>
                    </w:rPr>
                    <w:t xml:space="preserve"> </w:t>
                  </w:r>
                  <w:r w:rsidRPr="005A3698">
                    <w:rPr>
                      <w:sz w:val="20"/>
                      <w:szCs w:val="20"/>
                    </w:rPr>
                    <w:t xml:space="preserve">Федеральный закон от 06.10.2003 №131-ФЗ «Об общих принципах организации местного самоуправления в Российской Федерации». </w:t>
                  </w:r>
                </w:p>
                <w:p w:rsidR="005A3698" w:rsidRPr="005A3698" w:rsidRDefault="005A3698" w:rsidP="009B204B">
                  <w:pPr>
                    <w:jc w:val="both"/>
                    <w:rPr>
                      <w:sz w:val="20"/>
                      <w:szCs w:val="20"/>
                    </w:rPr>
                  </w:pPr>
                  <w:r w:rsidRPr="005A3698">
                    <w:rPr>
                      <w:sz w:val="20"/>
                      <w:szCs w:val="20"/>
                    </w:rPr>
                    <w:t xml:space="preserve">2.Федеральный закон от 23.11.2009 №261-ФЗ «Об энергосбережении </w:t>
                  </w:r>
                  <w:proofErr w:type="gramStart"/>
                  <w:r w:rsidRPr="005A3698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5A3698">
                    <w:rPr>
                      <w:sz w:val="20"/>
                      <w:szCs w:val="20"/>
                    </w:rPr>
                    <w:t xml:space="preserve"> о повышении энергетической эффективности и о внесении изменений в отдельные законодательные акты Российской Федерации».</w:t>
                  </w:r>
                </w:p>
                <w:p w:rsidR="005A3698" w:rsidRPr="005A3698" w:rsidRDefault="005A3698" w:rsidP="009B204B">
                  <w:pPr>
                    <w:jc w:val="both"/>
                    <w:rPr>
                      <w:sz w:val="20"/>
                      <w:szCs w:val="20"/>
                    </w:rPr>
                  </w:pPr>
                  <w:r w:rsidRPr="005A3698">
                    <w:rPr>
                      <w:sz w:val="20"/>
                      <w:szCs w:val="20"/>
                    </w:rPr>
                    <w:t>3. Постановление Правительства Ханты-Мансийского автономного округа</w:t>
                  </w:r>
                  <w:r w:rsidR="006C7108">
                    <w:rPr>
                      <w:sz w:val="20"/>
                      <w:szCs w:val="20"/>
                    </w:rPr>
                    <w:t xml:space="preserve"> </w:t>
                  </w:r>
                  <w:r w:rsidRPr="005A3698">
                    <w:rPr>
                      <w:sz w:val="20"/>
                      <w:szCs w:val="20"/>
                    </w:rPr>
                    <w:t>-</w:t>
                  </w:r>
                  <w:r w:rsidR="006C710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3698">
                    <w:rPr>
                      <w:sz w:val="20"/>
                      <w:szCs w:val="20"/>
                    </w:rPr>
                    <w:t>Югры</w:t>
                  </w:r>
                  <w:proofErr w:type="spellEnd"/>
                  <w:r w:rsidRPr="005A3698">
                    <w:rPr>
                      <w:sz w:val="20"/>
                      <w:szCs w:val="20"/>
                    </w:rPr>
                    <w:t xml:space="preserve">  от 05.10.2018 №347-п  «О</w:t>
                  </w:r>
                  <w:r w:rsidR="006C7108">
                    <w:rPr>
                      <w:sz w:val="20"/>
                      <w:szCs w:val="20"/>
                    </w:rPr>
                    <w:t xml:space="preserve"> </w:t>
                  </w:r>
                  <w:r w:rsidR="00945544">
                    <w:rPr>
                      <w:sz w:val="20"/>
                      <w:szCs w:val="20"/>
                    </w:rPr>
                    <w:t>г</w:t>
                  </w:r>
                  <w:r w:rsidRPr="005A3698">
                    <w:rPr>
                      <w:sz w:val="20"/>
                      <w:szCs w:val="20"/>
                    </w:rPr>
                    <w:t>осударственной</w:t>
                  </w:r>
                  <w:r w:rsidR="006C7108">
                    <w:rPr>
                      <w:sz w:val="20"/>
                      <w:szCs w:val="20"/>
                    </w:rPr>
                    <w:t xml:space="preserve"> </w:t>
                  </w:r>
                  <w:r w:rsidRPr="005A3698">
                    <w:rPr>
                      <w:sz w:val="20"/>
                      <w:szCs w:val="20"/>
                    </w:rPr>
                    <w:t xml:space="preserve">программе  Ханты-Мансийского автономного округа – </w:t>
                  </w:r>
                  <w:proofErr w:type="spellStart"/>
                  <w:r w:rsidRPr="005A3698">
                    <w:rPr>
                      <w:sz w:val="20"/>
                      <w:szCs w:val="20"/>
                    </w:rPr>
                    <w:t>Югры</w:t>
                  </w:r>
                  <w:proofErr w:type="spellEnd"/>
                  <w:r w:rsidRPr="005A3698">
                    <w:rPr>
                      <w:sz w:val="20"/>
                      <w:szCs w:val="20"/>
                    </w:rPr>
                    <w:t xml:space="preserve">  </w:t>
                  </w:r>
                  <w:r w:rsidR="00945544">
                    <w:rPr>
                      <w:sz w:val="20"/>
                      <w:szCs w:val="20"/>
                    </w:rPr>
                    <w:t>«</w:t>
                  </w:r>
                  <w:r w:rsidRPr="005A3698">
                    <w:rPr>
                      <w:sz w:val="20"/>
                      <w:szCs w:val="20"/>
                    </w:rPr>
                    <w:t>Жилищно-коммунальный комплекс и городская среда».</w:t>
                  </w:r>
                </w:p>
                <w:p w:rsidR="005A3698" w:rsidRPr="005A3698" w:rsidRDefault="005A3698" w:rsidP="009B204B">
                  <w:pPr>
                    <w:jc w:val="both"/>
                    <w:rPr>
                      <w:sz w:val="20"/>
                      <w:szCs w:val="20"/>
                    </w:rPr>
                  </w:pPr>
                  <w:r w:rsidRPr="005A3698">
                    <w:rPr>
                      <w:sz w:val="20"/>
                      <w:szCs w:val="20"/>
                    </w:rPr>
                    <w:t>4.</w:t>
                  </w:r>
                  <w:r w:rsidR="00945544">
                    <w:rPr>
                      <w:sz w:val="20"/>
                      <w:szCs w:val="20"/>
                    </w:rPr>
                    <w:t xml:space="preserve"> </w:t>
                  </w:r>
                  <w:r w:rsidRPr="005A3698">
                    <w:rPr>
                      <w:sz w:val="20"/>
                      <w:szCs w:val="20"/>
                    </w:rPr>
                    <w:t>Паспорт приоритетного проекта «Обеспечение качества жилищно-коммунальных услуг», утвержденный Президиумом Совета при Президенте Российской Федерации по стратегическому развитию и приоритетным проектам (протокол от 21.11.2016 №</w:t>
                  </w:r>
                  <w:r w:rsidR="00945544">
                    <w:rPr>
                      <w:sz w:val="20"/>
                      <w:szCs w:val="20"/>
                    </w:rPr>
                    <w:t xml:space="preserve">10, протокол от 18.04.2017 №5) </w:t>
                  </w:r>
                  <w:r w:rsidRPr="005A3698">
                    <w:rPr>
                      <w:sz w:val="20"/>
                      <w:szCs w:val="20"/>
                    </w:rPr>
                    <w:t>.</w:t>
                  </w:r>
                </w:p>
                <w:p w:rsidR="00633936" w:rsidRDefault="005A3698" w:rsidP="009B204B">
                  <w:pPr>
                    <w:jc w:val="both"/>
                    <w:rPr>
                      <w:sz w:val="20"/>
                      <w:szCs w:val="20"/>
                    </w:rPr>
                  </w:pPr>
                  <w:r w:rsidRPr="005A3698">
                    <w:rPr>
                      <w:sz w:val="20"/>
                      <w:szCs w:val="20"/>
                    </w:rPr>
                    <w:t>5.</w:t>
                  </w:r>
                  <w:r w:rsidR="00945544">
                    <w:rPr>
                      <w:sz w:val="20"/>
                      <w:szCs w:val="20"/>
                    </w:rPr>
                    <w:t xml:space="preserve"> </w:t>
                  </w:r>
                  <w:r w:rsidRPr="005A3698">
                    <w:rPr>
                      <w:sz w:val="20"/>
                      <w:szCs w:val="20"/>
                    </w:rPr>
                    <w:t xml:space="preserve">Паспорт портфеля проекта «Жилье и городская среда», утвержденный </w:t>
                  </w:r>
                  <w:r w:rsidR="00514D66">
                    <w:rPr>
                      <w:sz w:val="20"/>
                      <w:szCs w:val="20"/>
                    </w:rPr>
                    <w:t xml:space="preserve">протоколом заседания Проектного комитета Ханты-Мансийского автономного округа – </w:t>
                  </w:r>
                  <w:proofErr w:type="spellStart"/>
                  <w:r w:rsidR="00514D66">
                    <w:rPr>
                      <w:sz w:val="20"/>
                      <w:szCs w:val="20"/>
                    </w:rPr>
                    <w:t>Югры</w:t>
                  </w:r>
                  <w:proofErr w:type="spellEnd"/>
                  <w:r w:rsidR="00514D66">
                    <w:rPr>
                      <w:sz w:val="20"/>
                      <w:szCs w:val="20"/>
                    </w:rPr>
                    <w:t xml:space="preserve"> от 18.04.2017 №16</w:t>
                  </w:r>
                  <w:r w:rsidRPr="005A3698">
                    <w:rPr>
                      <w:sz w:val="20"/>
                      <w:szCs w:val="20"/>
                    </w:rPr>
                    <w:t>.</w:t>
                  </w:r>
                </w:p>
                <w:p w:rsidR="000D4680" w:rsidRPr="00250F67" w:rsidRDefault="005A3698" w:rsidP="009B204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  <w:r>
                    <w:t xml:space="preserve"> </w:t>
                  </w:r>
                  <w:r w:rsidRPr="005A3698">
                    <w:rPr>
                      <w:sz w:val="20"/>
                      <w:szCs w:val="20"/>
                    </w:rPr>
                    <w:t>Договор купли-продажи объектов электроснабжения города Урай от 26.12.2016 №133.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2B0FE5" w:rsidRPr="00DD6ACB" w:rsidRDefault="0027717F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2B0FE5" w:rsidRPr="00DD6ACB">
                    <w:rPr>
                      <w:sz w:val="20"/>
                      <w:szCs w:val="20"/>
                    </w:rPr>
      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      </w:r>
                </w:p>
                <w:p w:rsidR="002B0FE5" w:rsidRPr="00DD6ACB" w:rsidRDefault="0027717F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2B0FE5" w:rsidRPr="00DD6ACB">
                    <w:rPr>
                      <w:sz w:val="20"/>
                      <w:szCs w:val="20"/>
                    </w:rPr>
                    <w:t xml:space="preserve">Доля использования </w:t>
                  </w:r>
                  <w:r w:rsidR="009B204B">
                    <w:rPr>
                      <w:sz w:val="20"/>
                      <w:szCs w:val="20"/>
                    </w:rPr>
                    <w:t xml:space="preserve">труб из композитных материалов </w:t>
                  </w:r>
                  <w:r w:rsidR="002B0FE5" w:rsidRPr="00DD6ACB">
                    <w:rPr>
                      <w:sz w:val="20"/>
                      <w:szCs w:val="20"/>
                    </w:rPr>
                    <w:t xml:space="preserve"> в общем объеме замены при капитальном ремонте инженерных сетей жилищно-коммунального комплекса.</w:t>
                  </w:r>
                </w:p>
                <w:p w:rsidR="000D4680" w:rsidRDefault="0027717F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2B0FE5" w:rsidRPr="00DD6ACB">
                    <w:rPr>
                      <w:sz w:val="20"/>
                      <w:szCs w:val="20"/>
                    </w:rPr>
      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      </w:r>
                </w:p>
                <w:p w:rsidR="0027717F" w:rsidRPr="0027717F" w:rsidRDefault="0027717F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27717F">
                    <w:rPr>
                      <w:sz w:val="20"/>
                      <w:szCs w:val="20"/>
                    </w:rPr>
                    <w:t>Удельный вес протяженности сетей газоснабжения, срок эксплуатации которых более 30 лет, в общей протяженности сетей.</w:t>
                  </w:r>
                </w:p>
                <w:p w:rsidR="0027717F" w:rsidRPr="0027717F" w:rsidRDefault="0027717F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27717F">
                    <w:rPr>
                      <w:sz w:val="20"/>
                      <w:szCs w:val="20"/>
                    </w:rPr>
                    <w:t>Количество аварий на объектах газоснабжения.</w:t>
                  </w:r>
                </w:p>
                <w:p w:rsidR="0027717F" w:rsidRDefault="0027717F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27717F">
                    <w:rPr>
                      <w:sz w:val="20"/>
                      <w:szCs w:val="20"/>
                    </w:rPr>
                    <w:t>Удельный вес протяженности ветхих сетей энергоснабжения в общей протяженности сетей.</w:t>
                  </w:r>
                </w:p>
                <w:p w:rsidR="0027717F" w:rsidRPr="0027717F" w:rsidRDefault="0027717F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Pr="0027717F">
                    <w:rPr>
                      <w:sz w:val="20"/>
                      <w:szCs w:val="20"/>
                    </w:rPr>
                    <w:t xml:space="preserve"> Количество  аварий на объектах энергоснабжения.</w:t>
                  </w:r>
                </w:p>
                <w:p w:rsidR="0027717F" w:rsidRPr="00250F67" w:rsidRDefault="0027717F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E2B59" w:rsidRPr="003B1839" w:rsidTr="003F6781">
              <w:tc>
                <w:tcPr>
                  <w:tcW w:w="711" w:type="dxa"/>
                  <w:shd w:val="clear" w:color="auto" w:fill="auto"/>
                </w:tcPr>
                <w:p w:rsidR="00576C47" w:rsidRPr="00BE2B59" w:rsidRDefault="00576C47" w:rsidP="00584FD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2B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="002771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="00584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35" w:type="dxa"/>
                  <w:gridSpan w:val="2"/>
                  <w:shd w:val="clear" w:color="auto" w:fill="auto"/>
                </w:tcPr>
                <w:p w:rsidR="00576C47" w:rsidRPr="00250F67" w:rsidRDefault="009B204B" w:rsidP="005F24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Реконструкция и строительство</w:t>
                  </w:r>
                  <w:r w:rsidR="0027717F" w:rsidRPr="0027717F">
                    <w:rPr>
                      <w:sz w:val="20"/>
                      <w:szCs w:val="20"/>
                    </w:rPr>
                    <w:t xml:space="preserve"> объектов </w:t>
                  </w:r>
                  <w:r w:rsidR="0027717F" w:rsidRPr="0027717F">
                    <w:rPr>
                      <w:sz w:val="20"/>
                      <w:szCs w:val="20"/>
                    </w:rPr>
                    <w:lastRenderedPageBreak/>
                    <w:t>коммунальной инфраструктуры города Урай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576C47" w:rsidRPr="00250F67" w:rsidRDefault="00576C47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lastRenderedPageBreak/>
                    <w:t>Выполнение работ по</w:t>
                  </w:r>
                  <w:r w:rsidR="008D4754">
                    <w:rPr>
                      <w:sz w:val="20"/>
                      <w:szCs w:val="20"/>
                    </w:rPr>
                    <w:t xml:space="preserve"> реконструкции и </w:t>
                  </w:r>
                  <w:r w:rsidRPr="00250F67">
                    <w:rPr>
                      <w:sz w:val="20"/>
                      <w:szCs w:val="20"/>
                    </w:rPr>
                    <w:t xml:space="preserve"> строительству </w:t>
                  </w:r>
                  <w:r w:rsidR="0084555D">
                    <w:rPr>
                      <w:sz w:val="20"/>
                      <w:szCs w:val="20"/>
                    </w:rPr>
                    <w:t xml:space="preserve">объектов </w:t>
                  </w:r>
                  <w:r w:rsidR="008D4754">
                    <w:rPr>
                      <w:sz w:val="20"/>
                      <w:szCs w:val="20"/>
                    </w:rPr>
                    <w:t>теплоснабжения, водоотведения</w:t>
                  </w:r>
                  <w:r w:rsidR="0027717F">
                    <w:rPr>
                      <w:sz w:val="20"/>
                      <w:szCs w:val="20"/>
                    </w:rPr>
                    <w:t xml:space="preserve">, </w:t>
                  </w:r>
                  <w:r w:rsidR="0027717F">
                    <w:rPr>
                      <w:sz w:val="20"/>
                      <w:szCs w:val="20"/>
                    </w:rPr>
                    <w:lastRenderedPageBreak/>
                    <w:t>увеличение диаметра существующих</w:t>
                  </w:r>
                  <w:r w:rsidR="0084555D">
                    <w:rPr>
                      <w:sz w:val="20"/>
                      <w:szCs w:val="20"/>
                    </w:rPr>
                    <w:t xml:space="preserve"> сетей</w:t>
                  </w:r>
                  <w:r w:rsidR="0027717F">
                    <w:rPr>
                      <w:sz w:val="20"/>
                      <w:szCs w:val="20"/>
                    </w:rPr>
                    <w:t xml:space="preserve"> </w:t>
                  </w:r>
                  <w:r w:rsidR="0084555D">
                    <w:rPr>
                      <w:sz w:val="20"/>
                      <w:szCs w:val="20"/>
                    </w:rPr>
                    <w:t xml:space="preserve">с учетом возможности подключения новых потребителей </w:t>
                  </w:r>
                  <w:r w:rsidR="0027717F">
                    <w:rPr>
                      <w:sz w:val="20"/>
                      <w:szCs w:val="20"/>
                    </w:rPr>
                    <w:t xml:space="preserve">и т.д. </w:t>
                  </w:r>
                </w:p>
                <w:p w:rsidR="00576C47" w:rsidRPr="00250F67" w:rsidRDefault="00576C47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76" w:type="dxa"/>
                  <w:gridSpan w:val="2"/>
                  <w:shd w:val="clear" w:color="auto" w:fill="auto"/>
                </w:tcPr>
                <w:p w:rsidR="00DE3B2C" w:rsidRPr="00250F67" w:rsidRDefault="002F5982" w:rsidP="009B204B">
                  <w:pPr>
                    <w:jc w:val="both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lastRenderedPageBreak/>
                    <w:t>1.</w:t>
                  </w:r>
                  <w:r w:rsidR="00514D66">
                    <w:rPr>
                      <w:sz w:val="20"/>
                      <w:szCs w:val="20"/>
                    </w:rPr>
                    <w:t xml:space="preserve"> </w:t>
                  </w:r>
                  <w:r w:rsidRPr="00250F67">
                    <w:rPr>
                      <w:sz w:val="20"/>
                      <w:szCs w:val="20"/>
                    </w:rPr>
                    <w:t>Федеральный закон от 06.10.2003 №131-ФЗ «Об общих принципах организации местного самоуправления в Российской Федерации»</w:t>
                  </w:r>
                  <w:r w:rsidR="008D0478" w:rsidRPr="00250F67">
                    <w:rPr>
                      <w:sz w:val="20"/>
                      <w:szCs w:val="20"/>
                    </w:rPr>
                    <w:t>.</w:t>
                  </w:r>
                </w:p>
                <w:p w:rsidR="002F5982" w:rsidRPr="00250F67" w:rsidRDefault="002F5982" w:rsidP="009B204B">
                  <w:pPr>
                    <w:jc w:val="both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lastRenderedPageBreak/>
                    <w:t>2.</w:t>
                  </w:r>
                  <w:r w:rsidR="00514D66">
                    <w:rPr>
                      <w:sz w:val="20"/>
                      <w:szCs w:val="20"/>
                    </w:rPr>
                    <w:t xml:space="preserve"> </w:t>
                  </w:r>
                  <w:r w:rsidRPr="00250F67">
                    <w:rPr>
                      <w:sz w:val="20"/>
                      <w:szCs w:val="20"/>
                    </w:rPr>
                    <w:t xml:space="preserve">Федеральный закон от 23.11.2009 №261-ФЗ «Об энергосбережении </w:t>
                  </w:r>
                  <w:proofErr w:type="gramStart"/>
                  <w:r w:rsidRPr="00250F67">
                    <w:rPr>
                      <w:sz w:val="20"/>
                      <w:szCs w:val="20"/>
                    </w:rPr>
                    <w:t>и</w:t>
                  </w:r>
                  <w:proofErr w:type="gramEnd"/>
                  <w:r w:rsidRPr="00250F67">
                    <w:rPr>
                      <w:sz w:val="20"/>
                      <w:szCs w:val="20"/>
                    </w:rPr>
                    <w:t xml:space="preserve"> о повышении энергетической эффективности и о внесении изменений в отдельные законодательные акты Российской Федерации».</w:t>
                  </w:r>
                </w:p>
                <w:p w:rsidR="00576C47" w:rsidRPr="00250F67" w:rsidRDefault="002F5982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3</w:t>
                  </w:r>
                  <w:r w:rsidR="00F4211B" w:rsidRPr="00250F67">
                    <w:rPr>
                      <w:sz w:val="20"/>
                      <w:szCs w:val="20"/>
                    </w:rPr>
                    <w:t>.</w:t>
                  </w:r>
                  <w:r w:rsidR="00514D66">
                    <w:rPr>
                      <w:sz w:val="20"/>
                      <w:szCs w:val="20"/>
                    </w:rPr>
                    <w:t xml:space="preserve"> </w:t>
                  </w:r>
                  <w:r w:rsidR="00F4211B" w:rsidRPr="00250F67">
                    <w:rPr>
                      <w:sz w:val="20"/>
                      <w:szCs w:val="20"/>
                    </w:rPr>
                    <w:t xml:space="preserve">Паспорт портфеля проекта «Жилье и городская среда», </w:t>
                  </w:r>
                  <w:r w:rsidR="00514D66" w:rsidRPr="005A3698">
                    <w:rPr>
                      <w:sz w:val="20"/>
                      <w:szCs w:val="20"/>
                    </w:rPr>
                    <w:t xml:space="preserve">утвержденный </w:t>
                  </w:r>
                  <w:r w:rsidR="00514D66">
                    <w:rPr>
                      <w:sz w:val="20"/>
                      <w:szCs w:val="20"/>
                    </w:rPr>
                    <w:t xml:space="preserve">протоколом заседания Проектного комитета Ханты-Мансийского автономного округа – </w:t>
                  </w:r>
                  <w:proofErr w:type="spellStart"/>
                  <w:r w:rsidR="00514D66">
                    <w:rPr>
                      <w:sz w:val="20"/>
                      <w:szCs w:val="20"/>
                    </w:rPr>
                    <w:t>Югры</w:t>
                  </w:r>
                  <w:proofErr w:type="spellEnd"/>
                  <w:r w:rsidR="00514D66">
                    <w:rPr>
                      <w:sz w:val="20"/>
                      <w:szCs w:val="20"/>
                    </w:rPr>
                    <w:t xml:space="preserve"> от 18.04.2017 №16</w:t>
                  </w:r>
                  <w:r w:rsidR="00F4211B" w:rsidRPr="00250F67">
                    <w:rPr>
                      <w:sz w:val="20"/>
                      <w:szCs w:val="20"/>
                    </w:rPr>
                    <w:t>.</w:t>
                  </w:r>
                </w:p>
                <w:p w:rsidR="00DE3B2C" w:rsidRDefault="00DE3B2C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4.</w:t>
                  </w:r>
                  <w:r w:rsidR="00514D66">
                    <w:rPr>
                      <w:sz w:val="20"/>
                      <w:szCs w:val="20"/>
                    </w:rPr>
                    <w:t xml:space="preserve"> </w:t>
                  </w:r>
                  <w:r w:rsidRPr="00250F67">
                    <w:rPr>
                      <w:sz w:val="20"/>
                      <w:szCs w:val="20"/>
                    </w:rPr>
                    <w:t>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</w:t>
                  </w:r>
                  <w:r w:rsidR="00514D66">
                    <w:rPr>
                      <w:sz w:val="20"/>
                      <w:szCs w:val="20"/>
                    </w:rPr>
                    <w:t>,</w:t>
                  </w:r>
                  <w:r w:rsidRPr="00250F67">
                    <w:rPr>
                      <w:sz w:val="20"/>
                      <w:szCs w:val="20"/>
                    </w:rPr>
                    <w:t xml:space="preserve"> от 26.12.2016.</w:t>
                  </w:r>
                </w:p>
                <w:p w:rsidR="00B965DB" w:rsidRPr="00250F67" w:rsidRDefault="00B965DB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  <w:r>
                    <w:t xml:space="preserve"> </w:t>
                  </w:r>
                  <w:r w:rsidRPr="00B965DB">
                    <w:rPr>
                      <w:sz w:val="20"/>
                      <w:szCs w:val="20"/>
                    </w:rPr>
                    <w:t>Постановление Правительства Ханты-Мансийского автономного округа-Югры  от 05.10.2018 №347-п  «О государственной программе  Ханты-Мансийск</w:t>
                  </w:r>
                  <w:r w:rsidR="00514D66">
                    <w:rPr>
                      <w:sz w:val="20"/>
                      <w:szCs w:val="20"/>
                    </w:rPr>
                    <w:t xml:space="preserve">ого автономного округа – </w:t>
                  </w:r>
                  <w:proofErr w:type="spellStart"/>
                  <w:r w:rsidR="00514D66">
                    <w:rPr>
                      <w:sz w:val="20"/>
                      <w:szCs w:val="20"/>
                    </w:rPr>
                    <w:t>Югры</w:t>
                  </w:r>
                  <w:proofErr w:type="spellEnd"/>
                  <w:r w:rsidR="00514D66">
                    <w:rPr>
                      <w:sz w:val="20"/>
                      <w:szCs w:val="20"/>
                    </w:rPr>
                    <w:t xml:space="preserve">  «</w:t>
                  </w:r>
                  <w:r w:rsidRPr="00B965DB">
                    <w:rPr>
                      <w:sz w:val="20"/>
                      <w:szCs w:val="20"/>
                    </w:rPr>
                    <w:t>Жилищно-коммунальный комплекс и городская среда».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DD6ACB" w:rsidRPr="00DD6ACB" w:rsidRDefault="00B965DB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- </w:t>
                  </w:r>
                  <w:r w:rsidR="00DD6ACB" w:rsidRPr="00DD6ACB">
                    <w:rPr>
                      <w:sz w:val="20"/>
                      <w:szCs w:val="20"/>
                    </w:rPr>
                    <w:t xml:space="preserve">Доля замены ветхих инженерных сетей теплоснабжения, водоснабжения, водоотведения от общей протяженности ветхих </w:t>
                  </w:r>
                  <w:r w:rsidR="00DD6ACB" w:rsidRPr="00DD6ACB">
                    <w:rPr>
                      <w:sz w:val="20"/>
                      <w:szCs w:val="20"/>
                    </w:rPr>
                    <w:lastRenderedPageBreak/>
                    <w:t>инженерных сетей теплоснабжения, водоснабжения, водоотведения.</w:t>
                  </w:r>
                </w:p>
                <w:p w:rsidR="00DD6ACB" w:rsidRPr="00DD6ACB" w:rsidRDefault="00B965DB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DD6ACB" w:rsidRPr="00DD6ACB">
                    <w:rPr>
                      <w:sz w:val="20"/>
                      <w:szCs w:val="20"/>
                    </w:rPr>
                    <w:t xml:space="preserve">Доля использования </w:t>
                  </w:r>
                  <w:r w:rsidR="009B204B">
                    <w:rPr>
                      <w:sz w:val="20"/>
                      <w:szCs w:val="20"/>
                    </w:rPr>
                    <w:t xml:space="preserve">труб из композитных материалов </w:t>
                  </w:r>
                  <w:r w:rsidR="00DD6ACB" w:rsidRPr="00DD6ACB">
                    <w:rPr>
                      <w:sz w:val="20"/>
                      <w:szCs w:val="20"/>
                    </w:rPr>
                    <w:t xml:space="preserve"> в общем объеме замены при капитальном ремонте инженерных сетей жилищно-коммунального комплекса.</w:t>
                  </w:r>
                </w:p>
                <w:p w:rsidR="00576C47" w:rsidRPr="00250F67" w:rsidRDefault="00B965DB" w:rsidP="009B204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DD6ACB" w:rsidRPr="00DD6ACB">
                    <w:rPr>
                      <w:sz w:val="20"/>
                      <w:szCs w:val="20"/>
                    </w:rPr>
      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      </w:r>
                </w:p>
              </w:tc>
            </w:tr>
            <w:tr w:rsidR="00BE2B59" w:rsidRPr="003B1839" w:rsidTr="003F6781">
              <w:tc>
                <w:tcPr>
                  <w:tcW w:w="711" w:type="dxa"/>
                  <w:shd w:val="clear" w:color="auto" w:fill="auto"/>
                </w:tcPr>
                <w:p w:rsidR="00D65320" w:rsidRPr="00BE2B59" w:rsidRDefault="00D65320" w:rsidP="00584FD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2B59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1.</w:t>
                  </w:r>
                  <w:r w:rsidR="00B965D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584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35" w:type="dxa"/>
                  <w:gridSpan w:val="2"/>
                  <w:shd w:val="clear" w:color="auto" w:fill="auto"/>
                </w:tcPr>
                <w:p w:rsidR="00D65320" w:rsidRPr="00250F67" w:rsidRDefault="00D65320" w:rsidP="005F2441">
                  <w:pPr>
                    <w:rPr>
                      <w:bCs/>
                      <w:sz w:val="20"/>
                      <w:szCs w:val="20"/>
                    </w:rPr>
                  </w:pPr>
                  <w:r w:rsidRPr="00250F67">
                    <w:rPr>
                      <w:bCs/>
                      <w:sz w:val="20"/>
                      <w:szCs w:val="20"/>
                    </w:rPr>
                    <w:t>Разработка  Программы комплексного развития систем коммунальной инфраструктуры города Урай Ханты-Мансийского автономного округа –</w:t>
                  </w:r>
                  <w:r w:rsidR="00514D66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0F67">
                    <w:rPr>
                      <w:bCs/>
                      <w:sz w:val="20"/>
                      <w:szCs w:val="20"/>
                    </w:rPr>
                    <w:t>Югры</w:t>
                  </w:r>
                  <w:proofErr w:type="spellEnd"/>
                  <w:r w:rsidRPr="00250F67">
                    <w:rPr>
                      <w:bCs/>
                      <w:sz w:val="20"/>
                      <w:szCs w:val="20"/>
                    </w:rPr>
                    <w:t xml:space="preserve"> на 2016-2026 годы</w:t>
                  </w:r>
                  <w:r w:rsidR="0078146B" w:rsidRPr="00250F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D65320" w:rsidRPr="00250F67" w:rsidRDefault="00D65320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Выполнение работ по разработке и внесению изменений в  Программу в соответствии с нормативными актами РФ.</w:t>
                  </w:r>
                </w:p>
              </w:tc>
              <w:tc>
                <w:tcPr>
                  <w:tcW w:w="4976" w:type="dxa"/>
                  <w:gridSpan w:val="2"/>
                  <w:shd w:val="clear" w:color="auto" w:fill="auto"/>
                </w:tcPr>
                <w:p w:rsidR="00D65320" w:rsidRPr="00250F67" w:rsidRDefault="00AA4685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1.</w:t>
                  </w:r>
                  <w:r w:rsidR="00514D66" w:rsidRPr="00250F67">
                    <w:rPr>
                      <w:sz w:val="20"/>
                      <w:szCs w:val="20"/>
                    </w:rPr>
                    <w:t xml:space="preserve"> Градостроительный кодекс Российской Федерации</w:t>
                  </w:r>
                  <w:r w:rsidR="00514D66">
                    <w:rPr>
                      <w:sz w:val="20"/>
                      <w:szCs w:val="20"/>
                    </w:rPr>
                    <w:t>.</w:t>
                  </w:r>
                  <w:r w:rsidR="00514D66" w:rsidRPr="00250F67">
                    <w:rPr>
                      <w:sz w:val="20"/>
                      <w:szCs w:val="20"/>
                    </w:rPr>
                    <w:t xml:space="preserve"> </w:t>
                  </w:r>
                  <w:r w:rsidR="00514D66">
                    <w:rPr>
                      <w:sz w:val="20"/>
                      <w:szCs w:val="20"/>
                    </w:rPr>
                    <w:t xml:space="preserve">2. </w:t>
                  </w:r>
                  <w:r w:rsidRPr="00250F67">
                    <w:rPr>
                      <w:sz w:val="20"/>
                      <w:szCs w:val="20"/>
                    </w:rPr>
                    <w:t>Федеральный закон</w:t>
                  </w:r>
                  <w:r w:rsidR="006C7108">
                    <w:rPr>
                      <w:sz w:val="20"/>
                      <w:szCs w:val="20"/>
                    </w:rPr>
                    <w:t xml:space="preserve"> </w:t>
                  </w:r>
                  <w:r w:rsidRPr="00250F67">
                    <w:rPr>
                      <w:sz w:val="20"/>
                      <w:szCs w:val="20"/>
                    </w:rPr>
                    <w:t>от 06.10.2003 №131-ФЗ «Об общих принципах организации местного самоуправления в Российской Федерации».</w:t>
                  </w:r>
                </w:p>
                <w:p w:rsidR="00AA4685" w:rsidRPr="00250F67" w:rsidRDefault="00AA4685" w:rsidP="00514D66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0A5A4D" w:rsidRPr="00DD6ACB" w:rsidRDefault="00A1133E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0A5A4D" w:rsidRPr="00DD6ACB">
                    <w:rPr>
                      <w:sz w:val="20"/>
                      <w:szCs w:val="20"/>
                    </w:rPr>
      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      </w:r>
                </w:p>
                <w:p w:rsidR="000A5A4D" w:rsidRDefault="00A1133E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0A5A4D" w:rsidRPr="00DD6ACB">
                    <w:rPr>
                      <w:sz w:val="20"/>
                      <w:szCs w:val="20"/>
                    </w:rPr>
                    <w:t>Доля использования труб из композитных материалов  в общем объеме замены при капитальном ремонте инженерных сетей жилищно-коммунального комплекса.</w:t>
                  </w:r>
                </w:p>
                <w:p w:rsidR="00D65320" w:rsidRPr="00250F67" w:rsidRDefault="00A1133E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0A5A4D" w:rsidRPr="00DD6ACB">
                    <w:rPr>
                      <w:sz w:val="20"/>
                      <w:szCs w:val="20"/>
                    </w:rPr>
                    <w:t>Количество аварий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ресурсов.</w:t>
                  </w:r>
                </w:p>
              </w:tc>
            </w:tr>
            <w:tr w:rsidR="00BE2B59" w:rsidRPr="003B1839" w:rsidTr="003F6781">
              <w:tc>
                <w:tcPr>
                  <w:tcW w:w="711" w:type="dxa"/>
                  <w:shd w:val="clear" w:color="auto" w:fill="auto"/>
                </w:tcPr>
                <w:p w:rsidR="00D65320" w:rsidRPr="00BE2B59" w:rsidRDefault="00D65320" w:rsidP="00584FD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2B59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A113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</w:t>
                  </w:r>
                  <w:r w:rsidR="00584F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935" w:type="dxa"/>
                  <w:gridSpan w:val="2"/>
                  <w:shd w:val="clear" w:color="auto" w:fill="auto"/>
                </w:tcPr>
                <w:p w:rsidR="00D65320" w:rsidRPr="00250F67" w:rsidRDefault="00A1133E" w:rsidP="005F244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1133E">
                    <w:rPr>
                      <w:bCs/>
                      <w:sz w:val="20"/>
                      <w:szCs w:val="20"/>
                    </w:rPr>
                    <w:t>Актуализация схем систем коммунальной инфраструктуры города Урай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D65320" w:rsidRPr="00250F67" w:rsidRDefault="00A1133E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Провед</w:t>
                  </w:r>
                  <w:r w:rsidR="009B204B">
                    <w:rPr>
                      <w:bCs/>
                      <w:sz w:val="20"/>
                      <w:szCs w:val="20"/>
                    </w:rPr>
                    <w:t>ение мероприятий по  разработке и</w:t>
                  </w:r>
                  <w:r>
                    <w:rPr>
                      <w:bCs/>
                      <w:sz w:val="20"/>
                      <w:szCs w:val="20"/>
                    </w:rPr>
                    <w:t xml:space="preserve"> а</w:t>
                  </w:r>
                  <w:r w:rsidR="00D65320" w:rsidRPr="00250F67">
                    <w:rPr>
                      <w:bCs/>
                      <w:sz w:val="20"/>
                      <w:szCs w:val="20"/>
                    </w:rPr>
                    <w:t>ктуализаци</w:t>
                  </w:r>
                  <w:r w:rsidR="009B204B">
                    <w:rPr>
                      <w:bCs/>
                      <w:sz w:val="20"/>
                      <w:szCs w:val="20"/>
                    </w:rPr>
                    <w:t>и</w:t>
                  </w:r>
                  <w:r>
                    <w:rPr>
                      <w:bCs/>
                      <w:sz w:val="20"/>
                      <w:szCs w:val="20"/>
                    </w:rPr>
                    <w:t xml:space="preserve"> схем  теплоснабжения, </w:t>
                  </w:r>
                  <w:r w:rsidR="00D65320" w:rsidRPr="00250F67">
                    <w:rPr>
                      <w:bCs/>
                      <w:sz w:val="20"/>
                      <w:szCs w:val="20"/>
                    </w:rPr>
                    <w:t>водоснабжения и водоотведения в соответствии с нормативными актами Р</w:t>
                  </w:r>
                  <w:r w:rsidR="00DA60D5">
                    <w:rPr>
                      <w:bCs/>
                      <w:sz w:val="20"/>
                      <w:szCs w:val="20"/>
                    </w:rPr>
                    <w:t xml:space="preserve">оссийской </w:t>
                  </w:r>
                  <w:r w:rsidR="00D65320" w:rsidRPr="00250F67">
                    <w:rPr>
                      <w:bCs/>
                      <w:sz w:val="20"/>
                      <w:szCs w:val="20"/>
                    </w:rPr>
                    <w:t>Ф</w:t>
                  </w:r>
                  <w:r w:rsidR="00DA60D5">
                    <w:rPr>
                      <w:bCs/>
                      <w:sz w:val="20"/>
                      <w:szCs w:val="20"/>
                    </w:rPr>
                    <w:t>едерации</w:t>
                  </w:r>
                  <w:r w:rsidR="00D65320" w:rsidRPr="00250F67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976" w:type="dxa"/>
                  <w:gridSpan w:val="2"/>
                  <w:shd w:val="clear" w:color="auto" w:fill="auto"/>
                </w:tcPr>
                <w:p w:rsidR="002F5982" w:rsidRPr="00250F67" w:rsidRDefault="00D75B70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1.</w:t>
                  </w:r>
                  <w:r w:rsidR="00A1133E">
                    <w:rPr>
                      <w:sz w:val="20"/>
                      <w:szCs w:val="20"/>
                    </w:rPr>
                    <w:t xml:space="preserve"> </w:t>
                  </w:r>
                  <w:r w:rsidR="002F5982" w:rsidRPr="00250F67">
                    <w:rPr>
                      <w:sz w:val="20"/>
                      <w:szCs w:val="20"/>
                    </w:rPr>
                    <w:t xml:space="preserve">Федеральный закон </w:t>
                  </w:r>
                  <w:r w:rsidRPr="00250F67">
                    <w:rPr>
                      <w:sz w:val="20"/>
                      <w:szCs w:val="20"/>
                    </w:rPr>
                    <w:t xml:space="preserve">от </w:t>
                  </w:r>
                  <w:r w:rsidR="00514D66">
                    <w:rPr>
                      <w:sz w:val="20"/>
                      <w:szCs w:val="20"/>
                    </w:rPr>
                    <w:t>0</w:t>
                  </w:r>
                  <w:r w:rsidRPr="00250F67">
                    <w:rPr>
                      <w:sz w:val="20"/>
                      <w:szCs w:val="20"/>
                    </w:rPr>
                    <w:t>7</w:t>
                  </w:r>
                  <w:r w:rsidR="007A2E3C" w:rsidRPr="00250F67">
                    <w:rPr>
                      <w:sz w:val="20"/>
                      <w:szCs w:val="20"/>
                    </w:rPr>
                    <w:t>.12.</w:t>
                  </w:r>
                  <w:r w:rsidRPr="00250F67">
                    <w:rPr>
                      <w:sz w:val="20"/>
                      <w:szCs w:val="20"/>
                    </w:rPr>
                    <w:t xml:space="preserve">2011 №416-ФЗ  </w:t>
                  </w:r>
                  <w:r w:rsidR="002F5982" w:rsidRPr="00250F67">
                    <w:rPr>
                      <w:sz w:val="20"/>
                      <w:szCs w:val="20"/>
                    </w:rPr>
                    <w:t>«О водоснабжении и водоотведении»</w:t>
                  </w:r>
                  <w:r w:rsidR="008D0478" w:rsidRPr="00250F67">
                    <w:rPr>
                      <w:sz w:val="20"/>
                      <w:szCs w:val="20"/>
                    </w:rPr>
                    <w:t>.</w:t>
                  </w:r>
                </w:p>
                <w:p w:rsidR="00D65320" w:rsidRDefault="00D75B70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2.</w:t>
                  </w:r>
                  <w:r w:rsidR="00A1133E">
                    <w:rPr>
                      <w:sz w:val="20"/>
                      <w:szCs w:val="20"/>
                    </w:rPr>
                    <w:t xml:space="preserve"> </w:t>
                  </w:r>
                  <w:r w:rsidR="002F5982" w:rsidRPr="00250F67">
                    <w:rPr>
                      <w:sz w:val="20"/>
                      <w:szCs w:val="20"/>
                    </w:rPr>
                    <w:t>Постановление Правительства</w:t>
                  </w:r>
                  <w:r w:rsidR="00514D66">
                    <w:rPr>
                      <w:sz w:val="20"/>
                      <w:szCs w:val="20"/>
                    </w:rPr>
                    <w:t xml:space="preserve"> Российской Федерации</w:t>
                  </w:r>
                  <w:r w:rsidR="002F5982" w:rsidRPr="00250F67">
                    <w:rPr>
                      <w:sz w:val="20"/>
                      <w:szCs w:val="20"/>
                    </w:rPr>
                    <w:t xml:space="preserve"> от </w:t>
                  </w:r>
                  <w:r w:rsidR="00514D66">
                    <w:rPr>
                      <w:sz w:val="20"/>
                      <w:szCs w:val="20"/>
                    </w:rPr>
                    <w:t>0</w:t>
                  </w:r>
                  <w:r w:rsidR="002F5982" w:rsidRPr="00250F67">
                    <w:rPr>
                      <w:sz w:val="20"/>
                      <w:szCs w:val="20"/>
                    </w:rPr>
                    <w:t>5</w:t>
                  </w:r>
                  <w:r w:rsidR="007A2E3C" w:rsidRPr="00250F67">
                    <w:rPr>
                      <w:sz w:val="20"/>
                      <w:szCs w:val="20"/>
                    </w:rPr>
                    <w:t>.09.</w:t>
                  </w:r>
                  <w:r w:rsidR="002F5982" w:rsidRPr="00250F67">
                    <w:rPr>
                      <w:sz w:val="20"/>
                      <w:szCs w:val="20"/>
                    </w:rPr>
                    <w:t>2013 №782</w:t>
                  </w:r>
                  <w:r w:rsidR="008D0478" w:rsidRPr="00250F67">
                    <w:rPr>
                      <w:sz w:val="20"/>
                      <w:szCs w:val="20"/>
                    </w:rPr>
                    <w:t xml:space="preserve"> «О схемах водоснабжения и водоотведения».</w:t>
                  </w:r>
                </w:p>
                <w:p w:rsidR="00A1133E" w:rsidRPr="00A1133E" w:rsidRDefault="00A1133E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</w:t>
                  </w:r>
                  <w:r w:rsidRPr="00A1133E">
                    <w:rPr>
                      <w:sz w:val="20"/>
                      <w:szCs w:val="20"/>
                    </w:rPr>
                    <w:t>Федеральный закон  от 27.07.2010 № 190-ФЗ «О теплоснабжении».</w:t>
                  </w:r>
                </w:p>
                <w:p w:rsidR="00A1133E" w:rsidRPr="00250F67" w:rsidRDefault="00A1133E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A1133E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1133E">
                    <w:rPr>
                      <w:sz w:val="20"/>
                      <w:szCs w:val="20"/>
                    </w:rPr>
                    <w:t>Постановление Правительства Российской Федерации от 22.02.2012 №154 «Об утверждении требований к схемам теплоснабжения, порядку их разработки и утверждения».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:rsidR="00DD6ACB" w:rsidRPr="00DD6ACB" w:rsidRDefault="00A1133E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DD6ACB" w:rsidRPr="00DD6ACB">
                    <w:rPr>
                      <w:sz w:val="20"/>
                      <w:szCs w:val="20"/>
                    </w:rPr>
      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водоотведения.</w:t>
                  </w:r>
                </w:p>
                <w:p w:rsidR="00DD6ACB" w:rsidRPr="00DD6ACB" w:rsidRDefault="00A1133E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DD6ACB" w:rsidRPr="00DD6ACB">
                    <w:rPr>
                      <w:sz w:val="20"/>
                      <w:szCs w:val="20"/>
                    </w:rPr>
                    <w:t>Доля использования труб из композитных материалов и в общем объеме замены при капитальном ремонте инженерных сетей жилищно-коммунального комплекса.</w:t>
                  </w:r>
                </w:p>
                <w:p w:rsidR="0062463B" w:rsidRPr="00250F67" w:rsidRDefault="00A1133E" w:rsidP="009B204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DD6ACB" w:rsidRPr="00DD6ACB">
                    <w:rPr>
                      <w:sz w:val="20"/>
                      <w:szCs w:val="20"/>
                    </w:rPr>
                    <w:t xml:space="preserve">Количество аварий на объектах коммунальной инфраструктуры в сфере водо-, теплоснабжения и водоотведения при производстве, </w:t>
                  </w:r>
                  <w:r w:rsidR="00DD6ACB" w:rsidRPr="00DD6ACB">
                    <w:rPr>
                      <w:sz w:val="20"/>
                      <w:szCs w:val="20"/>
                    </w:rPr>
                    <w:lastRenderedPageBreak/>
                    <w:t>транспортировке и распределении коммунальных ресурсов.</w:t>
                  </w:r>
                </w:p>
              </w:tc>
            </w:tr>
            <w:tr w:rsidR="00F37FCF" w:rsidRPr="003B1839" w:rsidTr="003F6781">
              <w:tc>
                <w:tcPr>
                  <w:tcW w:w="15477" w:type="dxa"/>
                  <w:gridSpan w:val="7"/>
                  <w:shd w:val="clear" w:color="auto" w:fill="auto"/>
                </w:tcPr>
                <w:p w:rsidR="00F37FCF" w:rsidRPr="00250F67" w:rsidRDefault="00F37FCF" w:rsidP="005F244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56F35">
                    <w:rPr>
                      <w:b/>
                      <w:sz w:val="20"/>
                      <w:szCs w:val="20"/>
                    </w:rPr>
                    <w:lastRenderedPageBreak/>
                    <w:t xml:space="preserve">Задача </w:t>
                  </w: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="00DA60D5">
                    <w:rPr>
                      <w:b/>
                      <w:sz w:val="20"/>
                      <w:szCs w:val="20"/>
                    </w:rPr>
                    <w:t>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6905FA">
                    <w:rPr>
                      <w:b/>
                      <w:sz w:val="20"/>
                      <w:szCs w:val="20"/>
                    </w:rPr>
                    <w:t>Привлечение внебюджетных источников финансирования на реализацию мероприятий муниципальной  программы.</w:t>
                  </w:r>
                </w:p>
              </w:tc>
            </w:tr>
            <w:tr w:rsidR="00BE2B59" w:rsidRPr="003B1839" w:rsidTr="003F6781">
              <w:tc>
                <w:tcPr>
                  <w:tcW w:w="711" w:type="dxa"/>
                  <w:shd w:val="clear" w:color="auto" w:fill="auto"/>
                </w:tcPr>
                <w:p w:rsidR="002415D3" w:rsidRPr="00BE2B59" w:rsidRDefault="00584FDA" w:rsidP="00584FDA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935" w:type="dxa"/>
                  <w:gridSpan w:val="2"/>
                  <w:shd w:val="clear" w:color="auto" w:fill="auto"/>
                </w:tcPr>
                <w:p w:rsidR="002415D3" w:rsidRPr="00250F67" w:rsidRDefault="002415D3" w:rsidP="005F2441">
                  <w:pPr>
                    <w:rPr>
                      <w:bCs/>
                      <w:sz w:val="20"/>
                      <w:szCs w:val="20"/>
                    </w:rPr>
                  </w:pPr>
                  <w:r w:rsidRPr="00250F67">
                    <w:rPr>
                      <w:bCs/>
                      <w:sz w:val="20"/>
                      <w:szCs w:val="20"/>
                    </w:rPr>
                    <w:t xml:space="preserve">Передача в концессию объектов </w:t>
                  </w:r>
                  <w:r w:rsidRPr="00250F67">
                    <w:rPr>
                      <w:sz w:val="20"/>
                      <w:szCs w:val="20"/>
                    </w:rPr>
                    <w:t>теплоснабжения, холодного и горячего водоснабжения, водоотведения муниципального образования город Урай.</w:t>
                  </w:r>
                </w:p>
              </w:tc>
              <w:tc>
                <w:tcPr>
                  <w:tcW w:w="3461" w:type="dxa"/>
                  <w:shd w:val="clear" w:color="auto" w:fill="auto"/>
                </w:tcPr>
                <w:p w:rsidR="002415D3" w:rsidRPr="00250F67" w:rsidRDefault="002415D3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250F67">
                    <w:rPr>
                      <w:sz w:val="20"/>
                      <w:szCs w:val="20"/>
                    </w:rPr>
                    <w:t>Проведение процедуры п</w:t>
                  </w:r>
                  <w:r w:rsidRPr="00250F67">
                    <w:rPr>
                      <w:bCs/>
                      <w:sz w:val="20"/>
                      <w:szCs w:val="20"/>
                    </w:rPr>
                    <w:t xml:space="preserve">ередачи в концессию объектов </w:t>
                  </w:r>
                  <w:r w:rsidRPr="00250F67">
                    <w:rPr>
                      <w:sz w:val="20"/>
                      <w:szCs w:val="20"/>
                    </w:rPr>
                    <w:t>теплоснабжения, холодного и горячего водоснабжения, водоотведения в установленные законодательством сроки</w:t>
                  </w:r>
                  <w:r w:rsidR="001B5FE0" w:rsidRPr="00250F67">
                    <w:rPr>
                      <w:sz w:val="20"/>
                      <w:szCs w:val="20"/>
                    </w:rPr>
                    <w:t>.</w:t>
                  </w:r>
                </w:p>
                <w:p w:rsidR="002415D3" w:rsidRPr="00250F67" w:rsidRDefault="002415D3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2415D3" w:rsidRPr="009651EC" w:rsidRDefault="007A2E3C" w:rsidP="009B204B">
                  <w:pPr>
                    <w:pStyle w:val="a3"/>
                    <w:spacing w:after="0" w:line="240" w:lineRule="auto"/>
                    <w:jc w:val="both"/>
                    <w:rPr>
                      <w:rFonts w:ascii="Times New Roman" w:hAnsi="Times New Roman"/>
                      <w:lang w:val="ru-RU"/>
                    </w:rPr>
                  </w:pPr>
                  <w:r w:rsidRPr="009651EC">
                    <w:rPr>
                      <w:rFonts w:ascii="Times New Roman" w:hAnsi="Times New Roman"/>
                      <w:lang w:val="ru-RU"/>
                    </w:rPr>
                    <w:t>1.</w:t>
                  </w:r>
                  <w:r w:rsidR="00DA60D5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9651EC">
                    <w:rPr>
                      <w:rFonts w:ascii="Times New Roman" w:hAnsi="Times New Roman"/>
                      <w:lang w:val="ru-RU"/>
                    </w:rPr>
                    <w:t>Федеральный закон от 21.07.</w:t>
                  </w:r>
                  <w:r w:rsidR="00DA60D5">
                    <w:rPr>
                      <w:rFonts w:ascii="Times New Roman" w:hAnsi="Times New Roman"/>
                      <w:lang w:val="ru-RU"/>
                    </w:rPr>
                    <w:t>2005 №115-ФЗ «О к</w:t>
                  </w:r>
                  <w:r w:rsidRPr="009651EC">
                    <w:rPr>
                      <w:rFonts w:ascii="Times New Roman" w:hAnsi="Times New Roman"/>
                      <w:lang w:val="ru-RU"/>
                    </w:rPr>
                    <w:t>онцессионных соглашениях».</w:t>
                  </w:r>
                </w:p>
                <w:p w:rsidR="009651EC" w:rsidRPr="00514D66" w:rsidRDefault="009651EC" w:rsidP="009B204B">
                  <w:pPr>
                    <w:jc w:val="both"/>
                    <w:rPr>
                      <w:sz w:val="20"/>
                      <w:szCs w:val="20"/>
                    </w:rPr>
                  </w:pPr>
                  <w:r w:rsidRPr="009651EC">
                    <w:rPr>
                      <w:rFonts w:eastAsia="MS Mincho"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2. </w:t>
                  </w:r>
                  <w:proofErr w:type="gramStart"/>
                  <w:r w:rsidRPr="009651EC">
                    <w:rPr>
                      <w:rFonts w:eastAsia="MS Mincho"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Распоряжение Правительства </w:t>
                  </w:r>
                  <w:r w:rsidR="00514D66">
                    <w:rPr>
                      <w:rFonts w:eastAsia="MS Mincho"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Ханты-Мансийского автономного округа </w:t>
                  </w:r>
                  <w:r w:rsidRPr="009651EC">
                    <w:rPr>
                      <w:rFonts w:eastAsia="MS Mincho"/>
                      <w:bCs/>
                      <w:color w:val="000000"/>
                      <w:sz w:val="20"/>
                      <w:szCs w:val="20"/>
                      <w:lang w:eastAsia="ja-JP"/>
                    </w:rPr>
                    <w:t>-</w:t>
                  </w:r>
                  <w:r w:rsidR="00514D66">
                    <w:rPr>
                      <w:rFonts w:eastAsia="MS Mincho"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 </w:t>
                  </w:r>
                  <w:proofErr w:type="spellStart"/>
                  <w:r w:rsidRPr="009651EC">
                    <w:rPr>
                      <w:rFonts w:eastAsia="MS Mincho"/>
                      <w:bCs/>
                      <w:color w:val="000000"/>
                      <w:sz w:val="20"/>
                      <w:szCs w:val="20"/>
                      <w:lang w:eastAsia="ja-JP"/>
                    </w:rPr>
                    <w:t>Югры</w:t>
                  </w:r>
                  <w:proofErr w:type="spellEnd"/>
                  <w:r w:rsidRPr="009651EC">
                    <w:rPr>
                      <w:rFonts w:eastAsia="MS Mincho"/>
                      <w:bCs/>
                      <w:color w:val="000000"/>
                      <w:sz w:val="20"/>
                      <w:szCs w:val="20"/>
                      <w:lang w:eastAsia="ja-JP"/>
                    </w:rPr>
                    <w:t xml:space="preserve"> от 10.07.2015  №387-рп </w:t>
                  </w:r>
                  <w:r w:rsidRPr="00514D66">
                    <w:rPr>
                      <w:rFonts w:eastAsia="MS Mincho"/>
                      <w:bCs/>
                      <w:color w:val="000000"/>
                      <w:sz w:val="20"/>
                      <w:szCs w:val="20"/>
                      <w:lang w:eastAsia="ja-JP"/>
                    </w:rPr>
                    <w:t>«</w:t>
                  </w:r>
                  <w:r w:rsidR="00514D66" w:rsidRPr="00514D66">
                    <w:rPr>
                      <w:sz w:val="20"/>
                      <w:szCs w:val="20"/>
                    </w:rPr>
                    <w:t xml:space="preserve">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- </w:t>
                  </w:r>
                  <w:proofErr w:type="spellStart"/>
                  <w:r w:rsidR="00514D66" w:rsidRPr="00514D66">
                    <w:rPr>
                      <w:sz w:val="20"/>
                      <w:szCs w:val="20"/>
                    </w:rPr>
                    <w:t>Югре</w:t>
                  </w:r>
                  <w:proofErr w:type="spellEnd"/>
                  <w:r w:rsidR="00514D66" w:rsidRPr="00514D66">
                    <w:rPr>
                      <w:sz w:val="20"/>
                      <w:szCs w:val="20"/>
                    </w:rPr>
                    <w:t xml:space="preserve"> и признании утратившим силу распоряжения Правительства Ханты-Мансийского автономного округа - </w:t>
                  </w:r>
                  <w:proofErr w:type="spellStart"/>
                  <w:r w:rsidR="00514D66" w:rsidRPr="00514D66">
                    <w:rPr>
                      <w:sz w:val="20"/>
                      <w:szCs w:val="20"/>
                    </w:rPr>
                    <w:t>Югры</w:t>
                  </w:r>
                  <w:proofErr w:type="spellEnd"/>
                  <w:r w:rsidR="00514D66" w:rsidRPr="00514D66">
                    <w:rPr>
                      <w:sz w:val="20"/>
                      <w:szCs w:val="20"/>
                    </w:rPr>
                    <w:t xml:space="preserve"> от 4 июля 2014 года №382-рп «О плане мероприятий («дорожной карте») «Развитие конкуренции в Ханты-Мансийском автономном округе – </w:t>
                  </w:r>
                  <w:proofErr w:type="spellStart"/>
                  <w:r w:rsidR="00514D66" w:rsidRPr="00514D66">
                    <w:rPr>
                      <w:sz w:val="20"/>
                      <w:szCs w:val="20"/>
                    </w:rPr>
                    <w:t>Югре</w:t>
                  </w:r>
                  <w:proofErr w:type="spellEnd"/>
                  <w:r w:rsidR="00514D66">
                    <w:rPr>
                      <w:sz w:val="20"/>
                      <w:szCs w:val="20"/>
                    </w:rPr>
                    <w:t>»</w:t>
                  </w:r>
                  <w:r w:rsidRPr="00514D66">
                    <w:rPr>
                      <w:rFonts w:eastAsia="MS Mincho"/>
                      <w:bCs/>
                      <w:color w:val="000000"/>
                      <w:sz w:val="20"/>
                      <w:szCs w:val="20"/>
                      <w:lang w:eastAsia="ja-JP"/>
                    </w:rPr>
                    <w:t>.</w:t>
                  </w:r>
                  <w:proofErr w:type="gramEnd"/>
                </w:p>
                <w:p w:rsidR="009651EC" w:rsidRPr="00514D66" w:rsidRDefault="009651EC" w:rsidP="009B204B">
                  <w:pPr>
                    <w:jc w:val="both"/>
                    <w:rPr>
                      <w:sz w:val="20"/>
                      <w:szCs w:val="20"/>
                    </w:rPr>
                  </w:pPr>
                  <w:r w:rsidRPr="009651EC">
                    <w:rPr>
                      <w:sz w:val="20"/>
                      <w:szCs w:val="20"/>
                    </w:rPr>
                    <w:t>3. Приказ Департамента жилищно-коммунального комплекса и энергетики Ханты-Мансийского автономного округа</w:t>
                  </w:r>
                  <w:r w:rsidR="00514D66">
                    <w:rPr>
                      <w:sz w:val="20"/>
                      <w:szCs w:val="20"/>
                    </w:rPr>
                    <w:t xml:space="preserve"> </w:t>
                  </w:r>
                  <w:r w:rsidRPr="009651EC">
                    <w:rPr>
                      <w:sz w:val="20"/>
                      <w:szCs w:val="20"/>
                    </w:rPr>
                    <w:t>-</w:t>
                  </w:r>
                  <w:r w:rsidR="00514D6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651EC">
                    <w:rPr>
                      <w:sz w:val="20"/>
                      <w:szCs w:val="20"/>
                    </w:rPr>
                    <w:t>Югры</w:t>
                  </w:r>
                  <w:proofErr w:type="spellEnd"/>
                  <w:r w:rsidRPr="009651EC">
                    <w:rPr>
                      <w:sz w:val="20"/>
                      <w:szCs w:val="20"/>
                    </w:rPr>
                    <w:t xml:space="preserve"> от 25.05.2018 №33-Пр-98</w:t>
                  </w:r>
                  <w:r w:rsidR="00514D66">
                    <w:rPr>
                      <w:sz w:val="20"/>
                      <w:szCs w:val="20"/>
                    </w:rPr>
                    <w:t xml:space="preserve"> </w:t>
                  </w:r>
                  <w:r w:rsidR="00514D66" w:rsidRPr="00514D66">
                    <w:rPr>
                      <w:sz w:val="20"/>
                      <w:szCs w:val="20"/>
                    </w:rPr>
                    <w:t>«Об утверждении графика разработки инвестиционных программ и перечня показателей эффективности мер по привлечению частных инвестиций в жилищно-коммунальный комплекс»</w:t>
                  </w:r>
                  <w:r w:rsidRPr="00514D66">
                    <w:rPr>
                      <w:sz w:val="20"/>
                      <w:szCs w:val="20"/>
                    </w:rPr>
                    <w:t>.</w:t>
                  </w:r>
                </w:p>
                <w:p w:rsidR="00F1168B" w:rsidRPr="009651EC" w:rsidRDefault="00F1168B" w:rsidP="009B204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92" w:type="dxa"/>
                  <w:gridSpan w:val="2"/>
                  <w:shd w:val="clear" w:color="auto" w:fill="auto"/>
                  <w:vAlign w:val="center"/>
                </w:tcPr>
                <w:p w:rsidR="00AA6410" w:rsidRPr="00AA6410" w:rsidRDefault="00A1133E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AA6410" w:rsidRPr="00AA6410">
                    <w:rPr>
                      <w:sz w:val="20"/>
                      <w:szCs w:val="20"/>
                    </w:rPr>
                    <w:t xml:space="preserve">Доля объектов (систем) жилищно-коммунального хозяйства муниципальных предприятий, </w:t>
                  </w:r>
                  <w:r w:rsidRPr="00AA6410">
                    <w:rPr>
                      <w:sz w:val="20"/>
                      <w:szCs w:val="20"/>
                    </w:rPr>
                    <w:t>осуществляющих</w:t>
                  </w:r>
                  <w:r>
                    <w:rPr>
                      <w:sz w:val="20"/>
                      <w:szCs w:val="20"/>
                    </w:rPr>
                    <w:t xml:space="preserve"> н</w:t>
                  </w:r>
                  <w:r w:rsidR="00AA6410" w:rsidRPr="00AA6410">
                    <w:rPr>
                      <w:sz w:val="20"/>
                      <w:szCs w:val="20"/>
                    </w:rPr>
                    <w:t>еэффективное управление, переданных частным операторам на основе концессионн</w:t>
                  </w:r>
                  <w:r>
                    <w:rPr>
                      <w:sz w:val="20"/>
                      <w:szCs w:val="20"/>
                    </w:rPr>
                    <w:t>ых соглашений, договоров аренды.</w:t>
                  </w:r>
                </w:p>
                <w:p w:rsidR="00AA6410" w:rsidRPr="00AA6410" w:rsidRDefault="00A1133E" w:rsidP="009B204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AA6410" w:rsidRPr="00AA6410">
                    <w:rPr>
                      <w:rFonts w:ascii="Times New Roman" w:hAnsi="Times New Roman" w:cs="Times New Roman"/>
                    </w:rPr>
                    <w:t>Доля заемных средств в общем объеме капитальных вложений в системы теплоснабжения, водоснабжения, водоотведения</w:t>
                  </w:r>
                  <w:r w:rsidR="007959DA">
                    <w:rPr>
                      <w:rFonts w:ascii="Times New Roman" w:hAnsi="Times New Roman" w:cs="Times New Roman"/>
                    </w:rPr>
                    <w:t xml:space="preserve"> и очистки сточных вод</w:t>
                  </w:r>
                  <w:r w:rsidR="009B204B">
                    <w:rPr>
                      <w:rFonts w:ascii="Times New Roman" w:hAnsi="Times New Roman" w:cs="Times New Roman"/>
                    </w:rPr>
                    <w:t>.</w:t>
                  </w:r>
                  <w:r w:rsidR="00AA6410" w:rsidRPr="00AA641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A6410" w:rsidRPr="009651EC" w:rsidRDefault="009B204B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9651EC" w:rsidRPr="009651EC">
                    <w:rPr>
                      <w:sz w:val="20"/>
                      <w:szCs w:val="20"/>
                    </w:rPr>
                    <w:t>Объем вложений частных инвесторов на развитие жилищно-коммунального комплекса муниципального образования на 10 тыс</w:t>
                  </w:r>
                  <w:proofErr w:type="gramStart"/>
                  <w:r w:rsidR="009651EC" w:rsidRPr="009651EC">
                    <w:rPr>
                      <w:sz w:val="20"/>
                      <w:szCs w:val="20"/>
                    </w:rPr>
                    <w:t>.н</w:t>
                  </w:r>
                  <w:proofErr w:type="gramEnd"/>
                  <w:r w:rsidR="009651EC" w:rsidRPr="009651EC">
                    <w:rPr>
                      <w:sz w:val="20"/>
                      <w:szCs w:val="20"/>
                    </w:rPr>
                    <w:t>аселения</w:t>
                  </w:r>
                  <w:r w:rsidR="009651EC">
                    <w:rPr>
                      <w:sz w:val="20"/>
                      <w:szCs w:val="20"/>
                    </w:rPr>
                    <w:t>.</w:t>
                  </w:r>
                </w:p>
                <w:p w:rsidR="00AA6410" w:rsidRPr="00AA6410" w:rsidRDefault="00A1133E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- </w:t>
                  </w:r>
                  <w:r w:rsidR="00AA6410" w:rsidRPr="00AA6410">
                    <w:rPr>
                      <w:sz w:val="20"/>
                      <w:szCs w:val="20"/>
                    </w:rPr>
      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</w:t>
                  </w:r>
                  <w:r>
                    <w:rPr>
                      <w:sz w:val="20"/>
                      <w:szCs w:val="20"/>
                    </w:rPr>
                    <w:t>разования, на 10 тыс. населения.</w:t>
                  </w:r>
                </w:p>
                <w:p w:rsidR="00AA6410" w:rsidRPr="00AA6410" w:rsidRDefault="00A1133E" w:rsidP="009B204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r w:rsidR="00AA6410" w:rsidRPr="00AA6410">
                    <w:rPr>
                      <w:sz w:val="20"/>
                      <w:szCs w:val="20"/>
                    </w:rPr>
                    <w:t>Объем реализ</w:t>
                  </w:r>
                  <w:r w:rsidR="009B204B">
                    <w:rPr>
                      <w:sz w:val="20"/>
                      <w:szCs w:val="20"/>
                    </w:rPr>
                    <w:t>ованных</w:t>
                  </w:r>
                  <w:r w:rsidR="00AA6410" w:rsidRPr="00AA6410">
                    <w:rPr>
                      <w:sz w:val="20"/>
                      <w:szCs w:val="20"/>
                    </w:rPr>
                    <w:t xml:space="preserve"> мероприятий инвестиционных программ организаций, оказывающих услуги по теплоснабжению на территории муниципального об</w:t>
                  </w:r>
                  <w:r>
                    <w:rPr>
                      <w:sz w:val="20"/>
                      <w:szCs w:val="20"/>
                    </w:rPr>
                    <w:t>разования, на 10 тыс. населения.</w:t>
                  </w:r>
                </w:p>
                <w:p w:rsidR="003A2F7E" w:rsidRPr="00250F67" w:rsidRDefault="00A1133E" w:rsidP="009B204B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AA6410" w:rsidRPr="00AA6410">
                    <w:rPr>
                      <w:rFonts w:ascii="Times New Roman" w:hAnsi="Times New Roman" w:cs="Times New Roman"/>
                    </w:rPr>
      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образования.</w:t>
                  </w:r>
                </w:p>
              </w:tc>
            </w:tr>
          </w:tbl>
          <w:p w:rsidR="00D1775A" w:rsidRPr="00EC7CCA" w:rsidRDefault="00D1775A" w:rsidP="005F2441">
            <w:pPr>
              <w:rPr>
                <w:sz w:val="18"/>
                <w:szCs w:val="18"/>
              </w:rPr>
            </w:pPr>
          </w:p>
          <w:p w:rsidR="00540F91" w:rsidRDefault="00540F91" w:rsidP="005F2441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540F91" w:rsidRDefault="00540F91" w:rsidP="005F2441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540F91" w:rsidRDefault="00540F91" w:rsidP="005F2441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540F91" w:rsidRDefault="00540F91" w:rsidP="005F2441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540F91" w:rsidRDefault="00540F91" w:rsidP="005F2441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0D5" w:rsidRDefault="00DA60D5" w:rsidP="005F2441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0D5" w:rsidRDefault="00DA60D5" w:rsidP="005F2441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0D5" w:rsidRDefault="00DA60D5" w:rsidP="005F2441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DA60D5" w:rsidRDefault="00DA60D5" w:rsidP="005F2441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540F91" w:rsidRDefault="00540F91" w:rsidP="005F2441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0D4680" w:rsidRPr="008D4030" w:rsidRDefault="000D4680" w:rsidP="005F2441">
            <w:pPr>
              <w:autoSpaceDE w:val="0"/>
              <w:autoSpaceDN w:val="0"/>
              <w:adjustRightInd w:val="0"/>
              <w:jc w:val="right"/>
              <w:outlineLvl w:val="0"/>
            </w:pPr>
            <w:r w:rsidRPr="008D4030">
              <w:lastRenderedPageBreak/>
              <w:t xml:space="preserve">Таблица </w:t>
            </w:r>
            <w:r>
              <w:t>5</w:t>
            </w:r>
          </w:p>
          <w:p w:rsidR="000D4680" w:rsidRDefault="000D4680" w:rsidP="005F2441">
            <w:pPr>
              <w:autoSpaceDE w:val="0"/>
              <w:autoSpaceDN w:val="0"/>
              <w:adjustRightInd w:val="0"/>
              <w:jc w:val="center"/>
            </w:pPr>
            <w:r w:rsidRPr="00C77D99">
              <w:t>Перечень возможных рисков при реализации муниципальной</w:t>
            </w:r>
            <w:r w:rsidR="00DA60D5">
              <w:t xml:space="preserve"> </w:t>
            </w:r>
            <w:r w:rsidRPr="00C77D99">
              <w:t>программы и мер по их преодолению</w:t>
            </w:r>
          </w:p>
          <w:p w:rsidR="008E6431" w:rsidRPr="00C77D99" w:rsidRDefault="008E6431" w:rsidP="005F2441">
            <w:pPr>
              <w:autoSpaceDE w:val="0"/>
              <w:autoSpaceDN w:val="0"/>
              <w:adjustRightInd w:val="0"/>
              <w:jc w:val="center"/>
            </w:pPr>
          </w:p>
          <w:tbl>
            <w:tblPr>
              <w:tblW w:w="149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5450"/>
              <w:gridCol w:w="8788"/>
            </w:tblGrid>
            <w:tr w:rsidR="000D4680" w:rsidRPr="00C77D99" w:rsidTr="00F1168B">
              <w:tc>
                <w:tcPr>
                  <w:tcW w:w="675" w:type="dxa"/>
                  <w:hideMark/>
                </w:tcPr>
                <w:p w:rsidR="000D4680" w:rsidRPr="00C77D99" w:rsidRDefault="000D4680" w:rsidP="005F2441">
                  <w:pPr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C77D99">
                    <w:rPr>
                      <w:lang w:eastAsia="en-US"/>
                    </w:rPr>
                    <w:t>п</w:t>
                  </w:r>
                  <w:proofErr w:type="gramEnd"/>
                  <w:r w:rsidRPr="00C77D99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5450" w:type="dxa"/>
                  <w:hideMark/>
                </w:tcPr>
                <w:p w:rsidR="000D4680" w:rsidRPr="00C77D99" w:rsidRDefault="000D4680" w:rsidP="00DA60D5">
                  <w:pPr>
                    <w:jc w:val="center"/>
                    <w:rPr>
                      <w:lang w:val="en-US" w:eastAsia="en-US"/>
                    </w:rPr>
                  </w:pPr>
                  <w:r w:rsidRPr="00C77D99">
                    <w:rPr>
                      <w:lang w:eastAsia="en-US"/>
                    </w:rPr>
                    <w:t>Описание риска</w:t>
                  </w:r>
                </w:p>
              </w:tc>
              <w:tc>
                <w:tcPr>
                  <w:tcW w:w="8788" w:type="dxa"/>
                  <w:hideMark/>
                </w:tcPr>
                <w:p w:rsidR="000D4680" w:rsidRPr="00C77D99" w:rsidRDefault="000D4680" w:rsidP="00DA60D5">
                  <w:pPr>
                    <w:jc w:val="center"/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>Меры по преодолению рисков</w:t>
                  </w:r>
                </w:p>
              </w:tc>
            </w:tr>
            <w:tr w:rsidR="000D4680" w:rsidRPr="00C77D99" w:rsidTr="00F1168B">
              <w:tc>
                <w:tcPr>
                  <w:tcW w:w="675" w:type="dxa"/>
                  <w:hideMark/>
                </w:tcPr>
                <w:p w:rsidR="000D4680" w:rsidRPr="00C77D99" w:rsidRDefault="000D4680" w:rsidP="00F1168B">
                  <w:pPr>
                    <w:jc w:val="center"/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5450" w:type="dxa"/>
                  <w:hideMark/>
                </w:tcPr>
                <w:p w:rsidR="000D4680" w:rsidRPr="00C77D99" w:rsidRDefault="000D4680" w:rsidP="00F1168B">
                  <w:pPr>
                    <w:jc w:val="center"/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8788" w:type="dxa"/>
                  <w:hideMark/>
                </w:tcPr>
                <w:p w:rsidR="000D4680" w:rsidRPr="00C77D99" w:rsidRDefault="000D4680" w:rsidP="00F1168B">
                  <w:pPr>
                    <w:jc w:val="center"/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>3</w:t>
                  </w:r>
                </w:p>
              </w:tc>
            </w:tr>
            <w:tr w:rsidR="000D4680" w:rsidRPr="00C77D99" w:rsidTr="00F1168B">
              <w:tc>
                <w:tcPr>
                  <w:tcW w:w="675" w:type="dxa"/>
                </w:tcPr>
                <w:p w:rsidR="000D4680" w:rsidRPr="00C77D99" w:rsidRDefault="000D4680" w:rsidP="005F2441">
                  <w:pPr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5450" w:type="dxa"/>
                </w:tcPr>
                <w:p w:rsidR="000D4680" w:rsidRPr="00C77D99" w:rsidRDefault="000D4680" w:rsidP="005F244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 xml:space="preserve">Макроэкономические риски </w:t>
                  </w:r>
                </w:p>
                <w:p w:rsidR="000D4680" w:rsidRPr="00C77D99" w:rsidRDefault="000D4680" w:rsidP="005F2441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      </w:r>
                  <w:r w:rsidRPr="00C77D99">
                    <w:rPr>
                      <w:rFonts w:eastAsia="Courier New"/>
                    </w:rPr>
                    <w:t>рост инфляции</w:t>
                  </w:r>
                  <w:r w:rsidRPr="00C77D99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8788" w:type="dxa"/>
                </w:tcPr>
                <w:p w:rsidR="000D4680" w:rsidRPr="00C77D99" w:rsidRDefault="000D4680" w:rsidP="008D2871">
                  <w:pPr>
                    <w:jc w:val="both"/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 xml:space="preserve">Учет изменения экономической конъюнктуры при формировании бюджета на очередной финансовый год и плановый период, </w:t>
                  </w:r>
                  <w:r w:rsidR="005D05ED">
                    <w:rPr>
                      <w:lang w:eastAsia="en-US"/>
                    </w:rPr>
                    <w:t xml:space="preserve"> с </w:t>
                  </w:r>
                  <w:r w:rsidRPr="00C77D99">
                    <w:rPr>
                      <w:lang w:eastAsia="en-US"/>
                    </w:rPr>
                    <w:t>ежегодной индексацией на уровень инфляции объемов финансирования.</w:t>
                  </w:r>
                </w:p>
                <w:p w:rsidR="00DD6ACB" w:rsidRPr="00C77D99" w:rsidRDefault="00DD6ACB" w:rsidP="008D2871">
                  <w:pPr>
                    <w:jc w:val="both"/>
                    <w:rPr>
                      <w:lang w:eastAsia="en-US"/>
                    </w:rPr>
                  </w:pPr>
                  <w:r w:rsidRPr="00C77D99">
                    <w:t>Привлечение внебюджетных источников финансирования на реализацию мероприятий муниципальной  программы</w:t>
                  </w:r>
                  <w:r w:rsidR="005D05ED">
                    <w:t>.</w:t>
                  </w:r>
                </w:p>
              </w:tc>
            </w:tr>
            <w:tr w:rsidR="000D4680" w:rsidRPr="00C77D99" w:rsidTr="00F1168B">
              <w:tc>
                <w:tcPr>
                  <w:tcW w:w="675" w:type="dxa"/>
                  <w:hideMark/>
                </w:tcPr>
                <w:p w:rsidR="000D4680" w:rsidRPr="00C77D99" w:rsidRDefault="000D4680" w:rsidP="005F2441">
                  <w:pPr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>2</w:t>
                  </w:r>
                </w:p>
                <w:p w:rsidR="000D4680" w:rsidRPr="00C77D99" w:rsidRDefault="000D4680" w:rsidP="005F2441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450" w:type="dxa"/>
                </w:tcPr>
                <w:p w:rsidR="000D4680" w:rsidRPr="00C77D99" w:rsidRDefault="000D4680" w:rsidP="005F2441">
                  <w:pPr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 xml:space="preserve">Нормативные правовые риски </w:t>
                  </w:r>
                </w:p>
                <w:p w:rsidR="000D4680" w:rsidRPr="00C77D99" w:rsidRDefault="000D4680" w:rsidP="005F2441">
                  <w:pPr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      </w:r>
                </w:p>
              </w:tc>
              <w:tc>
                <w:tcPr>
                  <w:tcW w:w="8788" w:type="dxa"/>
                </w:tcPr>
                <w:p w:rsidR="000D4680" w:rsidRPr="00C77D99" w:rsidRDefault="000D4680" w:rsidP="008D2871">
                  <w:pPr>
                    <w:jc w:val="both"/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      </w:r>
                </w:p>
              </w:tc>
            </w:tr>
            <w:tr w:rsidR="000D4680" w:rsidRPr="00C77D99" w:rsidTr="00F1168B">
              <w:tc>
                <w:tcPr>
                  <w:tcW w:w="675" w:type="dxa"/>
                </w:tcPr>
                <w:p w:rsidR="000D4680" w:rsidRPr="00C77D99" w:rsidRDefault="000D4680" w:rsidP="005F2441">
                  <w:pPr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5450" w:type="dxa"/>
                </w:tcPr>
                <w:p w:rsidR="000D4680" w:rsidRPr="00C77D99" w:rsidRDefault="000D4680" w:rsidP="005F2441">
                  <w:pPr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>Финансовые риски</w:t>
                  </w:r>
                </w:p>
                <w:p w:rsidR="000D4680" w:rsidRPr="00C77D99" w:rsidRDefault="000D4680" w:rsidP="005F2441">
                  <w:pPr>
                    <w:rPr>
                      <w:lang w:eastAsia="en-US"/>
                    </w:rPr>
                  </w:pPr>
                  <w:proofErr w:type="gramStart"/>
                  <w:r w:rsidRPr="00C77D99">
                    <w:rPr>
                      <w:lang w:eastAsia="en-US"/>
                    </w:rPr>
                    <w:t>(</w:t>
                  </w:r>
                  <w:r w:rsidRPr="00C77D99">
                    <w:rPr>
                      <w:rFonts w:eastAsia="Calibri"/>
                      <w:lang w:eastAsia="en-US"/>
                    </w:rPr>
                    <w:t>связаны с финансированием муниципальной программы в неполном объеме как за счет бюджетных, так и внебюджетных источников</w:t>
                  </w:r>
                  <w:r w:rsidR="00DA60D5">
                    <w:rPr>
                      <w:rFonts w:eastAsia="Calibri"/>
                      <w:lang w:eastAsia="en-US"/>
                    </w:rPr>
                    <w:t>)</w:t>
                  </w:r>
                  <w:proofErr w:type="gramEnd"/>
                </w:p>
              </w:tc>
              <w:tc>
                <w:tcPr>
                  <w:tcW w:w="8788" w:type="dxa"/>
                </w:tcPr>
                <w:p w:rsidR="000D4680" w:rsidRPr="00C77D99" w:rsidRDefault="000D4680" w:rsidP="008D2871">
                  <w:pPr>
                    <w:jc w:val="both"/>
                    <w:rPr>
                      <w:lang w:eastAsia="en-US"/>
                    </w:rPr>
                  </w:pPr>
                  <w:r w:rsidRPr="00C77D99">
                    <w:rPr>
                      <w:lang w:eastAsia="en-US"/>
                    </w:rPr>
                    <w:t xml:space="preserve">Качественное планирование и реализация муниципальной программы, обеспечение мониторинга ее реализации, </w:t>
                  </w:r>
                  <w:proofErr w:type="gramStart"/>
                  <w:r w:rsidRPr="00C77D99">
                    <w:rPr>
                      <w:lang w:eastAsia="en-US"/>
                    </w:rPr>
                    <w:t>контроля за</w:t>
                  </w:r>
                  <w:proofErr w:type="gramEnd"/>
                  <w:r w:rsidRPr="00C77D99">
                    <w:rPr>
                      <w:lang w:eastAsia="en-US"/>
                    </w:rPr>
      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      </w:r>
                </w:p>
              </w:tc>
            </w:tr>
          </w:tbl>
          <w:p w:rsidR="001506A4" w:rsidRDefault="001506A4" w:rsidP="005F2441"/>
          <w:p w:rsidR="00AD7529" w:rsidRDefault="00AD7529" w:rsidP="005F2441">
            <w:pPr>
              <w:jc w:val="right"/>
            </w:pPr>
          </w:p>
          <w:p w:rsidR="00AD7529" w:rsidRDefault="00AD7529" w:rsidP="005F2441">
            <w:pPr>
              <w:jc w:val="right"/>
            </w:pPr>
          </w:p>
          <w:p w:rsidR="00D50EB7" w:rsidRDefault="00D50EB7" w:rsidP="005F2441">
            <w:pPr>
              <w:jc w:val="right"/>
            </w:pPr>
          </w:p>
          <w:p w:rsidR="00AD7529" w:rsidRDefault="00AD7529" w:rsidP="005F2441">
            <w:pPr>
              <w:jc w:val="right"/>
            </w:pPr>
          </w:p>
          <w:p w:rsidR="00AD7529" w:rsidRDefault="00AD7529" w:rsidP="005F2441">
            <w:pPr>
              <w:jc w:val="right"/>
            </w:pPr>
          </w:p>
          <w:p w:rsidR="0084555D" w:rsidRDefault="0084555D" w:rsidP="005F2441">
            <w:pPr>
              <w:jc w:val="right"/>
            </w:pPr>
          </w:p>
          <w:p w:rsidR="0084555D" w:rsidRDefault="0084555D" w:rsidP="005F2441">
            <w:pPr>
              <w:jc w:val="right"/>
            </w:pPr>
          </w:p>
          <w:p w:rsidR="0084555D" w:rsidRDefault="0084555D" w:rsidP="005F2441">
            <w:pPr>
              <w:jc w:val="right"/>
            </w:pPr>
          </w:p>
          <w:p w:rsidR="0084555D" w:rsidRDefault="0084555D" w:rsidP="005F2441">
            <w:pPr>
              <w:jc w:val="right"/>
            </w:pPr>
          </w:p>
          <w:p w:rsidR="0084555D" w:rsidRDefault="0084555D" w:rsidP="005F2441">
            <w:pPr>
              <w:jc w:val="right"/>
            </w:pPr>
          </w:p>
          <w:p w:rsidR="0084555D" w:rsidRDefault="0084555D" w:rsidP="005F2441">
            <w:pPr>
              <w:jc w:val="right"/>
            </w:pPr>
          </w:p>
          <w:p w:rsidR="0084555D" w:rsidRDefault="0084555D" w:rsidP="005F2441">
            <w:pPr>
              <w:jc w:val="right"/>
            </w:pPr>
          </w:p>
          <w:p w:rsidR="0084555D" w:rsidRDefault="0084555D" w:rsidP="005F2441">
            <w:pPr>
              <w:jc w:val="right"/>
            </w:pPr>
          </w:p>
          <w:p w:rsidR="0084555D" w:rsidRDefault="0084555D" w:rsidP="005F2441">
            <w:pPr>
              <w:jc w:val="right"/>
            </w:pPr>
          </w:p>
          <w:p w:rsidR="0084555D" w:rsidRDefault="0084555D" w:rsidP="005F2441">
            <w:pPr>
              <w:jc w:val="right"/>
            </w:pPr>
          </w:p>
          <w:p w:rsidR="00AD7529" w:rsidRDefault="00AD7529" w:rsidP="005F2441">
            <w:pPr>
              <w:jc w:val="right"/>
            </w:pPr>
          </w:p>
          <w:p w:rsidR="001506A4" w:rsidRDefault="000D4680" w:rsidP="005F2441">
            <w:pPr>
              <w:jc w:val="right"/>
            </w:pPr>
            <w:r>
              <w:lastRenderedPageBreak/>
              <w:t>Таблица</w:t>
            </w:r>
            <w:r w:rsidR="00D50EB7">
              <w:t xml:space="preserve"> 6</w:t>
            </w:r>
          </w:p>
          <w:p w:rsidR="005F2441" w:rsidRPr="00C77D99" w:rsidRDefault="000D4680" w:rsidP="005F2441">
            <w:pPr>
              <w:jc w:val="center"/>
            </w:pPr>
            <w:r w:rsidRPr="00C77D99">
              <w:t>Перечень объектов</w:t>
            </w:r>
            <w:r w:rsidR="003E00CF" w:rsidRPr="00C77D99">
              <w:t xml:space="preserve"> социально-культурного и коммунально-бытового назначения, масштабные инвестиционные проекты</w:t>
            </w:r>
          </w:p>
          <w:p w:rsidR="000D4680" w:rsidRPr="00C77D99" w:rsidRDefault="003E00CF" w:rsidP="005F2441">
            <w:pPr>
              <w:jc w:val="center"/>
            </w:pPr>
            <w:r w:rsidRPr="00C77D99">
              <w:t>(дале</w:t>
            </w:r>
            <w:proofErr w:type="gramStart"/>
            <w:r w:rsidRPr="00C77D99">
              <w:t>е-</w:t>
            </w:r>
            <w:proofErr w:type="gramEnd"/>
            <w:r w:rsidRPr="00C77D99">
              <w:t xml:space="preserve"> инвестиционные проекты)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5"/>
              <w:gridCol w:w="2411"/>
              <w:gridCol w:w="3928"/>
              <w:gridCol w:w="2005"/>
              <w:gridCol w:w="6134"/>
            </w:tblGrid>
            <w:tr w:rsidR="009F51FC" w:rsidRPr="00C77D99" w:rsidTr="00C77D99">
              <w:tc>
                <w:tcPr>
                  <w:tcW w:w="595" w:type="dxa"/>
                </w:tcPr>
                <w:p w:rsidR="003E00CF" w:rsidRPr="00C77D99" w:rsidRDefault="003E00CF" w:rsidP="00452F22">
                  <w:pPr>
                    <w:jc w:val="center"/>
                  </w:pPr>
                  <w:r w:rsidRPr="00C77D99">
                    <w:t>№</w:t>
                  </w:r>
                </w:p>
              </w:tc>
              <w:tc>
                <w:tcPr>
                  <w:tcW w:w="2411" w:type="dxa"/>
                </w:tcPr>
                <w:p w:rsidR="003E00CF" w:rsidRPr="00C77D99" w:rsidRDefault="003E00CF" w:rsidP="00452F22">
                  <w:pPr>
                    <w:jc w:val="center"/>
                  </w:pPr>
                  <w:r w:rsidRPr="00C77D99">
                    <w:t>Наименование основного мероприятия</w:t>
                  </w:r>
                </w:p>
              </w:tc>
              <w:tc>
                <w:tcPr>
                  <w:tcW w:w="3928" w:type="dxa"/>
                </w:tcPr>
                <w:p w:rsidR="003E00CF" w:rsidRPr="00C77D99" w:rsidRDefault="003E00CF" w:rsidP="00452F22">
                  <w:pPr>
                    <w:jc w:val="center"/>
                  </w:pPr>
                  <w:r w:rsidRPr="00C77D99">
                    <w:t>Наименование инвестиционного проекта</w:t>
                  </w:r>
                </w:p>
              </w:tc>
              <w:tc>
                <w:tcPr>
                  <w:tcW w:w="2005" w:type="dxa"/>
                </w:tcPr>
                <w:p w:rsidR="003E00CF" w:rsidRPr="00C77D99" w:rsidRDefault="003E00CF" w:rsidP="00452F22">
                  <w:pPr>
                    <w:jc w:val="center"/>
                  </w:pPr>
                  <w:r w:rsidRPr="00C77D99">
                    <w:t>Объем финансирования инвестиционного проекта</w:t>
                  </w:r>
                </w:p>
              </w:tc>
              <w:tc>
                <w:tcPr>
                  <w:tcW w:w="6134" w:type="dxa"/>
                </w:tcPr>
                <w:p w:rsidR="003E00CF" w:rsidRPr="00C77D99" w:rsidRDefault="00600E2B" w:rsidP="00452F22">
                  <w:pPr>
                    <w:jc w:val="center"/>
                  </w:pPr>
                  <w:r w:rsidRPr="00C77D99">
                    <w:t>Эффект от реализации инвестиционного проекта</w:t>
                  </w:r>
                  <w:r w:rsidR="00452F22">
                    <w:t xml:space="preserve"> (налоговые поступления, количество создаваемых мест в детских дошкольных учреждениях и </w:t>
                  </w:r>
                  <w:proofErr w:type="spellStart"/>
                  <w:r w:rsidR="00452F22">
                    <w:t>т</w:t>
                  </w:r>
                  <w:proofErr w:type="gramStart"/>
                  <w:r w:rsidR="00452F22">
                    <w:t>.п</w:t>
                  </w:r>
                  <w:proofErr w:type="spellEnd"/>
                  <w:proofErr w:type="gramEnd"/>
                  <w:r w:rsidR="00452F22">
                    <w:t>)</w:t>
                  </w:r>
                </w:p>
              </w:tc>
            </w:tr>
            <w:tr w:rsidR="009F51FC" w:rsidRPr="00C77D99" w:rsidTr="008E6431">
              <w:tc>
                <w:tcPr>
                  <w:tcW w:w="595" w:type="dxa"/>
                  <w:vAlign w:val="center"/>
                </w:tcPr>
                <w:p w:rsidR="003E00CF" w:rsidRPr="00C77D99" w:rsidRDefault="00600E2B" w:rsidP="008E6431">
                  <w:pPr>
                    <w:jc w:val="center"/>
                  </w:pPr>
                  <w:r w:rsidRPr="00C77D99">
                    <w:t>1</w:t>
                  </w:r>
                </w:p>
              </w:tc>
              <w:tc>
                <w:tcPr>
                  <w:tcW w:w="2411" w:type="dxa"/>
                  <w:vAlign w:val="center"/>
                </w:tcPr>
                <w:p w:rsidR="003E00CF" w:rsidRPr="00C77D99" w:rsidRDefault="00600E2B" w:rsidP="008E6431">
                  <w:pPr>
                    <w:jc w:val="center"/>
                  </w:pPr>
                  <w:r w:rsidRPr="00C77D99">
                    <w:t>2</w:t>
                  </w:r>
                </w:p>
              </w:tc>
              <w:tc>
                <w:tcPr>
                  <w:tcW w:w="3928" w:type="dxa"/>
                  <w:vAlign w:val="center"/>
                </w:tcPr>
                <w:p w:rsidR="003E00CF" w:rsidRPr="00C77D99" w:rsidRDefault="00600E2B" w:rsidP="008E6431">
                  <w:pPr>
                    <w:jc w:val="center"/>
                  </w:pPr>
                  <w:r w:rsidRPr="00C77D99">
                    <w:t>3</w:t>
                  </w:r>
                </w:p>
              </w:tc>
              <w:tc>
                <w:tcPr>
                  <w:tcW w:w="2005" w:type="dxa"/>
                  <w:vAlign w:val="center"/>
                </w:tcPr>
                <w:p w:rsidR="003E00CF" w:rsidRPr="00C77D99" w:rsidRDefault="00600E2B" w:rsidP="008E6431">
                  <w:pPr>
                    <w:jc w:val="center"/>
                  </w:pPr>
                  <w:r w:rsidRPr="00C77D99">
                    <w:t>4</w:t>
                  </w:r>
                </w:p>
              </w:tc>
              <w:tc>
                <w:tcPr>
                  <w:tcW w:w="6134" w:type="dxa"/>
                  <w:vAlign w:val="center"/>
                </w:tcPr>
                <w:p w:rsidR="003E00CF" w:rsidRPr="00C77D99" w:rsidRDefault="00600E2B" w:rsidP="008E6431">
                  <w:pPr>
                    <w:jc w:val="center"/>
                  </w:pPr>
                  <w:r w:rsidRPr="00C77D99">
                    <w:t>5</w:t>
                  </w:r>
                </w:p>
              </w:tc>
            </w:tr>
            <w:tr w:rsidR="009F51FC" w:rsidRPr="00C77D99" w:rsidTr="00C77D99">
              <w:tc>
                <w:tcPr>
                  <w:tcW w:w="595" w:type="dxa"/>
                </w:tcPr>
                <w:p w:rsidR="00600E2B" w:rsidRPr="00C77D99" w:rsidRDefault="00600E2B" w:rsidP="005F2441">
                  <w:r w:rsidRPr="00C77D99">
                    <w:t>1.</w:t>
                  </w:r>
                </w:p>
              </w:tc>
              <w:tc>
                <w:tcPr>
                  <w:tcW w:w="2411" w:type="dxa"/>
                </w:tcPr>
                <w:p w:rsidR="00600E2B" w:rsidRPr="00C77D99" w:rsidRDefault="00600E2B" w:rsidP="005F2441">
                  <w:r w:rsidRPr="00C77D99">
                    <w:t>Реконструкция и строительство объектов теплоснабжения.</w:t>
                  </w:r>
                </w:p>
              </w:tc>
              <w:tc>
                <w:tcPr>
                  <w:tcW w:w="3928" w:type="dxa"/>
                </w:tcPr>
                <w:p w:rsidR="00600E2B" w:rsidRPr="00C77D99" w:rsidRDefault="00600E2B" w:rsidP="00DA60D5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 w:rsidRPr="00C77D99">
                    <w:rPr>
                      <w:sz w:val="24"/>
                      <w:szCs w:val="24"/>
                    </w:rPr>
                    <w:t xml:space="preserve">Инвестиционная программа в сфере теплоснабжения утверждена Приказом Департамента жилищно-коммунального комплекса </w:t>
                  </w:r>
                  <w:r w:rsidR="00DA60D5">
                    <w:rPr>
                      <w:sz w:val="24"/>
                      <w:szCs w:val="24"/>
                    </w:rPr>
                    <w:t xml:space="preserve">Ханты-Мансийского автономного округа </w:t>
                  </w:r>
                  <w:proofErr w:type="gramStart"/>
                  <w:r w:rsidRPr="00C77D99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Pr="00C77D99">
                    <w:rPr>
                      <w:sz w:val="24"/>
                      <w:szCs w:val="24"/>
                    </w:rPr>
                    <w:t>Ю</w:t>
                  </w:r>
                  <w:proofErr w:type="gramEnd"/>
                  <w:r w:rsidRPr="00C77D99">
                    <w:rPr>
                      <w:sz w:val="24"/>
                      <w:szCs w:val="24"/>
                    </w:rPr>
                    <w:t>гры</w:t>
                  </w:r>
                  <w:proofErr w:type="spellEnd"/>
                  <w:r w:rsidRPr="00C77D99">
                    <w:rPr>
                      <w:sz w:val="24"/>
                      <w:szCs w:val="24"/>
                    </w:rPr>
                    <w:t xml:space="preserve"> от 25</w:t>
                  </w:r>
                  <w:r w:rsidR="00DA60D5">
                    <w:rPr>
                      <w:sz w:val="24"/>
                      <w:szCs w:val="24"/>
                    </w:rPr>
                    <w:t>.10.</w:t>
                  </w:r>
                  <w:r w:rsidRPr="00C77D99">
                    <w:rPr>
                      <w:sz w:val="24"/>
                      <w:szCs w:val="24"/>
                    </w:rPr>
                    <w:t>2017 №179-П «Об утверждении инвестиционной программы АО «Урайтеплоэнергия» города Урай в сфере теплоснабжения на 2017-2026 годы».</w:t>
                  </w:r>
                </w:p>
              </w:tc>
              <w:tc>
                <w:tcPr>
                  <w:tcW w:w="2005" w:type="dxa"/>
                </w:tcPr>
                <w:p w:rsidR="00600E2B" w:rsidRPr="00C77D99" w:rsidRDefault="00600E2B" w:rsidP="00F1168B">
                  <w:pPr>
                    <w:jc w:val="center"/>
                  </w:pPr>
                  <w:r w:rsidRPr="00C77D99">
                    <w:t>229 808,00 тыс.</w:t>
                  </w:r>
                  <w:r w:rsidR="003F6781">
                    <w:t xml:space="preserve"> </w:t>
                  </w:r>
                  <w:r w:rsidRPr="00C77D99">
                    <w:t xml:space="preserve">руб. </w:t>
                  </w:r>
                  <w:r w:rsidR="00EA1847" w:rsidRPr="00C77D99">
                    <w:t>(</w:t>
                  </w:r>
                  <w:r w:rsidRPr="00C77D99">
                    <w:t>без НДС</w:t>
                  </w:r>
                  <w:r w:rsidR="00EA1847" w:rsidRPr="00C77D99">
                    <w:t>)</w:t>
                  </w:r>
                </w:p>
              </w:tc>
              <w:tc>
                <w:tcPr>
                  <w:tcW w:w="6134" w:type="dxa"/>
                </w:tcPr>
                <w:p w:rsidR="00600E2B" w:rsidRPr="00C77D99" w:rsidRDefault="008D7BF1" w:rsidP="004D433F">
                  <w:pPr>
                    <w:jc w:val="both"/>
                  </w:pPr>
                  <w:r w:rsidRPr="00C77D99">
                    <w:t>1.</w:t>
                  </w:r>
                  <w:r w:rsidR="00DA60D5">
                    <w:t xml:space="preserve"> </w:t>
                  </w:r>
                  <w:r w:rsidRPr="00C77D99">
                    <w:t>Снижение удельного расхода электрической энергии на производство и транспортировку тепловой энергии;</w:t>
                  </w:r>
                </w:p>
                <w:p w:rsidR="008D7BF1" w:rsidRPr="00C77D99" w:rsidRDefault="008D7BF1" w:rsidP="004D433F">
                  <w:pPr>
                    <w:jc w:val="both"/>
                  </w:pPr>
                  <w:r w:rsidRPr="00C77D99">
                    <w:t>2.</w:t>
                  </w:r>
                  <w:r w:rsidR="00DA60D5">
                    <w:t xml:space="preserve"> </w:t>
                  </w:r>
                  <w:r w:rsidRPr="00C77D99">
                    <w:t>Снижение удельного расхода условного топлива на выработку единицы тепловой энергии и (или) теплоносителя;</w:t>
                  </w:r>
                </w:p>
                <w:p w:rsidR="008D7BF1" w:rsidRPr="00C77D99" w:rsidRDefault="008D7BF1" w:rsidP="004D433F">
                  <w:pPr>
                    <w:jc w:val="both"/>
                  </w:pPr>
                  <w:r w:rsidRPr="00C77D99">
                    <w:t>3.</w:t>
                  </w:r>
                  <w:r w:rsidR="00DA60D5">
                    <w:t xml:space="preserve"> </w:t>
                  </w:r>
                  <w:r w:rsidR="00576C47" w:rsidRPr="00C77D99">
                    <w:t>Увеличение объ</w:t>
                  </w:r>
                  <w:r w:rsidR="00253DA4" w:rsidRPr="00C77D99">
                    <w:t>е</w:t>
                  </w:r>
                  <w:r w:rsidR="00576C47" w:rsidRPr="00C77D99">
                    <w:t>ма присоединенной тепловой нагрузки новых потребителей;</w:t>
                  </w:r>
                </w:p>
                <w:p w:rsidR="00576C47" w:rsidRPr="00C77D99" w:rsidRDefault="00576C47" w:rsidP="004D433F">
                  <w:pPr>
                    <w:jc w:val="both"/>
                  </w:pPr>
                  <w:r w:rsidRPr="00C77D99">
                    <w:t>4.</w:t>
                  </w:r>
                  <w:r w:rsidR="00DA60D5">
                    <w:t xml:space="preserve"> </w:t>
                  </w:r>
                  <w:r w:rsidRPr="00C77D99">
                    <w:t>Снижение износа объектов теплоснабжения;</w:t>
                  </w:r>
                </w:p>
                <w:p w:rsidR="00576C47" w:rsidRPr="00C77D99" w:rsidRDefault="00576C47" w:rsidP="004D433F">
                  <w:pPr>
                    <w:jc w:val="both"/>
                  </w:pPr>
                  <w:r w:rsidRPr="00C77D99">
                    <w:t>5.</w:t>
                  </w:r>
                  <w:r w:rsidR="00DA60D5">
                    <w:t xml:space="preserve"> </w:t>
                  </w:r>
                  <w:r w:rsidRPr="00C77D99">
                    <w:t>Снижение потерь тепловой энергии при передаче тепловой энергии по тепловым сетям;</w:t>
                  </w:r>
                </w:p>
                <w:p w:rsidR="00576C47" w:rsidRPr="00C77D99" w:rsidRDefault="00576C47" w:rsidP="004D433F">
                  <w:pPr>
                    <w:jc w:val="both"/>
                  </w:pPr>
                  <w:r w:rsidRPr="00C77D99">
                    <w:t>6.</w:t>
                  </w:r>
                  <w:r w:rsidR="00DA60D5">
                    <w:t xml:space="preserve"> </w:t>
                  </w:r>
                  <w:r w:rsidRPr="00C77D99">
                    <w:t>Снижение потерь теплоносителя при передаче тепловой энергии по тепловым сетям.</w:t>
                  </w:r>
                </w:p>
              </w:tc>
            </w:tr>
            <w:tr w:rsidR="009F51FC" w:rsidRPr="00C77D99" w:rsidTr="00C77D99">
              <w:tc>
                <w:tcPr>
                  <w:tcW w:w="595" w:type="dxa"/>
                </w:tcPr>
                <w:p w:rsidR="00600E2B" w:rsidRPr="00C77D99" w:rsidRDefault="00600E2B" w:rsidP="005F2441">
                  <w:r w:rsidRPr="00C77D99">
                    <w:t>2.</w:t>
                  </w:r>
                </w:p>
              </w:tc>
              <w:tc>
                <w:tcPr>
                  <w:tcW w:w="2411" w:type="dxa"/>
                </w:tcPr>
                <w:p w:rsidR="00600E2B" w:rsidRPr="00C77D99" w:rsidRDefault="00600E2B" w:rsidP="005F2441">
                  <w:r w:rsidRPr="00C77D99">
                    <w:t>Реконструкция и строительство объектов теплоснабжения.</w:t>
                  </w:r>
                </w:p>
              </w:tc>
              <w:tc>
                <w:tcPr>
                  <w:tcW w:w="3928" w:type="dxa"/>
                </w:tcPr>
                <w:p w:rsidR="00600E2B" w:rsidRPr="00C77D99" w:rsidRDefault="00600E2B" w:rsidP="00DA60D5">
                  <w:pPr>
                    <w:pStyle w:val="a6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C77D99">
                    <w:rPr>
                      <w:sz w:val="24"/>
                      <w:szCs w:val="24"/>
                    </w:rPr>
                    <w:t xml:space="preserve">Инвестиционная программа в сфере горячего водоснабжения утверждена Приказом Департамента жилищно-коммунального комплекса </w:t>
                  </w:r>
                  <w:r w:rsidR="00DA60D5">
                    <w:rPr>
                      <w:sz w:val="24"/>
                      <w:szCs w:val="24"/>
                    </w:rPr>
                    <w:t xml:space="preserve">Ханты-Мансийского автономного округа </w:t>
                  </w:r>
                  <w:proofErr w:type="gramStart"/>
                  <w:r w:rsidR="00DA60D5" w:rsidRPr="00C77D99">
                    <w:rPr>
                      <w:sz w:val="24"/>
                      <w:szCs w:val="24"/>
                    </w:rPr>
                    <w:t>-</w:t>
                  </w:r>
                  <w:proofErr w:type="spellStart"/>
                  <w:r w:rsidR="00DA60D5" w:rsidRPr="00C77D99">
                    <w:rPr>
                      <w:sz w:val="24"/>
                      <w:szCs w:val="24"/>
                    </w:rPr>
                    <w:t>Ю</w:t>
                  </w:r>
                  <w:proofErr w:type="gramEnd"/>
                  <w:r w:rsidR="00DA60D5" w:rsidRPr="00C77D99">
                    <w:rPr>
                      <w:sz w:val="24"/>
                      <w:szCs w:val="24"/>
                    </w:rPr>
                    <w:t>гры</w:t>
                  </w:r>
                  <w:proofErr w:type="spellEnd"/>
                  <w:r w:rsidRPr="00C77D99">
                    <w:rPr>
                      <w:sz w:val="24"/>
                      <w:szCs w:val="24"/>
                    </w:rPr>
                    <w:t xml:space="preserve"> от 16</w:t>
                  </w:r>
                  <w:r w:rsidR="00DA60D5">
                    <w:rPr>
                      <w:sz w:val="24"/>
                      <w:szCs w:val="24"/>
                    </w:rPr>
                    <w:t>.10.</w:t>
                  </w:r>
                  <w:r w:rsidRPr="00C77D99">
                    <w:rPr>
                      <w:sz w:val="24"/>
                      <w:szCs w:val="24"/>
                    </w:rPr>
                    <w:t>2018</w:t>
                  </w:r>
                  <w:r w:rsidR="00DA60D5">
                    <w:rPr>
                      <w:sz w:val="24"/>
                      <w:szCs w:val="24"/>
                    </w:rPr>
                    <w:t xml:space="preserve"> </w:t>
                  </w:r>
                  <w:r w:rsidRPr="00C77D99">
                    <w:rPr>
                      <w:sz w:val="24"/>
                      <w:szCs w:val="24"/>
                    </w:rPr>
                    <w:t>№ 33-Пр-169 «Об утверждении инвестиционной программы «Реконструкция и модернизация объектов системы горячего водоснабжения Акционерного общества «Урайтеплоэнергия» на 2019-2026 годы».</w:t>
                  </w:r>
                </w:p>
              </w:tc>
              <w:tc>
                <w:tcPr>
                  <w:tcW w:w="2005" w:type="dxa"/>
                </w:tcPr>
                <w:p w:rsidR="00EA1847" w:rsidRPr="00C77D99" w:rsidRDefault="008D7BF1" w:rsidP="00F1168B">
                  <w:pPr>
                    <w:jc w:val="center"/>
                  </w:pPr>
                  <w:r w:rsidRPr="00C77D99">
                    <w:t>81 053,41 тыс.</w:t>
                  </w:r>
                  <w:r w:rsidR="003F6781">
                    <w:t xml:space="preserve"> </w:t>
                  </w:r>
                  <w:r w:rsidRPr="00C77D99">
                    <w:t>руб.</w:t>
                  </w:r>
                </w:p>
                <w:p w:rsidR="00600E2B" w:rsidRPr="00C77D99" w:rsidRDefault="00EA1847" w:rsidP="00F1168B">
                  <w:pPr>
                    <w:jc w:val="center"/>
                  </w:pPr>
                  <w:r w:rsidRPr="00C77D99">
                    <w:t>(</w:t>
                  </w:r>
                  <w:r w:rsidR="008D7BF1" w:rsidRPr="00C77D99">
                    <w:t>без НДС</w:t>
                  </w:r>
                  <w:r w:rsidRPr="00C77D99">
                    <w:t>)</w:t>
                  </w:r>
                </w:p>
              </w:tc>
              <w:tc>
                <w:tcPr>
                  <w:tcW w:w="6134" w:type="dxa"/>
                </w:tcPr>
                <w:p w:rsidR="008D7BF1" w:rsidRPr="00C77D99" w:rsidRDefault="008D7BF1" w:rsidP="004D433F">
                  <w:pPr>
                    <w:jc w:val="both"/>
                  </w:pPr>
                  <w:r w:rsidRPr="00C77D99">
                    <w:t>1.</w:t>
                  </w:r>
                  <w:r w:rsidR="00DA60D5">
                    <w:t xml:space="preserve"> </w:t>
                  </w:r>
                  <w:r w:rsidRPr="00C77D99">
                    <w:t>Снижение количества порывов на сетях;</w:t>
                  </w:r>
                </w:p>
                <w:p w:rsidR="008D7BF1" w:rsidRPr="00C77D99" w:rsidRDefault="008D7BF1" w:rsidP="004D433F">
                  <w:pPr>
                    <w:jc w:val="both"/>
                  </w:pPr>
                  <w:r w:rsidRPr="00C77D99">
                    <w:t>2.</w:t>
                  </w:r>
                  <w:r w:rsidR="00DA60D5">
                    <w:t xml:space="preserve"> </w:t>
                  </w:r>
                  <w:r w:rsidRPr="00C77D99">
                    <w:t>Снижение износа сетей;</w:t>
                  </w:r>
                </w:p>
                <w:p w:rsidR="008D7BF1" w:rsidRPr="00C77D99" w:rsidRDefault="008D7BF1" w:rsidP="004D433F">
                  <w:pPr>
                    <w:jc w:val="both"/>
                  </w:pPr>
                  <w:r w:rsidRPr="00C77D99">
                    <w:t>3.</w:t>
                  </w:r>
                  <w:r w:rsidR="00DA60D5">
                    <w:t xml:space="preserve"> </w:t>
                  </w:r>
                  <w:r w:rsidRPr="00C77D99">
                    <w:t>Снижение количества тепловой энергии, расходуемой на подогрев горячей воды.</w:t>
                  </w:r>
                </w:p>
                <w:p w:rsidR="00600E2B" w:rsidRPr="00C77D99" w:rsidRDefault="00600E2B" w:rsidP="004D433F">
                  <w:pPr>
                    <w:jc w:val="both"/>
                  </w:pPr>
                </w:p>
              </w:tc>
            </w:tr>
          </w:tbl>
          <w:p w:rsidR="008254AB" w:rsidRPr="00EC7CCA" w:rsidRDefault="00211018" w:rsidP="00DA60D5">
            <w:pPr>
              <w:jc w:val="right"/>
              <w:rPr>
                <w:sz w:val="18"/>
                <w:szCs w:val="18"/>
              </w:rPr>
            </w:pPr>
            <w:r>
              <w:t>».</w:t>
            </w:r>
          </w:p>
        </w:tc>
      </w:tr>
    </w:tbl>
    <w:p w:rsidR="001506A4" w:rsidRDefault="001506A4" w:rsidP="00362633">
      <w:pPr>
        <w:rPr>
          <w:sz w:val="18"/>
          <w:szCs w:val="18"/>
        </w:rPr>
        <w:sectPr w:rsidR="001506A4" w:rsidSect="005F2441">
          <w:pgSz w:w="16838" w:h="11906" w:orient="landscape"/>
          <w:pgMar w:top="851" w:right="238" w:bottom="539" w:left="1134" w:header="709" w:footer="709" w:gutter="0"/>
          <w:cols w:space="708"/>
          <w:docGrid w:linePitch="360"/>
        </w:sectPr>
      </w:pPr>
    </w:p>
    <w:p w:rsidR="00D71B64" w:rsidRPr="00E7774E" w:rsidRDefault="00D71B64" w:rsidP="003F6781"/>
    <w:sectPr w:rsidR="00D71B64" w:rsidRPr="00E7774E" w:rsidSect="005042F1">
      <w:pgSz w:w="16838" w:h="11906" w:orient="landscape"/>
      <w:pgMar w:top="851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D66" w:rsidRDefault="00514D66" w:rsidP="00782B29">
      <w:r>
        <w:separator/>
      </w:r>
    </w:p>
  </w:endnote>
  <w:endnote w:type="continuationSeparator" w:id="1">
    <w:p w:rsidR="00514D66" w:rsidRDefault="00514D66" w:rsidP="00782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D66" w:rsidRDefault="00514D66" w:rsidP="00782B29">
      <w:r>
        <w:separator/>
      </w:r>
    </w:p>
  </w:footnote>
  <w:footnote w:type="continuationSeparator" w:id="1">
    <w:p w:rsidR="00514D66" w:rsidRDefault="00514D66" w:rsidP="00782B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66" w:rsidRDefault="00514D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F4C"/>
    <w:multiLevelType w:val="hybridMultilevel"/>
    <w:tmpl w:val="A6EA0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4C6B"/>
    <w:multiLevelType w:val="hybridMultilevel"/>
    <w:tmpl w:val="F34C570A"/>
    <w:lvl w:ilvl="0" w:tplc="A41E7DF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6C07AA"/>
    <w:multiLevelType w:val="multilevel"/>
    <w:tmpl w:val="67327C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483BEC"/>
    <w:multiLevelType w:val="hybridMultilevel"/>
    <w:tmpl w:val="0204B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E1DC7"/>
    <w:multiLevelType w:val="hybridMultilevel"/>
    <w:tmpl w:val="A874FB8C"/>
    <w:lvl w:ilvl="0" w:tplc="59DA54F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F6CC3"/>
    <w:multiLevelType w:val="hybridMultilevel"/>
    <w:tmpl w:val="A94096EA"/>
    <w:lvl w:ilvl="0" w:tplc="7FF41C5E">
      <w:start w:val="1"/>
      <w:numFmt w:val="decimal"/>
      <w:lvlText w:val="%1."/>
      <w:lvlJc w:val="left"/>
      <w:pPr>
        <w:ind w:left="1545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245B69"/>
    <w:multiLevelType w:val="multilevel"/>
    <w:tmpl w:val="1A12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C064CEC"/>
    <w:multiLevelType w:val="multilevel"/>
    <w:tmpl w:val="162A9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C16317C"/>
    <w:multiLevelType w:val="multilevel"/>
    <w:tmpl w:val="48D0D5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">
    <w:nsid w:val="5DE0129D"/>
    <w:multiLevelType w:val="hybridMultilevel"/>
    <w:tmpl w:val="4F94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7552D"/>
    <w:multiLevelType w:val="hybridMultilevel"/>
    <w:tmpl w:val="E49A82EC"/>
    <w:lvl w:ilvl="0" w:tplc="0AF811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EE6FEA"/>
    <w:multiLevelType w:val="hybridMultilevel"/>
    <w:tmpl w:val="06F67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F6221"/>
    <w:multiLevelType w:val="multilevel"/>
    <w:tmpl w:val="EFB0F8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F8D54BF"/>
    <w:multiLevelType w:val="hybridMultilevel"/>
    <w:tmpl w:val="C1F0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45F35"/>
    <w:multiLevelType w:val="hybridMultilevel"/>
    <w:tmpl w:val="06F67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05073C"/>
    <w:multiLevelType w:val="hybridMultilevel"/>
    <w:tmpl w:val="7AFE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c749e87c-544f-4e96-b26b-65d77f59542a"/>
  </w:docVars>
  <w:rsids>
    <w:rsidRoot w:val="00560A55"/>
    <w:rsid w:val="0000144F"/>
    <w:rsid w:val="00002469"/>
    <w:rsid w:val="00005BB3"/>
    <w:rsid w:val="00010724"/>
    <w:rsid w:val="00015901"/>
    <w:rsid w:val="000201DB"/>
    <w:rsid w:val="00022E16"/>
    <w:rsid w:val="00023772"/>
    <w:rsid w:val="00025C10"/>
    <w:rsid w:val="00025CFE"/>
    <w:rsid w:val="00027726"/>
    <w:rsid w:val="0003154A"/>
    <w:rsid w:val="0004102A"/>
    <w:rsid w:val="00042FEB"/>
    <w:rsid w:val="00045D7B"/>
    <w:rsid w:val="000505D8"/>
    <w:rsid w:val="0005409D"/>
    <w:rsid w:val="0006127F"/>
    <w:rsid w:val="00061D86"/>
    <w:rsid w:val="000636D9"/>
    <w:rsid w:val="00063DCA"/>
    <w:rsid w:val="000640A4"/>
    <w:rsid w:val="00064E9C"/>
    <w:rsid w:val="00067F03"/>
    <w:rsid w:val="00072866"/>
    <w:rsid w:val="00074CE1"/>
    <w:rsid w:val="00075AFC"/>
    <w:rsid w:val="000807DE"/>
    <w:rsid w:val="00082224"/>
    <w:rsid w:val="00085682"/>
    <w:rsid w:val="00087AD9"/>
    <w:rsid w:val="00094098"/>
    <w:rsid w:val="00096D04"/>
    <w:rsid w:val="000A03FA"/>
    <w:rsid w:val="000A2473"/>
    <w:rsid w:val="000A4880"/>
    <w:rsid w:val="000A5A4D"/>
    <w:rsid w:val="000B450F"/>
    <w:rsid w:val="000B4AE9"/>
    <w:rsid w:val="000C217B"/>
    <w:rsid w:val="000C5959"/>
    <w:rsid w:val="000C6E4C"/>
    <w:rsid w:val="000C6EEC"/>
    <w:rsid w:val="000D0440"/>
    <w:rsid w:val="000D075C"/>
    <w:rsid w:val="000D26AB"/>
    <w:rsid w:val="000D4680"/>
    <w:rsid w:val="000D5310"/>
    <w:rsid w:val="000D5F14"/>
    <w:rsid w:val="000D67A1"/>
    <w:rsid w:val="000E2C1F"/>
    <w:rsid w:val="000E3906"/>
    <w:rsid w:val="000E77AB"/>
    <w:rsid w:val="000F093D"/>
    <w:rsid w:val="000F0CC8"/>
    <w:rsid w:val="00100363"/>
    <w:rsid w:val="00103D31"/>
    <w:rsid w:val="001050E6"/>
    <w:rsid w:val="001061E1"/>
    <w:rsid w:val="001077A3"/>
    <w:rsid w:val="00110667"/>
    <w:rsid w:val="00112B12"/>
    <w:rsid w:val="00114F62"/>
    <w:rsid w:val="00116218"/>
    <w:rsid w:val="00116C0B"/>
    <w:rsid w:val="0012082E"/>
    <w:rsid w:val="00120C8F"/>
    <w:rsid w:val="00120CB8"/>
    <w:rsid w:val="0012134B"/>
    <w:rsid w:val="001245D3"/>
    <w:rsid w:val="00133B6D"/>
    <w:rsid w:val="00137F24"/>
    <w:rsid w:val="0014305F"/>
    <w:rsid w:val="0014428F"/>
    <w:rsid w:val="0014437F"/>
    <w:rsid w:val="00145958"/>
    <w:rsid w:val="00147327"/>
    <w:rsid w:val="001506A4"/>
    <w:rsid w:val="00151FAE"/>
    <w:rsid w:val="001529EA"/>
    <w:rsid w:val="001548D2"/>
    <w:rsid w:val="001562A8"/>
    <w:rsid w:val="0015648F"/>
    <w:rsid w:val="00156FC3"/>
    <w:rsid w:val="00160F63"/>
    <w:rsid w:val="001619DB"/>
    <w:rsid w:val="0016410D"/>
    <w:rsid w:val="00167A87"/>
    <w:rsid w:val="001720B7"/>
    <w:rsid w:val="00173AF3"/>
    <w:rsid w:val="0017420F"/>
    <w:rsid w:val="00175559"/>
    <w:rsid w:val="00181964"/>
    <w:rsid w:val="001828FE"/>
    <w:rsid w:val="0018511F"/>
    <w:rsid w:val="00186B1E"/>
    <w:rsid w:val="00190226"/>
    <w:rsid w:val="00190DCD"/>
    <w:rsid w:val="00197F43"/>
    <w:rsid w:val="001A1072"/>
    <w:rsid w:val="001A49B7"/>
    <w:rsid w:val="001B5FE0"/>
    <w:rsid w:val="001C1245"/>
    <w:rsid w:val="001C2B2A"/>
    <w:rsid w:val="001C7BF8"/>
    <w:rsid w:val="001D0B61"/>
    <w:rsid w:val="001E0736"/>
    <w:rsid w:val="001E62A5"/>
    <w:rsid w:val="001E7CB0"/>
    <w:rsid w:val="001F3F0B"/>
    <w:rsid w:val="001F4D9F"/>
    <w:rsid w:val="001F61B6"/>
    <w:rsid w:val="001F63E0"/>
    <w:rsid w:val="001F7069"/>
    <w:rsid w:val="0020119E"/>
    <w:rsid w:val="00207B29"/>
    <w:rsid w:val="00210443"/>
    <w:rsid w:val="00210962"/>
    <w:rsid w:val="00211018"/>
    <w:rsid w:val="00213786"/>
    <w:rsid w:val="002176E7"/>
    <w:rsid w:val="00221F8C"/>
    <w:rsid w:val="00226DAB"/>
    <w:rsid w:val="00227397"/>
    <w:rsid w:val="00233A93"/>
    <w:rsid w:val="00235F30"/>
    <w:rsid w:val="002407D0"/>
    <w:rsid w:val="002415D3"/>
    <w:rsid w:val="00241FFF"/>
    <w:rsid w:val="00243084"/>
    <w:rsid w:val="00250F67"/>
    <w:rsid w:val="00251BE2"/>
    <w:rsid w:val="00253DA4"/>
    <w:rsid w:val="00261833"/>
    <w:rsid w:val="0026336C"/>
    <w:rsid w:val="002646EC"/>
    <w:rsid w:val="00270885"/>
    <w:rsid w:val="00271C07"/>
    <w:rsid w:val="00276402"/>
    <w:rsid w:val="0027717F"/>
    <w:rsid w:val="00281689"/>
    <w:rsid w:val="00282050"/>
    <w:rsid w:val="00283A8A"/>
    <w:rsid w:val="00286C90"/>
    <w:rsid w:val="002878CE"/>
    <w:rsid w:val="00292D8D"/>
    <w:rsid w:val="002A0382"/>
    <w:rsid w:val="002A08F0"/>
    <w:rsid w:val="002A0B5D"/>
    <w:rsid w:val="002A10CE"/>
    <w:rsid w:val="002A6406"/>
    <w:rsid w:val="002A655C"/>
    <w:rsid w:val="002B0FE5"/>
    <w:rsid w:val="002B344D"/>
    <w:rsid w:val="002B46BE"/>
    <w:rsid w:val="002B762E"/>
    <w:rsid w:val="002C38E4"/>
    <w:rsid w:val="002C3DFB"/>
    <w:rsid w:val="002C4634"/>
    <w:rsid w:val="002C717F"/>
    <w:rsid w:val="002D214B"/>
    <w:rsid w:val="002D34ED"/>
    <w:rsid w:val="002D3FA1"/>
    <w:rsid w:val="002E156F"/>
    <w:rsid w:val="002E3CDA"/>
    <w:rsid w:val="002E40BE"/>
    <w:rsid w:val="002E445D"/>
    <w:rsid w:val="002E582F"/>
    <w:rsid w:val="002F25BA"/>
    <w:rsid w:val="002F3536"/>
    <w:rsid w:val="002F48F4"/>
    <w:rsid w:val="002F5982"/>
    <w:rsid w:val="002F6EF1"/>
    <w:rsid w:val="0030277D"/>
    <w:rsid w:val="00305634"/>
    <w:rsid w:val="003119CA"/>
    <w:rsid w:val="00312310"/>
    <w:rsid w:val="00313EF9"/>
    <w:rsid w:val="0031560C"/>
    <w:rsid w:val="00315844"/>
    <w:rsid w:val="003172B0"/>
    <w:rsid w:val="00320307"/>
    <w:rsid w:val="00322A65"/>
    <w:rsid w:val="00322EAB"/>
    <w:rsid w:val="00325606"/>
    <w:rsid w:val="00330ABC"/>
    <w:rsid w:val="00332A0C"/>
    <w:rsid w:val="003348BF"/>
    <w:rsid w:val="00334D14"/>
    <w:rsid w:val="00346298"/>
    <w:rsid w:val="00357D58"/>
    <w:rsid w:val="003608E1"/>
    <w:rsid w:val="00362213"/>
    <w:rsid w:val="00362633"/>
    <w:rsid w:val="00365CA8"/>
    <w:rsid w:val="00372350"/>
    <w:rsid w:val="00372441"/>
    <w:rsid w:val="00372B98"/>
    <w:rsid w:val="003741AF"/>
    <w:rsid w:val="00375DF3"/>
    <w:rsid w:val="00375E7B"/>
    <w:rsid w:val="00376E2E"/>
    <w:rsid w:val="0037706C"/>
    <w:rsid w:val="00381450"/>
    <w:rsid w:val="003834DF"/>
    <w:rsid w:val="00385710"/>
    <w:rsid w:val="00385AF2"/>
    <w:rsid w:val="0039394A"/>
    <w:rsid w:val="003946D3"/>
    <w:rsid w:val="003A0122"/>
    <w:rsid w:val="003A119D"/>
    <w:rsid w:val="003A2F7E"/>
    <w:rsid w:val="003A387F"/>
    <w:rsid w:val="003A5E0A"/>
    <w:rsid w:val="003B15F8"/>
    <w:rsid w:val="003B310B"/>
    <w:rsid w:val="003B41CF"/>
    <w:rsid w:val="003B6EFD"/>
    <w:rsid w:val="003C0D1F"/>
    <w:rsid w:val="003C1C2A"/>
    <w:rsid w:val="003C4BEF"/>
    <w:rsid w:val="003C71A2"/>
    <w:rsid w:val="003D1DE5"/>
    <w:rsid w:val="003D304F"/>
    <w:rsid w:val="003E00CF"/>
    <w:rsid w:val="003E0C15"/>
    <w:rsid w:val="003E45E3"/>
    <w:rsid w:val="003E4B07"/>
    <w:rsid w:val="003E4C1A"/>
    <w:rsid w:val="003F5B61"/>
    <w:rsid w:val="003F6781"/>
    <w:rsid w:val="003F6C44"/>
    <w:rsid w:val="0040047B"/>
    <w:rsid w:val="00407642"/>
    <w:rsid w:val="00411674"/>
    <w:rsid w:val="00411CE5"/>
    <w:rsid w:val="004148E4"/>
    <w:rsid w:val="0041775D"/>
    <w:rsid w:val="00422086"/>
    <w:rsid w:val="0042223E"/>
    <w:rsid w:val="00422B06"/>
    <w:rsid w:val="00424FEE"/>
    <w:rsid w:val="00425C29"/>
    <w:rsid w:val="00427F8A"/>
    <w:rsid w:val="004330A3"/>
    <w:rsid w:val="0043602C"/>
    <w:rsid w:val="00450346"/>
    <w:rsid w:val="004517F8"/>
    <w:rsid w:val="00452F22"/>
    <w:rsid w:val="00457AB3"/>
    <w:rsid w:val="004638CB"/>
    <w:rsid w:val="0046392D"/>
    <w:rsid w:val="004661D6"/>
    <w:rsid w:val="00466375"/>
    <w:rsid w:val="00467F10"/>
    <w:rsid w:val="004775CF"/>
    <w:rsid w:val="004832B4"/>
    <w:rsid w:val="0048377E"/>
    <w:rsid w:val="00484A9C"/>
    <w:rsid w:val="00490FCE"/>
    <w:rsid w:val="00491DA9"/>
    <w:rsid w:val="004928BC"/>
    <w:rsid w:val="00492C0D"/>
    <w:rsid w:val="004937FC"/>
    <w:rsid w:val="00494711"/>
    <w:rsid w:val="004A2439"/>
    <w:rsid w:val="004A2581"/>
    <w:rsid w:val="004A500B"/>
    <w:rsid w:val="004A7091"/>
    <w:rsid w:val="004B288F"/>
    <w:rsid w:val="004B3A47"/>
    <w:rsid w:val="004B3EE3"/>
    <w:rsid w:val="004B5B18"/>
    <w:rsid w:val="004B5C76"/>
    <w:rsid w:val="004B6A6F"/>
    <w:rsid w:val="004B6D18"/>
    <w:rsid w:val="004C15C7"/>
    <w:rsid w:val="004C3A54"/>
    <w:rsid w:val="004C49F8"/>
    <w:rsid w:val="004D34A7"/>
    <w:rsid w:val="004D433F"/>
    <w:rsid w:val="004D51B1"/>
    <w:rsid w:val="004D625C"/>
    <w:rsid w:val="004D7CF4"/>
    <w:rsid w:val="004E1866"/>
    <w:rsid w:val="004E2553"/>
    <w:rsid w:val="004E2E2F"/>
    <w:rsid w:val="004E43C6"/>
    <w:rsid w:val="004F176B"/>
    <w:rsid w:val="004F3479"/>
    <w:rsid w:val="004F3B1D"/>
    <w:rsid w:val="004F51DE"/>
    <w:rsid w:val="004F648A"/>
    <w:rsid w:val="004F6950"/>
    <w:rsid w:val="004F6988"/>
    <w:rsid w:val="00501169"/>
    <w:rsid w:val="005042F1"/>
    <w:rsid w:val="00505040"/>
    <w:rsid w:val="00510573"/>
    <w:rsid w:val="0051325C"/>
    <w:rsid w:val="00513AF8"/>
    <w:rsid w:val="00514D66"/>
    <w:rsid w:val="00514EE8"/>
    <w:rsid w:val="00515445"/>
    <w:rsid w:val="00517752"/>
    <w:rsid w:val="00517A0A"/>
    <w:rsid w:val="0052234A"/>
    <w:rsid w:val="00523AAA"/>
    <w:rsid w:val="00524765"/>
    <w:rsid w:val="005264EA"/>
    <w:rsid w:val="00527908"/>
    <w:rsid w:val="00531805"/>
    <w:rsid w:val="00536F05"/>
    <w:rsid w:val="005371BC"/>
    <w:rsid w:val="00540F91"/>
    <w:rsid w:val="00541377"/>
    <w:rsid w:val="005445BA"/>
    <w:rsid w:val="00546B61"/>
    <w:rsid w:val="00551E83"/>
    <w:rsid w:val="005529AA"/>
    <w:rsid w:val="00552BE4"/>
    <w:rsid w:val="00556302"/>
    <w:rsid w:val="005566D7"/>
    <w:rsid w:val="00560650"/>
    <w:rsid w:val="00560A55"/>
    <w:rsid w:val="00567BB4"/>
    <w:rsid w:val="0057110B"/>
    <w:rsid w:val="00571D5D"/>
    <w:rsid w:val="00571F75"/>
    <w:rsid w:val="00573598"/>
    <w:rsid w:val="00576C47"/>
    <w:rsid w:val="00581BD7"/>
    <w:rsid w:val="005823FA"/>
    <w:rsid w:val="00582D99"/>
    <w:rsid w:val="00584FDA"/>
    <w:rsid w:val="00585529"/>
    <w:rsid w:val="00585F62"/>
    <w:rsid w:val="00586897"/>
    <w:rsid w:val="005868C6"/>
    <w:rsid w:val="005962BA"/>
    <w:rsid w:val="005A2D78"/>
    <w:rsid w:val="005A3155"/>
    <w:rsid w:val="005A3698"/>
    <w:rsid w:val="005A5CD5"/>
    <w:rsid w:val="005B04E0"/>
    <w:rsid w:val="005B1611"/>
    <w:rsid w:val="005B3D04"/>
    <w:rsid w:val="005B3E9B"/>
    <w:rsid w:val="005B4741"/>
    <w:rsid w:val="005C0383"/>
    <w:rsid w:val="005C0F49"/>
    <w:rsid w:val="005C18A7"/>
    <w:rsid w:val="005C2E6D"/>
    <w:rsid w:val="005C4304"/>
    <w:rsid w:val="005C5B65"/>
    <w:rsid w:val="005C7769"/>
    <w:rsid w:val="005D05ED"/>
    <w:rsid w:val="005D38B7"/>
    <w:rsid w:val="005E357B"/>
    <w:rsid w:val="005E35BC"/>
    <w:rsid w:val="005E57C4"/>
    <w:rsid w:val="005E5F5E"/>
    <w:rsid w:val="005E6F23"/>
    <w:rsid w:val="005E7A77"/>
    <w:rsid w:val="005F0459"/>
    <w:rsid w:val="005F0685"/>
    <w:rsid w:val="005F1A40"/>
    <w:rsid w:val="005F2441"/>
    <w:rsid w:val="005F474C"/>
    <w:rsid w:val="005F5A72"/>
    <w:rsid w:val="00600E2B"/>
    <w:rsid w:val="00606AFA"/>
    <w:rsid w:val="00606D28"/>
    <w:rsid w:val="00607B45"/>
    <w:rsid w:val="00611648"/>
    <w:rsid w:val="006122A1"/>
    <w:rsid w:val="006126D1"/>
    <w:rsid w:val="00616808"/>
    <w:rsid w:val="0062042E"/>
    <w:rsid w:val="00622059"/>
    <w:rsid w:val="0062463B"/>
    <w:rsid w:val="006254EB"/>
    <w:rsid w:val="006261E3"/>
    <w:rsid w:val="00627BA5"/>
    <w:rsid w:val="0063214C"/>
    <w:rsid w:val="00633936"/>
    <w:rsid w:val="00635C4C"/>
    <w:rsid w:val="0063689C"/>
    <w:rsid w:val="0063794B"/>
    <w:rsid w:val="00642FF9"/>
    <w:rsid w:val="00643196"/>
    <w:rsid w:val="00643EE9"/>
    <w:rsid w:val="00646530"/>
    <w:rsid w:val="00655B4D"/>
    <w:rsid w:val="006563DA"/>
    <w:rsid w:val="006619AD"/>
    <w:rsid w:val="0066340C"/>
    <w:rsid w:val="006642C8"/>
    <w:rsid w:val="00664EAC"/>
    <w:rsid w:val="00665BF9"/>
    <w:rsid w:val="0066605F"/>
    <w:rsid w:val="00667D6C"/>
    <w:rsid w:val="00667F73"/>
    <w:rsid w:val="00671D26"/>
    <w:rsid w:val="00672342"/>
    <w:rsid w:val="0067539F"/>
    <w:rsid w:val="00681393"/>
    <w:rsid w:val="00681679"/>
    <w:rsid w:val="00685A26"/>
    <w:rsid w:val="006905FA"/>
    <w:rsid w:val="00691B7C"/>
    <w:rsid w:val="00695B9D"/>
    <w:rsid w:val="006A25E3"/>
    <w:rsid w:val="006A6B57"/>
    <w:rsid w:val="006A7893"/>
    <w:rsid w:val="006B1189"/>
    <w:rsid w:val="006B2B96"/>
    <w:rsid w:val="006B57EF"/>
    <w:rsid w:val="006B685E"/>
    <w:rsid w:val="006B693B"/>
    <w:rsid w:val="006C008E"/>
    <w:rsid w:val="006C142E"/>
    <w:rsid w:val="006C1EE9"/>
    <w:rsid w:val="006C29E5"/>
    <w:rsid w:val="006C423E"/>
    <w:rsid w:val="006C7108"/>
    <w:rsid w:val="006D07DD"/>
    <w:rsid w:val="006D134F"/>
    <w:rsid w:val="006D557E"/>
    <w:rsid w:val="006D6013"/>
    <w:rsid w:val="006E34DE"/>
    <w:rsid w:val="006E4BA1"/>
    <w:rsid w:val="006F1C22"/>
    <w:rsid w:val="006F309F"/>
    <w:rsid w:val="006F3843"/>
    <w:rsid w:val="006F4A31"/>
    <w:rsid w:val="006F6D19"/>
    <w:rsid w:val="006F6EB7"/>
    <w:rsid w:val="006F7C99"/>
    <w:rsid w:val="00703C6B"/>
    <w:rsid w:val="007048FB"/>
    <w:rsid w:val="0070752E"/>
    <w:rsid w:val="00710683"/>
    <w:rsid w:val="007123D4"/>
    <w:rsid w:val="00713091"/>
    <w:rsid w:val="007136C9"/>
    <w:rsid w:val="00714804"/>
    <w:rsid w:val="00717A20"/>
    <w:rsid w:val="00721001"/>
    <w:rsid w:val="007215AC"/>
    <w:rsid w:val="0072429D"/>
    <w:rsid w:val="00724A39"/>
    <w:rsid w:val="00732447"/>
    <w:rsid w:val="00734155"/>
    <w:rsid w:val="007365C4"/>
    <w:rsid w:val="007369B8"/>
    <w:rsid w:val="00741445"/>
    <w:rsid w:val="00745045"/>
    <w:rsid w:val="00754E25"/>
    <w:rsid w:val="0075579F"/>
    <w:rsid w:val="00755B3C"/>
    <w:rsid w:val="007567CD"/>
    <w:rsid w:val="007572BC"/>
    <w:rsid w:val="00767FE5"/>
    <w:rsid w:val="00770941"/>
    <w:rsid w:val="0077098F"/>
    <w:rsid w:val="0077505B"/>
    <w:rsid w:val="007767B3"/>
    <w:rsid w:val="00780D68"/>
    <w:rsid w:val="00780D89"/>
    <w:rsid w:val="0078146B"/>
    <w:rsid w:val="00782B29"/>
    <w:rsid w:val="00785309"/>
    <w:rsid w:val="00785B4F"/>
    <w:rsid w:val="00785CDB"/>
    <w:rsid w:val="00793417"/>
    <w:rsid w:val="007959DA"/>
    <w:rsid w:val="007964AB"/>
    <w:rsid w:val="007A012A"/>
    <w:rsid w:val="007A0DEC"/>
    <w:rsid w:val="007A2E3C"/>
    <w:rsid w:val="007B2EB8"/>
    <w:rsid w:val="007B5F87"/>
    <w:rsid w:val="007B74CC"/>
    <w:rsid w:val="007C1312"/>
    <w:rsid w:val="007C254B"/>
    <w:rsid w:val="007C29CA"/>
    <w:rsid w:val="007C4D0A"/>
    <w:rsid w:val="007C4F9D"/>
    <w:rsid w:val="007C5769"/>
    <w:rsid w:val="007C71B1"/>
    <w:rsid w:val="007D125C"/>
    <w:rsid w:val="007D1EB5"/>
    <w:rsid w:val="007E45AC"/>
    <w:rsid w:val="007E7AAF"/>
    <w:rsid w:val="007F7B6D"/>
    <w:rsid w:val="007F7D98"/>
    <w:rsid w:val="00800FC9"/>
    <w:rsid w:val="0080387C"/>
    <w:rsid w:val="008043E6"/>
    <w:rsid w:val="00806FA8"/>
    <w:rsid w:val="008101DD"/>
    <w:rsid w:val="008126C6"/>
    <w:rsid w:val="00821BF7"/>
    <w:rsid w:val="0082226F"/>
    <w:rsid w:val="008254AB"/>
    <w:rsid w:val="008255A8"/>
    <w:rsid w:val="00830263"/>
    <w:rsid w:val="008316DA"/>
    <w:rsid w:val="00832156"/>
    <w:rsid w:val="00835904"/>
    <w:rsid w:val="00840AE4"/>
    <w:rsid w:val="00840FDF"/>
    <w:rsid w:val="00843172"/>
    <w:rsid w:val="008437A0"/>
    <w:rsid w:val="0084555D"/>
    <w:rsid w:val="00851799"/>
    <w:rsid w:val="0085320B"/>
    <w:rsid w:val="00854A0A"/>
    <w:rsid w:val="008559DD"/>
    <w:rsid w:val="008618EA"/>
    <w:rsid w:val="00865A27"/>
    <w:rsid w:val="00865D20"/>
    <w:rsid w:val="0086627F"/>
    <w:rsid w:val="00866AC2"/>
    <w:rsid w:val="00872B5E"/>
    <w:rsid w:val="0087328E"/>
    <w:rsid w:val="00873A93"/>
    <w:rsid w:val="0087574A"/>
    <w:rsid w:val="008844A5"/>
    <w:rsid w:val="008869C5"/>
    <w:rsid w:val="00895805"/>
    <w:rsid w:val="00896153"/>
    <w:rsid w:val="008968B8"/>
    <w:rsid w:val="008A0045"/>
    <w:rsid w:val="008A077C"/>
    <w:rsid w:val="008A25E7"/>
    <w:rsid w:val="008A317F"/>
    <w:rsid w:val="008A3E5E"/>
    <w:rsid w:val="008A3EC6"/>
    <w:rsid w:val="008B4117"/>
    <w:rsid w:val="008B6962"/>
    <w:rsid w:val="008C1073"/>
    <w:rsid w:val="008C21F8"/>
    <w:rsid w:val="008C3FC7"/>
    <w:rsid w:val="008C439A"/>
    <w:rsid w:val="008D0478"/>
    <w:rsid w:val="008D120E"/>
    <w:rsid w:val="008D191D"/>
    <w:rsid w:val="008D2871"/>
    <w:rsid w:val="008D4754"/>
    <w:rsid w:val="008D6CF7"/>
    <w:rsid w:val="008D75FB"/>
    <w:rsid w:val="008D7BF1"/>
    <w:rsid w:val="008E05AD"/>
    <w:rsid w:val="008E0AEC"/>
    <w:rsid w:val="008E1CE7"/>
    <w:rsid w:val="008E6431"/>
    <w:rsid w:val="008F19D2"/>
    <w:rsid w:val="008F482D"/>
    <w:rsid w:val="008F5B4B"/>
    <w:rsid w:val="00905A1C"/>
    <w:rsid w:val="00910E94"/>
    <w:rsid w:val="00910FA7"/>
    <w:rsid w:val="00912864"/>
    <w:rsid w:val="00913C66"/>
    <w:rsid w:val="009155F7"/>
    <w:rsid w:val="009161C7"/>
    <w:rsid w:val="00916905"/>
    <w:rsid w:val="0092139D"/>
    <w:rsid w:val="00922238"/>
    <w:rsid w:val="009269A9"/>
    <w:rsid w:val="009344F7"/>
    <w:rsid w:val="009369F2"/>
    <w:rsid w:val="00936B9B"/>
    <w:rsid w:val="009438F4"/>
    <w:rsid w:val="00945544"/>
    <w:rsid w:val="00946E9B"/>
    <w:rsid w:val="009471A2"/>
    <w:rsid w:val="009471E4"/>
    <w:rsid w:val="00953FD4"/>
    <w:rsid w:val="00956CAD"/>
    <w:rsid w:val="00962E2C"/>
    <w:rsid w:val="009640E4"/>
    <w:rsid w:val="009651EC"/>
    <w:rsid w:val="0096524C"/>
    <w:rsid w:val="00967723"/>
    <w:rsid w:val="00970EF4"/>
    <w:rsid w:val="00970F28"/>
    <w:rsid w:val="0097190D"/>
    <w:rsid w:val="00971D2E"/>
    <w:rsid w:val="009724C8"/>
    <w:rsid w:val="009733E8"/>
    <w:rsid w:val="0098036E"/>
    <w:rsid w:val="0098096D"/>
    <w:rsid w:val="00982CB6"/>
    <w:rsid w:val="00986A4F"/>
    <w:rsid w:val="00987399"/>
    <w:rsid w:val="00990943"/>
    <w:rsid w:val="009917E5"/>
    <w:rsid w:val="00992A17"/>
    <w:rsid w:val="00993159"/>
    <w:rsid w:val="00993525"/>
    <w:rsid w:val="00995D73"/>
    <w:rsid w:val="00996EE6"/>
    <w:rsid w:val="009974FE"/>
    <w:rsid w:val="009A1CEF"/>
    <w:rsid w:val="009A6400"/>
    <w:rsid w:val="009A6531"/>
    <w:rsid w:val="009A6A1D"/>
    <w:rsid w:val="009A7328"/>
    <w:rsid w:val="009B0FA3"/>
    <w:rsid w:val="009B204B"/>
    <w:rsid w:val="009C795B"/>
    <w:rsid w:val="009D1548"/>
    <w:rsid w:val="009D4048"/>
    <w:rsid w:val="009D4AB0"/>
    <w:rsid w:val="009D6C55"/>
    <w:rsid w:val="009E2288"/>
    <w:rsid w:val="009E283D"/>
    <w:rsid w:val="009F2C0A"/>
    <w:rsid w:val="009F51FC"/>
    <w:rsid w:val="009F7346"/>
    <w:rsid w:val="00A0111E"/>
    <w:rsid w:val="00A01822"/>
    <w:rsid w:val="00A031D3"/>
    <w:rsid w:val="00A03F53"/>
    <w:rsid w:val="00A05BED"/>
    <w:rsid w:val="00A06DD8"/>
    <w:rsid w:val="00A10323"/>
    <w:rsid w:val="00A1133E"/>
    <w:rsid w:val="00A14B5C"/>
    <w:rsid w:val="00A16C58"/>
    <w:rsid w:val="00A20F49"/>
    <w:rsid w:val="00A31B66"/>
    <w:rsid w:val="00A373E7"/>
    <w:rsid w:val="00A423B0"/>
    <w:rsid w:val="00A43ADC"/>
    <w:rsid w:val="00A446AB"/>
    <w:rsid w:val="00A5101D"/>
    <w:rsid w:val="00A52991"/>
    <w:rsid w:val="00A6042B"/>
    <w:rsid w:val="00A60F23"/>
    <w:rsid w:val="00A62E24"/>
    <w:rsid w:val="00A63B06"/>
    <w:rsid w:val="00A64581"/>
    <w:rsid w:val="00A645C5"/>
    <w:rsid w:val="00A64A49"/>
    <w:rsid w:val="00A65C31"/>
    <w:rsid w:val="00A7173C"/>
    <w:rsid w:val="00A71B44"/>
    <w:rsid w:val="00A72F2D"/>
    <w:rsid w:val="00A805F5"/>
    <w:rsid w:val="00A85CD4"/>
    <w:rsid w:val="00A8778A"/>
    <w:rsid w:val="00A87F8E"/>
    <w:rsid w:val="00A923E7"/>
    <w:rsid w:val="00A94765"/>
    <w:rsid w:val="00A95486"/>
    <w:rsid w:val="00AA0CCC"/>
    <w:rsid w:val="00AA4685"/>
    <w:rsid w:val="00AA536B"/>
    <w:rsid w:val="00AA554D"/>
    <w:rsid w:val="00AA6410"/>
    <w:rsid w:val="00AA7CBB"/>
    <w:rsid w:val="00AB079E"/>
    <w:rsid w:val="00AB1A79"/>
    <w:rsid w:val="00AB76B3"/>
    <w:rsid w:val="00AC165F"/>
    <w:rsid w:val="00AC3E49"/>
    <w:rsid w:val="00AC63F2"/>
    <w:rsid w:val="00AC786F"/>
    <w:rsid w:val="00AD0B34"/>
    <w:rsid w:val="00AD160A"/>
    <w:rsid w:val="00AD206C"/>
    <w:rsid w:val="00AD4A49"/>
    <w:rsid w:val="00AD4CBB"/>
    <w:rsid w:val="00AD7529"/>
    <w:rsid w:val="00AE010D"/>
    <w:rsid w:val="00AE1668"/>
    <w:rsid w:val="00AE38BE"/>
    <w:rsid w:val="00AE43C5"/>
    <w:rsid w:val="00AE4FCF"/>
    <w:rsid w:val="00AE5AD7"/>
    <w:rsid w:val="00AF412B"/>
    <w:rsid w:val="00AF7129"/>
    <w:rsid w:val="00B0365E"/>
    <w:rsid w:val="00B05F94"/>
    <w:rsid w:val="00B060EA"/>
    <w:rsid w:val="00B178F4"/>
    <w:rsid w:val="00B24130"/>
    <w:rsid w:val="00B24312"/>
    <w:rsid w:val="00B2441D"/>
    <w:rsid w:val="00B3143D"/>
    <w:rsid w:val="00B349F0"/>
    <w:rsid w:val="00B36544"/>
    <w:rsid w:val="00B371EE"/>
    <w:rsid w:val="00B37D0C"/>
    <w:rsid w:val="00B4170B"/>
    <w:rsid w:val="00B41764"/>
    <w:rsid w:val="00B449D3"/>
    <w:rsid w:val="00B453E7"/>
    <w:rsid w:val="00B5083C"/>
    <w:rsid w:val="00B5680C"/>
    <w:rsid w:val="00B60C05"/>
    <w:rsid w:val="00B641AB"/>
    <w:rsid w:val="00B66642"/>
    <w:rsid w:val="00B8030F"/>
    <w:rsid w:val="00B80445"/>
    <w:rsid w:val="00B91FB8"/>
    <w:rsid w:val="00B93446"/>
    <w:rsid w:val="00B93984"/>
    <w:rsid w:val="00B965DB"/>
    <w:rsid w:val="00BA1749"/>
    <w:rsid w:val="00BA2B00"/>
    <w:rsid w:val="00BA3C29"/>
    <w:rsid w:val="00BA4175"/>
    <w:rsid w:val="00BA5189"/>
    <w:rsid w:val="00BB2701"/>
    <w:rsid w:val="00BB2D4A"/>
    <w:rsid w:val="00BB5802"/>
    <w:rsid w:val="00BB6639"/>
    <w:rsid w:val="00BB764F"/>
    <w:rsid w:val="00BC5483"/>
    <w:rsid w:val="00BC73A1"/>
    <w:rsid w:val="00BD03FF"/>
    <w:rsid w:val="00BD5F8A"/>
    <w:rsid w:val="00BD6502"/>
    <w:rsid w:val="00BE2B59"/>
    <w:rsid w:val="00BE76F7"/>
    <w:rsid w:val="00BF143F"/>
    <w:rsid w:val="00BF4047"/>
    <w:rsid w:val="00BF4AF6"/>
    <w:rsid w:val="00BF59D6"/>
    <w:rsid w:val="00BF79C4"/>
    <w:rsid w:val="00C005BF"/>
    <w:rsid w:val="00C01921"/>
    <w:rsid w:val="00C0240F"/>
    <w:rsid w:val="00C143A5"/>
    <w:rsid w:val="00C20AAB"/>
    <w:rsid w:val="00C23899"/>
    <w:rsid w:val="00C2651F"/>
    <w:rsid w:val="00C305B6"/>
    <w:rsid w:val="00C33171"/>
    <w:rsid w:val="00C3334F"/>
    <w:rsid w:val="00C340F1"/>
    <w:rsid w:val="00C348CA"/>
    <w:rsid w:val="00C423F7"/>
    <w:rsid w:val="00C43211"/>
    <w:rsid w:val="00C45984"/>
    <w:rsid w:val="00C52242"/>
    <w:rsid w:val="00C52579"/>
    <w:rsid w:val="00C54B09"/>
    <w:rsid w:val="00C56899"/>
    <w:rsid w:val="00C6157C"/>
    <w:rsid w:val="00C63F73"/>
    <w:rsid w:val="00C643D9"/>
    <w:rsid w:val="00C67684"/>
    <w:rsid w:val="00C71D6C"/>
    <w:rsid w:val="00C7531E"/>
    <w:rsid w:val="00C76471"/>
    <w:rsid w:val="00C770BA"/>
    <w:rsid w:val="00C77D99"/>
    <w:rsid w:val="00C80B7E"/>
    <w:rsid w:val="00C83C1B"/>
    <w:rsid w:val="00C86A78"/>
    <w:rsid w:val="00C86AA4"/>
    <w:rsid w:val="00C86C09"/>
    <w:rsid w:val="00C913A1"/>
    <w:rsid w:val="00C9516B"/>
    <w:rsid w:val="00CA2C65"/>
    <w:rsid w:val="00CB5203"/>
    <w:rsid w:val="00CC2F97"/>
    <w:rsid w:val="00CC3725"/>
    <w:rsid w:val="00CC4F45"/>
    <w:rsid w:val="00CC6BD2"/>
    <w:rsid w:val="00CD01F7"/>
    <w:rsid w:val="00CD037A"/>
    <w:rsid w:val="00CD3501"/>
    <w:rsid w:val="00CD59DD"/>
    <w:rsid w:val="00CD5C76"/>
    <w:rsid w:val="00CE2ABD"/>
    <w:rsid w:val="00CE2D02"/>
    <w:rsid w:val="00CE32C5"/>
    <w:rsid w:val="00CE411E"/>
    <w:rsid w:val="00CF1FC5"/>
    <w:rsid w:val="00CF4BFF"/>
    <w:rsid w:val="00D012EA"/>
    <w:rsid w:val="00D01E4A"/>
    <w:rsid w:val="00D03AB9"/>
    <w:rsid w:val="00D04D16"/>
    <w:rsid w:val="00D057AE"/>
    <w:rsid w:val="00D074BE"/>
    <w:rsid w:val="00D12C0D"/>
    <w:rsid w:val="00D13436"/>
    <w:rsid w:val="00D13A30"/>
    <w:rsid w:val="00D14E5E"/>
    <w:rsid w:val="00D14F5C"/>
    <w:rsid w:val="00D1775A"/>
    <w:rsid w:val="00D20947"/>
    <w:rsid w:val="00D20C38"/>
    <w:rsid w:val="00D236C2"/>
    <w:rsid w:val="00D24383"/>
    <w:rsid w:val="00D258F7"/>
    <w:rsid w:val="00D25A1A"/>
    <w:rsid w:val="00D2761F"/>
    <w:rsid w:val="00D325B9"/>
    <w:rsid w:val="00D34627"/>
    <w:rsid w:val="00D4065E"/>
    <w:rsid w:val="00D40BB7"/>
    <w:rsid w:val="00D44146"/>
    <w:rsid w:val="00D50EB7"/>
    <w:rsid w:val="00D513BC"/>
    <w:rsid w:val="00D51646"/>
    <w:rsid w:val="00D5227A"/>
    <w:rsid w:val="00D531D1"/>
    <w:rsid w:val="00D53832"/>
    <w:rsid w:val="00D555AE"/>
    <w:rsid w:val="00D55CC8"/>
    <w:rsid w:val="00D61D63"/>
    <w:rsid w:val="00D65320"/>
    <w:rsid w:val="00D660E7"/>
    <w:rsid w:val="00D66ECC"/>
    <w:rsid w:val="00D71B64"/>
    <w:rsid w:val="00D73B01"/>
    <w:rsid w:val="00D73C69"/>
    <w:rsid w:val="00D748E4"/>
    <w:rsid w:val="00D75B70"/>
    <w:rsid w:val="00D80B92"/>
    <w:rsid w:val="00D821FB"/>
    <w:rsid w:val="00D85396"/>
    <w:rsid w:val="00D8549B"/>
    <w:rsid w:val="00D911EC"/>
    <w:rsid w:val="00D939D0"/>
    <w:rsid w:val="00D947D5"/>
    <w:rsid w:val="00D95268"/>
    <w:rsid w:val="00D95701"/>
    <w:rsid w:val="00D96AE6"/>
    <w:rsid w:val="00DA0490"/>
    <w:rsid w:val="00DA0CB5"/>
    <w:rsid w:val="00DA1D8E"/>
    <w:rsid w:val="00DA5376"/>
    <w:rsid w:val="00DA60D5"/>
    <w:rsid w:val="00DA635B"/>
    <w:rsid w:val="00DB27B9"/>
    <w:rsid w:val="00DB47BE"/>
    <w:rsid w:val="00DC0E13"/>
    <w:rsid w:val="00DD2594"/>
    <w:rsid w:val="00DD34A1"/>
    <w:rsid w:val="00DD56F6"/>
    <w:rsid w:val="00DD5B11"/>
    <w:rsid w:val="00DD6ACB"/>
    <w:rsid w:val="00DE3B2C"/>
    <w:rsid w:val="00DE3BC6"/>
    <w:rsid w:val="00DE3D26"/>
    <w:rsid w:val="00DE562B"/>
    <w:rsid w:val="00DE5B9D"/>
    <w:rsid w:val="00DF5568"/>
    <w:rsid w:val="00DF649E"/>
    <w:rsid w:val="00DF7079"/>
    <w:rsid w:val="00E12DF1"/>
    <w:rsid w:val="00E14BFB"/>
    <w:rsid w:val="00E14FB0"/>
    <w:rsid w:val="00E15525"/>
    <w:rsid w:val="00E16397"/>
    <w:rsid w:val="00E16781"/>
    <w:rsid w:val="00E169BF"/>
    <w:rsid w:val="00E20F9F"/>
    <w:rsid w:val="00E21261"/>
    <w:rsid w:val="00E24095"/>
    <w:rsid w:val="00E30D7D"/>
    <w:rsid w:val="00E31600"/>
    <w:rsid w:val="00E35A92"/>
    <w:rsid w:val="00E52E5F"/>
    <w:rsid w:val="00E56F35"/>
    <w:rsid w:val="00E577CD"/>
    <w:rsid w:val="00E578B9"/>
    <w:rsid w:val="00E61B57"/>
    <w:rsid w:val="00E6612B"/>
    <w:rsid w:val="00E676ED"/>
    <w:rsid w:val="00E678F8"/>
    <w:rsid w:val="00E70D71"/>
    <w:rsid w:val="00E7774E"/>
    <w:rsid w:val="00E86B50"/>
    <w:rsid w:val="00E87316"/>
    <w:rsid w:val="00E87996"/>
    <w:rsid w:val="00EA182C"/>
    <w:rsid w:val="00EA1847"/>
    <w:rsid w:val="00EA365B"/>
    <w:rsid w:val="00EA3884"/>
    <w:rsid w:val="00EB34DB"/>
    <w:rsid w:val="00EC1501"/>
    <w:rsid w:val="00EC41B0"/>
    <w:rsid w:val="00EC6681"/>
    <w:rsid w:val="00EC7CCA"/>
    <w:rsid w:val="00ED096A"/>
    <w:rsid w:val="00ED1CA2"/>
    <w:rsid w:val="00ED3404"/>
    <w:rsid w:val="00ED69E4"/>
    <w:rsid w:val="00ED717B"/>
    <w:rsid w:val="00ED72E9"/>
    <w:rsid w:val="00EE1B9C"/>
    <w:rsid w:val="00EE4B45"/>
    <w:rsid w:val="00EF0162"/>
    <w:rsid w:val="00EF3284"/>
    <w:rsid w:val="00EF4418"/>
    <w:rsid w:val="00EF7FEC"/>
    <w:rsid w:val="00F030E5"/>
    <w:rsid w:val="00F04391"/>
    <w:rsid w:val="00F06B12"/>
    <w:rsid w:val="00F07C07"/>
    <w:rsid w:val="00F07E55"/>
    <w:rsid w:val="00F07EB4"/>
    <w:rsid w:val="00F10653"/>
    <w:rsid w:val="00F1111F"/>
    <w:rsid w:val="00F1168B"/>
    <w:rsid w:val="00F139A3"/>
    <w:rsid w:val="00F15F86"/>
    <w:rsid w:val="00F24D89"/>
    <w:rsid w:val="00F27FA7"/>
    <w:rsid w:val="00F30894"/>
    <w:rsid w:val="00F31BEF"/>
    <w:rsid w:val="00F354D0"/>
    <w:rsid w:val="00F37FCF"/>
    <w:rsid w:val="00F4211B"/>
    <w:rsid w:val="00F4620F"/>
    <w:rsid w:val="00F527BF"/>
    <w:rsid w:val="00F55EF3"/>
    <w:rsid w:val="00F615E0"/>
    <w:rsid w:val="00F62EA1"/>
    <w:rsid w:val="00F63562"/>
    <w:rsid w:val="00F67A7B"/>
    <w:rsid w:val="00F67F07"/>
    <w:rsid w:val="00F727F6"/>
    <w:rsid w:val="00F74CE0"/>
    <w:rsid w:val="00F75856"/>
    <w:rsid w:val="00F762F8"/>
    <w:rsid w:val="00F777B7"/>
    <w:rsid w:val="00F8063F"/>
    <w:rsid w:val="00F81A23"/>
    <w:rsid w:val="00F847BD"/>
    <w:rsid w:val="00F85248"/>
    <w:rsid w:val="00F85BB9"/>
    <w:rsid w:val="00F8733F"/>
    <w:rsid w:val="00F94603"/>
    <w:rsid w:val="00FA010D"/>
    <w:rsid w:val="00FA2640"/>
    <w:rsid w:val="00FA589D"/>
    <w:rsid w:val="00FA7AFB"/>
    <w:rsid w:val="00FB2AF3"/>
    <w:rsid w:val="00FB77F8"/>
    <w:rsid w:val="00FC38BD"/>
    <w:rsid w:val="00FC6632"/>
    <w:rsid w:val="00FD0A37"/>
    <w:rsid w:val="00FD0B7C"/>
    <w:rsid w:val="00FD6662"/>
    <w:rsid w:val="00FD77D9"/>
    <w:rsid w:val="00FE45AC"/>
    <w:rsid w:val="00FE4871"/>
    <w:rsid w:val="00FE606D"/>
    <w:rsid w:val="00FE7306"/>
    <w:rsid w:val="00FF4197"/>
    <w:rsid w:val="00FF748D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04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7F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60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6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067F03"/>
    <w:pPr>
      <w:jc w:val="center"/>
    </w:pPr>
    <w:rPr>
      <w:b/>
      <w:sz w:val="32"/>
      <w:szCs w:val="20"/>
    </w:rPr>
  </w:style>
  <w:style w:type="paragraph" w:styleId="a6">
    <w:name w:val="Title"/>
    <w:basedOn w:val="a"/>
    <w:link w:val="a7"/>
    <w:qFormat/>
    <w:rsid w:val="00067F03"/>
    <w:pPr>
      <w:jc w:val="center"/>
    </w:pPr>
    <w:rPr>
      <w:sz w:val="32"/>
      <w:szCs w:val="20"/>
    </w:rPr>
  </w:style>
  <w:style w:type="paragraph" w:customStyle="1" w:styleId="11">
    <w:name w:val="Абзац списка1"/>
    <w:basedOn w:val="a"/>
    <w:rsid w:val="000C217B"/>
    <w:pPr>
      <w:ind w:left="720" w:firstLine="851"/>
      <w:jc w:val="both"/>
    </w:pPr>
    <w:rPr>
      <w:sz w:val="28"/>
      <w:szCs w:val="28"/>
    </w:rPr>
  </w:style>
  <w:style w:type="paragraph" w:customStyle="1" w:styleId="ConsPlusTitle">
    <w:name w:val="ConsPlusTitle"/>
    <w:rsid w:val="00505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782B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82B29"/>
    <w:rPr>
      <w:sz w:val="24"/>
      <w:szCs w:val="24"/>
    </w:rPr>
  </w:style>
  <w:style w:type="paragraph" w:styleId="aa">
    <w:name w:val="footer"/>
    <w:basedOn w:val="a"/>
    <w:link w:val="ab"/>
    <w:rsid w:val="00782B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2B2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254AB"/>
    <w:rPr>
      <w:sz w:val="32"/>
    </w:rPr>
  </w:style>
  <w:style w:type="character" w:customStyle="1" w:styleId="a7">
    <w:name w:val="Название Знак"/>
    <w:basedOn w:val="a0"/>
    <w:link w:val="a6"/>
    <w:rsid w:val="008254AB"/>
    <w:rPr>
      <w:sz w:val="32"/>
    </w:rPr>
  </w:style>
  <w:style w:type="paragraph" w:styleId="ac">
    <w:name w:val="Balloon Text"/>
    <w:basedOn w:val="a"/>
    <w:link w:val="ad"/>
    <w:uiPriority w:val="99"/>
    <w:unhideWhenUsed/>
    <w:rsid w:val="008254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254A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254AB"/>
    <w:pPr>
      <w:ind w:left="720"/>
      <w:contextualSpacing/>
    </w:pPr>
  </w:style>
  <w:style w:type="paragraph" w:customStyle="1" w:styleId="12">
    <w:name w:val="Абзац списка1"/>
    <w:basedOn w:val="a"/>
    <w:rsid w:val="008254AB"/>
    <w:pPr>
      <w:ind w:left="720" w:firstLine="851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C6EEC"/>
    <w:rPr>
      <w:rFonts w:ascii="Arial" w:hAnsi="Arial" w:cs="Arial"/>
      <w:lang w:val="ru-RU" w:eastAsia="ru-RU" w:bidi="ar-SA"/>
    </w:rPr>
  </w:style>
  <w:style w:type="table" w:styleId="af">
    <w:name w:val="Table Elegant"/>
    <w:basedOn w:val="a1"/>
    <w:rsid w:val="00996E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Без интервала1"/>
    <w:rsid w:val="001F3F0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AF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504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67F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60A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60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067F03"/>
    <w:pPr>
      <w:jc w:val="center"/>
    </w:pPr>
    <w:rPr>
      <w:b/>
      <w:sz w:val="32"/>
      <w:szCs w:val="20"/>
    </w:rPr>
  </w:style>
  <w:style w:type="paragraph" w:styleId="a6">
    <w:name w:val="Title"/>
    <w:basedOn w:val="a"/>
    <w:link w:val="a7"/>
    <w:qFormat/>
    <w:rsid w:val="00067F03"/>
    <w:pPr>
      <w:jc w:val="center"/>
    </w:pPr>
    <w:rPr>
      <w:sz w:val="32"/>
      <w:szCs w:val="20"/>
    </w:rPr>
  </w:style>
  <w:style w:type="paragraph" w:customStyle="1" w:styleId="11">
    <w:name w:val="Абзац списка1"/>
    <w:basedOn w:val="a"/>
    <w:rsid w:val="000C217B"/>
    <w:pPr>
      <w:ind w:left="720" w:firstLine="851"/>
      <w:jc w:val="both"/>
    </w:pPr>
    <w:rPr>
      <w:sz w:val="28"/>
      <w:szCs w:val="28"/>
    </w:rPr>
  </w:style>
  <w:style w:type="paragraph" w:customStyle="1" w:styleId="ConsPlusTitle">
    <w:name w:val="ConsPlusTitle"/>
    <w:rsid w:val="00505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782B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82B29"/>
    <w:rPr>
      <w:sz w:val="24"/>
      <w:szCs w:val="24"/>
    </w:rPr>
  </w:style>
  <w:style w:type="paragraph" w:styleId="aa">
    <w:name w:val="footer"/>
    <w:basedOn w:val="a"/>
    <w:link w:val="ab"/>
    <w:rsid w:val="00782B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2B2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254AB"/>
    <w:rPr>
      <w:sz w:val="32"/>
    </w:rPr>
  </w:style>
  <w:style w:type="character" w:customStyle="1" w:styleId="a7">
    <w:name w:val="Название Знак"/>
    <w:basedOn w:val="a0"/>
    <w:link w:val="a6"/>
    <w:rsid w:val="008254AB"/>
    <w:rPr>
      <w:sz w:val="32"/>
    </w:rPr>
  </w:style>
  <w:style w:type="paragraph" w:styleId="ac">
    <w:name w:val="Balloon Text"/>
    <w:basedOn w:val="a"/>
    <w:link w:val="ad"/>
    <w:uiPriority w:val="99"/>
    <w:unhideWhenUsed/>
    <w:rsid w:val="008254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254A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254AB"/>
    <w:pPr>
      <w:ind w:left="720"/>
      <w:contextualSpacing/>
    </w:pPr>
  </w:style>
  <w:style w:type="paragraph" w:customStyle="1" w:styleId="12">
    <w:name w:val="Абзац списка1"/>
    <w:basedOn w:val="a"/>
    <w:rsid w:val="008254AB"/>
    <w:pPr>
      <w:ind w:left="720" w:firstLine="851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C6EEC"/>
    <w:rPr>
      <w:rFonts w:ascii="Arial" w:hAnsi="Arial" w:cs="Arial"/>
      <w:lang w:val="ru-RU" w:eastAsia="ru-RU" w:bidi="ar-SA"/>
    </w:rPr>
  </w:style>
  <w:style w:type="table" w:styleId="af">
    <w:name w:val="Table Elegant"/>
    <w:basedOn w:val="a1"/>
    <w:rsid w:val="00996E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6527;fld=134;dst=100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26;n=66527;fld=134;dst=100011" TargetMode="External"/><Relationship Id="rId4" Type="http://schemas.openxmlformats.org/officeDocument/2006/relationships/settings" Target="settings.xml"/><Relationship Id="rId9" Type="http://schemas.openxmlformats.org/officeDocument/2006/relationships/image" Target="https://af19.mail.ru/cgi-bin/readmsg?id=13564234870000000126;0;0;1&amp;mode=attachment&amp;bs=9236&amp;bl=2293&amp;ct=image/jpeg&amp;cn=image00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585A7-EE28-46A4-AB80-3609C7F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5218</Words>
  <Characters>38718</Characters>
  <Application>Microsoft Office Word</Application>
  <DocSecurity>0</DocSecurity>
  <Lines>322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43849</CharactersWithSpaces>
  <SharedDoc>false</SharedDoc>
  <HLinks>
    <vt:vector size="6" baseType="variant">
      <vt:variant>
        <vt:i4>7209079</vt:i4>
      </vt:variant>
      <vt:variant>
        <vt:i4>2390</vt:i4>
      </vt:variant>
      <vt:variant>
        <vt:i4>1025</vt:i4>
      </vt:variant>
      <vt:variant>
        <vt:i4>1</vt:i4>
      </vt:variant>
      <vt:variant>
        <vt:lpwstr>https://af19.mail.ru/cgi-bin/readmsg?id=13564234870000000126;0;0;1&amp;mode=attachment&amp;bs=9236&amp;bl=2293&amp;ct=image%2fjpeg&amp;cn=image002.jpg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NefedovaEV</cp:lastModifiedBy>
  <cp:revision>3</cp:revision>
  <cp:lastPrinted>2018-11-29T10:00:00Z</cp:lastPrinted>
  <dcterms:created xsi:type="dcterms:W3CDTF">2018-12-03T07:19:00Z</dcterms:created>
  <dcterms:modified xsi:type="dcterms:W3CDTF">2018-12-03T09:58:00Z</dcterms:modified>
</cp:coreProperties>
</file>