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F" w:rsidRPr="00901F8B" w:rsidRDefault="00526F6D" w:rsidP="00526F6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0"/>
          <w:szCs w:val="20"/>
        </w:rPr>
      </w:pPr>
      <w:r w:rsidRPr="00901F8B">
        <w:rPr>
          <w:rFonts w:ascii="Times New Roman" w:hAnsi="Times New Roman" w:cs="Times New Roman"/>
          <w:sz w:val="20"/>
          <w:szCs w:val="20"/>
        </w:rPr>
        <w:t xml:space="preserve">Обобщенная информация </w:t>
      </w:r>
      <w:r w:rsidR="005B32CF" w:rsidRPr="00901F8B">
        <w:rPr>
          <w:rFonts w:ascii="Times New Roman" w:hAnsi="Times New Roman" w:cs="Times New Roman"/>
          <w:sz w:val="20"/>
          <w:szCs w:val="20"/>
        </w:rPr>
        <w:t xml:space="preserve">о результатах аудита в сфере закупок </w:t>
      </w:r>
    </w:p>
    <w:p w:rsidR="005B32CF" w:rsidRPr="00901F8B" w:rsidRDefault="005B32CF" w:rsidP="00526F6D">
      <w:pPr>
        <w:pStyle w:val="40"/>
        <w:shd w:val="clear" w:color="auto" w:fill="auto"/>
        <w:spacing w:after="254" w:line="240" w:lineRule="auto"/>
        <w:ind w:right="240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901F8B">
        <w:rPr>
          <w:rFonts w:ascii="Times New Roman" w:hAnsi="Times New Roman" w:cs="Times New Roman"/>
          <w:b/>
          <w:i w:val="0"/>
          <w:sz w:val="20"/>
          <w:szCs w:val="20"/>
        </w:rPr>
        <w:t xml:space="preserve">за </w:t>
      </w:r>
      <w:r w:rsidR="00526F6D" w:rsidRPr="00901F8B">
        <w:rPr>
          <w:rFonts w:ascii="Times New Roman" w:hAnsi="Times New Roman" w:cs="Times New Roman"/>
          <w:b/>
          <w:i w:val="0"/>
          <w:sz w:val="20"/>
          <w:szCs w:val="20"/>
        </w:rPr>
        <w:t>201</w:t>
      </w:r>
      <w:r w:rsidR="009110B0" w:rsidRPr="00901F8B">
        <w:rPr>
          <w:rFonts w:ascii="Times New Roman" w:hAnsi="Times New Roman" w:cs="Times New Roman"/>
          <w:b/>
          <w:i w:val="0"/>
          <w:sz w:val="20"/>
          <w:szCs w:val="20"/>
        </w:rPr>
        <w:t>8</w:t>
      </w:r>
      <w:r w:rsidR="00526F6D" w:rsidRPr="00901F8B">
        <w:rPr>
          <w:rFonts w:ascii="Times New Roman" w:hAnsi="Times New Roman" w:cs="Times New Roman"/>
          <w:b/>
          <w:i w:val="0"/>
          <w:sz w:val="20"/>
          <w:szCs w:val="20"/>
        </w:rPr>
        <w:t xml:space="preserve"> год</w:t>
      </w:r>
    </w:p>
    <w:p w:rsidR="00526F6D" w:rsidRPr="00901F8B" w:rsidRDefault="00526F6D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1F8B">
        <w:rPr>
          <w:rFonts w:ascii="Times New Roman" w:hAnsi="Times New Roman" w:cs="Times New Roman"/>
          <w:b/>
          <w:sz w:val="20"/>
          <w:szCs w:val="20"/>
          <w:u w:val="single"/>
        </w:rPr>
        <w:t>Контрольно-счетная палата города Урай</w:t>
      </w:r>
    </w:p>
    <w:p w:rsidR="009302D5" w:rsidRPr="00901F8B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901F8B">
        <w:rPr>
          <w:rFonts w:ascii="Times New Roman" w:hAnsi="Times New Roman" w:cs="Times New Roman"/>
          <w:i w:val="0"/>
          <w:sz w:val="20"/>
          <w:szCs w:val="20"/>
        </w:rPr>
        <w:t>(орган аудита в сфере закупок)</w:t>
      </w:r>
    </w:p>
    <w:p w:rsidR="009302D5" w:rsidRPr="00901F8B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954"/>
      </w:tblGrid>
      <w:tr w:rsidR="005B32CF" w:rsidRPr="00901F8B" w:rsidTr="009D2CD5">
        <w:tc>
          <w:tcPr>
            <w:tcW w:w="675" w:type="dxa"/>
            <w:vAlign w:val="center"/>
          </w:tcPr>
          <w:p w:rsidR="005B32CF" w:rsidRPr="00901F8B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№</w:t>
            </w:r>
          </w:p>
          <w:p w:rsidR="005B32CF" w:rsidRPr="00901F8B" w:rsidRDefault="005B32CF" w:rsidP="009D2CD5">
            <w:pPr>
              <w:pStyle w:val="1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/</w:t>
            </w:r>
            <w:proofErr w:type="spellStart"/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B32CF" w:rsidRPr="00901F8B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Результаты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901F8B" w:rsidRDefault="005B32CF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Данные</w:t>
            </w:r>
          </w:p>
        </w:tc>
      </w:tr>
      <w:tr w:rsidR="005B32CF" w:rsidRPr="00901F8B" w:rsidTr="00C35F22">
        <w:tc>
          <w:tcPr>
            <w:tcW w:w="10598" w:type="dxa"/>
            <w:gridSpan w:val="3"/>
          </w:tcPr>
          <w:p w:rsidR="005B32CF" w:rsidRPr="00901F8B" w:rsidRDefault="005B32CF" w:rsidP="00526F6D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i w:val="0"/>
                <w:color w:val="auto"/>
                <w:sz w:val="20"/>
                <w:szCs w:val="20"/>
              </w:rPr>
              <w:t>Общая характеристика мероприятий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1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140734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Общее количество </w:t>
            </w:r>
            <w:r w:rsidR="00140734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экспертно-аналитических мероприятий</w:t>
            </w: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, в рамках которых проводился аудит в сфере закупок</w:t>
            </w:r>
          </w:p>
        </w:tc>
        <w:tc>
          <w:tcPr>
            <w:tcW w:w="5954" w:type="dxa"/>
            <w:vAlign w:val="center"/>
          </w:tcPr>
          <w:p w:rsidR="005B32CF" w:rsidRPr="00901F8B" w:rsidRDefault="00526F6D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объектов, в которых проводился аудит в сфере закупок,</w:t>
            </w:r>
            <w:r w:rsidR="00933B2D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 и в том числе:</w:t>
            </w:r>
          </w:p>
        </w:tc>
        <w:tc>
          <w:tcPr>
            <w:tcW w:w="5954" w:type="dxa"/>
            <w:vAlign w:val="center"/>
          </w:tcPr>
          <w:p w:rsidR="005B32CF" w:rsidRPr="00901F8B" w:rsidRDefault="00526F6D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2.1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муниципальных заказчиков</w:t>
            </w:r>
          </w:p>
        </w:tc>
        <w:tc>
          <w:tcPr>
            <w:tcW w:w="5954" w:type="dxa"/>
            <w:vAlign w:val="center"/>
          </w:tcPr>
          <w:p w:rsidR="005B32CF" w:rsidRPr="00901F8B" w:rsidRDefault="00526F6D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3</w:t>
            </w:r>
            <w:r w:rsidR="00D268E7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140734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Перечень объектов, в которых в рамках </w:t>
            </w:r>
            <w:r w:rsidR="00140734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экспертно-аналитических мероприятий</w:t>
            </w: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проводился аудит в сфере закупок</w:t>
            </w:r>
          </w:p>
        </w:tc>
        <w:tc>
          <w:tcPr>
            <w:tcW w:w="5954" w:type="dxa"/>
          </w:tcPr>
          <w:p w:rsidR="00FB1643" w:rsidRPr="00901F8B" w:rsidRDefault="00901F8B" w:rsidP="00516B9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1)</w:t>
            </w:r>
            <w:r w:rsidR="00516B94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П</w:t>
            </w:r>
            <w:r w:rsidR="001B300B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ункт </w:t>
            </w:r>
            <w:r w:rsidR="00FB1643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="002822E1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5</w:t>
            </w:r>
            <w:r w:rsidR="00FB1643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Плана работы КСП на 201</w:t>
            </w:r>
            <w:r w:rsidR="00071DBD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021D6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FB1643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в сфере закупок в </w:t>
            </w:r>
            <w:r w:rsidR="00C22A01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муниципальном бюджетном образовательном учреждении </w:t>
            </w:r>
            <w:r w:rsidR="00071DBD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дополнительного образования Детско-юношеская спортивная школа «Звезды </w:t>
            </w:r>
            <w:proofErr w:type="spellStart"/>
            <w:r w:rsidR="00071DBD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Югры</w:t>
            </w:r>
            <w:proofErr w:type="spellEnd"/>
            <w:r w:rsidR="00071DBD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»;</w:t>
            </w:r>
          </w:p>
          <w:p w:rsidR="005B32CF" w:rsidRPr="00901F8B" w:rsidRDefault="00901F8B" w:rsidP="00901F8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2)</w:t>
            </w:r>
            <w:r w:rsidR="001B300B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П</w:t>
            </w:r>
            <w:r w:rsidR="001B300B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ункт </w:t>
            </w:r>
            <w:r w:rsidR="00FB1643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="002822E1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10</w:t>
            </w:r>
            <w:r w:rsidR="00FB1643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Плана работы КСП на 201</w:t>
            </w:r>
            <w:r w:rsidR="007E7CD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021D6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FB1643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в сфере закупок </w:t>
            </w:r>
            <w:r w:rsidR="007E7CD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="002822E1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муниципальном бюджетном </w:t>
            </w:r>
            <w:r w:rsidR="004D32F5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дошкольном образовательном учреждении Детский сад №7 «Антошка».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4</w:t>
            </w:r>
            <w:r w:rsidR="00D268E7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901F8B" w:rsidRDefault="00851421" w:rsidP="008514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226</w:t>
            </w:r>
            <w:r w:rsidR="00156C04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гражданско-правовых договоров</w:t>
            </w:r>
            <w:r w:rsidR="00156C04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и договоров </w:t>
            </w:r>
            <w:r w:rsidR="00156C04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на общую</w:t>
            </w:r>
            <w:r w:rsidR="005B32CF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="00156C04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у</w:t>
            </w:r>
            <w:r w:rsidR="005B32CF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–</w:t>
            </w:r>
            <w:r w:rsidR="00BA4259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19 940,4 </w:t>
            </w:r>
            <w:r w:rsidR="00516B94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B32CF" w:rsidRPr="00901F8B" w:rsidTr="00C35F22">
        <w:tc>
          <w:tcPr>
            <w:tcW w:w="10598" w:type="dxa"/>
            <w:gridSpan w:val="3"/>
          </w:tcPr>
          <w:p w:rsidR="005B32CF" w:rsidRPr="00901F8B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Выявленные нарушения</w:t>
            </w:r>
          </w:p>
        </w:tc>
      </w:tr>
      <w:tr w:rsidR="005B32CF" w:rsidRPr="00901F8B" w:rsidTr="00D02895">
        <w:trPr>
          <w:trHeight w:val="2267"/>
        </w:trPr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02895" w:rsidRPr="0090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2895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на следующих стадиях:</w:t>
            </w:r>
          </w:p>
        </w:tc>
        <w:tc>
          <w:tcPr>
            <w:tcW w:w="5954" w:type="dxa"/>
            <w:vAlign w:val="center"/>
          </w:tcPr>
          <w:p w:rsidR="00C572CC" w:rsidRPr="00901F8B" w:rsidRDefault="00AF5A08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</w:t>
            </w:r>
            <w:r w:rsidR="0085257C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– </w:t>
            </w:r>
            <w:r w:rsidR="00C02F59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35</w:t>
            </w:r>
            <w:r w:rsidR="00FC3EE3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5B32CF" w:rsidRPr="00901F8B" w:rsidRDefault="00FC3EE3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в том числе </w:t>
            </w:r>
            <w:r w:rsidR="009D2CD5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10</w:t>
            </w: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нарушений без суммового выражения </w:t>
            </w:r>
            <w:r w:rsidR="00644D7F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C02F59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D2CD5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44D7F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нарушений на сумму </w:t>
            </w:r>
            <w:r w:rsidR="009D2CD5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11 036,9</w:t>
            </w:r>
            <w:r w:rsidR="00644D7F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рублей.</w:t>
            </w:r>
          </w:p>
        </w:tc>
      </w:tr>
      <w:tr w:rsidR="005B32CF" w:rsidRPr="00901F8B" w:rsidTr="00C35F22">
        <w:tc>
          <w:tcPr>
            <w:tcW w:w="675" w:type="dxa"/>
            <w:vAlign w:val="center"/>
          </w:tcPr>
          <w:p w:rsidR="005B32CF" w:rsidRPr="00901F8B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в том числе в части проверки:</w:t>
            </w:r>
          </w:p>
        </w:tc>
        <w:tc>
          <w:tcPr>
            <w:tcW w:w="5954" w:type="dxa"/>
          </w:tcPr>
          <w:p w:rsidR="005B32CF" w:rsidRPr="00901F8B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5B32CF" w:rsidRPr="00901F8B" w:rsidTr="009B16F6">
        <w:trPr>
          <w:trHeight w:val="1612"/>
        </w:trPr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5.1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организации закупок</w:t>
            </w:r>
          </w:p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5954" w:type="dxa"/>
            <w:vAlign w:val="center"/>
          </w:tcPr>
          <w:p w:rsidR="0084651C" w:rsidRPr="00901F8B" w:rsidRDefault="00C95494" w:rsidP="009B16F6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F8B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851421" w:rsidRPr="00901F8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B0940" w:rsidRPr="00901F8B" w:rsidRDefault="00C95494" w:rsidP="009B1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C6534" w:rsidRPr="00901F8B">
              <w:rPr>
                <w:rFonts w:ascii="Times New Roman" w:eastAsiaTheme="minorHAnsi" w:hAnsi="Times New Roman"/>
                <w:i/>
                <w:sz w:val="20"/>
                <w:szCs w:val="20"/>
              </w:rPr>
              <w:t>нарушение порядка формирования контрактной службы (назначения контрактных управляющих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EC6534" w:rsidRP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5.2</w:t>
            </w:r>
            <w:r w:rsidR="00D268E7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планирования закупок</w:t>
            </w:r>
          </w:p>
          <w:p w:rsidR="005B32CF" w:rsidRPr="00901F8B" w:rsidRDefault="005B32CF" w:rsidP="00526F6D">
            <w:pPr>
              <w:pStyle w:val="1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5954" w:type="dxa"/>
            <w:vAlign w:val="center"/>
          </w:tcPr>
          <w:p w:rsidR="008D2C3E" w:rsidRPr="00901F8B" w:rsidRDefault="001372D8" w:rsidP="0035089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</w:t>
            </w:r>
            <w:r w:rsidR="00C868DE" w:rsidRPr="00901F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90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421" w:rsidRPr="00901F8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868DE" w:rsidRPr="00901F8B" w:rsidRDefault="00C868DE" w:rsidP="00901F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901F8B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  <w:r w:rsidR="00BA2DAC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 нарушение требований п. 3 постановления Правительства РФ №554 заказчиком утвержден </w:t>
            </w:r>
            <w:r w:rsidR="00954DEC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П</w:t>
            </w:r>
            <w:r w:rsidR="00BA2DAC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лан-график на 2017 год и размещен в Единой информационной системе в сфере закупок с нарушением установленного срока</w:t>
            </w:r>
            <w:r w:rsidR="00954DEC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:rsidR="00C868DE" w:rsidRPr="00901F8B" w:rsidRDefault="00C868DE" w:rsidP="00901F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="00901F8B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954DEC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В нарушение положений постановления Правительства РФ №1043 План закупок на 2017 год и на плановый период 2018-2019 годов заказчиком утвержден позднее срока, установленного законодательством о закупках.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5.3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документации (извещения) о закупках</w:t>
            </w:r>
          </w:p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5954" w:type="dxa"/>
            <w:vAlign w:val="center"/>
          </w:tcPr>
          <w:p w:rsidR="005B32CF" w:rsidRPr="00901F8B" w:rsidRDefault="00511A44" w:rsidP="00C216F9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5.4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заключенных контрактов</w:t>
            </w:r>
          </w:p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5954" w:type="dxa"/>
            <w:vAlign w:val="center"/>
          </w:tcPr>
          <w:p w:rsidR="004B18EF" w:rsidRPr="00901F8B" w:rsidRDefault="00437C9E" w:rsidP="004B18E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F8B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4B18EF" w:rsidRPr="00901F8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5F98" w:rsidRPr="00901F8B" w:rsidRDefault="00F2721E" w:rsidP="00F272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В н</w:t>
            </w:r>
            <w:r w:rsidR="00D32829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арушение ч. 2 ст. 93 </w:t>
            </w:r>
            <w:r w:rsidR="00D32829" w:rsidRPr="00901F8B">
              <w:rPr>
                <w:rFonts w:ascii="Times New Roman" w:hAnsi="Times New Roman"/>
                <w:i/>
                <w:sz w:val="20"/>
                <w:szCs w:val="20"/>
              </w:rPr>
              <w:t>Федерального закона №44-ФЗ выразившееся в заключении заказчиком</w:t>
            </w:r>
            <w:r w:rsidR="00D32829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договора по п. 8 ч. 2 ст. 93 Федерального закона №44-ФЗ ранее установленного срока на 1 день в сумме 9,0 тыс. рублей (пункт 4. 4.</w:t>
            </w:r>
            <w:proofErr w:type="gramEnd"/>
            <w:r w:rsidR="00D32829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D32829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Классификатора нарушений)</w:t>
            </w:r>
            <w:r w:rsidR="00A00ED5" w:rsidRPr="00901F8B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*</w:t>
            </w:r>
            <w:r w:rsidR="00D32829" w:rsidRPr="00901F8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5.5</w:t>
            </w:r>
            <w:r w:rsidR="00D268E7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436A7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закупок у единственного поставщика, подрядчика, исполнителя</w:t>
            </w:r>
          </w:p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5954" w:type="dxa"/>
          </w:tcPr>
          <w:p w:rsidR="006551A8" w:rsidRPr="00901F8B" w:rsidRDefault="006551A8" w:rsidP="006551A8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– </w:t>
            </w:r>
            <w:r w:rsidR="00851421" w:rsidRPr="00901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6B3" w:rsidRPr="00901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5592B" w:rsidRPr="00901F8B" w:rsidRDefault="00B336B3" w:rsidP="006551A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01F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51A8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нарушение </w:t>
            </w:r>
            <w:proofErr w:type="gramStart"/>
            <w:r w:rsidR="006551A8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="006551A8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. 2 ст. 34 Федерального закона №44-ФЗ заказчиком при заключении договоров заключенных с единственным поставщиком не указывалась, что цена контракта является твердой и определяется на весь срок исполнения контракта</w:t>
            </w:r>
            <w:r w:rsidR="00DD0809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15 нарушений</w:t>
            </w:r>
            <w:r w:rsidR="00DA0EE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сумму 10 648,9 тыс. рублей (пункт 4.28. </w:t>
            </w:r>
            <w:proofErr w:type="gramStart"/>
            <w:r w:rsidR="00DA0EE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Классификатора нарушений)</w:t>
            </w:r>
            <w:r w:rsidR="006551A8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B336B3" w:rsidRPr="00901F8B" w:rsidRDefault="00B336B3" w:rsidP="00901F8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В нарушение ч.3 ст. 93 </w:t>
            </w:r>
            <w:r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</w:t>
            </w: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заказчиком заключено 2 договора по п. 22 ч.1 ст. 93 </w:t>
            </w:r>
            <w:r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 без документального оформленного отчета о невозможности или нецелесообразности использования иных способов определения исполнителя, а также цены муниципального контракта и иных существенных условий</w:t>
            </w:r>
            <w:r w:rsidR="00DD0809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</w:t>
            </w:r>
            <w:r w:rsidR="00DA0EE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ального контракта – 2 нарушения, на сумму 66,0 тыс. рублей (пункт 4.4.</w:t>
            </w:r>
            <w:proofErr w:type="gramEnd"/>
            <w:r w:rsidR="00DA0EEF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A0EEF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Классификатора нарушений).</w:t>
            </w:r>
            <w:proofErr w:type="gramEnd"/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5.6</w:t>
            </w:r>
            <w:r w:rsidR="00D268E7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процедур закупок</w:t>
            </w:r>
          </w:p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5954" w:type="dxa"/>
            <w:vAlign w:val="center"/>
          </w:tcPr>
          <w:p w:rsidR="005B32CF" w:rsidRPr="00901F8B" w:rsidRDefault="001174EF" w:rsidP="0029526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Количество нарушений </w:t>
            </w:r>
            <w:r w:rsidR="0029526F"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5.7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исполнения контракта</w:t>
            </w:r>
          </w:p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5954" w:type="dxa"/>
          </w:tcPr>
          <w:p w:rsidR="009302D5" w:rsidRPr="00901F8B" w:rsidRDefault="0085257C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Количество нарушений – </w:t>
            </w:r>
            <w:r w:rsidR="00687879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8</w:t>
            </w:r>
          </w:p>
          <w:p w:rsidR="001C6732" w:rsidRPr="00901F8B" w:rsidRDefault="00C02F59" w:rsidP="00045F3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045F31" w:rsidRPr="00901F8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F2721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 н</w:t>
            </w:r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арушение </w:t>
            </w:r>
            <w:proofErr w:type="gramStart"/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77BB1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ст. 103</w:t>
            </w:r>
            <w:r w:rsidR="00045F31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45F31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</w:t>
            </w:r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заказчиком </w:t>
            </w:r>
            <w:r w:rsidR="0023668E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направлялись сведения о заключении, изменении и исполнении </w:t>
            </w:r>
            <w:r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гражданско-правовых </w:t>
            </w:r>
            <w:r w:rsidR="0023668E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договоров</w:t>
            </w:r>
            <w:r w:rsidR="008A5653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оплаты</w:t>
            </w:r>
            <w:r w:rsidR="0023668E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реестр контрактов с нарушением установленного срока</w:t>
            </w:r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25F98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="0023668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687879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нарушений</w:t>
            </w: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(пункт 4.</w:t>
            </w:r>
            <w:r w:rsidR="00F2721E"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53.</w:t>
            </w:r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1F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Классификатора нарушений)</w:t>
            </w:r>
            <w:r w:rsidR="00954DEC" w:rsidRPr="00901F8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  <w:p w:rsidR="00A84F04" w:rsidRPr="00901F8B" w:rsidRDefault="00F2721E" w:rsidP="00F2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В нарушение </w:t>
            </w:r>
            <w:proofErr w:type="gramStart"/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. 2 ст. 103 Федерального закона №44-ФЗ заказчиком не направлена в реестр контрактов информация и документы об изменении гражданско-правового договора с указанием условий, которые были изменены</w:t>
            </w:r>
            <w:r w:rsidR="00687879"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– 1 нарушение (п. 4.53.</w:t>
            </w:r>
            <w:r w:rsidR="00954DEC"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54DEC"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Классификатора нарушений).</w:t>
            </w:r>
            <w:proofErr w:type="gramEnd"/>
          </w:p>
          <w:p w:rsidR="00687879" w:rsidRPr="00901F8B" w:rsidRDefault="00687879" w:rsidP="0090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В нарушение </w:t>
            </w:r>
            <w:proofErr w:type="gramStart"/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901F8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. 1,7,9,11 ст. 94 Федерального закона №44-ФЗ, п. 3 Положения №1093 заказчиком с нарушением сроков размещались отчеты об исполнении договоров и (или) о результатах отдельного этапа его исполнения – 1 нарушение (п.4.53 Классификатора нарушений).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5.8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5954" w:type="dxa"/>
            <w:vAlign w:val="center"/>
          </w:tcPr>
          <w:p w:rsidR="005B32CF" w:rsidRPr="00901F8B" w:rsidRDefault="00E725CE" w:rsidP="00314D7B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 -</w:t>
            </w:r>
            <w:r w:rsidR="004857B0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6</w:t>
            </w:r>
            <w:r w:rsidR="00DD0809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на сумму </w:t>
            </w:r>
            <w:r w:rsidR="004857B0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294,5</w:t>
            </w:r>
            <w:r w:rsidR="00DD0809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тыс. рублей</w:t>
            </w:r>
            <w:r w:rsidR="00687879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:</w:t>
            </w:r>
          </w:p>
          <w:p w:rsidR="00DD0809" w:rsidRPr="00901F8B" w:rsidRDefault="00DD0809" w:rsidP="00314D7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нарушение условий закупки заказчиком принято обеспечение исполнения ГПД больше на сумму </w:t>
            </w:r>
            <w:r w:rsidR="00314D7B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0,7 тыс. рублей, чем предусмотрено извещением, аукционной документацией </w:t>
            </w:r>
            <w:r w:rsidR="004B18EF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 гражданско-правовым договором (пункт 4.4 Классификатора нарушений).</w:t>
            </w:r>
          </w:p>
          <w:p w:rsidR="00314D7B" w:rsidRPr="00901F8B" w:rsidRDefault="00314D7B" w:rsidP="00901F8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нарушение условий гражданско-правовых договоров заказчиком допускались случаи несвоевременного возврата обеспечения исполнения гражданско-правовых договоров в 4 случаях на сумму </w:t>
            </w:r>
            <w:r w:rsidR="004857B0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293,8</w:t>
            </w:r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тыс. рублей</w:t>
            </w:r>
            <w:r w:rsidR="004B18EF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(пункт 4.</w:t>
            </w:r>
            <w:r w:rsidR="004857B0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  <w:r w:rsidR="004B18EF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 </w:t>
            </w:r>
            <w:proofErr w:type="gramStart"/>
            <w:r w:rsidR="004B18EF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Классификатора нарушений)</w:t>
            </w:r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5.9</w:t>
            </w:r>
            <w:r w:rsidR="00D268E7"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иных нарушений, связанных с проведением закупок</w:t>
            </w:r>
          </w:p>
        </w:tc>
        <w:tc>
          <w:tcPr>
            <w:tcW w:w="5954" w:type="dxa"/>
          </w:tcPr>
          <w:p w:rsidR="009302D5" w:rsidRPr="00901F8B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 -</w:t>
            </w:r>
            <w:r w:rsidR="004B18EF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</w:t>
            </w:r>
          </w:p>
          <w:p w:rsidR="00FC162C" w:rsidRPr="00901F8B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на сумму </w:t>
            </w:r>
            <w:r w:rsidR="004B18EF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18,5</w:t>
            </w: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тыс. рублей</w:t>
            </w:r>
          </w:p>
          <w:p w:rsidR="005B32CF" w:rsidRPr="00901F8B" w:rsidRDefault="00286EC7" w:rsidP="004B18E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467662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</w:t>
            </w:r>
            <w:r w:rsidR="00644D7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 w:rsidR="00153443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B18EF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спортивного инвентаря</w:t>
            </w:r>
            <w:r w:rsidR="00153443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67662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по завышенным ценам</w:t>
            </w:r>
            <w:r w:rsidR="00153443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FC162C" w:rsidRPr="00901F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 свидетельствует о неэффективном применении финансовых ресурсов</w:t>
            </w:r>
            <w:r w:rsidR="00FC162C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4857B0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(пункт 4.22.</w:t>
            </w:r>
            <w:proofErr w:type="gramEnd"/>
            <w:r w:rsidR="004857B0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4857B0" w:rsidRPr="00901F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Классификатора нарушений).</w:t>
            </w:r>
            <w:proofErr w:type="gramEnd"/>
          </w:p>
        </w:tc>
      </w:tr>
      <w:tr w:rsidR="005B32CF" w:rsidRPr="00901F8B" w:rsidTr="009B16F6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286EC7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5954" w:type="dxa"/>
            <w:vAlign w:val="center"/>
          </w:tcPr>
          <w:p w:rsidR="009302D5" w:rsidRPr="00901F8B" w:rsidRDefault="00630976" w:rsidP="009B16F6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</w:t>
            </w:r>
            <w:r w:rsidR="005B32CF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оличество закупок </w:t>
            </w: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– </w:t>
            </w:r>
            <w:r w:rsidR="00AF07E9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25</w:t>
            </w:r>
          </w:p>
          <w:p w:rsidR="005B32CF" w:rsidRPr="00901F8B" w:rsidRDefault="00A02A66" w:rsidP="009D2CD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на</w:t>
            </w:r>
            <w:r w:rsidR="005B32CF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у </w:t>
            </w:r>
            <w:r w:rsidR="009D2CD5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11 036,9</w:t>
            </w:r>
            <w:r w:rsidR="00933B2D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</w:t>
            </w:r>
            <w:r w:rsidR="005B32CF" w:rsidRPr="00901F8B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. рублей</w:t>
            </w:r>
          </w:p>
        </w:tc>
      </w:tr>
      <w:tr w:rsidR="005B32CF" w:rsidRPr="00901F8B" w:rsidTr="00C35F22">
        <w:tc>
          <w:tcPr>
            <w:tcW w:w="10598" w:type="dxa"/>
            <w:gridSpan w:val="3"/>
          </w:tcPr>
          <w:p w:rsidR="005B32CF" w:rsidRPr="00901F8B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Представления и обращения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7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Общее количество представлений (предписаний), направленных по результатам контрольных мероприятий по </w:t>
            </w: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901F8B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8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901F8B" w:rsidRDefault="00095B0A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8B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901F8B" w:rsidTr="00C35F22">
        <w:tc>
          <w:tcPr>
            <w:tcW w:w="10598" w:type="dxa"/>
            <w:gridSpan w:val="3"/>
          </w:tcPr>
          <w:p w:rsidR="005B32CF" w:rsidRPr="00901F8B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Установление причин</w:t>
            </w:r>
          </w:p>
        </w:tc>
      </w:tr>
      <w:tr w:rsidR="005B32CF" w:rsidRPr="00901F8B" w:rsidTr="00D02895">
        <w:tc>
          <w:tcPr>
            <w:tcW w:w="675" w:type="dxa"/>
            <w:vAlign w:val="center"/>
          </w:tcPr>
          <w:p w:rsidR="005B32CF" w:rsidRPr="00901F8B" w:rsidRDefault="005B32CF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9</w:t>
            </w:r>
            <w:r w:rsidR="00D268E7"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901F8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954" w:type="dxa"/>
          </w:tcPr>
          <w:p w:rsidR="009C650A" w:rsidRPr="00901F8B" w:rsidRDefault="009C650A" w:rsidP="009C6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Недостатки в организации процесса закупок, </w:t>
            </w:r>
            <w:r w:rsidR="00766FDE" w:rsidRPr="00901F8B">
              <w:rPr>
                <w:rFonts w:ascii="Times New Roman" w:hAnsi="Times New Roman"/>
                <w:i/>
                <w:sz w:val="20"/>
                <w:szCs w:val="20"/>
              </w:rPr>
              <w:t>недостаточный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уровень исполнительской дисциплины лиц, осуществляющих полномочия в сфере закупок.</w:t>
            </w:r>
          </w:p>
          <w:p w:rsidR="00766FDE" w:rsidRPr="00901F8B" w:rsidRDefault="00766FDE" w:rsidP="009C6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Недостаточная квалификация специалистов осуществляющих полномочия в сфере закупок.</w:t>
            </w:r>
          </w:p>
          <w:p w:rsidR="00766FDE" w:rsidRPr="00901F8B" w:rsidRDefault="00766FDE" w:rsidP="009C6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Недостаточный </w:t>
            </w:r>
            <w:proofErr w:type="gramStart"/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контроль за</w:t>
            </w:r>
            <w:proofErr w:type="gramEnd"/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размещением информации в Единой информационной системе в сфере закупок.</w:t>
            </w:r>
          </w:p>
          <w:p w:rsidR="00C35F22" w:rsidRPr="00901F8B" w:rsidRDefault="00766FDE" w:rsidP="00C3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Большой объем вносимой информации в Единую информационную систему в сфере закупок.</w:t>
            </w:r>
          </w:p>
          <w:p w:rsidR="005B76A5" w:rsidRPr="00901F8B" w:rsidRDefault="00766FDE" w:rsidP="0090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Частая сменяемость специалистов осуществляющих закупки, а также контрактных управляющих.</w:t>
            </w:r>
          </w:p>
        </w:tc>
      </w:tr>
      <w:tr w:rsidR="005B32CF" w:rsidRPr="00901F8B" w:rsidTr="00C35F22">
        <w:tc>
          <w:tcPr>
            <w:tcW w:w="10598" w:type="dxa"/>
            <w:gridSpan w:val="3"/>
          </w:tcPr>
          <w:p w:rsidR="005B32CF" w:rsidRPr="00901F8B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Предложения</w:t>
            </w:r>
          </w:p>
        </w:tc>
      </w:tr>
      <w:tr w:rsidR="001177A9" w:rsidRPr="00901F8B" w:rsidTr="00D02895">
        <w:trPr>
          <w:trHeight w:val="4853"/>
        </w:trPr>
        <w:tc>
          <w:tcPr>
            <w:tcW w:w="675" w:type="dxa"/>
            <w:vAlign w:val="center"/>
          </w:tcPr>
          <w:p w:rsidR="001177A9" w:rsidRPr="00901F8B" w:rsidRDefault="001177A9" w:rsidP="00D02895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10</w:t>
            </w:r>
            <w:r w:rsidRPr="00901F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177A9" w:rsidRPr="00901F8B" w:rsidRDefault="001177A9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F8B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5954" w:type="dxa"/>
          </w:tcPr>
          <w:p w:rsidR="00B639BC" w:rsidRPr="00901F8B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При организации закупок строго руководствоваться положениями Федерального закона №44-ФЗ и иными нормативными правовыми актами Российской Федерации в сфере закупок.</w:t>
            </w:r>
          </w:p>
          <w:p w:rsidR="00B639BC" w:rsidRPr="00901F8B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  <w:p w:rsidR="00B639BC" w:rsidRPr="00901F8B" w:rsidRDefault="00891BA0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B639BC"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В контракты (</w:t>
            </w:r>
            <w:r w:rsidR="00906858"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гражданско-правовые </w:t>
            </w:r>
            <w:r w:rsidR="00B639BC" w:rsidRPr="00901F8B">
              <w:rPr>
                <w:rFonts w:ascii="Times New Roman" w:hAnsi="Times New Roman"/>
                <w:i/>
                <w:sz w:val="20"/>
                <w:szCs w:val="20"/>
              </w:rPr>
              <w:t>договора) включать обязательные условия, предусмотренные статьёй 34 Федерального закона № 44-ФЗ, статьями 709, 779 Гражданского кодекса Российской Федерации.</w:t>
            </w:r>
          </w:p>
          <w:p w:rsidR="00B24561" w:rsidRPr="00901F8B" w:rsidRDefault="00891BA0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B639BC"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17D06"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Не допускать неэффективного использования бюджетных средств выразившегося </w:t>
            </w:r>
            <w:r w:rsidR="00766FDE" w:rsidRPr="00901F8B">
              <w:rPr>
                <w:rFonts w:ascii="Times New Roman" w:hAnsi="Times New Roman"/>
                <w:i/>
                <w:sz w:val="20"/>
                <w:szCs w:val="20"/>
              </w:rPr>
              <w:t>в завышении цен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приобретаем</w:t>
            </w:r>
            <w:r w:rsidR="00766FDE" w:rsidRPr="00901F8B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товар</w:t>
            </w:r>
            <w:r w:rsidR="00766FDE" w:rsidRPr="00901F8B"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66FDE" w:rsidRPr="00901F8B" w:rsidRDefault="005B76A5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Повышать квалификацию специалистов осуществляющих закупки, а также контрактных управляющих.</w:t>
            </w:r>
          </w:p>
          <w:p w:rsidR="006C734C" w:rsidRPr="00901F8B" w:rsidRDefault="00906858" w:rsidP="00901F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1F8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901F8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05546B" w:rsidRPr="00901F8B">
              <w:rPr>
                <w:rFonts w:ascii="Times New Roman" w:hAnsi="Times New Roman"/>
                <w:i/>
                <w:sz w:val="20"/>
                <w:szCs w:val="20"/>
              </w:rPr>
              <w:t xml:space="preserve"> С целью эффективного использования бюджетных сре</w:t>
            </w:r>
            <w:proofErr w:type="gramStart"/>
            <w:r w:rsidR="0005546B" w:rsidRPr="00901F8B">
              <w:rPr>
                <w:rFonts w:ascii="Times New Roman" w:hAnsi="Times New Roman"/>
                <w:i/>
                <w:sz w:val="20"/>
                <w:szCs w:val="20"/>
              </w:rPr>
              <w:t>дств пр</w:t>
            </w:r>
            <w:proofErr w:type="gramEnd"/>
            <w:r w:rsidR="0005546B" w:rsidRPr="00901F8B">
              <w:rPr>
                <w:rFonts w:ascii="Times New Roman" w:hAnsi="Times New Roman"/>
                <w:i/>
                <w:sz w:val="20"/>
                <w:szCs w:val="20"/>
              </w:rPr>
              <w:t>и планировании и осуществлении закупок увеличивать объем конкурентных способов определения поставщиков, подрядчиков, исполнителей.</w:t>
            </w:r>
          </w:p>
        </w:tc>
      </w:tr>
    </w:tbl>
    <w:p w:rsidR="00A00ED5" w:rsidRPr="00901F8B" w:rsidRDefault="00A00ED5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01F8B">
        <w:rPr>
          <w:rFonts w:ascii="Times New Roman" w:hAnsi="Times New Roman" w:cs="Times New Roman"/>
          <w:b w:val="0"/>
          <w:sz w:val="20"/>
          <w:szCs w:val="20"/>
          <w:vertAlign w:val="superscript"/>
        </w:rPr>
        <w:t xml:space="preserve">* </w:t>
      </w:r>
      <w:r w:rsidRPr="00901F8B">
        <w:rPr>
          <w:rFonts w:ascii="Times New Roman" w:hAnsi="Times New Roman" w:cs="Times New Roman"/>
          <w:b w:val="0"/>
          <w:sz w:val="20"/>
          <w:szCs w:val="20"/>
        </w:rPr>
        <w:t>Классификатор нарушений, выявляемых в ходе внешнего государственного аудита (контроля) (одобрен Советом контрольно-счетных органов при Счетной палате РФ 17.12.2014, протокол №2-СКСО, Коллегией Счетной палаты РФ 18.12.2014, в редакции от 22.12.2015).</w:t>
      </w:r>
    </w:p>
    <w:p w:rsidR="00FC746B" w:rsidRDefault="005B32CF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  <w:r w:rsidRPr="00901F8B">
        <w:rPr>
          <w:rFonts w:ascii="Times New Roman" w:hAnsi="Times New Roman" w:cs="Times New Roman"/>
          <w:b w:val="0"/>
          <w:sz w:val="20"/>
          <w:szCs w:val="20"/>
        </w:rPr>
        <w:t xml:space="preserve">Примечание. В информации по результатам аудита в сфере закупок также указываются сведения об эффективности и </w:t>
      </w:r>
      <w:proofErr w:type="spellStart"/>
      <w:r w:rsidRPr="00901F8B">
        <w:rPr>
          <w:rFonts w:ascii="Times New Roman" w:hAnsi="Times New Roman" w:cs="Times New Roman"/>
          <w:b w:val="0"/>
          <w:sz w:val="20"/>
          <w:szCs w:val="20"/>
        </w:rPr>
        <w:t>конкурентности</w:t>
      </w:r>
      <w:proofErr w:type="spellEnd"/>
      <w:r w:rsidRPr="00901F8B">
        <w:rPr>
          <w:rFonts w:ascii="Times New Roman" w:hAnsi="Times New Roman" w:cs="Times New Roman"/>
          <w:b w:val="0"/>
          <w:sz w:val="20"/>
          <w:szCs w:val="20"/>
        </w:rPr>
        <w:t xml:space="preserve"> закупок в разрезе объектов контроля (аудита).</w:t>
      </w:r>
      <w:r w:rsidR="00DD7290" w:rsidRPr="00901F8B">
        <w:rPr>
          <w:rFonts w:ascii="Times New Roman" w:hAnsi="Times New Roman" w:cs="Times New Roman"/>
          <w:b w:val="0"/>
          <w:sz w:val="20"/>
          <w:szCs w:val="20"/>
        </w:rPr>
        <w:t xml:space="preserve"> В </w:t>
      </w:r>
      <w:proofErr w:type="spellStart"/>
      <w:r w:rsidR="00D24297" w:rsidRPr="00901F8B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Start"/>
      <w:r w:rsidR="00D24297" w:rsidRPr="00901F8B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spellEnd"/>
      <w:proofErr w:type="gramEnd"/>
      <w:r w:rsidR="00D24297" w:rsidRPr="00901F8B">
        <w:rPr>
          <w:rFonts w:ascii="Times New Roman" w:hAnsi="Times New Roman" w:cs="Times New Roman"/>
          <w:b w:val="0"/>
          <w:sz w:val="20"/>
          <w:szCs w:val="20"/>
        </w:rPr>
        <w:t xml:space="preserve"> 5.1 -</w:t>
      </w:r>
      <w:r w:rsidR="005B038E" w:rsidRPr="00901F8B">
        <w:rPr>
          <w:rFonts w:ascii="Times New Roman" w:hAnsi="Times New Roman" w:cs="Times New Roman"/>
          <w:b w:val="0"/>
          <w:sz w:val="20"/>
          <w:szCs w:val="20"/>
        </w:rPr>
        <w:t xml:space="preserve"> 5.5 нарушения без суммы, т.к нарушения касаются требований в части </w:t>
      </w:r>
      <w:r w:rsidR="00EA14EF" w:rsidRPr="00901F8B">
        <w:rPr>
          <w:rFonts w:ascii="Times New Roman" w:hAnsi="Times New Roman" w:cs="Times New Roman"/>
          <w:b w:val="0"/>
          <w:sz w:val="20"/>
          <w:szCs w:val="20"/>
        </w:rPr>
        <w:t xml:space="preserve">осуществлении </w:t>
      </w:r>
      <w:r w:rsidR="005B038E" w:rsidRPr="00901F8B">
        <w:rPr>
          <w:rFonts w:ascii="Times New Roman" w:hAnsi="Times New Roman" w:cs="Times New Roman"/>
          <w:b w:val="0"/>
          <w:sz w:val="20"/>
          <w:szCs w:val="20"/>
        </w:rPr>
        <w:t xml:space="preserve">отдельных действий не выразившихся в суммовом </w:t>
      </w:r>
      <w:r w:rsidR="00EA14EF" w:rsidRPr="00901F8B">
        <w:rPr>
          <w:rFonts w:ascii="Times New Roman" w:hAnsi="Times New Roman" w:cs="Times New Roman"/>
          <w:b w:val="0"/>
          <w:sz w:val="20"/>
          <w:szCs w:val="20"/>
        </w:rPr>
        <w:t>значении.</w:t>
      </w:r>
    </w:p>
    <w:p w:rsidR="00707F2D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sz w:val="20"/>
          <w:szCs w:val="20"/>
        </w:rPr>
      </w:pPr>
    </w:p>
    <w:p w:rsidR="00707F2D" w:rsidRPr="00707F2D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07F2D">
        <w:rPr>
          <w:rFonts w:ascii="Times New Roman" w:hAnsi="Times New Roman" w:cs="Times New Roman"/>
          <w:b w:val="0"/>
          <w:sz w:val="20"/>
          <w:szCs w:val="20"/>
        </w:rPr>
        <w:t xml:space="preserve">Председатель </w:t>
      </w:r>
    </w:p>
    <w:p w:rsidR="00707F2D" w:rsidRPr="00707F2D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07F2D">
        <w:rPr>
          <w:rFonts w:ascii="Times New Roman" w:hAnsi="Times New Roman" w:cs="Times New Roman"/>
          <w:b w:val="0"/>
          <w:sz w:val="20"/>
          <w:szCs w:val="20"/>
        </w:rPr>
        <w:t>Контрольно-счетной палаты</w:t>
      </w:r>
    </w:p>
    <w:p w:rsidR="00707F2D" w:rsidRDefault="00707F2D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07F2D">
        <w:rPr>
          <w:rFonts w:ascii="Times New Roman" w:hAnsi="Times New Roman" w:cs="Times New Roman"/>
          <w:b w:val="0"/>
          <w:sz w:val="20"/>
          <w:szCs w:val="20"/>
        </w:rPr>
        <w:t xml:space="preserve">города Урай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 w:rsidRPr="00707F2D">
        <w:rPr>
          <w:rFonts w:ascii="Times New Roman" w:hAnsi="Times New Roman" w:cs="Times New Roman"/>
          <w:b w:val="0"/>
          <w:sz w:val="20"/>
          <w:szCs w:val="20"/>
        </w:rPr>
        <w:t xml:space="preserve">  И.А. Мядель</w:t>
      </w: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95EE3" w:rsidRPr="00707F2D" w:rsidRDefault="00195EE3" w:rsidP="00BA2DAC">
      <w:pPr>
        <w:pStyle w:val="20"/>
        <w:shd w:val="clear" w:color="auto" w:fill="auto"/>
        <w:spacing w:before="0" w:after="0" w:line="240" w:lineRule="auto"/>
        <w:ind w:left="80" w:right="40" w:firstLine="48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Исп. Инспектор Контрольно-счетной палаты города Урай Е.А. Лесовский тел. 8 (34676) 2-32-64</w:t>
      </w:r>
    </w:p>
    <w:sectPr w:rsidR="00195EE3" w:rsidRPr="00707F2D" w:rsidSect="00C35F2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CF"/>
    <w:rsid w:val="00045F31"/>
    <w:rsid w:val="0005546B"/>
    <w:rsid w:val="00071DBD"/>
    <w:rsid w:val="00085A30"/>
    <w:rsid w:val="00095B0A"/>
    <w:rsid w:val="000B5AB9"/>
    <w:rsid w:val="000C2266"/>
    <w:rsid w:val="000D72F8"/>
    <w:rsid w:val="00117355"/>
    <w:rsid w:val="001174EF"/>
    <w:rsid w:val="001177A9"/>
    <w:rsid w:val="00124FFD"/>
    <w:rsid w:val="001372D8"/>
    <w:rsid w:val="00140734"/>
    <w:rsid w:val="00140F2E"/>
    <w:rsid w:val="00153443"/>
    <w:rsid w:val="00156C04"/>
    <w:rsid w:val="00195EE3"/>
    <w:rsid w:val="001A3D13"/>
    <w:rsid w:val="001A73BE"/>
    <w:rsid w:val="001B300B"/>
    <w:rsid w:val="001C306C"/>
    <w:rsid w:val="001C6732"/>
    <w:rsid w:val="001D2589"/>
    <w:rsid w:val="001D56B8"/>
    <w:rsid w:val="001E244C"/>
    <w:rsid w:val="001F4DB7"/>
    <w:rsid w:val="00222276"/>
    <w:rsid w:val="002224E1"/>
    <w:rsid w:val="00232C7F"/>
    <w:rsid w:val="0023327A"/>
    <w:rsid w:val="002337C1"/>
    <w:rsid w:val="0023668E"/>
    <w:rsid w:val="00236C2D"/>
    <w:rsid w:val="00267EBF"/>
    <w:rsid w:val="002756F9"/>
    <w:rsid w:val="00275BDB"/>
    <w:rsid w:val="00277E37"/>
    <w:rsid w:val="002822E1"/>
    <w:rsid w:val="00284B42"/>
    <w:rsid w:val="00286EC7"/>
    <w:rsid w:val="0029526F"/>
    <w:rsid w:val="002E7342"/>
    <w:rsid w:val="003021D6"/>
    <w:rsid w:val="00314D7B"/>
    <w:rsid w:val="00315ADB"/>
    <w:rsid w:val="00350898"/>
    <w:rsid w:val="00355175"/>
    <w:rsid w:val="00370FAD"/>
    <w:rsid w:val="003964E9"/>
    <w:rsid w:val="003B19B5"/>
    <w:rsid w:val="00400413"/>
    <w:rsid w:val="00412EFE"/>
    <w:rsid w:val="00437C9E"/>
    <w:rsid w:val="004428B3"/>
    <w:rsid w:val="004440F7"/>
    <w:rsid w:val="004472E8"/>
    <w:rsid w:val="00457428"/>
    <w:rsid w:val="00467662"/>
    <w:rsid w:val="004715CB"/>
    <w:rsid w:val="004857B0"/>
    <w:rsid w:val="00485939"/>
    <w:rsid w:val="004A15F7"/>
    <w:rsid w:val="004A4B40"/>
    <w:rsid w:val="004B18EF"/>
    <w:rsid w:val="004B459C"/>
    <w:rsid w:val="004D32F5"/>
    <w:rsid w:val="004D4EB2"/>
    <w:rsid w:val="004F539E"/>
    <w:rsid w:val="00501075"/>
    <w:rsid w:val="00511A44"/>
    <w:rsid w:val="0051397C"/>
    <w:rsid w:val="00516B94"/>
    <w:rsid w:val="00526F6D"/>
    <w:rsid w:val="00534B79"/>
    <w:rsid w:val="00541798"/>
    <w:rsid w:val="00544D70"/>
    <w:rsid w:val="00555466"/>
    <w:rsid w:val="00591C97"/>
    <w:rsid w:val="005A52F9"/>
    <w:rsid w:val="005B038E"/>
    <w:rsid w:val="005B32CF"/>
    <w:rsid w:val="005B76A5"/>
    <w:rsid w:val="005B7A1E"/>
    <w:rsid w:val="005C1E78"/>
    <w:rsid w:val="005C2B19"/>
    <w:rsid w:val="00600FFF"/>
    <w:rsid w:val="00630976"/>
    <w:rsid w:val="00644931"/>
    <w:rsid w:val="00644D7F"/>
    <w:rsid w:val="006468C9"/>
    <w:rsid w:val="0065114E"/>
    <w:rsid w:val="006551A8"/>
    <w:rsid w:val="0065592B"/>
    <w:rsid w:val="00672700"/>
    <w:rsid w:val="00687879"/>
    <w:rsid w:val="00696AD2"/>
    <w:rsid w:val="006C734C"/>
    <w:rsid w:val="006E089E"/>
    <w:rsid w:val="00707F2D"/>
    <w:rsid w:val="00725F98"/>
    <w:rsid w:val="00733417"/>
    <w:rsid w:val="0073364E"/>
    <w:rsid w:val="007611A5"/>
    <w:rsid w:val="00766FDE"/>
    <w:rsid w:val="007714E1"/>
    <w:rsid w:val="00774A6C"/>
    <w:rsid w:val="007842E9"/>
    <w:rsid w:val="007B1783"/>
    <w:rsid w:val="007B44EF"/>
    <w:rsid w:val="007C568F"/>
    <w:rsid w:val="007D775C"/>
    <w:rsid w:val="007E2F79"/>
    <w:rsid w:val="007E3D6B"/>
    <w:rsid w:val="007E7CDF"/>
    <w:rsid w:val="007F36AA"/>
    <w:rsid w:val="007F6D16"/>
    <w:rsid w:val="007F78C0"/>
    <w:rsid w:val="00804DEB"/>
    <w:rsid w:val="00813637"/>
    <w:rsid w:val="0081525C"/>
    <w:rsid w:val="00817D06"/>
    <w:rsid w:val="0084651C"/>
    <w:rsid w:val="00851421"/>
    <w:rsid w:val="0085257C"/>
    <w:rsid w:val="00874D04"/>
    <w:rsid w:val="00884C89"/>
    <w:rsid w:val="00891BA0"/>
    <w:rsid w:val="008A5653"/>
    <w:rsid w:val="008A5E0A"/>
    <w:rsid w:val="008C081B"/>
    <w:rsid w:val="008C231E"/>
    <w:rsid w:val="008D2C3E"/>
    <w:rsid w:val="008E13F6"/>
    <w:rsid w:val="00901F8B"/>
    <w:rsid w:val="00906858"/>
    <w:rsid w:val="009110B0"/>
    <w:rsid w:val="009302D5"/>
    <w:rsid w:val="00931F31"/>
    <w:rsid w:val="00933B2D"/>
    <w:rsid w:val="009436A7"/>
    <w:rsid w:val="00950B8F"/>
    <w:rsid w:val="00954DEC"/>
    <w:rsid w:val="00984E6A"/>
    <w:rsid w:val="009866B0"/>
    <w:rsid w:val="009B16F6"/>
    <w:rsid w:val="009C0463"/>
    <w:rsid w:val="009C650A"/>
    <w:rsid w:val="009D2CD5"/>
    <w:rsid w:val="00A00ED5"/>
    <w:rsid w:val="00A02A66"/>
    <w:rsid w:val="00A147B3"/>
    <w:rsid w:val="00A33CB5"/>
    <w:rsid w:val="00A358E2"/>
    <w:rsid w:val="00A51B72"/>
    <w:rsid w:val="00A5221F"/>
    <w:rsid w:val="00A677AD"/>
    <w:rsid w:val="00A73D16"/>
    <w:rsid w:val="00A84F04"/>
    <w:rsid w:val="00AD2803"/>
    <w:rsid w:val="00AD35A6"/>
    <w:rsid w:val="00AE2DC2"/>
    <w:rsid w:val="00AF07E9"/>
    <w:rsid w:val="00AF5A08"/>
    <w:rsid w:val="00B07620"/>
    <w:rsid w:val="00B139F1"/>
    <w:rsid w:val="00B21629"/>
    <w:rsid w:val="00B21C69"/>
    <w:rsid w:val="00B24561"/>
    <w:rsid w:val="00B336B3"/>
    <w:rsid w:val="00B624CD"/>
    <w:rsid w:val="00B639BC"/>
    <w:rsid w:val="00B660BC"/>
    <w:rsid w:val="00B67DAF"/>
    <w:rsid w:val="00B77BB1"/>
    <w:rsid w:val="00B9211F"/>
    <w:rsid w:val="00B96A01"/>
    <w:rsid w:val="00BA2DAC"/>
    <w:rsid w:val="00BA4259"/>
    <w:rsid w:val="00BD120F"/>
    <w:rsid w:val="00BD2BA0"/>
    <w:rsid w:val="00BD2FA9"/>
    <w:rsid w:val="00C02F59"/>
    <w:rsid w:val="00C066FD"/>
    <w:rsid w:val="00C216F9"/>
    <w:rsid w:val="00C22A01"/>
    <w:rsid w:val="00C35F22"/>
    <w:rsid w:val="00C36628"/>
    <w:rsid w:val="00C42C90"/>
    <w:rsid w:val="00C572CC"/>
    <w:rsid w:val="00C574B6"/>
    <w:rsid w:val="00C76ADE"/>
    <w:rsid w:val="00C868DE"/>
    <w:rsid w:val="00C95260"/>
    <w:rsid w:val="00C95494"/>
    <w:rsid w:val="00CB4C77"/>
    <w:rsid w:val="00CB5331"/>
    <w:rsid w:val="00CB6D2F"/>
    <w:rsid w:val="00CD19D7"/>
    <w:rsid w:val="00CD1D02"/>
    <w:rsid w:val="00D02895"/>
    <w:rsid w:val="00D111CD"/>
    <w:rsid w:val="00D11FE2"/>
    <w:rsid w:val="00D13B74"/>
    <w:rsid w:val="00D24297"/>
    <w:rsid w:val="00D268E7"/>
    <w:rsid w:val="00D32829"/>
    <w:rsid w:val="00D3483D"/>
    <w:rsid w:val="00D56EAF"/>
    <w:rsid w:val="00D61783"/>
    <w:rsid w:val="00D85F99"/>
    <w:rsid w:val="00D9520B"/>
    <w:rsid w:val="00DA0EEF"/>
    <w:rsid w:val="00DA5C67"/>
    <w:rsid w:val="00DB36C6"/>
    <w:rsid w:val="00DD0809"/>
    <w:rsid w:val="00DD7290"/>
    <w:rsid w:val="00DF0C6A"/>
    <w:rsid w:val="00DF5EA1"/>
    <w:rsid w:val="00E31A8D"/>
    <w:rsid w:val="00E32509"/>
    <w:rsid w:val="00E40A4B"/>
    <w:rsid w:val="00E725CE"/>
    <w:rsid w:val="00EA14EF"/>
    <w:rsid w:val="00EA7E96"/>
    <w:rsid w:val="00EB0940"/>
    <w:rsid w:val="00EB1701"/>
    <w:rsid w:val="00EB3A21"/>
    <w:rsid w:val="00EC3EA4"/>
    <w:rsid w:val="00EC450A"/>
    <w:rsid w:val="00EC6534"/>
    <w:rsid w:val="00EE7F3A"/>
    <w:rsid w:val="00F0154F"/>
    <w:rsid w:val="00F15087"/>
    <w:rsid w:val="00F2721E"/>
    <w:rsid w:val="00F453A7"/>
    <w:rsid w:val="00F57190"/>
    <w:rsid w:val="00F711AD"/>
    <w:rsid w:val="00F72D2D"/>
    <w:rsid w:val="00F90F04"/>
    <w:rsid w:val="00F932F5"/>
    <w:rsid w:val="00FB1643"/>
    <w:rsid w:val="00FB1B74"/>
    <w:rsid w:val="00FB6C22"/>
    <w:rsid w:val="00FC162C"/>
    <w:rsid w:val="00FC3EE3"/>
    <w:rsid w:val="00FC746B"/>
    <w:rsid w:val="00FD4AC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rsid w:val="005B32C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B32C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2C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Основной текст (3)"/>
    <w:basedOn w:val="a"/>
    <w:link w:val="3"/>
    <w:rsid w:val="005B32C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">
    <w:name w:val="Основной текст (2)_"/>
    <w:link w:val="20"/>
    <w:rsid w:val="005B32C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5B3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5B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5B32CF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B32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117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1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846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4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715CB"/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styleId="a8">
    <w:name w:val="Hyperlink"/>
    <w:basedOn w:val="a0"/>
    <w:uiPriority w:val="99"/>
    <w:semiHidden/>
    <w:rsid w:val="00232C7F"/>
    <w:rPr>
      <w:rFonts w:cs="Times New Roman"/>
      <w:color w:val="auto"/>
      <w:u w:val="single"/>
      <w:effect w:val="none"/>
    </w:rPr>
  </w:style>
  <w:style w:type="paragraph" w:customStyle="1" w:styleId="western">
    <w:name w:val="western"/>
    <w:basedOn w:val="a"/>
    <w:uiPriority w:val="99"/>
    <w:rsid w:val="00F1508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145</cp:revision>
  <cp:lastPrinted>2019-02-04T09:54:00Z</cp:lastPrinted>
  <dcterms:created xsi:type="dcterms:W3CDTF">2015-07-10T03:43:00Z</dcterms:created>
  <dcterms:modified xsi:type="dcterms:W3CDTF">2019-02-04T09:58:00Z</dcterms:modified>
</cp:coreProperties>
</file>