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41" w:rsidRPr="00861AA1" w:rsidRDefault="007146CA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1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</w:t>
      </w:r>
      <w:r w:rsidR="00BE0641" w:rsidRPr="00861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практики осуществления муниципального жилищного контроля на территории муниципального образования  город </w:t>
      </w:r>
      <w:proofErr w:type="spellStart"/>
      <w:r w:rsidR="00BE0641" w:rsidRPr="00861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Урай</w:t>
      </w:r>
      <w:proofErr w:type="spellEnd"/>
      <w:r w:rsidR="00BE0641" w:rsidRPr="00861A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66FB4" w:rsidRPr="00861AA1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FB4" w:rsidRPr="00861AA1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CA" w:rsidRPr="00861AA1" w:rsidRDefault="007146CA" w:rsidP="00166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gramStart"/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отдела муниципального контроля</w:t>
      </w:r>
      <w:r w:rsidR="00BE0641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proofErr w:type="gramEnd"/>
      <w:r w:rsidR="00BE0641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0641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BE0641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муниципального контроля) 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функции </w:t>
      </w:r>
      <w:r w:rsidRPr="00861AA1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BE0641" w:rsidRPr="00861AA1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861AA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E0641" w:rsidRPr="00861AA1">
        <w:rPr>
          <w:rFonts w:ascii="Times New Roman" w:hAnsi="Times New Roman" w:cs="Times New Roman"/>
          <w:sz w:val="24"/>
          <w:szCs w:val="24"/>
        </w:rPr>
        <w:t>на территории</w:t>
      </w:r>
      <w:r w:rsidRPr="00861A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</w:t>
      </w:r>
      <w:proofErr w:type="spellStart"/>
      <w:r w:rsidRPr="00861AA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61AA1">
        <w:rPr>
          <w:rFonts w:ascii="Times New Roman" w:hAnsi="Times New Roman" w:cs="Times New Roman"/>
          <w:sz w:val="24"/>
          <w:szCs w:val="24"/>
        </w:rPr>
        <w:t xml:space="preserve"> з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BE0641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146CA" w:rsidRPr="00861AA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утвержденного плана проведения плановых проверок юридических лиц и индивидуальных предпринимателей за 201</w:t>
      </w:r>
      <w:r w:rsidR="00BE0641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общего количества запланированных проверок - 100%,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плановые проверки </w:t>
      </w:r>
      <w:proofErr w:type="spellStart"/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отсутсвовали</w:t>
      </w:r>
      <w:proofErr w:type="spellEnd"/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66,67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861AA1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внеплановых проверок в отношении юридических лиц и индивидуальных предпринимателей - 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2016 год 5.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организованных внеплановых проверок фактически проведено проверок - 100%.</w:t>
      </w:r>
    </w:p>
    <w:p w:rsidR="007146CA" w:rsidRPr="00861AA1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внеплановых проверок, проведенных по фактам нарушений, с которыми связано возникновение угрозы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от общего количества проведенных внеплановых проверок - 0%, за</w:t>
      </w:r>
      <w:proofErr w:type="gramEnd"/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 201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- 0%</w:t>
      </w:r>
      <w:r w:rsidR="0062379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2016 год - 0%;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6CA" w:rsidRPr="00861AA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2267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представляющие </w:t>
      </w:r>
      <w:proofErr w:type="gramStart"/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угрозу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 - 0%, за аналогичный 201</w:t>
      </w:r>
      <w:r w:rsidR="00F2616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F2616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2016 год - 0%;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146CA" w:rsidRPr="00861AA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3C4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 - 0%, за аналогичный 201</w:t>
      </w:r>
      <w:r w:rsidR="00F2616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F2616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2016 год - 0%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146CA" w:rsidRPr="00861AA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30A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выявленных при проведении внеплановых проверок правонарушений, связанных с неисполнением предписаний от общего числа выявленных правонарушений - </w:t>
      </w:r>
      <w:r w:rsidR="00A34E9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0%, за аналогичный 201</w:t>
      </w:r>
      <w:r w:rsidR="0017271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17271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2016 год - 0%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FB4" w:rsidRPr="00861AA1" w:rsidRDefault="00097404" w:rsidP="00F0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C4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r w:rsidR="00EF4515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проверок, по итогам которых по фактам выявленных нарушений возбуждены дела об административных правонарушениях, от общего числа проверок, в результате которых выявлены правонарушения - </w:t>
      </w:r>
      <w:r w:rsidR="00373F7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0%, </w:t>
      </w:r>
      <w:r w:rsidR="0073284F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2017 год - </w:t>
      </w:r>
      <w:r w:rsidR="00EF4515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284F" w:rsidRPr="00861AA1">
        <w:rPr>
          <w:rFonts w:ascii="Times New Roman" w:hAnsi="Times New Roman" w:cs="Times New Roman"/>
          <w:sz w:val="24"/>
          <w:szCs w:val="24"/>
        </w:rPr>
        <w:t xml:space="preserve">%, 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4D3C4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73284F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3C46" w:rsidRPr="00861AA1">
        <w:rPr>
          <w:rFonts w:ascii="Times New Roman" w:hAnsi="Times New Roman" w:cs="Times New Roman"/>
          <w:sz w:val="24"/>
          <w:szCs w:val="24"/>
        </w:rPr>
        <w:t>.</w:t>
      </w:r>
      <w:r w:rsidR="0073284F" w:rsidRPr="00861AA1">
        <w:rPr>
          <w:rFonts w:ascii="Times New Roman" w:hAnsi="Times New Roman" w:cs="Times New Roman"/>
          <w:sz w:val="24"/>
          <w:szCs w:val="24"/>
        </w:rPr>
        <w:t>22</w:t>
      </w:r>
      <w:r w:rsidR="004D3C46" w:rsidRPr="00861AA1">
        <w:rPr>
          <w:rFonts w:ascii="Times New Roman" w:hAnsi="Times New Roman" w:cs="Times New Roman"/>
          <w:sz w:val="24"/>
          <w:szCs w:val="24"/>
        </w:rPr>
        <w:t>%</w:t>
      </w:r>
      <w:r w:rsidR="00F01B0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66FB4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нарушения требований </w:t>
      </w:r>
      <w:r w:rsidR="00373F7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166FB4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</w:t>
      </w:r>
      <w:proofErr w:type="gramStart"/>
      <w:r w:rsidR="00166FB4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166FB4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проверок:  </w:t>
      </w:r>
    </w:p>
    <w:p w:rsidR="00F01B0D" w:rsidRPr="00861AA1" w:rsidRDefault="00F01B0D" w:rsidP="00166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4" w:rsidRPr="00861AA1" w:rsidRDefault="00166FB4" w:rsidP="00E27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7717" w:rsidRPr="00861AA1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6" w:history="1">
        <w:r w:rsidR="00E27717" w:rsidRPr="00861AA1">
          <w:rPr>
            <w:rFonts w:ascii="Times New Roman" w:hAnsi="Times New Roman" w:cs="Times New Roman"/>
            <w:sz w:val="24"/>
            <w:szCs w:val="24"/>
          </w:rPr>
          <w:t>лицами</w:t>
        </w:r>
      </w:hyperlink>
      <w:r w:rsidR="00E27717" w:rsidRPr="00861AA1">
        <w:rPr>
          <w:rFonts w:ascii="Times New Roman" w:hAnsi="Times New Roman" w:cs="Times New Roman"/>
          <w:sz w:val="24"/>
          <w:szCs w:val="24"/>
        </w:rPr>
        <w:t xml:space="preserve"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</w:t>
      </w:r>
      <w:r w:rsidR="00E27717" w:rsidRPr="00861AA1">
        <w:rPr>
          <w:rFonts w:ascii="Times New Roman" w:hAnsi="Times New Roman" w:cs="Times New Roman"/>
          <w:sz w:val="24"/>
          <w:szCs w:val="24"/>
        </w:rPr>
        <w:lastRenderedPageBreak/>
        <w:t>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="00E27717" w:rsidRPr="00861AA1">
        <w:rPr>
          <w:rFonts w:ascii="Times New Roman" w:hAnsi="Times New Roman" w:cs="Times New Roman"/>
          <w:sz w:val="24"/>
          <w:szCs w:val="24"/>
        </w:rPr>
        <w:t xml:space="preserve"> пользования жилым домом и (или) жилым помещением </w:t>
      </w:r>
      <w:r w:rsidR="00322BBF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7.22</w:t>
      </w:r>
      <w:r w:rsidR="00F01B0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B0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44" w:rsidRPr="00861AA1" w:rsidRDefault="00D93E4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08" w:rsidRPr="00861AA1" w:rsidRDefault="00E851F6" w:rsidP="00351E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недопущения </w:t>
      </w:r>
      <w:r w:rsidR="00FF077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требований 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з</w:t>
      </w:r>
      <w:r w:rsidR="00FF077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 РФ и последующего привлечения к административной ответственности хозяйствующим субъектам,</w:t>
      </w:r>
      <w:r w:rsidR="0075026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управление, содержание и эксплуатацию МКД </w:t>
      </w:r>
      <w:r w:rsidR="0075026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придерживаться</w:t>
      </w:r>
      <w:r w:rsidR="00351E08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1E08" w:rsidRPr="00861AA1">
        <w:rPr>
          <w:rFonts w:ascii="Times New Roman" w:hAnsi="Times New Roman" w:cs="Times New Roman"/>
          <w:sz w:val="24"/>
          <w:szCs w:val="24"/>
        </w:rPr>
        <w:t xml:space="preserve">бязательных требований, установленных в отношении муниципального жилищного фонда города </w:t>
      </w:r>
      <w:proofErr w:type="spellStart"/>
      <w:r w:rsidR="00351E08" w:rsidRPr="00861AA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351E08" w:rsidRPr="00861AA1">
        <w:rPr>
          <w:rFonts w:ascii="Times New Roman" w:hAnsi="Times New Roman" w:cs="Times New Roman"/>
          <w:sz w:val="24"/>
          <w:szCs w:val="24"/>
        </w:rPr>
        <w:t>, оценка соблюдения которых является предметом муниципального жилищного контроля, содержатся в следующих нормативных правовых актах:</w:t>
      </w:r>
    </w:p>
    <w:p w:rsidR="00351E08" w:rsidRPr="00861AA1" w:rsidRDefault="00351E08" w:rsidP="004A525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Жилищный кодекс Российской Федерации (пункт 1 части 4.1 статьи 20);</w:t>
      </w:r>
    </w:p>
    <w:p w:rsidR="00351E08" w:rsidRPr="00861AA1" w:rsidRDefault="00351E08" w:rsidP="004A5251">
      <w:pPr>
        <w:pStyle w:val="pcenter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61AA1"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 (пункт 21);</w:t>
      </w:r>
    </w:p>
    <w:p w:rsidR="00351E08" w:rsidRPr="00861AA1" w:rsidRDefault="00351E08" w:rsidP="004A5251">
      <w:pPr>
        <w:pStyle w:val="pcenter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61AA1">
        <w:t>Постановление Государственного комитета Российской Федерации по строительству и жилищно-коммунальному комплексу Российской Федерации от 27.09.2003 №170 «Об утверждении Правил и норм технической эксплуатации жилищного фонда»;</w:t>
      </w:r>
    </w:p>
    <w:p w:rsidR="00351E08" w:rsidRPr="00861AA1" w:rsidRDefault="00351E08" w:rsidP="004A525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21.01.2006 № 25 «Об утверждении Правил пользования жилыми помещениями»;</w:t>
      </w:r>
    </w:p>
    <w:p w:rsidR="00351E08" w:rsidRPr="00861AA1" w:rsidRDefault="00351E08" w:rsidP="004A52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многоквартирном доме, утвержденные Постановлением Правительства Российской Федерации от 13.08.2006 №491 (разделы </w:t>
      </w:r>
      <w:r w:rsidRPr="00861A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1AA1">
        <w:rPr>
          <w:rFonts w:ascii="Times New Roman" w:hAnsi="Times New Roman" w:cs="Times New Roman"/>
          <w:sz w:val="24"/>
          <w:szCs w:val="24"/>
        </w:rPr>
        <w:t xml:space="preserve">, </w:t>
      </w:r>
      <w:r w:rsidRPr="00861A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1AA1">
        <w:rPr>
          <w:rFonts w:ascii="Times New Roman" w:hAnsi="Times New Roman" w:cs="Times New Roman"/>
          <w:sz w:val="24"/>
          <w:szCs w:val="24"/>
        </w:rPr>
        <w:t xml:space="preserve">(1), </w:t>
      </w:r>
      <w:r w:rsidRPr="00861A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AA1">
        <w:rPr>
          <w:rFonts w:ascii="Times New Roman" w:hAnsi="Times New Roman" w:cs="Times New Roman"/>
          <w:sz w:val="24"/>
          <w:szCs w:val="24"/>
        </w:rPr>
        <w:t>);</w:t>
      </w:r>
    </w:p>
    <w:p w:rsidR="00351E08" w:rsidRPr="00861AA1" w:rsidRDefault="00351E08" w:rsidP="004A52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№290.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3. В целях надлежащего соблюдения обязательных требований контролируемым субъектам рекомендуется: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1) изучать нормативные правовые акты Российской Федерации, </w:t>
      </w:r>
      <w:r w:rsidRPr="00861AA1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</w:t>
      </w:r>
      <w:proofErr w:type="spellStart"/>
      <w:r w:rsidRPr="00861AA1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861AA1">
        <w:rPr>
          <w:rFonts w:ascii="Times New Roman" w:hAnsi="Times New Roman" w:cs="Times New Roman"/>
          <w:sz w:val="24"/>
          <w:szCs w:val="24"/>
        </w:rPr>
        <w:t xml:space="preserve">, а также муниципальные правовые акты органов местного самоуправления города </w:t>
      </w:r>
      <w:proofErr w:type="spellStart"/>
      <w:r w:rsidRPr="00861AA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61AA1">
        <w:rPr>
          <w:rFonts w:ascii="Times New Roman" w:hAnsi="Times New Roman" w:cs="Times New Roman"/>
          <w:sz w:val="24"/>
          <w:szCs w:val="24"/>
        </w:rPr>
        <w:t xml:space="preserve"> в области жилищных отношений и следить за  актуализацией указанных документов;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2) выполнять в полном объеме и надлежащим </w:t>
      </w:r>
      <w:proofErr w:type="gramStart"/>
      <w:r w:rsidRPr="00861AA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61AA1">
        <w:rPr>
          <w:rFonts w:ascii="Times New Roman" w:hAnsi="Times New Roman" w:cs="Times New Roman"/>
          <w:sz w:val="24"/>
          <w:szCs w:val="24"/>
        </w:rPr>
        <w:t xml:space="preserve"> нормативно установленные обязанности в отношении муниципального жилищного фонда;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4) осуществлять мероприятия, направленные на повышение качества выполняемых контролируемыми субъектами работ и оказываемых  ими услуг;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5) вести надлежащим образом документацию по вопросам осуществления деятельности и обеспечивать ее сохранность;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 xml:space="preserve">6) знакомиться с информацией по вопросам осуществления муниципального жилищного контроля, доводимой органом муниципального жилищного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</w:t>
      </w:r>
      <w:proofErr w:type="spellStart"/>
      <w:r w:rsidRPr="00861AA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61AA1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861A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1AA1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«Интернет»);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7) оказывать содействие контрольным (надзорным) органам при выполнении ими своих полномочий;</w:t>
      </w:r>
    </w:p>
    <w:p w:rsidR="00351E08" w:rsidRPr="00861AA1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A1">
        <w:rPr>
          <w:rFonts w:ascii="Times New Roman" w:hAnsi="Times New Roman" w:cs="Times New Roman"/>
          <w:sz w:val="24"/>
          <w:szCs w:val="24"/>
        </w:rPr>
        <w:t>8) обращаться за разъяснением положений обязательных требований или по вопросам осуществления муниципального жилищного контроля к компетентным лицам;</w:t>
      </w:r>
    </w:p>
    <w:p w:rsidR="00E851F6" w:rsidRPr="00861AA1" w:rsidRDefault="00351E08" w:rsidP="004A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hAnsi="Times New Roman" w:cs="Times New Roman"/>
          <w:sz w:val="24"/>
          <w:szCs w:val="24"/>
        </w:rPr>
        <w:lastRenderedPageBreak/>
        <w:t xml:space="preserve">9) исполнять в установленном порядке законные требования контрольных (надзорных) органов. </w:t>
      </w:r>
      <w:r w:rsidR="00FF0776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46CA" w:rsidRPr="00861AA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6FB4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по итогам которых по фактам выявленных нарушений наложены административные взыскания, в том числе по видам наказаний от общего числа проверок, в результате которых выявлены правонарушения - 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0%, за аналогичный 201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2016 год – 22,22%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6CA" w:rsidRPr="00861AA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заявлений орган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контроля, направленных в органы прокуратуры о проведении внеплановых проверок,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- 0%, 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2016 год - 0%, 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861AA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материалы переданы в правоохранительные органы для возбуждения уголовных дел от общего числа проверок, в результате которых выявлены правонарушения - 0%,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2017 год - 0%;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861AA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проведенных органами муниципального 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с нарушением требований законодательства о порядке их проведения, по </w:t>
      </w:r>
      <w:proofErr w:type="gramStart"/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которых к должностным лицам органов муниципального земельного контроля, осуществившими такие проверки, применены меры дисциплинарного, административного наказания от общего числа проведенных проверок - 0%, за аналогичный 201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1B0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2016 год – 0%</w:t>
      </w:r>
      <w:r w:rsidR="00F01B0D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6CA" w:rsidRPr="00861AA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плановых проверок, в ходе которых выявлены нарушения </w:t>
      </w:r>
      <w:r w:rsidR="00B45B42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законодательства, и материалы по которым направлены в органы государственного контроля (надзора), к общему количеству проведенных проверок - </w:t>
      </w:r>
      <w:r w:rsidR="00EF4515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EF4515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2017 год - 0%, 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F4515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515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22,22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861AA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проверок, результаты которых были признаны недействительными - 0%,</w:t>
      </w:r>
      <w:r w:rsidR="00546BEE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2017 год - 0%.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3F3569"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- 0%.</w:t>
      </w:r>
    </w:p>
    <w:p w:rsidR="0000286D" w:rsidRPr="00861AA1" w:rsidRDefault="0000286D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6D" w:rsidRPr="00861AA1" w:rsidRDefault="0000286D" w:rsidP="00166FB4">
      <w:pPr>
        <w:pStyle w:val="1"/>
        <w:tabs>
          <w:tab w:val="left" w:pos="720"/>
          <w:tab w:val="left" w:pos="637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1AA1">
        <w:rPr>
          <w:rFonts w:ascii="Times New Roman" w:hAnsi="Times New Roman"/>
          <w:sz w:val="24"/>
          <w:szCs w:val="24"/>
          <w:lang w:eastAsia="ru-RU"/>
        </w:rPr>
        <w:t xml:space="preserve">Отдел муниципального контроля </w:t>
      </w:r>
    </w:p>
    <w:p w:rsidR="0000286D" w:rsidRPr="00F01B0D" w:rsidRDefault="0000286D" w:rsidP="0016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</w:t>
      </w:r>
      <w:proofErr w:type="spellStart"/>
      <w:r w:rsidRPr="00861AA1">
        <w:rPr>
          <w:rFonts w:ascii="Times New Roman" w:eastAsia="Calibri" w:hAnsi="Times New Roman" w:cs="Times New Roman"/>
          <w:sz w:val="24"/>
          <w:szCs w:val="24"/>
          <w:lang w:eastAsia="ru-RU"/>
        </w:rPr>
        <w:t>Урай</w:t>
      </w:r>
      <w:proofErr w:type="spellEnd"/>
    </w:p>
    <w:sectPr w:rsidR="0000286D" w:rsidRPr="00F01B0D" w:rsidSect="000B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EB"/>
    <w:multiLevelType w:val="hybridMultilevel"/>
    <w:tmpl w:val="D416DF5A"/>
    <w:lvl w:ilvl="0" w:tplc="179C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E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970"/>
    <w:multiLevelType w:val="hybridMultilevel"/>
    <w:tmpl w:val="70341C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AE8"/>
    <w:rsid w:val="0000286D"/>
    <w:rsid w:val="00097404"/>
    <w:rsid w:val="000B0126"/>
    <w:rsid w:val="00166FB4"/>
    <w:rsid w:val="00172712"/>
    <w:rsid w:val="002079B2"/>
    <w:rsid w:val="00227AB9"/>
    <w:rsid w:val="00281FF3"/>
    <w:rsid w:val="003032F9"/>
    <w:rsid w:val="00322BBF"/>
    <w:rsid w:val="00351E08"/>
    <w:rsid w:val="00373F76"/>
    <w:rsid w:val="003F3569"/>
    <w:rsid w:val="004A5251"/>
    <w:rsid w:val="004A62A6"/>
    <w:rsid w:val="004D3C46"/>
    <w:rsid w:val="005038B6"/>
    <w:rsid w:val="00504044"/>
    <w:rsid w:val="005352D4"/>
    <w:rsid w:val="00546BEE"/>
    <w:rsid w:val="0062379D"/>
    <w:rsid w:val="00667209"/>
    <w:rsid w:val="006B2AE8"/>
    <w:rsid w:val="006F1032"/>
    <w:rsid w:val="007146CA"/>
    <w:rsid w:val="0073284F"/>
    <w:rsid w:val="0075026A"/>
    <w:rsid w:val="00861AA1"/>
    <w:rsid w:val="00932FA6"/>
    <w:rsid w:val="009C24D1"/>
    <w:rsid w:val="009C2EA2"/>
    <w:rsid w:val="00A07C38"/>
    <w:rsid w:val="00A34E96"/>
    <w:rsid w:val="00A5772B"/>
    <w:rsid w:val="00A617E0"/>
    <w:rsid w:val="00B45B42"/>
    <w:rsid w:val="00BE0641"/>
    <w:rsid w:val="00C87A47"/>
    <w:rsid w:val="00D52267"/>
    <w:rsid w:val="00D93E44"/>
    <w:rsid w:val="00E27717"/>
    <w:rsid w:val="00E851F6"/>
    <w:rsid w:val="00EF4515"/>
    <w:rsid w:val="00F01B0D"/>
    <w:rsid w:val="00F130A9"/>
    <w:rsid w:val="00F26162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6"/>
  </w:style>
  <w:style w:type="paragraph" w:styleId="2">
    <w:name w:val="heading 2"/>
    <w:basedOn w:val="a"/>
    <w:link w:val="20"/>
    <w:uiPriority w:val="9"/>
    <w:qFormat/>
    <w:rsid w:val="006B2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6B2AE8"/>
  </w:style>
  <w:style w:type="paragraph" w:customStyle="1" w:styleId="1">
    <w:name w:val="Абзац списка1"/>
    <w:basedOn w:val="a"/>
    <w:rsid w:val="0000286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66FB4"/>
    <w:pPr>
      <w:ind w:left="720"/>
      <w:contextualSpacing/>
    </w:pPr>
  </w:style>
  <w:style w:type="paragraph" w:customStyle="1" w:styleId="pcenter">
    <w:name w:val="pcenter"/>
    <w:basedOn w:val="a"/>
    <w:rsid w:val="003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61045B9208A1341BB30D161A0183F98F01604D8E8159C1CAA974B872D77990316F640342064384BBEC405DA5594C3EDF31CF98B3833458SAX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7B3E-D89C-45C2-934E-44BF5A5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21</cp:revision>
  <dcterms:created xsi:type="dcterms:W3CDTF">2017-12-28T05:24:00Z</dcterms:created>
  <dcterms:modified xsi:type="dcterms:W3CDTF">2018-12-19T10:40:00Z</dcterms:modified>
</cp:coreProperties>
</file>