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24" w:rsidRDefault="009A7A24" w:rsidP="009A7A24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</w:t>
      </w:r>
    </w:p>
    <w:p w:rsidR="009A7A24" w:rsidRDefault="009A7A24" w:rsidP="009A7A24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kern w:val="32"/>
        </w:rPr>
        <w:t xml:space="preserve">осуществления муниципального </w:t>
      </w:r>
    </w:p>
    <w:p w:rsidR="009A7A24" w:rsidRDefault="009A7A24" w:rsidP="009A7A24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</w:t>
      </w:r>
    </w:p>
    <w:p w:rsidR="009A7A24" w:rsidRPr="00117C18" w:rsidRDefault="009A7A24" w:rsidP="009A7A24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>муниципального образования город Урай</w:t>
      </w:r>
    </w:p>
    <w:p w:rsidR="009A7A24" w:rsidRPr="00117C18" w:rsidRDefault="009A7A24" w:rsidP="009A7A2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A7A24" w:rsidRPr="00117C18" w:rsidRDefault="009A7A24" w:rsidP="009A7A2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A7A24" w:rsidRPr="00117C18" w:rsidRDefault="009A7A24" w:rsidP="009A7A2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A7A24" w:rsidRPr="00117C18" w:rsidRDefault="009A7A24" w:rsidP="009A7A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Руководство по соблюдению обязательных требований, установленных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</w:t>
      </w:r>
    </w:p>
    <w:p w:rsidR="009A7A24" w:rsidRPr="00117C18" w:rsidRDefault="009A7A24" w:rsidP="009A7A24">
      <w:pPr>
        <w:rPr>
          <w:rFonts w:ascii="Times New Roman" w:hAnsi="Times New Roman"/>
        </w:rPr>
      </w:pPr>
    </w:p>
    <w:p w:rsidR="009A7A24" w:rsidRPr="00AF4D3B" w:rsidRDefault="009A7A24" w:rsidP="009A7A24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установленных </w:t>
      </w:r>
      <w:r w:rsidRPr="00117C18">
        <w:rPr>
          <w:rFonts w:ascii="Times New Roman" w:hAnsi="Times New Roman"/>
        </w:rPr>
        <w:t>лесн</w:t>
      </w:r>
      <w:r>
        <w:rPr>
          <w:rFonts w:ascii="Times New Roman" w:hAnsi="Times New Roman"/>
        </w:rPr>
        <w:t>ым</w:t>
      </w:r>
      <w:r w:rsidRPr="00117C18">
        <w:rPr>
          <w:rFonts w:ascii="Times New Roman" w:hAnsi="Times New Roman"/>
        </w:rPr>
        <w:t xml:space="preserve"> 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</w:t>
      </w:r>
      <w:r>
        <w:rPr>
          <w:rFonts w:ascii="Times New Roman" w:hAnsi="Times New Roman"/>
        </w:rPr>
        <w:t>пального образования город Урай.</w:t>
      </w:r>
    </w:p>
    <w:p w:rsidR="009A7A24" w:rsidRPr="00F81ACC" w:rsidRDefault="009A7A24" w:rsidP="009A7A2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</w:t>
      </w:r>
      <w:proofErr w:type="gramStart"/>
      <w:r w:rsidRPr="00F81ACC">
        <w:rPr>
          <w:rFonts w:ascii="Times New Roman" w:hAnsi="Times New Roman"/>
        </w:rPr>
        <w:t xml:space="preserve">Обязательные требования, </w:t>
      </w:r>
      <w:r w:rsidRPr="00117C18">
        <w:rPr>
          <w:rFonts w:ascii="Times New Roman" w:hAnsi="Times New Roman"/>
        </w:rPr>
        <w:t>установленны</w:t>
      </w:r>
      <w:r>
        <w:rPr>
          <w:rFonts w:ascii="Times New Roman" w:hAnsi="Times New Roman"/>
        </w:rPr>
        <w:t>е</w:t>
      </w:r>
      <w:r w:rsidRPr="00117C18">
        <w:rPr>
          <w:rFonts w:ascii="Times New Roman" w:hAnsi="Times New Roman"/>
        </w:rPr>
        <w:t xml:space="preserve">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 </w:t>
      </w:r>
      <w:r w:rsidRPr="00F81ACC">
        <w:rPr>
          <w:rFonts w:ascii="Times New Roman" w:hAnsi="Times New Roman"/>
        </w:rPr>
        <w:t xml:space="preserve">(далее – обязательные требования), оценка соблюдения которых является предметом муниципального </w:t>
      </w:r>
      <w:r>
        <w:rPr>
          <w:rFonts w:ascii="Times New Roman" w:hAnsi="Times New Roman"/>
        </w:rPr>
        <w:t>лесного</w:t>
      </w:r>
      <w:r w:rsidRPr="00F81ACC">
        <w:rPr>
          <w:rFonts w:ascii="Times New Roman" w:hAnsi="Times New Roman"/>
        </w:rPr>
        <w:t xml:space="preserve"> контроля, содержатся в следующих нормативных правовых актах:</w:t>
      </w:r>
      <w:proofErr w:type="gramEnd"/>
    </w:p>
    <w:p w:rsidR="009A7A24" w:rsidRDefault="009A7A24" w:rsidP="009A7A24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Лесной</w:t>
      </w:r>
      <w:r w:rsidRPr="00F81ACC">
        <w:rPr>
          <w:rFonts w:ascii="Times New Roman" w:hAnsi="Times New Roman"/>
        </w:rPr>
        <w:t xml:space="preserve"> код</w:t>
      </w:r>
      <w:r>
        <w:rPr>
          <w:rFonts w:ascii="Times New Roman" w:hAnsi="Times New Roman"/>
        </w:rPr>
        <w:t>екс Российской Федерации (с</w:t>
      </w:r>
      <w:r w:rsidRPr="00117C18">
        <w:rPr>
          <w:rFonts w:ascii="Times New Roman" w:hAnsi="Times New Roman"/>
        </w:rPr>
        <w:t>тать</w:t>
      </w:r>
      <w:r>
        <w:rPr>
          <w:rFonts w:ascii="Times New Roman" w:hAnsi="Times New Roman"/>
        </w:rPr>
        <w:t xml:space="preserve">и 7, 17, 27, </w:t>
      </w:r>
      <w:r w:rsidRPr="00117C18">
        <w:rPr>
          <w:rFonts w:ascii="Times New Roman" w:hAnsi="Times New Roman"/>
        </w:rPr>
        <w:t>60.12</w:t>
      </w:r>
      <w:r w:rsidRPr="00F81ACC">
        <w:rPr>
          <w:rFonts w:ascii="Times New Roman" w:hAnsi="Times New Roman"/>
        </w:rPr>
        <w:t>);</w:t>
      </w:r>
    </w:p>
    <w:p w:rsidR="009A7A24" w:rsidRPr="00F81ACC" w:rsidRDefault="009A7A24" w:rsidP="009A7A24">
      <w:pPr>
        <w:rPr>
          <w:rFonts w:ascii="Times New Roman" w:hAnsi="Times New Roman"/>
        </w:rPr>
      </w:pPr>
      <w:r>
        <w:rPr>
          <w:rFonts w:ascii="Times New Roman" w:hAnsi="Times New Roman"/>
        </w:rPr>
        <w:t>2) Земельный кодекс Российской Федерации (абзац четвертый статьи 42).</w:t>
      </w:r>
    </w:p>
    <w:p w:rsidR="009A7A24" w:rsidRPr="00F81ACC" w:rsidRDefault="009A7A24" w:rsidP="009A7A24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9A7A24" w:rsidRPr="00F81ACC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>Ханты-Мансийского автономного округа – Югры</w:t>
      </w:r>
      <w:r w:rsidRPr="00F81ACC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лесных отношений</w:t>
      </w:r>
      <w:r w:rsidRPr="00F81ACC">
        <w:rPr>
          <w:rFonts w:ascii="Times New Roman" w:hAnsi="Times New Roman"/>
        </w:rPr>
        <w:t xml:space="preserve"> и следить за актуализацией указанных документов;</w:t>
      </w:r>
    </w:p>
    <w:p w:rsidR="009A7A24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>
        <w:rPr>
          <w:rFonts w:ascii="Times New Roman" w:hAnsi="Times New Roman"/>
        </w:rPr>
        <w:t xml:space="preserve">отношении </w:t>
      </w:r>
      <w:r w:rsidRPr="00117C18">
        <w:rPr>
          <w:rFonts w:ascii="Times New Roman" w:hAnsi="Times New Roman"/>
        </w:rPr>
        <w:t>городских лесов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9A7A24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9A7A24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9A7A24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лесного контроля, доводимой органом муниципального лесного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9A7A24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9A7A24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лесного контроля к компетентным лицам;</w:t>
      </w:r>
    </w:p>
    <w:p w:rsidR="009A7A24" w:rsidRPr="00117C18" w:rsidRDefault="009A7A24" w:rsidP="009A7A2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A7A24"/>
    <w:rsid w:val="00947418"/>
    <w:rsid w:val="009A7A24"/>
    <w:rsid w:val="00A6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7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 Диляра Касымовна</dc:creator>
  <cp:keywords/>
  <dc:description/>
  <cp:lastModifiedBy>Волтова Диляра Касымовна</cp:lastModifiedBy>
  <cp:revision>2</cp:revision>
  <dcterms:created xsi:type="dcterms:W3CDTF">2018-10-08T10:25:00Z</dcterms:created>
  <dcterms:modified xsi:type="dcterms:W3CDTF">2018-10-08T10:25:00Z</dcterms:modified>
</cp:coreProperties>
</file>