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5C" w:rsidRPr="00441CF4" w:rsidRDefault="002A725C" w:rsidP="00B70C8F">
      <w:pPr>
        <w:jc w:val="center"/>
        <w:rPr>
          <w:b/>
        </w:rPr>
      </w:pPr>
      <w:r w:rsidRPr="00441CF4">
        <w:rPr>
          <w:b/>
        </w:rPr>
        <w:t>Пояснительная записка к проекту постановления администрации города Урай</w:t>
      </w:r>
    </w:p>
    <w:p w:rsidR="002A725C" w:rsidRDefault="002A725C" w:rsidP="00B70C8F">
      <w:pPr>
        <w:jc w:val="center"/>
        <w:rPr>
          <w:b/>
        </w:rPr>
      </w:pPr>
      <w:r w:rsidRPr="00441CF4">
        <w:rPr>
          <w:b/>
        </w:rPr>
        <w:t>«О внес</w:t>
      </w:r>
      <w:r>
        <w:rPr>
          <w:b/>
        </w:rPr>
        <w:t xml:space="preserve">ении изменений в муниципальную </w:t>
      </w:r>
      <w:r w:rsidRPr="00441CF4">
        <w:rPr>
          <w:b/>
        </w:rPr>
        <w:t>программу</w:t>
      </w:r>
    </w:p>
    <w:p w:rsidR="002A725C" w:rsidRDefault="002A725C" w:rsidP="00B70C8F">
      <w:pPr>
        <w:jc w:val="center"/>
        <w:rPr>
          <w:b/>
        </w:rPr>
      </w:pPr>
      <w:r w:rsidRPr="00441CF4">
        <w:rPr>
          <w:b/>
        </w:rPr>
        <w:t xml:space="preserve"> «</w:t>
      </w:r>
      <w:r>
        <w:rPr>
          <w:b/>
        </w:rPr>
        <w:t xml:space="preserve">Молодежь </w:t>
      </w:r>
      <w:r w:rsidRPr="00441CF4">
        <w:rPr>
          <w:b/>
        </w:rPr>
        <w:t>города Урай» на 201</w:t>
      </w:r>
      <w:r>
        <w:rPr>
          <w:b/>
        </w:rPr>
        <w:t>6-2020 годы</w:t>
      </w:r>
    </w:p>
    <w:p w:rsidR="002A725C" w:rsidRDefault="002A725C" w:rsidP="00B70C8F">
      <w:pPr>
        <w:jc w:val="center"/>
        <w:rPr>
          <w:b/>
        </w:rPr>
      </w:pPr>
    </w:p>
    <w:p w:rsidR="002A725C" w:rsidRDefault="002A725C" w:rsidP="002B51DB">
      <w:pPr>
        <w:pStyle w:val="NoSpacing"/>
        <w:spacing w:line="288" w:lineRule="auto"/>
        <w:ind w:firstLine="539"/>
        <w:jc w:val="both"/>
      </w:pPr>
      <w:r w:rsidRPr="00C46B66">
        <w:t xml:space="preserve">Проект постановления администрации </w:t>
      </w:r>
      <w:r>
        <w:t>г</w:t>
      </w:r>
      <w:r w:rsidRPr="00C46B66">
        <w:t xml:space="preserve">орода Урай «О </w:t>
      </w:r>
      <w:r>
        <w:t xml:space="preserve">внесении изменений в муниципальную </w:t>
      </w:r>
      <w:r w:rsidRPr="00C46B66">
        <w:t xml:space="preserve"> программ</w:t>
      </w:r>
      <w:r>
        <w:t>у «Молодежь</w:t>
      </w:r>
      <w:r w:rsidRPr="00C46B66">
        <w:t xml:space="preserve"> города Урай»</w:t>
      </w:r>
      <w:r>
        <w:t xml:space="preserve"> на 2016-2020 годы, утвержденную</w:t>
      </w:r>
      <w:r w:rsidRPr="00C46B66">
        <w:t xml:space="preserve">  постановлением администрации города Урай </w:t>
      </w:r>
      <w:r>
        <w:t xml:space="preserve">от 30.09.2015 № 3210 </w:t>
      </w:r>
      <w:r w:rsidRPr="008846ED">
        <w:t xml:space="preserve">(в последней редакции от </w:t>
      </w:r>
      <w:r w:rsidRPr="00A36310">
        <w:t xml:space="preserve">от </w:t>
      </w:r>
      <w:r>
        <w:t>06</w:t>
      </w:r>
      <w:r w:rsidRPr="00A36310">
        <w:t>.</w:t>
      </w:r>
      <w:r>
        <w:t>06</w:t>
      </w:r>
      <w:r w:rsidRPr="00A36310">
        <w:t>.201</w:t>
      </w:r>
      <w:r>
        <w:t>8</w:t>
      </w:r>
      <w:r w:rsidRPr="00A36310">
        <w:t xml:space="preserve"> №</w:t>
      </w:r>
      <w:r>
        <w:t>1343</w:t>
      </w:r>
      <w:r w:rsidRPr="008846ED">
        <w:t>)</w:t>
      </w:r>
      <w:r>
        <w:t xml:space="preserve">, разработан в соответствии </w:t>
      </w:r>
      <w:r w:rsidRPr="00C46B66">
        <w:t xml:space="preserve">со статьей 179 Бюджетного кодекса Российской Федерации, постановлением главы администрации Урай от </w:t>
      </w:r>
      <w:r>
        <w:t>26.04.2017 №1085</w:t>
      </w:r>
      <w:r w:rsidRPr="00C46B66">
        <w:t xml:space="preserve"> «О </w:t>
      </w:r>
      <w:r>
        <w:t>муниципальных п</w:t>
      </w:r>
      <w:r w:rsidRPr="00C46B66">
        <w:t>рограммах муниципального образования</w:t>
      </w:r>
      <w:r>
        <w:t xml:space="preserve"> городского округа города Урай»</w:t>
      </w:r>
    </w:p>
    <w:p w:rsidR="002A725C" w:rsidRDefault="002A725C" w:rsidP="002B51DB">
      <w:pPr>
        <w:pStyle w:val="NoSpacing"/>
        <w:spacing w:line="288" w:lineRule="auto"/>
        <w:ind w:firstLine="539"/>
        <w:jc w:val="both"/>
      </w:pPr>
    </w:p>
    <w:p w:rsidR="002A725C" w:rsidRDefault="002A725C" w:rsidP="002B51DB">
      <w:pPr>
        <w:spacing w:line="288" w:lineRule="auto"/>
        <w:ind w:firstLine="539"/>
        <w:jc w:val="both"/>
      </w:pPr>
      <w:r w:rsidRPr="00833C81">
        <w:t>В раздел 4 «Система мероприятий муниципальной программы и целевые показатели реализации муниципальной программы»</w:t>
      </w:r>
      <w:r>
        <w:t xml:space="preserve"> в соответствии с решением Думы города Урай от 20.09.2018 №45 </w:t>
      </w:r>
      <w:r w:rsidRPr="00BE2BA3">
        <w:rPr>
          <w:rStyle w:val="linkinner"/>
        </w:rPr>
        <w:t xml:space="preserve">на 2018 год и на плановый период 2019 и 2020 </w:t>
      </w:r>
      <w:r w:rsidRPr="008A285D">
        <w:rPr>
          <w:rStyle w:val="linkinner"/>
        </w:rPr>
        <w:t>годов</w:t>
      </w:r>
      <w:r w:rsidRPr="008A285D">
        <w:t xml:space="preserve"> предлагается внести следующие изменения:</w:t>
      </w:r>
    </w:p>
    <w:p w:rsidR="002A725C" w:rsidRDefault="002A725C" w:rsidP="002B51DB">
      <w:pPr>
        <w:spacing w:line="288" w:lineRule="auto"/>
        <w:ind w:firstLine="539"/>
        <w:jc w:val="both"/>
      </w:pPr>
      <w:r>
        <w:t>пункт 1.1 «</w:t>
      </w:r>
      <w:r w:rsidRPr="00C31CEA">
        <w:t>Реализация мероприятий, направленных на гражданско-патриотическое воспитание молодежи</w:t>
      </w:r>
      <w:r>
        <w:t xml:space="preserve">» </w:t>
      </w:r>
      <w:r w:rsidRPr="008A285D">
        <w:t xml:space="preserve">необходимо увеличить </w:t>
      </w:r>
      <w:r>
        <w:t xml:space="preserve">в 2019 и 2020 годах </w:t>
      </w:r>
      <w:r>
        <w:rPr>
          <w:b/>
        </w:rPr>
        <w:t>местны</w:t>
      </w:r>
      <w:r w:rsidRPr="008A285D">
        <w:rPr>
          <w:b/>
        </w:rPr>
        <w:t>й бюджет</w:t>
      </w:r>
      <w:r w:rsidRPr="008A285D">
        <w:t xml:space="preserve"> </w:t>
      </w:r>
      <w:r w:rsidRPr="008A285D">
        <w:rPr>
          <w:b/>
        </w:rPr>
        <w:t xml:space="preserve">на сумму </w:t>
      </w:r>
      <w:r>
        <w:rPr>
          <w:b/>
        </w:rPr>
        <w:t>58 160</w:t>
      </w:r>
      <w:r w:rsidRPr="008A285D">
        <w:rPr>
          <w:b/>
        </w:rPr>
        <w:t xml:space="preserve"> рублей</w:t>
      </w:r>
      <w:r>
        <w:rPr>
          <w:b/>
        </w:rPr>
        <w:t xml:space="preserve"> </w:t>
      </w:r>
      <w:r>
        <w:t>в связи с приведением в соответствие бюджетной росписи.</w:t>
      </w:r>
    </w:p>
    <w:p w:rsidR="002A725C" w:rsidRPr="0074131B" w:rsidRDefault="002A725C" w:rsidP="002B51DB">
      <w:pPr>
        <w:spacing w:line="288" w:lineRule="auto"/>
        <w:ind w:firstLine="539"/>
        <w:jc w:val="both"/>
      </w:pPr>
      <w:r w:rsidRPr="0074131B">
        <w:t>Денежные средства запланированы на проведение мероприятий, посвященных памятным датам и дням воинской славы, организация и проведение Всероссийской акции «Георгиевская ленточка», организация и проведение мероприятий, посвященных Дню российского флага</w:t>
      </w:r>
    </w:p>
    <w:p w:rsidR="002A725C" w:rsidRDefault="002A725C" w:rsidP="002B51DB">
      <w:pPr>
        <w:spacing w:line="288" w:lineRule="auto"/>
        <w:ind w:firstLine="539"/>
        <w:jc w:val="both"/>
      </w:pPr>
      <w:r w:rsidRPr="008A285D">
        <w:t>пункт 1.8 «Вовлечение молодежи в трудовую деятельность (в т.ч. организация лагеря труда и отдыха «Пчелка»)» необходимо увеличить</w:t>
      </w:r>
      <w:r>
        <w:t>:</w:t>
      </w:r>
      <w:r w:rsidRPr="008A285D">
        <w:t xml:space="preserve"> </w:t>
      </w:r>
    </w:p>
    <w:p w:rsidR="002A725C" w:rsidRDefault="002A725C" w:rsidP="002B51DB">
      <w:pPr>
        <w:spacing w:line="288" w:lineRule="auto"/>
        <w:ind w:firstLine="539"/>
        <w:jc w:val="both"/>
      </w:pPr>
      <w:r w:rsidRPr="008A285D">
        <w:rPr>
          <w:b/>
        </w:rPr>
        <w:t>окружной бюджет</w:t>
      </w:r>
      <w:r w:rsidRPr="008A285D">
        <w:t xml:space="preserve"> </w:t>
      </w:r>
      <w:r>
        <w:t xml:space="preserve">в 2018 году </w:t>
      </w:r>
      <w:r w:rsidRPr="008A285D">
        <w:rPr>
          <w:b/>
        </w:rPr>
        <w:t>на сумму 1 </w:t>
      </w:r>
      <w:r>
        <w:rPr>
          <w:b/>
        </w:rPr>
        <w:t>284</w:t>
      </w:r>
      <w:r w:rsidRPr="008A285D">
        <w:rPr>
          <w:b/>
        </w:rPr>
        <w:t> </w:t>
      </w:r>
      <w:r>
        <w:rPr>
          <w:b/>
        </w:rPr>
        <w:t>016</w:t>
      </w:r>
      <w:r w:rsidRPr="008A285D">
        <w:rPr>
          <w:b/>
        </w:rPr>
        <w:t>,</w:t>
      </w:r>
      <w:r>
        <w:rPr>
          <w:b/>
        </w:rPr>
        <w:t>65</w:t>
      </w:r>
      <w:r w:rsidRPr="008A285D">
        <w:rPr>
          <w:b/>
        </w:rPr>
        <w:t xml:space="preserve"> рублей</w:t>
      </w:r>
      <w:r w:rsidRPr="008A285D">
        <w:t xml:space="preserve"> в связи с выделением средств на увеличение минимального размера оплаты труда подростков, занятых в летнем лагере труда и отдыха;</w:t>
      </w:r>
    </w:p>
    <w:p w:rsidR="002A725C" w:rsidRDefault="002A725C" w:rsidP="002B51DB">
      <w:pPr>
        <w:spacing w:line="288" w:lineRule="auto"/>
        <w:ind w:firstLine="539"/>
        <w:jc w:val="both"/>
        <w:rPr>
          <w:b/>
        </w:rPr>
      </w:pPr>
      <w:r w:rsidRPr="00705DF1">
        <w:rPr>
          <w:b/>
        </w:rPr>
        <w:t>местный бюджет</w:t>
      </w:r>
      <w:r>
        <w:t xml:space="preserve"> в 2019 году </w:t>
      </w:r>
      <w:r w:rsidRPr="00705DF1">
        <w:rPr>
          <w:b/>
        </w:rPr>
        <w:t>на сумму 2 603 022 рублей</w:t>
      </w:r>
      <w:r>
        <w:t xml:space="preserve">, в 2020 году </w:t>
      </w:r>
      <w:r w:rsidRPr="00705DF1">
        <w:rPr>
          <w:b/>
        </w:rPr>
        <w:t>на сумму 2 601 015 рублей</w:t>
      </w:r>
      <w:r w:rsidRPr="00705DF1">
        <w:t xml:space="preserve"> </w:t>
      </w:r>
      <w:r>
        <w:t>в связи с приведением в соответствие бюджетной росписи</w:t>
      </w:r>
      <w:r>
        <w:rPr>
          <w:b/>
        </w:rPr>
        <w:t>.</w:t>
      </w:r>
    </w:p>
    <w:p w:rsidR="002A725C" w:rsidRDefault="002A725C" w:rsidP="002B51DB">
      <w:pPr>
        <w:spacing w:line="288" w:lineRule="auto"/>
        <w:ind w:firstLine="539"/>
        <w:jc w:val="both"/>
      </w:pPr>
      <w:r w:rsidRPr="001E1BCF">
        <w:t>Денежные средства запланированы на проведение мероприятий на организацию временной занятости молодежи, приобретение инвентаря, средств индивидуальной защиты, трудовых книжек  (для молодежи, впервые вступивших в трудовые отношения), компенсация затрат на медицинское осмотры бригадирам МТО</w:t>
      </w:r>
      <w:r>
        <w:t>.</w:t>
      </w:r>
    </w:p>
    <w:p w:rsidR="002A725C" w:rsidRDefault="002A725C" w:rsidP="002B51DB">
      <w:pPr>
        <w:spacing w:line="288" w:lineRule="auto"/>
        <w:ind w:firstLine="539"/>
        <w:jc w:val="both"/>
      </w:pPr>
      <w:r>
        <w:t>Кроме того,</w:t>
      </w:r>
      <w:r w:rsidRPr="008A285D">
        <w:t xml:space="preserve"> </w:t>
      </w:r>
      <w:r>
        <w:t xml:space="preserve">необходимо </w:t>
      </w:r>
      <w:r w:rsidRPr="008A285D">
        <w:t xml:space="preserve">перераспределить </w:t>
      </w:r>
      <w:r>
        <w:t xml:space="preserve">в 2018 году </w:t>
      </w:r>
      <w:r w:rsidRPr="008A285D">
        <w:t xml:space="preserve">средства </w:t>
      </w:r>
      <w:r w:rsidRPr="008A285D">
        <w:rPr>
          <w:b/>
        </w:rPr>
        <w:t>местного бюджета</w:t>
      </w:r>
      <w:r w:rsidRPr="008A285D">
        <w:t xml:space="preserve"> с пункта 1.8 «Вовлечение молодежи в трудовую деятельность (в т.ч. организация лагеря труда и отдыха «Пчелка»)» на пункт 1.19 «Расходы на обеспечение деятельности (оказание услуг) МБУ «Молодежный центр»» </w:t>
      </w:r>
      <w:r w:rsidRPr="008A285D">
        <w:rPr>
          <w:b/>
        </w:rPr>
        <w:t>в сумме 143 016,65 рублей</w:t>
      </w:r>
      <w:r w:rsidRPr="008A285D">
        <w:t xml:space="preserve"> </w:t>
      </w:r>
      <w:r>
        <w:t>н</w:t>
      </w:r>
      <w:r w:rsidRPr="008A285D">
        <w:t>а проведение ликвидационных мероприятий в МБУ "Молодежный центр" (выплата заработной платы, оплата начислений на оплату труда, выплаты по сокращению)</w:t>
      </w:r>
      <w:r>
        <w:t>.</w:t>
      </w:r>
    </w:p>
    <w:p w:rsidR="002A725C" w:rsidRDefault="002A725C" w:rsidP="002B51DB">
      <w:pPr>
        <w:spacing w:line="288" w:lineRule="auto"/>
        <w:ind w:firstLine="540"/>
        <w:jc w:val="both"/>
        <w:rPr>
          <w:i/>
        </w:rPr>
      </w:pPr>
      <w:r>
        <w:t>О</w:t>
      </w:r>
      <w:r w:rsidRPr="008846ED">
        <w:t>бщий объем финанси</w:t>
      </w:r>
      <w:r>
        <w:t>рования муниципальной программы «Молодежь города Урай» на 2016-2020 годы</w:t>
      </w:r>
      <w:r w:rsidRPr="00595A89">
        <w:t xml:space="preserve"> </w:t>
      </w:r>
      <w:r>
        <w:t xml:space="preserve">с учетом вносимых изменений составит – 51 782,3 </w:t>
      </w:r>
      <w:r w:rsidRPr="008846ED">
        <w:t xml:space="preserve">тыс. руб., из них: из </w:t>
      </w:r>
      <w:r>
        <w:t xml:space="preserve">бюджета городского округа город </w:t>
      </w:r>
      <w:r w:rsidRPr="0049566A">
        <w:t xml:space="preserve">Урай </w:t>
      </w:r>
      <w:r w:rsidRPr="008846ED">
        <w:t xml:space="preserve">– </w:t>
      </w:r>
      <w:r w:rsidRPr="0049566A">
        <w:rPr>
          <w:bCs/>
          <w:color w:val="000000"/>
        </w:rPr>
        <w:t>4</w:t>
      </w:r>
      <w:r>
        <w:rPr>
          <w:bCs/>
          <w:color w:val="000000"/>
        </w:rPr>
        <w:t>9</w:t>
      </w:r>
      <w:r w:rsidRPr="0049566A">
        <w:rPr>
          <w:bCs/>
          <w:color w:val="000000"/>
        </w:rPr>
        <w:t xml:space="preserve"> </w:t>
      </w:r>
      <w:r>
        <w:rPr>
          <w:bCs/>
          <w:color w:val="000000"/>
        </w:rPr>
        <w:t>460</w:t>
      </w:r>
      <w:r w:rsidRPr="0049566A">
        <w:rPr>
          <w:bCs/>
          <w:color w:val="000000"/>
        </w:rPr>
        <w:t>,</w:t>
      </w:r>
      <w:r>
        <w:rPr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Pr="008846ED">
        <w:t xml:space="preserve">тыс. руб.; из бюджета Ханты-Мансийского автономного округа-Югры – </w:t>
      </w:r>
      <w:r w:rsidRPr="0049566A">
        <w:rPr>
          <w:bCs/>
        </w:rPr>
        <w:t>2</w:t>
      </w:r>
      <w:r>
        <w:rPr>
          <w:bCs/>
        </w:rPr>
        <w:t xml:space="preserve"> 32</w:t>
      </w:r>
      <w:r w:rsidRPr="0049566A">
        <w:rPr>
          <w:bCs/>
        </w:rPr>
        <w:t>1,</w:t>
      </w:r>
      <w:r>
        <w:rPr>
          <w:bCs/>
        </w:rPr>
        <w:t>8</w:t>
      </w:r>
      <w:r>
        <w:t xml:space="preserve"> тыс. руб. </w:t>
      </w:r>
    </w:p>
    <w:p w:rsidR="002A725C" w:rsidRPr="00B7371F" w:rsidRDefault="002A725C" w:rsidP="002B51DB">
      <w:pPr>
        <w:pStyle w:val="ConsPlusTitle"/>
        <w:widowControl/>
        <w:spacing w:line="288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71F">
        <w:rPr>
          <w:rFonts w:ascii="Times New Roman" w:hAnsi="Times New Roman" w:cs="Times New Roman"/>
          <w:b w:val="0"/>
          <w:sz w:val="24"/>
          <w:szCs w:val="24"/>
        </w:rPr>
        <w:t>Плановые значения целевых показателей не изменятся.</w:t>
      </w:r>
    </w:p>
    <w:p w:rsidR="002A725C" w:rsidRDefault="002A725C" w:rsidP="002B51DB">
      <w:pPr>
        <w:pStyle w:val="ConsPlusTitle"/>
        <w:widowControl/>
        <w:spacing w:line="288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725C" w:rsidRDefault="002A725C" w:rsidP="002B51DB">
      <w:pPr>
        <w:pStyle w:val="ConsPlusTitle"/>
        <w:widowControl/>
        <w:spacing w:line="288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725C" w:rsidRDefault="002A725C" w:rsidP="002B51DB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С.В. Круглова</w:t>
      </w:r>
    </w:p>
    <w:p w:rsidR="002A725C" w:rsidRDefault="002A725C" w:rsidP="008A285D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2A725C" w:rsidSect="00DF67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623"/>
    <w:multiLevelType w:val="hybridMultilevel"/>
    <w:tmpl w:val="F84ABB60"/>
    <w:lvl w:ilvl="0" w:tplc="DBC2558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8917B1"/>
    <w:multiLevelType w:val="hybridMultilevel"/>
    <w:tmpl w:val="E0D0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6938CD"/>
    <w:multiLevelType w:val="hybridMultilevel"/>
    <w:tmpl w:val="85BCF626"/>
    <w:lvl w:ilvl="0" w:tplc="4770092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FF2D5C"/>
    <w:multiLevelType w:val="hybridMultilevel"/>
    <w:tmpl w:val="1044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91"/>
    <w:rsid w:val="00012431"/>
    <w:rsid w:val="0002291D"/>
    <w:rsid w:val="00035B4B"/>
    <w:rsid w:val="00045940"/>
    <w:rsid w:val="00064C13"/>
    <w:rsid w:val="000663FF"/>
    <w:rsid w:val="00074C58"/>
    <w:rsid w:val="000A325F"/>
    <w:rsid w:val="000A6A0B"/>
    <w:rsid w:val="000B2429"/>
    <w:rsid w:val="000B5B10"/>
    <w:rsid w:val="000B6204"/>
    <w:rsid w:val="000B6445"/>
    <w:rsid w:val="000C6F25"/>
    <w:rsid w:val="000D728B"/>
    <w:rsid w:val="000F7866"/>
    <w:rsid w:val="00115C67"/>
    <w:rsid w:val="00125669"/>
    <w:rsid w:val="001319B1"/>
    <w:rsid w:val="00140364"/>
    <w:rsid w:val="00155FCD"/>
    <w:rsid w:val="00177232"/>
    <w:rsid w:val="00193032"/>
    <w:rsid w:val="00193B39"/>
    <w:rsid w:val="001A0EB5"/>
    <w:rsid w:val="001A1FB5"/>
    <w:rsid w:val="001A5F07"/>
    <w:rsid w:val="001C7F55"/>
    <w:rsid w:val="001D09A2"/>
    <w:rsid w:val="001E1BCF"/>
    <w:rsid w:val="0021368D"/>
    <w:rsid w:val="0022056A"/>
    <w:rsid w:val="00232540"/>
    <w:rsid w:val="00246ACC"/>
    <w:rsid w:val="00252E0F"/>
    <w:rsid w:val="00271E7D"/>
    <w:rsid w:val="00274B52"/>
    <w:rsid w:val="00280500"/>
    <w:rsid w:val="0028181D"/>
    <w:rsid w:val="002830EE"/>
    <w:rsid w:val="00291DA0"/>
    <w:rsid w:val="002A725C"/>
    <w:rsid w:val="002A76D5"/>
    <w:rsid w:val="002B51DB"/>
    <w:rsid w:val="002C34BD"/>
    <w:rsid w:val="002C3C0E"/>
    <w:rsid w:val="002C6771"/>
    <w:rsid w:val="002D110F"/>
    <w:rsid w:val="002F6441"/>
    <w:rsid w:val="00301821"/>
    <w:rsid w:val="00310C92"/>
    <w:rsid w:val="0032026F"/>
    <w:rsid w:val="003227BB"/>
    <w:rsid w:val="00336CC6"/>
    <w:rsid w:val="00340ED2"/>
    <w:rsid w:val="003546B0"/>
    <w:rsid w:val="00360B82"/>
    <w:rsid w:val="00374252"/>
    <w:rsid w:val="00391C88"/>
    <w:rsid w:val="00397163"/>
    <w:rsid w:val="003A0DA5"/>
    <w:rsid w:val="003B7C61"/>
    <w:rsid w:val="003D70F7"/>
    <w:rsid w:val="003E731E"/>
    <w:rsid w:val="003F0959"/>
    <w:rsid w:val="00404410"/>
    <w:rsid w:val="00406BDE"/>
    <w:rsid w:val="00430C74"/>
    <w:rsid w:val="00433C3A"/>
    <w:rsid w:val="00441CF4"/>
    <w:rsid w:val="00452687"/>
    <w:rsid w:val="00454491"/>
    <w:rsid w:val="00455CE0"/>
    <w:rsid w:val="00461550"/>
    <w:rsid w:val="00463DD2"/>
    <w:rsid w:val="00472D0B"/>
    <w:rsid w:val="00483946"/>
    <w:rsid w:val="004855D4"/>
    <w:rsid w:val="004864E1"/>
    <w:rsid w:val="00492228"/>
    <w:rsid w:val="0049566A"/>
    <w:rsid w:val="004A08E6"/>
    <w:rsid w:val="004A7785"/>
    <w:rsid w:val="004B020F"/>
    <w:rsid w:val="004B543D"/>
    <w:rsid w:val="004B56B7"/>
    <w:rsid w:val="004E18AA"/>
    <w:rsid w:val="004F36F8"/>
    <w:rsid w:val="00512D69"/>
    <w:rsid w:val="005252BC"/>
    <w:rsid w:val="0052683A"/>
    <w:rsid w:val="00534E50"/>
    <w:rsid w:val="00542AA7"/>
    <w:rsid w:val="0056671F"/>
    <w:rsid w:val="00566D02"/>
    <w:rsid w:val="00572F53"/>
    <w:rsid w:val="00575AD7"/>
    <w:rsid w:val="00590BC4"/>
    <w:rsid w:val="00594D55"/>
    <w:rsid w:val="0059506D"/>
    <w:rsid w:val="00595A19"/>
    <w:rsid w:val="00595A89"/>
    <w:rsid w:val="005A78E0"/>
    <w:rsid w:val="005C2291"/>
    <w:rsid w:val="005C41D0"/>
    <w:rsid w:val="005D1298"/>
    <w:rsid w:val="005D3621"/>
    <w:rsid w:val="005E2DEE"/>
    <w:rsid w:val="00604186"/>
    <w:rsid w:val="00626D37"/>
    <w:rsid w:val="006907AF"/>
    <w:rsid w:val="006909BE"/>
    <w:rsid w:val="006A0E6C"/>
    <w:rsid w:val="006A2A1E"/>
    <w:rsid w:val="006B5A76"/>
    <w:rsid w:val="006C6467"/>
    <w:rsid w:val="006D1FAC"/>
    <w:rsid w:val="006D28C9"/>
    <w:rsid w:val="006E2576"/>
    <w:rsid w:val="006F2EDE"/>
    <w:rsid w:val="006F32CF"/>
    <w:rsid w:val="00702B28"/>
    <w:rsid w:val="00705DF1"/>
    <w:rsid w:val="007146A2"/>
    <w:rsid w:val="0071587A"/>
    <w:rsid w:val="007263F3"/>
    <w:rsid w:val="00726DEB"/>
    <w:rsid w:val="00735CBE"/>
    <w:rsid w:val="0074131B"/>
    <w:rsid w:val="00745E8D"/>
    <w:rsid w:val="00750000"/>
    <w:rsid w:val="00751001"/>
    <w:rsid w:val="00751AAD"/>
    <w:rsid w:val="00753D11"/>
    <w:rsid w:val="007767ED"/>
    <w:rsid w:val="007830DA"/>
    <w:rsid w:val="007843B5"/>
    <w:rsid w:val="00785C05"/>
    <w:rsid w:val="00793B7E"/>
    <w:rsid w:val="007A1E40"/>
    <w:rsid w:val="007A7700"/>
    <w:rsid w:val="007B229E"/>
    <w:rsid w:val="007B2AA8"/>
    <w:rsid w:val="007B37BA"/>
    <w:rsid w:val="007B69C0"/>
    <w:rsid w:val="007D5FFF"/>
    <w:rsid w:val="007F158B"/>
    <w:rsid w:val="00812EA8"/>
    <w:rsid w:val="008157F9"/>
    <w:rsid w:val="00816246"/>
    <w:rsid w:val="00822DD0"/>
    <w:rsid w:val="00827D01"/>
    <w:rsid w:val="0083013E"/>
    <w:rsid w:val="00830BFA"/>
    <w:rsid w:val="00833C81"/>
    <w:rsid w:val="0084701C"/>
    <w:rsid w:val="00850519"/>
    <w:rsid w:val="00853CFF"/>
    <w:rsid w:val="00854E04"/>
    <w:rsid w:val="00860E56"/>
    <w:rsid w:val="00862A11"/>
    <w:rsid w:val="00872CA8"/>
    <w:rsid w:val="00873C89"/>
    <w:rsid w:val="008846ED"/>
    <w:rsid w:val="008875BE"/>
    <w:rsid w:val="00890750"/>
    <w:rsid w:val="008A285D"/>
    <w:rsid w:val="008A2E30"/>
    <w:rsid w:val="008A586A"/>
    <w:rsid w:val="008A5DFA"/>
    <w:rsid w:val="008B5DEA"/>
    <w:rsid w:val="008C19EC"/>
    <w:rsid w:val="008D0098"/>
    <w:rsid w:val="008D4CDB"/>
    <w:rsid w:val="008E7D9A"/>
    <w:rsid w:val="008F07F2"/>
    <w:rsid w:val="008F09C6"/>
    <w:rsid w:val="008F457E"/>
    <w:rsid w:val="009067E7"/>
    <w:rsid w:val="0092489D"/>
    <w:rsid w:val="00931F95"/>
    <w:rsid w:val="009374EE"/>
    <w:rsid w:val="00956F40"/>
    <w:rsid w:val="00960170"/>
    <w:rsid w:val="00963AC1"/>
    <w:rsid w:val="00972EBB"/>
    <w:rsid w:val="00974FF7"/>
    <w:rsid w:val="00976A8C"/>
    <w:rsid w:val="00987682"/>
    <w:rsid w:val="009A4C10"/>
    <w:rsid w:val="009A52D1"/>
    <w:rsid w:val="009A7227"/>
    <w:rsid w:val="009B2717"/>
    <w:rsid w:val="009B3250"/>
    <w:rsid w:val="009D78C4"/>
    <w:rsid w:val="009E0760"/>
    <w:rsid w:val="009E7B01"/>
    <w:rsid w:val="009F57E9"/>
    <w:rsid w:val="00A261A1"/>
    <w:rsid w:val="00A36310"/>
    <w:rsid w:val="00A40DF7"/>
    <w:rsid w:val="00A4252F"/>
    <w:rsid w:val="00A42D62"/>
    <w:rsid w:val="00A533B0"/>
    <w:rsid w:val="00A758D9"/>
    <w:rsid w:val="00A86A94"/>
    <w:rsid w:val="00A96679"/>
    <w:rsid w:val="00A978A4"/>
    <w:rsid w:val="00AB0C34"/>
    <w:rsid w:val="00AB1EC9"/>
    <w:rsid w:val="00AC650A"/>
    <w:rsid w:val="00AD24BA"/>
    <w:rsid w:val="00B0226D"/>
    <w:rsid w:val="00B1287E"/>
    <w:rsid w:val="00B3288D"/>
    <w:rsid w:val="00B33BED"/>
    <w:rsid w:val="00B34B32"/>
    <w:rsid w:val="00B451BA"/>
    <w:rsid w:val="00B5156B"/>
    <w:rsid w:val="00B55DEA"/>
    <w:rsid w:val="00B6301A"/>
    <w:rsid w:val="00B70C8F"/>
    <w:rsid w:val="00B7371F"/>
    <w:rsid w:val="00B7687D"/>
    <w:rsid w:val="00B8139F"/>
    <w:rsid w:val="00B84446"/>
    <w:rsid w:val="00BB2D1D"/>
    <w:rsid w:val="00BC7AA2"/>
    <w:rsid w:val="00BD4DF1"/>
    <w:rsid w:val="00BE2BA3"/>
    <w:rsid w:val="00BF5779"/>
    <w:rsid w:val="00BF7273"/>
    <w:rsid w:val="00C1052B"/>
    <w:rsid w:val="00C127AE"/>
    <w:rsid w:val="00C13697"/>
    <w:rsid w:val="00C15CFD"/>
    <w:rsid w:val="00C25FC2"/>
    <w:rsid w:val="00C31CEA"/>
    <w:rsid w:val="00C33590"/>
    <w:rsid w:val="00C4242A"/>
    <w:rsid w:val="00C46B66"/>
    <w:rsid w:val="00C52E52"/>
    <w:rsid w:val="00C60577"/>
    <w:rsid w:val="00C64FB7"/>
    <w:rsid w:val="00C70099"/>
    <w:rsid w:val="00C85343"/>
    <w:rsid w:val="00CA2EAE"/>
    <w:rsid w:val="00CA33A2"/>
    <w:rsid w:val="00CB0DDA"/>
    <w:rsid w:val="00CC154F"/>
    <w:rsid w:val="00CC4A89"/>
    <w:rsid w:val="00CD2A03"/>
    <w:rsid w:val="00CE67E1"/>
    <w:rsid w:val="00CF0F2D"/>
    <w:rsid w:val="00D00DF5"/>
    <w:rsid w:val="00D01AFE"/>
    <w:rsid w:val="00D028A7"/>
    <w:rsid w:val="00D05054"/>
    <w:rsid w:val="00D172F6"/>
    <w:rsid w:val="00D27887"/>
    <w:rsid w:val="00D438E5"/>
    <w:rsid w:val="00D569B1"/>
    <w:rsid w:val="00D66BC2"/>
    <w:rsid w:val="00D70294"/>
    <w:rsid w:val="00D70E54"/>
    <w:rsid w:val="00D81A5E"/>
    <w:rsid w:val="00D82417"/>
    <w:rsid w:val="00D97E6C"/>
    <w:rsid w:val="00DC2148"/>
    <w:rsid w:val="00DD0B5C"/>
    <w:rsid w:val="00DD7B22"/>
    <w:rsid w:val="00DF0410"/>
    <w:rsid w:val="00DF2C6A"/>
    <w:rsid w:val="00DF39D4"/>
    <w:rsid w:val="00DF678B"/>
    <w:rsid w:val="00E000C4"/>
    <w:rsid w:val="00E02EA4"/>
    <w:rsid w:val="00E11EA8"/>
    <w:rsid w:val="00E1532F"/>
    <w:rsid w:val="00E22570"/>
    <w:rsid w:val="00E5481C"/>
    <w:rsid w:val="00E72A82"/>
    <w:rsid w:val="00E72D93"/>
    <w:rsid w:val="00E76567"/>
    <w:rsid w:val="00EA157E"/>
    <w:rsid w:val="00EC2825"/>
    <w:rsid w:val="00EC40ED"/>
    <w:rsid w:val="00ED5AED"/>
    <w:rsid w:val="00ED6756"/>
    <w:rsid w:val="00EF0733"/>
    <w:rsid w:val="00EF139D"/>
    <w:rsid w:val="00EF21E4"/>
    <w:rsid w:val="00EF288D"/>
    <w:rsid w:val="00F02936"/>
    <w:rsid w:val="00F231F0"/>
    <w:rsid w:val="00F26222"/>
    <w:rsid w:val="00F62B31"/>
    <w:rsid w:val="00F65AC5"/>
    <w:rsid w:val="00F66168"/>
    <w:rsid w:val="00F70938"/>
    <w:rsid w:val="00F7204F"/>
    <w:rsid w:val="00F7368A"/>
    <w:rsid w:val="00F75133"/>
    <w:rsid w:val="00F805CC"/>
    <w:rsid w:val="00F87763"/>
    <w:rsid w:val="00F97C3B"/>
    <w:rsid w:val="00FB013A"/>
    <w:rsid w:val="00FC09C5"/>
    <w:rsid w:val="00FC7008"/>
    <w:rsid w:val="00FC71B4"/>
    <w:rsid w:val="00FD0F62"/>
    <w:rsid w:val="00FE0C2C"/>
    <w:rsid w:val="00FE0E43"/>
    <w:rsid w:val="00FE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9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0C4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00C4"/>
    <w:rPr>
      <w:rFonts w:cs="Times New Roman"/>
      <w:b/>
      <w:bCs/>
      <w:sz w:val="40"/>
      <w:szCs w:val="40"/>
    </w:rPr>
  </w:style>
  <w:style w:type="paragraph" w:customStyle="1" w:styleId="ConsPlusTitle">
    <w:name w:val="ConsPlusTitle"/>
    <w:uiPriority w:val="99"/>
    <w:rsid w:val="005C22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5C2291"/>
  </w:style>
  <w:style w:type="character" w:styleId="Strong">
    <w:name w:val="Strong"/>
    <w:basedOn w:val="DefaultParagraphFont"/>
    <w:uiPriority w:val="99"/>
    <w:qFormat/>
    <w:rsid w:val="005C22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3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25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00DF5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CB0DDA"/>
    <w:rPr>
      <w:sz w:val="22"/>
    </w:rPr>
  </w:style>
  <w:style w:type="character" w:customStyle="1" w:styleId="linkinner">
    <w:name w:val="link__inner"/>
    <w:basedOn w:val="DefaultParagraphFont"/>
    <w:uiPriority w:val="99"/>
    <w:rsid w:val="00833C8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776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7763"/>
    <w:rPr>
      <w:rFonts w:cs="Times New Roman"/>
      <w:sz w:val="24"/>
    </w:rPr>
  </w:style>
  <w:style w:type="paragraph" w:styleId="Title">
    <w:name w:val="Title"/>
    <w:basedOn w:val="Normal"/>
    <w:link w:val="TitleChar1"/>
    <w:uiPriority w:val="99"/>
    <w:qFormat/>
    <w:locked/>
    <w:rsid w:val="00E5481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5CF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5481C"/>
    <w:rPr>
      <w:rFonts w:cs="Times New Roman"/>
      <w:sz w:val="32"/>
      <w:szCs w:val="32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rsid w:val="008A285D"/>
    <w:rPr>
      <w:rFonts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1</Pages>
  <Words>452</Words>
  <Characters>2577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 Ульяна Викторовна</dc:creator>
  <cp:keywords/>
  <dc:description/>
  <cp:lastModifiedBy>Ли Г. С.</cp:lastModifiedBy>
  <cp:revision>76</cp:revision>
  <cp:lastPrinted>2018-10-01T04:22:00Z</cp:lastPrinted>
  <dcterms:created xsi:type="dcterms:W3CDTF">2016-12-15T05:07:00Z</dcterms:created>
  <dcterms:modified xsi:type="dcterms:W3CDTF">2018-10-01T04:22:00Z</dcterms:modified>
</cp:coreProperties>
</file>