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9619FD" w:rsidRDefault="00EE2DE1" w:rsidP="00EE2DE1">
      <w:pPr>
        <w:pStyle w:val="ae"/>
      </w:pPr>
      <w:r w:rsidRPr="009619FD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9619FD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9619FD" w:rsidRDefault="00EE2DE1" w:rsidP="00EE2DE1">
      <w:pPr>
        <w:jc w:val="center"/>
        <w:rPr>
          <w:rFonts w:ascii="Times New Roman" w:hAnsi="Times New Roman"/>
          <w:b/>
        </w:rPr>
      </w:pPr>
      <w:r w:rsidRPr="009619FD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9619FD">
        <w:rPr>
          <w:rFonts w:ascii="Times New Roman" w:hAnsi="Times New Roman"/>
          <w:b/>
        </w:rPr>
        <w:t>округ-Югра</w:t>
      </w:r>
      <w:proofErr w:type="spellEnd"/>
    </w:p>
    <w:p w:rsidR="00EE2DE1" w:rsidRPr="009619FD" w:rsidRDefault="00EE2DE1" w:rsidP="00EE2DE1">
      <w:pPr>
        <w:jc w:val="center"/>
        <w:rPr>
          <w:rFonts w:ascii="Times New Roman" w:hAnsi="Times New Roman"/>
        </w:rPr>
      </w:pPr>
    </w:p>
    <w:p w:rsidR="00EE2DE1" w:rsidRPr="009619FD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9619FD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9619FD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9619FD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9619FD" w:rsidRDefault="00EE2DE1" w:rsidP="00EE2DE1">
      <w:pPr>
        <w:jc w:val="center"/>
        <w:rPr>
          <w:rFonts w:ascii="Times New Roman" w:hAnsi="Times New Roman"/>
          <w:b/>
        </w:rPr>
      </w:pPr>
    </w:p>
    <w:p w:rsidR="00EE2DE1" w:rsidRPr="009619FD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9619FD" w:rsidRDefault="00EE2DE1" w:rsidP="009619FD">
      <w:pPr>
        <w:tabs>
          <w:tab w:val="left" w:pos="709"/>
        </w:tabs>
        <w:ind w:firstLine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от </w:t>
      </w:r>
      <w:r w:rsidR="002504FF">
        <w:rPr>
          <w:rFonts w:ascii="Times New Roman" w:hAnsi="Times New Roman"/>
        </w:rPr>
        <w:t>28.09.2018 №2521</w:t>
      </w:r>
    </w:p>
    <w:p w:rsidR="00EE2DE1" w:rsidRPr="009619FD" w:rsidRDefault="00EE2DE1" w:rsidP="00EE2DE1">
      <w:pPr>
        <w:rPr>
          <w:rFonts w:ascii="Times New Roman" w:hAnsi="Times New Roman"/>
          <w:b/>
        </w:rPr>
      </w:pPr>
    </w:p>
    <w:p w:rsidR="00EE2DE1" w:rsidRPr="009619FD" w:rsidRDefault="00EE2DE1" w:rsidP="00EE2DE1">
      <w:pPr>
        <w:rPr>
          <w:rFonts w:ascii="Times New Roman" w:hAnsi="Times New Roman"/>
          <w:b/>
        </w:rPr>
      </w:pPr>
    </w:p>
    <w:p w:rsidR="00EE2DE1" w:rsidRPr="009619FD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9619FD">
        <w:rPr>
          <w:rFonts w:ascii="Times New Roman" w:hAnsi="Times New Roman"/>
        </w:rPr>
        <w:t>О</w:t>
      </w:r>
      <w:r w:rsidR="004576D2" w:rsidRPr="009619FD">
        <w:rPr>
          <w:rFonts w:ascii="Times New Roman" w:hAnsi="Times New Roman"/>
        </w:rPr>
        <w:t xml:space="preserve">б осуществлении </w:t>
      </w:r>
      <w:r w:rsidR="00442FA0" w:rsidRPr="009619FD">
        <w:rPr>
          <w:rFonts w:ascii="Times New Roman" w:hAnsi="Times New Roman"/>
        </w:rPr>
        <w:t>муниципального контроля в области торговой деятельности на территории муниципального образования город Урай</w:t>
      </w:r>
    </w:p>
    <w:p w:rsidR="00EE2DE1" w:rsidRPr="009619FD" w:rsidRDefault="00EE2DE1" w:rsidP="00EE2DE1">
      <w:pPr>
        <w:ind w:right="49"/>
        <w:rPr>
          <w:rFonts w:ascii="Times New Roman" w:hAnsi="Times New Roman"/>
        </w:rPr>
      </w:pPr>
    </w:p>
    <w:p w:rsidR="00EE2DE1" w:rsidRPr="009619FD" w:rsidRDefault="00EE2DE1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9619FD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42FA0" w:rsidRPr="009619FD">
        <w:rPr>
          <w:rFonts w:ascii="Times New Roman" w:hAnsi="Times New Roman"/>
          <w:bCs/>
        </w:rPr>
        <w:t xml:space="preserve">Федеральным законом </w:t>
      </w:r>
      <w:r w:rsidR="00442FA0" w:rsidRPr="009619FD">
        <w:rPr>
          <w:rFonts w:ascii="Times New Roman" w:hAnsi="Times New Roman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="00442FA0" w:rsidRPr="009619FD">
        <w:rPr>
          <w:rFonts w:ascii="Times New Roman" w:hAnsi="Times New Roman"/>
          <w:bCs/>
        </w:rPr>
        <w:t xml:space="preserve">Федеральным </w:t>
      </w:r>
      <w:hyperlink r:id="rId9" w:history="1">
        <w:r w:rsidR="00442FA0" w:rsidRPr="009619FD">
          <w:rPr>
            <w:rFonts w:ascii="Times New Roman" w:hAnsi="Times New Roman"/>
            <w:bCs/>
          </w:rPr>
          <w:t>законом</w:t>
        </w:r>
      </w:hyperlink>
      <w:r w:rsidR="00442FA0" w:rsidRPr="009619FD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42FA0" w:rsidRPr="009619FD">
        <w:rPr>
          <w:rFonts w:ascii="Times New Roman" w:hAnsi="Times New Roman"/>
        </w:rPr>
        <w:t>Законом Х</w:t>
      </w:r>
      <w:r w:rsidR="00736D23" w:rsidRPr="009619FD">
        <w:rPr>
          <w:rFonts w:ascii="Times New Roman" w:hAnsi="Times New Roman"/>
        </w:rPr>
        <w:t>анты-Мансийского автономного округа - Югры</w:t>
      </w:r>
      <w:r w:rsidR="00442FA0" w:rsidRPr="009619FD">
        <w:rPr>
          <w:rFonts w:ascii="Times New Roman" w:hAnsi="Times New Roman"/>
        </w:rPr>
        <w:t xml:space="preserve"> от 11.05.2010 №85-оз</w:t>
      </w:r>
      <w:proofErr w:type="gramEnd"/>
      <w:r w:rsidR="00442FA0" w:rsidRPr="009619FD">
        <w:rPr>
          <w:rFonts w:ascii="Times New Roman" w:hAnsi="Times New Roman"/>
        </w:rPr>
        <w:t xml:space="preserve"> «О государственном регулировании торговой деятельности </w:t>
      </w:r>
      <w:proofErr w:type="gramStart"/>
      <w:r w:rsidR="00442FA0" w:rsidRPr="009619FD">
        <w:rPr>
          <w:rFonts w:ascii="Times New Roman" w:hAnsi="Times New Roman"/>
        </w:rPr>
        <w:t>в</w:t>
      </w:r>
      <w:proofErr w:type="gramEnd"/>
      <w:r w:rsidR="00442FA0" w:rsidRPr="009619FD">
        <w:rPr>
          <w:rFonts w:ascii="Times New Roman" w:hAnsi="Times New Roman"/>
        </w:rPr>
        <w:t xml:space="preserve"> </w:t>
      </w:r>
      <w:proofErr w:type="gramStart"/>
      <w:r w:rsidR="00442FA0" w:rsidRPr="009619FD">
        <w:rPr>
          <w:rFonts w:ascii="Times New Roman" w:hAnsi="Times New Roman"/>
        </w:rPr>
        <w:t>Ханты-Мансийском</w:t>
      </w:r>
      <w:proofErr w:type="gramEnd"/>
      <w:r w:rsidR="00442FA0" w:rsidRPr="009619FD">
        <w:rPr>
          <w:rFonts w:ascii="Times New Roman" w:hAnsi="Times New Roman"/>
        </w:rPr>
        <w:t xml:space="preserve"> автономном округе – </w:t>
      </w:r>
      <w:proofErr w:type="spellStart"/>
      <w:r w:rsidR="00442FA0" w:rsidRPr="009619FD">
        <w:rPr>
          <w:rFonts w:ascii="Times New Roman" w:hAnsi="Times New Roman"/>
        </w:rPr>
        <w:t>Югре</w:t>
      </w:r>
      <w:proofErr w:type="spellEnd"/>
      <w:r w:rsidR="00442FA0" w:rsidRPr="009619FD">
        <w:rPr>
          <w:rFonts w:ascii="Times New Roman" w:hAnsi="Times New Roman"/>
        </w:rPr>
        <w:t>»</w:t>
      </w:r>
      <w:r w:rsidRPr="009619FD">
        <w:rPr>
          <w:rFonts w:ascii="Times New Roman" w:hAnsi="Times New Roman"/>
        </w:rPr>
        <w:t>:</w:t>
      </w:r>
    </w:p>
    <w:p w:rsidR="00EE2DE1" w:rsidRPr="009619FD" w:rsidRDefault="00EE2DE1" w:rsidP="0062033C">
      <w:pPr>
        <w:ind w:firstLine="709"/>
        <w:rPr>
          <w:rFonts w:ascii="Times New Roman" w:hAnsi="Times New Roman"/>
          <w:bCs/>
        </w:rPr>
      </w:pPr>
      <w:r w:rsidRPr="009619FD">
        <w:rPr>
          <w:rFonts w:ascii="Times New Roman" w:hAnsi="Times New Roman"/>
          <w:bCs/>
        </w:rPr>
        <w:t xml:space="preserve">1. Утвердить Положение </w:t>
      </w:r>
      <w:r w:rsidR="00B6661B" w:rsidRPr="009619FD">
        <w:rPr>
          <w:rFonts w:ascii="Times New Roman" w:hAnsi="Times New Roman"/>
          <w:bCs/>
        </w:rPr>
        <w:t xml:space="preserve">о порядке </w:t>
      </w:r>
      <w:r w:rsidR="00442FA0" w:rsidRPr="009619FD">
        <w:rPr>
          <w:rFonts w:ascii="Times New Roman" w:hAnsi="Times New Roman"/>
          <w:bCs/>
        </w:rPr>
        <w:t>осуществления муниципального контроля в области торговой деятельности на территории муниципального образования город Урай</w:t>
      </w:r>
      <w:r w:rsidR="00737F38" w:rsidRPr="009619FD">
        <w:rPr>
          <w:rFonts w:ascii="Times New Roman" w:hAnsi="Times New Roman"/>
          <w:bCs/>
        </w:rPr>
        <w:t xml:space="preserve"> </w:t>
      </w:r>
      <w:r w:rsidRPr="009619FD">
        <w:rPr>
          <w:rFonts w:ascii="Times New Roman" w:hAnsi="Times New Roman"/>
          <w:bCs/>
        </w:rPr>
        <w:t>согласно приложению</w:t>
      </w:r>
      <w:r w:rsidR="000B6DCA" w:rsidRPr="009619FD">
        <w:rPr>
          <w:rFonts w:ascii="Times New Roman" w:hAnsi="Times New Roman"/>
          <w:bCs/>
        </w:rPr>
        <w:t xml:space="preserve"> 1</w:t>
      </w:r>
      <w:r w:rsidRPr="009619FD">
        <w:rPr>
          <w:rFonts w:ascii="Times New Roman" w:hAnsi="Times New Roman"/>
          <w:bCs/>
        </w:rPr>
        <w:t>.</w:t>
      </w:r>
    </w:p>
    <w:p w:rsidR="000B6DCA" w:rsidRPr="009619FD" w:rsidRDefault="000B6DCA" w:rsidP="00737F38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9619F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2. Утвердить Перечень муниципальных инспекторов </w:t>
      </w:r>
      <w:r w:rsidR="00442FA0" w:rsidRPr="009619F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по осуществлению муниципального контроля в области торговой деятельности на территории муниципального образования город Урай</w:t>
      </w:r>
      <w:r w:rsidRPr="009619FD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согласно приложению 2.</w:t>
      </w:r>
    </w:p>
    <w:p w:rsidR="000857DD" w:rsidRPr="009619FD" w:rsidRDefault="000B6DCA" w:rsidP="00B6661B">
      <w:pPr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3</w:t>
      </w:r>
      <w:r w:rsidR="0062033C" w:rsidRPr="009619FD">
        <w:rPr>
          <w:rFonts w:ascii="Times New Roman" w:hAnsi="Times New Roman"/>
        </w:rPr>
        <w:t>. Признать утратившим</w:t>
      </w:r>
      <w:r w:rsidR="000857DD" w:rsidRPr="009619FD">
        <w:rPr>
          <w:rFonts w:ascii="Times New Roman" w:hAnsi="Times New Roman"/>
        </w:rPr>
        <w:t>и</w:t>
      </w:r>
      <w:r w:rsidR="0062033C" w:rsidRPr="009619FD">
        <w:rPr>
          <w:rFonts w:ascii="Times New Roman" w:hAnsi="Times New Roman"/>
        </w:rPr>
        <w:t xml:space="preserve"> силу</w:t>
      </w:r>
      <w:r w:rsidR="000857DD" w:rsidRPr="009619FD">
        <w:rPr>
          <w:rFonts w:ascii="Times New Roman" w:hAnsi="Times New Roman"/>
        </w:rPr>
        <w:t>:</w:t>
      </w:r>
      <w:r w:rsidR="0062033C" w:rsidRPr="009619FD">
        <w:rPr>
          <w:rFonts w:ascii="Times New Roman" w:hAnsi="Times New Roman"/>
        </w:rPr>
        <w:t xml:space="preserve"> </w:t>
      </w:r>
    </w:p>
    <w:p w:rsidR="000857DD" w:rsidRPr="009619FD" w:rsidRDefault="000857DD" w:rsidP="000857DD">
      <w:pPr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3.1. </w:t>
      </w:r>
      <w:r w:rsidR="009619FD" w:rsidRPr="009619FD">
        <w:rPr>
          <w:rFonts w:ascii="Times New Roman" w:hAnsi="Times New Roman"/>
        </w:rPr>
        <w:t>П</w:t>
      </w:r>
      <w:r w:rsidR="00442FA0" w:rsidRPr="009619FD">
        <w:rPr>
          <w:rFonts w:ascii="Times New Roman" w:hAnsi="Times New Roman"/>
        </w:rPr>
        <w:t xml:space="preserve">остановление </w:t>
      </w:r>
      <w:r w:rsidR="00736D23" w:rsidRPr="009619FD">
        <w:rPr>
          <w:rFonts w:ascii="Times New Roman" w:hAnsi="Times New Roman"/>
        </w:rPr>
        <w:t>а</w:t>
      </w:r>
      <w:r w:rsidR="00442FA0" w:rsidRPr="009619FD">
        <w:rPr>
          <w:rFonts w:ascii="Times New Roman" w:hAnsi="Times New Roman"/>
        </w:rPr>
        <w:t>дминистрации города Урай от 17.05.2017 №1284 «Об утверждении Положения о порядке осуществления муниципального контроля в области торговой деятельности на территории муницип</w:t>
      </w:r>
      <w:r w:rsidR="009619FD" w:rsidRPr="009619FD">
        <w:rPr>
          <w:rFonts w:ascii="Times New Roman" w:hAnsi="Times New Roman"/>
        </w:rPr>
        <w:t>ального образования город Урай».</w:t>
      </w:r>
    </w:p>
    <w:p w:rsidR="000857DD" w:rsidRPr="009619FD" w:rsidRDefault="000857DD" w:rsidP="00442FA0">
      <w:pPr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3.2. </w:t>
      </w:r>
      <w:r w:rsidR="009619FD" w:rsidRPr="009619FD">
        <w:rPr>
          <w:rFonts w:ascii="Times New Roman" w:hAnsi="Times New Roman"/>
        </w:rPr>
        <w:t>П</w:t>
      </w:r>
      <w:r w:rsidR="00442FA0" w:rsidRPr="009619FD">
        <w:rPr>
          <w:rFonts w:ascii="Times New Roman" w:hAnsi="Times New Roman"/>
        </w:rPr>
        <w:t xml:space="preserve">остановление </w:t>
      </w:r>
      <w:r w:rsidR="00736D23" w:rsidRPr="009619FD">
        <w:rPr>
          <w:rFonts w:ascii="Times New Roman" w:hAnsi="Times New Roman"/>
        </w:rPr>
        <w:t>а</w:t>
      </w:r>
      <w:r w:rsidR="00442FA0" w:rsidRPr="009619FD">
        <w:rPr>
          <w:rFonts w:ascii="Times New Roman" w:hAnsi="Times New Roman"/>
        </w:rPr>
        <w:t>дминистрации города Урай от 29.06.2017 №1842 «О внесении дополнения в приложение 1 к постановлению администрации города Урай от 17.05.2017 №1284».</w:t>
      </w:r>
    </w:p>
    <w:p w:rsidR="00EE2DE1" w:rsidRPr="009619FD" w:rsidRDefault="000B6DCA" w:rsidP="000857DD">
      <w:pPr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4</w:t>
      </w:r>
      <w:r w:rsidR="00EE2DE1" w:rsidRPr="009619FD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 w:rsidRPr="009619FD">
        <w:rPr>
          <w:rFonts w:ascii="Times New Roman" w:hAnsi="Times New Roman"/>
        </w:rPr>
        <w:t xml:space="preserve">органов местного самоуправления </w:t>
      </w:r>
      <w:r w:rsidR="00EE2DE1" w:rsidRPr="009619FD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9619FD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5</w:t>
      </w:r>
      <w:r w:rsidR="00EE2DE1" w:rsidRPr="009619FD">
        <w:rPr>
          <w:rFonts w:ascii="Times New Roman" w:hAnsi="Times New Roman"/>
        </w:rPr>
        <w:t xml:space="preserve">. </w:t>
      </w:r>
      <w:proofErr w:type="gramStart"/>
      <w:r w:rsidR="00EE2DE1" w:rsidRPr="009619FD">
        <w:rPr>
          <w:rFonts w:ascii="Times New Roman" w:hAnsi="Times New Roman"/>
        </w:rPr>
        <w:t>Контроль за</w:t>
      </w:r>
      <w:proofErr w:type="gramEnd"/>
      <w:r w:rsidR="00EE2DE1" w:rsidRPr="009619FD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9619FD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9619FD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9619FD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9619FD" w:rsidRDefault="009619FD" w:rsidP="009619FD">
      <w:pPr>
        <w:pStyle w:val="ConsPlusNormal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9F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619FD">
        <w:rPr>
          <w:rFonts w:ascii="Times New Roman" w:hAnsi="Times New Roman" w:cs="Times New Roman"/>
          <w:sz w:val="24"/>
          <w:szCs w:val="24"/>
        </w:rPr>
        <w:t xml:space="preserve"> обязанности главы города Урай                                                </w:t>
      </w:r>
      <w:proofErr w:type="spellStart"/>
      <w:r w:rsidRPr="009619FD">
        <w:rPr>
          <w:rFonts w:ascii="Times New Roman" w:hAnsi="Times New Roman" w:cs="Times New Roman"/>
          <w:sz w:val="24"/>
          <w:szCs w:val="24"/>
        </w:rPr>
        <w:t>В.В.Гамузов</w:t>
      </w:r>
      <w:proofErr w:type="spellEnd"/>
    </w:p>
    <w:p w:rsidR="00442FA0" w:rsidRPr="009619FD" w:rsidRDefault="008716F0" w:rsidP="00442FA0">
      <w:pPr>
        <w:ind w:left="5954" w:firstLine="0"/>
        <w:rPr>
          <w:rFonts w:ascii="Times New Roman" w:hAnsi="Times New Roman"/>
          <w:kern w:val="28"/>
        </w:rPr>
      </w:pPr>
      <w:r w:rsidRPr="009619FD">
        <w:rPr>
          <w:rFonts w:ascii="Times New Roman" w:hAnsi="Times New Roman"/>
        </w:rPr>
        <w:br w:type="page"/>
      </w:r>
      <w:bookmarkStart w:id="0" w:name="приложение"/>
      <w:r w:rsidR="00442FA0" w:rsidRPr="009619FD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442FA0" w:rsidRPr="009619FD">
        <w:rPr>
          <w:rFonts w:ascii="Times New Roman" w:hAnsi="Times New Roman"/>
          <w:kern w:val="28"/>
        </w:rPr>
        <w:t xml:space="preserve"> 1 к постановлению </w:t>
      </w:r>
    </w:p>
    <w:p w:rsidR="00442FA0" w:rsidRPr="009619FD" w:rsidRDefault="00442FA0" w:rsidP="00442FA0">
      <w:pPr>
        <w:ind w:left="6237" w:firstLine="0"/>
        <w:rPr>
          <w:rFonts w:ascii="Times New Roman" w:hAnsi="Times New Roman"/>
          <w:kern w:val="28"/>
        </w:rPr>
      </w:pPr>
      <w:r w:rsidRPr="009619FD">
        <w:rPr>
          <w:rFonts w:ascii="Times New Roman" w:hAnsi="Times New Roman"/>
          <w:kern w:val="28"/>
        </w:rPr>
        <w:t xml:space="preserve"> администрации города Урай</w:t>
      </w:r>
    </w:p>
    <w:p w:rsidR="00442FA0" w:rsidRPr="009619FD" w:rsidRDefault="00442FA0" w:rsidP="00442FA0">
      <w:pPr>
        <w:ind w:left="6237" w:firstLine="0"/>
        <w:rPr>
          <w:rFonts w:ascii="Times New Roman" w:hAnsi="Times New Roman"/>
          <w:kern w:val="28"/>
        </w:rPr>
      </w:pPr>
      <w:r w:rsidRPr="009619FD">
        <w:rPr>
          <w:rFonts w:ascii="Times New Roman" w:hAnsi="Times New Roman"/>
          <w:kern w:val="28"/>
        </w:rPr>
        <w:t xml:space="preserve"> от</w:t>
      </w:r>
      <w:r w:rsidR="002504FF">
        <w:rPr>
          <w:rFonts w:ascii="Times New Roman" w:hAnsi="Times New Roman"/>
          <w:kern w:val="28"/>
        </w:rPr>
        <w:t xml:space="preserve"> </w:t>
      </w:r>
      <w:r w:rsidR="002504FF">
        <w:rPr>
          <w:rFonts w:ascii="Times New Roman" w:hAnsi="Times New Roman"/>
        </w:rPr>
        <w:t>28.09.2018 №2521</w:t>
      </w:r>
    </w:p>
    <w:p w:rsidR="00442FA0" w:rsidRPr="009619FD" w:rsidRDefault="00442FA0" w:rsidP="00442FA0">
      <w:pPr>
        <w:pStyle w:val="ConsPlusTitle"/>
        <w:jc w:val="right"/>
        <w:rPr>
          <w:b w:val="0"/>
        </w:rPr>
      </w:pPr>
    </w:p>
    <w:p w:rsidR="00442FA0" w:rsidRPr="009619FD" w:rsidRDefault="00442FA0" w:rsidP="00442FA0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9619FD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</w:p>
    <w:p w:rsidR="00442FA0" w:rsidRPr="009619FD" w:rsidRDefault="00442FA0" w:rsidP="00442FA0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iCs/>
          <w:kern w:val="32"/>
        </w:rPr>
      </w:pPr>
      <w:r w:rsidRPr="009619FD">
        <w:rPr>
          <w:rFonts w:ascii="Times New Roman" w:hAnsi="Times New Roman"/>
          <w:b/>
          <w:kern w:val="32"/>
        </w:rPr>
        <w:t>о порядке осуществления муниципального контроля в области торговой деятельности на территории муниципального образования город Урай (далее – Положение)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42FA0" w:rsidRPr="009619FD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19FD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1.1. </w:t>
      </w:r>
      <w:proofErr w:type="gramStart"/>
      <w:r w:rsidRPr="009619FD">
        <w:rPr>
          <w:rFonts w:ascii="Times New Roman" w:hAnsi="Times New Roman"/>
          <w:bCs/>
        </w:rPr>
        <w:t xml:space="preserve">Положение разработано в соответствии с Федеральным </w:t>
      </w:r>
      <w:hyperlink r:id="rId10" w:history="1">
        <w:r w:rsidRPr="009619FD">
          <w:rPr>
            <w:rFonts w:ascii="Times New Roman" w:hAnsi="Times New Roman"/>
            <w:bCs/>
          </w:rPr>
          <w:t>законом</w:t>
        </w:r>
      </w:hyperlink>
      <w:r w:rsidRPr="009619FD">
        <w:rPr>
          <w:rFonts w:ascii="Times New Roman" w:hAnsi="Times New Roman"/>
          <w:bCs/>
        </w:rPr>
        <w:t xml:space="preserve"> от 06.10.2003 №131-ФЗ «Об общих принципах организации местного самоуправления в Российской Федерации», Федеральным законом </w:t>
      </w:r>
      <w:r w:rsidRPr="009619FD">
        <w:rPr>
          <w:rFonts w:ascii="Times New Roman" w:hAnsi="Times New Roman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Pr="009619FD">
        <w:rPr>
          <w:rFonts w:ascii="Times New Roman" w:hAnsi="Times New Roman"/>
          <w:bCs/>
        </w:rPr>
        <w:t xml:space="preserve">Федеральным </w:t>
      </w:r>
      <w:hyperlink r:id="rId11" w:history="1">
        <w:r w:rsidRPr="009619FD">
          <w:rPr>
            <w:rFonts w:ascii="Times New Roman" w:hAnsi="Times New Roman"/>
            <w:bCs/>
          </w:rPr>
          <w:t>законом</w:t>
        </w:r>
      </w:hyperlink>
      <w:r w:rsidRPr="009619FD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№294-ФЗ), </w:t>
      </w:r>
      <w:r w:rsidRPr="009619FD">
        <w:rPr>
          <w:rFonts w:ascii="Times New Roman" w:hAnsi="Times New Roman"/>
        </w:rPr>
        <w:t>Законом Х</w:t>
      </w:r>
      <w:r w:rsidR="00736D23" w:rsidRPr="009619FD">
        <w:rPr>
          <w:rFonts w:ascii="Times New Roman" w:hAnsi="Times New Roman"/>
        </w:rPr>
        <w:t>анты-Мансийского автономного</w:t>
      </w:r>
      <w:proofErr w:type="gramEnd"/>
      <w:r w:rsidR="00736D23" w:rsidRPr="009619FD">
        <w:rPr>
          <w:rFonts w:ascii="Times New Roman" w:hAnsi="Times New Roman"/>
        </w:rPr>
        <w:t xml:space="preserve"> округа</w:t>
      </w:r>
      <w:r w:rsidRPr="009619FD">
        <w:rPr>
          <w:rFonts w:ascii="Times New Roman" w:hAnsi="Times New Roman"/>
        </w:rPr>
        <w:t xml:space="preserve"> - Югры от 11.05.2010 №85-оз «О государственном регулировании торговой деятельности </w:t>
      </w:r>
      <w:proofErr w:type="gramStart"/>
      <w:r w:rsidRPr="009619FD">
        <w:rPr>
          <w:rFonts w:ascii="Times New Roman" w:hAnsi="Times New Roman"/>
        </w:rPr>
        <w:t>в</w:t>
      </w:r>
      <w:proofErr w:type="gramEnd"/>
      <w:r w:rsidRPr="009619FD">
        <w:rPr>
          <w:rFonts w:ascii="Times New Roman" w:hAnsi="Times New Roman"/>
        </w:rPr>
        <w:t xml:space="preserve"> </w:t>
      </w:r>
      <w:proofErr w:type="gramStart"/>
      <w:r w:rsidRPr="009619FD">
        <w:rPr>
          <w:rFonts w:ascii="Times New Roman" w:hAnsi="Times New Roman"/>
        </w:rPr>
        <w:t>Ханты-Мансийском</w:t>
      </w:r>
      <w:proofErr w:type="gramEnd"/>
      <w:r w:rsidRPr="009619FD">
        <w:rPr>
          <w:rFonts w:ascii="Times New Roman" w:hAnsi="Times New Roman"/>
        </w:rPr>
        <w:t xml:space="preserve"> автономном округе – </w:t>
      </w:r>
      <w:proofErr w:type="spellStart"/>
      <w:r w:rsidRPr="009619FD">
        <w:rPr>
          <w:rFonts w:ascii="Times New Roman" w:hAnsi="Times New Roman"/>
        </w:rPr>
        <w:t>Югре</w:t>
      </w:r>
      <w:proofErr w:type="spellEnd"/>
      <w:r w:rsidRPr="009619FD">
        <w:rPr>
          <w:rFonts w:ascii="Times New Roman" w:hAnsi="Times New Roman"/>
        </w:rPr>
        <w:t xml:space="preserve">» </w:t>
      </w:r>
      <w:r w:rsidRPr="009619FD">
        <w:rPr>
          <w:rFonts w:ascii="Times New Roman" w:hAnsi="Times New Roman"/>
          <w:bCs/>
        </w:rPr>
        <w:t>и</w:t>
      </w:r>
      <w:r w:rsidRPr="009619FD">
        <w:rPr>
          <w:rFonts w:ascii="Times New Roman" w:hAnsi="Times New Roman"/>
        </w:rPr>
        <w:t xml:space="preserve"> регулирует порядок осуществления муниципального контроля в области торговой деятельности на территории муниципального образования город Урай (далее - муниципальный контроль).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1.2. При осуществлении муниципального контроля анализируется соблюдение юридическими лицами и индивидуальными предпринимателями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(далее - обязательные требования).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9619FD">
        <w:rPr>
          <w:rFonts w:ascii="Times New Roman" w:hAnsi="Times New Roman"/>
        </w:rPr>
        <w:t xml:space="preserve">1.3. </w:t>
      </w:r>
      <w:r w:rsidRPr="009619FD">
        <w:rPr>
          <w:rFonts w:ascii="Times New Roman" w:hAnsi="Times New Roman"/>
          <w:bCs/>
        </w:rPr>
        <w:t xml:space="preserve">Муниципальный контроль осуществляется органом муниципального контроля - администрацией города Урай. 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– уполномоченный орган).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9619FD">
        <w:rPr>
          <w:rFonts w:ascii="Times New Roman" w:hAnsi="Times New Roman"/>
          <w:bCs/>
        </w:rPr>
        <w:t xml:space="preserve">1.4. </w:t>
      </w:r>
      <w:r w:rsidRPr="009619FD">
        <w:rPr>
          <w:rFonts w:ascii="Times New Roman" w:hAnsi="Times New Roman"/>
        </w:rPr>
        <w:t>Координация деятельности в сфере осуществления муниципального контроля возлагается на главу города Урай.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1.5.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контроля в области торговой деятельности на территории муниципального образования город Урай (далее - муниципальные инспекторы), перечень которых утверждается постановлением администрации города Урай.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442FA0" w:rsidRPr="009619FD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42FA0" w:rsidRPr="009619FD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19FD">
        <w:rPr>
          <w:rFonts w:ascii="Times New Roman" w:hAnsi="Times New Roman" w:cs="Times New Roman"/>
          <w:iCs/>
          <w:sz w:val="24"/>
          <w:szCs w:val="24"/>
        </w:rPr>
        <w:t>2. Порядок организации и осуществления муниципального контроля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2.1. Муниципальный контроль осуществляется в форме мероприятий, направленных на профилактику нарушений обязательных требований, а также проверок соблюдения юридическими лицами и индивидуальными предпринимателями обязательных требований.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2.2. Мероприятия по профилактике нарушений обязательных требований (далее – </w:t>
      </w:r>
      <w:r w:rsidRPr="009619FD">
        <w:rPr>
          <w:rFonts w:ascii="Times New Roman" w:hAnsi="Times New Roman"/>
        </w:rPr>
        <w:lastRenderedPageBreak/>
        <w:t>мероприятия по профилактике).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2.2.1. Мероприятия по профилактике осуществляются в соответствии с программами профилактики нарушений, ежегодно утверждаемыми постановлениями администрации города Урай.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2.2.2. </w:t>
      </w:r>
      <w:proofErr w:type="gramStart"/>
      <w:r w:rsidRPr="009619FD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установленный приложением 1 к Положению, а также тексты соответствующих нормативных правовых актов размещаются уполномоченным органом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информационно-телекоммуникационной сети «Интернет» (далее – специальный раздел официального сайта).</w:t>
      </w:r>
      <w:proofErr w:type="gramEnd"/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2.2.3. Уполномоченный орган обеспечивает информирование юридических лиц и индивидуальных предпринимателей по вопросам соблюдения обязательных требований, в том числе посредством: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619FD">
        <w:rPr>
          <w:rFonts w:ascii="Times New Roman" w:hAnsi="Times New Roman"/>
        </w:rPr>
        <w:t>1) разработки и опубликования в газете «Знамя», размещения в специальном разделе официального сайта Руководства по соблюдению обязательных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согласно приложению 2 к Положению;</w:t>
      </w:r>
      <w:proofErr w:type="gramEnd"/>
    </w:p>
    <w:p w:rsidR="00442FA0" w:rsidRPr="009619FD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2) проведения семинаров и конференций;</w:t>
      </w:r>
    </w:p>
    <w:p w:rsidR="00442FA0" w:rsidRPr="009619FD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3) проведения разъяснительной работы в средствах массовой информации;</w:t>
      </w:r>
    </w:p>
    <w:p w:rsidR="00442FA0" w:rsidRPr="009619FD" w:rsidRDefault="00442FA0" w:rsidP="00442FA0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2.2.4. Ежегодно уполномоченным органом проводится обобщение практики осуществления муниципального контроля, результаты которого </w:t>
      </w:r>
      <w:proofErr w:type="gramStart"/>
      <w:r w:rsidRPr="009619FD">
        <w:rPr>
          <w:rFonts w:ascii="Times New Roman" w:hAnsi="Times New Roman"/>
        </w:rPr>
        <w:t>размещаются в специальном разделе официального сайта и содержат</w:t>
      </w:r>
      <w:proofErr w:type="gramEnd"/>
      <w:r w:rsidRPr="009619FD">
        <w:rPr>
          <w:rFonts w:ascii="Times New Roman" w:hAnsi="Times New Roman"/>
        </w:rPr>
        <w:t xml:space="preserve"> информацию о наиболее часто встречающихся случаях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9619FD">
        <w:rPr>
          <w:rFonts w:ascii="Times New Roman" w:hAnsi="Times New Roman"/>
        </w:rPr>
        <w:t>2</w:t>
      </w:r>
      <w:r w:rsidRPr="009619FD">
        <w:rPr>
          <w:rFonts w:ascii="Times New Roman" w:eastAsia="Calibri" w:hAnsi="Times New Roman"/>
          <w:lang w:eastAsia="en-US"/>
        </w:rPr>
        <w:t>.2.5. При получении муниципальным инспектором сведений, указанных в части 5 статьи 8.2 Закона №294-ФЗ,</w:t>
      </w:r>
      <w:r w:rsidRPr="009619FD">
        <w:rPr>
          <w:rFonts w:ascii="Times New Roman" w:hAnsi="Times New Roman"/>
        </w:rPr>
        <w:t xml:space="preserve"> предложения об объявлении предостережения о</w:t>
      </w:r>
      <w:r w:rsidRPr="009619FD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9619FD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619FD">
        <w:rPr>
          <w:rFonts w:ascii="Times New Roman" w:hAnsi="Times New Roman"/>
        </w:rPr>
        <w:t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2.3. Проверки соблюдения юридическими лицами, индивидуальными предпринимателями обязательных требований (далее – проверки).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2.3.1. Организация и проведение проверок осуществляются в соответствии с </w:t>
      </w:r>
      <w:hyperlink r:id="rId12" w:history="1">
        <w:r w:rsidRPr="009619FD">
          <w:rPr>
            <w:rFonts w:ascii="Times New Roman" w:hAnsi="Times New Roman"/>
          </w:rPr>
          <w:t>Законом</w:t>
        </w:r>
      </w:hyperlink>
      <w:r w:rsidRPr="009619FD">
        <w:rPr>
          <w:rFonts w:ascii="Times New Roman" w:hAnsi="Times New Roman"/>
        </w:rPr>
        <w:t xml:space="preserve"> №294-ФЗ.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 xml:space="preserve">2.3.2. Плановые проверки проводятся в соответствии с ежегодными планами, утверждаемыми главой города Урай. Внеплановые проверки проводятся при наличии оснований, установленных </w:t>
      </w:r>
      <w:hyperlink r:id="rId13" w:history="1">
        <w:r w:rsidRPr="009619FD">
          <w:rPr>
            <w:rFonts w:ascii="Times New Roman" w:hAnsi="Times New Roman"/>
          </w:rPr>
          <w:t>Законом</w:t>
        </w:r>
      </w:hyperlink>
      <w:r w:rsidRPr="009619FD">
        <w:rPr>
          <w:rFonts w:ascii="Times New Roman" w:hAnsi="Times New Roman"/>
        </w:rPr>
        <w:t xml:space="preserve"> №294-ФЗ.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2.3.3.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2.3.4. 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4 к настоящему Положению (далее – предписание).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2.3.5. 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9619F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9619FD">
        <w:rPr>
          <w:rFonts w:ascii="Times New Roman" w:hAnsi="Times New Roman"/>
        </w:rPr>
        <w:t xml:space="preserve"> предписание.</w:t>
      </w:r>
    </w:p>
    <w:p w:rsidR="00442FA0" w:rsidRPr="009619F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 xml:space="preserve">2.3.6. При невыполнении в установленный срок предписания муниципальным инспектором от имени администрации города Урай </w:t>
      </w:r>
      <w:proofErr w:type="gramStart"/>
      <w:r w:rsidRPr="009619F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9619F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 допущенного нарушения. </w:t>
      </w:r>
    </w:p>
    <w:p w:rsidR="00442FA0" w:rsidRPr="009619FD" w:rsidRDefault="00442FA0" w:rsidP="00442FA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2.3.7. В случае составления муниципальным инспектором протокола об административном правонарушении м</w:t>
      </w:r>
      <w:r w:rsidRPr="009619FD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442FA0" w:rsidRPr="009619F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2.3.8.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компетентные органы (по подведомственности) для рассмотрения и принятия соответствующего решения.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2.4. 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442FA0" w:rsidRPr="009619FD" w:rsidRDefault="00442FA0" w:rsidP="00442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19FD">
        <w:rPr>
          <w:rFonts w:ascii="Times New Roman" w:hAnsi="Times New Roman" w:cs="Times New Roman"/>
          <w:iCs/>
          <w:sz w:val="24"/>
          <w:szCs w:val="24"/>
        </w:rPr>
        <w:t>3. Отчетность при осуществлении муниципального контроля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3.1. Ежегодно до 1 февраля главе города Урай уполномоченным органом </w:t>
      </w:r>
      <w:proofErr w:type="gramStart"/>
      <w:r w:rsidRPr="009619FD">
        <w:rPr>
          <w:rFonts w:ascii="Times New Roman" w:hAnsi="Times New Roman"/>
        </w:rPr>
        <w:t>предоставляется обобщенный отчет</w:t>
      </w:r>
      <w:proofErr w:type="gramEnd"/>
      <w:r w:rsidRPr="009619FD">
        <w:rPr>
          <w:rFonts w:ascii="Times New Roman" w:hAnsi="Times New Roman"/>
        </w:rPr>
        <w:t xml:space="preserve"> по осуществлению муниципального контроля за предыдущий год с пояснительной запиской и предложениями по совершенствованию муниципального контроля.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Отчет должен включать в себя следующие сведения: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1) общее количество проведенных проверок (плановых и внеплановых);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2) количество выявленных нарушений обязательных требований;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3) меры, принятые по устранению выявленных нарушений обязательных требований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4) сведения об устранении выявленных нарушений обязательных требований.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3.2. Информация по вопросам осуществления муниципального контроля по письменным запросам органа государственного контроля (надзора) направляется администрацией города Урай в порядке и в сроки, установленные данными запросами.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3.3. Уполномоченным органом обеспечивается подготовка и направление: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>3.3.1. В Департамент экономического развития Ханты-Мансийского автономного округа - Югры: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1)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2) сведений об осуществлении муниципального контроля по форме и в порядке, установленных Федеральной службой государственной статистики.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3.3.2. В прокуратуру города </w:t>
      </w:r>
      <w:proofErr w:type="spellStart"/>
      <w:r w:rsidRPr="009619FD">
        <w:rPr>
          <w:rFonts w:ascii="Times New Roman" w:hAnsi="Times New Roman"/>
        </w:rPr>
        <w:t>Урая</w:t>
      </w:r>
      <w:proofErr w:type="spellEnd"/>
      <w:r w:rsidRPr="009619FD">
        <w:rPr>
          <w:rFonts w:ascii="Times New Roman" w:hAnsi="Times New Roman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контроля. 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619FD">
        <w:rPr>
          <w:rFonts w:ascii="Times New Roman" w:hAnsi="Times New Roman"/>
        </w:rPr>
        <w:br w:type="page"/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 xml:space="preserve">Приложение 1 к Положению </w:t>
      </w:r>
      <w:r w:rsidRPr="009619FD">
        <w:rPr>
          <w:rFonts w:ascii="Times New Roman" w:hAnsi="Times New Roman"/>
          <w:kern w:val="32"/>
        </w:rPr>
        <w:t xml:space="preserve">о порядке осуществления муниципального контроля </w:t>
      </w:r>
      <w:r w:rsidRPr="009619FD">
        <w:rPr>
          <w:rFonts w:ascii="Times New Roman" w:hAnsi="Times New Roman"/>
        </w:rPr>
        <w:t>в области торговой деятельности на территории муниципального образования город Урай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tbl>
      <w:tblPr>
        <w:tblStyle w:val="ac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442FA0" w:rsidRPr="009619FD" w:rsidTr="00872127">
        <w:tc>
          <w:tcPr>
            <w:tcW w:w="680" w:type="dxa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r w:rsidRPr="009619FD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</w:t>
            </w:r>
          </w:p>
        </w:tc>
      </w:tr>
      <w:tr w:rsidR="00442FA0" w:rsidRPr="009619FD" w:rsidTr="00872127">
        <w:trPr>
          <w:trHeight w:val="1656"/>
        </w:trPr>
        <w:tc>
          <w:tcPr>
            <w:tcW w:w="680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2FA0" w:rsidRPr="009619FD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  <w:r w:rsidRPr="009619FD">
              <w:rPr>
                <w:rFonts w:ascii="Times New Roman" w:hAnsi="Times New Roman"/>
                <w:sz w:val="24"/>
                <w:szCs w:val="24"/>
              </w:rPr>
              <w:t>от 28.12.2009 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119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9619FD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</w:tr>
      <w:tr w:rsidR="00442FA0" w:rsidRPr="009619FD" w:rsidTr="00872127">
        <w:trPr>
          <w:trHeight w:val="1656"/>
        </w:trPr>
        <w:tc>
          <w:tcPr>
            <w:tcW w:w="680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hideMark/>
          </w:tcPr>
          <w:p w:rsidR="00442FA0" w:rsidRPr="009619FD" w:rsidRDefault="00442FA0" w:rsidP="00872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 xml:space="preserve">Порядок размещения нестационарных торговых объектов на территории города Урай, утвержденный постановлением администрации города Урай от 31.03.2011 №872 </w:t>
            </w:r>
          </w:p>
        </w:tc>
        <w:tc>
          <w:tcPr>
            <w:tcW w:w="3119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9619FD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Пункт 5.2</w:t>
            </w:r>
          </w:p>
        </w:tc>
      </w:tr>
      <w:tr w:rsidR="00442FA0" w:rsidRPr="009619FD" w:rsidTr="00872127">
        <w:trPr>
          <w:trHeight w:val="1656"/>
        </w:trPr>
        <w:tc>
          <w:tcPr>
            <w:tcW w:w="680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Схема размещения нестационарных торговых объектов на территории муниципального образования город Урай (ежегодно утверждаемая постановлением администрации города Урай)</w:t>
            </w:r>
          </w:p>
        </w:tc>
        <w:tc>
          <w:tcPr>
            <w:tcW w:w="3119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442FA0" w:rsidRPr="009619FD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19FD">
              <w:rPr>
                <w:rFonts w:ascii="Times New Roman" w:hAnsi="Times New Roman"/>
                <w:sz w:val="24"/>
                <w:szCs w:val="24"/>
              </w:rPr>
              <w:t>соответствующая строка</w:t>
            </w:r>
          </w:p>
        </w:tc>
      </w:tr>
    </w:tbl>
    <w:p w:rsidR="00442FA0" w:rsidRPr="009619FD" w:rsidRDefault="00442FA0" w:rsidP="00442FA0">
      <w:pPr>
        <w:ind w:firstLine="0"/>
        <w:jc w:val="left"/>
        <w:rPr>
          <w:rFonts w:ascii="Times New Roman" w:hAnsi="Times New Roman"/>
        </w:rPr>
      </w:pPr>
      <w:r w:rsidRPr="009619FD">
        <w:rPr>
          <w:rFonts w:ascii="Times New Roman" w:hAnsi="Times New Roman"/>
        </w:rPr>
        <w:br w:type="page"/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 xml:space="preserve">Приложение 2 к Положению </w:t>
      </w:r>
      <w:r w:rsidRPr="009619FD">
        <w:rPr>
          <w:rFonts w:ascii="Times New Roman" w:hAnsi="Times New Roman"/>
          <w:kern w:val="32"/>
        </w:rPr>
        <w:t xml:space="preserve">о порядке осуществления муниципального контроля </w:t>
      </w:r>
      <w:r w:rsidRPr="009619FD">
        <w:rPr>
          <w:rFonts w:ascii="Times New Roman" w:hAnsi="Times New Roman"/>
        </w:rPr>
        <w:t>в области торговой деятельности на территории муниципального образования город Урай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Руководство по соблюдению обязательных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442FA0" w:rsidRPr="009619FD" w:rsidRDefault="00442FA0" w:rsidP="00442FA0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>1. К обязанности юридических лиц, индивидуальных предпринимателей (далее – контролируемые субъекты) относится соблюдение обязательных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(далее – обязательные требования).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2. Обязательные требования, оценка соблюдения которых является предметом муниципального контроля в области торговой деятельности на территории муниципального образования город Урай (далее – муниципальный контроль), содержатся в следующих нормативных правовых актах:</w:t>
      </w:r>
    </w:p>
    <w:p w:rsidR="00442FA0" w:rsidRPr="009619FD" w:rsidRDefault="00442FA0" w:rsidP="00442FA0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1) </w:t>
      </w:r>
      <w:r w:rsidRPr="009619FD">
        <w:rPr>
          <w:rFonts w:ascii="Times New Roman" w:hAnsi="Times New Roman"/>
          <w:bCs/>
        </w:rPr>
        <w:t xml:space="preserve">Федеральный закон </w:t>
      </w:r>
      <w:r w:rsidRPr="009619FD">
        <w:rPr>
          <w:rFonts w:ascii="Times New Roman" w:hAnsi="Times New Roman"/>
        </w:rPr>
        <w:t>от 28.12.2009 №381-ФЗ «Об основах государственного регулирования торговой деятельности в Российской Федерации» (часть 1 статьи 10);</w:t>
      </w:r>
    </w:p>
    <w:p w:rsidR="00442FA0" w:rsidRPr="009619FD" w:rsidRDefault="00442FA0" w:rsidP="00442FA0">
      <w:pPr>
        <w:autoSpaceDE w:val="0"/>
        <w:autoSpaceDN w:val="0"/>
        <w:adjustRightInd w:val="0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2) Порядок размещения нестационарных торговых объектов на территории города Урай, утвержденный постановлением администрации города Урай от 31.03.2011 №872 (пункт 5.2); </w:t>
      </w:r>
    </w:p>
    <w:p w:rsidR="00442FA0" w:rsidRPr="009619FD" w:rsidRDefault="00442FA0" w:rsidP="00442FA0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>3) ежегодно утверждаемая постановлением администрации города Урай Схема размещения нестационарных торговых объектов на территории муниципального образования город Урай.</w:t>
      </w:r>
    </w:p>
    <w:p w:rsidR="00442FA0" w:rsidRPr="009619FD" w:rsidRDefault="00442FA0" w:rsidP="00442FA0">
      <w:pPr>
        <w:rPr>
          <w:rFonts w:ascii="Times New Roman" w:hAnsi="Times New Roman"/>
        </w:rPr>
      </w:pPr>
      <w:r w:rsidRPr="009619FD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9619FD">
        <w:rPr>
          <w:rFonts w:ascii="Times New Roman" w:hAnsi="Times New Roman"/>
          <w:bCs/>
        </w:rPr>
        <w:t>Ханты-Мансийского автономного округа – Югры</w:t>
      </w:r>
      <w:r w:rsidR="00EE7070" w:rsidRPr="009619FD">
        <w:rPr>
          <w:rFonts w:ascii="Times New Roman" w:hAnsi="Times New Roman"/>
          <w:bCs/>
        </w:rPr>
        <w:t>, муниципальные правовые акты города Урай</w:t>
      </w:r>
      <w:r w:rsidRPr="009619FD">
        <w:rPr>
          <w:rFonts w:ascii="Times New Roman" w:hAnsi="Times New Roman"/>
        </w:rPr>
        <w:t xml:space="preserve"> в области торговой деятельности и следить за актуализацией указанных документов;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9619FD">
        <w:rPr>
          <w:rFonts w:ascii="Times New Roman" w:hAnsi="Times New Roman"/>
        </w:rPr>
        <w:t>образом</w:t>
      </w:r>
      <w:proofErr w:type="gramEnd"/>
      <w:r w:rsidRPr="009619FD">
        <w:rPr>
          <w:rFonts w:ascii="Times New Roman" w:hAnsi="Times New Roman"/>
        </w:rPr>
        <w:t xml:space="preserve"> нормативно установленные обязанности в отношении размещения нестационарных торговых объектов на территории муниципального образования город Урай;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 w:rsidRPr="009619FD">
        <w:rPr>
          <w:rFonts w:ascii="Times New Roman" w:hAnsi="Times New Roman"/>
        </w:rPr>
        <w:t>о-</w:t>
      </w:r>
      <w:proofErr w:type="gramEnd"/>
      <w:r w:rsidRPr="009619FD">
        <w:rPr>
          <w:rFonts w:ascii="Times New Roman" w:hAnsi="Times New Roman"/>
        </w:rPr>
        <w:t xml:space="preserve"> телекоммуникационной сети «Интернет»);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442FA0" w:rsidRPr="009619FD" w:rsidRDefault="00442FA0" w:rsidP="00442FA0">
      <w:pPr>
        <w:spacing w:line="0" w:lineRule="atLeast"/>
        <w:ind w:firstLine="709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  <w:r w:rsidRPr="009619FD">
        <w:rPr>
          <w:rFonts w:ascii="Times New Roman" w:hAnsi="Times New Roman"/>
        </w:rPr>
        <w:br w:type="page"/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 xml:space="preserve">Приложение 3 к Положению </w:t>
      </w:r>
      <w:r w:rsidRPr="009619FD">
        <w:rPr>
          <w:rFonts w:ascii="Times New Roman" w:hAnsi="Times New Roman"/>
          <w:kern w:val="32"/>
        </w:rPr>
        <w:t xml:space="preserve">о порядке осуществления муниципального контроля </w:t>
      </w:r>
      <w:r w:rsidRPr="009619FD">
        <w:rPr>
          <w:rFonts w:ascii="Times New Roman" w:hAnsi="Times New Roman"/>
        </w:rPr>
        <w:t>в области торговой деятельности на территории муниципального образования город Урай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Форма 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9619FD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используемый при проведении плановой проверки в рамках осуществления муниципального контроля в области торговой деятельности на территории муниципального образования город Урай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9619FD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1. Наименование органа муниципального контроля: администрация города Урай.</w:t>
      </w:r>
    </w:p>
    <w:p w:rsidR="00442FA0" w:rsidRPr="009619FD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 xml:space="preserve">2. Наименование юридического лица/ фамилия, имя, отчество (при наличии) индивидуального предпринимателя, в отношении </w:t>
      </w:r>
      <w:proofErr w:type="gramStart"/>
      <w:r w:rsidRPr="009619F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619FD">
        <w:rPr>
          <w:rFonts w:ascii="Times New Roman" w:hAnsi="Times New Roman" w:cs="Times New Roman"/>
          <w:sz w:val="24"/>
          <w:szCs w:val="24"/>
        </w:rPr>
        <w:t xml:space="preserve"> проводится проверка _____________________________________________________________________________.</w:t>
      </w:r>
    </w:p>
    <w:p w:rsidR="00442FA0" w:rsidRPr="009619FD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3. Место проведения плановой проверки ____________________________________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442FA0" w:rsidRPr="009619FD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4. Реквизиты распоряжения администрации города Урай о проведении проверки ____________________________________________________________________________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442FA0" w:rsidRPr="009619FD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5. Учетный номер проверки и дата его присвоения в едином реестре проверок _____________________________________________________________________________.</w:t>
      </w:r>
    </w:p>
    <w:p w:rsidR="00442FA0" w:rsidRPr="009619FD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лица, проводящего плановую проверку ____________________________________________________________________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42FA0" w:rsidRPr="009619FD" w:rsidRDefault="00442FA0" w:rsidP="00442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 ответы на которые однозначно свидетельствуют о соблюдении или несоблюдении проверяемым лицом установленных обязательных требований, составляющих предмет проверки:</w:t>
      </w:r>
    </w:p>
    <w:p w:rsidR="00442FA0" w:rsidRPr="009619FD" w:rsidRDefault="00442FA0" w:rsidP="00442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442FA0" w:rsidRPr="009619FD" w:rsidTr="00872127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442FA0" w:rsidRPr="009619FD" w:rsidTr="00872127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нет</w:t>
            </w:r>
          </w:p>
        </w:tc>
      </w:tr>
      <w:tr w:rsidR="00442FA0" w:rsidRPr="009619FD" w:rsidTr="008721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FA0" w:rsidRPr="009619FD" w:rsidRDefault="00442FA0" w:rsidP="00872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Заключено ли с проверяемым лицом  соглашение о размещении нестационарного торгового объекта на территории города Урай?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  <w:bCs/>
              </w:rPr>
              <w:t xml:space="preserve">пункт 5.2  </w:t>
            </w:r>
            <w:r w:rsidRPr="009619FD">
              <w:rPr>
                <w:rFonts w:ascii="Times New Roman" w:hAnsi="Times New Roman"/>
              </w:rPr>
              <w:t>Порядка размещения нестационарных торговых объектов на территории города Урай, утвержденного постановлением администрации города Урай от 31.03.2011 №872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442FA0" w:rsidRPr="009619FD" w:rsidTr="0087212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ind w:firstLine="0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Соответствует ли размещение и функционирование нестационарного торгового объекта Схеме размещения нестационарных торговых объектов на территории муниципального образования город Урай, утвержденной на текущий год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  <w:bCs/>
              </w:rPr>
              <w:t xml:space="preserve">часть 1 статьи 10 Федерального закона </w:t>
            </w:r>
            <w:r w:rsidRPr="009619FD">
              <w:rPr>
                <w:rFonts w:ascii="Times New Roman" w:hAnsi="Times New Roman"/>
              </w:rPr>
              <w:t xml:space="preserve">от 28.12.2009 №381-ФЗ «Об основах государственного регулирования торговой деятельности в Российской Федерации», соответствующая строка Схемы размещения нестационарных торговых объектов на территории муниципального образования город Урай на текущий год, утвержденной постановлением администрации города Урай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A0" w:rsidRPr="009619FD" w:rsidRDefault="00442FA0" w:rsidP="0087212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442FA0" w:rsidRPr="009619FD" w:rsidRDefault="00442FA0" w:rsidP="00442FA0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442FA0" w:rsidRPr="009619FD" w:rsidRDefault="00442FA0" w:rsidP="00442FA0">
      <w:pPr>
        <w:ind w:firstLine="0"/>
        <w:jc w:val="left"/>
        <w:rPr>
          <w:rFonts w:ascii="Times New Roman" w:hAnsi="Times New Roman"/>
        </w:rPr>
      </w:pPr>
      <w:r w:rsidRPr="009619FD">
        <w:rPr>
          <w:rFonts w:ascii="Times New Roman" w:hAnsi="Times New Roman"/>
        </w:rPr>
        <w:br w:type="page"/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lastRenderedPageBreak/>
        <w:t xml:space="preserve">Приложение 4 к Положению </w:t>
      </w:r>
      <w:r w:rsidRPr="009619FD">
        <w:rPr>
          <w:rFonts w:ascii="Times New Roman" w:hAnsi="Times New Roman"/>
          <w:kern w:val="32"/>
        </w:rPr>
        <w:t xml:space="preserve">о порядке осуществления муниципального контроля </w:t>
      </w:r>
      <w:r w:rsidRPr="009619FD">
        <w:rPr>
          <w:rFonts w:ascii="Times New Roman" w:hAnsi="Times New Roman"/>
        </w:rPr>
        <w:t>в области торговой деятельности на территории муниципального образования город Урай</w:t>
      </w:r>
    </w:p>
    <w:p w:rsidR="00442FA0" w:rsidRPr="009619FD" w:rsidRDefault="00442FA0" w:rsidP="00442F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442FA0" w:rsidRPr="009619FD" w:rsidRDefault="00442FA0" w:rsidP="00442FA0">
      <w:pPr>
        <w:pStyle w:val="ConsPlusNonformat"/>
        <w:rPr>
          <w:rFonts w:ascii="Times New Roman" w:hAnsi="Times New Roman" w:cs="Times New Roman"/>
        </w:rPr>
      </w:pP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9619FD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ConsPlusNonformat"/>
        <w:rPr>
          <w:rFonts w:ascii="Times New Roman" w:hAnsi="Times New Roman" w:cs="Times New Roman"/>
        </w:rPr>
      </w:pP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 xml:space="preserve">На  основании  акта  проверки </w:t>
      </w:r>
      <w:proofErr w:type="gramStart"/>
      <w:r w:rsidRPr="009619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19FD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____________________________________________________________________________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</w:rPr>
      </w:pPr>
      <w:r w:rsidRPr="009619FD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</w:rPr>
      </w:pP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442FA0" w:rsidRPr="009619FD" w:rsidRDefault="00442FA0" w:rsidP="00442FA0">
      <w:pPr>
        <w:pStyle w:val="ConsPlusNonformat"/>
        <w:rPr>
          <w:rFonts w:ascii="Times New Roman" w:hAnsi="Times New Roman" w:cs="Times New Roman"/>
        </w:rPr>
      </w:pPr>
      <w:r w:rsidRPr="009619F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42FA0" w:rsidRPr="009619FD" w:rsidRDefault="00442FA0" w:rsidP="00442FA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9FD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предпринимателя, которому выдается предписание)</w:t>
      </w: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442FA0" w:rsidRPr="009619FD" w:rsidTr="00872127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</w:pPr>
            <w:r w:rsidRPr="009619FD">
              <w:t xml:space="preserve"> № </w:t>
            </w:r>
            <w:r w:rsidRPr="009619FD">
              <w:br/>
            </w:r>
            <w:proofErr w:type="spellStart"/>
            <w:proofErr w:type="gramStart"/>
            <w:r w:rsidRPr="009619FD">
              <w:t>п</w:t>
            </w:r>
            <w:proofErr w:type="spellEnd"/>
            <w:proofErr w:type="gramEnd"/>
            <w:r w:rsidRPr="009619FD">
              <w:t>/</w:t>
            </w:r>
            <w:proofErr w:type="spellStart"/>
            <w:r w:rsidRPr="009619FD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  <w:jc w:val="center"/>
            </w:pPr>
            <w:r w:rsidRPr="009619FD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  <w:jc w:val="center"/>
            </w:pPr>
            <w:r w:rsidRPr="009619FD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  <w:jc w:val="center"/>
            </w:pPr>
            <w:r w:rsidRPr="009619FD">
              <w:t>Основание вынесения предписания</w:t>
            </w:r>
          </w:p>
        </w:tc>
      </w:tr>
      <w:tr w:rsidR="00442FA0" w:rsidRPr="009619FD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  <w:jc w:val="center"/>
            </w:pPr>
            <w:r w:rsidRPr="009619FD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  <w:jc w:val="center"/>
            </w:pPr>
            <w:r w:rsidRPr="009619FD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  <w:jc w:val="center"/>
            </w:pPr>
            <w:r w:rsidRPr="009619FD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pStyle w:val="ConsPlusCell"/>
              <w:jc w:val="center"/>
            </w:pPr>
            <w:r w:rsidRPr="009619FD">
              <w:t>4</w:t>
            </w:r>
          </w:p>
        </w:tc>
      </w:tr>
      <w:tr w:rsidR="00442FA0" w:rsidRPr="009619FD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442FA0" w:rsidRPr="009619FD" w:rsidTr="0087212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0" w:rsidRPr="009619FD" w:rsidRDefault="00442FA0" w:rsidP="008721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42FA0" w:rsidRPr="009619FD" w:rsidRDefault="00442FA0" w:rsidP="00442FA0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9619FD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9619FD">
        <w:rPr>
          <w:rFonts w:ascii="Times New Roman" w:hAnsi="Times New Roman"/>
          <w:vertAlign w:val="superscript"/>
        </w:rPr>
        <w:t xml:space="preserve"> обязан</w:t>
      </w:r>
      <w:r w:rsidRPr="009619FD">
        <w:rPr>
          <w:rFonts w:ascii="Times New Roman" w:hAnsi="Times New Roman"/>
          <w:vertAlign w:val="superscript"/>
          <w:lang w:val="ru-RU"/>
        </w:rPr>
        <w:t>о</w:t>
      </w:r>
      <w:r w:rsidRPr="009619FD">
        <w:rPr>
          <w:rFonts w:ascii="Times New Roman" w:hAnsi="Times New Roman"/>
          <w:vertAlign w:val="superscript"/>
        </w:rPr>
        <w:t xml:space="preserve"> проинформировать</w:t>
      </w:r>
      <w:r w:rsidRPr="009619FD">
        <w:rPr>
          <w:rFonts w:ascii="Times New Roman" w:hAnsi="Times New Roman"/>
          <w:vertAlign w:val="superscript"/>
          <w:lang w:val="ru-RU"/>
        </w:rPr>
        <w:t xml:space="preserve"> </w:t>
      </w:r>
      <w:r w:rsidRPr="009619FD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9619FD">
        <w:rPr>
          <w:rFonts w:ascii="Times New Roman" w:hAnsi="Times New Roman"/>
          <w:vertAlign w:val="superscript"/>
          <w:lang w:val="ru-RU"/>
        </w:rPr>
        <w:t xml:space="preserve"> </w:t>
      </w:r>
      <w:r w:rsidRPr="009619FD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9619FD">
        <w:rPr>
          <w:rFonts w:ascii="Times New Roman" w:hAnsi="Times New Roman"/>
          <w:vertAlign w:val="superscript"/>
          <w:lang w:val="ru-RU"/>
        </w:rPr>
        <w:t xml:space="preserve"> </w:t>
      </w:r>
      <w:r w:rsidRPr="009619FD">
        <w:rPr>
          <w:rFonts w:ascii="Times New Roman" w:hAnsi="Times New Roman"/>
          <w:vertAlign w:val="superscript"/>
        </w:rPr>
        <w:t>рабочего дня</w:t>
      </w:r>
      <w:r w:rsidRPr="009619FD">
        <w:rPr>
          <w:rFonts w:ascii="Times New Roman" w:hAnsi="Times New Roman"/>
          <w:vertAlign w:val="superscript"/>
          <w:lang w:val="ru-RU"/>
        </w:rPr>
        <w:t>,</w:t>
      </w:r>
      <w:r w:rsidRPr="009619FD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9619FD">
        <w:rPr>
          <w:rFonts w:ascii="Times New Roman" w:hAnsi="Times New Roman"/>
          <w:vertAlign w:val="superscript"/>
        </w:rPr>
        <w:t>истечения срока исполнения</w:t>
      </w:r>
      <w:r w:rsidRPr="009619FD">
        <w:rPr>
          <w:rFonts w:ascii="Times New Roman" w:hAnsi="Times New Roman"/>
          <w:vertAlign w:val="superscript"/>
          <w:lang w:val="ru-RU"/>
        </w:rPr>
        <w:t xml:space="preserve"> </w:t>
      </w:r>
      <w:r w:rsidRPr="009619FD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9619FD">
        <w:rPr>
          <w:rFonts w:ascii="Times New Roman" w:hAnsi="Times New Roman"/>
          <w:vertAlign w:val="superscript"/>
        </w:rPr>
        <w:t>.</w:t>
      </w:r>
    </w:p>
    <w:p w:rsidR="00442FA0" w:rsidRPr="009619FD" w:rsidRDefault="00442FA0" w:rsidP="00442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9619FD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442FA0" w:rsidRPr="009619FD" w:rsidRDefault="00442FA0" w:rsidP="00442FA0">
      <w:pPr>
        <w:pStyle w:val="u"/>
        <w:tabs>
          <w:tab w:val="left" w:pos="709"/>
        </w:tabs>
        <w:ind w:firstLine="390"/>
      </w:pP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442FA0" w:rsidRPr="009619FD" w:rsidRDefault="00442FA0" w:rsidP="00442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9FD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9619FD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9FD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442FA0" w:rsidRPr="009619FD" w:rsidRDefault="00442FA0" w:rsidP="00442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442FA0" w:rsidRPr="009619FD" w:rsidRDefault="00442FA0" w:rsidP="00442F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9FD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9619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9619F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2FA0" w:rsidRPr="009619FD" w:rsidRDefault="00442FA0" w:rsidP="00442FA0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9619FD">
        <w:rPr>
          <w:rFonts w:ascii="Times New Roman" w:hAnsi="Times New Roman"/>
          <w:sz w:val="16"/>
          <w:szCs w:val="16"/>
        </w:rPr>
        <w:br w:type="page"/>
      </w:r>
    </w:p>
    <w:p w:rsidR="00442FA0" w:rsidRPr="009619FD" w:rsidRDefault="00442FA0" w:rsidP="00442FA0">
      <w:pPr>
        <w:pStyle w:val="ConsPlusNonformat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442FA0" w:rsidRPr="009619FD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9619FD">
        <w:rPr>
          <w:rFonts w:ascii="Times New Roman" w:hAnsi="Times New Roman"/>
          <w:bCs/>
          <w:kern w:val="28"/>
        </w:rPr>
        <w:t>Приложение 2 к постановлению</w:t>
      </w:r>
    </w:p>
    <w:p w:rsidR="00442FA0" w:rsidRPr="009619FD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9619FD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442FA0" w:rsidRPr="009619FD" w:rsidRDefault="00442FA0" w:rsidP="00442FA0">
      <w:pPr>
        <w:ind w:firstLine="283"/>
        <w:jc w:val="right"/>
        <w:rPr>
          <w:rFonts w:ascii="Times New Roman" w:hAnsi="Times New Roman"/>
          <w:bCs/>
          <w:kern w:val="28"/>
        </w:rPr>
      </w:pPr>
      <w:r w:rsidRPr="009619FD">
        <w:rPr>
          <w:rFonts w:ascii="Times New Roman" w:hAnsi="Times New Roman"/>
          <w:bCs/>
          <w:kern w:val="28"/>
        </w:rPr>
        <w:t xml:space="preserve">от </w:t>
      </w:r>
      <w:r w:rsidR="002504FF">
        <w:rPr>
          <w:rFonts w:ascii="Times New Roman" w:hAnsi="Times New Roman"/>
        </w:rPr>
        <w:t>28.09.2018 №2521</w:t>
      </w:r>
    </w:p>
    <w:p w:rsidR="00442FA0" w:rsidRPr="009619FD" w:rsidRDefault="00442FA0" w:rsidP="00442FA0">
      <w:pPr>
        <w:ind w:left="567" w:right="-1"/>
        <w:rPr>
          <w:rFonts w:ascii="Times New Roman" w:hAnsi="Times New Roman"/>
        </w:rPr>
      </w:pPr>
    </w:p>
    <w:p w:rsidR="00442FA0" w:rsidRPr="009619FD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pStyle w:val="2"/>
        <w:rPr>
          <w:rFonts w:ascii="Times New Roman" w:hAnsi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по осуществлению муниципального контроля </w:t>
      </w:r>
      <w:r w:rsidRPr="009619FD">
        <w:rPr>
          <w:rFonts w:ascii="Times New Roman" w:hAnsi="Times New Roman"/>
          <w:sz w:val="24"/>
          <w:szCs w:val="24"/>
        </w:rPr>
        <w:t>в области торговой деятельности на территории муниципального образования город Урай</w:t>
      </w:r>
    </w:p>
    <w:p w:rsidR="00442FA0" w:rsidRPr="009619FD" w:rsidRDefault="00442FA0" w:rsidP="00442FA0">
      <w:pPr>
        <w:pStyle w:val="2"/>
        <w:rPr>
          <w:rFonts w:ascii="Times New Roman" w:hAnsi="Times New Roman"/>
          <w:sz w:val="24"/>
          <w:szCs w:val="24"/>
        </w:rPr>
      </w:pPr>
    </w:p>
    <w:p w:rsidR="00442FA0" w:rsidRPr="009619FD" w:rsidRDefault="00442FA0" w:rsidP="00442FA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9619FD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9619FD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9619FD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442FA0" w:rsidRPr="009619FD" w:rsidRDefault="00442FA0" w:rsidP="00442FA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442FA0" w:rsidRPr="009619FD" w:rsidRDefault="00442FA0" w:rsidP="00442FA0">
      <w:pPr>
        <w:ind w:left="567" w:right="-1"/>
        <w:rPr>
          <w:rFonts w:ascii="Times New Roman" w:hAnsi="Times New Roman"/>
        </w:rPr>
      </w:pPr>
    </w:p>
    <w:p w:rsidR="00442FA0" w:rsidRPr="009619FD" w:rsidRDefault="00442FA0" w:rsidP="00442FA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716F0" w:rsidRPr="009619FD" w:rsidRDefault="008716F0" w:rsidP="00442FA0">
      <w:pPr>
        <w:ind w:left="6237" w:firstLine="0"/>
        <w:rPr>
          <w:rFonts w:ascii="Times New Roman" w:hAnsi="Times New Roman"/>
        </w:rPr>
      </w:pPr>
    </w:p>
    <w:sectPr w:rsidR="008716F0" w:rsidRPr="009619FD" w:rsidSect="000B6D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3" w:rsidRDefault="00D95173">
      <w:r>
        <w:separator/>
      </w:r>
    </w:p>
  </w:endnote>
  <w:endnote w:type="continuationSeparator" w:id="0">
    <w:p w:rsidR="00D95173" w:rsidRDefault="00D9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3" w:rsidRDefault="00D95173">
      <w:r>
        <w:separator/>
      </w:r>
    </w:p>
  </w:footnote>
  <w:footnote w:type="continuationSeparator" w:id="0">
    <w:p w:rsidR="00D95173" w:rsidRDefault="00D95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2FC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57D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A0C1F"/>
    <w:rsid w:val="001A3D05"/>
    <w:rsid w:val="001A5B1B"/>
    <w:rsid w:val="001A72C9"/>
    <w:rsid w:val="001A768C"/>
    <w:rsid w:val="001B19EA"/>
    <w:rsid w:val="001B3900"/>
    <w:rsid w:val="001B3C67"/>
    <w:rsid w:val="001B45F4"/>
    <w:rsid w:val="001B67C9"/>
    <w:rsid w:val="001B77D6"/>
    <w:rsid w:val="001B7C53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04FF"/>
    <w:rsid w:val="00251BAB"/>
    <w:rsid w:val="00253C9C"/>
    <w:rsid w:val="00256736"/>
    <w:rsid w:val="00256EE4"/>
    <w:rsid w:val="002618D3"/>
    <w:rsid w:val="00261AFD"/>
    <w:rsid w:val="00264A48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374E"/>
    <w:rsid w:val="00375624"/>
    <w:rsid w:val="00375FD8"/>
    <w:rsid w:val="0037792F"/>
    <w:rsid w:val="00380F0B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275F9"/>
    <w:rsid w:val="00432BC3"/>
    <w:rsid w:val="00434C5B"/>
    <w:rsid w:val="00436177"/>
    <w:rsid w:val="004362AE"/>
    <w:rsid w:val="00436C2F"/>
    <w:rsid w:val="004377E5"/>
    <w:rsid w:val="004417F4"/>
    <w:rsid w:val="00442F38"/>
    <w:rsid w:val="00442FA0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2BC1"/>
    <w:rsid w:val="004958B5"/>
    <w:rsid w:val="00495ED0"/>
    <w:rsid w:val="00497385"/>
    <w:rsid w:val="00497543"/>
    <w:rsid w:val="004A149D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4E1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079F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6D23"/>
    <w:rsid w:val="00737594"/>
    <w:rsid w:val="0073781B"/>
    <w:rsid w:val="00737F38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E4A0D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16FC7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9FD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6C76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B00733"/>
    <w:rsid w:val="00B011B4"/>
    <w:rsid w:val="00B0286E"/>
    <w:rsid w:val="00B0553C"/>
    <w:rsid w:val="00B06B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1C75"/>
    <w:rsid w:val="00B24CCD"/>
    <w:rsid w:val="00B255A7"/>
    <w:rsid w:val="00B3142E"/>
    <w:rsid w:val="00B32BCE"/>
    <w:rsid w:val="00B32F4B"/>
    <w:rsid w:val="00B40170"/>
    <w:rsid w:val="00B41D25"/>
    <w:rsid w:val="00B43CFE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6661B"/>
    <w:rsid w:val="00B70DC4"/>
    <w:rsid w:val="00B72C50"/>
    <w:rsid w:val="00B74195"/>
    <w:rsid w:val="00B74736"/>
    <w:rsid w:val="00B76844"/>
    <w:rsid w:val="00B76A31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25EF"/>
    <w:rsid w:val="00BC494D"/>
    <w:rsid w:val="00BC696C"/>
    <w:rsid w:val="00BC6A53"/>
    <w:rsid w:val="00BD1C8A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252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5173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070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C5429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2B323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c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Title"/>
    <w:basedOn w:val="a"/>
    <w:link w:val="af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EE2DE1"/>
    <w:rPr>
      <w:sz w:val="32"/>
    </w:rPr>
  </w:style>
  <w:style w:type="paragraph" w:styleId="af0">
    <w:name w:val="Balloon Text"/>
    <w:basedOn w:val="a"/>
    <w:link w:val="af1"/>
    <w:rsid w:val="00EE2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D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F38"/>
    <w:rPr>
      <w:rFonts w:ascii="Arial" w:hAnsi="Arial"/>
      <w:b/>
      <w:bCs/>
      <w:sz w:val="26"/>
      <w:szCs w:val="28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37F38"/>
    <w:rPr>
      <w:rFonts w:ascii="Courier" w:hAnsi="Courier"/>
      <w:sz w:val="22"/>
    </w:rPr>
  </w:style>
  <w:style w:type="character" w:customStyle="1" w:styleId="a9">
    <w:name w:val="Верхний колонтитул Знак"/>
    <w:basedOn w:val="a0"/>
    <w:link w:val="a8"/>
    <w:rsid w:val="00737F38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7F38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737F3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7F38"/>
    <w:rPr>
      <w:sz w:val="16"/>
      <w:szCs w:val="16"/>
    </w:rPr>
  </w:style>
  <w:style w:type="paragraph" w:customStyle="1" w:styleId="u">
    <w:name w:val="u"/>
    <w:basedOn w:val="a"/>
    <w:rsid w:val="00B6661B"/>
    <w:pPr>
      <w:shd w:val="clear" w:color="auto" w:fill="FFFFFF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40022696F3165727640919F44554DE967A89538044404CCE02A2BB73UDHFG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7E53D4BCBEECA754DA2C83383C59D740964F6ACBCC9A043A09A4D5A78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BA469F6B25780F6BADE16D9143F3AE7AC856F8B29DDFC8B81BDAEAB9CF7DDF681F523E8B2CC2340J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BA469F6B25780F6BADE16D9143F3AE7AD8A678C2DDDFC8B81BDAEAB9CF7DDF681F520EE4BJ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C856F8B29DDFC8B81BDAEAB9CF7DDF681F523E8B2CC2340J5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4716-425F-4D6A-8A8F-D3F4C9D5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2423</Words>
  <Characters>21200</Characters>
  <Application>Microsoft Office Word</Application>
  <DocSecurity>4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Волтова Диляра Касымовна</cp:lastModifiedBy>
  <cp:revision>2</cp:revision>
  <cp:lastPrinted>2018-09-27T12:33:00Z</cp:lastPrinted>
  <dcterms:created xsi:type="dcterms:W3CDTF">2018-10-01T04:53:00Z</dcterms:created>
  <dcterms:modified xsi:type="dcterms:W3CDTF">2018-10-01T04:53:00Z</dcterms:modified>
</cp:coreProperties>
</file>