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9E" w:rsidRDefault="00F848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489E" w:rsidRDefault="00F8489E">
      <w:pPr>
        <w:pStyle w:val="ConsPlusNormal"/>
        <w:jc w:val="both"/>
        <w:outlineLvl w:val="0"/>
      </w:pPr>
    </w:p>
    <w:p w:rsidR="00F8489E" w:rsidRDefault="00F848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489E" w:rsidRDefault="00F8489E">
      <w:pPr>
        <w:pStyle w:val="ConsPlusTitle"/>
        <w:jc w:val="center"/>
      </w:pPr>
    </w:p>
    <w:p w:rsidR="00F8489E" w:rsidRDefault="00F8489E">
      <w:pPr>
        <w:pStyle w:val="ConsPlusTitle"/>
        <w:jc w:val="center"/>
      </w:pPr>
      <w:r>
        <w:t>ПОСТАНОВЛЕНИЕ</w:t>
      </w:r>
    </w:p>
    <w:p w:rsidR="00F8489E" w:rsidRDefault="00F8489E">
      <w:pPr>
        <w:pStyle w:val="ConsPlusTitle"/>
        <w:jc w:val="center"/>
      </w:pPr>
      <w:r>
        <w:t>от 19 декабря 2015 г. N 1388</w:t>
      </w:r>
    </w:p>
    <w:p w:rsidR="00F8489E" w:rsidRDefault="00F8489E">
      <w:pPr>
        <w:pStyle w:val="ConsPlusTitle"/>
        <w:jc w:val="center"/>
      </w:pPr>
    </w:p>
    <w:p w:rsidR="00F8489E" w:rsidRDefault="00F8489E">
      <w:pPr>
        <w:pStyle w:val="ConsPlusTitle"/>
        <w:jc w:val="center"/>
      </w:pPr>
      <w:r>
        <w:t>ОБ УТВЕРЖДЕНИИ ПРАВИЛ</w:t>
      </w:r>
    </w:p>
    <w:p w:rsidR="00F8489E" w:rsidRDefault="00F8489E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F8489E" w:rsidRDefault="00F8489E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F8489E" w:rsidRDefault="00F8489E">
      <w:pPr>
        <w:pStyle w:val="ConsPlusTitle"/>
        <w:jc w:val="center"/>
      </w:pPr>
      <w:r>
        <w:t>МУНИЦИПАЛЬНО-ЧАСТНОГО ПАРТНЕРСТВА</w:t>
      </w: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right"/>
      </w:pPr>
      <w:r>
        <w:t>Председатель Правительства</w:t>
      </w:r>
    </w:p>
    <w:p w:rsidR="00F8489E" w:rsidRDefault="00F8489E">
      <w:pPr>
        <w:pStyle w:val="ConsPlusNormal"/>
        <w:jc w:val="right"/>
      </w:pPr>
      <w:r>
        <w:t>Российской Федерации</w:t>
      </w:r>
    </w:p>
    <w:p w:rsidR="00F8489E" w:rsidRDefault="00F8489E">
      <w:pPr>
        <w:pStyle w:val="ConsPlusNormal"/>
        <w:jc w:val="right"/>
      </w:pPr>
      <w:r>
        <w:t>Д.МЕДВЕДЕВ</w:t>
      </w: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right"/>
        <w:outlineLvl w:val="0"/>
      </w:pPr>
      <w:r>
        <w:t>Утверждены</w:t>
      </w:r>
    </w:p>
    <w:p w:rsidR="00F8489E" w:rsidRDefault="00F8489E">
      <w:pPr>
        <w:pStyle w:val="ConsPlusNormal"/>
        <w:jc w:val="right"/>
      </w:pPr>
      <w:r>
        <w:t>постановлением Правительства</w:t>
      </w:r>
    </w:p>
    <w:p w:rsidR="00F8489E" w:rsidRDefault="00F8489E">
      <w:pPr>
        <w:pStyle w:val="ConsPlusNormal"/>
        <w:jc w:val="right"/>
      </w:pPr>
      <w:r>
        <w:t>Российской Федерации</w:t>
      </w:r>
    </w:p>
    <w:p w:rsidR="00F8489E" w:rsidRDefault="00F8489E">
      <w:pPr>
        <w:pStyle w:val="ConsPlusNormal"/>
        <w:jc w:val="right"/>
      </w:pPr>
      <w:r>
        <w:t>от 19 декабря 2015 г. N 1388</w:t>
      </w: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Title"/>
        <w:jc w:val="center"/>
      </w:pPr>
      <w:bookmarkStart w:id="0" w:name="P28"/>
      <w:bookmarkEnd w:id="0"/>
      <w:r>
        <w:t>ПРАВИЛА</w:t>
      </w:r>
    </w:p>
    <w:p w:rsidR="00F8489E" w:rsidRDefault="00F8489E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F8489E" w:rsidRDefault="00F8489E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F8489E" w:rsidRDefault="00F8489E">
      <w:pPr>
        <w:pStyle w:val="ConsPlusTitle"/>
        <w:jc w:val="center"/>
      </w:pPr>
      <w:r>
        <w:t>МУНИЦИПАЛЬНО-ЧАСТНОГО ПАРТНЕРСТВА</w:t>
      </w: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F8489E" w:rsidRDefault="00F8489E">
      <w:pPr>
        <w:pStyle w:val="ConsPlusNormal"/>
        <w:spacing w:before="220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</w:t>
      </w:r>
      <w:r>
        <w:lastRenderedPageBreak/>
        <w:t>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F8489E" w:rsidRDefault="00F8489E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4. 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F8489E" w:rsidRDefault="00F8489E">
      <w:pPr>
        <w:pStyle w:val="ConsPlusNormal"/>
        <w:spacing w:before="220"/>
        <w:ind w:firstLine="540"/>
        <w:jc w:val="both"/>
      </w:pPr>
      <w:proofErr w:type="gramStart"/>
      <w:r>
        <w:t>а) соответствия проекта принципам государственно-частного партнерства, муниципально-частного партнерства;</w:t>
      </w:r>
      <w:proofErr w:type="gramEnd"/>
    </w:p>
    <w:p w:rsidR="00F8489E" w:rsidRDefault="00F8489E">
      <w:pPr>
        <w:pStyle w:val="ConsPlusNormal"/>
        <w:spacing w:before="220"/>
        <w:ind w:firstLine="540"/>
        <w:jc w:val="both"/>
      </w:pPr>
      <w:proofErr w:type="gramStart"/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F8489E" w:rsidRDefault="00F8489E">
      <w:pPr>
        <w:pStyle w:val="ConsPlusNormal"/>
        <w:spacing w:before="220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г) наличия в отношении объекта заключенных соглашений;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е) наличия у публичного партнера права собственности на объект;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ж) наличия прав третьих лиц в отношении объекта;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з) наличия потребности в реконструкции либо создании объекта;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</w:t>
      </w:r>
      <w:r>
        <w:lastRenderedPageBreak/>
        <w:t>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F8489E" w:rsidRDefault="00F8489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муниципально-частного партнерства".</w:t>
      </w: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jc w:val="both"/>
      </w:pPr>
    </w:p>
    <w:p w:rsidR="00F8489E" w:rsidRDefault="00F84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7B0" w:rsidRDefault="003227B0"/>
    <w:sectPr w:rsidR="003227B0" w:rsidSect="00D7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489E"/>
    <w:rsid w:val="003227B0"/>
    <w:rsid w:val="00F8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CFA1C0CA41221AF12766BFD85850779A0F57F890C6553AD184F1A59DCD3CD7B29557756F14889dEV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9CFA1C0CA41221AF12766BFD8585077BA9F6708E086553AD184F1A59DCD3CD7B29557756F14888dEV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CFA1C0CA41221AF12766BFD8585077BA9F6708E086553AD184F1A59DCD3CD7B29557756F14888dEVBM" TargetMode="External"/><Relationship Id="rId5" Type="http://schemas.openxmlformats.org/officeDocument/2006/relationships/hyperlink" Target="consultantplus://offline/ref=589CFA1C0CA41221AF12766BFD8585077BA9F6708E086553AD184F1A59DCD3CD7B29557756F1498DdEV2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2018-10-02T12:21:00Z</dcterms:created>
  <dcterms:modified xsi:type="dcterms:W3CDTF">2018-10-02T12:21:00Z</dcterms:modified>
</cp:coreProperties>
</file>