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8" w:rsidRPr="00CE6BA0" w:rsidRDefault="00E17468" w:rsidP="00E17468">
      <w:pPr>
        <w:pStyle w:val="afe"/>
      </w:pPr>
      <w:r w:rsidRPr="00CE6BA0"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8" w:rsidRPr="00CE6BA0" w:rsidRDefault="00E17468" w:rsidP="00E17468">
      <w:pPr>
        <w:pStyle w:val="1"/>
        <w:rPr>
          <w:b/>
          <w:sz w:val="24"/>
          <w:szCs w:val="24"/>
        </w:rPr>
      </w:pPr>
      <w:r w:rsidRPr="00CE6BA0">
        <w:rPr>
          <w:b/>
          <w:sz w:val="24"/>
          <w:szCs w:val="24"/>
        </w:rPr>
        <w:t>МУНИЦИПАЛЬНОЕ ОБРАЗОВАНИЕ ГОРОД УРАЙ</w:t>
      </w:r>
    </w:p>
    <w:p w:rsidR="00E17468" w:rsidRPr="00CE6BA0" w:rsidRDefault="00E17468" w:rsidP="00E17468">
      <w:pPr>
        <w:jc w:val="center"/>
        <w:rPr>
          <w:b/>
        </w:rPr>
      </w:pPr>
      <w:r w:rsidRPr="00CE6BA0">
        <w:rPr>
          <w:b/>
        </w:rPr>
        <w:t xml:space="preserve">Ханты-Мансийский автономный округ - </w:t>
      </w:r>
      <w:proofErr w:type="spellStart"/>
      <w:r w:rsidRPr="00CE6BA0">
        <w:rPr>
          <w:b/>
        </w:rPr>
        <w:t>Югра</w:t>
      </w:r>
      <w:proofErr w:type="spellEnd"/>
    </w:p>
    <w:p w:rsidR="00E17468" w:rsidRPr="00CE6BA0" w:rsidRDefault="00E17468" w:rsidP="00E17468">
      <w:pPr>
        <w:jc w:val="center"/>
      </w:pPr>
    </w:p>
    <w:p w:rsidR="00E17468" w:rsidRPr="00CE6BA0" w:rsidRDefault="00E17468" w:rsidP="00E17468">
      <w:pPr>
        <w:pStyle w:val="1"/>
        <w:rPr>
          <w:b/>
          <w:caps/>
          <w:sz w:val="40"/>
          <w:szCs w:val="40"/>
        </w:rPr>
      </w:pPr>
      <w:r w:rsidRPr="00CE6BA0">
        <w:rPr>
          <w:b/>
          <w:caps/>
          <w:sz w:val="40"/>
          <w:szCs w:val="40"/>
        </w:rPr>
        <w:t>АДМИНИСТРАЦИЯ ГОРОДА УРАЙ</w:t>
      </w:r>
    </w:p>
    <w:p w:rsidR="00E17468" w:rsidRPr="00CE6BA0" w:rsidRDefault="00E17468" w:rsidP="00E17468">
      <w:pPr>
        <w:jc w:val="center"/>
        <w:rPr>
          <w:b/>
          <w:sz w:val="40"/>
          <w:szCs w:val="40"/>
        </w:rPr>
      </w:pPr>
      <w:r w:rsidRPr="00CE6BA0">
        <w:rPr>
          <w:b/>
          <w:sz w:val="40"/>
          <w:szCs w:val="40"/>
        </w:rPr>
        <w:t>ПОСТАНОВЛЕНИЕ</w:t>
      </w:r>
    </w:p>
    <w:p w:rsidR="00E17468" w:rsidRPr="00CE6BA0" w:rsidRDefault="00E17468" w:rsidP="00E17468">
      <w:pPr>
        <w:rPr>
          <w:sz w:val="40"/>
          <w:szCs w:val="40"/>
        </w:rPr>
      </w:pPr>
    </w:p>
    <w:p w:rsidR="00E17468" w:rsidRPr="00CE6BA0" w:rsidRDefault="00E17468" w:rsidP="0050292B">
      <w:pPr>
        <w:tabs>
          <w:tab w:val="left" w:pos="7797"/>
        </w:tabs>
      </w:pPr>
      <w:r w:rsidRPr="00CE6BA0">
        <w:t xml:space="preserve">от </w:t>
      </w:r>
      <w:r w:rsidR="0050292B" w:rsidRPr="00CE6BA0">
        <w:t>_______________</w:t>
      </w:r>
      <w:r w:rsidR="00B06111" w:rsidRPr="00CE6BA0">
        <w:tab/>
      </w:r>
      <w:r w:rsidRPr="00CE6BA0">
        <w:t xml:space="preserve">№ </w:t>
      </w:r>
      <w:r w:rsidR="0050292B" w:rsidRPr="00CE6BA0">
        <w:t>_______</w:t>
      </w:r>
    </w:p>
    <w:p w:rsidR="00C84AEE" w:rsidRPr="00CE6BA0" w:rsidRDefault="00C84AEE" w:rsidP="00E17468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E17468" w:rsidRPr="00CE6BA0" w:rsidRDefault="00E17468" w:rsidP="00417A52">
      <w:pPr>
        <w:pStyle w:val="23"/>
        <w:tabs>
          <w:tab w:val="left" w:pos="3828"/>
        </w:tabs>
        <w:spacing w:after="0" w:line="240" w:lineRule="auto"/>
        <w:ind w:left="0" w:right="5499"/>
      </w:pPr>
      <w:r w:rsidRPr="00CE6BA0">
        <w:t xml:space="preserve">Об утверждении муниципальной программы «Информационное общество </w:t>
      </w:r>
      <w:r w:rsidR="0050292B" w:rsidRPr="00CE6BA0">
        <w:t>–</w:t>
      </w:r>
      <w:r w:rsidRPr="00CE6BA0">
        <w:t xml:space="preserve"> Урай» на 201</w:t>
      </w:r>
      <w:r w:rsidR="00417A52" w:rsidRPr="00CE6BA0">
        <w:t>9-2030</w:t>
      </w:r>
      <w:r w:rsidRPr="00CE6BA0">
        <w:t xml:space="preserve"> годы</w:t>
      </w:r>
    </w:p>
    <w:p w:rsidR="00417A52" w:rsidRPr="00CE6BA0" w:rsidRDefault="00417A52" w:rsidP="00417A52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E17468" w:rsidRPr="00CE6BA0" w:rsidRDefault="00E17468" w:rsidP="00E17468">
      <w:pPr>
        <w:pStyle w:val="23"/>
        <w:spacing w:after="0" w:line="240" w:lineRule="auto"/>
        <w:ind w:left="0" w:firstLine="720"/>
        <w:jc w:val="both"/>
      </w:pPr>
    </w:p>
    <w:p w:rsidR="00E17468" w:rsidRPr="00CE6BA0" w:rsidRDefault="00E17468" w:rsidP="00E17468">
      <w:pPr>
        <w:pStyle w:val="23"/>
        <w:spacing w:before="0" w:after="0" w:line="240" w:lineRule="auto"/>
        <w:ind w:left="0" w:firstLine="709"/>
        <w:jc w:val="both"/>
      </w:pPr>
      <w:r w:rsidRPr="00CE6BA0">
        <w:t>На основании Федерального закона от 06.10.2003 №131-ФЗ «Об общих принципах организации местного самоуправления в Российской Федерации», ст</w:t>
      </w:r>
      <w:r w:rsidR="00BC0544">
        <w:t>атьей</w:t>
      </w:r>
      <w:r w:rsidRPr="00CE6BA0">
        <w:t xml:space="preserve"> 179 Бюджетного кодекса Российской Федерации, постановления администрации города Урай от </w:t>
      </w:r>
      <w:r w:rsidR="00B06111" w:rsidRPr="00CE6BA0">
        <w:t>26.04.2017</w:t>
      </w:r>
      <w:r w:rsidRPr="00CE6BA0">
        <w:t xml:space="preserve"> №</w:t>
      </w:r>
      <w:r w:rsidR="00B06111" w:rsidRPr="00CE6BA0">
        <w:t>1085</w:t>
      </w:r>
      <w:r w:rsidRPr="00CE6BA0">
        <w:t xml:space="preserve"> «О муниципальных программах муниципального образования городского округа город Урай»:</w:t>
      </w:r>
    </w:p>
    <w:p w:rsidR="00E17468" w:rsidRPr="00CE6BA0" w:rsidRDefault="00E17468" w:rsidP="00E17468">
      <w:pPr>
        <w:spacing w:before="0" w:after="0"/>
        <w:ind w:firstLine="567"/>
        <w:jc w:val="both"/>
      </w:pPr>
      <w:r w:rsidRPr="00CE6BA0">
        <w:t xml:space="preserve">1. Утвердить муниципальную программу «Информационное общество </w:t>
      </w:r>
      <w:r w:rsidR="0050292B" w:rsidRPr="00CE6BA0">
        <w:t>–</w:t>
      </w:r>
      <w:r w:rsidRPr="00CE6BA0">
        <w:t xml:space="preserve"> Урай» на 20</w:t>
      </w:r>
      <w:r w:rsidR="00B06111" w:rsidRPr="00CE6BA0">
        <w:t xml:space="preserve">19-2030 </w:t>
      </w:r>
      <w:r w:rsidRPr="00CE6BA0">
        <w:t>годы согласно приложению.</w:t>
      </w:r>
    </w:p>
    <w:p w:rsidR="00E17468" w:rsidRPr="00CE6BA0" w:rsidRDefault="00E17468" w:rsidP="00E17468">
      <w:pPr>
        <w:widowControl w:val="0"/>
        <w:adjustRightInd w:val="0"/>
        <w:spacing w:before="0" w:after="0"/>
        <w:ind w:firstLine="567"/>
        <w:jc w:val="both"/>
      </w:pPr>
      <w:r w:rsidRPr="00CE6BA0">
        <w:t xml:space="preserve">2. Опубликовать постановление в газете «Знамя» и разместить на официальном сайте </w:t>
      </w:r>
      <w:r w:rsidR="00965776" w:rsidRPr="00CE6BA0">
        <w:t>органа местного самоуправления</w:t>
      </w:r>
      <w:r w:rsidRPr="00CE6BA0">
        <w:t xml:space="preserve"> города Урай в информационно-телекоммуникационной сети «Интернет».</w:t>
      </w:r>
    </w:p>
    <w:p w:rsidR="00E17468" w:rsidRPr="00CE6BA0" w:rsidRDefault="00E17468" w:rsidP="00E17468">
      <w:pPr>
        <w:widowControl w:val="0"/>
        <w:adjustRightInd w:val="0"/>
        <w:spacing w:before="0" w:after="0"/>
        <w:ind w:firstLine="567"/>
        <w:jc w:val="both"/>
      </w:pPr>
      <w:r w:rsidRPr="00CE6BA0">
        <w:t>3. Постановление вступает в силу с 01.01.201</w:t>
      </w:r>
      <w:r w:rsidR="00B06111" w:rsidRPr="00CE6BA0">
        <w:t>9</w:t>
      </w:r>
      <w:r w:rsidRPr="00CE6BA0">
        <w:t>.</w:t>
      </w:r>
    </w:p>
    <w:p w:rsidR="00E17468" w:rsidRPr="00CE6BA0" w:rsidRDefault="00E17468" w:rsidP="00E17468">
      <w:pPr>
        <w:widowControl w:val="0"/>
        <w:adjustRightInd w:val="0"/>
        <w:spacing w:before="0" w:after="0"/>
        <w:ind w:firstLine="567"/>
        <w:jc w:val="both"/>
      </w:pPr>
      <w:r w:rsidRPr="00CE6BA0">
        <w:t xml:space="preserve">4. </w:t>
      </w:r>
      <w:proofErr w:type="gramStart"/>
      <w:r w:rsidRPr="00CE6BA0">
        <w:t>Контроль за</w:t>
      </w:r>
      <w:proofErr w:type="gramEnd"/>
      <w:r w:rsidRPr="00CE6BA0">
        <w:t xml:space="preserve"> выполнением постановления возложить на </w:t>
      </w:r>
      <w:r w:rsidR="00B06111" w:rsidRPr="00CE6BA0">
        <w:t xml:space="preserve">первого </w:t>
      </w:r>
      <w:r w:rsidRPr="00CE6BA0">
        <w:t xml:space="preserve">заместителя главы администрации города Урай В.В. Гамузова. </w:t>
      </w:r>
    </w:p>
    <w:p w:rsidR="00E17468" w:rsidRPr="00CE6BA0" w:rsidRDefault="00E17468" w:rsidP="00E17468">
      <w:pPr>
        <w:widowControl w:val="0"/>
        <w:adjustRightInd w:val="0"/>
        <w:jc w:val="both"/>
      </w:pPr>
    </w:p>
    <w:p w:rsidR="00687CDB" w:rsidRPr="00CE6BA0" w:rsidRDefault="00687CDB" w:rsidP="00E17468">
      <w:pPr>
        <w:widowControl w:val="0"/>
        <w:adjustRightInd w:val="0"/>
        <w:jc w:val="both"/>
      </w:pPr>
    </w:p>
    <w:p w:rsidR="00687CDB" w:rsidRPr="00CE6BA0" w:rsidRDefault="0050292B" w:rsidP="0050292B">
      <w:pPr>
        <w:widowControl w:val="0"/>
        <w:tabs>
          <w:tab w:val="left" w:pos="7797"/>
        </w:tabs>
        <w:adjustRightInd w:val="0"/>
        <w:jc w:val="both"/>
      </w:pPr>
      <w:r w:rsidRPr="00CE6BA0">
        <w:t>Глава города Урай</w:t>
      </w:r>
      <w:r w:rsidRPr="00CE6BA0">
        <w:tab/>
        <w:t xml:space="preserve"> А.В.Иванов</w:t>
      </w:r>
    </w:p>
    <w:p w:rsidR="005270AA" w:rsidRPr="00CE6BA0" w:rsidRDefault="005270AA">
      <w:pPr>
        <w:autoSpaceDE/>
        <w:autoSpaceDN/>
        <w:spacing w:before="0" w:after="0"/>
        <w:rPr>
          <w:color w:val="000000"/>
        </w:rPr>
      </w:pPr>
      <w:r w:rsidRPr="00CE6BA0">
        <w:rPr>
          <w:color w:val="000000"/>
        </w:rPr>
        <w:br w:type="page"/>
      </w:r>
    </w:p>
    <w:p w:rsidR="00E17468" w:rsidRPr="00CE6BA0" w:rsidRDefault="00E17468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05F" w:rsidRPr="00CE6BA0" w:rsidRDefault="0024105F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8C" w:rsidRPr="00CE6BA0" w:rsidRDefault="00A4178C" w:rsidP="0050292B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6BA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постановлению </w:t>
      </w:r>
      <w:r w:rsidR="0050292B" w:rsidRPr="00CE6B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CE6BA0">
        <w:rPr>
          <w:rFonts w:ascii="Times New Roman" w:hAnsi="Times New Roman" w:cs="Times New Roman"/>
          <w:color w:val="000000"/>
          <w:sz w:val="24"/>
          <w:szCs w:val="24"/>
        </w:rPr>
        <w:t>города Урай</w:t>
      </w:r>
    </w:p>
    <w:p w:rsidR="00A4178C" w:rsidRPr="00CE6BA0" w:rsidRDefault="00A4178C" w:rsidP="0050292B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6BA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0292B" w:rsidRPr="00CE6BA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CE6BA0">
        <w:rPr>
          <w:rFonts w:ascii="Times New Roman" w:hAnsi="Times New Roman" w:cs="Times New Roman"/>
          <w:color w:val="000000"/>
          <w:sz w:val="24"/>
          <w:szCs w:val="24"/>
        </w:rPr>
        <w:t>№_______</w:t>
      </w:r>
    </w:p>
    <w:p w:rsidR="00A4178C" w:rsidRPr="00CE6BA0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8C" w:rsidRPr="00CE6BA0" w:rsidRDefault="00784A3D" w:rsidP="00BC0544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 w:rsidRPr="00CE6BA0">
        <w:rPr>
          <w:rFonts w:ascii="Times New Roman" w:hAnsi="Times New Roman" w:cs="Times New Roman"/>
          <w:b/>
          <w:color w:val="auto"/>
          <w:sz w:val="28"/>
        </w:rPr>
        <w:t>Муниципальная</w:t>
      </w:r>
      <w:r w:rsidR="00A4178C" w:rsidRPr="00CE6BA0">
        <w:rPr>
          <w:rFonts w:ascii="Times New Roman" w:hAnsi="Times New Roman" w:cs="Times New Roman"/>
          <w:b/>
          <w:color w:val="auto"/>
          <w:sz w:val="28"/>
        </w:rPr>
        <w:t xml:space="preserve"> программа</w:t>
      </w:r>
      <w:r w:rsidR="00BC054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A4178C" w:rsidRPr="00CE6BA0">
        <w:rPr>
          <w:rFonts w:ascii="Times New Roman" w:hAnsi="Times New Roman" w:cs="Times New Roman"/>
          <w:b/>
          <w:sz w:val="28"/>
        </w:rPr>
        <w:t xml:space="preserve">«Информационное общество – Урай» на </w:t>
      </w:r>
      <w:r w:rsidR="00B06111" w:rsidRPr="00CE6BA0">
        <w:rPr>
          <w:rFonts w:ascii="Times New Roman" w:hAnsi="Times New Roman" w:cs="Times New Roman"/>
          <w:b/>
          <w:sz w:val="28"/>
        </w:rPr>
        <w:t>2019-2030</w:t>
      </w:r>
      <w:r w:rsidR="00A4178C" w:rsidRPr="00CE6BA0">
        <w:rPr>
          <w:rFonts w:ascii="Times New Roman" w:hAnsi="Times New Roman" w:cs="Times New Roman"/>
          <w:b/>
          <w:sz w:val="28"/>
        </w:rPr>
        <w:t xml:space="preserve"> годы</w:t>
      </w:r>
    </w:p>
    <w:p w:rsidR="00A4178C" w:rsidRPr="00CE6BA0" w:rsidRDefault="00A4178C" w:rsidP="00F508A7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78C" w:rsidRPr="00CE6BA0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784A3D" w:rsidRPr="00CE6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4178C" w:rsidRPr="00CE6BA0" w:rsidRDefault="00A4178C">
      <w:pPr>
        <w:pStyle w:val="ConsNonformat"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60" w:type="pct"/>
        <w:tblCellMar>
          <w:left w:w="70" w:type="dxa"/>
          <w:right w:w="70" w:type="dxa"/>
        </w:tblCellMar>
        <w:tblLook w:val="0000"/>
      </w:tblPr>
      <w:tblGrid>
        <w:gridCol w:w="496"/>
        <w:gridCol w:w="2479"/>
        <w:gridCol w:w="6254"/>
      </w:tblGrid>
      <w:tr w:rsidR="00D31508" w:rsidRPr="00CE6BA0" w:rsidTr="003D41B7">
        <w:trPr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 - Урай» на 2019-2030годы  (далее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>, муниципальная программа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508" w:rsidRPr="00CE6BA0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3D41B7">
            <w:pPr>
              <w:jc w:val="center"/>
            </w:pPr>
            <w:r w:rsidRPr="00CE6BA0">
              <w:t>1.</w:t>
            </w:r>
          </w:p>
          <w:p w:rsidR="003D41B7" w:rsidRPr="00CE6BA0" w:rsidRDefault="003D41B7" w:rsidP="003D41B7">
            <w:pPr>
              <w:jc w:val="center"/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BC0544">
            <w:r w:rsidRPr="00CE6BA0">
              <w:t xml:space="preserve">Дата утверждения муниципальной программы 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117F09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CE6BA0">
              <w:t>__________________________</w:t>
            </w:r>
          </w:p>
        </w:tc>
      </w:tr>
      <w:tr w:rsidR="00D31508" w:rsidRPr="00CE6BA0" w:rsidTr="003D41B7">
        <w:trPr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уратор</w:t>
            </w:r>
            <w:proofErr w:type="spellEnd"/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города Урай</w:t>
            </w:r>
          </w:p>
          <w:p w:rsidR="00D31508" w:rsidRPr="00CE6BA0" w:rsidRDefault="00D31508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BC0544">
            <w:pPr>
              <w:widowControl w:val="0"/>
              <w:adjustRightInd w:val="0"/>
              <w:spacing w:before="0" w:after="0"/>
              <w:jc w:val="both"/>
            </w:pPr>
            <w:r w:rsidRPr="00CE6BA0">
              <w:rPr>
                <w:color w:val="000000"/>
              </w:rPr>
              <w:t>Управление по информационным технологиям и связи администрации города Урай</w:t>
            </w: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Урай, не обладающие правами юридического лица; </w:t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0F57C4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color w:val="263238"/>
                <w:sz w:val="24"/>
                <w:szCs w:val="24"/>
                <w:shd w:val="clear" w:color="auto" w:fill="ECEFF1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МБУ газета «Знамя»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0F57C4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 спортивная школа «Старт»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МАУ ДО ДЮСШ «Старт»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 спортивная школа «Звезды </w:t>
            </w:r>
            <w:proofErr w:type="spellStart"/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«Звезды </w:t>
            </w:r>
            <w:proofErr w:type="spellStart"/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МАУ «Культура»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МКУ УЖКУ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города Урай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A76C8">
              <w:rPr>
                <w:rFonts w:ascii="Times New Roman" w:hAnsi="Times New Roman" w:cs="Times New Roman"/>
                <w:sz w:val="24"/>
                <w:szCs w:val="24"/>
              </w:rPr>
              <w:t>омитет по финансам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учреждения, в отношении которых Управление образования и молодежной политики</w:t>
            </w:r>
            <w:r w:rsidR="003A76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часть ф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ункций и полномочий учредителя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МБУ ДО ДШИ №1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CE6BA0" w:rsidRPr="00CE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7B"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E6BA0" w:rsidRDefault="00D31508" w:rsidP="00AB26C7">
            <w:pPr>
              <w:pStyle w:val="1"/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 w:rsidRPr="00CE6BA0">
              <w:rPr>
                <w:sz w:val="24"/>
                <w:szCs w:val="24"/>
              </w:rPr>
              <w:t xml:space="preserve"> Муниципальное автономное учреждение «Многофункциональный центр предоставления государственных и муниципальных услуг»</w:t>
            </w:r>
            <w:r w:rsidR="00B7157C" w:rsidRPr="00CE6BA0">
              <w:rPr>
                <w:sz w:val="24"/>
                <w:szCs w:val="24"/>
              </w:rPr>
              <w:t xml:space="preserve"> </w:t>
            </w:r>
            <w:r w:rsidR="004E197B" w:rsidRPr="00CE6BA0">
              <w:rPr>
                <w:sz w:val="24"/>
                <w:szCs w:val="24"/>
              </w:rPr>
              <w:t>(</w:t>
            </w:r>
            <w:r w:rsidR="00B7157C" w:rsidRPr="00CE6BA0">
              <w:rPr>
                <w:sz w:val="24"/>
                <w:szCs w:val="24"/>
              </w:rPr>
              <w:t>далее</w:t>
            </w:r>
            <w:r w:rsidR="004E197B" w:rsidRPr="00CE6BA0">
              <w:rPr>
                <w:sz w:val="24"/>
                <w:szCs w:val="24"/>
              </w:rPr>
              <w:t xml:space="preserve"> -</w:t>
            </w:r>
            <w:r w:rsidR="00B7157C" w:rsidRPr="00CE6BA0">
              <w:rPr>
                <w:sz w:val="24"/>
                <w:szCs w:val="24"/>
              </w:rPr>
              <w:t xml:space="preserve"> МАУ МФЦ</w:t>
            </w:r>
            <w:r w:rsidR="004E197B" w:rsidRPr="00CE6BA0">
              <w:rPr>
                <w:sz w:val="24"/>
                <w:szCs w:val="24"/>
              </w:rPr>
              <w:t>)</w:t>
            </w:r>
            <w:r w:rsidRPr="00CE6BA0">
              <w:rPr>
                <w:sz w:val="24"/>
                <w:szCs w:val="24"/>
              </w:rPr>
              <w:t>.</w:t>
            </w: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B825AF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3D41B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="003D41B7"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9771FE">
            <w:pPr>
              <w:pStyle w:val="aff0"/>
              <w:widowControl w:val="0"/>
              <w:adjustRightInd w:val="0"/>
              <w:spacing w:before="0" w:after="0"/>
              <w:ind w:left="2"/>
              <w:jc w:val="both"/>
            </w:pPr>
            <w:r w:rsidRPr="00CE6BA0">
              <w:t>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технологий.</w:t>
            </w:r>
          </w:p>
        </w:tc>
      </w:tr>
      <w:tr w:rsidR="00D31508" w:rsidRPr="00CE6BA0" w:rsidTr="003D41B7">
        <w:trPr>
          <w:trHeight w:val="3742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9C6A3F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информационного общества и формирование электронного муниципалитета.</w:t>
            </w:r>
          </w:p>
          <w:p w:rsidR="00D31508" w:rsidRPr="00CE6BA0" w:rsidRDefault="00D31508" w:rsidP="009C6A3F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D31508" w:rsidRPr="00CE6BA0" w:rsidRDefault="00D31508" w:rsidP="00384C87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Повышение  надежности систем и средств информационной безопасности органов местного самоуправления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508" w:rsidRPr="00CE6BA0" w:rsidRDefault="00D31508" w:rsidP="003D41B7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населению города информации о деятельности органов местного самоуправления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социально-экономическом развитии города посредством средств массовой информации.</w:t>
            </w: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816CE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816CE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816CE9">
            <w:pPr>
              <w:widowControl w:val="0"/>
              <w:adjustRightInd w:val="0"/>
              <w:spacing w:before="0" w:after="0"/>
              <w:jc w:val="both"/>
            </w:pPr>
            <w:r w:rsidRPr="00CE6BA0">
              <w:t>-</w:t>
            </w:r>
          </w:p>
          <w:p w:rsidR="00D31508" w:rsidRPr="00CE6BA0" w:rsidRDefault="00D31508" w:rsidP="00816CE9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6C77C3"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E2517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  <w:p w:rsidR="00D31508" w:rsidRPr="00CE6BA0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16" w:rsidRPr="00CE6BA0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270 442,8 тыс. рублей, </w:t>
            </w:r>
          </w:p>
          <w:p w:rsidR="00402D16" w:rsidRPr="00CE6BA0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2D16" w:rsidRPr="00CE6BA0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C3988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город Урай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всего 270 177,6 тыс. рублей, в том числе: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24 146,6  тыс. руб., 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2020 год – 22 283,5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2021 год – 24 650,1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2022 год – 22 650,1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2023 год –22 660,1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2024 год –21 105,6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2025 год –23 950,1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2026 год – 22 110,1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2027 год – 20 555,6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2028 год – 23 400,1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2029 год – 22 110,1 тыс. руб.,</w:t>
            </w:r>
          </w:p>
          <w:p w:rsidR="00402D16" w:rsidRPr="00CE6BA0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2030 год – 20 555,6 тыс. руб.,</w:t>
            </w:r>
          </w:p>
          <w:p w:rsidR="00402D16" w:rsidRPr="00CE6BA0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B7157C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автономного округа всего 265,2 тыс.</w:t>
            </w:r>
            <w:r w:rsidR="003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402D16" w:rsidRPr="00CE6BA0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- 2019 год -  265,2 тыс. руб.</w:t>
            </w:r>
          </w:p>
          <w:p w:rsidR="00D31508" w:rsidRPr="00CE6BA0" w:rsidRDefault="00D31508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D31508" w:rsidRPr="00CE6BA0" w:rsidRDefault="00D31508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  <w:tr w:rsidR="00D31508" w:rsidRPr="00CE6BA0" w:rsidTr="003D41B7">
        <w:trPr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384C87">
            <w:pPr>
              <w:pStyle w:val="ConsCell"/>
              <w:keepLines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Сокращение сроков назначения и исполнения поручений по служебной корреспонденции и доведения их до исполнителей.</w:t>
            </w:r>
          </w:p>
          <w:p w:rsidR="00D31508" w:rsidRPr="00CE6BA0" w:rsidRDefault="00D31508" w:rsidP="00384C87">
            <w:pPr>
              <w:pStyle w:val="ConsCell"/>
              <w:keepLines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в работе информационно-коммуникационной инфраструктуры, муниципальных информационных систем и ресурсов.</w:t>
            </w:r>
          </w:p>
          <w:p w:rsidR="00D31508" w:rsidRPr="00CE6BA0" w:rsidRDefault="00D31508" w:rsidP="005C3988">
            <w:pPr>
              <w:pStyle w:val="af0"/>
              <w:numPr>
                <w:ilvl w:val="0"/>
                <w:numId w:val="30"/>
              </w:numPr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безопасности информации и защиты данных в  </w:t>
            </w:r>
            <w:r w:rsidR="00295176"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информационно-комму</w:t>
            </w:r>
            <w:r w:rsidR="00FE1100"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никационной</w:t>
            </w:r>
            <w:r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инфраструктуре органов местного самоуправления и подведомственных учреждений.</w:t>
            </w:r>
          </w:p>
        </w:tc>
      </w:tr>
    </w:tbl>
    <w:p w:rsidR="003B7B92" w:rsidRPr="00CE6BA0" w:rsidRDefault="003B7B92" w:rsidP="008C7E53">
      <w:pPr>
        <w:pStyle w:val="ConsCell"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B7B92" w:rsidRPr="00CE6BA0" w:rsidRDefault="00CE6BA0" w:rsidP="00CE6BA0">
      <w:pPr>
        <w:pStyle w:val="ConsNormal"/>
        <w:keepNext/>
        <w:widowControl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B7B92" w:rsidRPr="00CE6BA0">
        <w:rPr>
          <w:rFonts w:ascii="Times New Roman" w:hAnsi="Times New Roman" w:cs="Times New Roman"/>
          <w:b/>
          <w:bCs/>
          <w:sz w:val="24"/>
          <w:szCs w:val="24"/>
        </w:rPr>
        <w:t>Характеристика текущего состояния сферы социально-экономического развития муниципального образования городской округ город Урай</w:t>
      </w:r>
    </w:p>
    <w:p w:rsidR="006649CF" w:rsidRPr="00CE6BA0" w:rsidRDefault="006649CF" w:rsidP="006649CF">
      <w:pPr>
        <w:pStyle w:val="ConsNormal"/>
        <w:keepNext/>
        <w:widowControl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1FE" w:rsidRPr="00CE6BA0" w:rsidRDefault="00B7157C" w:rsidP="00CE6BA0">
      <w:pPr>
        <w:pStyle w:val="ConsNormal"/>
        <w:keepNext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BA0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9771FE" w:rsidRPr="00CE6BA0">
        <w:rPr>
          <w:rFonts w:ascii="Times New Roman" w:hAnsi="Times New Roman" w:cs="Times New Roman"/>
          <w:bCs/>
          <w:sz w:val="24"/>
          <w:szCs w:val="24"/>
        </w:rPr>
        <w:t>Характеристика текущего состояния сферы социально-экономического развития муниципального образования городской округ город Урай.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BA0">
        <w:rPr>
          <w:rFonts w:ascii="Times New Roman" w:hAnsi="Times New Roman" w:cs="Times New Roman"/>
          <w:sz w:val="24"/>
          <w:szCs w:val="24"/>
        </w:rPr>
        <w:t>Развитие информационного общества в соответствии со Стратегией развития информационного общества в Российской Федерации на 2017 - 2030 годы, утвержденной Указом Президента Российской Федерации от 09.05.2017 №203, предоставляет широкие возможности для повышения качества жизни граждан на местном уровне, эффективности муниципального управления, повышения качества муниципальных услуг, оказываемых в электронной форме, а также создания условий для дальнейшего успешного социально-экономического развития города Урай.</w:t>
      </w:r>
      <w:proofErr w:type="gramEnd"/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 xml:space="preserve">Достижение высоких результатов по степени готовности к цифровому развитию информационного общества и по информационной открытости органов местного самоуправления </w:t>
      </w:r>
      <w:r w:rsidR="00B7157C" w:rsidRPr="00CE6BA0">
        <w:rPr>
          <w:rFonts w:ascii="Times New Roman" w:hAnsi="Times New Roman" w:cs="Times New Roman"/>
          <w:sz w:val="24"/>
          <w:szCs w:val="24"/>
        </w:rPr>
        <w:t>города Урай (далее также</w:t>
      </w:r>
      <w:r w:rsidR="004C7AFF">
        <w:rPr>
          <w:rFonts w:ascii="Times New Roman" w:hAnsi="Times New Roman" w:cs="Times New Roman"/>
          <w:sz w:val="24"/>
          <w:szCs w:val="24"/>
        </w:rPr>
        <w:t xml:space="preserve"> –</w:t>
      </w:r>
      <w:r w:rsidR="00B7157C" w:rsidRPr="00CE6BA0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ОМСУ) </w:t>
      </w:r>
      <w:r w:rsidRPr="00CE6BA0">
        <w:rPr>
          <w:rFonts w:ascii="Times New Roman" w:hAnsi="Times New Roman" w:cs="Times New Roman"/>
          <w:sz w:val="24"/>
          <w:szCs w:val="24"/>
        </w:rPr>
        <w:t>является одной из важнейших задач, решаемой с помощью программы.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 xml:space="preserve">Одним из сдерживающих факторов, негативно влияющих на уровень распространения информационных и телекоммуникационных технологий (далее </w:t>
      </w:r>
      <w:r w:rsidR="004C7AFF">
        <w:rPr>
          <w:rFonts w:ascii="Times New Roman" w:hAnsi="Times New Roman" w:cs="Times New Roman"/>
          <w:sz w:val="24"/>
          <w:szCs w:val="24"/>
        </w:rPr>
        <w:t>–</w:t>
      </w:r>
      <w:r w:rsidRPr="00CE6BA0">
        <w:rPr>
          <w:rFonts w:ascii="Times New Roman" w:hAnsi="Times New Roman" w:cs="Times New Roman"/>
          <w:sz w:val="24"/>
          <w:szCs w:val="24"/>
        </w:rPr>
        <w:t xml:space="preserve"> ИКТ) и, соответственно, развития информационного общества в городе Урай, является высокий уровень цифрового неравенства в использовании информационных и телекоммуникационных технологий в учреждениях города, в том числе в органах местного самоуправления. Остаются проблемы организации широкополосного доступа для конечных пользователей органов местного самоуправления, жителей города. Для ускоренного развития в городе Урай  информационного общества необходимо обеспечить внедрение современных ИКТ во все сферы жизнедеятельности граждан города Урай.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Сдерживающим фактором является недостаточный уровень распространения в обществе базовых навыков использования ИКТ, в том числе в части получения услуг посредством Единого портала государственных и муниципальных услуг (функций). Это касается как населения, так и муниципальных служащих, и работников бюджетной сферы.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с органами местного самоуправления при предоставлении муниципальных услуг, низкая доля предоставляемых услуг в электронной форме.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Использованию потенциала ИКТ препятствует разрозненность муниципальных информационных систем и ресурсов, несопоставимость данных и их дублирование, дезинтеграция муниципальных информационных ресурсов.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Ограниченное внедрение межведомственного электронного взаимодействия приводит к увеличению сроков оказания услуг гражданам, возрастанию бюрократических барьеров, что зачастую влечет увеличение неудовлетворенности населения деятельностью органов местного самоуправления. В межведомственное взаимодействие необходимо подключить как органы местного самоуправления, так и муниципальные предприятия и учреждения. Отсутствие механизмов и технологий оперативного информационного взаимодействия муниципальных информационных систем между собой либо отсутствие в отдельных органах ведомственных информационных систем, связанных с предоставлением услуг населению, зачастую приводит к прямым бюджетным потерям.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Не в полном объеме развернуты и используются комплексные системы электронного документооборота и делопроизводства в органах местного самоуправления, муниципальных предприятиях и учреждениях. Не во всех органах внедрены информационно-аналитические системы планирования и мониторинга деятельности, не автоматизированы процедуры сбора и обработки информации, необходимой для планирования и определения целевых показателей деятельности органов местного самоуправления, а также единая информационная система контроля их достижения.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Недостаточными темпами развивается инфраструктура публичного (общественного) доступа населения к сайтам органов государственной власти и местного самоуправления, Порталу государственных и муниципальных услуг (функций), другим средствам информационно-справочной поддержки и обслуживания населения.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Необходимо ускорить развитие нормативной правовой и организационно-методической базы в сфере регламентации предоставления органами местного самоуправления услуг, в том числе переход на их предоставление в электронном виде или на базе многофункциональных центров оказания государственных и муниципальных услуг.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организациями, не обеспечена в полной мере защита персональных данных при их обработке в информационных системах.</w:t>
      </w:r>
    </w:p>
    <w:p w:rsidR="009771FE" w:rsidRPr="00CE6BA0" w:rsidRDefault="009771FE" w:rsidP="00CE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>Учитывая комплексный характер имеющихся проблем целесообразно осуществлять их решение с использованием программно-целевого метода бюджетного планирования, обеспечивающего реализацию мероприятий, увязанных по задачам, ресурсам и срокам.</w:t>
      </w:r>
    </w:p>
    <w:p w:rsidR="009771FE" w:rsidRPr="00CE6BA0" w:rsidRDefault="00B7157C" w:rsidP="00CE6BA0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A0">
        <w:rPr>
          <w:rFonts w:ascii="Times New Roman" w:hAnsi="Times New Roman" w:cs="Times New Roman"/>
          <w:sz w:val="24"/>
          <w:szCs w:val="24"/>
        </w:rPr>
        <w:t xml:space="preserve">1.2. </w:t>
      </w:r>
      <w:r w:rsidR="009771FE" w:rsidRPr="00CE6BA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основании: </w:t>
      </w:r>
    </w:p>
    <w:p w:rsidR="00B7157C" w:rsidRPr="00CE6BA0" w:rsidRDefault="00CE6BA0" w:rsidP="00CE6BA0">
      <w:pPr>
        <w:tabs>
          <w:tab w:val="left" w:pos="-1701"/>
        </w:tabs>
        <w:adjustRightInd w:val="0"/>
        <w:spacing w:before="0" w:after="0"/>
        <w:ind w:firstLine="709"/>
        <w:jc w:val="both"/>
      </w:pPr>
      <w:r>
        <w:t xml:space="preserve">1) </w:t>
      </w:r>
      <w:r w:rsidR="00B7157C" w:rsidRPr="00CE6BA0">
        <w:t>Федерального закона от 27.07.2006 №152-ФЗ «О персональных данных»;</w:t>
      </w:r>
    </w:p>
    <w:p w:rsidR="00B7157C" w:rsidRPr="00CE6BA0" w:rsidRDefault="00CE6BA0" w:rsidP="00CE6BA0">
      <w:pPr>
        <w:pStyle w:val="aff0"/>
        <w:adjustRightInd w:val="0"/>
        <w:spacing w:before="0" w:after="0"/>
        <w:ind w:left="0" w:firstLine="709"/>
        <w:jc w:val="both"/>
      </w:pPr>
      <w:r>
        <w:t xml:space="preserve">2) </w:t>
      </w:r>
      <w:r w:rsidR="00B7157C" w:rsidRPr="00CE6BA0">
        <w:t>Федерального закона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B7157C" w:rsidRPr="00CE6BA0" w:rsidRDefault="00CE6BA0" w:rsidP="00CE6BA0">
      <w:pPr>
        <w:pStyle w:val="aff0"/>
        <w:autoSpaceDE/>
        <w:autoSpaceDN/>
        <w:spacing w:before="0" w:after="0"/>
        <w:ind w:left="0" w:firstLine="709"/>
        <w:jc w:val="both"/>
      </w:pPr>
      <w:r>
        <w:t xml:space="preserve">3) </w:t>
      </w:r>
      <w:r w:rsidR="00B7157C" w:rsidRPr="00CE6BA0">
        <w:t xml:space="preserve">Федерального закона от 27.07.2010 №210-ФЗ </w:t>
      </w:r>
      <w:r w:rsidR="004C7AFF">
        <w:t>«</w:t>
      </w:r>
      <w:r w:rsidR="00B7157C" w:rsidRPr="00CE6BA0">
        <w:t>Об организации предоставления государственных и муниципальных услуг</w:t>
      </w:r>
      <w:r w:rsidR="004C7AFF">
        <w:t>»</w:t>
      </w:r>
      <w:r w:rsidR="00B7157C" w:rsidRPr="00CE6BA0">
        <w:t>;</w:t>
      </w:r>
    </w:p>
    <w:p w:rsidR="00B7157C" w:rsidRPr="00CE6BA0" w:rsidRDefault="00CE6BA0" w:rsidP="00CE6BA0">
      <w:pPr>
        <w:pStyle w:val="aff0"/>
        <w:autoSpaceDE/>
        <w:autoSpaceDN/>
        <w:spacing w:before="0" w:after="0"/>
        <w:ind w:left="0" w:firstLine="709"/>
        <w:jc w:val="both"/>
      </w:pPr>
      <w:r>
        <w:t xml:space="preserve">4) </w:t>
      </w:r>
      <w:r w:rsidR="00B7157C" w:rsidRPr="00CE6BA0">
        <w:t xml:space="preserve">Указа Президента Российской Федерации от 07.05.2012 №601 </w:t>
      </w:r>
      <w:r w:rsidR="004C7AFF">
        <w:t>«</w:t>
      </w:r>
      <w:r w:rsidR="00B7157C" w:rsidRPr="00CE6BA0">
        <w:t>Об основных направлениях совершенствования сист</w:t>
      </w:r>
      <w:r w:rsidR="004C7AFF">
        <w:t>емы государственного управления»</w:t>
      </w:r>
      <w:r w:rsidR="00B7157C" w:rsidRPr="00CE6BA0">
        <w:t>;</w:t>
      </w:r>
    </w:p>
    <w:p w:rsidR="009771FE" w:rsidRPr="00CE6BA0" w:rsidRDefault="00CE6BA0" w:rsidP="00CE6BA0">
      <w:pPr>
        <w:pStyle w:val="aff0"/>
        <w:autoSpaceDE/>
        <w:autoSpaceDN/>
        <w:spacing w:before="0" w:after="0"/>
        <w:ind w:left="0" w:firstLine="709"/>
        <w:jc w:val="both"/>
      </w:pPr>
      <w:r>
        <w:t xml:space="preserve">5) </w:t>
      </w:r>
      <w:r w:rsidR="009771FE" w:rsidRPr="00CE6BA0">
        <w:t>Указ</w:t>
      </w:r>
      <w:r w:rsidR="00B7157C" w:rsidRPr="00CE6BA0">
        <w:t>а</w:t>
      </w:r>
      <w:r w:rsidR="009771FE" w:rsidRPr="00CE6BA0">
        <w:t xml:space="preserve"> Президента Российской Федерации от 09.05.2017 №203 </w:t>
      </w:r>
      <w:r w:rsidR="004C7AFF">
        <w:t>«</w:t>
      </w:r>
      <w:r w:rsidR="009771FE" w:rsidRPr="00CE6BA0">
        <w:t xml:space="preserve">О Стратегии развития информационного общества в Российской Федерации на 2017 </w:t>
      </w:r>
      <w:r w:rsidR="004C7AFF">
        <w:t>–</w:t>
      </w:r>
      <w:r w:rsidR="009771FE" w:rsidRPr="00CE6BA0">
        <w:t xml:space="preserve"> 2030 годы</w:t>
      </w:r>
      <w:r w:rsidR="004C7AFF">
        <w:t>»</w:t>
      </w:r>
      <w:r w:rsidR="009771FE" w:rsidRPr="00CE6BA0">
        <w:t>;</w:t>
      </w:r>
    </w:p>
    <w:p w:rsidR="00B7157C" w:rsidRPr="00CE6BA0" w:rsidRDefault="00CE6BA0" w:rsidP="00CE6BA0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7157C" w:rsidRPr="00CE6BA0">
        <w:rPr>
          <w:rFonts w:ascii="Times New Roman" w:hAnsi="Times New Roman" w:cs="Times New Roman"/>
          <w:sz w:val="24"/>
          <w:szCs w:val="24"/>
        </w:rPr>
        <w:t>Постановления Правительства РФ от 24.05.2010 №365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B7157C" w:rsidRPr="00CE6BA0" w:rsidRDefault="00CE6BA0" w:rsidP="00CE6BA0">
      <w:pPr>
        <w:pStyle w:val="aff0"/>
        <w:tabs>
          <w:tab w:val="left" w:pos="-1701"/>
        </w:tabs>
        <w:adjustRightInd w:val="0"/>
        <w:spacing w:before="0" w:after="0"/>
        <w:ind w:left="0" w:firstLine="709"/>
        <w:jc w:val="both"/>
      </w:pPr>
      <w:r>
        <w:t xml:space="preserve">7) </w:t>
      </w:r>
      <w:r w:rsidR="00B7157C" w:rsidRPr="00CE6BA0">
        <w:t>Постановления Правительств</w:t>
      </w:r>
      <w:r w:rsidR="004C7AFF">
        <w:t>а</w:t>
      </w:r>
      <w:r w:rsidR="00B7157C" w:rsidRPr="00CE6BA0">
        <w:t xml:space="preserve">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771FE" w:rsidRPr="00CE6BA0" w:rsidRDefault="00CE6BA0" w:rsidP="00CE6BA0">
      <w:pPr>
        <w:pStyle w:val="aff0"/>
        <w:autoSpaceDE/>
        <w:autoSpaceDN/>
        <w:spacing w:before="0" w:after="0"/>
        <w:ind w:left="0" w:firstLine="709"/>
        <w:jc w:val="both"/>
      </w:pPr>
      <w:r>
        <w:t xml:space="preserve">8) </w:t>
      </w:r>
      <w:r w:rsidR="009771FE" w:rsidRPr="00CE6BA0">
        <w:t>Постановлени</w:t>
      </w:r>
      <w:r w:rsidR="00B7157C" w:rsidRPr="00CE6BA0">
        <w:t>я</w:t>
      </w:r>
      <w:r w:rsidR="009771FE" w:rsidRPr="00CE6BA0">
        <w:t xml:space="preserve"> Правительства Российской Федерации от 15.04.2014 №313</w:t>
      </w:r>
      <w:r w:rsidR="004C7AFF">
        <w:t xml:space="preserve"> «</w:t>
      </w:r>
      <w:r w:rsidR="009771FE" w:rsidRPr="00CE6BA0">
        <w:t xml:space="preserve">Об утверждении государственной программы Российской Федерации </w:t>
      </w:r>
      <w:r w:rsidR="004C7AFF">
        <w:t>«</w:t>
      </w:r>
      <w:r w:rsidR="009771FE" w:rsidRPr="00CE6BA0">
        <w:t xml:space="preserve">Информационное общество (2011 </w:t>
      </w:r>
      <w:r w:rsidR="004C7AFF">
        <w:t>–</w:t>
      </w:r>
      <w:r w:rsidR="009771FE" w:rsidRPr="00CE6BA0">
        <w:t xml:space="preserve"> 2020 годы)</w:t>
      </w:r>
      <w:r w:rsidR="004C7AFF">
        <w:t>»</w:t>
      </w:r>
      <w:r w:rsidR="009771FE" w:rsidRPr="00CE6BA0">
        <w:t>;</w:t>
      </w:r>
    </w:p>
    <w:p w:rsidR="009771FE" w:rsidRPr="00CE6BA0" w:rsidRDefault="00CE6BA0" w:rsidP="00CE6BA0">
      <w:pPr>
        <w:pStyle w:val="aff0"/>
        <w:tabs>
          <w:tab w:val="left" w:pos="-1701"/>
        </w:tabs>
        <w:adjustRightInd w:val="0"/>
        <w:spacing w:before="0" w:after="0"/>
        <w:ind w:left="0" w:firstLine="709"/>
        <w:jc w:val="both"/>
        <w:rPr>
          <w:b/>
        </w:rPr>
      </w:pPr>
      <w:r>
        <w:t xml:space="preserve">9) </w:t>
      </w:r>
      <w:r w:rsidR="009771FE" w:rsidRPr="00CE6BA0">
        <w:t xml:space="preserve">Распоряжения Правительства </w:t>
      </w:r>
      <w:r w:rsidR="00B7157C" w:rsidRPr="00CE6BA0">
        <w:t>Российской Федерации</w:t>
      </w:r>
      <w:r w:rsidR="009771FE" w:rsidRPr="00CE6BA0">
        <w:t xml:space="preserve"> от 29.12.2014 №2769-р «Об утверждении Концепции региональной информатизации»;</w:t>
      </w:r>
    </w:p>
    <w:p w:rsidR="009771FE" w:rsidRPr="00CE6BA0" w:rsidRDefault="00CE6BA0" w:rsidP="00CE6BA0">
      <w:pPr>
        <w:autoSpaceDE/>
        <w:autoSpaceDN/>
        <w:spacing w:before="0" w:after="0"/>
        <w:ind w:firstLine="709"/>
        <w:jc w:val="both"/>
      </w:pPr>
      <w:r>
        <w:t xml:space="preserve">10) </w:t>
      </w:r>
      <w:r w:rsidR="004C7AFF">
        <w:t>Постановления</w:t>
      </w:r>
      <w:r w:rsidR="009771FE" w:rsidRPr="00CE6BA0">
        <w:t xml:space="preserve"> Правительства Ханты-Мансийского автономного округа </w:t>
      </w:r>
      <w:r w:rsidR="004C7AFF">
        <w:t>–</w:t>
      </w:r>
      <w:r w:rsidR="009771FE" w:rsidRPr="00CE6BA0">
        <w:t xml:space="preserve"> </w:t>
      </w:r>
      <w:proofErr w:type="spellStart"/>
      <w:r w:rsidR="009771FE" w:rsidRPr="00CE6BA0">
        <w:t>Югры</w:t>
      </w:r>
      <w:proofErr w:type="spellEnd"/>
      <w:r w:rsidR="009771FE" w:rsidRPr="00CE6BA0">
        <w:t xml:space="preserve"> от 09.10.2013 №424-п </w:t>
      </w:r>
      <w:r w:rsidR="004C7AFF">
        <w:t>«</w:t>
      </w:r>
      <w:r w:rsidR="009771FE" w:rsidRPr="00CE6BA0">
        <w:t xml:space="preserve">О государственной программе Ханты-Мансийского автономного округа </w:t>
      </w:r>
      <w:r w:rsidR="004C7AFF">
        <w:t xml:space="preserve">– </w:t>
      </w:r>
      <w:proofErr w:type="spellStart"/>
      <w:r w:rsidR="004C7AFF">
        <w:t>Югры</w:t>
      </w:r>
      <w:proofErr w:type="spellEnd"/>
      <w:r w:rsidR="009771FE" w:rsidRPr="00CE6BA0">
        <w:t xml:space="preserve"> </w:t>
      </w:r>
      <w:r w:rsidR="004C7AFF">
        <w:t>«</w:t>
      </w:r>
      <w:r w:rsidR="009771FE" w:rsidRPr="00CE6BA0">
        <w:t xml:space="preserve">Информационное общество Ханты-Мансийского автономного округа - </w:t>
      </w:r>
      <w:proofErr w:type="spellStart"/>
      <w:r w:rsidR="009771FE" w:rsidRPr="00CE6BA0">
        <w:t>Югры</w:t>
      </w:r>
      <w:proofErr w:type="spellEnd"/>
      <w:r w:rsidR="009771FE" w:rsidRPr="00CE6BA0">
        <w:t xml:space="preserve"> на 2018 </w:t>
      </w:r>
      <w:r w:rsidR="004C7AFF">
        <w:t>–</w:t>
      </w:r>
      <w:r w:rsidR="009771FE" w:rsidRPr="00CE6BA0">
        <w:t xml:space="preserve"> 2025 годы и на период до 2030 года</w:t>
      </w:r>
      <w:r w:rsidR="004C7AFF">
        <w:t>»</w:t>
      </w:r>
      <w:r w:rsidR="009771FE" w:rsidRPr="00CE6BA0">
        <w:t>.</w:t>
      </w:r>
    </w:p>
    <w:p w:rsidR="009771FE" w:rsidRPr="00CE6BA0" w:rsidRDefault="00B7157C" w:rsidP="00CE6BA0">
      <w:pPr>
        <w:pStyle w:val="ConsNormal"/>
        <w:keepNext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BA0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9771FE" w:rsidRPr="00CE6BA0">
        <w:rPr>
          <w:rFonts w:ascii="Times New Roman" w:hAnsi="Times New Roman" w:cs="Times New Roman"/>
          <w:bCs/>
          <w:sz w:val="24"/>
          <w:szCs w:val="24"/>
        </w:rPr>
        <w:t>Финансово-экономическое обоснование развития материально-технической базы сферы социально-экономического развития города Урай.</w:t>
      </w:r>
    </w:p>
    <w:p w:rsidR="009771FE" w:rsidRPr="00CE6BA0" w:rsidRDefault="009771FE" w:rsidP="00CE6BA0">
      <w:pPr>
        <w:pStyle w:val="ConsNormal"/>
        <w:keepNext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9771FE" w:rsidRPr="00CE6BA0" w:rsidSect="009348FF">
          <w:footerReference w:type="default" r:id="rId9"/>
          <w:pgSz w:w="11913" w:h="16834"/>
          <w:pgMar w:top="567" w:right="998" w:bottom="567" w:left="1560" w:header="567" w:footer="567" w:gutter="0"/>
          <w:cols w:space="709"/>
          <w:noEndnote/>
        </w:sectPr>
      </w:pPr>
      <w:r w:rsidRPr="00CE6BA0">
        <w:rPr>
          <w:rFonts w:ascii="Times New Roman" w:hAnsi="Times New Roman" w:cs="Times New Roman"/>
          <w:bCs/>
          <w:sz w:val="24"/>
          <w:szCs w:val="24"/>
        </w:rPr>
        <w:t>Строительства объектов капитального строительства, реконструкций, капитального ремонта объектов капитального строительства в рамках муниципальной программы не предусмотрено.</w:t>
      </w:r>
    </w:p>
    <w:p w:rsidR="00A4178C" w:rsidRPr="00CE6BA0" w:rsidRDefault="003D41B7" w:rsidP="003D41B7">
      <w:pPr>
        <w:pStyle w:val="ConsNormal"/>
        <w:keepNext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4178C" w:rsidRPr="00CE6BA0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Pr="00CE6BA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B5DA6" w:rsidRPr="00CE6B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178C"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r w:rsidR="004B5DA6" w:rsidRPr="00CE6BA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4178C"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884"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целевые </w:t>
      </w:r>
      <w:r w:rsidR="00A4178C" w:rsidRPr="00CE6BA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144884"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</w:t>
      </w:r>
    </w:p>
    <w:p w:rsidR="00144884" w:rsidRPr="00CE6BA0" w:rsidRDefault="00144884" w:rsidP="002614E0">
      <w:pPr>
        <w:pStyle w:val="14"/>
        <w:autoSpaceDE w:val="0"/>
        <w:autoSpaceDN w:val="0"/>
        <w:adjustRightInd w:val="0"/>
        <w:spacing w:before="0" w:after="0"/>
        <w:ind w:left="0" w:firstLine="709"/>
        <w:rPr>
          <w:sz w:val="24"/>
        </w:rPr>
      </w:pPr>
    </w:p>
    <w:p w:rsidR="000F6790" w:rsidRPr="00CE6BA0" w:rsidRDefault="00CE6BA0" w:rsidP="002614E0">
      <w:pPr>
        <w:pStyle w:val="14"/>
        <w:autoSpaceDE w:val="0"/>
        <w:autoSpaceDN w:val="0"/>
        <w:adjustRightInd w:val="0"/>
        <w:spacing w:before="0" w:after="0"/>
        <w:ind w:left="0" w:firstLine="709"/>
        <w:rPr>
          <w:sz w:val="24"/>
        </w:rPr>
      </w:pPr>
      <w:r w:rsidRPr="00CE6BA0">
        <w:rPr>
          <w:sz w:val="24"/>
        </w:rPr>
        <w:t xml:space="preserve">2.1. </w:t>
      </w:r>
      <w:r w:rsidR="000F6790" w:rsidRPr="00CE6BA0">
        <w:rPr>
          <w:sz w:val="24"/>
        </w:rPr>
        <w:t>Взаимосвязь целей, задач и целевых показателей муниципальной программы</w:t>
      </w:r>
    </w:p>
    <w:p w:rsidR="000F6790" w:rsidRPr="00CE6BA0" w:rsidRDefault="000F6790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 w:rsidRPr="00CE6BA0">
        <w:rPr>
          <w:sz w:val="24"/>
        </w:rPr>
        <w:t>Табл</w:t>
      </w:r>
      <w:r w:rsidR="00AF3622" w:rsidRPr="00CE6BA0">
        <w:rPr>
          <w:sz w:val="24"/>
        </w:rPr>
        <w:t xml:space="preserve">ица </w:t>
      </w:r>
      <w:r w:rsidR="00C8683B" w:rsidRPr="00CE6BA0">
        <w:rPr>
          <w:sz w:val="24"/>
        </w:rPr>
        <w:t>2</w:t>
      </w:r>
      <w:r w:rsidR="0099534C" w:rsidRPr="00CE6BA0">
        <w:rPr>
          <w:sz w:val="24"/>
        </w:rPr>
        <w:t>.1</w:t>
      </w:r>
    </w:p>
    <w:tbl>
      <w:tblPr>
        <w:tblStyle w:val="af7"/>
        <w:tblW w:w="16127" w:type="dxa"/>
        <w:tblLayout w:type="fixed"/>
        <w:tblLook w:val="04A0"/>
      </w:tblPr>
      <w:tblGrid>
        <w:gridCol w:w="817"/>
        <w:gridCol w:w="3260"/>
        <w:gridCol w:w="980"/>
        <w:gridCol w:w="1147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1276"/>
      </w:tblGrid>
      <w:tr w:rsidR="004E1C1B" w:rsidRPr="00CE6BA0" w:rsidTr="005223A5">
        <w:trPr>
          <w:trHeight w:val="312"/>
        </w:trPr>
        <w:tc>
          <w:tcPr>
            <w:tcW w:w="817" w:type="dxa"/>
            <w:vMerge w:val="restart"/>
          </w:tcPr>
          <w:p w:rsidR="004E1C1B" w:rsidRPr="00CE6BA0" w:rsidRDefault="004E1C1B" w:rsidP="002614E0">
            <w:pPr>
              <w:spacing w:before="0" w:after="0"/>
            </w:pPr>
            <w:r w:rsidRPr="00CE6BA0">
              <w:t xml:space="preserve">№ </w:t>
            </w:r>
            <w:proofErr w:type="spellStart"/>
            <w:proofErr w:type="gramStart"/>
            <w:r w:rsidRPr="00CE6BA0">
              <w:t>п</w:t>
            </w:r>
            <w:proofErr w:type="spellEnd"/>
            <w:proofErr w:type="gramEnd"/>
            <w:r w:rsidRPr="00CE6BA0">
              <w:t>/</w:t>
            </w:r>
            <w:proofErr w:type="spellStart"/>
            <w:r w:rsidRPr="00CE6BA0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E1C1B" w:rsidRPr="00CE6BA0" w:rsidRDefault="004E1C1B" w:rsidP="002614E0">
            <w:pPr>
              <w:spacing w:before="0" w:after="0"/>
            </w:pPr>
            <w:r w:rsidRPr="00CE6BA0">
              <w:t>Наименование показателя</w:t>
            </w:r>
          </w:p>
        </w:tc>
        <w:tc>
          <w:tcPr>
            <w:tcW w:w="980" w:type="dxa"/>
            <w:vMerge w:val="restart"/>
          </w:tcPr>
          <w:p w:rsidR="004E1C1B" w:rsidRPr="00CE6BA0" w:rsidRDefault="004E1C1B" w:rsidP="002614E0">
            <w:pPr>
              <w:spacing w:before="0" w:after="0"/>
            </w:pPr>
            <w:proofErr w:type="spellStart"/>
            <w:r w:rsidRPr="00CE6BA0">
              <w:t>Ед</w:t>
            </w:r>
            <w:proofErr w:type="gramStart"/>
            <w:r w:rsidRPr="00CE6BA0">
              <w:t>.и</w:t>
            </w:r>
            <w:proofErr w:type="gramEnd"/>
            <w:r w:rsidRPr="00CE6BA0">
              <w:t>зм</w:t>
            </w:r>
            <w:proofErr w:type="spellEnd"/>
            <w:r w:rsidRPr="00CE6BA0">
              <w:t>.</w:t>
            </w:r>
          </w:p>
        </w:tc>
        <w:tc>
          <w:tcPr>
            <w:tcW w:w="1147" w:type="dxa"/>
            <w:vMerge w:val="restart"/>
          </w:tcPr>
          <w:p w:rsidR="004E1C1B" w:rsidRPr="00CE6BA0" w:rsidRDefault="004E1C1B" w:rsidP="0099534C">
            <w:pPr>
              <w:spacing w:before="0" w:after="0"/>
              <w:ind w:left="-96" w:firstLine="96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647" w:type="dxa"/>
            <w:gridSpan w:val="12"/>
          </w:tcPr>
          <w:p w:rsidR="004E1C1B" w:rsidRPr="00CE6BA0" w:rsidRDefault="004E1C1B" w:rsidP="004E1C1B">
            <w:pPr>
              <w:spacing w:before="0" w:after="0"/>
              <w:jc w:val="center"/>
              <w:rPr>
                <w:lang w:val="en-US"/>
              </w:rPr>
            </w:pPr>
            <w:r w:rsidRPr="00CE6BA0">
              <w:t>Значение показателя по годам</w:t>
            </w:r>
          </w:p>
          <w:p w:rsidR="004E1C1B" w:rsidRPr="00CE6BA0" w:rsidRDefault="004E1C1B" w:rsidP="004E1C1B">
            <w:pPr>
              <w:spacing w:before="0" w:after="0"/>
              <w:jc w:val="center"/>
            </w:pPr>
          </w:p>
        </w:tc>
        <w:tc>
          <w:tcPr>
            <w:tcW w:w="1276" w:type="dxa"/>
            <w:vMerge w:val="restart"/>
          </w:tcPr>
          <w:p w:rsidR="004E1C1B" w:rsidRPr="00CE6BA0" w:rsidRDefault="004E1C1B" w:rsidP="002614E0">
            <w:pPr>
              <w:spacing w:before="0" w:after="0"/>
            </w:pPr>
            <w:r w:rsidRPr="00CE6BA0">
              <w:t>Целевое значение показателя на момент окончания действия муниципальной программы</w:t>
            </w:r>
          </w:p>
        </w:tc>
      </w:tr>
      <w:tr w:rsidR="004E1C1B" w:rsidRPr="00CE6BA0" w:rsidTr="005223A5">
        <w:tc>
          <w:tcPr>
            <w:tcW w:w="817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3260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980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1147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709" w:type="dxa"/>
          </w:tcPr>
          <w:p w:rsidR="004E1C1B" w:rsidRPr="00CE6BA0" w:rsidRDefault="004E1C1B" w:rsidP="00FB4F5D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4E1C1B" w:rsidRPr="00CE6BA0" w:rsidRDefault="004E1C1B" w:rsidP="00FB4F5D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2020</w:t>
            </w:r>
          </w:p>
        </w:tc>
        <w:tc>
          <w:tcPr>
            <w:tcW w:w="710" w:type="dxa"/>
          </w:tcPr>
          <w:p w:rsidR="004E1C1B" w:rsidRPr="00CE6BA0" w:rsidRDefault="004E1C1B" w:rsidP="00FB4F5D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E1C1B" w:rsidRPr="00CE6BA0" w:rsidRDefault="004E1C1B" w:rsidP="00FB4F5D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4E1C1B" w:rsidRPr="00CE6BA0" w:rsidRDefault="004E1C1B" w:rsidP="00FB4F5D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E1C1B" w:rsidRPr="00CE6BA0" w:rsidRDefault="004E1C1B" w:rsidP="00FB4F5D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E1C1B" w:rsidRPr="00CE6BA0" w:rsidRDefault="004E1C1B" w:rsidP="00FB4F5D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4E1C1B" w:rsidRPr="00CE6BA0" w:rsidRDefault="004E1C1B" w:rsidP="004E1C1B">
            <w:pPr>
              <w:spacing w:before="0" w:after="0" w:line="276" w:lineRule="auto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4E1C1B" w:rsidRPr="00CE6BA0" w:rsidRDefault="004E1C1B" w:rsidP="002614E0">
            <w:pPr>
              <w:spacing w:before="0" w:after="0"/>
            </w:pPr>
            <w:r w:rsidRPr="00CE6BA0">
              <w:t>2027</w:t>
            </w:r>
          </w:p>
        </w:tc>
        <w:tc>
          <w:tcPr>
            <w:tcW w:w="709" w:type="dxa"/>
          </w:tcPr>
          <w:p w:rsidR="004E1C1B" w:rsidRPr="00CE6BA0" w:rsidRDefault="004E1C1B" w:rsidP="002614E0">
            <w:pPr>
              <w:spacing w:before="0" w:after="0"/>
            </w:pPr>
            <w:r w:rsidRPr="00CE6BA0">
              <w:t>2028</w:t>
            </w:r>
          </w:p>
        </w:tc>
        <w:tc>
          <w:tcPr>
            <w:tcW w:w="709" w:type="dxa"/>
          </w:tcPr>
          <w:p w:rsidR="004E1C1B" w:rsidRPr="00CE6BA0" w:rsidRDefault="004E1C1B" w:rsidP="004E1C1B">
            <w:pPr>
              <w:spacing w:before="0" w:after="0"/>
            </w:pPr>
            <w:r w:rsidRPr="00CE6BA0">
              <w:t>2029</w:t>
            </w:r>
          </w:p>
        </w:tc>
        <w:tc>
          <w:tcPr>
            <w:tcW w:w="850" w:type="dxa"/>
          </w:tcPr>
          <w:p w:rsidR="004E1C1B" w:rsidRPr="00CE6BA0" w:rsidRDefault="004E1C1B" w:rsidP="002614E0">
            <w:pPr>
              <w:spacing w:before="0" w:after="0"/>
            </w:pPr>
            <w:r w:rsidRPr="00CE6BA0">
              <w:t>2030</w:t>
            </w:r>
          </w:p>
        </w:tc>
        <w:tc>
          <w:tcPr>
            <w:tcW w:w="1276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</w:tr>
      <w:tr w:rsidR="0072476F" w:rsidRPr="00CE6BA0" w:rsidTr="005223A5">
        <w:tc>
          <w:tcPr>
            <w:tcW w:w="817" w:type="dxa"/>
          </w:tcPr>
          <w:p w:rsidR="0072476F" w:rsidRPr="00CE6BA0" w:rsidRDefault="0072476F" w:rsidP="002614E0">
            <w:pPr>
              <w:spacing w:before="0" w:after="0"/>
            </w:pPr>
            <w:r w:rsidRPr="00CE6BA0">
              <w:t>1.</w:t>
            </w:r>
          </w:p>
        </w:tc>
        <w:tc>
          <w:tcPr>
            <w:tcW w:w="15310" w:type="dxa"/>
            <w:gridSpan w:val="16"/>
          </w:tcPr>
          <w:p w:rsidR="0072476F" w:rsidRPr="00CE6BA0" w:rsidRDefault="0072476F" w:rsidP="00EE34CA">
            <w:pPr>
              <w:widowControl w:val="0"/>
              <w:adjustRightInd w:val="0"/>
              <w:spacing w:before="0" w:after="0"/>
              <w:jc w:val="both"/>
            </w:pPr>
            <w:r w:rsidRPr="00CE6BA0">
              <w:t>Цель. 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технологий.</w:t>
            </w:r>
          </w:p>
        </w:tc>
      </w:tr>
      <w:tr w:rsidR="0072476F" w:rsidRPr="00CE6BA0" w:rsidTr="005223A5">
        <w:tc>
          <w:tcPr>
            <w:tcW w:w="817" w:type="dxa"/>
          </w:tcPr>
          <w:p w:rsidR="0072476F" w:rsidRPr="00CE6BA0" w:rsidRDefault="0072476F" w:rsidP="002614E0">
            <w:pPr>
              <w:spacing w:before="0" w:after="0"/>
            </w:pPr>
            <w:r w:rsidRPr="00CE6BA0">
              <w:t>1.1.</w:t>
            </w:r>
          </w:p>
        </w:tc>
        <w:tc>
          <w:tcPr>
            <w:tcW w:w="15310" w:type="dxa"/>
            <w:gridSpan w:val="16"/>
          </w:tcPr>
          <w:p w:rsidR="0072476F" w:rsidRPr="00CE6BA0" w:rsidRDefault="0072476F" w:rsidP="00421267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Задача 1. Управление развитием информационного общества и формирование электронного муниципалитета.</w:t>
            </w:r>
          </w:p>
        </w:tc>
      </w:tr>
      <w:tr w:rsidR="00D524E6" w:rsidRPr="00CE6BA0" w:rsidTr="00AD50D6">
        <w:tc>
          <w:tcPr>
            <w:tcW w:w="817" w:type="dxa"/>
          </w:tcPr>
          <w:p w:rsidR="00D524E6" w:rsidRPr="00CE6BA0" w:rsidRDefault="00D524E6" w:rsidP="002614E0">
            <w:pPr>
              <w:spacing w:before="0" w:after="0"/>
            </w:pPr>
            <w:r w:rsidRPr="00CE6BA0">
              <w:t>1.1.1</w:t>
            </w:r>
          </w:p>
        </w:tc>
        <w:tc>
          <w:tcPr>
            <w:tcW w:w="3260" w:type="dxa"/>
          </w:tcPr>
          <w:p w:rsidR="00D524E6" w:rsidRPr="00CE6BA0" w:rsidRDefault="006B5459" w:rsidP="006B5459">
            <w:pPr>
              <w:spacing w:before="0" w:after="0"/>
            </w:pPr>
            <w:r w:rsidRPr="00CE6BA0">
              <w:rPr>
                <w:color w:val="000000" w:themeColor="text1"/>
              </w:rPr>
              <w:t>Доля автоматизированных р</w:t>
            </w:r>
            <w:r w:rsidRPr="00CE6BA0">
              <w:t>абочих мест в  органах местного самоуправления  и подведомственных учреждениях, осуществляющих обмен электронными документами средствами системы электронного документооборота Дело</w:t>
            </w:r>
          </w:p>
        </w:tc>
        <w:tc>
          <w:tcPr>
            <w:tcW w:w="980" w:type="dxa"/>
          </w:tcPr>
          <w:p w:rsidR="00D524E6" w:rsidRPr="00CE6BA0" w:rsidRDefault="00D524E6" w:rsidP="00AD50D6">
            <w:pPr>
              <w:spacing w:before="0" w:after="0"/>
              <w:jc w:val="center"/>
            </w:pPr>
            <w:r w:rsidRPr="00CE6BA0">
              <w:t>%</w:t>
            </w:r>
          </w:p>
        </w:tc>
        <w:tc>
          <w:tcPr>
            <w:tcW w:w="1147" w:type="dxa"/>
          </w:tcPr>
          <w:p w:rsidR="00D524E6" w:rsidRPr="00CE6BA0" w:rsidRDefault="00E378A4" w:rsidP="00AD50D6">
            <w:pPr>
              <w:spacing w:before="0" w:after="0"/>
              <w:jc w:val="center"/>
            </w:pPr>
            <w:r w:rsidRPr="00CE6BA0">
              <w:t>1</w:t>
            </w:r>
          </w:p>
        </w:tc>
        <w:tc>
          <w:tcPr>
            <w:tcW w:w="709" w:type="dxa"/>
          </w:tcPr>
          <w:p w:rsidR="00D524E6" w:rsidRPr="00CE6BA0" w:rsidRDefault="00321AB6" w:rsidP="00AD50D6">
            <w:pPr>
              <w:spacing w:before="0" w:after="0"/>
              <w:jc w:val="center"/>
            </w:pPr>
            <w:r w:rsidRPr="00CE6BA0">
              <w:t>2</w:t>
            </w:r>
            <w:r w:rsidR="00D524E6" w:rsidRPr="00CE6BA0">
              <w:t>0</w:t>
            </w:r>
          </w:p>
        </w:tc>
        <w:tc>
          <w:tcPr>
            <w:tcW w:w="708" w:type="dxa"/>
          </w:tcPr>
          <w:p w:rsidR="00D524E6" w:rsidRPr="00CE6BA0" w:rsidRDefault="00321AB6" w:rsidP="00AD50D6">
            <w:pPr>
              <w:spacing w:before="0" w:after="0"/>
              <w:jc w:val="center"/>
            </w:pPr>
            <w:r w:rsidRPr="00CE6BA0">
              <w:t>3</w:t>
            </w:r>
            <w:r w:rsidR="00D524E6" w:rsidRPr="00CE6BA0">
              <w:t>0</w:t>
            </w:r>
          </w:p>
        </w:tc>
        <w:tc>
          <w:tcPr>
            <w:tcW w:w="710" w:type="dxa"/>
          </w:tcPr>
          <w:p w:rsidR="00D524E6" w:rsidRPr="00CE6BA0" w:rsidRDefault="00321AB6" w:rsidP="00AD50D6">
            <w:pPr>
              <w:spacing w:before="0" w:after="0"/>
              <w:jc w:val="center"/>
            </w:pPr>
            <w:r w:rsidRPr="00CE6BA0">
              <w:t>40</w:t>
            </w:r>
          </w:p>
        </w:tc>
        <w:tc>
          <w:tcPr>
            <w:tcW w:w="709" w:type="dxa"/>
          </w:tcPr>
          <w:p w:rsidR="00D524E6" w:rsidRPr="00CE6BA0" w:rsidRDefault="00321AB6" w:rsidP="00AD50D6">
            <w:pPr>
              <w:spacing w:before="0" w:after="0"/>
              <w:jc w:val="center"/>
            </w:pPr>
            <w:r w:rsidRPr="00CE6BA0">
              <w:t>5</w:t>
            </w:r>
            <w:r w:rsidR="00D524E6" w:rsidRPr="00CE6BA0">
              <w:t>0</w:t>
            </w:r>
          </w:p>
        </w:tc>
        <w:tc>
          <w:tcPr>
            <w:tcW w:w="708" w:type="dxa"/>
          </w:tcPr>
          <w:p w:rsidR="00D524E6" w:rsidRPr="00CE6BA0" w:rsidRDefault="00321AB6" w:rsidP="00AD50D6">
            <w:pPr>
              <w:spacing w:before="0" w:after="0"/>
              <w:jc w:val="center"/>
            </w:pPr>
            <w:r w:rsidRPr="00CE6BA0">
              <w:t>6</w:t>
            </w:r>
            <w:r w:rsidR="00D524E6" w:rsidRPr="00CE6BA0">
              <w:t>0</w:t>
            </w:r>
          </w:p>
        </w:tc>
        <w:tc>
          <w:tcPr>
            <w:tcW w:w="709" w:type="dxa"/>
          </w:tcPr>
          <w:p w:rsidR="00D524E6" w:rsidRPr="00CE6BA0" w:rsidRDefault="00321AB6" w:rsidP="00AD50D6">
            <w:pPr>
              <w:spacing w:before="0" w:after="0"/>
              <w:jc w:val="center"/>
            </w:pPr>
            <w:r w:rsidRPr="00CE6BA0">
              <w:t>7</w:t>
            </w:r>
            <w:r w:rsidR="00D524E6" w:rsidRPr="00CE6BA0">
              <w:t>0</w:t>
            </w:r>
          </w:p>
        </w:tc>
        <w:tc>
          <w:tcPr>
            <w:tcW w:w="709" w:type="dxa"/>
          </w:tcPr>
          <w:p w:rsidR="00D524E6" w:rsidRPr="00CE6BA0" w:rsidRDefault="00D524E6" w:rsidP="00AD50D6">
            <w:pPr>
              <w:spacing w:before="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D524E6" w:rsidRPr="00CE6BA0" w:rsidRDefault="00D524E6" w:rsidP="00AD50D6">
            <w:pPr>
              <w:jc w:val="center"/>
            </w:pPr>
            <w:r w:rsidRPr="00CE6BA0">
              <w:t>100</w:t>
            </w:r>
          </w:p>
        </w:tc>
        <w:tc>
          <w:tcPr>
            <w:tcW w:w="708" w:type="dxa"/>
          </w:tcPr>
          <w:p w:rsidR="00D524E6" w:rsidRPr="00CE6BA0" w:rsidRDefault="00D524E6" w:rsidP="00AD50D6">
            <w:pPr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D524E6" w:rsidRPr="00CE6BA0" w:rsidRDefault="00D524E6" w:rsidP="00AD50D6">
            <w:pPr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D524E6" w:rsidRPr="00CE6BA0" w:rsidRDefault="00D524E6" w:rsidP="00AD50D6">
            <w:pPr>
              <w:jc w:val="center"/>
            </w:pPr>
            <w:r w:rsidRPr="00CE6BA0">
              <w:t>100</w:t>
            </w:r>
          </w:p>
        </w:tc>
        <w:tc>
          <w:tcPr>
            <w:tcW w:w="850" w:type="dxa"/>
          </w:tcPr>
          <w:p w:rsidR="00D524E6" w:rsidRPr="00CE6BA0" w:rsidRDefault="00D524E6" w:rsidP="00AD50D6">
            <w:pPr>
              <w:jc w:val="center"/>
            </w:pPr>
            <w:r w:rsidRPr="00CE6BA0">
              <w:t>100</w:t>
            </w:r>
          </w:p>
        </w:tc>
        <w:tc>
          <w:tcPr>
            <w:tcW w:w="1276" w:type="dxa"/>
          </w:tcPr>
          <w:p w:rsidR="00D524E6" w:rsidRPr="00CE6BA0" w:rsidRDefault="00D524E6" w:rsidP="00AD50D6">
            <w:pPr>
              <w:spacing w:before="0" w:after="0"/>
              <w:jc w:val="center"/>
            </w:pPr>
            <w:r w:rsidRPr="00CE6BA0">
              <w:t>100</w:t>
            </w:r>
          </w:p>
        </w:tc>
      </w:tr>
      <w:tr w:rsidR="004E1C1B" w:rsidRPr="00CE6BA0" w:rsidTr="00AD50D6">
        <w:tc>
          <w:tcPr>
            <w:tcW w:w="817" w:type="dxa"/>
          </w:tcPr>
          <w:p w:rsidR="004E1C1B" w:rsidRPr="00CE6BA0" w:rsidRDefault="004E1C1B" w:rsidP="002614E0">
            <w:pPr>
              <w:spacing w:before="0" w:after="0"/>
            </w:pPr>
            <w:r w:rsidRPr="00CE6BA0">
              <w:t>1.1.2</w:t>
            </w:r>
          </w:p>
        </w:tc>
        <w:tc>
          <w:tcPr>
            <w:tcW w:w="3260" w:type="dxa"/>
          </w:tcPr>
          <w:p w:rsidR="004E1C1B" w:rsidRPr="00CE6BA0" w:rsidRDefault="004E1C1B" w:rsidP="00AF3622">
            <w:pPr>
              <w:spacing w:before="0" w:after="0"/>
            </w:pPr>
            <w:r w:rsidRPr="00CE6BA0">
              <w:t>Доля приобретенного</w:t>
            </w:r>
            <w:r w:rsidR="00B4710E" w:rsidRPr="00CE6BA0">
              <w:t>, внедренного</w:t>
            </w:r>
            <w:r w:rsidRPr="00CE6BA0">
              <w:t xml:space="preserve"> российского программного обеспечения в  органах местного самоуправления  и  </w:t>
            </w:r>
            <w:r w:rsidR="00AF3622" w:rsidRPr="00CE6BA0">
              <w:t xml:space="preserve">муниципальных учреждениях (далее </w:t>
            </w:r>
            <w:r w:rsidRPr="00CE6BA0">
              <w:t>подведомственны</w:t>
            </w:r>
            <w:r w:rsidR="00AF3622" w:rsidRPr="00CE6BA0">
              <w:t>е</w:t>
            </w:r>
            <w:r w:rsidRPr="00CE6BA0">
              <w:t xml:space="preserve"> учреждени</w:t>
            </w:r>
            <w:r w:rsidR="00AF3622" w:rsidRPr="00CE6BA0">
              <w:t>я)</w:t>
            </w:r>
            <w:r w:rsidR="006B24FD" w:rsidRPr="00CE6BA0">
              <w:t xml:space="preserve"> от общего </w:t>
            </w:r>
            <w:r w:rsidR="00552C10" w:rsidRPr="00CE6BA0">
              <w:t>числа</w:t>
            </w:r>
            <w:r w:rsidR="006B24FD" w:rsidRPr="00CE6BA0">
              <w:t xml:space="preserve"> </w:t>
            </w:r>
            <w:r w:rsidR="00614950" w:rsidRPr="00CE6BA0">
              <w:t>программного обеспечения</w:t>
            </w:r>
          </w:p>
        </w:tc>
        <w:tc>
          <w:tcPr>
            <w:tcW w:w="980" w:type="dxa"/>
          </w:tcPr>
          <w:p w:rsidR="004E1C1B" w:rsidRPr="00CE6BA0" w:rsidRDefault="006B24FD" w:rsidP="00AD50D6">
            <w:pPr>
              <w:spacing w:before="0" w:after="0"/>
              <w:jc w:val="center"/>
            </w:pPr>
            <w:r w:rsidRPr="00CE6BA0">
              <w:t>%</w:t>
            </w:r>
          </w:p>
        </w:tc>
        <w:tc>
          <w:tcPr>
            <w:tcW w:w="1147" w:type="dxa"/>
          </w:tcPr>
          <w:p w:rsidR="004E1C1B" w:rsidRPr="00CE6BA0" w:rsidRDefault="006B24FD" w:rsidP="00AD50D6">
            <w:pPr>
              <w:spacing w:before="0" w:after="0"/>
              <w:jc w:val="center"/>
            </w:pPr>
            <w:r w:rsidRPr="00CE6BA0">
              <w:t>53</w:t>
            </w:r>
          </w:p>
        </w:tc>
        <w:tc>
          <w:tcPr>
            <w:tcW w:w="709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54</w:t>
            </w:r>
          </w:p>
        </w:tc>
        <w:tc>
          <w:tcPr>
            <w:tcW w:w="708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55</w:t>
            </w:r>
          </w:p>
        </w:tc>
        <w:tc>
          <w:tcPr>
            <w:tcW w:w="710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56</w:t>
            </w:r>
          </w:p>
        </w:tc>
        <w:tc>
          <w:tcPr>
            <w:tcW w:w="709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57</w:t>
            </w:r>
          </w:p>
        </w:tc>
        <w:tc>
          <w:tcPr>
            <w:tcW w:w="708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58</w:t>
            </w:r>
          </w:p>
        </w:tc>
        <w:tc>
          <w:tcPr>
            <w:tcW w:w="709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59</w:t>
            </w:r>
          </w:p>
        </w:tc>
        <w:tc>
          <w:tcPr>
            <w:tcW w:w="709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61</w:t>
            </w:r>
          </w:p>
        </w:tc>
        <w:tc>
          <w:tcPr>
            <w:tcW w:w="708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62</w:t>
            </w:r>
          </w:p>
        </w:tc>
        <w:tc>
          <w:tcPr>
            <w:tcW w:w="709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63</w:t>
            </w:r>
          </w:p>
        </w:tc>
        <w:tc>
          <w:tcPr>
            <w:tcW w:w="709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64</w:t>
            </w:r>
          </w:p>
        </w:tc>
        <w:tc>
          <w:tcPr>
            <w:tcW w:w="850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65</w:t>
            </w:r>
          </w:p>
        </w:tc>
        <w:tc>
          <w:tcPr>
            <w:tcW w:w="1276" w:type="dxa"/>
          </w:tcPr>
          <w:p w:rsidR="004E1C1B" w:rsidRPr="00CE6BA0" w:rsidRDefault="00B4710E" w:rsidP="00AD50D6">
            <w:pPr>
              <w:spacing w:before="0" w:after="0"/>
              <w:jc w:val="center"/>
              <w:rPr>
                <w:lang w:val="en-US"/>
              </w:rPr>
            </w:pPr>
            <w:r w:rsidRPr="00CE6BA0">
              <w:rPr>
                <w:lang w:val="en-US"/>
              </w:rPr>
              <w:t>65</w:t>
            </w:r>
          </w:p>
        </w:tc>
      </w:tr>
      <w:tr w:rsidR="001E5361" w:rsidRPr="00CE6BA0" w:rsidTr="00AD50D6">
        <w:tc>
          <w:tcPr>
            <w:tcW w:w="817" w:type="dxa"/>
          </w:tcPr>
          <w:p w:rsidR="001E5361" w:rsidRPr="00CE6BA0" w:rsidRDefault="001E5361" w:rsidP="003D69DD">
            <w:pPr>
              <w:spacing w:before="0" w:after="0"/>
            </w:pPr>
            <w:r w:rsidRPr="00CE6BA0">
              <w:t>1.1.3</w:t>
            </w:r>
          </w:p>
        </w:tc>
        <w:tc>
          <w:tcPr>
            <w:tcW w:w="3260" w:type="dxa"/>
          </w:tcPr>
          <w:p w:rsidR="001E5361" w:rsidRPr="00CE6BA0" w:rsidRDefault="001E5361" w:rsidP="00AF3622">
            <w:pPr>
              <w:spacing w:before="0" w:after="0"/>
            </w:pPr>
            <w:r w:rsidRPr="00CE6BA0">
              <w:t>Количество посещений официального сайта орган</w:t>
            </w:r>
            <w:r w:rsidR="00AF3622" w:rsidRPr="00CE6BA0">
              <w:t>ов</w:t>
            </w:r>
            <w:r w:rsidRPr="00CE6BA0">
              <w:t xml:space="preserve"> местного самоуправления в </w:t>
            </w:r>
            <w:r w:rsidR="00AF3622" w:rsidRPr="00CE6BA0">
              <w:t xml:space="preserve">информационно-телекоммуникационной </w:t>
            </w:r>
            <w:r w:rsidRPr="00CE6BA0">
              <w:t xml:space="preserve">сети </w:t>
            </w:r>
            <w:r w:rsidR="00AF3622" w:rsidRPr="00CE6BA0">
              <w:t>«</w:t>
            </w:r>
            <w:r w:rsidRPr="00CE6BA0">
              <w:t>Интернет</w:t>
            </w:r>
            <w:r w:rsidR="00BD55C7">
              <w:t>» (далее сеть</w:t>
            </w:r>
            <w:r w:rsidR="00AF3622" w:rsidRPr="00CE6BA0">
              <w:t xml:space="preserve"> Интернет)</w:t>
            </w:r>
          </w:p>
        </w:tc>
        <w:tc>
          <w:tcPr>
            <w:tcW w:w="980" w:type="dxa"/>
          </w:tcPr>
          <w:p w:rsidR="001E5361" w:rsidRPr="00CE6BA0" w:rsidRDefault="00285D43" w:rsidP="00F03192">
            <w:pPr>
              <w:spacing w:before="0" w:after="0"/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П</w:t>
            </w:r>
            <w:r w:rsidR="00467D77" w:rsidRPr="00CE6BA0">
              <w:rPr>
                <w:color w:val="000000" w:themeColor="text1"/>
              </w:rPr>
              <w:t>осещени</w:t>
            </w:r>
            <w:r w:rsidR="00F03192" w:rsidRPr="00CE6BA0">
              <w:rPr>
                <w:color w:val="000000" w:themeColor="text1"/>
              </w:rPr>
              <w:t>й</w:t>
            </w:r>
          </w:p>
        </w:tc>
        <w:tc>
          <w:tcPr>
            <w:tcW w:w="1147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192000</w:t>
            </w:r>
          </w:p>
        </w:tc>
        <w:tc>
          <w:tcPr>
            <w:tcW w:w="709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200000</w:t>
            </w:r>
          </w:p>
        </w:tc>
        <w:tc>
          <w:tcPr>
            <w:tcW w:w="708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208000</w:t>
            </w:r>
          </w:p>
        </w:tc>
        <w:tc>
          <w:tcPr>
            <w:tcW w:w="710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216000</w:t>
            </w:r>
          </w:p>
        </w:tc>
        <w:tc>
          <w:tcPr>
            <w:tcW w:w="709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224000</w:t>
            </w:r>
          </w:p>
        </w:tc>
        <w:tc>
          <w:tcPr>
            <w:tcW w:w="708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228000</w:t>
            </w:r>
          </w:p>
        </w:tc>
        <w:tc>
          <w:tcPr>
            <w:tcW w:w="709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232000</w:t>
            </w:r>
          </w:p>
        </w:tc>
        <w:tc>
          <w:tcPr>
            <w:tcW w:w="709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240000</w:t>
            </w:r>
          </w:p>
        </w:tc>
        <w:tc>
          <w:tcPr>
            <w:tcW w:w="709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248000</w:t>
            </w:r>
          </w:p>
        </w:tc>
        <w:tc>
          <w:tcPr>
            <w:tcW w:w="708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255000</w:t>
            </w:r>
          </w:p>
        </w:tc>
        <w:tc>
          <w:tcPr>
            <w:tcW w:w="709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260000</w:t>
            </w:r>
          </w:p>
        </w:tc>
        <w:tc>
          <w:tcPr>
            <w:tcW w:w="709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268000</w:t>
            </w:r>
          </w:p>
        </w:tc>
        <w:tc>
          <w:tcPr>
            <w:tcW w:w="850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275000</w:t>
            </w:r>
          </w:p>
        </w:tc>
        <w:tc>
          <w:tcPr>
            <w:tcW w:w="1276" w:type="dxa"/>
          </w:tcPr>
          <w:p w:rsidR="001E5361" w:rsidRPr="00CE6BA0" w:rsidRDefault="001E5361" w:rsidP="003D69DD">
            <w:pPr>
              <w:spacing w:before="0" w:after="0"/>
              <w:jc w:val="center"/>
            </w:pPr>
            <w:r w:rsidRPr="00CE6BA0">
              <w:t>275000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1.2</w:t>
            </w:r>
          </w:p>
        </w:tc>
        <w:tc>
          <w:tcPr>
            <w:tcW w:w="15310" w:type="dxa"/>
            <w:gridSpan w:val="16"/>
          </w:tcPr>
          <w:p w:rsidR="001E5361" w:rsidRPr="00CE6BA0" w:rsidRDefault="001E5361" w:rsidP="00421267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1.2.1</w:t>
            </w:r>
          </w:p>
        </w:tc>
        <w:tc>
          <w:tcPr>
            <w:tcW w:w="3260" w:type="dxa"/>
          </w:tcPr>
          <w:p w:rsidR="001E5361" w:rsidRPr="00CE6BA0" w:rsidRDefault="006B5459" w:rsidP="00D72B4B">
            <w:pPr>
              <w:spacing w:before="0" w:after="0"/>
            </w:pPr>
            <w:r w:rsidRPr="00CE6BA0">
              <w:t>Доля межведомственных запросов, направляемых через систему межведомственного электронного взаимодействия</w:t>
            </w:r>
            <w:r w:rsidR="00AF3622" w:rsidRPr="00CE6BA0">
              <w:t>,</w:t>
            </w:r>
            <w:r w:rsidRPr="00CE6BA0">
              <w:t xml:space="preserve"> от общего количества запросов</w:t>
            </w:r>
          </w:p>
        </w:tc>
        <w:tc>
          <w:tcPr>
            <w:tcW w:w="980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%</w:t>
            </w:r>
          </w:p>
        </w:tc>
        <w:tc>
          <w:tcPr>
            <w:tcW w:w="1147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15</w:t>
            </w:r>
          </w:p>
        </w:tc>
        <w:tc>
          <w:tcPr>
            <w:tcW w:w="710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17</w:t>
            </w:r>
          </w:p>
        </w:tc>
        <w:tc>
          <w:tcPr>
            <w:tcW w:w="708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18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23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1E5361" w:rsidRPr="00CE6BA0" w:rsidRDefault="001E5361" w:rsidP="00AD50D6">
            <w:pPr>
              <w:jc w:val="center"/>
              <w:rPr>
                <w:color w:val="000000"/>
              </w:rPr>
            </w:pPr>
            <w:r w:rsidRPr="00CE6BA0">
              <w:rPr>
                <w:color w:val="000000"/>
              </w:rPr>
              <w:t>25</w:t>
            </w:r>
          </w:p>
        </w:tc>
        <w:tc>
          <w:tcPr>
            <w:tcW w:w="1276" w:type="dxa"/>
          </w:tcPr>
          <w:p w:rsidR="001E5361" w:rsidRPr="00CE6BA0" w:rsidRDefault="001E5361" w:rsidP="00AD50D6">
            <w:pPr>
              <w:jc w:val="center"/>
              <w:rPr>
                <w:color w:val="000000"/>
                <w:lang w:val="en-US"/>
              </w:rPr>
            </w:pPr>
            <w:r w:rsidRPr="00CE6BA0">
              <w:rPr>
                <w:color w:val="000000"/>
                <w:lang w:val="en-US"/>
              </w:rPr>
              <w:t>25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1.2.2</w:t>
            </w:r>
          </w:p>
        </w:tc>
        <w:tc>
          <w:tcPr>
            <w:tcW w:w="3260" w:type="dxa"/>
          </w:tcPr>
          <w:p w:rsidR="001E5361" w:rsidRPr="00CE6BA0" w:rsidRDefault="001E5361" w:rsidP="00C00C8E">
            <w:pPr>
              <w:pStyle w:val="af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 органов местного самоуправления и подведомственных учреждений</w:t>
            </w:r>
            <w:r w:rsidR="00295176"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E6B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подключенных к корпоративной сети передачи данных органов местного самоуправления</w:t>
            </w:r>
          </w:p>
        </w:tc>
        <w:tc>
          <w:tcPr>
            <w:tcW w:w="980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Ед.</w:t>
            </w:r>
          </w:p>
        </w:tc>
        <w:tc>
          <w:tcPr>
            <w:tcW w:w="1147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6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8</w:t>
            </w:r>
          </w:p>
        </w:tc>
        <w:tc>
          <w:tcPr>
            <w:tcW w:w="708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10</w:t>
            </w:r>
          </w:p>
        </w:tc>
        <w:tc>
          <w:tcPr>
            <w:tcW w:w="710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12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15</w:t>
            </w:r>
          </w:p>
        </w:tc>
        <w:tc>
          <w:tcPr>
            <w:tcW w:w="708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20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25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30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35</w:t>
            </w:r>
          </w:p>
        </w:tc>
        <w:tc>
          <w:tcPr>
            <w:tcW w:w="708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40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45</w:t>
            </w:r>
          </w:p>
        </w:tc>
        <w:tc>
          <w:tcPr>
            <w:tcW w:w="709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50</w:t>
            </w:r>
          </w:p>
        </w:tc>
        <w:tc>
          <w:tcPr>
            <w:tcW w:w="850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55</w:t>
            </w:r>
          </w:p>
        </w:tc>
        <w:tc>
          <w:tcPr>
            <w:tcW w:w="1276" w:type="dxa"/>
          </w:tcPr>
          <w:p w:rsidR="001E5361" w:rsidRPr="00CE6BA0" w:rsidRDefault="001E5361" w:rsidP="00AD50D6">
            <w:pPr>
              <w:spacing w:before="0" w:after="0"/>
              <w:jc w:val="center"/>
            </w:pPr>
            <w:r w:rsidRPr="00CE6BA0">
              <w:t>55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1.3</w:t>
            </w:r>
          </w:p>
        </w:tc>
        <w:tc>
          <w:tcPr>
            <w:tcW w:w="15310" w:type="dxa"/>
            <w:gridSpan w:val="16"/>
          </w:tcPr>
          <w:p w:rsidR="001E5361" w:rsidRPr="00CE6BA0" w:rsidRDefault="001E5361" w:rsidP="00BD55C7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Повышение </w:t>
            </w:r>
            <w:r w:rsidR="00BD55C7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систем и 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средств информационной безопасности органов местного самоуправления</w:t>
            </w:r>
            <w:r w:rsidR="00BD55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</w:t>
            </w:r>
            <w:r w:rsidR="00AF3622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361" w:rsidRPr="00CE6BA0" w:rsidTr="00227CA9">
        <w:tc>
          <w:tcPr>
            <w:tcW w:w="817" w:type="dxa"/>
          </w:tcPr>
          <w:p w:rsidR="001E5361" w:rsidRPr="00CE6BA0" w:rsidRDefault="001E5361" w:rsidP="00227CA9">
            <w:pPr>
              <w:spacing w:before="0" w:after="0"/>
            </w:pPr>
            <w:r w:rsidRPr="00CE6BA0">
              <w:t>1.3.1</w:t>
            </w:r>
          </w:p>
        </w:tc>
        <w:tc>
          <w:tcPr>
            <w:tcW w:w="3260" w:type="dxa"/>
          </w:tcPr>
          <w:p w:rsidR="001E5361" w:rsidRPr="00CE6BA0" w:rsidRDefault="001E5361" w:rsidP="00FA46F3">
            <w:pPr>
              <w:spacing w:before="0" w:after="0"/>
              <w:rPr>
                <w:color w:val="000000"/>
              </w:rPr>
            </w:pPr>
            <w:r w:rsidRPr="00CE6BA0"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980" w:type="dxa"/>
          </w:tcPr>
          <w:p w:rsidR="001E5361" w:rsidRPr="00CE6BA0" w:rsidRDefault="001E5361" w:rsidP="00227CA9">
            <w:pPr>
              <w:spacing w:before="0" w:after="0"/>
              <w:jc w:val="center"/>
            </w:pPr>
            <w:r w:rsidRPr="00CE6BA0">
              <w:t>%</w:t>
            </w:r>
          </w:p>
          <w:p w:rsidR="001E5361" w:rsidRPr="00CE6BA0" w:rsidRDefault="001E5361" w:rsidP="00227CA9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147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8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10" w:type="dxa"/>
          </w:tcPr>
          <w:p w:rsidR="001E5361" w:rsidRPr="00CE6BA0" w:rsidRDefault="001E5361" w:rsidP="00227CA9">
            <w:pPr>
              <w:spacing w:before="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8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8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709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850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  <w:tc>
          <w:tcPr>
            <w:tcW w:w="1276" w:type="dxa"/>
          </w:tcPr>
          <w:p w:rsidR="001E5361" w:rsidRPr="00CE6BA0" w:rsidRDefault="001E5361" w:rsidP="00227CA9">
            <w:pPr>
              <w:spacing w:before="0"/>
              <w:jc w:val="center"/>
            </w:pPr>
            <w:r w:rsidRPr="00CE6BA0">
              <w:t>100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27CA9">
            <w:pPr>
              <w:spacing w:before="0" w:after="0"/>
            </w:pPr>
            <w:r w:rsidRPr="00CE6BA0">
              <w:t>1.4</w:t>
            </w:r>
          </w:p>
        </w:tc>
        <w:tc>
          <w:tcPr>
            <w:tcW w:w="15310" w:type="dxa"/>
            <w:gridSpan w:val="16"/>
          </w:tcPr>
          <w:p w:rsidR="001E5361" w:rsidRPr="00CE6BA0" w:rsidRDefault="001E5361" w:rsidP="002614E0">
            <w:pPr>
              <w:spacing w:before="0" w:after="0"/>
            </w:pPr>
            <w:r w:rsidRPr="00CE6BA0">
              <w:t xml:space="preserve">Задача 4. Обеспечение доступности населению города информации о деятельности органов местного самоуправления </w:t>
            </w:r>
            <w:r w:rsidR="00AF3622" w:rsidRPr="00CE6BA0">
              <w:t xml:space="preserve">города Урай </w:t>
            </w:r>
            <w:r w:rsidRPr="00CE6BA0">
              <w:t>и социально-экономическом развитии города посредством средств массовой информации.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1.4.1</w:t>
            </w:r>
          </w:p>
        </w:tc>
        <w:tc>
          <w:tcPr>
            <w:tcW w:w="326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Количество наборов открытых данных, опубликованных в машиночитаемом формате</w:t>
            </w:r>
          </w:p>
        </w:tc>
        <w:tc>
          <w:tcPr>
            <w:tcW w:w="980" w:type="dxa"/>
          </w:tcPr>
          <w:p w:rsidR="001E5361" w:rsidRPr="00CE6BA0" w:rsidRDefault="001E5361" w:rsidP="002614E0">
            <w:pPr>
              <w:spacing w:before="0" w:after="0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Шт.</w:t>
            </w:r>
          </w:p>
        </w:tc>
        <w:tc>
          <w:tcPr>
            <w:tcW w:w="1147" w:type="dxa"/>
          </w:tcPr>
          <w:p w:rsidR="001E5361" w:rsidRPr="00CE6BA0" w:rsidRDefault="001E5361" w:rsidP="00CA0DE7">
            <w:pPr>
              <w:spacing w:before="0" w:after="0"/>
            </w:pPr>
            <w:r w:rsidRPr="00CE6BA0">
              <w:t>14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26</w:t>
            </w:r>
          </w:p>
        </w:tc>
        <w:tc>
          <w:tcPr>
            <w:tcW w:w="708" w:type="dxa"/>
          </w:tcPr>
          <w:p w:rsidR="001E5361" w:rsidRPr="00CE6BA0" w:rsidRDefault="001E5361" w:rsidP="00561438">
            <w:pPr>
              <w:spacing w:before="0" w:after="0"/>
            </w:pPr>
            <w:r w:rsidRPr="00CE6BA0">
              <w:t>27</w:t>
            </w:r>
          </w:p>
        </w:tc>
        <w:tc>
          <w:tcPr>
            <w:tcW w:w="710" w:type="dxa"/>
          </w:tcPr>
          <w:p w:rsidR="001E5361" w:rsidRPr="00CE6BA0" w:rsidRDefault="001E5361" w:rsidP="00561438">
            <w:pPr>
              <w:spacing w:before="0" w:after="0"/>
            </w:pPr>
            <w:r w:rsidRPr="00CE6BA0">
              <w:t>28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29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30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31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32</w:t>
            </w:r>
          </w:p>
        </w:tc>
        <w:tc>
          <w:tcPr>
            <w:tcW w:w="709" w:type="dxa"/>
          </w:tcPr>
          <w:p w:rsidR="001E5361" w:rsidRPr="00CE6BA0" w:rsidRDefault="001E5361" w:rsidP="00FE501C">
            <w:pPr>
              <w:spacing w:before="0" w:after="0"/>
            </w:pPr>
            <w:r w:rsidRPr="00CE6BA0">
              <w:t>33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34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35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37</w:t>
            </w:r>
          </w:p>
        </w:tc>
        <w:tc>
          <w:tcPr>
            <w:tcW w:w="85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40</w:t>
            </w:r>
          </w:p>
        </w:tc>
        <w:tc>
          <w:tcPr>
            <w:tcW w:w="1276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40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1.4.2</w:t>
            </w:r>
          </w:p>
        </w:tc>
        <w:tc>
          <w:tcPr>
            <w:tcW w:w="3260" w:type="dxa"/>
          </w:tcPr>
          <w:p w:rsidR="001E5361" w:rsidRPr="00CE6BA0" w:rsidRDefault="001E5361" w:rsidP="003D41B7">
            <w:pPr>
              <w:spacing w:before="0" w:after="0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Количество информационных материалов о деятельности органов местного самоуправления в теле- и радио эфире ТРК «Спектр»</w:t>
            </w:r>
          </w:p>
        </w:tc>
        <w:tc>
          <w:tcPr>
            <w:tcW w:w="98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Шт.</w:t>
            </w:r>
          </w:p>
        </w:tc>
        <w:tc>
          <w:tcPr>
            <w:tcW w:w="114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625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626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627</w:t>
            </w:r>
          </w:p>
        </w:tc>
        <w:tc>
          <w:tcPr>
            <w:tcW w:w="71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628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629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630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631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632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633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634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635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636</w:t>
            </w:r>
          </w:p>
        </w:tc>
        <w:tc>
          <w:tcPr>
            <w:tcW w:w="85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637</w:t>
            </w:r>
          </w:p>
        </w:tc>
        <w:tc>
          <w:tcPr>
            <w:tcW w:w="1276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637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1.4.3</w:t>
            </w:r>
          </w:p>
        </w:tc>
        <w:tc>
          <w:tcPr>
            <w:tcW w:w="3260" w:type="dxa"/>
          </w:tcPr>
          <w:p w:rsidR="001E5361" w:rsidRPr="00CE6BA0" w:rsidRDefault="001E5361" w:rsidP="002614E0">
            <w:pPr>
              <w:spacing w:before="0" w:after="0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98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Шт.</w:t>
            </w:r>
          </w:p>
        </w:tc>
        <w:tc>
          <w:tcPr>
            <w:tcW w:w="114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520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521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522</w:t>
            </w:r>
          </w:p>
        </w:tc>
        <w:tc>
          <w:tcPr>
            <w:tcW w:w="71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523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524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525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526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527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528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529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530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531</w:t>
            </w:r>
          </w:p>
        </w:tc>
        <w:tc>
          <w:tcPr>
            <w:tcW w:w="85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532</w:t>
            </w:r>
          </w:p>
        </w:tc>
        <w:tc>
          <w:tcPr>
            <w:tcW w:w="1276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532</w:t>
            </w:r>
          </w:p>
        </w:tc>
      </w:tr>
      <w:tr w:rsidR="001E5361" w:rsidRPr="00CE6BA0" w:rsidTr="005223A5">
        <w:tc>
          <w:tcPr>
            <w:tcW w:w="81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1.4.4</w:t>
            </w:r>
          </w:p>
        </w:tc>
        <w:tc>
          <w:tcPr>
            <w:tcW w:w="3260" w:type="dxa"/>
          </w:tcPr>
          <w:p w:rsidR="001E5361" w:rsidRPr="00CE6BA0" w:rsidRDefault="001E5361" w:rsidP="002614E0">
            <w:pPr>
              <w:spacing w:before="0" w:after="0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Доверие к печатному источнику информации о деятельности органов местного самоуправления, процентов от числа опрошенных респондентов, ответивших «доверяю» и «скорее доверяю»</w:t>
            </w:r>
          </w:p>
        </w:tc>
        <w:tc>
          <w:tcPr>
            <w:tcW w:w="98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%</w:t>
            </w:r>
          </w:p>
        </w:tc>
        <w:tc>
          <w:tcPr>
            <w:tcW w:w="1147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55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56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57</w:t>
            </w:r>
          </w:p>
        </w:tc>
        <w:tc>
          <w:tcPr>
            <w:tcW w:w="71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58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59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60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61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62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63</w:t>
            </w:r>
          </w:p>
        </w:tc>
        <w:tc>
          <w:tcPr>
            <w:tcW w:w="708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64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65</w:t>
            </w:r>
          </w:p>
        </w:tc>
        <w:tc>
          <w:tcPr>
            <w:tcW w:w="709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66</w:t>
            </w:r>
          </w:p>
        </w:tc>
        <w:tc>
          <w:tcPr>
            <w:tcW w:w="850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67</w:t>
            </w:r>
          </w:p>
        </w:tc>
        <w:tc>
          <w:tcPr>
            <w:tcW w:w="1276" w:type="dxa"/>
          </w:tcPr>
          <w:p w:rsidR="001E5361" w:rsidRPr="00CE6BA0" w:rsidRDefault="001E5361" w:rsidP="002614E0">
            <w:pPr>
              <w:spacing w:before="0" w:after="0"/>
            </w:pPr>
            <w:r w:rsidRPr="00CE6BA0">
              <w:t>67</w:t>
            </w:r>
          </w:p>
        </w:tc>
      </w:tr>
    </w:tbl>
    <w:p w:rsidR="00E77C26" w:rsidRPr="00CE6BA0" w:rsidRDefault="00E77C26" w:rsidP="002614E0">
      <w:pPr>
        <w:spacing w:before="0" w:after="0"/>
        <w:ind w:firstLine="709"/>
      </w:pPr>
    </w:p>
    <w:p w:rsidR="00B5026E" w:rsidRPr="00CE6BA0" w:rsidRDefault="00B5026E" w:rsidP="00144884">
      <w:pPr>
        <w:spacing w:before="0" w:after="0"/>
        <w:ind w:firstLine="709"/>
        <w:jc w:val="center"/>
        <w:sectPr w:rsidR="00B5026E" w:rsidRPr="00CE6BA0" w:rsidSect="0099534C">
          <w:pgSz w:w="16834" w:h="11913" w:orient="landscape"/>
          <w:pgMar w:top="998" w:right="567" w:bottom="567" w:left="567" w:header="567" w:footer="567" w:gutter="0"/>
          <w:cols w:space="709"/>
          <w:noEndnote/>
        </w:sectPr>
      </w:pPr>
    </w:p>
    <w:p w:rsidR="002614E0" w:rsidRPr="00CE6BA0" w:rsidRDefault="00CE6BA0" w:rsidP="00144884">
      <w:pPr>
        <w:spacing w:before="0" w:after="0"/>
        <w:ind w:firstLine="709"/>
        <w:jc w:val="center"/>
        <w:rPr>
          <w:color w:val="000000" w:themeColor="text1"/>
        </w:rPr>
      </w:pPr>
      <w:r w:rsidRPr="00CE6BA0">
        <w:rPr>
          <w:color w:val="000000" w:themeColor="text1"/>
        </w:rPr>
        <w:t xml:space="preserve">2.2. </w:t>
      </w:r>
      <w:r w:rsidR="002614E0" w:rsidRPr="00CE6BA0">
        <w:rPr>
          <w:color w:val="000000" w:themeColor="text1"/>
        </w:rPr>
        <w:t>Методика расчета целевых показателей муниципальной программы</w:t>
      </w:r>
    </w:p>
    <w:p w:rsidR="004A3B2B" w:rsidRPr="00CE6BA0" w:rsidRDefault="00144884" w:rsidP="00144884">
      <w:pPr>
        <w:spacing w:before="0" w:after="0"/>
        <w:ind w:firstLine="709"/>
        <w:jc w:val="right"/>
        <w:rPr>
          <w:color w:val="000000" w:themeColor="text1"/>
        </w:rPr>
      </w:pPr>
      <w:r w:rsidRPr="00CE6BA0">
        <w:rPr>
          <w:color w:val="000000" w:themeColor="text1"/>
        </w:rPr>
        <w:t>Табл</w:t>
      </w:r>
      <w:r w:rsidR="00BD55C7">
        <w:rPr>
          <w:color w:val="000000" w:themeColor="text1"/>
        </w:rPr>
        <w:t xml:space="preserve">ица </w:t>
      </w:r>
      <w:r w:rsidR="0099534C" w:rsidRPr="00CE6BA0">
        <w:rPr>
          <w:color w:val="000000" w:themeColor="text1"/>
        </w:rPr>
        <w:t>2.2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551"/>
        <w:gridCol w:w="1176"/>
        <w:gridCol w:w="4111"/>
      </w:tblGrid>
      <w:tr w:rsidR="004A3B2B" w:rsidRPr="00CE6BA0" w:rsidTr="008D1281">
        <w:tc>
          <w:tcPr>
            <w:tcW w:w="659" w:type="dxa"/>
          </w:tcPr>
          <w:p w:rsidR="004A3B2B" w:rsidRPr="00CE6BA0" w:rsidRDefault="004A3B2B" w:rsidP="00E77C26">
            <w:pPr>
              <w:jc w:val="center"/>
            </w:pPr>
            <w:r w:rsidRPr="00CE6BA0">
              <w:t>№</w:t>
            </w:r>
          </w:p>
        </w:tc>
        <w:tc>
          <w:tcPr>
            <w:tcW w:w="3551" w:type="dxa"/>
          </w:tcPr>
          <w:p w:rsidR="004A3B2B" w:rsidRPr="00CE6BA0" w:rsidRDefault="004A3B2B" w:rsidP="00E77C26">
            <w:pPr>
              <w:jc w:val="center"/>
            </w:pPr>
            <w:r w:rsidRPr="00CE6BA0">
              <w:t>Наименование показателя</w:t>
            </w:r>
          </w:p>
        </w:tc>
        <w:tc>
          <w:tcPr>
            <w:tcW w:w="1176" w:type="dxa"/>
          </w:tcPr>
          <w:p w:rsidR="004A3B2B" w:rsidRPr="00CE6BA0" w:rsidRDefault="004A3B2B" w:rsidP="00E77C26">
            <w:pPr>
              <w:jc w:val="center"/>
            </w:pPr>
            <w:r w:rsidRPr="00CE6BA0">
              <w:t xml:space="preserve">Ед. </w:t>
            </w:r>
            <w:proofErr w:type="spellStart"/>
            <w:r w:rsidRPr="00CE6BA0">
              <w:t>изм</w:t>
            </w:r>
            <w:proofErr w:type="spellEnd"/>
            <w:r w:rsidRPr="00CE6BA0">
              <w:t>.</w:t>
            </w:r>
          </w:p>
        </w:tc>
        <w:tc>
          <w:tcPr>
            <w:tcW w:w="4111" w:type="dxa"/>
          </w:tcPr>
          <w:p w:rsidR="004A3B2B" w:rsidRPr="00CE6BA0" w:rsidRDefault="004A3B2B" w:rsidP="00E77C26">
            <w:pPr>
              <w:jc w:val="center"/>
            </w:pPr>
            <w:r w:rsidRPr="00CE6BA0">
              <w:t>Методика расчета</w:t>
            </w:r>
          </w:p>
        </w:tc>
      </w:tr>
      <w:tr w:rsidR="00504CF2" w:rsidRPr="00CE6BA0" w:rsidTr="008D1281">
        <w:tc>
          <w:tcPr>
            <w:tcW w:w="659" w:type="dxa"/>
          </w:tcPr>
          <w:p w:rsidR="00504CF2" w:rsidRPr="00CE6BA0" w:rsidRDefault="00762967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1</w:t>
            </w:r>
          </w:p>
        </w:tc>
        <w:tc>
          <w:tcPr>
            <w:tcW w:w="3551" w:type="dxa"/>
          </w:tcPr>
          <w:p w:rsidR="00504CF2" w:rsidRPr="00CE6BA0" w:rsidRDefault="00504CF2" w:rsidP="00BD55C7">
            <w:pPr>
              <w:spacing w:before="0" w:after="0"/>
            </w:pPr>
            <w:r w:rsidRPr="00CE6BA0">
              <w:rPr>
                <w:color w:val="000000" w:themeColor="text1"/>
              </w:rPr>
              <w:t xml:space="preserve">Доля </w:t>
            </w:r>
            <w:r w:rsidR="00E02E3F" w:rsidRPr="00CE6BA0">
              <w:rPr>
                <w:color w:val="000000" w:themeColor="text1"/>
              </w:rPr>
              <w:t xml:space="preserve">автоматизированных </w:t>
            </w:r>
            <w:r w:rsidRPr="00CE6BA0">
              <w:rPr>
                <w:color w:val="000000" w:themeColor="text1"/>
              </w:rPr>
              <w:t>р</w:t>
            </w:r>
            <w:r w:rsidRPr="00CE6BA0">
              <w:t xml:space="preserve">абочих мест в </w:t>
            </w:r>
            <w:r w:rsidR="00D524E6" w:rsidRPr="00CE6BA0">
              <w:t>органах местного самоуправления</w:t>
            </w:r>
            <w:r w:rsidR="00AF3622" w:rsidRPr="00CE6BA0">
              <w:t xml:space="preserve"> </w:t>
            </w:r>
            <w:r w:rsidRPr="00CE6BA0">
              <w:t xml:space="preserve">и </w:t>
            </w:r>
            <w:r w:rsidR="00507012" w:rsidRPr="00CE6BA0">
              <w:t>подведомственных учреждени</w:t>
            </w:r>
            <w:r w:rsidR="00614950" w:rsidRPr="00CE6BA0">
              <w:t>ях</w:t>
            </w:r>
            <w:r w:rsidRPr="00CE6BA0">
              <w:t>, осуществляющих обмен электронными документ</w:t>
            </w:r>
            <w:r w:rsidR="00E02E3F" w:rsidRPr="00CE6BA0">
              <w:t>ами</w:t>
            </w:r>
            <w:r w:rsidRPr="00CE6BA0">
              <w:t xml:space="preserve"> </w:t>
            </w:r>
            <w:r w:rsidR="00E02E3F" w:rsidRPr="00CE6BA0">
              <w:t>средствами</w:t>
            </w:r>
            <w:r w:rsidRPr="00CE6BA0">
              <w:t xml:space="preserve"> системы электронного документооборот</w:t>
            </w:r>
            <w:r w:rsidR="00E455BE" w:rsidRPr="00CE6BA0">
              <w:t>а (</w:t>
            </w:r>
            <w:r w:rsidR="002827EC" w:rsidRPr="00CE6BA0">
              <w:t xml:space="preserve">далее - </w:t>
            </w:r>
            <w:r w:rsidR="00E455BE" w:rsidRPr="00CE6BA0">
              <w:t>СЭД)</w:t>
            </w:r>
            <w:r w:rsidR="00E02E3F" w:rsidRPr="00CE6BA0">
              <w:t xml:space="preserve"> </w:t>
            </w:r>
            <w:r w:rsidR="00D72B4B" w:rsidRPr="00CE6BA0">
              <w:t>Дело</w:t>
            </w:r>
          </w:p>
        </w:tc>
        <w:tc>
          <w:tcPr>
            <w:tcW w:w="1176" w:type="dxa"/>
          </w:tcPr>
          <w:p w:rsidR="00504CF2" w:rsidRPr="00CE6BA0" w:rsidRDefault="00504CF2" w:rsidP="00F70505">
            <w:pPr>
              <w:spacing w:before="0" w:after="0"/>
              <w:jc w:val="center"/>
            </w:pPr>
          </w:p>
          <w:p w:rsidR="00504CF2" w:rsidRPr="00CE6BA0" w:rsidRDefault="00504CF2" w:rsidP="00F70505">
            <w:pPr>
              <w:spacing w:before="0" w:after="0"/>
              <w:jc w:val="center"/>
            </w:pPr>
            <w:r w:rsidRPr="00CE6BA0">
              <w:t>%</w:t>
            </w:r>
          </w:p>
        </w:tc>
        <w:tc>
          <w:tcPr>
            <w:tcW w:w="4111" w:type="dxa"/>
          </w:tcPr>
          <w:p w:rsidR="00504CF2" w:rsidRPr="00CE6BA0" w:rsidRDefault="00B5026E" w:rsidP="00BD55C7">
            <w:pPr>
              <w:spacing w:before="0" w:after="0"/>
              <w:rPr>
                <w:color w:val="FF0000"/>
              </w:rPr>
            </w:pPr>
            <w:r w:rsidRPr="00CE6BA0">
              <w:t xml:space="preserve">Рассчитывается как процент от количества рабочих мест в органах администрации и </w:t>
            </w:r>
            <w:r w:rsidR="00AF3622" w:rsidRPr="00CE6BA0">
              <w:t xml:space="preserve">подведомственных </w:t>
            </w:r>
            <w:r w:rsidRPr="00CE6BA0">
              <w:t>учреждениях, осуществляющих обмен электронными образами документов с использованием единой системы электронного документооборота, по отношению к  общему числу рабочих мест</w:t>
            </w:r>
            <w:r w:rsidR="00BA6DF5" w:rsidRPr="00CE6BA0">
              <w:t xml:space="preserve">. </w:t>
            </w:r>
            <w:r w:rsidR="00BA6DF5" w:rsidRPr="00CE6BA0">
              <w:rPr>
                <w:color w:val="000000" w:themeColor="text1"/>
              </w:rPr>
              <w:t>Источник информации: аналитическая справка о количестве рабочих мест в ОМСУ</w:t>
            </w:r>
            <w:r w:rsidR="0004189E" w:rsidRPr="00CE6BA0">
              <w:rPr>
                <w:color w:val="000000" w:themeColor="text1"/>
              </w:rPr>
              <w:t xml:space="preserve"> и учреждениях</w:t>
            </w:r>
            <w:r w:rsidR="00AF3622" w:rsidRPr="00CE6BA0">
              <w:rPr>
                <w:color w:val="000000" w:themeColor="text1"/>
              </w:rPr>
              <w:t>,</w:t>
            </w:r>
            <w:r w:rsidR="0004189E" w:rsidRPr="00CE6BA0">
              <w:rPr>
                <w:color w:val="000000" w:themeColor="text1"/>
              </w:rPr>
              <w:t xml:space="preserve"> осуществляющих обмен документами через ЕСЭД</w:t>
            </w:r>
            <w:r w:rsidR="00BA6DF5" w:rsidRPr="00CE6BA0">
              <w:rPr>
                <w:color w:val="000000" w:themeColor="text1"/>
              </w:rPr>
              <w:t xml:space="preserve">, сформированная  </w:t>
            </w:r>
            <w:r w:rsidR="00E455BE" w:rsidRPr="00CE6BA0">
              <w:rPr>
                <w:color w:val="000000" w:themeColor="text1"/>
              </w:rPr>
              <w:t>управлением по информационным технологиям и связи</w:t>
            </w:r>
            <w:r w:rsidR="00BD55C7">
              <w:rPr>
                <w:color w:val="000000" w:themeColor="text1"/>
              </w:rPr>
              <w:t xml:space="preserve"> </w:t>
            </w:r>
            <w:r w:rsidR="00BD55C7" w:rsidRPr="00CE6BA0">
              <w:rPr>
                <w:color w:val="000000" w:themeColor="text1"/>
              </w:rPr>
              <w:t>администрации города Урай</w:t>
            </w:r>
            <w:r w:rsidR="00E455BE" w:rsidRPr="00CE6BA0">
              <w:rPr>
                <w:color w:val="000000" w:themeColor="text1"/>
              </w:rPr>
              <w:t xml:space="preserve"> (</w:t>
            </w:r>
            <w:r w:rsidR="00115085" w:rsidRPr="00CE6BA0">
              <w:rPr>
                <w:color w:val="000000" w:themeColor="text1"/>
              </w:rPr>
              <w:t xml:space="preserve">далее - </w:t>
            </w:r>
            <w:r w:rsidR="00BA6DF5" w:rsidRPr="00CE6BA0">
              <w:rPr>
                <w:color w:val="000000" w:themeColor="text1"/>
              </w:rPr>
              <w:t>УИТиС</w:t>
            </w:r>
            <w:r w:rsidR="00E455BE" w:rsidRPr="00CE6BA0">
              <w:rPr>
                <w:color w:val="000000" w:themeColor="text1"/>
              </w:rPr>
              <w:t>)</w:t>
            </w:r>
            <w:r w:rsidR="00BA6DF5" w:rsidRPr="00CE6BA0">
              <w:rPr>
                <w:color w:val="000000" w:themeColor="text1"/>
              </w:rPr>
              <w:t xml:space="preserve"> </w:t>
            </w:r>
          </w:p>
        </w:tc>
      </w:tr>
      <w:tr w:rsidR="00504CF2" w:rsidRPr="00CE6BA0" w:rsidTr="008D1281">
        <w:tc>
          <w:tcPr>
            <w:tcW w:w="659" w:type="dxa"/>
          </w:tcPr>
          <w:p w:rsidR="00504CF2" w:rsidRPr="00CE6BA0" w:rsidRDefault="00762967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2</w:t>
            </w:r>
          </w:p>
        </w:tc>
        <w:tc>
          <w:tcPr>
            <w:tcW w:w="3551" w:type="dxa"/>
          </w:tcPr>
          <w:p w:rsidR="00504CF2" w:rsidRPr="00CE6BA0" w:rsidRDefault="00D524E6" w:rsidP="00BD55C7">
            <w:pPr>
              <w:spacing w:before="0" w:after="0"/>
            </w:pPr>
            <w:r w:rsidRPr="00CE6BA0">
              <w:t>Доля приобретенного, внедренного  российского программного обеспечения</w:t>
            </w:r>
            <w:r w:rsidR="007C0F13" w:rsidRPr="00CE6BA0">
              <w:t xml:space="preserve"> </w:t>
            </w:r>
            <w:r w:rsidR="0083033C" w:rsidRPr="00CE6BA0">
              <w:t>(</w:t>
            </w:r>
            <w:r w:rsidR="002827EC" w:rsidRPr="00CE6BA0">
              <w:t xml:space="preserve">далее - </w:t>
            </w:r>
            <w:r w:rsidR="0083033C" w:rsidRPr="00CE6BA0">
              <w:t>ПО)</w:t>
            </w:r>
            <w:r w:rsidRPr="00CE6BA0">
              <w:t xml:space="preserve"> в </w:t>
            </w:r>
            <w:r w:rsidR="00AF3622" w:rsidRPr="00CE6BA0">
              <w:t>ОМСУ</w:t>
            </w:r>
            <w:r w:rsidRPr="00CE6BA0">
              <w:t xml:space="preserve"> и  подведомственных учреждениях  от общего </w:t>
            </w:r>
            <w:r w:rsidR="00552C10" w:rsidRPr="00CE6BA0">
              <w:t>числа</w:t>
            </w:r>
            <w:r w:rsidRPr="00CE6BA0">
              <w:t xml:space="preserve"> </w:t>
            </w:r>
            <w:proofErr w:type="gramStart"/>
            <w:r w:rsidR="0083033C" w:rsidRPr="00CE6BA0">
              <w:t>ПО</w:t>
            </w:r>
            <w:proofErr w:type="gramEnd"/>
          </w:p>
        </w:tc>
        <w:tc>
          <w:tcPr>
            <w:tcW w:w="1176" w:type="dxa"/>
          </w:tcPr>
          <w:p w:rsidR="00504CF2" w:rsidRPr="00CE6BA0" w:rsidRDefault="00A27EBE" w:rsidP="00F70505">
            <w:pPr>
              <w:spacing w:before="0" w:after="0"/>
              <w:jc w:val="center"/>
            </w:pPr>
            <w:r w:rsidRPr="00CE6BA0">
              <w:t>%</w:t>
            </w:r>
          </w:p>
        </w:tc>
        <w:tc>
          <w:tcPr>
            <w:tcW w:w="4111" w:type="dxa"/>
          </w:tcPr>
          <w:p w:rsidR="00504CF2" w:rsidRPr="00CE6BA0" w:rsidRDefault="00B5026E" w:rsidP="00BD55C7">
            <w:r w:rsidRPr="00CE6BA0">
              <w:t xml:space="preserve">Рассчитывается как </w:t>
            </w:r>
            <w:r w:rsidR="00D524E6" w:rsidRPr="00CE6BA0">
              <w:t>процент</w:t>
            </w:r>
            <w:r w:rsidRPr="00CE6BA0">
              <w:t xml:space="preserve"> приобретенного, внедренного российского ПО  в </w:t>
            </w:r>
            <w:r w:rsidR="00D524E6" w:rsidRPr="00CE6BA0">
              <w:t xml:space="preserve"> </w:t>
            </w:r>
            <w:r w:rsidR="00910315" w:rsidRPr="00CE6BA0">
              <w:t>ОМСУ</w:t>
            </w:r>
            <w:r w:rsidR="00D524E6" w:rsidRPr="00CE6BA0">
              <w:t xml:space="preserve">  и  подведомственных учреждениях  от общего </w:t>
            </w:r>
            <w:r w:rsidR="00552C10" w:rsidRPr="00CE6BA0">
              <w:t>числа</w:t>
            </w:r>
            <w:r w:rsidR="00D524E6" w:rsidRPr="00CE6BA0">
              <w:t xml:space="preserve"> </w:t>
            </w:r>
            <w:proofErr w:type="gramStart"/>
            <w:r w:rsidR="00D524E6" w:rsidRPr="00CE6BA0">
              <w:t>ПО</w:t>
            </w:r>
            <w:proofErr w:type="gramEnd"/>
            <w:r w:rsidR="00BA6DF5" w:rsidRPr="00CE6BA0">
              <w:t xml:space="preserve">. </w:t>
            </w:r>
            <w:r w:rsidR="00BA6DF5" w:rsidRPr="00CE6BA0">
              <w:rPr>
                <w:color w:val="000000" w:themeColor="text1"/>
              </w:rPr>
              <w:t xml:space="preserve">Источник информации: аналитическая справка о </w:t>
            </w:r>
            <w:proofErr w:type="gramStart"/>
            <w:r w:rsidR="00BA6DF5" w:rsidRPr="00CE6BA0">
              <w:rPr>
                <w:color w:val="000000" w:themeColor="text1"/>
              </w:rPr>
              <w:t>приобретенном</w:t>
            </w:r>
            <w:proofErr w:type="gramEnd"/>
            <w:r w:rsidR="00BA6DF5" w:rsidRPr="00CE6BA0">
              <w:rPr>
                <w:color w:val="000000" w:themeColor="text1"/>
              </w:rPr>
              <w:t xml:space="preserve">, внедренном российском ПО, сформированная </w:t>
            </w:r>
            <w:r w:rsidR="00C00C8E" w:rsidRPr="00CE6BA0">
              <w:rPr>
                <w:color w:val="000000" w:themeColor="text1"/>
              </w:rPr>
              <w:t xml:space="preserve"> </w:t>
            </w:r>
            <w:r w:rsidR="00BA6DF5" w:rsidRPr="00CE6BA0">
              <w:rPr>
                <w:color w:val="000000" w:themeColor="text1"/>
              </w:rPr>
              <w:t xml:space="preserve">УИТиС 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3</w:t>
            </w:r>
          </w:p>
        </w:tc>
        <w:tc>
          <w:tcPr>
            <w:tcW w:w="3551" w:type="dxa"/>
          </w:tcPr>
          <w:p w:rsidR="006A0808" w:rsidRPr="00CE6BA0" w:rsidRDefault="006A0808" w:rsidP="00AF3622">
            <w:pPr>
              <w:spacing w:before="0" w:after="0"/>
            </w:pPr>
            <w:r w:rsidRPr="00CE6BA0">
              <w:t xml:space="preserve">Количество посещений официального сайта </w:t>
            </w:r>
            <w:r w:rsidR="00AF3622" w:rsidRPr="00CE6BA0">
              <w:t>ОМСУ</w:t>
            </w:r>
            <w:r w:rsidRPr="00CE6BA0">
              <w:t xml:space="preserve"> в сети Интернет</w:t>
            </w:r>
            <w:r w:rsidR="00BD55C7">
              <w:t xml:space="preserve"> (далее – официальный сайт)</w:t>
            </w:r>
          </w:p>
        </w:tc>
        <w:tc>
          <w:tcPr>
            <w:tcW w:w="1176" w:type="dxa"/>
          </w:tcPr>
          <w:p w:rsidR="006A0808" w:rsidRPr="00CE6BA0" w:rsidRDefault="00F03192" w:rsidP="003D69DD">
            <w:pPr>
              <w:spacing w:before="0" w:after="0"/>
              <w:jc w:val="center"/>
            </w:pPr>
            <w:r w:rsidRPr="00CE6BA0">
              <w:rPr>
                <w:color w:val="000000" w:themeColor="text1"/>
              </w:rPr>
              <w:t>Посещений</w:t>
            </w:r>
          </w:p>
        </w:tc>
        <w:tc>
          <w:tcPr>
            <w:tcW w:w="4111" w:type="dxa"/>
          </w:tcPr>
          <w:p w:rsidR="006A0808" w:rsidRPr="00CE6BA0" w:rsidRDefault="006A0808" w:rsidP="00BD55C7">
            <w:r w:rsidRPr="00CE6BA0">
              <w:t xml:space="preserve">Рассчитывается исходя из фактического количества посещений  официального сайта. </w:t>
            </w:r>
            <w:r w:rsidRPr="00CE6BA0">
              <w:rPr>
                <w:color w:val="000000" w:themeColor="text1"/>
              </w:rPr>
              <w:t xml:space="preserve">Источник информации: аналитическая справка по данным счетчика </w:t>
            </w:r>
            <w:r w:rsidR="00BD55C7">
              <w:rPr>
                <w:color w:val="000000" w:themeColor="text1"/>
              </w:rPr>
              <w:t xml:space="preserve">официального </w:t>
            </w:r>
            <w:r w:rsidRPr="00CE6BA0">
              <w:rPr>
                <w:color w:val="000000" w:themeColor="text1"/>
              </w:rPr>
              <w:t xml:space="preserve">сайта, сформированная  УИТиС 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4</w:t>
            </w:r>
          </w:p>
        </w:tc>
        <w:tc>
          <w:tcPr>
            <w:tcW w:w="3551" w:type="dxa"/>
          </w:tcPr>
          <w:p w:rsidR="006A0808" w:rsidRPr="00CE6BA0" w:rsidRDefault="006A0808" w:rsidP="002F0F1C">
            <w:pPr>
              <w:spacing w:before="0" w:after="0"/>
            </w:pPr>
            <w:r w:rsidRPr="00CE6BA0">
              <w:t xml:space="preserve">Доля межведомственных запросов, направляемых через систему межведомственного электронного взаимодействия от общего числа запросов </w:t>
            </w:r>
          </w:p>
        </w:tc>
        <w:tc>
          <w:tcPr>
            <w:tcW w:w="1176" w:type="dxa"/>
          </w:tcPr>
          <w:p w:rsidR="006A0808" w:rsidRPr="00CE6BA0" w:rsidRDefault="006A0808" w:rsidP="00F70505">
            <w:pPr>
              <w:spacing w:before="0" w:after="0"/>
              <w:jc w:val="center"/>
            </w:pPr>
            <w:r w:rsidRPr="00CE6BA0">
              <w:t>%</w:t>
            </w:r>
          </w:p>
        </w:tc>
        <w:tc>
          <w:tcPr>
            <w:tcW w:w="4111" w:type="dxa"/>
          </w:tcPr>
          <w:p w:rsidR="006A0808" w:rsidRPr="00CE6BA0" w:rsidRDefault="006A0808" w:rsidP="00BD5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путем вычисления доли фактического направления межведомственных запросов через систему межведомственного электронного взаимодействия от общего числа всех запросов. </w:t>
            </w:r>
            <w:r w:rsidRPr="00CE6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информации: аналитическая справка о межведомственных запросах, сформированная  УИТиС</w:t>
            </w:r>
            <w:r w:rsidR="00620FE1" w:rsidRPr="00CE6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подтвержденная выгруженными файлами из статистики СИР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5</w:t>
            </w:r>
          </w:p>
        </w:tc>
        <w:tc>
          <w:tcPr>
            <w:tcW w:w="3551" w:type="dxa"/>
          </w:tcPr>
          <w:p w:rsidR="006A0808" w:rsidRPr="00CE6BA0" w:rsidRDefault="006A0808" w:rsidP="00AF3622">
            <w:pPr>
              <w:spacing w:before="0" w:after="0"/>
            </w:pPr>
            <w:r w:rsidRPr="00CE6BA0">
              <w:t xml:space="preserve">Количество  </w:t>
            </w:r>
            <w:r w:rsidR="00AF3622" w:rsidRPr="00CE6BA0">
              <w:t>ОМСУ</w:t>
            </w:r>
            <w:r w:rsidRPr="00CE6BA0">
              <w:t xml:space="preserve"> и подведомственных учреждений</w:t>
            </w:r>
            <w:r w:rsidR="00295176" w:rsidRPr="00CE6BA0">
              <w:t>,</w:t>
            </w:r>
            <w:r w:rsidRPr="00CE6BA0">
              <w:t xml:space="preserve"> подключенных к корпоративной сети передачи данных </w:t>
            </w:r>
            <w:r w:rsidR="00AF3622" w:rsidRPr="00CE6BA0">
              <w:t>ОМСУ</w:t>
            </w:r>
          </w:p>
        </w:tc>
        <w:tc>
          <w:tcPr>
            <w:tcW w:w="1176" w:type="dxa"/>
          </w:tcPr>
          <w:p w:rsidR="006A0808" w:rsidRPr="00CE6BA0" w:rsidRDefault="006A0808" w:rsidP="00F70505">
            <w:pPr>
              <w:spacing w:before="0" w:after="0"/>
              <w:jc w:val="center"/>
            </w:pPr>
            <w:r w:rsidRPr="00CE6BA0">
              <w:t>Ед.</w:t>
            </w:r>
          </w:p>
        </w:tc>
        <w:tc>
          <w:tcPr>
            <w:tcW w:w="4111" w:type="dxa"/>
          </w:tcPr>
          <w:p w:rsidR="006A0808" w:rsidRPr="00CE6BA0" w:rsidRDefault="006A0808" w:rsidP="00BD55C7">
            <w:pPr>
              <w:rPr>
                <w:color w:val="FF0000"/>
              </w:rPr>
            </w:pPr>
            <w:r w:rsidRPr="00CE6BA0">
              <w:t xml:space="preserve">Рассчитывается исходя из фактического количества  </w:t>
            </w:r>
            <w:r w:rsidR="00AF3622" w:rsidRPr="00CE6BA0">
              <w:t>ОМСУ</w:t>
            </w:r>
            <w:r w:rsidRPr="00CE6BA0">
              <w:t xml:space="preserve"> и подведомственных учреждений подключенных к корпоративной сети передачи данных органов местного самоуправления.  </w:t>
            </w:r>
            <w:r w:rsidRPr="00CE6BA0">
              <w:rPr>
                <w:color w:val="000000" w:themeColor="text1"/>
              </w:rPr>
              <w:t>Источник информации: мониторинг количества ОМСУ и подведомственных учреждений</w:t>
            </w:r>
            <w:r w:rsidR="00AF3622" w:rsidRPr="00CE6BA0">
              <w:rPr>
                <w:color w:val="000000" w:themeColor="text1"/>
              </w:rPr>
              <w:t>,</w:t>
            </w:r>
            <w:r w:rsidRPr="00CE6BA0">
              <w:rPr>
                <w:color w:val="000000" w:themeColor="text1"/>
              </w:rPr>
              <w:t xml:space="preserve"> подключенных </w:t>
            </w:r>
            <w:r w:rsidRPr="00CE6BA0">
              <w:t>к корпоративной сети передачи данных</w:t>
            </w:r>
            <w:r w:rsidRPr="00CE6BA0">
              <w:rPr>
                <w:color w:val="000000" w:themeColor="text1"/>
              </w:rPr>
              <w:t xml:space="preserve">, </w:t>
            </w:r>
            <w:proofErr w:type="gramStart"/>
            <w:r w:rsidRPr="00CE6BA0">
              <w:rPr>
                <w:color w:val="000000" w:themeColor="text1"/>
              </w:rPr>
              <w:t>сформированная</w:t>
            </w:r>
            <w:proofErr w:type="gramEnd"/>
            <w:r w:rsidRPr="00CE6BA0">
              <w:rPr>
                <w:color w:val="000000" w:themeColor="text1"/>
              </w:rPr>
              <w:t xml:space="preserve">  УИТиС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6</w:t>
            </w:r>
          </w:p>
        </w:tc>
        <w:tc>
          <w:tcPr>
            <w:tcW w:w="3551" w:type="dxa"/>
          </w:tcPr>
          <w:p w:rsidR="006A0808" w:rsidRPr="00CE6BA0" w:rsidRDefault="006A0808" w:rsidP="000D726D">
            <w:pPr>
              <w:spacing w:before="0" w:after="0"/>
              <w:rPr>
                <w:color w:val="000000"/>
              </w:rPr>
            </w:pPr>
            <w:r w:rsidRPr="00CE6BA0"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176" w:type="dxa"/>
          </w:tcPr>
          <w:p w:rsidR="006A0808" w:rsidRPr="00CE6BA0" w:rsidRDefault="006A0808" w:rsidP="00F70505">
            <w:pPr>
              <w:spacing w:before="0" w:after="0"/>
              <w:jc w:val="center"/>
            </w:pPr>
            <w:r w:rsidRPr="00CE6BA0">
              <w:t>%</w:t>
            </w:r>
          </w:p>
        </w:tc>
        <w:tc>
          <w:tcPr>
            <w:tcW w:w="4111" w:type="dxa"/>
          </w:tcPr>
          <w:p w:rsidR="006A0808" w:rsidRPr="00CE6BA0" w:rsidRDefault="006A0808" w:rsidP="00BD55C7">
            <w:r w:rsidRPr="00CE6BA0">
              <w:t xml:space="preserve">Рассчитывается путем вычисления доли муниципальных информационных систем обработки персональных данных, защищенных в соответствии с требованиями действующего законодательства, от числа запланированных к аттестации муниципальных информационных систем за отчетный период (год). </w:t>
            </w:r>
            <w:r w:rsidRPr="00CE6BA0">
              <w:rPr>
                <w:color w:val="000000" w:themeColor="text1"/>
              </w:rPr>
              <w:t xml:space="preserve">Источник информации: мониторинг муниципальных информационных систем обработки персональных данных, защищенных в соответствии с требованиями действующего законодательства, </w:t>
            </w:r>
            <w:proofErr w:type="gramStart"/>
            <w:r w:rsidRPr="00CE6BA0">
              <w:rPr>
                <w:color w:val="000000" w:themeColor="text1"/>
              </w:rPr>
              <w:t>сформированная</w:t>
            </w:r>
            <w:proofErr w:type="gramEnd"/>
            <w:r w:rsidRPr="00CE6BA0">
              <w:rPr>
                <w:color w:val="000000" w:themeColor="text1"/>
              </w:rPr>
              <w:t xml:space="preserve">  УИТиС 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7</w:t>
            </w:r>
          </w:p>
        </w:tc>
        <w:tc>
          <w:tcPr>
            <w:tcW w:w="3551" w:type="dxa"/>
          </w:tcPr>
          <w:p w:rsidR="006A0808" w:rsidRPr="00CE6BA0" w:rsidRDefault="006A0808" w:rsidP="00B5026E">
            <w:pPr>
              <w:spacing w:before="0" w:after="0"/>
            </w:pPr>
            <w:r w:rsidRPr="00CE6BA0">
              <w:t>Количество наборов открытых данных, опубликованных в машиночитаемом формате</w:t>
            </w:r>
          </w:p>
        </w:tc>
        <w:tc>
          <w:tcPr>
            <w:tcW w:w="1176" w:type="dxa"/>
          </w:tcPr>
          <w:p w:rsidR="006A0808" w:rsidRPr="00CE6BA0" w:rsidRDefault="006A0808" w:rsidP="00F70505">
            <w:pPr>
              <w:spacing w:before="0" w:after="0"/>
              <w:jc w:val="center"/>
            </w:pPr>
            <w:r w:rsidRPr="00CE6BA0">
              <w:t>Шт.</w:t>
            </w:r>
          </w:p>
        </w:tc>
        <w:tc>
          <w:tcPr>
            <w:tcW w:w="4111" w:type="dxa"/>
          </w:tcPr>
          <w:p w:rsidR="006A0808" w:rsidRPr="00CE6BA0" w:rsidRDefault="006A0808" w:rsidP="00BD55C7">
            <w:pPr>
              <w:rPr>
                <w:color w:val="FF0000"/>
              </w:rPr>
            </w:pPr>
            <w:r w:rsidRPr="00CE6BA0">
              <w:t xml:space="preserve">Рассчитывается исходя из фактического количества наборов открытых данных, опубликованных в машиночитаемом формате. Источник: </w:t>
            </w:r>
            <w:r w:rsidRPr="00CE6BA0">
              <w:rPr>
                <w:color w:val="000000" w:themeColor="text1"/>
              </w:rPr>
              <w:t>аналитическая справка о количестве опубликованных наборов открытых данных на Портале открытых данных Х</w:t>
            </w:r>
            <w:r w:rsidR="00AF3622" w:rsidRPr="00CE6BA0">
              <w:rPr>
                <w:color w:val="000000" w:themeColor="text1"/>
              </w:rPr>
              <w:t xml:space="preserve">анты-Мансийского автономного округа </w:t>
            </w:r>
            <w:r w:rsidRPr="00CE6BA0">
              <w:rPr>
                <w:color w:val="000000" w:themeColor="text1"/>
              </w:rPr>
              <w:t>-</w:t>
            </w:r>
            <w:r w:rsidR="00AF3622" w:rsidRPr="00CE6BA0">
              <w:rPr>
                <w:color w:val="000000" w:themeColor="text1"/>
              </w:rPr>
              <w:t xml:space="preserve"> </w:t>
            </w:r>
            <w:proofErr w:type="spellStart"/>
            <w:r w:rsidR="00BD55C7">
              <w:rPr>
                <w:color w:val="000000" w:themeColor="text1"/>
              </w:rPr>
              <w:t>Югры</w:t>
            </w:r>
            <w:proofErr w:type="spellEnd"/>
            <w:r w:rsidR="00BD55C7">
              <w:rPr>
                <w:color w:val="000000" w:themeColor="text1"/>
              </w:rPr>
              <w:t xml:space="preserve">, сформированная </w:t>
            </w:r>
            <w:r w:rsidRPr="00CE6BA0">
              <w:rPr>
                <w:color w:val="000000" w:themeColor="text1"/>
              </w:rPr>
              <w:t>УИТиС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8</w:t>
            </w:r>
          </w:p>
        </w:tc>
        <w:tc>
          <w:tcPr>
            <w:tcW w:w="3551" w:type="dxa"/>
          </w:tcPr>
          <w:p w:rsidR="006A0808" w:rsidRPr="00CE6BA0" w:rsidRDefault="006A0808" w:rsidP="00AF3622">
            <w:pPr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 xml:space="preserve">Количество информационных материалов о деятельности </w:t>
            </w:r>
            <w:r w:rsidR="00AF3622" w:rsidRPr="00CE6BA0">
              <w:rPr>
                <w:color w:val="000000" w:themeColor="text1"/>
              </w:rPr>
              <w:t>ОМСУ</w:t>
            </w:r>
            <w:r w:rsidRPr="00CE6BA0">
              <w:rPr>
                <w:color w:val="000000" w:themeColor="text1"/>
              </w:rPr>
              <w:t xml:space="preserve"> в теле- и радио эфире ТРК «Спектр»</w:t>
            </w:r>
          </w:p>
        </w:tc>
        <w:tc>
          <w:tcPr>
            <w:tcW w:w="1176" w:type="dxa"/>
          </w:tcPr>
          <w:p w:rsidR="006A0808" w:rsidRPr="00CE6BA0" w:rsidRDefault="006A0808" w:rsidP="00F70505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Шт.</w:t>
            </w:r>
          </w:p>
        </w:tc>
        <w:tc>
          <w:tcPr>
            <w:tcW w:w="4111" w:type="dxa"/>
          </w:tcPr>
          <w:p w:rsidR="006A0808" w:rsidRPr="00CE6BA0" w:rsidRDefault="006A0808" w:rsidP="00E77C26">
            <w:pPr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Определяется путем подсчета фактически вышедших в эфире сюжетов, программ и прямых эфиров в отчетном периоде. Источник информации: мониторинг фактически вышедших в эфире сюжетов, программ и прямых эфиров в отчетном периоде, проводимый пресс-службой администрации города Урай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9</w:t>
            </w:r>
          </w:p>
        </w:tc>
        <w:tc>
          <w:tcPr>
            <w:tcW w:w="3551" w:type="dxa"/>
          </w:tcPr>
          <w:p w:rsidR="006A0808" w:rsidRPr="00CE6BA0" w:rsidRDefault="006A0808" w:rsidP="00AF3622">
            <w:pPr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 xml:space="preserve">Количество публикаций о деятельности </w:t>
            </w:r>
            <w:r w:rsidR="00AF3622" w:rsidRPr="00CE6BA0">
              <w:rPr>
                <w:color w:val="000000" w:themeColor="text1"/>
              </w:rPr>
              <w:t>ОМСУ</w:t>
            </w:r>
            <w:r w:rsidRPr="00CE6BA0">
              <w:rPr>
                <w:color w:val="000000" w:themeColor="text1"/>
              </w:rPr>
              <w:t xml:space="preserve"> и социально-экономических преобразованиях в </w:t>
            </w:r>
            <w:r w:rsidR="00AF3622" w:rsidRPr="00CE6BA0">
              <w:rPr>
                <w:color w:val="000000" w:themeColor="text1"/>
              </w:rPr>
              <w:t>городе Урай</w:t>
            </w:r>
            <w:r w:rsidRPr="00CE6BA0">
              <w:rPr>
                <w:color w:val="000000" w:themeColor="text1"/>
              </w:rPr>
              <w:t xml:space="preserve"> на страницах газеты «Знамя»</w:t>
            </w:r>
          </w:p>
        </w:tc>
        <w:tc>
          <w:tcPr>
            <w:tcW w:w="1176" w:type="dxa"/>
          </w:tcPr>
          <w:p w:rsidR="006A0808" w:rsidRPr="00CE6BA0" w:rsidRDefault="006A0808" w:rsidP="00F70505">
            <w:pPr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Шт.</w:t>
            </w:r>
          </w:p>
        </w:tc>
        <w:tc>
          <w:tcPr>
            <w:tcW w:w="4111" w:type="dxa"/>
          </w:tcPr>
          <w:p w:rsidR="006A0808" w:rsidRPr="00CE6BA0" w:rsidRDefault="006A0808" w:rsidP="00E77C26">
            <w:pPr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Определяется путем подсчета фактически опубликованных статей и заметок в отчетном периоде. Источник информации: мониторинг фактически опубликованных  статей и заметок в отчетном периоде, проводимый пресс-службой администрации города Урай</w:t>
            </w:r>
          </w:p>
        </w:tc>
      </w:tr>
      <w:tr w:rsidR="006A0808" w:rsidRPr="00CE6BA0" w:rsidTr="008D1281">
        <w:tc>
          <w:tcPr>
            <w:tcW w:w="659" w:type="dxa"/>
          </w:tcPr>
          <w:p w:rsidR="006A0808" w:rsidRPr="00CE6BA0" w:rsidRDefault="006A0808" w:rsidP="00E77C26">
            <w:pPr>
              <w:spacing w:before="0" w:after="0"/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10</w:t>
            </w:r>
          </w:p>
        </w:tc>
        <w:tc>
          <w:tcPr>
            <w:tcW w:w="3551" w:type="dxa"/>
          </w:tcPr>
          <w:p w:rsidR="006A0808" w:rsidRPr="00CE6BA0" w:rsidRDefault="006A0808" w:rsidP="00AF3622">
            <w:pPr>
              <w:spacing w:before="0" w:after="0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 xml:space="preserve">Доверие к печатному источнику информации о деятельности </w:t>
            </w:r>
            <w:r w:rsidR="00AF3622" w:rsidRPr="00CE6BA0">
              <w:rPr>
                <w:color w:val="000000" w:themeColor="text1"/>
              </w:rPr>
              <w:t>ОМСУ</w:t>
            </w:r>
            <w:r w:rsidRPr="00CE6BA0">
              <w:rPr>
                <w:color w:val="000000" w:themeColor="text1"/>
              </w:rPr>
              <w:t>, процентов от числа опрошенных респондентов, ответивших «доверяю» и «скорее доверяю»</w:t>
            </w:r>
          </w:p>
        </w:tc>
        <w:tc>
          <w:tcPr>
            <w:tcW w:w="1176" w:type="dxa"/>
          </w:tcPr>
          <w:p w:rsidR="006A0808" w:rsidRPr="00CE6BA0" w:rsidRDefault="006A0808" w:rsidP="00F70505">
            <w:pPr>
              <w:spacing w:before="0" w:after="0"/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%</w:t>
            </w:r>
          </w:p>
        </w:tc>
        <w:tc>
          <w:tcPr>
            <w:tcW w:w="4111" w:type="dxa"/>
          </w:tcPr>
          <w:p w:rsidR="006A0808" w:rsidRPr="00CE6BA0" w:rsidRDefault="006A0808" w:rsidP="00295176">
            <w:pPr>
              <w:spacing w:before="0" w:after="0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Определяется путем проведения социологического опроса среди жителей города Урай</w:t>
            </w:r>
            <w:r w:rsidR="00295176" w:rsidRPr="00CE6BA0">
              <w:rPr>
                <w:color w:val="000000" w:themeColor="text1"/>
              </w:rPr>
              <w:t>,</w:t>
            </w:r>
            <w:r w:rsidRPr="00CE6BA0">
              <w:rPr>
                <w:color w:val="000000" w:themeColor="text1"/>
              </w:rPr>
              <w:t xml:space="preserve"> в ходе которого вычисляется процент от числа опрошенных респондентов, ответивших «доверяю» и «скорее доверяю», по отношению к общему числу опрошенных респондентов в отчетном периоде. Источник информации: аналитическая справка о результатах социологического опроса, сформированная отделом по работе с обращениями граждан администрации города Урай</w:t>
            </w:r>
          </w:p>
        </w:tc>
      </w:tr>
    </w:tbl>
    <w:p w:rsidR="009A7BDF" w:rsidRPr="00CE6BA0" w:rsidRDefault="009A7BDF" w:rsidP="00B77BB5">
      <w:pPr>
        <w:pStyle w:val="aff0"/>
        <w:widowControl w:val="0"/>
        <w:adjustRightInd w:val="0"/>
        <w:spacing w:before="0" w:after="0"/>
        <w:jc w:val="both"/>
      </w:pPr>
    </w:p>
    <w:p w:rsidR="00A4178C" w:rsidRPr="00CE6BA0" w:rsidRDefault="0054466C" w:rsidP="008D1281">
      <w:pPr>
        <w:pStyle w:val="ConsNormal"/>
        <w:keepNext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4178C" w:rsidRPr="00CE6BA0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r w:rsidR="00187353" w:rsidRPr="00CE6BA0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="00A4178C" w:rsidRPr="00CE6BA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D56886" w:rsidRPr="00CE6BA0" w:rsidRDefault="00D56886" w:rsidP="008D1281">
      <w:pPr>
        <w:pStyle w:val="ConsNormal"/>
        <w:keepNext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86" w:rsidRPr="00CE6BA0" w:rsidRDefault="00CE6BA0" w:rsidP="00CE6BA0">
      <w:pPr>
        <w:pStyle w:val="aff0"/>
        <w:adjustRightInd w:val="0"/>
        <w:spacing w:before="0" w:after="0"/>
        <w:ind w:left="0" w:firstLine="709"/>
        <w:jc w:val="both"/>
        <w:rPr>
          <w:bCs/>
        </w:rPr>
      </w:pPr>
      <w:r w:rsidRPr="00CE6BA0">
        <w:rPr>
          <w:bCs/>
        </w:rPr>
        <w:t xml:space="preserve">3.1. </w:t>
      </w:r>
      <w:r w:rsidR="00187353" w:rsidRPr="00CE6BA0">
        <w:rPr>
          <w:bCs/>
        </w:rPr>
        <w:t xml:space="preserve">Муниципальная </w:t>
      </w:r>
      <w:r w:rsidR="00A4178C" w:rsidRPr="00CE6BA0">
        <w:rPr>
          <w:bCs/>
        </w:rPr>
        <w:t>программа реализуется в соответствии с законодательством Российской Федерации, Ханты-Мансийского автономного округа - Югры, муниципальн</w:t>
      </w:r>
      <w:r w:rsidR="00D56886" w:rsidRPr="00CE6BA0">
        <w:rPr>
          <w:bCs/>
        </w:rPr>
        <w:t>ыми правовыми актами путем выполнения исполнителями запланированных мероприятий.</w:t>
      </w:r>
    </w:p>
    <w:p w:rsidR="00D56886" w:rsidRPr="00CE6BA0" w:rsidRDefault="00CE6BA0" w:rsidP="00CE6BA0">
      <w:pPr>
        <w:pStyle w:val="ConsNormal"/>
        <w:keepNext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BA0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D56886" w:rsidRPr="00CE6BA0">
        <w:rPr>
          <w:rFonts w:ascii="Times New Roman" w:hAnsi="Times New Roman" w:cs="Times New Roman"/>
          <w:bCs/>
          <w:sz w:val="24"/>
          <w:szCs w:val="24"/>
        </w:rPr>
        <w:t>К</w:t>
      </w:r>
      <w:r w:rsidR="003D41B7" w:rsidRPr="00CE6BA0">
        <w:rPr>
          <w:rFonts w:ascii="Times New Roman" w:hAnsi="Times New Roman" w:cs="Times New Roman"/>
          <w:bCs/>
          <w:sz w:val="24"/>
          <w:szCs w:val="24"/>
        </w:rPr>
        <w:t>ура</w:t>
      </w:r>
      <w:r w:rsidR="00D56886" w:rsidRPr="00CE6BA0">
        <w:rPr>
          <w:rFonts w:ascii="Times New Roman" w:hAnsi="Times New Roman" w:cs="Times New Roman"/>
          <w:bCs/>
          <w:sz w:val="24"/>
          <w:szCs w:val="24"/>
        </w:rPr>
        <w:t>тор муниципальной программы,  ответственный исполнитель муниципальной программы и с</w:t>
      </w:r>
      <w:r w:rsidR="00D56886" w:rsidRPr="00CE6BA0">
        <w:rPr>
          <w:rFonts w:ascii="Times New Roman" w:hAnsi="Times New Roman" w:cs="Times New Roman"/>
          <w:color w:val="000000"/>
          <w:sz w:val="24"/>
          <w:szCs w:val="24"/>
        </w:rPr>
        <w:t>оисполнители муниципальной программы определены в паспорте муниципальной программы.</w:t>
      </w:r>
    </w:p>
    <w:p w:rsidR="00CE6BA0" w:rsidRPr="00CE6BA0" w:rsidRDefault="00CE6BA0" w:rsidP="00CE6BA0">
      <w:pPr>
        <w:widowControl w:val="0"/>
        <w:tabs>
          <w:tab w:val="left" w:pos="426"/>
        </w:tabs>
        <w:adjustRightInd w:val="0"/>
        <w:spacing w:before="0" w:after="0" w:line="0" w:lineRule="atLeast"/>
        <w:ind w:firstLine="709"/>
        <w:jc w:val="both"/>
        <w:rPr>
          <w:color w:val="000000"/>
        </w:rPr>
      </w:pPr>
      <w:r w:rsidRPr="00CE6BA0">
        <w:rPr>
          <w:color w:val="000000"/>
        </w:rPr>
        <w:t>3.3. Механизм реализации муниципальной программы включает:</w:t>
      </w:r>
    </w:p>
    <w:p w:rsidR="00CE6BA0" w:rsidRPr="00CE6BA0" w:rsidRDefault="00CE6BA0" w:rsidP="00CE6BA0">
      <w:pPr>
        <w:widowControl w:val="0"/>
        <w:tabs>
          <w:tab w:val="left" w:pos="426"/>
        </w:tabs>
        <w:adjustRightInd w:val="0"/>
        <w:spacing w:before="0" w:after="0" w:line="0" w:lineRule="atLeast"/>
        <w:ind w:firstLine="709"/>
        <w:jc w:val="both"/>
        <w:rPr>
          <w:color w:val="000000"/>
        </w:rPr>
      </w:pPr>
      <w:r w:rsidRPr="00CE6BA0">
        <w:rPr>
          <w:color w:val="000000"/>
        </w:rPr>
        <w:t>1) организационное регулирование взаимодействия между исполнителями Программы, которое осуществляет управление по информационным технологиям и связи Администрации города Урай;</w:t>
      </w:r>
    </w:p>
    <w:p w:rsidR="00CE6BA0" w:rsidRPr="00CE6BA0" w:rsidRDefault="00CE6BA0" w:rsidP="00CE6BA0">
      <w:pPr>
        <w:widowControl w:val="0"/>
        <w:tabs>
          <w:tab w:val="left" w:pos="426"/>
        </w:tabs>
        <w:adjustRightInd w:val="0"/>
        <w:spacing w:before="0" w:after="0" w:line="0" w:lineRule="atLeast"/>
        <w:ind w:firstLine="709"/>
        <w:jc w:val="both"/>
        <w:rPr>
          <w:color w:val="000000"/>
        </w:rPr>
      </w:pPr>
      <w:r w:rsidRPr="00CE6BA0">
        <w:rPr>
          <w:color w:val="000000"/>
        </w:rPr>
        <w:t>2) разработку и принятие нормативных правовых актов, необходимых для выполнения муниципальной программы;</w:t>
      </w:r>
    </w:p>
    <w:p w:rsidR="00CE6BA0" w:rsidRPr="00CE6BA0" w:rsidRDefault="00CE6BA0" w:rsidP="00CE6BA0">
      <w:pPr>
        <w:widowControl w:val="0"/>
        <w:tabs>
          <w:tab w:val="left" w:pos="426"/>
        </w:tabs>
        <w:adjustRightInd w:val="0"/>
        <w:spacing w:before="0" w:after="0" w:line="0" w:lineRule="atLeast"/>
        <w:ind w:firstLine="709"/>
        <w:jc w:val="both"/>
        <w:rPr>
          <w:color w:val="000000"/>
        </w:rPr>
      </w:pPr>
      <w:r w:rsidRPr="00CE6BA0">
        <w:rPr>
          <w:color w:val="000000"/>
        </w:rPr>
        <w:t>3) подготовку (согласование) технических заданий, заявок на конкурсы по поставке оборудования, выполнению работ, предоставлению услуг по программным мероприятиям;</w:t>
      </w:r>
    </w:p>
    <w:p w:rsidR="00CE6BA0" w:rsidRPr="00CE6BA0" w:rsidRDefault="00CE6BA0" w:rsidP="00CE6BA0">
      <w:pPr>
        <w:widowControl w:val="0"/>
        <w:tabs>
          <w:tab w:val="left" w:pos="426"/>
        </w:tabs>
        <w:adjustRightInd w:val="0"/>
        <w:spacing w:before="0" w:after="0" w:line="0" w:lineRule="atLeast"/>
        <w:ind w:firstLine="709"/>
        <w:jc w:val="both"/>
        <w:rPr>
          <w:color w:val="000000"/>
        </w:rPr>
      </w:pPr>
      <w:r w:rsidRPr="00CE6BA0">
        <w:rPr>
          <w:color w:val="000000"/>
        </w:rPr>
        <w:t>4)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CE6BA0" w:rsidRPr="00CE6BA0" w:rsidRDefault="00CE6BA0" w:rsidP="00CE6BA0">
      <w:pPr>
        <w:widowControl w:val="0"/>
        <w:tabs>
          <w:tab w:val="left" w:pos="426"/>
        </w:tabs>
        <w:adjustRightInd w:val="0"/>
        <w:spacing w:before="0" w:after="0" w:line="0" w:lineRule="atLeast"/>
        <w:ind w:firstLine="709"/>
        <w:jc w:val="both"/>
        <w:rPr>
          <w:color w:val="000000"/>
        </w:rPr>
      </w:pPr>
      <w:r w:rsidRPr="00CE6BA0">
        <w:rPr>
          <w:color w:val="000000"/>
        </w:rPr>
        <w:t>5) размещение муниципального заказа в целях выполнения мероприятий Программы;</w:t>
      </w:r>
    </w:p>
    <w:p w:rsidR="008D1281" w:rsidRPr="00CE6BA0" w:rsidRDefault="00CE6BA0" w:rsidP="00CE6BA0">
      <w:pPr>
        <w:widowControl w:val="0"/>
        <w:tabs>
          <w:tab w:val="left" w:pos="426"/>
        </w:tabs>
        <w:adjustRightInd w:val="0"/>
        <w:spacing w:before="0" w:after="0" w:line="0" w:lineRule="atLeast"/>
        <w:ind w:firstLine="709"/>
        <w:jc w:val="both"/>
        <w:rPr>
          <w:color w:val="000000"/>
        </w:rPr>
      </w:pPr>
      <w:r w:rsidRPr="00CE6BA0">
        <w:rPr>
          <w:color w:val="000000"/>
        </w:rPr>
        <w:t>6) обеспечение управления Программой, эффективное использование средств, выделенных на реализацию мероприятий Программы;</w:t>
      </w:r>
    </w:p>
    <w:p w:rsidR="00D56886" w:rsidRPr="00BD55C7" w:rsidRDefault="00CE6BA0" w:rsidP="00CE6BA0">
      <w:pPr>
        <w:pStyle w:val="aff0"/>
        <w:widowControl w:val="0"/>
        <w:tabs>
          <w:tab w:val="left" w:pos="426"/>
        </w:tabs>
        <w:adjustRightInd w:val="0"/>
        <w:spacing w:before="0" w:after="0"/>
        <w:ind w:left="0" w:firstLine="709"/>
        <w:jc w:val="both"/>
        <w:rPr>
          <w:color w:val="000000"/>
        </w:rPr>
      </w:pPr>
      <w:r w:rsidRPr="00CE6BA0">
        <w:rPr>
          <w:color w:val="000000"/>
        </w:rPr>
        <w:t xml:space="preserve">3.4. </w:t>
      </w:r>
      <w:r w:rsidR="00D56886" w:rsidRPr="00CE6BA0">
        <w:rPr>
          <w:color w:val="000000"/>
        </w:rPr>
        <w:t xml:space="preserve">Оценка исполнения мероприятий Программы основана на мониторинге ожидаемых непосредственных и конечных результатов реализации Программы путем </w:t>
      </w:r>
      <w:proofErr w:type="gramStart"/>
      <w:r w:rsidR="00D56886" w:rsidRPr="00CE6BA0">
        <w:rPr>
          <w:color w:val="000000"/>
        </w:rPr>
        <w:t>сопоставления</w:t>
      </w:r>
      <w:proofErr w:type="gramEnd"/>
      <w:r w:rsidR="00D56886" w:rsidRPr="00CE6BA0">
        <w:rPr>
          <w:color w:val="000000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7D1ACA" w:rsidRPr="00BD55C7" w:rsidRDefault="00CE6BA0" w:rsidP="00CE6BA0">
      <w:pPr>
        <w:pStyle w:val="Con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5C7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7D1ACA" w:rsidRPr="00BD55C7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8D1281" w:rsidRPr="00BD55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1ACA" w:rsidRPr="00BD55C7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муниципальной программы</w:t>
      </w:r>
      <w:r w:rsidR="00EB20FD" w:rsidRPr="00BD55C7">
        <w:rPr>
          <w:rFonts w:ascii="Times New Roman" w:hAnsi="Times New Roman" w:cs="Times New Roman"/>
          <w:color w:val="000000"/>
          <w:sz w:val="24"/>
          <w:szCs w:val="24"/>
        </w:rPr>
        <w:t xml:space="preserve">, оценка эффективности муниципальной программы проводится </w:t>
      </w:r>
      <w:r w:rsidR="007D1ACA" w:rsidRPr="00BD55C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BD55C7" w:rsidRPr="00BD55C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города Урай от 26.04.2017 №1085 </w:t>
      </w:r>
      <w:r w:rsidR="00BD55C7" w:rsidRPr="00BD55C7">
        <w:rPr>
          <w:rFonts w:ascii="Times New Roman" w:hAnsi="Times New Roman" w:cs="Times New Roman"/>
          <w:sz w:val="24"/>
          <w:szCs w:val="24"/>
        </w:rPr>
        <w:t>«О муниципальных программах муниципального образования городского округа город Урай»</w:t>
      </w:r>
      <w:r w:rsidR="007D1ACA" w:rsidRPr="00BD55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886" w:rsidRPr="00CE6BA0" w:rsidRDefault="00D56886" w:rsidP="00D56886">
      <w:pPr>
        <w:pStyle w:val="ConsPlusNormal"/>
        <w:rPr>
          <w:rFonts w:ascii="Times New Roman" w:hAnsi="Times New Roman" w:cs="Times New Roman"/>
        </w:rPr>
      </w:pPr>
    </w:p>
    <w:p w:rsidR="00D56886" w:rsidRPr="00CE6BA0" w:rsidRDefault="00D56886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D56886" w:rsidRPr="00CE6BA0" w:rsidSect="008D1281">
          <w:pgSz w:w="11913" w:h="16834"/>
          <w:pgMar w:top="567" w:right="573" w:bottom="567" w:left="1560" w:header="567" w:footer="567" w:gutter="0"/>
          <w:cols w:space="709"/>
          <w:noEndnote/>
        </w:sectPr>
      </w:pPr>
    </w:p>
    <w:p w:rsidR="00A4178C" w:rsidRPr="00CE6BA0" w:rsidRDefault="00CE6BA0" w:rsidP="00CE6BA0">
      <w:pPr>
        <w:pStyle w:val="afd"/>
        <w:spacing w:before="0" w:after="0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6B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A4178C" w:rsidRPr="00CE6B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Система мероприятий </w:t>
      </w:r>
      <w:r w:rsidR="00187353" w:rsidRPr="00CE6BA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="00A4178C" w:rsidRPr="00CE6B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 и </w:t>
      </w:r>
      <w:r w:rsidR="00187353" w:rsidRPr="00CE6BA0">
        <w:rPr>
          <w:rFonts w:ascii="Times New Roman" w:hAnsi="Times New Roman" w:cs="Times New Roman"/>
          <w:b/>
          <w:color w:val="auto"/>
          <w:sz w:val="24"/>
          <w:szCs w:val="24"/>
        </w:rPr>
        <w:t>целевые показатели</w:t>
      </w:r>
      <w:r w:rsidR="00A4178C" w:rsidRPr="00CE6B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r w:rsidR="00187353" w:rsidRPr="00CE6BA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="00A4178C" w:rsidRPr="00CE6B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</w:t>
      </w:r>
    </w:p>
    <w:p w:rsidR="00A4178C" w:rsidRPr="00CE6BA0" w:rsidRDefault="00A4178C" w:rsidP="005036A1">
      <w:pPr>
        <w:pStyle w:val="afd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4178C" w:rsidRPr="00CE6BA0" w:rsidRDefault="00A4178C" w:rsidP="008A7EC6">
      <w:pPr>
        <w:pStyle w:val="afd"/>
        <w:spacing w:before="0" w:after="0"/>
        <w:jc w:val="righ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E6BA0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F831EC" w:rsidRPr="00CE6BA0">
        <w:rPr>
          <w:rFonts w:ascii="Times New Roman" w:hAnsi="Times New Roman" w:cs="Times New Roman"/>
          <w:color w:val="auto"/>
          <w:sz w:val="24"/>
          <w:szCs w:val="24"/>
          <w:lang w:val="en-US"/>
        </w:rPr>
        <w:t>4.</w:t>
      </w:r>
      <w:r w:rsidRPr="00CE6BA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831EC" w:rsidRPr="00CE6BA0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232"/>
        <w:gridCol w:w="1989"/>
        <w:gridCol w:w="740"/>
        <w:gridCol w:w="1148"/>
        <w:gridCol w:w="838"/>
        <w:gridCol w:w="740"/>
        <w:gridCol w:w="626"/>
        <w:gridCol w:w="705"/>
        <w:gridCol w:w="661"/>
        <w:gridCol w:w="626"/>
        <w:gridCol w:w="705"/>
        <w:gridCol w:w="667"/>
        <w:gridCol w:w="648"/>
        <w:gridCol w:w="692"/>
        <w:gridCol w:w="667"/>
        <w:gridCol w:w="626"/>
        <w:gridCol w:w="686"/>
      </w:tblGrid>
      <w:tr w:rsidR="00046AFD" w:rsidRPr="00CE6BA0" w:rsidTr="00046AFD">
        <w:tc>
          <w:tcPr>
            <w:tcW w:w="257" w:type="pct"/>
            <w:vMerge w:val="restart"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№</w:t>
            </w:r>
          </w:p>
        </w:tc>
        <w:tc>
          <w:tcPr>
            <w:tcW w:w="706" w:type="pct"/>
            <w:vMerge w:val="restar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629" w:type="pct"/>
            <w:vMerge w:val="restart"/>
            <w:shd w:val="clear" w:color="auto" w:fill="E0E0E0"/>
          </w:tcPr>
          <w:p w:rsidR="00046AFD" w:rsidRPr="00CE6BA0" w:rsidRDefault="00046AFD" w:rsidP="008275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234" w:type="pct"/>
            <w:vMerge w:val="restar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Целевой </w:t>
            </w:r>
            <w:proofErr w:type="spellStart"/>
            <w:r w:rsidRPr="00CE6BA0">
              <w:rPr>
                <w:sz w:val="20"/>
                <w:szCs w:val="20"/>
              </w:rPr>
              <w:t>показатель,№</w:t>
            </w:r>
            <w:proofErr w:type="spellEnd"/>
          </w:p>
        </w:tc>
        <w:tc>
          <w:tcPr>
            <w:tcW w:w="363" w:type="pct"/>
            <w:vMerge w:val="restar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" w:type="pct"/>
            <w:vMerge w:val="restar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Объем финансирования (всего, тыс. руб.)</w:t>
            </w:r>
          </w:p>
        </w:tc>
        <w:tc>
          <w:tcPr>
            <w:tcW w:w="1701" w:type="pct"/>
            <w:gridSpan w:val="8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 том числе по годам (тыс. рублей)</w:t>
            </w:r>
          </w:p>
        </w:tc>
        <w:tc>
          <w:tcPr>
            <w:tcW w:w="219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46AFD" w:rsidRPr="00CE6BA0" w:rsidTr="00046AFD">
        <w:tc>
          <w:tcPr>
            <w:tcW w:w="257" w:type="pct"/>
            <w:vMerge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2019 год</w:t>
            </w:r>
          </w:p>
        </w:tc>
        <w:tc>
          <w:tcPr>
            <w:tcW w:w="198" w:type="pct"/>
            <w:shd w:val="clear" w:color="auto" w:fill="E0E0E0"/>
          </w:tcPr>
          <w:p w:rsidR="00046AFD" w:rsidRPr="00CE6BA0" w:rsidRDefault="00046AFD" w:rsidP="00EE34CA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2020 год</w:t>
            </w:r>
          </w:p>
        </w:tc>
        <w:tc>
          <w:tcPr>
            <w:tcW w:w="223" w:type="pct"/>
            <w:shd w:val="clear" w:color="auto" w:fill="E0E0E0"/>
          </w:tcPr>
          <w:p w:rsidR="00046AFD" w:rsidRPr="00CE6BA0" w:rsidRDefault="00046AFD" w:rsidP="00EE34CA">
            <w:pPr>
              <w:pStyle w:val="aff0"/>
              <w:spacing w:before="60" w:after="60"/>
              <w:ind w:left="45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2021 год</w:t>
            </w:r>
          </w:p>
        </w:tc>
        <w:tc>
          <w:tcPr>
            <w:tcW w:w="209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2022 год</w:t>
            </w:r>
          </w:p>
        </w:tc>
        <w:tc>
          <w:tcPr>
            <w:tcW w:w="198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2023 год</w:t>
            </w:r>
          </w:p>
        </w:tc>
        <w:tc>
          <w:tcPr>
            <w:tcW w:w="223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2024 год</w:t>
            </w:r>
          </w:p>
        </w:tc>
        <w:tc>
          <w:tcPr>
            <w:tcW w:w="211" w:type="pct"/>
            <w:shd w:val="clear" w:color="auto" w:fill="E0E0E0"/>
          </w:tcPr>
          <w:p w:rsidR="00046AFD" w:rsidRPr="00CE6BA0" w:rsidRDefault="00046AFD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2025 год</w:t>
            </w:r>
          </w:p>
        </w:tc>
        <w:tc>
          <w:tcPr>
            <w:tcW w:w="205" w:type="pct"/>
            <w:shd w:val="clear" w:color="auto" w:fill="E0E0E0"/>
          </w:tcPr>
          <w:p w:rsidR="00046AFD" w:rsidRPr="00CE6BA0" w:rsidRDefault="00046AFD" w:rsidP="00476B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2026</w:t>
            </w:r>
            <w:r w:rsidR="007E00A1" w:rsidRPr="00CE6B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9" w:type="pct"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2027</w:t>
            </w:r>
            <w:r w:rsidR="007E00A1" w:rsidRPr="00CE6B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1" w:type="pct"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2028</w:t>
            </w:r>
            <w:r w:rsidR="007E00A1" w:rsidRPr="00CE6B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" w:type="pct"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2029</w:t>
            </w:r>
            <w:r w:rsidR="007E00A1" w:rsidRPr="00CE6B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7" w:type="pct"/>
            <w:shd w:val="clear" w:color="auto" w:fill="E0E0E0"/>
          </w:tcPr>
          <w:p w:rsidR="00046AFD" w:rsidRPr="00CE6BA0" w:rsidRDefault="00046AFD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2030</w:t>
            </w:r>
            <w:r w:rsidR="007E00A1" w:rsidRPr="00CE6BA0">
              <w:rPr>
                <w:sz w:val="20"/>
                <w:szCs w:val="20"/>
              </w:rPr>
              <w:t xml:space="preserve"> год</w:t>
            </w:r>
          </w:p>
        </w:tc>
      </w:tr>
      <w:tr w:rsidR="00046AFD" w:rsidRPr="00CE6BA0" w:rsidTr="00046AFD">
        <w:trPr>
          <w:trHeight w:val="526"/>
        </w:trPr>
        <w:tc>
          <w:tcPr>
            <w:tcW w:w="257" w:type="pct"/>
          </w:tcPr>
          <w:p w:rsidR="00046AFD" w:rsidRPr="00CE6BA0" w:rsidRDefault="00046AFD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</w:t>
            </w:r>
          </w:p>
        </w:tc>
        <w:tc>
          <w:tcPr>
            <w:tcW w:w="4743" w:type="pct"/>
            <w:gridSpan w:val="17"/>
          </w:tcPr>
          <w:p w:rsidR="00046AFD" w:rsidRPr="00CE6BA0" w:rsidRDefault="00046AFD" w:rsidP="000F3041">
            <w:pPr>
              <w:spacing w:before="60" w:after="60"/>
              <w:rPr>
                <w:sz w:val="20"/>
                <w:szCs w:val="20"/>
              </w:rPr>
            </w:pPr>
            <w:r w:rsidRPr="00CE6BA0">
              <w:t>Цель. 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технологий.</w:t>
            </w:r>
          </w:p>
        </w:tc>
      </w:tr>
      <w:tr w:rsidR="00046AFD" w:rsidRPr="00CE6BA0" w:rsidTr="00046AFD">
        <w:trPr>
          <w:trHeight w:val="526"/>
        </w:trPr>
        <w:tc>
          <w:tcPr>
            <w:tcW w:w="257" w:type="pct"/>
          </w:tcPr>
          <w:p w:rsidR="00046AFD" w:rsidRPr="00CE6BA0" w:rsidRDefault="00046AFD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</w:t>
            </w:r>
          </w:p>
        </w:tc>
        <w:tc>
          <w:tcPr>
            <w:tcW w:w="4743" w:type="pct"/>
            <w:gridSpan w:val="17"/>
          </w:tcPr>
          <w:p w:rsidR="00046AFD" w:rsidRPr="00CE6BA0" w:rsidRDefault="00BD55C7" w:rsidP="00A234D2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46AFD" w:rsidRPr="00CE6BA0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 электронного муниципалитета.</w:t>
            </w:r>
          </w:p>
        </w:tc>
      </w:tr>
      <w:tr w:rsidR="00FE4991" w:rsidRPr="00CE6BA0" w:rsidTr="00046AFD">
        <w:trPr>
          <w:trHeight w:val="526"/>
        </w:trPr>
        <w:tc>
          <w:tcPr>
            <w:tcW w:w="257" w:type="pct"/>
            <w:vMerge w:val="restart"/>
          </w:tcPr>
          <w:p w:rsidR="00FE4991" w:rsidRPr="00CE6BA0" w:rsidRDefault="00FE4991" w:rsidP="00C8683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1.1.1</w:t>
            </w:r>
          </w:p>
        </w:tc>
        <w:tc>
          <w:tcPr>
            <w:tcW w:w="706" w:type="pct"/>
            <w:vMerge w:val="restart"/>
          </w:tcPr>
          <w:p w:rsidR="00FE4991" w:rsidRPr="00CE6BA0" w:rsidRDefault="00FE4991" w:rsidP="00C8683B">
            <w:pPr>
              <w:rPr>
                <w:sz w:val="20"/>
                <w:szCs w:val="20"/>
              </w:rPr>
            </w:pPr>
            <w:r w:rsidRPr="00CE6BA0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</w:t>
            </w:r>
            <w:r w:rsidR="0015262D" w:rsidRPr="00CE6BA0">
              <w:rPr>
                <w:bCs/>
                <w:sz w:val="20"/>
                <w:szCs w:val="20"/>
              </w:rPr>
              <w:t xml:space="preserve"> города Урай (далее – муниципальные образования)</w:t>
            </w:r>
          </w:p>
        </w:tc>
        <w:tc>
          <w:tcPr>
            <w:tcW w:w="629" w:type="pct"/>
            <w:vMerge w:val="restart"/>
          </w:tcPr>
          <w:p w:rsidR="00FE4991" w:rsidRPr="007F2970" w:rsidRDefault="0015262D" w:rsidP="008275B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7F2970">
              <w:rPr>
                <w:color w:val="000000"/>
                <w:sz w:val="20"/>
                <w:szCs w:val="20"/>
              </w:rPr>
              <w:t>УИТиС</w:t>
            </w:r>
          </w:p>
          <w:p w:rsidR="003A76C8" w:rsidRPr="007F2970" w:rsidRDefault="003A76C8" w:rsidP="003A76C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7F297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молодежи и дополнительного образования» (далее - МБУ ДО ЦМДО);</w:t>
            </w:r>
          </w:p>
          <w:p w:rsidR="00FE4991" w:rsidRPr="007F2970" w:rsidRDefault="00FE4991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FE4991" w:rsidRPr="00CE6BA0" w:rsidRDefault="00FE4991" w:rsidP="005951AF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1.1.1</w:t>
            </w:r>
          </w:p>
          <w:p w:rsidR="00FE4991" w:rsidRPr="00CE6BA0" w:rsidRDefault="00FE4991" w:rsidP="005951AF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1.1.2</w:t>
            </w:r>
          </w:p>
          <w:p w:rsidR="00807D17" w:rsidRPr="00CE6BA0" w:rsidRDefault="00807D17" w:rsidP="005951AF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1.1.3</w:t>
            </w:r>
          </w:p>
          <w:p w:rsidR="00FE4991" w:rsidRPr="00CE6BA0" w:rsidRDefault="00FE4991" w:rsidP="00FE4991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FE4991" w:rsidRPr="00CE6BA0" w:rsidRDefault="00FE4991" w:rsidP="00C8683B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FE4991" w:rsidRPr="00CE6BA0" w:rsidRDefault="00FE4991" w:rsidP="00DC4D4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</w:t>
            </w:r>
            <w:r w:rsidR="00DC4D4D" w:rsidRPr="00CE6BA0">
              <w:rPr>
                <w:sz w:val="20"/>
                <w:szCs w:val="20"/>
              </w:rPr>
              <w:t>6</w:t>
            </w:r>
            <w:r w:rsidR="00B0429A" w:rsidRPr="00CE6BA0">
              <w:rPr>
                <w:sz w:val="20"/>
                <w:szCs w:val="20"/>
              </w:rPr>
              <w:t> </w:t>
            </w:r>
            <w:r w:rsidR="00DC4D4D" w:rsidRPr="00CE6BA0">
              <w:rPr>
                <w:sz w:val="20"/>
                <w:szCs w:val="20"/>
              </w:rPr>
              <w:t>650</w:t>
            </w:r>
            <w:r w:rsidR="00B0429A" w:rsidRPr="00CE6BA0">
              <w:rPr>
                <w:sz w:val="20"/>
                <w:szCs w:val="20"/>
              </w:rPr>
              <w:t>,0</w:t>
            </w:r>
          </w:p>
        </w:tc>
        <w:tc>
          <w:tcPr>
            <w:tcW w:w="234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198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223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209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198" w:type="pct"/>
          </w:tcPr>
          <w:p w:rsidR="00FE4991" w:rsidRPr="00CE6BA0" w:rsidRDefault="00FE4991" w:rsidP="00FE4991"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23" w:type="pct"/>
          </w:tcPr>
          <w:p w:rsidR="00FE4991" w:rsidRPr="00CE6BA0" w:rsidRDefault="00FE4991" w:rsidP="00FE4991"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11" w:type="pct"/>
          </w:tcPr>
          <w:p w:rsidR="00FE4991" w:rsidRPr="00CE6BA0" w:rsidRDefault="00FE4991" w:rsidP="00FE4991"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05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219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211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198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217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</w:tr>
      <w:tr w:rsidR="00FE4991" w:rsidRPr="00CE6BA0" w:rsidTr="00046AFD">
        <w:trPr>
          <w:trHeight w:val="526"/>
        </w:trPr>
        <w:tc>
          <w:tcPr>
            <w:tcW w:w="257" w:type="pct"/>
            <w:vMerge/>
          </w:tcPr>
          <w:p w:rsidR="00FE4991" w:rsidRPr="00CE6BA0" w:rsidRDefault="00FE4991" w:rsidP="00C8683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FE4991" w:rsidRPr="00CE6BA0" w:rsidRDefault="00FE4991" w:rsidP="00C86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FE4991" w:rsidRPr="00CE6BA0" w:rsidRDefault="00FE4991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FE4991" w:rsidRPr="00CE6BA0" w:rsidRDefault="00FE4991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FE4991" w:rsidRPr="00CE6BA0" w:rsidRDefault="00FE4991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FE4991" w:rsidRPr="00CE6BA0" w:rsidRDefault="00DC4D4D" w:rsidP="00C868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16</w:t>
            </w:r>
            <w:r w:rsidR="00B0429A" w:rsidRPr="00CE6BA0">
              <w:rPr>
                <w:sz w:val="20"/>
                <w:szCs w:val="20"/>
              </w:rPr>
              <w:t> </w:t>
            </w:r>
            <w:r w:rsidRPr="00CE6BA0">
              <w:rPr>
                <w:sz w:val="20"/>
                <w:szCs w:val="20"/>
              </w:rPr>
              <w:t>650</w:t>
            </w:r>
            <w:r w:rsidR="00B0429A" w:rsidRPr="00CE6BA0">
              <w:rPr>
                <w:sz w:val="20"/>
                <w:szCs w:val="20"/>
              </w:rPr>
              <w:t>,0</w:t>
            </w:r>
          </w:p>
        </w:tc>
        <w:tc>
          <w:tcPr>
            <w:tcW w:w="234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198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223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209" w:type="pct"/>
          </w:tcPr>
          <w:p w:rsidR="00FE4991" w:rsidRPr="00CE6BA0" w:rsidRDefault="00FE4991" w:rsidP="00FE49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2200,0</w:t>
            </w:r>
          </w:p>
        </w:tc>
        <w:tc>
          <w:tcPr>
            <w:tcW w:w="198" w:type="pct"/>
          </w:tcPr>
          <w:p w:rsidR="00FE4991" w:rsidRPr="00CE6BA0" w:rsidRDefault="00FE4991" w:rsidP="00FE4991"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23" w:type="pct"/>
          </w:tcPr>
          <w:p w:rsidR="00FE4991" w:rsidRPr="00CE6BA0" w:rsidRDefault="00FE4991" w:rsidP="00FE4991"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11" w:type="pct"/>
          </w:tcPr>
          <w:p w:rsidR="00FE4991" w:rsidRPr="00CE6BA0" w:rsidRDefault="00FE4991" w:rsidP="00FE4991"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05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219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211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198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  <w:tc>
          <w:tcPr>
            <w:tcW w:w="217" w:type="pct"/>
          </w:tcPr>
          <w:p w:rsidR="00FE4991" w:rsidRPr="00CE6BA0" w:rsidRDefault="00FE4991" w:rsidP="00C8683B">
            <w:r w:rsidRPr="00CE6BA0">
              <w:rPr>
                <w:sz w:val="20"/>
                <w:szCs w:val="20"/>
              </w:rPr>
              <w:t>850,0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 w:val="restart"/>
          </w:tcPr>
          <w:p w:rsidR="00B0429A" w:rsidRPr="00CE6BA0" w:rsidRDefault="00B0429A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1.1.1.1</w:t>
            </w:r>
          </w:p>
        </w:tc>
        <w:tc>
          <w:tcPr>
            <w:tcW w:w="706" w:type="pct"/>
            <w:vMerge w:val="restart"/>
          </w:tcPr>
          <w:p w:rsidR="00B0429A" w:rsidRPr="00CE6BA0" w:rsidRDefault="00B0429A" w:rsidP="00BD55C7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Развитие и сопровождение функциональных возможностей информационных порталов муниципального образования и официального сайта</w:t>
            </w:r>
          </w:p>
        </w:tc>
        <w:tc>
          <w:tcPr>
            <w:tcW w:w="629" w:type="pct"/>
            <w:vMerge w:val="restart"/>
          </w:tcPr>
          <w:p w:rsidR="00B0429A" w:rsidRPr="00CE6BA0" w:rsidRDefault="0015262D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B0429A" w:rsidRPr="00CE6BA0" w:rsidRDefault="00B0429A" w:rsidP="000D6D3E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B0429A" w:rsidRPr="00CE6BA0" w:rsidRDefault="00B0429A" w:rsidP="001E536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1.1.3</w:t>
            </w:r>
          </w:p>
        </w:tc>
        <w:tc>
          <w:tcPr>
            <w:tcW w:w="363" w:type="pct"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/>
          </w:tcPr>
          <w:p w:rsidR="00B0429A" w:rsidRPr="00CE6BA0" w:rsidRDefault="00B0429A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082941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B0429A" w:rsidRPr="00CE6BA0" w:rsidRDefault="00B0429A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</w:tcPr>
          <w:p w:rsidR="00B0429A" w:rsidRPr="00CE6BA0" w:rsidRDefault="00B0429A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7429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 w:val="restart"/>
          </w:tcPr>
          <w:p w:rsidR="00B0429A" w:rsidRPr="00CE6BA0" w:rsidRDefault="00B0429A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1.1.1.2</w:t>
            </w:r>
          </w:p>
        </w:tc>
        <w:tc>
          <w:tcPr>
            <w:tcW w:w="706" w:type="pct"/>
            <w:vMerge w:val="restart"/>
          </w:tcPr>
          <w:p w:rsidR="00B0429A" w:rsidRPr="00CE6BA0" w:rsidRDefault="00B0429A" w:rsidP="00082941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</w:t>
            </w:r>
          </w:p>
        </w:tc>
        <w:tc>
          <w:tcPr>
            <w:tcW w:w="629" w:type="pct"/>
            <w:vMerge w:val="restart"/>
          </w:tcPr>
          <w:p w:rsidR="00B0429A" w:rsidRPr="00CE6BA0" w:rsidRDefault="0015262D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B0429A" w:rsidRPr="00CE6BA0" w:rsidRDefault="00B0429A" w:rsidP="000D6D3E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1.1.1</w:t>
            </w:r>
          </w:p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2850,0</w:t>
            </w:r>
          </w:p>
        </w:tc>
        <w:tc>
          <w:tcPr>
            <w:tcW w:w="234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B0429A" w:rsidRPr="00CE6BA0" w:rsidRDefault="00B0429A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</w:t>
            </w:r>
          </w:p>
        </w:tc>
        <w:tc>
          <w:tcPr>
            <w:tcW w:w="219" w:type="pct"/>
          </w:tcPr>
          <w:p w:rsidR="00B0429A" w:rsidRPr="00CE6BA0" w:rsidRDefault="00B0429A" w:rsidP="00907E18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" w:type="pct"/>
          </w:tcPr>
          <w:p w:rsidR="00B0429A" w:rsidRPr="00CE6BA0" w:rsidRDefault="00B0429A" w:rsidP="00907E18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7" w:type="pct"/>
          </w:tcPr>
          <w:p w:rsidR="00B0429A" w:rsidRPr="00CE6BA0" w:rsidRDefault="00B0429A" w:rsidP="00907E18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/>
          </w:tcPr>
          <w:p w:rsidR="00B0429A" w:rsidRPr="00CE6BA0" w:rsidRDefault="00B0429A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082941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B0429A" w:rsidRPr="00CE6BA0" w:rsidRDefault="00B0429A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2850,0</w:t>
            </w:r>
          </w:p>
        </w:tc>
        <w:tc>
          <w:tcPr>
            <w:tcW w:w="234" w:type="pct"/>
          </w:tcPr>
          <w:p w:rsidR="00B0429A" w:rsidRPr="00CE6BA0" w:rsidRDefault="00B0429A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7429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</w:t>
            </w:r>
          </w:p>
        </w:tc>
        <w:tc>
          <w:tcPr>
            <w:tcW w:w="219" w:type="pct"/>
          </w:tcPr>
          <w:p w:rsidR="00B0429A" w:rsidRPr="00CE6BA0" w:rsidRDefault="00B0429A" w:rsidP="0019103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" w:type="pct"/>
          </w:tcPr>
          <w:p w:rsidR="00B0429A" w:rsidRPr="00CE6BA0" w:rsidRDefault="00B0429A" w:rsidP="0019103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" w:type="pct"/>
          </w:tcPr>
          <w:p w:rsidR="00B0429A" w:rsidRPr="00CE6BA0" w:rsidRDefault="00B0429A" w:rsidP="0019103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7" w:type="pct"/>
          </w:tcPr>
          <w:p w:rsidR="00B0429A" w:rsidRPr="00CE6BA0" w:rsidRDefault="00B0429A" w:rsidP="0019103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 w:val="restart"/>
          </w:tcPr>
          <w:p w:rsidR="00B0429A" w:rsidRPr="00CE6BA0" w:rsidRDefault="00B0429A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1.1.1.3</w:t>
            </w:r>
          </w:p>
        </w:tc>
        <w:tc>
          <w:tcPr>
            <w:tcW w:w="706" w:type="pct"/>
            <w:vMerge w:val="restart"/>
          </w:tcPr>
          <w:p w:rsidR="00B0429A" w:rsidRPr="00CE6BA0" w:rsidRDefault="00B0429A" w:rsidP="00476BB4">
            <w:pPr>
              <w:rPr>
                <w:bCs/>
                <w:sz w:val="20"/>
                <w:szCs w:val="20"/>
              </w:rPr>
            </w:pPr>
            <w:r w:rsidRPr="00CE6BA0">
              <w:rPr>
                <w:bCs/>
                <w:sz w:val="20"/>
                <w:szCs w:val="20"/>
              </w:rPr>
              <w:t>Разработка (приобретение),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</w:t>
            </w:r>
          </w:p>
        </w:tc>
        <w:tc>
          <w:tcPr>
            <w:tcW w:w="629" w:type="pct"/>
            <w:vMerge w:val="restart"/>
          </w:tcPr>
          <w:p w:rsidR="00B0429A" w:rsidRPr="00CE6BA0" w:rsidRDefault="0015262D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B0429A" w:rsidRPr="00CE6BA0" w:rsidRDefault="00B0429A" w:rsidP="000D6D3E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1.1.2</w:t>
            </w:r>
          </w:p>
        </w:tc>
        <w:tc>
          <w:tcPr>
            <w:tcW w:w="363" w:type="pct"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9000,0</w:t>
            </w:r>
          </w:p>
        </w:tc>
        <w:tc>
          <w:tcPr>
            <w:tcW w:w="234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1500,0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1500,0</w:t>
            </w:r>
          </w:p>
        </w:tc>
        <w:tc>
          <w:tcPr>
            <w:tcW w:w="223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</w:t>
            </w:r>
          </w:p>
        </w:tc>
        <w:tc>
          <w:tcPr>
            <w:tcW w:w="209" w:type="pct"/>
          </w:tcPr>
          <w:p w:rsidR="00B0429A" w:rsidRPr="00CE6BA0" w:rsidRDefault="00B0429A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</w:tcPr>
          <w:p w:rsidR="00B0429A" w:rsidRPr="00CE6BA0" w:rsidRDefault="00B0429A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</w:t>
            </w:r>
          </w:p>
        </w:tc>
        <w:tc>
          <w:tcPr>
            <w:tcW w:w="211" w:type="pct"/>
          </w:tcPr>
          <w:p w:rsidR="00B0429A" w:rsidRPr="00CE6BA0" w:rsidRDefault="00B0429A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</w:t>
            </w:r>
          </w:p>
        </w:tc>
        <w:tc>
          <w:tcPr>
            <w:tcW w:w="205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300,0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/>
          </w:tcPr>
          <w:p w:rsidR="00B0429A" w:rsidRPr="00CE6BA0" w:rsidRDefault="00B0429A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476BB4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B0429A" w:rsidRPr="00CE6BA0" w:rsidRDefault="00B0429A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9000,0</w:t>
            </w:r>
          </w:p>
        </w:tc>
        <w:tc>
          <w:tcPr>
            <w:tcW w:w="234" w:type="pct"/>
          </w:tcPr>
          <w:p w:rsidR="00B0429A" w:rsidRPr="00CE6BA0" w:rsidRDefault="00B0429A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1500,0</w:t>
            </w:r>
          </w:p>
        </w:tc>
        <w:tc>
          <w:tcPr>
            <w:tcW w:w="198" w:type="pct"/>
          </w:tcPr>
          <w:p w:rsidR="00B0429A" w:rsidRPr="00CE6BA0" w:rsidRDefault="00B0429A" w:rsidP="007429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1500,0</w:t>
            </w:r>
          </w:p>
        </w:tc>
        <w:tc>
          <w:tcPr>
            <w:tcW w:w="223" w:type="pct"/>
          </w:tcPr>
          <w:p w:rsidR="00B0429A" w:rsidRPr="00CE6BA0" w:rsidRDefault="00B0429A" w:rsidP="00B439A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</w:t>
            </w:r>
          </w:p>
        </w:tc>
        <w:tc>
          <w:tcPr>
            <w:tcW w:w="209" w:type="pct"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1500</w:t>
            </w:r>
          </w:p>
        </w:tc>
        <w:tc>
          <w:tcPr>
            <w:tcW w:w="198" w:type="pct"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</w:t>
            </w:r>
          </w:p>
        </w:tc>
        <w:tc>
          <w:tcPr>
            <w:tcW w:w="211" w:type="pct"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</w:t>
            </w:r>
          </w:p>
        </w:tc>
        <w:tc>
          <w:tcPr>
            <w:tcW w:w="205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B0429A" w:rsidRPr="00CE6BA0" w:rsidRDefault="00B0429A" w:rsidP="00476BB4">
            <w:r w:rsidRPr="00CE6BA0">
              <w:rPr>
                <w:sz w:val="20"/>
                <w:szCs w:val="20"/>
              </w:rPr>
              <w:t>300,0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 w:val="restart"/>
          </w:tcPr>
          <w:p w:rsidR="00B0429A" w:rsidRPr="00CE6BA0" w:rsidRDefault="00B0429A" w:rsidP="00A234D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1.1.1.4</w:t>
            </w:r>
          </w:p>
        </w:tc>
        <w:tc>
          <w:tcPr>
            <w:tcW w:w="706" w:type="pct"/>
            <w:vMerge w:val="restart"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Участие в семинарах и научно-практических конференциях по развитию ИКТ</w:t>
            </w:r>
          </w:p>
        </w:tc>
        <w:tc>
          <w:tcPr>
            <w:tcW w:w="629" w:type="pct"/>
            <w:vMerge w:val="restart"/>
          </w:tcPr>
          <w:p w:rsidR="0015262D" w:rsidRPr="00CE6BA0" w:rsidRDefault="0015262D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15262D" w:rsidRPr="00CE6BA0" w:rsidRDefault="0015262D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МБУ ДО ЦМДО</w:t>
            </w:r>
          </w:p>
          <w:p w:rsidR="00B0429A" w:rsidRPr="00CE6BA0" w:rsidRDefault="00B0429A" w:rsidP="00A234D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1.1.2</w:t>
            </w:r>
          </w:p>
          <w:p w:rsidR="00B0429A" w:rsidRPr="00CE6BA0" w:rsidRDefault="00B0429A" w:rsidP="00AF7C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5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7" w:type="pct"/>
          </w:tcPr>
          <w:p w:rsidR="00B0429A" w:rsidRPr="00CE6BA0" w:rsidRDefault="00B0429A" w:rsidP="00907E18">
            <w:r w:rsidRPr="00CE6BA0">
              <w:rPr>
                <w:sz w:val="20"/>
                <w:szCs w:val="20"/>
              </w:rPr>
              <w:t>100,0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  <w:vMerge/>
          </w:tcPr>
          <w:p w:rsidR="00B0429A" w:rsidRPr="00CE6BA0" w:rsidRDefault="00B0429A" w:rsidP="00A234D2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AF7C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5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7" w:type="pct"/>
          </w:tcPr>
          <w:p w:rsidR="00B0429A" w:rsidRPr="00CE6BA0" w:rsidRDefault="00B0429A" w:rsidP="00A234D2">
            <w:r w:rsidRPr="00CE6BA0">
              <w:rPr>
                <w:sz w:val="20"/>
                <w:szCs w:val="20"/>
              </w:rPr>
              <w:t>100,0</w:t>
            </w:r>
          </w:p>
        </w:tc>
      </w:tr>
      <w:tr w:rsidR="00B0429A" w:rsidRPr="00CE6BA0" w:rsidTr="00046AFD">
        <w:trPr>
          <w:trHeight w:val="526"/>
        </w:trPr>
        <w:tc>
          <w:tcPr>
            <w:tcW w:w="257" w:type="pct"/>
          </w:tcPr>
          <w:p w:rsidR="00B0429A" w:rsidRPr="00CE6BA0" w:rsidRDefault="00B0429A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4743" w:type="pct"/>
            <w:gridSpan w:val="17"/>
          </w:tcPr>
          <w:p w:rsidR="00B0429A" w:rsidRPr="00CE6BA0" w:rsidRDefault="00B0429A" w:rsidP="00675A42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</w:tc>
      </w:tr>
      <w:tr w:rsidR="00B0429A" w:rsidRPr="00CE6BA0" w:rsidTr="00046AFD">
        <w:trPr>
          <w:trHeight w:val="730"/>
        </w:trPr>
        <w:tc>
          <w:tcPr>
            <w:tcW w:w="257" w:type="pct"/>
            <w:vMerge w:val="restart"/>
          </w:tcPr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1.2.1</w:t>
            </w:r>
          </w:p>
        </w:tc>
        <w:tc>
          <w:tcPr>
            <w:tcW w:w="706" w:type="pct"/>
            <w:vMerge w:val="restart"/>
          </w:tcPr>
          <w:p w:rsidR="00B0429A" w:rsidRPr="00CE6BA0" w:rsidRDefault="00B0429A" w:rsidP="00675A42">
            <w:pPr>
              <w:rPr>
                <w:sz w:val="20"/>
                <w:szCs w:val="20"/>
              </w:rPr>
            </w:pPr>
            <w:r w:rsidRPr="00CE6BA0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629" w:type="pct"/>
            <w:vMerge w:val="restart"/>
          </w:tcPr>
          <w:p w:rsidR="00B0429A" w:rsidRPr="00CE6BA0" w:rsidRDefault="0015262D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1.2.1</w:t>
            </w:r>
          </w:p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1.2.2</w:t>
            </w:r>
          </w:p>
        </w:tc>
        <w:tc>
          <w:tcPr>
            <w:tcW w:w="363" w:type="pct"/>
          </w:tcPr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7014,0</w:t>
            </w:r>
          </w:p>
        </w:tc>
        <w:tc>
          <w:tcPr>
            <w:tcW w:w="234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1068,0</w:t>
            </w:r>
          </w:p>
        </w:tc>
        <w:tc>
          <w:tcPr>
            <w:tcW w:w="198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946,0</w:t>
            </w:r>
          </w:p>
        </w:tc>
        <w:tc>
          <w:tcPr>
            <w:tcW w:w="223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09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198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23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11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05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219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211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217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400,0</w:t>
            </w:r>
          </w:p>
        </w:tc>
      </w:tr>
      <w:tr w:rsidR="00B0429A" w:rsidRPr="00CE6BA0" w:rsidTr="00046AFD">
        <w:trPr>
          <w:trHeight w:val="701"/>
        </w:trPr>
        <w:tc>
          <w:tcPr>
            <w:tcW w:w="257" w:type="pct"/>
            <w:vMerge/>
          </w:tcPr>
          <w:p w:rsidR="00B0429A" w:rsidRPr="00CE6BA0" w:rsidRDefault="00B0429A" w:rsidP="00E77C26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B0429A" w:rsidRPr="00CE6BA0" w:rsidRDefault="00B0429A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7014,0</w:t>
            </w:r>
          </w:p>
        </w:tc>
        <w:tc>
          <w:tcPr>
            <w:tcW w:w="234" w:type="pct"/>
          </w:tcPr>
          <w:p w:rsidR="00B0429A" w:rsidRPr="00CE6BA0" w:rsidRDefault="00B0429A" w:rsidP="0034788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1068,0</w:t>
            </w:r>
          </w:p>
        </w:tc>
        <w:tc>
          <w:tcPr>
            <w:tcW w:w="198" w:type="pct"/>
          </w:tcPr>
          <w:p w:rsidR="00B0429A" w:rsidRPr="00CE6BA0" w:rsidRDefault="00B0429A" w:rsidP="007429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946,0</w:t>
            </w:r>
          </w:p>
        </w:tc>
        <w:tc>
          <w:tcPr>
            <w:tcW w:w="223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09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198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23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11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600,0</w:t>
            </w:r>
          </w:p>
        </w:tc>
        <w:tc>
          <w:tcPr>
            <w:tcW w:w="205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219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211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400,0</w:t>
            </w:r>
          </w:p>
        </w:tc>
        <w:tc>
          <w:tcPr>
            <w:tcW w:w="217" w:type="pct"/>
          </w:tcPr>
          <w:p w:rsidR="00B0429A" w:rsidRPr="00CE6BA0" w:rsidRDefault="00B0429A">
            <w:r w:rsidRPr="00CE6BA0">
              <w:rPr>
                <w:sz w:val="20"/>
                <w:szCs w:val="20"/>
              </w:rPr>
              <w:t>400,0</w:t>
            </w:r>
          </w:p>
        </w:tc>
      </w:tr>
      <w:tr w:rsidR="00B0429A" w:rsidRPr="00CE6BA0" w:rsidTr="00907E18">
        <w:trPr>
          <w:trHeight w:val="701"/>
        </w:trPr>
        <w:tc>
          <w:tcPr>
            <w:tcW w:w="257" w:type="pct"/>
            <w:vMerge w:val="restart"/>
          </w:tcPr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1.2.1.1</w:t>
            </w:r>
          </w:p>
        </w:tc>
        <w:tc>
          <w:tcPr>
            <w:tcW w:w="706" w:type="pct"/>
            <w:vMerge w:val="restart"/>
          </w:tcPr>
          <w:p w:rsidR="00B0429A" w:rsidRPr="00CE6BA0" w:rsidRDefault="00B0429A" w:rsidP="001526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Развитие (подключение новых объектов), модернизация и обеспечение эксплуатации Корпоративной сети передачи данных </w:t>
            </w:r>
            <w:r w:rsidR="0015262D" w:rsidRPr="00CE6BA0">
              <w:rPr>
                <w:sz w:val="20"/>
                <w:szCs w:val="20"/>
              </w:rPr>
              <w:t>ОМСУ</w:t>
            </w:r>
          </w:p>
        </w:tc>
        <w:tc>
          <w:tcPr>
            <w:tcW w:w="629" w:type="pct"/>
            <w:vMerge w:val="restart"/>
          </w:tcPr>
          <w:p w:rsidR="00B0429A" w:rsidRPr="00CE6BA0" w:rsidRDefault="0015262D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B0429A" w:rsidRPr="00CE6BA0" w:rsidRDefault="00B0429A" w:rsidP="00675A4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B0429A" w:rsidRPr="00CE6BA0" w:rsidRDefault="00B0429A" w:rsidP="00FE499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1.2.1</w:t>
            </w:r>
          </w:p>
        </w:tc>
        <w:tc>
          <w:tcPr>
            <w:tcW w:w="363" w:type="pct"/>
          </w:tcPr>
          <w:p w:rsidR="00B0429A" w:rsidRPr="00CE6BA0" w:rsidRDefault="00B0429A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5150,0</w:t>
            </w:r>
          </w:p>
        </w:tc>
        <w:tc>
          <w:tcPr>
            <w:tcW w:w="234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650,0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09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11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05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B0429A" w:rsidRPr="00CE6BA0" w:rsidRDefault="00B0429A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</w:tr>
      <w:tr w:rsidR="00B0429A" w:rsidRPr="00CE6BA0" w:rsidTr="00046AFD">
        <w:trPr>
          <w:trHeight w:val="701"/>
        </w:trPr>
        <w:tc>
          <w:tcPr>
            <w:tcW w:w="257" w:type="pct"/>
            <w:vMerge/>
          </w:tcPr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675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FE499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5150,0</w:t>
            </w:r>
          </w:p>
        </w:tc>
        <w:tc>
          <w:tcPr>
            <w:tcW w:w="234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650,0</w:t>
            </w:r>
          </w:p>
        </w:tc>
        <w:tc>
          <w:tcPr>
            <w:tcW w:w="198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B0429A" w:rsidRPr="00CE6BA0" w:rsidRDefault="00B0429A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09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198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11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500,0</w:t>
            </w:r>
          </w:p>
        </w:tc>
        <w:tc>
          <w:tcPr>
            <w:tcW w:w="205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B0429A" w:rsidRPr="00CE6BA0" w:rsidRDefault="00B0429A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 w:val="restart"/>
          </w:tcPr>
          <w:p w:rsidR="00354023" w:rsidRPr="00CE6BA0" w:rsidRDefault="00354023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1.2.1.2</w:t>
            </w:r>
          </w:p>
        </w:tc>
        <w:tc>
          <w:tcPr>
            <w:tcW w:w="706" w:type="pct"/>
            <w:vMerge w:val="restart"/>
          </w:tcPr>
          <w:p w:rsidR="00354023" w:rsidRPr="00CE6BA0" w:rsidRDefault="00354023" w:rsidP="001526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Развитие сервисов на основе корпоративной сети передачи данных </w:t>
            </w:r>
            <w:r w:rsidR="0015262D" w:rsidRPr="00CE6BA0">
              <w:rPr>
                <w:sz w:val="20"/>
                <w:szCs w:val="20"/>
              </w:rPr>
              <w:t>ОМСУ</w:t>
            </w:r>
            <w:r w:rsidRPr="00CE6BA0">
              <w:rPr>
                <w:sz w:val="20"/>
                <w:szCs w:val="20"/>
              </w:rPr>
              <w:t xml:space="preserve"> (IP-телефония)</w:t>
            </w:r>
          </w:p>
        </w:tc>
        <w:tc>
          <w:tcPr>
            <w:tcW w:w="629" w:type="pct"/>
            <w:vMerge w:val="restart"/>
          </w:tcPr>
          <w:p w:rsidR="0015262D" w:rsidRPr="00CE6BA0" w:rsidRDefault="0015262D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354023" w:rsidRPr="00CE6BA0" w:rsidRDefault="00354023" w:rsidP="00675A4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354023" w:rsidRPr="00CE6BA0" w:rsidRDefault="00354023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1.2.2</w:t>
            </w:r>
          </w:p>
        </w:tc>
        <w:tc>
          <w:tcPr>
            <w:tcW w:w="363" w:type="pct"/>
          </w:tcPr>
          <w:p w:rsidR="00354023" w:rsidRPr="00CE6BA0" w:rsidRDefault="00354023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1864,0</w:t>
            </w:r>
          </w:p>
        </w:tc>
        <w:tc>
          <w:tcPr>
            <w:tcW w:w="234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418,0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446,0</w:t>
            </w:r>
          </w:p>
        </w:tc>
        <w:tc>
          <w:tcPr>
            <w:tcW w:w="223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5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7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/>
          </w:tcPr>
          <w:p w:rsidR="00354023" w:rsidRPr="00CE6BA0" w:rsidRDefault="00354023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354023" w:rsidRPr="00CE6BA0" w:rsidRDefault="00354023" w:rsidP="00675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354023" w:rsidRPr="00CE6BA0" w:rsidRDefault="00354023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354023" w:rsidRPr="00CE6BA0" w:rsidRDefault="00354023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354023" w:rsidRPr="00CE6BA0" w:rsidRDefault="00354023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354023" w:rsidRPr="00CE6BA0" w:rsidRDefault="00354023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1864,0</w:t>
            </w:r>
          </w:p>
        </w:tc>
        <w:tc>
          <w:tcPr>
            <w:tcW w:w="234" w:type="pct"/>
          </w:tcPr>
          <w:p w:rsidR="00354023" w:rsidRPr="00CE6BA0" w:rsidRDefault="00354023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418,0</w:t>
            </w:r>
          </w:p>
        </w:tc>
        <w:tc>
          <w:tcPr>
            <w:tcW w:w="198" w:type="pct"/>
          </w:tcPr>
          <w:p w:rsidR="00354023" w:rsidRPr="00CE6BA0" w:rsidRDefault="00354023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446,0</w:t>
            </w:r>
          </w:p>
        </w:tc>
        <w:tc>
          <w:tcPr>
            <w:tcW w:w="223" w:type="pct"/>
          </w:tcPr>
          <w:p w:rsidR="00354023" w:rsidRPr="00CE6BA0" w:rsidRDefault="00354023" w:rsidP="00675A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05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198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  <w:tc>
          <w:tcPr>
            <w:tcW w:w="217" w:type="pct"/>
          </w:tcPr>
          <w:p w:rsidR="00354023" w:rsidRPr="00CE6BA0" w:rsidRDefault="00354023" w:rsidP="00675A4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100,0</w:t>
            </w:r>
          </w:p>
        </w:tc>
      </w:tr>
      <w:tr w:rsidR="00B0429A" w:rsidRPr="00CE6BA0" w:rsidTr="00046AFD">
        <w:trPr>
          <w:trHeight w:val="701"/>
        </w:trPr>
        <w:tc>
          <w:tcPr>
            <w:tcW w:w="257" w:type="pct"/>
          </w:tcPr>
          <w:p w:rsidR="00B0429A" w:rsidRPr="00CE6BA0" w:rsidRDefault="00B0429A" w:rsidP="00A234D2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</w:t>
            </w:r>
          </w:p>
        </w:tc>
        <w:tc>
          <w:tcPr>
            <w:tcW w:w="4743" w:type="pct"/>
            <w:gridSpan w:val="17"/>
          </w:tcPr>
          <w:p w:rsidR="00B0429A" w:rsidRPr="00CE6BA0" w:rsidRDefault="00B0429A" w:rsidP="00A234D2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Задача 3. Повышение  надежности  систем  и  средств информационной безопасности органов местного самоуправления</w:t>
            </w:r>
            <w:r w:rsidR="00B75582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учреждений.</w:t>
            </w:r>
          </w:p>
        </w:tc>
      </w:tr>
      <w:tr w:rsidR="00B0429A" w:rsidRPr="00CE6BA0" w:rsidTr="00046AFD">
        <w:trPr>
          <w:trHeight w:val="701"/>
        </w:trPr>
        <w:tc>
          <w:tcPr>
            <w:tcW w:w="257" w:type="pct"/>
            <w:vMerge w:val="restart"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</w:t>
            </w:r>
          </w:p>
        </w:tc>
        <w:tc>
          <w:tcPr>
            <w:tcW w:w="706" w:type="pct"/>
            <w:vMerge w:val="restart"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Обеспечение информационной безопасности в администрации, органах администрации, муниципальных казенных,  бюджетных и автономных учреждениях города Урай</w:t>
            </w:r>
          </w:p>
        </w:tc>
        <w:tc>
          <w:tcPr>
            <w:tcW w:w="629" w:type="pct"/>
            <w:vMerge w:val="restart"/>
          </w:tcPr>
          <w:p w:rsidR="0015262D" w:rsidRPr="00CE6BA0" w:rsidRDefault="0015262D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B0429A" w:rsidRPr="00CE6BA0" w:rsidRDefault="00B0429A" w:rsidP="00FB61DC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Органы администрации города Урай</w:t>
            </w:r>
            <w:r w:rsidR="0015262D" w:rsidRPr="00CE6BA0">
              <w:rPr>
                <w:sz w:val="20"/>
                <w:szCs w:val="20"/>
              </w:rPr>
              <w:t>, не обладающие правами юридического лица</w:t>
            </w:r>
          </w:p>
          <w:p w:rsidR="00B0429A" w:rsidRPr="00CE6BA0" w:rsidRDefault="0015262D" w:rsidP="0015262D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МКУ УЖКУ</w:t>
            </w:r>
          </w:p>
          <w:p w:rsidR="00B0429A" w:rsidRPr="00CE6BA0" w:rsidRDefault="0015262D" w:rsidP="0015262D">
            <w:pPr>
              <w:pStyle w:val="ConsCell"/>
              <w:keepLines/>
              <w:widowControl/>
              <w:tabs>
                <w:tab w:val="left" w:pos="6525"/>
              </w:tabs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МБУ ДО ДШИ №1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МБУ ДО ДШИ №2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«Старт» </w:t>
            </w:r>
          </w:p>
          <w:p w:rsidR="00B0429A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</w:t>
            </w:r>
            <w:r w:rsidR="00B0429A" w:rsidRPr="00CE6BA0">
              <w:rPr>
                <w:sz w:val="20"/>
                <w:szCs w:val="20"/>
              </w:rPr>
              <w:t xml:space="preserve">«Звезды </w:t>
            </w:r>
            <w:proofErr w:type="spellStart"/>
            <w:r w:rsidR="00B0429A" w:rsidRPr="00CE6BA0">
              <w:rPr>
                <w:sz w:val="20"/>
                <w:szCs w:val="20"/>
              </w:rPr>
              <w:t>Югры</w:t>
            </w:r>
            <w:proofErr w:type="spellEnd"/>
            <w:r w:rsidR="00B0429A" w:rsidRPr="00CE6BA0">
              <w:rPr>
                <w:sz w:val="20"/>
                <w:szCs w:val="20"/>
              </w:rPr>
              <w:t>»</w:t>
            </w:r>
          </w:p>
          <w:p w:rsidR="00B0429A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МАУ МФЦ</w:t>
            </w:r>
          </w:p>
          <w:p w:rsidR="00B0429A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К</w:t>
            </w:r>
            <w:r w:rsidR="00B75582">
              <w:rPr>
                <w:sz w:val="20"/>
                <w:szCs w:val="20"/>
              </w:rPr>
              <w:t>омитет по финансам</w:t>
            </w:r>
          </w:p>
          <w:p w:rsidR="00B0429A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МКУ </w:t>
            </w:r>
            <w:proofErr w:type="spellStart"/>
            <w:r w:rsidRPr="00CE6BA0">
              <w:rPr>
                <w:sz w:val="20"/>
                <w:szCs w:val="20"/>
              </w:rPr>
              <w:t>УГЗиП</w:t>
            </w:r>
            <w:proofErr w:type="spellEnd"/>
          </w:p>
        </w:tc>
        <w:tc>
          <w:tcPr>
            <w:tcW w:w="234" w:type="pct"/>
            <w:vMerge w:val="restart"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</w:t>
            </w:r>
          </w:p>
        </w:tc>
        <w:tc>
          <w:tcPr>
            <w:tcW w:w="363" w:type="pct"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25130</w:t>
            </w:r>
          </w:p>
        </w:tc>
        <w:tc>
          <w:tcPr>
            <w:tcW w:w="234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2674,0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  <w:tc>
          <w:tcPr>
            <w:tcW w:w="223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3364</w:t>
            </w:r>
          </w:p>
        </w:tc>
        <w:tc>
          <w:tcPr>
            <w:tcW w:w="209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1364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2374</w:t>
            </w:r>
          </w:p>
        </w:tc>
        <w:tc>
          <w:tcPr>
            <w:tcW w:w="223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3664</w:t>
            </w:r>
          </w:p>
        </w:tc>
        <w:tc>
          <w:tcPr>
            <w:tcW w:w="205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2374</w:t>
            </w:r>
          </w:p>
        </w:tc>
        <w:tc>
          <w:tcPr>
            <w:tcW w:w="219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3664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2374</w:t>
            </w:r>
          </w:p>
        </w:tc>
        <w:tc>
          <w:tcPr>
            <w:tcW w:w="217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</w:tr>
      <w:tr w:rsidR="00B0429A" w:rsidRPr="00CE6BA0" w:rsidTr="00046AFD">
        <w:trPr>
          <w:trHeight w:val="701"/>
        </w:trPr>
        <w:tc>
          <w:tcPr>
            <w:tcW w:w="257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24864,8</w:t>
            </w:r>
          </w:p>
        </w:tc>
        <w:tc>
          <w:tcPr>
            <w:tcW w:w="234" w:type="pct"/>
          </w:tcPr>
          <w:p w:rsidR="00B0429A" w:rsidRPr="00CE6BA0" w:rsidRDefault="00B0429A" w:rsidP="00A85C1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2408,8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  <w:tc>
          <w:tcPr>
            <w:tcW w:w="223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3364</w:t>
            </w:r>
          </w:p>
        </w:tc>
        <w:tc>
          <w:tcPr>
            <w:tcW w:w="209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1364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2374</w:t>
            </w:r>
          </w:p>
        </w:tc>
        <w:tc>
          <w:tcPr>
            <w:tcW w:w="223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3664</w:t>
            </w:r>
          </w:p>
        </w:tc>
        <w:tc>
          <w:tcPr>
            <w:tcW w:w="205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2374</w:t>
            </w:r>
          </w:p>
        </w:tc>
        <w:tc>
          <w:tcPr>
            <w:tcW w:w="219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3664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2374</w:t>
            </w:r>
          </w:p>
        </w:tc>
        <w:tc>
          <w:tcPr>
            <w:tcW w:w="217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819,5</w:t>
            </w:r>
          </w:p>
        </w:tc>
      </w:tr>
      <w:tr w:rsidR="00B0429A" w:rsidRPr="00CE6BA0" w:rsidTr="00046AFD">
        <w:trPr>
          <w:trHeight w:val="701"/>
        </w:trPr>
        <w:tc>
          <w:tcPr>
            <w:tcW w:w="257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B0429A" w:rsidRPr="00CE6BA0" w:rsidRDefault="00B0429A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B0429A" w:rsidRPr="00CE6BA0" w:rsidRDefault="00B0429A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Бюджет Ханты-Мансийского округа - </w:t>
            </w:r>
            <w:proofErr w:type="spellStart"/>
            <w:r w:rsidRPr="00CE6BA0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5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265,2</w:t>
            </w:r>
          </w:p>
        </w:tc>
        <w:tc>
          <w:tcPr>
            <w:tcW w:w="234" w:type="pct"/>
          </w:tcPr>
          <w:p w:rsidR="00B0429A" w:rsidRPr="00CE6BA0" w:rsidRDefault="00B0429A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265,2</w:t>
            </w:r>
          </w:p>
        </w:tc>
        <w:tc>
          <w:tcPr>
            <w:tcW w:w="198" w:type="pct"/>
          </w:tcPr>
          <w:p w:rsidR="00B0429A" w:rsidRPr="00CE6BA0" w:rsidRDefault="00B0429A" w:rsidP="0083082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5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9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" w:type="pct"/>
          </w:tcPr>
          <w:p w:rsidR="00B0429A" w:rsidRPr="00CE6BA0" w:rsidRDefault="00B0429A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1.3.1.1</w:t>
            </w:r>
          </w:p>
        </w:tc>
        <w:tc>
          <w:tcPr>
            <w:tcW w:w="706" w:type="pct"/>
            <w:vMerge w:val="restart"/>
          </w:tcPr>
          <w:p w:rsidR="00354023" w:rsidRPr="00CE6BA0" w:rsidRDefault="00354023" w:rsidP="00A234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Сопровождение систем защиты информации (техническая поддержка, обновление лицензий)</w:t>
            </w:r>
          </w:p>
        </w:tc>
        <w:tc>
          <w:tcPr>
            <w:tcW w:w="629" w:type="pct"/>
            <w:vMerge w:val="restart"/>
          </w:tcPr>
          <w:p w:rsidR="00354023" w:rsidRPr="00CE6BA0" w:rsidRDefault="0015262D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354023" w:rsidRPr="00CE6BA0" w:rsidRDefault="00354023" w:rsidP="00A234D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</w:t>
            </w:r>
          </w:p>
        </w:tc>
        <w:tc>
          <w:tcPr>
            <w:tcW w:w="363" w:type="pc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4368,0</w:t>
            </w:r>
          </w:p>
        </w:tc>
        <w:tc>
          <w:tcPr>
            <w:tcW w:w="234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198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09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198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05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9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198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7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364,0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354023" w:rsidRPr="00CE6BA0" w:rsidRDefault="00354023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354023" w:rsidRPr="00CE6BA0" w:rsidRDefault="00354023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4368,0</w:t>
            </w:r>
          </w:p>
        </w:tc>
        <w:tc>
          <w:tcPr>
            <w:tcW w:w="234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198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09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198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05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9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198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  <w:tc>
          <w:tcPr>
            <w:tcW w:w="217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364,0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1.3.1.2</w:t>
            </w:r>
          </w:p>
        </w:tc>
        <w:tc>
          <w:tcPr>
            <w:tcW w:w="706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Разработка (приобретение),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информатизации.</w:t>
            </w:r>
          </w:p>
        </w:tc>
        <w:tc>
          <w:tcPr>
            <w:tcW w:w="629" w:type="pct"/>
            <w:vMerge w:val="restart"/>
          </w:tcPr>
          <w:p w:rsidR="0015262D" w:rsidRPr="00CE6BA0" w:rsidRDefault="0015262D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354023" w:rsidRPr="00CE6BA0" w:rsidRDefault="00354023" w:rsidP="00A234D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</w:t>
            </w:r>
          </w:p>
        </w:tc>
        <w:tc>
          <w:tcPr>
            <w:tcW w:w="363" w:type="pc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354023" w:rsidRPr="00CE6BA0" w:rsidRDefault="00354023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17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1.3.1.3</w:t>
            </w:r>
          </w:p>
        </w:tc>
        <w:tc>
          <w:tcPr>
            <w:tcW w:w="706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Аттестация объектов информатизации на соответствие требованиям по безопасности: выделенные помещения</w:t>
            </w:r>
          </w:p>
        </w:tc>
        <w:tc>
          <w:tcPr>
            <w:tcW w:w="629" w:type="pct"/>
            <w:vMerge w:val="restart"/>
          </w:tcPr>
          <w:p w:rsidR="0015262D" w:rsidRPr="00CE6BA0" w:rsidRDefault="0015262D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354023" w:rsidRPr="00CE6BA0" w:rsidRDefault="00354023" w:rsidP="00A234D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</w:t>
            </w:r>
          </w:p>
        </w:tc>
        <w:tc>
          <w:tcPr>
            <w:tcW w:w="363" w:type="pc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4023" w:rsidRPr="00CE6BA0" w:rsidRDefault="00354023" w:rsidP="00907E18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354023" w:rsidRPr="00CE6BA0" w:rsidRDefault="005C3988" w:rsidP="00A234D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город</w:t>
            </w:r>
            <w:r w:rsidR="00354023" w:rsidRPr="00CE6BA0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205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4023" w:rsidRPr="00CE6BA0" w:rsidRDefault="00354023" w:rsidP="00A234D2">
            <w:r w:rsidRPr="00CE6BA0">
              <w:rPr>
                <w:sz w:val="20"/>
                <w:szCs w:val="20"/>
              </w:rPr>
              <w:t>300,0</w:t>
            </w:r>
          </w:p>
        </w:tc>
        <w:tc>
          <w:tcPr>
            <w:tcW w:w="198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1.3.1.4</w:t>
            </w:r>
          </w:p>
        </w:tc>
        <w:tc>
          <w:tcPr>
            <w:tcW w:w="706" w:type="pct"/>
            <w:vMerge w:val="restart"/>
          </w:tcPr>
          <w:p w:rsidR="00354023" w:rsidRPr="00CE6BA0" w:rsidRDefault="00354023" w:rsidP="00A234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Аттестация муниципальных информационных систем обработки персональных данных (далее - </w:t>
            </w:r>
            <w:proofErr w:type="spellStart"/>
            <w:r w:rsidRPr="00CE6BA0">
              <w:rPr>
                <w:sz w:val="20"/>
                <w:szCs w:val="20"/>
              </w:rPr>
              <w:t>МИСПДн</w:t>
            </w:r>
            <w:proofErr w:type="spellEnd"/>
            <w:r w:rsidRPr="00CE6BA0">
              <w:rPr>
                <w:sz w:val="20"/>
                <w:szCs w:val="20"/>
              </w:rPr>
              <w:t>)</w:t>
            </w:r>
          </w:p>
        </w:tc>
        <w:tc>
          <w:tcPr>
            <w:tcW w:w="629" w:type="pct"/>
            <w:vMerge w:val="restart"/>
          </w:tcPr>
          <w:p w:rsidR="0015262D" w:rsidRPr="00CE6BA0" w:rsidRDefault="0015262D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CE6BA0">
              <w:rPr>
                <w:color w:val="000000"/>
                <w:sz w:val="20"/>
                <w:szCs w:val="20"/>
              </w:rPr>
              <w:t>УИТиС</w:t>
            </w:r>
          </w:p>
          <w:p w:rsidR="0015262D" w:rsidRPr="00CE6BA0" w:rsidRDefault="0015262D" w:rsidP="0015262D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Органы администрации города Урай, не обладающие правами юридического лица</w:t>
            </w:r>
          </w:p>
          <w:p w:rsidR="00354023" w:rsidRPr="00CE6BA0" w:rsidRDefault="00354023" w:rsidP="00FB61DC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города Урай</w:t>
            </w:r>
          </w:p>
          <w:p w:rsidR="00354023" w:rsidRPr="00CE6BA0" w:rsidRDefault="0015262D" w:rsidP="00FB61DC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МКУ УЖКУ</w:t>
            </w:r>
          </w:p>
          <w:p w:rsidR="0015262D" w:rsidRPr="00CE6BA0" w:rsidRDefault="0015262D" w:rsidP="0015262D">
            <w:pPr>
              <w:pStyle w:val="ConsCell"/>
              <w:keepLines/>
              <w:widowControl/>
              <w:tabs>
                <w:tab w:val="left" w:pos="6525"/>
              </w:tabs>
              <w:jc w:val="both"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МБУ ДО ДШИ №1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МБУ ДО ДШИ №2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«Старт» 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«Звезды </w:t>
            </w:r>
            <w:proofErr w:type="spellStart"/>
            <w:r w:rsidRPr="00CE6BA0">
              <w:rPr>
                <w:sz w:val="20"/>
                <w:szCs w:val="20"/>
              </w:rPr>
              <w:t>Югры</w:t>
            </w:r>
            <w:proofErr w:type="spellEnd"/>
            <w:r w:rsidRPr="00CE6BA0">
              <w:rPr>
                <w:sz w:val="20"/>
                <w:szCs w:val="20"/>
              </w:rPr>
              <w:t>»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МАУ МФЦ</w:t>
            </w:r>
          </w:p>
          <w:p w:rsidR="003A76C8" w:rsidRPr="00CE6BA0" w:rsidRDefault="003A76C8" w:rsidP="003A76C8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омитет по финансам</w:t>
            </w:r>
          </w:p>
          <w:p w:rsidR="00354023" w:rsidRPr="00CE6BA0" w:rsidRDefault="0015262D" w:rsidP="0015262D">
            <w:pPr>
              <w:pStyle w:val="ConsCell"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6BA0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CE6BA0">
              <w:rPr>
                <w:rFonts w:ascii="Times New Roman" w:hAnsi="Times New Roman" w:cs="Times New Roman"/>
              </w:rPr>
              <w:t>УГЗиП</w:t>
            </w:r>
            <w:proofErr w:type="spellEnd"/>
          </w:p>
        </w:tc>
        <w:tc>
          <w:tcPr>
            <w:tcW w:w="234" w:type="pct"/>
            <w:vMerge w:val="restar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</w:t>
            </w:r>
          </w:p>
        </w:tc>
        <w:tc>
          <w:tcPr>
            <w:tcW w:w="363" w:type="pc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11067,2</w:t>
            </w:r>
          </w:p>
        </w:tc>
        <w:tc>
          <w:tcPr>
            <w:tcW w:w="234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486,3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  <w:tc>
          <w:tcPr>
            <w:tcW w:w="223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2700</w:t>
            </w:r>
          </w:p>
        </w:tc>
        <w:tc>
          <w:tcPr>
            <w:tcW w:w="209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486,3</w:t>
            </w:r>
          </w:p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2700</w:t>
            </w:r>
          </w:p>
        </w:tc>
        <w:tc>
          <w:tcPr>
            <w:tcW w:w="205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486,3</w:t>
            </w:r>
          </w:p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2700</w:t>
            </w:r>
          </w:p>
        </w:tc>
        <w:tc>
          <w:tcPr>
            <w:tcW w:w="198" w:type="pct"/>
          </w:tcPr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486,3</w:t>
            </w:r>
          </w:p>
          <w:p w:rsidR="00354023" w:rsidRPr="00CE6BA0" w:rsidRDefault="00354023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354023" w:rsidRPr="00CE6BA0" w:rsidRDefault="00354023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354023" w:rsidRPr="00CE6BA0" w:rsidRDefault="00354023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354023" w:rsidRPr="00CE6BA0" w:rsidRDefault="00354023" w:rsidP="00BB02F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354023" w:rsidRPr="00CE6BA0" w:rsidRDefault="005C3988" w:rsidP="005C39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округа город </w:t>
            </w:r>
            <w:r w:rsidR="00354023" w:rsidRPr="00CE6BA0">
              <w:rPr>
                <w:sz w:val="20"/>
                <w:szCs w:val="20"/>
              </w:rPr>
              <w:t>Урай</w:t>
            </w:r>
          </w:p>
        </w:tc>
        <w:tc>
          <w:tcPr>
            <w:tcW w:w="265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10802,0</w:t>
            </w:r>
          </w:p>
        </w:tc>
        <w:tc>
          <w:tcPr>
            <w:tcW w:w="234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221,1</w:t>
            </w:r>
          </w:p>
        </w:tc>
        <w:tc>
          <w:tcPr>
            <w:tcW w:w="198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  <w:tc>
          <w:tcPr>
            <w:tcW w:w="223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2700</w:t>
            </w:r>
          </w:p>
        </w:tc>
        <w:tc>
          <w:tcPr>
            <w:tcW w:w="209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486,3</w:t>
            </w:r>
          </w:p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2700</w:t>
            </w:r>
          </w:p>
        </w:tc>
        <w:tc>
          <w:tcPr>
            <w:tcW w:w="205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486,3</w:t>
            </w:r>
          </w:p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2700</w:t>
            </w:r>
          </w:p>
        </w:tc>
        <w:tc>
          <w:tcPr>
            <w:tcW w:w="198" w:type="pct"/>
          </w:tcPr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486,3</w:t>
            </w:r>
          </w:p>
          <w:p w:rsidR="00354023" w:rsidRPr="00CE6BA0" w:rsidRDefault="00354023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155,5</w:t>
            </w:r>
          </w:p>
        </w:tc>
      </w:tr>
      <w:tr w:rsidR="00354023" w:rsidRPr="00CE6BA0" w:rsidTr="00046AFD">
        <w:trPr>
          <w:trHeight w:val="701"/>
        </w:trPr>
        <w:tc>
          <w:tcPr>
            <w:tcW w:w="257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354023" w:rsidRPr="00CE6BA0" w:rsidRDefault="00354023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354023" w:rsidRPr="00CE6BA0" w:rsidRDefault="00354023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354023" w:rsidRPr="00CE6BA0" w:rsidRDefault="00354023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Бюджет Ханты-Мансийского округа - </w:t>
            </w:r>
            <w:proofErr w:type="spellStart"/>
            <w:r w:rsidRPr="00CE6BA0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5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265,2</w:t>
            </w:r>
          </w:p>
        </w:tc>
        <w:tc>
          <w:tcPr>
            <w:tcW w:w="234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265,2</w:t>
            </w:r>
          </w:p>
        </w:tc>
        <w:tc>
          <w:tcPr>
            <w:tcW w:w="198" w:type="pct"/>
          </w:tcPr>
          <w:p w:rsidR="00354023" w:rsidRPr="00CE6BA0" w:rsidRDefault="00354023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05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  <w:tc>
          <w:tcPr>
            <w:tcW w:w="217" w:type="pct"/>
          </w:tcPr>
          <w:p w:rsidR="00354023" w:rsidRPr="00CE6BA0" w:rsidRDefault="00354023">
            <w:r w:rsidRPr="00CE6BA0">
              <w:rPr>
                <w:sz w:val="20"/>
                <w:szCs w:val="20"/>
              </w:rPr>
              <w:t>0,0</w:t>
            </w:r>
          </w:p>
        </w:tc>
      </w:tr>
      <w:tr w:rsidR="00286E7C" w:rsidRPr="00CE6BA0" w:rsidTr="00046AFD">
        <w:trPr>
          <w:trHeight w:val="701"/>
        </w:trPr>
        <w:tc>
          <w:tcPr>
            <w:tcW w:w="257" w:type="pct"/>
            <w:vMerge w:val="restart"/>
          </w:tcPr>
          <w:p w:rsidR="00286E7C" w:rsidRPr="00CE6BA0" w:rsidRDefault="00286E7C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1.3.1.5</w:t>
            </w:r>
          </w:p>
        </w:tc>
        <w:tc>
          <w:tcPr>
            <w:tcW w:w="706" w:type="pct"/>
            <w:vMerge w:val="restart"/>
          </w:tcPr>
          <w:p w:rsidR="00286E7C" w:rsidRPr="00CE6BA0" w:rsidRDefault="00286E7C" w:rsidP="00A234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Аттестация </w:t>
            </w:r>
            <w:proofErr w:type="spellStart"/>
            <w:r w:rsidRPr="00CE6BA0">
              <w:rPr>
                <w:sz w:val="20"/>
                <w:szCs w:val="20"/>
              </w:rPr>
              <w:t>МИСПДн</w:t>
            </w:r>
            <w:proofErr w:type="spellEnd"/>
            <w:r w:rsidRPr="00CE6BA0">
              <w:rPr>
                <w:sz w:val="20"/>
                <w:szCs w:val="20"/>
              </w:rPr>
              <w:t xml:space="preserve"> МАУ "МФЦ"</w:t>
            </w:r>
          </w:p>
        </w:tc>
        <w:tc>
          <w:tcPr>
            <w:tcW w:w="629" w:type="pct"/>
            <w:vMerge w:val="restart"/>
          </w:tcPr>
          <w:p w:rsidR="00286E7C" w:rsidRPr="00CE6BA0" w:rsidRDefault="0015262D" w:rsidP="00C87220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МАУ МФЦ</w:t>
            </w:r>
          </w:p>
        </w:tc>
        <w:tc>
          <w:tcPr>
            <w:tcW w:w="234" w:type="pct"/>
            <w:vMerge w:val="restart"/>
          </w:tcPr>
          <w:p w:rsidR="00286E7C" w:rsidRPr="00CE6BA0" w:rsidRDefault="00286E7C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1.3.1</w:t>
            </w:r>
          </w:p>
        </w:tc>
        <w:tc>
          <w:tcPr>
            <w:tcW w:w="363" w:type="pct"/>
          </w:tcPr>
          <w:p w:rsidR="00286E7C" w:rsidRPr="00CE6BA0" w:rsidRDefault="00286E7C" w:rsidP="00A234D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4894,8</w:t>
            </w:r>
          </w:p>
        </w:tc>
        <w:tc>
          <w:tcPr>
            <w:tcW w:w="234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198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223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219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217" w:type="pct"/>
          </w:tcPr>
          <w:p w:rsidR="00286E7C" w:rsidRPr="00CE6BA0" w:rsidRDefault="00286E7C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86E7C" w:rsidRPr="00CE6BA0" w:rsidTr="00046AFD">
        <w:trPr>
          <w:trHeight w:val="701"/>
        </w:trPr>
        <w:tc>
          <w:tcPr>
            <w:tcW w:w="257" w:type="pct"/>
            <w:vMerge/>
          </w:tcPr>
          <w:p w:rsidR="00286E7C" w:rsidRPr="00CE6BA0" w:rsidRDefault="00286E7C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286E7C" w:rsidRPr="00CE6BA0" w:rsidRDefault="00286E7C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286E7C" w:rsidRPr="00CE6BA0" w:rsidRDefault="00286E7C" w:rsidP="00C8722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286E7C" w:rsidRPr="00CE6BA0" w:rsidRDefault="00286E7C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286E7C" w:rsidRPr="00CE6BA0" w:rsidRDefault="00286E7C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286E7C" w:rsidRPr="00CE6BA0" w:rsidRDefault="00286E7C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4894,8</w:t>
            </w:r>
          </w:p>
        </w:tc>
        <w:tc>
          <w:tcPr>
            <w:tcW w:w="234" w:type="pct"/>
          </w:tcPr>
          <w:p w:rsidR="00286E7C" w:rsidRPr="00CE6BA0" w:rsidRDefault="00286E7C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198" w:type="pct"/>
          </w:tcPr>
          <w:p w:rsidR="00286E7C" w:rsidRPr="00CE6BA0" w:rsidRDefault="00286E7C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286E7C" w:rsidRPr="00CE6BA0" w:rsidRDefault="00286E7C" w:rsidP="00A234D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223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219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1223,7</w:t>
            </w:r>
          </w:p>
        </w:tc>
        <w:tc>
          <w:tcPr>
            <w:tcW w:w="217" w:type="pct"/>
          </w:tcPr>
          <w:p w:rsidR="00286E7C" w:rsidRPr="00CE6BA0" w:rsidRDefault="00286E7C" w:rsidP="00A234D2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86E7C" w:rsidRPr="00CE6BA0" w:rsidTr="00046AFD">
        <w:trPr>
          <w:trHeight w:val="701"/>
        </w:trPr>
        <w:tc>
          <w:tcPr>
            <w:tcW w:w="257" w:type="pct"/>
          </w:tcPr>
          <w:p w:rsidR="00286E7C" w:rsidRPr="00CE6BA0" w:rsidRDefault="00286E7C" w:rsidP="00A234D2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</w:t>
            </w:r>
          </w:p>
        </w:tc>
        <w:tc>
          <w:tcPr>
            <w:tcW w:w="4743" w:type="pct"/>
            <w:gridSpan w:val="17"/>
          </w:tcPr>
          <w:p w:rsidR="00286E7C" w:rsidRPr="00CE6BA0" w:rsidRDefault="00286E7C">
            <w:r w:rsidRPr="00CE6BA0">
              <w:t xml:space="preserve">Задача 4. Обеспечение доступности населению города информации о деятельности органов местного самоуправления </w:t>
            </w:r>
            <w:r w:rsidR="003A76C8">
              <w:t xml:space="preserve">города Урай </w:t>
            </w:r>
            <w:r w:rsidRPr="00CE6BA0">
              <w:t>и социально-экономическом развитии города посредством средств массовой информации.</w:t>
            </w:r>
          </w:p>
        </w:tc>
      </w:tr>
      <w:tr w:rsidR="00286E7C" w:rsidRPr="00CE6BA0" w:rsidTr="00046AFD">
        <w:trPr>
          <w:trHeight w:val="257"/>
        </w:trPr>
        <w:tc>
          <w:tcPr>
            <w:tcW w:w="257" w:type="pct"/>
            <w:vMerge w:val="restart"/>
          </w:tcPr>
          <w:p w:rsidR="00286E7C" w:rsidRPr="00CE6BA0" w:rsidRDefault="00286E7C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1.4.1</w:t>
            </w:r>
          </w:p>
        </w:tc>
        <w:tc>
          <w:tcPr>
            <w:tcW w:w="706" w:type="pct"/>
            <w:vMerge w:val="restart"/>
          </w:tcPr>
          <w:p w:rsidR="00286E7C" w:rsidRPr="00CE6BA0" w:rsidRDefault="00286E7C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629" w:type="pct"/>
            <w:vMerge w:val="restart"/>
          </w:tcPr>
          <w:p w:rsidR="00286E7C" w:rsidRPr="00CE6BA0" w:rsidRDefault="00286E7C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Пресс-служба администрации города Урай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«Старт» 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«Звезды </w:t>
            </w:r>
            <w:proofErr w:type="spellStart"/>
            <w:r w:rsidRPr="00CE6BA0">
              <w:rPr>
                <w:sz w:val="20"/>
                <w:szCs w:val="20"/>
              </w:rPr>
              <w:t>Югры</w:t>
            </w:r>
            <w:proofErr w:type="spellEnd"/>
            <w:r w:rsidRPr="00CE6BA0">
              <w:rPr>
                <w:sz w:val="20"/>
                <w:szCs w:val="20"/>
              </w:rPr>
              <w:t>»</w:t>
            </w:r>
          </w:p>
          <w:p w:rsidR="0015262D" w:rsidRPr="00CE6BA0" w:rsidRDefault="0015262D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МАУ «Культура»</w:t>
            </w:r>
          </w:p>
          <w:p w:rsidR="00286E7C" w:rsidRPr="00CE6BA0" w:rsidRDefault="0015262D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МКУ УЖКУ</w:t>
            </w:r>
          </w:p>
          <w:p w:rsidR="00286E7C" w:rsidRPr="00CE6BA0" w:rsidRDefault="00286E7C" w:rsidP="007F2970">
            <w:pPr>
              <w:spacing w:before="60" w:after="60"/>
              <w:rPr>
                <w:sz w:val="20"/>
                <w:szCs w:val="20"/>
              </w:rPr>
            </w:pPr>
            <w:r w:rsidRPr="007F2970">
              <w:rPr>
                <w:sz w:val="20"/>
                <w:szCs w:val="20"/>
              </w:rPr>
              <w:t>Муниципальное автономное учреждение</w:t>
            </w:r>
            <w:r w:rsidR="007F2970">
              <w:rPr>
                <w:sz w:val="20"/>
                <w:szCs w:val="20"/>
              </w:rPr>
              <w:t xml:space="preserve"> города Урай</w:t>
            </w:r>
            <w:r w:rsidRPr="007F2970">
              <w:rPr>
                <w:sz w:val="20"/>
                <w:szCs w:val="20"/>
              </w:rPr>
              <w:t xml:space="preserve"> «Городской методический центр»</w:t>
            </w:r>
            <w:r w:rsidR="007F2970">
              <w:rPr>
                <w:sz w:val="20"/>
                <w:szCs w:val="20"/>
              </w:rPr>
              <w:t xml:space="preserve"> (далее - МАУ ГМЦ)</w:t>
            </w:r>
          </w:p>
        </w:tc>
        <w:tc>
          <w:tcPr>
            <w:tcW w:w="234" w:type="pct"/>
            <w:vMerge w:val="restart"/>
          </w:tcPr>
          <w:p w:rsidR="00286E7C" w:rsidRPr="00CE6BA0" w:rsidRDefault="00286E7C" w:rsidP="001E536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1.4.1</w:t>
            </w:r>
          </w:p>
          <w:p w:rsidR="00286E7C" w:rsidRPr="00CE6BA0" w:rsidRDefault="00286E7C" w:rsidP="001E536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1.4.2</w:t>
            </w:r>
          </w:p>
        </w:tc>
        <w:tc>
          <w:tcPr>
            <w:tcW w:w="363" w:type="pct"/>
          </w:tcPr>
          <w:p w:rsidR="00286E7C" w:rsidRPr="00CE6BA0" w:rsidRDefault="00286E7C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286E7C" w:rsidRPr="00CE6BA0" w:rsidRDefault="00286E7C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221648,8</w:t>
            </w:r>
          </w:p>
        </w:tc>
        <w:tc>
          <w:tcPr>
            <w:tcW w:w="234" w:type="pct"/>
          </w:tcPr>
          <w:p w:rsidR="00286E7C" w:rsidRPr="00CE6BA0" w:rsidRDefault="00286E7C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18469,8</w:t>
            </w:r>
          </w:p>
        </w:tc>
        <w:tc>
          <w:tcPr>
            <w:tcW w:w="198" w:type="pct"/>
          </w:tcPr>
          <w:p w:rsidR="00286E7C" w:rsidRPr="00CE6BA0" w:rsidRDefault="00286E7C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18318,0</w:t>
            </w:r>
          </w:p>
        </w:tc>
        <w:tc>
          <w:tcPr>
            <w:tcW w:w="223" w:type="pct"/>
          </w:tcPr>
          <w:p w:rsidR="00286E7C" w:rsidRPr="00CE6BA0" w:rsidRDefault="00286E7C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09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198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23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05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9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198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7" w:type="pct"/>
          </w:tcPr>
          <w:p w:rsidR="00286E7C" w:rsidRPr="00CE6BA0" w:rsidRDefault="00286E7C">
            <w:r w:rsidRPr="00CE6BA0">
              <w:rPr>
                <w:sz w:val="20"/>
                <w:szCs w:val="20"/>
              </w:rPr>
              <w:t>18486,1</w:t>
            </w:r>
          </w:p>
        </w:tc>
      </w:tr>
      <w:tr w:rsidR="00286E7C" w:rsidRPr="00CE6BA0" w:rsidTr="00046AFD">
        <w:trPr>
          <w:trHeight w:val="311"/>
        </w:trPr>
        <w:tc>
          <w:tcPr>
            <w:tcW w:w="257" w:type="pct"/>
            <w:vMerge/>
          </w:tcPr>
          <w:p w:rsidR="00286E7C" w:rsidRPr="00CE6BA0" w:rsidRDefault="00286E7C" w:rsidP="00E77C26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286E7C" w:rsidRPr="00CE6BA0" w:rsidRDefault="00286E7C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286E7C" w:rsidRPr="00CE6BA0" w:rsidRDefault="00286E7C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286E7C" w:rsidRPr="00CE6BA0" w:rsidRDefault="00286E7C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286E7C" w:rsidRPr="00CE6BA0" w:rsidRDefault="00286E7C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265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221648,8</w:t>
            </w:r>
          </w:p>
        </w:tc>
        <w:tc>
          <w:tcPr>
            <w:tcW w:w="234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18469,8</w:t>
            </w:r>
          </w:p>
        </w:tc>
        <w:tc>
          <w:tcPr>
            <w:tcW w:w="198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18318,0</w:t>
            </w:r>
          </w:p>
        </w:tc>
        <w:tc>
          <w:tcPr>
            <w:tcW w:w="223" w:type="pct"/>
          </w:tcPr>
          <w:p w:rsidR="00286E7C" w:rsidRPr="00CE6BA0" w:rsidRDefault="00286E7C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09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198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23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05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9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198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  <w:tc>
          <w:tcPr>
            <w:tcW w:w="217" w:type="pct"/>
          </w:tcPr>
          <w:p w:rsidR="00286E7C" w:rsidRPr="00CE6BA0" w:rsidRDefault="00286E7C" w:rsidP="00907E18">
            <w:r w:rsidRPr="00CE6BA0">
              <w:rPr>
                <w:sz w:val="20"/>
                <w:szCs w:val="20"/>
              </w:rPr>
              <w:t>18486,1</w:t>
            </w:r>
          </w:p>
        </w:tc>
      </w:tr>
      <w:tr w:rsidR="000F3770" w:rsidRPr="00CE6BA0" w:rsidTr="00046AFD">
        <w:trPr>
          <w:trHeight w:val="311"/>
        </w:trPr>
        <w:tc>
          <w:tcPr>
            <w:tcW w:w="257" w:type="pct"/>
            <w:vMerge w:val="restart"/>
          </w:tcPr>
          <w:p w:rsidR="000F3770" w:rsidRPr="00CE6BA0" w:rsidRDefault="000F3770" w:rsidP="00E77C26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1.4.1.1</w:t>
            </w:r>
          </w:p>
        </w:tc>
        <w:tc>
          <w:tcPr>
            <w:tcW w:w="706" w:type="pct"/>
            <w:vMerge w:val="restart"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Проведение информационно-рекламных мероприятий</w:t>
            </w:r>
          </w:p>
        </w:tc>
        <w:tc>
          <w:tcPr>
            <w:tcW w:w="629" w:type="pct"/>
            <w:vMerge w:val="restart"/>
          </w:tcPr>
          <w:p w:rsidR="0015262D" w:rsidRPr="00CE6BA0" w:rsidRDefault="0015262D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Пресс-служба администрации города Урай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«Старт» </w:t>
            </w:r>
          </w:p>
          <w:p w:rsidR="0015262D" w:rsidRPr="00CE6BA0" w:rsidRDefault="0015262D" w:rsidP="0015262D">
            <w:pPr>
              <w:spacing w:before="0" w:after="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МАУ ДО ДЮСШ «Звезды </w:t>
            </w:r>
            <w:proofErr w:type="spellStart"/>
            <w:r w:rsidRPr="00CE6BA0">
              <w:rPr>
                <w:sz w:val="20"/>
                <w:szCs w:val="20"/>
              </w:rPr>
              <w:t>Югры</w:t>
            </w:r>
            <w:proofErr w:type="spellEnd"/>
            <w:r w:rsidRPr="00CE6BA0">
              <w:rPr>
                <w:sz w:val="20"/>
                <w:szCs w:val="20"/>
              </w:rPr>
              <w:t>»</w:t>
            </w:r>
          </w:p>
          <w:p w:rsidR="0015262D" w:rsidRPr="00CE6BA0" w:rsidRDefault="0015262D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МАУ «Культура»</w:t>
            </w:r>
          </w:p>
          <w:p w:rsidR="0015262D" w:rsidRPr="00CE6BA0" w:rsidRDefault="0015262D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CE6BA0">
              <w:rPr>
                <w:rFonts w:ascii="Times New Roman" w:hAnsi="Times New Roman" w:cs="Times New Roman"/>
              </w:rPr>
              <w:t>МКУ УЖКУ</w:t>
            </w:r>
          </w:p>
          <w:p w:rsidR="000F3770" w:rsidRPr="00CE6BA0" w:rsidRDefault="007F2970" w:rsidP="0015262D">
            <w:pPr>
              <w:spacing w:before="60" w:after="60"/>
            </w:pPr>
            <w:r>
              <w:rPr>
                <w:sz w:val="20"/>
                <w:szCs w:val="20"/>
              </w:rPr>
              <w:t>МАУ ГМЦ</w:t>
            </w:r>
          </w:p>
        </w:tc>
        <w:tc>
          <w:tcPr>
            <w:tcW w:w="234" w:type="pct"/>
            <w:vMerge w:val="restart"/>
          </w:tcPr>
          <w:p w:rsidR="000F3770" w:rsidRPr="00CE6BA0" w:rsidRDefault="000F3770" w:rsidP="001E536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1.4.1</w:t>
            </w:r>
          </w:p>
          <w:p w:rsidR="000F3770" w:rsidRPr="00CE6BA0" w:rsidRDefault="000F3770" w:rsidP="001E536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1.4.2</w:t>
            </w:r>
          </w:p>
        </w:tc>
        <w:tc>
          <w:tcPr>
            <w:tcW w:w="363" w:type="pct"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16800,0</w:t>
            </w:r>
          </w:p>
        </w:tc>
        <w:tc>
          <w:tcPr>
            <w:tcW w:w="234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198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09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198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05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198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7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1400,0</w:t>
            </w:r>
          </w:p>
        </w:tc>
      </w:tr>
      <w:tr w:rsidR="000F3770" w:rsidRPr="00CE6BA0" w:rsidTr="00046AFD">
        <w:trPr>
          <w:trHeight w:val="311"/>
        </w:trPr>
        <w:tc>
          <w:tcPr>
            <w:tcW w:w="257" w:type="pct"/>
            <w:vMerge/>
          </w:tcPr>
          <w:p w:rsidR="000F3770" w:rsidRPr="00CE6BA0" w:rsidRDefault="000F3770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0F3770" w:rsidRPr="00CE6BA0" w:rsidRDefault="000F3770" w:rsidP="008275B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F3770" w:rsidRPr="00CE6BA0" w:rsidRDefault="000F3770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0F3770" w:rsidRPr="00CE6BA0" w:rsidRDefault="000F3770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0F3770" w:rsidRPr="00CE6BA0" w:rsidRDefault="000F3770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16800,0</w:t>
            </w:r>
          </w:p>
        </w:tc>
        <w:tc>
          <w:tcPr>
            <w:tcW w:w="234" w:type="pct"/>
          </w:tcPr>
          <w:p w:rsidR="000F3770" w:rsidRPr="00CE6BA0" w:rsidRDefault="000F3770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198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09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198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05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198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  <w:tc>
          <w:tcPr>
            <w:tcW w:w="217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1400,0</w:t>
            </w:r>
          </w:p>
        </w:tc>
      </w:tr>
      <w:tr w:rsidR="000F3770" w:rsidRPr="00CE6BA0" w:rsidTr="00046AFD">
        <w:trPr>
          <w:trHeight w:val="311"/>
        </w:trPr>
        <w:tc>
          <w:tcPr>
            <w:tcW w:w="257" w:type="pct"/>
            <w:vMerge w:val="restart"/>
          </w:tcPr>
          <w:p w:rsidR="000F3770" w:rsidRPr="00CE6BA0" w:rsidRDefault="000F3770" w:rsidP="008A0578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CE6BA0">
              <w:rPr>
                <w:sz w:val="20"/>
                <w:szCs w:val="20"/>
              </w:rPr>
              <w:t>1.4.2</w:t>
            </w:r>
          </w:p>
        </w:tc>
        <w:tc>
          <w:tcPr>
            <w:tcW w:w="706" w:type="pct"/>
            <w:vMerge w:val="restart"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629" w:type="pct"/>
            <w:vMerge w:val="restart"/>
          </w:tcPr>
          <w:p w:rsidR="000F3770" w:rsidRPr="00CE6BA0" w:rsidRDefault="0015262D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МБУ</w:t>
            </w:r>
            <w:r w:rsidR="000F3770" w:rsidRPr="00CE6BA0">
              <w:rPr>
                <w:sz w:val="20"/>
                <w:szCs w:val="20"/>
              </w:rPr>
              <w:t xml:space="preserve"> газета «Знамя»</w:t>
            </w:r>
          </w:p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234" w:type="pct"/>
            <w:vMerge w:val="restart"/>
          </w:tcPr>
          <w:p w:rsidR="000F3770" w:rsidRPr="00CE6BA0" w:rsidRDefault="000F3770" w:rsidP="00FE499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1.4.3</w:t>
            </w:r>
          </w:p>
          <w:p w:rsidR="000F3770" w:rsidRPr="00CE6BA0" w:rsidRDefault="000F3770" w:rsidP="00FE499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1.4.4</w:t>
            </w:r>
          </w:p>
          <w:p w:rsidR="000F3770" w:rsidRPr="00CE6BA0" w:rsidRDefault="000F3770" w:rsidP="00FE499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</w:t>
            </w:r>
            <w:r w:rsidRPr="00CE6BA0">
              <w:rPr>
                <w:sz w:val="20"/>
                <w:szCs w:val="20"/>
                <w:lang w:val="en-US"/>
              </w:rPr>
              <w:t>4848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069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198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</w:t>
            </w:r>
            <w:r w:rsidRPr="00CE6BA0">
              <w:rPr>
                <w:sz w:val="20"/>
                <w:szCs w:val="20"/>
                <w:lang w:val="en-US"/>
              </w:rPr>
              <w:t>6918</w:t>
            </w:r>
            <w:r w:rsidRPr="00CE6BA0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23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5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9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7" w:type="pct"/>
          </w:tcPr>
          <w:p w:rsidR="000F3770" w:rsidRPr="00CE6BA0" w:rsidRDefault="000F3770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</w:tr>
      <w:tr w:rsidR="000F3770" w:rsidRPr="00CE6BA0" w:rsidTr="00046AFD">
        <w:trPr>
          <w:trHeight w:val="225"/>
        </w:trPr>
        <w:tc>
          <w:tcPr>
            <w:tcW w:w="257" w:type="pct"/>
            <w:vMerge/>
          </w:tcPr>
          <w:p w:rsidR="000F3770" w:rsidRPr="00CE6BA0" w:rsidRDefault="000F3770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0F3770" w:rsidRPr="00CE6BA0" w:rsidRDefault="000F3770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</w:t>
            </w:r>
            <w:r w:rsidRPr="00CE6BA0">
              <w:rPr>
                <w:sz w:val="20"/>
                <w:szCs w:val="20"/>
                <w:lang w:val="en-US"/>
              </w:rPr>
              <w:t>4848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069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198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</w:t>
            </w:r>
            <w:r w:rsidRPr="00CE6BA0">
              <w:rPr>
                <w:sz w:val="20"/>
                <w:szCs w:val="20"/>
                <w:lang w:val="en-US"/>
              </w:rPr>
              <w:t>6918</w:t>
            </w:r>
            <w:r w:rsidRPr="00CE6BA0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0F3770" w:rsidRPr="00CE6BA0" w:rsidRDefault="000F3770" w:rsidP="003D69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23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5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9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7" w:type="pct"/>
          </w:tcPr>
          <w:p w:rsidR="000F3770" w:rsidRPr="00CE6BA0" w:rsidRDefault="000F3770" w:rsidP="003D69DD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</w:tr>
      <w:tr w:rsidR="000F3770" w:rsidRPr="00CE6BA0" w:rsidTr="00046AFD">
        <w:trPr>
          <w:trHeight w:val="311"/>
        </w:trPr>
        <w:tc>
          <w:tcPr>
            <w:tcW w:w="257" w:type="pct"/>
            <w:vMerge w:val="restart"/>
          </w:tcPr>
          <w:p w:rsidR="000F3770" w:rsidRPr="00CE6BA0" w:rsidRDefault="000F3770" w:rsidP="00046AF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1.4.2.1</w:t>
            </w:r>
          </w:p>
        </w:tc>
        <w:tc>
          <w:tcPr>
            <w:tcW w:w="706" w:type="pct"/>
            <w:vMerge w:val="restart"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629" w:type="pct"/>
            <w:vMerge w:val="restart"/>
          </w:tcPr>
          <w:p w:rsidR="000F3770" w:rsidRPr="00CE6BA0" w:rsidRDefault="0015262D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МБУ</w:t>
            </w:r>
            <w:r w:rsidR="000F3770" w:rsidRPr="00CE6BA0">
              <w:rPr>
                <w:sz w:val="20"/>
                <w:szCs w:val="20"/>
              </w:rPr>
              <w:t xml:space="preserve"> газета «Знамя»</w:t>
            </w:r>
          </w:p>
        </w:tc>
        <w:tc>
          <w:tcPr>
            <w:tcW w:w="234" w:type="pct"/>
            <w:vMerge w:val="restart"/>
          </w:tcPr>
          <w:p w:rsidR="000F3770" w:rsidRPr="00CE6BA0" w:rsidRDefault="000F3770" w:rsidP="001E5361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1.4.3</w:t>
            </w:r>
          </w:p>
        </w:tc>
        <w:tc>
          <w:tcPr>
            <w:tcW w:w="363" w:type="pct"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</w:t>
            </w:r>
            <w:r w:rsidRPr="00CE6BA0">
              <w:rPr>
                <w:sz w:val="20"/>
                <w:szCs w:val="20"/>
                <w:lang w:val="en-US"/>
              </w:rPr>
              <w:t>4848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069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</w:t>
            </w:r>
            <w:r w:rsidRPr="00CE6BA0">
              <w:rPr>
                <w:sz w:val="20"/>
                <w:szCs w:val="20"/>
                <w:lang w:val="en-US"/>
              </w:rPr>
              <w:t>6918</w:t>
            </w:r>
            <w:r w:rsidRPr="00CE6BA0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23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5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9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7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</w:tr>
      <w:tr w:rsidR="000F3770" w:rsidRPr="00CE6BA0" w:rsidTr="00046AFD">
        <w:trPr>
          <w:trHeight w:val="311"/>
        </w:trPr>
        <w:tc>
          <w:tcPr>
            <w:tcW w:w="257" w:type="pct"/>
            <w:vMerge/>
          </w:tcPr>
          <w:p w:rsidR="000F3770" w:rsidRPr="00CE6BA0" w:rsidRDefault="000F3770" w:rsidP="00046AF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F3770" w:rsidRPr="00CE6BA0" w:rsidRDefault="000F3770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0F3770" w:rsidRPr="00CE6BA0" w:rsidRDefault="000F3770" w:rsidP="005C398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</w:t>
            </w:r>
            <w:r w:rsidRPr="00CE6BA0">
              <w:rPr>
                <w:sz w:val="20"/>
                <w:szCs w:val="20"/>
                <w:lang w:val="en-US"/>
              </w:rPr>
              <w:t>4848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069</w:t>
            </w:r>
            <w:r w:rsidRPr="00CE6BA0">
              <w:rPr>
                <w:sz w:val="20"/>
                <w:szCs w:val="20"/>
              </w:rPr>
              <w:t>,8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</w:t>
            </w:r>
            <w:r w:rsidRPr="00CE6BA0">
              <w:rPr>
                <w:sz w:val="20"/>
                <w:szCs w:val="20"/>
                <w:lang w:val="en-US"/>
              </w:rPr>
              <w:t>6918</w:t>
            </w:r>
            <w:r w:rsidRPr="00CE6BA0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23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05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9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  <w:tc>
          <w:tcPr>
            <w:tcW w:w="217" w:type="pct"/>
          </w:tcPr>
          <w:p w:rsidR="000F3770" w:rsidRPr="00CE6BA0" w:rsidRDefault="000F3770" w:rsidP="00907E18">
            <w:r w:rsidRPr="00CE6BA0">
              <w:rPr>
                <w:sz w:val="20"/>
                <w:szCs w:val="20"/>
              </w:rPr>
              <w:t>17</w:t>
            </w:r>
            <w:r w:rsidRPr="00CE6BA0">
              <w:rPr>
                <w:sz w:val="20"/>
                <w:szCs w:val="20"/>
                <w:lang w:val="en-US"/>
              </w:rPr>
              <w:t>086</w:t>
            </w:r>
            <w:r w:rsidRPr="00CE6BA0">
              <w:rPr>
                <w:sz w:val="20"/>
                <w:szCs w:val="20"/>
              </w:rPr>
              <w:t>,1</w:t>
            </w:r>
          </w:p>
        </w:tc>
      </w:tr>
      <w:tr w:rsidR="000F3770" w:rsidRPr="00CE6BA0" w:rsidTr="000F3770">
        <w:trPr>
          <w:trHeight w:val="625"/>
        </w:trPr>
        <w:tc>
          <w:tcPr>
            <w:tcW w:w="257" w:type="pct"/>
            <w:vMerge w:val="restart"/>
          </w:tcPr>
          <w:p w:rsidR="000F3770" w:rsidRPr="00CE6BA0" w:rsidRDefault="000F3770" w:rsidP="008A0578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1.4.2.2</w:t>
            </w:r>
          </w:p>
        </w:tc>
        <w:tc>
          <w:tcPr>
            <w:tcW w:w="706" w:type="pct"/>
            <w:vMerge w:val="restart"/>
          </w:tcPr>
          <w:p w:rsidR="000F3770" w:rsidRPr="00CE6BA0" w:rsidRDefault="000F3770" w:rsidP="009903A2">
            <w:pPr>
              <w:pStyle w:val="Default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органов местного самоуправления и социально-экономических преобразованиях в муниципальном образовании через печатные СМИ </w:t>
            </w:r>
          </w:p>
        </w:tc>
        <w:tc>
          <w:tcPr>
            <w:tcW w:w="629" w:type="pct"/>
            <w:vMerge w:val="restart"/>
          </w:tcPr>
          <w:p w:rsidR="000F3770" w:rsidRPr="00CE6BA0" w:rsidRDefault="0015262D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МБУ</w:t>
            </w:r>
            <w:r w:rsidR="000F3770" w:rsidRPr="00CE6BA0">
              <w:rPr>
                <w:sz w:val="20"/>
                <w:szCs w:val="20"/>
              </w:rPr>
              <w:t xml:space="preserve"> газета «Знамя»</w:t>
            </w:r>
          </w:p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234" w:type="pct"/>
            <w:vMerge w:val="restart"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1.4.4</w:t>
            </w:r>
          </w:p>
        </w:tc>
        <w:tc>
          <w:tcPr>
            <w:tcW w:w="363" w:type="pct"/>
          </w:tcPr>
          <w:p w:rsidR="000F3770" w:rsidRPr="00CE6BA0" w:rsidRDefault="000F3770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0F3770" w:rsidRPr="00CE6BA0" w:rsidRDefault="000F3770" w:rsidP="00907E18">
            <w:pPr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0F3770" w:rsidRPr="00CE6BA0" w:rsidRDefault="000F3770" w:rsidP="00907E18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</w:tr>
      <w:tr w:rsidR="000F3770" w:rsidRPr="00CE6BA0" w:rsidTr="00046AFD">
        <w:trPr>
          <w:trHeight w:val="2560"/>
        </w:trPr>
        <w:tc>
          <w:tcPr>
            <w:tcW w:w="257" w:type="pct"/>
            <w:vMerge/>
          </w:tcPr>
          <w:p w:rsidR="000F3770" w:rsidRPr="00CE6BA0" w:rsidRDefault="000F3770" w:rsidP="008A0578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F3770" w:rsidRPr="00CE6BA0" w:rsidRDefault="000F3770" w:rsidP="009903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0F3770" w:rsidRPr="00CE6BA0" w:rsidRDefault="000F3770" w:rsidP="00312BBC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65" w:type="pct"/>
          </w:tcPr>
          <w:p w:rsidR="000F3770" w:rsidRPr="00CE6BA0" w:rsidRDefault="000F3770" w:rsidP="00E77C26">
            <w:pPr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0F3770" w:rsidRPr="00CE6BA0" w:rsidRDefault="000F3770" w:rsidP="009903A2">
            <w:pPr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-</w:t>
            </w:r>
          </w:p>
        </w:tc>
      </w:tr>
      <w:tr w:rsidR="000F3770" w:rsidRPr="00CE6BA0" w:rsidTr="00046AFD">
        <w:trPr>
          <w:trHeight w:val="264"/>
        </w:trPr>
        <w:tc>
          <w:tcPr>
            <w:tcW w:w="18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0F3770" w:rsidRPr="00CE6BA0" w:rsidRDefault="000F3770" w:rsidP="00675A42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</w:tcPr>
          <w:p w:rsidR="000F3770" w:rsidRPr="00CE6BA0" w:rsidRDefault="000F3770" w:rsidP="0006092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270442,8</w:t>
            </w:r>
          </w:p>
        </w:tc>
        <w:tc>
          <w:tcPr>
            <w:tcW w:w="234" w:type="pct"/>
          </w:tcPr>
          <w:p w:rsidR="000F3770" w:rsidRPr="00CE6BA0" w:rsidRDefault="000F3770" w:rsidP="00C00C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24411,8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22283,5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24650,1</w:t>
            </w:r>
          </w:p>
        </w:tc>
        <w:tc>
          <w:tcPr>
            <w:tcW w:w="209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22650,1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22660,1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21105,6</w:t>
            </w:r>
          </w:p>
        </w:tc>
        <w:tc>
          <w:tcPr>
            <w:tcW w:w="211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23950,1</w:t>
            </w:r>
          </w:p>
        </w:tc>
        <w:tc>
          <w:tcPr>
            <w:tcW w:w="205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22110,1</w:t>
            </w:r>
          </w:p>
        </w:tc>
        <w:tc>
          <w:tcPr>
            <w:tcW w:w="219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20555,6</w:t>
            </w:r>
          </w:p>
        </w:tc>
        <w:tc>
          <w:tcPr>
            <w:tcW w:w="211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23400,1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22110,1</w:t>
            </w:r>
          </w:p>
        </w:tc>
        <w:tc>
          <w:tcPr>
            <w:tcW w:w="217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20555,6</w:t>
            </w:r>
          </w:p>
        </w:tc>
      </w:tr>
      <w:tr w:rsidR="000F3770" w:rsidRPr="00CE6BA0" w:rsidTr="00046AFD">
        <w:trPr>
          <w:trHeight w:val="660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265" w:type="pct"/>
          </w:tcPr>
          <w:p w:rsidR="000F3770" w:rsidRPr="00CE6BA0" w:rsidRDefault="000F3770" w:rsidP="003B33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270177,6</w:t>
            </w:r>
          </w:p>
        </w:tc>
        <w:tc>
          <w:tcPr>
            <w:tcW w:w="234" w:type="pct"/>
          </w:tcPr>
          <w:p w:rsidR="000F3770" w:rsidRPr="00CE6BA0" w:rsidRDefault="000F3770" w:rsidP="003B33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24146,6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22283,5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24650,1</w:t>
            </w:r>
          </w:p>
        </w:tc>
        <w:tc>
          <w:tcPr>
            <w:tcW w:w="209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22650,1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22660,1</w:t>
            </w:r>
          </w:p>
        </w:tc>
        <w:tc>
          <w:tcPr>
            <w:tcW w:w="223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21105,6</w:t>
            </w:r>
          </w:p>
        </w:tc>
        <w:tc>
          <w:tcPr>
            <w:tcW w:w="211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23950,1</w:t>
            </w:r>
          </w:p>
        </w:tc>
        <w:tc>
          <w:tcPr>
            <w:tcW w:w="205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22110,1</w:t>
            </w:r>
          </w:p>
        </w:tc>
        <w:tc>
          <w:tcPr>
            <w:tcW w:w="219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20555,6</w:t>
            </w:r>
          </w:p>
        </w:tc>
        <w:tc>
          <w:tcPr>
            <w:tcW w:w="211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23400,1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22110,1</w:t>
            </w:r>
          </w:p>
        </w:tc>
        <w:tc>
          <w:tcPr>
            <w:tcW w:w="217" w:type="pct"/>
          </w:tcPr>
          <w:p w:rsidR="000F3770" w:rsidRPr="00CE6BA0" w:rsidRDefault="000F3770" w:rsidP="00907E18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20555,6</w:t>
            </w:r>
          </w:p>
        </w:tc>
      </w:tr>
      <w:tr w:rsidR="000F3770" w:rsidRPr="00CE6BA0" w:rsidTr="00046AFD">
        <w:trPr>
          <w:trHeight w:val="660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70" w:rsidRPr="00CE6BA0" w:rsidRDefault="000F3770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0F3770" w:rsidRPr="00CE6BA0" w:rsidRDefault="000F3770" w:rsidP="00907E18">
            <w:pPr>
              <w:spacing w:before="60" w:after="60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 xml:space="preserve">Бюджет Ханты-Мансийского округа - </w:t>
            </w:r>
            <w:proofErr w:type="spellStart"/>
            <w:r w:rsidRPr="00CE6BA0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5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265,2</w:t>
            </w:r>
          </w:p>
        </w:tc>
        <w:tc>
          <w:tcPr>
            <w:tcW w:w="234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</w:rPr>
              <w:t>265,2</w:t>
            </w:r>
          </w:p>
        </w:tc>
        <w:tc>
          <w:tcPr>
            <w:tcW w:w="198" w:type="pct"/>
          </w:tcPr>
          <w:p w:rsidR="000F3770" w:rsidRPr="00CE6BA0" w:rsidRDefault="000F3770" w:rsidP="0090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5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9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" w:type="pct"/>
          </w:tcPr>
          <w:p w:rsidR="000F3770" w:rsidRPr="00CE6BA0" w:rsidRDefault="000F3770">
            <w:r w:rsidRPr="00CE6BA0">
              <w:rPr>
                <w:sz w:val="20"/>
                <w:szCs w:val="20"/>
                <w:lang w:val="en-US"/>
              </w:rPr>
              <w:t>0</w:t>
            </w:r>
            <w:r w:rsidRPr="00CE6BA0">
              <w:rPr>
                <w:sz w:val="20"/>
                <w:szCs w:val="20"/>
              </w:rPr>
              <w:t>,</w:t>
            </w:r>
            <w:r w:rsidRPr="00CE6BA0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E6BA0" w:rsidRPr="00CE6BA0" w:rsidRDefault="00CE6BA0" w:rsidP="003A76C8">
      <w:pPr>
        <w:autoSpaceDE/>
        <w:autoSpaceDN/>
        <w:spacing w:before="0" w:after="0"/>
      </w:pPr>
    </w:p>
    <w:sectPr w:rsidR="00CE6BA0" w:rsidRPr="00CE6BA0" w:rsidSect="00E22CF5">
      <w:pgSz w:w="16834" w:h="11913" w:orient="landscape"/>
      <w:pgMar w:top="99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9D" w:rsidRDefault="00BA229D">
      <w:r>
        <w:separator/>
      </w:r>
    </w:p>
  </w:endnote>
  <w:endnote w:type="continuationSeparator" w:id="0">
    <w:p w:rsidR="00BA229D" w:rsidRDefault="00BA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9D" w:rsidRDefault="00BA229D" w:rsidP="0073631E">
    <w:pPr>
      <w:pStyle w:val="aa"/>
      <w:framePr w:wrap="auto" w:vAnchor="text" w:hAnchor="margin" w:xAlign="right" w:y="1"/>
      <w:rPr>
        <w:rStyle w:val="af8"/>
      </w:rPr>
    </w:pPr>
  </w:p>
  <w:p w:rsidR="00BA229D" w:rsidRDefault="00BA229D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9D" w:rsidRDefault="00BA229D">
      <w:r>
        <w:separator/>
      </w:r>
    </w:p>
  </w:footnote>
  <w:footnote w:type="continuationSeparator" w:id="0">
    <w:p w:rsidR="00BA229D" w:rsidRDefault="00BA2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40AC7E84"/>
    <w:lvl w:ilvl="0" w:tplc="0A7C884E">
      <w:start w:val="1"/>
      <w:numFmt w:val="decimal"/>
      <w:lvlText w:val="%1."/>
      <w:lvlJc w:val="left"/>
    </w:lvl>
    <w:lvl w:ilvl="1" w:tplc="8A3492E4">
      <w:numFmt w:val="decimal"/>
      <w:lvlText w:val=""/>
      <w:lvlJc w:val="left"/>
    </w:lvl>
    <w:lvl w:ilvl="2" w:tplc="99745DFA">
      <w:numFmt w:val="decimal"/>
      <w:lvlText w:val=""/>
      <w:lvlJc w:val="left"/>
    </w:lvl>
    <w:lvl w:ilvl="3" w:tplc="DCAA2564">
      <w:numFmt w:val="decimal"/>
      <w:lvlText w:val=""/>
      <w:lvlJc w:val="left"/>
    </w:lvl>
    <w:lvl w:ilvl="4" w:tplc="E31099F0">
      <w:numFmt w:val="decimal"/>
      <w:lvlText w:val=""/>
      <w:lvlJc w:val="left"/>
    </w:lvl>
    <w:lvl w:ilvl="5" w:tplc="03009294">
      <w:numFmt w:val="decimal"/>
      <w:lvlText w:val=""/>
      <w:lvlJc w:val="left"/>
    </w:lvl>
    <w:lvl w:ilvl="6" w:tplc="9E407654">
      <w:numFmt w:val="decimal"/>
      <w:lvlText w:val=""/>
      <w:lvlJc w:val="left"/>
    </w:lvl>
    <w:lvl w:ilvl="7" w:tplc="E8E66906">
      <w:numFmt w:val="decimal"/>
      <w:lvlText w:val=""/>
      <w:lvlJc w:val="left"/>
    </w:lvl>
    <w:lvl w:ilvl="8" w:tplc="A1C8DF1C">
      <w:numFmt w:val="decimal"/>
      <w:lvlText w:val=""/>
      <w:lvlJc w:val="left"/>
    </w:lvl>
  </w:abstractNum>
  <w:abstractNum w:abstractNumId="1">
    <w:nsid w:val="00007A5A"/>
    <w:multiLevelType w:val="hybridMultilevel"/>
    <w:tmpl w:val="CD908E40"/>
    <w:lvl w:ilvl="0" w:tplc="9652437A">
      <w:start w:val="1"/>
      <w:numFmt w:val="decimal"/>
      <w:lvlText w:val="%1."/>
      <w:lvlJc w:val="left"/>
    </w:lvl>
    <w:lvl w:ilvl="1" w:tplc="245C5852">
      <w:numFmt w:val="decimal"/>
      <w:lvlText w:val=""/>
      <w:lvlJc w:val="left"/>
    </w:lvl>
    <w:lvl w:ilvl="2" w:tplc="B0289658">
      <w:numFmt w:val="decimal"/>
      <w:lvlText w:val=""/>
      <w:lvlJc w:val="left"/>
    </w:lvl>
    <w:lvl w:ilvl="3" w:tplc="48B0E370">
      <w:numFmt w:val="decimal"/>
      <w:lvlText w:val=""/>
      <w:lvlJc w:val="left"/>
    </w:lvl>
    <w:lvl w:ilvl="4" w:tplc="D9BA72D8">
      <w:numFmt w:val="decimal"/>
      <w:lvlText w:val=""/>
      <w:lvlJc w:val="left"/>
    </w:lvl>
    <w:lvl w:ilvl="5" w:tplc="4AB67562">
      <w:numFmt w:val="decimal"/>
      <w:lvlText w:val=""/>
      <w:lvlJc w:val="left"/>
    </w:lvl>
    <w:lvl w:ilvl="6" w:tplc="903CBBB2">
      <w:numFmt w:val="decimal"/>
      <w:lvlText w:val=""/>
      <w:lvlJc w:val="left"/>
    </w:lvl>
    <w:lvl w:ilvl="7" w:tplc="557276B4">
      <w:numFmt w:val="decimal"/>
      <w:lvlText w:val=""/>
      <w:lvlJc w:val="left"/>
    </w:lvl>
    <w:lvl w:ilvl="8" w:tplc="4A527A48">
      <w:numFmt w:val="decimal"/>
      <w:lvlText w:val=""/>
      <w:lvlJc w:val="left"/>
    </w:lvl>
  </w:abstractNum>
  <w:abstractNum w:abstractNumId="2">
    <w:nsid w:val="00A14248"/>
    <w:multiLevelType w:val="hybridMultilevel"/>
    <w:tmpl w:val="0968500A"/>
    <w:lvl w:ilvl="0" w:tplc="28E8D82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939"/>
    <w:multiLevelType w:val="hybridMultilevel"/>
    <w:tmpl w:val="7B76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4C27"/>
    <w:multiLevelType w:val="multilevel"/>
    <w:tmpl w:val="6FBCF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551616"/>
    <w:multiLevelType w:val="hybridMultilevel"/>
    <w:tmpl w:val="B11613B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817F00"/>
    <w:multiLevelType w:val="hybridMultilevel"/>
    <w:tmpl w:val="904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865D8"/>
    <w:multiLevelType w:val="hybridMultilevel"/>
    <w:tmpl w:val="D31E9F2E"/>
    <w:lvl w:ilvl="0" w:tplc="EA24E76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192496"/>
    <w:multiLevelType w:val="multilevel"/>
    <w:tmpl w:val="9DA0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AAC11B1"/>
    <w:multiLevelType w:val="hybridMultilevel"/>
    <w:tmpl w:val="F3E42616"/>
    <w:lvl w:ilvl="0" w:tplc="2F9E1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265FA"/>
    <w:multiLevelType w:val="hybridMultilevel"/>
    <w:tmpl w:val="A0F42190"/>
    <w:lvl w:ilvl="0" w:tplc="9928F95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04838"/>
    <w:multiLevelType w:val="hybridMultilevel"/>
    <w:tmpl w:val="BC12A702"/>
    <w:lvl w:ilvl="0" w:tplc="FFE002B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B1E2E"/>
    <w:multiLevelType w:val="hybridMultilevel"/>
    <w:tmpl w:val="0890B894"/>
    <w:lvl w:ilvl="0" w:tplc="5120B52C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2E73843"/>
    <w:multiLevelType w:val="hybridMultilevel"/>
    <w:tmpl w:val="A0009E96"/>
    <w:lvl w:ilvl="0" w:tplc="7908BDFA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826005E"/>
    <w:multiLevelType w:val="hybridMultilevel"/>
    <w:tmpl w:val="8210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45644"/>
    <w:multiLevelType w:val="hybridMultilevel"/>
    <w:tmpl w:val="57282738"/>
    <w:lvl w:ilvl="0" w:tplc="C7AEE3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559DD"/>
    <w:multiLevelType w:val="hybridMultilevel"/>
    <w:tmpl w:val="66C2AAE2"/>
    <w:lvl w:ilvl="0" w:tplc="06FC535C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03D22"/>
    <w:multiLevelType w:val="hybridMultilevel"/>
    <w:tmpl w:val="C5B2F0D0"/>
    <w:lvl w:ilvl="0" w:tplc="0810C0C6">
      <w:start w:val="1"/>
      <w:numFmt w:val="decimal"/>
      <w:suff w:val="space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D56A9"/>
    <w:multiLevelType w:val="hybridMultilevel"/>
    <w:tmpl w:val="9D2084AC"/>
    <w:lvl w:ilvl="0" w:tplc="927C150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614DC"/>
    <w:multiLevelType w:val="hybridMultilevel"/>
    <w:tmpl w:val="7B76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7442E"/>
    <w:multiLevelType w:val="multilevel"/>
    <w:tmpl w:val="B3F2EF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F053080"/>
    <w:multiLevelType w:val="hybridMultilevel"/>
    <w:tmpl w:val="62AE1946"/>
    <w:lvl w:ilvl="0" w:tplc="B4FE1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0FE"/>
    <w:multiLevelType w:val="hybridMultilevel"/>
    <w:tmpl w:val="B7EEA4C6"/>
    <w:lvl w:ilvl="0" w:tplc="16A4EF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55EFE"/>
    <w:multiLevelType w:val="hybridMultilevel"/>
    <w:tmpl w:val="843C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E0C05"/>
    <w:multiLevelType w:val="hybridMultilevel"/>
    <w:tmpl w:val="EB5CE5A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05B50"/>
    <w:multiLevelType w:val="multilevel"/>
    <w:tmpl w:val="3B161B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084CC6"/>
    <w:multiLevelType w:val="hybridMultilevel"/>
    <w:tmpl w:val="FC0AC6BE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44170"/>
    <w:multiLevelType w:val="hybridMultilevel"/>
    <w:tmpl w:val="327E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B5732"/>
    <w:multiLevelType w:val="hybridMultilevel"/>
    <w:tmpl w:val="D69CC9AA"/>
    <w:lvl w:ilvl="0" w:tplc="B6E4C226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63243"/>
    <w:multiLevelType w:val="hybridMultilevel"/>
    <w:tmpl w:val="E24045F6"/>
    <w:lvl w:ilvl="0" w:tplc="57EC622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1CF501B"/>
    <w:multiLevelType w:val="hybridMultilevel"/>
    <w:tmpl w:val="4066F272"/>
    <w:lvl w:ilvl="0" w:tplc="2DDCA9B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C5AE7"/>
    <w:multiLevelType w:val="hybridMultilevel"/>
    <w:tmpl w:val="4FC4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0"/>
  </w:num>
  <w:num w:numId="5">
    <w:abstractNumId w:val="34"/>
  </w:num>
  <w:num w:numId="6">
    <w:abstractNumId w:val="17"/>
  </w:num>
  <w:num w:numId="7">
    <w:abstractNumId w:val="6"/>
  </w:num>
  <w:num w:numId="8">
    <w:abstractNumId w:val="28"/>
  </w:num>
  <w:num w:numId="9">
    <w:abstractNumId w:val="32"/>
  </w:num>
  <w:num w:numId="10">
    <w:abstractNumId w:val="11"/>
  </w:num>
  <w:num w:numId="11">
    <w:abstractNumId w:val="9"/>
  </w:num>
  <w:num w:numId="12">
    <w:abstractNumId w:val="4"/>
  </w:num>
  <w:num w:numId="13">
    <w:abstractNumId w:val="19"/>
  </w:num>
  <w:num w:numId="14">
    <w:abstractNumId w:val="2"/>
  </w:num>
  <w:num w:numId="15">
    <w:abstractNumId w:val="13"/>
  </w:num>
  <w:num w:numId="16">
    <w:abstractNumId w:val="35"/>
  </w:num>
  <w:num w:numId="17">
    <w:abstractNumId w:val="22"/>
  </w:num>
  <w:num w:numId="18">
    <w:abstractNumId w:val="33"/>
  </w:num>
  <w:num w:numId="19">
    <w:abstractNumId w:val="25"/>
  </w:num>
  <w:num w:numId="20">
    <w:abstractNumId w:val="27"/>
  </w:num>
  <w:num w:numId="21">
    <w:abstractNumId w:val="15"/>
  </w:num>
  <w:num w:numId="22">
    <w:abstractNumId w:val="10"/>
  </w:num>
  <w:num w:numId="23">
    <w:abstractNumId w:val="30"/>
  </w:num>
  <w:num w:numId="24">
    <w:abstractNumId w:val="21"/>
  </w:num>
  <w:num w:numId="25">
    <w:abstractNumId w:val="1"/>
  </w:num>
  <w:num w:numId="26">
    <w:abstractNumId w:val="31"/>
  </w:num>
  <w:num w:numId="27">
    <w:abstractNumId w:val="18"/>
  </w:num>
  <w:num w:numId="28">
    <w:abstractNumId w:val="36"/>
  </w:num>
  <w:num w:numId="29">
    <w:abstractNumId w:val="16"/>
  </w:num>
  <w:num w:numId="30">
    <w:abstractNumId w:val="29"/>
  </w:num>
  <w:num w:numId="31">
    <w:abstractNumId w:val="0"/>
  </w:num>
  <w:num w:numId="32">
    <w:abstractNumId w:val="12"/>
  </w:num>
  <w:num w:numId="33">
    <w:abstractNumId w:val="14"/>
  </w:num>
  <w:num w:numId="34">
    <w:abstractNumId w:val="3"/>
  </w:num>
  <w:num w:numId="35">
    <w:abstractNumId w:val="2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466A"/>
    <w:rsid w:val="00006198"/>
    <w:rsid w:val="00010169"/>
    <w:rsid w:val="00011631"/>
    <w:rsid w:val="000125FA"/>
    <w:rsid w:val="00013C01"/>
    <w:rsid w:val="00016593"/>
    <w:rsid w:val="00017150"/>
    <w:rsid w:val="0001765A"/>
    <w:rsid w:val="000200CC"/>
    <w:rsid w:val="0002552C"/>
    <w:rsid w:val="000268D5"/>
    <w:rsid w:val="000272C8"/>
    <w:rsid w:val="00027643"/>
    <w:rsid w:val="00033D31"/>
    <w:rsid w:val="000346D6"/>
    <w:rsid w:val="00035278"/>
    <w:rsid w:val="00036C65"/>
    <w:rsid w:val="00037074"/>
    <w:rsid w:val="00037387"/>
    <w:rsid w:val="000410D8"/>
    <w:rsid w:val="0004189E"/>
    <w:rsid w:val="000428CF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6232"/>
    <w:rsid w:val="00076249"/>
    <w:rsid w:val="0008090D"/>
    <w:rsid w:val="00080C23"/>
    <w:rsid w:val="00081C75"/>
    <w:rsid w:val="00082120"/>
    <w:rsid w:val="00082654"/>
    <w:rsid w:val="00082941"/>
    <w:rsid w:val="00082D10"/>
    <w:rsid w:val="00083429"/>
    <w:rsid w:val="000836C6"/>
    <w:rsid w:val="0008394B"/>
    <w:rsid w:val="00083C6B"/>
    <w:rsid w:val="00084131"/>
    <w:rsid w:val="0008436C"/>
    <w:rsid w:val="00085B57"/>
    <w:rsid w:val="000862CB"/>
    <w:rsid w:val="00091C4D"/>
    <w:rsid w:val="00093A9A"/>
    <w:rsid w:val="00095021"/>
    <w:rsid w:val="00095B8F"/>
    <w:rsid w:val="000961B5"/>
    <w:rsid w:val="00096F83"/>
    <w:rsid w:val="000A05E0"/>
    <w:rsid w:val="000A40CD"/>
    <w:rsid w:val="000A4823"/>
    <w:rsid w:val="000A5BB1"/>
    <w:rsid w:val="000A6DFA"/>
    <w:rsid w:val="000B0F33"/>
    <w:rsid w:val="000B234B"/>
    <w:rsid w:val="000B4655"/>
    <w:rsid w:val="000B50B0"/>
    <w:rsid w:val="000C0EE7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5E55"/>
    <w:rsid w:val="000D6D3E"/>
    <w:rsid w:val="000D726D"/>
    <w:rsid w:val="000E2422"/>
    <w:rsid w:val="000E27E6"/>
    <w:rsid w:val="000E2FA2"/>
    <w:rsid w:val="000E3E7F"/>
    <w:rsid w:val="000E542A"/>
    <w:rsid w:val="000E5537"/>
    <w:rsid w:val="000E6B63"/>
    <w:rsid w:val="000E6C8D"/>
    <w:rsid w:val="000E776A"/>
    <w:rsid w:val="000F073E"/>
    <w:rsid w:val="000F0E64"/>
    <w:rsid w:val="000F29CF"/>
    <w:rsid w:val="000F3041"/>
    <w:rsid w:val="000F3770"/>
    <w:rsid w:val="000F4449"/>
    <w:rsid w:val="000F57C4"/>
    <w:rsid w:val="000F6790"/>
    <w:rsid w:val="001040A9"/>
    <w:rsid w:val="00104A65"/>
    <w:rsid w:val="00115085"/>
    <w:rsid w:val="00117F09"/>
    <w:rsid w:val="001213F4"/>
    <w:rsid w:val="00121C73"/>
    <w:rsid w:val="001231C1"/>
    <w:rsid w:val="00123BE2"/>
    <w:rsid w:val="00126CF4"/>
    <w:rsid w:val="001316CA"/>
    <w:rsid w:val="0013264E"/>
    <w:rsid w:val="001355CE"/>
    <w:rsid w:val="00135C84"/>
    <w:rsid w:val="001372C0"/>
    <w:rsid w:val="00137784"/>
    <w:rsid w:val="00140373"/>
    <w:rsid w:val="001430D3"/>
    <w:rsid w:val="00143884"/>
    <w:rsid w:val="00144884"/>
    <w:rsid w:val="00146474"/>
    <w:rsid w:val="0014695D"/>
    <w:rsid w:val="00146DE7"/>
    <w:rsid w:val="00151FA2"/>
    <w:rsid w:val="0015262D"/>
    <w:rsid w:val="001531B6"/>
    <w:rsid w:val="00153219"/>
    <w:rsid w:val="00153FC0"/>
    <w:rsid w:val="001551A6"/>
    <w:rsid w:val="00155226"/>
    <w:rsid w:val="001579C8"/>
    <w:rsid w:val="001615B7"/>
    <w:rsid w:val="00163A6A"/>
    <w:rsid w:val="00163D9B"/>
    <w:rsid w:val="0016410D"/>
    <w:rsid w:val="001649CE"/>
    <w:rsid w:val="00165C27"/>
    <w:rsid w:val="00166EDF"/>
    <w:rsid w:val="00166F11"/>
    <w:rsid w:val="0017403F"/>
    <w:rsid w:val="001740AB"/>
    <w:rsid w:val="00174158"/>
    <w:rsid w:val="00176C62"/>
    <w:rsid w:val="0017728C"/>
    <w:rsid w:val="0018121F"/>
    <w:rsid w:val="00187353"/>
    <w:rsid w:val="00191033"/>
    <w:rsid w:val="001912AF"/>
    <w:rsid w:val="001A3074"/>
    <w:rsid w:val="001A32C0"/>
    <w:rsid w:val="001A35F1"/>
    <w:rsid w:val="001A3FEB"/>
    <w:rsid w:val="001A4281"/>
    <w:rsid w:val="001A4950"/>
    <w:rsid w:val="001A67F9"/>
    <w:rsid w:val="001A6F29"/>
    <w:rsid w:val="001A7D82"/>
    <w:rsid w:val="001B1393"/>
    <w:rsid w:val="001B13FD"/>
    <w:rsid w:val="001B3483"/>
    <w:rsid w:val="001B3A69"/>
    <w:rsid w:val="001B422B"/>
    <w:rsid w:val="001B4683"/>
    <w:rsid w:val="001B4C30"/>
    <w:rsid w:val="001B69B2"/>
    <w:rsid w:val="001B74A0"/>
    <w:rsid w:val="001C006A"/>
    <w:rsid w:val="001C109A"/>
    <w:rsid w:val="001C3E1E"/>
    <w:rsid w:val="001C4987"/>
    <w:rsid w:val="001C6263"/>
    <w:rsid w:val="001C63AD"/>
    <w:rsid w:val="001C7586"/>
    <w:rsid w:val="001C7CC6"/>
    <w:rsid w:val="001D54A9"/>
    <w:rsid w:val="001D7C1C"/>
    <w:rsid w:val="001E05C0"/>
    <w:rsid w:val="001E105D"/>
    <w:rsid w:val="001E5361"/>
    <w:rsid w:val="001E7663"/>
    <w:rsid w:val="001F1BE1"/>
    <w:rsid w:val="001F22E7"/>
    <w:rsid w:val="001F2377"/>
    <w:rsid w:val="001F3E4F"/>
    <w:rsid w:val="001F559A"/>
    <w:rsid w:val="00200C4B"/>
    <w:rsid w:val="00202B9F"/>
    <w:rsid w:val="0020590D"/>
    <w:rsid w:val="0020715C"/>
    <w:rsid w:val="002114D1"/>
    <w:rsid w:val="0021165C"/>
    <w:rsid w:val="002120F6"/>
    <w:rsid w:val="002173DD"/>
    <w:rsid w:val="00223AB9"/>
    <w:rsid w:val="00224DE3"/>
    <w:rsid w:val="00225617"/>
    <w:rsid w:val="00225E8A"/>
    <w:rsid w:val="00226228"/>
    <w:rsid w:val="00227CA9"/>
    <w:rsid w:val="00227E68"/>
    <w:rsid w:val="002308B7"/>
    <w:rsid w:val="002309B4"/>
    <w:rsid w:val="00233CB0"/>
    <w:rsid w:val="0023425F"/>
    <w:rsid w:val="002342CF"/>
    <w:rsid w:val="00235498"/>
    <w:rsid w:val="00235AE4"/>
    <w:rsid w:val="002361AB"/>
    <w:rsid w:val="0024035E"/>
    <w:rsid w:val="0024105F"/>
    <w:rsid w:val="00242949"/>
    <w:rsid w:val="00242CA6"/>
    <w:rsid w:val="002476C9"/>
    <w:rsid w:val="00250A3E"/>
    <w:rsid w:val="0025189B"/>
    <w:rsid w:val="00253A3A"/>
    <w:rsid w:val="00255E55"/>
    <w:rsid w:val="00256B46"/>
    <w:rsid w:val="00257759"/>
    <w:rsid w:val="002579F0"/>
    <w:rsid w:val="002614E0"/>
    <w:rsid w:val="00262FE6"/>
    <w:rsid w:val="002632F9"/>
    <w:rsid w:val="00263F53"/>
    <w:rsid w:val="00263F5F"/>
    <w:rsid w:val="0026623D"/>
    <w:rsid w:val="002672D7"/>
    <w:rsid w:val="00267888"/>
    <w:rsid w:val="00267BA7"/>
    <w:rsid w:val="00271025"/>
    <w:rsid w:val="00273289"/>
    <w:rsid w:val="002735A7"/>
    <w:rsid w:val="0027445A"/>
    <w:rsid w:val="00281FDC"/>
    <w:rsid w:val="002827EC"/>
    <w:rsid w:val="00282A9B"/>
    <w:rsid w:val="0028350F"/>
    <w:rsid w:val="002843E9"/>
    <w:rsid w:val="00285D43"/>
    <w:rsid w:val="00286E7C"/>
    <w:rsid w:val="00291D6C"/>
    <w:rsid w:val="002927F9"/>
    <w:rsid w:val="002937FD"/>
    <w:rsid w:val="0029517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7642"/>
    <w:rsid w:val="002C11C7"/>
    <w:rsid w:val="002C18EC"/>
    <w:rsid w:val="002C4127"/>
    <w:rsid w:val="002C7412"/>
    <w:rsid w:val="002C77CB"/>
    <w:rsid w:val="002D194E"/>
    <w:rsid w:val="002D25DE"/>
    <w:rsid w:val="002D2AFF"/>
    <w:rsid w:val="002D2BB0"/>
    <w:rsid w:val="002D2C03"/>
    <w:rsid w:val="002E08BC"/>
    <w:rsid w:val="002E1DDB"/>
    <w:rsid w:val="002E26B4"/>
    <w:rsid w:val="002E2C47"/>
    <w:rsid w:val="002E6D21"/>
    <w:rsid w:val="002E74EE"/>
    <w:rsid w:val="002F0F1C"/>
    <w:rsid w:val="002F3CE6"/>
    <w:rsid w:val="002F46D9"/>
    <w:rsid w:val="002F476C"/>
    <w:rsid w:val="002F677C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60B7"/>
    <w:rsid w:val="00306897"/>
    <w:rsid w:val="00310762"/>
    <w:rsid w:val="003109FD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5053"/>
    <w:rsid w:val="00325836"/>
    <w:rsid w:val="00326038"/>
    <w:rsid w:val="00330E88"/>
    <w:rsid w:val="00330F64"/>
    <w:rsid w:val="0033141A"/>
    <w:rsid w:val="0033296B"/>
    <w:rsid w:val="00334695"/>
    <w:rsid w:val="003353E6"/>
    <w:rsid w:val="003419A4"/>
    <w:rsid w:val="003423D8"/>
    <w:rsid w:val="0034392F"/>
    <w:rsid w:val="003460E9"/>
    <w:rsid w:val="00347880"/>
    <w:rsid w:val="00351026"/>
    <w:rsid w:val="00351ADE"/>
    <w:rsid w:val="00352E75"/>
    <w:rsid w:val="00354023"/>
    <w:rsid w:val="0035465A"/>
    <w:rsid w:val="0035514A"/>
    <w:rsid w:val="003611E2"/>
    <w:rsid w:val="00362186"/>
    <w:rsid w:val="00362DA8"/>
    <w:rsid w:val="00362F50"/>
    <w:rsid w:val="003639F3"/>
    <w:rsid w:val="00363FDB"/>
    <w:rsid w:val="0036722C"/>
    <w:rsid w:val="0036754E"/>
    <w:rsid w:val="00367B77"/>
    <w:rsid w:val="00370532"/>
    <w:rsid w:val="003705E5"/>
    <w:rsid w:val="003774E6"/>
    <w:rsid w:val="003775A6"/>
    <w:rsid w:val="003779C0"/>
    <w:rsid w:val="00384C87"/>
    <w:rsid w:val="00386066"/>
    <w:rsid w:val="00387EA3"/>
    <w:rsid w:val="003906E1"/>
    <w:rsid w:val="003934CF"/>
    <w:rsid w:val="00393E2C"/>
    <w:rsid w:val="0039709E"/>
    <w:rsid w:val="00397888"/>
    <w:rsid w:val="00397F6F"/>
    <w:rsid w:val="003A2309"/>
    <w:rsid w:val="003A3D87"/>
    <w:rsid w:val="003A5DC2"/>
    <w:rsid w:val="003A76C8"/>
    <w:rsid w:val="003B0A6A"/>
    <w:rsid w:val="003B2469"/>
    <w:rsid w:val="003B33DF"/>
    <w:rsid w:val="003B3E2E"/>
    <w:rsid w:val="003B5D48"/>
    <w:rsid w:val="003B6346"/>
    <w:rsid w:val="003B6A5E"/>
    <w:rsid w:val="003B72A8"/>
    <w:rsid w:val="003B7B92"/>
    <w:rsid w:val="003C0445"/>
    <w:rsid w:val="003C05BC"/>
    <w:rsid w:val="003C2003"/>
    <w:rsid w:val="003C4F65"/>
    <w:rsid w:val="003D09CF"/>
    <w:rsid w:val="003D415E"/>
    <w:rsid w:val="003D41B7"/>
    <w:rsid w:val="003D5948"/>
    <w:rsid w:val="003D69DD"/>
    <w:rsid w:val="003D75EA"/>
    <w:rsid w:val="003E53CD"/>
    <w:rsid w:val="003E76A0"/>
    <w:rsid w:val="003E7A97"/>
    <w:rsid w:val="003F1110"/>
    <w:rsid w:val="003F1EB4"/>
    <w:rsid w:val="003F3A0F"/>
    <w:rsid w:val="003F57E6"/>
    <w:rsid w:val="004002C1"/>
    <w:rsid w:val="004006E7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621D"/>
    <w:rsid w:val="00417A52"/>
    <w:rsid w:val="00421267"/>
    <w:rsid w:val="004236E8"/>
    <w:rsid w:val="004259D7"/>
    <w:rsid w:val="0043087D"/>
    <w:rsid w:val="00431A3C"/>
    <w:rsid w:val="0043276E"/>
    <w:rsid w:val="004329C3"/>
    <w:rsid w:val="00436250"/>
    <w:rsid w:val="00444350"/>
    <w:rsid w:val="00445532"/>
    <w:rsid w:val="00445885"/>
    <w:rsid w:val="00454B94"/>
    <w:rsid w:val="00455DB9"/>
    <w:rsid w:val="00457BA3"/>
    <w:rsid w:val="00461F99"/>
    <w:rsid w:val="00463510"/>
    <w:rsid w:val="00463E81"/>
    <w:rsid w:val="0046436D"/>
    <w:rsid w:val="00465E38"/>
    <w:rsid w:val="0046665A"/>
    <w:rsid w:val="0046749C"/>
    <w:rsid w:val="00467D77"/>
    <w:rsid w:val="00470095"/>
    <w:rsid w:val="00470591"/>
    <w:rsid w:val="004724DB"/>
    <w:rsid w:val="004726A8"/>
    <w:rsid w:val="0047311C"/>
    <w:rsid w:val="004741E2"/>
    <w:rsid w:val="00474C68"/>
    <w:rsid w:val="004763C8"/>
    <w:rsid w:val="00476BB4"/>
    <w:rsid w:val="004806A7"/>
    <w:rsid w:val="00480DDF"/>
    <w:rsid w:val="00483377"/>
    <w:rsid w:val="004836F4"/>
    <w:rsid w:val="004845A2"/>
    <w:rsid w:val="004907E0"/>
    <w:rsid w:val="00491FAF"/>
    <w:rsid w:val="004921CA"/>
    <w:rsid w:val="0049250E"/>
    <w:rsid w:val="00492A6C"/>
    <w:rsid w:val="00493FA9"/>
    <w:rsid w:val="00494432"/>
    <w:rsid w:val="00494683"/>
    <w:rsid w:val="00495D05"/>
    <w:rsid w:val="004A1F7B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49ED"/>
    <w:rsid w:val="004B5DA6"/>
    <w:rsid w:val="004B6107"/>
    <w:rsid w:val="004B76A9"/>
    <w:rsid w:val="004C2079"/>
    <w:rsid w:val="004C2415"/>
    <w:rsid w:val="004C2CC5"/>
    <w:rsid w:val="004C4679"/>
    <w:rsid w:val="004C5659"/>
    <w:rsid w:val="004C6BC6"/>
    <w:rsid w:val="004C7AFF"/>
    <w:rsid w:val="004D00DE"/>
    <w:rsid w:val="004D10C1"/>
    <w:rsid w:val="004D1338"/>
    <w:rsid w:val="004D190F"/>
    <w:rsid w:val="004D2B92"/>
    <w:rsid w:val="004D5DE6"/>
    <w:rsid w:val="004D6171"/>
    <w:rsid w:val="004D66BC"/>
    <w:rsid w:val="004D6AE3"/>
    <w:rsid w:val="004E04E6"/>
    <w:rsid w:val="004E197B"/>
    <w:rsid w:val="004E1C1B"/>
    <w:rsid w:val="004E2F80"/>
    <w:rsid w:val="004E46FB"/>
    <w:rsid w:val="004E539C"/>
    <w:rsid w:val="004E6980"/>
    <w:rsid w:val="004F139F"/>
    <w:rsid w:val="004F48FE"/>
    <w:rsid w:val="004F4AA4"/>
    <w:rsid w:val="004F5671"/>
    <w:rsid w:val="004F5A33"/>
    <w:rsid w:val="004F6E98"/>
    <w:rsid w:val="004F71B4"/>
    <w:rsid w:val="00500649"/>
    <w:rsid w:val="0050166C"/>
    <w:rsid w:val="0050292B"/>
    <w:rsid w:val="00503582"/>
    <w:rsid w:val="005036A1"/>
    <w:rsid w:val="00504CD7"/>
    <w:rsid w:val="00504CF2"/>
    <w:rsid w:val="00507012"/>
    <w:rsid w:val="005137E7"/>
    <w:rsid w:val="00514555"/>
    <w:rsid w:val="005148CF"/>
    <w:rsid w:val="00515EAA"/>
    <w:rsid w:val="00515F09"/>
    <w:rsid w:val="005168D6"/>
    <w:rsid w:val="00516F8B"/>
    <w:rsid w:val="005175D2"/>
    <w:rsid w:val="005223A5"/>
    <w:rsid w:val="0052301E"/>
    <w:rsid w:val="00523E10"/>
    <w:rsid w:val="00523EB6"/>
    <w:rsid w:val="00525343"/>
    <w:rsid w:val="00525CBC"/>
    <w:rsid w:val="005260CE"/>
    <w:rsid w:val="005270AA"/>
    <w:rsid w:val="00527448"/>
    <w:rsid w:val="00536C14"/>
    <w:rsid w:val="00537925"/>
    <w:rsid w:val="00537AA0"/>
    <w:rsid w:val="00537D51"/>
    <w:rsid w:val="005418C0"/>
    <w:rsid w:val="005420DC"/>
    <w:rsid w:val="00544480"/>
    <w:rsid w:val="0054466C"/>
    <w:rsid w:val="00544B71"/>
    <w:rsid w:val="0054774D"/>
    <w:rsid w:val="00547FA4"/>
    <w:rsid w:val="0055023C"/>
    <w:rsid w:val="00551967"/>
    <w:rsid w:val="00551AD0"/>
    <w:rsid w:val="00552B30"/>
    <w:rsid w:val="00552C10"/>
    <w:rsid w:val="00553663"/>
    <w:rsid w:val="0055600F"/>
    <w:rsid w:val="00557230"/>
    <w:rsid w:val="00557740"/>
    <w:rsid w:val="0056079A"/>
    <w:rsid w:val="00561438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80603"/>
    <w:rsid w:val="00585825"/>
    <w:rsid w:val="00587E78"/>
    <w:rsid w:val="00590139"/>
    <w:rsid w:val="00590B3A"/>
    <w:rsid w:val="00594114"/>
    <w:rsid w:val="005951AF"/>
    <w:rsid w:val="00596973"/>
    <w:rsid w:val="005A047A"/>
    <w:rsid w:val="005A0737"/>
    <w:rsid w:val="005A28E9"/>
    <w:rsid w:val="005A31E1"/>
    <w:rsid w:val="005A3956"/>
    <w:rsid w:val="005A3B9F"/>
    <w:rsid w:val="005A60BD"/>
    <w:rsid w:val="005B17C1"/>
    <w:rsid w:val="005B4FA6"/>
    <w:rsid w:val="005B60BF"/>
    <w:rsid w:val="005B728F"/>
    <w:rsid w:val="005B7A6C"/>
    <w:rsid w:val="005C1BED"/>
    <w:rsid w:val="005C3988"/>
    <w:rsid w:val="005C72D7"/>
    <w:rsid w:val="005D04B2"/>
    <w:rsid w:val="005D0F51"/>
    <w:rsid w:val="005D3810"/>
    <w:rsid w:val="005D77BA"/>
    <w:rsid w:val="005D7D07"/>
    <w:rsid w:val="005E1364"/>
    <w:rsid w:val="005E6997"/>
    <w:rsid w:val="005F4515"/>
    <w:rsid w:val="005F5361"/>
    <w:rsid w:val="005F7E1C"/>
    <w:rsid w:val="0060057B"/>
    <w:rsid w:val="00600F65"/>
    <w:rsid w:val="0060270E"/>
    <w:rsid w:val="0060308F"/>
    <w:rsid w:val="006074F6"/>
    <w:rsid w:val="0060770E"/>
    <w:rsid w:val="00612930"/>
    <w:rsid w:val="00612EE0"/>
    <w:rsid w:val="00613567"/>
    <w:rsid w:val="00614950"/>
    <w:rsid w:val="0061607B"/>
    <w:rsid w:val="006166E2"/>
    <w:rsid w:val="00617329"/>
    <w:rsid w:val="00620FE1"/>
    <w:rsid w:val="00622D07"/>
    <w:rsid w:val="00625939"/>
    <w:rsid w:val="00633093"/>
    <w:rsid w:val="00633CD4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1161"/>
    <w:rsid w:val="00651F3F"/>
    <w:rsid w:val="00652D73"/>
    <w:rsid w:val="006538E7"/>
    <w:rsid w:val="00657E42"/>
    <w:rsid w:val="00661C2A"/>
    <w:rsid w:val="00662A08"/>
    <w:rsid w:val="006649CF"/>
    <w:rsid w:val="00664FA5"/>
    <w:rsid w:val="00666140"/>
    <w:rsid w:val="006665AD"/>
    <w:rsid w:val="00666CB3"/>
    <w:rsid w:val="006717AF"/>
    <w:rsid w:val="00674918"/>
    <w:rsid w:val="00675A42"/>
    <w:rsid w:val="00675DF1"/>
    <w:rsid w:val="00680748"/>
    <w:rsid w:val="006808D4"/>
    <w:rsid w:val="00681181"/>
    <w:rsid w:val="0068157F"/>
    <w:rsid w:val="00682D87"/>
    <w:rsid w:val="00683C3D"/>
    <w:rsid w:val="006877D9"/>
    <w:rsid w:val="00687CDB"/>
    <w:rsid w:val="00687FB8"/>
    <w:rsid w:val="006931D6"/>
    <w:rsid w:val="00693592"/>
    <w:rsid w:val="00693ED9"/>
    <w:rsid w:val="00696B69"/>
    <w:rsid w:val="00697729"/>
    <w:rsid w:val="006A03DA"/>
    <w:rsid w:val="006A0808"/>
    <w:rsid w:val="006A146B"/>
    <w:rsid w:val="006A1889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3DB4"/>
    <w:rsid w:val="006C468C"/>
    <w:rsid w:val="006C77C3"/>
    <w:rsid w:val="006C79A6"/>
    <w:rsid w:val="006C7F65"/>
    <w:rsid w:val="006D1AE0"/>
    <w:rsid w:val="006D1B95"/>
    <w:rsid w:val="006D3CC1"/>
    <w:rsid w:val="006D49B6"/>
    <w:rsid w:val="006D5E97"/>
    <w:rsid w:val="006E0578"/>
    <w:rsid w:val="006E0F4A"/>
    <w:rsid w:val="006E1719"/>
    <w:rsid w:val="006E178D"/>
    <w:rsid w:val="006E1DE6"/>
    <w:rsid w:val="006E3BB3"/>
    <w:rsid w:val="006E3D35"/>
    <w:rsid w:val="006E4658"/>
    <w:rsid w:val="006F0611"/>
    <w:rsid w:val="006F2F4E"/>
    <w:rsid w:val="006F45E2"/>
    <w:rsid w:val="006F4C37"/>
    <w:rsid w:val="006F5095"/>
    <w:rsid w:val="006F5606"/>
    <w:rsid w:val="006F6F85"/>
    <w:rsid w:val="00700AB4"/>
    <w:rsid w:val="007026AA"/>
    <w:rsid w:val="00703178"/>
    <w:rsid w:val="00703EA7"/>
    <w:rsid w:val="00705293"/>
    <w:rsid w:val="00712550"/>
    <w:rsid w:val="0071259A"/>
    <w:rsid w:val="00712861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9C8"/>
    <w:rsid w:val="00721AC3"/>
    <w:rsid w:val="007227FB"/>
    <w:rsid w:val="0072295C"/>
    <w:rsid w:val="0072476F"/>
    <w:rsid w:val="00725482"/>
    <w:rsid w:val="00726D19"/>
    <w:rsid w:val="007300AB"/>
    <w:rsid w:val="00730BDF"/>
    <w:rsid w:val="007312F8"/>
    <w:rsid w:val="00732A6D"/>
    <w:rsid w:val="00734AB6"/>
    <w:rsid w:val="00734FC2"/>
    <w:rsid w:val="00735FBC"/>
    <w:rsid w:val="0073631E"/>
    <w:rsid w:val="00740037"/>
    <w:rsid w:val="00740606"/>
    <w:rsid w:val="00740922"/>
    <w:rsid w:val="007429D5"/>
    <w:rsid w:val="00742A72"/>
    <w:rsid w:val="00744796"/>
    <w:rsid w:val="00744AA0"/>
    <w:rsid w:val="00745591"/>
    <w:rsid w:val="007464CC"/>
    <w:rsid w:val="00752D6C"/>
    <w:rsid w:val="0075418B"/>
    <w:rsid w:val="007545C1"/>
    <w:rsid w:val="00755682"/>
    <w:rsid w:val="007562B3"/>
    <w:rsid w:val="00757061"/>
    <w:rsid w:val="00760121"/>
    <w:rsid w:val="0076122B"/>
    <w:rsid w:val="00762967"/>
    <w:rsid w:val="00762D94"/>
    <w:rsid w:val="00764A7C"/>
    <w:rsid w:val="007668C4"/>
    <w:rsid w:val="00774DDC"/>
    <w:rsid w:val="007760EF"/>
    <w:rsid w:val="00776164"/>
    <w:rsid w:val="007775F4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914DB"/>
    <w:rsid w:val="00791D19"/>
    <w:rsid w:val="00792287"/>
    <w:rsid w:val="007927A9"/>
    <w:rsid w:val="007932D7"/>
    <w:rsid w:val="007932E4"/>
    <w:rsid w:val="00796E7B"/>
    <w:rsid w:val="00797D94"/>
    <w:rsid w:val="007A17EC"/>
    <w:rsid w:val="007A1BAD"/>
    <w:rsid w:val="007A381D"/>
    <w:rsid w:val="007A3C9C"/>
    <w:rsid w:val="007A4C5D"/>
    <w:rsid w:val="007A69A6"/>
    <w:rsid w:val="007B0CE4"/>
    <w:rsid w:val="007B127E"/>
    <w:rsid w:val="007B636F"/>
    <w:rsid w:val="007B6FB4"/>
    <w:rsid w:val="007B70BA"/>
    <w:rsid w:val="007C092F"/>
    <w:rsid w:val="007C0F13"/>
    <w:rsid w:val="007C2EF6"/>
    <w:rsid w:val="007C3652"/>
    <w:rsid w:val="007C40E4"/>
    <w:rsid w:val="007C5772"/>
    <w:rsid w:val="007C5D06"/>
    <w:rsid w:val="007D18B9"/>
    <w:rsid w:val="007D1ACA"/>
    <w:rsid w:val="007D316B"/>
    <w:rsid w:val="007D4858"/>
    <w:rsid w:val="007D5D23"/>
    <w:rsid w:val="007D633E"/>
    <w:rsid w:val="007D67E1"/>
    <w:rsid w:val="007D7CA3"/>
    <w:rsid w:val="007E00A1"/>
    <w:rsid w:val="007E2897"/>
    <w:rsid w:val="007E3E70"/>
    <w:rsid w:val="007E43C5"/>
    <w:rsid w:val="007E4F51"/>
    <w:rsid w:val="007E5C2E"/>
    <w:rsid w:val="007E5C6A"/>
    <w:rsid w:val="007E6D7A"/>
    <w:rsid w:val="007F1141"/>
    <w:rsid w:val="007F1861"/>
    <w:rsid w:val="007F2970"/>
    <w:rsid w:val="007F7940"/>
    <w:rsid w:val="008033CB"/>
    <w:rsid w:val="00805160"/>
    <w:rsid w:val="008070E8"/>
    <w:rsid w:val="00807362"/>
    <w:rsid w:val="00807D17"/>
    <w:rsid w:val="00815FBC"/>
    <w:rsid w:val="00816CE9"/>
    <w:rsid w:val="0081791A"/>
    <w:rsid w:val="00821537"/>
    <w:rsid w:val="00823307"/>
    <w:rsid w:val="00826BE1"/>
    <w:rsid w:val="008275BD"/>
    <w:rsid w:val="0083033C"/>
    <w:rsid w:val="00830770"/>
    <w:rsid w:val="00830823"/>
    <w:rsid w:val="0083102E"/>
    <w:rsid w:val="008328AD"/>
    <w:rsid w:val="008330AB"/>
    <w:rsid w:val="00834D59"/>
    <w:rsid w:val="00834D5E"/>
    <w:rsid w:val="008352DE"/>
    <w:rsid w:val="008372BD"/>
    <w:rsid w:val="00843404"/>
    <w:rsid w:val="008435B1"/>
    <w:rsid w:val="008438A7"/>
    <w:rsid w:val="00844D04"/>
    <w:rsid w:val="0084516F"/>
    <w:rsid w:val="00850221"/>
    <w:rsid w:val="00851ACE"/>
    <w:rsid w:val="008521F5"/>
    <w:rsid w:val="008537F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4F91"/>
    <w:rsid w:val="00876873"/>
    <w:rsid w:val="008818F4"/>
    <w:rsid w:val="0088402B"/>
    <w:rsid w:val="00894D66"/>
    <w:rsid w:val="008A0578"/>
    <w:rsid w:val="008A5327"/>
    <w:rsid w:val="008A6C8D"/>
    <w:rsid w:val="008A7EC6"/>
    <w:rsid w:val="008B267E"/>
    <w:rsid w:val="008C0357"/>
    <w:rsid w:val="008C4B8F"/>
    <w:rsid w:val="008C5460"/>
    <w:rsid w:val="008C7E53"/>
    <w:rsid w:val="008D03BA"/>
    <w:rsid w:val="008D08CE"/>
    <w:rsid w:val="008D1281"/>
    <w:rsid w:val="008D6BA2"/>
    <w:rsid w:val="008D72A1"/>
    <w:rsid w:val="008E08CC"/>
    <w:rsid w:val="008E1677"/>
    <w:rsid w:val="008E1D5F"/>
    <w:rsid w:val="008E1DCC"/>
    <w:rsid w:val="008E2364"/>
    <w:rsid w:val="008E3705"/>
    <w:rsid w:val="008E4633"/>
    <w:rsid w:val="008E6E61"/>
    <w:rsid w:val="008F21C7"/>
    <w:rsid w:val="008F282D"/>
    <w:rsid w:val="008F2A85"/>
    <w:rsid w:val="008F3FF5"/>
    <w:rsid w:val="008F56F2"/>
    <w:rsid w:val="008F593A"/>
    <w:rsid w:val="008F663C"/>
    <w:rsid w:val="008F70DB"/>
    <w:rsid w:val="008F7226"/>
    <w:rsid w:val="00902317"/>
    <w:rsid w:val="00902332"/>
    <w:rsid w:val="00904402"/>
    <w:rsid w:val="009044B0"/>
    <w:rsid w:val="00904FB0"/>
    <w:rsid w:val="00906F45"/>
    <w:rsid w:val="00907E18"/>
    <w:rsid w:val="00910315"/>
    <w:rsid w:val="00910600"/>
    <w:rsid w:val="00910E1C"/>
    <w:rsid w:val="00911CE2"/>
    <w:rsid w:val="0091321C"/>
    <w:rsid w:val="00913894"/>
    <w:rsid w:val="00922015"/>
    <w:rsid w:val="009230DA"/>
    <w:rsid w:val="00933255"/>
    <w:rsid w:val="009334FC"/>
    <w:rsid w:val="00933BA8"/>
    <w:rsid w:val="0093420F"/>
    <w:rsid w:val="009348FF"/>
    <w:rsid w:val="00935A22"/>
    <w:rsid w:val="0093630A"/>
    <w:rsid w:val="009368F2"/>
    <w:rsid w:val="00937DC8"/>
    <w:rsid w:val="00940ECE"/>
    <w:rsid w:val="00941283"/>
    <w:rsid w:val="0095110F"/>
    <w:rsid w:val="009547B0"/>
    <w:rsid w:val="00954BF8"/>
    <w:rsid w:val="0095503E"/>
    <w:rsid w:val="0095582E"/>
    <w:rsid w:val="00956112"/>
    <w:rsid w:val="00956468"/>
    <w:rsid w:val="009566A7"/>
    <w:rsid w:val="009607FF"/>
    <w:rsid w:val="00961533"/>
    <w:rsid w:val="009636DB"/>
    <w:rsid w:val="00963F25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940"/>
    <w:rsid w:val="00982CBC"/>
    <w:rsid w:val="0098350C"/>
    <w:rsid w:val="00984E2E"/>
    <w:rsid w:val="009903A2"/>
    <w:rsid w:val="00992057"/>
    <w:rsid w:val="00992AAC"/>
    <w:rsid w:val="009948D5"/>
    <w:rsid w:val="0099534C"/>
    <w:rsid w:val="00996F64"/>
    <w:rsid w:val="00997279"/>
    <w:rsid w:val="009A2837"/>
    <w:rsid w:val="009A6ACD"/>
    <w:rsid w:val="009A7BDF"/>
    <w:rsid w:val="009B0D5F"/>
    <w:rsid w:val="009B0FEB"/>
    <w:rsid w:val="009B191F"/>
    <w:rsid w:val="009B6A2B"/>
    <w:rsid w:val="009C141E"/>
    <w:rsid w:val="009C42E0"/>
    <w:rsid w:val="009C6737"/>
    <w:rsid w:val="009C6A3F"/>
    <w:rsid w:val="009C7E34"/>
    <w:rsid w:val="009D175C"/>
    <w:rsid w:val="009D1FCC"/>
    <w:rsid w:val="009D45A4"/>
    <w:rsid w:val="009D537A"/>
    <w:rsid w:val="009D5F27"/>
    <w:rsid w:val="009D616A"/>
    <w:rsid w:val="009D7C3D"/>
    <w:rsid w:val="009E25DC"/>
    <w:rsid w:val="009E6E66"/>
    <w:rsid w:val="009E7A46"/>
    <w:rsid w:val="009F0113"/>
    <w:rsid w:val="009F026E"/>
    <w:rsid w:val="009F4BBC"/>
    <w:rsid w:val="009F6540"/>
    <w:rsid w:val="009F6ED9"/>
    <w:rsid w:val="009F73BA"/>
    <w:rsid w:val="00A03B31"/>
    <w:rsid w:val="00A04A26"/>
    <w:rsid w:val="00A05CB5"/>
    <w:rsid w:val="00A06D2F"/>
    <w:rsid w:val="00A1144F"/>
    <w:rsid w:val="00A1164C"/>
    <w:rsid w:val="00A12C2E"/>
    <w:rsid w:val="00A13E3E"/>
    <w:rsid w:val="00A1407B"/>
    <w:rsid w:val="00A14C29"/>
    <w:rsid w:val="00A172FC"/>
    <w:rsid w:val="00A21562"/>
    <w:rsid w:val="00A21ACB"/>
    <w:rsid w:val="00A2271A"/>
    <w:rsid w:val="00A234D2"/>
    <w:rsid w:val="00A2493C"/>
    <w:rsid w:val="00A250F4"/>
    <w:rsid w:val="00A262E3"/>
    <w:rsid w:val="00A2684B"/>
    <w:rsid w:val="00A27054"/>
    <w:rsid w:val="00A2765F"/>
    <w:rsid w:val="00A27EBE"/>
    <w:rsid w:val="00A30A5E"/>
    <w:rsid w:val="00A325D5"/>
    <w:rsid w:val="00A36E04"/>
    <w:rsid w:val="00A37BD8"/>
    <w:rsid w:val="00A37F4D"/>
    <w:rsid w:val="00A4178C"/>
    <w:rsid w:val="00A421E7"/>
    <w:rsid w:val="00A45D76"/>
    <w:rsid w:val="00A4764F"/>
    <w:rsid w:val="00A53E6A"/>
    <w:rsid w:val="00A541D5"/>
    <w:rsid w:val="00A563A6"/>
    <w:rsid w:val="00A56B79"/>
    <w:rsid w:val="00A57008"/>
    <w:rsid w:val="00A578AA"/>
    <w:rsid w:val="00A57F5D"/>
    <w:rsid w:val="00A60016"/>
    <w:rsid w:val="00A61C26"/>
    <w:rsid w:val="00A6302F"/>
    <w:rsid w:val="00A64CB8"/>
    <w:rsid w:val="00A66BF9"/>
    <w:rsid w:val="00A719ED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16BC"/>
    <w:rsid w:val="00A93972"/>
    <w:rsid w:val="00A9528C"/>
    <w:rsid w:val="00A9736C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E7C"/>
    <w:rsid w:val="00AB26C7"/>
    <w:rsid w:val="00AB27E1"/>
    <w:rsid w:val="00AB3979"/>
    <w:rsid w:val="00AB66F0"/>
    <w:rsid w:val="00AC091D"/>
    <w:rsid w:val="00AC0C31"/>
    <w:rsid w:val="00AC0DB3"/>
    <w:rsid w:val="00AC11D5"/>
    <w:rsid w:val="00AC19EF"/>
    <w:rsid w:val="00AC427E"/>
    <w:rsid w:val="00AC48EE"/>
    <w:rsid w:val="00AC5B94"/>
    <w:rsid w:val="00AC5CD4"/>
    <w:rsid w:val="00AC6590"/>
    <w:rsid w:val="00AC6CE8"/>
    <w:rsid w:val="00AC7400"/>
    <w:rsid w:val="00AD1642"/>
    <w:rsid w:val="00AD448B"/>
    <w:rsid w:val="00AD50D6"/>
    <w:rsid w:val="00AD559F"/>
    <w:rsid w:val="00AD5B4A"/>
    <w:rsid w:val="00AE2A7D"/>
    <w:rsid w:val="00AE3859"/>
    <w:rsid w:val="00AE79B2"/>
    <w:rsid w:val="00AF28B0"/>
    <w:rsid w:val="00AF2C49"/>
    <w:rsid w:val="00AF3622"/>
    <w:rsid w:val="00AF46DC"/>
    <w:rsid w:val="00AF589A"/>
    <w:rsid w:val="00AF7098"/>
    <w:rsid w:val="00AF7311"/>
    <w:rsid w:val="00AF7CD7"/>
    <w:rsid w:val="00AF7E51"/>
    <w:rsid w:val="00B002C8"/>
    <w:rsid w:val="00B0034A"/>
    <w:rsid w:val="00B00F6C"/>
    <w:rsid w:val="00B01F85"/>
    <w:rsid w:val="00B0429A"/>
    <w:rsid w:val="00B04CE8"/>
    <w:rsid w:val="00B05305"/>
    <w:rsid w:val="00B06111"/>
    <w:rsid w:val="00B213B3"/>
    <w:rsid w:val="00B21F02"/>
    <w:rsid w:val="00B24437"/>
    <w:rsid w:val="00B24841"/>
    <w:rsid w:val="00B2690D"/>
    <w:rsid w:val="00B300BB"/>
    <w:rsid w:val="00B31345"/>
    <w:rsid w:val="00B316E3"/>
    <w:rsid w:val="00B3399A"/>
    <w:rsid w:val="00B34356"/>
    <w:rsid w:val="00B362CB"/>
    <w:rsid w:val="00B37BE5"/>
    <w:rsid w:val="00B415A1"/>
    <w:rsid w:val="00B439AC"/>
    <w:rsid w:val="00B43CF1"/>
    <w:rsid w:val="00B4710E"/>
    <w:rsid w:val="00B5026E"/>
    <w:rsid w:val="00B52643"/>
    <w:rsid w:val="00B53764"/>
    <w:rsid w:val="00B563C6"/>
    <w:rsid w:val="00B564B0"/>
    <w:rsid w:val="00B5655C"/>
    <w:rsid w:val="00B56A71"/>
    <w:rsid w:val="00B643B7"/>
    <w:rsid w:val="00B6585D"/>
    <w:rsid w:val="00B676F5"/>
    <w:rsid w:val="00B7147E"/>
    <w:rsid w:val="00B7157C"/>
    <w:rsid w:val="00B736B5"/>
    <w:rsid w:val="00B74501"/>
    <w:rsid w:val="00B751BA"/>
    <w:rsid w:val="00B75582"/>
    <w:rsid w:val="00B77BB5"/>
    <w:rsid w:val="00B8100F"/>
    <w:rsid w:val="00B825AF"/>
    <w:rsid w:val="00B848E7"/>
    <w:rsid w:val="00B91F70"/>
    <w:rsid w:val="00B95A6F"/>
    <w:rsid w:val="00B97605"/>
    <w:rsid w:val="00BA229D"/>
    <w:rsid w:val="00BA2E8A"/>
    <w:rsid w:val="00BA35E5"/>
    <w:rsid w:val="00BA415A"/>
    <w:rsid w:val="00BA5498"/>
    <w:rsid w:val="00BA585A"/>
    <w:rsid w:val="00BA691E"/>
    <w:rsid w:val="00BA6DF5"/>
    <w:rsid w:val="00BA7459"/>
    <w:rsid w:val="00BB02F5"/>
    <w:rsid w:val="00BB09B5"/>
    <w:rsid w:val="00BB704E"/>
    <w:rsid w:val="00BC0544"/>
    <w:rsid w:val="00BC1DF6"/>
    <w:rsid w:val="00BC205D"/>
    <w:rsid w:val="00BC3F62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C48"/>
    <w:rsid w:val="00BE2EA7"/>
    <w:rsid w:val="00BE389B"/>
    <w:rsid w:val="00BE7881"/>
    <w:rsid w:val="00BF59B1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4EA2"/>
    <w:rsid w:val="00C15870"/>
    <w:rsid w:val="00C20E02"/>
    <w:rsid w:val="00C30F11"/>
    <w:rsid w:val="00C31104"/>
    <w:rsid w:val="00C3158F"/>
    <w:rsid w:val="00C31AC3"/>
    <w:rsid w:val="00C377D5"/>
    <w:rsid w:val="00C424F5"/>
    <w:rsid w:val="00C43196"/>
    <w:rsid w:val="00C45528"/>
    <w:rsid w:val="00C479C3"/>
    <w:rsid w:val="00C51694"/>
    <w:rsid w:val="00C5316D"/>
    <w:rsid w:val="00C53A4C"/>
    <w:rsid w:val="00C56A52"/>
    <w:rsid w:val="00C57599"/>
    <w:rsid w:val="00C60261"/>
    <w:rsid w:val="00C64095"/>
    <w:rsid w:val="00C6598A"/>
    <w:rsid w:val="00C670C6"/>
    <w:rsid w:val="00C71356"/>
    <w:rsid w:val="00C71530"/>
    <w:rsid w:val="00C7240F"/>
    <w:rsid w:val="00C729ED"/>
    <w:rsid w:val="00C73274"/>
    <w:rsid w:val="00C73399"/>
    <w:rsid w:val="00C73C58"/>
    <w:rsid w:val="00C73F08"/>
    <w:rsid w:val="00C75081"/>
    <w:rsid w:val="00C75A11"/>
    <w:rsid w:val="00C761A2"/>
    <w:rsid w:val="00C80F22"/>
    <w:rsid w:val="00C846A3"/>
    <w:rsid w:val="00C84AEE"/>
    <w:rsid w:val="00C8683B"/>
    <w:rsid w:val="00C86F54"/>
    <w:rsid w:val="00C87220"/>
    <w:rsid w:val="00C91B9F"/>
    <w:rsid w:val="00C930CF"/>
    <w:rsid w:val="00CA099A"/>
    <w:rsid w:val="00CA0DE7"/>
    <w:rsid w:val="00CA29A9"/>
    <w:rsid w:val="00CA3A17"/>
    <w:rsid w:val="00CB012E"/>
    <w:rsid w:val="00CB2DA8"/>
    <w:rsid w:val="00CB34C4"/>
    <w:rsid w:val="00CB607D"/>
    <w:rsid w:val="00CB7808"/>
    <w:rsid w:val="00CB7981"/>
    <w:rsid w:val="00CC0C64"/>
    <w:rsid w:val="00CC39E0"/>
    <w:rsid w:val="00CC556F"/>
    <w:rsid w:val="00CC577C"/>
    <w:rsid w:val="00CD0AF6"/>
    <w:rsid w:val="00CD0B05"/>
    <w:rsid w:val="00CD3576"/>
    <w:rsid w:val="00CD5F44"/>
    <w:rsid w:val="00CD693F"/>
    <w:rsid w:val="00CD7C2A"/>
    <w:rsid w:val="00CE0129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7ED5"/>
    <w:rsid w:val="00D02321"/>
    <w:rsid w:val="00D0274E"/>
    <w:rsid w:val="00D052E9"/>
    <w:rsid w:val="00D10681"/>
    <w:rsid w:val="00D108FD"/>
    <w:rsid w:val="00D24E42"/>
    <w:rsid w:val="00D267C8"/>
    <w:rsid w:val="00D27257"/>
    <w:rsid w:val="00D3007F"/>
    <w:rsid w:val="00D31508"/>
    <w:rsid w:val="00D3340B"/>
    <w:rsid w:val="00D33AA5"/>
    <w:rsid w:val="00D3454E"/>
    <w:rsid w:val="00D349A1"/>
    <w:rsid w:val="00D34D24"/>
    <w:rsid w:val="00D35685"/>
    <w:rsid w:val="00D3670A"/>
    <w:rsid w:val="00D405F7"/>
    <w:rsid w:val="00D435EC"/>
    <w:rsid w:val="00D44359"/>
    <w:rsid w:val="00D454AE"/>
    <w:rsid w:val="00D50956"/>
    <w:rsid w:val="00D51535"/>
    <w:rsid w:val="00D524E6"/>
    <w:rsid w:val="00D53FA7"/>
    <w:rsid w:val="00D543DC"/>
    <w:rsid w:val="00D5547C"/>
    <w:rsid w:val="00D56886"/>
    <w:rsid w:val="00D65EED"/>
    <w:rsid w:val="00D66F96"/>
    <w:rsid w:val="00D70AA4"/>
    <w:rsid w:val="00D72B4B"/>
    <w:rsid w:val="00D735D4"/>
    <w:rsid w:val="00D741C4"/>
    <w:rsid w:val="00D80241"/>
    <w:rsid w:val="00D80FE2"/>
    <w:rsid w:val="00D82158"/>
    <w:rsid w:val="00D855AA"/>
    <w:rsid w:val="00D87163"/>
    <w:rsid w:val="00D87E2D"/>
    <w:rsid w:val="00D90CA8"/>
    <w:rsid w:val="00D91892"/>
    <w:rsid w:val="00D921E7"/>
    <w:rsid w:val="00D96B63"/>
    <w:rsid w:val="00DA430B"/>
    <w:rsid w:val="00DA668C"/>
    <w:rsid w:val="00DB11AD"/>
    <w:rsid w:val="00DB121B"/>
    <w:rsid w:val="00DB1D85"/>
    <w:rsid w:val="00DB4923"/>
    <w:rsid w:val="00DB4B96"/>
    <w:rsid w:val="00DC1367"/>
    <w:rsid w:val="00DC2DD4"/>
    <w:rsid w:val="00DC4D4D"/>
    <w:rsid w:val="00DC52BB"/>
    <w:rsid w:val="00DD059D"/>
    <w:rsid w:val="00DD08DB"/>
    <w:rsid w:val="00DD6194"/>
    <w:rsid w:val="00DD7A3C"/>
    <w:rsid w:val="00DE0B9B"/>
    <w:rsid w:val="00DE238F"/>
    <w:rsid w:val="00DE2462"/>
    <w:rsid w:val="00DE4C9D"/>
    <w:rsid w:val="00DE60A9"/>
    <w:rsid w:val="00DE76C0"/>
    <w:rsid w:val="00DE78E9"/>
    <w:rsid w:val="00DF0011"/>
    <w:rsid w:val="00DF6037"/>
    <w:rsid w:val="00E01B28"/>
    <w:rsid w:val="00E02E3F"/>
    <w:rsid w:val="00E03072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25E2"/>
    <w:rsid w:val="00E22CF5"/>
    <w:rsid w:val="00E25179"/>
    <w:rsid w:val="00E26A48"/>
    <w:rsid w:val="00E27454"/>
    <w:rsid w:val="00E27856"/>
    <w:rsid w:val="00E301F1"/>
    <w:rsid w:val="00E31615"/>
    <w:rsid w:val="00E32901"/>
    <w:rsid w:val="00E36CF6"/>
    <w:rsid w:val="00E3741F"/>
    <w:rsid w:val="00E378A4"/>
    <w:rsid w:val="00E4095D"/>
    <w:rsid w:val="00E44B40"/>
    <w:rsid w:val="00E44BD5"/>
    <w:rsid w:val="00E455BE"/>
    <w:rsid w:val="00E478D3"/>
    <w:rsid w:val="00E509D6"/>
    <w:rsid w:val="00E540B6"/>
    <w:rsid w:val="00E55535"/>
    <w:rsid w:val="00E56C4D"/>
    <w:rsid w:val="00E578D5"/>
    <w:rsid w:val="00E620F1"/>
    <w:rsid w:val="00E64BE9"/>
    <w:rsid w:val="00E65082"/>
    <w:rsid w:val="00E703E7"/>
    <w:rsid w:val="00E715CC"/>
    <w:rsid w:val="00E73910"/>
    <w:rsid w:val="00E77142"/>
    <w:rsid w:val="00E77C26"/>
    <w:rsid w:val="00E806F1"/>
    <w:rsid w:val="00E8218A"/>
    <w:rsid w:val="00E851DB"/>
    <w:rsid w:val="00E860C7"/>
    <w:rsid w:val="00E8657E"/>
    <w:rsid w:val="00E86D59"/>
    <w:rsid w:val="00E90840"/>
    <w:rsid w:val="00E925BF"/>
    <w:rsid w:val="00E935A4"/>
    <w:rsid w:val="00E95754"/>
    <w:rsid w:val="00E96590"/>
    <w:rsid w:val="00E975E8"/>
    <w:rsid w:val="00EA04F8"/>
    <w:rsid w:val="00EA104C"/>
    <w:rsid w:val="00EA16A6"/>
    <w:rsid w:val="00EA1981"/>
    <w:rsid w:val="00EA1CFB"/>
    <w:rsid w:val="00EA2955"/>
    <w:rsid w:val="00EA324B"/>
    <w:rsid w:val="00EA3359"/>
    <w:rsid w:val="00EA648D"/>
    <w:rsid w:val="00EB093E"/>
    <w:rsid w:val="00EB0B78"/>
    <w:rsid w:val="00EB10EF"/>
    <w:rsid w:val="00EB16F9"/>
    <w:rsid w:val="00EB1FC6"/>
    <w:rsid w:val="00EB20FD"/>
    <w:rsid w:val="00EB2121"/>
    <w:rsid w:val="00EB2613"/>
    <w:rsid w:val="00EB4E32"/>
    <w:rsid w:val="00EB58C4"/>
    <w:rsid w:val="00EB5C7A"/>
    <w:rsid w:val="00EB7990"/>
    <w:rsid w:val="00EC0B59"/>
    <w:rsid w:val="00EC1A15"/>
    <w:rsid w:val="00EC2FB9"/>
    <w:rsid w:val="00EC3028"/>
    <w:rsid w:val="00EC5E02"/>
    <w:rsid w:val="00ED17D7"/>
    <w:rsid w:val="00ED484C"/>
    <w:rsid w:val="00EE1351"/>
    <w:rsid w:val="00EE34CA"/>
    <w:rsid w:val="00EE4A59"/>
    <w:rsid w:val="00EE7C1B"/>
    <w:rsid w:val="00EF02DF"/>
    <w:rsid w:val="00EF0454"/>
    <w:rsid w:val="00EF324F"/>
    <w:rsid w:val="00EF3A86"/>
    <w:rsid w:val="00EF42AD"/>
    <w:rsid w:val="00EF4DAB"/>
    <w:rsid w:val="00F013D2"/>
    <w:rsid w:val="00F02012"/>
    <w:rsid w:val="00F03192"/>
    <w:rsid w:val="00F041D8"/>
    <w:rsid w:val="00F04D6D"/>
    <w:rsid w:val="00F05E4E"/>
    <w:rsid w:val="00F102C0"/>
    <w:rsid w:val="00F1213B"/>
    <w:rsid w:val="00F123E7"/>
    <w:rsid w:val="00F13057"/>
    <w:rsid w:val="00F14A4B"/>
    <w:rsid w:val="00F20011"/>
    <w:rsid w:val="00F21E62"/>
    <w:rsid w:val="00F23432"/>
    <w:rsid w:val="00F23CC4"/>
    <w:rsid w:val="00F27021"/>
    <w:rsid w:val="00F302D2"/>
    <w:rsid w:val="00F335BC"/>
    <w:rsid w:val="00F35ACE"/>
    <w:rsid w:val="00F3676F"/>
    <w:rsid w:val="00F40359"/>
    <w:rsid w:val="00F40E78"/>
    <w:rsid w:val="00F41BD7"/>
    <w:rsid w:val="00F44851"/>
    <w:rsid w:val="00F45B7B"/>
    <w:rsid w:val="00F4651A"/>
    <w:rsid w:val="00F508A7"/>
    <w:rsid w:val="00F51FF8"/>
    <w:rsid w:val="00F539F7"/>
    <w:rsid w:val="00F62C67"/>
    <w:rsid w:val="00F65A1C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3180"/>
    <w:rsid w:val="00F94545"/>
    <w:rsid w:val="00F9567A"/>
    <w:rsid w:val="00F95BC2"/>
    <w:rsid w:val="00FA0E06"/>
    <w:rsid w:val="00FA149D"/>
    <w:rsid w:val="00FA2349"/>
    <w:rsid w:val="00FA37FD"/>
    <w:rsid w:val="00FA446C"/>
    <w:rsid w:val="00FA46F3"/>
    <w:rsid w:val="00FB1955"/>
    <w:rsid w:val="00FB4354"/>
    <w:rsid w:val="00FB4F5D"/>
    <w:rsid w:val="00FB61DC"/>
    <w:rsid w:val="00FC3E18"/>
    <w:rsid w:val="00FC418E"/>
    <w:rsid w:val="00FC48B8"/>
    <w:rsid w:val="00FC6708"/>
    <w:rsid w:val="00FC7567"/>
    <w:rsid w:val="00FD19E6"/>
    <w:rsid w:val="00FD1B78"/>
    <w:rsid w:val="00FD209B"/>
    <w:rsid w:val="00FD2CEB"/>
    <w:rsid w:val="00FD36AA"/>
    <w:rsid w:val="00FD3A49"/>
    <w:rsid w:val="00FD45E9"/>
    <w:rsid w:val="00FD5AFB"/>
    <w:rsid w:val="00FE0988"/>
    <w:rsid w:val="00FE1100"/>
    <w:rsid w:val="00FE2572"/>
    <w:rsid w:val="00FE37CE"/>
    <w:rsid w:val="00FE4991"/>
    <w:rsid w:val="00FE501C"/>
    <w:rsid w:val="00FE6A9F"/>
    <w:rsid w:val="00FE75C9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C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B6AB-29C8-47C4-A3C5-8D9E8D2E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32436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Лобова</cp:lastModifiedBy>
  <cp:revision>2</cp:revision>
  <cp:lastPrinted>2018-07-26T03:54:00Z</cp:lastPrinted>
  <dcterms:created xsi:type="dcterms:W3CDTF">2018-07-27T09:03:00Z</dcterms:created>
  <dcterms:modified xsi:type="dcterms:W3CDTF">2018-07-27T09:03:00Z</dcterms:modified>
</cp:coreProperties>
</file>