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BD" w:rsidRDefault="00A43BBD" w:rsidP="00A43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F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43BBD" w:rsidRPr="00505D17" w:rsidRDefault="00A43BBD" w:rsidP="00A43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5D"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A43BBD" w:rsidRPr="00D75911" w:rsidRDefault="00A43BBD" w:rsidP="00A43B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BBD" w:rsidRDefault="00A43BBD" w:rsidP="00A43B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</w:t>
      </w:r>
      <w:r w:rsidRPr="00505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A57F1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нормативно-правовых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м</w:t>
      </w:r>
      <w:r w:rsidRPr="00A57F17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7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898" w:rsidRDefault="00FA1898" w:rsidP="00A43B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 «Детский сад №8 «Умка»</w:t>
      </w:r>
    </w:p>
    <w:p w:rsidR="00FA1898" w:rsidRPr="00A57F17" w:rsidRDefault="00FA1898" w:rsidP="00A43B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053" w:type="dxa"/>
          </w:tcPr>
          <w:p w:rsidR="00A43BBD" w:rsidRDefault="00A43BBD" w:rsidP="008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</w:t>
            </w:r>
            <w:r w:rsidR="008359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BBD" w:rsidTr="00F3348E">
        <w:trPr>
          <w:trHeight w:val="656"/>
        </w:trPr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053" w:type="dxa"/>
          </w:tcPr>
          <w:p w:rsidR="00FA1898" w:rsidRDefault="00FA1898" w:rsidP="00FA18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7F17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 дошкольное образовательное учреждение «Детский сад №8 «Умка»</w:t>
            </w:r>
          </w:p>
          <w:p w:rsidR="00A43BBD" w:rsidRDefault="00A43BBD" w:rsidP="00FA189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053" w:type="dxa"/>
          </w:tcPr>
          <w:p w:rsidR="00A43BBD" w:rsidRDefault="00A43BBD" w:rsidP="00F3348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 w:rsidRPr="00A57F17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нормативно-правовых актов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</w:t>
            </w: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</w:tcPr>
          <w:p w:rsidR="00A43BBD" w:rsidRDefault="00A43BBD" w:rsidP="00FA189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1898" w:rsidRPr="005767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898" w:rsidRPr="00576773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FA1898"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-р «О проведении 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</w:t>
            </w:r>
            <w:r w:rsidR="00FA1898" w:rsidRPr="00576773">
              <w:rPr>
                <w:rFonts w:ascii="Times New Roman" w:hAnsi="Times New Roman" w:cs="Times New Roman"/>
                <w:sz w:val="24"/>
                <w:szCs w:val="24"/>
              </w:rPr>
              <w:t>проверки муниципально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A1898"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дошкольного образовательного учреждения «Детский сад №8 «Умка» </w:t>
            </w: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3" w:type="dxa"/>
          </w:tcPr>
          <w:p w:rsidR="00A43BBD" w:rsidRDefault="00A43BBD" w:rsidP="00FA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7053" w:type="dxa"/>
          </w:tcPr>
          <w:p w:rsidR="00A43BBD" w:rsidRDefault="00A43BBD" w:rsidP="00F3348E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3BBD" w:rsidRDefault="00A43BBD" w:rsidP="00F3348E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 оформления материалов проверки до 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2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BD" w:rsidTr="00F3348E"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7053" w:type="dxa"/>
          </w:tcPr>
          <w:p w:rsidR="00A43BBD" w:rsidRDefault="00FA1898" w:rsidP="00FA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7 625 585,67 рублей </w:t>
            </w:r>
          </w:p>
        </w:tc>
      </w:tr>
      <w:tr w:rsidR="00A43BBD" w:rsidTr="00FA1898">
        <w:trPr>
          <w:trHeight w:val="728"/>
        </w:trPr>
        <w:tc>
          <w:tcPr>
            <w:tcW w:w="2518" w:type="dxa"/>
          </w:tcPr>
          <w:p w:rsidR="00A43BBD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закупок</w:t>
            </w:r>
          </w:p>
        </w:tc>
        <w:tc>
          <w:tcPr>
            <w:tcW w:w="7053" w:type="dxa"/>
          </w:tcPr>
          <w:p w:rsidR="00A43BBD" w:rsidRPr="00880CB8" w:rsidRDefault="00FA1898" w:rsidP="00FA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43BBD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3B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43BBD" w:rsidTr="00F3348E">
        <w:tc>
          <w:tcPr>
            <w:tcW w:w="2518" w:type="dxa"/>
          </w:tcPr>
          <w:p w:rsidR="00A43BBD" w:rsidRPr="00FD3E24" w:rsidRDefault="00A43BBD" w:rsidP="00F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24"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7053" w:type="dxa"/>
          </w:tcPr>
          <w:p w:rsidR="006B2CEA" w:rsidRPr="00004CDB" w:rsidRDefault="006B2CEA" w:rsidP="006B2CEA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B2C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Нарушение</w:t>
            </w:r>
            <w:r w:rsidRPr="00182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20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</w:t>
            </w:r>
            <w:r w:rsidRPr="001820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20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утвержденных Постановлением Правительства РФ от 17.03.2015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</w:t>
            </w:r>
            <w:proofErr w:type="gramEnd"/>
            <w:r w:rsidRPr="001820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      </w:r>
            <w:proofErr w:type="gramStart"/>
            <w:r w:rsidRPr="001820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Федерации</w:t>
            </w:r>
            <w:proofErr w:type="gramEnd"/>
            <w:r w:rsidRPr="001820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проектного финансирования».</w:t>
            </w:r>
          </w:p>
          <w:p w:rsidR="006B2CEA" w:rsidRPr="007162FD" w:rsidRDefault="006B2CEA" w:rsidP="006B2CEA">
            <w:pPr>
              <w:pStyle w:val="a3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2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Pr="007162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2 статьи 34 Закона №44-ФЗ, выразившееся в не указании при заключении контракта, что цена контракта является твердой и определяется на весь срок исполнения контракта.</w:t>
            </w:r>
          </w:p>
          <w:p w:rsidR="006B2CEA" w:rsidRDefault="006B2CEA" w:rsidP="006B2CEA">
            <w:pPr>
              <w:pStyle w:val="a3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2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Pr="007162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6 статьи 34 Закона №44-ФЗ, выразившееся в не направлении поставщику требования об уплате пеней за просрочку поставки товара, предусмотренных контрактом.</w:t>
            </w:r>
          </w:p>
          <w:p w:rsidR="006B2CEA" w:rsidRPr="00B63853" w:rsidRDefault="006B2CEA" w:rsidP="006B2CEA">
            <w:pPr>
              <w:pStyle w:val="a3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2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Нарушение</w:t>
            </w:r>
            <w:r w:rsidRPr="0026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6B2CE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части 2 статьи 93</w:t>
              </w:r>
            </w:hyperlink>
            <w:r w:rsidRPr="0026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Закона №44-ФЗ, выразившееся в </w:t>
            </w:r>
            <w:r w:rsidRPr="003E60B4">
              <w:rPr>
                <w:rFonts w:ascii="Times New Roman" w:hAnsi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60B4">
              <w:rPr>
                <w:rFonts w:ascii="Times New Roman" w:hAnsi="Times New Roman"/>
                <w:sz w:val="24"/>
                <w:szCs w:val="24"/>
              </w:rPr>
              <w:t xml:space="preserve"> в единой информационной системе в сфере закупок извещения об осуществлении закупки с нарушением установленного срока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CEA" w:rsidRPr="00DC56C6" w:rsidRDefault="006B2CEA" w:rsidP="006B2C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B2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пункта 2 части 3 статьи 21 Закона №44, выразившееся в отсутствии информации в плане-графике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размере аванса,  уплачиваемого заказчиком в соответствии с договором, заключаемом с единственным поставщиком.</w:t>
            </w:r>
          </w:p>
          <w:p w:rsidR="006B2CEA" w:rsidRPr="003F7BC5" w:rsidRDefault="006B2CEA" w:rsidP="006B2CEA">
            <w:pPr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B2CE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Нарушение</w:t>
            </w:r>
            <w:r w:rsidRPr="003F7B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заполнения формы журнала операций расчетов с поставщиками и подрядчиками, выразившееся в указании в графе «документ» </w:t>
            </w:r>
            <w:r w:rsidRPr="003F7BC5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6B2CEA" w:rsidRPr="003F7BC5" w:rsidRDefault="006B2CEA" w:rsidP="006B2CEA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2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Pr="003F7B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9 статьи 94 Закона №44-ФЗ, выразившееся в</w:t>
            </w:r>
            <w:r w:rsidRPr="003F7BC5"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несвоевременном размещении отчета </w:t>
            </w:r>
            <w:r w:rsidRPr="003F7B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исполнении государственного (муниципального) контракта и (или) о результатах отдельного этапа его исполнения</w:t>
            </w:r>
            <w:r w:rsidRPr="003F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CEA" w:rsidRPr="003F7BC5" w:rsidRDefault="006B2CEA" w:rsidP="006B2CE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2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Pr="003F7B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пунктов 25, 26 </w:t>
            </w:r>
            <w:r w:rsidRPr="003F7BC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3F7B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      </w:r>
            <w:r w:rsidRPr="003F7BC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r w:rsidRPr="003F7B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Правительства РФ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</w:t>
            </w:r>
            <w:proofErr w:type="gramEnd"/>
            <w:r w:rsidRPr="003F7B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этапа его исполнения», в части информации, включаемой в отчет об исполнении контракта. </w:t>
            </w:r>
          </w:p>
          <w:p w:rsidR="006B2CEA" w:rsidRDefault="006B2CEA" w:rsidP="006B2C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2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Pr="00541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3 статьи 103 Закона №44-ФЗ, выразившееся в несвоевременном направлении в федеральный орган исполнительной власти,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1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осуществляющий правоприменительные функции по кассовому обслуживанию исполнения бюджетов бюджетной системы Российской Федерации информации: о заключенном контракте в соответствии с пунктами  1 - 7, 9, 12  части 2 статьи 103 Закона №44-ФЗ; об </w:t>
            </w:r>
            <w:r w:rsidRPr="005417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исполнении контракта в соответствии с пунктом 10 части 2 статьи 103 Закона №44-ФЗ; </w:t>
            </w:r>
            <w:r w:rsidRPr="00541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приемки поставленного товара, выполненной работы, оказанной услуги в соответствии с пунктом 13 части 2 статьи 103 Закона №44-ФЗ.</w:t>
            </w:r>
          </w:p>
          <w:p w:rsidR="006B2CEA" w:rsidRDefault="006B2CEA" w:rsidP="006B2CEA">
            <w:pPr>
              <w:pStyle w:val="a3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2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пункта 2.2 Положения об экспертной комиссии МБДОУ «Детский сад №8 «Умка», утвержденного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от 11.01.2016 №14 «О создании экспертной комиссии МБДОУ «Детский сад №8 «Умка»,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выразившееся в формальном проведении </w:t>
            </w:r>
            <w:r w:rsidRPr="006B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экспертизы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B2CEA" w:rsidRDefault="006B2CEA" w:rsidP="006B2CEA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2C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заказчиком условий договоров по оплате</w:t>
            </w:r>
            <w:r w:rsidRPr="00160F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7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поставленного товара,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оказанных услуг.</w:t>
            </w:r>
          </w:p>
          <w:p w:rsidR="00A43BBD" w:rsidRDefault="00A43BBD" w:rsidP="00835997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BBD" w:rsidRDefault="00A43BBD" w:rsidP="00A43BBD">
      <w:pPr>
        <w:rPr>
          <w:rFonts w:ascii="Times New Roman" w:hAnsi="Times New Roman" w:cs="Times New Roman"/>
          <w:sz w:val="24"/>
          <w:szCs w:val="24"/>
        </w:rPr>
      </w:pPr>
    </w:p>
    <w:p w:rsidR="00D91F2A" w:rsidRDefault="00D91F2A"/>
    <w:sectPr w:rsidR="00D91F2A" w:rsidSect="00F3348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BB9"/>
    <w:multiLevelType w:val="hybridMultilevel"/>
    <w:tmpl w:val="7CF8AAB0"/>
    <w:lvl w:ilvl="0" w:tplc="59044280">
      <w:start w:val="1"/>
      <w:numFmt w:val="decimal"/>
      <w:lvlText w:val="%1."/>
      <w:lvlJc w:val="left"/>
      <w:pPr>
        <w:ind w:left="840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FA0FBF"/>
    <w:multiLevelType w:val="hybridMultilevel"/>
    <w:tmpl w:val="EDE8928E"/>
    <w:lvl w:ilvl="0" w:tplc="CFEE55A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3BBD"/>
    <w:rsid w:val="000D4D67"/>
    <w:rsid w:val="00117FB3"/>
    <w:rsid w:val="001B712B"/>
    <w:rsid w:val="00280C5C"/>
    <w:rsid w:val="00295B12"/>
    <w:rsid w:val="005A1CF2"/>
    <w:rsid w:val="006B2CEA"/>
    <w:rsid w:val="00835997"/>
    <w:rsid w:val="00902F45"/>
    <w:rsid w:val="00A43BBD"/>
    <w:rsid w:val="00AA0F89"/>
    <w:rsid w:val="00C77B6F"/>
    <w:rsid w:val="00CA40C5"/>
    <w:rsid w:val="00D91F2A"/>
    <w:rsid w:val="00DA297F"/>
    <w:rsid w:val="00F3348E"/>
    <w:rsid w:val="00FA1898"/>
    <w:rsid w:val="00FC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3BBD"/>
    <w:pPr>
      <w:ind w:left="720"/>
      <w:contextualSpacing/>
    </w:pPr>
  </w:style>
  <w:style w:type="table" w:styleId="a4">
    <w:name w:val="Table Grid"/>
    <w:basedOn w:val="a1"/>
    <w:uiPriority w:val="59"/>
    <w:rsid w:val="00A4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3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BC325497AA0048BAF4701ABCCA44BC82A0AF2CEA67ED5588021C1BB9308846CAB7612D2EF697B13DI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Громова</cp:lastModifiedBy>
  <cp:revision>12</cp:revision>
  <dcterms:created xsi:type="dcterms:W3CDTF">2018-05-15T03:48:00Z</dcterms:created>
  <dcterms:modified xsi:type="dcterms:W3CDTF">2018-06-27T09:05:00Z</dcterms:modified>
</cp:coreProperties>
</file>