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E7" w:rsidRDefault="008B6EE7" w:rsidP="008B6E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8994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E7" w:rsidRDefault="008B6EE7" w:rsidP="008B6EE7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>МУНИЦИПАЛЬНОЕ ОБРАЗОВАНИЕ ГОРОД УРАЙ</w:t>
      </w:r>
    </w:p>
    <w:p w:rsidR="008B6EE7" w:rsidRDefault="008B6EE7" w:rsidP="008B6EE7">
      <w:pPr>
        <w:jc w:val="center"/>
        <w:rPr>
          <w:b/>
          <w:szCs w:val="20"/>
        </w:rPr>
      </w:pPr>
      <w:r>
        <w:rPr>
          <w:b/>
          <w:szCs w:val="20"/>
        </w:rPr>
        <w:t>Ханты-Мансийский автономный округ - Югра</w:t>
      </w:r>
    </w:p>
    <w:p w:rsidR="008B6EE7" w:rsidRDefault="008B6EE7" w:rsidP="008B6EE7">
      <w:pPr>
        <w:jc w:val="center"/>
        <w:rPr>
          <w:szCs w:val="20"/>
        </w:rPr>
      </w:pPr>
    </w:p>
    <w:p w:rsidR="008B6EE7" w:rsidRDefault="008B6EE7" w:rsidP="008B6EE7">
      <w:pPr>
        <w:jc w:val="center"/>
        <w:outlineLvl w:val="0"/>
        <w:rPr>
          <w:b/>
          <w:caps/>
          <w:sz w:val="40"/>
          <w:szCs w:val="20"/>
        </w:rPr>
      </w:pPr>
      <w:r>
        <w:rPr>
          <w:b/>
          <w:caps/>
          <w:sz w:val="40"/>
          <w:szCs w:val="20"/>
        </w:rPr>
        <w:t>Администрация ГОРОДА УРАЙ</w:t>
      </w:r>
    </w:p>
    <w:p w:rsidR="008B6EE7" w:rsidRDefault="008B6EE7" w:rsidP="008B6EE7">
      <w:pPr>
        <w:jc w:val="center"/>
        <w:outlineLvl w:val="2"/>
        <w:rPr>
          <w:b/>
          <w:sz w:val="36"/>
          <w:szCs w:val="20"/>
        </w:rPr>
      </w:pPr>
      <w:r>
        <w:rPr>
          <w:b/>
          <w:sz w:val="40"/>
          <w:szCs w:val="20"/>
        </w:rPr>
        <w:t>ПОСТАНОВЛЕНИЕ</w:t>
      </w:r>
    </w:p>
    <w:p w:rsidR="008B6EE7" w:rsidRDefault="008B6EE7" w:rsidP="008B6EE7">
      <w:pPr>
        <w:rPr>
          <w:rFonts w:ascii="Arial" w:hAnsi="Arial"/>
          <w:b/>
        </w:rPr>
      </w:pPr>
    </w:p>
    <w:p w:rsidR="008B6EE7" w:rsidRDefault="008B6EE7" w:rsidP="008B6EE7">
      <w:pPr>
        <w:jc w:val="center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"/>
        <w:gridCol w:w="1935"/>
        <w:gridCol w:w="5387"/>
        <w:gridCol w:w="567"/>
        <w:gridCol w:w="1417"/>
      </w:tblGrid>
      <w:tr w:rsidR="008B6EE7" w:rsidRPr="007539E8" w:rsidTr="0010419C">
        <w:tc>
          <w:tcPr>
            <w:tcW w:w="441" w:type="dxa"/>
          </w:tcPr>
          <w:p w:rsidR="008B6EE7" w:rsidRPr="007539E8" w:rsidRDefault="008B6EE7" w:rsidP="0010419C">
            <w:pPr>
              <w:rPr>
                <w:lang w:val="en-US"/>
              </w:rPr>
            </w:pPr>
            <w:r w:rsidRPr="007539E8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B6EE7" w:rsidRPr="00A91CB4" w:rsidRDefault="008B6EE7" w:rsidP="0010419C"/>
        </w:tc>
        <w:tc>
          <w:tcPr>
            <w:tcW w:w="5387" w:type="dxa"/>
          </w:tcPr>
          <w:p w:rsidR="008B6EE7" w:rsidRPr="007539E8" w:rsidRDefault="008B6EE7" w:rsidP="0010419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B6EE7" w:rsidRPr="007539E8" w:rsidRDefault="008B6EE7" w:rsidP="0010419C">
            <w:pPr>
              <w:jc w:val="right"/>
              <w:rPr>
                <w:lang w:val="en-US"/>
              </w:rPr>
            </w:pPr>
            <w:r w:rsidRPr="007539E8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EE7" w:rsidRPr="00171F22" w:rsidRDefault="008B6EE7" w:rsidP="0010419C">
            <w:pPr>
              <w:pStyle w:val="ac"/>
              <w:rPr>
                <w:szCs w:val="24"/>
              </w:rPr>
            </w:pPr>
          </w:p>
        </w:tc>
      </w:tr>
    </w:tbl>
    <w:p w:rsidR="008B6EE7" w:rsidRDefault="008B6EE7" w:rsidP="008B6EE7">
      <w:pPr>
        <w:rPr>
          <w:szCs w:val="20"/>
        </w:rPr>
      </w:pPr>
    </w:p>
    <w:p w:rsidR="008B6EE7" w:rsidRDefault="008B6EE7" w:rsidP="008B6EE7">
      <w:pPr>
        <w:tabs>
          <w:tab w:val="left" w:pos="9072"/>
        </w:tabs>
        <w:ind w:right="-1"/>
        <w:rPr>
          <w:szCs w:val="20"/>
        </w:rPr>
      </w:pPr>
    </w:p>
    <w:p w:rsidR="008B6EE7" w:rsidRDefault="008B6EE7" w:rsidP="008B6EE7">
      <w:pPr>
        <w:tabs>
          <w:tab w:val="left" w:pos="9072"/>
        </w:tabs>
        <w:ind w:right="6236"/>
        <w:jc w:val="both"/>
        <w:rPr>
          <w:szCs w:val="20"/>
        </w:rPr>
      </w:pPr>
      <w:r>
        <w:rPr>
          <w:szCs w:val="20"/>
        </w:rPr>
        <w:t xml:space="preserve">О внесении изменений в административный регламент предоставления муниципальной </w:t>
      </w:r>
      <w:r>
        <w:rPr>
          <w:szCs w:val="20"/>
        </w:rPr>
        <w:br/>
        <w:t>услуги «Выдача разрешения на производство земляных работ»</w:t>
      </w:r>
    </w:p>
    <w:p w:rsidR="008B6EE7" w:rsidRDefault="008B6EE7" w:rsidP="008B6EE7">
      <w:pPr>
        <w:tabs>
          <w:tab w:val="left" w:pos="9072"/>
        </w:tabs>
        <w:ind w:right="-1"/>
        <w:rPr>
          <w:szCs w:val="20"/>
        </w:rPr>
      </w:pPr>
    </w:p>
    <w:p w:rsidR="008B6EE7" w:rsidRPr="00E04557" w:rsidRDefault="008B6EE7" w:rsidP="008B6EE7">
      <w:pPr>
        <w:tabs>
          <w:tab w:val="left" w:pos="9072"/>
        </w:tabs>
        <w:ind w:right="-1"/>
        <w:rPr>
          <w:szCs w:val="20"/>
        </w:rPr>
      </w:pPr>
    </w:p>
    <w:p w:rsidR="008B6EE7" w:rsidRDefault="008B6EE7" w:rsidP="008B6EE7">
      <w:pPr>
        <w:tabs>
          <w:tab w:val="left" w:pos="540"/>
        </w:tabs>
        <w:ind w:right="-1" w:firstLine="567"/>
        <w:jc w:val="both"/>
        <w:rPr>
          <w:szCs w:val="20"/>
        </w:rPr>
      </w:pPr>
      <w:r>
        <w:rPr>
          <w:szCs w:val="20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утвержденным постановлением администрации города Урай от 18.01.2013 №117:</w:t>
      </w:r>
    </w:p>
    <w:p w:rsidR="008B6EE7" w:rsidRDefault="008B6EE7" w:rsidP="008B6EE7">
      <w:pPr>
        <w:numPr>
          <w:ilvl w:val="0"/>
          <w:numId w:val="4"/>
        </w:numPr>
        <w:ind w:left="0" w:firstLine="567"/>
        <w:jc w:val="both"/>
        <w:rPr>
          <w:szCs w:val="20"/>
        </w:rPr>
      </w:pPr>
      <w:r>
        <w:rPr>
          <w:szCs w:val="20"/>
        </w:rPr>
        <w:t xml:space="preserve">Внести изменения в административный регламент предоставления муниципальной услуги «Выдача разрешения на производство земляных работ», утвержденный постановлением администрации города Урай от 10.10.2013 №3546, согласно приложению. </w:t>
      </w:r>
    </w:p>
    <w:p w:rsidR="008B6EE7" w:rsidRDefault="008B6EE7" w:rsidP="008B6EE7">
      <w:pPr>
        <w:numPr>
          <w:ilvl w:val="0"/>
          <w:numId w:val="4"/>
        </w:numPr>
        <w:tabs>
          <w:tab w:val="left" w:pos="540"/>
        </w:tabs>
        <w:ind w:left="0" w:right="-1" w:firstLine="567"/>
        <w:jc w:val="both"/>
        <w:rPr>
          <w:szCs w:val="20"/>
        </w:rPr>
      </w:pPr>
      <w:r>
        <w:rPr>
          <w:szCs w:val="20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B6EE7" w:rsidRDefault="008B6EE7" w:rsidP="008B6EE7">
      <w:pPr>
        <w:numPr>
          <w:ilvl w:val="0"/>
          <w:numId w:val="4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выполнением постановления возложить на заместителя главы города Урай И.А. </w:t>
      </w:r>
      <w:proofErr w:type="spellStart"/>
      <w:r>
        <w:rPr>
          <w:szCs w:val="20"/>
        </w:rPr>
        <w:t>Фузееву</w:t>
      </w:r>
      <w:proofErr w:type="spellEnd"/>
      <w:r>
        <w:rPr>
          <w:szCs w:val="20"/>
        </w:rPr>
        <w:t>.</w:t>
      </w:r>
    </w:p>
    <w:p w:rsidR="008B6EE7" w:rsidRDefault="008B6EE7" w:rsidP="008B6EE7">
      <w:pPr>
        <w:tabs>
          <w:tab w:val="left" w:pos="9072"/>
        </w:tabs>
        <w:ind w:right="-1"/>
        <w:jc w:val="both"/>
        <w:rPr>
          <w:szCs w:val="20"/>
        </w:rPr>
      </w:pPr>
    </w:p>
    <w:p w:rsidR="008B6EE7" w:rsidRDefault="008B6EE7" w:rsidP="008B6EE7">
      <w:pPr>
        <w:tabs>
          <w:tab w:val="left" w:pos="9072"/>
        </w:tabs>
        <w:ind w:right="-1"/>
        <w:jc w:val="both"/>
        <w:rPr>
          <w:szCs w:val="20"/>
        </w:rPr>
      </w:pPr>
    </w:p>
    <w:p w:rsidR="008B6EE7" w:rsidRDefault="008B6EE7" w:rsidP="008B6EE7">
      <w:pPr>
        <w:jc w:val="both"/>
      </w:pPr>
    </w:p>
    <w:p w:rsidR="008B6EE7" w:rsidRDefault="008B6EE7" w:rsidP="008B6EE7">
      <w:pPr>
        <w:tabs>
          <w:tab w:val="left" w:pos="709"/>
          <w:tab w:val="left" w:pos="8222"/>
        </w:tabs>
        <w:jc w:val="both"/>
      </w:pPr>
      <w:r>
        <w:t xml:space="preserve">          Глава города Урай                                                                  А.В. Иванов</w:t>
      </w: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8B6EE7" w:rsidRDefault="008B6EE7" w:rsidP="008B6EE7">
      <w:pPr>
        <w:jc w:val="both"/>
      </w:pPr>
    </w:p>
    <w:p w:rsidR="00DA2808" w:rsidRDefault="00DA2808" w:rsidP="00D53CA2">
      <w:pPr>
        <w:jc w:val="both"/>
      </w:pPr>
    </w:p>
    <w:p w:rsidR="008B6EE7" w:rsidRDefault="008B6EE7" w:rsidP="008B6EE7">
      <w:pPr>
        <w:tabs>
          <w:tab w:val="left" w:pos="6379"/>
        </w:tabs>
        <w:jc w:val="right"/>
      </w:pPr>
      <w:r>
        <w:lastRenderedPageBreak/>
        <w:t>Приложение к постановлению</w:t>
      </w:r>
    </w:p>
    <w:p w:rsidR="008B6EE7" w:rsidRDefault="008B6EE7" w:rsidP="008B6EE7">
      <w:pPr>
        <w:tabs>
          <w:tab w:val="left" w:pos="6379"/>
        </w:tabs>
        <w:jc w:val="right"/>
      </w:pPr>
      <w:r>
        <w:tab/>
        <w:t>администрации города Урай</w:t>
      </w:r>
    </w:p>
    <w:p w:rsidR="008B6EE7" w:rsidRDefault="008B6EE7" w:rsidP="008B6EE7">
      <w:pPr>
        <w:tabs>
          <w:tab w:val="left" w:pos="6379"/>
        </w:tabs>
        <w:jc w:val="right"/>
      </w:pPr>
      <w:r>
        <w:tab/>
        <w:t>от_____________ № _____</w:t>
      </w:r>
    </w:p>
    <w:p w:rsidR="008B6EE7" w:rsidRDefault="008B6EE7" w:rsidP="008B6EE7">
      <w:pPr>
        <w:pStyle w:val="af2"/>
        <w:jc w:val="right"/>
        <w:rPr>
          <w:spacing w:val="-2"/>
        </w:rPr>
      </w:pPr>
    </w:p>
    <w:p w:rsidR="00672F23" w:rsidRPr="007D32E2" w:rsidRDefault="00672F23" w:rsidP="00DA1707">
      <w:pPr>
        <w:pStyle w:val="af2"/>
        <w:jc w:val="center"/>
      </w:pPr>
      <w:r w:rsidRPr="007D32E2">
        <w:rPr>
          <w:spacing w:val="-2"/>
        </w:rPr>
        <w:t>Изменения</w:t>
      </w:r>
      <w:r w:rsidRPr="007D32E2">
        <w:rPr>
          <w:spacing w:val="-7"/>
        </w:rPr>
        <w:t xml:space="preserve"> </w:t>
      </w:r>
      <w:r w:rsidRPr="007D32E2">
        <w:t>в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административный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регламент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предоставления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муниципальной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услуги</w:t>
      </w:r>
    </w:p>
    <w:p w:rsidR="00672F23" w:rsidRPr="007D32E2" w:rsidRDefault="00672F23" w:rsidP="00672F23">
      <w:pPr>
        <w:ind w:right="-1"/>
        <w:jc w:val="center"/>
      </w:pPr>
      <w:r w:rsidRPr="007D32E2">
        <w:t>«Выдача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работ»</w:t>
      </w:r>
    </w:p>
    <w:p w:rsidR="00F73244" w:rsidRPr="00542F84" w:rsidRDefault="00F73244" w:rsidP="00672F23">
      <w:pPr>
        <w:pStyle w:val="af2"/>
        <w:ind w:firstLine="567"/>
        <w:jc w:val="center"/>
      </w:pPr>
    </w:p>
    <w:p w:rsidR="00542F84" w:rsidRDefault="00542F84" w:rsidP="009C7B54">
      <w:pPr>
        <w:pStyle w:val="ConsPlusNormal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F84">
        <w:rPr>
          <w:rFonts w:ascii="Times New Roman" w:hAnsi="Times New Roman" w:cs="Times New Roman"/>
          <w:sz w:val="24"/>
          <w:szCs w:val="24"/>
        </w:rPr>
        <w:t xml:space="preserve">Пункт 1.3 изложить в новой редакции: </w:t>
      </w:r>
    </w:p>
    <w:p w:rsidR="00542F84" w:rsidRPr="00542F84" w:rsidRDefault="009C7B54" w:rsidP="009C7B5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F84">
        <w:rPr>
          <w:rFonts w:ascii="Times New Roman" w:hAnsi="Times New Roman" w:cs="Times New Roman"/>
          <w:sz w:val="24"/>
          <w:szCs w:val="24"/>
        </w:rPr>
        <w:t>«</w:t>
      </w:r>
      <w:r w:rsidR="00542F84" w:rsidRPr="00542F84">
        <w:rPr>
          <w:rFonts w:ascii="Times New Roman" w:hAnsi="Times New Roman" w:cs="Times New Roman"/>
          <w:sz w:val="24"/>
          <w:szCs w:val="24"/>
        </w:rPr>
        <w:t xml:space="preserve">1.3. Круг заявителей. </w:t>
      </w:r>
    </w:p>
    <w:p w:rsidR="009C7B54" w:rsidRDefault="009C7B54" w:rsidP="009C7B54">
      <w:pPr>
        <w:autoSpaceDE w:val="0"/>
        <w:autoSpaceDN w:val="0"/>
        <w:adjustRightInd w:val="0"/>
        <w:ind w:firstLine="567"/>
        <w:jc w:val="both"/>
      </w:pPr>
      <w:r>
        <w:t xml:space="preserve">   </w:t>
      </w:r>
      <w:proofErr w:type="gramStart"/>
      <w:r w:rsidR="00542F84" w:rsidRPr="00542F84">
        <w:t>Заявителями на предоставление муниципальной услуги</w:t>
      </w:r>
      <w:r>
        <w:t xml:space="preserve"> являются</w:t>
      </w:r>
      <w:r w:rsidR="00542F84" w:rsidRPr="00542F84">
        <w:t xml:space="preserve"> </w:t>
      </w:r>
      <w:r w:rsidRPr="00542F84">
        <w:t>правообладател</w:t>
      </w:r>
      <w:r>
        <w:t>и земельных участков либо лица, получившие</w:t>
      </w:r>
      <w:r w:rsidRPr="00542F84">
        <w:t xml:space="preserve"> согласие правообладателей земельных участков</w:t>
      </w:r>
      <w:r>
        <w:t>,</w:t>
      </w:r>
      <w:r w:rsidRPr="00542F84">
        <w:t xml:space="preserve"> </w:t>
      </w:r>
      <w:r w:rsidR="00542F84" w:rsidRPr="00542F84">
        <w:t xml:space="preserve"> </w:t>
      </w:r>
      <w:r>
        <w:t xml:space="preserve"> планирующие производство работ, связанных с временным нарушением или изменением состояния объектов благоустройства, а именно: разрытие грунта, вскрытие дорожных покрытий; работы по планировке территорий; работы по строительству, реконструкции и ремонту зданий, наземных и подземных сооружений, инженерных коммуникаций, дорог (улиц, тротуаров);</w:t>
      </w:r>
      <w:proofErr w:type="gramEnd"/>
      <w:r>
        <w:t xml:space="preserve"> работы по отсыпке грунтом; работы по благоустройству и озеленению; работы по забивке свай, шпунтов; буровые работы, а также работы по строительству, реконструкции объектов в случаях, при которых не требуется получение разрешения на строительство на территории Ханты-Мансийского автономного округа - Югры.</w:t>
      </w:r>
    </w:p>
    <w:p w:rsidR="00542F84" w:rsidRPr="00542F84" w:rsidRDefault="00542F84" w:rsidP="009C7B5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F84">
        <w:rPr>
          <w:rFonts w:ascii="Times New Roman" w:eastAsia="Calibri" w:hAnsi="Times New Roman" w:cs="Times New Roman"/>
          <w:sz w:val="24"/>
          <w:szCs w:val="24"/>
          <w:lang w:eastAsia="en-US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физического или юридического лица на обращение с запросом.</w:t>
      </w:r>
    </w:p>
    <w:p w:rsidR="008B6EE7" w:rsidRDefault="009C7B54" w:rsidP="009C7B54">
      <w:pPr>
        <w:pStyle w:val="af3"/>
        <w:numPr>
          <w:ilvl w:val="0"/>
          <w:numId w:val="40"/>
        </w:numPr>
        <w:tabs>
          <w:tab w:val="left" w:pos="709"/>
        </w:tabs>
        <w:ind w:left="0" w:right="-1" w:firstLine="567"/>
        <w:rPr>
          <w:szCs w:val="20"/>
        </w:rPr>
      </w:pPr>
      <w:r>
        <w:t xml:space="preserve"> </w:t>
      </w:r>
      <w:r w:rsidR="008B6EE7">
        <w:rPr>
          <w:szCs w:val="20"/>
        </w:rPr>
        <w:t>Абзац одиннадцатый подпункта 1.4.1 пункта 1.4 признать утратившим силу.</w:t>
      </w:r>
    </w:p>
    <w:p w:rsidR="00300FD4" w:rsidRPr="009C7B54" w:rsidRDefault="00300FD4" w:rsidP="009C7B54">
      <w:pPr>
        <w:pStyle w:val="af3"/>
        <w:numPr>
          <w:ilvl w:val="0"/>
          <w:numId w:val="40"/>
        </w:numPr>
        <w:tabs>
          <w:tab w:val="left" w:pos="709"/>
        </w:tabs>
        <w:ind w:left="0" w:right="-1" w:firstLine="567"/>
        <w:rPr>
          <w:szCs w:val="20"/>
        </w:rPr>
      </w:pPr>
      <w:r w:rsidRPr="009C7B54">
        <w:rPr>
          <w:szCs w:val="20"/>
        </w:rPr>
        <w:t xml:space="preserve">Подпункт 1.7.1 пункта 1.7 раздела 1 изложить в </w:t>
      </w:r>
      <w:r w:rsidR="008B6EE7" w:rsidRPr="009C7B54">
        <w:rPr>
          <w:szCs w:val="20"/>
        </w:rPr>
        <w:t>новой</w:t>
      </w:r>
      <w:r w:rsidRPr="009C7B54">
        <w:rPr>
          <w:szCs w:val="20"/>
        </w:rPr>
        <w:t xml:space="preserve"> редакции: </w:t>
      </w:r>
    </w:p>
    <w:p w:rsidR="00300FD4" w:rsidRDefault="00300FD4" w:rsidP="009C7B54">
      <w:pPr>
        <w:pStyle w:val="af3"/>
        <w:tabs>
          <w:tab w:val="left" w:pos="709"/>
        </w:tabs>
        <w:ind w:left="0" w:right="-1" w:firstLine="567"/>
        <w:jc w:val="both"/>
        <w:rPr>
          <w:szCs w:val="20"/>
        </w:rPr>
      </w:pPr>
      <w:r>
        <w:rPr>
          <w:szCs w:val="20"/>
        </w:rPr>
        <w:t>«</w:t>
      </w:r>
      <w:r w:rsidRPr="00300FD4">
        <w:rPr>
          <w:szCs w:val="20"/>
        </w:rPr>
        <w:t>1.7.1. Основанием для предоставления муниципальной услуги является получение  Управлением градостроительства запроса о предоставлении муниципальной ус</w:t>
      </w:r>
      <w:r w:rsidR="008B6EE7">
        <w:rPr>
          <w:szCs w:val="20"/>
        </w:rPr>
        <w:t>луги</w:t>
      </w:r>
      <w:r w:rsidRPr="00300FD4">
        <w:rPr>
          <w:szCs w:val="20"/>
        </w:rPr>
        <w:t>.</w:t>
      </w:r>
      <w:r w:rsidR="008B6EE7">
        <w:rPr>
          <w:szCs w:val="20"/>
        </w:rPr>
        <w:t xml:space="preserve"> </w:t>
      </w:r>
    </w:p>
    <w:p w:rsidR="008B6EE7" w:rsidRDefault="008B6EE7" w:rsidP="009C7B54">
      <w:pPr>
        <w:pStyle w:val="af3"/>
        <w:numPr>
          <w:ilvl w:val="0"/>
          <w:numId w:val="40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>Подпункт 1 пункта 2.3 изложить в новой редакции:</w:t>
      </w:r>
    </w:p>
    <w:p w:rsidR="008B6EE7" w:rsidRDefault="008B6EE7" w:rsidP="008B6EE7">
      <w:pPr>
        <w:tabs>
          <w:tab w:val="left" w:pos="709"/>
        </w:tabs>
        <w:ind w:right="-1" w:firstLine="567"/>
        <w:jc w:val="both"/>
      </w:pPr>
      <w:r>
        <w:t>«1) разрешение на производство земляных работ по форме, установленной приложением 3 к Правилам благоустройства территории города Урай</w:t>
      </w:r>
      <w:proofErr w:type="gramStart"/>
      <w:r>
        <w:t>;»</w:t>
      </w:r>
      <w:proofErr w:type="gramEnd"/>
      <w:r>
        <w:t>.</w:t>
      </w:r>
    </w:p>
    <w:p w:rsidR="00691C4F" w:rsidRDefault="00300FD4" w:rsidP="009C7B54">
      <w:pPr>
        <w:pStyle w:val="af3"/>
        <w:numPr>
          <w:ilvl w:val="0"/>
          <w:numId w:val="40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>П</w:t>
      </w:r>
      <w:r w:rsidR="005E54E0">
        <w:rPr>
          <w:szCs w:val="20"/>
        </w:rPr>
        <w:t>ункт 2.</w:t>
      </w:r>
      <w:r>
        <w:rPr>
          <w:szCs w:val="20"/>
        </w:rPr>
        <w:t>5</w:t>
      </w:r>
      <w:r w:rsidR="0012665E">
        <w:rPr>
          <w:szCs w:val="20"/>
        </w:rPr>
        <w:t xml:space="preserve"> раздела 2</w:t>
      </w:r>
      <w:r w:rsidR="005E54E0">
        <w:rPr>
          <w:szCs w:val="20"/>
        </w:rPr>
        <w:t xml:space="preserve"> </w:t>
      </w:r>
      <w:r w:rsidR="003632AD">
        <w:rPr>
          <w:szCs w:val="20"/>
        </w:rPr>
        <w:t>изложить в следующей редакции</w:t>
      </w:r>
      <w:r w:rsidR="005E54E0">
        <w:rPr>
          <w:szCs w:val="20"/>
        </w:rPr>
        <w:t xml:space="preserve">: </w:t>
      </w:r>
    </w:p>
    <w:p w:rsidR="00300FD4" w:rsidRPr="00300FD4" w:rsidRDefault="005E54E0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>
        <w:rPr>
          <w:szCs w:val="20"/>
        </w:rPr>
        <w:t>«</w:t>
      </w:r>
      <w:r w:rsidR="00300FD4" w:rsidRPr="00300FD4">
        <w:rPr>
          <w:szCs w:val="20"/>
        </w:rPr>
        <w:t>2.5. Правовые основания для предоставления муниципальной услуги.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1) Федеральны</w:t>
      </w:r>
      <w:r>
        <w:rPr>
          <w:szCs w:val="20"/>
        </w:rPr>
        <w:t xml:space="preserve">й закон от 06.10.2003 </w:t>
      </w:r>
      <w:r w:rsidR="007E3BB7">
        <w:rPr>
          <w:szCs w:val="20"/>
        </w:rPr>
        <w:t>№</w:t>
      </w:r>
      <w:r>
        <w:rPr>
          <w:szCs w:val="20"/>
        </w:rPr>
        <w:t>131-ФЗ «</w:t>
      </w:r>
      <w:r w:rsidRPr="00300FD4">
        <w:rPr>
          <w:szCs w:val="20"/>
        </w:rPr>
        <w:t>Об общих принципах организации местного самоуп</w:t>
      </w:r>
      <w:r>
        <w:rPr>
          <w:szCs w:val="20"/>
        </w:rPr>
        <w:t>равления в Российской Федерации»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2) Федеральны</w:t>
      </w:r>
      <w:r>
        <w:rPr>
          <w:szCs w:val="20"/>
        </w:rPr>
        <w:t xml:space="preserve">й закон от 27.07.2010 </w:t>
      </w:r>
      <w:r w:rsidR="007E3BB7">
        <w:rPr>
          <w:szCs w:val="20"/>
        </w:rPr>
        <w:t>№</w:t>
      </w:r>
      <w:r>
        <w:rPr>
          <w:szCs w:val="20"/>
        </w:rPr>
        <w:t>210-ФЗ «</w:t>
      </w:r>
      <w:r w:rsidRPr="00300FD4">
        <w:rPr>
          <w:szCs w:val="20"/>
        </w:rPr>
        <w:t>Об организации предоставления госуда</w:t>
      </w:r>
      <w:r>
        <w:rPr>
          <w:szCs w:val="20"/>
        </w:rPr>
        <w:t>рственных и муниципальных услуг»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3) Постановление Правительства Российской</w:t>
      </w:r>
      <w:r>
        <w:rPr>
          <w:szCs w:val="20"/>
        </w:rPr>
        <w:t xml:space="preserve"> Федерации от 30.04.2014 </w:t>
      </w:r>
      <w:r w:rsidR="007E3BB7">
        <w:rPr>
          <w:szCs w:val="20"/>
        </w:rPr>
        <w:t>№</w:t>
      </w:r>
      <w:r>
        <w:rPr>
          <w:szCs w:val="20"/>
        </w:rPr>
        <w:t>403 «</w:t>
      </w:r>
      <w:r w:rsidRPr="00300FD4">
        <w:rPr>
          <w:szCs w:val="20"/>
        </w:rPr>
        <w:t xml:space="preserve">Об исчерпывающем перечне процедур </w:t>
      </w:r>
      <w:r>
        <w:rPr>
          <w:szCs w:val="20"/>
        </w:rPr>
        <w:t>в сфере жилищного строительства»</w:t>
      </w:r>
      <w:r w:rsidRPr="00300FD4">
        <w:rPr>
          <w:szCs w:val="20"/>
        </w:rPr>
        <w:t>;</w:t>
      </w:r>
    </w:p>
    <w:p w:rsidR="005D2516" w:rsidRPr="008B6EE7" w:rsidRDefault="00300FD4" w:rsidP="008B6EE7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 xml:space="preserve">4) решение Думы </w:t>
      </w:r>
      <w:r>
        <w:rPr>
          <w:szCs w:val="20"/>
        </w:rPr>
        <w:t>города Урай от 27.09.2012</w:t>
      </w:r>
      <w:r w:rsidR="007E3BB7">
        <w:rPr>
          <w:szCs w:val="20"/>
        </w:rPr>
        <w:t xml:space="preserve"> №</w:t>
      </w:r>
      <w:r>
        <w:rPr>
          <w:szCs w:val="20"/>
        </w:rPr>
        <w:t>79 «</w:t>
      </w:r>
      <w:r w:rsidRPr="00300FD4">
        <w:rPr>
          <w:szCs w:val="20"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</w:t>
      </w:r>
      <w:r>
        <w:rPr>
          <w:szCs w:val="20"/>
        </w:rPr>
        <w:t>мера платы за их предоставление»</w:t>
      </w:r>
      <w:proofErr w:type="gramStart"/>
      <w:r w:rsidR="008B6EE7">
        <w:rPr>
          <w:szCs w:val="20"/>
        </w:rPr>
        <w:t>.»</w:t>
      </w:r>
      <w:proofErr w:type="gramEnd"/>
      <w:r w:rsidR="008B6EE7">
        <w:rPr>
          <w:szCs w:val="20"/>
        </w:rPr>
        <w:t>.</w:t>
      </w:r>
    </w:p>
    <w:p w:rsidR="008B6EE7" w:rsidRDefault="008B6EE7" w:rsidP="0087674B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>
        <w:rPr>
          <w:szCs w:val="20"/>
        </w:rPr>
        <w:t xml:space="preserve"> </w:t>
      </w:r>
      <w:r w:rsidR="009C7B54">
        <w:rPr>
          <w:szCs w:val="20"/>
        </w:rPr>
        <w:t xml:space="preserve">5. </w:t>
      </w:r>
      <w:r>
        <w:rPr>
          <w:szCs w:val="20"/>
        </w:rPr>
        <w:t>Пункт 2.8 изложить в новой редакции:</w:t>
      </w:r>
    </w:p>
    <w:p w:rsidR="008B6EE7" w:rsidRPr="00805908" w:rsidRDefault="008B6EE7" w:rsidP="008B6EE7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«</w:t>
      </w:r>
      <w:r w:rsidRPr="00805908">
        <w:t>2.8.</w:t>
      </w:r>
      <w:r w:rsidRPr="00805908">
        <w:tab/>
        <w:t xml:space="preserve">Исчерпывающий перечень оснований для отказа в предоставлении муниципальной услуги: </w:t>
      </w:r>
    </w:p>
    <w:p w:rsidR="008B6EE7" w:rsidRPr="00805908" w:rsidRDefault="008B6EE7" w:rsidP="008B6EE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5908">
        <w:t>1) не предоставление или предоставление не в полном объеме документов,  установленных  в пункте 2.6.1 административного регламента;</w:t>
      </w:r>
    </w:p>
    <w:p w:rsidR="008B6EE7" w:rsidRPr="00805908" w:rsidRDefault="008B6EE7" w:rsidP="008B6EE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5908">
        <w:t xml:space="preserve">2)  предоставленное </w:t>
      </w:r>
      <w:hyperlink r:id="rId8" w:history="1">
        <w:proofErr w:type="gramStart"/>
        <w:r w:rsidRPr="00805908">
          <w:t>заявлени</w:t>
        </w:r>
      </w:hyperlink>
      <w:r w:rsidRPr="00805908">
        <w:t>е</w:t>
      </w:r>
      <w:proofErr w:type="gramEnd"/>
      <w:r w:rsidRPr="00805908">
        <w:t xml:space="preserve"> на выдачу разрешения на производство земляных работ не содержит  в полном объеме установленных формой сведений;</w:t>
      </w:r>
    </w:p>
    <w:p w:rsidR="008B6EE7" w:rsidRPr="00805908" w:rsidRDefault="008B6EE7" w:rsidP="008B6EE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5908">
        <w:t xml:space="preserve">3) </w:t>
      </w:r>
      <w:r w:rsidR="00542F84">
        <w:t>содержание в предоставленных документах недостоверных сведений;</w:t>
      </w:r>
    </w:p>
    <w:p w:rsidR="008B6EE7" w:rsidRPr="00542F84" w:rsidRDefault="008B6EE7" w:rsidP="00542F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504A3">
        <w:t xml:space="preserve">4) несоответствие предоставленных документов градостроительному плану земельного участка, - в случае оформления разрешения на производство земляных работ  на объекты указанные в подпунктах 7, 9, 16 пункта 1 Перечня случаев, при которых не </w:t>
      </w:r>
      <w:r w:rsidRPr="006504A3">
        <w:lastRenderedPageBreak/>
        <w:t xml:space="preserve">требуется получение разрешения на </w:t>
      </w:r>
      <w:r w:rsidRPr="00542F84">
        <w:t>строительство на территории Ханты-Мансийского автономного округ</w:t>
      </w:r>
      <w:proofErr w:type="gramStart"/>
      <w:r w:rsidRPr="00542F84">
        <w:t>а-</w:t>
      </w:r>
      <w:proofErr w:type="gramEnd"/>
      <w:r w:rsidRPr="00542F84">
        <w:t xml:space="preserve"> Югры, утвержденного постановлением Правительства Ханты-Мансийского автономного округа - Югры от 11.07.2014  №257-п». </w:t>
      </w:r>
    </w:p>
    <w:p w:rsidR="008B6EE7" w:rsidRDefault="00542F84" w:rsidP="00542F84">
      <w:pPr>
        <w:tabs>
          <w:tab w:val="left" w:pos="993"/>
        </w:tabs>
        <w:autoSpaceDE w:val="0"/>
        <w:autoSpaceDN w:val="0"/>
        <w:adjustRightInd w:val="0"/>
        <w:jc w:val="both"/>
      </w:pPr>
      <w:r w:rsidRPr="00542F84">
        <w:t xml:space="preserve">             5) несоответствие заявителя требованиям </w:t>
      </w:r>
      <w:hyperlink w:anchor="Par0" w:history="1">
        <w:r w:rsidRPr="00542F84">
          <w:t>пункта 6.1</w:t>
        </w:r>
      </w:hyperlink>
      <w:r w:rsidRPr="00542F84">
        <w:t xml:space="preserve"> Правил благоустройства территории города Урай (не относится к </w:t>
      </w:r>
      <w:r>
        <w:t>кругу заявителей</w:t>
      </w:r>
      <w:r w:rsidRPr="00542F84">
        <w:t xml:space="preserve">, которые вправе </w:t>
      </w:r>
      <w:r>
        <w:t>производить</w:t>
      </w:r>
      <w:r w:rsidRPr="00542F84">
        <w:t xml:space="preserve"> земляные работы</w:t>
      </w:r>
      <w:r>
        <w:t xml:space="preserve"> (</w:t>
      </w:r>
      <w:r w:rsidRPr="00542F84">
        <w:t>пункт 1.3 административного регламента</w:t>
      </w:r>
      <w:r>
        <w:t xml:space="preserve">); </w:t>
      </w:r>
    </w:p>
    <w:p w:rsidR="00542F84" w:rsidRDefault="00542F84" w:rsidP="00542F84">
      <w:pPr>
        <w:autoSpaceDE w:val="0"/>
        <w:autoSpaceDN w:val="0"/>
        <w:adjustRightInd w:val="0"/>
        <w:ind w:firstLine="540"/>
        <w:jc w:val="both"/>
      </w:pPr>
      <w:r>
        <w:t xml:space="preserve">   6) отсутствие зарегистрированного градостроительного плана земельного участка, в отношении которого запрашивается разрешение на производство земляных работ.</w:t>
      </w:r>
    </w:p>
    <w:p w:rsidR="00542F84" w:rsidRDefault="00542F84" w:rsidP="00542F84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504A3">
        <w:t>Основания для приостановления предоставления муниципальной услуги не установлены</w:t>
      </w:r>
      <w:proofErr w:type="gramStart"/>
      <w:r w:rsidRPr="006504A3">
        <w:t>.</w:t>
      </w:r>
      <w:r>
        <w:t>».</w:t>
      </w:r>
      <w:proofErr w:type="gramEnd"/>
    </w:p>
    <w:p w:rsidR="0087674B" w:rsidRPr="00542F84" w:rsidRDefault="0087674B" w:rsidP="009C7B54">
      <w:pPr>
        <w:pStyle w:val="af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542F84">
        <w:rPr>
          <w:szCs w:val="20"/>
        </w:rPr>
        <w:t>Пункт 2.9. изложить в следующей редакции</w:t>
      </w:r>
      <w:r w:rsidR="007C2672" w:rsidRPr="00542F84">
        <w:rPr>
          <w:szCs w:val="20"/>
        </w:rPr>
        <w:t>:</w:t>
      </w:r>
      <w:r w:rsidRPr="00542F84">
        <w:rPr>
          <w:szCs w:val="20"/>
        </w:rPr>
        <w:t xml:space="preserve"> </w:t>
      </w:r>
    </w:p>
    <w:p w:rsidR="0087674B" w:rsidRPr="007C2672" w:rsidRDefault="0087674B" w:rsidP="00542F8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7C2672">
        <w:rPr>
          <w:szCs w:val="20"/>
        </w:rPr>
        <w:t>«</w:t>
      </w:r>
      <w:r w:rsidRPr="007C2672">
        <w:rPr>
          <w:bCs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 </w:t>
      </w:r>
    </w:p>
    <w:p w:rsidR="0087674B" w:rsidRPr="007C2672" w:rsidRDefault="0087674B" w:rsidP="00542F84">
      <w:pPr>
        <w:keepNext/>
        <w:keepLines/>
        <w:tabs>
          <w:tab w:val="left" w:pos="1368"/>
        </w:tabs>
        <w:ind w:firstLine="709"/>
        <w:jc w:val="both"/>
        <w:outlineLvl w:val="2"/>
        <w:rPr>
          <w:bCs/>
        </w:rPr>
      </w:pPr>
      <w:r w:rsidRPr="007C2672">
        <w:rPr>
          <w:bCs/>
        </w:rPr>
        <w:t xml:space="preserve"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 </w:t>
      </w:r>
    </w:p>
    <w:p w:rsidR="007C2672" w:rsidRPr="007C2672" w:rsidRDefault="007C2672" w:rsidP="00542F84">
      <w:pPr>
        <w:pStyle w:val="af3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7C2672">
        <w:t>Выдача правоустанавливающих документов на земельный участок (если право на него не зарегистрировано в Едином государственном реестре недвижимости) либо документы, подтверждающие согласие правообладателя земельного участка на проведение земляных работ на данном земельном участке;</w:t>
      </w:r>
    </w:p>
    <w:p w:rsidR="000C1A57" w:rsidRPr="007C2672" w:rsidRDefault="007C2672" w:rsidP="00542F84">
      <w:pPr>
        <w:tabs>
          <w:tab w:val="left" w:pos="9072"/>
        </w:tabs>
        <w:ind w:right="-1" w:firstLine="567"/>
        <w:jc w:val="both"/>
        <w:rPr>
          <w:szCs w:val="20"/>
        </w:rPr>
      </w:pPr>
      <w:r w:rsidRPr="007C2672">
        <w:rPr>
          <w:szCs w:val="20"/>
        </w:rPr>
        <w:t xml:space="preserve">2) </w:t>
      </w:r>
      <w:r w:rsidR="000C1A57" w:rsidRPr="007C2672">
        <w:rPr>
          <w:szCs w:val="20"/>
        </w:rPr>
        <w:t xml:space="preserve">выдача схемы организации дорожного движения, соответствующей требованиям Федерального закона №196-ФЗ от 10.12.1995 «О безопасности дорожного движения»; </w:t>
      </w:r>
    </w:p>
    <w:p w:rsidR="006416CF" w:rsidRPr="007C2672" w:rsidRDefault="000C1A57" w:rsidP="00542F84">
      <w:pPr>
        <w:tabs>
          <w:tab w:val="left" w:pos="9072"/>
        </w:tabs>
        <w:ind w:right="-1" w:firstLine="567"/>
        <w:jc w:val="both"/>
        <w:rPr>
          <w:szCs w:val="20"/>
        </w:rPr>
      </w:pPr>
      <w:r w:rsidRPr="007C2672">
        <w:rPr>
          <w:szCs w:val="20"/>
        </w:rPr>
        <w:t>3) подготовка и выдача схемы организации земляных работ, согласованной с уполномоченным органом в сфере градостроительства и организациями, в ведении которых находятся инженерные сети, расположенные на земельном участке, организациями, осуществляющими обслуживание дорожного покрытия, тротуаров, газонов, на которых планируется производство земляных работ</w:t>
      </w:r>
      <w:proofErr w:type="gramStart"/>
      <w:r w:rsidR="00FB0F66" w:rsidRPr="007C2672">
        <w:rPr>
          <w:szCs w:val="20"/>
        </w:rPr>
        <w:t>.</w:t>
      </w:r>
      <w:r w:rsidR="007C2672" w:rsidRPr="007C2672">
        <w:rPr>
          <w:szCs w:val="20"/>
        </w:rPr>
        <w:t xml:space="preserve">». </w:t>
      </w:r>
      <w:proofErr w:type="gramEnd"/>
    </w:p>
    <w:sectPr w:rsidR="006416CF" w:rsidRPr="007C2672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58191E"/>
    <w:multiLevelType w:val="hybridMultilevel"/>
    <w:tmpl w:val="BDBECBA6"/>
    <w:lvl w:ilvl="0" w:tplc="45A4EF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9">
    <w:nsid w:val="25846495"/>
    <w:multiLevelType w:val="hybridMultilevel"/>
    <w:tmpl w:val="4876616C"/>
    <w:lvl w:ilvl="0" w:tplc="3D4616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11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D32504"/>
    <w:multiLevelType w:val="hybridMultilevel"/>
    <w:tmpl w:val="D226997E"/>
    <w:lvl w:ilvl="0" w:tplc="45BCA0CA">
      <w:start w:val="10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7FC0BE7"/>
    <w:multiLevelType w:val="hybridMultilevel"/>
    <w:tmpl w:val="830870FC"/>
    <w:lvl w:ilvl="0" w:tplc="59CA2D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3732F1"/>
    <w:multiLevelType w:val="hybridMultilevel"/>
    <w:tmpl w:val="A8D207B6"/>
    <w:lvl w:ilvl="0" w:tplc="2906597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FE5E4A"/>
    <w:multiLevelType w:val="multilevel"/>
    <w:tmpl w:val="1EEC9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5">
    <w:nsid w:val="465C7375"/>
    <w:multiLevelType w:val="hybridMultilevel"/>
    <w:tmpl w:val="D98A0E98"/>
    <w:lvl w:ilvl="0" w:tplc="A6522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7363AE"/>
    <w:multiLevelType w:val="hybridMultilevel"/>
    <w:tmpl w:val="67105A94"/>
    <w:lvl w:ilvl="0" w:tplc="A7D66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2543D5"/>
    <w:multiLevelType w:val="multilevel"/>
    <w:tmpl w:val="FACE4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31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>
    <w:nsid w:val="5AA35A9F"/>
    <w:multiLevelType w:val="multilevel"/>
    <w:tmpl w:val="AFF8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5BC145CC"/>
    <w:multiLevelType w:val="hybridMultilevel"/>
    <w:tmpl w:val="AE988384"/>
    <w:lvl w:ilvl="0" w:tplc="7B32B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5FD415EC"/>
    <w:multiLevelType w:val="hybridMultilevel"/>
    <w:tmpl w:val="3FAACB58"/>
    <w:lvl w:ilvl="0" w:tplc="9A9CF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21A56"/>
    <w:multiLevelType w:val="multilevel"/>
    <w:tmpl w:val="E3B66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1"/>
  </w:num>
  <w:num w:numId="5">
    <w:abstractNumId w:val="37"/>
  </w:num>
  <w:num w:numId="6">
    <w:abstractNumId w:val="29"/>
  </w:num>
  <w:num w:numId="7">
    <w:abstractNumId w:val="31"/>
  </w:num>
  <w:num w:numId="8">
    <w:abstractNumId w:val="3"/>
  </w:num>
  <w:num w:numId="9">
    <w:abstractNumId w:val="5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34"/>
  </w:num>
  <w:num w:numId="16">
    <w:abstractNumId w:val="30"/>
  </w:num>
  <w:num w:numId="17">
    <w:abstractNumId w:val="15"/>
  </w:num>
  <w:num w:numId="18">
    <w:abstractNumId w:val="36"/>
  </w:num>
  <w:num w:numId="19">
    <w:abstractNumId w:val="1"/>
  </w:num>
  <w:num w:numId="20">
    <w:abstractNumId w:val="38"/>
  </w:num>
  <w:num w:numId="21">
    <w:abstractNumId w:val="2"/>
  </w:num>
  <w:num w:numId="22">
    <w:abstractNumId w:val="28"/>
  </w:num>
  <w:num w:numId="23">
    <w:abstractNumId w:val="13"/>
  </w:num>
  <w:num w:numId="24">
    <w:abstractNumId w:val="6"/>
  </w:num>
  <w:num w:numId="25">
    <w:abstractNumId w:val="26"/>
  </w:num>
  <w:num w:numId="26">
    <w:abstractNumId w:val="9"/>
  </w:num>
  <w:num w:numId="27">
    <w:abstractNumId w:val="19"/>
  </w:num>
  <w:num w:numId="28">
    <w:abstractNumId w:val="32"/>
  </w:num>
  <w:num w:numId="29">
    <w:abstractNumId w:val="27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23"/>
  </w:num>
  <w:num w:numId="35">
    <w:abstractNumId w:val="2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3"/>
  </w:num>
  <w:num w:numId="39">
    <w:abstractNumId w:val="2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232F3"/>
    <w:rsid w:val="000275ED"/>
    <w:rsid w:val="000323FB"/>
    <w:rsid w:val="000347C7"/>
    <w:rsid w:val="00040FD7"/>
    <w:rsid w:val="00043FF0"/>
    <w:rsid w:val="00054747"/>
    <w:rsid w:val="00055829"/>
    <w:rsid w:val="00060CB1"/>
    <w:rsid w:val="00073F44"/>
    <w:rsid w:val="000C1A57"/>
    <w:rsid w:val="000C4464"/>
    <w:rsid w:val="000C57A0"/>
    <w:rsid w:val="000C7CA0"/>
    <w:rsid w:val="000E2473"/>
    <w:rsid w:val="000F2DE2"/>
    <w:rsid w:val="00103EEF"/>
    <w:rsid w:val="001124D9"/>
    <w:rsid w:val="00113C47"/>
    <w:rsid w:val="00122C3F"/>
    <w:rsid w:val="0012665E"/>
    <w:rsid w:val="00130199"/>
    <w:rsid w:val="00137C3C"/>
    <w:rsid w:val="0015182D"/>
    <w:rsid w:val="001525E6"/>
    <w:rsid w:val="00152E19"/>
    <w:rsid w:val="00170E2B"/>
    <w:rsid w:val="00171F22"/>
    <w:rsid w:val="0018384E"/>
    <w:rsid w:val="001A100C"/>
    <w:rsid w:val="001A362C"/>
    <w:rsid w:val="001B1307"/>
    <w:rsid w:val="001B24D9"/>
    <w:rsid w:val="001C20D6"/>
    <w:rsid w:val="001C34D7"/>
    <w:rsid w:val="001C7367"/>
    <w:rsid w:val="001E4FE5"/>
    <w:rsid w:val="001E5272"/>
    <w:rsid w:val="001E6409"/>
    <w:rsid w:val="001F0362"/>
    <w:rsid w:val="001F26DE"/>
    <w:rsid w:val="001F420E"/>
    <w:rsid w:val="001F5FA4"/>
    <w:rsid w:val="00200D33"/>
    <w:rsid w:val="002141F5"/>
    <w:rsid w:val="00222369"/>
    <w:rsid w:val="00230687"/>
    <w:rsid w:val="00232494"/>
    <w:rsid w:val="00232DBB"/>
    <w:rsid w:val="002353CA"/>
    <w:rsid w:val="00237224"/>
    <w:rsid w:val="00240B1C"/>
    <w:rsid w:val="002705ED"/>
    <w:rsid w:val="00272A8C"/>
    <w:rsid w:val="00290D2C"/>
    <w:rsid w:val="00293426"/>
    <w:rsid w:val="002B210D"/>
    <w:rsid w:val="002B3957"/>
    <w:rsid w:val="002C2E8B"/>
    <w:rsid w:val="002C3465"/>
    <w:rsid w:val="002D599D"/>
    <w:rsid w:val="002F0D58"/>
    <w:rsid w:val="002F1B30"/>
    <w:rsid w:val="002F4124"/>
    <w:rsid w:val="002F6CAE"/>
    <w:rsid w:val="00300FD4"/>
    <w:rsid w:val="003027AF"/>
    <w:rsid w:val="00303784"/>
    <w:rsid w:val="003156A9"/>
    <w:rsid w:val="00322200"/>
    <w:rsid w:val="003232E7"/>
    <w:rsid w:val="00323E0F"/>
    <w:rsid w:val="00327699"/>
    <w:rsid w:val="003439DE"/>
    <w:rsid w:val="003620E7"/>
    <w:rsid w:val="003632AD"/>
    <w:rsid w:val="00364216"/>
    <w:rsid w:val="00372996"/>
    <w:rsid w:val="00374B69"/>
    <w:rsid w:val="003757FF"/>
    <w:rsid w:val="00385305"/>
    <w:rsid w:val="00385608"/>
    <w:rsid w:val="00387ADE"/>
    <w:rsid w:val="00395B2E"/>
    <w:rsid w:val="003A15B3"/>
    <w:rsid w:val="003B3521"/>
    <w:rsid w:val="003B75A3"/>
    <w:rsid w:val="003C146D"/>
    <w:rsid w:val="003C1AAE"/>
    <w:rsid w:val="003C31D7"/>
    <w:rsid w:val="003D291F"/>
    <w:rsid w:val="003F4C43"/>
    <w:rsid w:val="003F6147"/>
    <w:rsid w:val="00437B24"/>
    <w:rsid w:val="00450A81"/>
    <w:rsid w:val="00452354"/>
    <w:rsid w:val="00456D4F"/>
    <w:rsid w:val="0046262C"/>
    <w:rsid w:val="0047020D"/>
    <w:rsid w:val="00482CD7"/>
    <w:rsid w:val="00482EA5"/>
    <w:rsid w:val="004854D6"/>
    <w:rsid w:val="00495A79"/>
    <w:rsid w:val="004A4ED8"/>
    <w:rsid w:val="004A70C5"/>
    <w:rsid w:val="004B246C"/>
    <w:rsid w:val="004B5EB4"/>
    <w:rsid w:val="004C0B95"/>
    <w:rsid w:val="004C13F8"/>
    <w:rsid w:val="004C3BB9"/>
    <w:rsid w:val="004D0515"/>
    <w:rsid w:val="004D5FC3"/>
    <w:rsid w:val="004E491A"/>
    <w:rsid w:val="004E7902"/>
    <w:rsid w:val="004F3A8D"/>
    <w:rsid w:val="004F3BC5"/>
    <w:rsid w:val="00507CF3"/>
    <w:rsid w:val="0051638D"/>
    <w:rsid w:val="00516704"/>
    <w:rsid w:val="00517871"/>
    <w:rsid w:val="00524EBB"/>
    <w:rsid w:val="00525101"/>
    <w:rsid w:val="00531120"/>
    <w:rsid w:val="00541200"/>
    <w:rsid w:val="00542F84"/>
    <w:rsid w:val="00544DCE"/>
    <w:rsid w:val="005A1253"/>
    <w:rsid w:val="005A13F7"/>
    <w:rsid w:val="005A287D"/>
    <w:rsid w:val="005A5CA2"/>
    <w:rsid w:val="005A7583"/>
    <w:rsid w:val="005C552D"/>
    <w:rsid w:val="005D2516"/>
    <w:rsid w:val="005D5260"/>
    <w:rsid w:val="005D7C26"/>
    <w:rsid w:val="005E54E0"/>
    <w:rsid w:val="00623BFA"/>
    <w:rsid w:val="006416CF"/>
    <w:rsid w:val="00672F23"/>
    <w:rsid w:val="00672FC9"/>
    <w:rsid w:val="0067415C"/>
    <w:rsid w:val="00680004"/>
    <w:rsid w:val="00691C4F"/>
    <w:rsid w:val="00696B27"/>
    <w:rsid w:val="006A0B40"/>
    <w:rsid w:val="006B3502"/>
    <w:rsid w:val="006B3ECF"/>
    <w:rsid w:val="006C1826"/>
    <w:rsid w:val="006C1B7E"/>
    <w:rsid w:val="006C50BB"/>
    <w:rsid w:val="006D0E0A"/>
    <w:rsid w:val="006E072A"/>
    <w:rsid w:val="006E755D"/>
    <w:rsid w:val="007047E2"/>
    <w:rsid w:val="007054FE"/>
    <w:rsid w:val="007156FE"/>
    <w:rsid w:val="00720880"/>
    <w:rsid w:val="00724C5B"/>
    <w:rsid w:val="00726DEE"/>
    <w:rsid w:val="00757D60"/>
    <w:rsid w:val="0076508E"/>
    <w:rsid w:val="00767E08"/>
    <w:rsid w:val="00774CBE"/>
    <w:rsid w:val="00775CDD"/>
    <w:rsid w:val="00790FF1"/>
    <w:rsid w:val="007A2A80"/>
    <w:rsid w:val="007B13A9"/>
    <w:rsid w:val="007C1A2F"/>
    <w:rsid w:val="007C2672"/>
    <w:rsid w:val="007C4B12"/>
    <w:rsid w:val="007D1444"/>
    <w:rsid w:val="007D32E2"/>
    <w:rsid w:val="007E3BB7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08B"/>
    <w:rsid w:val="00863680"/>
    <w:rsid w:val="00873E90"/>
    <w:rsid w:val="0087674B"/>
    <w:rsid w:val="008777C3"/>
    <w:rsid w:val="00887295"/>
    <w:rsid w:val="00887372"/>
    <w:rsid w:val="008925B8"/>
    <w:rsid w:val="008A05F8"/>
    <w:rsid w:val="008A6054"/>
    <w:rsid w:val="008B15EE"/>
    <w:rsid w:val="008B6EE7"/>
    <w:rsid w:val="008C594A"/>
    <w:rsid w:val="008D39C2"/>
    <w:rsid w:val="008D5CBA"/>
    <w:rsid w:val="008E7774"/>
    <w:rsid w:val="008F1BDD"/>
    <w:rsid w:val="00901157"/>
    <w:rsid w:val="00917FA8"/>
    <w:rsid w:val="0092108E"/>
    <w:rsid w:val="009336E0"/>
    <w:rsid w:val="009364CB"/>
    <w:rsid w:val="009438DD"/>
    <w:rsid w:val="0094487C"/>
    <w:rsid w:val="00952EC8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C7B54"/>
    <w:rsid w:val="009D0908"/>
    <w:rsid w:val="009D5735"/>
    <w:rsid w:val="009E2972"/>
    <w:rsid w:val="009F3BDF"/>
    <w:rsid w:val="009F4D54"/>
    <w:rsid w:val="00A00772"/>
    <w:rsid w:val="00A06ED9"/>
    <w:rsid w:val="00A110C9"/>
    <w:rsid w:val="00A256CF"/>
    <w:rsid w:val="00A30FAE"/>
    <w:rsid w:val="00A33F15"/>
    <w:rsid w:val="00A33F1D"/>
    <w:rsid w:val="00A3769E"/>
    <w:rsid w:val="00A62B28"/>
    <w:rsid w:val="00A65B70"/>
    <w:rsid w:val="00A877CA"/>
    <w:rsid w:val="00AA60EF"/>
    <w:rsid w:val="00AA6439"/>
    <w:rsid w:val="00AA70E8"/>
    <w:rsid w:val="00AB12D7"/>
    <w:rsid w:val="00AB6204"/>
    <w:rsid w:val="00AD2516"/>
    <w:rsid w:val="00AD611E"/>
    <w:rsid w:val="00AE068C"/>
    <w:rsid w:val="00AE21A0"/>
    <w:rsid w:val="00AE56F0"/>
    <w:rsid w:val="00AE7909"/>
    <w:rsid w:val="00AF33FA"/>
    <w:rsid w:val="00B032C0"/>
    <w:rsid w:val="00B05FEC"/>
    <w:rsid w:val="00B1157B"/>
    <w:rsid w:val="00B16634"/>
    <w:rsid w:val="00B250AE"/>
    <w:rsid w:val="00B3694D"/>
    <w:rsid w:val="00B51C60"/>
    <w:rsid w:val="00B558D0"/>
    <w:rsid w:val="00B66D61"/>
    <w:rsid w:val="00B71272"/>
    <w:rsid w:val="00B75932"/>
    <w:rsid w:val="00B76365"/>
    <w:rsid w:val="00B8218E"/>
    <w:rsid w:val="00B97E6C"/>
    <w:rsid w:val="00BA312A"/>
    <w:rsid w:val="00BA7D52"/>
    <w:rsid w:val="00BB4F5F"/>
    <w:rsid w:val="00BC49CD"/>
    <w:rsid w:val="00BD3866"/>
    <w:rsid w:val="00BD3F99"/>
    <w:rsid w:val="00BF0D18"/>
    <w:rsid w:val="00BF2D99"/>
    <w:rsid w:val="00C01AEF"/>
    <w:rsid w:val="00C04E25"/>
    <w:rsid w:val="00C126A0"/>
    <w:rsid w:val="00C1487D"/>
    <w:rsid w:val="00C21D53"/>
    <w:rsid w:val="00C3494D"/>
    <w:rsid w:val="00C42E3E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45E4"/>
    <w:rsid w:val="00D36360"/>
    <w:rsid w:val="00D36B45"/>
    <w:rsid w:val="00D43A78"/>
    <w:rsid w:val="00D53CA2"/>
    <w:rsid w:val="00D60945"/>
    <w:rsid w:val="00D6787F"/>
    <w:rsid w:val="00D84377"/>
    <w:rsid w:val="00D874D4"/>
    <w:rsid w:val="00D95696"/>
    <w:rsid w:val="00DA1707"/>
    <w:rsid w:val="00DA2808"/>
    <w:rsid w:val="00DA594B"/>
    <w:rsid w:val="00DA6AB4"/>
    <w:rsid w:val="00DC4381"/>
    <w:rsid w:val="00DC559E"/>
    <w:rsid w:val="00DD1E74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31A30"/>
    <w:rsid w:val="00E40F43"/>
    <w:rsid w:val="00E522BC"/>
    <w:rsid w:val="00E62536"/>
    <w:rsid w:val="00E65E96"/>
    <w:rsid w:val="00E67A9A"/>
    <w:rsid w:val="00E86A42"/>
    <w:rsid w:val="00E97104"/>
    <w:rsid w:val="00EA3BFE"/>
    <w:rsid w:val="00EC0A35"/>
    <w:rsid w:val="00ED196C"/>
    <w:rsid w:val="00ED1C52"/>
    <w:rsid w:val="00EE1C76"/>
    <w:rsid w:val="00EF0057"/>
    <w:rsid w:val="00F0366A"/>
    <w:rsid w:val="00F10BDD"/>
    <w:rsid w:val="00F12801"/>
    <w:rsid w:val="00F15E82"/>
    <w:rsid w:val="00F30944"/>
    <w:rsid w:val="00F354C6"/>
    <w:rsid w:val="00F370FA"/>
    <w:rsid w:val="00F4060B"/>
    <w:rsid w:val="00F44E2E"/>
    <w:rsid w:val="00F46D67"/>
    <w:rsid w:val="00F73110"/>
    <w:rsid w:val="00F73244"/>
    <w:rsid w:val="00F84408"/>
    <w:rsid w:val="00F928D1"/>
    <w:rsid w:val="00FA67EB"/>
    <w:rsid w:val="00FB0F66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2E3E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2E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D40349C1CA88407E2A0F4F309653E2159143B270649AB308BBD35D98AA0FBC1E023ALDE2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227A-F12D-460C-960E-D511910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ogr6</cp:lastModifiedBy>
  <cp:revision>2</cp:revision>
  <cp:lastPrinted>2017-09-08T09:55:00Z</cp:lastPrinted>
  <dcterms:created xsi:type="dcterms:W3CDTF">2018-03-22T04:56:00Z</dcterms:created>
  <dcterms:modified xsi:type="dcterms:W3CDTF">2018-03-22T04:56:00Z</dcterms:modified>
</cp:coreProperties>
</file>