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701" w:h="898" w:hRule="exact" w:wrap="none" w:vAnchor="page" w:hAnchor="page" w:x="1443" w:y="11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Итоговый протокол</w:t>
      </w:r>
      <w:bookmarkEnd w:id="0"/>
    </w:p>
    <w:p>
      <w:pPr>
        <w:pStyle w:val="Style5"/>
        <w:framePr w:w="9701" w:h="898" w:hRule="exact" w:wrap="none" w:vAnchor="page" w:hAnchor="page" w:x="1443" w:y="11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результатам общественного обсуждения проекта документа стратегического</w:t>
        <w:br/>
        <w:t>планирования муниципального образования городской округ город Урай</w:t>
      </w:r>
    </w:p>
    <w:p>
      <w:pPr>
        <w:pStyle w:val="Style7"/>
        <w:framePr w:w="9701" w:h="298" w:hRule="exact" w:wrap="none" w:vAnchor="page" w:hAnchor="page" w:x="1443" w:y="255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12.03.2018г.</w:t>
      </w:r>
    </w:p>
    <w:p>
      <w:pPr>
        <w:pStyle w:val="Style3"/>
        <w:framePr w:w="9701" w:h="3606" w:hRule="exact" w:wrap="none" w:vAnchor="page" w:hAnchor="page" w:x="1443" w:y="3379"/>
        <w:widowControl w:val="0"/>
        <w:keepNext w:val="0"/>
        <w:keepLines w:val="0"/>
        <w:shd w:val="clear" w:color="auto" w:fill="auto"/>
        <w:bidi w:val="0"/>
        <w:jc w:val="both"/>
        <w:spacing w:before="0" w:after="201" w:line="240" w:lineRule="exact"/>
        <w:ind w:left="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проекта документа стратегического планирования:</w:t>
      </w:r>
      <w:bookmarkEnd w:id="1"/>
    </w:p>
    <w:p>
      <w:pPr>
        <w:pStyle w:val="Style7"/>
        <w:framePr w:w="9701" w:h="3606" w:hRule="exact" w:wrap="none" w:vAnchor="page" w:hAnchor="page" w:x="1443" w:y="3379"/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 постановления администрации города Урай «О внесении изменений в муниципальную программу «Развитие жилищно-коммунального комплекса и повышения энергетической эффективности в городе Урай на 2016-2018 годы»</w:t>
      </w:r>
    </w:p>
    <w:p>
      <w:pPr>
        <w:pStyle w:val="Style3"/>
        <w:framePr w:w="9701" w:h="3606" w:hRule="exact" w:wrap="none" w:vAnchor="page" w:hAnchor="page" w:x="1443" w:y="3379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проведения общественного обсуждения с указанием даты начала и завершения срока процедуры:</w:t>
      </w:r>
      <w:bookmarkEnd w:id="2"/>
    </w:p>
    <w:p>
      <w:pPr>
        <w:pStyle w:val="Style7"/>
        <w:framePr w:w="9701" w:h="3606" w:hRule="exact" w:wrap="none" w:vAnchor="page" w:hAnchor="page" w:x="1443" w:y="3379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Общественное обсуждение проекта постановления администрации города Урай «О внесении изменений в муниципальную программу «Развитие жилищно-коммунального комплекса и повышения энергетической эффективности в городе Урай на 2016-2018 годы» проводилось в срок с 28.02.2018-07.03.2018 года.</w:t>
      </w:r>
    </w:p>
    <w:p>
      <w:pPr>
        <w:pStyle w:val="Style7"/>
        <w:framePr w:w="9701" w:h="605" w:hRule="exact" w:wrap="none" w:vAnchor="page" w:hAnchor="page" w:x="1443" w:y="748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Предложений по проекту документа стратегического планирования в течение срока проведения процедуры общественного обсуждения не поступило.</w:t>
      </w:r>
    </w:p>
    <w:p>
      <w:pPr>
        <w:pStyle w:val="Style7"/>
        <w:framePr w:w="9701" w:h="1704" w:hRule="exact" w:wrap="none" w:vAnchor="page" w:hAnchor="page" w:x="1443" w:y="858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связи с отсутствием технической возможности осуществить общественное обсуждение одновременно в федеральной информационной системе стратегического планирования, функционирующей посредством государственной автоматизированной информационной системы «Управление», общественное обсуждение проекта документа стратегического планирования проведено на официальном сайте органов местного самоуправления города Урай в информационно-телекоммуникационной сети «Интернет».</w:t>
      </w:r>
    </w:p>
    <w:p>
      <w:pPr>
        <w:pStyle w:val="Style9"/>
        <w:framePr w:w="9701" w:h="1066" w:hRule="exact" w:wrap="none" w:vAnchor="page" w:hAnchor="page" w:x="1443" w:y="113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Исполняющий обязанности</w:t>
        <w:br/>
        <w:t>начальника муниципального казенного</w:t>
        <w:br/>
        <w:t>учреждения «Управление по жилищно-</w:t>
        <w:br/>
        <w:t>коммунальному хозяйству города Урай».</w:t>
      </w:r>
    </w:p>
    <w:p>
      <w:pPr>
        <w:pStyle w:val="Style9"/>
        <w:framePr w:wrap="none" w:vAnchor="page" w:hAnchor="page" w:x="9685" w:y="1212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С.Ф.Третьяков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2.5pt;margin-top:590.8pt;width:62.9pt;height:58.5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27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after="480" w:line="27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right"/>
      <w:spacing w:before="480" w:after="60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before="1020" w:line="25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