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38" w:rsidRPr="005638BF" w:rsidRDefault="000F7138" w:rsidP="000F713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638BF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0F7138" w:rsidRPr="005638BF" w:rsidRDefault="008C158F" w:rsidP="000F7138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38" w:rsidRPr="005638BF" w:rsidRDefault="000F7138" w:rsidP="000F7138">
      <w:pPr>
        <w:jc w:val="center"/>
        <w:outlineLvl w:val="0"/>
        <w:rPr>
          <w:b/>
        </w:rPr>
      </w:pPr>
      <w:r w:rsidRPr="005638BF">
        <w:rPr>
          <w:b/>
        </w:rPr>
        <w:t>МУНИЦИПАЛЬНОЕ ОБРАЗОВАНИЕ ГОРОД УРАЙ</w:t>
      </w:r>
    </w:p>
    <w:p w:rsidR="000F7138" w:rsidRPr="005638BF" w:rsidRDefault="000F7138" w:rsidP="000F7138">
      <w:pPr>
        <w:jc w:val="center"/>
        <w:outlineLvl w:val="0"/>
        <w:rPr>
          <w:b/>
        </w:rPr>
      </w:pPr>
      <w:r w:rsidRPr="005638BF">
        <w:rPr>
          <w:b/>
        </w:rPr>
        <w:t>Ханты-Мансийский автономный округ - Югра</w:t>
      </w:r>
    </w:p>
    <w:p w:rsidR="000F7138" w:rsidRPr="005638BF" w:rsidRDefault="000F7138" w:rsidP="000F7138">
      <w:pPr>
        <w:jc w:val="center"/>
      </w:pPr>
    </w:p>
    <w:p w:rsidR="000F7138" w:rsidRPr="005638BF" w:rsidRDefault="000F7138" w:rsidP="000F7138">
      <w:pPr>
        <w:jc w:val="center"/>
        <w:outlineLvl w:val="0"/>
        <w:rPr>
          <w:b/>
          <w:sz w:val="40"/>
          <w:szCs w:val="40"/>
        </w:rPr>
      </w:pPr>
      <w:r w:rsidRPr="005638BF">
        <w:rPr>
          <w:b/>
          <w:caps/>
          <w:sz w:val="40"/>
          <w:szCs w:val="40"/>
        </w:rPr>
        <w:t>Администрация ГОРОДА УРАЙ</w:t>
      </w:r>
      <w:r w:rsidRPr="005638BF">
        <w:rPr>
          <w:b/>
          <w:sz w:val="40"/>
          <w:szCs w:val="40"/>
        </w:rPr>
        <w:t xml:space="preserve"> </w:t>
      </w:r>
    </w:p>
    <w:p w:rsidR="000F7138" w:rsidRPr="005638BF" w:rsidRDefault="000F7138" w:rsidP="000F7138">
      <w:pPr>
        <w:jc w:val="center"/>
        <w:outlineLvl w:val="0"/>
        <w:rPr>
          <w:b/>
          <w:sz w:val="40"/>
          <w:szCs w:val="40"/>
        </w:rPr>
      </w:pPr>
      <w:r w:rsidRPr="005638BF">
        <w:rPr>
          <w:b/>
          <w:sz w:val="40"/>
          <w:szCs w:val="40"/>
        </w:rPr>
        <w:t>ПОСТАНОВЛЕНИЕ</w:t>
      </w:r>
    </w:p>
    <w:p w:rsidR="000F7138" w:rsidRPr="005638BF" w:rsidRDefault="000F7138" w:rsidP="000F7138">
      <w:pPr>
        <w:jc w:val="center"/>
        <w:rPr>
          <w:lang w:val="en-US"/>
        </w:rPr>
      </w:pPr>
    </w:p>
    <w:p w:rsidR="000F7138" w:rsidRPr="005638BF" w:rsidRDefault="000F7138" w:rsidP="000F7138">
      <w:pPr>
        <w:jc w:val="center"/>
        <w:rPr>
          <w:lang w:val="en-US"/>
        </w:rPr>
      </w:pPr>
    </w:p>
    <w:tbl>
      <w:tblPr>
        <w:tblW w:w="0" w:type="auto"/>
        <w:tblLook w:val="0000"/>
      </w:tblPr>
      <w:tblGrid>
        <w:gridCol w:w="443"/>
        <w:gridCol w:w="2079"/>
        <w:gridCol w:w="2344"/>
        <w:gridCol w:w="2050"/>
        <w:gridCol w:w="1405"/>
        <w:gridCol w:w="1249"/>
      </w:tblGrid>
      <w:tr w:rsidR="000F7138" w:rsidRPr="005638BF">
        <w:tblPrEx>
          <w:tblCellMar>
            <w:top w:w="0" w:type="dxa"/>
            <w:bottom w:w="0" w:type="dxa"/>
          </w:tblCellMar>
        </w:tblPrEx>
        <w:tc>
          <w:tcPr>
            <w:tcW w:w="442" w:type="dxa"/>
          </w:tcPr>
          <w:p w:rsidR="000F7138" w:rsidRPr="005638BF" w:rsidRDefault="000F7138" w:rsidP="000F7138">
            <w:pPr>
              <w:rPr>
                <w:lang w:val="en-US"/>
              </w:rPr>
            </w:pPr>
            <w:r w:rsidRPr="005638BF"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0F7138" w:rsidRPr="005638BF" w:rsidRDefault="000F7138" w:rsidP="000F7138"/>
        </w:tc>
        <w:tc>
          <w:tcPr>
            <w:tcW w:w="2422" w:type="dxa"/>
          </w:tcPr>
          <w:p w:rsidR="000F7138" w:rsidRPr="005638BF" w:rsidRDefault="000F7138" w:rsidP="000F7138">
            <w:pPr>
              <w:jc w:val="center"/>
              <w:rPr>
                <w:lang w:val="en-US"/>
              </w:rPr>
            </w:pPr>
          </w:p>
        </w:tc>
        <w:tc>
          <w:tcPr>
            <w:tcW w:w="2117" w:type="dxa"/>
          </w:tcPr>
          <w:p w:rsidR="000F7138" w:rsidRPr="005638BF" w:rsidRDefault="000F7138" w:rsidP="000F713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0F7138" w:rsidRPr="005638BF" w:rsidRDefault="000F7138" w:rsidP="000F7138">
            <w:pPr>
              <w:jc w:val="right"/>
              <w:rPr>
                <w:lang w:val="en-US"/>
              </w:rPr>
            </w:pPr>
            <w:r w:rsidRPr="005638BF">
              <w:rPr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0F7138" w:rsidRPr="005638BF" w:rsidRDefault="000F7138" w:rsidP="000F7138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</w:tbl>
    <w:p w:rsidR="000F7138" w:rsidRPr="005638BF" w:rsidRDefault="000F7138" w:rsidP="000F7138">
      <w:pPr>
        <w:rPr>
          <w:lang w:val="en-US"/>
        </w:rPr>
      </w:pPr>
      <w:r w:rsidRPr="005638BF">
        <w:rPr>
          <w:lang w:val="en-US"/>
        </w:rPr>
        <w:tab/>
      </w:r>
      <w:r w:rsidRPr="005638BF">
        <w:rPr>
          <w:lang w:val="en-US"/>
        </w:rPr>
        <w:tab/>
      </w:r>
    </w:p>
    <w:p w:rsidR="000F7138" w:rsidRPr="005638BF" w:rsidRDefault="000F7138" w:rsidP="000F7138">
      <w:pPr>
        <w:jc w:val="center"/>
        <w:rPr>
          <w:lang w:val="en-US"/>
        </w:rPr>
      </w:pPr>
    </w:p>
    <w:p w:rsidR="000F7138" w:rsidRDefault="00EA4DEF" w:rsidP="00EA4DEF">
      <w:pPr>
        <w:pStyle w:val="3"/>
        <w:spacing w:before="0" w:beforeAutospacing="0" w:after="0" w:afterAutospacing="0"/>
        <w:ind w:right="5526"/>
        <w:jc w:val="both"/>
      </w:pPr>
      <w:bookmarkStart w:id="0" w:name="Name"/>
      <w:r>
        <w:rPr>
          <w:b w:val="0"/>
          <w:sz w:val="24"/>
          <w:szCs w:val="24"/>
        </w:rPr>
        <w:t xml:space="preserve">О </w:t>
      </w:r>
      <w:bookmarkEnd w:id="0"/>
      <w:r w:rsidR="000F7138" w:rsidRPr="005638BF">
        <w:rPr>
          <w:b w:val="0"/>
          <w:sz w:val="24"/>
          <w:szCs w:val="24"/>
        </w:rPr>
        <w:t>Поряд</w:t>
      </w:r>
      <w:r>
        <w:rPr>
          <w:b w:val="0"/>
          <w:sz w:val="24"/>
          <w:szCs w:val="24"/>
        </w:rPr>
        <w:t>ке определения потребности в</w:t>
      </w:r>
      <w:r w:rsidR="000F7138" w:rsidRPr="005638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земельных</w:t>
      </w:r>
      <w:r w:rsidR="00286AC2">
        <w:rPr>
          <w:b w:val="0"/>
          <w:sz w:val="24"/>
          <w:szCs w:val="24"/>
        </w:rPr>
        <w:t xml:space="preserve"> </w:t>
      </w:r>
      <w:r w:rsidR="000F7138" w:rsidRPr="005638BF">
        <w:rPr>
          <w:b w:val="0"/>
          <w:sz w:val="24"/>
          <w:szCs w:val="24"/>
        </w:rPr>
        <w:t>участка</w:t>
      </w:r>
      <w:r>
        <w:rPr>
          <w:b w:val="0"/>
          <w:sz w:val="24"/>
          <w:szCs w:val="24"/>
        </w:rPr>
        <w:t>х</w:t>
      </w:r>
      <w:r w:rsidR="000F7138" w:rsidRPr="005638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для обеспечения </w:t>
      </w:r>
      <w:r w:rsidR="000F7138" w:rsidRPr="005638BF">
        <w:rPr>
          <w:b w:val="0"/>
          <w:sz w:val="24"/>
          <w:szCs w:val="24"/>
        </w:rPr>
        <w:t xml:space="preserve">граждан, нуждающихся в </w:t>
      </w:r>
      <w:r>
        <w:rPr>
          <w:b w:val="0"/>
          <w:sz w:val="24"/>
          <w:szCs w:val="24"/>
        </w:rPr>
        <w:t>получении садовых, огородных и</w:t>
      </w:r>
      <w:r w:rsidR="00286AC2">
        <w:rPr>
          <w:b w:val="0"/>
          <w:sz w:val="24"/>
          <w:szCs w:val="24"/>
        </w:rPr>
        <w:t xml:space="preserve"> </w:t>
      </w:r>
      <w:r w:rsidR="000F7138" w:rsidRPr="005638BF">
        <w:rPr>
          <w:b w:val="0"/>
          <w:sz w:val="24"/>
          <w:szCs w:val="24"/>
        </w:rPr>
        <w:t>дачных земельных участков</w:t>
      </w:r>
      <w:r>
        <w:rPr>
          <w:b w:val="0"/>
          <w:sz w:val="24"/>
          <w:szCs w:val="24"/>
        </w:rPr>
        <w:t>, в городе Урай</w:t>
      </w:r>
    </w:p>
    <w:p w:rsidR="00286AC2" w:rsidRDefault="00286AC2" w:rsidP="000F7138">
      <w:pPr>
        <w:ind w:right="5499"/>
        <w:outlineLvl w:val="0"/>
      </w:pPr>
    </w:p>
    <w:p w:rsidR="00EA4DEF" w:rsidRPr="005638BF" w:rsidRDefault="00EA4DEF" w:rsidP="000F7138">
      <w:pPr>
        <w:ind w:right="5499"/>
        <w:outlineLvl w:val="0"/>
      </w:pPr>
    </w:p>
    <w:p w:rsidR="000F7138" w:rsidRPr="005638BF" w:rsidRDefault="00EA4DEF" w:rsidP="000F7138">
      <w:pPr>
        <w:pStyle w:val="2"/>
        <w:ind w:firstLine="708"/>
        <w:jc w:val="both"/>
        <w:rPr>
          <w:szCs w:val="24"/>
        </w:rPr>
      </w:pPr>
      <w:r>
        <w:t xml:space="preserve">На основании </w:t>
      </w:r>
      <w:r w:rsidR="00286AC2">
        <w:t xml:space="preserve">статьи 13 </w:t>
      </w:r>
      <w:r w:rsidR="00286AC2">
        <w:rPr>
          <w:szCs w:val="24"/>
        </w:rPr>
        <w:t>Федерального закона</w:t>
      </w:r>
      <w:r w:rsidR="00286AC2" w:rsidRPr="005638BF">
        <w:rPr>
          <w:szCs w:val="24"/>
        </w:rPr>
        <w:t xml:space="preserve"> от 15.04.1998 №66-ФЗ «О садоводческих, огороднических и дачных некомм</w:t>
      </w:r>
      <w:r>
        <w:rPr>
          <w:szCs w:val="24"/>
        </w:rPr>
        <w:t>ерческих объединениях граждан»</w:t>
      </w:r>
      <w:r w:rsidR="000F7138" w:rsidRPr="005638BF">
        <w:rPr>
          <w:szCs w:val="24"/>
        </w:rPr>
        <w:t>:</w:t>
      </w:r>
    </w:p>
    <w:p w:rsidR="000F7138" w:rsidRDefault="003B7616" w:rsidP="000F7138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EA4DEF">
        <w:rPr>
          <w:b w:val="0"/>
          <w:sz w:val="24"/>
          <w:szCs w:val="24"/>
        </w:rPr>
        <w:t xml:space="preserve">Утвердить </w:t>
      </w:r>
      <w:r w:rsidR="000F7138" w:rsidRPr="005638BF">
        <w:rPr>
          <w:b w:val="0"/>
          <w:sz w:val="24"/>
          <w:szCs w:val="24"/>
        </w:rPr>
        <w:t xml:space="preserve">Порядок </w:t>
      </w:r>
      <w:r w:rsidR="00EA4DEF">
        <w:rPr>
          <w:b w:val="0"/>
          <w:sz w:val="24"/>
          <w:szCs w:val="24"/>
        </w:rPr>
        <w:t>определения потребности в</w:t>
      </w:r>
      <w:r w:rsidR="00BE0959">
        <w:rPr>
          <w:b w:val="0"/>
          <w:sz w:val="24"/>
          <w:szCs w:val="24"/>
        </w:rPr>
        <w:t xml:space="preserve"> </w:t>
      </w:r>
      <w:r w:rsidR="00EA4DEF">
        <w:rPr>
          <w:b w:val="0"/>
          <w:sz w:val="24"/>
          <w:szCs w:val="24"/>
        </w:rPr>
        <w:t xml:space="preserve">земельных </w:t>
      </w:r>
      <w:r w:rsidR="00EA4DEF" w:rsidRPr="005638BF">
        <w:rPr>
          <w:b w:val="0"/>
          <w:sz w:val="24"/>
          <w:szCs w:val="24"/>
        </w:rPr>
        <w:t>участка</w:t>
      </w:r>
      <w:r w:rsidR="00EA4DEF">
        <w:rPr>
          <w:b w:val="0"/>
          <w:sz w:val="24"/>
          <w:szCs w:val="24"/>
        </w:rPr>
        <w:t>х</w:t>
      </w:r>
      <w:r w:rsidR="00EA4DEF" w:rsidRPr="005638BF">
        <w:rPr>
          <w:b w:val="0"/>
          <w:sz w:val="24"/>
          <w:szCs w:val="24"/>
        </w:rPr>
        <w:t xml:space="preserve"> </w:t>
      </w:r>
      <w:r w:rsidR="00EA4DEF">
        <w:rPr>
          <w:b w:val="0"/>
          <w:sz w:val="24"/>
          <w:szCs w:val="24"/>
        </w:rPr>
        <w:t xml:space="preserve">для обеспечения </w:t>
      </w:r>
      <w:r w:rsidR="00EA4DEF" w:rsidRPr="005638BF">
        <w:rPr>
          <w:b w:val="0"/>
          <w:sz w:val="24"/>
          <w:szCs w:val="24"/>
        </w:rPr>
        <w:t xml:space="preserve">граждан, нуждающихся в </w:t>
      </w:r>
      <w:r w:rsidR="00EA4DEF">
        <w:rPr>
          <w:b w:val="0"/>
          <w:sz w:val="24"/>
          <w:szCs w:val="24"/>
        </w:rPr>
        <w:t xml:space="preserve">получении садовых, огородных и </w:t>
      </w:r>
      <w:r w:rsidR="00EA4DEF" w:rsidRPr="005638BF">
        <w:rPr>
          <w:b w:val="0"/>
          <w:sz w:val="24"/>
          <w:szCs w:val="24"/>
        </w:rPr>
        <w:t>дачных земельных участков</w:t>
      </w:r>
      <w:r w:rsidR="00EA4DEF">
        <w:rPr>
          <w:b w:val="0"/>
          <w:sz w:val="24"/>
          <w:szCs w:val="24"/>
        </w:rPr>
        <w:t>, в городе Урай</w:t>
      </w:r>
      <w:r w:rsidR="00EA4DEF" w:rsidRPr="005638BF">
        <w:rPr>
          <w:b w:val="0"/>
          <w:sz w:val="24"/>
          <w:szCs w:val="24"/>
        </w:rPr>
        <w:t xml:space="preserve"> </w:t>
      </w:r>
      <w:r w:rsidR="000F7138" w:rsidRPr="005638BF">
        <w:rPr>
          <w:b w:val="0"/>
          <w:sz w:val="24"/>
          <w:szCs w:val="24"/>
        </w:rPr>
        <w:t>согласно приложению.</w:t>
      </w:r>
      <w:r w:rsidR="003F4924">
        <w:rPr>
          <w:b w:val="0"/>
          <w:sz w:val="24"/>
          <w:szCs w:val="24"/>
        </w:rPr>
        <w:t xml:space="preserve"> </w:t>
      </w:r>
    </w:p>
    <w:p w:rsidR="003F4924" w:rsidRDefault="003F4924" w:rsidP="000F7138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Признать утратившими силу:</w:t>
      </w:r>
    </w:p>
    <w:p w:rsidR="003F4924" w:rsidRDefault="003F4924" w:rsidP="003F4924">
      <w:pPr>
        <w:autoSpaceDE w:val="0"/>
        <w:autoSpaceDN w:val="0"/>
        <w:adjustRightInd w:val="0"/>
        <w:ind w:firstLine="540"/>
        <w:jc w:val="both"/>
      </w:pPr>
      <w:r>
        <w:t xml:space="preserve">  1) постановление администрации города Урай от 07.04.2014 №1075 «О Порядке обеспечения земельными участками граждан, нуждающихся в получении садовых, огородных или дачных земельных участков»;</w:t>
      </w:r>
    </w:p>
    <w:p w:rsidR="003F4924" w:rsidRDefault="003F4924" w:rsidP="003F4924">
      <w:pPr>
        <w:autoSpaceDE w:val="0"/>
        <w:autoSpaceDN w:val="0"/>
        <w:adjustRightInd w:val="0"/>
        <w:ind w:firstLine="540"/>
        <w:jc w:val="both"/>
      </w:pPr>
      <w:r>
        <w:t xml:space="preserve">  2) постановление администрации города Урай от 08.09.2014 №3146 «О внесении изменений в приложение к постановлению администрации города Урай от 07.04.2014 №1075»;</w:t>
      </w:r>
    </w:p>
    <w:p w:rsidR="003F4924" w:rsidRDefault="003F4924" w:rsidP="003F4924">
      <w:pPr>
        <w:autoSpaceDE w:val="0"/>
        <w:autoSpaceDN w:val="0"/>
        <w:adjustRightInd w:val="0"/>
        <w:ind w:firstLine="540"/>
        <w:jc w:val="both"/>
      </w:pPr>
      <w:r>
        <w:t xml:space="preserve">  3) постановление администрации города Урай от 16.12.2014 №4453 «О внесении изменений в приложение к постановлению администрации города Урай от 07.04.2014 №1075».</w:t>
      </w:r>
    </w:p>
    <w:p w:rsidR="000F7138" w:rsidRPr="005638BF" w:rsidRDefault="003F4924" w:rsidP="000F7138">
      <w:pPr>
        <w:tabs>
          <w:tab w:val="left" w:pos="969"/>
        </w:tabs>
        <w:ind w:firstLine="709"/>
        <w:jc w:val="both"/>
      </w:pPr>
      <w:r>
        <w:t>3</w:t>
      </w:r>
      <w:r w:rsidR="000F7138" w:rsidRPr="005638BF">
        <w:t>. Опубликовать  постановление в газете «Знамя» и разместить на офиц</w:t>
      </w:r>
      <w:r w:rsidR="000F7138" w:rsidRPr="005638BF">
        <w:t>и</w:t>
      </w:r>
      <w:r w:rsidR="000F7138" w:rsidRPr="005638BF">
        <w:t xml:space="preserve">альном сайте </w:t>
      </w:r>
      <w:r w:rsidR="003B7616">
        <w:t>органов местного самоуправления</w:t>
      </w:r>
      <w:r w:rsidR="000F7138" w:rsidRPr="005638BF">
        <w:t xml:space="preserve"> города Урай в информационно-телекоммуникационной сети «Интернет».</w:t>
      </w:r>
    </w:p>
    <w:p w:rsidR="000F7138" w:rsidRPr="005638BF" w:rsidRDefault="003F4924" w:rsidP="000F7138">
      <w:pPr>
        <w:tabs>
          <w:tab w:val="left" w:pos="969"/>
        </w:tabs>
        <w:ind w:firstLine="709"/>
        <w:jc w:val="both"/>
      </w:pPr>
      <w:r>
        <w:t>4</w:t>
      </w:r>
      <w:r w:rsidR="000F7138" w:rsidRPr="005638BF">
        <w:t>. Контроль за выполнением постановления возложить на  заместителя главы  города Урай И.А.Фузееву.</w:t>
      </w:r>
    </w:p>
    <w:p w:rsidR="000F7138" w:rsidRPr="005638BF" w:rsidRDefault="000F7138" w:rsidP="000F7138">
      <w:pPr>
        <w:ind w:firstLine="720"/>
        <w:jc w:val="both"/>
      </w:pPr>
    </w:p>
    <w:p w:rsidR="000F7138" w:rsidRPr="005638BF" w:rsidRDefault="000F7138" w:rsidP="000F7138">
      <w:pPr>
        <w:tabs>
          <w:tab w:val="left" w:pos="900"/>
        </w:tabs>
        <w:ind w:right="49"/>
        <w:jc w:val="both"/>
      </w:pPr>
    </w:p>
    <w:p w:rsidR="000F7138" w:rsidRPr="005638BF" w:rsidRDefault="00EA4DEF" w:rsidP="000F7138">
      <w:pPr>
        <w:tabs>
          <w:tab w:val="left" w:pos="900"/>
        </w:tabs>
        <w:ind w:right="49"/>
        <w:jc w:val="both"/>
      </w:pPr>
      <w:r>
        <w:t xml:space="preserve">             </w:t>
      </w:r>
      <w:r w:rsidR="000F7138" w:rsidRPr="005638BF">
        <w:t xml:space="preserve">Глава  города Урай                                                     </w:t>
      </w:r>
      <w:r w:rsidR="003B7616">
        <w:t xml:space="preserve">                                   А.В.Иванов</w:t>
      </w:r>
    </w:p>
    <w:p w:rsidR="000F7138" w:rsidRPr="005638BF" w:rsidRDefault="000F7138" w:rsidP="000F7138">
      <w:pPr>
        <w:jc w:val="center"/>
      </w:pPr>
    </w:p>
    <w:p w:rsidR="000F7138" w:rsidRPr="005638BF" w:rsidRDefault="000F7138" w:rsidP="000F7138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638BF">
        <w:rPr>
          <w:b w:val="0"/>
        </w:rPr>
        <w:br w:type="page"/>
      </w:r>
      <w:r w:rsidRPr="005638BF">
        <w:rPr>
          <w:b w:val="0"/>
          <w:sz w:val="24"/>
          <w:szCs w:val="24"/>
        </w:rPr>
        <w:lastRenderedPageBreak/>
        <w:t xml:space="preserve"> </w:t>
      </w:r>
      <w:r w:rsidRPr="005638BF">
        <w:rPr>
          <w:b w:val="0"/>
          <w:sz w:val="24"/>
          <w:szCs w:val="24"/>
        </w:rPr>
        <w:tab/>
      </w:r>
      <w:r w:rsidRPr="005638BF">
        <w:rPr>
          <w:b w:val="0"/>
          <w:sz w:val="24"/>
          <w:szCs w:val="24"/>
        </w:rPr>
        <w:tab/>
      </w:r>
      <w:r w:rsidRPr="005638BF">
        <w:rPr>
          <w:b w:val="0"/>
          <w:sz w:val="24"/>
          <w:szCs w:val="24"/>
        </w:rPr>
        <w:tab/>
      </w:r>
      <w:r w:rsidRPr="005638BF">
        <w:rPr>
          <w:b w:val="0"/>
          <w:sz w:val="24"/>
          <w:szCs w:val="24"/>
        </w:rPr>
        <w:tab/>
      </w:r>
      <w:r w:rsidRPr="005638BF">
        <w:rPr>
          <w:b w:val="0"/>
          <w:sz w:val="24"/>
          <w:szCs w:val="24"/>
        </w:rPr>
        <w:tab/>
      </w:r>
      <w:r w:rsidRPr="005638BF">
        <w:rPr>
          <w:b w:val="0"/>
          <w:sz w:val="24"/>
          <w:szCs w:val="24"/>
        </w:rPr>
        <w:tab/>
      </w:r>
      <w:r w:rsidRPr="005638BF">
        <w:rPr>
          <w:b w:val="0"/>
          <w:sz w:val="24"/>
          <w:szCs w:val="24"/>
        </w:rPr>
        <w:tab/>
      </w:r>
      <w:r w:rsidRPr="005638BF">
        <w:rPr>
          <w:b w:val="0"/>
          <w:sz w:val="24"/>
          <w:szCs w:val="24"/>
        </w:rPr>
        <w:tab/>
        <w:t>Приложение к постановлению</w:t>
      </w:r>
    </w:p>
    <w:p w:rsidR="000F7138" w:rsidRPr="005638BF" w:rsidRDefault="000F7138" w:rsidP="000F7138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638BF">
        <w:rPr>
          <w:b w:val="0"/>
          <w:sz w:val="24"/>
          <w:szCs w:val="24"/>
        </w:rPr>
        <w:t xml:space="preserve">                                                               </w:t>
      </w:r>
      <w:r w:rsidR="00D21F85">
        <w:rPr>
          <w:b w:val="0"/>
          <w:sz w:val="24"/>
          <w:szCs w:val="24"/>
        </w:rPr>
        <w:t xml:space="preserve">                         </w:t>
      </w:r>
      <w:r w:rsidRPr="005638BF">
        <w:rPr>
          <w:b w:val="0"/>
          <w:sz w:val="24"/>
          <w:szCs w:val="24"/>
        </w:rPr>
        <w:t>администрации города Урай</w:t>
      </w:r>
    </w:p>
    <w:p w:rsidR="000F7138" w:rsidRPr="005638BF" w:rsidRDefault="000F7138" w:rsidP="000F7138">
      <w:pPr>
        <w:pStyle w:val="3"/>
        <w:spacing w:before="0" w:beforeAutospacing="0" w:after="0" w:afterAutospacing="0"/>
        <w:jc w:val="right"/>
      </w:pPr>
      <w:r w:rsidRPr="005638BF">
        <w:rPr>
          <w:b w:val="0"/>
          <w:sz w:val="24"/>
          <w:szCs w:val="24"/>
        </w:rPr>
        <w:t xml:space="preserve">                                                                                                 от</w:t>
      </w:r>
      <w:r>
        <w:rPr>
          <w:b w:val="0"/>
          <w:sz w:val="24"/>
          <w:szCs w:val="24"/>
        </w:rPr>
        <w:t xml:space="preserve"> </w:t>
      </w:r>
      <w:r w:rsidR="003B7616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</w:rPr>
        <w:t xml:space="preserve"> №</w:t>
      </w:r>
      <w:r w:rsidR="003B7616">
        <w:rPr>
          <w:b w:val="0"/>
          <w:sz w:val="24"/>
          <w:szCs w:val="24"/>
        </w:rPr>
        <w:t>__________</w:t>
      </w:r>
    </w:p>
    <w:p w:rsidR="00654622" w:rsidRDefault="00654622" w:rsidP="0065462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EA4DEF" w:rsidRDefault="00EA4DEF" w:rsidP="0065462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0576D9" w:rsidRDefault="000576D9" w:rsidP="00EA4DEF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638BF">
        <w:rPr>
          <w:b w:val="0"/>
          <w:sz w:val="24"/>
          <w:szCs w:val="24"/>
        </w:rPr>
        <w:t xml:space="preserve">Порядок </w:t>
      </w:r>
      <w:r>
        <w:rPr>
          <w:b w:val="0"/>
          <w:sz w:val="24"/>
          <w:szCs w:val="24"/>
        </w:rPr>
        <w:t>определения потребности в</w:t>
      </w:r>
      <w:r w:rsidRPr="005638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земельных </w:t>
      </w:r>
      <w:r w:rsidRPr="005638BF">
        <w:rPr>
          <w:b w:val="0"/>
          <w:sz w:val="24"/>
          <w:szCs w:val="24"/>
        </w:rPr>
        <w:t>участка</w:t>
      </w:r>
      <w:r>
        <w:rPr>
          <w:b w:val="0"/>
          <w:sz w:val="24"/>
          <w:szCs w:val="24"/>
        </w:rPr>
        <w:t>х</w:t>
      </w:r>
      <w:r w:rsidRPr="005638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для обеспечения </w:t>
      </w:r>
      <w:r w:rsidRPr="005638BF">
        <w:rPr>
          <w:b w:val="0"/>
          <w:sz w:val="24"/>
          <w:szCs w:val="24"/>
        </w:rPr>
        <w:t xml:space="preserve">граждан, нуждающихся в </w:t>
      </w:r>
      <w:r>
        <w:rPr>
          <w:b w:val="0"/>
          <w:sz w:val="24"/>
          <w:szCs w:val="24"/>
        </w:rPr>
        <w:t xml:space="preserve">получении садовых, огородных и </w:t>
      </w:r>
      <w:r w:rsidRPr="005638BF">
        <w:rPr>
          <w:b w:val="0"/>
          <w:sz w:val="24"/>
          <w:szCs w:val="24"/>
        </w:rPr>
        <w:t xml:space="preserve">дачных земельных </w:t>
      </w:r>
    </w:p>
    <w:p w:rsidR="000576D9" w:rsidRDefault="000576D9" w:rsidP="00EA4DEF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638BF">
        <w:rPr>
          <w:b w:val="0"/>
          <w:sz w:val="24"/>
          <w:szCs w:val="24"/>
        </w:rPr>
        <w:t>участков</w:t>
      </w:r>
      <w:r>
        <w:rPr>
          <w:b w:val="0"/>
          <w:sz w:val="24"/>
          <w:szCs w:val="24"/>
        </w:rPr>
        <w:t>, в городе Урай</w:t>
      </w:r>
    </w:p>
    <w:p w:rsidR="000576D9" w:rsidRDefault="000576D9" w:rsidP="00EA4DEF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3230EC" w:rsidRDefault="000576D9" w:rsidP="003230E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Настоящий Порядок разработан на основании статьи 13 </w:t>
      </w:r>
      <w:r w:rsidRPr="000576D9">
        <w:t>Федеральн</w:t>
      </w:r>
      <w:r w:rsidR="00DA356B">
        <w:t>ого</w:t>
      </w:r>
      <w:r w:rsidRPr="000576D9">
        <w:t xml:space="preserve"> </w:t>
      </w:r>
      <w:hyperlink r:id="rId7" w:history="1">
        <w:r w:rsidR="00DA356B">
          <w:t>а</w:t>
        </w:r>
      </w:hyperlink>
      <w:r>
        <w:t xml:space="preserve"> от 15.04.1998 №</w:t>
      </w:r>
      <w:r w:rsidRPr="000576D9">
        <w:t xml:space="preserve">66-ФЗ «О садоводческих, огороднических и дачных некоммерческих объединениях граждан», в соответствии с Земельным </w:t>
      </w:r>
      <w:hyperlink r:id="rId8" w:history="1">
        <w:r w:rsidRPr="000576D9">
          <w:t>кодексом</w:t>
        </w:r>
      </w:hyperlink>
      <w:r w:rsidRPr="000576D9">
        <w:t xml:space="preserve"> Российской Федерации, </w:t>
      </w:r>
      <w:hyperlink r:id="rId9" w:history="1">
        <w:r w:rsidRPr="003230EC">
          <w:t>у</w:t>
        </w:r>
      </w:hyperlink>
      <w:r w:rsidRPr="003230EC">
        <w:t>ставом города Урай, с целью определения потребности в земельных участках для размещения садоводческих, огородных и дачных некоммерческих объединений, обеспечения граждан, нуждающихся в получении садовых, огородных и дачных земельных участков</w:t>
      </w:r>
      <w:r w:rsidR="00DA356B">
        <w:t>,</w:t>
      </w:r>
      <w:r w:rsidR="00925FB5">
        <w:t xml:space="preserve"> </w:t>
      </w:r>
      <w:r w:rsidRPr="003230EC">
        <w:t>в соответствии с законодательством Российской Федерации.</w:t>
      </w:r>
    </w:p>
    <w:p w:rsidR="003230EC" w:rsidRPr="00A4533E" w:rsidRDefault="00167091" w:rsidP="003230E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Регистрацию, </w:t>
      </w:r>
      <w:r w:rsidR="003230EC" w:rsidRPr="003230EC">
        <w:t>учет заявлений</w:t>
      </w:r>
      <w:r>
        <w:t xml:space="preserve"> </w:t>
      </w:r>
      <w:r w:rsidRPr="003230EC">
        <w:t>граждан, нуждающихся в получении садовых, огородных и дачных земельных участков</w:t>
      </w:r>
      <w:r>
        <w:t>, в форме ведения</w:t>
      </w:r>
      <w:r w:rsidR="00BE0959">
        <w:t xml:space="preserve"> списков</w:t>
      </w:r>
      <w:r w:rsidR="003230EC">
        <w:t xml:space="preserve"> в соответствии с требованиями статьи 13 </w:t>
      </w:r>
      <w:r w:rsidR="003230EC" w:rsidRPr="000576D9">
        <w:t>Федеральн</w:t>
      </w:r>
      <w:r w:rsidR="003230EC">
        <w:t>ого</w:t>
      </w:r>
      <w:r w:rsidR="003230EC" w:rsidRPr="000576D9">
        <w:t xml:space="preserve"> </w:t>
      </w:r>
      <w:hyperlink r:id="rId10" w:history="1">
        <w:r w:rsidR="003230EC" w:rsidRPr="000576D9">
          <w:t>закон</w:t>
        </w:r>
      </w:hyperlink>
      <w:r w:rsidR="003230EC">
        <w:t>а от 15.04.1998 №</w:t>
      </w:r>
      <w:r w:rsidR="003230EC" w:rsidRPr="000576D9">
        <w:t>66-ФЗ «О садоводческих, огороднических и дачных некоммерческих объединениях граждан»</w:t>
      </w:r>
      <w:r w:rsidR="003230EC">
        <w:t xml:space="preserve"> </w:t>
      </w:r>
      <w:r w:rsidR="003230EC" w:rsidRPr="003230EC">
        <w:t>обеспечивает мун</w:t>
      </w:r>
      <w:r w:rsidR="003230EC">
        <w:t xml:space="preserve">иципальное казенное </w:t>
      </w:r>
      <w:r w:rsidR="003230EC" w:rsidRPr="00A4533E">
        <w:t>учреждение «Управление градостроительства, землепользования и природопользования города Урай» (далее - уполномоченное учреждение).</w:t>
      </w:r>
    </w:p>
    <w:p w:rsidR="003F6D64" w:rsidRDefault="00A4533E" w:rsidP="00A4533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A4533E">
        <w:t xml:space="preserve">  Гражданин, нуждающийся в получении садового, огородного или дачного земельного уч</w:t>
      </w:r>
      <w:r>
        <w:t>астка (далее - з</w:t>
      </w:r>
      <w:r w:rsidRPr="00A4533E">
        <w:t>аявитель)</w:t>
      </w:r>
      <w:r>
        <w:t xml:space="preserve">, </w:t>
      </w:r>
      <w:r w:rsidR="00BE0959">
        <w:t xml:space="preserve">для включения в список </w:t>
      </w:r>
      <w:r w:rsidR="003F6D64">
        <w:t>предоставляет</w:t>
      </w:r>
      <w:r w:rsidR="00BE0959">
        <w:t xml:space="preserve"> в уполномоченный орган</w:t>
      </w:r>
      <w:r w:rsidR="003F6D64">
        <w:t xml:space="preserve"> следующие документы:</w:t>
      </w:r>
    </w:p>
    <w:p w:rsidR="00A4533E" w:rsidRDefault="003F6D64" w:rsidP="003F6D64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hyperlink r:id="rId11" w:history="1">
        <w:r w:rsidR="00A4533E" w:rsidRPr="00A4533E">
          <w:t>заявление</w:t>
        </w:r>
      </w:hyperlink>
      <w:r w:rsidR="00A4533E" w:rsidRPr="00A4533E">
        <w:t xml:space="preserve"> на имя главы</w:t>
      </w:r>
      <w:r w:rsidR="00A4533E">
        <w:t xml:space="preserve"> города Урай по форме согласно приложению</w:t>
      </w:r>
      <w:r w:rsidR="003F088B">
        <w:t>;</w:t>
      </w:r>
      <w:r w:rsidR="00A4533E">
        <w:t xml:space="preserve"> </w:t>
      </w:r>
    </w:p>
    <w:p w:rsidR="003F6D64" w:rsidRDefault="003F6D64" w:rsidP="003F6D64">
      <w:pPr>
        <w:autoSpaceDE w:val="0"/>
        <w:autoSpaceDN w:val="0"/>
        <w:adjustRightInd w:val="0"/>
        <w:ind w:left="567"/>
        <w:jc w:val="both"/>
      </w:pPr>
      <w:r>
        <w:t xml:space="preserve">2) </w:t>
      </w:r>
      <w:r w:rsidR="00750291">
        <w:t>документ, удостоверяющий личность</w:t>
      </w:r>
      <w:r>
        <w:t>;</w:t>
      </w:r>
    </w:p>
    <w:p w:rsidR="003F6D64" w:rsidRDefault="003F6D64" w:rsidP="00BE09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3) </w:t>
      </w:r>
      <w:r>
        <w:rPr>
          <w:rFonts w:eastAsia="Calibri"/>
        </w:rPr>
        <w:t xml:space="preserve">документ, подтверждающий </w:t>
      </w:r>
      <w:r w:rsidR="00167091">
        <w:t>преимущественное право</w:t>
      </w:r>
      <w:r w:rsidR="005A5B41">
        <w:t xml:space="preserve"> </w:t>
      </w:r>
      <w:r w:rsidR="00DA356B">
        <w:t xml:space="preserve">на </w:t>
      </w:r>
      <w:r w:rsidR="00167091" w:rsidRPr="003230EC">
        <w:t>получени</w:t>
      </w:r>
      <w:r w:rsidR="00DA356B">
        <w:t>е</w:t>
      </w:r>
      <w:r w:rsidR="00167091" w:rsidRPr="003230EC">
        <w:t xml:space="preserve"> </w:t>
      </w:r>
      <w:r w:rsidR="00DA356B" w:rsidRPr="00A4533E">
        <w:t>садового, огородного или дачного земельного уч</w:t>
      </w:r>
      <w:r w:rsidR="00DA356B">
        <w:t>астка</w:t>
      </w:r>
      <w:r w:rsidR="00167091" w:rsidRPr="003230EC">
        <w:t xml:space="preserve"> в соответствии с законодательством Российской Федерации</w:t>
      </w:r>
      <w:r w:rsidR="00167091">
        <w:t xml:space="preserve">, </w:t>
      </w:r>
      <w:r w:rsidR="005B45BE">
        <w:t>обязанность по предоставлению которого</w:t>
      </w:r>
      <w:r w:rsidR="001A3086">
        <w:t>,</w:t>
      </w:r>
      <w:r w:rsidR="005B45BE">
        <w:t xml:space="preserve"> в соответствии с требованиями статьи 7</w:t>
      </w:r>
      <w:r w:rsidR="005B45BE" w:rsidRPr="005B45BE">
        <w:t xml:space="preserve"> </w:t>
      </w:r>
      <w:r w:rsidR="00DA356B">
        <w:t>Федерального</w:t>
      </w:r>
      <w:r w:rsidR="005B45BE" w:rsidRPr="00A4533E">
        <w:t xml:space="preserve"> </w:t>
      </w:r>
      <w:hyperlink r:id="rId12" w:history="1">
        <w:r w:rsidR="005B45BE" w:rsidRPr="00A4533E">
          <w:t>закон</w:t>
        </w:r>
      </w:hyperlink>
      <w:r w:rsidR="00DA356B">
        <w:t>а</w:t>
      </w:r>
      <w:r w:rsidR="005B45BE" w:rsidRPr="00A4533E">
        <w:t xml:space="preserve"> от 27.07.2010 №210-ФЗ «Об организации предоставления государственных и муниципальных услуг»</w:t>
      </w:r>
      <w:r w:rsidR="001A3086">
        <w:t>,</w:t>
      </w:r>
      <w:r w:rsidR="005B45BE">
        <w:t xml:space="preserve"> возлагается на заявителя</w:t>
      </w:r>
      <w:r w:rsidR="005B45BE">
        <w:rPr>
          <w:rFonts w:eastAsia="Calibri"/>
        </w:rPr>
        <w:t>;</w:t>
      </w:r>
    </w:p>
    <w:p w:rsidR="003F6D64" w:rsidRDefault="00742A9F" w:rsidP="005B45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3F6D64">
        <w:rPr>
          <w:rFonts w:eastAsia="Calibri"/>
        </w:rPr>
        <w:t>) нотариально удостоверенная доверенность представителя гражданина</w:t>
      </w:r>
      <w:r w:rsidR="005B45BE">
        <w:rPr>
          <w:rFonts w:eastAsia="Calibri"/>
        </w:rPr>
        <w:t>, если заявление</w:t>
      </w:r>
      <w:r w:rsidR="003F6D64">
        <w:rPr>
          <w:rFonts w:eastAsia="Calibri"/>
        </w:rPr>
        <w:t xml:space="preserve">  подписывается </w:t>
      </w:r>
      <w:r>
        <w:rPr>
          <w:rFonts w:eastAsia="Calibri"/>
        </w:rPr>
        <w:t>и (или) подается представителем.</w:t>
      </w:r>
    </w:p>
    <w:p w:rsidR="003F6D64" w:rsidRDefault="003F6D64" w:rsidP="005B45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3F6D64" w:rsidRDefault="005B45BE" w:rsidP="005B45B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3F6D64">
        <w:rPr>
          <w:rFonts w:eastAsia="Calibri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3F6D64" w:rsidRDefault="005B45BE" w:rsidP="005B45BE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 xml:space="preserve"> </w:t>
      </w:r>
      <w:r w:rsidR="003F6D64">
        <w:rPr>
          <w:rFonts w:eastAsia="Calibri"/>
        </w:rP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750291" w:rsidRDefault="003230EC" w:rsidP="005B45B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Порядок подачи заявления, стандарт предоставления муниципальной услуги</w:t>
      </w:r>
      <w:r w:rsidR="00A4533E">
        <w:t xml:space="preserve"> «Принятие на учет граждан,</w:t>
      </w:r>
      <w:r w:rsidR="00A4533E" w:rsidRPr="00A4533E">
        <w:t xml:space="preserve"> </w:t>
      </w:r>
      <w:r w:rsidR="00A4533E" w:rsidRPr="003230EC">
        <w:t>нуждающихся в получении садовых, огородных и дачных земельных участков</w:t>
      </w:r>
      <w:r w:rsidR="00A4533E">
        <w:t>»</w:t>
      </w:r>
      <w:r>
        <w:t xml:space="preserve">, порядок взаимодействия </w:t>
      </w:r>
      <w:r w:rsidR="00A4533E">
        <w:t xml:space="preserve">уполномоченного </w:t>
      </w:r>
      <w:r w:rsidR="00A4533E" w:rsidRPr="00A4533E">
        <w:t>учреждения</w:t>
      </w:r>
      <w:r w:rsidRPr="00A4533E">
        <w:t xml:space="preserve"> с заявителями, органами государственной власти и органами местного самоуправления, физическими и юридическими лицами, в соответствии с Федеральным </w:t>
      </w:r>
      <w:hyperlink r:id="rId13" w:history="1">
        <w:r w:rsidRPr="00A4533E">
          <w:t>законом</w:t>
        </w:r>
      </w:hyperlink>
      <w:r w:rsidR="00A4533E" w:rsidRPr="00A4533E">
        <w:t xml:space="preserve"> от 27.07.2010 №</w:t>
      </w:r>
      <w:r w:rsidRPr="00A4533E">
        <w:t xml:space="preserve">210-ФЗ </w:t>
      </w:r>
      <w:r w:rsidR="00A4533E" w:rsidRPr="00A4533E">
        <w:t>«</w:t>
      </w:r>
      <w:r w:rsidRPr="00A4533E">
        <w:t>Об организации предоставления госуда</w:t>
      </w:r>
      <w:r w:rsidR="00A4533E" w:rsidRPr="00A4533E">
        <w:t>рственных и муниципальных услуг»</w:t>
      </w:r>
      <w:r w:rsidRPr="00A4533E">
        <w:t>, устанавливается постановлением администрации города Урай.</w:t>
      </w:r>
    </w:p>
    <w:p w:rsidR="00750291" w:rsidRDefault="00750291" w:rsidP="0075029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Срок рассмотрения заявления гражданина составляет не более 1</w:t>
      </w:r>
      <w:r w:rsidR="000B05B6">
        <w:t>5</w:t>
      </w:r>
      <w:r>
        <w:t xml:space="preserve"> рабочих дней со дня его регистрации уполномоченным учреждением.</w:t>
      </w:r>
    </w:p>
    <w:p w:rsidR="00750291" w:rsidRDefault="009D52C8" w:rsidP="0075029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Решение о включении гражданина в список граждан, нуждающихся </w:t>
      </w:r>
      <w:r w:rsidRPr="003230EC">
        <w:t>в получении садовых, огородных и дачных земельных участков</w:t>
      </w:r>
      <w:r>
        <w:t>,</w:t>
      </w:r>
      <w:r w:rsidR="00750291">
        <w:t xml:space="preserve"> или об отказе</w:t>
      </w:r>
      <w:r>
        <w:t xml:space="preserve"> оформляется </w:t>
      </w:r>
      <w:r>
        <w:lastRenderedPageBreak/>
        <w:t>правовым актом з</w:t>
      </w:r>
      <w:r w:rsidR="00750291">
        <w:t>аместителя главы города Урай, курирующего направления строительств</w:t>
      </w:r>
      <w:r w:rsidR="005A5B41">
        <w:t>а</w:t>
      </w:r>
      <w:r w:rsidR="0050723E">
        <w:t xml:space="preserve">, </w:t>
      </w:r>
      <w:r w:rsidR="00750291">
        <w:t xml:space="preserve"> градостроит</w:t>
      </w:r>
      <w:r w:rsidR="005A5B41">
        <w:t>ельства</w:t>
      </w:r>
      <w:r w:rsidR="00750291">
        <w:t>, землепользовани</w:t>
      </w:r>
      <w:r w:rsidR="005A5B41">
        <w:t>я и природопользования</w:t>
      </w:r>
      <w:r w:rsidR="00750291">
        <w:t>.</w:t>
      </w:r>
    </w:p>
    <w:p w:rsidR="00B56295" w:rsidRDefault="00B56295" w:rsidP="00B5629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Основанием для отказа во включении гражданина в список граждан, нуждающихся </w:t>
      </w:r>
      <w:r w:rsidRPr="003230EC">
        <w:t>в получении садовых, огородных и дачных земельных участков</w:t>
      </w:r>
      <w:r w:rsidR="00DA356B">
        <w:t>,</w:t>
      </w:r>
      <w:r w:rsidR="009D52C8" w:rsidRPr="00B56295">
        <w:t xml:space="preserve"> </w:t>
      </w:r>
      <w:r>
        <w:t xml:space="preserve">является не предоставление заявителем или предоставление не в полном объеме документов, предусмотренных пунктом 3 Порядка. </w:t>
      </w:r>
    </w:p>
    <w:p w:rsidR="00B56295" w:rsidRDefault="00B56295" w:rsidP="00B5629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Списки граждан, нуждающихся </w:t>
      </w:r>
      <w:r w:rsidRPr="003230EC">
        <w:t>в получении садовых, огородных и дачных земельных участков</w:t>
      </w:r>
      <w:r>
        <w:t xml:space="preserve"> соответственно, утверждаются правовым актом заместителя главы города Урай, курир</w:t>
      </w:r>
      <w:r w:rsidR="0050723E">
        <w:t>ующего направления строительства,</w:t>
      </w:r>
      <w:r>
        <w:t xml:space="preserve"> градостроительства, землепользования и природопользования, ежегодно в срок до 31 декабря. </w:t>
      </w:r>
    </w:p>
    <w:p w:rsidR="0050723E" w:rsidRDefault="0050723E" w:rsidP="00DE40E2">
      <w:pPr>
        <w:autoSpaceDE w:val="0"/>
        <w:autoSpaceDN w:val="0"/>
        <w:adjustRightInd w:val="0"/>
        <w:ind w:firstLine="540"/>
        <w:jc w:val="both"/>
      </w:pPr>
      <w:r>
        <w:t>Внесение проекта право</w:t>
      </w:r>
      <w:r w:rsidR="00DE40E2">
        <w:t xml:space="preserve">вого акта об утверждении списков граждан, нуждающихся </w:t>
      </w:r>
      <w:r w:rsidR="00DE40E2" w:rsidRPr="003230EC">
        <w:t>в получении садовых, огородных и дачных земельных участков</w:t>
      </w:r>
      <w:r w:rsidR="00DE40E2">
        <w:t>, обеспечивает уполномоченное учреждение.</w:t>
      </w:r>
      <w:r w:rsidR="00DA356B">
        <w:t xml:space="preserve"> </w:t>
      </w:r>
    </w:p>
    <w:p w:rsidR="00DA356B" w:rsidRDefault="00DA356B" w:rsidP="00DA356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Доведение списков граждан, нуждающихся </w:t>
      </w:r>
      <w:r w:rsidRPr="003230EC">
        <w:t>в получении садовых, огородных и дачных земельных участков</w:t>
      </w:r>
      <w:r>
        <w:t>, до сведения заинтересованных граждан осуществляет уполномоченное учреждение.</w:t>
      </w:r>
    </w:p>
    <w:p w:rsidR="00B56295" w:rsidRDefault="00B56295" w:rsidP="00B5629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>Предоставление земельных участков для ведения садоводства, огородничества и дачного хозяйства осуществляется в соответствии с Земельным кодексом Российской Федерации, с учетом особенностей, установленных статьей 14 Федерального</w:t>
      </w:r>
      <w:r w:rsidRPr="000576D9">
        <w:t xml:space="preserve"> </w:t>
      </w:r>
      <w:hyperlink r:id="rId14" w:history="1">
        <w:r w:rsidRPr="000576D9">
          <w:t>закон</w:t>
        </w:r>
      </w:hyperlink>
      <w:r>
        <w:t>а от 15.04.1998 №</w:t>
      </w:r>
      <w:r w:rsidRPr="000576D9">
        <w:t>66-ФЗ «О садоводческих, огороднических и дачных некоммерческих объединениях граждан»</w:t>
      </w:r>
      <w:r>
        <w:t xml:space="preserve">. </w:t>
      </w:r>
    </w:p>
    <w:p w:rsidR="00B56295" w:rsidRDefault="00B56295" w:rsidP="00B5629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Информирование граждан, состоящих в списках, нуждающихся </w:t>
      </w:r>
      <w:r w:rsidRPr="003230EC">
        <w:t>в получении садовых, огородных и дачных земельных участков</w:t>
      </w:r>
      <w:r>
        <w:t xml:space="preserve">, о порядке предоставления земельных участков для данных целей </w:t>
      </w:r>
      <w:r w:rsidR="00DA356B">
        <w:t>осуществляет</w:t>
      </w:r>
      <w:r>
        <w:t xml:space="preserve"> уполномоченное учреждение.</w:t>
      </w:r>
    </w:p>
    <w:p w:rsidR="00357D4D" w:rsidRDefault="00357D4D" w:rsidP="00B56295">
      <w:pPr>
        <w:pStyle w:val="3"/>
        <w:spacing w:before="0" w:beforeAutospacing="0" w:after="0" w:afterAutospacing="0"/>
        <w:ind w:left="567"/>
        <w:rPr>
          <w:b w:val="0"/>
          <w:sz w:val="24"/>
          <w:szCs w:val="24"/>
        </w:rPr>
      </w:pPr>
    </w:p>
    <w:p w:rsidR="00E51C8A" w:rsidRDefault="00E51C8A" w:rsidP="000F7138">
      <w:pPr>
        <w:jc w:val="center"/>
        <w:rPr>
          <w:b/>
        </w:rPr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</w:pPr>
    </w:p>
    <w:p w:rsidR="005A5B41" w:rsidRDefault="005A5B41" w:rsidP="000F7138">
      <w:pPr>
        <w:autoSpaceDE w:val="0"/>
        <w:autoSpaceDN w:val="0"/>
        <w:adjustRightInd w:val="0"/>
        <w:ind w:firstLine="540"/>
        <w:jc w:val="right"/>
        <w:sectPr w:rsidR="005A5B41" w:rsidSect="00EA4DE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F7138" w:rsidRPr="005638BF" w:rsidRDefault="00880645" w:rsidP="000F7138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r w:rsidR="000F7138" w:rsidRPr="005638BF">
        <w:t xml:space="preserve"> к Порядку </w:t>
      </w:r>
      <w:r w:rsidR="000F7138" w:rsidRPr="005638BF">
        <w:br/>
      </w:r>
    </w:p>
    <w:p w:rsidR="000F7138" w:rsidRPr="005638BF" w:rsidRDefault="000F7138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638B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0F7138" w:rsidRPr="005638BF" w:rsidRDefault="000F7138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63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57D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723E">
        <w:rPr>
          <w:rFonts w:ascii="Times New Roman" w:hAnsi="Times New Roman" w:cs="Times New Roman"/>
          <w:sz w:val="24"/>
          <w:szCs w:val="24"/>
        </w:rPr>
        <w:t xml:space="preserve"> </w:t>
      </w:r>
      <w:r w:rsidRPr="005638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7138" w:rsidRPr="005638BF" w:rsidRDefault="000F7138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638BF">
        <w:rPr>
          <w:rFonts w:ascii="Times New Roman" w:hAnsi="Times New Roman" w:cs="Times New Roman"/>
          <w:sz w:val="24"/>
          <w:szCs w:val="24"/>
        </w:rPr>
        <w:t xml:space="preserve"> от__________________________________</w:t>
      </w:r>
    </w:p>
    <w:p w:rsidR="000F7138" w:rsidRPr="0050723E" w:rsidRDefault="000F7138" w:rsidP="000F7138">
      <w:pPr>
        <w:pStyle w:val="HTML"/>
        <w:jc w:val="right"/>
        <w:rPr>
          <w:rFonts w:ascii="Times New Roman" w:hAnsi="Times New Roman" w:cs="Times New Roman"/>
        </w:rPr>
      </w:pPr>
      <w:r w:rsidRPr="0050723E">
        <w:rPr>
          <w:rFonts w:ascii="Times New Roman" w:hAnsi="Times New Roman" w:cs="Times New Roman"/>
        </w:rPr>
        <w:t xml:space="preserve">                             (фамилия, имя, отчество</w:t>
      </w:r>
      <w:r w:rsidR="0050723E" w:rsidRPr="0050723E">
        <w:rPr>
          <w:rFonts w:ascii="Times New Roman" w:hAnsi="Times New Roman" w:cs="Times New Roman"/>
        </w:rPr>
        <w:t xml:space="preserve"> (при наличии)</w:t>
      </w:r>
      <w:r w:rsidRPr="0050723E">
        <w:rPr>
          <w:rFonts w:ascii="Times New Roman" w:hAnsi="Times New Roman" w:cs="Times New Roman"/>
        </w:rPr>
        <w:t xml:space="preserve"> полностью)</w:t>
      </w:r>
    </w:p>
    <w:p w:rsidR="000F7138" w:rsidRPr="005638BF" w:rsidRDefault="0050723E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7138" w:rsidRPr="005638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F7138" w:rsidRPr="005638BF" w:rsidRDefault="0050723E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  <w:r w:rsidR="000F7138" w:rsidRPr="005638BF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0F7138" w:rsidRPr="0050723E" w:rsidRDefault="000F7138" w:rsidP="000F7138">
      <w:pPr>
        <w:pStyle w:val="HTML"/>
        <w:jc w:val="right"/>
        <w:rPr>
          <w:rFonts w:ascii="Times New Roman" w:hAnsi="Times New Roman" w:cs="Times New Roman"/>
        </w:rPr>
      </w:pPr>
      <w:r w:rsidRPr="0050723E">
        <w:rPr>
          <w:rFonts w:ascii="Times New Roman" w:hAnsi="Times New Roman" w:cs="Times New Roman"/>
        </w:rPr>
        <w:t xml:space="preserve">                                     (</w:t>
      </w:r>
      <w:r w:rsidR="0050723E" w:rsidRPr="0050723E">
        <w:rPr>
          <w:rFonts w:ascii="Times New Roman" w:hAnsi="Times New Roman" w:cs="Times New Roman"/>
        </w:rPr>
        <w:t>вид</w:t>
      </w:r>
      <w:r w:rsidR="0050723E">
        <w:rPr>
          <w:rFonts w:ascii="Times New Roman" w:hAnsi="Times New Roman" w:cs="Times New Roman"/>
        </w:rPr>
        <w:t xml:space="preserve"> документа</w:t>
      </w:r>
      <w:r w:rsidR="0050723E" w:rsidRPr="0050723E">
        <w:rPr>
          <w:rFonts w:ascii="Times New Roman" w:hAnsi="Times New Roman" w:cs="Times New Roman"/>
        </w:rPr>
        <w:t xml:space="preserve">, </w:t>
      </w:r>
      <w:r w:rsidRPr="0050723E">
        <w:rPr>
          <w:rFonts w:ascii="Times New Roman" w:hAnsi="Times New Roman" w:cs="Times New Roman"/>
        </w:rPr>
        <w:t>серия, номер, дата выдачи, кем выдан)</w:t>
      </w:r>
    </w:p>
    <w:p w:rsidR="0050723E" w:rsidRDefault="0050723E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723E" w:rsidRDefault="0050723E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F7138" w:rsidRPr="005638BF" w:rsidRDefault="0050723E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7138" w:rsidRPr="005638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F7138" w:rsidRPr="005638BF" w:rsidRDefault="0050723E" w:rsidP="000F71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0F7138" w:rsidRPr="005638BF">
        <w:rPr>
          <w:rFonts w:ascii="Times New Roman" w:hAnsi="Times New Roman" w:cs="Times New Roman"/>
          <w:sz w:val="24"/>
          <w:szCs w:val="24"/>
        </w:rPr>
        <w:t>дрес регистрации по месту жительства:</w:t>
      </w:r>
    </w:p>
    <w:p w:rsidR="000F7138" w:rsidRPr="005638BF" w:rsidRDefault="000F7138" w:rsidP="000F7138">
      <w:pPr>
        <w:pStyle w:val="HTML"/>
        <w:jc w:val="right"/>
      </w:pPr>
      <w:r w:rsidRPr="00563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</w:t>
      </w:r>
      <w:r w:rsidR="0050723E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167091" w:rsidRDefault="00167091" w:rsidP="001670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31972" w:rsidRPr="00D92ADE" w:rsidRDefault="00167091" w:rsidP="001670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принятии на учет в качестве нуждающегося в получении садового, огородного или дачного земельного участка на территории города Урай  </w:t>
      </w:r>
    </w:p>
    <w:p w:rsidR="00C31972" w:rsidRPr="00167091" w:rsidRDefault="00C31972" w:rsidP="00167091">
      <w:pPr>
        <w:ind w:firstLine="567"/>
        <w:jc w:val="center"/>
      </w:pPr>
    </w:p>
    <w:p w:rsidR="00C31972" w:rsidRPr="00167091" w:rsidRDefault="0050723E" w:rsidP="005072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972" w:rsidRPr="00167091">
        <w:rPr>
          <w:rFonts w:ascii="Times New Roman" w:hAnsi="Times New Roman" w:cs="Times New Roman"/>
          <w:sz w:val="24"/>
          <w:szCs w:val="24"/>
        </w:rPr>
        <w:t>Прошу  принять  меня  на  учет  в  качестве  нуждающегося  в  получении земельного  участка   для ведения ____________</w:t>
      </w:r>
      <w:r w:rsidR="00167091">
        <w:rPr>
          <w:rFonts w:ascii="Times New Roman" w:hAnsi="Times New Roman" w:cs="Times New Roman"/>
          <w:sz w:val="24"/>
          <w:szCs w:val="24"/>
        </w:rPr>
        <w:t>__________________________</w:t>
      </w:r>
      <w:r w:rsidR="00C31972" w:rsidRPr="00167091">
        <w:rPr>
          <w:rFonts w:ascii="Times New Roman" w:hAnsi="Times New Roman" w:cs="Times New Roman"/>
          <w:sz w:val="24"/>
          <w:szCs w:val="24"/>
        </w:rPr>
        <w:t>_________,</w:t>
      </w:r>
    </w:p>
    <w:p w:rsidR="00167091" w:rsidRDefault="00167091" w:rsidP="001670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1972" w:rsidRPr="00167091">
        <w:rPr>
          <w:rFonts w:ascii="Times New Roman" w:hAnsi="Times New Roman" w:cs="Times New Roman"/>
          <w:sz w:val="24"/>
          <w:szCs w:val="24"/>
        </w:rPr>
        <w:t xml:space="preserve"> (указать одно из: садоводства, либо огородничества, либо ведение  дачного хозяйства). </w:t>
      </w:r>
    </w:p>
    <w:p w:rsidR="00880645" w:rsidRPr="00D92ADE" w:rsidRDefault="00167091" w:rsidP="001670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</w:t>
      </w:r>
      <w:r w:rsidR="00C31972" w:rsidRPr="00167091">
        <w:rPr>
          <w:rFonts w:ascii="Times New Roman" w:hAnsi="Times New Roman" w:cs="Times New Roman"/>
          <w:sz w:val="24"/>
          <w:szCs w:val="24"/>
        </w:rPr>
        <w:t>мею/не имею  преимущественное   право  на  получение указанного земельного (ненужное зачеркнуть) либо имею</w:t>
      </w:r>
      <w:r>
        <w:rPr>
          <w:rFonts w:ascii="Times New Roman" w:hAnsi="Times New Roman" w:cs="Times New Roman"/>
          <w:sz w:val="24"/>
          <w:szCs w:val="24"/>
        </w:rPr>
        <w:t xml:space="preserve"> / не имею (ненужное зачеркнуть)</w:t>
      </w:r>
      <w:r w:rsidR="00C31972" w:rsidRPr="00167091">
        <w:rPr>
          <w:rFonts w:ascii="Times New Roman" w:hAnsi="Times New Roman" w:cs="Times New Roman"/>
          <w:sz w:val="24"/>
          <w:szCs w:val="24"/>
        </w:rPr>
        <w:t xml:space="preserve"> право на однократное бесплатное </w:t>
      </w:r>
      <w:r w:rsidR="00C31972" w:rsidRPr="00D92ADE">
        <w:rPr>
          <w:rFonts w:ascii="Times New Roman" w:hAnsi="Times New Roman" w:cs="Times New Roman"/>
          <w:sz w:val="24"/>
          <w:szCs w:val="24"/>
        </w:rPr>
        <w:t>получение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17"/>
        <w:gridCol w:w="900"/>
        <w:gridCol w:w="1980"/>
        <w:gridCol w:w="1046"/>
        <w:gridCol w:w="3457"/>
      </w:tblGrid>
      <w:tr w:rsidR="00C31972" w:rsidRPr="00614D10" w:rsidTr="00835D06">
        <w:tc>
          <w:tcPr>
            <w:tcW w:w="648" w:type="dxa"/>
          </w:tcPr>
          <w:p w:rsidR="00C31972" w:rsidRPr="00614D10" w:rsidRDefault="00C31972" w:rsidP="00835D06">
            <w:pPr>
              <w:jc w:val="center"/>
            </w:pPr>
            <w:r w:rsidRPr="00614D10">
              <w:t>1)</w:t>
            </w:r>
          </w:p>
        </w:tc>
        <w:tc>
          <w:tcPr>
            <w:tcW w:w="5543" w:type="dxa"/>
            <w:gridSpan w:val="4"/>
          </w:tcPr>
          <w:p w:rsidR="00C31972" w:rsidRPr="00614D10" w:rsidRDefault="00C31972" w:rsidP="00835D06">
            <w:pPr>
              <w:jc w:val="both"/>
            </w:pPr>
            <w:r w:rsidRPr="00D92ADE">
              <w:t>Площадью</w:t>
            </w:r>
            <w:r w:rsidRPr="00614D10">
              <w:rPr>
                <w:color w:val="0000FF"/>
              </w:rPr>
              <w:t xml:space="preserve"> *</w:t>
            </w:r>
            <w:r w:rsidRPr="00614D10">
              <w:t>:</w:t>
            </w:r>
          </w:p>
        </w:tc>
        <w:tc>
          <w:tcPr>
            <w:tcW w:w="3457" w:type="dxa"/>
          </w:tcPr>
          <w:p w:rsidR="00C31972" w:rsidRPr="00614D10" w:rsidRDefault="00C31972" w:rsidP="00835D06">
            <w:pPr>
              <w:jc w:val="both"/>
            </w:pPr>
          </w:p>
        </w:tc>
      </w:tr>
      <w:tr w:rsidR="00C31972" w:rsidRPr="00614D10" w:rsidTr="00835D06">
        <w:tc>
          <w:tcPr>
            <w:tcW w:w="648" w:type="dxa"/>
          </w:tcPr>
          <w:p w:rsidR="00C31972" w:rsidRPr="00614D10" w:rsidRDefault="00C31972" w:rsidP="00835D06">
            <w:pPr>
              <w:jc w:val="center"/>
            </w:pPr>
            <w:r w:rsidRPr="00614D10">
              <w:t>2)</w:t>
            </w:r>
          </w:p>
        </w:tc>
        <w:tc>
          <w:tcPr>
            <w:tcW w:w="5543" w:type="dxa"/>
            <w:gridSpan w:val="4"/>
          </w:tcPr>
          <w:p w:rsidR="00C31972" w:rsidRPr="00614D10" w:rsidRDefault="00C31972" w:rsidP="00835D06">
            <w:pPr>
              <w:jc w:val="both"/>
            </w:pPr>
            <w:r w:rsidRPr="00D92ADE">
              <w:t>Местоположение</w:t>
            </w:r>
            <w:r w:rsidRPr="00614D10">
              <w:rPr>
                <w:color w:val="0000FF"/>
              </w:rPr>
              <w:t xml:space="preserve"> *</w:t>
            </w:r>
            <w:r w:rsidRPr="00614D10">
              <w:t>:</w:t>
            </w:r>
          </w:p>
        </w:tc>
        <w:tc>
          <w:tcPr>
            <w:tcW w:w="3457" w:type="dxa"/>
          </w:tcPr>
          <w:p w:rsidR="00C31972" w:rsidRPr="00614D10" w:rsidRDefault="00C31972" w:rsidP="00835D06">
            <w:pPr>
              <w:jc w:val="both"/>
            </w:pPr>
          </w:p>
        </w:tc>
      </w:tr>
      <w:tr w:rsidR="00C31972" w:rsidRPr="00614D10" w:rsidTr="00835D06">
        <w:tc>
          <w:tcPr>
            <w:tcW w:w="648" w:type="dxa"/>
          </w:tcPr>
          <w:p w:rsidR="00C31972" w:rsidRPr="0050723E" w:rsidRDefault="00C31972" w:rsidP="00835D06">
            <w:pPr>
              <w:jc w:val="center"/>
            </w:pPr>
            <w:r w:rsidRPr="0050723E">
              <w:t>3)</w:t>
            </w:r>
          </w:p>
        </w:tc>
        <w:tc>
          <w:tcPr>
            <w:tcW w:w="5543" w:type="dxa"/>
            <w:gridSpan w:val="4"/>
          </w:tcPr>
          <w:p w:rsidR="00C31972" w:rsidRPr="00614D10" w:rsidRDefault="00880645" w:rsidP="005A5B41">
            <w:pPr>
              <w:jc w:val="both"/>
            </w:pPr>
            <w:r>
              <w:t xml:space="preserve">Основание </w:t>
            </w:r>
            <w:r w:rsidR="00C31972" w:rsidRPr="00047BA5">
              <w:t xml:space="preserve"> </w:t>
            </w:r>
            <w:r>
              <w:t>преимущественного   права</w:t>
            </w:r>
            <w:r w:rsidRPr="00167091">
              <w:t xml:space="preserve">  на  получение указанного земельного </w:t>
            </w:r>
            <w:r>
              <w:t xml:space="preserve"> </w:t>
            </w:r>
          </w:p>
        </w:tc>
        <w:tc>
          <w:tcPr>
            <w:tcW w:w="3457" w:type="dxa"/>
          </w:tcPr>
          <w:p w:rsidR="00C31972" w:rsidRPr="00614D10" w:rsidRDefault="00C31972" w:rsidP="00835D06">
            <w:pPr>
              <w:jc w:val="both"/>
            </w:pPr>
          </w:p>
        </w:tc>
      </w:tr>
      <w:tr w:rsidR="0050723E" w:rsidRPr="00614D10" w:rsidTr="009B56E1">
        <w:tc>
          <w:tcPr>
            <w:tcW w:w="9648" w:type="dxa"/>
            <w:gridSpan w:val="6"/>
          </w:tcPr>
          <w:p w:rsidR="0050723E" w:rsidRPr="00614D10" w:rsidRDefault="0050723E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50723E">
              <w:rPr>
                <w:rFonts w:ascii="Times New Roman" w:hAnsi="Times New Roman" w:cs="Times New Roman"/>
                <w:sz w:val="22"/>
                <w:szCs w:val="22"/>
              </w:rPr>
              <w:t>Способ направления результата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>униципальной услуги:</w:t>
            </w: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835D06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(указать нужное: лично, уполномоченному лицу, </w:t>
            </w:r>
          </w:p>
          <w:p w:rsidR="00C31972" w:rsidRPr="00614D10" w:rsidRDefault="00C31972" w:rsidP="0050723E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почтовым отправлением, </w:t>
            </w:r>
            <w:r w:rsidR="0050723E">
              <w:rPr>
                <w:rFonts w:ascii="Times New Roman" w:hAnsi="Times New Roman" w:cs="Times New Roman"/>
                <w:sz w:val="22"/>
                <w:szCs w:val="22"/>
              </w:rPr>
              <w:t xml:space="preserve">через единый портал, </w:t>
            </w: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>многофункциональный центр)</w:t>
            </w: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>Сведения об уполномоченном лице:</w:t>
            </w: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Pr="00614D10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614D10">
              <w:rPr>
                <w:rFonts w:ascii="Times New Roman" w:hAnsi="Times New Roman" w:cs="Times New Roman"/>
                <w:i/>
              </w:rPr>
              <w:t>полностью</w:t>
            </w:r>
            <w:r w:rsidRPr="00614D1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C31972" w:rsidRPr="00614D10" w:rsidTr="00835D06">
        <w:trPr>
          <w:trHeight w:val="255"/>
        </w:trPr>
        <w:tc>
          <w:tcPr>
            <w:tcW w:w="2265" w:type="dxa"/>
            <w:gridSpan w:val="2"/>
            <w:vMerge w:val="restart"/>
            <w:tcBorders>
              <w:right w:val="nil"/>
            </w:tcBorders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</w:p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удостоверяющий </w:t>
            </w:r>
          </w:p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</w:tc>
        <w:tc>
          <w:tcPr>
            <w:tcW w:w="900" w:type="dxa"/>
            <w:vMerge w:val="restart"/>
            <w:tcBorders>
              <w:left w:val="nil"/>
              <w:right w:val="nil"/>
            </w:tcBorders>
          </w:tcPr>
          <w:p w:rsidR="00C31972" w:rsidRPr="00614D10" w:rsidRDefault="00C31972" w:rsidP="00835D06">
            <w:pPr>
              <w:rPr>
                <w:sz w:val="16"/>
                <w:szCs w:val="16"/>
              </w:rPr>
            </w:pPr>
            <w:r w:rsidRPr="00614D10">
              <w:rPr>
                <w:sz w:val="16"/>
                <w:szCs w:val="16"/>
              </w:rPr>
              <w:t>Документ</w:t>
            </w:r>
          </w:p>
          <w:p w:rsidR="00C31972" w:rsidRPr="00614D10" w:rsidRDefault="00C31972" w:rsidP="00835D06">
            <w:pPr>
              <w:rPr>
                <w:sz w:val="22"/>
              </w:rPr>
            </w:pPr>
          </w:p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3" w:type="dxa"/>
            <w:gridSpan w:val="3"/>
            <w:tcBorders>
              <w:left w:val="nil"/>
            </w:tcBorders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72" w:rsidRPr="00614D10" w:rsidTr="00835D06">
        <w:trPr>
          <w:trHeight w:val="315"/>
        </w:trPr>
        <w:tc>
          <w:tcPr>
            <w:tcW w:w="2265" w:type="dxa"/>
            <w:gridSpan w:val="2"/>
            <w:vMerge/>
            <w:tcBorders>
              <w:right w:val="nil"/>
            </w:tcBorders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</w:tcPr>
          <w:p w:rsidR="00C31972" w:rsidRPr="00614D10" w:rsidRDefault="00C31972" w:rsidP="00835D06">
            <w:pPr>
              <w:rPr>
                <w:sz w:val="22"/>
              </w:rPr>
            </w:pPr>
          </w:p>
        </w:tc>
        <w:tc>
          <w:tcPr>
            <w:tcW w:w="6483" w:type="dxa"/>
            <w:gridSpan w:val="3"/>
            <w:tcBorders>
              <w:left w:val="nil"/>
            </w:tcBorders>
          </w:tcPr>
          <w:p w:rsidR="00C31972" w:rsidRPr="00614D10" w:rsidRDefault="00C31972" w:rsidP="00835D06">
            <w:pPr>
              <w:jc w:val="both"/>
              <w:rPr>
                <w:sz w:val="16"/>
                <w:szCs w:val="16"/>
              </w:rPr>
            </w:pPr>
          </w:p>
          <w:p w:rsidR="00C31972" w:rsidRPr="00614D10" w:rsidRDefault="00C31972" w:rsidP="00835D06">
            <w:pPr>
              <w:jc w:val="both"/>
              <w:rPr>
                <w:sz w:val="16"/>
                <w:szCs w:val="16"/>
              </w:rPr>
            </w:pPr>
            <w:r w:rsidRPr="00614D10">
              <w:rPr>
                <w:sz w:val="16"/>
                <w:szCs w:val="16"/>
              </w:rPr>
              <w:t xml:space="preserve">Серия                       №                             Дата выдачи </w:t>
            </w:r>
          </w:p>
        </w:tc>
      </w:tr>
      <w:tr w:rsidR="00C31972" w:rsidRPr="00614D10" w:rsidTr="00835D06">
        <w:trPr>
          <w:trHeight w:val="165"/>
        </w:trPr>
        <w:tc>
          <w:tcPr>
            <w:tcW w:w="2265" w:type="dxa"/>
            <w:gridSpan w:val="2"/>
            <w:vMerge/>
            <w:tcBorders>
              <w:right w:val="nil"/>
            </w:tcBorders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614D10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  <w:p w:rsidR="00C31972" w:rsidRPr="00614D10" w:rsidRDefault="00C31972" w:rsidP="00835D06">
            <w:pPr>
              <w:pStyle w:val="ConsPlusNonformat"/>
              <w:keepNext/>
              <w:keepLines/>
              <w:rPr>
                <w:sz w:val="22"/>
              </w:rPr>
            </w:pPr>
          </w:p>
        </w:tc>
        <w:tc>
          <w:tcPr>
            <w:tcW w:w="6483" w:type="dxa"/>
            <w:gridSpan w:val="3"/>
          </w:tcPr>
          <w:p w:rsidR="00C31972" w:rsidRPr="00614D10" w:rsidRDefault="00C31972" w:rsidP="00835D06">
            <w:pPr>
              <w:rPr>
                <w:rFonts w:ascii="Courier New" w:hAnsi="Courier New" w:cs="Courier New"/>
                <w:sz w:val="22"/>
                <w:szCs w:val="20"/>
              </w:rPr>
            </w:pPr>
          </w:p>
          <w:p w:rsidR="00C31972" w:rsidRPr="00614D10" w:rsidRDefault="00C31972" w:rsidP="00835D06">
            <w:pPr>
              <w:pStyle w:val="ConsPlusNonformat"/>
              <w:keepNext/>
              <w:keepLines/>
              <w:rPr>
                <w:sz w:val="22"/>
              </w:rPr>
            </w:pP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>контактный телефон:</w:t>
            </w:r>
          </w:p>
        </w:tc>
      </w:tr>
      <w:tr w:rsidR="00C31972" w:rsidRPr="00614D10" w:rsidTr="00835D06">
        <w:tc>
          <w:tcPr>
            <w:tcW w:w="5145" w:type="dxa"/>
            <w:gridSpan w:val="4"/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>реквизиты доверенности (</w:t>
            </w:r>
            <w:r w:rsidRPr="00614D10">
              <w:rPr>
                <w:rFonts w:ascii="Times New Roman" w:hAnsi="Times New Roman" w:cs="Times New Roman"/>
                <w:i/>
              </w:rPr>
              <w:t>при наличии доверенности</w:t>
            </w: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03" w:type="dxa"/>
            <w:gridSpan w:val="2"/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50723E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адрес, по которому необходимо направить </w:t>
            </w:r>
            <w:r w:rsidR="0050723E">
              <w:rPr>
                <w:rFonts w:ascii="Times New Roman" w:hAnsi="Times New Roman" w:cs="Times New Roman"/>
                <w:sz w:val="22"/>
                <w:szCs w:val="22"/>
              </w:rPr>
              <w:t>почтовое отправление</w:t>
            </w: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50723E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50723E" w:rsidRDefault="00C31972" w:rsidP="00835D06">
            <w:pPr>
              <w:pStyle w:val="ConsPlusNonformat"/>
              <w:keepNext/>
              <w:keepLines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723E">
              <w:rPr>
                <w:rFonts w:ascii="Times New Roman" w:hAnsi="Times New Roman" w:cs="Times New Roman"/>
                <w:sz w:val="22"/>
                <w:szCs w:val="22"/>
              </w:rPr>
              <w:t xml:space="preserve">К заявлению прилагаются следующие документы </w:t>
            </w:r>
            <w:r w:rsidRPr="005072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</w:t>
            </w:r>
            <w:r w:rsidRPr="0050723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835D06">
            <w:pPr>
              <w:pStyle w:val="ConsPlusNonformat"/>
              <w:keepNext/>
              <w:keepLines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835D06">
            <w:pPr>
              <w:pStyle w:val="ConsPlusNonformat"/>
              <w:keepNext/>
              <w:keepLines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72" w:rsidRPr="00614D10" w:rsidTr="00835D06">
        <w:tc>
          <w:tcPr>
            <w:tcW w:w="9648" w:type="dxa"/>
            <w:gridSpan w:val="6"/>
          </w:tcPr>
          <w:p w:rsidR="00C31972" w:rsidRPr="00614D10" w:rsidRDefault="00C31972" w:rsidP="005A5B41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данных, проверку предоставляемых сведений и получение  необходимых документов.</w:t>
            </w:r>
            <w:r w:rsidRPr="00D92A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31972" w:rsidRPr="00614D10" w:rsidTr="00835D06">
        <w:tc>
          <w:tcPr>
            <w:tcW w:w="9648" w:type="dxa"/>
            <w:gridSpan w:val="6"/>
            <w:tcBorders>
              <w:left w:val="nil"/>
              <w:bottom w:val="nil"/>
              <w:right w:val="nil"/>
            </w:tcBorders>
          </w:tcPr>
          <w:p w:rsidR="00C31972" w:rsidRPr="00614D10" w:rsidRDefault="00C31972" w:rsidP="00835D06">
            <w:pPr>
              <w:pStyle w:val="ConsPlusNonformat"/>
              <w:keepNext/>
              <w:keepLines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972" w:rsidRPr="00614D10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614D10">
              <w:rPr>
                <w:rFonts w:ascii="Times New Roman" w:hAnsi="Times New Roman" w:cs="Times New Roman"/>
                <w:sz w:val="24"/>
                <w:szCs w:val="24"/>
              </w:rPr>
              <w:t>«_________»  ___________________20_____г.</w:t>
            </w: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_________________________</w:t>
            </w:r>
          </w:p>
          <w:p w:rsidR="00C31972" w:rsidRPr="00880645" w:rsidRDefault="00C31972" w:rsidP="00835D06">
            <w:pPr>
              <w:pStyle w:val="ConsPlusNonformat"/>
              <w:keepNext/>
              <w:keepLines/>
              <w:rPr>
                <w:rFonts w:ascii="Times New Roman" w:hAnsi="Times New Roman" w:cs="Times New Roman"/>
              </w:rPr>
            </w:pPr>
            <w:r w:rsidRPr="00614D1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Pr="0088064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C31972" w:rsidRPr="003F41BE" w:rsidRDefault="00C31972" w:rsidP="00C31972">
      <w:pPr>
        <w:keepNext/>
        <w:keepLines/>
        <w:spacing w:before="120"/>
        <w:jc w:val="both"/>
      </w:pPr>
      <w:r w:rsidRPr="003F41BE">
        <w:rPr>
          <w:u w:val="single"/>
        </w:rPr>
        <w:t>Примечание</w:t>
      </w:r>
      <w:r w:rsidRPr="003F41BE">
        <w:t xml:space="preserve">: поля, отмеченные </w:t>
      </w:r>
      <w:r w:rsidRPr="003F41BE">
        <w:rPr>
          <w:color w:val="0000FF"/>
        </w:rPr>
        <w:t>*,</w:t>
      </w:r>
      <w:r w:rsidRPr="003F41BE">
        <w:t xml:space="preserve"> обязательны к заполнению.</w:t>
      </w:r>
    </w:p>
    <w:p w:rsidR="000F7138" w:rsidRPr="005638BF" w:rsidRDefault="000F7138" w:rsidP="00357D4D">
      <w:pPr>
        <w:autoSpaceDE w:val="0"/>
        <w:autoSpaceDN w:val="0"/>
        <w:adjustRightInd w:val="0"/>
        <w:ind w:firstLine="540"/>
        <w:jc w:val="right"/>
      </w:pPr>
    </w:p>
    <w:p w:rsidR="000F7138" w:rsidRDefault="000F7138"/>
    <w:sectPr w:rsidR="000F7138" w:rsidSect="005A5B4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B8A"/>
    <w:multiLevelType w:val="hybridMultilevel"/>
    <w:tmpl w:val="8F74D41C"/>
    <w:lvl w:ilvl="0" w:tplc="4FC0C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B5612F"/>
    <w:multiLevelType w:val="hybridMultilevel"/>
    <w:tmpl w:val="006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4B46"/>
    <w:multiLevelType w:val="hybridMultilevel"/>
    <w:tmpl w:val="006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F7138"/>
    <w:rsid w:val="000576D9"/>
    <w:rsid w:val="000B05B6"/>
    <w:rsid w:val="000F7138"/>
    <w:rsid w:val="0014751F"/>
    <w:rsid w:val="00167091"/>
    <w:rsid w:val="001A3086"/>
    <w:rsid w:val="00286AC2"/>
    <w:rsid w:val="003230EC"/>
    <w:rsid w:val="00326269"/>
    <w:rsid w:val="00357D4D"/>
    <w:rsid w:val="003B7616"/>
    <w:rsid w:val="003F088B"/>
    <w:rsid w:val="003F4924"/>
    <w:rsid w:val="003F6D64"/>
    <w:rsid w:val="0050723E"/>
    <w:rsid w:val="005A5B41"/>
    <w:rsid w:val="005B45BE"/>
    <w:rsid w:val="00654622"/>
    <w:rsid w:val="006927EB"/>
    <w:rsid w:val="00742A9F"/>
    <w:rsid w:val="00750291"/>
    <w:rsid w:val="007A206D"/>
    <w:rsid w:val="00835D06"/>
    <w:rsid w:val="00880645"/>
    <w:rsid w:val="008A724E"/>
    <w:rsid w:val="008C158F"/>
    <w:rsid w:val="00925FB5"/>
    <w:rsid w:val="00963982"/>
    <w:rsid w:val="009B56E1"/>
    <w:rsid w:val="009D52C8"/>
    <w:rsid w:val="00A4533E"/>
    <w:rsid w:val="00B56295"/>
    <w:rsid w:val="00BA6A5D"/>
    <w:rsid w:val="00BE0959"/>
    <w:rsid w:val="00C31972"/>
    <w:rsid w:val="00CA48C5"/>
    <w:rsid w:val="00CD7AB0"/>
    <w:rsid w:val="00D21F85"/>
    <w:rsid w:val="00DA356B"/>
    <w:rsid w:val="00DC4C53"/>
    <w:rsid w:val="00DE40E2"/>
    <w:rsid w:val="00E51C8A"/>
    <w:rsid w:val="00E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138"/>
    <w:rPr>
      <w:sz w:val="24"/>
      <w:szCs w:val="24"/>
    </w:rPr>
  </w:style>
  <w:style w:type="paragraph" w:styleId="3">
    <w:name w:val="heading 3"/>
    <w:basedOn w:val="a"/>
    <w:qFormat/>
    <w:rsid w:val="000F7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F71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kstob">
    <w:name w:val="tekstob"/>
    <w:basedOn w:val="a"/>
    <w:rsid w:val="000F7138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0F713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F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">
    <w:name w:val="заголовок 2"/>
    <w:basedOn w:val="a"/>
    <w:next w:val="a"/>
    <w:rsid w:val="000F7138"/>
    <w:pPr>
      <w:keepNext/>
      <w:outlineLvl w:val="1"/>
    </w:pPr>
    <w:rPr>
      <w:szCs w:val="20"/>
    </w:rPr>
  </w:style>
  <w:style w:type="paragraph" w:styleId="a3">
    <w:name w:val="Title"/>
    <w:basedOn w:val="a"/>
    <w:link w:val="a4"/>
    <w:qFormat/>
    <w:rsid w:val="000F7138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7138"/>
    <w:rPr>
      <w:b/>
      <w:sz w:val="28"/>
      <w:lang w:val="ru-RU" w:eastAsia="ru-RU" w:bidi="ar-SA"/>
    </w:rPr>
  </w:style>
  <w:style w:type="paragraph" w:styleId="a5">
    <w:name w:val="footer"/>
    <w:basedOn w:val="a"/>
    <w:link w:val="a6"/>
    <w:rsid w:val="000F7138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0F7138"/>
    <w:rPr>
      <w:sz w:val="24"/>
      <w:lang w:val="ru-RU" w:eastAsia="ru-RU" w:bidi="ar-SA"/>
    </w:rPr>
  </w:style>
  <w:style w:type="paragraph" w:customStyle="1" w:styleId="ConsPlusNonformat">
    <w:name w:val="ConsPlusNonformat"/>
    <w:rsid w:val="000F71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1972"/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3F6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31E34C581F0157EBF0E9E5CB50E25AAF2176FCBA47E734DA31B2E4E9CDF01053970C90C15A3D5P9XAG" TargetMode="External"/><Relationship Id="rId13" Type="http://schemas.openxmlformats.org/officeDocument/2006/relationships/hyperlink" Target="consultantplus://offline/ref=869DD0DEF1D2605490DC0C623B3991BB4C92D0A18C95590B05FEE3D41Cn6u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231E34C581F0157EBF0E9E5CB50E25AAF01663C9A77E734DA31B2E4E9CDF01053970C90C15A0D1P9XBG" TargetMode="External"/><Relationship Id="rId12" Type="http://schemas.openxmlformats.org/officeDocument/2006/relationships/hyperlink" Target="consultantplus://offline/ref=869DD0DEF1D2605490DC0C623B3991BB4C92D0A18C95590B05FEE3D41Cn6u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C6EC23DC81B678140FF75EB075747F9603CDBC98B36ACBFA02F27E6CB6E51AF646E3AD93B5E73A8E5BF2B50W8y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231E34C581F0157EBF0E9E5CB50E25AAF01663C9A77E734DA31B2E4E9CDF01053970C90C15A0D1P9X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31E34C581F0157EBF10934AD9592AAEFB4867CBA3702114FF1D7911CCD95445P7X9G" TargetMode="External"/><Relationship Id="rId14" Type="http://schemas.openxmlformats.org/officeDocument/2006/relationships/hyperlink" Target="consultantplus://offline/ref=14231E34C581F0157EBF0E9E5CB50E25AAF01663C9A77E734DA31B2E4E9CDF01053970C90C15A0D1P9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FC024-9BA6-4909-849D-EB2AAF3B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10448</CharactersWithSpaces>
  <SharedDoc>false</SharedDoc>
  <HLinks>
    <vt:vector size="48" baseType="variant"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consultantplus://offline/ref=14231E34C581F0157EBF0E9E5CB50E25AAF01663C9A77E734DA31B2E4E9CDF01053970C90C15A0D1P9XBG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consultantplus://offline/ref=869DD0DEF1D2605490DC0C623B3991BB4C92D0A18C95590B05FEE3D41Cn6uAG</vt:lpwstr>
      </vt:variant>
      <vt:variant>
        <vt:lpwstr/>
      </vt:variant>
      <vt:variant>
        <vt:i4>5374037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consultantplus://offline/ref=869DD0DEF1D2605490DC0C623B3991BB4C92D0A18C95590B05FEE3D41Cn6uAG</vt:lpwstr>
      </vt:variant>
      <vt:variant>
        <vt:lpwstr/>
      </vt:variant>
      <vt:variant>
        <vt:i4>7864371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consultantplus://offline/ref=0C6EC23DC81B678140FF75EB075747F9603CDBC98B36ACBFA02F27E6CB6E51AF646E3AD93B5E73A8E5BF2B50W8y3G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consultantplus://offline/ref=14231E34C581F0157EBF0E9E5CB50E25AAF01663C9A77E734DA31B2E4E9CDF01053970C90C15A0D1P9XBG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consultantplus://offline/ref=14231E34C581F0157EBF10934AD9592AAEFB4867CBA3702114FF1D7911CCD95445P7X9G</vt:lpwstr>
      </vt:variant>
      <vt:variant>
        <vt:lpwstr/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consultantplus://offline/ref=14231E34C581F0157EBF0E9E5CB50E25AAF2176FCBA47E734DA31B2E4E9CDF01053970C90C15A3D5P9XAG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consultantplus://offline/ref=14231E34C581F0157EBF0E9E5CB50E25AAF01663C9A77E734DA31B2E4E9CDF01053970C90C15A0D1P9XBG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oz4</dc:creator>
  <cp:keywords/>
  <cp:lastModifiedBy>IordakiyGV</cp:lastModifiedBy>
  <cp:revision>2</cp:revision>
  <cp:lastPrinted>2017-10-16T09:35:00Z</cp:lastPrinted>
  <dcterms:created xsi:type="dcterms:W3CDTF">2017-10-16T09:35:00Z</dcterms:created>
  <dcterms:modified xsi:type="dcterms:W3CDTF">2017-10-16T09:35:00Z</dcterms:modified>
</cp:coreProperties>
</file>