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74" w:rsidRDefault="00A95C74" w:rsidP="006C43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Сводный</w:t>
      </w:r>
      <w:r w:rsidR="006C431A" w:rsidRPr="002841B8">
        <w:rPr>
          <w:rFonts w:ascii="Times New Roman" w:hAnsi="Times New Roman" w:cs="Times New Roman"/>
          <w:b w:val="0"/>
          <w:sz w:val="24"/>
          <w:szCs w:val="24"/>
        </w:rPr>
        <w:t xml:space="preserve"> отчет </w:t>
      </w:r>
    </w:p>
    <w:p w:rsidR="00387B04" w:rsidRDefault="006C431A" w:rsidP="006C431A">
      <w:pPr>
        <w:pStyle w:val="ConsPlusTitle"/>
        <w:jc w:val="center"/>
        <w:rPr>
          <w:rFonts w:ascii="Times New Roman" w:hAnsi="Times New Roman" w:cs="Times New Roman"/>
          <w:b w:val="0"/>
          <w:sz w:val="24"/>
          <w:szCs w:val="24"/>
        </w:rPr>
      </w:pPr>
      <w:r w:rsidRPr="002841B8">
        <w:rPr>
          <w:rFonts w:ascii="Times New Roman" w:hAnsi="Times New Roman" w:cs="Times New Roman"/>
          <w:b w:val="0"/>
          <w:sz w:val="24"/>
          <w:szCs w:val="24"/>
        </w:rPr>
        <w:t>об оценке регулирующего воздействия проекта муниципального нормативного правового акта администрации города Урай</w:t>
      </w:r>
      <w:r w:rsidR="00387B04">
        <w:rPr>
          <w:rFonts w:ascii="Times New Roman" w:hAnsi="Times New Roman" w:cs="Times New Roman"/>
          <w:b w:val="0"/>
          <w:sz w:val="24"/>
          <w:szCs w:val="24"/>
        </w:rPr>
        <w:t xml:space="preserve"> </w:t>
      </w:r>
    </w:p>
    <w:p w:rsidR="00387B04" w:rsidRDefault="00387B04" w:rsidP="006C431A">
      <w:pPr>
        <w:pStyle w:val="ConsPlusTitle"/>
        <w:jc w:val="center"/>
        <w:rPr>
          <w:rFonts w:ascii="Times New Roman" w:hAnsi="Times New Roman" w:cs="Times New Roman"/>
          <w:b w:val="0"/>
          <w:sz w:val="24"/>
          <w:szCs w:val="24"/>
        </w:rPr>
      </w:pPr>
    </w:p>
    <w:p w:rsidR="006C431A" w:rsidRPr="00387B04" w:rsidRDefault="00CE060D" w:rsidP="006C431A">
      <w:pPr>
        <w:pStyle w:val="ConsPlusTitle"/>
        <w:jc w:val="center"/>
        <w:rPr>
          <w:rFonts w:ascii="Times New Roman" w:hAnsi="Times New Roman" w:cs="Times New Roman"/>
          <w:b w:val="0"/>
          <w:sz w:val="24"/>
          <w:szCs w:val="24"/>
        </w:rPr>
      </w:pPr>
      <w:r w:rsidRPr="00CE060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3pt;margin-top:26.6pt;width:462.5pt;height:0;z-index:251658240" o:connectortype="straight"/>
        </w:pict>
      </w:r>
      <w:r w:rsidR="00387B04" w:rsidRPr="00387B04">
        <w:rPr>
          <w:rFonts w:ascii="Times New Roman" w:hAnsi="Times New Roman" w:cs="Times New Roman"/>
          <w:sz w:val="24"/>
          <w:szCs w:val="24"/>
        </w:rPr>
        <w:t>«О внесении изменений в приложение 1 к постановлению администрации города Урай от 31.03.2011 №872».</w:t>
      </w:r>
    </w:p>
    <w:p w:rsidR="006C431A" w:rsidRPr="00A95C74" w:rsidRDefault="006C431A" w:rsidP="006C431A">
      <w:pPr>
        <w:pStyle w:val="ConsPlusTitle"/>
        <w:jc w:val="center"/>
        <w:rPr>
          <w:rFonts w:ascii="Times New Roman" w:hAnsi="Times New Roman" w:cs="Times New Roman"/>
          <w:b w:val="0"/>
          <w:sz w:val="20"/>
        </w:rPr>
      </w:pPr>
      <w:r w:rsidRPr="00A95C74">
        <w:rPr>
          <w:rFonts w:ascii="Times New Roman" w:hAnsi="Times New Roman" w:cs="Times New Roman"/>
          <w:b w:val="0"/>
          <w:sz w:val="20"/>
        </w:rPr>
        <w:t xml:space="preserve">(наименование проекта </w:t>
      </w:r>
      <w:r w:rsidR="005734E7" w:rsidRPr="00A95C74">
        <w:rPr>
          <w:rFonts w:ascii="Times New Roman" w:hAnsi="Times New Roman" w:cs="Times New Roman"/>
          <w:b w:val="0"/>
          <w:sz w:val="20"/>
        </w:rPr>
        <w:t xml:space="preserve">муниципального нормативного правового акта, далее - </w:t>
      </w:r>
      <w:r w:rsidRPr="00A95C74">
        <w:rPr>
          <w:rFonts w:ascii="Times New Roman" w:hAnsi="Times New Roman" w:cs="Times New Roman"/>
          <w:b w:val="0"/>
          <w:sz w:val="20"/>
        </w:rPr>
        <w:t>МНПА)</w:t>
      </w:r>
    </w:p>
    <w:p w:rsidR="006C431A" w:rsidRPr="002841B8" w:rsidRDefault="006C431A" w:rsidP="006C431A">
      <w:pPr>
        <w:pStyle w:val="ConsPlusTitle"/>
        <w:jc w:val="center"/>
        <w:rPr>
          <w:rFonts w:ascii="Times New Roman" w:hAnsi="Times New Roman" w:cs="Times New Roman"/>
          <w:b w:val="0"/>
          <w:sz w:val="24"/>
          <w:szCs w:val="24"/>
        </w:rPr>
      </w:pP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начало: </w:t>
      </w:r>
      <w:r w:rsidR="0002431E" w:rsidRPr="00A95C74">
        <w:rPr>
          <w:rFonts w:ascii="Times New Roman" w:hAnsi="Times New Roman" w:cs="Times New Roman"/>
          <w:b/>
          <w:sz w:val="24"/>
          <w:szCs w:val="24"/>
        </w:rPr>
        <w:t>«</w:t>
      </w:r>
      <w:r w:rsidR="00A95C74" w:rsidRPr="00A95C74">
        <w:rPr>
          <w:rFonts w:ascii="Times New Roman" w:hAnsi="Times New Roman" w:cs="Times New Roman"/>
          <w:b/>
          <w:sz w:val="24"/>
          <w:szCs w:val="24"/>
        </w:rPr>
        <w:t>2</w:t>
      </w:r>
      <w:r w:rsidR="00387B04">
        <w:rPr>
          <w:rFonts w:ascii="Times New Roman" w:hAnsi="Times New Roman" w:cs="Times New Roman"/>
          <w:b/>
          <w:sz w:val="24"/>
          <w:szCs w:val="24"/>
        </w:rPr>
        <w:t>1</w:t>
      </w:r>
      <w:r w:rsidR="0002431E" w:rsidRPr="00A95C74">
        <w:rPr>
          <w:rFonts w:ascii="Times New Roman" w:hAnsi="Times New Roman" w:cs="Times New Roman"/>
          <w:b/>
          <w:sz w:val="24"/>
          <w:szCs w:val="24"/>
        </w:rPr>
        <w:t>»</w:t>
      </w:r>
      <w:r w:rsidRPr="00A95C74">
        <w:rPr>
          <w:rFonts w:ascii="Times New Roman" w:hAnsi="Times New Roman" w:cs="Times New Roman"/>
          <w:b/>
          <w:sz w:val="24"/>
          <w:szCs w:val="24"/>
        </w:rPr>
        <w:t xml:space="preserve"> </w:t>
      </w:r>
      <w:r w:rsidR="00387B04">
        <w:rPr>
          <w:rFonts w:ascii="Times New Roman" w:hAnsi="Times New Roman" w:cs="Times New Roman"/>
          <w:b/>
          <w:sz w:val="24"/>
          <w:szCs w:val="24"/>
        </w:rPr>
        <w:t>сентября</w:t>
      </w:r>
      <w:r w:rsidRPr="00A95C74">
        <w:rPr>
          <w:rFonts w:ascii="Times New Roman" w:hAnsi="Times New Roman" w:cs="Times New Roman"/>
          <w:b/>
          <w:sz w:val="24"/>
          <w:szCs w:val="24"/>
        </w:rPr>
        <w:t xml:space="preserve"> 20</w:t>
      </w:r>
      <w:r w:rsidR="00A95C74" w:rsidRPr="00A95C74">
        <w:rPr>
          <w:rFonts w:ascii="Times New Roman" w:hAnsi="Times New Roman" w:cs="Times New Roman"/>
          <w:b/>
          <w:sz w:val="24"/>
          <w:szCs w:val="24"/>
        </w:rPr>
        <w:t>17</w:t>
      </w:r>
      <w:r w:rsidRPr="00A95C74">
        <w:rPr>
          <w:rFonts w:ascii="Times New Roman" w:hAnsi="Times New Roman" w:cs="Times New Roman"/>
          <w:b/>
          <w:sz w:val="24"/>
          <w:szCs w:val="24"/>
        </w:rPr>
        <w:t xml:space="preserve"> г.;</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окончание: </w:t>
      </w:r>
      <w:r w:rsidR="0002431E" w:rsidRPr="00A95C74">
        <w:rPr>
          <w:rFonts w:ascii="Times New Roman" w:hAnsi="Times New Roman" w:cs="Times New Roman"/>
          <w:b/>
          <w:sz w:val="24"/>
          <w:szCs w:val="24"/>
        </w:rPr>
        <w:t>«</w:t>
      </w:r>
      <w:r w:rsidR="00387B04">
        <w:rPr>
          <w:rFonts w:ascii="Times New Roman" w:hAnsi="Times New Roman" w:cs="Times New Roman"/>
          <w:b/>
          <w:sz w:val="24"/>
          <w:szCs w:val="24"/>
        </w:rPr>
        <w:t>27</w:t>
      </w:r>
      <w:r w:rsidR="0002431E" w:rsidRPr="00A95C74">
        <w:rPr>
          <w:rFonts w:ascii="Times New Roman" w:hAnsi="Times New Roman" w:cs="Times New Roman"/>
          <w:b/>
          <w:sz w:val="24"/>
          <w:szCs w:val="24"/>
        </w:rPr>
        <w:t>»</w:t>
      </w:r>
      <w:r w:rsidRPr="00A95C74">
        <w:rPr>
          <w:rFonts w:ascii="Times New Roman" w:hAnsi="Times New Roman" w:cs="Times New Roman"/>
          <w:b/>
          <w:sz w:val="24"/>
          <w:szCs w:val="24"/>
        </w:rPr>
        <w:t xml:space="preserve"> </w:t>
      </w:r>
      <w:r w:rsidR="00A95C74" w:rsidRPr="00A95C74">
        <w:rPr>
          <w:rFonts w:ascii="Times New Roman" w:hAnsi="Times New Roman" w:cs="Times New Roman"/>
          <w:b/>
          <w:sz w:val="24"/>
          <w:szCs w:val="24"/>
        </w:rPr>
        <w:t>сентября</w:t>
      </w:r>
      <w:r w:rsidRPr="00A95C74">
        <w:rPr>
          <w:rFonts w:ascii="Times New Roman" w:hAnsi="Times New Roman" w:cs="Times New Roman"/>
          <w:b/>
          <w:sz w:val="24"/>
          <w:szCs w:val="24"/>
        </w:rPr>
        <w:t xml:space="preserve"> 20</w:t>
      </w:r>
      <w:r w:rsidR="00A95C74" w:rsidRPr="00A95C74">
        <w:rPr>
          <w:rFonts w:ascii="Times New Roman" w:hAnsi="Times New Roman" w:cs="Times New Roman"/>
          <w:b/>
          <w:sz w:val="24"/>
          <w:szCs w:val="24"/>
        </w:rPr>
        <w:t>17</w:t>
      </w:r>
      <w:r w:rsidRPr="00A95C74">
        <w:rPr>
          <w:rFonts w:ascii="Times New Roman" w:hAnsi="Times New Roman" w:cs="Times New Roman"/>
          <w:b/>
          <w:sz w:val="24"/>
          <w:szCs w:val="24"/>
        </w:rPr>
        <w:t xml:space="preserve"> г.</w:t>
      </w:r>
    </w:p>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387B04" w:rsidRPr="00107DC2" w:rsidRDefault="00387B04" w:rsidP="00387B04">
            <w:pPr>
              <w:pStyle w:val="ConsPlusNormal"/>
              <w:ind w:right="79" w:firstLine="426"/>
              <w:jc w:val="both"/>
              <w:rPr>
                <w:rFonts w:ascii="Times New Roman" w:hAnsi="Times New Roman" w:cs="Times New Roman"/>
                <w:b/>
                <w:i/>
                <w:sz w:val="24"/>
                <w:szCs w:val="24"/>
                <w:u w:val="single"/>
              </w:rPr>
            </w:pPr>
            <w:r w:rsidRPr="00107DC2">
              <w:rPr>
                <w:rFonts w:ascii="Times New Roman" w:hAnsi="Times New Roman" w:cs="Times New Roman"/>
                <w:b/>
                <w:i/>
                <w:sz w:val="24"/>
                <w:szCs w:val="24"/>
                <w:u w:val="single"/>
              </w:rPr>
              <w:t>Отдел содействия малому и среднему предпринимательству</w:t>
            </w:r>
            <w:r w:rsidRPr="00107DC2">
              <w:rPr>
                <w:b/>
                <w:i/>
                <w:sz w:val="24"/>
                <w:szCs w:val="24"/>
                <w:u w:val="single"/>
              </w:rPr>
              <w:t xml:space="preserve"> </w:t>
            </w:r>
            <w:r w:rsidRPr="00107DC2">
              <w:rPr>
                <w:rFonts w:ascii="Times New Roman" w:hAnsi="Times New Roman" w:cs="Times New Roman"/>
                <w:b/>
                <w:i/>
                <w:sz w:val="24"/>
                <w:szCs w:val="24"/>
                <w:u w:val="single"/>
              </w:rPr>
              <w:t>администрации города Урай_________________________________________________________________</w:t>
            </w:r>
          </w:p>
          <w:p w:rsidR="006C431A" w:rsidRPr="002841B8" w:rsidRDefault="00A95C74"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(указываются </w:t>
            </w:r>
            <w:proofErr w:type="gramStart"/>
            <w:r w:rsidR="006C431A" w:rsidRPr="002841B8">
              <w:rPr>
                <w:rFonts w:ascii="Times New Roman" w:hAnsi="Times New Roman" w:cs="Times New Roman"/>
                <w:sz w:val="24"/>
                <w:szCs w:val="24"/>
              </w:rPr>
              <w:t>полное</w:t>
            </w:r>
            <w:proofErr w:type="gramEnd"/>
            <w:r w:rsidR="006C431A" w:rsidRPr="002841B8">
              <w:rPr>
                <w:rFonts w:ascii="Times New Roman" w:hAnsi="Times New Roman" w:cs="Times New Roman"/>
                <w:sz w:val="24"/>
                <w:szCs w:val="24"/>
              </w:rPr>
              <w:t xml:space="preserve"> наименования разработчика проекта МНПА)</w:t>
            </w:r>
          </w:p>
        </w:tc>
      </w:tr>
      <w:tr w:rsidR="006C431A" w:rsidRPr="002841B8" w:rsidTr="00A95C74">
        <w:tc>
          <w:tcPr>
            <w:tcW w:w="9638" w:type="dxa"/>
            <w:tcBorders>
              <w:left w:val="single" w:sz="4" w:space="0" w:color="auto"/>
              <w:right w:val="single" w:sz="4" w:space="0" w:color="auto"/>
            </w:tcBorders>
          </w:tcPr>
          <w:p w:rsidR="00A95C74"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387B04" w:rsidRPr="00107DC2" w:rsidRDefault="00387B04" w:rsidP="00EB69EC">
            <w:pPr>
              <w:pStyle w:val="3"/>
              <w:spacing w:after="0"/>
              <w:ind w:firstLine="535"/>
              <w:jc w:val="both"/>
              <w:rPr>
                <w:b/>
                <w:i/>
                <w:sz w:val="24"/>
                <w:szCs w:val="24"/>
                <w:u w:val="single"/>
              </w:rPr>
            </w:pPr>
            <w:r w:rsidRPr="00107DC2">
              <w:rPr>
                <w:b/>
                <w:i/>
                <w:sz w:val="24"/>
                <w:szCs w:val="24"/>
                <w:u w:val="single"/>
              </w:rPr>
              <w:t>- Федеральн</w:t>
            </w:r>
            <w:r w:rsidR="00EB69EC" w:rsidRPr="00107DC2">
              <w:rPr>
                <w:b/>
                <w:i/>
                <w:sz w:val="24"/>
                <w:szCs w:val="24"/>
                <w:u w:val="single"/>
              </w:rPr>
              <w:t>ый</w:t>
            </w:r>
            <w:r w:rsidRPr="00107DC2">
              <w:rPr>
                <w:b/>
                <w:i/>
                <w:sz w:val="24"/>
                <w:szCs w:val="24"/>
                <w:u w:val="single"/>
              </w:rPr>
              <w:t xml:space="preserve"> закон от 28.12.2009 №381-ФЗ «Об основах государственного регулирования торговой деятельности в Российской Федерации»</w:t>
            </w:r>
            <w:r w:rsidR="00EB69EC" w:rsidRPr="00107DC2">
              <w:rPr>
                <w:b/>
                <w:i/>
                <w:sz w:val="24"/>
                <w:szCs w:val="24"/>
                <w:u w:val="single"/>
              </w:rPr>
              <w:t>;</w:t>
            </w:r>
          </w:p>
          <w:p w:rsidR="00EB69EC" w:rsidRPr="00107DC2" w:rsidRDefault="00387B04" w:rsidP="00EB69EC">
            <w:pPr>
              <w:pStyle w:val="3"/>
              <w:spacing w:after="0"/>
              <w:ind w:firstLine="535"/>
              <w:jc w:val="both"/>
              <w:rPr>
                <w:b/>
                <w:i/>
                <w:sz w:val="24"/>
                <w:szCs w:val="24"/>
                <w:u w:val="single"/>
              </w:rPr>
            </w:pPr>
            <w:r w:rsidRPr="00107DC2">
              <w:rPr>
                <w:b/>
                <w:i/>
                <w:sz w:val="24"/>
                <w:szCs w:val="24"/>
                <w:u w:val="single"/>
              </w:rPr>
              <w:t>-  ст.39.36 Земельного кодекса Российской Федерации»</w:t>
            </w:r>
            <w:r w:rsidR="00EB69EC" w:rsidRPr="00107DC2">
              <w:rPr>
                <w:b/>
                <w:i/>
                <w:sz w:val="24"/>
                <w:szCs w:val="24"/>
                <w:u w:val="single"/>
              </w:rPr>
              <w:t>;</w:t>
            </w:r>
            <w:r w:rsidRPr="00107DC2">
              <w:rPr>
                <w:b/>
                <w:i/>
                <w:sz w:val="24"/>
                <w:szCs w:val="24"/>
                <w:u w:val="single"/>
              </w:rPr>
              <w:t xml:space="preserve"> </w:t>
            </w:r>
          </w:p>
          <w:p w:rsidR="00387B04" w:rsidRPr="00107DC2" w:rsidRDefault="00387B04" w:rsidP="00EB69EC">
            <w:pPr>
              <w:pStyle w:val="3"/>
              <w:spacing w:after="0"/>
              <w:ind w:firstLine="535"/>
              <w:jc w:val="both"/>
              <w:rPr>
                <w:b/>
                <w:i/>
                <w:sz w:val="24"/>
                <w:szCs w:val="24"/>
                <w:u w:val="single"/>
              </w:rPr>
            </w:pPr>
            <w:r w:rsidRPr="00107DC2">
              <w:rPr>
                <w:b/>
                <w:i/>
                <w:sz w:val="24"/>
                <w:szCs w:val="24"/>
                <w:u w:val="single"/>
              </w:rPr>
              <w:t xml:space="preserve">- постановлением Правительства Ханты-Мансийского автономного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w:t>
            </w:r>
            <w:proofErr w:type="spellStart"/>
            <w:r w:rsidRPr="00107DC2">
              <w:rPr>
                <w:b/>
                <w:i/>
                <w:sz w:val="24"/>
                <w:szCs w:val="24"/>
                <w:u w:val="single"/>
              </w:rPr>
              <w:t>Югре</w:t>
            </w:r>
            <w:proofErr w:type="spellEnd"/>
            <w:r w:rsidRPr="00107DC2">
              <w:rPr>
                <w:b/>
                <w:i/>
                <w:sz w:val="24"/>
                <w:szCs w:val="24"/>
                <w:u w:val="single"/>
              </w:rPr>
              <w:t>»;</w:t>
            </w:r>
          </w:p>
          <w:p w:rsidR="00387B04" w:rsidRPr="00107DC2" w:rsidRDefault="00387B04" w:rsidP="00EB69EC">
            <w:pPr>
              <w:pStyle w:val="ConsPlusNormal"/>
              <w:ind w:firstLine="567"/>
              <w:jc w:val="both"/>
              <w:rPr>
                <w:rFonts w:ascii="Times New Roman" w:hAnsi="Times New Roman" w:cs="Times New Roman"/>
                <w:b/>
                <w:i/>
                <w:sz w:val="24"/>
                <w:szCs w:val="24"/>
                <w:u w:val="single"/>
              </w:rPr>
            </w:pPr>
            <w:r w:rsidRPr="00107DC2">
              <w:rPr>
                <w:rFonts w:ascii="Times New Roman" w:hAnsi="Times New Roman" w:cs="Times New Roman"/>
                <w:b/>
                <w:i/>
                <w:sz w:val="24"/>
                <w:szCs w:val="24"/>
                <w:u w:val="single"/>
              </w:rPr>
              <w:t>- приказом Департамента экономического развития Ханты-Мансийского автономного округ</w:t>
            </w:r>
            <w:proofErr w:type="gramStart"/>
            <w:r w:rsidRPr="00107DC2">
              <w:rPr>
                <w:rFonts w:ascii="Times New Roman" w:hAnsi="Times New Roman" w:cs="Times New Roman"/>
                <w:b/>
                <w:i/>
                <w:sz w:val="24"/>
                <w:szCs w:val="24"/>
                <w:u w:val="single"/>
              </w:rPr>
              <w:t>а-</w:t>
            </w:r>
            <w:proofErr w:type="gramEnd"/>
            <w:r w:rsidRPr="00107DC2">
              <w:rPr>
                <w:rFonts w:ascii="Times New Roman" w:hAnsi="Times New Roman" w:cs="Times New Roman"/>
                <w:b/>
                <w:i/>
                <w:sz w:val="24"/>
                <w:szCs w:val="24"/>
                <w:u w:val="single"/>
              </w:rPr>
              <w:t xml:space="preserve"> Югры от 24.12.2010 №1-нп</w:t>
            </w:r>
            <w:r w:rsidR="00EB69EC" w:rsidRPr="00107DC2">
              <w:rPr>
                <w:rFonts w:ascii="Times New Roman" w:hAnsi="Times New Roman" w:cs="Times New Roman"/>
                <w:b/>
                <w:i/>
                <w:sz w:val="24"/>
                <w:szCs w:val="24"/>
                <w:u w:val="single"/>
              </w:rPr>
              <w:t>.</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1.3. Контактная информация ответственного исполнителя по отчету:</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Ф.И.О.: </w:t>
            </w:r>
            <w:r w:rsidR="00107DC2" w:rsidRPr="00107DC2">
              <w:rPr>
                <w:rFonts w:ascii="Times New Roman" w:hAnsi="Times New Roman" w:cs="Times New Roman"/>
                <w:b/>
                <w:i/>
                <w:sz w:val="24"/>
                <w:szCs w:val="24"/>
                <w:u w:val="single"/>
              </w:rPr>
              <w:t>Степанова Наталья Александровна</w:t>
            </w:r>
            <w:r w:rsidR="00A95C74" w:rsidRPr="00107DC2">
              <w:rPr>
                <w:rFonts w:ascii="Times New Roman" w:hAnsi="Times New Roman" w:cs="Times New Roman"/>
                <w:i/>
                <w:sz w:val="24"/>
                <w:szCs w:val="24"/>
              </w:rPr>
              <w:t>__</w:t>
            </w:r>
          </w:p>
          <w:p w:rsidR="006C431A" w:rsidRPr="00107DC2" w:rsidRDefault="00A95C74" w:rsidP="00A95C74">
            <w:pPr>
              <w:pStyle w:val="ConsPlusNormal"/>
              <w:rPr>
                <w:rFonts w:ascii="Times New Roman" w:hAnsi="Times New Roman" w:cs="Times New Roman"/>
                <w:b/>
                <w:i/>
                <w:sz w:val="24"/>
                <w:szCs w:val="24"/>
                <w:u w:val="single"/>
              </w:rPr>
            </w:pPr>
            <w:r>
              <w:rPr>
                <w:rFonts w:ascii="Times New Roman" w:hAnsi="Times New Roman" w:cs="Times New Roman"/>
                <w:sz w:val="24"/>
                <w:szCs w:val="24"/>
              </w:rPr>
              <w:t xml:space="preserve">Должность: </w:t>
            </w:r>
            <w:r w:rsidR="00107DC2" w:rsidRPr="00107DC2">
              <w:rPr>
                <w:rFonts w:ascii="Times New Roman" w:hAnsi="Times New Roman" w:cs="Times New Roman"/>
                <w:b/>
                <w:i/>
                <w:sz w:val="24"/>
                <w:szCs w:val="24"/>
                <w:u w:val="single"/>
              </w:rPr>
              <w:t>ведущий специалист</w:t>
            </w:r>
            <w:r w:rsidRPr="00107DC2">
              <w:rPr>
                <w:rFonts w:ascii="Times New Roman" w:hAnsi="Times New Roman" w:cs="Times New Roman"/>
                <w:b/>
                <w:i/>
                <w:sz w:val="24"/>
                <w:szCs w:val="24"/>
                <w:u w:val="single"/>
              </w:rPr>
              <w:t xml:space="preserve"> отдела </w:t>
            </w:r>
            <w:r w:rsidR="00EB69EC" w:rsidRPr="00107DC2">
              <w:rPr>
                <w:rFonts w:ascii="Times New Roman" w:hAnsi="Times New Roman" w:cs="Times New Roman"/>
                <w:b/>
                <w:i/>
                <w:sz w:val="24"/>
                <w:szCs w:val="24"/>
                <w:u w:val="single"/>
              </w:rPr>
              <w:t>содействия малому и среднему</w:t>
            </w:r>
            <w:r w:rsidR="00EB69EC">
              <w:rPr>
                <w:rFonts w:ascii="Times New Roman" w:hAnsi="Times New Roman" w:cs="Times New Roman"/>
                <w:b/>
                <w:sz w:val="24"/>
                <w:szCs w:val="24"/>
                <w:u w:val="single"/>
              </w:rPr>
              <w:t xml:space="preserve"> </w:t>
            </w:r>
            <w:r w:rsidR="00EB69EC" w:rsidRPr="00107DC2">
              <w:rPr>
                <w:rFonts w:ascii="Times New Roman" w:hAnsi="Times New Roman" w:cs="Times New Roman"/>
                <w:b/>
                <w:i/>
                <w:sz w:val="24"/>
                <w:szCs w:val="24"/>
                <w:u w:val="single"/>
              </w:rPr>
              <w:t>предпринимательству</w:t>
            </w:r>
            <w:r w:rsidRPr="00107DC2">
              <w:rPr>
                <w:rFonts w:ascii="Times New Roman" w:hAnsi="Times New Roman" w:cs="Times New Roman"/>
                <w:b/>
                <w:i/>
                <w:sz w:val="24"/>
                <w:szCs w:val="24"/>
                <w:u w:val="single"/>
              </w:rPr>
              <w:t xml:space="preserve"> администрации города Урай</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Тел.: </w:t>
            </w:r>
            <w:r w:rsidRPr="00107DC2">
              <w:rPr>
                <w:rFonts w:ascii="Times New Roman" w:hAnsi="Times New Roman" w:cs="Times New Roman"/>
                <w:b/>
                <w:i/>
                <w:sz w:val="24"/>
                <w:szCs w:val="24"/>
                <w:u w:val="single"/>
              </w:rPr>
              <w:t>___</w:t>
            </w:r>
            <w:r w:rsidR="00A95C74" w:rsidRPr="00107DC2">
              <w:rPr>
                <w:rFonts w:ascii="Times New Roman" w:hAnsi="Times New Roman" w:cs="Times New Roman"/>
                <w:b/>
                <w:i/>
                <w:sz w:val="24"/>
                <w:szCs w:val="24"/>
                <w:u w:val="single"/>
              </w:rPr>
              <w:t>8</w:t>
            </w:r>
            <w:r w:rsidR="004373E4">
              <w:rPr>
                <w:rFonts w:ascii="Times New Roman" w:hAnsi="Times New Roman" w:cs="Times New Roman"/>
                <w:b/>
                <w:i/>
                <w:sz w:val="24"/>
                <w:szCs w:val="24"/>
                <w:u w:val="single"/>
              </w:rPr>
              <w:t>(</w:t>
            </w:r>
            <w:r w:rsidR="00A95C74" w:rsidRPr="00107DC2">
              <w:rPr>
                <w:rFonts w:ascii="Times New Roman" w:hAnsi="Times New Roman" w:cs="Times New Roman"/>
                <w:b/>
                <w:i/>
                <w:sz w:val="24"/>
                <w:szCs w:val="24"/>
                <w:u w:val="single"/>
              </w:rPr>
              <w:t>34676</w:t>
            </w:r>
            <w:r w:rsidR="004373E4">
              <w:rPr>
                <w:rFonts w:ascii="Times New Roman" w:hAnsi="Times New Roman" w:cs="Times New Roman"/>
                <w:b/>
                <w:i/>
                <w:sz w:val="24"/>
                <w:szCs w:val="24"/>
                <w:u w:val="single"/>
              </w:rPr>
              <w:t>)</w:t>
            </w:r>
            <w:r w:rsidR="00A95C74" w:rsidRPr="00107DC2">
              <w:rPr>
                <w:rFonts w:ascii="Times New Roman" w:hAnsi="Times New Roman" w:cs="Times New Roman"/>
                <w:b/>
                <w:i/>
                <w:sz w:val="24"/>
                <w:szCs w:val="24"/>
                <w:u w:val="single"/>
              </w:rPr>
              <w:t>223</w:t>
            </w:r>
            <w:r w:rsidR="00107DC2" w:rsidRPr="00107DC2">
              <w:rPr>
                <w:rFonts w:ascii="Times New Roman" w:hAnsi="Times New Roman" w:cs="Times New Roman"/>
                <w:b/>
                <w:i/>
                <w:sz w:val="24"/>
                <w:szCs w:val="24"/>
                <w:u w:val="single"/>
              </w:rPr>
              <w:t>49</w:t>
            </w:r>
            <w:r w:rsidRPr="00107DC2">
              <w:rPr>
                <w:rFonts w:ascii="Times New Roman" w:hAnsi="Times New Roman" w:cs="Times New Roman"/>
                <w:b/>
                <w:i/>
                <w:sz w:val="24"/>
                <w:szCs w:val="24"/>
                <w:u w:val="single"/>
              </w:rPr>
              <w:t>_</w:t>
            </w:r>
          </w:p>
          <w:p w:rsidR="006C431A" w:rsidRPr="002841B8" w:rsidRDefault="006C431A" w:rsidP="00107DC2">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Адрес электронной почты: </w:t>
            </w:r>
            <w:proofErr w:type="spellStart"/>
            <w:r w:rsidR="00107DC2" w:rsidRPr="00107DC2">
              <w:rPr>
                <w:rFonts w:ascii="Times New Roman" w:hAnsi="Times New Roman" w:cs="Times New Roman"/>
                <w:b/>
                <w:i/>
                <w:sz w:val="24"/>
                <w:szCs w:val="24"/>
                <w:u w:val="single"/>
                <w:lang w:val="en-US"/>
              </w:rPr>
              <w:t>StepanovaNA</w:t>
            </w:r>
            <w:proofErr w:type="spellEnd"/>
            <w:r w:rsidR="00A95C74" w:rsidRPr="00107DC2">
              <w:rPr>
                <w:rFonts w:ascii="Times New Roman" w:hAnsi="Times New Roman" w:cs="Times New Roman"/>
                <w:b/>
                <w:i/>
                <w:sz w:val="24"/>
                <w:szCs w:val="24"/>
                <w:u w:val="single"/>
              </w:rPr>
              <w:t>@</w:t>
            </w:r>
            <w:proofErr w:type="spellStart"/>
            <w:r w:rsidR="00A95C74" w:rsidRPr="00107DC2">
              <w:rPr>
                <w:rFonts w:ascii="Times New Roman" w:hAnsi="Times New Roman" w:cs="Times New Roman"/>
                <w:b/>
                <w:i/>
                <w:sz w:val="24"/>
                <w:szCs w:val="24"/>
                <w:u w:val="single"/>
                <w:lang w:val="en-US"/>
              </w:rPr>
              <w:t>uray</w:t>
            </w:r>
            <w:proofErr w:type="spellEnd"/>
            <w:r w:rsidR="00A95C74" w:rsidRPr="00107DC2">
              <w:rPr>
                <w:rFonts w:ascii="Times New Roman" w:hAnsi="Times New Roman" w:cs="Times New Roman"/>
                <w:b/>
                <w:i/>
                <w:sz w:val="24"/>
                <w:szCs w:val="24"/>
                <w:u w:val="single"/>
              </w:rPr>
              <w:t>.</w:t>
            </w:r>
            <w:proofErr w:type="spellStart"/>
            <w:r w:rsidR="00A95C74" w:rsidRPr="00107DC2">
              <w:rPr>
                <w:rFonts w:ascii="Times New Roman" w:hAnsi="Times New Roman" w:cs="Times New Roman"/>
                <w:b/>
                <w:i/>
                <w:sz w:val="24"/>
                <w:szCs w:val="24"/>
                <w:u w:val="single"/>
                <w:lang w:val="en-US"/>
              </w:rPr>
              <w:t>ru</w:t>
            </w:r>
            <w:proofErr w:type="spellEnd"/>
            <w:r w:rsidRPr="00107DC2">
              <w:rPr>
                <w:rFonts w:ascii="Times New Roman" w:hAnsi="Times New Roman" w:cs="Times New Roman"/>
                <w:b/>
                <w:i/>
                <w:sz w:val="24"/>
                <w:szCs w:val="24"/>
                <w:u w:val="single"/>
              </w:rPr>
              <w:t>__</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052EC" w:rsidRPr="00107DC2" w:rsidRDefault="003E14AA" w:rsidP="007052EC">
            <w:pPr>
              <w:spacing w:line="276" w:lineRule="auto"/>
              <w:ind w:firstLine="540"/>
              <w:jc w:val="both"/>
              <w:rPr>
                <w:b/>
                <w:i/>
                <w:sz w:val="24"/>
                <w:szCs w:val="24"/>
                <w:u w:val="single"/>
              </w:rPr>
            </w:pPr>
            <w:r w:rsidRPr="00107DC2">
              <w:rPr>
                <w:b/>
                <w:i/>
                <w:sz w:val="24"/>
                <w:szCs w:val="24"/>
                <w:u w:val="single"/>
              </w:rPr>
              <w:t>Вносимые изменения в проект постановления администрации города Урай направлены на по</w:t>
            </w:r>
            <w:r w:rsidR="00B23396" w:rsidRPr="00107DC2">
              <w:rPr>
                <w:b/>
                <w:i/>
                <w:sz w:val="24"/>
                <w:szCs w:val="24"/>
                <w:u w:val="single"/>
              </w:rPr>
              <w:t>ддержку юридических лиц и индивидуальных предпринимателей, осуществляющих деятельность в области торговли, которые заинтересованы в размещении нестационарных объектов на территории города Урай.</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2.2. Перечень действующих муниципальных нормативных правовых актов в администрации города Урай (их положений), устанавливающих правовое регулирование:</w:t>
            </w:r>
          </w:p>
          <w:p w:rsidR="00C456BB" w:rsidRDefault="00C456BB" w:rsidP="00FB131C">
            <w:pPr>
              <w:pStyle w:val="ConsPlusNormal"/>
              <w:jc w:val="both"/>
              <w:rPr>
                <w:rFonts w:ascii="Times New Roman" w:eastAsiaTheme="minorHAnsi" w:hAnsi="Times New Roman" w:cs="Times New Roman"/>
                <w:b/>
                <w:i/>
                <w:sz w:val="24"/>
                <w:szCs w:val="24"/>
                <w:u w:val="single"/>
                <w:lang w:eastAsia="en-US"/>
              </w:rPr>
            </w:pPr>
            <w:r>
              <w:rPr>
                <w:rFonts w:ascii="Times New Roman" w:hAnsi="Times New Roman" w:cs="Times New Roman"/>
                <w:b/>
                <w:i/>
                <w:sz w:val="24"/>
                <w:szCs w:val="24"/>
                <w:u w:val="single"/>
              </w:rPr>
              <w:t xml:space="preserve">1. </w:t>
            </w:r>
            <w:r w:rsidR="00107DC2" w:rsidRPr="002D4F42">
              <w:rPr>
                <w:rFonts w:ascii="Times New Roman" w:hAnsi="Times New Roman" w:cs="Times New Roman"/>
                <w:b/>
                <w:i/>
                <w:sz w:val="24"/>
                <w:szCs w:val="24"/>
                <w:u w:val="single"/>
              </w:rPr>
              <w:t>Постановление администрации города Урай от 31.03.2011 №872</w:t>
            </w:r>
            <w:r w:rsidR="00B23396" w:rsidRPr="002D4F42">
              <w:rPr>
                <w:rFonts w:ascii="Times New Roman" w:eastAsiaTheme="minorHAnsi" w:hAnsi="Times New Roman" w:cs="Times New Roman"/>
                <w:b/>
                <w:i/>
                <w:sz w:val="24"/>
                <w:szCs w:val="24"/>
                <w:u w:val="single"/>
                <w:lang w:eastAsia="en-US"/>
              </w:rPr>
              <w:t>_</w:t>
            </w:r>
            <w:r w:rsidR="00107DC2" w:rsidRPr="002D4F42">
              <w:rPr>
                <w:b/>
                <w:i/>
                <w:sz w:val="24"/>
                <w:szCs w:val="24"/>
              </w:rPr>
              <w:t>«</w:t>
            </w:r>
            <w:r w:rsidR="00107DC2" w:rsidRPr="002D4F42">
              <w:rPr>
                <w:rFonts w:ascii="Times New Roman" w:hAnsi="Times New Roman" w:cs="Times New Roman"/>
                <w:b/>
                <w:i/>
                <w:sz w:val="24"/>
                <w:szCs w:val="24"/>
                <w:u w:val="single"/>
              </w:rPr>
              <w:t>Об утверждении Порядка размещения нестационарных торговых объектов на территории города Урай»</w:t>
            </w:r>
            <w:r w:rsidR="00B23396" w:rsidRPr="002D4F42">
              <w:rPr>
                <w:rFonts w:ascii="Times New Roman" w:eastAsiaTheme="minorHAnsi" w:hAnsi="Times New Roman" w:cs="Times New Roman"/>
                <w:b/>
                <w:i/>
                <w:sz w:val="24"/>
                <w:szCs w:val="24"/>
                <w:u w:val="single"/>
                <w:lang w:eastAsia="en-US"/>
              </w:rPr>
              <w:t>______________________________________________________________________</w:t>
            </w:r>
          </w:p>
          <w:p w:rsidR="006C431A" w:rsidRPr="002D4F42" w:rsidRDefault="00C456BB" w:rsidP="00C456BB">
            <w:pPr>
              <w:autoSpaceDE w:val="0"/>
              <w:autoSpaceDN w:val="0"/>
              <w:adjustRightInd w:val="0"/>
              <w:jc w:val="both"/>
              <w:rPr>
                <w:i/>
                <w:sz w:val="24"/>
                <w:szCs w:val="24"/>
              </w:rPr>
            </w:pPr>
            <w:r w:rsidRPr="00C456BB">
              <w:rPr>
                <w:rFonts w:eastAsiaTheme="minorHAnsi"/>
                <w:b/>
                <w:i/>
                <w:sz w:val="24"/>
                <w:szCs w:val="24"/>
                <w:u w:val="single"/>
                <w:lang w:eastAsia="en-US"/>
              </w:rPr>
              <w:t xml:space="preserve">2. Постановление </w:t>
            </w:r>
            <w:r>
              <w:rPr>
                <w:rFonts w:eastAsiaTheme="minorHAnsi"/>
                <w:b/>
                <w:i/>
                <w:sz w:val="24"/>
                <w:szCs w:val="24"/>
                <w:u w:val="single"/>
                <w:lang w:eastAsia="en-US"/>
              </w:rPr>
              <w:t>а</w:t>
            </w:r>
            <w:r w:rsidRPr="00C456BB">
              <w:rPr>
                <w:rFonts w:eastAsiaTheme="minorHAnsi"/>
                <w:b/>
                <w:i/>
                <w:sz w:val="24"/>
                <w:szCs w:val="24"/>
                <w:u w:val="single"/>
                <w:lang w:eastAsia="en-US"/>
              </w:rPr>
              <w:t xml:space="preserve">дминистрации города Урай от 17.05.2017 </w:t>
            </w:r>
            <w:r>
              <w:rPr>
                <w:rFonts w:eastAsiaTheme="minorHAnsi"/>
                <w:b/>
                <w:i/>
                <w:sz w:val="24"/>
                <w:szCs w:val="24"/>
                <w:u w:val="single"/>
                <w:lang w:eastAsia="en-US"/>
              </w:rPr>
              <w:t>№</w:t>
            </w:r>
            <w:r w:rsidRPr="00C456BB">
              <w:rPr>
                <w:rFonts w:eastAsiaTheme="minorHAnsi"/>
                <w:b/>
                <w:i/>
                <w:sz w:val="24"/>
                <w:szCs w:val="24"/>
                <w:u w:val="single"/>
                <w:lang w:eastAsia="en-US"/>
              </w:rPr>
              <w:t xml:space="preserve"> 1284 </w:t>
            </w:r>
            <w:r>
              <w:rPr>
                <w:rFonts w:eastAsiaTheme="minorHAnsi"/>
                <w:b/>
                <w:i/>
                <w:sz w:val="24"/>
                <w:szCs w:val="24"/>
                <w:u w:val="single"/>
                <w:lang w:eastAsia="en-US"/>
              </w:rPr>
              <w:t>«</w:t>
            </w:r>
            <w:r w:rsidRPr="00C456BB">
              <w:rPr>
                <w:rFonts w:eastAsiaTheme="minorHAnsi"/>
                <w:b/>
                <w:i/>
                <w:sz w:val="24"/>
                <w:szCs w:val="24"/>
                <w:u w:val="single"/>
                <w:lang w:eastAsia="en-US"/>
              </w:rPr>
              <w:t>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w:t>
            </w:r>
            <w:r>
              <w:rPr>
                <w:rFonts w:eastAsiaTheme="minorHAnsi"/>
                <w:b/>
                <w:i/>
                <w:sz w:val="24"/>
                <w:szCs w:val="24"/>
                <w:u w:val="single"/>
                <w:lang w:eastAsia="en-US"/>
              </w:rPr>
              <w:t>»_____________________________________________________________________</w:t>
            </w:r>
            <w:r w:rsidRPr="002D4F42">
              <w:rPr>
                <w:rFonts w:eastAsiaTheme="minorHAnsi"/>
                <w:b/>
                <w:i/>
                <w:sz w:val="24"/>
                <w:szCs w:val="24"/>
                <w:u w:val="single"/>
                <w:lang w:eastAsia="en-US"/>
              </w:rPr>
              <w:t xml:space="preserve"> </w:t>
            </w:r>
            <w:r w:rsidR="00B23396" w:rsidRPr="002D4F42">
              <w:rPr>
                <w:rFonts w:eastAsiaTheme="minorHAnsi"/>
                <w:b/>
                <w:i/>
                <w:sz w:val="24"/>
                <w:szCs w:val="24"/>
                <w:u w:val="single"/>
                <w:lang w:eastAsia="en-US"/>
              </w:rPr>
              <w:t>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2.3. Выявление рисков, связанных с текущей ситуацией:</w:t>
            </w:r>
          </w:p>
          <w:p w:rsidR="006C431A" w:rsidRPr="00FB131C" w:rsidRDefault="00C456BB" w:rsidP="002D4F42">
            <w:pPr>
              <w:pStyle w:val="ConsPlusNormal"/>
              <w:jc w:val="both"/>
              <w:rPr>
                <w:rFonts w:ascii="Times New Roman" w:hAnsi="Times New Roman" w:cs="Times New Roman"/>
                <w:sz w:val="24"/>
                <w:szCs w:val="24"/>
                <w:u w:val="single"/>
              </w:rPr>
            </w:pPr>
            <w:r w:rsidRPr="00C456BB">
              <w:rPr>
                <w:rFonts w:ascii="Times New Roman" w:hAnsi="Times New Roman" w:cs="Times New Roman"/>
                <w:b/>
                <w:i/>
                <w:sz w:val="24"/>
                <w:szCs w:val="24"/>
              </w:rPr>
              <w:t xml:space="preserve"> </w:t>
            </w:r>
            <w:r>
              <w:rPr>
                <w:rFonts w:ascii="Times New Roman" w:hAnsi="Times New Roman" w:cs="Times New Roman"/>
                <w:b/>
                <w:i/>
                <w:sz w:val="24"/>
                <w:szCs w:val="24"/>
                <w:u w:val="single"/>
              </w:rPr>
              <w:t>Н</w:t>
            </w:r>
            <w:r w:rsidRPr="00B45455">
              <w:rPr>
                <w:rFonts w:ascii="Times New Roman" w:hAnsi="Times New Roman" w:cs="Times New Roman"/>
                <w:b/>
                <w:i/>
                <w:sz w:val="24"/>
                <w:szCs w:val="24"/>
                <w:u w:val="single"/>
              </w:rPr>
              <w:t>арушени</w:t>
            </w:r>
            <w:r>
              <w:rPr>
                <w:rFonts w:ascii="Times New Roman" w:hAnsi="Times New Roman" w:cs="Times New Roman"/>
                <w:b/>
                <w:i/>
                <w:sz w:val="24"/>
                <w:szCs w:val="24"/>
                <w:u w:val="single"/>
              </w:rPr>
              <w:t>е</w:t>
            </w:r>
            <w:r w:rsidR="002D4F42" w:rsidRPr="00B45455">
              <w:rPr>
                <w:rFonts w:ascii="Times New Roman" w:hAnsi="Times New Roman" w:cs="Times New Roman"/>
                <w:b/>
                <w:i/>
                <w:sz w:val="24"/>
                <w:szCs w:val="24"/>
                <w:u w:val="single"/>
              </w:rPr>
              <w:t xml:space="preserve"> норм</w:t>
            </w:r>
            <w:r w:rsidR="002D4F42" w:rsidRPr="00B45455">
              <w:rPr>
                <w:rFonts w:ascii="Times New Roman" w:hAnsi="Times New Roman" w:cs="Times New Roman"/>
                <w:sz w:val="24"/>
                <w:szCs w:val="24"/>
                <w:u w:val="single"/>
              </w:rPr>
              <w:t xml:space="preserve"> </w:t>
            </w:r>
            <w:r w:rsidR="002D4F42" w:rsidRPr="00B45455">
              <w:rPr>
                <w:rFonts w:ascii="Times New Roman" w:hAnsi="Times New Roman" w:cs="Times New Roman"/>
                <w:b/>
                <w:i/>
                <w:sz w:val="24"/>
                <w:szCs w:val="24"/>
                <w:u w:val="single"/>
              </w:rPr>
              <w:t xml:space="preserve">Федерального закона от 06.10.2003 №131-ФЗ «Об общих принципах организации местного самоуправления в Российской Федерации», </w:t>
            </w:r>
            <w:r w:rsidR="002D4F42">
              <w:rPr>
                <w:rFonts w:ascii="Times New Roman" w:hAnsi="Times New Roman" w:cs="Times New Roman"/>
                <w:b/>
                <w:i/>
                <w:sz w:val="24"/>
                <w:szCs w:val="24"/>
                <w:u w:val="single"/>
              </w:rPr>
              <w:t>у</w:t>
            </w:r>
            <w:r w:rsidR="002D4F42" w:rsidRPr="00B45455">
              <w:rPr>
                <w:rFonts w:ascii="Times New Roman" w:hAnsi="Times New Roman" w:cs="Times New Roman"/>
                <w:b/>
                <w:i/>
                <w:sz w:val="24"/>
                <w:szCs w:val="24"/>
                <w:u w:val="single"/>
              </w:rPr>
              <w:t xml:space="preserve">става города Урай </w:t>
            </w:r>
            <w:proofErr w:type="gramStart"/>
            <w:r w:rsidR="002D4F42">
              <w:rPr>
                <w:rFonts w:ascii="Times New Roman" w:hAnsi="Times New Roman" w:cs="Times New Roman"/>
                <w:b/>
                <w:i/>
                <w:sz w:val="24"/>
                <w:szCs w:val="24"/>
                <w:u w:val="single"/>
              </w:rPr>
              <w:t>принятый</w:t>
            </w:r>
            <w:proofErr w:type="gramEnd"/>
            <w:r w:rsidR="002D4F42" w:rsidRPr="00B45455">
              <w:rPr>
                <w:rFonts w:ascii="Times New Roman" w:hAnsi="Times New Roman" w:cs="Times New Roman"/>
                <w:b/>
                <w:i/>
                <w:sz w:val="24"/>
                <w:szCs w:val="24"/>
                <w:u w:val="single"/>
              </w:rPr>
              <w:t xml:space="preserve"> решением Думы города Урай от 25.09.2008 №8</w:t>
            </w:r>
            <w:r w:rsidR="002D4F42">
              <w:rPr>
                <w:rFonts w:ascii="Times New Roman" w:hAnsi="Times New Roman" w:cs="Times New Roman"/>
                <w:b/>
                <w:i/>
                <w:sz w:val="24"/>
                <w:szCs w:val="24"/>
                <w:u w:val="single"/>
              </w:rPr>
              <w:t>0.</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2B761A" w:rsidRPr="002B761A" w:rsidRDefault="007052EC" w:rsidP="002B761A">
            <w:pPr>
              <w:autoSpaceDE w:val="0"/>
              <w:autoSpaceDN w:val="0"/>
              <w:adjustRightInd w:val="0"/>
              <w:ind w:firstLine="540"/>
              <w:jc w:val="both"/>
              <w:rPr>
                <w:rFonts w:eastAsiaTheme="minorHAnsi"/>
                <w:b/>
                <w:bCs/>
                <w:sz w:val="24"/>
                <w:szCs w:val="24"/>
                <w:u w:val="single"/>
                <w:lang w:eastAsia="en-US"/>
              </w:rPr>
            </w:pPr>
            <w:r w:rsidRPr="002D4F42">
              <w:rPr>
                <w:b/>
                <w:i/>
                <w:sz w:val="24"/>
                <w:szCs w:val="24"/>
                <w:u w:val="single"/>
              </w:rPr>
              <w:t xml:space="preserve">Не принятие данного муниципального нормативного правового акта приведет к неисполнению требований законодательства Российской Федерации по вопросам </w:t>
            </w:r>
            <w:r w:rsidR="00C036B5" w:rsidRPr="002D4F42">
              <w:rPr>
                <w:rFonts w:eastAsiaTheme="minorHAnsi"/>
                <w:b/>
                <w:bCs/>
                <w:i/>
                <w:sz w:val="24"/>
                <w:szCs w:val="24"/>
                <w:u w:val="single"/>
                <w:lang w:eastAsia="en-US"/>
              </w:rPr>
              <w:t>размещения нестационарных торговых объектов</w:t>
            </w:r>
            <w:r w:rsidR="002B761A" w:rsidRPr="002D4F42">
              <w:rPr>
                <w:rFonts w:eastAsiaTheme="minorHAnsi"/>
                <w:b/>
                <w:bCs/>
                <w:i/>
                <w:sz w:val="24"/>
                <w:szCs w:val="24"/>
                <w:u w:val="single"/>
                <w:lang w:eastAsia="en-US"/>
              </w:rPr>
              <w:t>, установление процедуры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2B761A">
              <w:rPr>
                <w:rFonts w:eastAsiaTheme="minorHAnsi"/>
                <w:b/>
                <w:bCs/>
                <w:sz w:val="24"/>
                <w:szCs w:val="24"/>
                <w:u w:val="single"/>
                <w:lang w:eastAsia="en-US"/>
              </w:rPr>
              <w:t>_______________________________________________________________</w:t>
            </w:r>
          </w:p>
          <w:p w:rsidR="006C431A" w:rsidRPr="002841B8" w:rsidRDefault="002B76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 </w:t>
            </w:r>
            <w:r w:rsidR="006C431A"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2B761A" w:rsidRPr="002D4F42" w:rsidRDefault="002B761A" w:rsidP="002B761A">
            <w:pPr>
              <w:pStyle w:val="3"/>
              <w:spacing w:after="0"/>
              <w:ind w:firstLine="535"/>
              <w:jc w:val="both"/>
              <w:rPr>
                <w:b/>
                <w:i/>
                <w:sz w:val="24"/>
                <w:szCs w:val="24"/>
                <w:u w:val="single"/>
              </w:rPr>
            </w:pPr>
            <w:r w:rsidRPr="002D4F42">
              <w:rPr>
                <w:b/>
                <w:i/>
                <w:sz w:val="24"/>
                <w:szCs w:val="24"/>
                <w:u w:val="single"/>
              </w:rPr>
              <w:t>- Федеральный закон от 28.12.2009 №381-ФЗ «Об основах государственного регулирования торговой деятельности в Российской Федерации»;</w:t>
            </w:r>
          </w:p>
          <w:p w:rsidR="007A0D7E" w:rsidRPr="002D4F42" w:rsidRDefault="007A0D7E" w:rsidP="007A0D7E">
            <w:pPr>
              <w:pStyle w:val="3"/>
              <w:spacing w:after="0"/>
              <w:ind w:firstLine="535"/>
              <w:jc w:val="both"/>
              <w:rPr>
                <w:b/>
                <w:i/>
                <w:sz w:val="24"/>
                <w:szCs w:val="24"/>
                <w:u w:val="single"/>
              </w:rPr>
            </w:pPr>
            <w:r w:rsidRPr="002D4F42">
              <w:rPr>
                <w:b/>
                <w:i/>
                <w:sz w:val="24"/>
                <w:szCs w:val="24"/>
                <w:u w:val="single"/>
              </w:rPr>
              <w:t xml:space="preserve">- ст.39.36 Земельного кодекса Российской Федерации»; </w:t>
            </w:r>
          </w:p>
          <w:p w:rsidR="007A0D7E" w:rsidRPr="002D4F42" w:rsidRDefault="007A0D7E" w:rsidP="007A0D7E">
            <w:pPr>
              <w:pStyle w:val="3"/>
              <w:spacing w:after="0"/>
              <w:ind w:firstLine="535"/>
              <w:jc w:val="both"/>
              <w:rPr>
                <w:b/>
                <w:i/>
                <w:sz w:val="24"/>
                <w:szCs w:val="24"/>
                <w:u w:val="single"/>
              </w:rPr>
            </w:pPr>
            <w:r w:rsidRPr="002D4F42">
              <w:rPr>
                <w:b/>
                <w:i/>
                <w:sz w:val="24"/>
                <w:szCs w:val="24"/>
                <w:u w:val="single"/>
              </w:rPr>
              <w:t xml:space="preserve">- постановление Правительства Ханты-Мансийского автономного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w:t>
            </w:r>
            <w:proofErr w:type="spellStart"/>
            <w:r w:rsidRPr="002D4F42">
              <w:rPr>
                <w:b/>
                <w:i/>
                <w:sz w:val="24"/>
                <w:szCs w:val="24"/>
                <w:u w:val="single"/>
              </w:rPr>
              <w:t>Югре</w:t>
            </w:r>
            <w:proofErr w:type="spellEnd"/>
            <w:r w:rsidRPr="002D4F42">
              <w:rPr>
                <w:b/>
                <w:i/>
                <w:sz w:val="24"/>
                <w:szCs w:val="24"/>
                <w:u w:val="single"/>
              </w:rPr>
              <w:t>»;</w:t>
            </w:r>
          </w:p>
          <w:p w:rsidR="007A0D7E" w:rsidRPr="002D4F42" w:rsidRDefault="007A0D7E" w:rsidP="007A0D7E">
            <w:pPr>
              <w:pStyle w:val="ConsPlusNormal"/>
              <w:ind w:firstLine="567"/>
              <w:jc w:val="both"/>
              <w:rPr>
                <w:rFonts w:ascii="Times New Roman" w:hAnsi="Times New Roman" w:cs="Times New Roman"/>
                <w:b/>
                <w:i/>
                <w:sz w:val="24"/>
                <w:szCs w:val="24"/>
                <w:u w:val="single"/>
              </w:rPr>
            </w:pPr>
            <w:r w:rsidRPr="002D4F42">
              <w:rPr>
                <w:rFonts w:ascii="Times New Roman" w:hAnsi="Times New Roman" w:cs="Times New Roman"/>
                <w:b/>
                <w:i/>
                <w:sz w:val="24"/>
                <w:szCs w:val="24"/>
                <w:u w:val="single"/>
              </w:rPr>
              <w:t>- приказом Департамента экономического развития Ханты-Мансийского автономного округ</w:t>
            </w:r>
            <w:proofErr w:type="gramStart"/>
            <w:r w:rsidRPr="002D4F42">
              <w:rPr>
                <w:rFonts w:ascii="Times New Roman" w:hAnsi="Times New Roman" w:cs="Times New Roman"/>
                <w:b/>
                <w:i/>
                <w:sz w:val="24"/>
                <w:szCs w:val="24"/>
                <w:u w:val="single"/>
              </w:rPr>
              <w:t>а-</w:t>
            </w:r>
            <w:proofErr w:type="gramEnd"/>
            <w:r w:rsidRPr="002D4F42">
              <w:rPr>
                <w:rFonts w:ascii="Times New Roman" w:hAnsi="Times New Roman" w:cs="Times New Roman"/>
                <w:b/>
                <w:i/>
                <w:sz w:val="24"/>
                <w:szCs w:val="24"/>
                <w:u w:val="single"/>
              </w:rPr>
              <w:t xml:space="preserve"> Югры от 24.12.2010 №1-нп.</w:t>
            </w:r>
          </w:p>
          <w:p w:rsidR="006C431A" w:rsidRPr="002841B8" w:rsidRDefault="007A0D7E" w:rsidP="007A0D7E">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 </w:t>
            </w:r>
            <w:r w:rsidR="006C431A"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D12CA8" w:rsidRDefault="00D12CA8" w:rsidP="00D12CA8">
            <w:pPr>
              <w:pStyle w:val="ConsPlusNormal"/>
              <w:jc w:val="both"/>
              <w:rPr>
                <w:rFonts w:ascii="Times New Roman" w:hAnsi="Times New Roman" w:cs="Times New Roman"/>
                <w:b/>
                <w:i/>
                <w:sz w:val="24"/>
                <w:szCs w:val="24"/>
                <w:u w:val="single"/>
              </w:rPr>
            </w:pPr>
            <w:r>
              <w:rPr>
                <w:rFonts w:ascii="Times New Roman" w:hAnsi="Times New Roman" w:cs="Times New Roman"/>
                <w:sz w:val="24"/>
                <w:szCs w:val="24"/>
              </w:rPr>
              <w:t xml:space="preserve">2.6. Степень регулирующего воздействия проекта муниципального нормативного правового акта: </w:t>
            </w:r>
            <w:r w:rsidR="00C456BB" w:rsidRPr="00C456BB">
              <w:rPr>
                <w:rFonts w:ascii="Times New Roman" w:hAnsi="Times New Roman" w:cs="Times New Roman"/>
                <w:b/>
                <w:i/>
                <w:sz w:val="24"/>
                <w:szCs w:val="24"/>
                <w:u w:val="single"/>
              </w:rPr>
              <w:t>В</w:t>
            </w:r>
            <w:r w:rsidRPr="00C456BB">
              <w:rPr>
                <w:rFonts w:ascii="Times New Roman" w:hAnsi="Times New Roman" w:cs="Times New Roman"/>
                <w:b/>
                <w:i/>
                <w:sz w:val="24"/>
                <w:szCs w:val="24"/>
                <w:u w:val="single"/>
              </w:rPr>
              <w:t>ы</w:t>
            </w:r>
            <w:r w:rsidRPr="006B1452">
              <w:rPr>
                <w:rFonts w:ascii="Times New Roman" w:hAnsi="Times New Roman" w:cs="Times New Roman"/>
                <w:b/>
                <w:i/>
                <w:sz w:val="24"/>
                <w:szCs w:val="24"/>
                <w:u w:val="single"/>
              </w:rPr>
              <w:t>сокая</w:t>
            </w:r>
          </w:p>
          <w:p w:rsidR="00D12CA8" w:rsidRDefault="00D12CA8" w:rsidP="00D12CA8">
            <w:pPr>
              <w:pStyle w:val="ConsPlusNormal"/>
              <w:jc w:val="both"/>
              <w:rPr>
                <w:rFonts w:ascii="Times New Roman" w:hAnsi="Times New Roman" w:cs="Times New Roman"/>
                <w:sz w:val="24"/>
                <w:szCs w:val="24"/>
              </w:rPr>
            </w:pPr>
          </w:p>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w:t>
            </w:r>
            <w:r w:rsidR="00D12CA8">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p>
          <w:p w:rsidR="006C431A" w:rsidRPr="00F80F33" w:rsidRDefault="00F80F33" w:rsidP="00A95C74">
            <w:pPr>
              <w:pStyle w:val="ConsPlusNormal"/>
              <w:rPr>
                <w:rFonts w:ascii="Times New Roman" w:hAnsi="Times New Roman" w:cs="Times New Roman"/>
                <w:b/>
                <w:sz w:val="24"/>
                <w:szCs w:val="24"/>
                <w:u w:val="single"/>
              </w:rPr>
            </w:pPr>
            <w:r w:rsidRPr="002D4F42">
              <w:rPr>
                <w:rFonts w:ascii="Times New Roman" w:hAnsi="Times New Roman" w:cs="Times New Roman"/>
                <w:b/>
                <w:i/>
                <w:sz w:val="24"/>
                <w:szCs w:val="24"/>
                <w:u w:val="single"/>
              </w:rPr>
              <w:t>Отсутствует</w:t>
            </w:r>
            <w:r w:rsidR="006C431A" w:rsidRPr="002D4F42">
              <w:rPr>
                <w:rFonts w:ascii="Times New Roman" w:hAnsi="Times New Roman" w:cs="Times New Roman"/>
                <w:b/>
                <w:i/>
                <w:sz w:val="24"/>
                <w:szCs w:val="24"/>
                <w:u w:val="single"/>
              </w:rPr>
              <w:t>_</w:t>
            </w:r>
            <w:r w:rsidR="006C431A" w:rsidRPr="00F80F33">
              <w:rPr>
                <w:rFonts w:ascii="Times New Roman" w:hAnsi="Times New Roman" w:cs="Times New Roman"/>
                <w:b/>
                <w:sz w:val="24"/>
                <w:szCs w:val="24"/>
                <w:u w:val="single"/>
              </w:rPr>
              <w:t>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6C431A" w:rsidRPr="002841B8" w:rsidTr="00A95C74">
        <w:tc>
          <w:tcPr>
            <w:tcW w:w="4932" w:type="dxa"/>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4706" w:type="dxa"/>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6C431A" w:rsidRPr="002841B8" w:rsidTr="00A95C74">
        <w:tc>
          <w:tcPr>
            <w:tcW w:w="4932" w:type="dxa"/>
          </w:tcPr>
          <w:p w:rsidR="00D2548D" w:rsidRPr="00D2548D" w:rsidRDefault="00D2548D" w:rsidP="00D2548D">
            <w:pPr>
              <w:autoSpaceDE w:val="0"/>
              <w:autoSpaceDN w:val="0"/>
              <w:adjustRightInd w:val="0"/>
              <w:ind w:firstLine="540"/>
              <w:jc w:val="both"/>
              <w:rPr>
                <w:rFonts w:eastAsiaTheme="minorHAnsi"/>
                <w:b/>
                <w:i/>
                <w:sz w:val="24"/>
                <w:szCs w:val="24"/>
                <w:u w:val="single"/>
                <w:lang w:eastAsia="en-US"/>
              </w:rPr>
            </w:pPr>
            <w:r w:rsidRPr="00D2548D">
              <w:rPr>
                <w:rFonts w:eastAsiaTheme="minorHAnsi"/>
                <w:b/>
                <w:i/>
                <w:sz w:val="24"/>
                <w:szCs w:val="24"/>
                <w:u w:val="single"/>
                <w:lang w:eastAsia="en-US"/>
              </w:rPr>
              <w:lastRenderedPageBreak/>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2548D" w:rsidRPr="00D2548D" w:rsidRDefault="00D2548D" w:rsidP="00D2548D">
            <w:pPr>
              <w:autoSpaceDE w:val="0"/>
              <w:autoSpaceDN w:val="0"/>
              <w:adjustRightInd w:val="0"/>
              <w:spacing w:before="240"/>
              <w:ind w:firstLine="540"/>
              <w:jc w:val="both"/>
              <w:rPr>
                <w:rFonts w:eastAsiaTheme="minorHAnsi"/>
                <w:b/>
                <w:i/>
                <w:sz w:val="24"/>
                <w:szCs w:val="24"/>
                <w:u w:val="single"/>
                <w:lang w:eastAsia="en-US"/>
              </w:rPr>
            </w:pPr>
            <w:r w:rsidRPr="00D2548D">
              <w:rPr>
                <w:rFonts w:eastAsiaTheme="minorHAnsi"/>
                <w:b/>
                <w:i/>
                <w:sz w:val="24"/>
                <w:szCs w:val="24"/>
                <w:u w:val="single"/>
                <w:lang w:eastAsia="en-US"/>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2548D" w:rsidRPr="00D2548D" w:rsidRDefault="00D2548D" w:rsidP="00D2548D">
            <w:pPr>
              <w:autoSpaceDE w:val="0"/>
              <w:autoSpaceDN w:val="0"/>
              <w:adjustRightInd w:val="0"/>
              <w:spacing w:before="240"/>
              <w:ind w:firstLine="540"/>
              <w:jc w:val="both"/>
              <w:rPr>
                <w:rFonts w:eastAsiaTheme="minorHAnsi"/>
                <w:b/>
                <w:i/>
                <w:sz w:val="24"/>
                <w:szCs w:val="24"/>
                <w:u w:val="single"/>
                <w:lang w:eastAsia="en-US"/>
              </w:rPr>
            </w:pPr>
            <w:proofErr w:type="gramStart"/>
            <w:r w:rsidRPr="00D2548D">
              <w:rPr>
                <w:rFonts w:eastAsiaTheme="minorHAnsi"/>
                <w:b/>
                <w:i/>
                <w:sz w:val="24"/>
                <w:szCs w:val="24"/>
                <w:u w:val="single"/>
                <w:lang w:eastAsia="en-US"/>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D2548D">
              <w:rPr>
                <w:rFonts w:eastAsiaTheme="minorHAnsi"/>
                <w:b/>
                <w:i/>
                <w:sz w:val="24"/>
                <w:szCs w:val="24"/>
                <w:u w:val="single"/>
                <w:lang w:eastAsia="en-US"/>
              </w:rPr>
              <w:t xml:space="preserve"> </w:t>
            </w:r>
            <w:proofErr w:type="gramStart"/>
            <w:r w:rsidRPr="00D2548D">
              <w:rPr>
                <w:rFonts w:eastAsiaTheme="minorHAnsi"/>
                <w:b/>
                <w:i/>
                <w:sz w:val="24"/>
                <w:szCs w:val="24"/>
                <w:u w:val="single"/>
                <w:lang w:eastAsia="en-US"/>
              </w:rPr>
              <w:t>этом</w:t>
            </w:r>
            <w:proofErr w:type="gramEnd"/>
            <w:r w:rsidRPr="00D2548D">
              <w:rPr>
                <w:rFonts w:eastAsiaTheme="minorHAnsi"/>
                <w:b/>
                <w:i/>
                <w:sz w:val="24"/>
                <w:szCs w:val="24"/>
                <w:u w:val="single"/>
                <w:lang w:eastAsia="en-US"/>
              </w:rPr>
              <w:t xml:space="preserve"> соблюдения прав и законных интересов населения;</w:t>
            </w:r>
          </w:p>
          <w:p w:rsidR="00D2548D" w:rsidRPr="00D2548D" w:rsidRDefault="00D2548D" w:rsidP="00D2548D">
            <w:pPr>
              <w:autoSpaceDE w:val="0"/>
              <w:autoSpaceDN w:val="0"/>
              <w:adjustRightInd w:val="0"/>
              <w:spacing w:before="240"/>
              <w:ind w:firstLine="540"/>
              <w:jc w:val="both"/>
              <w:rPr>
                <w:rFonts w:eastAsiaTheme="minorHAnsi"/>
                <w:b/>
                <w:i/>
                <w:sz w:val="24"/>
                <w:szCs w:val="24"/>
                <w:u w:val="single"/>
                <w:lang w:eastAsia="en-US"/>
              </w:rPr>
            </w:pPr>
            <w:r w:rsidRPr="00D2548D">
              <w:rPr>
                <w:rFonts w:eastAsiaTheme="minorHAnsi"/>
                <w:b/>
                <w:i/>
                <w:sz w:val="24"/>
                <w:szCs w:val="24"/>
                <w:u w:val="single"/>
                <w:lang w:eastAsia="en-US"/>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6C431A" w:rsidRPr="002D4F42" w:rsidRDefault="00F80F33" w:rsidP="00D2548D">
            <w:pPr>
              <w:autoSpaceDE w:val="0"/>
              <w:autoSpaceDN w:val="0"/>
              <w:adjustRightInd w:val="0"/>
              <w:jc w:val="both"/>
              <w:rPr>
                <w:i/>
                <w:sz w:val="24"/>
                <w:szCs w:val="24"/>
              </w:rPr>
            </w:pPr>
            <w:r w:rsidRPr="002D4F42">
              <w:rPr>
                <w:b/>
                <w:i/>
                <w:sz w:val="24"/>
                <w:szCs w:val="24"/>
                <w:u w:val="single"/>
              </w:rPr>
              <w:t xml:space="preserve"> </w:t>
            </w:r>
          </w:p>
        </w:tc>
        <w:tc>
          <w:tcPr>
            <w:tcW w:w="4706" w:type="dxa"/>
          </w:tcPr>
          <w:p w:rsidR="00D2548D" w:rsidRDefault="00D2548D" w:rsidP="009759A8">
            <w:pPr>
              <w:autoSpaceDE w:val="0"/>
              <w:autoSpaceDN w:val="0"/>
              <w:adjustRightInd w:val="0"/>
              <w:jc w:val="both"/>
              <w:rPr>
                <w:rFonts w:eastAsiaTheme="minorHAnsi"/>
                <w:b/>
                <w:bCs/>
                <w:i/>
                <w:sz w:val="24"/>
                <w:szCs w:val="24"/>
                <w:u w:val="single"/>
                <w:lang w:eastAsia="en-US"/>
              </w:rPr>
            </w:pPr>
            <w:r w:rsidRPr="002D4F42">
              <w:rPr>
                <w:b/>
                <w:i/>
                <w:sz w:val="24"/>
                <w:szCs w:val="24"/>
                <w:u w:val="single"/>
              </w:rPr>
              <w:t>У</w:t>
            </w:r>
            <w:r w:rsidRPr="002D4F42">
              <w:rPr>
                <w:rFonts w:eastAsiaTheme="minorHAnsi"/>
                <w:b/>
                <w:bCs/>
                <w:i/>
                <w:sz w:val="24"/>
                <w:szCs w:val="24"/>
                <w:u w:val="single"/>
                <w:lang w:eastAsia="en-US"/>
              </w:rPr>
              <w:t xml:space="preserve">становление процедуры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w:t>
            </w:r>
            <w:proofErr w:type="spellStart"/>
            <w:r w:rsidRPr="002D4F42">
              <w:rPr>
                <w:rFonts w:eastAsiaTheme="minorHAnsi"/>
                <w:b/>
                <w:bCs/>
                <w:i/>
                <w:sz w:val="24"/>
                <w:szCs w:val="24"/>
                <w:u w:val="single"/>
                <w:lang w:eastAsia="en-US"/>
              </w:rPr>
              <w:t>государственной</w:t>
            </w:r>
            <w:r>
              <w:rPr>
                <w:rFonts w:eastAsiaTheme="minorHAnsi"/>
                <w:b/>
                <w:bCs/>
                <w:i/>
                <w:sz w:val="24"/>
                <w:szCs w:val="24"/>
                <w:u w:val="single"/>
                <w:lang w:eastAsia="en-US"/>
              </w:rPr>
              <w:t>_</w:t>
            </w:r>
            <w:r w:rsidRPr="002D4F42">
              <w:rPr>
                <w:rFonts w:eastAsiaTheme="minorHAnsi"/>
                <w:b/>
                <w:bCs/>
                <w:i/>
                <w:sz w:val="24"/>
                <w:szCs w:val="24"/>
                <w:u w:val="single"/>
                <w:lang w:eastAsia="en-US"/>
              </w:rPr>
              <w:t>собственности</w:t>
            </w:r>
            <w:proofErr w:type="spellEnd"/>
            <w:r w:rsidRPr="002D4F42">
              <w:rPr>
                <w:rFonts w:eastAsiaTheme="minorHAnsi"/>
                <w:b/>
                <w:bCs/>
                <w:i/>
                <w:sz w:val="24"/>
                <w:szCs w:val="24"/>
                <w:u w:val="single"/>
                <w:lang w:eastAsia="en-US"/>
              </w:rPr>
              <w:t xml:space="preserve"> или муниципальной </w:t>
            </w:r>
            <w:r w:rsidR="0000687D">
              <w:rPr>
                <w:rFonts w:eastAsiaTheme="minorHAnsi"/>
                <w:b/>
                <w:bCs/>
                <w:i/>
                <w:sz w:val="24"/>
                <w:szCs w:val="24"/>
                <w:u w:val="single"/>
                <w:lang w:eastAsia="en-US"/>
              </w:rPr>
              <w:t>с</w:t>
            </w:r>
            <w:r w:rsidRPr="002D4F42">
              <w:rPr>
                <w:rFonts w:eastAsiaTheme="minorHAnsi"/>
                <w:b/>
                <w:bCs/>
                <w:i/>
                <w:sz w:val="24"/>
                <w:szCs w:val="24"/>
                <w:u w:val="single"/>
                <w:lang w:eastAsia="en-US"/>
              </w:rPr>
              <w:t>обственности</w:t>
            </w:r>
            <w:r w:rsidR="00B46665">
              <w:rPr>
                <w:rFonts w:eastAsiaTheme="minorHAnsi"/>
                <w:b/>
                <w:bCs/>
                <w:i/>
                <w:sz w:val="24"/>
                <w:szCs w:val="24"/>
                <w:u w:val="single"/>
                <w:lang w:eastAsia="en-US"/>
              </w:rPr>
              <w:t xml:space="preserve">. </w:t>
            </w:r>
          </w:p>
          <w:p w:rsidR="006C431A" w:rsidRPr="002D4F42" w:rsidRDefault="006C431A" w:rsidP="0000687D">
            <w:pPr>
              <w:autoSpaceDE w:val="0"/>
              <w:autoSpaceDN w:val="0"/>
              <w:adjustRightInd w:val="0"/>
              <w:jc w:val="both"/>
              <w:rPr>
                <w:b/>
                <w:i/>
                <w:sz w:val="24"/>
                <w:szCs w:val="24"/>
                <w:u w:val="single"/>
              </w:rPr>
            </w:pPr>
          </w:p>
        </w:tc>
      </w:tr>
      <w:tr w:rsidR="006C431A" w:rsidRPr="002841B8" w:rsidTr="00A95C74">
        <w:tc>
          <w:tcPr>
            <w:tcW w:w="4932" w:type="dxa"/>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2.</w:t>
            </w:r>
          </w:p>
        </w:tc>
        <w:tc>
          <w:tcPr>
            <w:tcW w:w="4706" w:type="dxa"/>
          </w:tcPr>
          <w:p w:rsidR="006C431A" w:rsidRPr="002841B8" w:rsidRDefault="006C431A" w:rsidP="00A95C74">
            <w:pPr>
              <w:pStyle w:val="ConsPlusNormal"/>
              <w:rPr>
                <w:rFonts w:ascii="Times New Roman" w:hAnsi="Times New Roman" w:cs="Times New Roman"/>
                <w:sz w:val="24"/>
                <w:szCs w:val="24"/>
              </w:rPr>
            </w:pPr>
          </w:p>
        </w:tc>
      </w:tr>
      <w:tr w:rsidR="006C431A" w:rsidRPr="002841B8" w:rsidTr="00A95C74">
        <w:tc>
          <w:tcPr>
            <w:tcW w:w="9638" w:type="dxa"/>
            <w:gridSpan w:val="2"/>
          </w:tcPr>
          <w:p w:rsidR="006C431A" w:rsidRPr="00D12CA8" w:rsidRDefault="006C431A" w:rsidP="00A95C74">
            <w:pPr>
              <w:pStyle w:val="ConsPlusNormal"/>
              <w:jc w:val="both"/>
              <w:rPr>
                <w:rFonts w:ascii="Times New Roman" w:hAnsi="Times New Roman" w:cs="Times New Roman"/>
                <w:sz w:val="18"/>
                <w:szCs w:val="18"/>
              </w:rPr>
            </w:pPr>
            <w:r w:rsidRPr="00D12CA8">
              <w:rPr>
                <w:rFonts w:ascii="Times New Roman" w:hAnsi="Times New Roman" w:cs="Times New Roman"/>
                <w:sz w:val="18"/>
                <w:szCs w:val="18"/>
              </w:rPr>
              <w:t>Иная информация о целях предлагаемого регулирования:</w:t>
            </w:r>
          </w:p>
          <w:p w:rsidR="00A441A1" w:rsidRPr="00A441A1" w:rsidRDefault="00A441A1" w:rsidP="00A441A1">
            <w:pPr>
              <w:pStyle w:val="ConsPlusNormal"/>
              <w:rPr>
                <w:rFonts w:ascii="Times New Roman" w:hAnsi="Times New Roman" w:cs="Times New Roman"/>
                <w:b/>
                <w:i/>
                <w:sz w:val="18"/>
                <w:szCs w:val="18"/>
              </w:rPr>
            </w:pPr>
            <w:r w:rsidRPr="00A441A1">
              <w:rPr>
                <w:rFonts w:ascii="Times New Roman" w:hAnsi="Times New Roman" w:cs="Times New Roman"/>
                <w:b/>
                <w:i/>
                <w:sz w:val="18"/>
                <w:szCs w:val="18"/>
                <w:u w:val="single"/>
              </w:rPr>
              <w:t>О</w:t>
            </w:r>
            <w:r w:rsidRPr="00A441A1">
              <w:rPr>
                <w:rFonts w:ascii="Times New Roman" w:hAnsi="Times New Roman" w:cs="Times New Roman"/>
                <w:b/>
                <w:i/>
                <w:sz w:val="24"/>
                <w:szCs w:val="24"/>
                <w:u w:val="single"/>
              </w:rPr>
              <w:t>тсутствует</w:t>
            </w:r>
            <w:r>
              <w:rPr>
                <w:rFonts w:ascii="Times New Roman" w:hAnsi="Times New Roman" w:cs="Times New Roman"/>
                <w:b/>
                <w:i/>
                <w:sz w:val="18"/>
                <w:szCs w:val="18"/>
              </w:rPr>
              <w:t>________________________________________________________________________________________</w:t>
            </w:r>
            <w:r w:rsidR="009C7580" w:rsidRPr="00A441A1">
              <w:rPr>
                <w:rFonts w:ascii="Times New Roman" w:hAnsi="Times New Roman" w:cs="Times New Roman"/>
                <w:b/>
                <w:i/>
                <w:sz w:val="18"/>
                <w:szCs w:val="18"/>
              </w:rPr>
              <w:t xml:space="preserve"> </w:t>
            </w:r>
          </w:p>
          <w:p w:rsidR="006C431A" w:rsidRPr="002841B8" w:rsidRDefault="006C431A" w:rsidP="00A441A1">
            <w:pPr>
              <w:pStyle w:val="ConsPlusNormal"/>
              <w:jc w:val="center"/>
              <w:rPr>
                <w:rFonts w:ascii="Times New Roman" w:hAnsi="Times New Roman" w:cs="Times New Roman"/>
                <w:sz w:val="24"/>
                <w:szCs w:val="24"/>
              </w:rPr>
            </w:pPr>
            <w:r w:rsidRPr="00D12CA8">
              <w:rPr>
                <w:rFonts w:ascii="Times New Roman" w:hAnsi="Times New Roman" w:cs="Times New Roman"/>
                <w:sz w:val="18"/>
                <w:szCs w:val="18"/>
              </w:rPr>
              <w:t>(место для текстового описания)</w:t>
            </w:r>
          </w:p>
        </w:tc>
      </w:tr>
    </w:tbl>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E97734" w:rsidRPr="009759A8" w:rsidRDefault="006C431A" w:rsidP="00E97734">
            <w:pPr>
              <w:jc w:val="both"/>
              <w:outlineLvl w:val="0"/>
              <w:rPr>
                <w:b/>
                <w:i/>
                <w:sz w:val="24"/>
                <w:szCs w:val="24"/>
                <w:u w:val="single"/>
              </w:rPr>
            </w:pPr>
            <w:proofErr w:type="spellStart"/>
            <w:r w:rsidRPr="002841B8">
              <w:rPr>
                <w:sz w:val="24"/>
                <w:szCs w:val="24"/>
              </w:rPr>
              <w:t>_</w:t>
            </w:r>
            <w:r w:rsidR="00F80F33" w:rsidRPr="009759A8">
              <w:rPr>
                <w:b/>
                <w:i/>
                <w:sz w:val="24"/>
                <w:szCs w:val="24"/>
                <w:u w:val="single"/>
              </w:rPr>
              <w:t>Проект</w:t>
            </w:r>
            <w:proofErr w:type="spellEnd"/>
            <w:r w:rsidR="00F80F33" w:rsidRPr="009759A8">
              <w:rPr>
                <w:b/>
                <w:i/>
                <w:sz w:val="24"/>
                <w:szCs w:val="24"/>
                <w:u w:val="single"/>
              </w:rPr>
              <w:t xml:space="preserve"> </w:t>
            </w:r>
            <w:proofErr w:type="spellStart"/>
            <w:r w:rsidR="00F80F33" w:rsidRPr="009759A8">
              <w:rPr>
                <w:b/>
                <w:i/>
                <w:sz w:val="24"/>
                <w:szCs w:val="24"/>
                <w:u w:val="single"/>
              </w:rPr>
              <w:t>постановления</w:t>
            </w:r>
            <w:r w:rsidRPr="009759A8">
              <w:rPr>
                <w:b/>
                <w:i/>
                <w:sz w:val="24"/>
                <w:szCs w:val="24"/>
                <w:u w:val="single"/>
              </w:rPr>
              <w:t>_</w:t>
            </w:r>
            <w:r w:rsidR="00F80F33" w:rsidRPr="009759A8">
              <w:rPr>
                <w:b/>
                <w:i/>
                <w:sz w:val="24"/>
                <w:szCs w:val="24"/>
                <w:u w:val="single"/>
              </w:rPr>
              <w:t>администрации</w:t>
            </w:r>
            <w:proofErr w:type="spellEnd"/>
            <w:r w:rsidR="00F80F33" w:rsidRPr="009759A8">
              <w:rPr>
                <w:b/>
                <w:i/>
                <w:sz w:val="24"/>
                <w:szCs w:val="24"/>
                <w:u w:val="single"/>
              </w:rPr>
              <w:t xml:space="preserve"> города Урай </w:t>
            </w:r>
            <w:r w:rsidR="00F80F33" w:rsidRPr="009759A8">
              <w:rPr>
                <w:b/>
                <w:i/>
                <w:color w:val="000000"/>
                <w:sz w:val="24"/>
                <w:szCs w:val="24"/>
                <w:u w:val="single"/>
              </w:rPr>
              <w:t>«</w:t>
            </w:r>
            <w:r w:rsidR="00E97734" w:rsidRPr="009759A8">
              <w:rPr>
                <w:b/>
                <w:i/>
                <w:sz w:val="24"/>
                <w:szCs w:val="24"/>
                <w:u w:val="single"/>
              </w:rPr>
              <w:t xml:space="preserve">О внесении изменений  в </w:t>
            </w:r>
            <w:r w:rsidR="00E97734" w:rsidRPr="009759A8">
              <w:rPr>
                <w:b/>
                <w:i/>
                <w:sz w:val="24"/>
                <w:szCs w:val="24"/>
                <w:u w:val="single"/>
              </w:rPr>
              <w:lastRenderedPageBreak/>
              <w:t xml:space="preserve">приложение 1 к постановлению администрации города Урай от 31.03.2011 №872» </w:t>
            </w:r>
          </w:p>
          <w:p w:rsidR="00E97734" w:rsidRDefault="00F80F33" w:rsidP="009759A8">
            <w:pPr>
              <w:pStyle w:val="ConsPlusNormal"/>
              <w:jc w:val="both"/>
              <w:rPr>
                <w:rFonts w:ascii="Times New Roman" w:hAnsi="Times New Roman" w:cs="Times New Roman"/>
                <w:b/>
                <w:i/>
                <w:sz w:val="24"/>
                <w:szCs w:val="24"/>
                <w:u w:val="single"/>
              </w:rPr>
            </w:pPr>
            <w:r w:rsidRPr="009759A8">
              <w:rPr>
                <w:rFonts w:ascii="Times New Roman" w:hAnsi="Times New Roman" w:cs="Times New Roman"/>
                <w:b/>
                <w:i/>
                <w:sz w:val="24"/>
                <w:szCs w:val="24"/>
                <w:u w:val="single"/>
              </w:rPr>
              <w:t xml:space="preserve"> разработан в соответствии с Федеральны</w:t>
            </w:r>
            <w:r w:rsidR="0067382F" w:rsidRPr="009759A8">
              <w:rPr>
                <w:rFonts w:ascii="Times New Roman" w:hAnsi="Times New Roman" w:cs="Times New Roman"/>
                <w:b/>
                <w:i/>
                <w:sz w:val="24"/>
                <w:szCs w:val="24"/>
                <w:u w:val="single"/>
              </w:rPr>
              <w:t>м</w:t>
            </w:r>
            <w:r w:rsidRPr="009759A8">
              <w:rPr>
                <w:rFonts w:ascii="Times New Roman" w:hAnsi="Times New Roman" w:cs="Times New Roman"/>
                <w:b/>
                <w:i/>
                <w:sz w:val="24"/>
                <w:szCs w:val="24"/>
                <w:u w:val="single"/>
              </w:rPr>
              <w:t xml:space="preserve"> закон</w:t>
            </w:r>
            <w:r w:rsidR="0067382F" w:rsidRPr="009759A8">
              <w:rPr>
                <w:rFonts w:ascii="Times New Roman" w:hAnsi="Times New Roman" w:cs="Times New Roman"/>
                <w:b/>
                <w:i/>
                <w:sz w:val="24"/>
                <w:szCs w:val="24"/>
                <w:u w:val="single"/>
              </w:rPr>
              <w:t>ом</w:t>
            </w:r>
            <w:r w:rsidRPr="009759A8">
              <w:rPr>
                <w:rFonts w:ascii="Times New Roman" w:hAnsi="Times New Roman" w:cs="Times New Roman"/>
                <w:b/>
                <w:i/>
                <w:sz w:val="24"/>
                <w:szCs w:val="24"/>
                <w:u w:val="single"/>
              </w:rPr>
              <w:t xml:space="preserve"> </w:t>
            </w:r>
            <w:r w:rsidR="00E97734" w:rsidRPr="009759A8">
              <w:rPr>
                <w:rFonts w:ascii="Times New Roman" w:hAnsi="Times New Roman" w:cs="Times New Roman"/>
                <w:b/>
                <w:i/>
                <w:sz w:val="24"/>
                <w:szCs w:val="24"/>
                <w:u w:val="single"/>
              </w:rPr>
              <w:t xml:space="preserve">от 28.12.2009 №381-ФЗ «Об основах государственного регулирования торговой деятельности в Российской Федерации»; постановлением Правительства Ханты-Мансийского автономного округа - Югры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w:t>
            </w:r>
            <w:proofErr w:type="spellStart"/>
            <w:r w:rsidR="00E97734" w:rsidRPr="009759A8">
              <w:rPr>
                <w:rFonts w:ascii="Times New Roman" w:hAnsi="Times New Roman" w:cs="Times New Roman"/>
                <w:b/>
                <w:i/>
                <w:sz w:val="24"/>
                <w:szCs w:val="24"/>
                <w:u w:val="single"/>
              </w:rPr>
              <w:t>Югре</w:t>
            </w:r>
            <w:proofErr w:type="spellEnd"/>
            <w:r w:rsidR="00E97734" w:rsidRPr="009759A8">
              <w:rPr>
                <w:rFonts w:ascii="Times New Roman" w:hAnsi="Times New Roman" w:cs="Times New Roman"/>
                <w:b/>
                <w:i/>
                <w:sz w:val="24"/>
                <w:szCs w:val="24"/>
                <w:u w:val="single"/>
              </w:rPr>
              <w:t>»</w:t>
            </w:r>
            <w:r w:rsidR="004E6F2D" w:rsidRPr="009759A8">
              <w:rPr>
                <w:rFonts w:ascii="Times New Roman" w:hAnsi="Times New Roman" w:cs="Times New Roman"/>
                <w:b/>
                <w:i/>
                <w:sz w:val="24"/>
                <w:szCs w:val="24"/>
                <w:u w:val="single"/>
              </w:rPr>
              <w:t>, приказом Департамента экономического развития Ханты-Мансийского автономного округ</w:t>
            </w:r>
            <w:proofErr w:type="gramStart"/>
            <w:r w:rsidR="004E6F2D" w:rsidRPr="009759A8">
              <w:rPr>
                <w:rFonts w:ascii="Times New Roman" w:hAnsi="Times New Roman" w:cs="Times New Roman"/>
                <w:b/>
                <w:i/>
                <w:sz w:val="24"/>
                <w:szCs w:val="24"/>
                <w:u w:val="single"/>
              </w:rPr>
              <w:t>а-</w:t>
            </w:r>
            <w:proofErr w:type="gramEnd"/>
            <w:r w:rsidR="004E6F2D" w:rsidRPr="009759A8">
              <w:rPr>
                <w:rFonts w:ascii="Times New Roman" w:hAnsi="Times New Roman" w:cs="Times New Roman"/>
                <w:b/>
                <w:i/>
                <w:sz w:val="24"/>
                <w:szCs w:val="24"/>
                <w:u w:val="single"/>
              </w:rPr>
              <w:t xml:space="preserve"> Югры от 24.12.2010 №1-нп.</w:t>
            </w:r>
          </w:p>
          <w:p w:rsidR="009C7580" w:rsidRPr="00E97734" w:rsidRDefault="009C7580" w:rsidP="009759A8">
            <w:pPr>
              <w:pStyle w:val="ConsPlusNormal"/>
              <w:jc w:val="both"/>
              <w:rPr>
                <w:b/>
                <w:sz w:val="24"/>
                <w:szCs w:val="24"/>
                <w:u w:val="single"/>
              </w:rPr>
            </w:pPr>
            <w:r>
              <w:rPr>
                <w:rFonts w:ascii="Times New Roman" w:hAnsi="Times New Roman" w:cs="Times New Roman"/>
                <w:b/>
                <w:i/>
                <w:sz w:val="24"/>
                <w:szCs w:val="24"/>
                <w:u w:val="single"/>
              </w:rPr>
              <w:t>Сокращен перечень предъявляемых заявителем документов, сокращено количество административных процеду</w:t>
            </w:r>
            <w:r w:rsidR="00044E17">
              <w:rPr>
                <w:rFonts w:ascii="Times New Roman" w:hAnsi="Times New Roman" w:cs="Times New Roman"/>
                <w:b/>
                <w:i/>
                <w:sz w:val="24"/>
                <w:szCs w:val="24"/>
                <w:u w:val="single"/>
              </w:rPr>
              <w:t>р.</w:t>
            </w:r>
          </w:p>
          <w:p w:rsidR="0067382F" w:rsidRPr="002841B8" w:rsidRDefault="0067382F" w:rsidP="0067382F">
            <w:pPr>
              <w:pStyle w:val="ConsPlusTitle"/>
              <w:pBdr>
                <w:bottom w:val="single" w:sz="12" w:space="1" w:color="auto"/>
              </w:pBdr>
              <w:jc w:val="both"/>
              <w:rPr>
                <w:rFonts w:ascii="Times New Roman" w:hAnsi="Times New Roman" w:cs="Times New Roman"/>
                <w:sz w:val="24"/>
                <w:szCs w:val="24"/>
              </w:rPr>
            </w:pP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C431A" w:rsidRPr="009759A8" w:rsidRDefault="006C431A" w:rsidP="00A95C74">
            <w:pPr>
              <w:pStyle w:val="ConsPlusNormal"/>
              <w:rPr>
                <w:rFonts w:ascii="Times New Roman" w:hAnsi="Times New Roman" w:cs="Times New Roman"/>
                <w:i/>
                <w:sz w:val="24"/>
                <w:szCs w:val="24"/>
              </w:rPr>
            </w:pPr>
            <w:r w:rsidRPr="009759A8">
              <w:rPr>
                <w:rFonts w:ascii="Times New Roman" w:hAnsi="Times New Roman" w:cs="Times New Roman"/>
                <w:i/>
                <w:sz w:val="24"/>
                <w:szCs w:val="24"/>
              </w:rPr>
              <w:t>____</w:t>
            </w:r>
            <w:r w:rsidR="00A441A1" w:rsidRPr="00A441A1">
              <w:rPr>
                <w:rFonts w:ascii="Times New Roman" w:hAnsi="Times New Roman" w:cs="Times New Roman"/>
                <w:b/>
                <w:i/>
                <w:sz w:val="24"/>
                <w:szCs w:val="24"/>
                <w:u w:val="single"/>
              </w:rPr>
              <w:t>О</w:t>
            </w:r>
            <w:r w:rsidR="0067382F" w:rsidRPr="00A441A1">
              <w:rPr>
                <w:rFonts w:ascii="Times New Roman" w:hAnsi="Times New Roman" w:cs="Times New Roman"/>
                <w:b/>
                <w:i/>
                <w:sz w:val="24"/>
                <w:szCs w:val="24"/>
                <w:u w:val="single"/>
              </w:rPr>
              <w:t>т</w:t>
            </w:r>
            <w:r w:rsidR="0067382F" w:rsidRPr="009759A8">
              <w:rPr>
                <w:rFonts w:ascii="Times New Roman" w:hAnsi="Times New Roman" w:cs="Times New Roman"/>
                <w:b/>
                <w:i/>
                <w:sz w:val="24"/>
                <w:szCs w:val="24"/>
                <w:u w:val="single"/>
              </w:rPr>
              <w:t>сутствуют</w:t>
            </w:r>
            <w:r w:rsidRPr="009759A8">
              <w:rPr>
                <w:rFonts w:ascii="Times New Roman" w:hAnsi="Times New Roman" w:cs="Times New Roman"/>
                <w:i/>
                <w:sz w:val="24"/>
                <w:szCs w:val="24"/>
              </w:rPr>
              <w:t>_________________________________</w:t>
            </w:r>
            <w:r w:rsidR="0067382F" w:rsidRPr="009759A8">
              <w:rPr>
                <w:rFonts w:ascii="Times New Roman" w:hAnsi="Times New Roman" w:cs="Times New Roman"/>
                <w:i/>
                <w:sz w:val="24"/>
                <w:szCs w:val="24"/>
              </w:rPr>
              <w:t>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4.3. Обоснование выбора предлагаемого способа решения проблемы:</w:t>
            </w:r>
          </w:p>
          <w:p w:rsidR="004E6F2D" w:rsidRPr="004E6F2D" w:rsidRDefault="006C431A" w:rsidP="004E6F2D">
            <w:pPr>
              <w:pStyle w:val="ConsPlusNormal"/>
              <w:jc w:val="both"/>
              <w:rPr>
                <w:rFonts w:ascii="Times New Roman" w:hAnsi="Times New Roman" w:cs="Times New Roman"/>
                <w:b/>
                <w:sz w:val="24"/>
                <w:szCs w:val="24"/>
                <w:u w:val="single"/>
              </w:rPr>
            </w:pPr>
            <w:proofErr w:type="spellStart"/>
            <w:r w:rsidRPr="004E6F2D">
              <w:rPr>
                <w:rFonts w:ascii="Times New Roman" w:hAnsi="Times New Roman" w:cs="Times New Roman"/>
                <w:b/>
                <w:sz w:val="24"/>
                <w:szCs w:val="24"/>
              </w:rPr>
              <w:t>_</w:t>
            </w:r>
            <w:r w:rsidR="0067382F" w:rsidRPr="009759A8">
              <w:rPr>
                <w:rFonts w:ascii="Times New Roman" w:hAnsi="Times New Roman" w:cs="Times New Roman"/>
                <w:b/>
                <w:i/>
                <w:sz w:val="24"/>
                <w:szCs w:val="24"/>
                <w:u w:val="single"/>
              </w:rPr>
              <w:t>Данный</w:t>
            </w:r>
            <w:proofErr w:type="spellEnd"/>
            <w:r w:rsidR="0067382F" w:rsidRPr="009759A8">
              <w:rPr>
                <w:rFonts w:ascii="Times New Roman" w:hAnsi="Times New Roman" w:cs="Times New Roman"/>
                <w:b/>
                <w:i/>
                <w:sz w:val="24"/>
                <w:szCs w:val="24"/>
                <w:u w:val="single"/>
              </w:rPr>
              <w:t xml:space="preserve"> способ определен Федеральным законом </w:t>
            </w:r>
            <w:r w:rsidR="004E6F2D" w:rsidRPr="009759A8">
              <w:rPr>
                <w:rFonts w:ascii="Times New Roman" w:hAnsi="Times New Roman" w:cs="Times New Roman"/>
                <w:b/>
                <w:i/>
                <w:sz w:val="24"/>
                <w:szCs w:val="24"/>
                <w:u w:val="single"/>
              </w:rPr>
              <w:t>от 28.12.2009 №381-ФЗ «Об основах государственного регулирования торговой деятельности в Российской Федерации», приказом Департамента экономического развития Ханты-Мансийского автономного округ</w:t>
            </w:r>
            <w:proofErr w:type="gramStart"/>
            <w:r w:rsidR="004E6F2D" w:rsidRPr="009759A8">
              <w:rPr>
                <w:rFonts w:ascii="Times New Roman" w:hAnsi="Times New Roman" w:cs="Times New Roman"/>
                <w:b/>
                <w:i/>
                <w:sz w:val="24"/>
                <w:szCs w:val="24"/>
                <w:u w:val="single"/>
              </w:rPr>
              <w:t>а-</w:t>
            </w:r>
            <w:proofErr w:type="gramEnd"/>
            <w:r w:rsidR="004E6F2D" w:rsidRPr="009759A8">
              <w:rPr>
                <w:rFonts w:ascii="Times New Roman" w:hAnsi="Times New Roman" w:cs="Times New Roman"/>
                <w:b/>
                <w:i/>
                <w:sz w:val="24"/>
                <w:szCs w:val="24"/>
                <w:u w:val="single"/>
              </w:rPr>
              <w:t xml:space="preserve"> Югры от 24.12.2010 №1-нп.____________________________________________</w:t>
            </w:r>
          </w:p>
          <w:p w:rsidR="006C431A" w:rsidRPr="004E6F2D" w:rsidRDefault="004E6F2D" w:rsidP="00A95C74">
            <w:pPr>
              <w:pStyle w:val="ConsPlusNormal"/>
              <w:jc w:val="center"/>
              <w:rPr>
                <w:rFonts w:ascii="Times New Roman" w:hAnsi="Times New Roman" w:cs="Times New Roman"/>
                <w:b/>
                <w:sz w:val="24"/>
                <w:szCs w:val="24"/>
              </w:rPr>
            </w:pPr>
            <w:r w:rsidRPr="004E6F2D">
              <w:rPr>
                <w:rFonts w:ascii="Times New Roman" w:hAnsi="Times New Roman" w:cs="Times New Roman"/>
                <w:b/>
                <w:sz w:val="24"/>
                <w:szCs w:val="24"/>
              </w:rPr>
              <w:t xml:space="preserve"> </w:t>
            </w:r>
            <w:r w:rsidR="006C431A" w:rsidRPr="004E6F2D">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4.4. Иная информация о предлагаемом способе решения проблемы:</w:t>
            </w:r>
          </w:p>
          <w:p w:rsidR="006C431A" w:rsidRPr="002841B8" w:rsidRDefault="006C431A" w:rsidP="00A441A1">
            <w:pPr>
              <w:pStyle w:val="ConsPlusNormal"/>
              <w:jc w:val="center"/>
              <w:rPr>
                <w:rFonts w:ascii="Times New Roman" w:hAnsi="Times New Roman" w:cs="Times New Roman"/>
                <w:sz w:val="24"/>
                <w:szCs w:val="24"/>
              </w:rPr>
            </w:pPr>
            <w:r w:rsidRPr="00A441A1">
              <w:rPr>
                <w:rFonts w:ascii="Times New Roman" w:hAnsi="Times New Roman" w:cs="Times New Roman"/>
                <w:sz w:val="24"/>
                <w:szCs w:val="24"/>
                <w:u w:val="single"/>
              </w:rPr>
              <w:t>__</w:t>
            </w:r>
            <w:r w:rsidR="009C7580" w:rsidRPr="00A441A1">
              <w:rPr>
                <w:rFonts w:ascii="Times New Roman" w:hAnsi="Times New Roman" w:cs="Times New Roman"/>
                <w:b/>
                <w:i/>
                <w:sz w:val="24"/>
                <w:szCs w:val="24"/>
                <w:u w:val="single"/>
              </w:rPr>
              <w:t>О</w:t>
            </w:r>
            <w:r w:rsidR="00D71A4D" w:rsidRPr="005A361E">
              <w:rPr>
                <w:rFonts w:ascii="Times New Roman" w:hAnsi="Times New Roman" w:cs="Times New Roman"/>
                <w:b/>
                <w:i/>
                <w:sz w:val="24"/>
                <w:szCs w:val="24"/>
                <w:u w:val="single"/>
              </w:rPr>
              <w:t>тсутствует</w:t>
            </w:r>
            <w:r w:rsidRPr="005A361E">
              <w:rPr>
                <w:rFonts w:ascii="Times New Roman" w:hAnsi="Times New Roman" w:cs="Times New Roman"/>
                <w:i/>
                <w:sz w:val="24"/>
                <w:szCs w:val="24"/>
              </w:rPr>
              <w:t>________________________________________________________________</w:t>
            </w:r>
            <w:r w:rsidR="00D71A4D" w:rsidRPr="002841B8">
              <w:rPr>
                <w:rFonts w:ascii="Times New Roman" w:hAnsi="Times New Roman" w:cs="Times New Roman"/>
                <w:sz w:val="24"/>
                <w:szCs w:val="24"/>
              </w:rPr>
              <w:t xml:space="preserve"> </w:t>
            </w: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5. Анализ</w:t>
      </w:r>
      <w:r w:rsidR="00D71A4D">
        <w:rPr>
          <w:rFonts w:ascii="Times New Roman" w:hAnsi="Times New Roman" w:cs="Times New Roman"/>
          <w:sz w:val="24"/>
          <w:szCs w:val="24"/>
        </w:rPr>
        <w:t xml:space="preserve"> выгод и издержек от реализации</w:t>
      </w:r>
      <w:r w:rsidRPr="002841B8">
        <w:rPr>
          <w:rFonts w:ascii="Times New Roman" w:hAnsi="Times New Roman" w:cs="Times New Roman"/>
          <w:sz w:val="24"/>
          <w:szCs w:val="24"/>
        </w:rPr>
        <w:t xml:space="preserve"> предлагаемого</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C431A" w:rsidRPr="002841B8" w:rsidRDefault="005A361E" w:rsidP="00A95C74">
            <w:pPr>
              <w:pStyle w:val="ConsPlusNormal"/>
              <w:rPr>
                <w:rFonts w:ascii="Times New Roman" w:hAnsi="Times New Roman" w:cs="Times New Roman"/>
                <w:sz w:val="24"/>
                <w:szCs w:val="24"/>
              </w:rPr>
            </w:pPr>
            <w:r w:rsidRPr="005A361E">
              <w:rPr>
                <w:rFonts w:ascii="Times New Roman" w:hAnsi="Times New Roman" w:cs="Times New Roman"/>
                <w:b/>
                <w:i/>
                <w:sz w:val="24"/>
                <w:szCs w:val="24"/>
                <w:u w:val="single"/>
              </w:rPr>
              <w:t>ю</w:t>
            </w:r>
            <w:r w:rsidR="00D71A4D" w:rsidRPr="005A361E">
              <w:rPr>
                <w:rFonts w:ascii="Times New Roman" w:hAnsi="Times New Roman" w:cs="Times New Roman"/>
                <w:b/>
                <w:i/>
                <w:sz w:val="24"/>
                <w:szCs w:val="24"/>
                <w:u w:val="single"/>
              </w:rPr>
              <w:t>ридические лица, индивидуальные предприниматели</w:t>
            </w:r>
            <w:r w:rsidR="006C431A" w:rsidRPr="002841B8">
              <w:rPr>
                <w:rFonts w:ascii="Times New Roman" w:hAnsi="Times New Roman" w:cs="Times New Roman"/>
                <w:sz w:val="24"/>
                <w:szCs w:val="24"/>
              </w:rPr>
              <w:t>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6C431A" w:rsidRPr="002841B8" w:rsidRDefault="006C431A" w:rsidP="00A95C74">
            <w:pPr>
              <w:pStyle w:val="ConsPlusNormal"/>
              <w:rPr>
                <w:rFonts w:ascii="Times New Roman" w:hAnsi="Times New Roman" w:cs="Times New Roman"/>
                <w:sz w:val="24"/>
                <w:szCs w:val="24"/>
              </w:rPr>
            </w:pPr>
            <w:r w:rsidRPr="00A441A1">
              <w:rPr>
                <w:rFonts w:ascii="Times New Roman" w:hAnsi="Times New Roman" w:cs="Times New Roman"/>
                <w:b/>
                <w:i/>
                <w:sz w:val="24"/>
                <w:szCs w:val="24"/>
                <w:u w:val="single"/>
              </w:rPr>
              <w:t>__</w:t>
            </w:r>
            <w:r w:rsidR="00A441A1" w:rsidRPr="00A441A1">
              <w:rPr>
                <w:rFonts w:ascii="Times New Roman" w:hAnsi="Times New Roman" w:cs="Times New Roman"/>
                <w:b/>
                <w:i/>
                <w:sz w:val="24"/>
                <w:szCs w:val="24"/>
                <w:u w:val="single"/>
              </w:rPr>
              <w:t>О</w:t>
            </w:r>
            <w:r w:rsidR="00D71A4D" w:rsidRPr="00A441A1">
              <w:rPr>
                <w:rFonts w:ascii="Times New Roman" w:hAnsi="Times New Roman" w:cs="Times New Roman"/>
                <w:b/>
                <w:i/>
                <w:sz w:val="24"/>
                <w:szCs w:val="24"/>
                <w:u w:val="single"/>
              </w:rPr>
              <w:t>тсутствует</w:t>
            </w:r>
            <w:r w:rsidRPr="005A361E">
              <w:rPr>
                <w:rFonts w:ascii="Times New Roman" w:hAnsi="Times New Roman" w:cs="Times New Roman"/>
                <w:b/>
                <w:i/>
                <w:sz w:val="24"/>
                <w:szCs w:val="24"/>
                <w:u w:val="single"/>
              </w:rPr>
              <w:t>_</w:t>
            </w:r>
            <w:r w:rsidRPr="002841B8">
              <w:rPr>
                <w:rFonts w:ascii="Times New Roman" w:hAnsi="Times New Roman" w:cs="Times New Roman"/>
                <w:sz w:val="24"/>
                <w:szCs w:val="24"/>
              </w:rPr>
              <w:t>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EB70D6" w:rsidRDefault="00D71A4D" w:rsidP="00EB70D6">
            <w:pPr>
              <w:autoSpaceDE w:val="0"/>
              <w:autoSpaceDN w:val="0"/>
              <w:adjustRightInd w:val="0"/>
              <w:jc w:val="both"/>
              <w:rPr>
                <w:b/>
                <w:i/>
                <w:sz w:val="24"/>
                <w:szCs w:val="24"/>
                <w:u w:val="single"/>
              </w:rPr>
            </w:pPr>
            <w:r w:rsidRPr="005A361E">
              <w:rPr>
                <w:b/>
                <w:i/>
                <w:sz w:val="24"/>
                <w:szCs w:val="24"/>
                <w:u w:val="single"/>
              </w:rPr>
              <w:t xml:space="preserve">Совершенствование механизма </w:t>
            </w:r>
            <w:r w:rsidR="00EB70D6" w:rsidRPr="005A361E">
              <w:rPr>
                <w:b/>
                <w:i/>
                <w:sz w:val="24"/>
                <w:szCs w:val="24"/>
                <w:u w:val="single"/>
              </w:rPr>
              <w:t>планирования по размещению нестационарных торговых объектов, подачи и рассмотрения заявлений о размещении нестационарных торговых объектов на территории города Урай, разработка и утверждение Схемы, размещение нестационарных торговых объектов.</w:t>
            </w:r>
            <w:r w:rsidR="00447194">
              <w:rPr>
                <w:b/>
                <w:i/>
                <w:sz w:val="24"/>
                <w:szCs w:val="24"/>
                <w:u w:val="single"/>
              </w:rPr>
              <w:t>_________________________________</w:t>
            </w:r>
          </w:p>
          <w:p w:rsidR="00447194" w:rsidRPr="005A361E" w:rsidRDefault="00447194" w:rsidP="00EB70D6">
            <w:pPr>
              <w:autoSpaceDE w:val="0"/>
              <w:autoSpaceDN w:val="0"/>
              <w:adjustRightInd w:val="0"/>
              <w:jc w:val="both"/>
              <w:rPr>
                <w:b/>
                <w:i/>
                <w:sz w:val="24"/>
                <w:szCs w:val="24"/>
                <w:u w:val="single"/>
              </w:rPr>
            </w:pPr>
            <w:r>
              <w:rPr>
                <w:b/>
                <w:i/>
                <w:sz w:val="24"/>
                <w:szCs w:val="24"/>
                <w:u w:val="single"/>
              </w:rPr>
              <w:t xml:space="preserve">Обеспечение благоприятных условий для развития деятельности </w:t>
            </w:r>
            <w:proofErr w:type="spellStart"/>
            <w:r>
              <w:rPr>
                <w:b/>
                <w:i/>
                <w:sz w:val="24"/>
                <w:szCs w:val="24"/>
                <w:u w:val="single"/>
              </w:rPr>
              <w:t>суьъектов</w:t>
            </w:r>
            <w:proofErr w:type="spellEnd"/>
            <w:r>
              <w:rPr>
                <w:b/>
                <w:i/>
                <w:sz w:val="24"/>
                <w:szCs w:val="24"/>
                <w:u w:val="single"/>
              </w:rPr>
              <w:t xml:space="preserve"> малого и среднего предпринимательства.</w:t>
            </w:r>
          </w:p>
          <w:p w:rsidR="006C431A" w:rsidRPr="002841B8" w:rsidRDefault="002E31D6"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lastRenderedPageBreak/>
              <w:t xml:space="preserve"> </w:t>
            </w:r>
            <w:r w:rsidR="006C431A"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5.4. Источники данных:</w:t>
            </w:r>
          </w:p>
          <w:p w:rsidR="006C431A" w:rsidRPr="002841B8" w:rsidRDefault="005A361E" w:rsidP="00A95C74">
            <w:pPr>
              <w:pStyle w:val="ConsPlusNormal"/>
              <w:rPr>
                <w:rFonts w:ascii="Times New Roman" w:hAnsi="Times New Roman" w:cs="Times New Roman"/>
                <w:sz w:val="24"/>
                <w:szCs w:val="24"/>
              </w:rPr>
            </w:pPr>
            <w:r w:rsidRPr="005A361E">
              <w:rPr>
                <w:rFonts w:ascii="Times New Roman" w:hAnsi="Times New Roman" w:cs="Times New Roman"/>
                <w:b/>
                <w:i/>
                <w:sz w:val="24"/>
                <w:szCs w:val="24"/>
                <w:u w:val="single"/>
              </w:rPr>
              <w:t>Документы, подготовленные в рамках проведения публичных консультаций</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Бюджета города Урай, а также расходов субъектов</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предпринимательской и инвестиционной деятельности, связанных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 необходимостью соблюдения устанавливаемых (изменяемых)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6C431A" w:rsidRPr="00EA0BB6" w:rsidRDefault="006C431A" w:rsidP="006C431A">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6C431A" w:rsidRPr="00EA0BB6" w:rsidTr="0074240C">
        <w:tc>
          <w:tcPr>
            <w:tcW w:w="3175"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3402"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3061"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6C431A" w:rsidRPr="00EA0BB6" w:rsidTr="0074240C">
        <w:tc>
          <w:tcPr>
            <w:tcW w:w="9638" w:type="dxa"/>
            <w:gridSpan w:val="3"/>
          </w:tcPr>
          <w:p w:rsidR="002E31D6" w:rsidRDefault="006C431A" w:rsidP="005D349D">
            <w:pPr>
              <w:pStyle w:val="ConsPlusNormal"/>
              <w:numPr>
                <w:ilvl w:val="0"/>
                <w:numId w:val="5"/>
              </w:numPr>
              <w:jc w:val="both"/>
              <w:rPr>
                <w:rFonts w:ascii="Times New Roman" w:hAnsi="Times New Roman" w:cs="Times New Roman"/>
                <w:b/>
                <w:i/>
                <w:sz w:val="24"/>
                <w:szCs w:val="24"/>
                <w:u w:val="single"/>
              </w:rPr>
            </w:pPr>
            <w:r w:rsidRPr="00EA0BB6">
              <w:rPr>
                <w:rFonts w:ascii="Times New Roman" w:hAnsi="Times New Roman" w:cs="Times New Roman"/>
                <w:sz w:val="24"/>
                <w:szCs w:val="24"/>
              </w:rPr>
              <w:t>Наименование разработчика проекта МНПА</w:t>
            </w:r>
            <w:r w:rsidR="00D71A4D">
              <w:rPr>
                <w:rFonts w:ascii="Times New Roman" w:hAnsi="Times New Roman" w:cs="Times New Roman"/>
                <w:sz w:val="24"/>
                <w:szCs w:val="24"/>
              </w:rPr>
              <w:t xml:space="preserve">: </w:t>
            </w:r>
            <w:r w:rsidR="00D71A4D" w:rsidRPr="005A361E">
              <w:rPr>
                <w:rFonts w:ascii="Times New Roman" w:hAnsi="Times New Roman" w:cs="Times New Roman"/>
                <w:b/>
                <w:i/>
                <w:sz w:val="24"/>
                <w:szCs w:val="24"/>
                <w:u w:val="single"/>
              </w:rPr>
              <w:t xml:space="preserve">Отдел </w:t>
            </w:r>
            <w:r w:rsidR="002E31D6" w:rsidRPr="005A361E">
              <w:rPr>
                <w:rFonts w:ascii="Times New Roman" w:hAnsi="Times New Roman" w:cs="Times New Roman"/>
                <w:b/>
                <w:i/>
                <w:sz w:val="24"/>
                <w:szCs w:val="24"/>
                <w:u w:val="single"/>
              </w:rPr>
              <w:t>содействия малому и среднему предпринимательству</w:t>
            </w:r>
            <w:r w:rsidR="00D71A4D" w:rsidRPr="005A361E">
              <w:rPr>
                <w:rFonts w:ascii="Times New Roman" w:hAnsi="Times New Roman" w:cs="Times New Roman"/>
                <w:b/>
                <w:i/>
                <w:sz w:val="24"/>
                <w:szCs w:val="24"/>
                <w:u w:val="single"/>
              </w:rPr>
              <w:t xml:space="preserve"> администрации города Урай</w:t>
            </w:r>
          </w:p>
          <w:p w:rsidR="005D349D" w:rsidRPr="00EA0BB6" w:rsidRDefault="005D349D" w:rsidP="005D349D">
            <w:pPr>
              <w:pStyle w:val="ConsPlusNormal"/>
              <w:ind w:left="283"/>
              <w:jc w:val="both"/>
              <w:rPr>
                <w:rFonts w:ascii="Times New Roman" w:hAnsi="Times New Roman" w:cs="Times New Roman"/>
                <w:sz w:val="24"/>
                <w:szCs w:val="24"/>
              </w:rPr>
            </w:pPr>
          </w:p>
        </w:tc>
      </w:tr>
      <w:tr w:rsidR="006C431A" w:rsidRPr="00EA0BB6" w:rsidTr="00580652">
        <w:trPr>
          <w:trHeight w:val="467"/>
        </w:trPr>
        <w:tc>
          <w:tcPr>
            <w:tcW w:w="3175" w:type="dxa"/>
            <w:vMerge w:val="restart"/>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D71A4D">
              <w:rPr>
                <w:rFonts w:ascii="Times New Roman" w:hAnsi="Times New Roman" w:cs="Times New Roman"/>
                <w:b/>
                <w:sz w:val="24"/>
                <w:szCs w:val="24"/>
              </w:rPr>
              <w:t>полномочия,</w:t>
            </w:r>
            <w:r w:rsidRPr="00EA0BB6">
              <w:rPr>
                <w:rFonts w:ascii="Times New Roman" w:hAnsi="Times New Roman" w:cs="Times New Roman"/>
                <w:sz w:val="24"/>
                <w:szCs w:val="24"/>
              </w:rPr>
              <w:t xml:space="preserve"> обязанности или право)</w:t>
            </w:r>
          </w:p>
        </w:tc>
        <w:tc>
          <w:tcPr>
            <w:tcW w:w="3402" w:type="dxa"/>
          </w:tcPr>
          <w:p w:rsidR="00480B65" w:rsidRDefault="006C431A" w:rsidP="00A95C74">
            <w:pPr>
              <w:pStyle w:val="ConsPlusNormal"/>
              <w:rPr>
                <w:rFonts w:ascii="Times New Roman" w:hAnsi="Times New Roman" w:cs="Times New Roman"/>
                <w:b/>
                <w:i/>
                <w:sz w:val="23"/>
                <w:szCs w:val="23"/>
                <w:u w:val="single"/>
              </w:rPr>
            </w:pPr>
            <w:r w:rsidRPr="00EA0BB6">
              <w:rPr>
                <w:rFonts w:ascii="Times New Roman" w:hAnsi="Times New Roman" w:cs="Times New Roman"/>
                <w:sz w:val="24"/>
                <w:szCs w:val="24"/>
              </w:rPr>
              <w:t>Единовременные расходы (в год возникновения):</w:t>
            </w:r>
            <w:r w:rsidR="00480B65" w:rsidRPr="004815C1">
              <w:rPr>
                <w:rFonts w:ascii="Times New Roman" w:hAnsi="Times New Roman" w:cs="Times New Roman"/>
                <w:b/>
                <w:i/>
                <w:sz w:val="23"/>
                <w:szCs w:val="23"/>
                <w:u w:val="single"/>
              </w:rPr>
              <w:t xml:space="preserve"> </w:t>
            </w:r>
          </w:p>
          <w:p w:rsidR="006C431A" w:rsidRDefault="00480B65" w:rsidP="00480B65">
            <w:pPr>
              <w:pStyle w:val="ConsPlusNormal"/>
              <w:numPr>
                <w:ilvl w:val="0"/>
                <w:numId w:val="3"/>
              </w:numPr>
              <w:tabs>
                <w:tab w:val="left" w:pos="369"/>
              </w:tabs>
              <w:ind w:left="0" w:firstLine="0"/>
              <w:rPr>
                <w:rFonts w:ascii="Times New Roman" w:hAnsi="Times New Roman" w:cs="Times New Roman"/>
                <w:b/>
                <w:i/>
                <w:sz w:val="23"/>
                <w:szCs w:val="23"/>
                <w:u w:val="single"/>
              </w:rPr>
            </w:pPr>
            <w:r>
              <w:rPr>
                <w:rFonts w:ascii="Times New Roman" w:hAnsi="Times New Roman" w:cs="Times New Roman"/>
                <w:b/>
                <w:i/>
                <w:sz w:val="23"/>
                <w:szCs w:val="23"/>
                <w:u w:val="single"/>
              </w:rPr>
              <w:t>Н</w:t>
            </w:r>
            <w:r w:rsidRPr="004815C1">
              <w:rPr>
                <w:rFonts w:ascii="Times New Roman" w:hAnsi="Times New Roman" w:cs="Times New Roman"/>
                <w:b/>
                <w:i/>
                <w:sz w:val="23"/>
                <w:szCs w:val="23"/>
                <w:u w:val="single"/>
              </w:rPr>
              <w:t>а подготовку проекта о внесении изменений</w:t>
            </w:r>
            <w:r>
              <w:rPr>
                <w:rFonts w:ascii="Times New Roman" w:hAnsi="Times New Roman" w:cs="Times New Roman"/>
                <w:b/>
                <w:i/>
                <w:sz w:val="23"/>
                <w:szCs w:val="23"/>
                <w:u w:val="single"/>
              </w:rPr>
              <w:t>.</w:t>
            </w: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00687D" w:rsidRDefault="0000687D" w:rsidP="0028225E">
            <w:pPr>
              <w:pStyle w:val="ConsPlusNormal"/>
              <w:rPr>
                <w:rFonts w:ascii="Times New Roman" w:hAnsi="Times New Roman" w:cs="Times New Roman"/>
                <w:b/>
                <w:i/>
                <w:sz w:val="23"/>
                <w:szCs w:val="23"/>
                <w:u w:val="single"/>
              </w:rPr>
            </w:pPr>
          </w:p>
          <w:p w:rsidR="00E974CB" w:rsidRDefault="00E974CB" w:rsidP="0028225E">
            <w:pPr>
              <w:pStyle w:val="ConsPlusNormal"/>
              <w:rPr>
                <w:rFonts w:ascii="Times New Roman" w:hAnsi="Times New Roman" w:cs="Times New Roman"/>
                <w:b/>
                <w:i/>
                <w:sz w:val="23"/>
                <w:szCs w:val="23"/>
                <w:u w:val="single"/>
              </w:rPr>
            </w:pPr>
          </w:p>
          <w:p w:rsidR="00E974CB" w:rsidRDefault="00E974CB" w:rsidP="0028225E">
            <w:pPr>
              <w:pStyle w:val="ConsPlusNormal"/>
              <w:rPr>
                <w:rFonts w:ascii="Times New Roman" w:hAnsi="Times New Roman" w:cs="Times New Roman"/>
                <w:b/>
                <w:i/>
                <w:sz w:val="23"/>
                <w:szCs w:val="23"/>
                <w:u w:val="single"/>
              </w:rPr>
            </w:pPr>
          </w:p>
          <w:p w:rsidR="00E974CB" w:rsidRDefault="00E974CB" w:rsidP="0028225E">
            <w:pPr>
              <w:pStyle w:val="ConsPlusNormal"/>
              <w:rPr>
                <w:rFonts w:ascii="Times New Roman" w:hAnsi="Times New Roman" w:cs="Times New Roman"/>
                <w:b/>
                <w:i/>
                <w:sz w:val="23"/>
                <w:szCs w:val="23"/>
                <w:u w:val="single"/>
              </w:rPr>
            </w:pPr>
          </w:p>
          <w:p w:rsidR="00480B65" w:rsidRPr="00EA0BB6" w:rsidRDefault="00480B65" w:rsidP="0028225E">
            <w:pPr>
              <w:pStyle w:val="ConsPlusNormal"/>
              <w:rPr>
                <w:rFonts w:ascii="Times New Roman" w:hAnsi="Times New Roman" w:cs="Times New Roman"/>
                <w:sz w:val="24"/>
                <w:szCs w:val="24"/>
              </w:rPr>
            </w:pPr>
            <w:r>
              <w:rPr>
                <w:rFonts w:ascii="Times New Roman" w:hAnsi="Times New Roman" w:cs="Times New Roman"/>
                <w:b/>
                <w:i/>
                <w:sz w:val="23"/>
                <w:szCs w:val="23"/>
                <w:u w:val="single"/>
              </w:rPr>
              <w:t xml:space="preserve">2. </w:t>
            </w:r>
            <w:r w:rsidR="0028225E">
              <w:rPr>
                <w:rFonts w:ascii="Times New Roman" w:hAnsi="Times New Roman" w:cs="Times New Roman"/>
                <w:b/>
                <w:i/>
                <w:sz w:val="23"/>
                <w:szCs w:val="23"/>
                <w:u w:val="single"/>
              </w:rPr>
              <w:t>Н</w:t>
            </w:r>
            <w:r w:rsidR="0028225E" w:rsidRPr="0028225E">
              <w:rPr>
                <w:rFonts w:ascii="Times New Roman" w:hAnsi="Times New Roman" w:cs="Times New Roman"/>
                <w:b/>
                <w:i/>
                <w:sz w:val="24"/>
                <w:szCs w:val="24"/>
                <w:u w:val="single"/>
              </w:rPr>
              <w:t>а подготовку пакета документов для предоставления на Комиссию</w:t>
            </w:r>
          </w:p>
        </w:tc>
        <w:tc>
          <w:tcPr>
            <w:tcW w:w="3061" w:type="dxa"/>
          </w:tcPr>
          <w:p w:rsidR="006C431A" w:rsidRPr="00F22E48" w:rsidRDefault="002833A9" w:rsidP="00A95C74">
            <w:pPr>
              <w:pStyle w:val="ConsPlusNormal"/>
              <w:rPr>
                <w:rFonts w:ascii="Times New Roman" w:hAnsi="Times New Roman" w:cs="Times New Roman"/>
                <w:b/>
                <w:i/>
                <w:sz w:val="22"/>
                <w:szCs w:val="22"/>
              </w:rPr>
            </w:pPr>
            <w:r w:rsidRPr="00F22E48">
              <w:rPr>
                <w:rFonts w:ascii="Times New Roman" w:hAnsi="Times New Roman" w:cs="Times New Roman"/>
                <w:b/>
                <w:i/>
                <w:sz w:val="22"/>
                <w:szCs w:val="22"/>
              </w:rPr>
              <w:t>1.</w:t>
            </w:r>
            <w:r w:rsidR="007C708F" w:rsidRPr="00F22E48">
              <w:rPr>
                <w:rFonts w:ascii="Times New Roman" w:hAnsi="Times New Roman" w:cs="Times New Roman"/>
                <w:b/>
                <w:i/>
                <w:sz w:val="22"/>
                <w:szCs w:val="22"/>
              </w:rPr>
              <w:t xml:space="preserve"> </w:t>
            </w:r>
            <w:r w:rsidR="00CB63AC" w:rsidRPr="00F22E48">
              <w:rPr>
                <w:rFonts w:ascii="Times New Roman" w:hAnsi="Times New Roman" w:cs="Times New Roman"/>
                <w:b/>
                <w:i/>
                <w:sz w:val="22"/>
                <w:szCs w:val="22"/>
              </w:rPr>
              <w:t>Расходы на подготовку нормативного правового акта</w:t>
            </w:r>
          </w:p>
          <w:p w:rsidR="00044E17" w:rsidRPr="00F22E48" w:rsidRDefault="00CB63AC" w:rsidP="00A95C74">
            <w:pPr>
              <w:pStyle w:val="ConsPlusNormal"/>
              <w:rPr>
                <w:rFonts w:ascii="Times New Roman" w:hAnsi="Times New Roman" w:cs="Times New Roman"/>
                <w:sz w:val="22"/>
                <w:szCs w:val="22"/>
              </w:rPr>
            </w:pPr>
            <w:proofErr w:type="gramStart"/>
            <w:r w:rsidRPr="00F22E48">
              <w:rPr>
                <w:rFonts w:ascii="Times New Roman" w:hAnsi="Times New Roman" w:cs="Times New Roman"/>
                <w:sz w:val="22"/>
                <w:szCs w:val="22"/>
              </w:rPr>
              <w:t xml:space="preserve">1.1. </w:t>
            </w:r>
            <w:r w:rsidRPr="00F22E48">
              <w:rPr>
                <w:rFonts w:ascii="Times New Roman" w:hAnsi="Times New Roman" w:cs="Times New Roman"/>
                <w:sz w:val="22"/>
                <w:szCs w:val="22"/>
                <w:u w:val="single"/>
              </w:rPr>
              <w:t>расходы на бумагу</w:t>
            </w:r>
            <w:r w:rsidRPr="00F22E48">
              <w:rPr>
                <w:rFonts w:ascii="Times New Roman" w:hAnsi="Times New Roman" w:cs="Times New Roman"/>
                <w:sz w:val="22"/>
                <w:szCs w:val="22"/>
              </w:rPr>
              <w:t xml:space="preserve"> (стоимость бумаги: 2</w:t>
            </w:r>
            <w:r w:rsidR="00F114EA" w:rsidRPr="00F22E48">
              <w:rPr>
                <w:rFonts w:ascii="Times New Roman" w:hAnsi="Times New Roman" w:cs="Times New Roman"/>
                <w:sz w:val="22"/>
                <w:szCs w:val="22"/>
              </w:rPr>
              <w:t>95</w:t>
            </w:r>
            <w:r w:rsidR="00636792" w:rsidRPr="00F22E48">
              <w:rPr>
                <w:rFonts w:ascii="Times New Roman" w:hAnsi="Times New Roman" w:cs="Times New Roman"/>
                <w:sz w:val="22"/>
                <w:szCs w:val="22"/>
              </w:rPr>
              <w:t>,00</w:t>
            </w:r>
            <w:r w:rsidRPr="00F22E48">
              <w:rPr>
                <w:rFonts w:ascii="Times New Roman" w:hAnsi="Times New Roman" w:cs="Times New Roman"/>
                <w:sz w:val="22"/>
                <w:szCs w:val="22"/>
              </w:rPr>
              <w:t xml:space="preserve"> руб</w:t>
            </w:r>
            <w:r w:rsidR="00636792" w:rsidRPr="00F22E48">
              <w:rPr>
                <w:rFonts w:ascii="Times New Roman" w:hAnsi="Times New Roman" w:cs="Times New Roman"/>
                <w:sz w:val="22"/>
                <w:szCs w:val="22"/>
              </w:rPr>
              <w:t>.</w:t>
            </w:r>
            <w:r w:rsidRPr="00F22E48">
              <w:rPr>
                <w:rFonts w:ascii="Times New Roman" w:hAnsi="Times New Roman" w:cs="Times New Roman"/>
                <w:sz w:val="22"/>
                <w:szCs w:val="22"/>
              </w:rPr>
              <w:t xml:space="preserve"> (</w:t>
            </w:r>
            <w:r w:rsidR="00133D02" w:rsidRPr="00F22E48">
              <w:rPr>
                <w:rFonts w:ascii="Times New Roman" w:hAnsi="Times New Roman" w:cs="Times New Roman"/>
                <w:sz w:val="22"/>
                <w:szCs w:val="22"/>
              </w:rPr>
              <w:t>ресурсов 500 листов</w:t>
            </w:r>
            <w:r w:rsidRPr="00F22E48">
              <w:rPr>
                <w:rFonts w:ascii="Times New Roman" w:hAnsi="Times New Roman" w:cs="Times New Roman"/>
                <w:sz w:val="22"/>
                <w:szCs w:val="22"/>
              </w:rPr>
              <w:t xml:space="preserve">) </w:t>
            </w:r>
            <w:proofErr w:type="gramEnd"/>
          </w:p>
          <w:p w:rsidR="005D1555" w:rsidRPr="00F22E48" w:rsidRDefault="00CB63AC" w:rsidP="00A95C74">
            <w:pPr>
              <w:pStyle w:val="ConsPlusNormal"/>
              <w:rPr>
                <w:rFonts w:ascii="Times New Roman" w:hAnsi="Times New Roman" w:cs="Times New Roman"/>
                <w:sz w:val="22"/>
                <w:szCs w:val="22"/>
              </w:rPr>
            </w:pPr>
            <w:r w:rsidRPr="00F22E48">
              <w:rPr>
                <w:rFonts w:ascii="Times New Roman" w:hAnsi="Times New Roman" w:cs="Times New Roman"/>
                <w:sz w:val="22"/>
                <w:szCs w:val="22"/>
              </w:rPr>
              <w:t xml:space="preserve">– расход </w:t>
            </w:r>
            <w:r w:rsidR="0031620C" w:rsidRPr="00F22E48">
              <w:rPr>
                <w:rFonts w:ascii="Times New Roman" w:hAnsi="Times New Roman" w:cs="Times New Roman"/>
                <w:sz w:val="22"/>
                <w:szCs w:val="22"/>
              </w:rPr>
              <w:t>8</w:t>
            </w:r>
            <w:r w:rsidRPr="00F22E48">
              <w:rPr>
                <w:rFonts w:ascii="Times New Roman" w:hAnsi="Times New Roman" w:cs="Times New Roman"/>
                <w:sz w:val="22"/>
                <w:szCs w:val="22"/>
              </w:rPr>
              <w:t xml:space="preserve"> листов, стоимость 1 листа </w:t>
            </w:r>
            <w:r w:rsidR="00044E17" w:rsidRPr="00F22E48">
              <w:rPr>
                <w:rFonts w:ascii="Times New Roman" w:hAnsi="Times New Roman" w:cs="Times New Roman"/>
                <w:sz w:val="22"/>
                <w:szCs w:val="22"/>
              </w:rPr>
              <w:t xml:space="preserve">0,59 </w:t>
            </w:r>
            <w:r w:rsidR="00447194" w:rsidRPr="00F22E48">
              <w:rPr>
                <w:rFonts w:ascii="Times New Roman" w:hAnsi="Times New Roman" w:cs="Times New Roman"/>
                <w:sz w:val="22"/>
                <w:szCs w:val="22"/>
              </w:rPr>
              <w:t xml:space="preserve">руб.; </w:t>
            </w:r>
            <w:r w:rsidR="00666B2D" w:rsidRPr="00F22E48">
              <w:rPr>
                <w:rFonts w:ascii="Times New Roman" w:hAnsi="Times New Roman" w:cs="Times New Roman"/>
                <w:sz w:val="22"/>
                <w:szCs w:val="22"/>
              </w:rPr>
              <w:t xml:space="preserve"> </w:t>
            </w:r>
          </w:p>
          <w:p w:rsidR="00CB63AC" w:rsidRPr="00F22E48" w:rsidRDefault="0031620C" w:rsidP="00A95C74">
            <w:pPr>
              <w:pStyle w:val="ConsPlusNormal"/>
              <w:rPr>
                <w:rFonts w:ascii="Times New Roman" w:hAnsi="Times New Roman" w:cs="Times New Roman"/>
                <w:b/>
                <w:sz w:val="22"/>
                <w:szCs w:val="22"/>
                <w:u w:val="single"/>
              </w:rPr>
            </w:pPr>
            <w:r w:rsidRPr="00F22E48">
              <w:rPr>
                <w:rFonts w:ascii="Times New Roman" w:hAnsi="Times New Roman" w:cs="Times New Roman"/>
                <w:sz w:val="22"/>
                <w:szCs w:val="22"/>
              </w:rPr>
              <w:t xml:space="preserve">8 </w:t>
            </w:r>
            <w:proofErr w:type="spellStart"/>
            <w:r w:rsidR="00CB63AC" w:rsidRPr="00F22E48">
              <w:rPr>
                <w:rFonts w:ascii="Times New Roman" w:hAnsi="Times New Roman" w:cs="Times New Roman"/>
                <w:sz w:val="22"/>
                <w:szCs w:val="22"/>
              </w:rPr>
              <w:t>х</w:t>
            </w:r>
            <w:proofErr w:type="spellEnd"/>
            <w:r w:rsidR="005D1555" w:rsidRPr="00F22E48">
              <w:rPr>
                <w:rFonts w:ascii="Times New Roman" w:hAnsi="Times New Roman" w:cs="Times New Roman"/>
                <w:sz w:val="22"/>
                <w:szCs w:val="22"/>
              </w:rPr>
              <w:t xml:space="preserve"> </w:t>
            </w:r>
            <w:r w:rsidR="00F114EA" w:rsidRPr="00F22E48">
              <w:rPr>
                <w:rFonts w:ascii="Times New Roman" w:hAnsi="Times New Roman" w:cs="Times New Roman"/>
                <w:sz w:val="22"/>
                <w:szCs w:val="22"/>
              </w:rPr>
              <w:t>0,59</w:t>
            </w:r>
            <w:r w:rsidR="005D1555" w:rsidRPr="00F22E48">
              <w:rPr>
                <w:rFonts w:ascii="Times New Roman" w:hAnsi="Times New Roman" w:cs="Times New Roman"/>
                <w:sz w:val="22"/>
                <w:szCs w:val="22"/>
              </w:rPr>
              <w:t>руб.</w:t>
            </w:r>
            <w:r w:rsidR="00CB63AC" w:rsidRPr="00F22E48">
              <w:rPr>
                <w:rFonts w:ascii="Times New Roman" w:hAnsi="Times New Roman" w:cs="Times New Roman"/>
                <w:sz w:val="22"/>
                <w:szCs w:val="22"/>
              </w:rPr>
              <w:t>=</w:t>
            </w:r>
            <w:r w:rsidR="00736354" w:rsidRPr="00F22E48">
              <w:rPr>
                <w:rFonts w:ascii="Times New Roman" w:hAnsi="Times New Roman" w:cs="Times New Roman"/>
                <w:b/>
                <w:sz w:val="22"/>
                <w:szCs w:val="22"/>
              </w:rPr>
              <w:t xml:space="preserve"> </w:t>
            </w:r>
            <w:r w:rsidR="00F114EA" w:rsidRPr="00F22E48">
              <w:rPr>
                <w:rFonts w:ascii="Times New Roman" w:hAnsi="Times New Roman" w:cs="Times New Roman"/>
                <w:b/>
                <w:sz w:val="22"/>
                <w:szCs w:val="22"/>
              </w:rPr>
              <w:t>4,72</w:t>
            </w:r>
            <w:r w:rsidR="00CB63AC" w:rsidRPr="00F22E48">
              <w:rPr>
                <w:rFonts w:ascii="Times New Roman" w:hAnsi="Times New Roman" w:cs="Times New Roman"/>
                <w:b/>
                <w:sz w:val="22"/>
                <w:szCs w:val="22"/>
              </w:rPr>
              <w:t xml:space="preserve"> руб.</w:t>
            </w:r>
          </w:p>
          <w:p w:rsidR="00044E17" w:rsidRPr="00F22E48" w:rsidRDefault="0000687D" w:rsidP="00E974CB">
            <w:pPr>
              <w:pStyle w:val="ConsPlusNormal"/>
              <w:numPr>
                <w:ilvl w:val="1"/>
                <w:numId w:val="3"/>
              </w:numPr>
              <w:ind w:left="0" w:firstLine="0"/>
              <w:rPr>
                <w:rFonts w:ascii="Times New Roman" w:hAnsi="Times New Roman" w:cs="Times New Roman"/>
                <w:sz w:val="22"/>
                <w:szCs w:val="22"/>
              </w:rPr>
            </w:pPr>
            <w:r w:rsidRPr="00F22E48">
              <w:rPr>
                <w:rFonts w:ascii="Times New Roman" w:hAnsi="Times New Roman" w:cs="Times New Roman"/>
                <w:sz w:val="22"/>
                <w:szCs w:val="22"/>
              </w:rPr>
              <w:t xml:space="preserve">расходы на печать документа </w:t>
            </w:r>
          </w:p>
          <w:p w:rsidR="00E974CB" w:rsidRPr="00F22E48" w:rsidRDefault="00044E17" w:rsidP="00044E17">
            <w:pPr>
              <w:pStyle w:val="ConsPlusNormal"/>
              <w:rPr>
                <w:rFonts w:ascii="Times New Roman" w:hAnsi="Times New Roman" w:cs="Times New Roman"/>
                <w:sz w:val="22"/>
                <w:szCs w:val="22"/>
              </w:rPr>
            </w:pPr>
            <w:r w:rsidRPr="00F22E48">
              <w:rPr>
                <w:rFonts w:ascii="Times New Roman" w:hAnsi="Times New Roman" w:cs="Times New Roman"/>
                <w:sz w:val="22"/>
                <w:szCs w:val="22"/>
              </w:rPr>
              <w:t>-</w:t>
            </w:r>
            <w:r w:rsidR="0000687D" w:rsidRPr="00F22E48">
              <w:rPr>
                <w:rFonts w:ascii="Times New Roman" w:hAnsi="Times New Roman" w:cs="Times New Roman"/>
                <w:sz w:val="22"/>
                <w:szCs w:val="22"/>
              </w:rPr>
              <w:t>5</w:t>
            </w:r>
            <w:r w:rsidR="00F114EA" w:rsidRPr="00F22E48">
              <w:rPr>
                <w:rFonts w:ascii="Times New Roman" w:hAnsi="Times New Roman" w:cs="Times New Roman"/>
                <w:sz w:val="22"/>
                <w:szCs w:val="22"/>
              </w:rPr>
              <w:t xml:space="preserve"> </w:t>
            </w:r>
            <w:r w:rsidR="0000687D" w:rsidRPr="00F22E48">
              <w:rPr>
                <w:rFonts w:ascii="Times New Roman" w:hAnsi="Times New Roman" w:cs="Times New Roman"/>
                <w:sz w:val="22"/>
                <w:szCs w:val="22"/>
              </w:rPr>
              <w:t>500</w:t>
            </w:r>
            <w:r w:rsidR="005D1555" w:rsidRPr="00F22E48">
              <w:rPr>
                <w:rFonts w:ascii="Times New Roman" w:hAnsi="Times New Roman" w:cs="Times New Roman"/>
                <w:sz w:val="22"/>
                <w:szCs w:val="22"/>
              </w:rPr>
              <w:t>руб</w:t>
            </w:r>
            <w:proofErr w:type="gramStart"/>
            <w:r w:rsidR="005D1555" w:rsidRPr="00F22E48">
              <w:rPr>
                <w:rFonts w:ascii="Times New Roman" w:hAnsi="Times New Roman" w:cs="Times New Roman"/>
                <w:sz w:val="22"/>
                <w:szCs w:val="22"/>
              </w:rPr>
              <w:t>.</w:t>
            </w:r>
            <w:r w:rsidR="00F114EA" w:rsidRPr="00F22E48">
              <w:rPr>
                <w:rFonts w:ascii="Times New Roman" w:hAnsi="Times New Roman" w:cs="Times New Roman"/>
                <w:sz w:val="22"/>
                <w:szCs w:val="22"/>
              </w:rPr>
              <w:t>(</w:t>
            </w:r>
            <w:proofErr w:type="gramEnd"/>
            <w:r w:rsidR="00F114EA" w:rsidRPr="00F22E48">
              <w:rPr>
                <w:rFonts w:ascii="Times New Roman" w:hAnsi="Times New Roman" w:cs="Times New Roman"/>
                <w:sz w:val="22"/>
                <w:szCs w:val="22"/>
              </w:rPr>
              <w:t>цена картриджа)</w:t>
            </w:r>
            <w:r w:rsidR="0000687D" w:rsidRPr="00F22E48">
              <w:rPr>
                <w:rFonts w:ascii="Times New Roman" w:hAnsi="Times New Roman" w:cs="Times New Roman"/>
                <w:sz w:val="22"/>
                <w:szCs w:val="22"/>
              </w:rPr>
              <w:t>:</w:t>
            </w:r>
            <w:r w:rsidR="00F114EA" w:rsidRPr="00F22E48">
              <w:rPr>
                <w:rFonts w:ascii="Times New Roman" w:hAnsi="Times New Roman" w:cs="Times New Roman"/>
                <w:sz w:val="22"/>
                <w:szCs w:val="22"/>
              </w:rPr>
              <w:t>7 200 страниц (ресурс картриджа)</w:t>
            </w:r>
            <w:r w:rsidR="0000687D" w:rsidRPr="00F22E48">
              <w:rPr>
                <w:rFonts w:ascii="Times New Roman" w:hAnsi="Times New Roman" w:cs="Times New Roman"/>
                <w:sz w:val="22"/>
                <w:szCs w:val="22"/>
              </w:rPr>
              <w:t>=0,</w:t>
            </w:r>
            <w:r w:rsidR="00F114EA" w:rsidRPr="00F22E48">
              <w:rPr>
                <w:rFonts w:ascii="Times New Roman" w:hAnsi="Times New Roman" w:cs="Times New Roman"/>
                <w:sz w:val="22"/>
                <w:szCs w:val="22"/>
              </w:rPr>
              <w:t>76</w:t>
            </w:r>
            <w:r w:rsidR="0000687D" w:rsidRPr="00F22E48">
              <w:rPr>
                <w:rFonts w:ascii="Times New Roman" w:hAnsi="Times New Roman" w:cs="Times New Roman"/>
                <w:sz w:val="22"/>
                <w:szCs w:val="22"/>
              </w:rPr>
              <w:t xml:space="preserve"> руб. на 1 лист, </w:t>
            </w:r>
          </w:p>
          <w:p w:rsidR="005D1555" w:rsidRPr="00F22E48" w:rsidRDefault="0000687D" w:rsidP="00E974CB">
            <w:pPr>
              <w:pStyle w:val="ConsPlusNormal"/>
              <w:rPr>
                <w:rFonts w:ascii="Times New Roman" w:hAnsi="Times New Roman" w:cs="Times New Roman"/>
                <w:b/>
                <w:sz w:val="22"/>
                <w:szCs w:val="22"/>
              </w:rPr>
            </w:pPr>
            <w:r w:rsidRPr="00F22E48">
              <w:rPr>
                <w:rFonts w:ascii="Times New Roman" w:hAnsi="Times New Roman" w:cs="Times New Roman"/>
                <w:sz w:val="22"/>
                <w:szCs w:val="22"/>
              </w:rPr>
              <w:t>8</w:t>
            </w:r>
            <w:r w:rsidR="00E974CB" w:rsidRPr="00F22E48">
              <w:rPr>
                <w:rFonts w:ascii="Times New Roman" w:hAnsi="Times New Roman" w:cs="Times New Roman"/>
                <w:sz w:val="22"/>
                <w:szCs w:val="22"/>
              </w:rPr>
              <w:t xml:space="preserve"> листов </w:t>
            </w:r>
            <w:proofErr w:type="spellStart"/>
            <w:r w:rsidR="00E974CB" w:rsidRPr="00F22E48">
              <w:rPr>
                <w:rFonts w:ascii="Times New Roman" w:hAnsi="Times New Roman" w:cs="Times New Roman"/>
                <w:sz w:val="22"/>
                <w:szCs w:val="22"/>
              </w:rPr>
              <w:t>х</w:t>
            </w:r>
            <w:proofErr w:type="spellEnd"/>
            <w:r w:rsidR="00E974CB" w:rsidRPr="00F22E48">
              <w:rPr>
                <w:rFonts w:ascii="Times New Roman" w:hAnsi="Times New Roman" w:cs="Times New Roman"/>
                <w:sz w:val="22"/>
                <w:szCs w:val="22"/>
              </w:rPr>
              <w:t xml:space="preserve"> 0,</w:t>
            </w:r>
            <w:r w:rsidR="00F114EA" w:rsidRPr="00F22E48">
              <w:rPr>
                <w:rFonts w:ascii="Times New Roman" w:hAnsi="Times New Roman" w:cs="Times New Roman"/>
                <w:sz w:val="22"/>
                <w:szCs w:val="22"/>
              </w:rPr>
              <w:t>76</w:t>
            </w:r>
            <w:r w:rsidR="00E974CB" w:rsidRPr="00F22E48">
              <w:rPr>
                <w:rFonts w:ascii="Times New Roman" w:hAnsi="Times New Roman" w:cs="Times New Roman"/>
                <w:sz w:val="22"/>
                <w:szCs w:val="22"/>
              </w:rPr>
              <w:t xml:space="preserve"> руб. = </w:t>
            </w:r>
            <w:r w:rsidR="00F114EA" w:rsidRPr="00F22E48">
              <w:rPr>
                <w:rFonts w:ascii="Times New Roman" w:hAnsi="Times New Roman" w:cs="Times New Roman"/>
                <w:b/>
                <w:sz w:val="22"/>
                <w:szCs w:val="22"/>
              </w:rPr>
              <w:t>6,08</w:t>
            </w:r>
            <w:r w:rsidR="00E974CB" w:rsidRPr="00F22E48">
              <w:rPr>
                <w:rFonts w:ascii="Times New Roman" w:hAnsi="Times New Roman" w:cs="Times New Roman"/>
                <w:b/>
                <w:sz w:val="22"/>
                <w:szCs w:val="22"/>
              </w:rPr>
              <w:t xml:space="preserve"> руб.</w:t>
            </w:r>
          </w:p>
          <w:p w:rsidR="00E974CB" w:rsidRPr="005D349D" w:rsidRDefault="005D1555" w:rsidP="005D1555">
            <w:pPr>
              <w:pStyle w:val="ConsPlusNormal"/>
              <w:jc w:val="both"/>
              <w:rPr>
                <w:rFonts w:ascii="Times New Roman" w:hAnsi="Times New Roman" w:cs="Times New Roman"/>
                <w:sz w:val="24"/>
                <w:szCs w:val="24"/>
                <w:u w:val="single"/>
              </w:rPr>
            </w:pPr>
            <w:r w:rsidRPr="005D349D">
              <w:rPr>
                <w:rFonts w:ascii="Times New Roman" w:hAnsi="Times New Roman" w:cs="Times New Roman"/>
                <w:sz w:val="24"/>
                <w:szCs w:val="24"/>
                <w:u w:val="single"/>
              </w:rPr>
              <w:t xml:space="preserve">Итого, затраты на подготовку </w:t>
            </w:r>
            <w:r w:rsidR="00E974CB" w:rsidRPr="005D349D">
              <w:rPr>
                <w:rFonts w:ascii="Times New Roman" w:hAnsi="Times New Roman" w:cs="Times New Roman"/>
                <w:sz w:val="24"/>
                <w:szCs w:val="24"/>
                <w:u w:val="single"/>
              </w:rPr>
              <w:t>нормативного правового акта:</w:t>
            </w:r>
          </w:p>
          <w:p w:rsidR="005D1555" w:rsidRPr="005D349D" w:rsidRDefault="00F114EA" w:rsidP="005D1555">
            <w:pPr>
              <w:pStyle w:val="ConsPlusNormal"/>
              <w:jc w:val="both"/>
              <w:rPr>
                <w:rFonts w:ascii="Times New Roman" w:hAnsi="Times New Roman" w:cs="Times New Roman"/>
                <w:b/>
                <w:sz w:val="24"/>
                <w:szCs w:val="24"/>
                <w:u w:val="single"/>
              </w:rPr>
            </w:pPr>
            <w:r w:rsidRPr="005D349D">
              <w:rPr>
                <w:rFonts w:ascii="Times New Roman" w:hAnsi="Times New Roman" w:cs="Times New Roman"/>
                <w:sz w:val="24"/>
                <w:szCs w:val="24"/>
                <w:u w:val="single"/>
              </w:rPr>
              <w:t>4,72</w:t>
            </w:r>
            <w:r w:rsidR="005D1555" w:rsidRPr="005D349D">
              <w:rPr>
                <w:rFonts w:ascii="Times New Roman" w:hAnsi="Times New Roman" w:cs="Times New Roman"/>
                <w:sz w:val="24"/>
                <w:szCs w:val="24"/>
                <w:u w:val="single"/>
              </w:rPr>
              <w:t xml:space="preserve"> руб. + </w:t>
            </w:r>
            <w:r w:rsidRPr="005D349D">
              <w:rPr>
                <w:rFonts w:ascii="Times New Roman" w:hAnsi="Times New Roman" w:cs="Times New Roman"/>
                <w:sz w:val="24"/>
                <w:szCs w:val="24"/>
                <w:u w:val="single"/>
              </w:rPr>
              <w:t>6,08</w:t>
            </w:r>
            <w:r w:rsidR="005D1555" w:rsidRPr="005D349D">
              <w:rPr>
                <w:rFonts w:ascii="Times New Roman" w:hAnsi="Times New Roman" w:cs="Times New Roman"/>
                <w:sz w:val="24"/>
                <w:szCs w:val="24"/>
                <w:u w:val="single"/>
              </w:rPr>
              <w:t xml:space="preserve"> руб. = </w:t>
            </w:r>
            <w:r w:rsidRPr="005D349D">
              <w:rPr>
                <w:rFonts w:ascii="Times New Roman" w:hAnsi="Times New Roman" w:cs="Times New Roman"/>
                <w:b/>
                <w:sz w:val="24"/>
                <w:szCs w:val="24"/>
                <w:u w:val="single"/>
              </w:rPr>
              <w:t>10,8</w:t>
            </w:r>
            <w:r w:rsidR="005D1555" w:rsidRPr="005D349D">
              <w:rPr>
                <w:rFonts w:ascii="Times New Roman" w:hAnsi="Times New Roman" w:cs="Times New Roman"/>
                <w:b/>
                <w:sz w:val="24"/>
                <w:szCs w:val="24"/>
                <w:u w:val="single"/>
              </w:rPr>
              <w:t xml:space="preserve"> руб.</w:t>
            </w:r>
          </w:p>
          <w:p w:rsidR="007C708F" w:rsidRPr="00F22E48" w:rsidRDefault="007C708F" w:rsidP="007C708F">
            <w:pPr>
              <w:jc w:val="both"/>
              <w:rPr>
                <w:b/>
                <w:i/>
                <w:sz w:val="22"/>
                <w:szCs w:val="22"/>
              </w:rPr>
            </w:pPr>
            <w:r w:rsidRPr="00F22E48">
              <w:rPr>
                <w:b/>
                <w:i/>
                <w:sz w:val="22"/>
                <w:szCs w:val="22"/>
              </w:rPr>
              <w:t>2. Расходы на подготовку пакета документов для предоставления на Комиссию:</w:t>
            </w:r>
          </w:p>
          <w:p w:rsidR="00044E17" w:rsidRPr="00F22E48" w:rsidRDefault="00E974CB" w:rsidP="00E974CB">
            <w:pPr>
              <w:pStyle w:val="ConsPlusNormal"/>
              <w:rPr>
                <w:rFonts w:ascii="Times New Roman" w:hAnsi="Times New Roman" w:cs="Times New Roman"/>
                <w:sz w:val="22"/>
                <w:szCs w:val="22"/>
              </w:rPr>
            </w:pPr>
            <w:r w:rsidRPr="00F22E48">
              <w:rPr>
                <w:rFonts w:ascii="Times New Roman" w:hAnsi="Times New Roman" w:cs="Times New Roman"/>
                <w:sz w:val="22"/>
                <w:szCs w:val="22"/>
              </w:rPr>
              <w:t xml:space="preserve">2.1. </w:t>
            </w:r>
            <w:r w:rsidRPr="00F22E48">
              <w:rPr>
                <w:rFonts w:ascii="Times New Roman" w:hAnsi="Times New Roman" w:cs="Times New Roman"/>
                <w:sz w:val="22"/>
                <w:szCs w:val="22"/>
                <w:u w:val="single"/>
              </w:rPr>
              <w:t>расходы на бумагу</w:t>
            </w:r>
            <w:proofErr w:type="gramStart"/>
            <w:r w:rsidRPr="00F22E48">
              <w:rPr>
                <w:rFonts w:ascii="Times New Roman" w:hAnsi="Times New Roman" w:cs="Times New Roman"/>
                <w:sz w:val="22"/>
                <w:szCs w:val="22"/>
              </w:rPr>
              <w:t xml:space="preserve"> </w:t>
            </w:r>
            <w:r w:rsidR="00044E17" w:rsidRPr="00F22E48">
              <w:rPr>
                <w:rFonts w:ascii="Times New Roman" w:hAnsi="Times New Roman" w:cs="Times New Roman"/>
                <w:sz w:val="22"/>
                <w:szCs w:val="22"/>
              </w:rPr>
              <w:t>:</w:t>
            </w:r>
            <w:proofErr w:type="gramEnd"/>
          </w:p>
          <w:p w:rsidR="00044E17" w:rsidRPr="00F22E48" w:rsidRDefault="00E974CB" w:rsidP="00E974CB">
            <w:pPr>
              <w:pStyle w:val="ConsPlusNormal"/>
              <w:rPr>
                <w:rFonts w:ascii="Times New Roman" w:hAnsi="Times New Roman" w:cs="Times New Roman"/>
                <w:sz w:val="22"/>
                <w:szCs w:val="22"/>
              </w:rPr>
            </w:pPr>
            <w:r w:rsidRPr="00F22E48">
              <w:rPr>
                <w:rFonts w:ascii="Times New Roman" w:hAnsi="Times New Roman" w:cs="Times New Roman"/>
                <w:sz w:val="22"/>
                <w:szCs w:val="22"/>
              </w:rPr>
              <w:t>стоимость бумаги: 2</w:t>
            </w:r>
            <w:r w:rsidR="00636792" w:rsidRPr="00F22E48">
              <w:rPr>
                <w:rFonts w:ascii="Times New Roman" w:hAnsi="Times New Roman" w:cs="Times New Roman"/>
                <w:sz w:val="22"/>
                <w:szCs w:val="22"/>
              </w:rPr>
              <w:t>95,00</w:t>
            </w:r>
            <w:r w:rsidRPr="00F22E48">
              <w:rPr>
                <w:rFonts w:ascii="Times New Roman" w:hAnsi="Times New Roman" w:cs="Times New Roman"/>
                <w:sz w:val="22"/>
                <w:szCs w:val="22"/>
              </w:rPr>
              <w:t xml:space="preserve"> руб</w:t>
            </w:r>
            <w:r w:rsidR="00636792" w:rsidRPr="00F22E48">
              <w:rPr>
                <w:rFonts w:ascii="Times New Roman" w:hAnsi="Times New Roman" w:cs="Times New Roman"/>
                <w:sz w:val="22"/>
                <w:szCs w:val="22"/>
              </w:rPr>
              <w:t>.</w:t>
            </w:r>
            <w:r w:rsidRPr="00F22E48">
              <w:rPr>
                <w:rFonts w:ascii="Times New Roman" w:hAnsi="Times New Roman" w:cs="Times New Roman"/>
                <w:sz w:val="22"/>
                <w:szCs w:val="22"/>
              </w:rPr>
              <w:t xml:space="preserve"> (</w:t>
            </w:r>
            <w:r w:rsidR="00133D02" w:rsidRPr="00F22E48">
              <w:rPr>
                <w:rFonts w:ascii="Times New Roman" w:hAnsi="Times New Roman" w:cs="Times New Roman"/>
                <w:sz w:val="22"/>
                <w:szCs w:val="22"/>
              </w:rPr>
              <w:t>ресурс 500 листов</w:t>
            </w:r>
            <w:r w:rsidRPr="00F22E48">
              <w:rPr>
                <w:rFonts w:ascii="Times New Roman" w:hAnsi="Times New Roman" w:cs="Times New Roman"/>
                <w:sz w:val="22"/>
                <w:szCs w:val="22"/>
              </w:rPr>
              <w:t>)</w:t>
            </w:r>
          </w:p>
          <w:p w:rsidR="00E974CB" w:rsidRPr="00F22E48" w:rsidRDefault="00E974CB" w:rsidP="00E974CB">
            <w:pPr>
              <w:pStyle w:val="ConsPlusNormal"/>
              <w:rPr>
                <w:rFonts w:ascii="Times New Roman" w:hAnsi="Times New Roman" w:cs="Times New Roman"/>
                <w:sz w:val="22"/>
                <w:szCs w:val="22"/>
              </w:rPr>
            </w:pPr>
            <w:r w:rsidRPr="00F22E48">
              <w:rPr>
                <w:rFonts w:ascii="Times New Roman" w:hAnsi="Times New Roman" w:cs="Times New Roman"/>
                <w:sz w:val="22"/>
                <w:szCs w:val="22"/>
              </w:rPr>
              <w:t xml:space="preserve"> – расход </w:t>
            </w:r>
            <w:r w:rsidR="00044E17" w:rsidRPr="00F22E48">
              <w:rPr>
                <w:rFonts w:ascii="Times New Roman" w:hAnsi="Times New Roman" w:cs="Times New Roman"/>
                <w:sz w:val="22"/>
                <w:szCs w:val="22"/>
              </w:rPr>
              <w:t>4</w:t>
            </w:r>
            <w:r w:rsidRPr="00F22E48">
              <w:rPr>
                <w:rFonts w:ascii="Times New Roman" w:hAnsi="Times New Roman" w:cs="Times New Roman"/>
                <w:sz w:val="22"/>
                <w:szCs w:val="22"/>
              </w:rPr>
              <w:t>лист</w:t>
            </w:r>
            <w:r w:rsidR="00044E17" w:rsidRPr="00F22E48">
              <w:rPr>
                <w:rFonts w:ascii="Times New Roman" w:hAnsi="Times New Roman" w:cs="Times New Roman"/>
                <w:sz w:val="22"/>
                <w:szCs w:val="22"/>
              </w:rPr>
              <w:t>а (бланки</w:t>
            </w:r>
            <w:r w:rsidR="00F22E48" w:rsidRPr="00F22E48">
              <w:rPr>
                <w:rFonts w:ascii="Times New Roman" w:hAnsi="Times New Roman" w:cs="Times New Roman"/>
                <w:sz w:val="22"/>
                <w:szCs w:val="22"/>
              </w:rPr>
              <w:t>:</w:t>
            </w:r>
            <w:r w:rsidR="00044E17" w:rsidRPr="00F22E48">
              <w:rPr>
                <w:rFonts w:ascii="Times New Roman" w:hAnsi="Times New Roman" w:cs="Times New Roman"/>
                <w:sz w:val="22"/>
                <w:szCs w:val="22"/>
              </w:rPr>
              <w:t xml:space="preserve"> заявление, ИНН, ОГРН, копия паспорта)</w:t>
            </w:r>
            <w:r w:rsidRPr="00F22E48">
              <w:rPr>
                <w:rFonts w:ascii="Times New Roman" w:hAnsi="Times New Roman" w:cs="Times New Roman"/>
                <w:sz w:val="22"/>
                <w:szCs w:val="22"/>
              </w:rPr>
              <w:t xml:space="preserve">, стоимость 1 листа </w:t>
            </w:r>
            <w:r w:rsidR="00636792" w:rsidRPr="00F22E48">
              <w:rPr>
                <w:rFonts w:ascii="Times New Roman" w:hAnsi="Times New Roman" w:cs="Times New Roman"/>
                <w:sz w:val="22"/>
                <w:szCs w:val="22"/>
              </w:rPr>
              <w:t>0,59</w:t>
            </w:r>
            <w:r w:rsidRPr="00F22E48">
              <w:rPr>
                <w:rFonts w:ascii="Times New Roman" w:hAnsi="Times New Roman" w:cs="Times New Roman"/>
                <w:sz w:val="22"/>
                <w:szCs w:val="22"/>
              </w:rPr>
              <w:t xml:space="preserve"> руб.;  </w:t>
            </w:r>
          </w:p>
          <w:p w:rsidR="00E974CB" w:rsidRPr="00F22E48" w:rsidRDefault="00044E17" w:rsidP="00E974CB">
            <w:pPr>
              <w:pStyle w:val="ConsPlusNormal"/>
              <w:rPr>
                <w:rFonts w:ascii="Times New Roman" w:hAnsi="Times New Roman" w:cs="Times New Roman"/>
                <w:b/>
                <w:sz w:val="22"/>
                <w:szCs w:val="22"/>
                <w:u w:val="single"/>
              </w:rPr>
            </w:pPr>
            <w:r w:rsidRPr="00F22E48">
              <w:rPr>
                <w:rFonts w:ascii="Times New Roman" w:hAnsi="Times New Roman" w:cs="Times New Roman"/>
                <w:sz w:val="22"/>
                <w:szCs w:val="22"/>
              </w:rPr>
              <w:t>-(</w:t>
            </w:r>
            <w:r w:rsidR="00CC65BB" w:rsidRPr="00F22E48">
              <w:rPr>
                <w:rFonts w:ascii="Times New Roman" w:hAnsi="Times New Roman" w:cs="Times New Roman"/>
                <w:sz w:val="22"/>
                <w:szCs w:val="22"/>
              </w:rPr>
              <w:t>1 заявитель</w:t>
            </w:r>
            <w:r w:rsidR="00E5602F" w:rsidRPr="00F22E48">
              <w:rPr>
                <w:rFonts w:ascii="Times New Roman" w:hAnsi="Times New Roman" w:cs="Times New Roman"/>
                <w:sz w:val="22"/>
                <w:szCs w:val="22"/>
              </w:rPr>
              <w:t xml:space="preserve"> </w:t>
            </w:r>
            <w:proofErr w:type="spellStart"/>
            <w:r w:rsidR="00E5602F" w:rsidRPr="00F22E48">
              <w:rPr>
                <w:rFonts w:ascii="Times New Roman" w:hAnsi="Times New Roman" w:cs="Times New Roman"/>
                <w:sz w:val="22"/>
                <w:szCs w:val="22"/>
              </w:rPr>
              <w:t>х</w:t>
            </w:r>
            <w:proofErr w:type="spellEnd"/>
            <w:r w:rsidR="00E5602F" w:rsidRPr="00F22E48">
              <w:rPr>
                <w:rFonts w:ascii="Times New Roman" w:hAnsi="Times New Roman" w:cs="Times New Roman"/>
                <w:sz w:val="22"/>
                <w:szCs w:val="22"/>
              </w:rPr>
              <w:t xml:space="preserve"> </w:t>
            </w:r>
            <w:r w:rsidRPr="00F22E48">
              <w:rPr>
                <w:rFonts w:ascii="Times New Roman" w:hAnsi="Times New Roman" w:cs="Times New Roman"/>
                <w:sz w:val="22"/>
                <w:szCs w:val="22"/>
              </w:rPr>
              <w:t xml:space="preserve">4 </w:t>
            </w:r>
            <w:r w:rsidR="00E5602F" w:rsidRPr="00F22E48">
              <w:rPr>
                <w:rFonts w:ascii="Times New Roman" w:hAnsi="Times New Roman" w:cs="Times New Roman"/>
                <w:sz w:val="22"/>
                <w:szCs w:val="22"/>
              </w:rPr>
              <w:t xml:space="preserve">бланка) </w:t>
            </w:r>
            <w:proofErr w:type="spellStart"/>
            <w:r w:rsidR="00E974CB" w:rsidRPr="00F22E48">
              <w:rPr>
                <w:rFonts w:ascii="Times New Roman" w:hAnsi="Times New Roman" w:cs="Times New Roman"/>
                <w:sz w:val="22"/>
                <w:szCs w:val="22"/>
              </w:rPr>
              <w:t>х</w:t>
            </w:r>
            <w:proofErr w:type="spellEnd"/>
            <w:r w:rsidR="00E974CB" w:rsidRPr="00F22E48">
              <w:rPr>
                <w:rFonts w:ascii="Times New Roman" w:hAnsi="Times New Roman" w:cs="Times New Roman"/>
                <w:sz w:val="22"/>
                <w:szCs w:val="22"/>
              </w:rPr>
              <w:t xml:space="preserve"> </w:t>
            </w:r>
            <w:r w:rsidR="00636792" w:rsidRPr="00F22E48">
              <w:rPr>
                <w:rFonts w:ascii="Times New Roman" w:hAnsi="Times New Roman" w:cs="Times New Roman"/>
                <w:sz w:val="22"/>
                <w:szCs w:val="22"/>
              </w:rPr>
              <w:t xml:space="preserve">0,59 </w:t>
            </w:r>
            <w:proofErr w:type="spellStart"/>
            <w:r w:rsidR="00E974CB" w:rsidRPr="00F22E48">
              <w:rPr>
                <w:rFonts w:ascii="Times New Roman" w:hAnsi="Times New Roman" w:cs="Times New Roman"/>
                <w:sz w:val="22"/>
                <w:szCs w:val="22"/>
              </w:rPr>
              <w:t>руб.=</w:t>
            </w:r>
            <w:proofErr w:type="spellEnd"/>
            <w:r w:rsidR="00E974CB" w:rsidRPr="00F22E48">
              <w:rPr>
                <w:rFonts w:ascii="Times New Roman" w:hAnsi="Times New Roman" w:cs="Times New Roman"/>
                <w:b/>
                <w:sz w:val="22"/>
                <w:szCs w:val="22"/>
              </w:rPr>
              <w:t xml:space="preserve"> </w:t>
            </w:r>
            <w:r w:rsidRPr="00F22E48">
              <w:rPr>
                <w:rFonts w:ascii="Times New Roman" w:hAnsi="Times New Roman" w:cs="Times New Roman"/>
                <w:b/>
                <w:sz w:val="22"/>
                <w:szCs w:val="22"/>
              </w:rPr>
              <w:t>2,36</w:t>
            </w:r>
            <w:r w:rsidR="00E974CB" w:rsidRPr="00F22E48">
              <w:rPr>
                <w:rFonts w:ascii="Times New Roman" w:hAnsi="Times New Roman" w:cs="Times New Roman"/>
                <w:b/>
                <w:sz w:val="22"/>
                <w:szCs w:val="22"/>
              </w:rPr>
              <w:t xml:space="preserve"> руб.</w:t>
            </w:r>
          </w:p>
          <w:p w:rsidR="00044E17" w:rsidRPr="00F22E48" w:rsidRDefault="00E974CB" w:rsidP="00E974CB">
            <w:pPr>
              <w:pStyle w:val="ConsPlusNormal"/>
              <w:rPr>
                <w:rFonts w:ascii="Times New Roman" w:hAnsi="Times New Roman" w:cs="Times New Roman"/>
                <w:sz w:val="22"/>
                <w:szCs w:val="22"/>
              </w:rPr>
            </w:pPr>
            <w:r w:rsidRPr="00F22E48">
              <w:rPr>
                <w:rFonts w:ascii="Times New Roman" w:hAnsi="Times New Roman" w:cs="Times New Roman"/>
                <w:sz w:val="22"/>
                <w:szCs w:val="22"/>
              </w:rPr>
              <w:lastRenderedPageBreak/>
              <w:t>2.2. расходы на печать документа</w:t>
            </w:r>
            <w:r w:rsidR="00044E17" w:rsidRPr="00F22E48">
              <w:rPr>
                <w:rFonts w:ascii="Times New Roman" w:hAnsi="Times New Roman" w:cs="Times New Roman"/>
                <w:sz w:val="22"/>
                <w:szCs w:val="22"/>
              </w:rPr>
              <w:t>:</w:t>
            </w:r>
          </w:p>
          <w:p w:rsidR="00044E17" w:rsidRPr="00F22E48" w:rsidRDefault="00044E17" w:rsidP="00E974CB">
            <w:pPr>
              <w:pStyle w:val="ConsPlusNormal"/>
              <w:rPr>
                <w:rFonts w:ascii="Times New Roman" w:hAnsi="Times New Roman" w:cs="Times New Roman"/>
                <w:sz w:val="22"/>
                <w:szCs w:val="22"/>
              </w:rPr>
            </w:pPr>
            <w:r w:rsidRPr="00F22E48">
              <w:rPr>
                <w:rFonts w:ascii="Times New Roman" w:hAnsi="Times New Roman" w:cs="Times New Roman"/>
                <w:sz w:val="22"/>
                <w:szCs w:val="22"/>
              </w:rPr>
              <w:t>-</w:t>
            </w:r>
            <w:r w:rsidR="00E974CB" w:rsidRPr="00F22E48">
              <w:rPr>
                <w:rFonts w:ascii="Times New Roman" w:hAnsi="Times New Roman" w:cs="Times New Roman"/>
                <w:sz w:val="22"/>
                <w:szCs w:val="22"/>
              </w:rPr>
              <w:t xml:space="preserve"> </w:t>
            </w:r>
            <w:r w:rsidR="001A71D0" w:rsidRPr="00F22E48">
              <w:rPr>
                <w:rFonts w:ascii="Times New Roman" w:hAnsi="Times New Roman" w:cs="Times New Roman"/>
                <w:sz w:val="22"/>
                <w:szCs w:val="22"/>
              </w:rPr>
              <w:t>5</w:t>
            </w:r>
            <w:r w:rsidRPr="00F22E48">
              <w:rPr>
                <w:rFonts w:ascii="Times New Roman" w:hAnsi="Times New Roman" w:cs="Times New Roman"/>
                <w:sz w:val="22"/>
                <w:szCs w:val="22"/>
              </w:rPr>
              <w:t> </w:t>
            </w:r>
            <w:r w:rsidR="001A71D0" w:rsidRPr="00F22E48">
              <w:rPr>
                <w:rFonts w:ascii="Times New Roman" w:hAnsi="Times New Roman" w:cs="Times New Roman"/>
                <w:sz w:val="22"/>
                <w:szCs w:val="22"/>
              </w:rPr>
              <w:t>500</w:t>
            </w:r>
            <w:r w:rsidRPr="00F22E48">
              <w:rPr>
                <w:rFonts w:ascii="Times New Roman" w:hAnsi="Times New Roman" w:cs="Times New Roman"/>
                <w:sz w:val="22"/>
                <w:szCs w:val="22"/>
              </w:rPr>
              <w:t xml:space="preserve"> </w:t>
            </w:r>
            <w:r w:rsidR="001A71D0" w:rsidRPr="00F22E48">
              <w:rPr>
                <w:rFonts w:ascii="Times New Roman" w:hAnsi="Times New Roman" w:cs="Times New Roman"/>
                <w:sz w:val="22"/>
                <w:szCs w:val="22"/>
              </w:rPr>
              <w:t>руб.</w:t>
            </w:r>
            <w:r w:rsidR="00CC65BB" w:rsidRPr="00F22E48">
              <w:rPr>
                <w:rFonts w:ascii="Times New Roman" w:hAnsi="Times New Roman" w:cs="Times New Roman"/>
                <w:sz w:val="22"/>
                <w:szCs w:val="22"/>
              </w:rPr>
              <w:t xml:space="preserve"> </w:t>
            </w:r>
            <w:r w:rsidR="001A71D0" w:rsidRPr="00F22E48">
              <w:rPr>
                <w:rFonts w:ascii="Times New Roman" w:hAnsi="Times New Roman" w:cs="Times New Roman"/>
                <w:sz w:val="22"/>
                <w:szCs w:val="22"/>
              </w:rPr>
              <w:t>(цена картриджа)</w:t>
            </w:r>
            <w:proofErr w:type="gramStart"/>
            <w:r w:rsidR="001A71D0" w:rsidRPr="00F22E48">
              <w:rPr>
                <w:rFonts w:ascii="Times New Roman" w:hAnsi="Times New Roman" w:cs="Times New Roman"/>
                <w:sz w:val="22"/>
                <w:szCs w:val="22"/>
              </w:rPr>
              <w:t xml:space="preserve"> :</w:t>
            </w:r>
            <w:proofErr w:type="gramEnd"/>
            <w:r w:rsidR="001A71D0" w:rsidRPr="00F22E48">
              <w:rPr>
                <w:rFonts w:ascii="Times New Roman" w:hAnsi="Times New Roman" w:cs="Times New Roman"/>
                <w:sz w:val="22"/>
                <w:szCs w:val="22"/>
              </w:rPr>
              <w:t>7 200 страниц (ресурс картриджа)</w:t>
            </w:r>
            <w:r w:rsidR="00CC65BB" w:rsidRPr="00F22E48">
              <w:rPr>
                <w:rFonts w:ascii="Times New Roman" w:hAnsi="Times New Roman" w:cs="Times New Roman"/>
                <w:sz w:val="22"/>
                <w:szCs w:val="22"/>
              </w:rPr>
              <w:t xml:space="preserve"> </w:t>
            </w:r>
            <w:r w:rsidR="001A71D0" w:rsidRPr="00F22E48">
              <w:rPr>
                <w:rFonts w:ascii="Times New Roman" w:hAnsi="Times New Roman" w:cs="Times New Roman"/>
                <w:sz w:val="22"/>
                <w:szCs w:val="22"/>
              </w:rPr>
              <w:t xml:space="preserve">= 0,76 руб. </w:t>
            </w:r>
            <w:r w:rsidRPr="00F22E48">
              <w:rPr>
                <w:rFonts w:ascii="Times New Roman" w:hAnsi="Times New Roman" w:cs="Times New Roman"/>
                <w:sz w:val="22"/>
                <w:szCs w:val="22"/>
              </w:rPr>
              <w:t>-</w:t>
            </w:r>
            <w:r w:rsidR="001A71D0" w:rsidRPr="00F22E48">
              <w:rPr>
                <w:rFonts w:ascii="Times New Roman" w:hAnsi="Times New Roman" w:cs="Times New Roman"/>
                <w:sz w:val="22"/>
                <w:szCs w:val="22"/>
              </w:rPr>
              <w:t>1 лист</w:t>
            </w:r>
            <w:r w:rsidRPr="00F22E48">
              <w:rPr>
                <w:rFonts w:ascii="Times New Roman" w:hAnsi="Times New Roman" w:cs="Times New Roman"/>
                <w:sz w:val="22"/>
                <w:szCs w:val="22"/>
              </w:rPr>
              <w:t>;</w:t>
            </w:r>
          </w:p>
          <w:p w:rsidR="00E974CB" w:rsidRPr="00F22E48" w:rsidRDefault="001A71D0" w:rsidP="00E974CB">
            <w:pPr>
              <w:pStyle w:val="ConsPlusNormal"/>
              <w:rPr>
                <w:rFonts w:ascii="Times New Roman" w:hAnsi="Times New Roman" w:cs="Times New Roman"/>
                <w:b/>
                <w:sz w:val="22"/>
                <w:szCs w:val="22"/>
              </w:rPr>
            </w:pPr>
            <w:r w:rsidRPr="00F22E48">
              <w:rPr>
                <w:rFonts w:ascii="Times New Roman" w:hAnsi="Times New Roman" w:cs="Times New Roman"/>
                <w:sz w:val="22"/>
                <w:szCs w:val="22"/>
              </w:rPr>
              <w:t xml:space="preserve"> </w:t>
            </w:r>
            <w:r w:rsidR="00044E17" w:rsidRPr="00F22E48">
              <w:rPr>
                <w:rFonts w:ascii="Times New Roman" w:hAnsi="Times New Roman" w:cs="Times New Roman"/>
                <w:sz w:val="22"/>
                <w:szCs w:val="22"/>
              </w:rPr>
              <w:t xml:space="preserve">-(1 заявитель </w:t>
            </w:r>
            <w:proofErr w:type="spellStart"/>
            <w:r w:rsidR="00044E17" w:rsidRPr="00F22E48">
              <w:rPr>
                <w:rFonts w:ascii="Times New Roman" w:hAnsi="Times New Roman" w:cs="Times New Roman"/>
                <w:sz w:val="22"/>
                <w:szCs w:val="22"/>
              </w:rPr>
              <w:t>х</w:t>
            </w:r>
            <w:proofErr w:type="spellEnd"/>
            <w:r w:rsidR="00044E17" w:rsidRPr="00F22E48">
              <w:rPr>
                <w:rFonts w:ascii="Times New Roman" w:hAnsi="Times New Roman" w:cs="Times New Roman"/>
                <w:sz w:val="22"/>
                <w:szCs w:val="22"/>
              </w:rPr>
              <w:t xml:space="preserve"> 4 бланка) </w:t>
            </w:r>
            <w:proofErr w:type="spellStart"/>
            <w:r w:rsidR="00044E17" w:rsidRPr="00F22E48">
              <w:rPr>
                <w:rFonts w:ascii="Times New Roman" w:hAnsi="Times New Roman" w:cs="Times New Roman"/>
                <w:sz w:val="22"/>
                <w:szCs w:val="22"/>
              </w:rPr>
              <w:t>х</w:t>
            </w:r>
            <w:proofErr w:type="spellEnd"/>
            <w:r w:rsidR="00044E17" w:rsidRPr="00F22E48">
              <w:rPr>
                <w:rFonts w:ascii="Times New Roman" w:hAnsi="Times New Roman" w:cs="Times New Roman"/>
                <w:sz w:val="22"/>
                <w:szCs w:val="22"/>
              </w:rPr>
              <w:t xml:space="preserve"> </w:t>
            </w:r>
            <w:proofErr w:type="spellStart"/>
            <w:r w:rsidR="00E974CB" w:rsidRPr="00F22E48">
              <w:rPr>
                <w:rFonts w:ascii="Times New Roman" w:hAnsi="Times New Roman" w:cs="Times New Roman"/>
                <w:sz w:val="22"/>
                <w:szCs w:val="22"/>
              </w:rPr>
              <w:t>х</w:t>
            </w:r>
            <w:proofErr w:type="spellEnd"/>
            <w:r w:rsidR="00E974CB" w:rsidRPr="00F22E48">
              <w:rPr>
                <w:rFonts w:ascii="Times New Roman" w:hAnsi="Times New Roman" w:cs="Times New Roman"/>
                <w:sz w:val="22"/>
                <w:szCs w:val="22"/>
              </w:rPr>
              <w:t xml:space="preserve"> 0,</w:t>
            </w:r>
            <w:r w:rsidRPr="00F22E48">
              <w:rPr>
                <w:rFonts w:ascii="Times New Roman" w:hAnsi="Times New Roman" w:cs="Times New Roman"/>
                <w:sz w:val="22"/>
                <w:szCs w:val="22"/>
              </w:rPr>
              <w:t>76</w:t>
            </w:r>
            <w:r w:rsidR="00E974CB" w:rsidRPr="00F22E48">
              <w:rPr>
                <w:rFonts w:ascii="Times New Roman" w:hAnsi="Times New Roman" w:cs="Times New Roman"/>
                <w:sz w:val="22"/>
                <w:szCs w:val="22"/>
              </w:rPr>
              <w:t xml:space="preserve"> руб. = </w:t>
            </w:r>
            <w:r w:rsidR="00F22E48" w:rsidRPr="00F22E48">
              <w:rPr>
                <w:rFonts w:ascii="Times New Roman" w:hAnsi="Times New Roman" w:cs="Times New Roman"/>
                <w:b/>
                <w:sz w:val="22"/>
                <w:szCs w:val="22"/>
              </w:rPr>
              <w:t>3,04</w:t>
            </w:r>
            <w:r w:rsidR="00E974CB" w:rsidRPr="00F22E48">
              <w:rPr>
                <w:rFonts w:ascii="Times New Roman" w:hAnsi="Times New Roman" w:cs="Times New Roman"/>
                <w:b/>
                <w:sz w:val="22"/>
                <w:szCs w:val="22"/>
              </w:rPr>
              <w:t xml:space="preserve"> руб.</w:t>
            </w:r>
          </w:p>
          <w:p w:rsidR="00E974CB" w:rsidRPr="005D349D" w:rsidRDefault="00E974CB" w:rsidP="00E974CB">
            <w:pPr>
              <w:pStyle w:val="ConsPlusNormal"/>
              <w:jc w:val="both"/>
              <w:rPr>
                <w:rFonts w:ascii="Times New Roman" w:hAnsi="Times New Roman" w:cs="Times New Roman"/>
                <w:sz w:val="24"/>
                <w:szCs w:val="24"/>
                <w:u w:val="single"/>
              </w:rPr>
            </w:pPr>
            <w:r w:rsidRPr="005D349D">
              <w:rPr>
                <w:rFonts w:ascii="Times New Roman" w:hAnsi="Times New Roman" w:cs="Times New Roman"/>
                <w:sz w:val="24"/>
                <w:szCs w:val="24"/>
                <w:u w:val="single"/>
              </w:rPr>
              <w:t xml:space="preserve">Итого, затраты </w:t>
            </w:r>
            <w:r w:rsidR="00E5602F" w:rsidRPr="005D349D">
              <w:rPr>
                <w:rFonts w:ascii="Times New Roman" w:hAnsi="Times New Roman" w:cs="Times New Roman"/>
                <w:sz w:val="24"/>
                <w:szCs w:val="24"/>
                <w:u w:val="single"/>
              </w:rPr>
              <w:t xml:space="preserve">на подготовку </w:t>
            </w:r>
            <w:r w:rsidR="00F22E48" w:rsidRPr="005D349D">
              <w:rPr>
                <w:rFonts w:ascii="Times New Roman" w:hAnsi="Times New Roman" w:cs="Times New Roman"/>
                <w:sz w:val="24"/>
                <w:szCs w:val="24"/>
                <w:u w:val="single"/>
              </w:rPr>
              <w:t xml:space="preserve"> 1 </w:t>
            </w:r>
            <w:r w:rsidR="00E5602F" w:rsidRPr="005D349D">
              <w:rPr>
                <w:rFonts w:ascii="Times New Roman" w:hAnsi="Times New Roman" w:cs="Times New Roman"/>
                <w:sz w:val="24"/>
                <w:szCs w:val="24"/>
                <w:u w:val="single"/>
              </w:rPr>
              <w:t>пакета документов для предоставления на Комиссию</w:t>
            </w:r>
            <w:r w:rsidRPr="005D349D">
              <w:rPr>
                <w:rFonts w:ascii="Times New Roman" w:hAnsi="Times New Roman" w:cs="Times New Roman"/>
                <w:sz w:val="24"/>
                <w:szCs w:val="24"/>
                <w:u w:val="single"/>
              </w:rPr>
              <w:t>:</w:t>
            </w:r>
          </w:p>
          <w:p w:rsidR="00E974CB" w:rsidRPr="005D349D" w:rsidRDefault="00F22E48" w:rsidP="00E974CB">
            <w:pPr>
              <w:pStyle w:val="ConsPlusNormal"/>
              <w:jc w:val="both"/>
              <w:rPr>
                <w:rFonts w:ascii="Times New Roman" w:hAnsi="Times New Roman" w:cs="Times New Roman"/>
                <w:b/>
                <w:sz w:val="24"/>
                <w:szCs w:val="24"/>
                <w:u w:val="single"/>
              </w:rPr>
            </w:pPr>
            <w:r w:rsidRPr="005D349D">
              <w:rPr>
                <w:rFonts w:ascii="Times New Roman" w:hAnsi="Times New Roman" w:cs="Times New Roman"/>
                <w:sz w:val="24"/>
                <w:szCs w:val="24"/>
                <w:u w:val="single"/>
              </w:rPr>
              <w:t>2,36</w:t>
            </w:r>
            <w:r w:rsidR="00E974CB" w:rsidRPr="005D349D">
              <w:rPr>
                <w:rFonts w:ascii="Times New Roman" w:hAnsi="Times New Roman" w:cs="Times New Roman"/>
                <w:sz w:val="24"/>
                <w:szCs w:val="24"/>
                <w:u w:val="single"/>
              </w:rPr>
              <w:t xml:space="preserve"> + </w:t>
            </w:r>
            <w:r w:rsidRPr="005D349D">
              <w:rPr>
                <w:rFonts w:ascii="Times New Roman" w:hAnsi="Times New Roman" w:cs="Times New Roman"/>
                <w:sz w:val="24"/>
                <w:szCs w:val="24"/>
                <w:u w:val="single"/>
              </w:rPr>
              <w:t>3,04</w:t>
            </w:r>
            <w:r w:rsidR="00E974CB" w:rsidRPr="005D349D">
              <w:rPr>
                <w:rFonts w:ascii="Times New Roman" w:hAnsi="Times New Roman" w:cs="Times New Roman"/>
                <w:sz w:val="24"/>
                <w:szCs w:val="24"/>
                <w:u w:val="single"/>
              </w:rPr>
              <w:t xml:space="preserve">руб. = </w:t>
            </w:r>
            <w:r w:rsidRPr="005D349D">
              <w:rPr>
                <w:rFonts w:ascii="Times New Roman" w:hAnsi="Times New Roman" w:cs="Times New Roman"/>
                <w:b/>
                <w:sz w:val="24"/>
                <w:szCs w:val="24"/>
                <w:u w:val="single"/>
              </w:rPr>
              <w:t>5,4</w:t>
            </w:r>
            <w:r w:rsidR="00E974CB" w:rsidRPr="005D349D">
              <w:rPr>
                <w:rFonts w:ascii="Times New Roman" w:hAnsi="Times New Roman" w:cs="Times New Roman"/>
                <w:b/>
                <w:sz w:val="24"/>
                <w:szCs w:val="24"/>
                <w:u w:val="single"/>
              </w:rPr>
              <w:t xml:space="preserve"> руб.</w:t>
            </w:r>
          </w:p>
          <w:p w:rsidR="008C713F" w:rsidRPr="00F22E48" w:rsidRDefault="00A605D5" w:rsidP="008C713F">
            <w:pPr>
              <w:pStyle w:val="ConsPlusNormal"/>
              <w:jc w:val="both"/>
              <w:rPr>
                <w:rFonts w:ascii="Times New Roman" w:hAnsi="Times New Roman" w:cs="Times New Roman"/>
                <w:sz w:val="22"/>
                <w:szCs w:val="22"/>
              </w:rPr>
            </w:pPr>
            <w:r w:rsidRPr="00F22E48">
              <w:rPr>
                <w:rFonts w:ascii="Times New Roman" w:hAnsi="Times New Roman" w:cs="Times New Roman"/>
                <w:b/>
                <w:i/>
                <w:sz w:val="22"/>
                <w:szCs w:val="22"/>
              </w:rPr>
              <w:t>4</w:t>
            </w:r>
            <w:r w:rsidR="002833A9" w:rsidRPr="00F22E48">
              <w:rPr>
                <w:rFonts w:ascii="Times New Roman" w:hAnsi="Times New Roman" w:cs="Times New Roman"/>
                <w:b/>
                <w:i/>
                <w:sz w:val="22"/>
                <w:szCs w:val="22"/>
              </w:rPr>
              <w:t xml:space="preserve">. </w:t>
            </w:r>
            <w:r w:rsidR="008C713F" w:rsidRPr="00F22E48">
              <w:rPr>
                <w:rFonts w:ascii="Times New Roman" w:hAnsi="Times New Roman" w:cs="Times New Roman"/>
                <w:b/>
                <w:i/>
                <w:sz w:val="22"/>
                <w:szCs w:val="22"/>
              </w:rPr>
              <w:t>Расходы на почтовые отправления</w:t>
            </w:r>
            <w:r w:rsidR="00056411" w:rsidRPr="00F22E48">
              <w:rPr>
                <w:rFonts w:ascii="Times New Roman" w:hAnsi="Times New Roman" w:cs="Times New Roman"/>
                <w:b/>
                <w:i/>
                <w:sz w:val="22"/>
                <w:szCs w:val="22"/>
              </w:rPr>
              <w:t xml:space="preserve"> </w:t>
            </w:r>
            <w:r w:rsidR="00056411" w:rsidRPr="00F22E48">
              <w:rPr>
                <w:rFonts w:ascii="Times New Roman" w:hAnsi="Times New Roman" w:cs="Times New Roman"/>
                <w:i/>
                <w:sz w:val="22"/>
                <w:szCs w:val="22"/>
              </w:rPr>
              <w:t>(при подаче д</w:t>
            </w:r>
            <w:r w:rsidR="00133D02" w:rsidRPr="00F22E48">
              <w:rPr>
                <w:rFonts w:ascii="Times New Roman" w:hAnsi="Times New Roman" w:cs="Times New Roman"/>
                <w:i/>
                <w:sz w:val="22"/>
                <w:szCs w:val="22"/>
              </w:rPr>
              <w:t>о</w:t>
            </w:r>
            <w:r w:rsidR="00056411" w:rsidRPr="00F22E48">
              <w:rPr>
                <w:rFonts w:ascii="Times New Roman" w:hAnsi="Times New Roman" w:cs="Times New Roman"/>
                <w:i/>
                <w:sz w:val="22"/>
                <w:szCs w:val="22"/>
              </w:rPr>
              <w:t>кументов)</w:t>
            </w:r>
            <w:r w:rsidR="008C713F" w:rsidRPr="00F22E48">
              <w:rPr>
                <w:rFonts w:ascii="Times New Roman" w:hAnsi="Times New Roman" w:cs="Times New Roman"/>
                <w:b/>
                <w:i/>
                <w:sz w:val="22"/>
                <w:szCs w:val="22"/>
              </w:rPr>
              <w:t>:</w:t>
            </w:r>
          </w:p>
          <w:p w:rsidR="008C713F" w:rsidRPr="00F22E48" w:rsidRDefault="008C713F" w:rsidP="008C713F">
            <w:pPr>
              <w:pStyle w:val="ConsPlusNormal"/>
              <w:jc w:val="both"/>
              <w:rPr>
                <w:rFonts w:ascii="Times New Roman" w:hAnsi="Times New Roman" w:cs="Times New Roman"/>
                <w:sz w:val="22"/>
                <w:szCs w:val="22"/>
              </w:rPr>
            </w:pPr>
            <w:r w:rsidRPr="00F22E48">
              <w:rPr>
                <w:rFonts w:ascii="Times New Roman" w:hAnsi="Times New Roman" w:cs="Times New Roman"/>
                <w:sz w:val="22"/>
                <w:szCs w:val="22"/>
              </w:rPr>
              <w:t>В среднем по городу Урай отправка документов весом 100 гр. Заказным письмом с учетом стоимости конверта составляет 50 рублей.</w:t>
            </w:r>
          </w:p>
          <w:p w:rsidR="002833A9" w:rsidRPr="00F22E48" w:rsidRDefault="008C713F" w:rsidP="00A95C74">
            <w:pPr>
              <w:pStyle w:val="ConsPlusNormal"/>
              <w:rPr>
                <w:rFonts w:ascii="Times New Roman" w:hAnsi="Times New Roman" w:cs="Times New Roman"/>
                <w:b/>
                <w:i/>
                <w:sz w:val="22"/>
                <w:szCs w:val="22"/>
              </w:rPr>
            </w:pPr>
            <w:r w:rsidRPr="00F22E48">
              <w:rPr>
                <w:rFonts w:ascii="Times New Roman" w:hAnsi="Times New Roman" w:cs="Times New Roman"/>
                <w:sz w:val="22"/>
                <w:szCs w:val="22"/>
              </w:rPr>
              <w:t>Стоимость расходов на почтовые переводы 5</w:t>
            </w:r>
            <w:r w:rsidR="004B757A" w:rsidRPr="00F22E48">
              <w:rPr>
                <w:rFonts w:ascii="Times New Roman" w:hAnsi="Times New Roman" w:cs="Times New Roman"/>
                <w:sz w:val="22"/>
                <w:szCs w:val="22"/>
              </w:rPr>
              <w:t>0</w:t>
            </w:r>
            <w:r w:rsidRPr="00F22E48">
              <w:rPr>
                <w:rFonts w:ascii="Times New Roman" w:hAnsi="Times New Roman" w:cs="Times New Roman"/>
                <w:sz w:val="22"/>
                <w:szCs w:val="22"/>
              </w:rPr>
              <w:t xml:space="preserve"> </w:t>
            </w:r>
            <w:proofErr w:type="spellStart"/>
            <w:r w:rsidRPr="00F22E48">
              <w:rPr>
                <w:rFonts w:ascii="Times New Roman" w:hAnsi="Times New Roman" w:cs="Times New Roman"/>
                <w:sz w:val="22"/>
                <w:szCs w:val="22"/>
              </w:rPr>
              <w:t>руб</w:t>
            </w:r>
            <w:proofErr w:type="gramStart"/>
            <w:r w:rsidRPr="00F22E48">
              <w:rPr>
                <w:rFonts w:ascii="Times New Roman" w:hAnsi="Times New Roman" w:cs="Times New Roman"/>
                <w:sz w:val="22"/>
                <w:szCs w:val="22"/>
              </w:rPr>
              <w:t>.</w:t>
            </w:r>
            <w:r w:rsidR="004B757A" w:rsidRPr="00F22E48">
              <w:rPr>
                <w:rFonts w:ascii="Times New Roman" w:hAnsi="Times New Roman" w:cs="Times New Roman"/>
                <w:sz w:val="22"/>
                <w:szCs w:val="22"/>
              </w:rPr>
              <w:t>х</w:t>
            </w:r>
            <w:proofErr w:type="spellEnd"/>
            <w:proofErr w:type="gramEnd"/>
            <w:r w:rsidR="004B757A" w:rsidRPr="00F22E48">
              <w:rPr>
                <w:rFonts w:ascii="Times New Roman" w:hAnsi="Times New Roman" w:cs="Times New Roman"/>
                <w:sz w:val="22"/>
                <w:szCs w:val="22"/>
              </w:rPr>
              <w:t xml:space="preserve"> </w:t>
            </w:r>
            <w:r w:rsidR="00133D02" w:rsidRPr="00F22E48">
              <w:rPr>
                <w:rFonts w:ascii="Times New Roman" w:hAnsi="Times New Roman" w:cs="Times New Roman"/>
                <w:b/>
                <w:sz w:val="22"/>
                <w:szCs w:val="22"/>
              </w:rPr>
              <w:t>1 заявитель</w:t>
            </w:r>
            <w:r w:rsidR="004B757A" w:rsidRPr="00F22E48">
              <w:rPr>
                <w:rFonts w:ascii="Times New Roman" w:hAnsi="Times New Roman" w:cs="Times New Roman"/>
                <w:b/>
                <w:sz w:val="22"/>
                <w:szCs w:val="22"/>
              </w:rPr>
              <w:t xml:space="preserve"> = </w:t>
            </w:r>
            <w:r w:rsidR="00133D02" w:rsidRPr="00F22E48">
              <w:rPr>
                <w:rFonts w:ascii="Times New Roman" w:hAnsi="Times New Roman" w:cs="Times New Roman"/>
                <w:b/>
                <w:sz w:val="22"/>
                <w:szCs w:val="22"/>
              </w:rPr>
              <w:t>0</w:t>
            </w:r>
            <w:r w:rsidR="001A71D0" w:rsidRPr="00F22E48">
              <w:rPr>
                <w:rFonts w:ascii="Times New Roman" w:hAnsi="Times New Roman" w:cs="Times New Roman"/>
                <w:b/>
                <w:sz w:val="22"/>
                <w:szCs w:val="22"/>
              </w:rPr>
              <w:t>,</w:t>
            </w:r>
            <w:r w:rsidR="00133D02" w:rsidRPr="00F22E48">
              <w:rPr>
                <w:rFonts w:ascii="Times New Roman" w:hAnsi="Times New Roman" w:cs="Times New Roman"/>
                <w:b/>
                <w:sz w:val="22"/>
                <w:szCs w:val="22"/>
              </w:rPr>
              <w:t>5</w:t>
            </w:r>
            <w:r w:rsidR="001A71D0" w:rsidRPr="00F22E48">
              <w:rPr>
                <w:rFonts w:ascii="Times New Roman" w:hAnsi="Times New Roman" w:cs="Times New Roman"/>
                <w:b/>
                <w:sz w:val="22"/>
                <w:szCs w:val="22"/>
              </w:rPr>
              <w:t>0</w:t>
            </w:r>
            <w:r w:rsidR="004B757A" w:rsidRPr="00F22E48">
              <w:rPr>
                <w:rFonts w:ascii="Times New Roman" w:hAnsi="Times New Roman" w:cs="Times New Roman"/>
                <w:b/>
                <w:sz w:val="22"/>
                <w:szCs w:val="22"/>
              </w:rPr>
              <w:t xml:space="preserve"> руб. </w:t>
            </w:r>
            <w:r w:rsidRPr="00F22E48">
              <w:rPr>
                <w:rFonts w:ascii="Times New Roman" w:hAnsi="Times New Roman" w:cs="Times New Roman"/>
                <w:b/>
                <w:i/>
                <w:sz w:val="22"/>
                <w:szCs w:val="22"/>
              </w:rPr>
              <w:t>5.</w:t>
            </w:r>
            <w:r w:rsidR="00666B2D" w:rsidRPr="00F22E48">
              <w:rPr>
                <w:rFonts w:ascii="Times New Roman" w:hAnsi="Times New Roman" w:cs="Times New Roman"/>
                <w:b/>
                <w:i/>
                <w:sz w:val="22"/>
                <w:szCs w:val="22"/>
              </w:rPr>
              <w:t>Т</w:t>
            </w:r>
            <w:r w:rsidR="002833A9" w:rsidRPr="00F22E48">
              <w:rPr>
                <w:rFonts w:ascii="Times New Roman" w:hAnsi="Times New Roman" w:cs="Times New Roman"/>
                <w:b/>
                <w:i/>
                <w:sz w:val="22"/>
                <w:szCs w:val="22"/>
              </w:rPr>
              <w:t>рудовые затраты:</w:t>
            </w:r>
          </w:p>
          <w:p w:rsidR="002833A9" w:rsidRPr="00F22E48" w:rsidRDefault="002833A9" w:rsidP="00A95C74">
            <w:pPr>
              <w:pStyle w:val="ConsPlusNormal"/>
              <w:rPr>
                <w:rFonts w:ascii="Times New Roman" w:hAnsi="Times New Roman" w:cs="Times New Roman"/>
                <w:sz w:val="22"/>
                <w:szCs w:val="22"/>
              </w:rPr>
            </w:pPr>
            <w:r w:rsidRPr="00F22E48">
              <w:rPr>
                <w:rFonts w:ascii="Times New Roman" w:hAnsi="Times New Roman" w:cs="Times New Roman"/>
                <w:sz w:val="22"/>
                <w:szCs w:val="22"/>
              </w:rPr>
              <w:t>433</w:t>
            </w:r>
            <w:r w:rsidR="008C713F" w:rsidRPr="00F22E48">
              <w:rPr>
                <w:rFonts w:ascii="Times New Roman" w:hAnsi="Times New Roman" w:cs="Times New Roman"/>
                <w:sz w:val="22"/>
                <w:szCs w:val="22"/>
              </w:rPr>
              <w:t xml:space="preserve"> </w:t>
            </w:r>
            <w:r w:rsidRPr="00F22E48">
              <w:rPr>
                <w:rFonts w:ascii="Times New Roman" w:hAnsi="Times New Roman" w:cs="Times New Roman"/>
                <w:sz w:val="22"/>
                <w:szCs w:val="22"/>
              </w:rPr>
              <w:t>х</w:t>
            </w:r>
            <w:r w:rsidR="00666B2D" w:rsidRPr="00F22E48">
              <w:rPr>
                <w:rFonts w:ascii="Times New Roman" w:hAnsi="Times New Roman" w:cs="Times New Roman"/>
                <w:sz w:val="22"/>
                <w:szCs w:val="22"/>
              </w:rPr>
              <w:t xml:space="preserve">24 часа </w:t>
            </w:r>
            <w:r w:rsidRPr="00F22E48">
              <w:rPr>
                <w:rFonts w:ascii="Times New Roman" w:hAnsi="Times New Roman" w:cs="Times New Roman"/>
                <w:sz w:val="22"/>
                <w:szCs w:val="22"/>
              </w:rPr>
              <w:t>=</w:t>
            </w:r>
            <w:r w:rsidR="00666B2D" w:rsidRPr="00F22E48">
              <w:rPr>
                <w:rFonts w:ascii="Times New Roman" w:hAnsi="Times New Roman" w:cs="Times New Roman"/>
                <w:b/>
                <w:sz w:val="22"/>
                <w:szCs w:val="22"/>
              </w:rPr>
              <w:t>10392,0</w:t>
            </w:r>
            <w:r w:rsidR="001A71D0" w:rsidRPr="00F22E48">
              <w:rPr>
                <w:rFonts w:ascii="Times New Roman" w:hAnsi="Times New Roman" w:cs="Times New Roman"/>
                <w:b/>
                <w:sz w:val="22"/>
                <w:szCs w:val="22"/>
              </w:rPr>
              <w:t>0</w:t>
            </w:r>
            <w:r w:rsidR="00666B2D" w:rsidRPr="00F22E48">
              <w:rPr>
                <w:rFonts w:ascii="Times New Roman" w:hAnsi="Times New Roman" w:cs="Times New Roman"/>
                <w:b/>
                <w:sz w:val="22"/>
                <w:szCs w:val="22"/>
              </w:rPr>
              <w:t xml:space="preserve"> руб.</w:t>
            </w:r>
          </w:p>
          <w:p w:rsidR="00CB63AC" w:rsidRPr="005D349D" w:rsidRDefault="002833A9" w:rsidP="00F22E48">
            <w:pPr>
              <w:pStyle w:val="ConsPlusNormal"/>
              <w:jc w:val="both"/>
              <w:rPr>
                <w:rFonts w:ascii="Times New Roman" w:hAnsi="Times New Roman" w:cs="Times New Roman"/>
                <w:sz w:val="24"/>
                <w:szCs w:val="24"/>
              </w:rPr>
            </w:pPr>
            <w:r w:rsidRPr="005D349D">
              <w:rPr>
                <w:rFonts w:ascii="Times New Roman" w:hAnsi="Times New Roman" w:cs="Times New Roman"/>
                <w:b/>
                <w:sz w:val="24"/>
                <w:szCs w:val="24"/>
              </w:rPr>
              <w:t>Итого расходы составили</w:t>
            </w:r>
            <w:r w:rsidR="00F22E48" w:rsidRPr="005D349D">
              <w:rPr>
                <w:rFonts w:ascii="Times New Roman" w:hAnsi="Times New Roman" w:cs="Times New Roman"/>
                <w:b/>
                <w:sz w:val="24"/>
                <w:szCs w:val="24"/>
              </w:rPr>
              <w:t xml:space="preserve"> (из расчета на 1 заявителя)</w:t>
            </w:r>
            <w:r w:rsidRPr="005D349D">
              <w:rPr>
                <w:rFonts w:ascii="Times New Roman" w:hAnsi="Times New Roman" w:cs="Times New Roman"/>
                <w:b/>
                <w:sz w:val="24"/>
                <w:szCs w:val="24"/>
              </w:rPr>
              <w:t>:</w:t>
            </w:r>
            <w:r w:rsidRPr="005D349D">
              <w:rPr>
                <w:rFonts w:ascii="Times New Roman" w:hAnsi="Times New Roman" w:cs="Times New Roman"/>
                <w:sz w:val="24"/>
                <w:szCs w:val="24"/>
              </w:rPr>
              <w:t xml:space="preserve"> </w:t>
            </w:r>
            <w:r w:rsidR="00F22E48" w:rsidRPr="005D349D">
              <w:rPr>
                <w:rFonts w:ascii="Times New Roman" w:hAnsi="Times New Roman" w:cs="Times New Roman"/>
                <w:sz w:val="24"/>
                <w:szCs w:val="24"/>
              </w:rPr>
              <w:t>10,80</w:t>
            </w:r>
            <w:r w:rsidR="001A71D0" w:rsidRPr="005D349D">
              <w:rPr>
                <w:rFonts w:ascii="Times New Roman" w:hAnsi="Times New Roman" w:cs="Times New Roman"/>
                <w:sz w:val="24"/>
                <w:szCs w:val="24"/>
              </w:rPr>
              <w:t xml:space="preserve"> </w:t>
            </w:r>
            <w:r w:rsidR="004B757A" w:rsidRPr="005D349D">
              <w:rPr>
                <w:rFonts w:ascii="Times New Roman" w:hAnsi="Times New Roman" w:cs="Times New Roman"/>
                <w:sz w:val="24"/>
                <w:szCs w:val="24"/>
              </w:rPr>
              <w:t xml:space="preserve">руб. + </w:t>
            </w:r>
            <w:r w:rsidR="00F22E48" w:rsidRPr="005D349D">
              <w:rPr>
                <w:rFonts w:ascii="Times New Roman" w:hAnsi="Times New Roman" w:cs="Times New Roman"/>
                <w:sz w:val="24"/>
                <w:szCs w:val="24"/>
              </w:rPr>
              <w:t>5,40</w:t>
            </w:r>
            <w:r w:rsidR="001A71D0" w:rsidRPr="005D349D">
              <w:rPr>
                <w:rFonts w:ascii="Times New Roman" w:hAnsi="Times New Roman" w:cs="Times New Roman"/>
                <w:sz w:val="24"/>
                <w:szCs w:val="24"/>
              </w:rPr>
              <w:t xml:space="preserve"> руб</w:t>
            </w:r>
            <w:r w:rsidR="004B757A" w:rsidRPr="005D349D">
              <w:rPr>
                <w:rFonts w:ascii="Times New Roman" w:hAnsi="Times New Roman" w:cs="Times New Roman"/>
                <w:sz w:val="24"/>
                <w:szCs w:val="24"/>
              </w:rPr>
              <w:t xml:space="preserve">. + </w:t>
            </w:r>
            <w:r w:rsidR="00F22E48" w:rsidRPr="005D349D">
              <w:rPr>
                <w:rFonts w:ascii="Times New Roman" w:hAnsi="Times New Roman" w:cs="Times New Roman"/>
                <w:sz w:val="24"/>
                <w:szCs w:val="24"/>
              </w:rPr>
              <w:t>0,50</w:t>
            </w:r>
            <w:r w:rsidR="001A71D0" w:rsidRPr="005D349D">
              <w:rPr>
                <w:rFonts w:ascii="Times New Roman" w:hAnsi="Times New Roman" w:cs="Times New Roman"/>
                <w:sz w:val="24"/>
                <w:szCs w:val="24"/>
              </w:rPr>
              <w:t xml:space="preserve"> </w:t>
            </w:r>
            <w:r w:rsidR="004B757A" w:rsidRPr="005D349D">
              <w:rPr>
                <w:rFonts w:ascii="Times New Roman" w:hAnsi="Times New Roman" w:cs="Times New Roman"/>
                <w:sz w:val="24"/>
                <w:szCs w:val="24"/>
              </w:rPr>
              <w:t>руб. + 10392руб.</w:t>
            </w:r>
            <w:r w:rsidRPr="005D349D">
              <w:rPr>
                <w:rFonts w:ascii="Times New Roman" w:hAnsi="Times New Roman" w:cs="Times New Roman"/>
                <w:sz w:val="24"/>
                <w:szCs w:val="24"/>
              </w:rPr>
              <w:t>=</w:t>
            </w:r>
            <w:r w:rsidR="00666B2D" w:rsidRPr="005D349D">
              <w:rPr>
                <w:rFonts w:ascii="Times New Roman" w:hAnsi="Times New Roman" w:cs="Times New Roman"/>
                <w:sz w:val="24"/>
                <w:szCs w:val="24"/>
              </w:rPr>
              <w:t xml:space="preserve"> </w:t>
            </w:r>
            <w:r w:rsidR="00F22E48" w:rsidRPr="005D349D">
              <w:rPr>
                <w:rFonts w:ascii="Times New Roman" w:hAnsi="Times New Roman" w:cs="Times New Roman"/>
                <w:b/>
                <w:sz w:val="24"/>
                <w:szCs w:val="24"/>
                <w:u w:val="single"/>
              </w:rPr>
              <w:t>10 419,50</w:t>
            </w:r>
            <w:r w:rsidR="00666B2D" w:rsidRPr="005D349D">
              <w:rPr>
                <w:rFonts w:ascii="Times New Roman" w:hAnsi="Times New Roman" w:cs="Times New Roman"/>
                <w:b/>
                <w:sz w:val="24"/>
                <w:szCs w:val="24"/>
                <w:u w:val="single"/>
              </w:rPr>
              <w:t xml:space="preserve"> руб.</w:t>
            </w:r>
          </w:p>
        </w:tc>
      </w:tr>
      <w:tr w:rsidR="006C431A" w:rsidRPr="00EA0BB6" w:rsidTr="00F22E48">
        <w:trPr>
          <w:trHeight w:val="793"/>
        </w:trPr>
        <w:tc>
          <w:tcPr>
            <w:tcW w:w="3175" w:type="dxa"/>
            <w:vMerge/>
          </w:tcPr>
          <w:p w:rsidR="006C431A" w:rsidRPr="00EA0BB6" w:rsidRDefault="006C431A" w:rsidP="00A95C74">
            <w:pPr>
              <w:rPr>
                <w:sz w:val="24"/>
                <w:szCs w:val="24"/>
              </w:rPr>
            </w:pPr>
          </w:p>
        </w:tc>
        <w:tc>
          <w:tcPr>
            <w:tcW w:w="3402" w:type="dxa"/>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3061" w:type="dxa"/>
          </w:tcPr>
          <w:p w:rsidR="006C431A" w:rsidRPr="00F22E48" w:rsidRDefault="00F42C79" w:rsidP="00A95C74">
            <w:pPr>
              <w:pStyle w:val="ConsPlusNormal"/>
              <w:rPr>
                <w:rFonts w:ascii="Times New Roman" w:hAnsi="Times New Roman" w:cs="Times New Roman"/>
                <w:b/>
                <w:i/>
                <w:sz w:val="22"/>
                <w:szCs w:val="22"/>
              </w:rPr>
            </w:pPr>
            <w:r w:rsidRPr="00F22E48">
              <w:rPr>
                <w:rFonts w:ascii="Times New Roman" w:hAnsi="Times New Roman" w:cs="Times New Roman"/>
                <w:b/>
                <w:i/>
                <w:sz w:val="22"/>
                <w:szCs w:val="22"/>
              </w:rPr>
              <w:t>2 раза в год</w:t>
            </w:r>
            <w:r w:rsidR="00F22E48" w:rsidRPr="00F22E48">
              <w:rPr>
                <w:rFonts w:ascii="Times New Roman" w:hAnsi="Times New Roman" w:cs="Times New Roman"/>
                <w:b/>
                <w:i/>
                <w:sz w:val="22"/>
                <w:szCs w:val="22"/>
              </w:rPr>
              <w:t xml:space="preserve"> в зависимости от количества поступивших заявлений </w:t>
            </w:r>
          </w:p>
        </w:tc>
      </w:tr>
      <w:tr w:rsidR="006C431A" w:rsidRPr="00EA0BB6" w:rsidTr="0074240C">
        <w:tc>
          <w:tcPr>
            <w:tcW w:w="3175" w:type="dxa"/>
            <w:vMerge/>
          </w:tcPr>
          <w:p w:rsidR="006C431A" w:rsidRPr="00EA0BB6" w:rsidRDefault="006C431A" w:rsidP="00A95C74">
            <w:pPr>
              <w:rPr>
                <w:sz w:val="24"/>
                <w:szCs w:val="24"/>
              </w:rPr>
            </w:pPr>
          </w:p>
        </w:tc>
        <w:tc>
          <w:tcPr>
            <w:tcW w:w="3402" w:type="dxa"/>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p>
        </w:tc>
        <w:tc>
          <w:tcPr>
            <w:tcW w:w="3061" w:type="dxa"/>
          </w:tcPr>
          <w:p w:rsidR="006C431A" w:rsidRPr="00F22E48" w:rsidRDefault="007C708F" w:rsidP="00A95C74">
            <w:pPr>
              <w:pStyle w:val="ConsPlusNormal"/>
              <w:rPr>
                <w:rFonts w:ascii="Times New Roman" w:hAnsi="Times New Roman" w:cs="Times New Roman"/>
                <w:b/>
                <w:i/>
                <w:sz w:val="22"/>
                <w:szCs w:val="22"/>
              </w:rPr>
            </w:pPr>
            <w:r w:rsidRPr="00F22E48">
              <w:rPr>
                <w:rFonts w:ascii="Times New Roman" w:hAnsi="Times New Roman" w:cs="Times New Roman"/>
                <w:b/>
                <w:i/>
                <w:sz w:val="22"/>
                <w:szCs w:val="22"/>
              </w:rPr>
              <w:t>О</w:t>
            </w:r>
            <w:r w:rsidR="00D71A4D" w:rsidRPr="00F22E48">
              <w:rPr>
                <w:rFonts w:ascii="Times New Roman" w:hAnsi="Times New Roman" w:cs="Times New Roman"/>
                <w:b/>
                <w:i/>
                <w:sz w:val="22"/>
                <w:szCs w:val="22"/>
              </w:rPr>
              <w:t>тсутствуют</w:t>
            </w:r>
          </w:p>
        </w:tc>
      </w:tr>
      <w:tr w:rsidR="0074240C" w:rsidRPr="00EA0BB6" w:rsidTr="0074240C">
        <w:tc>
          <w:tcPr>
            <w:tcW w:w="6577" w:type="dxa"/>
            <w:gridSpan w:val="2"/>
          </w:tcPr>
          <w:p w:rsidR="0074240C"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r w:rsidR="002833A9">
              <w:rPr>
                <w:rFonts w:ascii="Times New Roman" w:hAnsi="Times New Roman" w:cs="Times New Roman"/>
                <w:sz w:val="24"/>
                <w:szCs w:val="24"/>
              </w:rPr>
              <w:t xml:space="preserve"> на исполнение полномочий</w:t>
            </w:r>
          </w:p>
          <w:p w:rsidR="005D349D" w:rsidRPr="00EA0BB6" w:rsidRDefault="005D349D" w:rsidP="00A95C74">
            <w:pPr>
              <w:pStyle w:val="ConsPlusNormal"/>
              <w:rPr>
                <w:rFonts w:ascii="Times New Roman" w:hAnsi="Times New Roman" w:cs="Times New Roman"/>
                <w:sz w:val="24"/>
                <w:szCs w:val="24"/>
              </w:rPr>
            </w:pPr>
          </w:p>
        </w:tc>
        <w:tc>
          <w:tcPr>
            <w:tcW w:w="3061" w:type="dxa"/>
          </w:tcPr>
          <w:p w:rsidR="0074240C" w:rsidRPr="00F22E48" w:rsidRDefault="00F22E48" w:rsidP="00F22E48">
            <w:pPr>
              <w:rPr>
                <w:b/>
                <w:i/>
                <w:sz w:val="22"/>
                <w:szCs w:val="22"/>
              </w:rPr>
            </w:pPr>
            <w:r w:rsidRPr="00F22E48">
              <w:rPr>
                <w:b/>
                <w:i/>
                <w:sz w:val="22"/>
                <w:szCs w:val="22"/>
              </w:rPr>
              <w:t xml:space="preserve">10 419,50 </w:t>
            </w:r>
            <w:r w:rsidR="00E560C4" w:rsidRPr="00F22E48">
              <w:rPr>
                <w:b/>
                <w:i/>
                <w:sz w:val="22"/>
                <w:szCs w:val="22"/>
              </w:rPr>
              <w:t xml:space="preserve">руб. </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74240C" w:rsidRPr="00F22E48" w:rsidRDefault="00F42C79" w:rsidP="0028225E">
            <w:pPr>
              <w:rPr>
                <w:b/>
                <w:i/>
                <w:sz w:val="22"/>
                <w:szCs w:val="22"/>
              </w:rPr>
            </w:pPr>
            <w:r w:rsidRPr="00F22E48">
              <w:rPr>
                <w:b/>
                <w:i/>
                <w:sz w:val="22"/>
                <w:szCs w:val="22"/>
              </w:rPr>
              <w:t>2 раза в год</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3061" w:type="dxa"/>
          </w:tcPr>
          <w:p w:rsidR="0074240C" w:rsidRPr="00F22E48" w:rsidRDefault="00F42C79">
            <w:pPr>
              <w:rPr>
                <w:b/>
                <w:i/>
                <w:sz w:val="22"/>
                <w:szCs w:val="22"/>
              </w:rPr>
            </w:pPr>
            <w:r w:rsidRPr="00F22E48">
              <w:rPr>
                <w:b/>
                <w:i/>
                <w:sz w:val="22"/>
                <w:szCs w:val="22"/>
              </w:rPr>
              <w:t>Отсутствуют</w:t>
            </w:r>
          </w:p>
        </w:tc>
      </w:tr>
      <w:tr w:rsidR="006C431A" w:rsidRPr="00EA0BB6" w:rsidTr="0074240C">
        <w:tc>
          <w:tcPr>
            <w:tcW w:w="9638" w:type="dxa"/>
            <w:gridSpan w:val="3"/>
          </w:tcPr>
          <w:p w:rsidR="006C431A" w:rsidRPr="00EA0BB6" w:rsidRDefault="006C431A" w:rsidP="00A95C74">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6C431A" w:rsidRDefault="006C431A" w:rsidP="00A95C74">
            <w:pPr>
              <w:pStyle w:val="ConsPlusNormal"/>
              <w:ind w:firstLine="283"/>
              <w:jc w:val="both"/>
              <w:rPr>
                <w:rFonts w:ascii="Times New Roman" w:hAnsi="Times New Roman" w:cs="Times New Roman"/>
                <w:b/>
                <w:i/>
                <w:sz w:val="24"/>
                <w:szCs w:val="24"/>
              </w:rPr>
            </w:pPr>
            <w:r w:rsidRPr="00EA0BB6">
              <w:rPr>
                <w:rFonts w:ascii="Times New Roman" w:hAnsi="Times New Roman" w:cs="Times New Roman"/>
                <w:sz w:val="24"/>
                <w:szCs w:val="24"/>
              </w:rPr>
              <w:t>(субъект N)</w:t>
            </w:r>
            <w:r w:rsidR="0074240C">
              <w:rPr>
                <w:rFonts w:ascii="Times New Roman" w:hAnsi="Times New Roman" w:cs="Times New Roman"/>
                <w:sz w:val="24"/>
                <w:szCs w:val="24"/>
              </w:rPr>
              <w:t xml:space="preserve"> </w:t>
            </w:r>
            <w:r w:rsidR="0074240C" w:rsidRPr="007C708F">
              <w:rPr>
                <w:rFonts w:ascii="Times New Roman" w:hAnsi="Times New Roman" w:cs="Times New Roman"/>
                <w:b/>
                <w:i/>
                <w:sz w:val="24"/>
                <w:szCs w:val="24"/>
              </w:rPr>
              <w:t>юридические лица, индивидуальные предприниматели</w:t>
            </w:r>
          </w:p>
          <w:p w:rsidR="005D349D" w:rsidRPr="00EA0BB6" w:rsidRDefault="005D349D" w:rsidP="00A95C74">
            <w:pPr>
              <w:pStyle w:val="ConsPlusNormal"/>
              <w:ind w:firstLine="283"/>
              <w:jc w:val="both"/>
              <w:rPr>
                <w:rFonts w:ascii="Times New Roman" w:hAnsi="Times New Roman" w:cs="Times New Roman"/>
                <w:sz w:val="24"/>
                <w:szCs w:val="24"/>
              </w:rPr>
            </w:pPr>
          </w:p>
        </w:tc>
      </w:tr>
      <w:tr w:rsidR="0074240C" w:rsidRPr="00EA0BB6" w:rsidTr="0074240C">
        <w:tc>
          <w:tcPr>
            <w:tcW w:w="3175" w:type="dxa"/>
            <w:vMerge w:val="restart"/>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(полномочия, обязанности или </w:t>
            </w:r>
            <w:r w:rsidRPr="002833A9">
              <w:rPr>
                <w:rFonts w:ascii="Times New Roman" w:hAnsi="Times New Roman" w:cs="Times New Roman"/>
                <w:b/>
                <w:sz w:val="24"/>
                <w:szCs w:val="24"/>
              </w:rPr>
              <w:t>право</w:t>
            </w:r>
            <w:r w:rsidRPr="00EA0BB6">
              <w:rPr>
                <w:rFonts w:ascii="Times New Roman" w:hAnsi="Times New Roman" w:cs="Times New Roman"/>
                <w:sz w:val="24"/>
                <w:szCs w:val="24"/>
              </w:rPr>
              <w:t>)</w:t>
            </w:r>
          </w:p>
        </w:tc>
        <w:tc>
          <w:tcPr>
            <w:tcW w:w="3402" w:type="dxa"/>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3061" w:type="dxa"/>
          </w:tcPr>
          <w:p w:rsidR="00A605D5" w:rsidRPr="00A605D5" w:rsidRDefault="00A605D5" w:rsidP="00A605D5">
            <w:pPr>
              <w:rPr>
                <w:b/>
                <w:i/>
                <w:sz w:val="24"/>
                <w:szCs w:val="24"/>
              </w:rPr>
            </w:pPr>
            <w:r w:rsidRPr="00A605D5">
              <w:rPr>
                <w:b/>
                <w:i/>
                <w:sz w:val="24"/>
                <w:szCs w:val="24"/>
              </w:rPr>
              <w:t>Расходы на доставку документов</w:t>
            </w:r>
          </w:p>
          <w:p w:rsidR="00A605D5" w:rsidRPr="00736354" w:rsidRDefault="00A605D5" w:rsidP="00A605D5">
            <w:pPr>
              <w:rPr>
                <w:sz w:val="24"/>
                <w:szCs w:val="24"/>
              </w:rPr>
            </w:pPr>
            <w:r w:rsidRPr="00736354">
              <w:rPr>
                <w:sz w:val="24"/>
                <w:szCs w:val="24"/>
              </w:rPr>
              <w:t>Транспортные услуги: проезд</w:t>
            </w:r>
            <w:r w:rsidRPr="00736354">
              <w:rPr>
                <w:b/>
                <w:sz w:val="24"/>
                <w:szCs w:val="24"/>
              </w:rPr>
              <w:t xml:space="preserve"> </w:t>
            </w:r>
            <w:r w:rsidRPr="00736354">
              <w:rPr>
                <w:sz w:val="24"/>
                <w:szCs w:val="24"/>
              </w:rPr>
              <w:t>в городском автобусе 22,0 руб</w:t>
            </w:r>
            <w:r>
              <w:rPr>
                <w:sz w:val="24"/>
                <w:szCs w:val="24"/>
              </w:rPr>
              <w:t>.</w:t>
            </w:r>
            <w:r w:rsidRPr="00736354">
              <w:rPr>
                <w:sz w:val="24"/>
                <w:szCs w:val="24"/>
              </w:rPr>
              <w:t xml:space="preserve"> </w:t>
            </w:r>
            <w:proofErr w:type="spellStart"/>
            <w:r w:rsidRPr="00736354">
              <w:rPr>
                <w:sz w:val="24"/>
                <w:szCs w:val="24"/>
              </w:rPr>
              <w:t>х</w:t>
            </w:r>
            <w:proofErr w:type="spellEnd"/>
            <w:r w:rsidRPr="00736354">
              <w:rPr>
                <w:sz w:val="24"/>
                <w:szCs w:val="24"/>
              </w:rPr>
              <w:t xml:space="preserve"> 2 </w:t>
            </w:r>
            <w:r w:rsidRPr="00736354">
              <w:rPr>
                <w:sz w:val="24"/>
                <w:szCs w:val="24"/>
              </w:rPr>
              <w:lastRenderedPageBreak/>
              <w:t>поездки = 44,0 руб.</w:t>
            </w:r>
          </w:p>
          <w:p w:rsidR="00A605D5" w:rsidRPr="00A605D5" w:rsidRDefault="00A605D5" w:rsidP="00A605D5">
            <w:pPr>
              <w:rPr>
                <w:b/>
                <w:i/>
                <w:sz w:val="24"/>
                <w:szCs w:val="24"/>
              </w:rPr>
            </w:pPr>
            <w:r w:rsidRPr="00A605D5">
              <w:rPr>
                <w:b/>
                <w:i/>
                <w:sz w:val="24"/>
                <w:szCs w:val="24"/>
              </w:rPr>
              <w:t>Итого расходы составили:</w:t>
            </w:r>
          </w:p>
          <w:p w:rsidR="00736354" w:rsidRPr="00E560C4" w:rsidRDefault="00A605D5" w:rsidP="00A605D5">
            <w:pPr>
              <w:rPr>
                <w:b/>
              </w:rPr>
            </w:pPr>
            <w:r w:rsidRPr="00E560C4">
              <w:rPr>
                <w:b/>
                <w:sz w:val="24"/>
                <w:szCs w:val="24"/>
              </w:rPr>
              <w:t>44,4</w:t>
            </w:r>
            <w:r w:rsidR="00E560C4" w:rsidRPr="00E560C4">
              <w:rPr>
                <w:b/>
                <w:sz w:val="24"/>
                <w:szCs w:val="24"/>
              </w:rPr>
              <w:t>0</w:t>
            </w:r>
            <w:r w:rsidRPr="00E560C4">
              <w:rPr>
                <w:b/>
                <w:sz w:val="24"/>
                <w:szCs w:val="24"/>
              </w:rPr>
              <w:t xml:space="preserve"> руб.</w:t>
            </w:r>
          </w:p>
        </w:tc>
      </w:tr>
      <w:tr w:rsidR="0074240C" w:rsidRPr="00EA0BB6" w:rsidTr="0074240C">
        <w:tc>
          <w:tcPr>
            <w:tcW w:w="3175" w:type="dxa"/>
            <w:vMerge/>
          </w:tcPr>
          <w:p w:rsidR="0074240C" w:rsidRPr="00EA0BB6" w:rsidRDefault="0074240C" w:rsidP="00A95C74">
            <w:pPr>
              <w:rPr>
                <w:sz w:val="24"/>
                <w:szCs w:val="24"/>
              </w:rPr>
            </w:pPr>
          </w:p>
        </w:tc>
        <w:tc>
          <w:tcPr>
            <w:tcW w:w="3402" w:type="dxa"/>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3061" w:type="dxa"/>
          </w:tcPr>
          <w:p w:rsidR="0074240C" w:rsidRPr="00A605D5" w:rsidRDefault="001C170E">
            <w:pPr>
              <w:rPr>
                <w:b/>
                <w:i/>
              </w:rPr>
            </w:pPr>
            <w:r>
              <w:rPr>
                <w:b/>
                <w:i/>
                <w:sz w:val="24"/>
                <w:szCs w:val="24"/>
              </w:rPr>
              <w:t>2 раза в год</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3061" w:type="dxa"/>
          </w:tcPr>
          <w:p w:rsidR="0074240C" w:rsidRPr="00E560C4" w:rsidRDefault="00E560C4" w:rsidP="00A95C74">
            <w:pPr>
              <w:pStyle w:val="ConsPlusNormal"/>
              <w:rPr>
                <w:rFonts w:ascii="Times New Roman" w:hAnsi="Times New Roman" w:cs="Times New Roman"/>
                <w:b/>
                <w:sz w:val="24"/>
                <w:szCs w:val="24"/>
              </w:rPr>
            </w:pPr>
            <w:r w:rsidRPr="00E560C4">
              <w:rPr>
                <w:rFonts w:ascii="Times New Roman" w:hAnsi="Times New Roman" w:cs="Times New Roman"/>
                <w:b/>
                <w:sz w:val="24"/>
                <w:szCs w:val="24"/>
              </w:rPr>
              <w:t xml:space="preserve">44,40 руб. </w:t>
            </w:r>
            <w:proofErr w:type="spellStart"/>
            <w:r w:rsidRPr="00E560C4">
              <w:rPr>
                <w:rFonts w:ascii="Times New Roman" w:hAnsi="Times New Roman" w:cs="Times New Roman"/>
                <w:b/>
                <w:sz w:val="24"/>
                <w:szCs w:val="24"/>
              </w:rPr>
              <w:t>х</w:t>
            </w:r>
            <w:proofErr w:type="spellEnd"/>
            <w:r w:rsidRPr="00E560C4">
              <w:rPr>
                <w:rFonts w:ascii="Times New Roman" w:hAnsi="Times New Roman" w:cs="Times New Roman"/>
                <w:b/>
                <w:sz w:val="24"/>
                <w:szCs w:val="24"/>
              </w:rPr>
              <w:t xml:space="preserve"> 2 раза = </w:t>
            </w:r>
            <w:r w:rsidR="001C170E" w:rsidRPr="00E560C4">
              <w:rPr>
                <w:rFonts w:ascii="Times New Roman" w:hAnsi="Times New Roman" w:cs="Times New Roman"/>
                <w:b/>
                <w:sz w:val="24"/>
                <w:szCs w:val="24"/>
              </w:rPr>
              <w:t>88,8</w:t>
            </w:r>
            <w:r>
              <w:rPr>
                <w:rFonts w:ascii="Times New Roman" w:hAnsi="Times New Roman" w:cs="Times New Roman"/>
                <w:b/>
                <w:sz w:val="24"/>
                <w:szCs w:val="24"/>
              </w:rPr>
              <w:t>0</w:t>
            </w:r>
            <w:r w:rsidR="004A3749" w:rsidRPr="00E560C4">
              <w:rPr>
                <w:rFonts w:ascii="Times New Roman" w:hAnsi="Times New Roman" w:cs="Times New Roman"/>
                <w:b/>
                <w:sz w:val="24"/>
                <w:szCs w:val="24"/>
              </w:rPr>
              <w:t xml:space="preserve"> </w:t>
            </w:r>
            <w:r w:rsidR="00716863" w:rsidRPr="00E560C4">
              <w:rPr>
                <w:rFonts w:ascii="Times New Roman" w:hAnsi="Times New Roman" w:cs="Times New Roman"/>
                <w:b/>
                <w:sz w:val="24"/>
                <w:szCs w:val="24"/>
              </w:rPr>
              <w:t xml:space="preserve"> руб.</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74240C" w:rsidRPr="0074240C" w:rsidRDefault="004A3749" w:rsidP="00A95C74">
            <w:pPr>
              <w:pStyle w:val="ConsPlusNormal"/>
              <w:rPr>
                <w:rFonts w:ascii="Times New Roman" w:hAnsi="Times New Roman" w:cs="Times New Roman"/>
                <w:b/>
                <w:sz w:val="24"/>
                <w:szCs w:val="24"/>
              </w:rPr>
            </w:pPr>
            <w:r>
              <w:rPr>
                <w:rFonts w:ascii="Times New Roman" w:hAnsi="Times New Roman" w:cs="Times New Roman"/>
                <w:b/>
                <w:sz w:val="24"/>
                <w:szCs w:val="24"/>
              </w:rPr>
              <w:t>2 раза в год</w:t>
            </w:r>
          </w:p>
        </w:tc>
      </w:tr>
      <w:tr w:rsidR="006C431A" w:rsidRPr="00EA0BB6" w:rsidTr="0074240C">
        <w:tc>
          <w:tcPr>
            <w:tcW w:w="9638" w:type="dxa"/>
            <w:gridSpan w:val="3"/>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Иные сведения о расходах (возможных поступлениях) субъектов отношений:</w:t>
            </w:r>
          </w:p>
          <w:p w:rsidR="001C170E" w:rsidRPr="00FC11C3" w:rsidRDefault="001C170E" w:rsidP="001C170E">
            <w:pPr>
              <w:pStyle w:val="ConsPlusNormal"/>
              <w:rPr>
                <w:rFonts w:ascii="Times New Roman" w:hAnsi="Times New Roman" w:cs="Times New Roman"/>
                <w:b/>
                <w:i/>
                <w:sz w:val="24"/>
                <w:szCs w:val="24"/>
                <w:u w:val="single"/>
              </w:rPr>
            </w:pPr>
            <w:r w:rsidRPr="00FC11C3">
              <w:rPr>
                <w:rFonts w:ascii="Times New Roman" w:hAnsi="Times New Roman" w:cs="Times New Roman"/>
                <w:b/>
                <w:i/>
                <w:sz w:val="24"/>
                <w:szCs w:val="24"/>
                <w:u w:val="single"/>
              </w:rPr>
              <w:t>Данные о стоимости ка</w:t>
            </w:r>
            <w:r w:rsidR="00E560C4">
              <w:rPr>
                <w:rFonts w:ascii="Times New Roman" w:hAnsi="Times New Roman" w:cs="Times New Roman"/>
                <w:b/>
                <w:i/>
                <w:sz w:val="24"/>
                <w:szCs w:val="24"/>
                <w:u w:val="single"/>
              </w:rPr>
              <w:t>р</w:t>
            </w:r>
            <w:r w:rsidRPr="00FC11C3">
              <w:rPr>
                <w:rFonts w:ascii="Times New Roman" w:hAnsi="Times New Roman" w:cs="Times New Roman"/>
                <w:b/>
                <w:i/>
                <w:sz w:val="24"/>
                <w:szCs w:val="24"/>
                <w:u w:val="single"/>
              </w:rPr>
              <w:t>триджа и бумаги взяты с официальных сайтов магазинов бытовой и офисной техники, канцелярских товаров.</w:t>
            </w:r>
          </w:p>
          <w:p w:rsidR="001C170E" w:rsidRDefault="001C170E" w:rsidP="001C170E">
            <w:pPr>
              <w:pStyle w:val="ConsPlusNormal"/>
              <w:jc w:val="both"/>
              <w:rPr>
                <w:rFonts w:ascii="Times New Roman" w:hAnsi="Times New Roman" w:cs="Times New Roman"/>
                <w:sz w:val="24"/>
                <w:szCs w:val="24"/>
              </w:rPr>
            </w:pPr>
            <w:r w:rsidRPr="00FC11C3">
              <w:rPr>
                <w:rFonts w:ascii="Times New Roman" w:hAnsi="Times New Roman" w:cs="Times New Roman"/>
                <w:b/>
                <w:i/>
                <w:sz w:val="24"/>
                <w:szCs w:val="24"/>
                <w:u w:val="single"/>
              </w:rPr>
              <w:t>Данные о стоимости почтовых отделений города Урай взяты с официального сайта «Почта России».</w:t>
            </w:r>
            <w:r w:rsidRPr="00EA0BB6">
              <w:rPr>
                <w:rFonts w:ascii="Times New Roman" w:hAnsi="Times New Roman" w:cs="Times New Roman"/>
                <w:sz w:val="24"/>
                <w:szCs w:val="24"/>
              </w:rPr>
              <w:t xml:space="preserve"> </w:t>
            </w:r>
          </w:p>
          <w:p w:rsidR="006C431A" w:rsidRPr="00EA0BB6" w:rsidRDefault="006C431A" w:rsidP="001C170E">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r w:rsidR="006C431A" w:rsidRPr="00EA0BB6" w:rsidTr="0074240C">
        <w:tc>
          <w:tcPr>
            <w:tcW w:w="9638" w:type="dxa"/>
            <w:gridSpan w:val="3"/>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6C431A" w:rsidRPr="00B93CD4" w:rsidRDefault="0074240C" w:rsidP="00B93CD4">
            <w:pPr>
              <w:pStyle w:val="ConsPlusNormal"/>
              <w:jc w:val="center"/>
              <w:rPr>
                <w:rFonts w:ascii="Times New Roman" w:hAnsi="Times New Roman" w:cs="Times New Roman"/>
                <w:sz w:val="24"/>
                <w:szCs w:val="24"/>
                <w:u w:val="single"/>
              </w:rPr>
            </w:pPr>
            <w:r w:rsidRPr="00B93CD4">
              <w:rPr>
                <w:rFonts w:ascii="Times New Roman" w:hAnsi="Times New Roman" w:cs="Times New Roman"/>
                <w:b/>
                <w:sz w:val="24"/>
                <w:szCs w:val="24"/>
                <w:u w:val="single"/>
              </w:rPr>
              <w:t>отсутствуют</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6C431A" w:rsidRPr="00EA0BB6" w:rsidRDefault="006C431A" w:rsidP="006C431A">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6C431A" w:rsidRPr="00EA0BB6" w:rsidTr="002F6C6D">
        <w:tc>
          <w:tcPr>
            <w:tcW w:w="2438"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Индикативные показатели (ед. </w:t>
            </w:r>
            <w:proofErr w:type="spellStart"/>
            <w:r w:rsidRPr="00EA0BB6">
              <w:rPr>
                <w:rFonts w:ascii="Times New Roman" w:hAnsi="Times New Roman" w:cs="Times New Roman"/>
                <w:sz w:val="24"/>
                <w:szCs w:val="24"/>
              </w:rPr>
              <w:t>изм</w:t>
            </w:r>
            <w:proofErr w:type="spellEnd"/>
            <w:r w:rsidRPr="00EA0BB6">
              <w:rPr>
                <w:rFonts w:ascii="Times New Roman" w:hAnsi="Times New Roman" w:cs="Times New Roman"/>
                <w:sz w:val="24"/>
                <w:szCs w:val="24"/>
              </w:rPr>
              <w:t>.)</w:t>
            </w:r>
          </w:p>
        </w:tc>
        <w:tc>
          <w:tcPr>
            <w:tcW w:w="2211"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324"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6C431A" w:rsidRPr="00EA0BB6" w:rsidTr="002F6C6D">
        <w:tc>
          <w:tcPr>
            <w:tcW w:w="2438" w:type="dxa"/>
          </w:tcPr>
          <w:p w:rsidR="0074240C"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Цель 1.</w:t>
            </w:r>
          </w:p>
          <w:p w:rsidR="001C170E" w:rsidRPr="00607AEB" w:rsidRDefault="001C170E" w:rsidP="001C170E">
            <w:pPr>
              <w:jc w:val="both"/>
              <w:rPr>
                <w:rFonts w:eastAsia="Calibri"/>
                <w:b/>
                <w:i/>
                <w:sz w:val="24"/>
                <w:szCs w:val="24"/>
                <w:u w:val="single"/>
                <w:lang w:eastAsia="en-US"/>
              </w:rPr>
            </w:pPr>
            <w:r w:rsidRPr="0048623D">
              <w:rPr>
                <w:b/>
                <w:i/>
                <w:sz w:val="24"/>
                <w:szCs w:val="24"/>
                <w:u w:val="single"/>
              </w:rPr>
              <w:t xml:space="preserve">Создание благоприятных условий </w:t>
            </w:r>
            <w:r w:rsidR="00056411">
              <w:rPr>
                <w:b/>
                <w:i/>
                <w:sz w:val="24"/>
                <w:szCs w:val="24"/>
                <w:u w:val="single"/>
              </w:rPr>
              <w:t>при осуществлении</w:t>
            </w:r>
            <w:r w:rsidRPr="0048623D">
              <w:rPr>
                <w:b/>
                <w:i/>
                <w:sz w:val="24"/>
                <w:szCs w:val="24"/>
                <w:u w:val="single"/>
              </w:rPr>
              <w:t xml:space="preserve"> деятельности</w:t>
            </w:r>
            <w:r>
              <w:rPr>
                <w:sz w:val="24"/>
                <w:szCs w:val="24"/>
              </w:rPr>
              <w:t xml:space="preserve">  </w:t>
            </w:r>
            <w:r w:rsidRPr="00607AEB">
              <w:rPr>
                <w:b/>
                <w:i/>
                <w:sz w:val="24"/>
                <w:szCs w:val="24"/>
                <w:u w:val="single"/>
              </w:rPr>
              <w:t xml:space="preserve">субъектов малого и среднего предпринимательства </w:t>
            </w:r>
            <w:r>
              <w:rPr>
                <w:b/>
                <w:i/>
                <w:sz w:val="24"/>
                <w:szCs w:val="24"/>
                <w:u w:val="single"/>
              </w:rPr>
              <w:t xml:space="preserve">для размещения нестационарных </w:t>
            </w:r>
            <w:r w:rsidR="00EA71D1">
              <w:rPr>
                <w:b/>
                <w:i/>
                <w:sz w:val="24"/>
                <w:szCs w:val="24"/>
                <w:u w:val="single"/>
              </w:rPr>
              <w:t>на территории города Урай</w:t>
            </w:r>
          </w:p>
          <w:p w:rsidR="006C431A" w:rsidRPr="00326294" w:rsidRDefault="006C431A" w:rsidP="003906FA">
            <w:pPr>
              <w:rPr>
                <w:i/>
              </w:rPr>
            </w:pPr>
          </w:p>
        </w:tc>
        <w:tc>
          <w:tcPr>
            <w:tcW w:w="2665" w:type="dxa"/>
          </w:tcPr>
          <w:p w:rsidR="006C431A"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1</w:t>
            </w:r>
          </w:p>
          <w:p w:rsidR="002F6C6D" w:rsidRDefault="00BB1D4C" w:rsidP="00BB1D4C">
            <w:pPr>
              <w:pStyle w:val="ConsPlusNormal"/>
              <w:numPr>
                <w:ilvl w:val="0"/>
                <w:numId w:val="4"/>
              </w:numPr>
              <w:ind w:left="0" w:firstLine="0"/>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Утверждение </w:t>
            </w:r>
            <w:r w:rsidRPr="003906FA">
              <w:rPr>
                <w:rFonts w:ascii="Times New Roman" w:hAnsi="Times New Roman" w:cs="Times New Roman"/>
                <w:b/>
                <w:i/>
                <w:sz w:val="24"/>
                <w:szCs w:val="24"/>
                <w:u w:val="single"/>
              </w:rPr>
              <w:t>Схемы размещения нестационарных торговых объектов на территории города Урай</w:t>
            </w:r>
          </w:p>
          <w:p w:rsidR="00BB1D4C" w:rsidRDefault="00E560C4" w:rsidP="00BB1D4C">
            <w:pPr>
              <w:pStyle w:val="ConsPlusNormal"/>
              <w:numPr>
                <w:ilvl w:val="0"/>
                <w:numId w:val="4"/>
              </w:numPr>
              <w:ind w:left="0" w:firstLine="0"/>
              <w:jc w:val="both"/>
              <w:rPr>
                <w:rFonts w:ascii="Times New Roman" w:hAnsi="Times New Roman" w:cs="Times New Roman"/>
                <w:b/>
                <w:i/>
                <w:sz w:val="24"/>
                <w:szCs w:val="24"/>
                <w:u w:val="single"/>
              </w:rPr>
            </w:pPr>
            <w:r>
              <w:rPr>
                <w:rFonts w:ascii="Times New Roman" w:hAnsi="Times New Roman" w:cs="Times New Roman"/>
                <w:b/>
                <w:i/>
                <w:sz w:val="24"/>
                <w:szCs w:val="24"/>
                <w:u w:val="single"/>
              </w:rPr>
              <w:t>Заключение</w:t>
            </w:r>
            <w:r w:rsidR="00BB1D4C" w:rsidRPr="0048623D">
              <w:rPr>
                <w:rFonts w:ascii="Times New Roman" w:hAnsi="Times New Roman" w:cs="Times New Roman"/>
                <w:b/>
                <w:i/>
                <w:sz w:val="24"/>
                <w:szCs w:val="24"/>
                <w:u w:val="single"/>
              </w:rPr>
              <w:t xml:space="preserve"> </w:t>
            </w:r>
            <w:r w:rsidR="00BB1D4C">
              <w:rPr>
                <w:rFonts w:ascii="Times New Roman" w:hAnsi="Times New Roman" w:cs="Times New Roman"/>
                <w:b/>
                <w:i/>
                <w:sz w:val="24"/>
                <w:szCs w:val="24"/>
                <w:u w:val="single"/>
              </w:rPr>
              <w:t>соглашений о размещении нестационарных торговых объектов на территории города Урай</w:t>
            </w:r>
          </w:p>
          <w:p w:rsidR="00BB1D4C" w:rsidRDefault="00BB1D4C" w:rsidP="00BB1D4C">
            <w:pPr>
              <w:pStyle w:val="ConsPlusNormal"/>
              <w:jc w:val="both"/>
              <w:rPr>
                <w:rFonts w:ascii="Times New Roman" w:hAnsi="Times New Roman" w:cs="Times New Roman"/>
                <w:b/>
                <w:i/>
                <w:sz w:val="24"/>
                <w:szCs w:val="24"/>
                <w:u w:val="single"/>
              </w:rPr>
            </w:pPr>
          </w:p>
          <w:p w:rsidR="002F6C6D" w:rsidRPr="00EA0BB6" w:rsidRDefault="002F6C6D" w:rsidP="00A95C74">
            <w:pPr>
              <w:pStyle w:val="ConsPlusNormal"/>
              <w:jc w:val="both"/>
              <w:rPr>
                <w:rFonts w:ascii="Times New Roman" w:hAnsi="Times New Roman" w:cs="Times New Roman"/>
                <w:sz w:val="24"/>
                <w:szCs w:val="24"/>
              </w:rPr>
            </w:pPr>
          </w:p>
        </w:tc>
        <w:tc>
          <w:tcPr>
            <w:tcW w:w="2211" w:type="dxa"/>
          </w:tcPr>
          <w:p w:rsidR="00E560C4" w:rsidRDefault="00E560C4" w:rsidP="00E560C4">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Количество заключенных соглашений о размещении нестационарных торговых объектов на территории города Урай.</w:t>
            </w:r>
          </w:p>
          <w:p w:rsidR="006C431A" w:rsidRPr="003906FA" w:rsidRDefault="00270145" w:rsidP="00270145">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Р</w:t>
            </w:r>
            <w:r w:rsidR="003906FA" w:rsidRPr="003906FA">
              <w:rPr>
                <w:rFonts w:ascii="Times New Roman" w:hAnsi="Times New Roman" w:cs="Times New Roman"/>
                <w:b/>
                <w:i/>
                <w:sz w:val="24"/>
                <w:szCs w:val="24"/>
                <w:u w:val="single"/>
              </w:rPr>
              <w:t>азме</w:t>
            </w:r>
            <w:r>
              <w:rPr>
                <w:rFonts w:ascii="Times New Roman" w:hAnsi="Times New Roman" w:cs="Times New Roman"/>
                <w:b/>
                <w:i/>
                <w:sz w:val="24"/>
                <w:szCs w:val="24"/>
                <w:u w:val="single"/>
              </w:rPr>
              <w:t>щение</w:t>
            </w:r>
            <w:r w:rsidR="003906FA" w:rsidRPr="003906FA">
              <w:rPr>
                <w:rFonts w:ascii="Times New Roman" w:hAnsi="Times New Roman" w:cs="Times New Roman"/>
                <w:b/>
                <w:i/>
                <w:sz w:val="24"/>
                <w:szCs w:val="24"/>
                <w:u w:val="single"/>
              </w:rPr>
              <w:t xml:space="preserve"> на официальном сайте </w:t>
            </w:r>
            <w:r w:rsidR="003906FA" w:rsidRPr="003906FA">
              <w:rPr>
                <w:rFonts w:ascii="Times New Roman" w:hAnsi="Times New Roman" w:cs="Times New Roman"/>
                <w:b/>
                <w:i/>
                <w:sz w:val="24"/>
                <w:szCs w:val="24"/>
                <w:u w:val="single"/>
                <w:lang w:eastAsia="en-US"/>
              </w:rPr>
              <w:t>органов местного самоуправления города Урай</w:t>
            </w:r>
            <w:r w:rsidR="003906FA" w:rsidRPr="003906FA">
              <w:rPr>
                <w:rFonts w:ascii="Times New Roman" w:hAnsi="Times New Roman" w:cs="Times New Roman"/>
                <w:b/>
                <w:i/>
                <w:sz w:val="24"/>
                <w:szCs w:val="24"/>
                <w:u w:val="single"/>
              </w:rPr>
              <w:t xml:space="preserve"> в информационно - телекоммуникационной сети «Интернет»</w:t>
            </w:r>
            <w:r w:rsidR="003906FA" w:rsidRPr="00633CAC">
              <w:t xml:space="preserve"> </w:t>
            </w:r>
            <w:r w:rsidR="003906FA" w:rsidRPr="003906FA">
              <w:rPr>
                <w:rFonts w:ascii="Times New Roman" w:hAnsi="Times New Roman" w:cs="Times New Roman"/>
                <w:b/>
                <w:i/>
                <w:sz w:val="24"/>
                <w:szCs w:val="24"/>
                <w:u w:val="single"/>
              </w:rPr>
              <w:t xml:space="preserve">Схемы размещения нестационарных торговых объектов на территории </w:t>
            </w:r>
            <w:r w:rsidR="003906FA" w:rsidRPr="003906FA">
              <w:rPr>
                <w:rFonts w:ascii="Times New Roman" w:hAnsi="Times New Roman" w:cs="Times New Roman"/>
                <w:b/>
                <w:i/>
                <w:sz w:val="24"/>
                <w:szCs w:val="24"/>
                <w:u w:val="single"/>
              </w:rPr>
              <w:lastRenderedPageBreak/>
              <w:t>города Урай</w:t>
            </w:r>
          </w:p>
        </w:tc>
        <w:tc>
          <w:tcPr>
            <w:tcW w:w="2324" w:type="dxa"/>
          </w:tcPr>
          <w:p w:rsidR="006C431A" w:rsidRPr="003906FA" w:rsidRDefault="00270145" w:rsidP="00EA71D1">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П</w:t>
            </w:r>
            <w:r w:rsidR="0074240C" w:rsidRPr="003906FA">
              <w:rPr>
                <w:rFonts w:ascii="Times New Roman" w:hAnsi="Times New Roman" w:cs="Times New Roman"/>
                <w:b/>
                <w:i/>
                <w:sz w:val="24"/>
                <w:szCs w:val="24"/>
                <w:u w:val="single"/>
              </w:rPr>
              <w:t xml:space="preserve">о итогам </w:t>
            </w:r>
            <w:r w:rsidR="00EA71D1">
              <w:rPr>
                <w:rFonts w:ascii="Times New Roman" w:hAnsi="Times New Roman" w:cs="Times New Roman"/>
                <w:b/>
                <w:i/>
                <w:sz w:val="24"/>
                <w:szCs w:val="24"/>
                <w:u w:val="single"/>
              </w:rPr>
              <w:t xml:space="preserve">года </w:t>
            </w:r>
          </w:p>
        </w:tc>
      </w:tr>
      <w:tr w:rsidR="002F6C6D" w:rsidRPr="00EA0BB6" w:rsidTr="002F6C6D">
        <w:tc>
          <w:tcPr>
            <w:tcW w:w="9638" w:type="dxa"/>
            <w:gridSpan w:val="4"/>
          </w:tcPr>
          <w:p w:rsidR="002F6C6D" w:rsidRPr="00EA0BB6" w:rsidRDefault="002F6C6D"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Описание источников информации для расчета показателей (индикаторов):</w:t>
            </w:r>
          </w:p>
          <w:p w:rsidR="002F6C6D" w:rsidRPr="00B93CD4" w:rsidRDefault="002F6C6D" w:rsidP="00B93CD4">
            <w:pPr>
              <w:pStyle w:val="ConsPlusNormal"/>
              <w:jc w:val="center"/>
              <w:rPr>
                <w:rFonts w:ascii="Times New Roman" w:hAnsi="Times New Roman" w:cs="Times New Roman"/>
                <w:sz w:val="24"/>
                <w:szCs w:val="24"/>
                <w:u w:val="single"/>
              </w:rPr>
            </w:pPr>
            <w:r w:rsidRPr="00B93CD4">
              <w:rPr>
                <w:rFonts w:ascii="Times New Roman" w:hAnsi="Times New Roman" w:cs="Times New Roman"/>
                <w:b/>
                <w:sz w:val="24"/>
                <w:szCs w:val="24"/>
                <w:u w:val="single"/>
              </w:rPr>
              <w:t>отсутствуют</w:t>
            </w:r>
          </w:p>
          <w:p w:rsidR="002F6C6D" w:rsidRPr="00EA0BB6" w:rsidRDefault="002F6C6D"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ind w:firstLine="540"/>
        <w:jc w:val="both"/>
        <w:rPr>
          <w:rFonts w:ascii="Times New Roman" w:hAnsi="Times New Roman" w:cs="Times New Roman"/>
          <w:sz w:val="24"/>
          <w:szCs w:val="24"/>
        </w:rPr>
      </w:pPr>
      <w:r w:rsidRPr="00EA0BB6">
        <w:rPr>
          <w:rFonts w:ascii="Times New Roman" w:hAnsi="Times New Roman" w:cs="Times New Roman"/>
          <w:sz w:val="24"/>
          <w:szCs w:val="24"/>
        </w:rPr>
        <w:t>--------------------------------</w:t>
      </w:r>
    </w:p>
    <w:p w:rsidR="006C431A" w:rsidRPr="00EA0BB6" w:rsidRDefault="006C431A" w:rsidP="006C431A">
      <w:pPr>
        <w:pStyle w:val="ConsPlusNormal"/>
        <w:ind w:firstLine="540"/>
        <w:jc w:val="both"/>
        <w:rPr>
          <w:rFonts w:ascii="Times New Roman" w:hAnsi="Times New Roman" w:cs="Times New Roman"/>
          <w:sz w:val="24"/>
          <w:szCs w:val="24"/>
        </w:rPr>
      </w:pPr>
      <w:bookmarkStart w:id="1" w:name="P582"/>
      <w:bookmarkEnd w:id="1"/>
      <w:r w:rsidRPr="00EA0BB6">
        <w:rPr>
          <w:rFonts w:ascii="Times New Roman" w:hAnsi="Times New Roman" w:cs="Times New Roman"/>
          <w:sz w:val="24"/>
          <w:szCs w:val="24"/>
        </w:rPr>
        <w:t xml:space="preserve">&lt;1&gt; Указываются данные из </w:t>
      </w:r>
      <w:hyperlink w:anchor="P479" w:history="1">
        <w:r w:rsidRPr="00EA0BB6">
          <w:rPr>
            <w:rFonts w:ascii="Times New Roman" w:hAnsi="Times New Roman" w:cs="Times New Roman"/>
            <w:sz w:val="24"/>
            <w:szCs w:val="24"/>
          </w:rPr>
          <w:t>раздела 3</w:t>
        </w:r>
      </w:hyperlink>
      <w:r w:rsidRPr="00EA0BB6">
        <w:rPr>
          <w:rFonts w:ascii="Times New Roman" w:hAnsi="Times New Roman" w:cs="Times New Roman"/>
          <w:sz w:val="24"/>
          <w:szCs w:val="24"/>
        </w:rPr>
        <w:t xml:space="preserve"> сводного отчета</w:t>
      </w:r>
    </w:p>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EA0BB6" w:rsidTr="00A95C74">
        <w:tc>
          <w:tcPr>
            <w:tcW w:w="9638" w:type="dxa"/>
            <w:tcBorders>
              <w:left w:val="single" w:sz="4" w:space="0" w:color="auto"/>
              <w:right w:val="single" w:sz="4" w:space="0" w:color="auto"/>
            </w:tcBorders>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6C431A" w:rsidRPr="00EA0BB6" w:rsidRDefault="006C431A" w:rsidP="00B93CD4">
            <w:pPr>
              <w:pStyle w:val="ConsPlusNormal"/>
              <w:jc w:val="center"/>
              <w:rPr>
                <w:rFonts w:ascii="Times New Roman" w:hAnsi="Times New Roman" w:cs="Times New Roman"/>
                <w:sz w:val="24"/>
                <w:szCs w:val="24"/>
              </w:rPr>
            </w:pPr>
            <w:proofErr w:type="spellStart"/>
            <w:r w:rsidRPr="00EA0BB6">
              <w:rPr>
                <w:rFonts w:ascii="Times New Roman" w:hAnsi="Times New Roman" w:cs="Times New Roman"/>
                <w:sz w:val="24"/>
                <w:szCs w:val="24"/>
              </w:rPr>
              <w:t>__</w:t>
            </w:r>
            <w:r w:rsidR="001528E0" w:rsidRPr="001528E0">
              <w:rPr>
                <w:rFonts w:ascii="Times New Roman" w:hAnsi="Times New Roman" w:cs="Times New Roman"/>
                <w:b/>
                <w:sz w:val="24"/>
                <w:szCs w:val="24"/>
                <w:u w:val="single"/>
              </w:rPr>
              <w:t>отсутствуют</w:t>
            </w:r>
            <w:proofErr w:type="spellEnd"/>
            <w:r w:rsidRPr="001528E0">
              <w:rPr>
                <w:rFonts w:ascii="Times New Roman" w:hAnsi="Times New Roman" w:cs="Times New Roman"/>
                <w:sz w:val="24"/>
                <w:szCs w:val="24"/>
                <w:u w:val="single"/>
              </w:rPr>
              <w:t>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r w:rsidR="006C431A" w:rsidRPr="00EA0BB6" w:rsidTr="00A95C74">
        <w:tc>
          <w:tcPr>
            <w:tcW w:w="9638" w:type="dxa"/>
            <w:tcBorders>
              <w:left w:val="single" w:sz="4" w:space="0" w:color="auto"/>
              <w:right w:val="single" w:sz="4" w:space="0" w:color="auto"/>
            </w:tcBorders>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B93CD4" w:rsidRDefault="006C431A" w:rsidP="00B93CD4">
            <w:pPr>
              <w:pStyle w:val="ConsPlusNormal"/>
              <w:ind w:left="2835"/>
              <w:rPr>
                <w:rFonts w:ascii="Times New Roman" w:hAnsi="Times New Roman" w:cs="Times New Roman"/>
                <w:sz w:val="24"/>
                <w:szCs w:val="24"/>
              </w:rPr>
            </w:pPr>
            <w:proofErr w:type="spellStart"/>
            <w:r w:rsidRPr="00EA0BB6">
              <w:rPr>
                <w:rFonts w:ascii="Times New Roman" w:hAnsi="Times New Roman" w:cs="Times New Roman"/>
                <w:sz w:val="24"/>
                <w:szCs w:val="24"/>
              </w:rPr>
              <w:t>__</w:t>
            </w:r>
            <w:r w:rsidR="001528E0" w:rsidRPr="001528E0">
              <w:rPr>
                <w:rFonts w:ascii="Times New Roman" w:hAnsi="Times New Roman" w:cs="Times New Roman"/>
                <w:b/>
                <w:sz w:val="24"/>
                <w:szCs w:val="24"/>
                <w:u w:val="single"/>
              </w:rPr>
              <w:t>отсутствуют</w:t>
            </w:r>
            <w:proofErr w:type="spellEnd"/>
            <w:r w:rsidRPr="00EA0BB6">
              <w:rPr>
                <w:rFonts w:ascii="Times New Roman" w:hAnsi="Times New Roman" w:cs="Times New Roman"/>
                <w:sz w:val="24"/>
                <w:szCs w:val="24"/>
              </w:rPr>
              <w:t>___</w:t>
            </w:r>
          </w:p>
          <w:p w:rsidR="006C431A" w:rsidRPr="00EA0BB6" w:rsidRDefault="00B93CD4" w:rsidP="00B93CD4">
            <w:pPr>
              <w:pStyle w:val="ConsPlusNormal"/>
              <w:ind w:left="2835"/>
              <w:rPr>
                <w:rFonts w:ascii="Times New Roman" w:hAnsi="Times New Roman" w:cs="Times New Roman"/>
                <w:sz w:val="24"/>
                <w:szCs w:val="24"/>
              </w:rPr>
            </w:pPr>
            <w:r>
              <w:rPr>
                <w:rFonts w:ascii="Times New Roman" w:hAnsi="Times New Roman" w:cs="Times New Roman"/>
                <w:sz w:val="24"/>
                <w:szCs w:val="24"/>
              </w:rPr>
              <w:t>(</w:t>
            </w:r>
            <w:r w:rsidR="006C431A"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sidR="00C23A85">
        <w:rPr>
          <w:rFonts w:ascii="Times New Roman" w:hAnsi="Times New Roman" w:cs="Times New Roman"/>
          <w:sz w:val="24"/>
          <w:szCs w:val="24"/>
        </w:rPr>
        <w:t xml:space="preserve"> </w:t>
      </w:r>
      <w:r w:rsidR="00B93CD4">
        <w:rPr>
          <w:rFonts w:ascii="Times New Roman" w:hAnsi="Times New Roman" w:cs="Times New Roman"/>
          <w:sz w:val="24"/>
          <w:szCs w:val="24"/>
        </w:rPr>
        <w:t>___________</w:t>
      </w:r>
      <w:r w:rsidR="001528E0">
        <w:rPr>
          <w:rFonts w:ascii="Times New Roman" w:hAnsi="Times New Roman" w:cs="Times New Roman"/>
          <w:sz w:val="24"/>
          <w:szCs w:val="24"/>
        </w:rPr>
        <w:t>.2017</w:t>
      </w:r>
    </w:p>
    <w:p w:rsidR="006C431A" w:rsidRPr="002841B8" w:rsidRDefault="006C431A" w:rsidP="006C431A">
      <w:pPr>
        <w:pStyle w:val="ConsPlusNonformat"/>
        <w:jc w:val="both"/>
        <w:rPr>
          <w:rFonts w:ascii="Times New Roman" w:hAnsi="Times New Roman" w:cs="Times New Roman"/>
          <w:sz w:val="24"/>
          <w:szCs w:val="24"/>
        </w:rPr>
      </w:pPr>
    </w:p>
    <w:p w:rsidR="002E31D6" w:rsidRDefault="001528E0" w:rsidP="002E31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2E31D6">
        <w:rPr>
          <w:rFonts w:ascii="Times New Roman" w:hAnsi="Times New Roman" w:cs="Times New Roman"/>
          <w:sz w:val="24"/>
          <w:szCs w:val="24"/>
        </w:rPr>
        <w:t>содействия малому</w:t>
      </w:r>
    </w:p>
    <w:p w:rsidR="002E31D6" w:rsidRDefault="002E31D6" w:rsidP="002E31D6">
      <w:pPr>
        <w:pStyle w:val="ConsPlusNonformat"/>
        <w:jc w:val="both"/>
        <w:rPr>
          <w:rFonts w:ascii="Times New Roman" w:hAnsi="Times New Roman" w:cs="Times New Roman"/>
          <w:sz w:val="24"/>
          <w:szCs w:val="24"/>
        </w:rPr>
      </w:pPr>
      <w:r>
        <w:rPr>
          <w:rFonts w:ascii="Times New Roman" w:hAnsi="Times New Roman" w:cs="Times New Roman"/>
          <w:sz w:val="24"/>
          <w:szCs w:val="24"/>
        </w:rPr>
        <w:t>и среднему предпринимательству</w:t>
      </w:r>
      <w:r w:rsidR="001528E0">
        <w:rPr>
          <w:rFonts w:ascii="Times New Roman" w:hAnsi="Times New Roman" w:cs="Times New Roman"/>
          <w:sz w:val="24"/>
          <w:szCs w:val="24"/>
        </w:rPr>
        <w:t xml:space="preserve"> </w:t>
      </w:r>
    </w:p>
    <w:p w:rsidR="006C431A" w:rsidRPr="002841B8" w:rsidRDefault="001528E0" w:rsidP="002E31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города Урай </w:t>
      </w:r>
      <w:r w:rsidR="006C431A" w:rsidRPr="002841B8">
        <w:rPr>
          <w:rFonts w:ascii="Times New Roman" w:hAnsi="Times New Roman" w:cs="Times New Roman"/>
          <w:sz w:val="24"/>
          <w:szCs w:val="24"/>
        </w:rPr>
        <w:t xml:space="preserve">  </w:t>
      </w:r>
      <w:r w:rsidR="002E31D6">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002E31D6">
        <w:rPr>
          <w:rFonts w:ascii="Times New Roman" w:hAnsi="Times New Roman" w:cs="Times New Roman"/>
          <w:sz w:val="24"/>
          <w:szCs w:val="24"/>
          <w:u w:val="single"/>
        </w:rPr>
        <w:t>О.Д. Ковалева</w:t>
      </w:r>
    </w:p>
    <w:p w:rsidR="006C431A" w:rsidRPr="00B46665" w:rsidRDefault="006C431A" w:rsidP="006C431A">
      <w:pPr>
        <w:pStyle w:val="ConsPlusNonformat"/>
        <w:jc w:val="both"/>
        <w:rPr>
          <w:rFonts w:ascii="Times New Roman" w:hAnsi="Times New Roman" w:cs="Times New Roman"/>
          <w:sz w:val="18"/>
          <w:szCs w:val="18"/>
        </w:rPr>
      </w:pPr>
      <w:r w:rsidRPr="002841B8">
        <w:rPr>
          <w:rFonts w:ascii="Times New Roman" w:hAnsi="Times New Roman" w:cs="Times New Roman"/>
          <w:sz w:val="24"/>
          <w:szCs w:val="24"/>
        </w:rPr>
        <w:t xml:space="preserve">                                        </w:t>
      </w:r>
      <w:r w:rsidR="001528E0">
        <w:rPr>
          <w:rFonts w:ascii="Times New Roman" w:hAnsi="Times New Roman" w:cs="Times New Roman"/>
          <w:sz w:val="24"/>
          <w:szCs w:val="24"/>
        </w:rPr>
        <w:t xml:space="preserve">                                           </w:t>
      </w:r>
      <w:r w:rsidRPr="002841B8">
        <w:rPr>
          <w:rFonts w:ascii="Times New Roman" w:hAnsi="Times New Roman" w:cs="Times New Roman"/>
          <w:sz w:val="24"/>
          <w:szCs w:val="24"/>
        </w:rPr>
        <w:t xml:space="preserve"> </w:t>
      </w:r>
      <w:r w:rsidRPr="00B46665">
        <w:rPr>
          <w:rFonts w:ascii="Times New Roman" w:hAnsi="Times New Roman" w:cs="Times New Roman"/>
          <w:sz w:val="18"/>
          <w:szCs w:val="18"/>
        </w:rPr>
        <w:t xml:space="preserve">подпись               </w:t>
      </w:r>
      <w:r w:rsidR="00B46665">
        <w:rPr>
          <w:rFonts w:ascii="Times New Roman" w:hAnsi="Times New Roman" w:cs="Times New Roman"/>
          <w:sz w:val="18"/>
          <w:szCs w:val="18"/>
        </w:rPr>
        <w:t xml:space="preserve">             </w:t>
      </w:r>
      <w:r w:rsidRPr="00B46665">
        <w:rPr>
          <w:rFonts w:ascii="Times New Roman" w:hAnsi="Times New Roman" w:cs="Times New Roman"/>
          <w:sz w:val="18"/>
          <w:szCs w:val="18"/>
        </w:rPr>
        <w:t xml:space="preserve"> инициалы, фамилия</w:t>
      </w:r>
    </w:p>
    <w:p w:rsidR="009261AC" w:rsidRPr="00B46665" w:rsidRDefault="009261AC">
      <w:pPr>
        <w:rPr>
          <w:sz w:val="18"/>
          <w:szCs w:val="18"/>
        </w:rPr>
      </w:pPr>
    </w:p>
    <w:sectPr w:rsidR="009261AC" w:rsidRPr="00B46665" w:rsidSect="0092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EC7"/>
    <w:multiLevelType w:val="multilevel"/>
    <w:tmpl w:val="31D4FD24"/>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1B7A60C4"/>
    <w:multiLevelType w:val="multilevel"/>
    <w:tmpl w:val="F6221C3A"/>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5852FD"/>
    <w:multiLevelType w:val="hybridMultilevel"/>
    <w:tmpl w:val="CBE23C64"/>
    <w:lvl w:ilvl="0" w:tplc="9FD4188A">
      <w:start w:val="1"/>
      <w:numFmt w:val="decimal"/>
      <w:lvlText w:val="%1."/>
      <w:lvlJc w:val="left"/>
      <w:pPr>
        <w:ind w:left="823" w:hanging="540"/>
      </w:pPr>
      <w:rPr>
        <w:rFonts w:hint="default"/>
        <w:b w:val="0"/>
        <w:i w:val="0"/>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4F790D4A"/>
    <w:multiLevelType w:val="multilevel"/>
    <w:tmpl w:val="E934054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D6F1B10"/>
    <w:multiLevelType w:val="hybridMultilevel"/>
    <w:tmpl w:val="4F864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431A"/>
    <w:rsid w:val="0000687D"/>
    <w:rsid w:val="0002431E"/>
    <w:rsid w:val="00044E17"/>
    <w:rsid w:val="00050081"/>
    <w:rsid w:val="00056411"/>
    <w:rsid w:val="00107DC2"/>
    <w:rsid w:val="00133D02"/>
    <w:rsid w:val="001528E0"/>
    <w:rsid w:val="001A71D0"/>
    <w:rsid w:val="001C170E"/>
    <w:rsid w:val="00270145"/>
    <w:rsid w:val="00276345"/>
    <w:rsid w:val="0028225E"/>
    <w:rsid w:val="002833A9"/>
    <w:rsid w:val="002B761A"/>
    <w:rsid w:val="002D4F42"/>
    <w:rsid w:val="002E31D6"/>
    <w:rsid w:val="002F6C6D"/>
    <w:rsid w:val="0031620C"/>
    <w:rsid w:val="00326294"/>
    <w:rsid w:val="00362F67"/>
    <w:rsid w:val="00387B04"/>
    <w:rsid w:val="003906FA"/>
    <w:rsid w:val="003B1C98"/>
    <w:rsid w:val="003E14AA"/>
    <w:rsid w:val="00410B8E"/>
    <w:rsid w:val="004373E4"/>
    <w:rsid w:val="004457D0"/>
    <w:rsid w:val="00447194"/>
    <w:rsid w:val="00457D42"/>
    <w:rsid w:val="00477FE7"/>
    <w:rsid w:val="00480B65"/>
    <w:rsid w:val="004A3749"/>
    <w:rsid w:val="004B757A"/>
    <w:rsid w:val="004E6F2D"/>
    <w:rsid w:val="00507E76"/>
    <w:rsid w:val="005734E7"/>
    <w:rsid w:val="00580652"/>
    <w:rsid w:val="005A361E"/>
    <w:rsid w:val="005D1555"/>
    <w:rsid w:val="005D349D"/>
    <w:rsid w:val="00630BE2"/>
    <w:rsid w:val="00636792"/>
    <w:rsid w:val="00666B2D"/>
    <w:rsid w:val="006730E2"/>
    <w:rsid w:val="0067382F"/>
    <w:rsid w:val="006C431A"/>
    <w:rsid w:val="00702026"/>
    <w:rsid w:val="007052EC"/>
    <w:rsid w:val="00716863"/>
    <w:rsid w:val="00720B48"/>
    <w:rsid w:val="00736354"/>
    <w:rsid w:val="0074240C"/>
    <w:rsid w:val="00746425"/>
    <w:rsid w:val="007A0D7E"/>
    <w:rsid w:val="007C708F"/>
    <w:rsid w:val="007D4E35"/>
    <w:rsid w:val="007F3592"/>
    <w:rsid w:val="00810953"/>
    <w:rsid w:val="008459C7"/>
    <w:rsid w:val="008668B8"/>
    <w:rsid w:val="008C713F"/>
    <w:rsid w:val="009261AC"/>
    <w:rsid w:val="009759A8"/>
    <w:rsid w:val="009A7D01"/>
    <w:rsid w:val="009C7580"/>
    <w:rsid w:val="00A1409B"/>
    <w:rsid w:val="00A441A1"/>
    <w:rsid w:val="00A605D5"/>
    <w:rsid w:val="00A95C74"/>
    <w:rsid w:val="00AF4AE0"/>
    <w:rsid w:val="00AF4E5A"/>
    <w:rsid w:val="00B23396"/>
    <w:rsid w:val="00B46665"/>
    <w:rsid w:val="00B46CA0"/>
    <w:rsid w:val="00B93CD4"/>
    <w:rsid w:val="00BB1D4C"/>
    <w:rsid w:val="00C036B5"/>
    <w:rsid w:val="00C23A85"/>
    <w:rsid w:val="00C400D9"/>
    <w:rsid w:val="00C456BB"/>
    <w:rsid w:val="00CB63AC"/>
    <w:rsid w:val="00CC65BB"/>
    <w:rsid w:val="00CE060D"/>
    <w:rsid w:val="00D12CA8"/>
    <w:rsid w:val="00D2548D"/>
    <w:rsid w:val="00D71A4D"/>
    <w:rsid w:val="00E5602F"/>
    <w:rsid w:val="00E560C4"/>
    <w:rsid w:val="00E974CB"/>
    <w:rsid w:val="00E97734"/>
    <w:rsid w:val="00EA71D1"/>
    <w:rsid w:val="00EB69EC"/>
    <w:rsid w:val="00EB70D6"/>
    <w:rsid w:val="00ED471A"/>
    <w:rsid w:val="00EE5C88"/>
    <w:rsid w:val="00F114EA"/>
    <w:rsid w:val="00F22E48"/>
    <w:rsid w:val="00F428B2"/>
    <w:rsid w:val="00F42C79"/>
    <w:rsid w:val="00F80F33"/>
    <w:rsid w:val="00FB131C"/>
    <w:rsid w:val="00FB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C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nhideWhenUsed/>
    <w:rsid w:val="00387B04"/>
    <w:pPr>
      <w:spacing w:after="120"/>
    </w:pPr>
    <w:rPr>
      <w:sz w:val="16"/>
      <w:szCs w:val="16"/>
    </w:rPr>
  </w:style>
  <w:style w:type="character" w:customStyle="1" w:styleId="30">
    <w:name w:val="Основной текст 3 Знак"/>
    <w:basedOn w:val="a0"/>
    <w:link w:val="3"/>
    <w:rsid w:val="00387B0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13027-6ACA-44E2-8E4E-8F58BCFA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Донина</dc:creator>
  <cp:keywords/>
  <dc:description/>
  <cp:lastModifiedBy>Донина</cp:lastModifiedBy>
  <cp:revision>17</cp:revision>
  <cp:lastPrinted>2017-10-20T09:33:00Z</cp:lastPrinted>
  <dcterms:created xsi:type="dcterms:W3CDTF">2017-09-04T11:34:00Z</dcterms:created>
  <dcterms:modified xsi:type="dcterms:W3CDTF">2017-10-20T09:33:00Z</dcterms:modified>
</cp:coreProperties>
</file>