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B5" w:rsidRDefault="006205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6205B5" w:rsidRDefault="006205B5">
      <w:pPr>
        <w:pStyle w:val="ConsPlusNormal"/>
        <w:jc w:val="both"/>
        <w:outlineLvl w:val="0"/>
      </w:pPr>
    </w:p>
    <w:p w:rsidR="006205B5" w:rsidRDefault="006205B5">
      <w:pPr>
        <w:pStyle w:val="ConsPlusTitle"/>
        <w:jc w:val="center"/>
        <w:outlineLvl w:val="0"/>
      </w:pPr>
      <w:r>
        <w:t>ДЕПАРТАМЕНТ СОЦИАЛЬНОГО РАЗВИТИЯ</w:t>
      </w:r>
    </w:p>
    <w:p w:rsidR="006205B5" w:rsidRDefault="006205B5">
      <w:pPr>
        <w:pStyle w:val="ConsPlusTitle"/>
        <w:jc w:val="center"/>
      </w:pPr>
      <w:r>
        <w:t>ХАНТЫ-МАНСИЙСКОГО АВТОНОМНОГО ОКРУГА - ЮГРЫ</w:t>
      </w:r>
    </w:p>
    <w:p w:rsidR="006205B5" w:rsidRDefault="006205B5">
      <w:pPr>
        <w:pStyle w:val="ConsPlusTitle"/>
        <w:jc w:val="center"/>
      </w:pPr>
      <w:r>
        <w:t>(ДЕПСОЦРАЗВИТИЯ ЮГРЫ)</w:t>
      </w:r>
    </w:p>
    <w:p w:rsidR="006205B5" w:rsidRDefault="006205B5">
      <w:pPr>
        <w:pStyle w:val="ConsPlusTitle"/>
        <w:jc w:val="center"/>
      </w:pPr>
    </w:p>
    <w:p w:rsidR="006205B5" w:rsidRDefault="006205B5">
      <w:pPr>
        <w:pStyle w:val="ConsPlusTitle"/>
        <w:jc w:val="center"/>
      </w:pPr>
      <w:r>
        <w:t>ПРИКАЗ</w:t>
      </w:r>
    </w:p>
    <w:p w:rsidR="006205B5" w:rsidRDefault="006205B5">
      <w:pPr>
        <w:pStyle w:val="ConsPlusTitle"/>
        <w:jc w:val="center"/>
      </w:pPr>
      <w:r>
        <w:t>от 26 апреля 2017 г. N 6-нп</w:t>
      </w:r>
    </w:p>
    <w:p w:rsidR="006205B5" w:rsidRDefault="006205B5">
      <w:pPr>
        <w:pStyle w:val="ConsPlusTitle"/>
        <w:jc w:val="center"/>
      </w:pPr>
    </w:p>
    <w:p w:rsidR="006205B5" w:rsidRDefault="006205B5">
      <w:pPr>
        <w:pStyle w:val="ConsPlusTitle"/>
        <w:jc w:val="center"/>
      </w:pPr>
      <w:r>
        <w:t>О ПОРЯДКЕ СОЗДАНИЯ И РАБОТЫ МЕЖВЕДОМСТВЕННОЙ</w:t>
      </w:r>
    </w:p>
    <w:p w:rsidR="006205B5" w:rsidRDefault="006205B5">
      <w:pPr>
        <w:pStyle w:val="ConsPlusTitle"/>
        <w:jc w:val="center"/>
      </w:pPr>
      <w:r>
        <w:t>КОМИССИИ ХАНТЫ-МАНСИЙСКОГО АВТОНОМНОГО ОКРУГА - ЮГРЫ</w:t>
      </w:r>
    </w:p>
    <w:p w:rsidR="006205B5" w:rsidRDefault="006205B5">
      <w:pPr>
        <w:pStyle w:val="ConsPlusTitle"/>
        <w:jc w:val="center"/>
      </w:pPr>
      <w:r>
        <w:t>И МУНИЦИПАЛЬНЫХ КОМИССИЙ ПО ОБСЛЕДОВАНИЮ ЖИЛЫХ ПОМЕЩЕНИЙ</w:t>
      </w:r>
    </w:p>
    <w:p w:rsidR="006205B5" w:rsidRDefault="006205B5">
      <w:pPr>
        <w:pStyle w:val="ConsPlusTitle"/>
        <w:jc w:val="center"/>
      </w:pPr>
      <w:r>
        <w:t>ИНВАЛИДОВ И ОБЩЕГО ИМУЩЕСТВА В МНОГОКВАРТИРНЫХ ДОМАХ,</w:t>
      </w:r>
    </w:p>
    <w:p w:rsidR="006205B5" w:rsidRDefault="006205B5">
      <w:pPr>
        <w:pStyle w:val="ConsPlusTitle"/>
        <w:jc w:val="center"/>
      </w:pPr>
      <w:proofErr w:type="gramStart"/>
      <w:r>
        <w:t>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ПРОЖИВАЮТ ИНВАЛИДЫ, В ЦЕЛЯХ ИХ ПРИСПОСОБЛЕНИЯ</w:t>
      </w:r>
    </w:p>
    <w:p w:rsidR="006205B5" w:rsidRDefault="006205B5">
      <w:pPr>
        <w:pStyle w:val="ConsPlusTitle"/>
        <w:jc w:val="center"/>
      </w:pPr>
      <w:r>
        <w:t>С УЧЕТОМ ПОТРЕБНОСТЕЙ ИНВАЛИДОВ И ОБЕСПЕЧЕНИЯ УСЛОВИЙ ИХ</w:t>
      </w:r>
    </w:p>
    <w:p w:rsidR="006205B5" w:rsidRDefault="006205B5">
      <w:pPr>
        <w:pStyle w:val="ConsPlusTitle"/>
        <w:jc w:val="center"/>
      </w:pPr>
      <w:r>
        <w:t>ДОСТУПНОСТИ ДЛЯ ИНВАЛИДОВ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27 ноября 2014 года N 458-п "О Департаменте социального развития Ханты-Мансийского автономного округа - Югры" приказываю:</w:t>
      </w:r>
      <w:proofErr w:type="gramEnd"/>
    </w:p>
    <w:p w:rsidR="006205B5" w:rsidRDefault="006205B5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1).</w:t>
      </w:r>
    </w:p>
    <w:p w:rsidR="006205B5" w:rsidRDefault="006205B5">
      <w:pPr>
        <w:pStyle w:val="ConsPlusNormal"/>
        <w:ind w:firstLine="540"/>
        <w:jc w:val="both"/>
      </w:pPr>
      <w:r>
        <w:t xml:space="preserve">2. Создать межведомственную комиссию Ханты-Мансийского автономного округа - Югры по обследованию жилых помещений инвалидов и общего имущества в многоквартирных домах, в которых проживают инвалиды, входящих в состав жилищного фонда Ханты-Мансийского автономного округа - Югры, и утвердить ее </w:t>
      </w:r>
      <w:hyperlink w:anchor="P123" w:history="1">
        <w:r>
          <w:rPr>
            <w:color w:val="0000FF"/>
          </w:rPr>
          <w:t>состав</w:t>
        </w:r>
      </w:hyperlink>
      <w:r>
        <w:t xml:space="preserve"> (приложение 2).</w:t>
      </w:r>
    </w:p>
    <w:p w:rsidR="006205B5" w:rsidRDefault="006205B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директора Департамента социального развития Ханты-Мансийского автономного округа - Югры В.В.Гилева.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right"/>
      </w:pPr>
      <w:r>
        <w:t>И.о. директора Департамента</w:t>
      </w:r>
    </w:p>
    <w:p w:rsidR="006205B5" w:rsidRDefault="006205B5">
      <w:pPr>
        <w:pStyle w:val="ConsPlusNormal"/>
        <w:jc w:val="right"/>
      </w:pPr>
      <w:r>
        <w:t>Л.Б.НИЗАМОВА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right"/>
        <w:outlineLvl w:val="0"/>
      </w:pPr>
      <w:r>
        <w:t>Приложение 1</w:t>
      </w:r>
    </w:p>
    <w:p w:rsidR="006205B5" w:rsidRDefault="006205B5">
      <w:pPr>
        <w:pStyle w:val="ConsPlusNormal"/>
        <w:jc w:val="right"/>
      </w:pPr>
      <w:r>
        <w:t>к приказу Департамента социального развития</w:t>
      </w:r>
    </w:p>
    <w:p w:rsidR="006205B5" w:rsidRDefault="006205B5">
      <w:pPr>
        <w:pStyle w:val="ConsPlusNormal"/>
        <w:jc w:val="right"/>
      </w:pPr>
      <w:r>
        <w:t>Ханты-Мансийского автономного округа - Югры</w:t>
      </w:r>
    </w:p>
    <w:p w:rsidR="006205B5" w:rsidRDefault="006205B5">
      <w:pPr>
        <w:pStyle w:val="ConsPlusNormal"/>
        <w:jc w:val="right"/>
      </w:pPr>
      <w:r>
        <w:t>от 26.04.2017 N 6-нп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Title"/>
        <w:jc w:val="center"/>
      </w:pPr>
      <w:bookmarkStart w:id="1" w:name="P33"/>
      <w:bookmarkEnd w:id="1"/>
      <w:r>
        <w:t>ПОРЯДОК</w:t>
      </w:r>
    </w:p>
    <w:p w:rsidR="006205B5" w:rsidRDefault="006205B5">
      <w:pPr>
        <w:pStyle w:val="ConsPlusTitle"/>
        <w:jc w:val="center"/>
      </w:pPr>
      <w:r>
        <w:t>СОЗДАНИЯ И РАБОТЫ МЕЖВЕДОМСТВЕННОЙ КОМИССИИ</w:t>
      </w:r>
    </w:p>
    <w:p w:rsidR="006205B5" w:rsidRDefault="006205B5">
      <w:pPr>
        <w:pStyle w:val="ConsPlusTitle"/>
        <w:jc w:val="center"/>
      </w:pPr>
      <w:r>
        <w:t xml:space="preserve">ХАНТЫ-МАНСИЙСКОГО АВТОНОМНОГО ОКРУГА - ЮГРЫ И </w:t>
      </w:r>
      <w:proofErr w:type="gramStart"/>
      <w:r>
        <w:t>МУНИЦИПАЛЬНЫХ</w:t>
      </w:r>
      <w:proofErr w:type="gramEnd"/>
    </w:p>
    <w:p w:rsidR="006205B5" w:rsidRDefault="006205B5">
      <w:pPr>
        <w:pStyle w:val="ConsPlusTitle"/>
        <w:jc w:val="center"/>
      </w:pPr>
      <w:r>
        <w:t>КОМИССИЙ ПО ОБСЛЕДОВАНИЮ ЖИЛЫХ ПОМЕЩЕНИЙ ИНВАЛИДОВ И ОБЩЕГО</w:t>
      </w:r>
    </w:p>
    <w:p w:rsidR="006205B5" w:rsidRDefault="006205B5">
      <w:pPr>
        <w:pStyle w:val="ConsPlusTitle"/>
        <w:jc w:val="center"/>
      </w:pPr>
      <w:r>
        <w:t>ИМУЩЕСТВА В МНОГОКВАРТИРНЫХ ДОМАХ, В КОТОРЫХ ПРОЖИВАЮТ</w:t>
      </w:r>
    </w:p>
    <w:p w:rsidR="006205B5" w:rsidRDefault="006205B5">
      <w:pPr>
        <w:pStyle w:val="ConsPlusTitle"/>
        <w:jc w:val="center"/>
      </w:pPr>
      <w:r>
        <w:t>ИНВАЛИДЫ, В ЦЕЛЯХ ИХ ПРИСПОСОБЛЕНИЯ С УЧЕТОМ ПОТРЕБНОСТЕЙ</w:t>
      </w:r>
    </w:p>
    <w:p w:rsidR="006205B5" w:rsidRDefault="006205B5">
      <w:pPr>
        <w:pStyle w:val="ConsPlusTitle"/>
        <w:jc w:val="center"/>
      </w:pPr>
      <w:r>
        <w:lastRenderedPageBreak/>
        <w:t>ИНВАЛИДОВ И ОБЕСПЕЧЕНИЯ УСЛОВИЙ ИХ ДОСТУПНОСТИ ДЛЯ ИНВАЛИДОВ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center"/>
        <w:outlineLvl w:val="1"/>
      </w:pPr>
      <w:r>
        <w:t>I. Общие положения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порядок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Ханты-Мансийском автономном округе - Югре (далее именуется - комиссия, региональная комиссия, муниципальная комиссия).</w:t>
      </w:r>
      <w:proofErr w:type="gramEnd"/>
    </w:p>
    <w:p w:rsidR="006205B5" w:rsidRDefault="006205B5">
      <w:pPr>
        <w:pStyle w:val="ConsPlusNormal"/>
        <w:ind w:firstLine="540"/>
        <w:jc w:val="both"/>
      </w:pPr>
      <w:r>
        <w:t xml:space="preserve">2. </w:t>
      </w:r>
      <w:proofErr w:type="gramStart"/>
      <w:r>
        <w:t>Целью создания комиссии является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</w:t>
      </w:r>
      <w:proofErr w:type="gramEnd"/>
      <w:r>
        <w:t xml:space="preserve"> ограничения жизнедеятельности, обусловленного инвалидностью лица, проживающего в таком помещении (далее - обследование жилого помещения инвалида), в том числе ограничений, вызванных:</w:t>
      </w:r>
    </w:p>
    <w:p w:rsidR="006205B5" w:rsidRDefault="006205B5">
      <w:pPr>
        <w:pStyle w:val="ConsPlusNormal"/>
        <w:ind w:firstLine="540"/>
        <w:jc w:val="both"/>
      </w:pPr>
      <w: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6205B5" w:rsidRDefault="006205B5">
      <w:pPr>
        <w:pStyle w:val="ConsPlusNormal"/>
        <w:ind w:firstLine="540"/>
        <w:jc w:val="both"/>
      </w:pPr>
      <w:r>
        <w:t>стойкими расстройствами функции слуха, сопряженными с необходимостью использования вспомогательных средств;</w:t>
      </w:r>
    </w:p>
    <w:p w:rsidR="006205B5" w:rsidRDefault="006205B5">
      <w:pPr>
        <w:pStyle w:val="ConsPlusNormal"/>
        <w:ind w:firstLine="540"/>
        <w:jc w:val="both"/>
      </w:pPr>
      <w: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6205B5" w:rsidRDefault="006205B5">
      <w:pPr>
        <w:pStyle w:val="ConsPlusNormal"/>
        <w:ind w:firstLine="540"/>
        <w:jc w:val="both"/>
      </w:pPr>
      <w:r>
        <w:t>задержками в развитии и другими нарушениями функций организма человека.</w:t>
      </w:r>
    </w:p>
    <w:p w:rsidR="006205B5" w:rsidRDefault="006205B5">
      <w:pPr>
        <w:pStyle w:val="ConsPlusNormal"/>
        <w:ind w:firstLine="540"/>
        <w:jc w:val="both"/>
      </w:pPr>
      <w:r>
        <w:t>3. Обследование жилых помещений инвалидов, входящих в состав жилищного фонда Ханты-Мансийского автономного округа - Югры, осуществляется региональной комиссией, создаваемой Депсоцразвития Югры.</w:t>
      </w:r>
    </w:p>
    <w:p w:rsidR="006205B5" w:rsidRDefault="006205B5">
      <w:pPr>
        <w:pStyle w:val="ConsPlusNormal"/>
        <w:ind w:firstLine="540"/>
        <w:jc w:val="both"/>
      </w:pPr>
      <w:r>
        <w:t>4. Обследование жилых помещений инвалидов, входящих в состав муниципального жилищного фонда, а также частного жилищного фонда, осуществляется муниципальными комиссиями, создаваемыми исполнительно-распорядительными органами местного самоуправления муниципальных образований Ханты-Мансийского автономного округа - Югры.</w:t>
      </w:r>
    </w:p>
    <w:p w:rsidR="006205B5" w:rsidRDefault="006205B5">
      <w:pPr>
        <w:pStyle w:val="ConsPlusNormal"/>
        <w:ind w:firstLine="540"/>
        <w:jc w:val="both"/>
      </w:pPr>
      <w:r>
        <w:t xml:space="preserve">5.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Правительства Российской Федерации и Ханты-Мансийского автономного округа - Югры, а также настоящим Порядком.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center"/>
        <w:outlineLvl w:val="1"/>
      </w:pPr>
      <w:r>
        <w:t>II. Порядок создания Комиссии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ind w:firstLine="540"/>
        <w:jc w:val="both"/>
      </w:pPr>
      <w:r>
        <w:t>6. Решение о создании региональной комиссии, ее персональный состав принимается и утверждается Департаментом социального развития Ханты-Мансийского автономного округа - Югры (далее - Депсоцразвития Югры). Порядок работы региональной комиссии регламентируется настоящим Положением.</w:t>
      </w:r>
    </w:p>
    <w:p w:rsidR="006205B5" w:rsidRDefault="006205B5">
      <w:pPr>
        <w:pStyle w:val="ConsPlusNormal"/>
        <w:ind w:firstLine="540"/>
        <w:jc w:val="both"/>
      </w:pPr>
      <w:r>
        <w:t>7. Решение о создании муниципальной комиссии принимается исполнительно-распорядительным органом местного самоуправления муниципального образования Ханты-Мансийского автономного округа - Югры в форме муниципального правового акта, которым утверждается персональный состав муниципальной комиссии. Порядок работы муниципальной комиссии регламентируется настоящим Положением.</w:t>
      </w:r>
    </w:p>
    <w:p w:rsidR="006205B5" w:rsidRDefault="006205B5">
      <w:pPr>
        <w:pStyle w:val="ConsPlusNormal"/>
        <w:ind w:firstLine="540"/>
        <w:jc w:val="both"/>
      </w:pPr>
      <w:r>
        <w:t>8. В состав региональной комиссии включаются представители:</w:t>
      </w:r>
    </w:p>
    <w:p w:rsidR="006205B5" w:rsidRDefault="006205B5">
      <w:pPr>
        <w:pStyle w:val="ConsPlusNormal"/>
        <w:ind w:firstLine="540"/>
        <w:jc w:val="both"/>
      </w:pPr>
      <w:r>
        <w:t>органов государственного жилищного надзора;</w:t>
      </w:r>
    </w:p>
    <w:p w:rsidR="006205B5" w:rsidRDefault="006205B5">
      <w:pPr>
        <w:pStyle w:val="ConsPlusNormal"/>
        <w:ind w:firstLine="540"/>
        <w:jc w:val="both"/>
      </w:pPr>
      <w:r>
        <w:t>органов исполнительной власти Ханты-Мансийского автономного округа - Югры, в том числе в сфере социальной защиты населения, в сфере архитектуры и градостроительства;</w:t>
      </w:r>
    </w:p>
    <w:p w:rsidR="006205B5" w:rsidRDefault="006205B5">
      <w:pPr>
        <w:pStyle w:val="ConsPlusNormal"/>
        <w:ind w:firstLine="540"/>
        <w:jc w:val="both"/>
      </w:pPr>
      <w:r>
        <w:t>общественных объединений инвалидов.</w:t>
      </w:r>
    </w:p>
    <w:p w:rsidR="006205B5" w:rsidRDefault="006205B5">
      <w:pPr>
        <w:pStyle w:val="ConsPlusNormal"/>
        <w:ind w:firstLine="540"/>
        <w:jc w:val="both"/>
      </w:pPr>
      <w:r>
        <w:t>9. В состав муниципальной комиссии включаются представители:</w:t>
      </w:r>
    </w:p>
    <w:p w:rsidR="006205B5" w:rsidRDefault="006205B5">
      <w:pPr>
        <w:pStyle w:val="ConsPlusNormal"/>
        <w:ind w:firstLine="540"/>
        <w:jc w:val="both"/>
      </w:pPr>
      <w:r>
        <w:lastRenderedPageBreak/>
        <w:t>органов муниципального жилищного контроля;</w:t>
      </w:r>
    </w:p>
    <w:p w:rsidR="006205B5" w:rsidRDefault="006205B5">
      <w:pPr>
        <w:pStyle w:val="ConsPlusNormal"/>
        <w:ind w:firstLine="540"/>
        <w:jc w:val="both"/>
      </w:pPr>
      <w:r>
        <w:t>органов местного самоуправления, в том числе в сфере архитектуры и градостроительства;</w:t>
      </w:r>
    </w:p>
    <w:p w:rsidR="006205B5" w:rsidRDefault="006205B5">
      <w:pPr>
        <w:pStyle w:val="ConsPlusNormal"/>
        <w:ind w:firstLine="540"/>
        <w:jc w:val="both"/>
      </w:pPr>
      <w:r>
        <w:t>общественных объединений инвалидов.</w:t>
      </w:r>
    </w:p>
    <w:p w:rsidR="006205B5" w:rsidRDefault="006205B5">
      <w:pPr>
        <w:pStyle w:val="ConsPlusNormal"/>
        <w:ind w:firstLine="540"/>
        <w:jc w:val="both"/>
      </w:pPr>
      <w:r>
        <w:t>10. Организационно-техническое обеспечение деятельности региональной комиссии осуществляется Депсоцразвития Югры.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center"/>
        <w:outlineLvl w:val="1"/>
      </w:pPr>
      <w:r>
        <w:t>III. Функции и права комиссии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ind w:firstLine="540"/>
        <w:jc w:val="both"/>
      </w:pPr>
      <w:r>
        <w:t>11. Комиссия осуществляет следующие функции:</w:t>
      </w:r>
    </w:p>
    <w:p w:rsidR="006205B5" w:rsidRDefault="006205B5">
      <w:pPr>
        <w:pStyle w:val="ConsPlusNormal"/>
        <w:ind w:firstLine="540"/>
        <w:jc w:val="both"/>
      </w:pPr>
      <w:r>
        <w:t>1) обследование жилого помещения инвалида и общего имущества в многоквартирном доме, в котором проживает инвалид,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мероприятий);</w:t>
      </w:r>
    </w:p>
    <w:p w:rsidR="006205B5" w:rsidRDefault="006205B5">
      <w:pPr>
        <w:pStyle w:val="ConsPlusNormal"/>
        <w:ind w:firstLine="540"/>
        <w:jc w:val="both"/>
      </w:pPr>
      <w:r>
        <w:t xml:space="preserve">2) 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 по утвержденной Министерством строительства и жилищно-коммунального хозяйства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>;</w:t>
      </w:r>
    </w:p>
    <w:p w:rsidR="006205B5" w:rsidRDefault="006205B5">
      <w:pPr>
        <w:pStyle w:val="ConsPlusNormal"/>
        <w:ind w:firstLine="540"/>
        <w:jc w:val="both"/>
      </w:pPr>
      <w:r>
        <w:t>3)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6205B5" w:rsidRDefault="006205B5">
      <w:pPr>
        <w:pStyle w:val="ConsPlusNormal"/>
        <w:ind w:firstLine="540"/>
        <w:jc w:val="both"/>
      </w:pPr>
      <w:proofErr w:type="gramStart"/>
      <w:r>
        <w:t xml:space="preserve">4) 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утвержденной Министерством строительства и жилищно-коммунального хозяйства Российской Федерации </w:t>
      </w:r>
      <w:hyperlink r:id="rId10" w:history="1">
        <w:r>
          <w:rPr>
            <w:color w:val="0000FF"/>
          </w:rPr>
          <w:t>форме</w:t>
        </w:r>
      </w:hyperlink>
      <w:r>
        <w:t>.</w:t>
      </w:r>
      <w:proofErr w:type="gramEnd"/>
    </w:p>
    <w:p w:rsidR="006205B5" w:rsidRDefault="006205B5">
      <w:pPr>
        <w:pStyle w:val="ConsPlusNormal"/>
        <w:ind w:firstLine="540"/>
        <w:jc w:val="both"/>
      </w:pPr>
      <w:r>
        <w:t>12. Комиссия имеет право:</w:t>
      </w:r>
    </w:p>
    <w:p w:rsidR="006205B5" w:rsidRDefault="006205B5">
      <w:pPr>
        <w:pStyle w:val="ConsPlusNormal"/>
        <w:ind w:firstLine="540"/>
        <w:jc w:val="both"/>
      </w:pPr>
      <w:r>
        <w:t>1)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6205B5" w:rsidRDefault="006205B5">
      <w:pPr>
        <w:pStyle w:val="ConsPlusNormal"/>
        <w:ind w:firstLine="540"/>
        <w:jc w:val="both"/>
      </w:pPr>
      <w:r>
        <w:t>2) привлекать к участию в работе региональной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обследование;</w:t>
      </w:r>
    </w:p>
    <w:p w:rsidR="006205B5" w:rsidRDefault="006205B5">
      <w:pPr>
        <w:pStyle w:val="ConsPlusNormal"/>
        <w:ind w:firstLine="540"/>
        <w:jc w:val="both"/>
      </w:pPr>
      <w:r>
        <w:t>3) создавать рабочие группы.</w:t>
      </w:r>
    </w:p>
    <w:p w:rsidR="006205B5" w:rsidRDefault="006205B5">
      <w:pPr>
        <w:pStyle w:val="ConsPlusNormal"/>
        <w:ind w:firstLine="540"/>
        <w:jc w:val="both"/>
      </w:pPr>
      <w:r>
        <w:t>13. Рабочие группы осуществляют следующие функции:</w:t>
      </w:r>
    </w:p>
    <w:p w:rsidR="006205B5" w:rsidRDefault="006205B5">
      <w:pPr>
        <w:pStyle w:val="ConsPlusNormal"/>
        <w:ind w:firstLine="540"/>
        <w:jc w:val="both"/>
      </w:pPr>
      <w:r>
        <w:t>а) обследуют жилые помещения инвалидов и общее имущество в многоквартирных домах, в которых проживают инвалиды;</w:t>
      </w:r>
    </w:p>
    <w:p w:rsidR="006205B5" w:rsidRDefault="006205B5">
      <w:pPr>
        <w:pStyle w:val="ConsPlusNormal"/>
        <w:ind w:firstLine="540"/>
        <w:jc w:val="both"/>
      </w:pPr>
      <w:r>
        <w:t>б) разрабатывают и представляют в комиссии в течение 10 календарных дней после проведения обследования жилого помещения инвалида и общего имущества в многоквартирном доме, в котором проживает инвалид, акты обследования и материалы, подготовленные по результатам обследования.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center"/>
        <w:outlineLvl w:val="1"/>
      </w:pPr>
      <w:r>
        <w:t>IV. Организация деятельности работы комиссии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ind w:firstLine="540"/>
        <w:jc w:val="both"/>
      </w:pPr>
      <w:r>
        <w:t>14. Региональная комиссия осуществляет свою деятельность в соответствии с планом мероприятий, утвержденным Правительством Ханты-Мансийского автономного округа - Югры, муниципальная комиссия - в соответствии с планом мероприятий, утвержденным исполнительно-распорядительным органом местного самоуправления муниципального образования Ханты-Мансийского автономного округа - Югры.</w:t>
      </w:r>
    </w:p>
    <w:p w:rsidR="006205B5" w:rsidRDefault="006205B5">
      <w:pPr>
        <w:pStyle w:val="ConsPlusNormal"/>
        <w:ind w:firstLine="540"/>
        <w:jc w:val="both"/>
      </w:pPr>
      <w:r>
        <w:t>15. Выезд на обследование жилых помещений проводится комиссией по мере необходимости.</w:t>
      </w:r>
    </w:p>
    <w:p w:rsidR="006205B5" w:rsidRDefault="006205B5">
      <w:pPr>
        <w:pStyle w:val="ConsPlusNormal"/>
        <w:ind w:firstLine="540"/>
        <w:jc w:val="both"/>
      </w:pPr>
      <w:r>
        <w:t>16. Председатель комиссии осуществляет общее руководство работой комиссии, утверждает документы комиссии.</w:t>
      </w:r>
    </w:p>
    <w:p w:rsidR="006205B5" w:rsidRDefault="006205B5">
      <w:pPr>
        <w:pStyle w:val="ConsPlusNormal"/>
        <w:ind w:firstLine="540"/>
        <w:jc w:val="both"/>
      </w:pPr>
      <w:r>
        <w:lastRenderedPageBreak/>
        <w:t>17. Члены комиссии:</w:t>
      </w:r>
    </w:p>
    <w:p w:rsidR="006205B5" w:rsidRDefault="006205B5">
      <w:pPr>
        <w:pStyle w:val="ConsPlusNormal"/>
        <w:ind w:firstLine="540"/>
        <w:jc w:val="both"/>
      </w:pPr>
      <w:r>
        <w:t>1) принимают участие в работе комиссии, рассматривают поступившие документы, готовят по ним свои замечания, предложения, возражения;</w:t>
      </w:r>
    </w:p>
    <w:p w:rsidR="006205B5" w:rsidRDefault="006205B5">
      <w:pPr>
        <w:pStyle w:val="ConsPlusNormal"/>
        <w:ind w:firstLine="540"/>
        <w:jc w:val="both"/>
      </w:pPr>
      <w:r>
        <w:t>2) участвуют в обследовании жилых помещений инвалидов, а в случае невозможности присутствия на обследовании жилых помещений инвалидов заблаговременно представляют секретарю комиссии свое мнение по рассматриваемым вопросам в письменной форме, которое оглашается членам комиссии и приобщается к заключению комиссии.</w:t>
      </w:r>
    </w:p>
    <w:p w:rsidR="006205B5" w:rsidRDefault="006205B5">
      <w:pPr>
        <w:pStyle w:val="ConsPlusNormal"/>
        <w:ind w:firstLine="540"/>
        <w:jc w:val="both"/>
      </w:pPr>
      <w:r>
        <w:t>Члены комиссии не вправе делегировать свои полномочия другим лицам.</w:t>
      </w:r>
    </w:p>
    <w:p w:rsidR="006205B5" w:rsidRDefault="006205B5">
      <w:pPr>
        <w:pStyle w:val="ConsPlusNormal"/>
        <w:ind w:firstLine="540"/>
        <w:jc w:val="both"/>
      </w:pPr>
      <w:r>
        <w:t>18. Секретарь комиссии:</w:t>
      </w:r>
    </w:p>
    <w:p w:rsidR="006205B5" w:rsidRDefault="006205B5">
      <w:pPr>
        <w:pStyle w:val="ConsPlusNormal"/>
        <w:ind w:firstLine="540"/>
        <w:jc w:val="both"/>
      </w:pPr>
      <w:r>
        <w:t>1) организует проведение обследования жилых помещений инвалидов;</w:t>
      </w:r>
    </w:p>
    <w:p w:rsidR="006205B5" w:rsidRDefault="006205B5">
      <w:pPr>
        <w:pStyle w:val="ConsPlusNormal"/>
        <w:ind w:firstLine="540"/>
        <w:jc w:val="both"/>
      </w:pPr>
      <w:r>
        <w:t xml:space="preserve">2) информирует членов комиссии и лиц, привлеченных к участию в работе комиссии, о планируемом обследовании, дате и месте его проведения не </w:t>
      </w:r>
      <w:proofErr w:type="gramStart"/>
      <w:r>
        <w:t>позднее</w:t>
      </w:r>
      <w:proofErr w:type="gramEnd"/>
      <w:r>
        <w:t xml:space="preserve"> чем за 10 рабочих дней до даты проведения обследования жилого помещения инвалида;</w:t>
      </w:r>
    </w:p>
    <w:p w:rsidR="006205B5" w:rsidRDefault="006205B5">
      <w:pPr>
        <w:pStyle w:val="ConsPlusNormal"/>
        <w:ind w:firstLine="540"/>
        <w:jc w:val="both"/>
      </w:pPr>
      <w:r>
        <w:t>3) ведет делопроизводство комиссии.</w:t>
      </w:r>
    </w:p>
    <w:p w:rsidR="006205B5" w:rsidRDefault="006205B5">
      <w:pPr>
        <w:pStyle w:val="ConsPlusNormal"/>
        <w:ind w:firstLine="540"/>
        <w:jc w:val="both"/>
      </w:pPr>
      <w:r>
        <w:t>19. Решения комиссии принимаются большинством голосов.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региональной межведомственной комиссии.</w:t>
      </w:r>
    </w:p>
    <w:p w:rsidR="006205B5" w:rsidRDefault="006205B5">
      <w:pPr>
        <w:pStyle w:val="ConsPlusNormal"/>
        <w:ind w:firstLine="540"/>
        <w:jc w:val="both"/>
      </w:pPr>
      <w:r>
        <w:t xml:space="preserve">20. По результатам обследования оформляется </w:t>
      </w:r>
      <w:hyperlink r:id="rId11" w:history="1">
        <w:r>
          <w:rPr>
            <w:color w:val="0000FF"/>
          </w:rPr>
          <w:t>акт</w:t>
        </w:r>
      </w:hyperlink>
      <w:r>
        <w:t xml:space="preserve"> обследования по форме, утвержденной Министерством строительства и жилищно-коммунального хозяйства Российской Федерации.</w:t>
      </w:r>
    </w:p>
    <w:p w:rsidR="006205B5" w:rsidRDefault="006205B5">
      <w:pPr>
        <w:pStyle w:val="ConsPlusNormal"/>
        <w:ind w:firstLine="540"/>
        <w:jc w:val="both"/>
      </w:pPr>
      <w:r>
        <w:t xml:space="preserve">21. </w:t>
      </w:r>
      <w:proofErr w:type="gramStart"/>
      <w: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t xml:space="preserve"> </w:t>
      </w:r>
      <w:proofErr w:type="gramStart"/>
      <w: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обеспечивает проведение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</w:t>
      </w:r>
      <w:proofErr w:type="gramEnd"/>
      <w:r>
        <w:t xml:space="preserve"> учетом потребностей инвалида и обеспечения условий их доступности для инвалида.</w:t>
      </w:r>
    </w:p>
    <w:p w:rsidR="006205B5" w:rsidRDefault="006205B5">
      <w:pPr>
        <w:pStyle w:val="ConsPlusNormal"/>
        <w:ind w:firstLine="540"/>
        <w:jc w:val="both"/>
      </w:pPr>
      <w:r>
        <w:t xml:space="preserve">22. </w:t>
      </w:r>
      <w:proofErr w:type="gramStart"/>
      <w:r>
        <w:t>Проверка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проводится в соответствии с утвержденными Министерством строительства и жилищно-коммунального хозяйства Российской Федерации правилами.</w:t>
      </w:r>
      <w:proofErr w:type="gramEnd"/>
    </w:p>
    <w:p w:rsidR="006205B5" w:rsidRDefault="006205B5">
      <w:pPr>
        <w:pStyle w:val="ConsPlusNormal"/>
        <w:ind w:firstLine="540"/>
        <w:jc w:val="both"/>
      </w:pPr>
      <w:r>
        <w:t>23.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6205B5" w:rsidRDefault="006205B5">
      <w:pPr>
        <w:pStyle w:val="ConsPlusNormal"/>
        <w:ind w:firstLine="540"/>
        <w:jc w:val="both"/>
      </w:pPr>
      <w:bookmarkStart w:id="2" w:name="P100"/>
      <w:bookmarkEnd w:id="2"/>
      <w:r>
        <w:t>1)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205B5" w:rsidRDefault="006205B5">
      <w:pPr>
        <w:pStyle w:val="ConsPlusNormal"/>
        <w:ind w:firstLine="540"/>
        <w:jc w:val="both"/>
      </w:pPr>
      <w:bookmarkStart w:id="3" w:name="P101"/>
      <w:bookmarkEnd w:id="3"/>
      <w:r>
        <w:t>2)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205B5" w:rsidRDefault="006205B5">
      <w:pPr>
        <w:pStyle w:val="ConsPlusNormal"/>
        <w:ind w:firstLine="540"/>
        <w:jc w:val="both"/>
      </w:pPr>
      <w:r>
        <w:t xml:space="preserve">24.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</w:t>
      </w:r>
      <w:r>
        <w:lastRenderedPageBreak/>
        <w:t>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6205B5" w:rsidRDefault="006205B5">
      <w:pPr>
        <w:pStyle w:val="ConsPlusNormal"/>
        <w:ind w:firstLine="540"/>
        <w:jc w:val="both"/>
      </w:pPr>
      <w:r>
        <w:t>25.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205B5" w:rsidRDefault="006205B5">
      <w:pPr>
        <w:pStyle w:val="ConsPlusNormal"/>
        <w:ind w:firstLine="540"/>
        <w:jc w:val="both"/>
      </w:pPr>
      <w:proofErr w:type="gramStart"/>
      <w:r>
        <w:t>1) акта обследования;</w:t>
      </w:r>
      <w:proofErr w:type="gramEnd"/>
    </w:p>
    <w:p w:rsidR="006205B5" w:rsidRDefault="006205B5">
      <w:pPr>
        <w:pStyle w:val="ConsPlusNormal"/>
        <w:ind w:firstLine="540"/>
        <w:jc w:val="both"/>
      </w:pPr>
      <w:proofErr w:type="gramStart"/>
      <w:r>
        <w:t xml:space="preserve"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100" w:history="1">
        <w:r>
          <w:rPr>
            <w:color w:val="0000FF"/>
          </w:rPr>
          <w:t>подпунктом 1 пункта 23</w:t>
        </w:r>
      </w:hyperlink>
      <w:r>
        <w:t xml:space="preserve"> настоящего Порядка.</w:t>
      </w:r>
      <w:proofErr w:type="gramEnd"/>
    </w:p>
    <w:p w:rsidR="006205B5" w:rsidRDefault="006205B5">
      <w:pPr>
        <w:pStyle w:val="ConsPlusNormal"/>
        <w:ind w:firstLine="540"/>
        <w:jc w:val="both"/>
      </w:pPr>
      <w:r>
        <w:t>26.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205B5" w:rsidRDefault="006205B5">
      <w:pPr>
        <w:pStyle w:val="ConsPlusNormal"/>
        <w:ind w:firstLine="540"/>
        <w:jc w:val="both"/>
      </w:pPr>
      <w:proofErr w:type="gramStart"/>
      <w:r>
        <w:t>1) акта обследования;</w:t>
      </w:r>
      <w:proofErr w:type="gramEnd"/>
    </w:p>
    <w:p w:rsidR="006205B5" w:rsidRDefault="006205B5">
      <w:pPr>
        <w:pStyle w:val="ConsPlusNormal"/>
        <w:ind w:firstLine="540"/>
        <w:jc w:val="both"/>
      </w:pPr>
      <w:proofErr w:type="gramStart"/>
      <w:r>
        <w:t xml:space="preserve">2)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101" w:history="1">
        <w:r>
          <w:rPr>
            <w:color w:val="0000FF"/>
          </w:rPr>
          <w:t>подпунктом 2 пункта 23</w:t>
        </w:r>
      </w:hyperlink>
      <w:r>
        <w:t xml:space="preserve"> настоящего Порядка.</w:t>
      </w:r>
      <w:proofErr w:type="gramEnd"/>
    </w:p>
    <w:p w:rsidR="006205B5" w:rsidRDefault="006205B5">
      <w:pPr>
        <w:pStyle w:val="ConsPlusNormal"/>
        <w:ind w:firstLine="540"/>
        <w:jc w:val="both"/>
      </w:pPr>
      <w:r>
        <w:t xml:space="preserve">27. </w:t>
      </w:r>
      <w:proofErr w:type="gramStart"/>
      <w: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 об отсутствии возможности приспособления жилого помещения)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6205B5" w:rsidRDefault="006205B5">
      <w:pPr>
        <w:pStyle w:val="ConsPlusNormal"/>
        <w:ind w:firstLine="540"/>
        <w:jc w:val="both"/>
      </w:pPr>
      <w:r>
        <w:t>28. Заключение об отсутствии возможности приспособления жилого помещения в течение 10 рабочих дней после его оформления направляется:</w:t>
      </w:r>
    </w:p>
    <w:p w:rsidR="006205B5" w:rsidRDefault="006205B5">
      <w:pPr>
        <w:pStyle w:val="ConsPlusNormal"/>
        <w:ind w:firstLine="540"/>
        <w:jc w:val="both"/>
      </w:pPr>
      <w:proofErr w:type="gramStart"/>
      <w:r>
        <w:t>региональной комиссией - в Межведомственную комиссию по оценке и обследованию помещения в целях признания его жилым помещением, жилого помещения - пригодным (непригодным) для проживания граждан, а также многоквартирного дома - аварийным и подлежащим сносу или реконструкции, созданную в установленном Правительством Ханты-Мансийского автономного округа - Югры порядке;</w:t>
      </w:r>
      <w:proofErr w:type="gramEnd"/>
    </w:p>
    <w:p w:rsidR="006205B5" w:rsidRDefault="006205B5">
      <w:pPr>
        <w:pStyle w:val="ConsPlusNormal"/>
        <w:ind w:firstLine="540"/>
        <w:jc w:val="both"/>
      </w:pPr>
      <w:r>
        <w:t>муниципальной комиссией - в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созданную органами местного самоуправления муниципальных образований Ханты-Мансийского автономного округа - Югры.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right"/>
        <w:outlineLvl w:val="0"/>
      </w:pPr>
      <w:r>
        <w:t>Приложение 2</w:t>
      </w:r>
    </w:p>
    <w:p w:rsidR="006205B5" w:rsidRDefault="006205B5">
      <w:pPr>
        <w:pStyle w:val="ConsPlusNormal"/>
        <w:jc w:val="right"/>
      </w:pPr>
      <w:r>
        <w:t>к приказу Департамента социального развития</w:t>
      </w:r>
    </w:p>
    <w:p w:rsidR="006205B5" w:rsidRDefault="006205B5">
      <w:pPr>
        <w:pStyle w:val="ConsPlusNormal"/>
        <w:jc w:val="right"/>
      </w:pPr>
      <w:r>
        <w:t>Ханты-Мансийского автономного округа - Югры</w:t>
      </w:r>
    </w:p>
    <w:p w:rsidR="006205B5" w:rsidRDefault="006205B5">
      <w:pPr>
        <w:pStyle w:val="ConsPlusNormal"/>
        <w:jc w:val="right"/>
      </w:pPr>
      <w:r>
        <w:t>от 26.04.2017 N 6-нп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Title"/>
        <w:jc w:val="center"/>
      </w:pPr>
      <w:bookmarkStart w:id="4" w:name="P123"/>
      <w:bookmarkEnd w:id="4"/>
      <w:r>
        <w:t>СОСТАВ</w:t>
      </w:r>
    </w:p>
    <w:p w:rsidR="006205B5" w:rsidRDefault="006205B5">
      <w:pPr>
        <w:pStyle w:val="ConsPlusTitle"/>
        <w:jc w:val="center"/>
      </w:pPr>
      <w:r>
        <w:t xml:space="preserve">МЕЖВЕДОМСТВЕННОЙ КОМИССИИ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6205B5" w:rsidRDefault="006205B5">
      <w:pPr>
        <w:pStyle w:val="ConsPlusTitle"/>
        <w:jc w:val="center"/>
      </w:pPr>
      <w:r>
        <w:t>ОКРУГА - ЮГРЫ ПО ОБСЛЕДОВАНИЮ ЖИЛЫХ ПОМЕЩЕНИЙ ИНВАЛИДОВ</w:t>
      </w:r>
    </w:p>
    <w:p w:rsidR="006205B5" w:rsidRDefault="006205B5">
      <w:pPr>
        <w:pStyle w:val="ConsPlusTitle"/>
        <w:jc w:val="center"/>
      </w:pPr>
      <w:r>
        <w:lastRenderedPageBreak/>
        <w:t>И ОБЩЕГО ИМУЩЕСТВА В МНОГОКВАРТИРНЫХ ДОМАХ, В КОТОРЫХ</w:t>
      </w:r>
    </w:p>
    <w:p w:rsidR="006205B5" w:rsidRDefault="006205B5">
      <w:pPr>
        <w:pStyle w:val="ConsPlusTitle"/>
        <w:jc w:val="center"/>
      </w:pPr>
      <w:r>
        <w:t>ПРОЖИВАЮТ ИНВАЛИДЫ, ВХОДЯЩИХ В ЖИЛИЩНЫЙ ФОНД</w:t>
      </w:r>
    </w:p>
    <w:p w:rsidR="006205B5" w:rsidRDefault="006205B5">
      <w:pPr>
        <w:pStyle w:val="ConsPlusTitle"/>
        <w:jc w:val="center"/>
      </w:pPr>
      <w:r>
        <w:t>ХАНТЫ-МАНСИЙСКОГО АВТОНОМНОГО ОКРУГА - ЮГРЫ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ind w:firstLine="540"/>
        <w:jc w:val="both"/>
      </w:pPr>
      <w:r>
        <w:t>1. Первый заместитель Директора Департамента социального развития Ханты-Мансийского автономного округа - Югры, председатель Комиссии;</w:t>
      </w:r>
    </w:p>
    <w:p w:rsidR="006205B5" w:rsidRDefault="006205B5">
      <w:pPr>
        <w:pStyle w:val="ConsPlusNormal"/>
        <w:ind w:firstLine="540"/>
        <w:jc w:val="both"/>
      </w:pPr>
      <w:r>
        <w:t>2. Начальник отдела организации реабилитации и интеграции инвалидов Департамента социального развития Ханты-Мансийского автономного округа - Югры, секретарь Комиссии;</w:t>
      </w:r>
    </w:p>
    <w:p w:rsidR="006205B5" w:rsidRDefault="006205B5">
      <w:pPr>
        <w:pStyle w:val="ConsPlusNormal"/>
        <w:ind w:firstLine="540"/>
        <w:jc w:val="both"/>
      </w:pPr>
      <w:r>
        <w:t>3. Представитель Департамента жилищно-коммунального комплекса и энергетики Ханты-Мансийского автономного округа - Югры;</w:t>
      </w:r>
    </w:p>
    <w:p w:rsidR="006205B5" w:rsidRDefault="006205B5">
      <w:pPr>
        <w:pStyle w:val="ConsPlusNormal"/>
        <w:ind w:firstLine="540"/>
        <w:jc w:val="both"/>
      </w:pPr>
      <w:r>
        <w:t>4. Представитель Департамента по управлению государственным имуществом Ханты-Мансийского автономного округа - Югры;</w:t>
      </w:r>
    </w:p>
    <w:p w:rsidR="006205B5" w:rsidRDefault="006205B5">
      <w:pPr>
        <w:pStyle w:val="ConsPlusNormal"/>
        <w:ind w:firstLine="540"/>
        <w:jc w:val="both"/>
      </w:pPr>
      <w:r>
        <w:t>5. Представитель Департамента строительства Ханты-Мансийского автономного округа - Югры;</w:t>
      </w:r>
    </w:p>
    <w:p w:rsidR="006205B5" w:rsidRDefault="006205B5">
      <w:pPr>
        <w:pStyle w:val="ConsPlusNormal"/>
        <w:ind w:firstLine="540"/>
        <w:jc w:val="both"/>
      </w:pPr>
      <w:r>
        <w:t>6. Представитель Службы жилищного и строительного надзора Ханты-Мансийского автономного округа - Югры;</w:t>
      </w:r>
    </w:p>
    <w:p w:rsidR="006205B5" w:rsidRDefault="006205B5">
      <w:pPr>
        <w:pStyle w:val="ConsPlusNormal"/>
        <w:ind w:firstLine="540"/>
        <w:jc w:val="both"/>
      </w:pPr>
      <w:r>
        <w:t>7. Представитель правления Ханты-Мансийской окружной общественной организации "Всероссийское общество инвалидов" (по согласованию);</w:t>
      </w:r>
    </w:p>
    <w:p w:rsidR="006205B5" w:rsidRDefault="006205B5">
      <w:pPr>
        <w:pStyle w:val="ConsPlusNormal"/>
        <w:ind w:firstLine="540"/>
        <w:jc w:val="both"/>
      </w:pPr>
      <w:r>
        <w:t>8. Представитель Регионального общественного движения инвалидов-колясочников "Преобразование" Ханты-Мансийского автономного округа - Югры (по согласованию);</w:t>
      </w:r>
    </w:p>
    <w:p w:rsidR="006205B5" w:rsidRDefault="006205B5">
      <w:pPr>
        <w:pStyle w:val="ConsPlusNormal"/>
        <w:ind w:firstLine="540"/>
        <w:jc w:val="both"/>
      </w:pPr>
      <w:r>
        <w:t>9. Представитель Региональной общественной организации инвалидов по зрению "Тифлопуть", г. Сургут (по согласованию);</w:t>
      </w:r>
    </w:p>
    <w:p w:rsidR="006205B5" w:rsidRDefault="006205B5">
      <w:pPr>
        <w:pStyle w:val="ConsPlusNormal"/>
        <w:ind w:firstLine="540"/>
        <w:jc w:val="both"/>
      </w:pPr>
      <w:r>
        <w:t>10. Представитель Ханты-Мансийской окружной территориальной первичной организации Всероссийского общества слепых (по согласованию);</w:t>
      </w:r>
    </w:p>
    <w:p w:rsidR="006205B5" w:rsidRDefault="006205B5">
      <w:pPr>
        <w:pStyle w:val="ConsPlusNormal"/>
        <w:ind w:firstLine="540"/>
        <w:jc w:val="both"/>
      </w:pPr>
      <w:r>
        <w:t>11. Представитель Ханты-Мансийского регионального отделения общероссийской общественной организации "Всероссийское общество глухих" (по согласованию).</w:t>
      </w: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jc w:val="both"/>
      </w:pPr>
    </w:p>
    <w:p w:rsidR="006205B5" w:rsidRDefault="00620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AB0" w:rsidRDefault="004E5AB0"/>
    <w:sectPr w:rsidR="004E5AB0" w:rsidSect="000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B5"/>
    <w:rsid w:val="000D7252"/>
    <w:rsid w:val="0014076B"/>
    <w:rsid w:val="00155EE6"/>
    <w:rsid w:val="00256271"/>
    <w:rsid w:val="004C5A32"/>
    <w:rsid w:val="004E5AB0"/>
    <w:rsid w:val="004F05FD"/>
    <w:rsid w:val="00585EBB"/>
    <w:rsid w:val="00597F69"/>
    <w:rsid w:val="006205B5"/>
    <w:rsid w:val="00696318"/>
    <w:rsid w:val="006C3587"/>
    <w:rsid w:val="00723C22"/>
    <w:rsid w:val="007576BA"/>
    <w:rsid w:val="007A2019"/>
    <w:rsid w:val="007B11B5"/>
    <w:rsid w:val="008E38A8"/>
    <w:rsid w:val="00B808E6"/>
    <w:rsid w:val="00F7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B152DE705347CAED72B9428D70922E233C09A557DF6FDCBBC98S6J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5B152DE705347CAED735993EBB5E2DE63099925F2EABA8CFBC90349500C438CCE0CD2232CE6BA2S8JD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B152DE705347CAED72B9428D70922E23BC697562EA1FF9AE99663CA50C26D8CA0CB77718A66A6S8JAH" TargetMode="External"/><Relationship Id="rId11" Type="http://schemas.openxmlformats.org/officeDocument/2006/relationships/hyperlink" Target="consultantplus://offline/ref=0E5B152DE705347CAED72B9428D70922E23AC69F562DA1FF9AE99663CA50C26D8CA0CB77718A66A2S8J9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E5B152DE705347CAED72B9428D70922E23AC69F562DA1FF9AE99663CA50C26D8CA0CB77718A66A2S8J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B152DE705347CAED72B9428D70922E23AC69F562DA1FF9AE99663CA50C26D8CA0CB77718A66A2S8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</dc:creator>
  <cp:lastModifiedBy>ogr3</cp:lastModifiedBy>
  <cp:revision>1</cp:revision>
  <dcterms:created xsi:type="dcterms:W3CDTF">2017-07-17T07:09:00Z</dcterms:created>
  <dcterms:modified xsi:type="dcterms:W3CDTF">2017-07-17T07:10:00Z</dcterms:modified>
</cp:coreProperties>
</file>