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4" w:rsidRPr="00067451" w:rsidRDefault="000F4BC4" w:rsidP="000F4BC4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0F4BC4" w:rsidRPr="00067451" w:rsidRDefault="000F4BC4" w:rsidP="000F4BC4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к проекту решения Думы города Урай</w:t>
      </w:r>
    </w:p>
    <w:p w:rsidR="000F4BC4" w:rsidRPr="00067451" w:rsidRDefault="000F4BC4" w:rsidP="000F4BC4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«О награждении Почетной грамотой Думы города Урай»</w:t>
      </w:r>
    </w:p>
    <w:p w:rsidR="000F4BC4" w:rsidRPr="00BB5C45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«О наградах и почетных званиях города Урай», принятым  решением Думы города Урай от 24 мая 2012 года №53, решение о награждении Почетной грамотой Думы города Урай принимается Думой города Урай. Данное решение принимается на основании поступивших ходатайств при наличии положительного решения комиссии по наградам (либо органа, в ведении которого находятся вопросы, связанные с награждением), состав и порядок </w:t>
      </w:r>
      <w:proofErr w:type="gramStart"/>
      <w:r w:rsidRPr="000F4BC4">
        <w:rPr>
          <w:rFonts w:ascii="Times New Roman" w:hAnsi="Times New Roman"/>
          <w:sz w:val="28"/>
          <w:szCs w:val="28"/>
          <w:lang w:val="ru-RU"/>
        </w:rPr>
        <w:t>работы</w:t>
      </w:r>
      <w:proofErr w:type="gramEnd"/>
      <w:r w:rsidRPr="000F4BC4">
        <w:rPr>
          <w:rFonts w:ascii="Times New Roman" w:hAnsi="Times New Roman"/>
          <w:sz w:val="28"/>
          <w:szCs w:val="28"/>
          <w:lang w:val="ru-RU"/>
        </w:rPr>
        <w:t xml:space="preserve"> которой (которого) определяется муниципальным правовым актом органа, принимающего решение о награждении.</w:t>
      </w: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Органом Думы города Урай шестого созыва, в ведении которого находятся вопросы, связанные с награждением, является комиссия по Регламенту, вопросам депутатской деятельности, этики и наградам Думы города Урай (далее комиссия).</w:t>
      </w:r>
    </w:p>
    <w:p w:rsidR="004531CF" w:rsidRPr="004531CF" w:rsidRDefault="004531CF" w:rsidP="004E260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0073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73D">
        <w:rPr>
          <w:rFonts w:ascii="Times New Roman" w:hAnsi="Times New Roman"/>
          <w:sz w:val="28"/>
          <w:szCs w:val="28"/>
          <w:lang w:val="ru-RU"/>
        </w:rPr>
        <w:t>июня</w:t>
      </w:r>
      <w:r w:rsidR="000F4BC4" w:rsidRPr="000F4BC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14056">
        <w:rPr>
          <w:rFonts w:ascii="Times New Roman" w:hAnsi="Times New Roman"/>
          <w:sz w:val="28"/>
          <w:szCs w:val="28"/>
          <w:lang w:val="ru-RU"/>
        </w:rPr>
        <w:t>7</w:t>
      </w:r>
      <w:r w:rsidR="000F4BC4" w:rsidRPr="000F4BC4">
        <w:rPr>
          <w:rFonts w:ascii="Times New Roman" w:hAnsi="Times New Roman"/>
          <w:sz w:val="28"/>
          <w:szCs w:val="28"/>
          <w:lang w:val="ru-RU"/>
        </w:rPr>
        <w:t xml:space="preserve"> года  комиссией рассмотрены ходатайства о награждении Почетной грамотой Думы города Урай </w:t>
      </w:r>
      <w:r>
        <w:rPr>
          <w:rFonts w:ascii="Times New Roman" w:hAnsi="Times New Roman"/>
          <w:sz w:val="28"/>
          <w:szCs w:val="28"/>
          <w:lang w:val="ru-RU"/>
        </w:rPr>
        <w:t xml:space="preserve">и принято положительное решение о награждении кандидатов, представленных от </w:t>
      </w:r>
      <w:r w:rsidR="0050073D">
        <w:rPr>
          <w:rFonts w:ascii="Times New Roman" w:hAnsi="Times New Roman"/>
          <w:sz w:val="28"/>
          <w:szCs w:val="28"/>
          <w:lang w:val="ru-RU"/>
        </w:rPr>
        <w:t>АО</w:t>
      </w:r>
      <w:r w:rsidR="0050073D" w:rsidRPr="0050073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0073D" w:rsidRPr="0050073D">
        <w:rPr>
          <w:rFonts w:ascii="Times New Roman" w:hAnsi="Times New Roman"/>
          <w:sz w:val="28"/>
          <w:szCs w:val="28"/>
          <w:lang w:val="ru-RU"/>
        </w:rPr>
        <w:t>Урайтеплоэнергия</w:t>
      </w:r>
      <w:proofErr w:type="spellEnd"/>
      <w:r w:rsidR="0050073D" w:rsidRPr="0050073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4BC4" w:rsidRPr="000F4BC4" w:rsidRDefault="000F4BC4" w:rsidP="000F4B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Представленным проектом предлагается принять соответствующее решение Думы города Урай.</w:t>
      </w:r>
    </w:p>
    <w:p w:rsidR="000F4BC4" w:rsidRPr="00323E16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</w:p>
    <w:p w:rsidR="000F4BC4" w:rsidRPr="00323E16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</w:p>
    <w:p w:rsidR="000F4BC4" w:rsidRPr="00E2065B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 w:rsidRPr="00E2065B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</w:p>
    <w:p w:rsidR="000F4BC4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6B4910">
        <w:rPr>
          <w:rFonts w:ascii="Times New Roman" w:hAnsi="Times New Roman"/>
          <w:sz w:val="28"/>
          <w:szCs w:val="28"/>
          <w:lang w:val="ru-RU"/>
        </w:rPr>
        <w:t xml:space="preserve">Регламенту, вопросам </w:t>
      </w:r>
    </w:p>
    <w:p w:rsidR="000F4BC4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 w:rsidRPr="006B4910">
        <w:rPr>
          <w:rFonts w:ascii="Times New Roman" w:hAnsi="Times New Roman"/>
          <w:sz w:val="28"/>
          <w:szCs w:val="28"/>
          <w:lang w:val="ru-RU"/>
        </w:rPr>
        <w:t xml:space="preserve">депутатской деятельности, </w:t>
      </w:r>
    </w:p>
    <w:p w:rsidR="000F4BC4" w:rsidRPr="006B4910" w:rsidRDefault="000F4BC4" w:rsidP="000F4BC4">
      <w:pPr>
        <w:rPr>
          <w:rFonts w:ascii="Times New Roman" w:hAnsi="Times New Roman"/>
          <w:sz w:val="28"/>
          <w:szCs w:val="28"/>
          <w:lang w:val="ru-RU"/>
        </w:rPr>
      </w:pPr>
      <w:r w:rsidRPr="006B4910">
        <w:rPr>
          <w:rFonts w:ascii="Times New Roman" w:hAnsi="Times New Roman"/>
          <w:sz w:val="28"/>
          <w:szCs w:val="28"/>
          <w:lang w:val="ru-RU"/>
        </w:rPr>
        <w:t>этики и</w:t>
      </w:r>
      <w:r>
        <w:rPr>
          <w:rFonts w:ascii="Times New Roman" w:hAnsi="Times New Roman"/>
          <w:sz w:val="28"/>
          <w:szCs w:val="28"/>
          <w:lang w:val="ru-RU"/>
        </w:rPr>
        <w:t xml:space="preserve"> наградам Думы города Урай  </w:t>
      </w:r>
      <w:r w:rsidRPr="0006745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067451">
        <w:rPr>
          <w:rFonts w:ascii="Times New Roman" w:hAnsi="Times New Roman"/>
          <w:sz w:val="28"/>
          <w:szCs w:val="28"/>
          <w:lang w:val="ru-RU"/>
        </w:rPr>
        <w:t>Г.П. Александрова</w:t>
      </w:r>
    </w:p>
    <w:p w:rsidR="000F4BC4" w:rsidRPr="007F2FF6" w:rsidRDefault="000F4BC4" w:rsidP="000F4BC4">
      <w:pPr>
        <w:spacing w:line="360" w:lineRule="auto"/>
        <w:rPr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p w:rsidR="000F4BC4" w:rsidRDefault="000F4BC4" w:rsidP="000F4BC4">
      <w:pPr>
        <w:rPr>
          <w:rFonts w:ascii="Times New Roman" w:hAnsi="Times New Roman"/>
          <w:sz w:val="20"/>
          <w:szCs w:val="20"/>
          <w:lang w:val="ru-RU"/>
        </w:rPr>
      </w:pPr>
    </w:p>
    <w:sectPr w:rsidR="000F4BC4" w:rsidSect="00BB32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4BC4"/>
    <w:rsid w:val="000A2C1C"/>
    <w:rsid w:val="000F4BC4"/>
    <w:rsid w:val="00161FAB"/>
    <w:rsid w:val="001F175B"/>
    <w:rsid w:val="00212DA3"/>
    <w:rsid w:val="00220FAF"/>
    <w:rsid w:val="002D32BB"/>
    <w:rsid w:val="00304794"/>
    <w:rsid w:val="00432880"/>
    <w:rsid w:val="004531CF"/>
    <w:rsid w:val="004E2603"/>
    <w:rsid w:val="0050073D"/>
    <w:rsid w:val="00555DE7"/>
    <w:rsid w:val="00681DBB"/>
    <w:rsid w:val="006F4DFB"/>
    <w:rsid w:val="00867FB9"/>
    <w:rsid w:val="0097108F"/>
    <w:rsid w:val="00984AF8"/>
    <w:rsid w:val="00993D97"/>
    <w:rsid w:val="00A14056"/>
    <w:rsid w:val="00A80816"/>
    <w:rsid w:val="00B1176B"/>
    <w:rsid w:val="00B16D22"/>
    <w:rsid w:val="00BB328F"/>
    <w:rsid w:val="00BC5F26"/>
    <w:rsid w:val="00C8676C"/>
    <w:rsid w:val="00CA7885"/>
    <w:rsid w:val="00CD69CE"/>
    <w:rsid w:val="00DB361C"/>
    <w:rsid w:val="00E57C9F"/>
    <w:rsid w:val="00EB6E12"/>
    <w:rsid w:val="00F6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2017-06-20T09:33:00Z</cp:lastPrinted>
  <dcterms:created xsi:type="dcterms:W3CDTF">2017-05-12T09:47:00Z</dcterms:created>
  <dcterms:modified xsi:type="dcterms:W3CDTF">2017-06-20T09:34:00Z</dcterms:modified>
</cp:coreProperties>
</file>