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311A56" w:rsidP="00096B58">
      <w:pPr>
        <w:pStyle w:val="a3"/>
      </w:pPr>
      <w:r w:rsidRPr="00311A56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fillcolor="window">
            <v:imagedata r:id="rId5" o:title="Герб%20Урая"/>
          </v:shape>
        </w:pict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>Ханты-Мансийский автономный округ-Югра</w:t>
      </w:r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г.Урай, </w:t>
      </w:r>
      <w:r>
        <w:rPr>
          <w:i/>
          <w:sz w:val="22"/>
          <w:szCs w:val="22"/>
        </w:rPr>
        <w:t xml:space="preserve">           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>Ханты-Мансийский автономный округ</w:t>
      </w:r>
      <w:r>
        <w:rPr>
          <w:i/>
          <w:sz w:val="22"/>
        </w:rPr>
        <w:t>-Югра</w:t>
      </w:r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                                                        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  </w:t>
      </w:r>
      <w:r>
        <w:rPr>
          <w:i/>
          <w:sz w:val="22"/>
          <w:szCs w:val="22"/>
        </w:rPr>
        <w:t>Е-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0A68AD" w:rsidRDefault="00311A56" w:rsidP="000A68AD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6pt;margin-top:7.6pt;width:45pt;height:21.4pt;z-index:251657216" stroked="f">
            <v:fill opacity="0"/>
            <v:textbox>
              <w:txbxContent>
                <w:p w:rsidR="00AD3963" w:rsidRDefault="00AD3963" w:rsidP="000A68AD"/>
              </w:txbxContent>
            </v:textbox>
          </v:shape>
        </w:pict>
      </w:r>
      <w:r>
        <w:rPr>
          <w:noProof/>
          <w:sz w:val="24"/>
        </w:rPr>
        <w:pict>
          <v:shape id="_x0000_s1026" type="#_x0000_t202" style="position:absolute;margin-left:9pt;margin-top:7.6pt;width:90pt;height:21.4pt;z-index:251656192" stroked="f">
            <v:fill opacity="0"/>
            <v:textbox>
              <w:txbxContent>
                <w:p w:rsidR="00AD3963" w:rsidRPr="00600AD7" w:rsidRDefault="00AD3963" w:rsidP="000A68AD"/>
              </w:txbxContent>
            </v:textbox>
          </v:shape>
        </w:pict>
      </w:r>
      <w:r w:rsidR="000A68AD">
        <w:rPr>
          <w:sz w:val="24"/>
        </w:rPr>
        <w:t>от</w:t>
      </w:r>
      <w:r w:rsidR="00212ECD">
        <w:rPr>
          <w:sz w:val="24"/>
        </w:rPr>
        <w:t xml:space="preserve">    </w:t>
      </w:r>
      <w:r w:rsidR="005D1109">
        <w:rPr>
          <w:sz w:val="24"/>
        </w:rPr>
        <w:t xml:space="preserve"> </w:t>
      </w:r>
      <w:r w:rsidR="00B464FC">
        <w:rPr>
          <w:sz w:val="24"/>
        </w:rPr>
        <w:t>_</w:t>
      </w:r>
      <w:r w:rsidR="002031AA">
        <w:rPr>
          <w:sz w:val="24"/>
        </w:rPr>
        <w:t xml:space="preserve">31.03.2017 </w:t>
      </w:r>
      <w:r w:rsidR="00212ECD">
        <w:rPr>
          <w:sz w:val="24"/>
        </w:rPr>
        <w:t xml:space="preserve"> </w:t>
      </w:r>
      <w:r w:rsidR="005D1109">
        <w:rPr>
          <w:sz w:val="24"/>
        </w:rPr>
        <w:t xml:space="preserve">№ </w:t>
      </w:r>
      <w:r w:rsidR="002031AA">
        <w:rPr>
          <w:sz w:val="24"/>
        </w:rPr>
        <w:t>5949</w:t>
      </w:r>
    </w:p>
    <w:p w:rsidR="00D82969" w:rsidRDefault="00311A56" w:rsidP="00D82969">
      <w:pPr>
        <w:jc w:val="both"/>
        <w:rPr>
          <w:sz w:val="24"/>
          <w:szCs w:val="24"/>
        </w:rPr>
      </w:pPr>
      <w:r w:rsidRPr="00311A56">
        <w:rPr>
          <w:noProof/>
          <w:sz w:val="24"/>
        </w:rPr>
        <w:pict>
          <v:shape id="_x0000_s1029" type="#_x0000_t202" style="position:absolute;left:0;text-align:left;margin-left:81pt;margin-top:.3pt;width:90pt;height:21.4pt;z-index:251659264" stroked="f">
            <v:fill opacity="0"/>
            <v:textbox style="mso-next-textbox:#_x0000_s1029">
              <w:txbxContent>
                <w:p w:rsidR="00AD3963" w:rsidRDefault="00AD3963" w:rsidP="000A68AD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left:0;text-align:left;margin-left:18pt;margin-top:.3pt;width:63.15pt;height:21.4pt;z-index:251658240" stroked="f">
            <v:fill opacity="0"/>
            <v:textbox style="mso-next-textbox:#_x0000_s1028">
              <w:txbxContent>
                <w:p w:rsidR="00AD3963" w:rsidRPr="00532180" w:rsidRDefault="00AD3963" w:rsidP="000A68AD"/>
              </w:txbxContent>
            </v:textbox>
          </v:shape>
        </w:pict>
      </w:r>
      <w:r w:rsidR="000A68AD">
        <w:rPr>
          <w:sz w:val="24"/>
        </w:rPr>
        <w:t>на №  _____  от _______________</w:t>
      </w:r>
      <w:r w:rsidR="000A68AD">
        <w:rPr>
          <w:sz w:val="24"/>
        </w:rPr>
        <w:tab/>
      </w:r>
      <w:r w:rsidR="000A68AD">
        <w:rPr>
          <w:sz w:val="24"/>
        </w:rPr>
        <w:tab/>
      </w:r>
      <w:r w:rsidR="000A68AD">
        <w:rPr>
          <w:sz w:val="24"/>
        </w:rPr>
        <w:tab/>
      </w:r>
    </w:p>
    <w:p w:rsidR="00646711" w:rsidRDefault="00646711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B464FC" w:rsidRDefault="00B464FC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5B20B2" w:rsidRPr="00466BCB" w:rsidRDefault="004F1C5A" w:rsidP="008A1A58">
      <w:pPr>
        <w:tabs>
          <w:tab w:val="left" w:pos="567"/>
          <w:tab w:val="left" w:pos="709"/>
          <w:tab w:val="left" w:pos="851"/>
          <w:tab w:val="left" w:pos="6379"/>
        </w:tabs>
        <w:ind w:left="6096"/>
        <w:rPr>
          <w:sz w:val="24"/>
          <w:szCs w:val="24"/>
        </w:rPr>
      </w:pPr>
      <w:r>
        <w:rPr>
          <w:sz w:val="24"/>
          <w:szCs w:val="24"/>
        </w:rPr>
        <w:t>Н</w:t>
      </w:r>
      <w:r w:rsidR="005B20B2" w:rsidRPr="00466BCB">
        <w:rPr>
          <w:sz w:val="24"/>
          <w:szCs w:val="24"/>
        </w:rPr>
        <w:t>ачальник</w:t>
      </w:r>
      <w:r>
        <w:rPr>
          <w:sz w:val="24"/>
          <w:szCs w:val="24"/>
        </w:rPr>
        <w:t>у</w:t>
      </w:r>
      <w:r w:rsidR="005B20B2" w:rsidRPr="00466BCB">
        <w:rPr>
          <w:sz w:val="24"/>
          <w:szCs w:val="24"/>
        </w:rPr>
        <w:t xml:space="preserve">  </w:t>
      </w:r>
      <w:r w:rsidR="000F537C">
        <w:rPr>
          <w:sz w:val="24"/>
          <w:szCs w:val="24"/>
        </w:rPr>
        <w:t>отдела муниципального контроля</w:t>
      </w:r>
      <w:r w:rsidR="005B20B2" w:rsidRPr="00466BCB">
        <w:rPr>
          <w:sz w:val="24"/>
          <w:szCs w:val="24"/>
        </w:rPr>
        <w:t xml:space="preserve">                                                                                              </w:t>
      </w:r>
    </w:p>
    <w:p w:rsidR="001D36DC" w:rsidRPr="00466BCB" w:rsidRDefault="000F537C" w:rsidP="005B20B2">
      <w:pPr>
        <w:ind w:left="609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F1C5A">
        <w:rPr>
          <w:sz w:val="24"/>
          <w:szCs w:val="24"/>
        </w:rPr>
        <w:t>.</w:t>
      </w:r>
      <w:r>
        <w:rPr>
          <w:sz w:val="24"/>
          <w:szCs w:val="24"/>
        </w:rPr>
        <w:t>Г</w:t>
      </w:r>
      <w:r w:rsidR="004F1C5A">
        <w:rPr>
          <w:sz w:val="24"/>
          <w:szCs w:val="24"/>
        </w:rPr>
        <w:t>.</w:t>
      </w:r>
      <w:r>
        <w:rPr>
          <w:sz w:val="24"/>
          <w:szCs w:val="24"/>
        </w:rPr>
        <w:t>Успенской</w:t>
      </w:r>
    </w:p>
    <w:p w:rsidR="0006192A" w:rsidRDefault="0006192A" w:rsidP="0006192A">
      <w:pPr>
        <w:ind w:firstLine="720"/>
        <w:jc w:val="both"/>
        <w:rPr>
          <w:sz w:val="24"/>
          <w:szCs w:val="24"/>
        </w:rPr>
      </w:pPr>
    </w:p>
    <w:p w:rsidR="00646711" w:rsidRDefault="00646711" w:rsidP="0006192A">
      <w:pPr>
        <w:ind w:firstLine="720"/>
        <w:jc w:val="both"/>
        <w:rPr>
          <w:sz w:val="24"/>
          <w:szCs w:val="24"/>
        </w:rPr>
      </w:pPr>
    </w:p>
    <w:p w:rsidR="00CB79CB" w:rsidRPr="00CB79CB" w:rsidRDefault="00CB79CB" w:rsidP="00CB79CB">
      <w:pPr>
        <w:ind w:firstLine="720"/>
        <w:jc w:val="center"/>
        <w:rPr>
          <w:b/>
          <w:sz w:val="24"/>
          <w:szCs w:val="24"/>
        </w:rPr>
      </w:pPr>
      <w:r w:rsidRPr="00CB79CB">
        <w:rPr>
          <w:b/>
          <w:sz w:val="24"/>
          <w:szCs w:val="24"/>
        </w:rPr>
        <w:t>Заключение</w:t>
      </w:r>
    </w:p>
    <w:p w:rsidR="00CB79CB" w:rsidRPr="00610376" w:rsidRDefault="00CB79CB" w:rsidP="00CB79CB">
      <w:pPr>
        <w:ind w:firstLine="720"/>
        <w:jc w:val="center"/>
        <w:rPr>
          <w:b/>
          <w:sz w:val="24"/>
          <w:szCs w:val="24"/>
        </w:rPr>
      </w:pPr>
      <w:r w:rsidRPr="00CB79CB">
        <w:rPr>
          <w:b/>
          <w:sz w:val="24"/>
          <w:szCs w:val="24"/>
        </w:rPr>
        <w:t>об оценке регулирующего воздействия проекта муниципального нормативного правового акта</w:t>
      </w:r>
      <w:r w:rsidR="00610376">
        <w:rPr>
          <w:b/>
          <w:sz w:val="24"/>
          <w:szCs w:val="24"/>
        </w:rPr>
        <w:t xml:space="preserve"> </w:t>
      </w:r>
      <w:r w:rsidR="00610376" w:rsidRPr="00610376">
        <w:rPr>
          <w:b/>
          <w:sz w:val="24"/>
          <w:szCs w:val="24"/>
        </w:rPr>
        <w:t>«</w:t>
      </w:r>
      <w:r w:rsidR="00610376">
        <w:rPr>
          <w:b/>
          <w:sz w:val="24"/>
          <w:szCs w:val="24"/>
        </w:rPr>
        <w:t>О внесении</w:t>
      </w:r>
      <w:r w:rsidR="00610376" w:rsidRPr="00610376">
        <w:rPr>
          <w:b/>
          <w:sz w:val="24"/>
          <w:szCs w:val="24"/>
        </w:rPr>
        <w:t xml:space="preserve">   изменений в приложение к постановлению администрации города Урай от </w:t>
      </w:r>
      <w:r w:rsidR="00F76D93">
        <w:rPr>
          <w:b/>
          <w:sz w:val="24"/>
          <w:szCs w:val="24"/>
        </w:rPr>
        <w:t>22.05</w:t>
      </w:r>
      <w:r w:rsidR="00610376" w:rsidRPr="00610376">
        <w:rPr>
          <w:b/>
          <w:sz w:val="24"/>
          <w:szCs w:val="24"/>
        </w:rPr>
        <w:t>.2013 №1</w:t>
      </w:r>
      <w:r w:rsidR="00F76D93">
        <w:rPr>
          <w:b/>
          <w:sz w:val="24"/>
          <w:szCs w:val="24"/>
        </w:rPr>
        <w:t>750</w:t>
      </w:r>
      <w:r w:rsidR="00610376" w:rsidRPr="00610376">
        <w:rPr>
          <w:b/>
          <w:sz w:val="24"/>
          <w:szCs w:val="24"/>
        </w:rPr>
        <w:t>»</w:t>
      </w:r>
    </w:p>
    <w:p w:rsidR="00CB79CB" w:rsidRDefault="00CB79CB" w:rsidP="00CB79CB">
      <w:pPr>
        <w:ind w:firstLine="720"/>
        <w:jc w:val="center"/>
        <w:rPr>
          <w:b/>
          <w:sz w:val="24"/>
          <w:szCs w:val="24"/>
        </w:rPr>
      </w:pPr>
    </w:p>
    <w:p w:rsidR="00B464FC" w:rsidRDefault="00B464FC" w:rsidP="00CB79CB">
      <w:pPr>
        <w:ind w:firstLine="720"/>
        <w:jc w:val="center"/>
        <w:rPr>
          <w:b/>
          <w:sz w:val="24"/>
          <w:szCs w:val="24"/>
        </w:rPr>
      </w:pPr>
    </w:p>
    <w:p w:rsidR="00610376" w:rsidRPr="008B1EF4" w:rsidRDefault="00610376" w:rsidP="00610376">
      <w:pPr>
        <w:widowControl w:val="0"/>
        <w:adjustRightInd w:val="0"/>
        <w:ind w:firstLine="708"/>
        <w:jc w:val="both"/>
        <w:rPr>
          <w:sz w:val="24"/>
          <w:szCs w:val="24"/>
        </w:rPr>
      </w:pPr>
      <w:r w:rsidRPr="00B45E68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Урай, ответственным за внедрение процедуры оценки регулирующего воздействия в соответствии с Порядком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 администрации города Урай, затрагивающих вопросы осуществления предпринимательской и инвестиционной деятельности, утвержденн</w:t>
      </w:r>
      <w:r>
        <w:rPr>
          <w:sz w:val="24"/>
          <w:szCs w:val="24"/>
        </w:rPr>
        <w:t>ым</w:t>
      </w:r>
      <w:r w:rsidRPr="00B45E68">
        <w:rPr>
          <w:sz w:val="24"/>
          <w:szCs w:val="24"/>
        </w:rPr>
        <w:t xml:space="preserve"> постановлением администрации города Урай от 11.12.</w:t>
      </w:r>
      <w:r w:rsidRPr="00006418">
        <w:rPr>
          <w:sz w:val="24"/>
          <w:szCs w:val="24"/>
        </w:rPr>
        <w:t>2015 №4122</w:t>
      </w:r>
      <w:r>
        <w:rPr>
          <w:sz w:val="24"/>
          <w:szCs w:val="24"/>
        </w:rPr>
        <w:t xml:space="preserve"> </w:t>
      </w:r>
      <w:r w:rsidRPr="00B45E68">
        <w:rPr>
          <w:sz w:val="24"/>
          <w:szCs w:val="24"/>
        </w:rPr>
        <w:t>(далее – Порядок)</w:t>
      </w:r>
      <w:r w:rsidRPr="00006418">
        <w:rPr>
          <w:sz w:val="24"/>
          <w:szCs w:val="24"/>
        </w:rPr>
        <w:t xml:space="preserve">, рассмотрен проект постановления </w:t>
      </w:r>
      <w:r w:rsidRPr="00390CED">
        <w:rPr>
          <w:sz w:val="24"/>
          <w:szCs w:val="24"/>
        </w:rPr>
        <w:t>«</w:t>
      </w:r>
      <w:r>
        <w:rPr>
          <w:sz w:val="24"/>
          <w:szCs w:val="24"/>
        </w:rPr>
        <w:t xml:space="preserve">О внесении изменений в приложение к постановлению администрации города Урай от </w:t>
      </w:r>
      <w:r w:rsidR="00F76D93" w:rsidRPr="00F76D93">
        <w:rPr>
          <w:sz w:val="24"/>
          <w:szCs w:val="24"/>
        </w:rPr>
        <w:t>22.05.2013 №1750</w:t>
      </w:r>
      <w:r w:rsidRPr="00390CED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5853D9">
        <w:rPr>
          <w:b/>
          <w:i/>
          <w:sz w:val="24"/>
          <w:szCs w:val="24"/>
        </w:rPr>
        <w:t xml:space="preserve"> </w:t>
      </w:r>
      <w:r w:rsidRPr="00390CED">
        <w:rPr>
          <w:sz w:val="24"/>
          <w:szCs w:val="24"/>
        </w:rPr>
        <w:t>пояснительная записка к нему, подготовленн</w:t>
      </w:r>
      <w:r>
        <w:rPr>
          <w:sz w:val="24"/>
          <w:szCs w:val="24"/>
        </w:rPr>
        <w:t>ые</w:t>
      </w:r>
      <w:r w:rsidRPr="00390CED">
        <w:rPr>
          <w:sz w:val="24"/>
          <w:szCs w:val="24"/>
        </w:rPr>
        <w:t xml:space="preserve"> отделом муниципального контроля администрации города Урай (далее - разработчик проекта).</w:t>
      </w:r>
    </w:p>
    <w:p w:rsidR="00610376" w:rsidRDefault="00610376" w:rsidP="006103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Проект муниципального нормативного правового акта (далее – проект правового акта) направлен  разработчиком проекта  для подготовки настоящего заключения впервые.</w:t>
      </w:r>
    </w:p>
    <w:p w:rsidR="00610376" w:rsidRPr="0082203A" w:rsidRDefault="00610376" w:rsidP="00610376">
      <w:pPr>
        <w:pStyle w:val="ConsPlusNormal"/>
        <w:tabs>
          <w:tab w:val="left" w:pos="709"/>
        </w:tabs>
        <w:ind w:firstLine="540"/>
        <w:jc w:val="both"/>
      </w:pPr>
      <w:r>
        <w:t xml:space="preserve">   На основании подпункта 3.2.1 пункта 3.2 вышеуказанного Порядка </w:t>
      </w:r>
      <w:r w:rsidRPr="0082203A">
        <w:t xml:space="preserve">публичные консультации </w:t>
      </w:r>
      <w:r>
        <w:t xml:space="preserve">не проводятся </w:t>
      </w:r>
      <w:r w:rsidRPr="0082203A">
        <w:t>в отношении проектов правовых актов, принимаемых в целях приведения в соответствие с требованиями федерального и (или)</w:t>
      </w:r>
      <w:r>
        <w:t xml:space="preserve"> регионального законодательства.</w:t>
      </w:r>
      <w:r w:rsidRPr="0082203A">
        <w:t xml:space="preserve"> </w:t>
      </w:r>
    </w:p>
    <w:p w:rsidR="00610376" w:rsidRPr="00CF06AC" w:rsidRDefault="00610376" w:rsidP="00610376">
      <w:pPr>
        <w:ind w:firstLine="708"/>
        <w:jc w:val="both"/>
        <w:rPr>
          <w:sz w:val="24"/>
          <w:szCs w:val="24"/>
        </w:rPr>
      </w:pPr>
      <w:r w:rsidRPr="00CF06AC">
        <w:rPr>
          <w:sz w:val="24"/>
          <w:szCs w:val="24"/>
        </w:rPr>
        <w:t>На основе проведенной ОРВ проекта правового акта, уполномоченным органом сделаны следующие выводы:</w:t>
      </w:r>
    </w:p>
    <w:p w:rsidR="00610376" w:rsidRPr="00CF06AC" w:rsidRDefault="00610376" w:rsidP="00610376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CF06AC">
        <w:rPr>
          <w:sz w:val="24"/>
          <w:szCs w:val="24"/>
        </w:rPr>
        <w:t>а) об отсутствии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Урай;</w:t>
      </w:r>
    </w:p>
    <w:p w:rsidR="00610376" w:rsidRPr="00CF06AC" w:rsidRDefault="00610376" w:rsidP="00610376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CF06AC">
        <w:rPr>
          <w:sz w:val="24"/>
          <w:szCs w:val="24"/>
        </w:rPr>
        <w:lastRenderedPageBreak/>
        <w:t xml:space="preserve">б) о соблюдении разработчиком проекта правового акта процедуры ОРВ, установленной Порядком. </w:t>
      </w:r>
    </w:p>
    <w:p w:rsidR="00DD367A" w:rsidRPr="00CF06AC" w:rsidRDefault="00DD367A" w:rsidP="0006192A">
      <w:pPr>
        <w:ind w:firstLine="720"/>
        <w:jc w:val="both"/>
        <w:rPr>
          <w:sz w:val="24"/>
          <w:szCs w:val="24"/>
        </w:rPr>
      </w:pPr>
    </w:p>
    <w:p w:rsidR="00646711" w:rsidRPr="00CF06AC" w:rsidRDefault="00646711" w:rsidP="0006192A">
      <w:pPr>
        <w:jc w:val="both"/>
        <w:rPr>
          <w:sz w:val="24"/>
          <w:szCs w:val="24"/>
        </w:rPr>
      </w:pPr>
    </w:p>
    <w:p w:rsidR="00646711" w:rsidRPr="00CF06AC" w:rsidRDefault="00646711" w:rsidP="0006192A">
      <w:pPr>
        <w:jc w:val="both"/>
        <w:rPr>
          <w:sz w:val="24"/>
          <w:szCs w:val="24"/>
        </w:rPr>
      </w:pPr>
      <w:r w:rsidRPr="00CF06AC">
        <w:rPr>
          <w:sz w:val="24"/>
          <w:szCs w:val="24"/>
        </w:rPr>
        <w:t>Исполняющий обязанности н</w:t>
      </w:r>
      <w:r w:rsidR="0006192A" w:rsidRPr="00CF06AC">
        <w:rPr>
          <w:sz w:val="24"/>
          <w:szCs w:val="24"/>
        </w:rPr>
        <w:t>ачальник</w:t>
      </w:r>
      <w:r w:rsidRPr="00CF06AC">
        <w:rPr>
          <w:sz w:val="24"/>
          <w:szCs w:val="24"/>
        </w:rPr>
        <w:t>а</w:t>
      </w:r>
    </w:p>
    <w:p w:rsidR="0006192A" w:rsidRPr="00CF06AC" w:rsidRDefault="00646711" w:rsidP="0006192A">
      <w:pPr>
        <w:jc w:val="both"/>
        <w:rPr>
          <w:sz w:val="24"/>
          <w:szCs w:val="24"/>
        </w:rPr>
      </w:pPr>
      <w:r w:rsidRPr="00CF06AC">
        <w:rPr>
          <w:sz w:val="24"/>
          <w:szCs w:val="24"/>
        </w:rPr>
        <w:t>у</w:t>
      </w:r>
      <w:r w:rsidR="0006192A" w:rsidRPr="00CF06AC">
        <w:rPr>
          <w:sz w:val="24"/>
          <w:szCs w:val="24"/>
        </w:rPr>
        <w:t xml:space="preserve">правления экономики, анализа и прогнозирования               </w:t>
      </w:r>
      <w:r w:rsidR="00107242">
        <w:rPr>
          <w:sz w:val="24"/>
          <w:szCs w:val="24"/>
        </w:rPr>
        <w:t xml:space="preserve">                   </w:t>
      </w:r>
      <w:r w:rsidR="0006192A" w:rsidRPr="00CF06AC">
        <w:rPr>
          <w:sz w:val="24"/>
          <w:szCs w:val="24"/>
        </w:rPr>
        <w:t xml:space="preserve">           </w:t>
      </w:r>
      <w:r w:rsidRPr="00CF06AC">
        <w:rPr>
          <w:sz w:val="24"/>
          <w:szCs w:val="24"/>
        </w:rPr>
        <w:t>О.С.Стенина</w:t>
      </w:r>
    </w:p>
    <w:p w:rsidR="0006192A" w:rsidRPr="00CF06AC" w:rsidRDefault="0006192A" w:rsidP="0006192A">
      <w:pPr>
        <w:jc w:val="both"/>
        <w:rPr>
          <w:sz w:val="24"/>
          <w:szCs w:val="24"/>
        </w:rPr>
      </w:pPr>
    </w:p>
    <w:p w:rsidR="001709BA" w:rsidRPr="00466BCB" w:rsidRDefault="001709BA" w:rsidP="000A68AD">
      <w:pPr>
        <w:jc w:val="both"/>
        <w:rPr>
          <w:sz w:val="24"/>
          <w:szCs w:val="24"/>
        </w:rPr>
      </w:pPr>
    </w:p>
    <w:p w:rsidR="001709BA" w:rsidRDefault="001709BA" w:rsidP="000A68AD">
      <w:pPr>
        <w:jc w:val="both"/>
        <w:rPr>
          <w:sz w:val="24"/>
          <w:szCs w:val="24"/>
        </w:rPr>
      </w:pPr>
    </w:p>
    <w:p w:rsidR="00DD367A" w:rsidRDefault="00DD367A" w:rsidP="000A68AD">
      <w:pPr>
        <w:jc w:val="both"/>
        <w:rPr>
          <w:sz w:val="24"/>
          <w:szCs w:val="24"/>
        </w:rPr>
      </w:pPr>
    </w:p>
    <w:p w:rsidR="00DD367A" w:rsidRDefault="00DD367A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DD367A" w:rsidRDefault="00DD367A" w:rsidP="000A68AD">
      <w:pPr>
        <w:jc w:val="both"/>
        <w:rPr>
          <w:sz w:val="24"/>
          <w:szCs w:val="24"/>
        </w:rPr>
      </w:pPr>
    </w:p>
    <w:p w:rsidR="0006192A" w:rsidRDefault="0006192A" w:rsidP="000A68AD">
      <w:pPr>
        <w:jc w:val="both"/>
        <w:rPr>
          <w:sz w:val="24"/>
          <w:szCs w:val="24"/>
        </w:rPr>
      </w:pPr>
    </w:p>
    <w:p w:rsidR="00097F66" w:rsidRDefault="00097F66" w:rsidP="000A68AD">
      <w:pPr>
        <w:jc w:val="both"/>
        <w:rPr>
          <w:sz w:val="24"/>
          <w:szCs w:val="24"/>
        </w:rPr>
      </w:pPr>
    </w:p>
    <w:p w:rsidR="00097F66" w:rsidRDefault="00097F66" w:rsidP="000A68AD">
      <w:pPr>
        <w:jc w:val="both"/>
        <w:rPr>
          <w:sz w:val="24"/>
          <w:szCs w:val="24"/>
        </w:rPr>
      </w:pPr>
    </w:p>
    <w:p w:rsidR="00097F66" w:rsidRDefault="00097F66" w:rsidP="000A68AD">
      <w:pPr>
        <w:jc w:val="both"/>
        <w:rPr>
          <w:sz w:val="24"/>
          <w:szCs w:val="24"/>
        </w:rPr>
      </w:pPr>
    </w:p>
    <w:p w:rsidR="00097F66" w:rsidRDefault="00097F66" w:rsidP="000A68AD">
      <w:pPr>
        <w:jc w:val="both"/>
        <w:rPr>
          <w:sz w:val="24"/>
          <w:szCs w:val="24"/>
        </w:rPr>
      </w:pPr>
    </w:p>
    <w:p w:rsidR="00097F66" w:rsidRDefault="00097F66" w:rsidP="000A68AD">
      <w:pPr>
        <w:jc w:val="both"/>
        <w:rPr>
          <w:sz w:val="24"/>
          <w:szCs w:val="24"/>
        </w:rPr>
      </w:pPr>
    </w:p>
    <w:p w:rsidR="00097F66" w:rsidRDefault="00097F66" w:rsidP="000A68AD">
      <w:pPr>
        <w:jc w:val="both"/>
        <w:rPr>
          <w:sz w:val="24"/>
          <w:szCs w:val="24"/>
        </w:rPr>
      </w:pPr>
    </w:p>
    <w:p w:rsidR="00097F66" w:rsidRDefault="00097F66" w:rsidP="000A68AD">
      <w:pPr>
        <w:jc w:val="both"/>
        <w:rPr>
          <w:sz w:val="24"/>
          <w:szCs w:val="24"/>
        </w:rPr>
      </w:pPr>
    </w:p>
    <w:p w:rsidR="00610376" w:rsidRDefault="00610376" w:rsidP="000A68AD">
      <w:pPr>
        <w:jc w:val="both"/>
        <w:rPr>
          <w:sz w:val="24"/>
          <w:szCs w:val="24"/>
        </w:rPr>
      </w:pPr>
    </w:p>
    <w:p w:rsidR="00610376" w:rsidRDefault="00610376" w:rsidP="000A68AD">
      <w:pPr>
        <w:jc w:val="both"/>
        <w:rPr>
          <w:sz w:val="24"/>
          <w:szCs w:val="24"/>
        </w:rPr>
      </w:pPr>
    </w:p>
    <w:p w:rsidR="00610376" w:rsidRDefault="00610376" w:rsidP="000A68AD">
      <w:pPr>
        <w:jc w:val="both"/>
        <w:rPr>
          <w:sz w:val="24"/>
          <w:szCs w:val="24"/>
        </w:rPr>
      </w:pPr>
    </w:p>
    <w:p w:rsidR="00610376" w:rsidRPr="00466BCB" w:rsidRDefault="00610376" w:rsidP="000A68AD">
      <w:pPr>
        <w:jc w:val="both"/>
        <w:rPr>
          <w:sz w:val="24"/>
          <w:szCs w:val="24"/>
        </w:rPr>
      </w:pPr>
    </w:p>
    <w:p w:rsidR="008908F6" w:rsidRDefault="00610376" w:rsidP="007F73B2">
      <w:pPr>
        <w:jc w:val="both"/>
        <w:rPr>
          <w:sz w:val="18"/>
          <w:szCs w:val="18"/>
        </w:rPr>
      </w:pPr>
      <w:r>
        <w:rPr>
          <w:sz w:val="18"/>
          <w:szCs w:val="18"/>
        </w:rPr>
        <w:t>Белозерцева С.Н.</w:t>
      </w:r>
    </w:p>
    <w:p w:rsidR="007F73B2" w:rsidRPr="008936DC" w:rsidRDefault="008908F6" w:rsidP="007F73B2">
      <w:pPr>
        <w:jc w:val="both"/>
        <w:rPr>
          <w:sz w:val="18"/>
          <w:szCs w:val="18"/>
        </w:rPr>
      </w:pPr>
      <w:r>
        <w:rPr>
          <w:sz w:val="18"/>
          <w:szCs w:val="18"/>
        </w:rPr>
        <w:t>2-23-13</w:t>
      </w:r>
      <w:r w:rsidR="007F73B2" w:rsidRPr="008936DC">
        <w:rPr>
          <w:sz w:val="18"/>
          <w:szCs w:val="18"/>
        </w:rPr>
        <w:tab/>
      </w:r>
    </w:p>
    <w:p w:rsidR="001709BA" w:rsidRDefault="001709BA" w:rsidP="000A68AD">
      <w:pPr>
        <w:jc w:val="both"/>
        <w:rPr>
          <w:sz w:val="24"/>
          <w:szCs w:val="24"/>
        </w:rPr>
      </w:pPr>
    </w:p>
    <w:sectPr w:rsidR="001709BA" w:rsidSect="006103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8AD"/>
    <w:rsid w:val="0000224B"/>
    <w:rsid w:val="000352EB"/>
    <w:rsid w:val="00041732"/>
    <w:rsid w:val="00047B97"/>
    <w:rsid w:val="0006192A"/>
    <w:rsid w:val="000910E2"/>
    <w:rsid w:val="00096B58"/>
    <w:rsid w:val="00097F66"/>
    <w:rsid w:val="000A68AD"/>
    <w:rsid w:val="000B76DD"/>
    <w:rsid w:val="000C069D"/>
    <w:rsid w:val="000C4976"/>
    <w:rsid w:val="000D69A5"/>
    <w:rsid w:val="000F3130"/>
    <w:rsid w:val="000F537C"/>
    <w:rsid w:val="00107242"/>
    <w:rsid w:val="001107E4"/>
    <w:rsid w:val="0011275E"/>
    <w:rsid w:val="001318D8"/>
    <w:rsid w:val="00134CF3"/>
    <w:rsid w:val="0015731D"/>
    <w:rsid w:val="00160F7F"/>
    <w:rsid w:val="001709BA"/>
    <w:rsid w:val="00186C0E"/>
    <w:rsid w:val="001A09AD"/>
    <w:rsid w:val="001A6D83"/>
    <w:rsid w:val="001B084C"/>
    <w:rsid w:val="001B4ACD"/>
    <w:rsid w:val="001C045F"/>
    <w:rsid w:val="001C48B9"/>
    <w:rsid w:val="001D36DC"/>
    <w:rsid w:val="00201C2B"/>
    <w:rsid w:val="002031AA"/>
    <w:rsid w:val="00212ECD"/>
    <w:rsid w:val="0022712A"/>
    <w:rsid w:val="00255B27"/>
    <w:rsid w:val="00256B21"/>
    <w:rsid w:val="00290B79"/>
    <w:rsid w:val="002A0EEC"/>
    <w:rsid w:val="002A1C47"/>
    <w:rsid w:val="002E6458"/>
    <w:rsid w:val="002F18BB"/>
    <w:rsid w:val="00311A56"/>
    <w:rsid w:val="0031679C"/>
    <w:rsid w:val="00316A2C"/>
    <w:rsid w:val="0034729F"/>
    <w:rsid w:val="00390349"/>
    <w:rsid w:val="00390EF3"/>
    <w:rsid w:val="00394BD4"/>
    <w:rsid w:val="003C639A"/>
    <w:rsid w:val="003C709F"/>
    <w:rsid w:val="003D35BF"/>
    <w:rsid w:val="003D6A35"/>
    <w:rsid w:val="003E45F7"/>
    <w:rsid w:val="00424093"/>
    <w:rsid w:val="00450CFF"/>
    <w:rsid w:val="0045605F"/>
    <w:rsid w:val="0046472C"/>
    <w:rsid w:val="00466901"/>
    <w:rsid w:val="00466BCB"/>
    <w:rsid w:val="00477A5F"/>
    <w:rsid w:val="004A50B3"/>
    <w:rsid w:val="004B07ED"/>
    <w:rsid w:val="004B0AA6"/>
    <w:rsid w:val="004C212A"/>
    <w:rsid w:val="004C44CE"/>
    <w:rsid w:val="004E3EF8"/>
    <w:rsid w:val="004F1C5A"/>
    <w:rsid w:val="004F655D"/>
    <w:rsid w:val="004F72BE"/>
    <w:rsid w:val="00532904"/>
    <w:rsid w:val="005427E6"/>
    <w:rsid w:val="00543164"/>
    <w:rsid w:val="005448F6"/>
    <w:rsid w:val="00560FCE"/>
    <w:rsid w:val="0058352F"/>
    <w:rsid w:val="005B20B2"/>
    <w:rsid w:val="005D1109"/>
    <w:rsid w:val="005D7B29"/>
    <w:rsid w:val="005E125B"/>
    <w:rsid w:val="005E6B08"/>
    <w:rsid w:val="005F59AC"/>
    <w:rsid w:val="00607E36"/>
    <w:rsid w:val="00610376"/>
    <w:rsid w:val="00614D1A"/>
    <w:rsid w:val="0061736A"/>
    <w:rsid w:val="00646711"/>
    <w:rsid w:val="00680B0D"/>
    <w:rsid w:val="00686155"/>
    <w:rsid w:val="00711644"/>
    <w:rsid w:val="00733D7F"/>
    <w:rsid w:val="00747520"/>
    <w:rsid w:val="00772722"/>
    <w:rsid w:val="0077443D"/>
    <w:rsid w:val="007D666A"/>
    <w:rsid w:val="007F34F2"/>
    <w:rsid w:val="007F73B2"/>
    <w:rsid w:val="00824A8F"/>
    <w:rsid w:val="00834327"/>
    <w:rsid w:val="008569DE"/>
    <w:rsid w:val="00873638"/>
    <w:rsid w:val="00881377"/>
    <w:rsid w:val="008908F6"/>
    <w:rsid w:val="008936DC"/>
    <w:rsid w:val="00893CDC"/>
    <w:rsid w:val="00895C00"/>
    <w:rsid w:val="008A1A58"/>
    <w:rsid w:val="008B0CB3"/>
    <w:rsid w:val="008B56AF"/>
    <w:rsid w:val="008D50DF"/>
    <w:rsid w:val="008E7804"/>
    <w:rsid w:val="00923860"/>
    <w:rsid w:val="00944F0C"/>
    <w:rsid w:val="009505B5"/>
    <w:rsid w:val="00953CB8"/>
    <w:rsid w:val="009548C1"/>
    <w:rsid w:val="0097416D"/>
    <w:rsid w:val="0099390B"/>
    <w:rsid w:val="009B7785"/>
    <w:rsid w:val="009E046E"/>
    <w:rsid w:val="009F2229"/>
    <w:rsid w:val="00A05AA6"/>
    <w:rsid w:val="00A112A2"/>
    <w:rsid w:val="00A47FCF"/>
    <w:rsid w:val="00A75813"/>
    <w:rsid w:val="00A82854"/>
    <w:rsid w:val="00A861D3"/>
    <w:rsid w:val="00A93497"/>
    <w:rsid w:val="00AB7B82"/>
    <w:rsid w:val="00AD3963"/>
    <w:rsid w:val="00AE10B1"/>
    <w:rsid w:val="00AF0174"/>
    <w:rsid w:val="00AF4B6C"/>
    <w:rsid w:val="00AF59FB"/>
    <w:rsid w:val="00B017C4"/>
    <w:rsid w:val="00B15388"/>
    <w:rsid w:val="00B436EF"/>
    <w:rsid w:val="00B464FC"/>
    <w:rsid w:val="00B5021A"/>
    <w:rsid w:val="00B65D69"/>
    <w:rsid w:val="00B81D22"/>
    <w:rsid w:val="00B84A21"/>
    <w:rsid w:val="00BB2488"/>
    <w:rsid w:val="00BD6910"/>
    <w:rsid w:val="00BE6F5B"/>
    <w:rsid w:val="00C03901"/>
    <w:rsid w:val="00C05802"/>
    <w:rsid w:val="00C16B86"/>
    <w:rsid w:val="00C32002"/>
    <w:rsid w:val="00C66B48"/>
    <w:rsid w:val="00C747A8"/>
    <w:rsid w:val="00C950E5"/>
    <w:rsid w:val="00CA08A1"/>
    <w:rsid w:val="00CB6684"/>
    <w:rsid w:val="00CB79CB"/>
    <w:rsid w:val="00CC73A9"/>
    <w:rsid w:val="00CE73E4"/>
    <w:rsid w:val="00CF06AC"/>
    <w:rsid w:val="00D02ACB"/>
    <w:rsid w:val="00D2261C"/>
    <w:rsid w:val="00D53C3D"/>
    <w:rsid w:val="00D82969"/>
    <w:rsid w:val="00DB1D22"/>
    <w:rsid w:val="00DB7004"/>
    <w:rsid w:val="00DC3314"/>
    <w:rsid w:val="00DC6A31"/>
    <w:rsid w:val="00DD367A"/>
    <w:rsid w:val="00DE3E2D"/>
    <w:rsid w:val="00E0213F"/>
    <w:rsid w:val="00E56D7E"/>
    <w:rsid w:val="00E66B94"/>
    <w:rsid w:val="00E829E7"/>
    <w:rsid w:val="00EA5937"/>
    <w:rsid w:val="00EB2CFB"/>
    <w:rsid w:val="00EC2254"/>
    <w:rsid w:val="00ED00BD"/>
    <w:rsid w:val="00EF4D0A"/>
    <w:rsid w:val="00F13AE2"/>
    <w:rsid w:val="00F432A6"/>
    <w:rsid w:val="00F522EA"/>
    <w:rsid w:val="00F76D93"/>
    <w:rsid w:val="00F8393A"/>
    <w:rsid w:val="00F86648"/>
    <w:rsid w:val="00F872D0"/>
    <w:rsid w:val="00F93606"/>
    <w:rsid w:val="00FA17B4"/>
    <w:rsid w:val="00FB7C6D"/>
    <w:rsid w:val="00FD40D5"/>
    <w:rsid w:val="00FD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290B7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90B79"/>
    <w:rPr>
      <w:rFonts w:ascii="Arial" w:hAnsi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B0ADA-92FD-4806-A012-97B1297A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3145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EKON7</dc:creator>
  <cp:keywords/>
  <cp:lastModifiedBy>Белозерцева Светлана Николаевна</cp:lastModifiedBy>
  <cp:revision>3</cp:revision>
  <cp:lastPrinted>2017-03-30T09:48:00Z</cp:lastPrinted>
  <dcterms:created xsi:type="dcterms:W3CDTF">2017-03-30T10:10:00Z</dcterms:created>
  <dcterms:modified xsi:type="dcterms:W3CDTF">2017-04-07T04:21:00Z</dcterms:modified>
</cp:coreProperties>
</file>