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DE" w:rsidRDefault="008634C0" w:rsidP="00A36DD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-294005</wp:posOffset>
            </wp:positionV>
            <wp:extent cx="590550" cy="733425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6DDE" w:rsidRDefault="00A36DDE" w:rsidP="00A36DDE">
      <w:pPr>
        <w:jc w:val="center"/>
        <w:rPr>
          <w:b/>
          <w:sz w:val="32"/>
          <w:szCs w:val="32"/>
        </w:rPr>
      </w:pPr>
    </w:p>
    <w:p w:rsidR="00A36DDE" w:rsidRDefault="00A36DDE" w:rsidP="00A36DDE">
      <w:pPr>
        <w:jc w:val="center"/>
        <w:rPr>
          <w:b/>
          <w:sz w:val="32"/>
          <w:szCs w:val="32"/>
        </w:rPr>
      </w:pPr>
    </w:p>
    <w:p w:rsidR="00A36DDE" w:rsidRPr="003B6BDA" w:rsidRDefault="00A36DDE" w:rsidP="00A36DDE">
      <w:pPr>
        <w:jc w:val="center"/>
        <w:rPr>
          <w:b/>
          <w:sz w:val="32"/>
          <w:szCs w:val="32"/>
        </w:rPr>
      </w:pPr>
      <w:r w:rsidRPr="003B6BDA">
        <w:rPr>
          <w:b/>
          <w:sz w:val="32"/>
          <w:szCs w:val="32"/>
        </w:rPr>
        <w:t>МУНИЦИПАЛЬНОЕ ОБРАЗОВАНИЕ ГОРОД УРАЙ</w:t>
      </w:r>
    </w:p>
    <w:p w:rsidR="00A36DDE" w:rsidRPr="003B6BDA" w:rsidRDefault="00A36DDE" w:rsidP="00A36DDE">
      <w:pPr>
        <w:jc w:val="center"/>
        <w:rPr>
          <w:b/>
          <w:sz w:val="28"/>
          <w:szCs w:val="28"/>
        </w:rPr>
      </w:pPr>
      <w:r w:rsidRPr="003B6BDA">
        <w:rPr>
          <w:b/>
          <w:sz w:val="28"/>
          <w:szCs w:val="28"/>
        </w:rPr>
        <w:t>Ханты-Мансийский автономный округ-Югра</w:t>
      </w:r>
    </w:p>
    <w:p w:rsidR="00A36DDE" w:rsidRPr="007A69F0" w:rsidRDefault="00A36DDE" w:rsidP="00A36DDE">
      <w:pPr>
        <w:jc w:val="center"/>
      </w:pPr>
    </w:p>
    <w:p w:rsidR="00A36DDE" w:rsidRPr="007A69F0" w:rsidRDefault="005D0185" w:rsidP="00A36DDE">
      <w:pPr>
        <w:pStyle w:val="1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администрация</w:t>
      </w:r>
      <w:r w:rsidR="00A36DDE" w:rsidRPr="007A69F0">
        <w:rPr>
          <w:b/>
          <w:bCs/>
          <w:caps/>
          <w:sz w:val="40"/>
          <w:szCs w:val="40"/>
        </w:rPr>
        <w:t xml:space="preserve"> ГОРОДА УРАЙ</w:t>
      </w:r>
    </w:p>
    <w:p w:rsidR="00A36DDE" w:rsidRPr="007A69F0" w:rsidRDefault="00A36DDE" w:rsidP="00A36DDE">
      <w:pPr>
        <w:rPr>
          <w:b/>
          <w:sz w:val="28"/>
          <w:szCs w:val="28"/>
        </w:rPr>
      </w:pPr>
      <w:r w:rsidRPr="007A69F0">
        <w:tab/>
      </w:r>
      <w:r w:rsidRPr="007A69F0">
        <w:rPr>
          <w:b/>
          <w:sz w:val="28"/>
          <w:szCs w:val="28"/>
        </w:rPr>
        <w:tab/>
      </w:r>
      <w:r w:rsidRPr="007A69F0">
        <w:rPr>
          <w:b/>
          <w:sz w:val="28"/>
          <w:szCs w:val="28"/>
        </w:rPr>
        <w:tab/>
      </w:r>
    </w:p>
    <w:p w:rsidR="00A36DDE" w:rsidRPr="007A69F0" w:rsidRDefault="00A36DDE" w:rsidP="00A36DDE">
      <w:pPr>
        <w:pStyle w:val="3"/>
        <w:rPr>
          <w:i/>
          <w:sz w:val="22"/>
        </w:rPr>
      </w:pPr>
    </w:p>
    <w:p w:rsidR="00A36DDE" w:rsidRPr="007A69F0" w:rsidRDefault="00A36DDE" w:rsidP="00A36DDE">
      <w:pPr>
        <w:jc w:val="both"/>
        <w:rPr>
          <w:sz w:val="22"/>
          <w:szCs w:val="22"/>
        </w:rPr>
      </w:pPr>
      <w:r w:rsidRPr="007A69F0">
        <w:rPr>
          <w:sz w:val="22"/>
          <w:szCs w:val="22"/>
        </w:rPr>
        <w:t xml:space="preserve">628285, микрорайон 2, дом 60,  г.Урай,                                                                     </w:t>
      </w:r>
      <w:r w:rsidRPr="007A69F0">
        <w:rPr>
          <w:sz w:val="22"/>
        </w:rPr>
        <w:t xml:space="preserve">тел. 2-23-28,2-06-97 </w:t>
      </w:r>
    </w:p>
    <w:p w:rsidR="00A36DDE" w:rsidRPr="007A69F0" w:rsidRDefault="00A36DDE" w:rsidP="00A36DDE">
      <w:pPr>
        <w:pStyle w:val="3"/>
        <w:rPr>
          <w:i/>
          <w:sz w:val="22"/>
        </w:rPr>
      </w:pPr>
      <w:r w:rsidRPr="007A69F0">
        <w:rPr>
          <w:i/>
          <w:sz w:val="22"/>
        </w:rPr>
        <w:t xml:space="preserve">Ханты-Мансийский автономный округ-Югра,                                                       факс(34676) 2-23-44                                                          </w:t>
      </w:r>
    </w:p>
    <w:p w:rsidR="00A36DDE" w:rsidRPr="007A69F0" w:rsidRDefault="00A36DDE" w:rsidP="00A36DDE">
      <w:pPr>
        <w:pStyle w:val="3"/>
        <w:rPr>
          <w:i/>
          <w:sz w:val="22"/>
          <w:szCs w:val="22"/>
        </w:rPr>
      </w:pPr>
      <w:r w:rsidRPr="007A69F0">
        <w:rPr>
          <w:i/>
          <w:sz w:val="22"/>
          <w:szCs w:val="22"/>
        </w:rPr>
        <w:t xml:space="preserve">Тюменская область                                                                                                    </w:t>
      </w:r>
      <w:r w:rsidRPr="007A69F0">
        <w:rPr>
          <w:i/>
          <w:sz w:val="22"/>
          <w:lang w:val="en-US"/>
        </w:rPr>
        <w:t>E</w:t>
      </w:r>
      <w:r w:rsidRPr="007A69F0">
        <w:rPr>
          <w:i/>
          <w:sz w:val="22"/>
        </w:rPr>
        <w:t>-</w:t>
      </w:r>
      <w:r w:rsidRPr="007A69F0">
        <w:rPr>
          <w:i/>
          <w:sz w:val="22"/>
          <w:lang w:val="en-US"/>
        </w:rPr>
        <w:t>mail</w:t>
      </w:r>
      <w:r w:rsidRPr="007A69F0">
        <w:rPr>
          <w:i/>
          <w:sz w:val="22"/>
        </w:rPr>
        <w:t>:</w:t>
      </w:r>
      <w:smartTag w:uri="urn:schemas-microsoft-com:office:smarttags" w:element="PersonName">
        <w:r w:rsidRPr="007A69F0">
          <w:rPr>
            <w:i/>
            <w:sz w:val="22"/>
            <w:lang w:val="en-US"/>
          </w:rPr>
          <w:t>adm</w:t>
        </w:r>
        <w:r w:rsidRPr="007A69F0">
          <w:rPr>
            <w:i/>
            <w:sz w:val="22"/>
          </w:rPr>
          <w:t>@</w:t>
        </w:r>
        <w:r w:rsidRPr="007A69F0">
          <w:rPr>
            <w:i/>
            <w:sz w:val="22"/>
            <w:lang w:val="en-US"/>
          </w:rPr>
          <w:t>uray</w:t>
        </w:r>
        <w:r w:rsidRPr="007A69F0">
          <w:rPr>
            <w:i/>
            <w:sz w:val="22"/>
          </w:rPr>
          <w:t>.</w:t>
        </w:r>
        <w:r w:rsidRPr="007A69F0">
          <w:rPr>
            <w:i/>
            <w:sz w:val="22"/>
            <w:lang w:val="en-US"/>
          </w:rPr>
          <w:t>ru</w:t>
        </w:r>
      </w:smartTag>
    </w:p>
    <w:p w:rsidR="00A36DDE" w:rsidRDefault="00A36DDE" w:rsidP="00A36DDE">
      <w:r w:rsidRPr="007A69F0">
        <w:t>от_______________  № ________</w:t>
      </w:r>
    </w:p>
    <w:p w:rsidR="00A36DDE" w:rsidRPr="007A69F0" w:rsidRDefault="005D0185" w:rsidP="00A36DDE">
      <w:r>
        <w:t>на №_____________от__________</w:t>
      </w:r>
    </w:p>
    <w:p w:rsidR="00A36DDE" w:rsidRPr="007A69F0" w:rsidRDefault="00A36DDE" w:rsidP="00A36DDE"/>
    <w:p w:rsidR="00A36DDE" w:rsidRDefault="005D0185" w:rsidP="00A36DDE">
      <w:pPr>
        <w:ind w:left="5580"/>
      </w:pPr>
      <w:r>
        <w:t>Председателю Думы города Урай</w:t>
      </w:r>
    </w:p>
    <w:p w:rsidR="005D0185" w:rsidRDefault="005D0185" w:rsidP="00A36DDE">
      <w:pPr>
        <w:ind w:left="5580"/>
      </w:pPr>
      <w:r>
        <w:t>Г.П. Александровой</w:t>
      </w:r>
    </w:p>
    <w:p w:rsidR="00A36DDE" w:rsidRDefault="00A36DDE" w:rsidP="00A36DDE">
      <w:pPr>
        <w:ind w:left="5760"/>
      </w:pPr>
    </w:p>
    <w:p w:rsidR="00A36DDE" w:rsidRDefault="005D0185" w:rsidP="00A36DDE">
      <w:pPr>
        <w:tabs>
          <w:tab w:val="left" w:pos="3075"/>
        </w:tabs>
        <w:jc w:val="center"/>
      </w:pPr>
      <w:r>
        <w:t>Уважаемая Галина Петровна</w:t>
      </w:r>
      <w:r w:rsidR="00A36DDE">
        <w:t>!</w:t>
      </w:r>
    </w:p>
    <w:p w:rsidR="00A36DDE" w:rsidRDefault="00A36DDE" w:rsidP="00A36DDE"/>
    <w:p w:rsidR="00F2218F" w:rsidRDefault="00F2218F" w:rsidP="00F2218F">
      <w:pPr>
        <w:pStyle w:val="a6"/>
        <w:ind w:left="0" w:firstLine="708"/>
        <w:jc w:val="both"/>
      </w:pPr>
      <w:r>
        <w:t>На основании повестки</w:t>
      </w:r>
      <w:r w:rsidR="005E443F">
        <w:t xml:space="preserve"> девятого</w:t>
      </w:r>
      <w:r w:rsidRPr="00ED2D56">
        <w:t xml:space="preserve"> заседания </w:t>
      </w:r>
      <w:r>
        <w:t>Думы города Урай</w:t>
      </w:r>
      <w:r w:rsidR="005E443F">
        <w:t xml:space="preserve"> шестого созыва</w:t>
      </w:r>
      <w:r>
        <w:t>,</w:t>
      </w:r>
      <w:r w:rsidR="005E443F">
        <w:t xml:space="preserve"> которое состоится 27.04.2017 в 9-00 часов,</w:t>
      </w:r>
      <w:r>
        <w:t xml:space="preserve"> направляю Вам информацию  </w:t>
      </w:r>
      <w:r w:rsidRPr="00ED2D56">
        <w:t>«</w:t>
      </w:r>
      <w:r w:rsidR="005E443F">
        <w:t>Об итогах Года экологии в городе Урай в 2016 году и об организации и проведении мероприятий муниципального образования в 2017 году в рамках Года экологии в России</w:t>
      </w:r>
      <w:r>
        <w:t>».</w:t>
      </w:r>
    </w:p>
    <w:p w:rsidR="00F2218F" w:rsidRDefault="00F2218F" w:rsidP="00F2218F">
      <w:pPr>
        <w:pStyle w:val="a6"/>
        <w:ind w:left="0"/>
        <w:jc w:val="both"/>
      </w:pPr>
      <w:r>
        <w:t xml:space="preserve">          Докладчик -  А.А. Парфентьева, директор МКУ «Управление градостроительства, землепользования и природопользования города Урай».</w:t>
      </w:r>
    </w:p>
    <w:p w:rsidR="005D0185" w:rsidRPr="00FA08A8" w:rsidRDefault="00EC6418" w:rsidP="00A36DDE">
      <w:pPr>
        <w:ind w:firstLine="708"/>
        <w:jc w:val="both"/>
      </w:pPr>
      <w:r>
        <w:t>Приложение</w:t>
      </w:r>
      <w:r w:rsidRPr="00DA710E">
        <w:t>:</w:t>
      </w:r>
      <w:r w:rsidR="00F2218F">
        <w:t xml:space="preserve"> информация</w:t>
      </w:r>
      <w:r w:rsidR="005E443F">
        <w:t xml:space="preserve"> – </w:t>
      </w:r>
      <w:r w:rsidR="00445F8F">
        <w:t xml:space="preserve"> </w:t>
      </w:r>
      <w:r>
        <w:t xml:space="preserve">6 </w:t>
      </w:r>
      <w:r w:rsidR="00445F8F">
        <w:t>лист</w:t>
      </w:r>
      <w:r>
        <w:t>ов</w:t>
      </w:r>
      <w:r w:rsidR="00445F8F">
        <w:t>.</w:t>
      </w:r>
    </w:p>
    <w:p w:rsidR="00A36DDE" w:rsidRPr="00D91125" w:rsidRDefault="00A36DDE" w:rsidP="00A36DDE">
      <w:pPr>
        <w:ind w:firstLine="708"/>
        <w:jc w:val="both"/>
      </w:pPr>
    </w:p>
    <w:p w:rsidR="00A36DDE" w:rsidRDefault="00A36DDE" w:rsidP="00A36DDE">
      <w:pPr>
        <w:jc w:val="both"/>
      </w:pPr>
    </w:p>
    <w:p w:rsidR="00A36DDE" w:rsidRDefault="00A36DDE" w:rsidP="00A36DDE">
      <w:pPr>
        <w:ind w:firstLine="708"/>
        <w:jc w:val="both"/>
      </w:pPr>
    </w:p>
    <w:p w:rsidR="00A36DDE" w:rsidRPr="00126710" w:rsidRDefault="005E443F" w:rsidP="00A36DDE">
      <w:proofErr w:type="gramStart"/>
      <w:r>
        <w:t>Исполняющий</w:t>
      </w:r>
      <w:proofErr w:type="gramEnd"/>
      <w:r>
        <w:t xml:space="preserve"> обязанности главы города Урай                                          </w:t>
      </w:r>
      <w:r w:rsidR="00DA710E">
        <w:t xml:space="preserve">        И.А. Козлов</w:t>
      </w:r>
    </w:p>
    <w:p w:rsidR="00A36DDE" w:rsidRDefault="00A36DDE" w:rsidP="00A36DDE">
      <w:pPr>
        <w:ind w:right="-186"/>
      </w:pPr>
    </w:p>
    <w:p w:rsidR="00A36DDE" w:rsidRDefault="00A36DDE" w:rsidP="00A36DDE">
      <w:pPr>
        <w:ind w:right="-186"/>
      </w:pPr>
    </w:p>
    <w:p w:rsidR="00A36DDE" w:rsidRDefault="00A36DDE" w:rsidP="00A36DDE">
      <w:pPr>
        <w:ind w:right="-186"/>
      </w:pPr>
    </w:p>
    <w:p w:rsidR="00A36DDE" w:rsidRDefault="00A36DDE" w:rsidP="00A36DDE">
      <w:pPr>
        <w:ind w:right="-186"/>
      </w:pPr>
    </w:p>
    <w:p w:rsidR="00A36DDE" w:rsidRDefault="00A36DDE" w:rsidP="00A36DDE">
      <w:pPr>
        <w:ind w:right="-186"/>
      </w:pPr>
    </w:p>
    <w:p w:rsidR="00A36DDE" w:rsidRDefault="00A36DDE" w:rsidP="00A36DDE">
      <w:pPr>
        <w:ind w:right="-186"/>
      </w:pPr>
    </w:p>
    <w:p w:rsidR="00A36DDE" w:rsidRDefault="00A36DDE" w:rsidP="00A36DDE">
      <w:pPr>
        <w:ind w:right="-186"/>
      </w:pPr>
    </w:p>
    <w:p w:rsidR="005D0185" w:rsidRDefault="005D0185" w:rsidP="00A36DDE">
      <w:pPr>
        <w:ind w:right="-186"/>
      </w:pPr>
    </w:p>
    <w:p w:rsidR="005D0185" w:rsidRDefault="005D0185" w:rsidP="00A36DDE">
      <w:pPr>
        <w:ind w:right="-186"/>
      </w:pPr>
    </w:p>
    <w:p w:rsidR="005D0185" w:rsidRDefault="005D0185" w:rsidP="00A36DDE">
      <w:pPr>
        <w:ind w:right="-186"/>
      </w:pPr>
    </w:p>
    <w:p w:rsidR="005E443F" w:rsidRDefault="005E443F" w:rsidP="00A36DDE">
      <w:pPr>
        <w:ind w:right="-186"/>
      </w:pPr>
    </w:p>
    <w:p w:rsidR="005D0185" w:rsidRDefault="005D0185" w:rsidP="00A36DDE">
      <w:pPr>
        <w:ind w:right="-186"/>
      </w:pPr>
    </w:p>
    <w:p w:rsidR="00A36DDE" w:rsidRDefault="00A36DDE" w:rsidP="00A36DDE">
      <w:pPr>
        <w:ind w:right="-186"/>
      </w:pPr>
    </w:p>
    <w:p w:rsidR="00A36DDE" w:rsidRDefault="00A36DDE" w:rsidP="00A36DDE">
      <w:pPr>
        <w:ind w:right="-186"/>
      </w:pPr>
    </w:p>
    <w:p w:rsidR="00A36DDE" w:rsidRDefault="00E56EBA" w:rsidP="00A36DDE">
      <w:pPr>
        <w:ind w:right="-186"/>
        <w:rPr>
          <w:sz w:val="16"/>
          <w:szCs w:val="16"/>
        </w:rPr>
      </w:pPr>
      <w:r>
        <w:rPr>
          <w:sz w:val="16"/>
          <w:szCs w:val="16"/>
        </w:rPr>
        <w:t>Исп.: Дьячков Иван Валерьевич</w:t>
      </w:r>
    </w:p>
    <w:p w:rsidR="00A36DDE" w:rsidRDefault="00A36DDE" w:rsidP="00A36DDE">
      <w:pPr>
        <w:ind w:right="-186"/>
        <w:rPr>
          <w:sz w:val="16"/>
          <w:szCs w:val="16"/>
        </w:rPr>
      </w:pPr>
      <w:r w:rsidRPr="00CC63DE">
        <w:rPr>
          <w:sz w:val="16"/>
          <w:szCs w:val="16"/>
        </w:rPr>
        <w:t>тел: (346-76) 2-8</w:t>
      </w:r>
      <w:r>
        <w:rPr>
          <w:sz w:val="16"/>
          <w:szCs w:val="16"/>
        </w:rPr>
        <w:t>1-0</w:t>
      </w:r>
      <w:r w:rsidRPr="00CC63DE">
        <w:rPr>
          <w:sz w:val="16"/>
          <w:szCs w:val="16"/>
        </w:rPr>
        <w:t>9</w:t>
      </w:r>
    </w:p>
    <w:p w:rsidR="00A36DDE" w:rsidRDefault="00C6471D" w:rsidP="00A36DDE">
      <w:pPr>
        <w:ind w:right="-186"/>
      </w:pPr>
      <w:hyperlink r:id="rId6" w:history="1">
        <w:r w:rsidR="00A36DDE" w:rsidRPr="003C1117">
          <w:rPr>
            <w:rStyle w:val="a3"/>
            <w:sz w:val="16"/>
            <w:szCs w:val="16"/>
            <w:lang w:val="en-US"/>
          </w:rPr>
          <w:t>priroda</w:t>
        </w:r>
        <w:r w:rsidR="00A36DDE" w:rsidRPr="00A2116B">
          <w:rPr>
            <w:rStyle w:val="a3"/>
            <w:sz w:val="16"/>
            <w:szCs w:val="16"/>
          </w:rPr>
          <w:t>1@</w:t>
        </w:r>
        <w:r w:rsidR="00A36DDE" w:rsidRPr="003C1117">
          <w:rPr>
            <w:rStyle w:val="a3"/>
            <w:sz w:val="16"/>
            <w:szCs w:val="16"/>
            <w:lang w:val="en-US"/>
          </w:rPr>
          <w:t>urban</w:t>
        </w:r>
        <w:r w:rsidR="00A36DDE" w:rsidRPr="00A2116B">
          <w:rPr>
            <w:rStyle w:val="a3"/>
            <w:sz w:val="16"/>
            <w:szCs w:val="16"/>
          </w:rPr>
          <w:t>.</w:t>
        </w:r>
        <w:r w:rsidR="00A36DDE" w:rsidRPr="003C1117">
          <w:rPr>
            <w:rStyle w:val="a3"/>
            <w:sz w:val="16"/>
            <w:szCs w:val="16"/>
            <w:lang w:val="en-US"/>
          </w:rPr>
          <w:t>uray</w:t>
        </w:r>
        <w:r w:rsidR="00A36DDE" w:rsidRPr="00A2116B">
          <w:rPr>
            <w:rStyle w:val="a3"/>
            <w:sz w:val="16"/>
            <w:szCs w:val="16"/>
          </w:rPr>
          <w:t>.</w:t>
        </w:r>
        <w:r w:rsidR="00A36DDE" w:rsidRPr="003C1117">
          <w:rPr>
            <w:rStyle w:val="a3"/>
            <w:sz w:val="16"/>
            <w:szCs w:val="16"/>
            <w:lang w:val="en-US"/>
          </w:rPr>
          <w:t>ru</w:t>
        </w:r>
      </w:hyperlink>
    </w:p>
    <w:p w:rsidR="00E56EBA" w:rsidRDefault="00E56EBA" w:rsidP="00A36DDE">
      <w:pPr>
        <w:ind w:right="-186"/>
      </w:pPr>
    </w:p>
    <w:p w:rsidR="005E443F" w:rsidRPr="00335754" w:rsidRDefault="005E443F" w:rsidP="005E443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jc w:val="right"/>
      </w:pPr>
      <w:r w:rsidRPr="00335754">
        <w:lastRenderedPageBreak/>
        <w:t>Приложение к письму</w:t>
      </w:r>
    </w:p>
    <w:p w:rsidR="005E443F" w:rsidRPr="00335754" w:rsidRDefault="005E443F" w:rsidP="005E443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jc w:val="right"/>
      </w:pPr>
      <w:r>
        <w:t>о</w:t>
      </w:r>
      <w:r w:rsidRPr="00335754">
        <w:t xml:space="preserve">т____________ №___________ </w:t>
      </w:r>
    </w:p>
    <w:p w:rsidR="005E443F" w:rsidRDefault="005E443F" w:rsidP="00E56EBA">
      <w:pPr>
        <w:ind w:right="-186"/>
        <w:jc w:val="center"/>
      </w:pPr>
    </w:p>
    <w:p w:rsidR="005E443F" w:rsidRDefault="005E443F" w:rsidP="00E56EBA">
      <w:pPr>
        <w:ind w:right="-186"/>
        <w:jc w:val="center"/>
      </w:pPr>
      <w:r w:rsidRPr="00ED2D56">
        <w:t>«</w:t>
      </w:r>
      <w:r>
        <w:t xml:space="preserve">Об итогах Года экологии в городе Урай в 2016 году </w:t>
      </w:r>
    </w:p>
    <w:p w:rsidR="005E443F" w:rsidRDefault="005E443F" w:rsidP="00E56EBA">
      <w:pPr>
        <w:ind w:right="-186"/>
        <w:jc w:val="center"/>
      </w:pPr>
      <w:r>
        <w:t xml:space="preserve">и об организации и проведении мероприятий муниципального образования </w:t>
      </w:r>
    </w:p>
    <w:p w:rsidR="00143736" w:rsidRDefault="005E443F" w:rsidP="00E56EBA">
      <w:pPr>
        <w:ind w:right="-186"/>
        <w:jc w:val="center"/>
      </w:pPr>
      <w:r>
        <w:t>в 2017 году в рамках Года экологии в России»</w:t>
      </w:r>
    </w:p>
    <w:p w:rsidR="005E443F" w:rsidRDefault="005E443F" w:rsidP="00E56EBA">
      <w:pPr>
        <w:ind w:right="-186"/>
        <w:jc w:val="center"/>
      </w:pPr>
    </w:p>
    <w:p w:rsidR="005E443F" w:rsidRDefault="005E443F" w:rsidP="005E443F">
      <w:pPr>
        <w:ind w:right="-186"/>
        <w:jc w:val="both"/>
      </w:pPr>
    </w:p>
    <w:p w:rsidR="005E443F" w:rsidRPr="005E443F" w:rsidRDefault="005E443F" w:rsidP="005E443F">
      <w:pPr>
        <w:pStyle w:val="a8"/>
        <w:numPr>
          <w:ilvl w:val="0"/>
          <w:numId w:val="2"/>
        </w:numPr>
        <w:tabs>
          <w:tab w:val="left" w:pos="12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443F">
        <w:rPr>
          <w:rFonts w:ascii="Times New Roman" w:hAnsi="Times New Roman" w:cs="Times New Roman"/>
          <w:sz w:val="24"/>
          <w:szCs w:val="24"/>
        </w:rPr>
        <w:t>Об итогах Года экологии в городе Урай в 2016 году</w:t>
      </w:r>
      <w:r w:rsidR="0000189F">
        <w:rPr>
          <w:rFonts w:ascii="Times New Roman" w:hAnsi="Times New Roman" w:cs="Times New Roman"/>
          <w:sz w:val="24"/>
          <w:szCs w:val="24"/>
        </w:rPr>
        <w:t>.</w:t>
      </w:r>
    </w:p>
    <w:p w:rsidR="005E443F" w:rsidRPr="005E443F" w:rsidRDefault="005E443F" w:rsidP="005E443F">
      <w:pPr>
        <w:tabs>
          <w:tab w:val="left" w:pos="1265"/>
        </w:tabs>
        <w:ind w:firstLine="720"/>
        <w:jc w:val="both"/>
      </w:pPr>
      <w:r w:rsidRPr="005E443F">
        <w:t xml:space="preserve">2016 год в городе Урай прошел под девизом «Думать о будущем – беречь настоящее!». Постановлением администрации города Урай от 29.02.2016 № 565 утвержден план основных мероприятий по проведению Года экологии  в городе Урай  в 2016 году. </w:t>
      </w:r>
    </w:p>
    <w:p w:rsidR="005E443F" w:rsidRPr="005E443F" w:rsidRDefault="005E443F" w:rsidP="005E443F">
      <w:pPr>
        <w:tabs>
          <w:tab w:val="left" w:pos="1265"/>
        </w:tabs>
        <w:ind w:firstLine="720"/>
        <w:jc w:val="both"/>
      </w:pPr>
      <w:r w:rsidRPr="005E443F">
        <w:t>Часть мероприятий года экологии вошли в «</w:t>
      </w:r>
      <w:proofErr w:type="gramStart"/>
      <w:r w:rsidRPr="005E443F">
        <w:t>Региональною</w:t>
      </w:r>
      <w:proofErr w:type="gramEnd"/>
      <w:r w:rsidRPr="005E443F">
        <w:t xml:space="preserve"> экологическую вахту», утвержденную распоряжением Правительства автономного округа от 12.02.2016 №57-рп.</w:t>
      </w:r>
    </w:p>
    <w:p w:rsidR="005E443F" w:rsidRPr="005E443F" w:rsidRDefault="005E443F" w:rsidP="005E443F">
      <w:pPr>
        <w:tabs>
          <w:tab w:val="left" w:pos="1265"/>
        </w:tabs>
        <w:ind w:firstLine="720"/>
        <w:jc w:val="both"/>
      </w:pPr>
      <w:r w:rsidRPr="005E443F">
        <w:t xml:space="preserve">Всего в план года Экологии было включено более 300 мероприятий. </w:t>
      </w:r>
    </w:p>
    <w:p w:rsidR="005E443F" w:rsidRPr="005E443F" w:rsidRDefault="005E443F" w:rsidP="005E443F">
      <w:pPr>
        <w:ind w:firstLine="720"/>
        <w:jc w:val="both"/>
      </w:pPr>
      <w:r w:rsidRPr="005E443F">
        <w:t>В мероприятиях года экологии принимало активное участие население города разных поколений от детсадовцев до ветеранов, общее количество участников составляет более 10 тысяч человек.</w:t>
      </w:r>
    </w:p>
    <w:p w:rsidR="005E443F" w:rsidRPr="005E443F" w:rsidRDefault="003949E1" w:rsidP="003949E1">
      <w:pPr>
        <w:tabs>
          <w:tab w:val="left" w:pos="1265"/>
        </w:tabs>
        <w:ind w:firstLine="720"/>
        <w:jc w:val="both"/>
      </w:pPr>
      <w:r>
        <w:t>В прошлом</w:t>
      </w:r>
      <w:r w:rsidR="005E443F" w:rsidRPr="005E443F">
        <w:t xml:space="preserve"> году муниципалитет впервые принял участие в международных экологических акциях: «День Земли» и «Час Земли».</w:t>
      </w:r>
      <w:r>
        <w:t xml:space="preserve"> </w:t>
      </w:r>
      <w:r w:rsidR="005E443F" w:rsidRPr="005E443F">
        <w:rPr>
          <w:bCs/>
        </w:rPr>
        <w:t xml:space="preserve">День Земли — это гражданская инициатива, которая призвана объединять всё население планеты в деле защиты окружающей среды. </w:t>
      </w:r>
      <w:r w:rsidR="005E443F" w:rsidRPr="005E443F">
        <w:t>В этом день 21 марта в Храме Пресвятой Богородицы звучал «</w:t>
      </w:r>
      <w:r w:rsidR="005E443F" w:rsidRPr="005E443F">
        <w:rPr>
          <w:bCs/>
        </w:rPr>
        <w:t>Колокол Мира», призывающий людей беречь мир и жизнь на Планете, способствовать дружбе и взаимопониманию всех народов.</w:t>
      </w:r>
      <w:r>
        <w:t xml:space="preserve"> </w:t>
      </w:r>
      <w:r w:rsidR="005E443F" w:rsidRPr="005E443F">
        <w:t xml:space="preserve">Для детей воскресной школы был проведен экологический урок. </w:t>
      </w:r>
    </w:p>
    <w:p w:rsidR="005E443F" w:rsidRPr="005E443F" w:rsidRDefault="005E443F" w:rsidP="005E443F">
      <w:pPr>
        <w:ind w:firstLine="708"/>
        <w:jc w:val="both"/>
        <w:rPr>
          <w:shd w:val="clear" w:color="auto" w:fill="FFFFFF"/>
        </w:rPr>
      </w:pPr>
      <w:r w:rsidRPr="005E443F">
        <w:rPr>
          <w:shd w:val="clear" w:color="auto" w:fill="FFFFFF"/>
        </w:rPr>
        <w:t xml:space="preserve">Час земли  — это международная акция, в ходе которой «Всемирный фонд дикой природы» призывает выключить свет и бытовые электроприборы на один час в знак неравнодушия к будущему планеты. </w:t>
      </w:r>
    </w:p>
    <w:p w:rsidR="005E443F" w:rsidRPr="005E443F" w:rsidRDefault="005E443F" w:rsidP="003949E1">
      <w:pPr>
        <w:ind w:firstLine="708"/>
        <w:jc w:val="both"/>
      </w:pPr>
      <w:r w:rsidRPr="005E443F">
        <w:t>Акция состоялась 19 марта. С 20:30 до 21:30 на административных зданиях: Администрации, УУМН, ТПП «Урайнефтегаз и УЭС выключалась подсветка. В общей сложности было сэкономлено 20,27 кВт электроэнергии.</w:t>
      </w:r>
    </w:p>
    <w:p w:rsidR="005E443F" w:rsidRPr="005E443F" w:rsidRDefault="005E443F" w:rsidP="003949E1">
      <w:pPr>
        <w:ind w:firstLine="720"/>
        <w:jc w:val="both"/>
      </w:pPr>
      <w:r w:rsidRPr="005E443F">
        <w:t>Международная экологическая акция «</w:t>
      </w:r>
      <w:proofErr w:type="gramStart"/>
      <w:r w:rsidRPr="005E443F">
        <w:t>Спасти и сохранить</w:t>
      </w:r>
      <w:proofErr w:type="gramEnd"/>
      <w:r w:rsidRPr="005E443F">
        <w:t>» прошла на территории Югры с 12 мая по 5 июня 2016 года под девизом «Сохраним почву - сбережем жизнь на планете!». В рамках акции проведено 105 природоохранных и эколого-просветительских мероприятий. На территории города высажено 410 дерева, 60 кустарника и 92 тысячи цветка. Площадь озелененной территории составила более 37 гектар.</w:t>
      </w:r>
      <w:r w:rsidR="003949E1">
        <w:t xml:space="preserve"> </w:t>
      </w:r>
      <w:r w:rsidRPr="005E443F">
        <w:t xml:space="preserve">Всего в </w:t>
      </w:r>
      <w:r w:rsidRPr="005E443F">
        <w:rPr>
          <w:lang w:val="en-US"/>
        </w:rPr>
        <w:t>XIV</w:t>
      </w:r>
      <w:r w:rsidRPr="005E443F">
        <w:t xml:space="preserve"> Международной экологической акции «</w:t>
      </w:r>
      <w:proofErr w:type="gramStart"/>
      <w:r w:rsidRPr="005E443F">
        <w:t>Спасти и сохранить</w:t>
      </w:r>
      <w:proofErr w:type="gramEnd"/>
      <w:r w:rsidRPr="005E443F">
        <w:t>» приняло участие 4091 человек, из которых 3130 - это дети, подростки, студенческая и работающая молодёжь.</w:t>
      </w:r>
    </w:p>
    <w:p w:rsidR="005E443F" w:rsidRPr="008248B6" w:rsidRDefault="003949E1" w:rsidP="005E443F">
      <w:pPr>
        <w:ind w:firstLine="708"/>
        <w:jc w:val="both"/>
      </w:pPr>
      <w:r>
        <w:t>В прошлом</w:t>
      </w:r>
      <w:r w:rsidR="005E443F" w:rsidRPr="005E443F">
        <w:t xml:space="preserve"> году на территории города ликвидировано 8 несанкцио</w:t>
      </w:r>
      <w:r w:rsidR="008248B6">
        <w:t>нированных свалок, и 2 частично</w:t>
      </w:r>
      <w:r w:rsidR="008248B6" w:rsidRPr="008248B6">
        <w:t>:</w:t>
      </w:r>
    </w:p>
    <w:p w:rsidR="005E443F" w:rsidRPr="005E443F" w:rsidRDefault="005E443F" w:rsidP="005E443F">
      <w:pPr>
        <w:ind w:right="-186" w:firstLine="708"/>
        <w:jc w:val="both"/>
      </w:pPr>
      <w:r w:rsidRPr="005E443F">
        <w:t>1. В рамках заключенных муници</w:t>
      </w:r>
      <w:r w:rsidR="001E429C">
        <w:t>пальных контрактов ликвидированы свалки</w:t>
      </w:r>
      <w:r w:rsidRPr="005E443F">
        <w:t>:</w:t>
      </w:r>
    </w:p>
    <w:p w:rsidR="005E443F" w:rsidRPr="008248B6" w:rsidRDefault="001E429C" w:rsidP="005E443F">
      <w:pPr>
        <w:ind w:right="-186"/>
        <w:jc w:val="both"/>
      </w:pPr>
      <w:r>
        <w:t xml:space="preserve">             </w:t>
      </w:r>
      <w:r w:rsidR="005E443F" w:rsidRPr="005E443F">
        <w:t xml:space="preserve">- частично </w:t>
      </w:r>
      <w:r>
        <w:t>в районе СНТ «Заречное»,</w:t>
      </w:r>
      <w:r w:rsidR="005E443F" w:rsidRPr="005E443F">
        <w:t xml:space="preserve"> </w:t>
      </w:r>
      <w:r>
        <w:t xml:space="preserve">ликвидировано 1580 м3 мусора, </w:t>
      </w:r>
      <w:r w:rsidR="008248B6">
        <w:t xml:space="preserve">работа </w:t>
      </w:r>
      <w:r w:rsidR="008248B6" w:rsidRPr="005E443F">
        <w:t>продолжить</w:t>
      </w:r>
      <w:r w:rsidR="008248B6">
        <w:t>ся</w:t>
      </w:r>
      <w:r w:rsidR="008248B6" w:rsidRPr="008248B6">
        <w:t>;</w:t>
      </w:r>
    </w:p>
    <w:p w:rsidR="003949E1" w:rsidRPr="00212A1B" w:rsidRDefault="003949E1" w:rsidP="003949E1">
      <w:pPr>
        <w:ind w:right="-186" w:firstLine="708"/>
        <w:jc w:val="both"/>
      </w:pPr>
      <w:r w:rsidRPr="00212A1B">
        <w:t>- в районе ул. Солнечная (</w:t>
      </w:r>
      <w:proofErr w:type="spellStart"/>
      <w:r w:rsidRPr="00212A1B">
        <w:t>мкр</w:t>
      </w:r>
      <w:proofErr w:type="gramStart"/>
      <w:r w:rsidRPr="00212A1B">
        <w:t>.С</w:t>
      </w:r>
      <w:proofErr w:type="gramEnd"/>
      <w:r w:rsidRPr="00212A1B">
        <w:t>олнечный</w:t>
      </w:r>
      <w:proofErr w:type="spellEnd"/>
      <w:r w:rsidRPr="00212A1B">
        <w:t>);</w:t>
      </w:r>
    </w:p>
    <w:p w:rsidR="003949E1" w:rsidRPr="00212A1B" w:rsidRDefault="003949E1" w:rsidP="003949E1">
      <w:pPr>
        <w:ind w:right="-186" w:firstLine="708"/>
        <w:jc w:val="both"/>
      </w:pPr>
      <w:r w:rsidRPr="00212A1B">
        <w:t xml:space="preserve">- в районе </w:t>
      </w:r>
      <w:proofErr w:type="spellStart"/>
      <w:r w:rsidRPr="00212A1B">
        <w:t>Урайских</w:t>
      </w:r>
      <w:proofErr w:type="spellEnd"/>
      <w:r w:rsidRPr="00212A1B">
        <w:t xml:space="preserve"> электрических сетей (пересечение ул</w:t>
      </w:r>
      <w:proofErr w:type="gramStart"/>
      <w:r w:rsidRPr="00212A1B">
        <w:t>.Ю</w:t>
      </w:r>
      <w:proofErr w:type="gramEnd"/>
      <w:r w:rsidRPr="00212A1B">
        <w:t>жной и ул. Молодежной);</w:t>
      </w:r>
    </w:p>
    <w:p w:rsidR="003949E1" w:rsidRPr="00212A1B" w:rsidRDefault="003949E1" w:rsidP="003949E1">
      <w:pPr>
        <w:ind w:right="-186" w:firstLine="708"/>
        <w:jc w:val="both"/>
      </w:pPr>
      <w:r w:rsidRPr="00212A1B">
        <w:t>- в районе городского кладбища;</w:t>
      </w:r>
    </w:p>
    <w:p w:rsidR="003949E1" w:rsidRPr="00212A1B" w:rsidRDefault="003949E1" w:rsidP="003949E1">
      <w:pPr>
        <w:ind w:right="-186" w:firstLine="708"/>
        <w:jc w:val="both"/>
      </w:pPr>
      <w:r w:rsidRPr="00212A1B">
        <w:t>- в районе ГНП «</w:t>
      </w:r>
      <w:proofErr w:type="spellStart"/>
      <w:r w:rsidRPr="00212A1B">
        <w:t>Трассовик</w:t>
      </w:r>
      <w:proofErr w:type="spellEnd"/>
      <w:r w:rsidRPr="00212A1B">
        <w:t>»;</w:t>
      </w:r>
    </w:p>
    <w:p w:rsidR="003949E1" w:rsidRPr="00212A1B" w:rsidRDefault="003949E1" w:rsidP="003949E1">
      <w:pPr>
        <w:ind w:right="-186" w:firstLine="708"/>
        <w:jc w:val="both"/>
      </w:pPr>
      <w:r w:rsidRPr="00212A1B">
        <w:t>- частично</w:t>
      </w:r>
      <w:r>
        <w:t>,</w:t>
      </w:r>
      <w:r w:rsidRPr="00212A1B">
        <w:t xml:space="preserve"> в районе СОНТ «Спутник Авиатора». </w:t>
      </w:r>
    </w:p>
    <w:p w:rsidR="003949E1" w:rsidRPr="005E443F" w:rsidRDefault="003949E1" w:rsidP="005E443F">
      <w:pPr>
        <w:ind w:right="-186"/>
        <w:jc w:val="both"/>
      </w:pPr>
    </w:p>
    <w:p w:rsidR="005E443F" w:rsidRPr="005E443F" w:rsidRDefault="005E443F" w:rsidP="005E443F">
      <w:pPr>
        <w:ind w:right="-186" w:firstLine="708"/>
        <w:jc w:val="both"/>
      </w:pPr>
      <w:r w:rsidRPr="005E443F">
        <w:lastRenderedPageBreak/>
        <w:t>2. В рамках субботников:</w:t>
      </w:r>
    </w:p>
    <w:p w:rsidR="005E443F" w:rsidRDefault="008248B6" w:rsidP="003949E1">
      <w:pPr>
        <w:ind w:right="-186" w:firstLine="708"/>
        <w:jc w:val="both"/>
      </w:pPr>
      <w:r>
        <w:t>- п</w:t>
      </w:r>
      <w:r w:rsidR="005E443F" w:rsidRPr="005E443F">
        <w:t xml:space="preserve">роизводственными предприятиями  города </w:t>
      </w:r>
      <w:r w:rsidR="003949E1">
        <w:t xml:space="preserve">полностью </w:t>
      </w:r>
      <w:r w:rsidR="005E443F" w:rsidRPr="005E443F">
        <w:t>убрана свалка в районе Орбиты. В ликвидации приняли участие</w:t>
      </w:r>
      <w:r w:rsidR="003949E1">
        <w:t xml:space="preserve"> коллективы</w:t>
      </w:r>
      <w:r w:rsidR="005E443F" w:rsidRPr="005E443F">
        <w:t>: ТПП «Урайнефтегаз», Филиал АО «</w:t>
      </w:r>
      <w:proofErr w:type="spellStart"/>
      <w:r w:rsidR="005E443F" w:rsidRPr="005E443F">
        <w:t>Тюменьэнерго</w:t>
      </w:r>
      <w:proofErr w:type="spellEnd"/>
      <w:r w:rsidR="005E443F" w:rsidRPr="005E443F">
        <w:t xml:space="preserve">» </w:t>
      </w:r>
      <w:proofErr w:type="spellStart"/>
      <w:r w:rsidR="005E443F" w:rsidRPr="005E443F">
        <w:t>Урайские</w:t>
      </w:r>
      <w:proofErr w:type="spellEnd"/>
      <w:r w:rsidR="005E443F" w:rsidRPr="005E443F">
        <w:t xml:space="preserve"> электрические сети, ООО «Урайское УТТ», ООО «Урай НПО-Сервис», УУМН АО «</w:t>
      </w:r>
      <w:proofErr w:type="spellStart"/>
      <w:r w:rsidR="005E443F" w:rsidRPr="005E443F">
        <w:t>Транснефть</w:t>
      </w:r>
      <w:proofErr w:type="spellEnd"/>
      <w:r w:rsidR="005E443F" w:rsidRPr="005E443F">
        <w:t xml:space="preserve"> – Сибирь», СЦ «</w:t>
      </w:r>
      <w:proofErr w:type="spellStart"/>
      <w:r w:rsidR="005E443F" w:rsidRPr="005E443F">
        <w:t>Урайэнергонефть</w:t>
      </w:r>
      <w:proofErr w:type="spellEnd"/>
      <w:r w:rsidR="005E443F" w:rsidRPr="005E443F">
        <w:t>».  На полигон  вывезено 280 м3 мусора.</w:t>
      </w:r>
    </w:p>
    <w:p w:rsidR="003949E1" w:rsidRDefault="001E429C" w:rsidP="003949E1">
      <w:pPr>
        <w:ind w:right="-186" w:firstLine="708"/>
        <w:jc w:val="both"/>
      </w:pPr>
      <w:r>
        <w:t>- свалка в</w:t>
      </w:r>
      <w:r w:rsidR="003949E1" w:rsidRPr="00212A1B">
        <w:t xml:space="preserve"> районе очистных сооружений (убрана  силами АО Водоканал).</w:t>
      </w:r>
    </w:p>
    <w:p w:rsidR="003949E1" w:rsidRDefault="003949E1" w:rsidP="003949E1">
      <w:pPr>
        <w:ind w:right="-186" w:firstLine="708"/>
        <w:jc w:val="both"/>
      </w:pPr>
      <w:r>
        <w:t xml:space="preserve">- </w:t>
      </w:r>
      <w:r w:rsidR="001E429C">
        <w:t xml:space="preserve">свалка </w:t>
      </w:r>
      <w:r>
        <w:t>в районе городского полигона утилизации ТБО (убрана  силами ООО «</w:t>
      </w:r>
      <w:proofErr w:type="spellStart"/>
      <w:r>
        <w:t>ЭкоТех</w:t>
      </w:r>
      <w:proofErr w:type="spellEnd"/>
      <w:r>
        <w:t>»</w:t>
      </w:r>
      <w:r w:rsidRPr="00212A1B">
        <w:t>).</w:t>
      </w:r>
    </w:p>
    <w:p w:rsidR="003949E1" w:rsidRPr="005E443F" w:rsidRDefault="003949E1" w:rsidP="003949E1">
      <w:pPr>
        <w:ind w:right="-186" w:firstLine="708"/>
        <w:jc w:val="both"/>
      </w:pPr>
      <w:r w:rsidRPr="00212A1B">
        <w:t>3. В рамках заключения безвозмездного договора ликвидирована свалка, расположенная в районе СОНТ «Пирс».</w:t>
      </w:r>
    </w:p>
    <w:p w:rsidR="005E443F" w:rsidRDefault="005E443F" w:rsidP="005E443F">
      <w:pPr>
        <w:ind w:firstLine="708"/>
        <w:jc w:val="both"/>
      </w:pPr>
      <w:r w:rsidRPr="005E443F">
        <w:t>Общий объем ликвидированных отходов</w:t>
      </w:r>
      <w:r w:rsidR="003949E1">
        <w:t xml:space="preserve"> в 2016 году составляет более 23</w:t>
      </w:r>
      <w:r w:rsidRPr="005E443F">
        <w:t>00 м3. Общая площадь очищенной территории составляет более 12 га.</w:t>
      </w:r>
    </w:p>
    <w:p w:rsidR="003949E1" w:rsidRDefault="003949E1" w:rsidP="003949E1">
      <w:pPr>
        <w:ind w:firstLine="708"/>
        <w:jc w:val="both"/>
      </w:pPr>
    </w:p>
    <w:p w:rsidR="003949E1" w:rsidRDefault="003949E1" w:rsidP="003949E1">
      <w:pPr>
        <w:ind w:firstLine="708"/>
        <w:jc w:val="right"/>
      </w:pPr>
      <w:r>
        <w:t>Диаграмма 1</w:t>
      </w:r>
    </w:p>
    <w:p w:rsidR="003949E1" w:rsidRDefault="003949E1" w:rsidP="003949E1">
      <w:pPr>
        <w:ind w:firstLine="708"/>
      </w:pPr>
      <w:r w:rsidRPr="006F7908">
        <w:rPr>
          <w:noProof/>
        </w:rPr>
        <w:drawing>
          <wp:inline distT="0" distB="0" distL="0" distR="0">
            <wp:extent cx="4572000" cy="2743200"/>
            <wp:effectExtent l="0" t="0" r="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949E1" w:rsidRDefault="003949E1" w:rsidP="003949E1">
      <w:pPr>
        <w:ind w:firstLine="708"/>
        <w:jc w:val="right"/>
      </w:pPr>
      <w:r>
        <w:t>Диаграмма 2</w:t>
      </w:r>
    </w:p>
    <w:p w:rsidR="003949E1" w:rsidRDefault="003949E1" w:rsidP="003949E1">
      <w:pPr>
        <w:ind w:firstLine="708"/>
        <w:jc w:val="both"/>
      </w:pPr>
    </w:p>
    <w:p w:rsidR="003949E1" w:rsidRPr="003F5194" w:rsidRDefault="003949E1" w:rsidP="003949E1">
      <w:pPr>
        <w:ind w:firstLine="708"/>
        <w:jc w:val="both"/>
      </w:pPr>
      <w:r w:rsidRPr="006F7908">
        <w:rPr>
          <w:noProof/>
        </w:rPr>
        <w:drawing>
          <wp:inline distT="0" distB="0" distL="0" distR="0">
            <wp:extent cx="4572000" cy="2743200"/>
            <wp:effectExtent l="0" t="0" r="0" b="0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49E1" w:rsidRDefault="003949E1" w:rsidP="005E443F">
      <w:pPr>
        <w:ind w:firstLine="708"/>
        <w:jc w:val="both"/>
      </w:pPr>
    </w:p>
    <w:p w:rsidR="003949E1" w:rsidRPr="005E443F" w:rsidRDefault="003949E1" w:rsidP="005E443F">
      <w:pPr>
        <w:ind w:firstLine="708"/>
        <w:jc w:val="both"/>
      </w:pPr>
    </w:p>
    <w:p w:rsidR="005E443F" w:rsidRPr="005E443F" w:rsidRDefault="005E443F" w:rsidP="005E443F">
      <w:pPr>
        <w:ind w:firstLine="708"/>
        <w:jc w:val="both"/>
      </w:pPr>
      <w:r w:rsidRPr="005E443F">
        <w:t xml:space="preserve">В планах на 2017 и последующие годы стоит задача продолжить ликвидацию несанкционированных свалок, с этой целью, постановлением администрации города Урай </w:t>
      </w:r>
      <w:r w:rsidRPr="005E443F">
        <w:lastRenderedPageBreak/>
        <w:t>от 02.11.2015 №3609, утвержден график ликвидации несанкционированных свалок на территории города Урай.</w:t>
      </w:r>
    </w:p>
    <w:p w:rsidR="003949E1" w:rsidRDefault="003949E1" w:rsidP="005E443F">
      <w:pPr>
        <w:pStyle w:val="a6"/>
        <w:tabs>
          <w:tab w:val="left" w:pos="0"/>
        </w:tabs>
        <w:spacing w:after="0"/>
        <w:ind w:left="0"/>
        <w:jc w:val="both"/>
      </w:pPr>
    </w:p>
    <w:p w:rsidR="003949E1" w:rsidRPr="003949E1" w:rsidRDefault="003949E1" w:rsidP="003949E1">
      <w:pPr>
        <w:pStyle w:val="a8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9E1">
        <w:rPr>
          <w:rFonts w:ascii="Times New Roman" w:hAnsi="Times New Roman" w:cs="Times New Roman"/>
          <w:sz w:val="24"/>
          <w:szCs w:val="24"/>
        </w:rPr>
        <w:t>В течение 2016 года на территории МО проведены следующие акции, направленные на улучшение экологической обстановки:</w:t>
      </w:r>
    </w:p>
    <w:p w:rsidR="003949E1" w:rsidRPr="003949E1" w:rsidRDefault="003949E1" w:rsidP="003949E1">
      <w:pPr>
        <w:ind w:firstLine="708"/>
        <w:jc w:val="both"/>
      </w:pPr>
      <w:proofErr w:type="gramStart"/>
      <w:r w:rsidRPr="003949E1">
        <w:t>1)В  период с мая по сентябрь 2016 года состоялись 2 общегородских субботника, прошедших в рамках экологической акции «Чистый берег – чистая вода».</w:t>
      </w:r>
      <w:proofErr w:type="gramEnd"/>
      <w:r w:rsidRPr="003949E1">
        <w:t xml:space="preserve">  Во время  субботников был убран берег реки Конда и реки Колосья. Общая площадь убранной территории составила - 8 га. </w:t>
      </w:r>
      <w:proofErr w:type="gramStart"/>
      <w:r w:rsidRPr="003949E1">
        <w:t>Собрано и вывезено</w:t>
      </w:r>
      <w:proofErr w:type="gramEnd"/>
      <w:r w:rsidRPr="003949E1">
        <w:t xml:space="preserve"> 41 м3 мусора. В общегородских субботниках приняли участие более 250 человек.</w:t>
      </w:r>
    </w:p>
    <w:p w:rsidR="003949E1" w:rsidRPr="003949E1" w:rsidRDefault="003949E1" w:rsidP="003949E1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3949E1">
        <w:t>2) В рамках акции «Мой чистый дом – Урай» с улиц города</w:t>
      </w:r>
      <w:r w:rsidR="009B59AA">
        <w:t xml:space="preserve"> </w:t>
      </w:r>
      <w:proofErr w:type="gramStart"/>
      <w:r w:rsidRPr="003949E1">
        <w:t>собрано и вывезено</w:t>
      </w:r>
      <w:proofErr w:type="gramEnd"/>
      <w:r w:rsidRPr="003949E1">
        <w:t xml:space="preserve"> – 195 тонн  мусора.</w:t>
      </w:r>
    </w:p>
    <w:p w:rsidR="003949E1" w:rsidRPr="003949E1" w:rsidRDefault="003949E1" w:rsidP="003949E1">
      <w:pPr>
        <w:ind w:firstLine="708"/>
        <w:jc w:val="both"/>
        <w:rPr>
          <w:spacing w:val="1"/>
        </w:rPr>
      </w:pPr>
      <w:r w:rsidRPr="003949E1">
        <w:t xml:space="preserve">3) </w:t>
      </w:r>
      <w:r w:rsidRPr="003949E1">
        <w:rPr>
          <w:spacing w:val="1"/>
        </w:rPr>
        <w:t xml:space="preserve">В  акции </w:t>
      </w:r>
      <w:r w:rsidRPr="003949E1">
        <w:rPr>
          <w:rStyle w:val="apple-converted-space"/>
          <w:shd w:val="clear" w:color="auto" w:fill="FFFFFF"/>
        </w:rPr>
        <w:t> </w:t>
      </w:r>
      <w:r w:rsidRPr="003949E1">
        <w:rPr>
          <w:shd w:val="clear" w:color="auto" w:fill="FFFFFF"/>
        </w:rPr>
        <w:t>«Всероссийский экологический субботник»</w:t>
      </w:r>
      <w:r w:rsidRPr="003949E1">
        <w:rPr>
          <w:spacing w:val="1"/>
        </w:rPr>
        <w:t xml:space="preserve"> приняли участие все образовательные организации города Урай.  Всего в мероприятии  приняли участие 940 учащихся, более 200 воспитанников детских садов и 40 родителей.   В рамках Акции проведены   экологические субботники и экологические образовательные программы с участием школьников 2-11 классов.   За время проведения субботников собрано 92 мешка мусора.</w:t>
      </w:r>
    </w:p>
    <w:p w:rsidR="003949E1" w:rsidRPr="003949E1" w:rsidRDefault="003949E1" w:rsidP="003949E1">
      <w:pPr>
        <w:ind w:firstLine="708"/>
        <w:jc w:val="both"/>
        <w:rPr>
          <w:spacing w:val="1"/>
        </w:rPr>
      </w:pPr>
      <w:r w:rsidRPr="003949E1">
        <w:rPr>
          <w:spacing w:val="1"/>
        </w:rPr>
        <w:t xml:space="preserve">4) Мероприятия по озеленению. </w:t>
      </w:r>
    </w:p>
    <w:p w:rsidR="003949E1" w:rsidRPr="003949E1" w:rsidRDefault="003949E1" w:rsidP="003949E1">
      <w:pPr>
        <w:ind w:firstLine="708"/>
        <w:jc w:val="both"/>
      </w:pPr>
      <w:r w:rsidRPr="003949E1">
        <w:t xml:space="preserve">Муниципалитет участвовал во «Всероссийском дне посадки леса». В период с 19 по 22 мая  на территории города высажено 233 </w:t>
      </w:r>
      <w:proofErr w:type="gramStart"/>
      <w:r w:rsidRPr="003949E1">
        <w:t>садовых</w:t>
      </w:r>
      <w:proofErr w:type="gramEnd"/>
      <w:r w:rsidRPr="003949E1">
        <w:t xml:space="preserve">  дерева. В акции приняли участие школьники, пенсионеры, предприниматели, служители церкви, спасатели и спортсмены.</w:t>
      </w:r>
    </w:p>
    <w:p w:rsidR="003949E1" w:rsidRPr="003949E1" w:rsidRDefault="003949E1" w:rsidP="003949E1">
      <w:pPr>
        <w:pStyle w:val="a6"/>
        <w:tabs>
          <w:tab w:val="left" w:pos="0"/>
        </w:tabs>
        <w:spacing w:after="0"/>
        <w:ind w:left="0"/>
        <w:jc w:val="both"/>
      </w:pPr>
      <w:r w:rsidRPr="003949E1">
        <w:tab/>
        <w:t>Состоялись акции «Весенние дни древонасаждения», в рамках которой из 100 сосен заложен «Парк Детства» и «Осенние дни древонасаждения»  на которой заменены поломанные сосны «Леса Победы».</w:t>
      </w:r>
      <w:r w:rsidR="009B59AA">
        <w:t xml:space="preserve"> </w:t>
      </w:r>
      <w:r w:rsidRPr="003949E1">
        <w:t xml:space="preserve">В рамках акции «День Кедра» были заменены 50 </w:t>
      </w:r>
      <w:r w:rsidR="009B59AA" w:rsidRPr="003949E1">
        <w:t>неприжившиеся</w:t>
      </w:r>
      <w:r w:rsidR="009B59AA">
        <w:t xml:space="preserve"> кедры</w:t>
      </w:r>
      <w:r w:rsidRPr="003949E1">
        <w:t>, высаже</w:t>
      </w:r>
      <w:r w:rsidR="009B59AA">
        <w:t>нные в 2015 году в районе БВЛ. В акциях по озеленению участвовал</w:t>
      </w:r>
      <w:r w:rsidRPr="003949E1">
        <w:t xml:space="preserve"> </w:t>
      </w:r>
      <w:proofErr w:type="gramStart"/>
      <w:r w:rsidRPr="003949E1">
        <w:t>Территориальный</w:t>
      </w:r>
      <w:proofErr w:type="gramEnd"/>
      <w:r w:rsidRPr="003949E1">
        <w:t xml:space="preserve"> отдел – Урайское лесничество. </w:t>
      </w:r>
    </w:p>
    <w:p w:rsidR="003949E1" w:rsidRDefault="003949E1" w:rsidP="003949E1">
      <w:pPr>
        <w:pStyle w:val="a6"/>
        <w:tabs>
          <w:tab w:val="left" w:pos="0"/>
        </w:tabs>
        <w:spacing w:after="0"/>
        <w:ind w:left="0"/>
        <w:jc w:val="both"/>
      </w:pPr>
      <w:r w:rsidRPr="003949E1">
        <w:tab/>
        <w:t>Озеленялись территории образовательных учреждений и учреждений дополнительного образования.</w:t>
      </w:r>
    </w:p>
    <w:p w:rsidR="009B59AA" w:rsidRPr="005E443F" w:rsidRDefault="009B59AA" w:rsidP="009B59AA">
      <w:pPr>
        <w:ind w:firstLine="708"/>
        <w:jc w:val="both"/>
      </w:pPr>
      <w:r>
        <w:t xml:space="preserve">5) </w:t>
      </w:r>
      <w:r w:rsidRPr="005E443F">
        <w:t>Летом прошел конкурс «Город цветов». В конкурсе приняли участие организации и учреждения города, индивидуальные предприниматели. В рамках конкурса территория города озеленена 70000 цветами.</w:t>
      </w:r>
    </w:p>
    <w:p w:rsidR="009B59AA" w:rsidRPr="005E443F" w:rsidRDefault="009B59AA" w:rsidP="009B59AA">
      <w:pPr>
        <w:ind w:firstLine="708"/>
        <w:jc w:val="both"/>
      </w:pPr>
      <w:r>
        <w:t xml:space="preserve">6) </w:t>
      </w:r>
      <w:r w:rsidRPr="005E443F">
        <w:t>Продолжается  общегородская акция «Экологический знак качества».</w:t>
      </w:r>
      <w:r>
        <w:t xml:space="preserve"> </w:t>
      </w:r>
      <w:r w:rsidRPr="005E443F">
        <w:t xml:space="preserve">В настоящее время экологический знак получили 7 </w:t>
      </w:r>
      <w:proofErr w:type="gramStart"/>
      <w:r w:rsidRPr="005E443F">
        <w:t>индивидуальных</w:t>
      </w:r>
      <w:proofErr w:type="gramEnd"/>
      <w:r w:rsidRPr="005E443F">
        <w:t xml:space="preserve"> предпринимателя.</w:t>
      </w:r>
    </w:p>
    <w:p w:rsidR="009B59AA" w:rsidRPr="005E443F" w:rsidRDefault="009B59AA" w:rsidP="009B59AA">
      <w:pPr>
        <w:ind w:firstLine="708"/>
        <w:jc w:val="both"/>
      </w:pPr>
      <w:r>
        <w:t xml:space="preserve">7) </w:t>
      </w:r>
      <w:r w:rsidRPr="005E443F">
        <w:t>Летом впервые был проведен общегородской конкурс «Гениальный сварщик». Всего было изготовлено 4 стула, которые</w:t>
      </w:r>
      <w:r>
        <w:t xml:space="preserve"> после схода снежного покрова</w:t>
      </w:r>
      <w:r w:rsidRPr="005E443F">
        <w:t xml:space="preserve"> будут установлены на территории города. </w:t>
      </w:r>
      <w:r>
        <w:t>В этом году конкурс продолжится.</w:t>
      </w:r>
    </w:p>
    <w:p w:rsidR="005E443F" w:rsidRPr="00EF0689" w:rsidRDefault="009B59AA" w:rsidP="009B59AA">
      <w:pPr>
        <w:tabs>
          <w:tab w:val="left" w:pos="1134"/>
        </w:tabs>
        <w:jc w:val="both"/>
      </w:pPr>
      <w:r>
        <w:t xml:space="preserve">            8) </w:t>
      </w:r>
      <w:r w:rsidR="005E443F" w:rsidRPr="005E443F">
        <w:t>В летний период состоялись акции направленные на приобщение жителей города к раздельному сбору отходов, повышение экологического образования и воспитания, а так же уменьшение количе</w:t>
      </w:r>
      <w:r w:rsidR="00EF0689">
        <w:t>ства несанкционированных свалок</w:t>
      </w:r>
      <w:r w:rsidR="00EF0689" w:rsidRPr="00EF0689">
        <w:t>:</w:t>
      </w:r>
    </w:p>
    <w:p w:rsidR="00EF0689" w:rsidRPr="00152CFC" w:rsidRDefault="00EF0689" w:rsidP="00EF0689">
      <w:pPr>
        <w:tabs>
          <w:tab w:val="left" w:pos="1134"/>
        </w:tabs>
        <w:ind w:firstLine="708"/>
        <w:jc w:val="both"/>
      </w:pPr>
      <w:r w:rsidRPr="00EF0689">
        <w:t xml:space="preserve">- </w:t>
      </w:r>
      <w:r w:rsidRPr="00152CFC">
        <w:t xml:space="preserve">В рамках акции «Макулатура, сдавайся!» </w:t>
      </w:r>
      <w:r>
        <w:t xml:space="preserve">на полигон поступило </w:t>
      </w:r>
      <w:r w:rsidRPr="00152CFC">
        <w:t>17 м3 макулатуры</w:t>
      </w:r>
      <w:r>
        <w:t>.</w:t>
      </w:r>
    </w:p>
    <w:p w:rsidR="00EF0689" w:rsidRPr="00152CFC" w:rsidRDefault="00EF0689" w:rsidP="00EF0689">
      <w:pPr>
        <w:tabs>
          <w:tab w:val="left" w:pos="1134"/>
        </w:tabs>
        <w:ind w:firstLine="708"/>
        <w:jc w:val="both"/>
      </w:pPr>
      <w:r>
        <w:t xml:space="preserve">- </w:t>
      </w:r>
      <w:r w:rsidRPr="00152CFC">
        <w:t xml:space="preserve">За время проведение акции «ПЭТ-бутылка» на полигон утилизации ТБО поступило 10,9 м3 данного вида отходов. </w:t>
      </w:r>
    </w:p>
    <w:p w:rsidR="00EF0689" w:rsidRPr="00152CFC" w:rsidRDefault="00EF0689" w:rsidP="00EF0689">
      <w:pPr>
        <w:tabs>
          <w:tab w:val="left" w:pos="1134"/>
        </w:tabs>
        <w:ind w:firstLine="708"/>
        <w:jc w:val="both"/>
      </w:pPr>
      <w:r>
        <w:t xml:space="preserve">- </w:t>
      </w:r>
      <w:r w:rsidRPr="00152CFC">
        <w:t>В рамках акции «Сдай ртутные лампы» на полигон утилизации ТБО от управляющих компаний города было сдано 79 ламп ЛБ и 92 энергосберегающих ламп</w:t>
      </w:r>
      <w:r>
        <w:t>.</w:t>
      </w:r>
    </w:p>
    <w:p w:rsidR="005E443F" w:rsidRPr="005E443F" w:rsidRDefault="005E443F" w:rsidP="00EF0689">
      <w:pPr>
        <w:tabs>
          <w:tab w:val="left" w:pos="1134"/>
        </w:tabs>
        <w:jc w:val="both"/>
      </w:pPr>
    </w:p>
    <w:p w:rsidR="009B59AA" w:rsidRPr="009B59AA" w:rsidRDefault="009B59AA" w:rsidP="009B59AA">
      <w:pPr>
        <w:pStyle w:val="a8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9AA">
        <w:rPr>
          <w:rFonts w:ascii="Times New Roman" w:hAnsi="Times New Roman" w:cs="Times New Roman"/>
          <w:sz w:val="24"/>
          <w:szCs w:val="24"/>
        </w:rPr>
        <w:t>По данным ООО «</w:t>
      </w:r>
      <w:proofErr w:type="spellStart"/>
      <w:r w:rsidRPr="009B59AA">
        <w:rPr>
          <w:rFonts w:ascii="Times New Roman" w:hAnsi="Times New Roman" w:cs="Times New Roman"/>
          <w:sz w:val="24"/>
          <w:szCs w:val="24"/>
        </w:rPr>
        <w:t>ЭкоТех</w:t>
      </w:r>
      <w:proofErr w:type="spellEnd"/>
      <w:r w:rsidRPr="009B59AA">
        <w:rPr>
          <w:rFonts w:ascii="Times New Roman" w:hAnsi="Times New Roman" w:cs="Times New Roman"/>
          <w:sz w:val="24"/>
          <w:szCs w:val="24"/>
        </w:rPr>
        <w:t>» в 2016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9AA">
        <w:rPr>
          <w:rFonts w:ascii="Times New Roman" w:hAnsi="Times New Roman" w:cs="Times New Roman"/>
          <w:sz w:val="24"/>
          <w:szCs w:val="24"/>
        </w:rPr>
        <w:t>увеличилось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9AA">
        <w:rPr>
          <w:rFonts w:ascii="Times New Roman" w:hAnsi="Times New Roman" w:cs="Times New Roman"/>
          <w:sz w:val="24"/>
          <w:szCs w:val="24"/>
        </w:rPr>
        <w:t>количество размещенных отходов на городском Полигоне утилизации ТБО по сравнению с 2015 годом.</w:t>
      </w:r>
    </w:p>
    <w:p w:rsidR="00EF0689" w:rsidRDefault="00EF0689" w:rsidP="009B59AA">
      <w:pPr>
        <w:pStyle w:val="a8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F0689" w:rsidRDefault="00EF0689" w:rsidP="009B59AA">
      <w:pPr>
        <w:pStyle w:val="a8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B59AA" w:rsidRPr="009B59AA" w:rsidRDefault="009B59AA" w:rsidP="009B59AA">
      <w:pPr>
        <w:pStyle w:val="a8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B59AA">
        <w:rPr>
          <w:rFonts w:ascii="Times New Roman" w:hAnsi="Times New Roman" w:cs="Times New Roman"/>
          <w:sz w:val="24"/>
          <w:szCs w:val="24"/>
        </w:rPr>
        <w:lastRenderedPageBreak/>
        <w:t>Диаграмма 3</w:t>
      </w:r>
    </w:p>
    <w:p w:rsidR="009B59AA" w:rsidRPr="005B1509" w:rsidRDefault="009B59AA" w:rsidP="009B59AA">
      <w:pPr>
        <w:pStyle w:val="a8"/>
        <w:ind w:left="0" w:firstLine="708"/>
        <w:jc w:val="both"/>
      </w:pPr>
      <w:r w:rsidRPr="006F7908">
        <w:rPr>
          <w:noProof/>
        </w:rPr>
        <w:drawing>
          <wp:inline distT="0" distB="0" distL="0" distR="0">
            <wp:extent cx="4572000" cy="2743200"/>
            <wp:effectExtent l="19050" t="0" r="0" b="0"/>
            <wp:docPr id="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E443F" w:rsidRPr="00EF0689" w:rsidRDefault="00EF0689" w:rsidP="00EF0689">
      <w:pPr>
        <w:ind w:firstLine="720"/>
        <w:jc w:val="both"/>
      </w:pPr>
      <w:r w:rsidRPr="005E443F">
        <w:t xml:space="preserve">Большое внимание уделено экологическому образованию и воспитанию подрастающего поколения. В образовательных учреждениях города и учреждениях дополнительного образования, в учреждениях культуры в экологических и природоохранных мероприятиях приняли участие  более 5 тысяч человек. </w:t>
      </w:r>
    </w:p>
    <w:p w:rsidR="005E443F" w:rsidRPr="00EF0689" w:rsidRDefault="005E443F" w:rsidP="00EF068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5E443F">
        <w:rPr>
          <w:rFonts w:ascii="Times New Roman" w:hAnsi="Times New Roman"/>
          <w:sz w:val="24"/>
          <w:szCs w:val="24"/>
        </w:rPr>
        <w:t xml:space="preserve">В рамках Года экологии, объявленного в городе Урай (2016г.), и предстоящего Года экологии в России (2017г.) Центр дополнительного образования </w:t>
      </w:r>
      <w:r w:rsidR="001E429C" w:rsidRPr="005E443F">
        <w:rPr>
          <w:rFonts w:ascii="Times New Roman" w:hAnsi="Times New Roman"/>
          <w:sz w:val="24"/>
          <w:szCs w:val="24"/>
        </w:rPr>
        <w:t xml:space="preserve">стал победителем </w:t>
      </w:r>
      <w:r w:rsidR="001E429C">
        <w:rPr>
          <w:rFonts w:ascii="Times New Roman" w:hAnsi="Times New Roman"/>
          <w:sz w:val="24"/>
          <w:szCs w:val="24"/>
        </w:rPr>
        <w:t xml:space="preserve">во </w:t>
      </w:r>
      <w:r w:rsidRPr="005E443F">
        <w:rPr>
          <w:rFonts w:ascii="Times New Roman" w:hAnsi="Times New Roman"/>
          <w:sz w:val="24"/>
          <w:szCs w:val="24"/>
        </w:rPr>
        <w:t>Всероссийском конкурсе «ШКОЛА ЗДОРОВЬЯ - 2016»</w:t>
      </w:r>
      <w:r w:rsidR="001E429C">
        <w:rPr>
          <w:rFonts w:ascii="Times New Roman" w:hAnsi="Times New Roman"/>
          <w:sz w:val="24"/>
          <w:szCs w:val="24"/>
        </w:rPr>
        <w:t xml:space="preserve"> </w:t>
      </w:r>
      <w:r w:rsidRPr="005E443F">
        <w:rPr>
          <w:rFonts w:ascii="Times New Roman" w:hAnsi="Times New Roman"/>
          <w:sz w:val="24"/>
          <w:szCs w:val="24"/>
        </w:rPr>
        <w:t>среди образовательных организаций общего, дополнительного и дошкольного образования, содействующих сохранению и укреплению здоровья обучающихся (воспитанников)</w:t>
      </w:r>
      <w:r w:rsidR="001E429C">
        <w:rPr>
          <w:rFonts w:ascii="Times New Roman" w:hAnsi="Times New Roman"/>
          <w:sz w:val="24"/>
          <w:szCs w:val="24"/>
        </w:rPr>
        <w:t>.</w:t>
      </w:r>
      <w:r w:rsidRPr="005E443F">
        <w:rPr>
          <w:rFonts w:ascii="Times New Roman" w:hAnsi="Times New Roman"/>
          <w:sz w:val="24"/>
          <w:szCs w:val="24"/>
        </w:rPr>
        <w:t xml:space="preserve"> </w:t>
      </w:r>
    </w:p>
    <w:p w:rsidR="005E443F" w:rsidRPr="00EF0689" w:rsidRDefault="005E443F" w:rsidP="00EF0689">
      <w:pPr>
        <w:pStyle w:val="Standard"/>
        <w:ind w:firstLine="709"/>
        <w:jc w:val="both"/>
      </w:pPr>
      <w:r w:rsidRPr="005E443F">
        <w:t>В апреле 2016 года Центр дополнительного образования стал победителем Всероссийского экологического кинофестиваля конкурсных фильмов «МЕРИДИАН НАДЕЖДЫ»</w:t>
      </w:r>
    </w:p>
    <w:p w:rsidR="005E443F" w:rsidRDefault="005E443F" w:rsidP="005E443F">
      <w:pPr>
        <w:ind w:firstLine="708"/>
        <w:jc w:val="both"/>
      </w:pPr>
      <w:r w:rsidRPr="005E443F">
        <w:t xml:space="preserve">Педагог дополнительного образования Центра дополнительного образования Когтева Альфия </w:t>
      </w:r>
      <w:proofErr w:type="spellStart"/>
      <w:r w:rsidRPr="005E443F">
        <w:t>Акмаловна</w:t>
      </w:r>
      <w:proofErr w:type="spellEnd"/>
      <w:r w:rsidRPr="005E443F">
        <w:t>, эффективно реализующая дополнительные общеобразовательные программы эколого-биологической направленности «Азбука природы» и «</w:t>
      </w:r>
      <w:proofErr w:type="spellStart"/>
      <w:r w:rsidRPr="005E443F">
        <w:rPr>
          <w:lang w:val="en-US"/>
        </w:rPr>
        <w:t>Citi</w:t>
      </w:r>
      <w:proofErr w:type="spellEnd"/>
      <w:r w:rsidRPr="005E443F">
        <w:t>-фермер», удостоена высокого звания «Эколог Югры – 2016».</w:t>
      </w:r>
    </w:p>
    <w:p w:rsidR="00EF0689" w:rsidRPr="005E443F" w:rsidRDefault="00EF0689" w:rsidP="005E443F">
      <w:pPr>
        <w:ind w:firstLine="708"/>
        <w:jc w:val="both"/>
      </w:pPr>
    </w:p>
    <w:p w:rsidR="005E443F" w:rsidRPr="008248B6" w:rsidRDefault="001E429C" w:rsidP="001E429C">
      <w:pPr>
        <w:tabs>
          <w:tab w:val="left" w:pos="1265"/>
        </w:tabs>
        <w:ind w:firstLine="720"/>
        <w:jc w:val="both"/>
      </w:pPr>
      <w:r>
        <w:t>С целью информационного  обеспечения, д</w:t>
      </w:r>
      <w:r w:rsidR="005E443F" w:rsidRPr="005E443F">
        <w:t>ля привлечения внимания на центральной улице города размещен баннер</w:t>
      </w:r>
      <w:r w:rsidR="00EF0689">
        <w:t xml:space="preserve"> Года экологии</w:t>
      </w:r>
      <w:r w:rsidR="005E443F" w:rsidRPr="005E443F">
        <w:t>.</w:t>
      </w:r>
      <w:r w:rsidR="0000189F">
        <w:t xml:space="preserve"> </w:t>
      </w:r>
      <w:r w:rsidR="005E443F" w:rsidRPr="005E443F">
        <w:t>На остановочных комплексах города размещены памятные знаки с эмблемой и девизом Года экологии.</w:t>
      </w:r>
      <w:r w:rsidR="0000189F">
        <w:t xml:space="preserve"> </w:t>
      </w:r>
      <w:r w:rsidR="005E443F" w:rsidRPr="005E443F">
        <w:t>Мероприятия Года экологии широко освещались в городских средствах массовой информации.</w:t>
      </w:r>
    </w:p>
    <w:p w:rsidR="005E443F" w:rsidRPr="005E443F" w:rsidRDefault="00C6471D" w:rsidP="005E443F">
      <w:pPr>
        <w:ind w:firstLine="708"/>
        <w:jc w:val="both"/>
      </w:pPr>
      <w:hyperlink r:id="rId10" w:history="1">
        <w:r w:rsidR="005E443F" w:rsidRPr="005E443F">
          <w:rPr>
            <w:rStyle w:val="a3"/>
            <w:color w:val="auto"/>
            <w:u w:val="none"/>
            <w:bdr w:val="none" w:sz="0" w:space="0" w:color="auto" w:frame="1"/>
            <w:shd w:val="clear" w:color="auto" w:fill="FFFFFF"/>
          </w:rPr>
          <w:t xml:space="preserve">Статья редактора отдела МБУ газета «Знамя» Людмилы </w:t>
        </w:r>
        <w:proofErr w:type="spellStart"/>
        <w:r w:rsidR="005E443F" w:rsidRPr="005E443F">
          <w:rPr>
            <w:rStyle w:val="a3"/>
            <w:color w:val="auto"/>
            <w:u w:val="none"/>
            <w:bdr w:val="none" w:sz="0" w:space="0" w:color="auto" w:frame="1"/>
            <w:shd w:val="clear" w:color="auto" w:fill="FFFFFF"/>
          </w:rPr>
          <w:t>Ватченковой</w:t>
        </w:r>
        <w:proofErr w:type="spellEnd"/>
        <w:r w:rsidR="005E443F" w:rsidRPr="005E443F">
          <w:rPr>
            <w:rStyle w:val="a3"/>
            <w:color w:val="auto"/>
            <w:u w:val="none"/>
            <w:bdr w:val="none" w:sz="0" w:space="0" w:color="auto" w:frame="1"/>
            <w:shd w:val="clear" w:color="auto" w:fill="FFFFFF"/>
          </w:rPr>
          <w:t>: «Куда исчез мусор» п</w:t>
        </w:r>
        <w:r w:rsidR="001E429C">
          <w:rPr>
            <w:rStyle w:val="a3"/>
            <w:color w:val="auto"/>
            <w:u w:val="none"/>
            <w:bdr w:val="none" w:sz="0" w:space="0" w:color="auto" w:frame="1"/>
            <w:shd w:val="clear" w:color="auto" w:fill="FFFFFF"/>
          </w:rPr>
          <w:t>ризнан</w:t>
        </w:r>
        <w:r w:rsidR="008248B6">
          <w:rPr>
            <w:rStyle w:val="a3"/>
            <w:color w:val="auto"/>
            <w:u w:val="none"/>
            <w:bdr w:val="none" w:sz="0" w:space="0" w:color="auto" w:frame="1"/>
            <w:shd w:val="clear" w:color="auto" w:fill="FFFFFF"/>
          </w:rPr>
          <w:t>а</w:t>
        </w:r>
        <w:r w:rsidR="001E429C">
          <w:rPr>
            <w:rStyle w:val="a3"/>
            <w:color w:val="auto"/>
            <w:u w:val="none"/>
            <w:bdr w:val="none" w:sz="0" w:space="0" w:color="auto" w:frame="1"/>
            <w:shd w:val="clear" w:color="auto" w:fill="FFFFFF"/>
          </w:rPr>
          <w:t xml:space="preserve"> победителем в номинации «</w:t>
        </w:r>
        <w:r w:rsidR="005E443F" w:rsidRPr="005E443F">
          <w:rPr>
            <w:rStyle w:val="a3"/>
            <w:color w:val="auto"/>
            <w:u w:val="none"/>
            <w:bdr w:val="none" w:sz="0" w:space="0" w:color="auto" w:frame="1"/>
            <w:shd w:val="clear" w:color="auto" w:fill="FFFFFF"/>
          </w:rPr>
          <w:t>Лучша</w:t>
        </w:r>
        <w:r w:rsidR="001E429C">
          <w:rPr>
            <w:rStyle w:val="a3"/>
            <w:color w:val="auto"/>
            <w:u w:val="none"/>
            <w:bdr w:val="none" w:sz="0" w:space="0" w:color="auto" w:frame="1"/>
            <w:shd w:val="clear" w:color="auto" w:fill="FFFFFF"/>
          </w:rPr>
          <w:t>я авторская публикация в прессе»</w:t>
        </w:r>
        <w:r w:rsidR="005E443F" w:rsidRPr="005E443F">
          <w:rPr>
            <w:rStyle w:val="a3"/>
            <w:color w:val="auto"/>
            <w:u w:val="none"/>
            <w:bdr w:val="none" w:sz="0" w:space="0" w:color="auto" w:frame="1"/>
            <w:shd w:val="clear" w:color="auto" w:fill="FFFFFF"/>
          </w:rPr>
          <w:t xml:space="preserve"> на окружном конкур</w:t>
        </w:r>
        <w:r w:rsidR="001E429C">
          <w:rPr>
            <w:rStyle w:val="a3"/>
            <w:color w:val="auto"/>
            <w:u w:val="none"/>
            <w:bdr w:val="none" w:sz="0" w:space="0" w:color="auto" w:frame="1"/>
            <w:shd w:val="clear" w:color="auto" w:fill="FFFFFF"/>
          </w:rPr>
          <w:t>се средств массовой информации «Экологическое эхо Югры»</w:t>
        </w:r>
        <w:r w:rsidR="005E443F" w:rsidRPr="005E443F">
          <w:rPr>
            <w:rStyle w:val="a3"/>
            <w:color w:val="auto"/>
            <w:u w:val="none"/>
            <w:bdr w:val="none" w:sz="0" w:space="0" w:color="auto" w:frame="1"/>
            <w:shd w:val="clear" w:color="auto" w:fill="FFFFFF"/>
          </w:rPr>
          <w:t>.</w:t>
        </w:r>
      </w:hyperlink>
    </w:p>
    <w:p w:rsidR="005E443F" w:rsidRPr="005E443F" w:rsidRDefault="005E443F" w:rsidP="005E443F">
      <w:pPr>
        <w:ind w:firstLine="720"/>
        <w:jc w:val="both"/>
      </w:pPr>
      <w:r w:rsidRPr="005E443F">
        <w:t xml:space="preserve">Город Урай принял участие в конкурсе  «Город будущего  Югры 2050», работа попала в пятерку лучших работ, была положительно оценена жюри (всего участников 40). </w:t>
      </w:r>
    </w:p>
    <w:p w:rsidR="005E443F" w:rsidRDefault="005E443F" w:rsidP="005E443F">
      <w:pPr>
        <w:ind w:firstLine="708"/>
        <w:jc w:val="both"/>
      </w:pPr>
      <w:r w:rsidRPr="005E443F">
        <w:t>ТПП «Урайнефтегаз» ООО «ЛУКОЙЛ Западная Сибирь» стал победителем окружного конкурса «Лучшее нефтегазодобывающее предприятие Югры в сфере отношений, связанных с охраной окружающей среды» по итогам  2015 года.</w:t>
      </w:r>
    </w:p>
    <w:p w:rsidR="0000189F" w:rsidRDefault="0000189F" w:rsidP="005E443F">
      <w:pPr>
        <w:ind w:firstLine="708"/>
        <w:jc w:val="both"/>
      </w:pPr>
    </w:p>
    <w:p w:rsidR="0000189F" w:rsidRDefault="0000189F" w:rsidP="005E443F">
      <w:pPr>
        <w:ind w:firstLine="708"/>
        <w:jc w:val="both"/>
      </w:pPr>
    </w:p>
    <w:p w:rsidR="002672FF" w:rsidRDefault="002672FF" w:rsidP="002672FF">
      <w:pPr>
        <w:tabs>
          <w:tab w:val="left" w:pos="709"/>
          <w:tab w:val="left" w:pos="851"/>
          <w:tab w:val="left" w:pos="993"/>
        </w:tabs>
        <w:ind w:left="720" w:right="-186"/>
        <w:jc w:val="center"/>
      </w:pPr>
    </w:p>
    <w:p w:rsidR="001E429C" w:rsidRPr="002672FF" w:rsidRDefault="001E429C" w:rsidP="002672FF">
      <w:pPr>
        <w:tabs>
          <w:tab w:val="left" w:pos="709"/>
          <w:tab w:val="left" w:pos="851"/>
          <w:tab w:val="left" w:pos="993"/>
        </w:tabs>
        <w:ind w:left="720" w:right="-186"/>
        <w:jc w:val="center"/>
      </w:pPr>
    </w:p>
    <w:p w:rsidR="002672FF" w:rsidRDefault="002672FF" w:rsidP="002672FF">
      <w:pPr>
        <w:tabs>
          <w:tab w:val="left" w:pos="709"/>
          <w:tab w:val="left" w:pos="851"/>
          <w:tab w:val="left" w:pos="993"/>
        </w:tabs>
        <w:ind w:left="720" w:right="-186"/>
        <w:jc w:val="center"/>
      </w:pPr>
    </w:p>
    <w:p w:rsidR="002672FF" w:rsidRPr="002672FF" w:rsidRDefault="002672FF" w:rsidP="002672FF">
      <w:pPr>
        <w:tabs>
          <w:tab w:val="left" w:pos="709"/>
          <w:tab w:val="left" w:pos="851"/>
          <w:tab w:val="left" w:pos="993"/>
        </w:tabs>
        <w:ind w:left="720" w:right="-186"/>
        <w:jc w:val="center"/>
      </w:pPr>
    </w:p>
    <w:p w:rsidR="0000189F" w:rsidRPr="0000189F" w:rsidRDefault="0000189F" w:rsidP="0000189F">
      <w:pPr>
        <w:pStyle w:val="a8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709" w:right="-186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00189F">
        <w:rPr>
          <w:rFonts w:ascii="Times New Roman" w:hAnsi="Times New Roman" w:cs="Times New Roman"/>
          <w:sz w:val="24"/>
          <w:szCs w:val="24"/>
        </w:rPr>
        <w:t xml:space="preserve">б организации и проведении мероприятий муниципального образования </w:t>
      </w:r>
    </w:p>
    <w:p w:rsidR="005E443F" w:rsidRPr="002672FF" w:rsidRDefault="0000189F" w:rsidP="002672FF">
      <w:pPr>
        <w:pStyle w:val="a8"/>
        <w:tabs>
          <w:tab w:val="left" w:pos="709"/>
          <w:tab w:val="left" w:pos="851"/>
          <w:tab w:val="left" w:pos="993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0189F">
        <w:rPr>
          <w:rFonts w:ascii="Times New Roman" w:hAnsi="Times New Roman" w:cs="Times New Roman"/>
          <w:sz w:val="24"/>
          <w:szCs w:val="24"/>
        </w:rPr>
        <w:t>в 2017 году в рамках Года экологии 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BC6" w:rsidRPr="00D44BC6" w:rsidRDefault="005E443F" w:rsidP="00D44BC6">
      <w:pPr>
        <w:tabs>
          <w:tab w:val="left" w:pos="1265"/>
        </w:tabs>
        <w:ind w:firstLine="720"/>
        <w:jc w:val="both"/>
      </w:pPr>
      <w:r w:rsidRPr="00D44BC6">
        <w:t>2017 год в Российской Федерации объявлен годом экологии.</w:t>
      </w:r>
      <w:r w:rsidR="00D44BC6">
        <w:t xml:space="preserve"> В связи с этим н</w:t>
      </w:r>
      <w:r w:rsidR="00D44BC6" w:rsidRPr="00D44BC6">
        <w:t xml:space="preserve">а  </w:t>
      </w:r>
      <w:r w:rsidR="00D44BC6" w:rsidRPr="00D44BC6">
        <w:rPr>
          <w:lang w:val="en-US"/>
        </w:rPr>
        <w:t>VII</w:t>
      </w:r>
      <w:r w:rsidR="00D44BC6" w:rsidRPr="00D44BC6">
        <w:t xml:space="preserve"> общегородском</w:t>
      </w:r>
      <w:r w:rsidR="00D44BC6">
        <w:t xml:space="preserve"> форуме</w:t>
      </w:r>
      <w:r w:rsidR="00D44BC6" w:rsidRPr="00D44BC6">
        <w:t xml:space="preserve"> «Ура</w:t>
      </w:r>
      <w:r w:rsidR="001E429C">
        <w:t>й - Наш общий дом», проведенном</w:t>
      </w:r>
      <w:r w:rsidR="00D44BC6" w:rsidRPr="00D44BC6">
        <w:t xml:space="preserve"> 15.12.2016 г.</w:t>
      </w:r>
      <w:r w:rsidR="00D44BC6">
        <w:t>,</w:t>
      </w:r>
      <w:r w:rsidR="00D44BC6" w:rsidRPr="00D44BC6">
        <w:t xml:space="preserve">   единогласно была поддержана  инициатива   Ветеранов  города Урай  о  необходимости  продолжить  Год экологии в 2017 году. </w:t>
      </w:r>
      <w:r w:rsidR="00EC6418" w:rsidRPr="005E443F">
        <w:t>Постановлением администрации го</w:t>
      </w:r>
      <w:r w:rsidR="00EC6418">
        <w:t>рода Урай от 28.02.2017 № 4</w:t>
      </w:r>
      <w:r w:rsidR="00EC6418" w:rsidRPr="005E443F">
        <w:t>65 утвержден план основных мероприятий по проведению Года</w:t>
      </w:r>
      <w:r w:rsidR="00EC6418">
        <w:t xml:space="preserve"> экологии  в городе Урай  в 2017</w:t>
      </w:r>
      <w:r w:rsidR="00EC6418" w:rsidRPr="005E443F">
        <w:t xml:space="preserve"> году.</w:t>
      </w:r>
    </w:p>
    <w:p w:rsidR="00D44BC6" w:rsidRPr="00D44BC6" w:rsidRDefault="00D44BC6" w:rsidP="00D44BC6">
      <w:pPr>
        <w:ind w:firstLine="708"/>
        <w:jc w:val="both"/>
      </w:pPr>
      <w:r w:rsidRPr="00D44BC6">
        <w:t>План разбит на два  блока:</w:t>
      </w:r>
    </w:p>
    <w:p w:rsidR="00D44BC6" w:rsidRPr="00D44BC6" w:rsidRDefault="00D44BC6" w:rsidP="00805C5B">
      <w:pPr>
        <w:pStyle w:val="a8"/>
        <w:numPr>
          <w:ilvl w:val="0"/>
          <w:numId w:val="8"/>
        </w:numPr>
        <w:tabs>
          <w:tab w:val="left" w:pos="709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4BC6">
        <w:rPr>
          <w:rFonts w:ascii="Times New Roman" w:hAnsi="Times New Roman" w:cs="Times New Roman"/>
          <w:sz w:val="24"/>
          <w:szCs w:val="24"/>
        </w:rPr>
        <w:t>БЛОК 1  План основных мероприятий по проведению Года экологии в городе Урай в 2017 году.  Он включает в себя Международные, Всероссийские, межмуниципальные и общегородские мероприятия.</w:t>
      </w:r>
      <w:r w:rsidR="00B6238D">
        <w:rPr>
          <w:rFonts w:ascii="Times New Roman" w:hAnsi="Times New Roman" w:cs="Times New Roman"/>
          <w:sz w:val="24"/>
          <w:szCs w:val="24"/>
        </w:rPr>
        <w:t xml:space="preserve"> </w:t>
      </w:r>
      <w:r w:rsidR="00B6238D" w:rsidRPr="00B6238D">
        <w:rPr>
          <w:rFonts w:ascii="Times New Roman" w:hAnsi="Times New Roman" w:cs="Times New Roman"/>
          <w:sz w:val="24"/>
          <w:szCs w:val="24"/>
        </w:rPr>
        <w:t>Цель основных мероприятий –  побуждение  жителей города, предприятий, предпринимателей  к соблюдению природоохранного законодательства  в части обращения с отходами,   уменьшение количества несанкционированных свалок, озеленение территории города,    привлечение всех слоев населения к мероприятиям, проводимых в рамках Года экологии 2017.</w:t>
      </w:r>
      <w:r w:rsidR="00B6238D" w:rsidRPr="00D44BC6">
        <w:t xml:space="preserve">   </w:t>
      </w:r>
    </w:p>
    <w:p w:rsidR="00D44BC6" w:rsidRPr="00D44BC6" w:rsidRDefault="00D44BC6" w:rsidP="00805C5B">
      <w:pPr>
        <w:pStyle w:val="a8"/>
        <w:numPr>
          <w:ilvl w:val="0"/>
          <w:numId w:val="8"/>
        </w:numPr>
        <w:tabs>
          <w:tab w:val="left" w:pos="709"/>
          <w:tab w:val="left" w:pos="3119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4BC6">
        <w:rPr>
          <w:rFonts w:ascii="Times New Roman" w:hAnsi="Times New Roman" w:cs="Times New Roman"/>
          <w:sz w:val="24"/>
          <w:szCs w:val="24"/>
        </w:rPr>
        <w:t xml:space="preserve">БЛОК 2 План мероприятий, направленных на экологическое образование и воспитание детей. Реализуется в учреждениях культуры, общеобразовательных школах, учреждениях  дополнительного образования  и  имеет огромное   значение    для экологии города,  страны,  в будущем. </w:t>
      </w:r>
      <w:r w:rsidRPr="00D44BC6">
        <w:rPr>
          <w:rFonts w:ascii="Times New Roman" w:hAnsi="Times New Roman" w:cs="Times New Roman"/>
          <w:sz w:val="24"/>
          <w:szCs w:val="24"/>
        </w:rPr>
        <w:tab/>
        <w:t xml:space="preserve">В рамках Года экологии в образовательных учреждениях города запланировано проведение различных мероприятий, конкурсов, выставок, открытых уроков, организация </w:t>
      </w:r>
      <w:proofErr w:type="spellStart"/>
      <w:r w:rsidRPr="00D44BC6">
        <w:rPr>
          <w:rFonts w:ascii="Times New Roman" w:hAnsi="Times New Roman" w:cs="Times New Roman"/>
          <w:sz w:val="24"/>
          <w:szCs w:val="24"/>
        </w:rPr>
        <w:t>киноклубов</w:t>
      </w:r>
      <w:proofErr w:type="spellEnd"/>
      <w:r w:rsidRPr="00D44BC6">
        <w:rPr>
          <w:rFonts w:ascii="Times New Roman" w:hAnsi="Times New Roman" w:cs="Times New Roman"/>
          <w:sz w:val="24"/>
          <w:szCs w:val="24"/>
        </w:rPr>
        <w:t xml:space="preserve"> природоохранного и экологического направления. </w:t>
      </w:r>
    </w:p>
    <w:p w:rsidR="00D44BC6" w:rsidRPr="00D44BC6" w:rsidRDefault="00D44BC6" w:rsidP="00B6238D">
      <w:pPr>
        <w:tabs>
          <w:tab w:val="left" w:pos="993"/>
        </w:tabs>
        <w:jc w:val="both"/>
      </w:pPr>
      <w:r w:rsidRPr="00D44BC6">
        <w:tab/>
      </w:r>
      <w:r w:rsidR="00B6238D">
        <w:t>В планах 2017 года проведение следующих традиционных мероприятий</w:t>
      </w:r>
      <w:r w:rsidR="00B6238D" w:rsidRPr="00B6238D">
        <w:t>:</w:t>
      </w:r>
      <w:r w:rsidRPr="00D44BC6">
        <w:tab/>
      </w:r>
    </w:p>
    <w:p w:rsidR="00B6238D" w:rsidRPr="00B6238D" w:rsidRDefault="00D44BC6" w:rsidP="00D44BC6">
      <w:pPr>
        <w:pStyle w:val="a8"/>
        <w:numPr>
          <w:ilvl w:val="0"/>
          <w:numId w:val="9"/>
        </w:numPr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4BC6">
        <w:rPr>
          <w:rFonts w:ascii="Times New Roman" w:hAnsi="Times New Roman" w:cs="Times New Roman"/>
          <w:sz w:val="24"/>
          <w:szCs w:val="24"/>
        </w:rPr>
        <w:t>Акция «Чистый лес». Ежегодная акция по очистке города от несанкционированных свалок. В 2017 году планируется ликвидировать 10 свалок. В том числе завершить ликвидацию</w:t>
      </w:r>
      <w:r w:rsidR="001E429C">
        <w:rPr>
          <w:rFonts w:ascii="Times New Roman" w:hAnsi="Times New Roman" w:cs="Times New Roman"/>
          <w:sz w:val="24"/>
          <w:szCs w:val="24"/>
        </w:rPr>
        <w:t xml:space="preserve"> свалки в районе СНТ «Заречное».</w:t>
      </w:r>
    </w:p>
    <w:p w:rsidR="00D44BC6" w:rsidRPr="00B6238D" w:rsidRDefault="00B6238D" w:rsidP="00B6238D">
      <w:pPr>
        <w:pStyle w:val="a8"/>
        <w:numPr>
          <w:ilvl w:val="0"/>
          <w:numId w:val="9"/>
        </w:numPr>
        <w:tabs>
          <w:tab w:val="left" w:pos="709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мероприятий по озеленению города в этом</w:t>
      </w:r>
      <w:r w:rsidR="00D44BC6" w:rsidRPr="00B6238D">
        <w:rPr>
          <w:rFonts w:ascii="Times New Roman" w:hAnsi="Times New Roman" w:cs="Times New Roman"/>
          <w:sz w:val="24"/>
          <w:szCs w:val="24"/>
        </w:rPr>
        <w:t xml:space="preserve"> году состоятся уже традиционные акции «Осенние и весенние дни древонасаждений, «День Кедра» Город примет участие во «Всероссийском дне посадки леса».</w:t>
      </w:r>
    </w:p>
    <w:p w:rsidR="00D44BC6" w:rsidRDefault="00D44BC6" w:rsidP="00B6238D">
      <w:pPr>
        <w:pStyle w:val="a8"/>
        <w:numPr>
          <w:ilvl w:val="0"/>
          <w:numId w:val="9"/>
        </w:numPr>
        <w:tabs>
          <w:tab w:val="left" w:pos="709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238D">
        <w:rPr>
          <w:rFonts w:ascii="Times New Roman" w:hAnsi="Times New Roman" w:cs="Times New Roman"/>
          <w:sz w:val="24"/>
          <w:szCs w:val="24"/>
        </w:rPr>
        <w:t>Проведение общегородских субботников «Чистый берег – чистая вода» по уборке берега реки Конда и реки Колосья.</w:t>
      </w:r>
      <w:r w:rsidR="00B6238D">
        <w:rPr>
          <w:rFonts w:ascii="Times New Roman" w:hAnsi="Times New Roman" w:cs="Times New Roman"/>
          <w:sz w:val="24"/>
          <w:szCs w:val="24"/>
        </w:rPr>
        <w:t xml:space="preserve"> </w:t>
      </w:r>
      <w:r w:rsidRPr="00B6238D">
        <w:rPr>
          <w:rFonts w:ascii="Times New Roman" w:hAnsi="Times New Roman" w:cs="Times New Roman"/>
          <w:sz w:val="24"/>
          <w:szCs w:val="24"/>
        </w:rPr>
        <w:t>Участвовать</w:t>
      </w:r>
      <w:r w:rsidR="001E429C">
        <w:rPr>
          <w:rFonts w:ascii="Times New Roman" w:hAnsi="Times New Roman" w:cs="Times New Roman"/>
          <w:sz w:val="24"/>
          <w:szCs w:val="24"/>
        </w:rPr>
        <w:t xml:space="preserve">  в  этих субботниках будет предложено</w:t>
      </w:r>
      <w:r w:rsidRPr="00B6238D">
        <w:rPr>
          <w:rFonts w:ascii="Times New Roman" w:hAnsi="Times New Roman" w:cs="Times New Roman"/>
          <w:sz w:val="24"/>
          <w:szCs w:val="24"/>
        </w:rPr>
        <w:t xml:space="preserve">  всем </w:t>
      </w:r>
      <w:r w:rsidR="00B6238D" w:rsidRPr="00B6238D">
        <w:rPr>
          <w:rFonts w:ascii="Times New Roman" w:hAnsi="Times New Roman" w:cs="Times New Roman"/>
          <w:sz w:val="24"/>
          <w:szCs w:val="24"/>
        </w:rPr>
        <w:t>желающим.</w:t>
      </w:r>
      <w:r w:rsidRPr="00B623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4BC6" w:rsidRDefault="00B6238D" w:rsidP="00B6238D">
      <w:pPr>
        <w:pStyle w:val="a8"/>
        <w:numPr>
          <w:ilvl w:val="0"/>
          <w:numId w:val="9"/>
        </w:numPr>
        <w:tabs>
          <w:tab w:val="left" w:pos="709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B6238D">
        <w:rPr>
          <w:rFonts w:ascii="Times New Roman" w:hAnsi="Times New Roman" w:cs="Times New Roman"/>
          <w:sz w:val="24"/>
          <w:szCs w:val="24"/>
        </w:rPr>
        <w:t xml:space="preserve"> </w:t>
      </w:r>
      <w:r w:rsidR="00D44BC6" w:rsidRPr="00B6238D">
        <w:rPr>
          <w:rFonts w:ascii="Times New Roman" w:hAnsi="Times New Roman" w:cs="Times New Roman"/>
          <w:sz w:val="24"/>
          <w:szCs w:val="24"/>
        </w:rPr>
        <w:t xml:space="preserve">Международная экологическая акция «Спасти и Сохранить». Традиционно проводится в период с мая по июнь. МО г.Урай ежегодно принимает участие в данной акции. В рамках данной акции озеленяется территория города, организовываются субботники. В акции принимают большое количество горожан, основная часть из которых дети и подрастающее поколение. </w:t>
      </w:r>
    </w:p>
    <w:p w:rsidR="00D44BC6" w:rsidRPr="00B6238D" w:rsidRDefault="001E429C" w:rsidP="00B6238D">
      <w:pPr>
        <w:pStyle w:val="a8"/>
        <w:numPr>
          <w:ilvl w:val="0"/>
          <w:numId w:val="9"/>
        </w:numPr>
        <w:tabs>
          <w:tab w:val="left" w:pos="709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Акции</w:t>
      </w:r>
      <w:proofErr w:type="gramEnd"/>
      <w:r w:rsidR="00B6238D">
        <w:rPr>
          <w:rFonts w:ascii="Times New Roman" w:hAnsi="Times New Roman" w:cs="Times New Roman"/>
          <w:sz w:val="24"/>
          <w:szCs w:val="24"/>
        </w:rPr>
        <w:t xml:space="preserve">  направленные на  повышение культуры</w:t>
      </w:r>
      <w:r w:rsidR="00D44BC6" w:rsidRPr="00B6238D">
        <w:rPr>
          <w:rFonts w:ascii="Times New Roman" w:hAnsi="Times New Roman" w:cs="Times New Roman"/>
          <w:sz w:val="24"/>
          <w:szCs w:val="24"/>
        </w:rPr>
        <w:t xml:space="preserve"> обращ</w:t>
      </w:r>
      <w:r w:rsidR="00B6238D">
        <w:rPr>
          <w:rFonts w:ascii="Times New Roman" w:hAnsi="Times New Roman" w:cs="Times New Roman"/>
          <w:sz w:val="24"/>
          <w:szCs w:val="24"/>
        </w:rPr>
        <w:t>ения</w:t>
      </w:r>
      <w:r w:rsidR="00D44BC6" w:rsidRPr="00B6238D">
        <w:rPr>
          <w:rFonts w:ascii="Times New Roman" w:hAnsi="Times New Roman" w:cs="Times New Roman"/>
          <w:sz w:val="24"/>
          <w:szCs w:val="24"/>
        </w:rPr>
        <w:t xml:space="preserve"> с отходами и направлен   на   привлечение население:  </w:t>
      </w:r>
    </w:p>
    <w:p w:rsidR="00D44BC6" w:rsidRPr="00D44BC6" w:rsidRDefault="00D44BC6" w:rsidP="00B6238D">
      <w:pPr>
        <w:pStyle w:val="a8"/>
        <w:numPr>
          <w:ilvl w:val="0"/>
          <w:numId w:val="7"/>
        </w:numPr>
        <w:tabs>
          <w:tab w:val="left" w:pos="709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4BC6">
        <w:rPr>
          <w:rFonts w:ascii="Times New Roman" w:hAnsi="Times New Roman" w:cs="Times New Roman"/>
          <w:sz w:val="24"/>
          <w:szCs w:val="24"/>
        </w:rPr>
        <w:t>Акция «ПЭТ-бутылка». Информационная компания в СМИ, благодаря которой горожане будут знать места размещения специализированных контейнеров для сбора ПЭТ-бутылок. Цель - приобщение горожан к раздельному сбору ТКО.</w:t>
      </w:r>
    </w:p>
    <w:p w:rsidR="00D44BC6" w:rsidRPr="00D44BC6" w:rsidRDefault="00D44BC6" w:rsidP="00B6238D">
      <w:pPr>
        <w:pStyle w:val="a8"/>
        <w:numPr>
          <w:ilvl w:val="0"/>
          <w:numId w:val="7"/>
        </w:numPr>
        <w:tabs>
          <w:tab w:val="left" w:pos="709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4BC6">
        <w:rPr>
          <w:rFonts w:ascii="Times New Roman" w:hAnsi="Times New Roman" w:cs="Times New Roman"/>
          <w:sz w:val="24"/>
          <w:szCs w:val="24"/>
        </w:rPr>
        <w:t>Акция «Заключи договор» продолжиться совместно  с АО «Дорожник». Основная цель – увеличение заключенных договоров на вывоз мусора с частных домов города и как следствие, уменьшение несанкционированных свалок. Привлечение граждан к соблюдению природоохранного законодательства в части обращения с отходами. За последние два года фактическая сдача ТКО и КГО от час</w:t>
      </w:r>
      <w:r w:rsidR="008248B6">
        <w:rPr>
          <w:rFonts w:ascii="Times New Roman" w:hAnsi="Times New Roman" w:cs="Times New Roman"/>
          <w:sz w:val="24"/>
          <w:szCs w:val="24"/>
        </w:rPr>
        <w:t>тных домов уменьшилась в 10 раз.</w:t>
      </w:r>
    </w:p>
    <w:p w:rsidR="00D44BC6" w:rsidRDefault="00D44BC6" w:rsidP="00B6238D">
      <w:pPr>
        <w:pStyle w:val="a8"/>
        <w:numPr>
          <w:ilvl w:val="0"/>
          <w:numId w:val="7"/>
        </w:numPr>
        <w:tabs>
          <w:tab w:val="left" w:pos="709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4BC6">
        <w:rPr>
          <w:rFonts w:ascii="Times New Roman" w:hAnsi="Times New Roman" w:cs="Times New Roman"/>
          <w:sz w:val="24"/>
          <w:szCs w:val="24"/>
        </w:rPr>
        <w:lastRenderedPageBreak/>
        <w:t>«Макулатура, сдавайся!»  Информационная компания в СМИ, благодаря которой горожане будут знать общегородское место сбора макулатуры. Цель - приобщение горожан к раздельному сбору ТКО.</w:t>
      </w:r>
    </w:p>
    <w:p w:rsidR="00D44BC6" w:rsidRPr="00EC6418" w:rsidRDefault="002672FF" w:rsidP="00EC6418">
      <w:pPr>
        <w:pStyle w:val="a8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Значительные по масштабам акции</w:t>
      </w:r>
      <w:r w:rsidR="00D44BC6" w:rsidRPr="002672FF">
        <w:rPr>
          <w:rFonts w:ascii="Times New Roman" w:hAnsi="Times New Roman" w:cs="Times New Roman"/>
          <w:sz w:val="24"/>
          <w:szCs w:val="24"/>
        </w:rPr>
        <w:t>, которые  должны затронуть  большой круг  именно предприятий, предпринимателей, учреждений:</w:t>
      </w:r>
    </w:p>
    <w:p w:rsidR="00D44BC6" w:rsidRPr="00D44BC6" w:rsidRDefault="001E429C" w:rsidP="002672FF">
      <w:pPr>
        <w:pStyle w:val="a8"/>
        <w:numPr>
          <w:ilvl w:val="0"/>
          <w:numId w:val="6"/>
        </w:numPr>
        <w:tabs>
          <w:tab w:val="left" w:pos="709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по проведению</w:t>
      </w:r>
      <w:r w:rsidR="00D44BC6" w:rsidRPr="00D44BC6">
        <w:rPr>
          <w:rFonts w:ascii="Times New Roman" w:hAnsi="Times New Roman" w:cs="Times New Roman"/>
          <w:sz w:val="24"/>
          <w:szCs w:val="24"/>
        </w:rPr>
        <w:t xml:space="preserve"> работ по уборке закрепленных территорий  пройдет  под   девизом   «Мой чистый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BC6" w:rsidRPr="00D44B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BC6" w:rsidRPr="00D44BC6">
        <w:rPr>
          <w:rFonts w:ascii="Times New Roman" w:hAnsi="Times New Roman" w:cs="Times New Roman"/>
          <w:sz w:val="24"/>
          <w:szCs w:val="24"/>
        </w:rPr>
        <w:t xml:space="preserve">Урай».  В рамках  этой акции пройдут  мероприятия по уборке прилегающих  и закрепленных за организациями территорий города. </w:t>
      </w:r>
    </w:p>
    <w:p w:rsidR="00D44BC6" w:rsidRPr="00D44BC6" w:rsidRDefault="00D44BC6" w:rsidP="002672FF">
      <w:pPr>
        <w:pStyle w:val="a8"/>
        <w:numPr>
          <w:ilvl w:val="0"/>
          <w:numId w:val="6"/>
        </w:numPr>
        <w:tabs>
          <w:tab w:val="left" w:pos="709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4BC6">
        <w:rPr>
          <w:rFonts w:ascii="Times New Roman" w:hAnsi="Times New Roman" w:cs="Times New Roman"/>
          <w:sz w:val="24"/>
          <w:szCs w:val="24"/>
        </w:rPr>
        <w:t>Акция  «Экологический знак качества», направленная на соблюдение  законодательства  обращения с отходами    предприятиями,  предпринимателями. В этом году акция продолжиться</w:t>
      </w:r>
      <w:r w:rsidR="002672FF">
        <w:rPr>
          <w:rFonts w:ascii="Times New Roman" w:hAnsi="Times New Roman" w:cs="Times New Roman"/>
          <w:sz w:val="24"/>
          <w:szCs w:val="24"/>
        </w:rPr>
        <w:t>, уже поступило 2 заявки</w:t>
      </w:r>
      <w:r w:rsidRPr="00D44BC6">
        <w:rPr>
          <w:rFonts w:ascii="Times New Roman" w:hAnsi="Times New Roman" w:cs="Times New Roman"/>
          <w:sz w:val="24"/>
          <w:szCs w:val="24"/>
        </w:rPr>
        <w:t>.</w:t>
      </w:r>
    </w:p>
    <w:p w:rsidR="00D44BC6" w:rsidRDefault="00D44BC6" w:rsidP="002672FF">
      <w:pPr>
        <w:pStyle w:val="a8"/>
        <w:numPr>
          <w:ilvl w:val="0"/>
          <w:numId w:val="6"/>
        </w:numPr>
        <w:tabs>
          <w:tab w:val="left" w:pos="709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4BC6">
        <w:rPr>
          <w:rFonts w:ascii="Times New Roman" w:hAnsi="Times New Roman" w:cs="Times New Roman"/>
          <w:sz w:val="24"/>
          <w:szCs w:val="24"/>
        </w:rPr>
        <w:t xml:space="preserve">Конкурс «Город цветов». Ежегодный конкурс по оформлению территории  предприятий и учреждений цветами, кустарниками  и цветущими деревьями.  </w:t>
      </w:r>
    </w:p>
    <w:p w:rsidR="002672FF" w:rsidRPr="002672FF" w:rsidRDefault="002672FF" w:rsidP="002672FF">
      <w:pPr>
        <w:pStyle w:val="a8"/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4BC6" w:rsidRPr="00D44BC6" w:rsidRDefault="002672FF" w:rsidP="002672FF">
      <w:pPr>
        <w:pStyle w:val="a8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4BC6" w:rsidRPr="00D44BC6">
        <w:rPr>
          <w:rFonts w:ascii="Times New Roman" w:hAnsi="Times New Roman" w:cs="Times New Roman"/>
          <w:sz w:val="24"/>
          <w:szCs w:val="24"/>
        </w:rPr>
        <w:t>Помимо традиционных экологических мероприятий, запланировано проведение и новых.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BC6" w:rsidRPr="00D44BC6">
        <w:rPr>
          <w:rFonts w:ascii="Times New Roman" w:hAnsi="Times New Roman" w:cs="Times New Roman"/>
          <w:sz w:val="24"/>
          <w:szCs w:val="24"/>
        </w:rPr>
        <w:t xml:space="preserve">Одним из таких мероприятий является – Конкурс на разработку </w:t>
      </w:r>
      <w:proofErr w:type="spellStart"/>
      <w:r w:rsidR="00D44BC6" w:rsidRPr="00D44BC6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="00D44BC6" w:rsidRPr="00D44BC6">
        <w:rPr>
          <w:rFonts w:ascii="Times New Roman" w:hAnsi="Times New Roman" w:cs="Times New Roman"/>
          <w:sz w:val="24"/>
          <w:szCs w:val="24"/>
        </w:rPr>
        <w:t xml:space="preserve"> (эскизного предложения) по организации благоустройства территории на пересечении улиц Космонавтов и </w:t>
      </w:r>
      <w:proofErr w:type="spellStart"/>
      <w:r w:rsidR="00D44BC6" w:rsidRPr="00D44BC6">
        <w:rPr>
          <w:rFonts w:ascii="Times New Roman" w:hAnsi="Times New Roman" w:cs="Times New Roman"/>
          <w:sz w:val="24"/>
          <w:szCs w:val="24"/>
        </w:rPr>
        <w:t>Узбекистанской</w:t>
      </w:r>
      <w:proofErr w:type="spellEnd"/>
      <w:r w:rsidR="00D44BC6" w:rsidRPr="00D44BC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D44BC6" w:rsidRPr="00D44BC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D44BC6" w:rsidRPr="00D44BC6">
        <w:rPr>
          <w:rFonts w:ascii="Times New Roman" w:hAnsi="Times New Roman" w:cs="Times New Roman"/>
          <w:sz w:val="24"/>
          <w:szCs w:val="24"/>
        </w:rPr>
        <w:t>сесте</w:t>
      </w:r>
      <w:proofErr w:type="spellEnd"/>
      <w:proofErr w:type="gramEnd"/>
      <w:r w:rsidR="00D44BC6" w:rsidRPr="00D44BC6">
        <w:rPr>
          <w:rFonts w:ascii="Times New Roman" w:hAnsi="Times New Roman" w:cs="Times New Roman"/>
          <w:sz w:val="24"/>
          <w:szCs w:val="24"/>
        </w:rPr>
        <w:t xml:space="preserve"> сноса домов №69, 70 </w:t>
      </w:r>
      <w:proofErr w:type="spellStart"/>
      <w:r w:rsidR="00D44BC6" w:rsidRPr="00D44BC6">
        <w:rPr>
          <w:rFonts w:ascii="Times New Roman" w:hAnsi="Times New Roman" w:cs="Times New Roman"/>
          <w:sz w:val="24"/>
          <w:szCs w:val="24"/>
        </w:rPr>
        <w:t>мкр.А</w:t>
      </w:r>
      <w:proofErr w:type="spellEnd"/>
      <w:r w:rsidR="00D44BC6" w:rsidRPr="00D44B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BC6" w:rsidRPr="00D44BC6">
        <w:rPr>
          <w:rFonts w:ascii="Times New Roman" w:hAnsi="Times New Roman" w:cs="Times New Roman"/>
          <w:sz w:val="24"/>
          <w:szCs w:val="24"/>
        </w:rPr>
        <w:t>Всем желающим будет предложено изложить свое видение благоустр</w:t>
      </w:r>
      <w:r w:rsidR="00EC6418">
        <w:rPr>
          <w:rFonts w:ascii="Times New Roman" w:hAnsi="Times New Roman" w:cs="Times New Roman"/>
          <w:sz w:val="24"/>
          <w:szCs w:val="24"/>
        </w:rPr>
        <w:t>ойства данного места на бумагу (</w:t>
      </w:r>
      <w:r w:rsidR="00D44BC6" w:rsidRPr="00D44BC6">
        <w:rPr>
          <w:rFonts w:ascii="Times New Roman" w:hAnsi="Times New Roman" w:cs="Times New Roman"/>
          <w:sz w:val="24"/>
          <w:szCs w:val="24"/>
        </w:rPr>
        <w:t>нарисовать, (начертить) пешеходные дорожки, детские, спортивные площадки, зоны отдыха ил</w:t>
      </w:r>
      <w:r w:rsidR="00EC6418">
        <w:rPr>
          <w:rFonts w:ascii="Times New Roman" w:hAnsi="Times New Roman" w:cs="Times New Roman"/>
          <w:sz w:val="24"/>
          <w:szCs w:val="24"/>
        </w:rPr>
        <w:t>и вписать здание, и т.д.)</w:t>
      </w:r>
      <w:r w:rsidR="00D44BC6" w:rsidRPr="00D44BC6">
        <w:rPr>
          <w:rFonts w:ascii="Times New Roman" w:hAnsi="Times New Roman" w:cs="Times New Roman"/>
          <w:sz w:val="24"/>
          <w:szCs w:val="24"/>
        </w:rPr>
        <w:t>. Дать краткое описание идеи. Работа занявшее первое место станет основой для разработки проектной документации.</w:t>
      </w:r>
    </w:p>
    <w:p w:rsidR="00D44BC6" w:rsidRPr="00D44BC6" w:rsidRDefault="002672FF" w:rsidP="00D44BC6">
      <w:pPr>
        <w:tabs>
          <w:tab w:val="left" w:pos="709"/>
        </w:tabs>
        <w:jc w:val="both"/>
      </w:pPr>
      <w:r>
        <w:tab/>
      </w:r>
      <w:r w:rsidR="00D44BC6" w:rsidRPr="00D44BC6">
        <w:t xml:space="preserve">Большое количество мероприятий запланированы в сфере образования и культуры. Будут проведены: </w:t>
      </w:r>
    </w:p>
    <w:p w:rsidR="00D44BC6" w:rsidRPr="00D44BC6" w:rsidRDefault="00D44BC6" w:rsidP="00D44BC6">
      <w:pPr>
        <w:pStyle w:val="a8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BC6">
        <w:rPr>
          <w:rFonts w:ascii="Times New Roman" w:hAnsi="Times New Roman" w:cs="Times New Roman"/>
          <w:sz w:val="24"/>
          <w:szCs w:val="24"/>
        </w:rPr>
        <w:t>Фестиваль «</w:t>
      </w:r>
      <w:proofErr w:type="spellStart"/>
      <w:r w:rsidRPr="00D44BC6">
        <w:rPr>
          <w:rFonts w:ascii="Times New Roman" w:hAnsi="Times New Roman" w:cs="Times New Roman"/>
          <w:sz w:val="24"/>
          <w:szCs w:val="24"/>
        </w:rPr>
        <w:t>Урай-территория</w:t>
      </w:r>
      <w:proofErr w:type="spellEnd"/>
      <w:r w:rsidRPr="00D44BC6">
        <w:rPr>
          <w:rFonts w:ascii="Times New Roman" w:hAnsi="Times New Roman" w:cs="Times New Roman"/>
          <w:sz w:val="24"/>
          <w:szCs w:val="24"/>
        </w:rPr>
        <w:t xml:space="preserve"> красоты»</w:t>
      </w:r>
      <w:r w:rsidR="001E429C">
        <w:rPr>
          <w:rFonts w:ascii="Times New Roman" w:hAnsi="Times New Roman" w:cs="Times New Roman"/>
          <w:sz w:val="24"/>
          <w:szCs w:val="24"/>
        </w:rPr>
        <w:t>.</w:t>
      </w:r>
    </w:p>
    <w:p w:rsidR="00D44BC6" w:rsidRPr="00D44BC6" w:rsidRDefault="00D44BC6" w:rsidP="00D44BC6">
      <w:pPr>
        <w:numPr>
          <w:ilvl w:val="0"/>
          <w:numId w:val="5"/>
        </w:numPr>
        <w:spacing w:after="200" w:line="276" w:lineRule="auto"/>
        <w:rPr>
          <w:color w:val="000000"/>
        </w:rPr>
      </w:pPr>
      <w:r w:rsidRPr="00D44BC6">
        <w:rPr>
          <w:color w:val="000000"/>
        </w:rPr>
        <w:t>Молодежный фестиваль «</w:t>
      </w:r>
      <w:proofErr w:type="spellStart"/>
      <w:r w:rsidRPr="00D44BC6">
        <w:rPr>
          <w:color w:val="000000"/>
        </w:rPr>
        <w:t>ЭкоЭтноЭст</w:t>
      </w:r>
      <w:proofErr w:type="spellEnd"/>
      <w:r w:rsidRPr="00D44BC6">
        <w:rPr>
          <w:color w:val="000000"/>
        </w:rPr>
        <w:t>»</w:t>
      </w:r>
      <w:r w:rsidR="001E429C">
        <w:rPr>
          <w:color w:val="000000"/>
        </w:rPr>
        <w:t>.</w:t>
      </w:r>
    </w:p>
    <w:p w:rsidR="00D44BC6" w:rsidRPr="002672FF" w:rsidRDefault="00D44BC6" w:rsidP="002672FF">
      <w:pPr>
        <w:pStyle w:val="a8"/>
        <w:numPr>
          <w:ilvl w:val="0"/>
          <w:numId w:val="5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BC6">
        <w:rPr>
          <w:rFonts w:ascii="Times New Roman" w:hAnsi="Times New Roman" w:cs="Times New Roman"/>
          <w:sz w:val="24"/>
          <w:szCs w:val="24"/>
        </w:rPr>
        <w:t xml:space="preserve">Предлагаем  предприятиям  города  рассмотреть возможность    активного участия в конкурсе скульптур из металлолома «Гениальный сварщик».  </w:t>
      </w:r>
    </w:p>
    <w:p w:rsidR="002672FF" w:rsidRPr="002672FF" w:rsidRDefault="002672FF" w:rsidP="002672FF">
      <w:pPr>
        <w:pStyle w:val="a8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72FF" w:rsidRDefault="00D44BC6" w:rsidP="002672FF">
      <w:pPr>
        <w:pStyle w:val="a8"/>
        <w:tabs>
          <w:tab w:val="left" w:pos="993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BC6">
        <w:rPr>
          <w:rFonts w:ascii="Times New Roman" w:hAnsi="Times New Roman" w:cs="Times New Roman"/>
          <w:sz w:val="24"/>
          <w:szCs w:val="24"/>
        </w:rPr>
        <w:t xml:space="preserve">В школах, детских садах пройдет  множество различных акций, уроков, познавательных игр, </w:t>
      </w:r>
      <w:proofErr w:type="spellStart"/>
      <w:r w:rsidRPr="00D44BC6">
        <w:rPr>
          <w:rFonts w:ascii="Times New Roman" w:hAnsi="Times New Roman" w:cs="Times New Roman"/>
          <w:sz w:val="24"/>
          <w:szCs w:val="24"/>
        </w:rPr>
        <w:t>киноклубов</w:t>
      </w:r>
      <w:proofErr w:type="spellEnd"/>
      <w:r w:rsidRPr="00D44BC6">
        <w:rPr>
          <w:rFonts w:ascii="Times New Roman" w:hAnsi="Times New Roman" w:cs="Times New Roman"/>
          <w:sz w:val="24"/>
          <w:szCs w:val="24"/>
        </w:rPr>
        <w:t>, проектов, выставок посвященных Году экологии 2017.</w:t>
      </w:r>
    </w:p>
    <w:p w:rsidR="00D44BC6" w:rsidRPr="002672FF" w:rsidRDefault="002672FF" w:rsidP="002672FF">
      <w:pPr>
        <w:pStyle w:val="a8"/>
        <w:tabs>
          <w:tab w:val="left" w:pos="993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BC6" w:rsidRPr="002672FF">
        <w:rPr>
          <w:rFonts w:ascii="Times New Roman" w:hAnsi="Times New Roman" w:cs="Times New Roman"/>
          <w:sz w:val="24"/>
          <w:szCs w:val="24"/>
        </w:rPr>
        <w:t>Важной составляющей мероприятий является информационная поддержка.  Газета  «Знамя» и ТРК «Спектр» всегда   заинтересованно  и активно откликаются  на любую экологическую тему.  В этом году, кроме   освещения мероприятий  будут  проведены:</w:t>
      </w:r>
      <w:r w:rsidR="00D44BC6" w:rsidRPr="00D44BC6">
        <w:t xml:space="preserve">  </w:t>
      </w:r>
    </w:p>
    <w:p w:rsidR="00D44BC6" w:rsidRPr="00D44BC6" w:rsidRDefault="00D44BC6" w:rsidP="00D44BC6">
      <w:pPr>
        <w:pStyle w:val="a8"/>
        <w:numPr>
          <w:ilvl w:val="0"/>
          <w:numId w:val="4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BC6">
        <w:rPr>
          <w:rFonts w:ascii="Times New Roman" w:hAnsi="Times New Roman" w:cs="Times New Roman"/>
          <w:sz w:val="24"/>
          <w:szCs w:val="24"/>
        </w:rPr>
        <w:t>Конкурс среди читателей газеты «Знамя», посвященный году экологии</w:t>
      </w:r>
      <w:r w:rsidR="001E429C">
        <w:rPr>
          <w:rFonts w:ascii="Times New Roman" w:hAnsi="Times New Roman" w:cs="Times New Roman"/>
          <w:sz w:val="24"/>
          <w:szCs w:val="24"/>
        </w:rPr>
        <w:t>.</w:t>
      </w:r>
    </w:p>
    <w:p w:rsidR="00D44BC6" w:rsidRPr="00D44BC6" w:rsidRDefault="00D44BC6" w:rsidP="00D44BC6">
      <w:pPr>
        <w:pStyle w:val="a8"/>
        <w:numPr>
          <w:ilvl w:val="0"/>
          <w:numId w:val="4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BC6">
        <w:rPr>
          <w:rFonts w:ascii="Times New Roman" w:hAnsi="Times New Roman" w:cs="Times New Roman"/>
          <w:sz w:val="24"/>
          <w:szCs w:val="24"/>
        </w:rPr>
        <w:t>Телевизионный проект ТРК «</w:t>
      </w:r>
      <w:proofErr w:type="spellStart"/>
      <w:r w:rsidRPr="00D44BC6">
        <w:rPr>
          <w:rFonts w:ascii="Times New Roman" w:hAnsi="Times New Roman" w:cs="Times New Roman"/>
          <w:sz w:val="24"/>
          <w:szCs w:val="24"/>
        </w:rPr>
        <w:t>Спектр+</w:t>
      </w:r>
      <w:proofErr w:type="spellEnd"/>
      <w:r w:rsidRPr="00D44BC6">
        <w:rPr>
          <w:rFonts w:ascii="Times New Roman" w:hAnsi="Times New Roman" w:cs="Times New Roman"/>
          <w:sz w:val="24"/>
          <w:szCs w:val="24"/>
        </w:rPr>
        <w:t>» «Природные парки Югры»</w:t>
      </w:r>
      <w:r w:rsidR="001E429C">
        <w:rPr>
          <w:rFonts w:ascii="Times New Roman" w:hAnsi="Times New Roman" w:cs="Times New Roman"/>
          <w:sz w:val="24"/>
          <w:szCs w:val="24"/>
        </w:rPr>
        <w:t>.</w:t>
      </w:r>
    </w:p>
    <w:p w:rsidR="00D44BC6" w:rsidRPr="00D44BC6" w:rsidRDefault="00D44BC6" w:rsidP="00D44BC6">
      <w:pPr>
        <w:pStyle w:val="a8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BC6" w:rsidRPr="002672FF" w:rsidRDefault="002672FF" w:rsidP="002672FF">
      <w:pPr>
        <w:pStyle w:val="a8"/>
        <w:tabs>
          <w:tab w:val="left" w:pos="993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Более подробно</w:t>
      </w:r>
      <w:r w:rsidR="00EC6418">
        <w:rPr>
          <w:rFonts w:ascii="Times New Roman" w:hAnsi="Times New Roman" w:cs="Times New Roman"/>
          <w:sz w:val="24"/>
          <w:szCs w:val="24"/>
        </w:rPr>
        <w:t xml:space="preserve"> с планом мероприятий Вы </w:t>
      </w:r>
      <w:r w:rsidR="00D44BC6" w:rsidRPr="00D44BC6">
        <w:rPr>
          <w:rFonts w:ascii="Times New Roman" w:hAnsi="Times New Roman" w:cs="Times New Roman"/>
          <w:sz w:val="24"/>
          <w:szCs w:val="24"/>
        </w:rPr>
        <w:t xml:space="preserve">можете  ознакомиться на официальном сайте  города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виджите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года экологии</w:t>
      </w:r>
      <w:r w:rsidRPr="002672FF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D44BC6" w:rsidRPr="002672FF" w:rsidSect="0050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5646"/>
    <w:multiLevelType w:val="hybridMultilevel"/>
    <w:tmpl w:val="F012A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C4B26"/>
    <w:multiLevelType w:val="hybridMultilevel"/>
    <w:tmpl w:val="8A9AB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9720C"/>
    <w:multiLevelType w:val="hybridMultilevel"/>
    <w:tmpl w:val="F6966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04BB4"/>
    <w:multiLevelType w:val="hybridMultilevel"/>
    <w:tmpl w:val="0046F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F71BD"/>
    <w:multiLevelType w:val="hybridMultilevel"/>
    <w:tmpl w:val="ECC62926"/>
    <w:lvl w:ilvl="0" w:tplc="D5629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7A3EE4"/>
    <w:multiLevelType w:val="hybridMultilevel"/>
    <w:tmpl w:val="85B4E110"/>
    <w:lvl w:ilvl="0" w:tplc="B9D0EADC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A7427D0"/>
    <w:multiLevelType w:val="hybridMultilevel"/>
    <w:tmpl w:val="ECC62926"/>
    <w:lvl w:ilvl="0" w:tplc="D5629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8F7FD7"/>
    <w:multiLevelType w:val="hybridMultilevel"/>
    <w:tmpl w:val="05165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31A24"/>
    <w:multiLevelType w:val="hybridMultilevel"/>
    <w:tmpl w:val="2ACA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36DDE"/>
    <w:rsid w:val="0000189F"/>
    <w:rsid w:val="00056B2A"/>
    <w:rsid w:val="00143736"/>
    <w:rsid w:val="001E429C"/>
    <w:rsid w:val="001F3620"/>
    <w:rsid w:val="00200849"/>
    <w:rsid w:val="00207BC9"/>
    <w:rsid w:val="002672FF"/>
    <w:rsid w:val="002B14DC"/>
    <w:rsid w:val="002D43E9"/>
    <w:rsid w:val="00301AF5"/>
    <w:rsid w:val="003949E1"/>
    <w:rsid w:val="004041D7"/>
    <w:rsid w:val="00433483"/>
    <w:rsid w:val="00445F8F"/>
    <w:rsid w:val="00500542"/>
    <w:rsid w:val="00597040"/>
    <w:rsid w:val="005D0185"/>
    <w:rsid w:val="005E443F"/>
    <w:rsid w:val="00624E73"/>
    <w:rsid w:val="00640808"/>
    <w:rsid w:val="007400C2"/>
    <w:rsid w:val="00765B58"/>
    <w:rsid w:val="007662B5"/>
    <w:rsid w:val="00805C5B"/>
    <w:rsid w:val="008157E0"/>
    <w:rsid w:val="008248B6"/>
    <w:rsid w:val="008634C0"/>
    <w:rsid w:val="00880290"/>
    <w:rsid w:val="008D3767"/>
    <w:rsid w:val="008D79CF"/>
    <w:rsid w:val="009B59AA"/>
    <w:rsid w:val="00A36DDE"/>
    <w:rsid w:val="00AC4743"/>
    <w:rsid w:val="00B07B50"/>
    <w:rsid w:val="00B6238D"/>
    <w:rsid w:val="00BF5671"/>
    <w:rsid w:val="00C6471D"/>
    <w:rsid w:val="00C8575E"/>
    <w:rsid w:val="00D44BC6"/>
    <w:rsid w:val="00D80B60"/>
    <w:rsid w:val="00DA710E"/>
    <w:rsid w:val="00E56EBA"/>
    <w:rsid w:val="00E87163"/>
    <w:rsid w:val="00EC56D0"/>
    <w:rsid w:val="00EC6418"/>
    <w:rsid w:val="00EF0689"/>
    <w:rsid w:val="00F2218F"/>
    <w:rsid w:val="00FC145F"/>
    <w:rsid w:val="00FD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D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6DDE"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36DDE"/>
    <w:pPr>
      <w:spacing w:after="120"/>
    </w:pPr>
    <w:rPr>
      <w:sz w:val="16"/>
      <w:szCs w:val="16"/>
    </w:rPr>
  </w:style>
  <w:style w:type="paragraph" w:customStyle="1" w:styleId="11">
    <w:name w:val="Знак Знак Знак1"/>
    <w:basedOn w:val="a"/>
    <w:rsid w:val="00A36DD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uiPriority w:val="99"/>
    <w:rsid w:val="00A36DDE"/>
    <w:rPr>
      <w:color w:val="0000FF"/>
      <w:u w:val="single"/>
    </w:rPr>
  </w:style>
  <w:style w:type="character" w:customStyle="1" w:styleId="10">
    <w:name w:val="Заголовок 1 Знак"/>
    <w:link w:val="1"/>
    <w:locked/>
    <w:rsid w:val="00A36DDE"/>
    <w:rPr>
      <w:rFonts w:eastAsia="Arial Unicode MS"/>
      <w:sz w:val="32"/>
      <w:lang w:val="ru-RU" w:eastAsia="ru-RU" w:bidi="ar-SA"/>
    </w:rPr>
  </w:style>
  <w:style w:type="paragraph" w:customStyle="1" w:styleId="12">
    <w:name w:val="Знак Знак Знак1"/>
    <w:basedOn w:val="a"/>
    <w:rsid w:val="00A36DD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D43E9"/>
  </w:style>
  <w:style w:type="paragraph" w:styleId="a4">
    <w:name w:val="Title"/>
    <w:basedOn w:val="a"/>
    <w:link w:val="a5"/>
    <w:qFormat/>
    <w:rsid w:val="008D79CF"/>
    <w:pPr>
      <w:jc w:val="center"/>
    </w:pPr>
    <w:rPr>
      <w:sz w:val="32"/>
      <w:szCs w:val="20"/>
    </w:rPr>
  </w:style>
  <w:style w:type="character" w:customStyle="1" w:styleId="a5">
    <w:name w:val="Название Знак"/>
    <w:link w:val="a4"/>
    <w:rsid w:val="008D79CF"/>
    <w:rPr>
      <w:sz w:val="32"/>
      <w:lang w:val="ru-RU" w:eastAsia="ru-RU" w:bidi="ar-SA"/>
    </w:rPr>
  </w:style>
  <w:style w:type="paragraph" w:styleId="a6">
    <w:name w:val="Body Text Indent"/>
    <w:basedOn w:val="a"/>
    <w:link w:val="a7"/>
    <w:rsid w:val="00F2218F"/>
    <w:pPr>
      <w:spacing w:after="120"/>
      <w:ind w:left="283"/>
    </w:pPr>
  </w:style>
  <w:style w:type="paragraph" w:styleId="a8">
    <w:name w:val="List Paragraph"/>
    <w:basedOn w:val="a"/>
    <w:uiPriority w:val="34"/>
    <w:qFormat/>
    <w:rsid w:val="004334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5E443F"/>
    <w:rPr>
      <w:sz w:val="24"/>
      <w:szCs w:val="24"/>
    </w:rPr>
  </w:style>
  <w:style w:type="paragraph" w:styleId="a9">
    <w:name w:val="No Spacing"/>
    <w:uiPriority w:val="1"/>
    <w:qFormat/>
    <w:rsid w:val="005E443F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5E443F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ConsPlusNormal">
    <w:name w:val="ConsPlusNormal"/>
    <w:uiPriority w:val="99"/>
    <w:rsid w:val="005E443F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rsid w:val="003949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94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roda1@urban.uray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uray.ru/upload/kuda%20ischez%20musor.doc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riroda1.UA\&#1056;&#1072;&#1073;&#1086;&#1095;&#1080;&#1081;%20&#1089;&#1090;&#1086;&#1083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riroda1.UA\&#1056;&#1072;&#1073;&#1086;&#1095;&#1080;&#1081;%20&#1089;&#1090;&#1086;&#1083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riroda1.UA\&#1056;&#1072;&#1073;&#1086;&#1095;&#1080;&#1081;%20&#1089;&#1090;&#1086;&#1083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b="0"/>
              <a:t>Количество убранных свалок, ед</a:t>
            </a:r>
            <a:r>
              <a:rPr lang="ru-RU"/>
              <a:t>.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Лист1!$B$9</c:f>
              <c:strCache>
                <c:ptCount val="1"/>
                <c:pt idx="0">
                  <c:v>Количество убранных свалок, ед.</c:v>
                </c:pt>
              </c:strCache>
            </c:strRef>
          </c:tx>
          <c:dLbls>
            <c:showVal val="1"/>
          </c:dLbls>
          <c:cat>
            <c:numRef>
              <c:f>Лист1!$C$8:$G$8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Лист1!$C$9:$G$9</c:f>
              <c:numCache>
                <c:formatCode>General</c:formatCode>
                <c:ptCount val="5"/>
                <c:pt idx="0">
                  <c:v>16</c:v>
                </c:pt>
                <c:pt idx="1">
                  <c:v>10</c:v>
                </c:pt>
                <c:pt idx="2">
                  <c:v>6</c:v>
                </c:pt>
                <c:pt idx="3">
                  <c:v>12</c:v>
                </c:pt>
                <c:pt idx="4">
                  <c:v>10</c:v>
                </c:pt>
              </c:numCache>
            </c:numRef>
          </c:val>
        </c:ser>
        <c:dLbls>
          <c:showVal val="1"/>
        </c:dLbls>
        <c:marker val="1"/>
        <c:axId val="86890368"/>
        <c:axId val="86891904"/>
      </c:lineChart>
      <c:catAx>
        <c:axId val="86890368"/>
        <c:scaling>
          <c:orientation val="minMax"/>
        </c:scaling>
        <c:axPos val="b"/>
        <c:numFmt formatCode="General" sourceLinked="1"/>
        <c:majorTickMark val="none"/>
        <c:tickLblPos val="nextTo"/>
        <c:crossAx val="86891904"/>
        <c:crosses val="autoZero"/>
        <c:auto val="1"/>
        <c:lblAlgn val="ctr"/>
        <c:lblOffset val="100"/>
      </c:catAx>
      <c:valAx>
        <c:axId val="86891904"/>
        <c:scaling>
          <c:orientation val="minMax"/>
        </c:scaling>
        <c:delete val="1"/>
        <c:axPos val="l"/>
        <c:numFmt formatCode="General" sourceLinked="1"/>
        <c:tickLblPos val="nextTo"/>
        <c:crossAx val="86890368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/>
            </a:pPr>
            <a:r>
              <a:rPr lang="ru-RU" sz="1600" b="0"/>
              <a:t>Очищенные земли от мусора объемом, м3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Лист1!$B$10</c:f>
              <c:strCache>
                <c:ptCount val="1"/>
                <c:pt idx="0">
                  <c:v>Очищенные земли от мусора объемом, м3</c:v>
                </c:pt>
              </c:strCache>
            </c:strRef>
          </c:tx>
          <c:marker>
            <c:symbol val="none"/>
          </c:marker>
          <c:dLbls>
            <c:showVal val="1"/>
          </c:dLbls>
          <c:val>
            <c:numRef>
              <c:f>Лист1!$C$10:$G$10</c:f>
              <c:numCache>
                <c:formatCode>General</c:formatCode>
                <c:ptCount val="5"/>
                <c:pt idx="0">
                  <c:v>1361.1</c:v>
                </c:pt>
                <c:pt idx="1">
                  <c:v>951.2</c:v>
                </c:pt>
                <c:pt idx="2">
                  <c:v>1148.9000000000001</c:v>
                </c:pt>
                <c:pt idx="3">
                  <c:v>142</c:v>
                </c:pt>
                <c:pt idx="4">
                  <c:v>2349</c:v>
                </c:pt>
              </c:numCache>
            </c:numRef>
          </c:val>
        </c:ser>
        <c:dLbls>
          <c:showVal val="1"/>
        </c:dLbls>
        <c:marker val="1"/>
        <c:axId val="86945152"/>
        <c:axId val="87364736"/>
      </c:lineChart>
      <c:catAx>
        <c:axId val="86945152"/>
        <c:scaling>
          <c:orientation val="minMax"/>
        </c:scaling>
        <c:axPos val="b"/>
        <c:majorTickMark val="none"/>
        <c:tickLblPos val="nextTo"/>
        <c:crossAx val="87364736"/>
        <c:crosses val="autoZero"/>
        <c:auto val="1"/>
        <c:lblAlgn val="ctr"/>
        <c:lblOffset val="100"/>
      </c:catAx>
      <c:valAx>
        <c:axId val="8736473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86945152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b="0"/>
              <a:t>Размещенные отходы на</a:t>
            </a:r>
            <a:r>
              <a:rPr lang="ru-RU" sz="1600" b="0" baseline="0"/>
              <a:t> Полигоне утилизации ТБО</a:t>
            </a:r>
            <a:endParaRPr lang="ru-RU" sz="1600" b="0"/>
          </a:p>
        </c:rich>
      </c:tx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Лист2!$B$2</c:f>
              <c:strCache>
                <c:ptCount val="1"/>
                <c:pt idx="0">
                  <c:v>2015 год</c:v>
                </c:pt>
              </c:strCache>
            </c:strRef>
          </c:tx>
          <c:dLbls>
            <c:showVal val="1"/>
          </c:dLbls>
          <c:cat>
            <c:strRef>
              <c:f>Лист2!$A$3:$A$4</c:f>
              <c:strCache>
                <c:ptCount val="2"/>
                <c:pt idx="0">
                  <c:v>принятые отходы от населения, тыс.м3</c:v>
                </c:pt>
                <c:pt idx="1">
                  <c:v>общее количество размещенных отходов, тыс.м3</c:v>
                </c:pt>
              </c:strCache>
            </c:strRef>
          </c:cat>
          <c:val>
            <c:numRef>
              <c:f>Лист2!$B$3:$B$4</c:f>
              <c:numCache>
                <c:formatCode>General</c:formatCode>
                <c:ptCount val="2"/>
                <c:pt idx="0">
                  <c:v>56.7</c:v>
                </c:pt>
                <c:pt idx="1">
                  <c:v>102.6</c:v>
                </c:pt>
              </c:numCache>
            </c:numRef>
          </c:val>
        </c:ser>
        <c:ser>
          <c:idx val="1"/>
          <c:order val="1"/>
          <c:tx>
            <c:strRef>
              <c:f>Лист2!$C$2</c:f>
              <c:strCache>
                <c:ptCount val="1"/>
                <c:pt idx="0">
                  <c:v>2016 год</c:v>
                </c:pt>
              </c:strCache>
            </c:strRef>
          </c:tx>
          <c:dLbls>
            <c:showVal val="1"/>
          </c:dLbls>
          <c:cat>
            <c:strRef>
              <c:f>Лист2!$A$3:$A$4</c:f>
              <c:strCache>
                <c:ptCount val="2"/>
                <c:pt idx="0">
                  <c:v>принятые отходы от населения, тыс.м3</c:v>
                </c:pt>
                <c:pt idx="1">
                  <c:v>общее количество размещенных отходов, тыс.м3</c:v>
                </c:pt>
              </c:strCache>
            </c:strRef>
          </c:cat>
          <c:val>
            <c:numRef>
              <c:f>Лист2!$C$3:$C$4</c:f>
              <c:numCache>
                <c:formatCode>General</c:formatCode>
                <c:ptCount val="2"/>
                <c:pt idx="0">
                  <c:v>70.099999999999994</c:v>
                </c:pt>
                <c:pt idx="1">
                  <c:v>119.8</c:v>
                </c:pt>
              </c:numCache>
            </c:numRef>
          </c:val>
        </c:ser>
        <c:dLbls>
          <c:showVal val="1"/>
        </c:dLbls>
        <c:shape val="cylinder"/>
        <c:axId val="87390848"/>
        <c:axId val="87400832"/>
        <c:axId val="0"/>
      </c:bar3DChart>
      <c:catAx>
        <c:axId val="87390848"/>
        <c:scaling>
          <c:orientation val="minMax"/>
        </c:scaling>
        <c:axPos val="b"/>
        <c:majorTickMark val="none"/>
        <c:tickLblPos val="nextTo"/>
        <c:crossAx val="87400832"/>
        <c:crosses val="autoZero"/>
        <c:auto val="1"/>
        <c:lblAlgn val="ctr"/>
        <c:lblOffset val="100"/>
      </c:catAx>
      <c:valAx>
        <c:axId val="87400832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87390848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2013</Words>
  <Characters>14084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</CharactersWithSpaces>
  <SharedDoc>false</SharedDoc>
  <HLinks>
    <vt:vector size="6" baseType="variant">
      <vt:variant>
        <vt:i4>7405660</vt:i4>
      </vt:variant>
      <vt:variant>
        <vt:i4>0</vt:i4>
      </vt:variant>
      <vt:variant>
        <vt:i4>0</vt:i4>
      </vt:variant>
      <vt:variant>
        <vt:i4>5</vt:i4>
      </vt:variant>
      <vt:variant>
        <vt:lpwstr>mailto:priroda1@urban.uray.ru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priroda1</dc:creator>
  <cp:keywords/>
  <cp:lastModifiedBy>priroda1</cp:lastModifiedBy>
  <cp:revision>11</cp:revision>
  <cp:lastPrinted>2017-04-12T03:40:00Z</cp:lastPrinted>
  <dcterms:created xsi:type="dcterms:W3CDTF">2016-11-15T03:58:00Z</dcterms:created>
  <dcterms:modified xsi:type="dcterms:W3CDTF">2017-04-12T03:40:00Z</dcterms:modified>
</cp:coreProperties>
</file>