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A3" w:rsidRDefault="00BB1AA3" w:rsidP="00BB1AA3">
      <w:pPr>
        <w:pStyle w:val="31"/>
        <w:tabs>
          <w:tab w:val="left" w:pos="7335"/>
        </w:tabs>
        <w:spacing w:after="0"/>
        <w:rPr>
          <w:sz w:val="18"/>
          <w:szCs w:val="18"/>
        </w:rPr>
      </w:pPr>
    </w:p>
    <w:p w:rsidR="00F64445" w:rsidRDefault="00F64445" w:rsidP="00BB1AA3">
      <w:pPr>
        <w:pStyle w:val="31"/>
        <w:tabs>
          <w:tab w:val="left" w:pos="7335"/>
        </w:tabs>
        <w:spacing w:after="0"/>
        <w:rPr>
          <w:sz w:val="18"/>
          <w:szCs w:val="18"/>
        </w:rPr>
      </w:pPr>
    </w:p>
    <w:p w:rsidR="00BB1AA3" w:rsidRDefault="005215C8" w:rsidP="00BB1AA3">
      <w:pPr>
        <w:pStyle w:val="a6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64515" cy="763270"/>
            <wp:effectExtent l="19050" t="0" r="6985" b="0"/>
            <wp:docPr id="1" name="Рисунок 2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A3" w:rsidRDefault="00BB1AA3" w:rsidP="00BB1AA3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ГОРОД УРАЙ</w:t>
      </w:r>
    </w:p>
    <w:p w:rsidR="00BB1AA3" w:rsidRDefault="00BB1AA3" w:rsidP="00BB1A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Ханты-Мансийский автономный округ - </w:t>
      </w:r>
      <w:proofErr w:type="spellStart"/>
      <w:r>
        <w:rPr>
          <w:b/>
          <w:bCs/>
          <w:sz w:val="24"/>
          <w:szCs w:val="24"/>
        </w:rPr>
        <w:t>Югра</w:t>
      </w:r>
      <w:proofErr w:type="spellEnd"/>
    </w:p>
    <w:p w:rsidR="00BB1AA3" w:rsidRDefault="00BB1AA3" w:rsidP="00BB1AA3">
      <w:pPr>
        <w:jc w:val="center"/>
      </w:pPr>
    </w:p>
    <w:p w:rsidR="00BB1AA3" w:rsidRDefault="00BB1AA3" w:rsidP="00BB1AA3">
      <w:pPr>
        <w:pStyle w:val="1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BB1AA3" w:rsidRDefault="00BB1AA3" w:rsidP="00BB1AA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BB1AA3" w:rsidRDefault="00BB1AA3" w:rsidP="00BB1AA3">
      <w:pPr>
        <w:pStyle w:val="a6"/>
      </w:pPr>
    </w:p>
    <w:p w:rsidR="00BB1AA3" w:rsidRDefault="00BB1AA3" w:rsidP="00BB1AA3">
      <w:r>
        <w:rPr>
          <w:sz w:val="24"/>
          <w:szCs w:val="24"/>
        </w:rPr>
        <w:t>от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4"/>
          <w:szCs w:val="24"/>
        </w:rPr>
        <w:t xml:space="preserve"> № </w:t>
      </w:r>
    </w:p>
    <w:p w:rsidR="00BB1AA3" w:rsidRPr="00532A17" w:rsidRDefault="00BB1AA3" w:rsidP="00BB1AA3">
      <w:pPr>
        <w:jc w:val="both"/>
        <w:rPr>
          <w:sz w:val="24"/>
          <w:szCs w:val="24"/>
        </w:rPr>
      </w:pPr>
    </w:p>
    <w:p w:rsidR="00BB1AA3" w:rsidRPr="00532A17" w:rsidRDefault="00BB1AA3" w:rsidP="00BB1AA3">
      <w:pPr>
        <w:jc w:val="both"/>
        <w:rPr>
          <w:sz w:val="24"/>
          <w:szCs w:val="24"/>
        </w:rPr>
      </w:pPr>
    </w:p>
    <w:p w:rsidR="00BB1AA3" w:rsidRPr="00BB1AA3" w:rsidRDefault="00BB1AA3" w:rsidP="00BB1AA3">
      <w:pPr>
        <w:shd w:val="clear" w:color="auto" w:fill="FFFFFF"/>
        <w:rPr>
          <w:bCs/>
          <w:sz w:val="24"/>
          <w:szCs w:val="24"/>
        </w:rPr>
      </w:pPr>
      <w:r w:rsidRPr="00BB1AA3">
        <w:rPr>
          <w:sz w:val="24"/>
          <w:szCs w:val="24"/>
        </w:rPr>
        <w:t>Об  утверждении Порядка</w:t>
      </w:r>
      <w:r w:rsidRPr="00BB1AA3">
        <w:rPr>
          <w:bCs/>
          <w:sz w:val="24"/>
          <w:szCs w:val="24"/>
        </w:rPr>
        <w:t xml:space="preserve"> принятия</w:t>
      </w:r>
    </w:p>
    <w:p w:rsidR="00BB1AA3" w:rsidRPr="00BB1AA3" w:rsidRDefault="00BB1AA3" w:rsidP="00BB1AA3">
      <w:pPr>
        <w:shd w:val="clear" w:color="auto" w:fill="FFFFFF"/>
        <w:rPr>
          <w:bCs/>
          <w:sz w:val="24"/>
          <w:szCs w:val="24"/>
        </w:rPr>
      </w:pPr>
      <w:r w:rsidRPr="00BB1AA3">
        <w:rPr>
          <w:bCs/>
          <w:sz w:val="24"/>
          <w:szCs w:val="24"/>
        </w:rPr>
        <w:t>решений  о заключении муниципальных</w:t>
      </w:r>
    </w:p>
    <w:p w:rsidR="00BB1AA3" w:rsidRPr="00BB1AA3" w:rsidRDefault="00BB1AA3" w:rsidP="00BB1AA3">
      <w:pPr>
        <w:shd w:val="clear" w:color="auto" w:fill="FFFFFF"/>
        <w:rPr>
          <w:bCs/>
          <w:sz w:val="24"/>
          <w:szCs w:val="24"/>
        </w:rPr>
      </w:pPr>
      <w:r w:rsidRPr="00BB1AA3">
        <w:rPr>
          <w:bCs/>
          <w:sz w:val="24"/>
          <w:szCs w:val="24"/>
        </w:rPr>
        <w:t>контрактов на выполнение работ, оказание</w:t>
      </w:r>
    </w:p>
    <w:p w:rsidR="00BB1AA3" w:rsidRPr="00BB1AA3" w:rsidRDefault="00BB1AA3" w:rsidP="00BB1AA3">
      <w:pPr>
        <w:shd w:val="clear" w:color="auto" w:fill="FFFFFF"/>
        <w:rPr>
          <w:bCs/>
          <w:sz w:val="24"/>
          <w:szCs w:val="24"/>
        </w:rPr>
      </w:pPr>
      <w:r w:rsidRPr="00BB1AA3">
        <w:rPr>
          <w:bCs/>
          <w:sz w:val="24"/>
          <w:szCs w:val="24"/>
        </w:rPr>
        <w:t xml:space="preserve">услуг, длительность производственного цикла </w:t>
      </w:r>
    </w:p>
    <w:p w:rsidR="00BB1AA3" w:rsidRPr="00BB1AA3" w:rsidRDefault="00BB1AA3" w:rsidP="00BB1AA3">
      <w:pPr>
        <w:shd w:val="clear" w:color="auto" w:fill="FFFFFF"/>
        <w:rPr>
          <w:bCs/>
          <w:sz w:val="24"/>
          <w:szCs w:val="24"/>
        </w:rPr>
      </w:pPr>
      <w:r w:rsidRPr="00BB1AA3">
        <w:rPr>
          <w:bCs/>
          <w:sz w:val="24"/>
          <w:szCs w:val="24"/>
        </w:rPr>
        <w:t xml:space="preserve">выполнения, оказания которых превышает </w:t>
      </w:r>
    </w:p>
    <w:p w:rsidR="00BB1AA3" w:rsidRPr="00BB1AA3" w:rsidRDefault="00BB1AA3" w:rsidP="00BB1AA3">
      <w:pPr>
        <w:shd w:val="clear" w:color="auto" w:fill="FFFFFF"/>
        <w:rPr>
          <w:bCs/>
          <w:sz w:val="24"/>
          <w:szCs w:val="24"/>
        </w:rPr>
      </w:pPr>
      <w:r w:rsidRPr="00BB1AA3">
        <w:rPr>
          <w:bCs/>
          <w:sz w:val="24"/>
          <w:szCs w:val="24"/>
        </w:rPr>
        <w:t xml:space="preserve">срок действия утвержденных лимитов </w:t>
      </w:r>
    </w:p>
    <w:p w:rsidR="00BB1AA3" w:rsidRDefault="00BB1AA3" w:rsidP="00BB1AA3">
      <w:pPr>
        <w:shd w:val="clear" w:color="auto" w:fill="FFFFFF"/>
        <w:rPr>
          <w:sz w:val="24"/>
          <w:szCs w:val="24"/>
        </w:rPr>
      </w:pPr>
      <w:r w:rsidRPr="00BB1AA3">
        <w:rPr>
          <w:bCs/>
          <w:sz w:val="24"/>
          <w:szCs w:val="24"/>
        </w:rPr>
        <w:t>бюджетных обязательств</w:t>
      </w:r>
    </w:p>
    <w:p w:rsidR="00BB1AA3" w:rsidRDefault="00BB1AA3" w:rsidP="00BB1AA3">
      <w:pPr>
        <w:pStyle w:val="a6"/>
        <w:jc w:val="both"/>
        <w:rPr>
          <w:sz w:val="24"/>
          <w:szCs w:val="24"/>
        </w:rPr>
      </w:pPr>
    </w:p>
    <w:p w:rsidR="00E953C2" w:rsidRDefault="00E953C2" w:rsidP="00BB1AA3">
      <w:pPr>
        <w:pStyle w:val="a6"/>
        <w:jc w:val="both"/>
        <w:rPr>
          <w:sz w:val="24"/>
          <w:szCs w:val="24"/>
        </w:rPr>
      </w:pPr>
    </w:p>
    <w:p w:rsidR="00E953C2" w:rsidRPr="00D573A0" w:rsidRDefault="00E953C2" w:rsidP="00BB1AA3">
      <w:pPr>
        <w:pStyle w:val="a6"/>
        <w:jc w:val="both"/>
        <w:rPr>
          <w:sz w:val="24"/>
          <w:szCs w:val="24"/>
        </w:rPr>
      </w:pPr>
    </w:p>
    <w:p w:rsidR="00BB1AA3" w:rsidRPr="00BB1AA3" w:rsidRDefault="00BB1AA3" w:rsidP="00BB1A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BB1AA3">
        <w:rPr>
          <w:sz w:val="24"/>
          <w:szCs w:val="24"/>
        </w:rPr>
        <w:t>соответствии с</w:t>
      </w:r>
      <w:r w:rsidR="00F64445">
        <w:rPr>
          <w:sz w:val="24"/>
          <w:szCs w:val="24"/>
        </w:rPr>
        <w:t>о</w:t>
      </w:r>
      <w:r w:rsidRPr="00BB1AA3">
        <w:rPr>
          <w:sz w:val="24"/>
          <w:szCs w:val="24"/>
        </w:rPr>
        <w:t xml:space="preserve"> </w:t>
      </w:r>
      <w:hyperlink r:id="rId7" w:history="1">
        <w:r w:rsidR="00BA693D">
          <w:rPr>
            <w:sz w:val="24"/>
            <w:szCs w:val="24"/>
          </w:rPr>
          <w:t>статье</w:t>
        </w:r>
        <w:r w:rsidR="00F64445">
          <w:rPr>
            <w:sz w:val="24"/>
            <w:szCs w:val="24"/>
          </w:rPr>
          <w:t>й</w:t>
        </w:r>
        <w:r w:rsidRPr="00BB1AA3">
          <w:rPr>
            <w:sz w:val="24"/>
            <w:szCs w:val="24"/>
          </w:rPr>
          <w:t xml:space="preserve"> 7</w:t>
        </w:r>
      </w:hyperlink>
      <w:r>
        <w:rPr>
          <w:sz w:val="24"/>
          <w:szCs w:val="24"/>
        </w:rPr>
        <w:t xml:space="preserve">2 </w:t>
      </w:r>
      <w:r w:rsidRPr="00BB1AA3">
        <w:rPr>
          <w:sz w:val="24"/>
          <w:szCs w:val="24"/>
        </w:rPr>
        <w:t>Бюджетно</w:t>
      </w:r>
      <w:r w:rsidR="00BB2175">
        <w:rPr>
          <w:sz w:val="24"/>
          <w:szCs w:val="24"/>
        </w:rPr>
        <w:t>го кодекса Российской Федерации</w:t>
      </w:r>
      <w:r w:rsidRPr="00BB1AA3">
        <w:rPr>
          <w:sz w:val="24"/>
          <w:szCs w:val="24"/>
        </w:rPr>
        <w:t>:</w:t>
      </w:r>
    </w:p>
    <w:p w:rsidR="00BB1AA3" w:rsidRDefault="00BB1AA3" w:rsidP="00BB2175">
      <w:pPr>
        <w:shd w:val="clear" w:color="auto" w:fill="FFFFFF"/>
        <w:ind w:firstLine="540"/>
        <w:jc w:val="both"/>
        <w:rPr>
          <w:sz w:val="24"/>
          <w:szCs w:val="24"/>
        </w:rPr>
      </w:pPr>
      <w:r w:rsidRPr="00BB1AA3">
        <w:rPr>
          <w:sz w:val="24"/>
          <w:szCs w:val="24"/>
        </w:rPr>
        <w:t xml:space="preserve">1. Утвердить </w:t>
      </w:r>
      <w:hyperlink r:id="rId8" w:history="1">
        <w:r w:rsidRPr="00BB1AA3">
          <w:rPr>
            <w:sz w:val="24"/>
            <w:szCs w:val="24"/>
          </w:rPr>
          <w:t>Порядок</w:t>
        </w:r>
      </w:hyperlink>
      <w:r w:rsidRPr="00BB1AA3">
        <w:rPr>
          <w:sz w:val="24"/>
          <w:szCs w:val="24"/>
        </w:rPr>
        <w:t xml:space="preserve"> принятия решений о заключении </w:t>
      </w:r>
      <w:r w:rsidR="00BB2175" w:rsidRPr="00BB1AA3">
        <w:rPr>
          <w:bCs/>
          <w:sz w:val="24"/>
          <w:szCs w:val="24"/>
        </w:rPr>
        <w:t>муниципальных</w:t>
      </w:r>
      <w:r w:rsidR="00BB2175">
        <w:rPr>
          <w:bCs/>
          <w:sz w:val="24"/>
          <w:szCs w:val="24"/>
        </w:rPr>
        <w:t xml:space="preserve"> </w:t>
      </w:r>
      <w:r w:rsidR="00BB2175" w:rsidRPr="00BB1AA3">
        <w:rPr>
          <w:bCs/>
          <w:sz w:val="24"/>
          <w:szCs w:val="24"/>
        </w:rPr>
        <w:t xml:space="preserve"> контрактов на выполнение работ, оказание</w:t>
      </w:r>
      <w:r w:rsidR="00BB2175">
        <w:rPr>
          <w:bCs/>
          <w:sz w:val="24"/>
          <w:szCs w:val="24"/>
        </w:rPr>
        <w:t xml:space="preserve"> </w:t>
      </w:r>
      <w:r w:rsidR="00BB2175" w:rsidRPr="00BB1AA3">
        <w:rPr>
          <w:bCs/>
          <w:sz w:val="24"/>
          <w:szCs w:val="24"/>
        </w:rPr>
        <w:t>услуг, длительность производственного цикла</w:t>
      </w:r>
      <w:r w:rsidR="00BB2175">
        <w:rPr>
          <w:bCs/>
          <w:sz w:val="24"/>
          <w:szCs w:val="24"/>
        </w:rPr>
        <w:t xml:space="preserve"> </w:t>
      </w:r>
      <w:r w:rsidR="00BB2175" w:rsidRPr="00BB1AA3">
        <w:rPr>
          <w:bCs/>
          <w:sz w:val="24"/>
          <w:szCs w:val="24"/>
        </w:rPr>
        <w:t>выполнения,</w:t>
      </w:r>
      <w:r w:rsidR="00BB2175">
        <w:rPr>
          <w:bCs/>
          <w:sz w:val="24"/>
          <w:szCs w:val="24"/>
        </w:rPr>
        <w:t xml:space="preserve"> оказания которых превышает </w:t>
      </w:r>
      <w:r w:rsidR="00BB2175" w:rsidRPr="00BB1AA3">
        <w:rPr>
          <w:bCs/>
          <w:sz w:val="24"/>
          <w:szCs w:val="24"/>
        </w:rPr>
        <w:t>срок действия утвержденных лимитов</w:t>
      </w:r>
      <w:r w:rsidR="00BB2175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согласно приложению.</w:t>
      </w:r>
    </w:p>
    <w:p w:rsidR="00BB1AA3" w:rsidRDefault="00BB1AA3" w:rsidP="00BB1A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Опубл</w:t>
      </w:r>
      <w:r w:rsidR="00BA693D">
        <w:rPr>
          <w:sz w:val="24"/>
          <w:szCs w:val="24"/>
        </w:rPr>
        <w:t>иковать постановление в газете «</w:t>
      </w:r>
      <w:r>
        <w:rPr>
          <w:sz w:val="24"/>
          <w:szCs w:val="24"/>
        </w:rPr>
        <w:t>Знамя</w:t>
      </w:r>
      <w:r w:rsidR="00BA693D">
        <w:rPr>
          <w:sz w:val="24"/>
          <w:szCs w:val="24"/>
        </w:rPr>
        <w:t>»</w:t>
      </w:r>
      <w:r>
        <w:rPr>
          <w:sz w:val="24"/>
          <w:szCs w:val="24"/>
        </w:rPr>
        <w:t xml:space="preserve"> и разместить на официальном сайте </w:t>
      </w:r>
      <w:r w:rsidR="00BA693D">
        <w:rPr>
          <w:sz w:val="24"/>
          <w:szCs w:val="24"/>
        </w:rPr>
        <w:t>органов местного самоуправления</w:t>
      </w:r>
      <w:r>
        <w:rPr>
          <w:sz w:val="24"/>
          <w:szCs w:val="24"/>
        </w:rPr>
        <w:t xml:space="preserve"> города Урай в информаци</w:t>
      </w:r>
      <w:r w:rsidR="00BA693D">
        <w:rPr>
          <w:sz w:val="24"/>
          <w:szCs w:val="24"/>
        </w:rPr>
        <w:t>онно-телекоммуникационной сети «</w:t>
      </w:r>
      <w:r>
        <w:rPr>
          <w:sz w:val="24"/>
          <w:szCs w:val="24"/>
        </w:rPr>
        <w:t>Интернет</w:t>
      </w:r>
      <w:r w:rsidR="00BA693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B1AA3" w:rsidRDefault="00BB1AA3" w:rsidP="00BB1A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Урай С.П. Новоселову.</w:t>
      </w:r>
    </w:p>
    <w:p w:rsidR="004E61BC" w:rsidRDefault="004E61BC" w:rsidP="00BB1A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B1AA3" w:rsidRDefault="00BB1AA3" w:rsidP="00BB1AA3">
      <w:pPr>
        <w:pStyle w:val="a6"/>
        <w:jc w:val="left"/>
        <w:rPr>
          <w:sz w:val="24"/>
          <w:szCs w:val="24"/>
        </w:rPr>
      </w:pPr>
    </w:p>
    <w:p w:rsidR="00E953C2" w:rsidRPr="005B6A8C" w:rsidRDefault="00E953C2" w:rsidP="00BB1AA3">
      <w:pPr>
        <w:pStyle w:val="a6"/>
        <w:jc w:val="left"/>
        <w:rPr>
          <w:sz w:val="24"/>
          <w:szCs w:val="24"/>
        </w:rPr>
      </w:pPr>
    </w:p>
    <w:p w:rsidR="00BB1AA3" w:rsidRDefault="00BB1AA3" w:rsidP="00BB1AA3">
      <w:pPr>
        <w:shd w:val="clear" w:color="auto" w:fill="FFFFFF"/>
        <w:tabs>
          <w:tab w:val="left" w:pos="567"/>
          <w:tab w:val="left" w:pos="7200"/>
        </w:tabs>
        <w:jc w:val="both"/>
        <w:rPr>
          <w:sz w:val="24"/>
          <w:szCs w:val="24"/>
        </w:rPr>
      </w:pPr>
      <w:r w:rsidRPr="00B81023">
        <w:rPr>
          <w:sz w:val="24"/>
          <w:szCs w:val="24"/>
        </w:rPr>
        <w:t>Глава города Урай</w:t>
      </w:r>
      <w:r w:rsidRPr="00B81023">
        <w:rPr>
          <w:sz w:val="24"/>
          <w:szCs w:val="24"/>
        </w:rPr>
        <w:tab/>
      </w:r>
      <w:r>
        <w:rPr>
          <w:sz w:val="24"/>
          <w:szCs w:val="24"/>
        </w:rPr>
        <w:t>А.В. Иванов</w:t>
      </w:r>
    </w:p>
    <w:p w:rsidR="00A37D33" w:rsidRDefault="00A37D33" w:rsidP="00BB1AA3">
      <w:pPr>
        <w:shd w:val="clear" w:color="auto" w:fill="FFFFFF"/>
        <w:tabs>
          <w:tab w:val="left" w:pos="567"/>
          <w:tab w:val="left" w:pos="7200"/>
        </w:tabs>
        <w:jc w:val="both"/>
        <w:rPr>
          <w:sz w:val="24"/>
          <w:szCs w:val="24"/>
        </w:rPr>
      </w:pPr>
    </w:p>
    <w:p w:rsidR="00A37D33" w:rsidRDefault="00A37D33" w:rsidP="00BB1AA3">
      <w:pPr>
        <w:shd w:val="clear" w:color="auto" w:fill="FFFFFF"/>
        <w:tabs>
          <w:tab w:val="left" w:pos="567"/>
          <w:tab w:val="left" w:pos="7200"/>
        </w:tabs>
        <w:jc w:val="both"/>
        <w:rPr>
          <w:sz w:val="24"/>
          <w:szCs w:val="24"/>
        </w:rPr>
      </w:pPr>
    </w:p>
    <w:p w:rsidR="00A37D33" w:rsidRDefault="00A37D33" w:rsidP="00BB1AA3">
      <w:pPr>
        <w:shd w:val="clear" w:color="auto" w:fill="FFFFFF"/>
        <w:tabs>
          <w:tab w:val="left" w:pos="567"/>
          <w:tab w:val="left" w:pos="7200"/>
        </w:tabs>
        <w:jc w:val="both"/>
        <w:rPr>
          <w:sz w:val="24"/>
          <w:szCs w:val="24"/>
        </w:rPr>
      </w:pPr>
    </w:p>
    <w:p w:rsidR="00A37D33" w:rsidRDefault="00A37D33" w:rsidP="00BB1AA3">
      <w:pPr>
        <w:shd w:val="clear" w:color="auto" w:fill="FFFFFF"/>
        <w:tabs>
          <w:tab w:val="left" w:pos="567"/>
          <w:tab w:val="left" w:pos="7200"/>
        </w:tabs>
        <w:jc w:val="both"/>
        <w:rPr>
          <w:sz w:val="24"/>
          <w:szCs w:val="24"/>
        </w:rPr>
      </w:pPr>
    </w:p>
    <w:p w:rsidR="00A37D33" w:rsidRDefault="00A37D33" w:rsidP="00BB1AA3">
      <w:pPr>
        <w:shd w:val="clear" w:color="auto" w:fill="FFFFFF"/>
        <w:tabs>
          <w:tab w:val="left" w:pos="567"/>
          <w:tab w:val="left" w:pos="7200"/>
        </w:tabs>
        <w:jc w:val="both"/>
        <w:rPr>
          <w:sz w:val="24"/>
          <w:szCs w:val="24"/>
        </w:rPr>
      </w:pPr>
    </w:p>
    <w:p w:rsidR="00A37D33" w:rsidRDefault="00A37D33" w:rsidP="00BB1AA3">
      <w:pPr>
        <w:shd w:val="clear" w:color="auto" w:fill="FFFFFF"/>
        <w:tabs>
          <w:tab w:val="left" w:pos="567"/>
          <w:tab w:val="left" w:pos="7200"/>
        </w:tabs>
        <w:jc w:val="both"/>
        <w:rPr>
          <w:sz w:val="24"/>
          <w:szCs w:val="24"/>
        </w:rPr>
      </w:pPr>
    </w:p>
    <w:p w:rsidR="00A37D33" w:rsidRDefault="00A37D33" w:rsidP="00BB1AA3">
      <w:pPr>
        <w:shd w:val="clear" w:color="auto" w:fill="FFFFFF"/>
        <w:tabs>
          <w:tab w:val="left" w:pos="567"/>
          <w:tab w:val="left" w:pos="7200"/>
        </w:tabs>
        <w:jc w:val="both"/>
        <w:rPr>
          <w:sz w:val="24"/>
          <w:szCs w:val="24"/>
        </w:rPr>
      </w:pPr>
    </w:p>
    <w:p w:rsidR="00A37D33" w:rsidRDefault="00A37D33" w:rsidP="00BB1AA3">
      <w:pPr>
        <w:shd w:val="clear" w:color="auto" w:fill="FFFFFF"/>
        <w:tabs>
          <w:tab w:val="left" w:pos="567"/>
          <w:tab w:val="left" w:pos="7200"/>
        </w:tabs>
        <w:jc w:val="both"/>
        <w:rPr>
          <w:sz w:val="24"/>
          <w:szCs w:val="24"/>
        </w:rPr>
      </w:pPr>
    </w:p>
    <w:p w:rsidR="00A37D33" w:rsidRDefault="00A37D33" w:rsidP="00BB1AA3">
      <w:pPr>
        <w:shd w:val="clear" w:color="auto" w:fill="FFFFFF"/>
        <w:tabs>
          <w:tab w:val="left" w:pos="567"/>
          <w:tab w:val="left" w:pos="7200"/>
        </w:tabs>
        <w:jc w:val="both"/>
        <w:rPr>
          <w:sz w:val="24"/>
          <w:szCs w:val="24"/>
        </w:rPr>
      </w:pPr>
    </w:p>
    <w:p w:rsidR="00A37D33" w:rsidRDefault="00A37D33" w:rsidP="00BB1AA3">
      <w:pPr>
        <w:shd w:val="clear" w:color="auto" w:fill="FFFFFF"/>
        <w:tabs>
          <w:tab w:val="left" w:pos="567"/>
          <w:tab w:val="left" w:pos="7200"/>
        </w:tabs>
        <w:jc w:val="both"/>
        <w:rPr>
          <w:sz w:val="24"/>
          <w:szCs w:val="24"/>
        </w:rPr>
      </w:pPr>
    </w:p>
    <w:p w:rsidR="00A37D33" w:rsidRDefault="00A37D33" w:rsidP="00BB1AA3">
      <w:pPr>
        <w:shd w:val="clear" w:color="auto" w:fill="FFFFFF"/>
        <w:tabs>
          <w:tab w:val="left" w:pos="567"/>
          <w:tab w:val="left" w:pos="7200"/>
        </w:tabs>
        <w:jc w:val="both"/>
        <w:rPr>
          <w:sz w:val="24"/>
          <w:szCs w:val="24"/>
        </w:rPr>
      </w:pPr>
    </w:p>
    <w:p w:rsidR="00A37D33" w:rsidRDefault="00A37D33" w:rsidP="00BB1AA3">
      <w:pPr>
        <w:shd w:val="clear" w:color="auto" w:fill="FFFFFF"/>
        <w:tabs>
          <w:tab w:val="left" w:pos="567"/>
          <w:tab w:val="left" w:pos="7200"/>
        </w:tabs>
        <w:jc w:val="both"/>
        <w:rPr>
          <w:sz w:val="24"/>
          <w:szCs w:val="24"/>
        </w:rPr>
      </w:pPr>
    </w:p>
    <w:p w:rsidR="00AB1324" w:rsidRDefault="00AB1324" w:rsidP="00BB1AA3">
      <w:pPr>
        <w:shd w:val="clear" w:color="auto" w:fill="FFFFFF"/>
        <w:tabs>
          <w:tab w:val="left" w:pos="567"/>
          <w:tab w:val="left" w:pos="7200"/>
        </w:tabs>
        <w:jc w:val="both"/>
        <w:rPr>
          <w:sz w:val="24"/>
          <w:szCs w:val="24"/>
        </w:rPr>
      </w:pPr>
    </w:p>
    <w:p w:rsidR="00A37D33" w:rsidRPr="00A37D33" w:rsidRDefault="00A37D33" w:rsidP="00A37D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7D33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A37D33" w:rsidRPr="00A37D33" w:rsidRDefault="00A37D33" w:rsidP="00A37D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D33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A37D33" w:rsidRPr="00A37D33" w:rsidRDefault="00A37D33" w:rsidP="00A37D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D33">
        <w:rPr>
          <w:rFonts w:ascii="Times New Roman" w:hAnsi="Times New Roman" w:cs="Times New Roman"/>
          <w:sz w:val="24"/>
          <w:szCs w:val="24"/>
        </w:rPr>
        <w:t xml:space="preserve">от </w:t>
      </w:r>
      <w:r w:rsidR="001D0BE0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A37D33" w:rsidRPr="00A37D33" w:rsidRDefault="00A37D33" w:rsidP="00A37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D33" w:rsidRPr="00A37D33" w:rsidRDefault="00A37D33" w:rsidP="00A37D33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0" w:name="P28"/>
      <w:bookmarkEnd w:id="0"/>
      <w:r w:rsidRPr="00A37D33">
        <w:rPr>
          <w:bCs/>
          <w:sz w:val="24"/>
          <w:szCs w:val="24"/>
        </w:rPr>
        <w:t>Порядок принятия решений</w:t>
      </w:r>
    </w:p>
    <w:p w:rsidR="00A37D33" w:rsidRPr="00A37D33" w:rsidRDefault="00A37D33" w:rsidP="00A37D33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A37D33">
        <w:rPr>
          <w:bCs/>
          <w:sz w:val="24"/>
          <w:szCs w:val="24"/>
        </w:rPr>
        <w:t xml:space="preserve"> о заключении муниципальных контрактов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</w:t>
      </w:r>
    </w:p>
    <w:p w:rsidR="00A37D33" w:rsidRPr="00A37D33" w:rsidRDefault="00A37D33" w:rsidP="00A37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D33" w:rsidRDefault="00A37D33" w:rsidP="00A37D3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A37D33">
        <w:rPr>
          <w:sz w:val="24"/>
          <w:szCs w:val="24"/>
        </w:rPr>
        <w:t>1.</w:t>
      </w:r>
      <w:r w:rsidR="00F64112">
        <w:rPr>
          <w:sz w:val="24"/>
          <w:szCs w:val="24"/>
        </w:rPr>
        <w:t xml:space="preserve"> </w:t>
      </w:r>
      <w:proofErr w:type="gramStart"/>
      <w:r w:rsidRPr="00A37D33">
        <w:rPr>
          <w:sz w:val="24"/>
          <w:szCs w:val="24"/>
        </w:rPr>
        <w:t xml:space="preserve">Настоящий Порядок принятия решений </w:t>
      </w:r>
      <w:r w:rsidRPr="00A37D33">
        <w:rPr>
          <w:bCs/>
          <w:sz w:val="24"/>
          <w:szCs w:val="24"/>
        </w:rPr>
        <w:t xml:space="preserve">о заключении муниципальных контрактов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 (далее – Порядок), в соответствии с абзацем 3 пункта 3 статьи 72 </w:t>
      </w:r>
      <w:r w:rsidRPr="00A37D33">
        <w:rPr>
          <w:sz w:val="24"/>
          <w:szCs w:val="24"/>
        </w:rPr>
        <w:t xml:space="preserve">Бюджетного кодекса Российской Федерации устанавливает </w:t>
      </w:r>
      <w:r w:rsidR="00604B40">
        <w:rPr>
          <w:rFonts w:eastAsia="Calibri"/>
          <w:bCs/>
          <w:sz w:val="24"/>
          <w:szCs w:val="24"/>
          <w:lang w:eastAsia="en-US"/>
        </w:rPr>
        <w:t xml:space="preserve">случаи заключения </w:t>
      </w:r>
      <w:r w:rsidR="00604B40" w:rsidRPr="00A37D33">
        <w:rPr>
          <w:bCs/>
          <w:sz w:val="24"/>
          <w:szCs w:val="24"/>
        </w:rPr>
        <w:t xml:space="preserve">муниципальных контрактов на выполнение работ, оказание услуг для обеспечения нужд </w:t>
      </w:r>
      <w:r w:rsidR="00604B40" w:rsidRPr="00A37D33">
        <w:rPr>
          <w:sz w:val="24"/>
          <w:szCs w:val="24"/>
        </w:rPr>
        <w:t>муниципального образования город Урай</w:t>
      </w:r>
      <w:r w:rsidR="0029582D">
        <w:rPr>
          <w:rFonts w:eastAsia="Calibri"/>
          <w:bCs/>
          <w:sz w:val="24"/>
          <w:szCs w:val="24"/>
          <w:lang w:eastAsia="en-US"/>
        </w:rPr>
        <w:t xml:space="preserve"> </w:t>
      </w:r>
      <w:r w:rsidR="00604B40" w:rsidRPr="00A37D33">
        <w:rPr>
          <w:rFonts w:eastAsia="Calibri"/>
          <w:bCs/>
          <w:sz w:val="24"/>
          <w:szCs w:val="24"/>
          <w:lang w:eastAsia="en-US"/>
        </w:rPr>
        <w:t>в соответствии</w:t>
      </w:r>
      <w:proofErr w:type="gramEnd"/>
      <w:r w:rsidR="00604B40" w:rsidRPr="00A37D33">
        <w:rPr>
          <w:rFonts w:eastAsia="Calibri"/>
          <w:bCs/>
          <w:sz w:val="24"/>
          <w:szCs w:val="24"/>
          <w:lang w:eastAsia="en-US"/>
        </w:rPr>
        <w:t xml:space="preserve">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на срок, превышающий срок действия утвержденных лимитов бюджетных обязательств (далее – долгосрочные муниципальные контракты)</w:t>
      </w:r>
      <w:r w:rsidR="00604B40">
        <w:rPr>
          <w:rFonts w:eastAsia="Calibri"/>
          <w:bCs/>
          <w:sz w:val="24"/>
          <w:szCs w:val="24"/>
          <w:lang w:eastAsia="en-US"/>
        </w:rPr>
        <w:t>, а также</w:t>
      </w:r>
      <w:r w:rsidR="00604B40" w:rsidRPr="00A37D33">
        <w:rPr>
          <w:sz w:val="24"/>
          <w:szCs w:val="24"/>
        </w:rPr>
        <w:t xml:space="preserve"> </w:t>
      </w:r>
      <w:r w:rsidRPr="00A37D33">
        <w:rPr>
          <w:sz w:val="24"/>
          <w:szCs w:val="24"/>
        </w:rPr>
        <w:t>процедуру принятия решений о заключении</w:t>
      </w:r>
      <w:r w:rsidR="00604B40">
        <w:rPr>
          <w:sz w:val="24"/>
          <w:szCs w:val="24"/>
        </w:rPr>
        <w:t xml:space="preserve"> </w:t>
      </w:r>
      <w:r w:rsidR="00604B40" w:rsidRPr="00A37D33">
        <w:rPr>
          <w:rFonts w:eastAsia="Calibri"/>
          <w:bCs/>
          <w:sz w:val="24"/>
          <w:szCs w:val="24"/>
          <w:lang w:eastAsia="en-US"/>
        </w:rPr>
        <w:t>долгосрочны</w:t>
      </w:r>
      <w:r w:rsidR="00604B40">
        <w:rPr>
          <w:rFonts w:eastAsia="Calibri"/>
          <w:bCs/>
          <w:sz w:val="24"/>
          <w:szCs w:val="24"/>
          <w:lang w:eastAsia="en-US"/>
        </w:rPr>
        <w:t>х</w:t>
      </w:r>
      <w:r w:rsidR="00604B40" w:rsidRPr="00A37D33">
        <w:rPr>
          <w:rFonts w:eastAsia="Calibri"/>
          <w:bCs/>
          <w:sz w:val="24"/>
          <w:szCs w:val="24"/>
          <w:lang w:eastAsia="en-US"/>
        </w:rPr>
        <w:t xml:space="preserve"> муниципальны</w:t>
      </w:r>
      <w:r w:rsidR="00604B40">
        <w:rPr>
          <w:rFonts w:eastAsia="Calibri"/>
          <w:bCs/>
          <w:sz w:val="24"/>
          <w:szCs w:val="24"/>
          <w:lang w:eastAsia="en-US"/>
        </w:rPr>
        <w:t>х</w:t>
      </w:r>
      <w:r w:rsidR="00604B40" w:rsidRPr="00A37D33">
        <w:rPr>
          <w:rFonts w:eastAsia="Calibri"/>
          <w:bCs/>
          <w:sz w:val="24"/>
          <w:szCs w:val="24"/>
          <w:lang w:eastAsia="en-US"/>
        </w:rPr>
        <w:t xml:space="preserve"> контракт</w:t>
      </w:r>
      <w:r w:rsidR="00604B40">
        <w:rPr>
          <w:rFonts w:eastAsia="Calibri"/>
          <w:bCs/>
          <w:sz w:val="24"/>
          <w:szCs w:val="24"/>
          <w:lang w:eastAsia="en-US"/>
        </w:rPr>
        <w:t xml:space="preserve">ов. </w:t>
      </w:r>
    </w:p>
    <w:p w:rsidR="008E2855" w:rsidRDefault="008E2855" w:rsidP="00A37D3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2. Решение о заключении долгосрочного муниципального контракта </w:t>
      </w:r>
      <w:r>
        <w:rPr>
          <w:sz w:val="24"/>
          <w:szCs w:val="24"/>
        </w:rPr>
        <w:t xml:space="preserve">принимается главой города Урай в форме постановления администрации города Урай. </w:t>
      </w:r>
    </w:p>
    <w:p w:rsidR="008E2855" w:rsidRPr="00A37D33" w:rsidRDefault="008E2855" w:rsidP="00A37D3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Разработка и согласование проекта постановления администрации города Урай</w:t>
      </w:r>
      <w:r w:rsidR="00CC5F83">
        <w:rPr>
          <w:sz w:val="24"/>
          <w:szCs w:val="24"/>
        </w:rPr>
        <w:t xml:space="preserve"> </w:t>
      </w:r>
      <w:r w:rsidR="00CC5F83">
        <w:rPr>
          <w:rFonts w:eastAsia="Calibri"/>
          <w:bCs/>
          <w:sz w:val="24"/>
          <w:szCs w:val="24"/>
          <w:lang w:eastAsia="en-US"/>
        </w:rPr>
        <w:t>о заключении долгосрочного муниципального контракта осуществляется</w:t>
      </w:r>
      <w:r>
        <w:rPr>
          <w:sz w:val="24"/>
          <w:szCs w:val="24"/>
        </w:rPr>
        <w:t xml:space="preserve"> в соответствии с </w:t>
      </w:r>
      <w:r w:rsidRPr="008533AD">
        <w:rPr>
          <w:sz w:val="24"/>
          <w:szCs w:val="24"/>
        </w:rPr>
        <w:t>Порядком внесения  проектов муниципальных правовых актов администрации города Урай, утвержденным постановлением администрации города Урай от 25.05.2011 №1439</w:t>
      </w:r>
      <w:r>
        <w:rPr>
          <w:sz w:val="24"/>
          <w:szCs w:val="24"/>
        </w:rPr>
        <w:t>, с особенностями, предусмотренными настоящим Порядком.</w:t>
      </w:r>
    </w:p>
    <w:p w:rsidR="00A37D33" w:rsidRPr="00A37D33" w:rsidRDefault="008E2855" w:rsidP="00A37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7D33" w:rsidRPr="00A37D33">
        <w:rPr>
          <w:rFonts w:ascii="Times New Roman" w:hAnsi="Times New Roman" w:cs="Times New Roman"/>
          <w:sz w:val="24"/>
          <w:szCs w:val="24"/>
        </w:rPr>
        <w:t>. Муниципал</w:t>
      </w:r>
      <w:r w:rsidR="008C19C6">
        <w:rPr>
          <w:rFonts w:ascii="Times New Roman" w:hAnsi="Times New Roman" w:cs="Times New Roman"/>
          <w:sz w:val="24"/>
          <w:szCs w:val="24"/>
        </w:rPr>
        <w:t>ьные заказчики вправе заключать</w:t>
      </w:r>
      <w:r w:rsidR="003355B9">
        <w:rPr>
          <w:rFonts w:ascii="Times New Roman" w:hAnsi="Times New Roman" w:cs="Times New Roman"/>
          <w:sz w:val="24"/>
          <w:szCs w:val="24"/>
        </w:rPr>
        <w:t xml:space="preserve"> долгосрочные </w:t>
      </w:r>
      <w:r w:rsidR="00A37D33" w:rsidRPr="00A37D33">
        <w:rPr>
          <w:rFonts w:ascii="Times New Roman" w:hAnsi="Times New Roman" w:cs="Times New Roman"/>
          <w:sz w:val="24"/>
          <w:szCs w:val="24"/>
        </w:rPr>
        <w:t>муниципальные контракты</w:t>
      </w:r>
      <w:r w:rsidR="003355B9">
        <w:rPr>
          <w:rFonts w:ascii="Times New Roman" w:hAnsi="Times New Roman" w:cs="Times New Roman"/>
          <w:sz w:val="24"/>
          <w:szCs w:val="24"/>
        </w:rPr>
        <w:t xml:space="preserve"> </w:t>
      </w:r>
      <w:r w:rsidR="00A37D33" w:rsidRPr="00A37D33">
        <w:rPr>
          <w:rFonts w:ascii="Times New Roman" w:hAnsi="Times New Roman" w:cs="Times New Roman"/>
          <w:sz w:val="24"/>
          <w:szCs w:val="24"/>
        </w:rPr>
        <w:t>в соответствии с муниципальными программами</w:t>
      </w:r>
      <w:r w:rsidR="008533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37D33" w:rsidRPr="00A37D33">
        <w:rPr>
          <w:rFonts w:ascii="Times New Roman" w:hAnsi="Times New Roman" w:cs="Times New Roman"/>
          <w:sz w:val="24"/>
          <w:szCs w:val="24"/>
        </w:rPr>
        <w:t xml:space="preserve"> </w:t>
      </w:r>
      <w:r w:rsidR="008533AD">
        <w:rPr>
          <w:rFonts w:ascii="Times New Roman" w:hAnsi="Times New Roman" w:cs="Times New Roman"/>
          <w:sz w:val="24"/>
          <w:szCs w:val="24"/>
        </w:rPr>
        <w:t>городской округ город</w:t>
      </w:r>
      <w:r w:rsidR="00A37D33" w:rsidRPr="00A37D33">
        <w:rPr>
          <w:rFonts w:ascii="Times New Roman" w:hAnsi="Times New Roman" w:cs="Times New Roman"/>
          <w:sz w:val="24"/>
          <w:szCs w:val="24"/>
        </w:rPr>
        <w:t xml:space="preserve"> Ура</w:t>
      </w:r>
      <w:r w:rsidR="008533AD">
        <w:rPr>
          <w:rFonts w:ascii="Times New Roman" w:hAnsi="Times New Roman" w:cs="Times New Roman"/>
          <w:sz w:val="24"/>
          <w:szCs w:val="24"/>
        </w:rPr>
        <w:t>й (дале</w:t>
      </w:r>
      <w:proofErr w:type="gramStart"/>
      <w:r w:rsidR="008533A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533AD">
        <w:rPr>
          <w:rFonts w:ascii="Times New Roman" w:hAnsi="Times New Roman" w:cs="Times New Roman"/>
          <w:sz w:val="24"/>
          <w:szCs w:val="24"/>
        </w:rPr>
        <w:t xml:space="preserve"> муниципальные программы)</w:t>
      </w:r>
      <w:r w:rsidR="00A37D33" w:rsidRPr="00A37D33">
        <w:rPr>
          <w:rFonts w:ascii="Times New Roman" w:hAnsi="Times New Roman" w:cs="Times New Roman"/>
          <w:sz w:val="24"/>
          <w:szCs w:val="24"/>
        </w:rPr>
        <w:t>.</w:t>
      </w:r>
    </w:p>
    <w:p w:rsidR="008533AD" w:rsidRDefault="00A37D33" w:rsidP="00A37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D33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8C19C6">
        <w:rPr>
          <w:rFonts w:ascii="Times New Roman" w:hAnsi="Times New Roman" w:cs="Times New Roman"/>
          <w:sz w:val="24"/>
          <w:szCs w:val="24"/>
        </w:rPr>
        <w:t xml:space="preserve">долгосрочные </w:t>
      </w:r>
      <w:r w:rsidRPr="00A37D33">
        <w:rPr>
          <w:rFonts w:ascii="Times New Roman" w:hAnsi="Times New Roman" w:cs="Times New Roman"/>
          <w:sz w:val="24"/>
          <w:szCs w:val="24"/>
        </w:rPr>
        <w:t>муниципальные контракты заключаются на срок и в пределах средств, предусмотрен</w:t>
      </w:r>
      <w:r w:rsidR="00D64DF9">
        <w:rPr>
          <w:rFonts w:ascii="Times New Roman" w:hAnsi="Times New Roman" w:cs="Times New Roman"/>
          <w:sz w:val="24"/>
          <w:szCs w:val="24"/>
        </w:rPr>
        <w:t>н</w:t>
      </w:r>
      <w:r w:rsidRPr="00A37D33">
        <w:rPr>
          <w:rFonts w:ascii="Times New Roman" w:hAnsi="Times New Roman" w:cs="Times New Roman"/>
          <w:sz w:val="24"/>
          <w:szCs w:val="24"/>
        </w:rPr>
        <w:t>ы</w:t>
      </w:r>
      <w:r w:rsidR="00D64DF9">
        <w:rPr>
          <w:rFonts w:ascii="Times New Roman" w:hAnsi="Times New Roman" w:cs="Times New Roman"/>
          <w:sz w:val="24"/>
          <w:szCs w:val="24"/>
        </w:rPr>
        <w:t>х</w:t>
      </w:r>
      <w:r w:rsidRPr="00A37D33">
        <w:rPr>
          <w:rFonts w:ascii="Times New Roman" w:hAnsi="Times New Roman" w:cs="Times New Roman"/>
          <w:sz w:val="24"/>
          <w:szCs w:val="24"/>
        </w:rPr>
        <w:t xml:space="preserve"> на реализацию соответствующих мероприятий муниципальных программ, при условии соответствия объекта закупки мероприятиям </w:t>
      </w:r>
      <w:r w:rsidR="008533A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373B">
        <w:rPr>
          <w:rFonts w:ascii="Times New Roman" w:hAnsi="Times New Roman" w:cs="Times New Roman"/>
          <w:sz w:val="24"/>
          <w:szCs w:val="24"/>
        </w:rPr>
        <w:t>программ</w:t>
      </w:r>
      <w:bookmarkStart w:id="1" w:name="P49"/>
      <w:bookmarkEnd w:id="1"/>
      <w:r w:rsidR="008533AD">
        <w:rPr>
          <w:rFonts w:ascii="Times New Roman" w:hAnsi="Times New Roman" w:cs="Times New Roman"/>
          <w:sz w:val="24"/>
          <w:szCs w:val="24"/>
        </w:rPr>
        <w:t>ы</w:t>
      </w:r>
      <w:r w:rsidR="005A1A7F">
        <w:rPr>
          <w:rFonts w:ascii="Times New Roman" w:hAnsi="Times New Roman" w:cs="Times New Roman"/>
          <w:sz w:val="24"/>
          <w:szCs w:val="24"/>
        </w:rPr>
        <w:t>.</w:t>
      </w:r>
    </w:p>
    <w:p w:rsidR="00D64DF9" w:rsidRDefault="008E2855" w:rsidP="00A37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7B95">
        <w:rPr>
          <w:rFonts w:ascii="Times New Roman" w:hAnsi="Times New Roman" w:cs="Times New Roman"/>
          <w:sz w:val="24"/>
          <w:szCs w:val="24"/>
        </w:rPr>
        <w:t xml:space="preserve">.1. </w:t>
      </w:r>
      <w:r w:rsidR="008533AD">
        <w:rPr>
          <w:rFonts w:ascii="Times New Roman" w:hAnsi="Times New Roman" w:cs="Times New Roman"/>
          <w:sz w:val="24"/>
          <w:szCs w:val="24"/>
        </w:rPr>
        <w:t>Решение о з</w:t>
      </w:r>
      <w:r w:rsidR="005A1A7F">
        <w:rPr>
          <w:rFonts w:ascii="Times New Roman" w:hAnsi="Times New Roman" w:cs="Times New Roman"/>
          <w:sz w:val="24"/>
          <w:szCs w:val="24"/>
        </w:rPr>
        <w:t>аключени</w:t>
      </w:r>
      <w:r w:rsidR="008533AD">
        <w:rPr>
          <w:rFonts w:ascii="Times New Roman" w:hAnsi="Times New Roman" w:cs="Times New Roman"/>
          <w:sz w:val="24"/>
          <w:szCs w:val="24"/>
        </w:rPr>
        <w:t>и</w:t>
      </w:r>
      <w:r w:rsidR="005A1A7F">
        <w:rPr>
          <w:rFonts w:ascii="Times New Roman" w:hAnsi="Times New Roman" w:cs="Times New Roman"/>
          <w:sz w:val="24"/>
          <w:szCs w:val="24"/>
        </w:rPr>
        <w:t xml:space="preserve"> </w:t>
      </w:r>
      <w:r w:rsidR="008533AD">
        <w:rPr>
          <w:rFonts w:ascii="Times New Roman" w:hAnsi="Times New Roman" w:cs="Times New Roman"/>
          <w:sz w:val="24"/>
          <w:szCs w:val="24"/>
        </w:rPr>
        <w:t xml:space="preserve">долгосрочного муниципального </w:t>
      </w:r>
      <w:r w:rsidR="005A1A7F">
        <w:rPr>
          <w:rFonts w:ascii="Times New Roman" w:hAnsi="Times New Roman" w:cs="Times New Roman"/>
          <w:sz w:val="24"/>
          <w:szCs w:val="24"/>
        </w:rPr>
        <w:t>контракта</w:t>
      </w:r>
      <w:r w:rsidR="00607B95">
        <w:rPr>
          <w:rFonts w:ascii="Times New Roman" w:hAnsi="Times New Roman" w:cs="Times New Roman"/>
          <w:sz w:val="24"/>
          <w:szCs w:val="24"/>
        </w:rPr>
        <w:t xml:space="preserve">, предусмотренного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07B95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8533AD">
        <w:rPr>
          <w:rFonts w:ascii="Times New Roman" w:hAnsi="Times New Roman" w:cs="Times New Roman"/>
          <w:sz w:val="24"/>
          <w:szCs w:val="24"/>
        </w:rPr>
        <w:t xml:space="preserve"> </w:t>
      </w:r>
      <w:r w:rsidR="00D64DF9">
        <w:rPr>
          <w:rFonts w:ascii="Times New Roman" w:hAnsi="Times New Roman" w:cs="Times New Roman"/>
          <w:sz w:val="24"/>
          <w:szCs w:val="24"/>
        </w:rPr>
        <w:t>должно содержать:</w:t>
      </w:r>
    </w:p>
    <w:p w:rsidR="00D64DF9" w:rsidRDefault="00D64DF9" w:rsidP="00D64DF9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закупки;</w:t>
      </w:r>
    </w:p>
    <w:p w:rsidR="007F4B68" w:rsidRDefault="00D64DF9" w:rsidP="007F4B68">
      <w:pPr>
        <w:pStyle w:val="ConsPlusNormal"/>
        <w:numPr>
          <w:ilvl w:val="0"/>
          <w:numId w:val="3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ссылку на муниципальную программу, которой предусмотрен</w:t>
      </w:r>
      <w:r w:rsidR="007F4B68">
        <w:rPr>
          <w:rFonts w:ascii="Times New Roman" w:hAnsi="Times New Roman" w:cs="Times New Roman"/>
          <w:sz w:val="24"/>
          <w:szCs w:val="24"/>
        </w:rPr>
        <w:t>ы мероприятия по выполнению работ, оказанию услуг;</w:t>
      </w:r>
    </w:p>
    <w:p w:rsidR="007F4B68" w:rsidRDefault="007F4B68" w:rsidP="007F4B68">
      <w:pPr>
        <w:pStyle w:val="ConsPlusNormal"/>
        <w:numPr>
          <w:ilvl w:val="0"/>
          <w:numId w:val="3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F64112" w:rsidRDefault="007F4B68" w:rsidP="007F4B68">
      <w:pPr>
        <w:pStyle w:val="ConsPlusNormal"/>
        <w:numPr>
          <w:ilvl w:val="0"/>
          <w:numId w:val="3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предельный объем средств на оплату долгосрочного муниципального контракта с разбивкой по годам. </w:t>
      </w:r>
      <w:r w:rsidR="00D64D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7D33" w:rsidRPr="0028373B" w:rsidRDefault="009B398C" w:rsidP="00A37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7D33" w:rsidRPr="008533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533AD">
        <w:rPr>
          <w:rFonts w:ascii="Times New Roman" w:hAnsi="Times New Roman" w:cs="Times New Roman"/>
          <w:sz w:val="24"/>
          <w:szCs w:val="24"/>
        </w:rPr>
        <w:t>олгосрочн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8533A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8533AD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>ы в случаях</w:t>
      </w:r>
      <w:r w:rsidRPr="008533AD">
        <w:rPr>
          <w:rFonts w:ascii="Times New Roman" w:hAnsi="Times New Roman" w:cs="Times New Roman"/>
          <w:sz w:val="24"/>
          <w:szCs w:val="24"/>
        </w:rPr>
        <w:t xml:space="preserve">, 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28373B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8373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46" w:history="1">
        <w:r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28373B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>
        <w:rPr>
          <w:rFonts w:ascii="Times New Roman" w:hAnsi="Times New Roman" w:cs="Times New Roman"/>
          <w:sz w:val="24"/>
          <w:szCs w:val="24"/>
        </w:rPr>
        <w:t>могут заключаться на срок и в пределах средств, предусмотренных постановлением администрации города Урай</w:t>
      </w:r>
      <w:r w:rsidR="00607B95">
        <w:rPr>
          <w:rFonts w:ascii="Times New Roman" w:hAnsi="Times New Roman" w:cs="Times New Roman"/>
          <w:sz w:val="24"/>
          <w:szCs w:val="24"/>
        </w:rPr>
        <w:t xml:space="preserve"> о заключении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533AD">
        <w:rPr>
          <w:rFonts w:ascii="Times New Roman" w:hAnsi="Times New Roman" w:cs="Times New Roman"/>
          <w:sz w:val="24"/>
          <w:szCs w:val="24"/>
        </w:rPr>
        <w:t>олгосрочн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533A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533AD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04B40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604B4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04B40">
        <w:rPr>
          <w:rFonts w:ascii="Times New Roman" w:hAnsi="Times New Roman" w:cs="Times New Roman"/>
          <w:sz w:val="24"/>
          <w:szCs w:val="24"/>
        </w:rPr>
        <w:t xml:space="preserve"> проект постановления)</w:t>
      </w:r>
      <w:r>
        <w:rPr>
          <w:rFonts w:ascii="Times New Roman" w:hAnsi="Times New Roman" w:cs="Times New Roman"/>
          <w:sz w:val="24"/>
          <w:szCs w:val="24"/>
        </w:rPr>
        <w:t>, устанавливающ</w:t>
      </w:r>
      <w:r w:rsidR="00604B40">
        <w:rPr>
          <w:rFonts w:ascii="Times New Roman" w:hAnsi="Times New Roman" w:cs="Times New Roman"/>
          <w:sz w:val="24"/>
          <w:szCs w:val="24"/>
        </w:rPr>
        <w:t>им</w:t>
      </w:r>
      <w:r w:rsidR="00A37D33" w:rsidRPr="0028373B">
        <w:rPr>
          <w:rFonts w:ascii="Times New Roman" w:hAnsi="Times New Roman" w:cs="Times New Roman"/>
          <w:sz w:val="24"/>
          <w:szCs w:val="24"/>
        </w:rPr>
        <w:t>:</w:t>
      </w:r>
    </w:p>
    <w:p w:rsidR="00607B95" w:rsidRDefault="00607B95" w:rsidP="00734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55B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наименование объекта закупки;</w:t>
      </w:r>
    </w:p>
    <w:p w:rsidR="007346FE" w:rsidRPr="0028373B" w:rsidRDefault="00607B95" w:rsidP="00734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346FE" w:rsidRPr="0028373B">
        <w:rPr>
          <w:rFonts w:ascii="Times New Roman" w:hAnsi="Times New Roman" w:cs="Times New Roman"/>
          <w:sz w:val="24"/>
          <w:szCs w:val="24"/>
        </w:rPr>
        <w:t>планируемые результаты выполнения работ, оказания услуг;</w:t>
      </w:r>
    </w:p>
    <w:p w:rsidR="007346FE" w:rsidRPr="0028373B" w:rsidRDefault="00607B95" w:rsidP="00734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55B9">
        <w:rPr>
          <w:rFonts w:ascii="Times New Roman" w:hAnsi="Times New Roman" w:cs="Times New Roman"/>
          <w:sz w:val="24"/>
          <w:szCs w:val="24"/>
        </w:rPr>
        <w:t xml:space="preserve">) </w:t>
      </w:r>
      <w:r w:rsidR="007346FE" w:rsidRPr="0028373B">
        <w:rPr>
          <w:rFonts w:ascii="Times New Roman" w:hAnsi="Times New Roman" w:cs="Times New Roman"/>
          <w:sz w:val="24"/>
          <w:szCs w:val="24"/>
        </w:rPr>
        <w:t>описание состава работ, услуг;</w:t>
      </w:r>
    </w:p>
    <w:p w:rsidR="007346FE" w:rsidRPr="0028373B" w:rsidRDefault="00607B95" w:rsidP="00734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355B9">
        <w:rPr>
          <w:rFonts w:ascii="Times New Roman" w:hAnsi="Times New Roman" w:cs="Times New Roman"/>
          <w:sz w:val="24"/>
          <w:szCs w:val="24"/>
        </w:rPr>
        <w:t xml:space="preserve">) </w:t>
      </w:r>
      <w:r w:rsidR="007346FE" w:rsidRPr="0028373B">
        <w:rPr>
          <w:rFonts w:ascii="Times New Roman" w:hAnsi="Times New Roman" w:cs="Times New Roman"/>
          <w:sz w:val="24"/>
          <w:szCs w:val="24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7346FE" w:rsidRPr="0028373B" w:rsidRDefault="00607B95" w:rsidP="00734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55B9">
        <w:rPr>
          <w:rFonts w:ascii="Times New Roman" w:hAnsi="Times New Roman" w:cs="Times New Roman"/>
          <w:sz w:val="24"/>
          <w:szCs w:val="24"/>
        </w:rPr>
        <w:t xml:space="preserve">) </w:t>
      </w:r>
      <w:r w:rsidR="007346FE" w:rsidRPr="0028373B">
        <w:rPr>
          <w:rFonts w:ascii="Times New Roman" w:hAnsi="Times New Roman" w:cs="Times New Roman"/>
          <w:sz w:val="24"/>
          <w:szCs w:val="24"/>
        </w:rPr>
        <w:t xml:space="preserve">предельный объем средств на оплату долгосрочного </w:t>
      </w:r>
      <w:r w:rsidR="003355B9">
        <w:rPr>
          <w:rFonts w:ascii="Times New Roman" w:hAnsi="Times New Roman" w:cs="Times New Roman"/>
          <w:sz w:val="24"/>
          <w:szCs w:val="24"/>
        </w:rPr>
        <w:t>муниципального</w:t>
      </w:r>
      <w:r w:rsidR="007346FE" w:rsidRPr="0028373B">
        <w:rPr>
          <w:rFonts w:ascii="Times New Roman" w:hAnsi="Times New Roman" w:cs="Times New Roman"/>
          <w:sz w:val="24"/>
          <w:szCs w:val="24"/>
        </w:rPr>
        <w:t xml:space="preserve"> контракта с разбивкой по годам.</w:t>
      </w:r>
    </w:p>
    <w:p w:rsidR="00A37D33" w:rsidRPr="0028373B" w:rsidRDefault="00604B40" w:rsidP="00A37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7D33" w:rsidRPr="0028373B">
        <w:rPr>
          <w:rFonts w:ascii="Times New Roman" w:hAnsi="Times New Roman" w:cs="Times New Roman"/>
          <w:sz w:val="24"/>
          <w:szCs w:val="24"/>
        </w:rPr>
        <w:t xml:space="preserve">.1. Проект </w:t>
      </w:r>
      <w:r w:rsidR="007346FE" w:rsidRPr="0028373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7D354A">
        <w:rPr>
          <w:rFonts w:ascii="Times New Roman" w:hAnsi="Times New Roman" w:cs="Times New Roman"/>
          <w:sz w:val="24"/>
          <w:szCs w:val="24"/>
        </w:rPr>
        <w:t>разрабатывае</w:t>
      </w:r>
      <w:r w:rsidR="00A37D33" w:rsidRPr="0028373B">
        <w:rPr>
          <w:rFonts w:ascii="Times New Roman" w:hAnsi="Times New Roman" w:cs="Times New Roman"/>
          <w:sz w:val="24"/>
          <w:szCs w:val="24"/>
        </w:rPr>
        <w:t>тся органом администрации города Урай</w:t>
      </w:r>
      <w:r w:rsidR="00A85D47">
        <w:rPr>
          <w:rFonts w:ascii="Times New Roman" w:hAnsi="Times New Roman" w:cs="Times New Roman"/>
          <w:sz w:val="24"/>
          <w:szCs w:val="24"/>
        </w:rPr>
        <w:t xml:space="preserve"> или муниципальным казе</w:t>
      </w:r>
      <w:r w:rsidR="007C281E">
        <w:rPr>
          <w:rFonts w:ascii="Times New Roman" w:hAnsi="Times New Roman" w:cs="Times New Roman"/>
          <w:sz w:val="24"/>
          <w:szCs w:val="24"/>
        </w:rPr>
        <w:t>нным учреждением</w:t>
      </w:r>
      <w:r w:rsidR="00A37D33" w:rsidRPr="0028373B">
        <w:rPr>
          <w:rFonts w:ascii="Times New Roman" w:hAnsi="Times New Roman" w:cs="Times New Roman"/>
          <w:sz w:val="24"/>
          <w:szCs w:val="24"/>
        </w:rPr>
        <w:t xml:space="preserve">, </w:t>
      </w:r>
      <w:r w:rsidR="00262ACB" w:rsidRPr="0028373B">
        <w:rPr>
          <w:rFonts w:ascii="Times New Roman" w:hAnsi="Times New Roman" w:cs="Times New Roman"/>
          <w:sz w:val="24"/>
          <w:szCs w:val="24"/>
        </w:rPr>
        <w:t>инициирующим заключение долгосрочного муниципального контракта.</w:t>
      </w:r>
      <w:r w:rsidR="007D354A" w:rsidRPr="007D354A">
        <w:rPr>
          <w:rFonts w:ascii="Times New Roman" w:hAnsi="Times New Roman" w:cs="Times New Roman"/>
          <w:sz w:val="24"/>
          <w:szCs w:val="24"/>
        </w:rPr>
        <w:t xml:space="preserve"> </w:t>
      </w:r>
      <w:r w:rsidR="007D354A">
        <w:rPr>
          <w:rFonts w:ascii="Times New Roman" w:hAnsi="Times New Roman" w:cs="Times New Roman"/>
          <w:sz w:val="24"/>
          <w:szCs w:val="24"/>
        </w:rPr>
        <w:t xml:space="preserve">К такому проекту </w:t>
      </w:r>
      <w:r w:rsidR="007D354A" w:rsidRPr="0028373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7D354A">
        <w:rPr>
          <w:rFonts w:ascii="Times New Roman" w:hAnsi="Times New Roman" w:cs="Times New Roman"/>
          <w:sz w:val="24"/>
          <w:szCs w:val="24"/>
        </w:rPr>
        <w:t>прилагается</w:t>
      </w:r>
      <w:r w:rsidR="007D354A" w:rsidRPr="0028373B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  <w:r w:rsidR="007D354A">
        <w:rPr>
          <w:rFonts w:ascii="Times New Roman" w:hAnsi="Times New Roman" w:cs="Times New Roman"/>
          <w:sz w:val="24"/>
          <w:szCs w:val="24"/>
        </w:rPr>
        <w:t xml:space="preserve"> за подписью заместителя главы города Урай</w:t>
      </w:r>
      <w:r w:rsidR="007D354A" w:rsidRPr="0009595B">
        <w:rPr>
          <w:rFonts w:ascii="Times New Roman" w:hAnsi="Times New Roman" w:cs="Times New Roman"/>
          <w:sz w:val="24"/>
          <w:szCs w:val="24"/>
        </w:rPr>
        <w:t xml:space="preserve">, </w:t>
      </w:r>
      <w:r w:rsidR="007D354A">
        <w:rPr>
          <w:rFonts w:ascii="Times New Roman" w:eastAsia="Calibri" w:hAnsi="Times New Roman" w:cs="Times New Roman"/>
          <w:sz w:val="24"/>
          <w:szCs w:val="24"/>
          <w:lang w:eastAsia="en-US"/>
        </w:rPr>
        <w:t>курирующего</w:t>
      </w:r>
      <w:r w:rsidR="007D354A" w:rsidRPr="000959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D354A" w:rsidRPr="0009595B">
        <w:rPr>
          <w:rFonts w:ascii="Times New Roman" w:hAnsi="Times New Roman" w:cs="Times New Roman"/>
          <w:sz w:val="24"/>
          <w:szCs w:val="24"/>
        </w:rPr>
        <w:t>соответствующую сферу деятельности администрации города Урай</w:t>
      </w:r>
      <w:r w:rsidR="007D354A">
        <w:rPr>
          <w:rFonts w:ascii="Times New Roman" w:hAnsi="Times New Roman" w:cs="Times New Roman"/>
          <w:sz w:val="24"/>
          <w:szCs w:val="24"/>
        </w:rPr>
        <w:t>, содержащая мотивированное обоснование необходимости заключения долгосрочного муниципального контракта,</w:t>
      </w:r>
    </w:p>
    <w:p w:rsidR="0003161C" w:rsidRDefault="00604B40" w:rsidP="00A37D3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850699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2</w:t>
      </w:r>
      <w:r w:rsidR="00850699">
        <w:rPr>
          <w:rFonts w:eastAsia="Calibri"/>
          <w:sz w:val="24"/>
          <w:szCs w:val="24"/>
          <w:lang w:eastAsia="en-US"/>
        </w:rPr>
        <w:t xml:space="preserve">. При проведении </w:t>
      </w:r>
      <w:r w:rsidR="00850699" w:rsidRPr="00A37D33">
        <w:rPr>
          <w:rFonts w:eastAsia="Calibri"/>
          <w:sz w:val="24"/>
          <w:szCs w:val="24"/>
          <w:lang w:eastAsia="en-US"/>
        </w:rPr>
        <w:t xml:space="preserve">Комитетом по финансам  администрации города Урай </w:t>
      </w:r>
      <w:r w:rsidR="00850699">
        <w:rPr>
          <w:rFonts w:eastAsia="Calibri"/>
          <w:sz w:val="24"/>
          <w:szCs w:val="24"/>
          <w:lang w:eastAsia="en-US"/>
        </w:rPr>
        <w:t>финансовой экспертизы проекта постановления осуществляется проверка</w:t>
      </w:r>
      <w:r w:rsidR="0003161C">
        <w:rPr>
          <w:rFonts w:eastAsia="Calibri"/>
          <w:sz w:val="24"/>
          <w:szCs w:val="24"/>
          <w:lang w:eastAsia="en-US"/>
        </w:rPr>
        <w:t xml:space="preserve"> соблюдении следующих условий:</w:t>
      </w:r>
    </w:p>
    <w:p w:rsidR="0003161C" w:rsidRPr="00E57B04" w:rsidRDefault="00850699" w:rsidP="00031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5D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3161C" w:rsidRPr="00E57B0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="0003161C" w:rsidRPr="00E57B04">
        <w:rPr>
          <w:rFonts w:ascii="Times New Roman" w:hAnsi="Times New Roman" w:cs="Times New Roman"/>
          <w:sz w:val="24"/>
          <w:szCs w:val="24"/>
        </w:rPr>
        <w:t xml:space="preserve"> предельного объема средств, предусматриваемых на оплату </w:t>
      </w:r>
      <w:r w:rsidR="0003161C">
        <w:rPr>
          <w:rFonts w:ascii="Times New Roman" w:hAnsi="Times New Roman" w:cs="Times New Roman"/>
          <w:sz w:val="24"/>
          <w:szCs w:val="24"/>
        </w:rPr>
        <w:t xml:space="preserve">долгосрочного муниципального </w:t>
      </w:r>
      <w:r w:rsidR="0003161C" w:rsidRPr="00E57B04">
        <w:rPr>
          <w:rFonts w:ascii="Times New Roman" w:hAnsi="Times New Roman" w:cs="Times New Roman"/>
          <w:sz w:val="24"/>
          <w:szCs w:val="24"/>
        </w:rPr>
        <w:t xml:space="preserve">контракта в текущем финансовом году и плановом периоде, над объемом бюджетных ассигнований, предусмотренных </w:t>
      </w:r>
      <w:r w:rsidR="00256001" w:rsidRPr="0025600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56001" w:rsidRPr="00256001">
        <w:rPr>
          <w:rFonts w:ascii="Times New Roman" w:eastAsia="Calibri" w:hAnsi="Times New Roman" w:cs="Times New Roman"/>
          <w:sz w:val="24"/>
          <w:szCs w:val="24"/>
          <w:lang w:eastAsia="en-US"/>
        </w:rPr>
        <w:t>Думы города Урай о бюджете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город Урай</w:t>
      </w:r>
      <w:r w:rsidR="00256001">
        <w:rPr>
          <w:rFonts w:ascii="Times New Roman" w:hAnsi="Times New Roman" w:cs="Times New Roman"/>
          <w:sz w:val="24"/>
          <w:szCs w:val="24"/>
        </w:rPr>
        <w:t xml:space="preserve"> </w:t>
      </w:r>
      <w:r w:rsidR="0003161C" w:rsidRPr="00256001">
        <w:rPr>
          <w:rFonts w:ascii="Times New Roman" w:hAnsi="Times New Roman" w:cs="Times New Roman"/>
          <w:sz w:val="24"/>
          <w:szCs w:val="24"/>
        </w:rPr>
        <w:t>на соотв</w:t>
      </w:r>
      <w:r w:rsidR="0003161C" w:rsidRPr="00E57B04">
        <w:rPr>
          <w:rFonts w:ascii="Times New Roman" w:hAnsi="Times New Roman" w:cs="Times New Roman"/>
          <w:sz w:val="24"/>
          <w:szCs w:val="24"/>
        </w:rPr>
        <w:t>етствующий финансовый год и на плановый период;</w:t>
      </w:r>
    </w:p>
    <w:p w:rsidR="0003161C" w:rsidRPr="00E57B04" w:rsidRDefault="00850699" w:rsidP="00031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5D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3161C" w:rsidRPr="00E57B0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="0003161C" w:rsidRPr="00E57B04">
        <w:rPr>
          <w:rFonts w:ascii="Times New Roman" w:hAnsi="Times New Roman" w:cs="Times New Roman"/>
          <w:sz w:val="24"/>
          <w:szCs w:val="24"/>
        </w:rPr>
        <w:t xml:space="preserve"> годового предельного объема средств, предусматриваемых на оплату </w:t>
      </w:r>
      <w:r w:rsidR="00256001">
        <w:rPr>
          <w:rFonts w:ascii="Times New Roman" w:hAnsi="Times New Roman" w:cs="Times New Roman"/>
          <w:sz w:val="24"/>
          <w:szCs w:val="24"/>
        </w:rPr>
        <w:t xml:space="preserve">долгосрочного муниципального </w:t>
      </w:r>
      <w:r w:rsidR="00256001" w:rsidRPr="00E57B04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03161C" w:rsidRPr="00E57B04">
        <w:rPr>
          <w:rFonts w:ascii="Times New Roman" w:hAnsi="Times New Roman" w:cs="Times New Roman"/>
          <w:sz w:val="24"/>
          <w:szCs w:val="24"/>
        </w:rPr>
        <w:t xml:space="preserve">за пределами планового периода, над максимальным годовым объемом средств на оплату указанного </w:t>
      </w:r>
      <w:r w:rsidR="00256001">
        <w:rPr>
          <w:rFonts w:ascii="Times New Roman" w:hAnsi="Times New Roman" w:cs="Times New Roman"/>
          <w:sz w:val="24"/>
          <w:szCs w:val="24"/>
        </w:rPr>
        <w:t xml:space="preserve">долгосрочного муниципального </w:t>
      </w:r>
      <w:r w:rsidR="00256001" w:rsidRPr="00E57B04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03161C" w:rsidRPr="00E57B04">
        <w:rPr>
          <w:rFonts w:ascii="Times New Roman" w:hAnsi="Times New Roman" w:cs="Times New Roman"/>
          <w:sz w:val="24"/>
          <w:szCs w:val="24"/>
        </w:rPr>
        <w:t>в пределах планового пери</w:t>
      </w:r>
      <w:r w:rsidR="00256001">
        <w:rPr>
          <w:rFonts w:ascii="Times New Roman" w:hAnsi="Times New Roman" w:cs="Times New Roman"/>
          <w:sz w:val="24"/>
          <w:szCs w:val="24"/>
        </w:rPr>
        <w:t>ода (в текущем финансовом году).</w:t>
      </w:r>
    </w:p>
    <w:p w:rsidR="00A37D33" w:rsidRPr="00A37D33" w:rsidRDefault="00604B40" w:rsidP="00A37D3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A37D33" w:rsidRPr="00A37D33">
        <w:rPr>
          <w:rFonts w:eastAsia="Calibri"/>
          <w:sz w:val="24"/>
          <w:szCs w:val="24"/>
          <w:lang w:eastAsia="en-US"/>
        </w:rPr>
        <w:t xml:space="preserve">. При уточнении предельных объемов бюджетных ассигнований, предусмотренных на оплату долгосрочных муниципальных контрактов в текущем году и плановом периоде, муниципальным заказчиком, заключившим долгосрочный муниципальный контракт, вносятся соответствующие изменения в </w:t>
      </w:r>
      <w:r w:rsidR="00256001">
        <w:rPr>
          <w:rFonts w:eastAsia="Calibri"/>
          <w:sz w:val="24"/>
          <w:szCs w:val="24"/>
          <w:lang w:eastAsia="en-US"/>
        </w:rPr>
        <w:t>постановление</w:t>
      </w:r>
      <w:r w:rsidR="00A85D47">
        <w:rPr>
          <w:rFonts w:eastAsia="Calibri"/>
          <w:sz w:val="24"/>
          <w:szCs w:val="24"/>
          <w:lang w:eastAsia="en-US"/>
        </w:rPr>
        <w:t xml:space="preserve"> администрации города Урай</w:t>
      </w:r>
      <w:r w:rsidR="00256001">
        <w:rPr>
          <w:rFonts w:eastAsia="Calibri"/>
          <w:sz w:val="24"/>
          <w:szCs w:val="24"/>
          <w:lang w:eastAsia="en-US"/>
        </w:rPr>
        <w:t xml:space="preserve"> </w:t>
      </w:r>
      <w:r w:rsidR="00A37D33" w:rsidRPr="00A37D33">
        <w:rPr>
          <w:rFonts w:eastAsia="Calibri"/>
          <w:sz w:val="24"/>
          <w:szCs w:val="24"/>
          <w:lang w:eastAsia="en-US"/>
        </w:rPr>
        <w:t>о заключении долгосрочного муниципального контракта.</w:t>
      </w:r>
    </w:p>
    <w:sectPr w:rsidR="00A37D33" w:rsidRPr="00A37D33" w:rsidSect="00FC1049">
      <w:pgSz w:w="12240" w:h="15840"/>
      <w:pgMar w:top="567" w:right="851" w:bottom="851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D77"/>
    <w:multiLevelType w:val="hybridMultilevel"/>
    <w:tmpl w:val="2E70F4F4"/>
    <w:lvl w:ilvl="0" w:tplc="16FC1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E35B94"/>
    <w:multiLevelType w:val="hybridMultilevel"/>
    <w:tmpl w:val="8E34C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2C8E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13A58"/>
    <w:multiLevelType w:val="hybridMultilevel"/>
    <w:tmpl w:val="7452056E"/>
    <w:lvl w:ilvl="0" w:tplc="B5E82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630F85"/>
    <w:multiLevelType w:val="hybridMultilevel"/>
    <w:tmpl w:val="0FC42362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7D5BA7"/>
    <w:multiLevelType w:val="hybridMultilevel"/>
    <w:tmpl w:val="E27689F2"/>
    <w:lvl w:ilvl="0" w:tplc="90DC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FA57C4"/>
    <w:multiLevelType w:val="hybridMultilevel"/>
    <w:tmpl w:val="7BEA4CD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6492766"/>
    <w:multiLevelType w:val="hybridMultilevel"/>
    <w:tmpl w:val="62B0562E"/>
    <w:lvl w:ilvl="0" w:tplc="335496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360B56"/>
    <w:multiLevelType w:val="hybridMultilevel"/>
    <w:tmpl w:val="86E465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44F76"/>
    <w:multiLevelType w:val="hybridMultilevel"/>
    <w:tmpl w:val="27D80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20B96"/>
    <w:multiLevelType w:val="hybridMultilevel"/>
    <w:tmpl w:val="BCB4B5E4"/>
    <w:lvl w:ilvl="0" w:tplc="FE8830E8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4">
    <w:nsid w:val="2A7A3E2C"/>
    <w:multiLevelType w:val="hybridMultilevel"/>
    <w:tmpl w:val="AAAE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6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0C1444"/>
    <w:multiLevelType w:val="hybridMultilevel"/>
    <w:tmpl w:val="3E0E0A6A"/>
    <w:lvl w:ilvl="0" w:tplc="5E429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2A166DA"/>
    <w:multiLevelType w:val="hybridMultilevel"/>
    <w:tmpl w:val="66B8F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1">
    <w:nsid w:val="4FEE31CF"/>
    <w:multiLevelType w:val="hybridMultilevel"/>
    <w:tmpl w:val="DC74E57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D0F21"/>
    <w:multiLevelType w:val="hybridMultilevel"/>
    <w:tmpl w:val="0AE6615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3E428DD"/>
    <w:multiLevelType w:val="hybridMultilevel"/>
    <w:tmpl w:val="AEFCA154"/>
    <w:lvl w:ilvl="0" w:tplc="335496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C61677"/>
    <w:multiLevelType w:val="hybridMultilevel"/>
    <w:tmpl w:val="995281E2"/>
    <w:lvl w:ilvl="0" w:tplc="2F46DDC6">
      <w:start w:val="1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C4D46E3"/>
    <w:multiLevelType w:val="hybridMultilevel"/>
    <w:tmpl w:val="4BBE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A520B3"/>
    <w:multiLevelType w:val="hybridMultilevel"/>
    <w:tmpl w:val="A73E77B4"/>
    <w:lvl w:ilvl="0" w:tplc="6F7C6C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58B6184"/>
    <w:multiLevelType w:val="hybridMultilevel"/>
    <w:tmpl w:val="D24C2E3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ABA2494"/>
    <w:multiLevelType w:val="hybridMultilevel"/>
    <w:tmpl w:val="E27689F2"/>
    <w:lvl w:ilvl="0" w:tplc="90DC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B09523D"/>
    <w:multiLevelType w:val="hybridMultilevel"/>
    <w:tmpl w:val="E66663BE"/>
    <w:lvl w:ilvl="0" w:tplc="BAAA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5"/>
  </w:num>
  <w:num w:numId="3">
    <w:abstractNumId w:val="31"/>
  </w:num>
  <w:num w:numId="4">
    <w:abstractNumId w:val="2"/>
  </w:num>
  <w:num w:numId="5">
    <w:abstractNumId w:val="19"/>
  </w:num>
  <w:num w:numId="6">
    <w:abstractNumId w:val="28"/>
  </w:num>
  <w:num w:numId="7">
    <w:abstractNumId w:val="6"/>
  </w:num>
  <w:num w:numId="8">
    <w:abstractNumId w:val="20"/>
  </w:num>
  <w:num w:numId="9">
    <w:abstractNumId w:val="30"/>
  </w:num>
  <w:num w:numId="10">
    <w:abstractNumId w:val="13"/>
  </w:num>
  <w:num w:numId="11">
    <w:abstractNumId w:val="16"/>
  </w:num>
  <w:num w:numId="12">
    <w:abstractNumId w:val="3"/>
  </w:num>
  <w:num w:numId="13">
    <w:abstractNumId w:val="11"/>
  </w:num>
  <w:num w:numId="14">
    <w:abstractNumId w:val="18"/>
  </w:num>
  <w:num w:numId="15">
    <w:abstractNumId w:val="14"/>
  </w:num>
  <w:num w:numId="16">
    <w:abstractNumId w:val="10"/>
  </w:num>
  <w:num w:numId="17">
    <w:abstractNumId w:val="27"/>
  </w:num>
  <w:num w:numId="18">
    <w:abstractNumId w:val="12"/>
  </w:num>
  <w:num w:numId="19">
    <w:abstractNumId w:val="29"/>
  </w:num>
  <w:num w:numId="20">
    <w:abstractNumId w:val="7"/>
  </w:num>
  <w:num w:numId="21">
    <w:abstractNumId w:val="8"/>
  </w:num>
  <w:num w:numId="22">
    <w:abstractNumId w:val="9"/>
  </w:num>
  <w:num w:numId="23">
    <w:abstractNumId w:val="22"/>
  </w:num>
  <w:num w:numId="24">
    <w:abstractNumId w:val="5"/>
  </w:num>
  <w:num w:numId="25">
    <w:abstractNumId w:val="23"/>
  </w:num>
  <w:num w:numId="26">
    <w:abstractNumId w:val="0"/>
  </w:num>
  <w:num w:numId="27">
    <w:abstractNumId w:val="32"/>
  </w:num>
  <w:num w:numId="28">
    <w:abstractNumId w:val="24"/>
  </w:num>
  <w:num w:numId="29">
    <w:abstractNumId w:val="21"/>
  </w:num>
  <w:num w:numId="30">
    <w:abstractNumId w:val="26"/>
  </w:num>
  <w:num w:numId="31">
    <w:abstractNumId w:val="17"/>
  </w:num>
  <w:num w:numId="32">
    <w:abstractNumId w:val="25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F49A4"/>
    <w:rsid w:val="00007339"/>
    <w:rsid w:val="0003161C"/>
    <w:rsid w:val="0005071E"/>
    <w:rsid w:val="0007009C"/>
    <w:rsid w:val="00080E74"/>
    <w:rsid w:val="000812A0"/>
    <w:rsid w:val="000960A1"/>
    <w:rsid w:val="000B417A"/>
    <w:rsid w:val="000C3D78"/>
    <w:rsid w:val="000C7F48"/>
    <w:rsid w:val="000F4A66"/>
    <w:rsid w:val="000F7520"/>
    <w:rsid w:val="001035FC"/>
    <w:rsid w:val="0011183E"/>
    <w:rsid w:val="001134F1"/>
    <w:rsid w:val="00122828"/>
    <w:rsid w:val="00137E80"/>
    <w:rsid w:val="001412FC"/>
    <w:rsid w:val="00143208"/>
    <w:rsid w:val="001537F5"/>
    <w:rsid w:val="001576F5"/>
    <w:rsid w:val="00163394"/>
    <w:rsid w:val="001633CE"/>
    <w:rsid w:val="00167D7A"/>
    <w:rsid w:val="001712F9"/>
    <w:rsid w:val="00176559"/>
    <w:rsid w:val="00193CAE"/>
    <w:rsid w:val="001A0F77"/>
    <w:rsid w:val="001C14AB"/>
    <w:rsid w:val="001D0BE0"/>
    <w:rsid w:val="001D2DA2"/>
    <w:rsid w:val="001D4099"/>
    <w:rsid w:val="001D53EF"/>
    <w:rsid w:val="001D64C6"/>
    <w:rsid w:val="001F5DB2"/>
    <w:rsid w:val="00214642"/>
    <w:rsid w:val="00220568"/>
    <w:rsid w:val="00221786"/>
    <w:rsid w:val="0022548F"/>
    <w:rsid w:val="00226200"/>
    <w:rsid w:val="00227832"/>
    <w:rsid w:val="00241E48"/>
    <w:rsid w:val="00251EC7"/>
    <w:rsid w:val="00256001"/>
    <w:rsid w:val="00262ACB"/>
    <w:rsid w:val="00263CF6"/>
    <w:rsid w:val="002752B9"/>
    <w:rsid w:val="00276692"/>
    <w:rsid w:val="00283072"/>
    <w:rsid w:val="0028373B"/>
    <w:rsid w:val="0029000D"/>
    <w:rsid w:val="002921E7"/>
    <w:rsid w:val="002954F6"/>
    <w:rsid w:val="0029582D"/>
    <w:rsid w:val="002B0AA1"/>
    <w:rsid w:val="002B22D3"/>
    <w:rsid w:val="002B2BA7"/>
    <w:rsid w:val="002C05A5"/>
    <w:rsid w:val="002D6A45"/>
    <w:rsid w:val="002D7469"/>
    <w:rsid w:val="003172BC"/>
    <w:rsid w:val="003355B9"/>
    <w:rsid w:val="00345EB3"/>
    <w:rsid w:val="00347BA4"/>
    <w:rsid w:val="00352A46"/>
    <w:rsid w:val="0035431E"/>
    <w:rsid w:val="00361991"/>
    <w:rsid w:val="003650B3"/>
    <w:rsid w:val="00397302"/>
    <w:rsid w:val="003B1E8B"/>
    <w:rsid w:val="003D397B"/>
    <w:rsid w:val="003E1171"/>
    <w:rsid w:val="003E3A6F"/>
    <w:rsid w:val="003F564E"/>
    <w:rsid w:val="003F73ED"/>
    <w:rsid w:val="004010DB"/>
    <w:rsid w:val="00402735"/>
    <w:rsid w:val="00404771"/>
    <w:rsid w:val="00407D10"/>
    <w:rsid w:val="00410B23"/>
    <w:rsid w:val="00414F33"/>
    <w:rsid w:val="00421FD0"/>
    <w:rsid w:val="0043204D"/>
    <w:rsid w:val="00436178"/>
    <w:rsid w:val="00452A05"/>
    <w:rsid w:val="00467058"/>
    <w:rsid w:val="00472842"/>
    <w:rsid w:val="00480208"/>
    <w:rsid w:val="00485440"/>
    <w:rsid w:val="00485951"/>
    <w:rsid w:val="00492323"/>
    <w:rsid w:val="004B2BFA"/>
    <w:rsid w:val="004B4BD2"/>
    <w:rsid w:val="004B5CCA"/>
    <w:rsid w:val="004C18EE"/>
    <w:rsid w:val="004C23F8"/>
    <w:rsid w:val="004C3CD4"/>
    <w:rsid w:val="004C7909"/>
    <w:rsid w:val="004D60BC"/>
    <w:rsid w:val="004D792E"/>
    <w:rsid w:val="004E2EF3"/>
    <w:rsid w:val="004E564F"/>
    <w:rsid w:val="004E61BC"/>
    <w:rsid w:val="004F05C5"/>
    <w:rsid w:val="004F7D94"/>
    <w:rsid w:val="005023DB"/>
    <w:rsid w:val="00503CA6"/>
    <w:rsid w:val="00513BAC"/>
    <w:rsid w:val="005155E9"/>
    <w:rsid w:val="005215C8"/>
    <w:rsid w:val="005225A4"/>
    <w:rsid w:val="00525636"/>
    <w:rsid w:val="00532A85"/>
    <w:rsid w:val="00532AEA"/>
    <w:rsid w:val="00532B45"/>
    <w:rsid w:val="00541CB1"/>
    <w:rsid w:val="0054200F"/>
    <w:rsid w:val="00544CB0"/>
    <w:rsid w:val="005505C9"/>
    <w:rsid w:val="0055608E"/>
    <w:rsid w:val="005675FB"/>
    <w:rsid w:val="00567B40"/>
    <w:rsid w:val="00573C27"/>
    <w:rsid w:val="005744F9"/>
    <w:rsid w:val="0058178A"/>
    <w:rsid w:val="005878EE"/>
    <w:rsid w:val="00590BD1"/>
    <w:rsid w:val="00593D0F"/>
    <w:rsid w:val="00596F92"/>
    <w:rsid w:val="005A0540"/>
    <w:rsid w:val="005A1A7F"/>
    <w:rsid w:val="005B16E5"/>
    <w:rsid w:val="005B5035"/>
    <w:rsid w:val="005B5F38"/>
    <w:rsid w:val="005C37B8"/>
    <w:rsid w:val="005C43F3"/>
    <w:rsid w:val="005C4EF3"/>
    <w:rsid w:val="005D1BB4"/>
    <w:rsid w:val="005D6470"/>
    <w:rsid w:val="005E0461"/>
    <w:rsid w:val="005E20D9"/>
    <w:rsid w:val="005E2DFD"/>
    <w:rsid w:val="005F5F3F"/>
    <w:rsid w:val="00601624"/>
    <w:rsid w:val="0060361D"/>
    <w:rsid w:val="00603EA6"/>
    <w:rsid w:val="00604B40"/>
    <w:rsid w:val="00607B95"/>
    <w:rsid w:val="006135A7"/>
    <w:rsid w:val="00615DF2"/>
    <w:rsid w:val="00626C15"/>
    <w:rsid w:val="00630AD5"/>
    <w:rsid w:val="00635F28"/>
    <w:rsid w:val="00645ADE"/>
    <w:rsid w:val="006548B4"/>
    <w:rsid w:val="006558D4"/>
    <w:rsid w:val="0067013D"/>
    <w:rsid w:val="00670E72"/>
    <w:rsid w:val="00670FEF"/>
    <w:rsid w:val="00671298"/>
    <w:rsid w:val="00671647"/>
    <w:rsid w:val="0067568E"/>
    <w:rsid w:val="006809C1"/>
    <w:rsid w:val="00683197"/>
    <w:rsid w:val="006874C8"/>
    <w:rsid w:val="00697798"/>
    <w:rsid w:val="006C0CBA"/>
    <w:rsid w:val="006C1129"/>
    <w:rsid w:val="006C1F18"/>
    <w:rsid w:val="006C7A5E"/>
    <w:rsid w:val="006D1C6F"/>
    <w:rsid w:val="006D68DA"/>
    <w:rsid w:val="006E16ED"/>
    <w:rsid w:val="006E5A63"/>
    <w:rsid w:val="006E78AE"/>
    <w:rsid w:val="00706DCC"/>
    <w:rsid w:val="00707B24"/>
    <w:rsid w:val="007159EC"/>
    <w:rsid w:val="007257A2"/>
    <w:rsid w:val="007346FE"/>
    <w:rsid w:val="00737B79"/>
    <w:rsid w:val="00742F05"/>
    <w:rsid w:val="00743C8E"/>
    <w:rsid w:val="0074450C"/>
    <w:rsid w:val="00744F82"/>
    <w:rsid w:val="00745699"/>
    <w:rsid w:val="0074629E"/>
    <w:rsid w:val="007465D6"/>
    <w:rsid w:val="00746EF7"/>
    <w:rsid w:val="007845C3"/>
    <w:rsid w:val="007B5629"/>
    <w:rsid w:val="007C158A"/>
    <w:rsid w:val="007C27C8"/>
    <w:rsid w:val="007C281E"/>
    <w:rsid w:val="007D354A"/>
    <w:rsid w:val="007F4B68"/>
    <w:rsid w:val="00824294"/>
    <w:rsid w:val="00835EF8"/>
    <w:rsid w:val="00836DF4"/>
    <w:rsid w:val="008401E4"/>
    <w:rsid w:val="00842178"/>
    <w:rsid w:val="00850699"/>
    <w:rsid w:val="008533AD"/>
    <w:rsid w:val="00853F62"/>
    <w:rsid w:val="00860944"/>
    <w:rsid w:val="008667F0"/>
    <w:rsid w:val="008747C1"/>
    <w:rsid w:val="00875DFB"/>
    <w:rsid w:val="00884F3E"/>
    <w:rsid w:val="00895F80"/>
    <w:rsid w:val="008B7FAB"/>
    <w:rsid w:val="008C19C6"/>
    <w:rsid w:val="008D691E"/>
    <w:rsid w:val="008E2855"/>
    <w:rsid w:val="008F40C4"/>
    <w:rsid w:val="008F5AAE"/>
    <w:rsid w:val="009007D9"/>
    <w:rsid w:val="009020B5"/>
    <w:rsid w:val="009025ED"/>
    <w:rsid w:val="00916D3D"/>
    <w:rsid w:val="009219D4"/>
    <w:rsid w:val="00937EF0"/>
    <w:rsid w:val="009421A9"/>
    <w:rsid w:val="009450BC"/>
    <w:rsid w:val="00954FD5"/>
    <w:rsid w:val="0095595E"/>
    <w:rsid w:val="00957EEB"/>
    <w:rsid w:val="00967490"/>
    <w:rsid w:val="00986ADE"/>
    <w:rsid w:val="00987ABE"/>
    <w:rsid w:val="00994872"/>
    <w:rsid w:val="009A1F09"/>
    <w:rsid w:val="009B398C"/>
    <w:rsid w:val="009C4A28"/>
    <w:rsid w:val="009E0F01"/>
    <w:rsid w:val="009F53EF"/>
    <w:rsid w:val="00A0199F"/>
    <w:rsid w:val="00A03347"/>
    <w:rsid w:val="00A10C31"/>
    <w:rsid w:val="00A17687"/>
    <w:rsid w:val="00A179D9"/>
    <w:rsid w:val="00A32FE0"/>
    <w:rsid w:val="00A33291"/>
    <w:rsid w:val="00A37D33"/>
    <w:rsid w:val="00A41E8D"/>
    <w:rsid w:val="00A6152E"/>
    <w:rsid w:val="00A753A8"/>
    <w:rsid w:val="00A75B6D"/>
    <w:rsid w:val="00A85D47"/>
    <w:rsid w:val="00A943F2"/>
    <w:rsid w:val="00AA0963"/>
    <w:rsid w:val="00AA40C6"/>
    <w:rsid w:val="00AA4844"/>
    <w:rsid w:val="00AA7FA2"/>
    <w:rsid w:val="00AB1324"/>
    <w:rsid w:val="00AB6C70"/>
    <w:rsid w:val="00AC37D5"/>
    <w:rsid w:val="00AC5E40"/>
    <w:rsid w:val="00AE04FD"/>
    <w:rsid w:val="00AF04A6"/>
    <w:rsid w:val="00AF49A4"/>
    <w:rsid w:val="00B04430"/>
    <w:rsid w:val="00B07A35"/>
    <w:rsid w:val="00B11C08"/>
    <w:rsid w:val="00B15487"/>
    <w:rsid w:val="00B15CD5"/>
    <w:rsid w:val="00B21DE3"/>
    <w:rsid w:val="00B21FA0"/>
    <w:rsid w:val="00B35575"/>
    <w:rsid w:val="00B35BD1"/>
    <w:rsid w:val="00B41458"/>
    <w:rsid w:val="00B43D19"/>
    <w:rsid w:val="00B535FF"/>
    <w:rsid w:val="00B545DA"/>
    <w:rsid w:val="00B60370"/>
    <w:rsid w:val="00B60791"/>
    <w:rsid w:val="00B6079F"/>
    <w:rsid w:val="00B611DC"/>
    <w:rsid w:val="00B76433"/>
    <w:rsid w:val="00B841EE"/>
    <w:rsid w:val="00B86A5A"/>
    <w:rsid w:val="00B92F22"/>
    <w:rsid w:val="00BA693D"/>
    <w:rsid w:val="00BA6A8A"/>
    <w:rsid w:val="00BB0B39"/>
    <w:rsid w:val="00BB1AA3"/>
    <w:rsid w:val="00BB2175"/>
    <w:rsid w:val="00BB2609"/>
    <w:rsid w:val="00BB4DE4"/>
    <w:rsid w:val="00BC169C"/>
    <w:rsid w:val="00BC4582"/>
    <w:rsid w:val="00BC6B99"/>
    <w:rsid w:val="00BD53A6"/>
    <w:rsid w:val="00BD6D48"/>
    <w:rsid w:val="00BE021A"/>
    <w:rsid w:val="00BE26B5"/>
    <w:rsid w:val="00BE5413"/>
    <w:rsid w:val="00BF0737"/>
    <w:rsid w:val="00C0042D"/>
    <w:rsid w:val="00C03F0C"/>
    <w:rsid w:val="00C066E8"/>
    <w:rsid w:val="00C07D76"/>
    <w:rsid w:val="00C21FB6"/>
    <w:rsid w:val="00C23BDB"/>
    <w:rsid w:val="00C260E6"/>
    <w:rsid w:val="00C31733"/>
    <w:rsid w:val="00C31A00"/>
    <w:rsid w:val="00C36C9E"/>
    <w:rsid w:val="00C55F18"/>
    <w:rsid w:val="00C567B2"/>
    <w:rsid w:val="00C6524F"/>
    <w:rsid w:val="00C70584"/>
    <w:rsid w:val="00C84635"/>
    <w:rsid w:val="00C9152E"/>
    <w:rsid w:val="00CA3C37"/>
    <w:rsid w:val="00CB3D3C"/>
    <w:rsid w:val="00CB4F3E"/>
    <w:rsid w:val="00CC52DD"/>
    <w:rsid w:val="00CC5F83"/>
    <w:rsid w:val="00CC71CB"/>
    <w:rsid w:val="00CD2057"/>
    <w:rsid w:val="00CD4A8D"/>
    <w:rsid w:val="00CD4E77"/>
    <w:rsid w:val="00CD7603"/>
    <w:rsid w:val="00CE47FD"/>
    <w:rsid w:val="00CE687E"/>
    <w:rsid w:val="00CF40C9"/>
    <w:rsid w:val="00CF606F"/>
    <w:rsid w:val="00CF7ED6"/>
    <w:rsid w:val="00D00B7E"/>
    <w:rsid w:val="00D07542"/>
    <w:rsid w:val="00D07D36"/>
    <w:rsid w:val="00D12184"/>
    <w:rsid w:val="00D1565C"/>
    <w:rsid w:val="00D16D13"/>
    <w:rsid w:val="00D20421"/>
    <w:rsid w:val="00D266AE"/>
    <w:rsid w:val="00D26813"/>
    <w:rsid w:val="00D32CE0"/>
    <w:rsid w:val="00D33A68"/>
    <w:rsid w:val="00D42B18"/>
    <w:rsid w:val="00D55C78"/>
    <w:rsid w:val="00D64DF9"/>
    <w:rsid w:val="00D75872"/>
    <w:rsid w:val="00D75F05"/>
    <w:rsid w:val="00D80DC7"/>
    <w:rsid w:val="00D8444A"/>
    <w:rsid w:val="00D94324"/>
    <w:rsid w:val="00DB1AF4"/>
    <w:rsid w:val="00DD0FB8"/>
    <w:rsid w:val="00DE28CA"/>
    <w:rsid w:val="00DF230C"/>
    <w:rsid w:val="00DF39C7"/>
    <w:rsid w:val="00DF6012"/>
    <w:rsid w:val="00E03E3E"/>
    <w:rsid w:val="00E04CD9"/>
    <w:rsid w:val="00E278AF"/>
    <w:rsid w:val="00E3022A"/>
    <w:rsid w:val="00E355B7"/>
    <w:rsid w:val="00E452CA"/>
    <w:rsid w:val="00E50BBF"/>
    <w:rsid w:val="00E56835"/>
    <w:rsid w:val="00E749B7"/>
    <w:rsid w:val="00E779AF"/>
    <w:rsid w:val="00E953C2"/>
    <w:rsid w:val="00EA50A0"/>
    <w:rsid w:val="00EB5BAA"/>
    <w:rsid w:val="00EB6AE8"/>
    <w:rsid w:val="00EC179C"/>
    <w:rsid w:val="00EC2950"/>
    <w:rsid w:val="00EC4B8A"/>
    <w:rsid w:val="00EC52BB"/>
    <w:rsid w:val="00EC53FD"/>
    <w:rsid w:val="00EC5629"/>
    <w:rsid w:val="00EC747E"/>
    <w:rsid w:val="00ED2467"/>
    <w:rsid w:val="00EE049F"/>
    <w:rsid w:val="00EF1F95"/>
    <w:rsid w:val="00EF3A9A"/>
    <w:rsid w:val="00F06ECE"/>
    <w:rsid w:val="00F3175F"/>
    <w:rsid w:val="00F530A0"/>
    <w:rsid w:val="00F63F3D"/>
    <w:rsid w:val="00F64112"/>
    <w:rsid w:val="00F64445"/>
    <w:rsid w:val="00F652B4"/>
    <w:rsid w:val="00F80290"/>
    <w:rsid w:val="00F84FCA"/>
    <w:rsid w:val="00F96124"/>
    <w:rsid w:val="00FA21D2"/>
    <w:rsid w:val="00FB7047"/>
    <w:rsid w:val="00FC1049"/>
    <w:rsid w:val="00FC12E6"/>
    <w:rsid w:val="00FD5C9A"/>
    <w:rsid w:val="00FE1A27"/>
    <w:rsid w:val="00FE22CE"/>
    <w:rsid w:val="00FE74BB"/>
    <w:rsid w:val="00FF0EF9"/>
    <w:rsid w:val="00F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79F"/>
  </w:style>
  <w:style w:type="paragraph" w:styleId="1">
    <w:name w:val="heading 1"/>
    <w:basedOn w:val="a"/>
    <w:next w:val="a"/>
    <w:qFormat/>
    <w:rsid w:val="00B6079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B6079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6079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6079F"/>
    <w:pPr>
      <w:keepNext/>
      <w:jc w:val="right"/>
      <w:outlineLvl w:val="3"/>
    </w:pPr>
    <w:rPr>
      <w:bCs/>
      <w:sz w:val="24"/>
      <w:szCs w:val="28"/>
    </w:rPr>
  </w:style>
  <w:style w:type="paragraph" w:styleId="5">
    <w:name w:val="heading 5"/>
    <w:basedOn w:val="a"/>
    <w:next w:val="a"/>
    <w:qFormat/>
    <w:rsid w:val="00B607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6079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B6079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607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79F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B6079F"/>
    <w:pPr>
      <w:jc w:val="center"/>
    </w:pPr>
    <w:rPr>
      <w:b/>
      <w:sz w:val="32"/>
    </w:rPr>
  </w:style>
  <w:style w:type="paragraph" w:styleId="a5">
    <w:name w:val="Body Text"/>
    <w:basedOn w:val="a"/>
    <w:rsid w:val="00B6079F"/>
    <w:pPr>
      <w:jc w:val="both"/>
    </w:pPr>
    <w:rPr>
      <w:sz w:val="24"/>
    </w:rPr>
  </w:style>
  <w:style w:type="paragraph" w:styleId="31">
    <w:name w:val="Body Text 3"/>
    <w:basedOn w:val="a"/>
    <w:link w:val="32"/>
    <w:rsid w:val="00B6079F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B6079F"/>
    <w:pPr>
      <w:jc w:val="center"/>
    </w:pPr>
    <w:rPr>
      <w:sz w:val="32"/>
    </w:rPr>
  </w:style>
  <w:style w:type="paragraph" w:styleId="20">
    <w:name w:val="Body Text 2"/>
    <w:basedOn w:val="a"/>
    <w:rsid w:val="00B6079F"/>
    <w:pPr>
      <w:spacing w:after="120" w:line="480" w:lineRule="auto"/>
    </w:pPr>
  </w:style>
  <w:style w:type="paragraph" w:styleId="33">
    <w:name w:val="Body Text Indent 3"/>
    <w:basedOn w:val="a"/>
    <w:rsid w:val="00B6079F"/>
    <w:pPr>
      <w:ind w:left="360"/>
      <w:jc w:val="both"/>
    </w:pPr>
    <w:rPr>
      <w:sz w:val="24"/>
    </w:rPr>
  </w:style>
  <w:style w:type="paragraph" w:customStyle="1" w:styleId="ConsPlusTitle">
    <w:name w:val="ConsPlusTitle"/>
    <w:rsid w:val="00B607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B6079F"/>
    <w:pPr>
      <w:ind w:firstLine="360"/>
      <w:jc w:val="both"/>
    </w:pPr>
    <w:rPr>
      <w:bCs/>
      <w:sz w:val="24"/>
      <w:szCs w:val="28"/>
    </w:rPr>
  </w:style>
  <w:style w:type="paragraph" w:customStyle="1" w:styleId="ConsPlusNormal">
    <w:name w:val="ConsPlusNormal"/>
    <w:rsid w:val="00A019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FC1049"/>
    <w:rPr>
      <w:sz w:val="32"/>
    </w:rPr>
  </w:style>
  <w:style w:type="character" w:customStyle="1" w:styleId="32">
    <w:name w:val="Основной текст 3 Знак"/>
    <w:basedOn w:val="a0"/>
    <w:link w:val="31"/>
    <w:rsid w:val="00FC1049"/>
    <w:rPr>
      <w:sz w:val="16"/>
      <w:szCs w:val="16"/>
    </w:rPr>
  </w:style>
  <w:style w:type="table" w:styleId="a8">
    <w:name w:val="Table Grid"/>
    <w:basedOn w:val="a1"/>
    <w:rsid w:val="00D268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95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111111111">
    <w:name w:val="Кристина 111111111111"/>
    <w:basedOn w:val="a"/>
    <w:rsid w:val="00467058"/>
    <w:pPr>
      <w:jc w:val="both"/>
    </w:pPr>
    <w:rPr>
      <w:rFonts w:eastAsia="Calibri"/>
      <w:sz w:val="24"/>
      <w:szCs w:val="24"/>
      <w:lang w:eastAsia="en-US"/>
    </w:rPr>
  </w:style>
  <w:style w:type="paragraph" w:customStyle="1" w:styleId="ConsNormal">
    <w:name w:val="ConsNormal"/>
    <w:rsid w:val="00E302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8667F0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A6152E"/>
    <w:rPr>
      <w:sz w:val="24"/>
    </w:rPr>
  </w:style>
  <w:style w:type="paragraph" w:customStyle="1" w:styleId="10">
    <w:name w:val="Абзац списка1"/>
    <w:basedOn w:val="a"/>
    <w:rsid w:val="00BB1AA3"/>
    <w:pPr>
      <w:ind w:left="720" w:firstLine="851"/>
      <w:jc w:val="both"/>
    </w:pPr>
    <w:rPr>
      <w:sz w:val="28"/>
      <w:szCs w:val="28"/>
    </w:rPr>
  </w:style>
  <w:style w:type="paragraph" w:customStyle="1" w:styleId="22">
    <w:name w:val="Абзац списка2"/>
    <w:basedOn w:val="a"/>
    <w:rsid w:val="00BB1AA3"/>
    <w:pPr>
      <w:ind w:left="720"/>
    </w:pPr>
  </w:style>
  <w:style w:type="character" w:styleId="aa">
    <w:name w:val="Hyperlink"/>
    <w:basedOn w:val="a0"/>
    <w:uiPriority w:val="99"/>
    <w:unhideWhenUsed/>
    <w:rsid w:val="00A37D33"/>
    <w:rPr>
      <w:color w:val="0000FF"/>
      <w:u w:val="single"/>
    </w:rPr>
  </w:style>
  <w:style w:type="paragraph" w:styleId="ab">
    <w:name w:val="Balloon Text"/>
    <w:basedOn w:val="a"/>
    <w:link w:val="ac"/>
    <w:rsid w:val="003650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650B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E2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85DE754357BD47D2FD4A462D771A8A8131DA0CCE18291DE8AFA96F8138BB5AB6FEF14583A4B4215FE1497R7E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D85DE754357BD47D2FCAA974BB26A7AC1842ADCAE689C387DCFCC1A7438DE0EB2FE9441877R4E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LebedevaIS\Desktop\&#1040;&#1044;&#1052;&#1048;&#1053;&#1048;&#1057;&#1058;&#1056;&#1040;&#1062;&#1048;&#1071;\&#1044;&#1054;&#1051;&#1043;&#1054;&#1057;&#1056;&#1054;&#1063;&#1053;&#1067;&#1049;%20&#1052;&#1059;&#1053;%20&#1050;&#1054;&#1053;&#1058;&#1056;&#1040;&#1050;&#1058;%20&#1053;&#1055;&#1040;\&#1055;&#1086;&#1088;&#1103;&#1076;&#1086;&#1082;%20&#1087;&#1088;&#1080;&#1085;&#1103;&#1090;&#1080;&#1103;%20&#1088;&#1077;&#1096;&#1077;&#1085;&#1080;&#1081;%20&#1086;%20&#1079;&#1072;&#1082;&#1083;.%20&#1076;&#1086;&#1083;&#1075;&#1086;&#1089;&#1088;&#1086;&#1095;&#1085;&#1099;&#1093;%20&#1084;&#1091;&#1085;.&#1082;&#1086;&#1085;&#1090;&#1088;&#1072;&#1082;&#1090;&#1086;&#1074;.%20&#1087;&#1086;&#1089;&#1083;&#1077;%20&#1087;&#1088;&#1086;&#1074;&#1077;&#1088;&#1082;&#1080;%20&#1047;&#1086;&#1088;&#1080;&#1085;&#1086;&#1081;.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80B8A-0DA6-4FB0-89E8-2A8899E0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3</Pages>
  <Words>670</Words>
  <Characters>5806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6464</CharactersWithSpaces>
  <SharedDoc>false</SharedDoc>
  <HLinks>
    <vt:vector size="30" baseType="variant">
      <vt:variant>
        <vt:i4>72679506</vt:i4>
      </vt:variant>
      <vt:variant>
        <vt:i4>12</vt:i4>
      </vt:variant>
      <vt:variant>
        <vt:i4>0</vt:i4>
      </vt:variant>
      <vt:variant>
        <vt:i4>5</vt:i4>
      </vt:variant>
      <vt:variant>
        <vt:lpwstr>C:\Users\LebedevaIS\Desktop\АДМИНИСТРАЦИЯ\ДОЛГОСРОЧНЫЙ МУН КОНТРАКТ НПА\Порядок принятия решений о закл. долгосрочных мун.контрактов. после проверки Зориной..docx</vt:lpwstr>
      </vt:variant>
      <vt:variant>
        <vt:lpwstr>P49</vt:lpwstr>
      </vt:variant>
      <vt:variant>
        <vt:i4>72679506</vt:i4>
      </vt:variant>
      <vt:variant>
        <vt:i4>9</vt:i4>
      </vt:variant>
      <vt:variant>
        <vt:i4>0</vt:i4>
      </vt:variant>
      <vt:variant>
        <vt:i4>5</vt:i4>
      </vt:variant>
      <vt:variant>
        <vt:lpwstr>C:\Users\LebedevaIS\Desktop\АДМИНИСТРАЦИЯ\ДОЛГОСРОЧНЫЙ МУН КОНТРАКТ НПА\Порядок принятия решений о закл. долгосрочных мун.контрактов. после проверки Зориной..docx</vt:lpwstr>
      </vt:variant>
      <vt:variant>
        <vt:lpwstr>P46</vt:lpwstr>
      </vt:variant>
      <vt:variant>
        <vt:i4>72679506</vt:i4>
      </vt:variant>
      <vt:variant>
        <vt:i4>6</vt:i4>
      </vt:variant>
      <vt:variant>
        <vt:i4>0</vt:i4>
      </vt:variant>
      <vt:variant>
        <vt:i4>5</vt:i4>
      </vt:variant>
      <vt:variant>
        <vt:lpwstr>C:\Users\LebedevaIS\Desktop\АДМИНИСТРАЦИЯ\ДОЛГОСРОЧНЫЙ МУН КОНТРАКТ НПА\Порядок принятия решений о закл. долгосрочных мун.контрактов. после проверки Зориной..docx</vt:lpwstr>
      </vt:variant>
      <vt:variant>
        <vt:lpwstr>P46</vt:lpwstr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consultantplus://offline/ref=02D85DE754357BD47D2FD4A462D771A8A8131DA0CCE18291DE8AFA96F8138BB5AB6FEF14583A4B4215FE1497R7E4E</vt:lpwstr>
      </vt:variant>
      <vt:variant>
        <vt:lpwstr/>
      </vt:variant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consultantplus://offline/ref=02D85DE754357BD47D2FCAA974BB26A7AC1842ADCAE689C387DCFCC1A7438DE0EB2FE9441877R4E3E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IordakiyGV</cp:lastModifiedBy>
  <cp:revision>3</cp:revision>
  <cp:lastPrinted>2017-04-28T10:11:00Z</cp:lastPrinted>
  <dcterms:created xsi:type="dcterms:W3CDTF">2017-05-23T06:21:00Z</dcterms:created>
  <dcterms:modified xsi:type="dcterms:W3CDTF">2017-09-21T05:03:00Z</dcterms:modified>
</cp:coreProperties>
</file>