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2B" w14:textId="3C1908C9" w:rsidR="00C60F89" w:rsidRPr="003740AC" w:rsidRDefault="00C60F89" w:rsidP="00C60F89">
      <w:pPr>
        <w:spacing w:line="276" w:lineRule="auto"/>
        <w:jc w:val="right"/>
        <w:rPr>
          <w:lang w:eastAsia="en-US"/>
        </w:rPr>
      </w:pPr>
      <w:r w:rsidRPr="003740AC">
        <w:rPr>
          <w:lang w:eastAsia="en-US"/>
        </w:rPr>
        <w:t>Главе города Урай</w:t>
      </w:r>
    </w:p>
    <w:p w14:paraId="50F2E064" w14:textId="77777777" w:rsidR="00C60F89" w:rsidRPr="003740AC" w:rsidRDefault="00F35117" w:rsidP="00C60F8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________________________</w:t>
      </w:r>
    </w:p>
    <w:p w14:paraId="10973A24" w14:textId="77777777" w:rsidR="00F35117" w:rsidRDefault="00F35117" w:rsidP="00C60F89">
      <w:pPr>
        <w:spacing w:line="276" w:lineRule="auto"/>
        <w:jc w:val="center"/>
        <w:rPr>
          <w:caps/>
          <w:lang w:eastAsia="en-US"/>
        </w:rPr>
      </w:pPr>
    </w:p>
    <w:p w14:paraId="149E3A71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  <w:r w:rsidRPr="003740AC">
        <w:rPr>
          <w:caps/>
          <w:lang w:eastAsia="en-US"/>
        </w:rPr>
        <w:t>Заявление</w:t>
      </w:r>
      <w:r w:rsidRPr="003740AC">
        <w:rPr>
          <w:lang w:eastAsia="en-US"/>
        </w:rPr>
        <w:br/>
        <w:t xml:space="preserve">о переводе жилого помещения в нежилое помещение </w:t>
      </w:r>
    </w:p>
    <w:p w14:paraId="1534BFD8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  <w:r w:rsidRPr="003740AC">
        <w:rPr>
          <w:lang w:eastAsia="en-US"/>
        </w:rPr>
        <w:t>или нежилого помещения в жилое помещение</w:t>
      </w:r>
    </w:p>
    <w:p w14:paraId="23B07D30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</w:p>
    <w:p w14:paraId="44BF6B5C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от</w:t>
      </w:r>
    </w:p>
    <w:p w14:paraId="7E8688DA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</w:t>
      </w:r>
      <w:r w:rsidRPr="003740AC">
        <w:rPr>
          <w:spacing w:val="-8"/>
          <w:sz w:val="20"/>
          <w:szCs w:val="20"/>
          <w:lang w:eastAsia="en-US"/>
        </w:rPr>
        <w:t>указывается уполномоченное собственником лицо либо собственник жилого/нежилого помещения, либо собственники</w:t>
      </w:r>
    </w:p>
    <w:p w14:paraId="0A3D0AA2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62CDB101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жилого/нежилого помещения, находящегося в общей собственности двух и  более лиц, в случае, если ни один</w:t>
      </w:r>
    </w:p>
    <w:p w14:paraId="080C707F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604478A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из собственников либо иных лиц не уполномочен в установленном порядке представлять их интересы)</w:t>
      </w:r>
    </w:p>
    <w:p w14:paraId="3DD56134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3DFEED1F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77DB80F2" w14:textId="77777777" w:rsidR="00C60F89" w:rsidRPr="003740AC" w:rsidRDefault="00C60F89" w:rsidP="00C60F89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u w:val="single"/>
          <w:lang w:eastAsia="en-US"/>
        </w:rPr>
        <w:t>Примечание.</w:t>
      </w:r>
      <w:r w:rsidRPr="003740AC">
        <w:rPr>
          <w:sz w:val="20"/>
          <w:szCs w:val="20"/>
          <w:lang w:eastAsia="en-US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AEEB714" w14:textId="77777777" w:rsidR="00C60F89" w:rsidRPr="003740AC" w:rsidRDefault="00C60F89" w:rsidP="00C60F89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72F25B25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569F9553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Место нахождения жилого помещения:  </w:t>
      </w:r>
    </w:p>
    <w:p w14:paraId="433066C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32E46B30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7FF0EA6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14:paraId="585E3734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3178BD67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квартира (комната), подъезд, этаж)</w:t>
      </w:r>
    </w:p>
    <w:p w14:paraId="0006E76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14:paraId="23E7D267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lang w:eastAsia="en-US"/>
        </w:rPr>
      </w:pPr>
      <w:r w:rsidRPr="003740AC">
        <w:rPr>
          <w:sz w:val="28"/>
          <w:szCs w:val="28"/>
          <w:lang w:eastAsia="en-US"/>
        </w:rPr>
        <w:t xml:space="preserve"> </w:t>
      </w:r>
      <w:r w:rsidRPr="003740AC">
        <w:rPr>
          <w:lang w:eastAsia="en-US"/>
        </w:rPr>
        <w:t xml:space="preserve">Собственник(и) жилого помещения:  </w:t>
      </w:r>
    </w:p>
    <w:p w14:paraId="0F7F828D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14:paraId="29C02720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4BA9D08A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Прошу разрешить </w:t>
      </w:r>
    </w:p>
    <w:p w14:paraId="4CB216C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(перевод жилого помещения в нежилое помещение или перевод нежилого  помещения в жилое помещение - нужное указать)</w:t>
      </w:r>
    </w:p>
    <w:p w14:paraId="67207F32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14:paraId="64BC9620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14:paraId="31D83838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К заявлению прилагаются следующие документы:</w:t>
      </w:r>
    </w:p>
    <w:p w14:paraId="4EF19A14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1)  </w:t>
      </w:r>
    </w:p>
    <w:p w14:paraId="25B0D40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 xml:space="preserve">(указываются вид и реквизиты правоустанавливающего документа на переводимое жилое/нежилое помещение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C60F89" w:rsidRPr="003740AC" w14:paraId="2612EADE" w14:textId="77777777" w:rsidTr="003E175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2AD18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2D10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  <w:r w:rsidRPr="003740AC"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89341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19A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листах;</w:t>
            </w:r>
          </w:p>
        </w:tc>
      </w:tr>
      <w:tr w:rsidR="00C60F89" w:rsidRPr="003740AC" w14:paraId="40D799A5" w14:textId="77777777" w:rsidTr="003E175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2043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8D78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B1A5A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956F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A2E2303" w14:textId="77777777" w:rsidR="00C60F89" w:rsidRDefault="00C60F89" w:rsidP="00C60F89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2)    План переводимого помещения с его техническим описанием (в случае перевода нежилого помещения)</w:t>
      </w:r>
      <w:r>
        <w:rPr>
          <w:lang w:eastAsia="en-US"/>
        </w:rPr>
        <w:tab/>
        <w:t>___</w:t>
      </w:r>
      <w:r>
        <w:rPr>
          <w:lang w:eastAsia="en-US"/>
        </w:rPr>
        <w:tab/>
        <w:t>листах;</w:t>
      </w:r>
    </w:p>
    <w:p w14:paraId="4701FC49" w14:textId="77777777" w:rsidR="00C60F89" w:rsidRDefault="00C60F89" w:rsidP="00C60F89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3) Технический паспорт переводимого помещения на  </w:t>
      </w:r>
      <w:r>
        <w:rPr>
          <w:lang w:eastAsia="en-US"/>
        </w:rPr>
        <w:tab/>
        <w:t>___ листах;</w:t>
      </w:r>
    </w:p>
    <w:p w14:paraId="32386053" w14:textId="77777777" w:rsidR="00C60F89" w:rsidRDefault="00C60F89" w:rsidP="00C60F89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4)    Поэтажный план дома, в котором находится переводимое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lang w:eastAsia="en-US"/>
        </w:rPr>
        <w:t>листах;</w:t>
      </w:r>
    </w:p>
    <w:p w14:paraId="37D427E5" w14:textId="77777777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5)  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610B4A91" w14:textId="77777777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0938765E" w14:textId="77777777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7) согласие каждого собственника всех помещений, примыкающих к переводимому помещению, на перевод жилого помещения в нежилое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5621B7E2" w14:textId="77777777" w:rsidR="00C60F89" w:rsidRDefault="00C60F89" w:rsidP="00C60F89">
      <w:pPr>
        <w:spacing w:line="276" w:lineRule="auto"/>
        <w:rPr>
          <w:lang w:eastAsia="en-US"/>
        </w:rPr>
      </w:pPr>
      <w:r>
        <w:rPr>
          <w:lang w:eastAsia="en-US"/>
        </w:rPr>
        <w:t xml:space="preserve">8) иные документы:  </w:t>
      </w:r>
    </w:p>
    <w:p w14:paraId="66983ABB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(доверенности, выписки из уставов и др.)</w:t>
      </w:r>
    </w:p>
    <w:p w14:paraId="79120BC5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Подписи лиц, подавших заявление: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270A466E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7DBA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61778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3AB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BB247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3320C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3D18C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C3DE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1DF3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C85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D1D8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03DD0B01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35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FE9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27C4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664A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07C9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A13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2DE7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A5C0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D7E6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41F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51FBE547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7395EA17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AC4F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A3289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17176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A7E7A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FA85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17EE2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714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8E14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749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7070A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4F000D00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5DEE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4AC0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990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070C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3F3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CB0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2E78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9F83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506A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B498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4FFF9469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7D130BB1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7110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74263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AA60E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15BF9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4715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DD27C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C194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1F22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496D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F87A1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78B84156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8E3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E89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775A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6088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1B0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71F2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36A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0B5F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1FC4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7D6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4FAF828B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  <w:gridCol w:w="284"/>
      </w:tblGrid>
      <w:tr w:rsidR="00C60F89" w:rsidRPr="003740AC" w14:paraId="72F77A36" w14:textId="77777777" w:rsidTr="003E1754">
        <w:trPr>
          <w:gridAfter w:val="1"/>
          <w:wAfter w:w="28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E38B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90532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FD66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DE84D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BF4C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88639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1AB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7A86F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8EE2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71E6F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164584BE" w14:textId="77777777" w:rsidTr="003E175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6D6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68D5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676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D05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E30F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874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481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D619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44B7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ECD5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04022CF1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6282CAB4" w14:textId="77777777" w:rsidR="00C60F89" w:rsidRPr="003740AC" w:rsidRDefault="00C60F89" w:rsidP="00C60F89">
      <w:pPr>
        <w:spacing w:line="276" w:lineRule="auto"/>
        <w:jc w:val="center"/>
        <w:rPr>
          <w:i/>
          <w:lang w:eastAsia="en-US"/>
        </w:rPr>
      </w:pPr>
      <w:r w:rsidRPr="003740AC"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651998FC" w14:textId="77777777" w:rsidTr="003E17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3B39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Документы представлены на приеме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7DFC3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FE7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16DFA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D9D9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6455B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80B6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220EF7B5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Входящий номер регистрации заявления  </w:t>
      </w:r>
    </w:p>
    <w:p w14:paraId="33418D68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0B1CD3D2" w14:textId="77777777" w:rsidTr="003E17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AA086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Выдана расписка в получении</w:t>
            </w:r>
            <w:r w:rsidRPr="003740AC">
              <w:rPr>
                <w:lang w:eastAsia="en-US"/>
              </w:rPr>
              <w:br/>
              <w:t>документов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D3B68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A8AB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FA88C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0070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B30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4A43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6BF6CCEB" w14:textId="77777777" w:rsidR="00C60F89" w:rsidRPr="003740AC" w:rsidRDefault="00C60F89" w:rsidP="00C60F89">
      <w:pPr>
        <w:spacing w:line="276" w:lineRule="auto"/>
        <w:ind w:left="4111"/>
        <w:rPr>
          <w:lang w:eastAsia="en-US"/>
        </w:rPr>
      </w:pPr>
      <w:r w:rsidRPr="003740AC">
        <w:rPr>
          <w:lang w:eastAsia="en-US"/>
        </w:rPr>
        <w:t xml:space="preserve">№  </w:t>
      </w:r>
    </w:p>
    <w:p w14:paraId="762044F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4652F152" w14:textId="77777777" w:rsidTr="003E17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794B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Расписку получил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409B0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47DCE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BA5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A18A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41ADA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F070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7700C1B5" w14:textId="77777777" w:rsidR="00C60F89" w:rsidRPr="003740AC" w:rsidRDefault="00C60F89" w:rsidP="00C60F89">
      <w:pPr>
        <w:spacing w:line="276" w:lineRule="auto"/>
        <w:ind w:left="4253"/>
        <w:rPr>
          <w:sz w:val="28"/>
          <w:szCs w:val="28"/>
          <w:lang w:eastAsia="en-US"/>
        </w:rPr>
      </w:pPr>
    </w:p>
    <w:p w14:paraId="731444A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(подпись заявителя)</w:t>
      </w:r>
    </w:p>
    <w:p w14:paraId="6B9B6781" w14:textId="77777777" w:rsidR="00C60F89" w:rsidRPr="003740AC" w:rsidRDefault="00C60F89" w:rsidP="00C60F89">
      <w:pPr>
        <w:spacing w:line="276" w:lineRule="auto"/>
        <w:ind w:right="5810"/>
        <w:rPr>
          <w:sz w:val="28"/>
          <w:szCs w:val="28"/>
          <w:lang w:eastAsia="en-US"/>
        </w:rPr>
      </w:pPr>
    </w:p>
    <w:p w14:paraId="43DEA4CB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(должность</w:t>
      </w:r>
      <w:r w:rsidR="00B7184C">
        <w:rPr>
          <w:sz w:val="20"/>
          <w:szCs w:val="20"/>
          <w:lang w:eastAsia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60F89" w:rsidRPr="003740AC" w14:paraId="61B00977" w14:textId="77777777" w:rsidTr="003E175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CCFF" w14:textId="77777777" w:rsidR="00C60F89" w:rsidRPr="003740AC" w:rsidRDefault="00C60F89" w:rsidP="003E1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36E3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BA405" w14:textId="77777777" w:rsidR="00C60F89" w:rsidRPr="003740AC" w:rsidRDefault="00C60F89" w:rsidP="003E1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0F89" w:rsidRPr="003740AC" w14:paraId="0B11D5A2" w14:textId="77777777" w:rsidTr="003E175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F62B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A49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0DF2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019572A5" w14:textId="06A67D13" w:rsidR="007D18DD" w:rsidRPr="00C60F89" w:rsidRDefault="007D18DD" w:rsidP="002A5357">
      <w:pPr>
        <w:pStyle w:val="ConsPlusNormal"/>
        <w:ind w:left="5670" w:firstLine="0"/>
        <w:outlineLvl w:val="1"/>
      </w:pPr>
    </w:p>
    <w:sectPr w:rsidR="007D18DD" w:rsidRPr="00C60F89" w:rsidSect="00732212">
      <w:pgSz w:w="11910" w:h="16840"/>
      <w:pgMar w:top="1134" w:right="851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DD6" w14:textId="77777777" w:rsidR="000F0D4B" w:rsidRDefault="000F0D4B" w:rsidP="00930906">
      <w:r>
        <w:separator/>
      </w:r>
    </w:p>
  </w:endnote>
  <w:endnote w:type="continuationSeparator" w:id="0">
    <w:p w14:paraId="646D29A7" w14:textId="77777777" w:rsidR="000F0D4B" w:rsidRDefault="000F0D4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80BA" w14:textId="77777777" w:rsidR="000F0D4B" w:rsidRDefault="000F0D4B" w:rsidP="00930906">
      <w:r>
        <w:separator/>
      </w:r>
    </w:p>
  </w:footnote>
  <w:footnote w:type="continuationSeparator" w:id="0">
    <w:p w14:paraId="02F748F9" w14:textId="77777777" w:rsidR="000F0D4B" w:rsidRDefault="000F0D4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B53"/>
    <w:multiLevelType w:val="hybridMultilevel"/>
    <w:tmpl w:val="656A1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7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645B"/>
    <w:rsid w:val="00007DE5"/>
    <w:rsid w:val="00013124"/>
    <w:rsid w:val="00015FA9"/>
    <w:rsid w:val="00021C0D"/>
    <w:rsid w:val="00023226"/>
    <w:rsid w:val="00025AC4"/>
    <w:rsid w:val="00032D22"/>
    <w:rsid w:val="00035EFC"/>
    <w:rsid w:val="000566C9"/>
    <w:rsid w:val="0005679C"/>
    <w:rsid w:val="00056DD2"/>
    <w:rsid w:val="00060AF7"/>
    <w:rsid w:val="000610F3"/>
    <w:rsid w:val="00070AAC"/>
    <w:rsid w:val="00086B56"/>
    <w:rsid w:val="00087A7A"/>
    <w:rsid w:val="00095EA8"/>
    <w:rsid w:val="000A0D81"/>
    <w:rsid w:val="000A3672"/>
    <w:rsid w:val="000B1D33"/>
    <w:rsid w:val="000B2504"/>
    <w:rsid w:val="000B2787"/>
    <w:rsid w:val="000D5455"/>
    <w:rsid w:val="000D6EAE"/>
    <w:rsid w:val="000D7F4B"/>
    <w:rsid w:val="000E35C1"/>
    <w:rsid w:val="000E3947"/>
    <w:rsid w:val="000E4D2A"/>
    <w:rsid w:val="000E771D"/>
    <w:rsid w:val="000F0D4B"/>
    <w:rsid w:val="000F3F1F"/>
    <w:rsid w:val="000F65EE"/>
    <w:rsid w:val="001010B6"/>
    <w:rsid w:val="00101814"/>
    <w:rsid w:val="00104438"/>
    <w:rsid w:val="00104851"/>
    <w:rsid w:val="00104961"/>
    <w:rsid w:val="00104F35"/>
    <w:rsid w:val="001058E1"/>
    <w:rsid w:val="00111201"/>
    <w:rsid w:val="00113365"/>
    <w:rsid w:val="00115961"/>
    <w:rsid w:val="001177F5"/>
    <w:rsid w:val="00125AEE"/>
    <w:rsid w:val="00140C14"/>
    <w:rsid w:val="00142395"/>
    <w:rsid w:val="001477E1"/>
    <w:rsid w:val="00150D32"/>
    <w:rsid w:val="001620F0"/>
    <w:rsid w:val="001643F9"/>
    <w:rsid w:val="0016510B"/>
    <w:rsid w:val="00170B45"/>
    <w:rsid w:val="0017377B"/>
    <w:rsid w:val="00181EF0"/>
    <w:rsid w:val="00183E4D"/>
    <w:rsid w:val="00190FA8"/>
    <w:rsid w:val="00194944"/>
    <w:rsid w:val="001A40E0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464A"/>
    <w:rsid w:val="001D4714"/>
    <w:rsid w:val="001D700F"/>
    <w:rsid w:val="001E088D"/>
    <w:rsid w:val="001E6A34"/>
    <w:rsid w:val="00205BA8"/>
    <w:rsid w:val="00222D24"/>
    <w:rsid w:val="002318CF"/>
    <w:rsid w:val="0023255C"/>
    <w:rsid w:val="00235BF7"/>
    <w:rsid w:val="00245631"/>
    <w:rsid w:val="002501A4"/>
    <w:rsid w:val="002527C4"/>
    <w:rsid w:val="002574C0"/>
    <w:rsid w:val="00263102"/>
    <w:rsid w:val="00266E18"/>
    <w:rsid w:val="002745F6"/>
    <w:rsid w:val="00276C10"/>
    <w:rsid w:val="00284FFF"/>
    <w:rsid w:val="00286A80"/>
    <w:rsid w:val="0029001E"/>
    <w:rsid w:val="00292377"/>
    <w:rsid w:val="00294D75"/>
    <w:rsid w:val="00295526"/>
    <w:rsid w:val="002A5357"/>
    <w:rsid w:val="002A7521"/>
    <w:rsid w:val="002B4A8F"/>
    <w:rsid w:val="002B6423"/>
    <w:rsid w:val="002C18C5"/>
    <w:rsid w:val="002C27AA"/>
    <w:rsid w:val="002C3814"/>
    <w:rsid w:val="002C6C89"/>
    <w:rsid w:val="002D107F"/>
    <w:rsid w:val="002D2A49"/>
    <w:rsid w:val="002E7865"/>
    <w:rsid w:val="0030290E"/>
    <w:rsid w:val="003041A4"/>
    <w:rsid w:val="00305BBB"/>
    <w:rsid w:val="00307815"/>
    <w:rsid w:val="00316A54"/>
    <w:rsid w:val="003177B5"/>
    <w:rsid w:val="003260BF"/>
    <w:rsid w:val="00326964"/>
    <w:rsid w:val="00330107"/>
    <w:rsid w:val="00330BDD"/>
    <w:rsid w:val="003324D1"/>
    <w:rsid w:val="00334ADE"/>
    <w:rsid w:val="00336198"/>
    <w:rsid w:val="00367BD4"/>
    <w:rsid w:val="00370AB8"/>
    <w:rsid w:val="003720A2"/>
    <w:rsid w:val="003730DC"/>
    <w:rsid w:val="003762DF"/>
    <w:rsid w:val="00384C1D"/>
    <w:rsid w:val="003854DC"/>
    <w:rsid w:val="00387B4E"/>
    <w:rsid w:val="003933CC"/>
    <w:rsid w:val="0039355E"/>
    <w:rsid w:val="003B78BD"/>
    <w:rsid w:val="003C7DB6"/>
    <w:rsid w:val="003D0DE9"/>
    <w:rsid w:val="003E06BD"/>
    <w:rsid w:val="003E1754"/>
    <w:rsid w:val="003E33E0"/>
    <w:rsid w:val="003F05E7"/>
    <w:rsid w:val="003F1EEC"/>
    <w:rsid w:val="003F3049"/>
    <w:rsid w:val="003F5E8F"/>
    <w:rsid w:val="00401A91"/>
    <w:rsid w:val="00405110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42A90"/>
    <w:rsid w:val="00443CCC"/>
    <w:rsid w:val="004567FA"/>
    <w:rsid w:val="00457A2E"/>
    <w:rsid w:val="004615A3"/>
    <w:rsid w:val="00464990"/>
    <w:rsid w:val="00466F16"/>
    <w:rsid w:val="00482465"/>
    <w:rsid w:val="0048390E"/>
    <w:rsid w:val="004A3860"/>
    <w:rsid w:val="004A7AE8"/>
    <w:rsid w:val="004A7DEC"/>
    <w:rsid w:val="004B17A1"/>
    <w:rsid w:val="004B2272"/>
    <w:rsid w:val="004B2B7A"/>
    <w:rsid w:val="004B3AEE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3B1D"/>
    <w:rsid w:val="00543361"/>
    <w:rsid w:val="005474F1"/>
    <w:rsid w:val="005542F0"/>
    <w:rsid w:val="00556977"/>
    <w:rsid w:val="005574E9"/>
    <w:rsid w:val="00561E6C"/>
    <w:rsid w:val="005725B0"/>
    <w:rsid w:val="005848AA"/>
    <w:rsid w:val="005871F6"/>
    <w:rsid w:val="00590EDC"/>
    <w:rsid w:val="00592E89"/>
    <w:rsid w:val="00593716"/>
    <w:rsid w:val="0059634C"/>
    <w:rsid w:val="005A3277"/>
    <w:rsid w:val="005A4AE5"/>
    <w:rsid w:val="005A5885"/>
    <w:rsid w:val="005A590B"/>
    <w:rsid w:val="005A6156"/>
    <w:rsid w:val="005B0E5A"/>
    <w:rsid w:val="005B54B7"/>
    <w:rsid w:val="005C11B3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0AD8"/>
    <w:rsid w:val="00602B04"/>
    <w:rsid w:val="0060339D"/>
    <w:rsid w:val="00616767"/>
    <w:rsid w:val="0062559C"/>
    <w:rsid w:val="0063216A"/>
    <w:rsid w:val="00632D84"/>
    <w:rsid w:val="00647BD9"/>
    <w:rsid w:val="006537E9"/>
    <w:rsid w:val="00657F51"/>
    <w:rsid w:val="00664360"/>
    <w:rsid w:val="006713EF"/>
    <w:rsid w:val="00686E10"/>
    <w:rsid w:val="00695764"/>
    <w:rsid w:val="006A6B94"/>
    <w:rsid w:val="006B2F3F"/>
    <w:rsid w:val="006C0F55"/>
    <w:rsid w:val="006C194A"/>
    <w:rsid w:val="006C2E25"/>
    <w:rsid w:val="006C5E71"/>
    <w:rsid w:val="006C64A6"/>
    <w:rsid w:val="006D332C"/>
    <w:rsid w:val="006F42AF"/>
    <w:rsid w:val="006F71AB"/>
    <w:rsid w:val="00701256"/>
    <w:rsid w:val="00703F24"/>
    <w:rsid w:val="00723E40"/>
    <w:rsid w:val="00725465"/>
    <w:rsid w:val="00730618"/>
    <w:rsid w:val="00732212"/>
    <w:rsid w:val="0073255B"/>
    <w:rsid w:val="007379AF"/>
    <w:rsid w:val="00761BEE"/>
    <w:rsid w:val="00761D85"/>
    <w:rsid w:val="00763D0A"/>
    <w:rsid w:val="0077290A"/>
    <w:rsid w:val="007767BA"/>
    <w:rsid w:val="00776809"/>
    <w:rsid w:val="007823DD"/>
    <w:rsid w:val="00784B2E"/>
    <w:rsid w:val="00795208"/>
    <w:rsid w:val="007953F0"/>
    <w:rsid w:val="007A1FDF"/>
    <w:rsid w:val="007A43DC"/>
    <w:rsid w:val="007A5916"/>
    <w:rsid w:val="007B025E"/>
    <w:rsid w:val="007B0401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E1102"/>
    <w:rsid w:val="007E18F5"/>
    <w:rsid w:val="007E3EFF"/>
    <w:rsid w:val="007E55B4"/>
    <w:rsid w:val="007F2819"/>
    <w:rsid w:val="007F565F"/>
    <w:rsid w:val="00803EB7"/>
    <w:rsid w:val="008050A0"/>
    <w:rsid w:val="00806C46"/>
    <w:rsid w:val="00810F03"/>
    <w:rsid w:val="0081119C"/>
    <w:rsid w:val="00812CC2"/>
    <w:rsid w:val="00814D09"/>
    <w:rsid w:val="00832ACA"/>
    <w:rsid w:val="00834EDA"/>
    <w:rsid w:val="00836A2D"/>
    <w:rsid w:val="00840778"/>
    <w:rsid w:val="00850C9D"/>
    <w:rsid w:val="00850F4C"/>
    <w:rsid w:val="008567C2"/>
    <w:rsid w:val="00865CB9"/>
    <w:rsid w:val="008813CE"/>
    <w:rsid w:val="00886EB2"/>
    <w:rsid w:val="0089117E"/>
    <w:rsid w:val="00895F78"/>
    <w:rsid w:val="00896A5A"/>
    <w:rsid w:val="0089774C"/>
    <w:rsid w:val="008B4408"/>
    <w:rsid w:val="008B7F28"/>
    <w:rsid w:val="008C1C65"/>
    <w:rsid w:val="008C270B"/>
    <w:rsid w:val="008D0670"/>
    <w:rsid w:val="008D4E5A"/>
    <w:rsid w:val="008E75D1"/>
    <w:rsid w:val="008F3460"/>
    <w:rsid w:val="008F44D1"/>
    <w:rsid w:val="00917CEC"/>
    <w:rsid w:val="009250CB"/>
    <w:rsid w:val="00926A17"/>
    <w:rsid w:val="00930906"/>
    <w:rsid w:val="00932FA9"/>
    <w:rsid w:val="0094217F"/>
    <w:rsid w:val="00942811"/>
    <w:rsid w:val="00944CA5"/>
    <w:rsid w:val="00945CA8"/>
    <w:rsid w:val="00956083"/>
    <w:rsid w:val="009564F9"/>
    <w:rsid w:val="00961429"/>
    <w:rsid w:val="00964DC2"/>
    <w:rsid w:val="009651A6"/>
    <w:rsid w:val="00983528"/>
    <w:rsid w:val="00986A91"/>
    <w:rsid w:val="009947F6"/>
    <w:rsid w:val="009A290A"/>
    <w:rsid w:val="009A3806"/>
    <w:rsid w:val="009B6347"/>
    <w:rsid w:val="009C2A6D"/>
    <w:rsid w:val="009C309F"/>
    <w:rsid w:val="009D170A"/>
    <w:rsid w:val="009D199D"/>
    <w:rsid w:val="009D27FE"/>
    <w:rsid w:val="009D5ACE"/>
    <w:rsid w:val="009D7E23"/>
    <w:rsid w:val="009E0690"/>
    <w:rsid w:val="009E1B62"/>
    <w:rsid w:val="009F39AD"/>
    <w:rsid w:val="009F4783"/>
    <w:rsid w:val="009F7594"/>
    <w:rsid w:val="00A16AEC"/>
    <w:rsid w:val="00A25158"/>
    <w:rsid w:val="00A260EB"/>
    <w:rsid w:val="00A26AE8"/>
    <w:rsid w:val="00A320DA"/>
    <w:rsid w:val="00A43352"/>
    <w:rsid w:val="00A5063D"/>
    <w:rsid w:val="00A52CA6"/>
    <w:rsid w:val="00A54C48"/>
    <w:rsid w:val="00A5774E"/>
    <w:rsid w:val="00A605AF"/>
    <w:rsid w:val="00A64E0E"/>
    <w:rsid w:val="00A66C20"/>
    <w:rsid w:val="00A70CB9"/>
    <w:rsid w:val="00A71355"/>
    <w:rsid w:val="00A7166D"/>
    <w:rsid w:val="00A83074"/>
    <w:rsid w:val="00A84E05"/>
    <w:rsid w:val="00A97A91"/>
    <w:rsid w:val="00AA03DA"/>
    <w:rsid w:val="00AB1935"/>
    <w:rsid w:val="00AB293A"/>
    <w:rsid w:val="00AB4265"/>
    <w:rsid w:val="00AC179D"/>
    <w:rsid w:val="00AC2A70"/>
    <w:rsid w:val="00AC60ED"/>
    <w:rsid w:val="00AD1175"/>
    <w:rsid w:val="00AD1CA4"/>
    <w:rsid w:val="00AD26AF"/>
    <w:rsid w:val="00AD6B9D"/>
    <w:rsid w:val="00AE4E87"/>
    <w:rsid w:val="00AF68B1"/>
    <w:rsid w:val="00B01336"/>
    <w:rsid w:val="00B14FC3"/>
    <w:rsid w:val="00B26D6B"/>
    <w:rsid w:val="00B32751"/>
    <w:rsid w:val="00B37DA4"/>
    <w:rsid w:val="00B41B79"/>
    <w:rsid w:val="00B423DF"/>
    <w:rsid w:val="00B513E5"/>
    <w:rsid w:val="00B64AEA"/>
    <w:rsid w:val="00B70CCB"/>
    <w:rsid w:val="00B7184C"/>
    <w:rsid w:val="00B757C5"/>
    <w:rsid w:val="00B75DC7"/>
    <w:rsid w:val="00B926D8"/>
    <w:rsid w:val="00B9396E"/>
    <w:rsid w:val="00B9575B"/>
    <w:rsid w:val="00BA6A3F"/>
    <w:rsid w:val="00BB7A43"/>
    <w:rsid w:val="00BC13EB"/>
    <w:rsid w:val="00BC6A76"/>
    <w:rsid w:val="00BE1E9D"/>
    <w:rsid w:val="00BE4BB7"/>
    <w:rsid w:val="00BE65D6"/>
    <w:rsid w:val="00BF2297"/>
    <w:rsid w:val="00BF2E14"/>
    <w:rsid w:val="00BF3F12"/>
    <w:rsid w:val="00BF53C5"/>
    <w:rsid w:val="00BF555C"/>
    <w:rsid w:val="00BF747D"/>
    <w:rsid w:val="00C01B2E"/>
    <w:rsid w:val="00C02DBE"/>
    <w:rsid w:val="00C04BDB"/>
    <w:rsid w:val="00C05406"/>
    <w:rsid w:val="00C11ADF"/>
    <w:rsid w:val="00C17D08"/>
    <w:rsid w:val="00C4300E"/>
    <w:rsid w:val="00C552FF"/>
    <w:rsid w:val="00C56835"/>
    <w:rsid w:val="00C57871"/>
    <w:rsid w:val="00C60F89"/>
    <w:rsid w:val="00C64552"/>
    <w:rsid w:val="00C82884"/>
    <w:rsid w:val="00C848F5"/>
    <w:rsid w:val="00CA184E"/>
    <w:rsid w:val="00CB08A7"/>
    <w:rsid w:val="00CB302A"/>
    <w:rsid w:val="00CB3D1D"/>
    <w:rsid w:val="00CC36F3"/>
    <w:rsid w:val="00CC74FE"/>
    <w:rsid w:val="00CD0448"/>
    <w:rsid w:val="00CD18E1"/>
    <w:rsid w:val="00CE18EC"/>
    <w:rsid w:val="00CF5BC0"/>
    <w:rsid w:val="00CF6D60"/>
    <w:rsid w:val="00D012D8"/>
    <w:rsid w:val="00D038C1"/>
    <w:rsid w:val="00D04741"/>
    <w:rsid w:val="00D16E89"/>
    <w:rsid w:val="00D17DFC"/>
    <w:rsid w:val="00D25708"/>
    <w:rsid w:val="00D3352B"/>
    <w:rsid w:val="00D33E0B"/>
    <w:rsid w:val="00D366BA"/>
    <w:rsid w:val="00D41AE9"/>
    <w:rsid w:val="00D42376"/>
    <w:rsid w:val="00D44EA2"/>
    <w:rsid w:val="00D4637A"/>
    <w:rsid w:val="00D52CF0"/>
    <w:rsid w:val="00D5398B"/>
    <w:rsid w:val="00D55F51"/>
    <w:rsid w:val="00D574B0"/>
    <w:rsid w:val="00D6475E"/>
    <w:rsid w:val="00D704D5"/>
    <w:rsid w:val="00D72A78"/>
    <w:rsid w:val="00D92547"/>
    <w:rsid w:val="00DA16F9"/>
    <w:rsid w:val="00DA2AC5"/>
    <w:rsid w:val="00DA2D97"/>
    <w:rsid w:val="00DA4C7E"/>
    <w:rsid w:val="00DA54F4"/>
    <w:rsid w:val="00DB05FE"/>
    <w:rsid w:val="00DC0BB6"/>
    <w:rsid w:val="00DC3A8A"/>
    <w:rsid w:val="00DC66A9"/>
    <w:rsid w:val="00DD01CA"/>
    <w:rsid w:val="00DD4E52"/>
    <w:rsid w:val="00DE2F6E"/>
    <w:rsid w:val="00DE403E"/>
    <w:rsid w:val="00DE4058"/>
    <w:rsid w:val="00DE5D8D"/>
    <w:rsid w:val="00DE7E51"/>
    <w:rsid w:val="00DF4502"/>
    <w:rsid w:val="00E04917"/>
    <w:rsid w:val="00E22849"/>
    <w:rsid w:val="00E24817"/>
    <w:rsid w:val="00E30C3E"/>
    <w:rsid w:val="00E312AA"/>
    <w:rsid w:val="00E34E8E"/>
    <w:rsid w:val="00E36CE3"/>
    <w:rsid w:val="00E421A0"/>
    <w:rsid w:val="00E44E79"/>
    <w:rsid w:val="00E502F0"/>
    <w:rsid w:val="00E6621C"/>
    <w:rsid w:val="00E72971"/>
    <w:rsid w:val="00E87ED8"/>
    <w:rsid w:val="00E93C4D"/>
    <w:rsid w:val="00E960E5"/>
    <w:rsid w:val="00E97CE1"/>
    <w:rsid w:val="00EA0F42"/>
    <w:rsid w:val="00EA171A"/>
    <w:rsid w:val="00EA261F"/>
    <w:rsid w:val="00EA3D38"/>
    <w:rsid w:val="00EA650F"/>
    <w:rsid w:val="00EA7446"/>
    <w:rsid w:val="00EC40B0"/>
    <w:rsid w:val="00EC5DAD"/>
    <w:rsid w:val="00ED24B1"/>
    <w:rsid w:val="00ED3CC0"/>
    <w:rsid w:val="00ED77E7"/>
    <w:rsid w:val="00EE1FE5"/>
    <w:rsid w:val="00EF49F5"/>
    <w:rsid w:val="00F00F4F"/>
    <w:rsid w:val="00F02AA3"/>
    <w:rsid w:val="00F038E0"/>
    <w:rsid w:val="00F119C6"/>
    <w:rsid w:val="00F15F7A"/>
    <w:rsid w:val="00F22805"/>
    <w:rsid w:val="00F35117"/>
    <w:rsid w:val="00F55668"/>
    <w:rsid w:val="00F57CD1"/>
    <w:rsid w:val="00F631CE"/>
    <w:rsid w:val="00F64991"/>
    <w:rsid w:val="00F73E4D"/>
    <w:rsid w:val="00F85AE1"/>
    <w:rsid w:val="00F932B9"/>
    <w:rsid w:val="00FA0100"/>
    <w:rsid w:val="00FA10D6"/>
    <w:rsid w:val="00FA17CB"/>
    <w:rsid w:val="00FA260A"/>
    <w:rsid w:val="00FA28A0"/>
    <w:rsid w:val="00FB460A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7D8E"/>
  <w15:docId w15:val="{D143FF57-28C6-4174-9CAE-B76AC0A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endnote reference"/>
    <w:basedOn w:val="a0"/>
    <w:uiPriority w:val="99"/>
    <w:semiHidden/>
    <w:rsid w:val="00795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90B3-E2CE-4009-90DD-9D39A33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5</cp:revision>
  <cp:lastPrinted>2022-04-13T06:07:00Z</cp:lastPrinted>
  <dcterms:created xsi:type="dcterms:W3CDTF">2022-04-13T06:07:00Z</dcterms:created>
  <dcterms:modified xsi:type="dcterms:W3CDTF">2022-04-14T09:17:00Z</dcterms:modified>
</cp:coreProperties>
</file>