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B" w:rsidRPr="002656EA" w:rsidRDefault="00C823AB" w:rsidP="00C823AB">
      <w:pPr>
        <w:pStyle w:val="a6"/>
        <w:jc w:val="right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2656EA">
        <w:rPr>
          <w:noProof/>
          <w:sz w:val="28"/>
          <w:szCs w:val="28"/>
        </w:rPr>
        <w:t>АКТУАЛЬНАЯ РЕДАКЦИЯ</w:t>
      </w:r>
    </w:p>
    <w:p w:rsidR="00C823AB" w:rsidRPr="00C823AB" w:rsidRDefault="00C823AB" w:rsidP="00C823AB">
      <w:pPr>
        <w:pStyle w:val="a6"/>
        <w:rPr>
          <w:b/>
          <w:sz w:val="24"/>
          <w:szCs w:val="24"/>
        </w:rPr>
      </w:pPr>
      <w:r w:rsidRPr="00C823AB">
        <w:rPr>
          <w:b/>
          <w:sz w:val="24"/>
          <w:szCs w:val="24"/>
        </w:rPr>
        <w:t>ГОРОДСКОЙ ОКРУГ УРАЙ</w:t>
      </w:r>
    </w:p>
    <w:p w:rsidR="00C823AB" w:rsidRDefault="00C823AB" w:rsidP="00C823AB">
      <w:pPr>
        <w:jc w:val="center"/>
        <w:rPr>
          <w:b/>
          <w:sz w:val="24"/>
          <w:szCs w:val="24"/>
        </w:rPr>
      </w:pPr>
      <w:r w:rsidRPr="00C823AB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C823AB">
        <w:rPr>
          <w:b/>
          <w:sz w:val="24"/>
          <w:szCs w:val="24"/>
        </w:rPr>
        <w:t xml:space="preserve"> </w:t>
      </w:r>
      <w:proofErr w:type="spellStart"/>
      <w:r w:rsidRPr="00C823AB">
        <w:rPr>
          <w:b/>
          <w:sz w:val="24"/>
          <w:szCs w:val="24"/>
        </w:rPr>
        <w:t>Югры</w:t>
      </w:r>
      <w:proofErr w:type="spellEnd"/>
    </w:p>
    <w:p w:rsidR="00C823AB" w:rsidRPr="00C823AB" w:rsidRDefault="00C823AB" w:rsidP="00C823AB">
      <w:pPr>
        <w:jc w:val="center"/>
        <w:rPr>
          <w:b/>
          <w:sz w:val="24"/>
          <w:szCs w:val="24"/>
        </w:rPr>
      </w:pPr>
    </w:p>
    <w:p w:rsidR="00C823AB" w:rsidRPr="00C823AB" w:rsidRDefault="00C823AB" w:rsidP="00C823AB">
      <w:pPr>
        <w:pStyle w:val="1"/>
        <w:rPr>
          <w:b/>
          <w:sz w:val="40"/>
        </w:rPr>
      </w:pPr>
      <w:r w:rsidRPr="00C823AB">
        <w:rPr>
          <w:b/>
          <w:sz w:val="40"/>
        </w:rPr>
        <w:t>АДМИНИСТРАЦИЯ ГОРОДА УРАЙ</w:t>
      </w:r>
    </w:p>
    <w:p w:rsidR="00C823AB" w:rsidRPr="004D67FE" w:rsidRDefault="00C823AB" w:rsidP="00C823AB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830AC2" w:rsidRPr="006834C0" w:rsidRDefault="00830AC2" w:rsidP="00830AC2">
      <w:pPr>
        <w:pStyle w:val="a4"/>
        <w:ind w:left="0"/>
        <w:rPr>
          <w:b/>
        </w:rPr>
      </w:pPr>
    </w:p>
    <w:p w:rsidR="00830AC2" w:rsidRPr="006834C0" w:rsidRDefault="00830AC2" w:rsidP="00830AC2">
      <w:pPr>
        <w:jc w:val="center"/>
        <w:rPr>
          <w:i/>
        </w:rPr>
      </w:pPr>
    </w:p>
    <w:p w:rsidR="00830AC2" w:rsidRPr="006834C0" w:rsidRDefault="00830AC2" w:rsidP="00830AC2">
      <w:pPr>
        <w:jc w:val="both"/>
        <w:rPr>
          <w:sz w:val="24"/>
        </w:rPr>
      </w:pPr>
    </w:p>
    <w:p w:rsidR="00830AC2" w:rsidRPr="006834C0" w:rsidRDefault="009A2351" w:rsidP="009A2351">
      <w:pPr>
        <w:rPr>
          <w:sz w:val="24"/>
        </w:rPr>
      </w:pPr>
      <w:r w:rsidRPr="006834C0">
        <w:rPr>
          <w:sz w:val="24"/>
        </w:rPr>
        <w:t>о</w:t>
      </w:r>
      <w:r w:rsidR="00830AC2" w:rsidRPr="006834C0">
        <w:rPr>
          <w:sz w:val="24"/>
        </w:rPr>
        <w:t>т</w:t>
      </w:r>
      <w:r w:rsidR="0049676C" w:rsidRPr="006834C0">
        <w:rPr>
          <w:sz w:val="24"/>
        </w:rPr>
        <w:t xml:space="preserve"> </w:t>
      </w:r>
      <w:r w:rsidR="0062638E" w:rsidRPr="006834C0">
        <w:rPr>
          <w:sz w:val="24"/>
        </w:rPr>
        <w:t xml:space="preserve"> </w:t>
      </w:r>
      <w:r w:rsidR="0097475D">
        <w:rPr>
          <w:sz w:val="24"/>
        </w:rPr>
        <w:t xml:space="preserve">11.04.2019                                                                                                              </w:t>
      </w:r>
      <w:r w:rsidR="009B00F5">
        <w:rPr>
          <w:sz w:val="24"/>
        </w:rPr>
        <w:t xml:space="preserve">           </w:t>
      </w:r>
      <w:r w:rsidR="0097475D">
        <w:rPr>
          <w:sz w:val="24"/>
        </w:rPr>
        <w:t>№840</w:t>
      </w:r>
    </w:p>
    <w:p w:rsidR="00830AC2" w:rsidRPr="006834C0" w:rsidRDefault="00830AC2" w:rsidP="00830AC2">
      <w:pPr>
        <w:jc w:val="both"/>
        <w:rPr>
          <w:sz w:val="24"/>
          <w:szCs w:val="24"/>
        </w:rPr>
      </w:pPr>
    </w:p>
    <w:p w:rsidR="00830AC2" w:rsidRPr="006834C0" w:rsidRDefault="00830AC2" w:rsidP="00830AC2">
      <w:pPr>
        <w:rPr>
          <w:sz w:val="24"/>
          <w:szCs w:val="24"/>
        </w:rPr>
      </w:pPr>
    </w:p>
    <w:p w:rsidR="00D44A7F" w:rsidRPr="006834C0" w:rsidRDefault="00D44A7F" w:rsidP="00D44A7F">
      <w:pPr>
        <w:rPr>
          <w:sz w:val="24"/>
          <w:szCs w:val="24"/>
        </w:rPr>
      </w:pPr>
      <w:r w:rsidRPr="006834C0">
        <w:rPr>
          <w:sz w:val="24"/>
          <w:szCs w:val="24"/>
        </w:rPr>
        <w:t xml:space="preserve">Об утверждении </w:t>
      </w:r>
      <w:proofErr w:type="gramStart"/>
      <w:r w:rsidRPr="006834C0">
        <w:rPr>
          <w:sz w:val="24"/>
          <w:szCs w:val="24"/>
        </w:rPr>
        <w:t>административного</w:t>
      </w:r>
      <w:proofErr w:type="gramEnd"/>
      <w:r w:rsidRPr="006834C0">
        <w:rPr>
          <w:sz w:val="24"/>
          <w:szCs w:val="24"/>
        </w:rPr>
        <w:t xml:space="preserve"> </w:t>
      </w:r>
    </w:p>
    <w:p w:rsidR="00D44A7F" w:rsidRPr="006834C0" w:rsidRDefault="00D44A7F" w:rsidP="00D44A7F">
      <w:pPr>
        <w:rPr>
          <w:sz w:val="24"/>
          <w:szCs w:val="24"/>
        </w:rPr>
      </w:pPr>
      <w:r w:rsidRPr="006834C0">
        <w:rPr>
          <w:sz w:val="24"/>
          <w:szCs w:val="24"/>
        </w:rPr>
        <w:t xml:space="preserve">регламента предоставления </w:t>
      </w:r>
      <w:proofErr w:type="gramStart"/>
      <w:r w:rsidRPr="006834C0">
        <w:rPr>
          <w:sz w:val="24"/>
          <w:szCs w:val="24"/>
        </w:rPr>
        <w:t>муниципальной</w:t>
      </w:r>
      <w:proofErr w:type="gramEnd"/>
      <w:r w:rsidRPr="006834C0">
        <w:rPr>
          <w:sz w:val="24"/>
          <w:szCs w:val="24"/>
        </w:rPr>
        <w:t xml:space="preserve"> </w:t>
      </w:r>
    </w:p>
    <w:p w:rsidR="00254F94" w:rsidRDefault="00D44A7F" w:rsidP="002B1F84">
      <w:pPr>
        <w:rPr>
          <w:sz w:val="24"/>
          <w:szCs w:val="24"/>
        </w:rPr>
      </w:pPr>
      <w:r w:rsidRPr="006834C0">
        <w:rPr>
          <w:sz w:val="24"/>
          <w:szCs w:val="24"/>
        </w:rPr>
        <w:t xml:space="preserve">услуги </w:t>
      </w:r>
      <w:r w:rsidR="00254F94" w:rsidRPr="006834C0">
        <w:rPr>
          <w:sz w:val="24"/>
          <w:szCs w:val="24"/>
        </w:rPr>
        <w:t>«</w:t>
      </w:r>
      <w:r w:rsidR="002B1F84" w:rsidRPr="006834C0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D37C1" w:rsidRPr="006834C0">
        <w:rPr>
          <w:sz w:val="24"/>
          <w:szCs w:val="24"/>
        </w:rPr>
        <w:t>»</w:t>
      </w:r>
    </w:p>
    <w:p w:rsidR="00571322" w:rsidRDefault="005B3B83" w:rsidP="002B1F84">
      <w:pPr>
        <w:rPr>
          <w:sz w:val="24"/>
          <w:szCs w:val="24"/>
        </w:rPr>
      </w:pPr>
      <w:r w:rsidRPr="009B00F5">
        <w:rPr>
          <w:sz w:val="24"/>
          <w:szCs w:val="24"/>
        </w:rPr>
        <w:t>(</w:t>
      </w:r>
      <w:r w:rsidRPr="009B00F5">
        <w:rPr>
          <w:rFonts w:eastAsia="Calibri"/>
          <w:b/>
          <w:color w:val="7030A0"/>
          <w:sz w:val="24"/>
          <w:szCs w:val="24"/>
        </w:rPr>
        <w:t xml:space="preserve">в редакции постановления администрации  города Урай от 15.03.2021 </w:t>
      </w:r>
      <w:hyperlink r:id="rId7" w:history="1">
        <w:r w:rsidRPr="009B00F5">
          <w:rPr>
            <w:rStyle w:val="ab"/>
            <w:rFonts w:eastAsia="Calibri"/>
            <w:b/>
            <w:color w:val="7030A0"/>
            <w:sz w:val="24"/>
            <w:szCs w:val="24"/>
            <w:u w:val="none"/>
          </w:rPr>
          <w:t>№</w:t>
        </w:r>
      </w:hyperlink>
      <w:r w:rsidRPr="009B00F5">
        <w:rPr>
          <w:b/>
          <w:color w:val="7030A0"/>
          <w:sz w:val="24"/>
          <w:szCs w:val="24"/>
        </w:rPr>
        <w:t>631)</w:t>
      </w:r>
    </w:p>
    <w:p w:rsidR="00D44A7F" w:rsidRPr="006834C0" w:rsidRDefault="00D44A7F" w:rsidP="00D44A7F">
      <w:pPr>
        <w:rPr>
          <w:sz w:val="24"/>
          <w:szCs w:val="24"/>
        </w:rPr>
      </w:pPr>
    </w:p>
    <w:p w:rsidR="00D44A7F" w:rsidRPr="009B00F5" w:rsidRDefault="009B00F5" w:rsidP="002656EA">
      <w:pPr>
        <w:ind w:left="-142" w:firstLine="851"/>
        <w:jc w:val="both"/>
        <w:rPr>
          <w:b/>
          <w:sz w:val="24"/>
          <w:szCs w:val="24"/>
        </w:rPr>
      </w:pPr>
      <w:r w:rsidRPr="00F165EC">
        <w:rPr>
          <w:sz w:val="24"/>
          <w:szCs w:val="24"/>
        </w:rPr>
        <w:t xml:space="preserve">В </w:t>
      </w:r>
      <w:proofErr w:type="gramStart"/>
      <w:r w:rsidRPr="00F165EC">
        <w:rPr>
          <w:sz w:val="24"/>
          <w:szCs w:val="24"/>
        </w:rPr>
        <w:t>соответствии</w:t>
      </w:r>
      <w:proofErr w:type="gramEnd"/>
      <w:r w:rsidRPr="00F165EC">
        <w:rPr>
          <w:sz w:val="24"/>
          <w:szCs w:val="24"/>
        </w:rPr>
        <w:t xml:space="preserve">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r w:rsidR="00D44A7F" w:rsidRPr="009B00F5">
        <w:rPr>
          <w:sz w:val="24"/>
          <w:szCs w:val="24"/>
        </w:rPr>
        <w:t>:</w:t>
      </w:r>
    </w:p>
    <w:p w:rsidR="00D44A7F" w:rsidRPr="006834C0" w:rsidRDefault="00D44A7F" w:rsidP="002656EA">
      <w:pPr>
        <w:pStyle w:val="21"/>
        <w:spacing w:after="0" w:line="240" w:lineRule="auto"/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254F94" w:rsidRPr="006834C0">
        <w:rPr>
          <w:sz w:val="24"/>
          <w:szCs w:val="24"/>
        </w:rPr>
        <w:t>«</w:t>
      </w:r>
      <w:r w:rsidR="002B1F84" w:rsidRPr="006834C0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54F94" w:rsidRPr="006834C0">
        <w:rPr>
          <w:sz w:val="24"/>
          <w:szCs w:val="24"/>
        </w:rPr>
        <w:t xml:space="preserve">» </w:t>
      </w:r>
      <w:r w:rsidRPr="006834C0">
        <w:rPr>
          <w:sz w:val="24"/>
          <w:szCs w:val="24"/>
        </w:rPr>
        <w:t>согласно приложению.</w:t>
      </w:r>
    </w:p>
    <w:p w:rsidR="0062638E" w:rsidRPr="006834C0" w:rsidRDefault="00D44A7F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2. </w:t>
      </w:r>
      <w:r w:rsidR="0062638E" w:rsidRPr="006834C0">
        <w:rPr>
          <w:sz w:val="24"/>
          <w:szCs w:val="24"/>
        </w:rPr>
        <w:t xml:space="preserve">Признать утратившими силу </w:t>
      </w:r>
      <w:r w:rsidRPr="006834C0">
        <w:rPr>
          <w:sz w:val="24"/>
          <w:szCs w:val="24"/>
        </w:rPr>
        <w:t>постановлени</w:t>
      </w:r>
      <w:r w:rsidR="0062638E" w:rsidRPr="006834C0">
        <w:rPr>
          <w:sz w:val="24"/>
          <w:szCs w:val="24"/>
        </w:rPr>
        <w:t>я</w:t>
      </w:r>
      <w:r w:rsidRPr="006834C0">
        <w:rPr>
          <w:sz w:val="24"/>
          <w:szCs w:val="24"/>
        </w:rPr>
        <w:t xml:space="preserve"> администрации города Урай</w:t>
      </w:r>
      <w:r w:rsidR="0062638E" w:rsidRPr="006834C0">
        <w:rPr>
          <w:sz w:val="24"/>
          <w:szCs w:val="24"/>
        </w:rPr>
        <w:t>:</w:t>
      </w:r>
    </w:p>
    <w:p w:rsidR="00D44A7F" w:rsidRPr="006834C0" w:rsidRDefault="0062638E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1)</w:t>
      </w:r>
      <w:r w:rsidR="00D44A7F" w:rsidRPr="006834C0">
        <w:rPr>
          <w:sz w:val="24"/>
          <w:szCs w:val="24"/>
        </w:rPr>
        <w:t xml:space="preserve"> от </w:t>
      </w:r>
      <w:r w:rsidR="002B1F84" w:rsidRPr="006834C0">
        <w:rPr>
          <w:sz w:val="24"/>
          <w:szCs w:val="24"/>
        </w:rPr>
        <w:t>03</w:t>
      </w:r>
      <w:r w:rsidRPr="006834C0">
        <w:rPr>
          <w:sz w:val="24"/>
          <w:szCs w:val="24"/>
        </w:rPr>
        <w:t>.0</w:t>
      </w:r>
      <w:r w:rsidR="002B1F84" w:rsidRPr="006834C0">
        <w:rPr>
          <w:sz w:val="24"/>
          <w:szCs w:val="24"/>
        </w:rPr>
        <w:t>2</w:t>
      </w:r>
      <w:r w:rsidR="00D44A7F" w:rsidRPr="006834C0">
        <w:rPr>
          <w:sz w:val="24"/>
          <w:szCs w:val="24"/>
        </w:rPr>
        <w:t>.201</w:t>
      </w:r>
      <w:r w:rsidR="002B1F84" w:rsidRPr="006834C0">
        <w:rPr>
          <w:sz w:val="24"/>
          <w:szCs w:val="24"/>
        </w:rPr>
        <w:t>5</w:t>
      </w:r>
      <w:r w:rsidRPr="006834C0">
        <w:rPr>
          <w:sz w:val="24"/>
          <w:szCs w:val="24"/>
        </w:rPr>
        <w:t xml:space="preserve"> №</w:t>
      </w:r>
      <w:r w:rsidR="002B1F84" w:rsidRPr="006834C0">
        <w:rPr>
          <w:sz w:val="24"/>
          <w:szCs w:val="24"/>
        </w:rPr>
        <w:t>318</w:t>
      </w:r>
      <w:r w:rsidR="00D44A7F" w:rsidRPr="006834C0">
        <w:rPr>
          <w:sz w:val="24"/>
          <w:szCs w:val="24"/>
        </w:rPr>
        <w:t xml:space="preserve"> «</w:t>
      </w:r>
      <w:r w:rsidRPr="006834C0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B1F84" w:rsidRPr="006834C0">
        <w:rPr>
          <w:sz w:val="24"/>
          <w:szCs w:val="24"/>
        </w:rPr>
        <w:t>Регистрация трудовых договоров, изменений в трудовые договоры, заключенных между работниками и работодателями – физическими лицами, не являющимися индивидуальными предпринимателями на территории муниципального образования  город Урай, факта прекращения трудовых договоров</w:t>
      </w:r>
      <w:r w:rsidRPr="006834C0">
        <w:rPr>
          <w:sz w:val="24"/>
          <w:szCs w:val="24"/>
        </w:rPr>
        <w:t>»;</w:t>
      </w:r>
    </w:p>
    <w:p w:rsidR="0062638E" w:rsidRPr="006834C0" w:rsidRDefault="0062638E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2) от </w:t>
      </w:r>
      <w:r w:rsidR="002B1F84" w:rsidRPr="006834C0">
        <w:rPr>
          <w:sz w:val="24"/>
          <w:szCs w:val="24"/>
        </w:rPr>
        <w:t>16.0</w:t>
      </w:r>
      <w:r w:rsidRPr="006834C0">
        <w:rPr>
          <w:sz w:val="24"/>
          <w:szCs w:val="24"/>
        </w:rPr>
        <w:t>2.2016 №</w:t>
      </w:r>
      <w:r w:rsidR="002B1F84" w:rsidRPr="006834C0">
        <w:rPr>
          <w:sz w:val="24"/>
          <w:szCs w:val="24"/>
        </w:rPr>
        <w:t>412</w:t>
      </w:r>
      <w:r w:rsidRPr="006834C0">
        <w:rPr>
          <w:sz w:val="24"/>
          <w:szCs w:val="24"/>
        </w:rPr>
        <w:t xml:space="preserve"> «О внесении изменений в приложение к постановлению администрации города Урай</w:t>
      </w:r>
      <w:r w:rsidR="003C2178" w:rsidRPr="006834C0">
        <w:rPr>
          <w:sz w:val="24"/>
          <w:szCs w:val="24"/>
        </w:rPr>
        <w:t xml:space="preserve"> от </w:t>
      </w:r>
      <w:r w:rsidR="002B1F84" w:rsidRPr="006834C0">
        <w:rPr>
          <w:sz w:val="24"/>
          <w:szCs w:val="24"/>
        </w:rPr>
        <w:t>03</w:t>
      </w:r>
      <w:r w:rsidR="003C2178" w:rsidRPr="006834C0">
        <w:rPr>
          <w:sz w:val="24"/>
          <w:szCs w:val="24"/>
        </w:rPr>
        <w:t>.0</w:t>
      </w:r>
      <w:r w:rsidR="002B1F84" w:rsidRPr="006834C0">
        <w:rPr>
          <w:sz w:val="24"/>
          <w:szCs w:val="24"/>
        </w:rPr>
        <w:t>2</w:t>
      </w:r>
      <w:r w:rsidR="003C2178" w:rsidRPr="006834C0">
        <w:rPr>
          <w:sz w:val="24"/>
          <w:szCs w:val="24"/>
        </w:rPr>
        <w:t>.201</w:t>
      </w:r>
      <w:r w:rsidR="002B1F84" w:rsidRPr="006834C0">
        <w:rPr>
          <w:sz w:val="24"/>
          <w:szCs w:val="24"/>
        </w:rPr>
        <w:t>5</w:t>
      </w:r>
      <w:r w:rsidR="003C2178" w:rsidRPr="006834C0">
        <w:rPr>
          <w:sz w:val="24"/>
          <w:szCs w:val="24"/>
        </w:rPr>
        <w:t xml:space="preserve"> №</w:t>
      </w:r>
      <w:r w:rsidR="002B1F84" w:rsidRPr="006834C0">
        <w:rPr>
          <w:sz w:val="24"/>
          <w:szCs w:val="24"/>
        </w:rPr>
        <w:t>318</w:t>
      </w:r>
      <w:r w:rsidR="003C2178" w:rsidRPr="006834C0">
        <w:rPr>
          <w:sz w:val="24"/>
          <w:szCs w:val="24"/>
        </w:rPr>
        <w:t>»;</w:t>
      </w:r>
    </w:p>
    <w:p w:rsidR="003C2178" w:rsidRPr="006834C0" w:rsidRDefault="00D86657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</w:t>
      </w:r>
      <w:r w:rsidR="003C2178" w:rsidRPr="006834C0">
        <w:rPr>
          <w:sz w:val="24"/>
          <w:szCs w:val="24"/>
        </w:rPr>
        <w:t xml:space="preserve">) от </w:t>
      </w:r>
      <w:r w:rsidR="002B1F84" w:rsidRPr="006834C0">
        <w:rPr>
          <w:sz w:val="24"/>
          <w:szCs w:val="24"/>
        </w:rPr>
        <w:t>08</w:t>
      </w:r>
      <w:r w:rsidRPr="006834C0">
        <w:rPr>
          <w:sz w:val="24"/>
          <w:szCs w:val="24"/>
        </w:rPr>
        <w:t>.0</w:t>
      </w:r>
      <w:r w:rsidR="002B1F84" w:rsidRPr="006834C0">
        <w:rPr>
          <w:sz w:val="24"/>
          <w:szCs w:val="24"/>
        </w:rPr>
        <w:t>8</w:t>
      </w:r>
      <w:r w:rsidR="003C2178" w:rsidRPr="006834C0">
        <w:rPr>
          <w:sz w:val="24"/>
          <w:szCs w:val="24"/>
        </w:rPr>
        <w:t>.201</w:t>
      </w:r>
      <w:r w:rsidR="002B1F84" w:rsidRPr="006834C0">
        <w:rPr>
          <w:sz w:val="24"/>
          <w:szCs w:val="24"/>
        </w:rPr>
        <w:t>6</w:t>
      </w:r>
      <w:r w:rsidR="003C2178" w:rsidRPr="006834C0">
        <w:rPr>
          <w:sz w:val="24"/>
          <w:szCs w:val="24"/>
        </w:rPr>
        <w:t xml:space="preserve"> №</w:t>
      </w:r>
      <w:r w:rsidR="002B1F84" w:rsidRPr="006834C0">
        <w:rPr>
          <w:sz w:val="24"/>
          <w:szCs w:val="24"/>
        </w:rPr>
        <w:t>2389</w:t>
      </w:r>
      <w:r w:rsidR="003C2178" w:rsidRPr="006834C0">
        <w:rPr>
          <w:sz w:val="24"/>
          <w:szCs w:val="24"/>
        </w:rPr>
        <w:t xml:space="preserve"> «</w:t>
      </w:r>
      <w:r w:rsidR="002B1F84" w:rsidRPr="006834C0">
        <w:rPr>
          <w:sz w:val="24"/>
          <w:szCs w:val="24"/>
        </w:rPr>
        <w:t>О внесении изменений в приложение к постановлению администрации города Урай от 03.02.2015 №318</w:t>
      </w:r>
      <w:r w:rsidR="003C2178" w:rsidRPr="006834C0">
        <w:rPr>
          <w:sz w:val="24"/>
          <w:szCs w:val="24"/>
        </w:rPr>
        <w:t>»;</w:t>
      </w:r>
    </w:p>
    <w:p w:rsidR="003C2178" w:rsidRPr="006834C0" w:rsidRDefault="00D86657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4) от </w:t>
      </w:r>
      <w:r w:rsidR="002B1F84" w:rsidRPr="006834C0">
        <w:rPr>
          <w:sz w:val="24"/>
          <w:szCs w:val="24"/>
        </w:rPr>
        <w:t>18</w:t>
      </w:r>
      <w:r w:rsidRPr="006834C0">
        <w:rPr>
          <w:sz w:val="24"/>
          <w:szCs w:val="24"/>
        </w:rPr>
        <w:t>.</w:t>
      </w:r>
      <w:r w:rsidR="002B1F84" w:rsidRPr="006834C0">
        <w:rPr>
          <w:sz w:val="24"/>
          <w:szCs w:val="24"/>
        </w:rPr>
        <w:t>11</w:t>
      </w:r>
      <w:r w:rsidRPr="006834C0">
        <w:rPr>
          <w:sz w:val="24"/>
          <w:szCs w:val="24"/>
        </w:rPr>
        <w:t>.201</w:t>
      </w:r>
      <w:r w:rsidR="002B1F84" w:rsidRPr="006834C0">
        <w:rPr>
          <w:sz w:val="24"/>
          <w:szCs w:val="24"/>
        </w:rPr>
        <w:t>6</w:t>
      </w:r>
      <w:r w:rsidRPr="006834C0">
        <w:rPr>
          <w:sz w:val="24"/>
          <w:szCs w:val="24"/>
        </w:rPr>
        <w:t xml:space="preserve"> №</w:t>
      </w:r>
      <w:r w:rsidR="002B1F84" w:rsidRPr="006834C0">
        <w:rPr>
          <w:sz w:val="24"/>
          <w:szCs w:val="24"/>
        </w:rPr>
        <w:t>3566</w:t>
      </w:r>
      <w:r w:rsidRPr="006834C0">
        <w:rPr>
          <w:sz w:val="24"/>
          <w:szCs w:val="24"/>
        </w:rPr>
        <w:t xml:space="preserve"> «</w:t>
      </w:r>
      <w:r w:rsidR="002B1F84" w:rsidRPr="006834C0">
        <w:rPr>
          <w:sz w:val="24"/>
          <w:szCs w:val="24"/>
        </w:rPr>
        <w:t>О внесении изменений в постановление администрации города Урай от 03.02.2015 №318</w:t>
      </w:r>
      <w:r w:rsidR="001B06F6" w:rsidRPr="006834C0">
        <w:rPr>
          <w:sz w:val="24"/>
          <w:szCs w:val="24"/>
        </w:rPr>
        <w:t>»;</w:t>
      </w:r>
    </w:p>
    <w:p w:rsidR="001B06F6" w:rsidRPr="006834C0" w:rsidRDefault="001B06F6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5) от </w:t>
      </w:r>
      <w:r w:rsidR="002B1F84" w:rsidRPr="006834C0">
        <w:rPr>
          <w:sz w:val="24"/>
          <w:szCs w:val="24"/>
        </w:rPr>
        <w:t>11.04</w:t>
      </w:r>
      <w:r w:rsidRPr="006834C0">
        <w:rPr>
          <w:sz w:val="24"/>
          <w:szCs w:val="24"/>
        </w:rPr>
        <w:t>.201</w:t>
      </w:r>
      <w:r w:rsidR="002B1F84" w:rsidRPr="006834C0">
        <w:rPr>
          <w:sz w:val="24"/>
          <w:szCs w:val="24"/>
        </w:rPr>
        <w:t>7 №918</w:t>
      </w:r>
      <w:r w:rsidRPr="006834C0">
        <w:rPr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</w:t>
      </w:r>
      <w:r w:rsidR="005D7EB9" w:rsidRPr="006834C0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rPr>
          <w:sz w:val="24"/>
          <w:szCs w:val="24"/>
        </w:rPr>
        <w:t>»</w:t>
      </w:r>
      <w:r w:rsidR="005D7EB9" w:rsidRPr="006834C0">
        <w:rPr>
          <w:sz w:val="24"/>
          <w:szCs w:val="24"/>
        </w:rPr>
        <w:t>;</w:t>
      </w:r>
    </w:p>
    <w:p w:rsidR="005D7EB9" w:rsidRPr="006834C0" w:rsidRDefault="005D7EB9" w:rsidP="002656EA">
      <w:pPr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lastRenderedPageBreak/>
        <w:t>6) от 28.06.2018 №1557 «О внесении изменений в административный регламент предоставления муниципальной услуги «</w:t>
      </w:r>
      <w:r w:rsidRPr="006834C0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rPr>
          <w:sz w:val="24"/>
          <w:szCs w:val="24"/>
        </w:rPr>
        <w:t>».</w:t>
      </w:r>
    </w:p>
    <w:p w:rsidR="00D44A7F" w:rsidRPr="006834C0" w:rsidRDefault="00D44A7F" w:rsidP="002656EA">
      <w:pPr>
        <w:pStyle w:val="21"/>
        <w:spacing w:after="0" w:line="240" w:lineRule="auto"/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 Постановление опубликовать в газете «Знамя» и разместить на официальном сайте </w:t>
      </w:r>
      <w:r w:rsidR="00D86657" w:rsidRPr="006834C0">
        <w:rPr>
          <w:sz w:val="24"/>
          <w:szCs w:val="24"/>
        </w:rPr>
        <w:t xml:space="preserve">органов местного самоуправления </w:t>
      </w:r>
      <w:r w:rsidRPr="006834C0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44A7F" w:rsidRPr="006834C0" w:rsidRDefault="00D44A7F" w:rsidP="002656EA">
      <w:pPr>
        <w:pStyle w:val="21"/>
        <w:spacing w:after="0" w:line="240" w:lineRule="auto"/>
        <w:ind w:firstLine="85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4. </w:t>
      </w:r>
      <w:proofErr w:type="gramStart"/>
      <w:r w:rsidRPr="006834C0">
        <w:rPr>
          <w:sz w:val="24"/>
          <w:szCs w:val="24"/>
        </w:rPr>
        <w:t>Контроль за</w:t>
      </w:r>
      <w:proofErr w:type="gramEnd"/>
      <w:r w:rsidRPr="006834C0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D44A7F" w:rsidRPr="006834C0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44A7F" w:rsidRPr="006834C0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834C0" w:rsidRPr="006834C0" w:rsidRDefault="006834C0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FC0364" w:rsidRPr="006834C0" w:rsidRDefault="00D86657" w:rsidP="00D44A7F">
      <w:pPr>
        <w:rPr>
          <w:sz w:val="24"/>
          <w:szCs w:val="24"/>
        </w:rPr>
      </w:pPr>
      <w:r w:rsidRPr="006834C0">
        <w:rPr>
          <w:sz w:val="24"/>
          <w:szCs w:val="24"/>
        </w:rPr>
        <w:t>Г</w:t>
      </w:r>
      <w:r w:rsidR="009A2351" w:rsidRPr="006834C0">
        <w:rPr>
          <w:sz w:val="24"/>
          <w:szCs w:val="24"/>
        </w:rPr>
        <w:t>лав</w:t>
      </w:r>
      <w:r w:rsidRPr="006834C0">
        <w:rPr>
          <w:sz w:val="24"/>
          <w:szCs w:val="24"/>
        </w:rPr>
        <w:t>а</w:t>
      </w:r>
      <w:r w:rsidR="009A2351" w:rsidRPr="006834C0">
        <w:rPr>
          <w:sz w:val="24"/>
          <w:szCs w:val="24"/>
        </w:rPr>
        <w:t xml:space="preserve"> города Урай           </w:t>
      </w:r>
      <w:r w:rsidRPr="006834C0">
        <w:rPr>
          <w:sz w:val="24"/>
          <w:szCs w:val="24"/>
        </w:rPr>
        <w:t xml:space="preserve">                                                      </w:t>
      </w:r>
      <w:r w:rsidR="00C823AB">
        <w:rPr>
          <w:sz w:val="24"/>
          <w:szCs w:val="24"/>
        </w:rPr>
        <w:t xml:space="preserve">                                     </w:t>
      </w:r>
      <w:r w:rsidRPr="006834C0">
        <w:rPr>
          <w:sz w:val="24"/>
          <w:szCs w:val="24"/>
        </w:rPr>
        <w:t>А.В.Иванов</w:t>
      </w: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71322" w:rsidRPr="006834C0" w:rsidRDefault="00571322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6834C0" w:rsidRDefault="005D7EB9" w:rsidP="006200B2">
      <w:pPr>
        <w:ind w:left="5664"/>
        <w:jc w:val="right"/>
        <w:rPr>
          <w:sz w:val="24"/>
          <w:szCs w:val="24"/>
        </w:rPr>
      </w:pPr>
    </w:p>
    <w:p w:rsidR="00086971" w:rsidRPr="006834C0" w:rsidRDefault="00106B1B" w:rsidP="006834C0">
      <w:pPr>
        <w:ind w:left="5664"/>
        <w:jc w:val="right"/>
        <w:rPr>
          <w:sz w:val="24"/>
          <w:szCs w:val="24"/>
        </w:rPr>
      </w:pPr>
      <w:r w:rsidRPr="006834C0">
        <w:rPr>
          <w:sz w:val="24"/>
          <w:szCs w:val="24"/>
        </w:rPr>
        <w:t>П</w:t>
      </w:r>
      <w:r w:rsidR="00086971" w:rsidRPr="006834C0">
        <w:rPr>
          <w:sz w:val="24"/>
          <w:szCs w:val="24"/>
        </w:rPr>
        <w:t>риложение к постановлению</w:t>
      </w:r>
    </w:p>
    <w:p w:rsidR="00086971" w:rsidRPr="006834C0" w:rsidRDefault="00086971" w:rsidP="006834C0">
      <w:pPr>
        <w:ind w:left="5664"/>
        <w:jc w:val="right"/>
        <w:rPr>
          <w:sz w:val="24"/>
          <w:szCs w:val="24"/>
        </w:rPr>
      </w:pPr>
      <w:r w:rsidRPr="006834C0">
        <w:rPr>
          <w:sz w:val="24"/>
          <w:szCs w:val="24"/>
        </w:rPr>
        <w:t>администрации города Урай</w:t>
      </w:r>
    </w:p>
    <w:p w:rsidR="00055442" w:rsidRPr="006834C0" w:rsidRDefault="00086971" w:rsidP="006834C0">
      <w:pPr>
        <w:ind w:left="5664" w:right="-1"/>
        <w:jc w:val="right"/>
        <w:rPr>
          <w:sz w:val="24"/>
          <w:szCs w:val="24"/>
        </w:rPr>
      </w:pPr>
      <w:r w:rsidRPr="006834C0">
        <w:rPr>
          <w:sz w:val="24"/>
          <w:szCs w:val="24"/>
        </w:rPr>
        <w:t>от</w:t>
      </w:r>
      <w:r w:rsidR="009325AA" w:rsidRPr="006834C0">
        <w:rPr>
          <w:sz w:val="24"/>
          <w:szCs w:val="24"/>
        </w:rPr>
        <w:t xml:space="preserve"> </w:t>
      </w:r>
      <w:r w:rsidR="0097475D">
        <w:rPr>
          <w:sz w:val="24"/>
          <w:szCs w:val="24"/>
        </w:rPr>
        <w:t>11.04.2019 №840</w:t>
      </w:r>
      <w:r w:rsidR="00055442" w:rsidRPr="006834C0">
        <w:rPr>
          <w:sz w:val="24"/>
          <w:szCs w:val="24"/>
        </w:rPr>
        <w:t xml:space="preserve">     </w:t>
      </w:r>
      <w:r w:rsidR="00664AA9" w:rsidRPr="006834C0">
        <w:rPr>
          <w:sz w:val="24"/>
          <w:szCs w:val="24"/>
        </w:rPr>
        <w:t xml:space="preserve">  </w:t>
      </w:r>
      <w:r w:rsidR="00055442" w:rsidRPr="006834C0">
        <w:rPr>
          <w:sz w:val="24"/>
          <w:szCs w:val="24"/>
        </w:rPr>
        <w:t xml:space="preserve">  </w:t>
      </w:r>
    </w:p>
    <w:p w:rsidR="00055442" w:rsidRPr="006834C0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6834C0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34C0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BD2928" w:rsidRPr="006834C0">
        <w:rPr>
          <w:rFonts w:ascii="Times New Roman" w:hAnsi="Times New Roman" w:cs="Times New Roman"/>
          <w:b w:val="0"/>
          <w:sz w:val="24"/>
          <w:szCs w:val="24"/>
        </w:rPr>
        <w:t>«</w:t>
      </w:r>
      <w:r w:rsidR="005D7EB9" w:rsidRPr="006834C0">
        <w:rPr>
          <w:rFonts w:ascii="Times New Roman" w:hAnsi="Times New Roman" w:cs="Times New Roman"/>
          <w:b w:val="0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6834C0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 w:rsidRPr="006834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34C0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9B00F5" w:rsidRPr="009B00F5" w:rsidRDefault="009B00F5" w:rsidP="009B00F5">
      <w:pPr>
        <w:tabs>
          <w:tab w:val="left" w:pos="720"/>
        </w:tabs>
        <w:ind w:left="720"/>
        <w:jc w:val="center"/>
        <w:rPr>
          <w:sz w:val="24"/>
          <w:szCs w:val="24"/>
        </w:rPr>
      </w:pPr>
      <w:r w:rsidRPr="009B00F5">
        <w:rPr>
          <w:rFonts w:eastAsia="Calibri"/>
          <w:b/>
          <w:color w:val="7030A0"/>
          <w:sz w:val="24"/>
          <w:szCs w:val="24"/>
        </w:rPr>
        <w:t>(в редакц</w:t>
      </w:r>
      <w:r w:rsidR="00A945BD">
        <w:rPr>
          <w:rFonts w:eastAsia="Calibri"/>
          <w:b/>
          <w:color w:val="7030A0"/>
          <w:sz w:val="24"/>
          <w:szCs w:val="24"/>
        </w:rPr>
        <w:t xml:space="preserve">ии постановлений администрации </w:t>
      </w:r>
      <w:r w:rsidRPr="009B00F5">
        <w:rPr>
          <w:rFonts w:eastAsia="Calibri"/>
          <w:b/>
          <w:color w:val="7030A0"/>
          <w:sz w:val="24"/>
          <w:szCs w:val="24"/>
        </w:rPr>
        <w:t xml:space="preserve">города Урай от 15.03.2021 </w:t>
      </w:r>
      <w:hyperlink r:id="rId8" w:history="1">
        <w:r w:rsidRPr="009B00F5">
          <w:rPr>
            <w:rStyle w:val="ab"/>
            <w:rFonts w:eastAsia="Calibri"/>
            <w:b/>
            <w:color w:val="7030A0"/>
            <w:sz w:val="24"/>
            <w:szCs w:val="24"/>
            <w:u w:val="none"/>
          </w:rPr>
          <w:t>№</w:t>
        </w:r>
      </w:hyperlink>
      <w:r w:rsidRPr="009B00F5">
        <w:rPr>
          <w:b/>
          <w:color w:val="7030A0"/>
          <w:sz w:val="24"/>
          <w:szCs w:val="24"/>
        </w:rPr>
        <w:t>631</w:t>
      </w:r>
      <w:r w:rsidRPr="009B00F5">
        <w:rPr>
          <w:sz w:val="24"/>
          <w:szCs w:val="24"/>
        </w:rPr>
        <w:t>)</w:t>
      </w:r>
    </w:p>
    <w:p w:rsidR="0010302E" w:rsidRPr="006834C0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6834C0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 w:rsidRPr="006834C0">
        <w:rPr>
          <w:sz w:val="24"/>
          <w:szCs w:val="24"/>
        </w:rPr>
        <w:t xml:space="preserve">1. </w:t>
      </w:r>
      <w:r w:rsidR="00BD2928" w:rsidRPr="006834C0">
        <w:rPr>
          <w:sz w:val="24"/>
          <w:szCs w:val="24"/>
        </w:rPr>
        <w:t>Общие положения</w:t>
      </w:r>
    </w:p>
    <w:p w:rsidR="00BD2928" w:rsidRPr="006834C0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F165EC" w:rsidRDefault="00BD2928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1.1. </w:t>
      </w:r>
      <w:proofErr w:type="gramStart"/>
      <w:r w:rsidR="00CC3B3D" w:rsidRPr="00F165EC">
        <w:rPr>
          <w:sz w:val="24"/>
          <w:szCs w:val="24"/>
        </w:rPr>
        <w:t>Административный регламент регулирует отношения, связанные с р</w:t>
      </w:r>
      <w:r w:rsidR="00CC3B3D" w:rsidRPr="00F165EC">
        <w:rPr>
          <w:rFonts w:cs="Arial"/>
          <w:sz w:val="24"/>
          <w:szCs w:val="24"/>
        </w:rPr>
        <w:t>егистрацией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C3B3D" w:rsidRPr="00F165EC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</w:t>
      </w:r>
      <w:proofErr w:type="gramEnd"/>
      <w:r w:rsidR="00CC3B3D" w:rsidRPr="00F165EC"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</w:t>
      </w:r>
      <w:r w:rsidR="00CC3B3D" w:rsidRPr="00F165EC">
        <w:rPr>
          <w:bCs/>
          <w:sz w:val="24"/>
          <w:szCs w:val="24"/>
        </w:rPr>
        <w:t>, многофункционального центра предоставления государственных и муниципальных услуг, организаций, осуществляющих функции</w:t>
      </w:r>
      <w:r w:rsidR="00CC3B3D" w:rsidRPr="00F165EC">
        <w:rPr>
          <w:sz w:val="24"/>
          <w:szCs w:val="24"/>
        </w:rPr>
        <w:t xml:space="preserve"> по предоставлению муниципальных услуг, и их работников, </w:t>
      </w:r>
      <w:r w:rsidR="00CC3B3D" w:rsidRPr="00F165EC">
        <w:rPr>
          <w:rFonts w:eastAsia="Calibri"/>
          <w:sz w:val="24"/>
          <w:szCs w:val="24"/>
          <w:lang w:eastAsia="en-US"/>
        </w:rPr>
        <w:t xml:space="preserve">особенности выполнения административных процедур в многофункциональном центре </w:t>
      </w:r>
      <w:r w:rsidR="00CC3B3D" w:rsidRPr="00F165EC">
        <w:rPr>
          <w:sz w:val="24"/>
          <w:szCs w:val="24"/>
        </w:rPr>
        <w:t>предоставления государственных и муниципальных услуг</w:t>
      </w:r>
      <w:r w:rsidRPr="00F165EC">
        <w:rPr>
          <w:sz w:val="24"/>
          <w:szCs w:val="24"/>
        </w:rPr>
        <w:t xml:space="preserve">. 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1.2. </w:t>
      </w:r>
      <w:r w:rsidRPr="006834C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6834C0" w:rsidRDefault="0010302E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</w:t>
      </w:r>
      <w:r w:rsidR="00BD2928" w:rsidRPr="006834C0">
        <w:rPr>
          <w:rFonts w:ascii="Times New Roman" w:hAnsi="Times New Roman" w:cs="Times New Roman"/>
          <w:sz w:val="24"/>
          <w:szCs w:val="24"/>
        </w:rPr>
        <w:t>) муниципальная услуга – муниципальная услуга «</w:t>
      </w:r>
      <w:r w:rsidR="006F724C" w:rsidRPr="006834C0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6834C0">
        <w:rPr>
          <w:rFonts w:ascii="Times New Roman" w:hAnsi="Times New Roman" w:cs="Times New Roman"/>
          <w:sz w:val="24"/>
          <w:szCs w:val="24"/>
        </w:rPr>
        <w:t>»;</w:t>
      </w:r>
    </w:p>
    <w:p w:rsidR="00BD2928" w:rsidRPr="006834C0" w:rsidRDefault="0010302E" w:rsidP="002656EA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6834C0" w:rsidRDefault="0010302E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</w:t>
      </w:r>
      <w:r w:rsidR="00DC6EE6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="00664AA9" w:rsidRPr="006834C0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13715C" w:rsidRPr="006834C0">
        <w:rPr>
          <w:rFonts w:ascii="Times New Roman" w:hAnsi="Times New Roman" w:cs="Times New Roman"/>
          <w:sz w:val="24"/>
          <w:szCs w:val="24"/>
        </w:rPr>
        <w:t>(п</w:t>
      </w:r>
      <w:r w:rsidR="00C10A56" w:rsidRPr="006834C0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 w:rsidRPr="006834C0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 w:rsidRPr="006834C0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 w:rsidRPr="006834C0">
        <w:rPr>
          <w:rFonts w:ascii="Times New Roman" w:hAnsi="Times New Roman" w:cs="Times New Roman"/>
          <w:sz w:val="24"/>
          <w:szCs w:val="24"/>
        </w:rPr>
        <w:t>)</w:t>
      </w:r>
      <w:r w:rsidR="00BD2928" w:rsidRPr="006834C0">
        <w:rPr>
          <w:rFonts w:ascii="Times New Roman" w:hAnsi="Times New Roman" w:cs="Times New Roman"/>
          <w:sz w:val="24"/>
          <w:szCs w:val="24"/>
        </w:rPr>
        <w:t>;</w:t>
      </w:r>
      <w:r w:rsidR="00BD2928" w:rsidRPr="00683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F165EC" w:rsidRDefault="00A154F9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4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="00CC3B3D" w:rsidRPr="00F165EC">
        <w:rPr>
          <w:rFonts w:ascii="Times New Roman" w:hAnsi="Times New Roman" w:cs="Times New Roman"/>
          <w:sz w:val="24"/>
          <w:szCs w:val="24"/>
        </w:rPr>
        <w:t xml:space="preserve">многофункциональный центр - автономное учреждение Ханты-Мансийского автономного округа – </w:t>
      </w:r>
      <w:proofErr w:type="spellStart"/>
      <w:r w:rsidR="00CC3B3D"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C3B3D" w:rsidRPr="00F165EC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CC3B3D"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C3B3D" w:rsidRPr="00F165EC">
        <w:rPr>
          <w:rFonts w:ascii="Times New Roman" w:hAnsi="Times New Roman" w:cs="Times New Roman"/>
          <w:sz w:val="24"/>
          <w:szCs w:val="24"/>
        </w:rPr>
        <w:t xml:space="preserve">», непосредственное предоставление муниципальных услуг от имени которого осуществляется филиалом автономного учреждения Ханты-Мансийского автономного округа – </w:t>
      </w:r>
      <w:proofErr w:type="spellStart"/>
      <w:r w:rsidR="00CC3B3D"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C3B3D" w:rsidRPr="00F165EC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CC3B3D"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C3B3D" w:rsidRPr="00F165EC">
        <w:rPr>
          <w:rFonts w:ascii="Times New Roman" w:hAnsi="Times New Roman" w:cs="Times New Roman"/>
          <w:sz w:val="24"/>
          <w:szCs w:val="24"/>
        </w:rPr>
        <w:t xml:space="preserve">» в городе </w:t>
      </w:r>
      <w:proofErr w:type="spellStart"/>
      <w:r w:rsidR="00CC3B3D" w:rsidRPr="00F165EC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="00BD2928" w:rsidRPr="00F165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AA9" w:rsidRPr="006834C0" w:rsidRDefault="00A154F9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5</w:t>
      </w:r>
      <w:r w:rsidR="00BD2928" w:rsidRPr="006834C0">
        <w:rPr>
          <w:sz w:val="24"/>
          <w:szCs w:val="24"/>
        </w:rPr>
        <w:t xml:space="preserve">) </w:t>
      </w:r>
      <w:r w:rsidRPr="006834C0">
        <w:rPr>
          <w:sz w:val="24"/>
          <w:szCs w:val="24"/>
        </w:rPr>
        <w:t>Единый портал</w:t>
      </w:r>
      <w:r w:rsidR="00BD2928" w:rsidRPr="006834C0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 w:rsidRPr="006834C0">
        <w:rPr>
          <w:sz w:val="24"/>
          <w:szCs w:val="24"/>
        </w:rPr>
        <w:t>льных услуг</w:t>
      </w:r>
      <w:r w:rsidR="009B6F6F" w:rsidRPr="006834C0">
        <w:rPr>
          <w:sz w:val="24"/>
          <w:szCs w:val="24"/>
        </w:rPr>
        <w:t xml:space="preserve"> (функций)</w:t>
      </w:r>
      <w:r w:rsidR="00C55216" w:rsidRPr="006834C0">
        <w:rPr>
          <w:sz w:val="24"/>
          <w:szCs w:val="24"/>
        </w:rPr>
        <w:t>» (</w:t>
      </w:r>
      <w:r w:rsidR="00BD2928" w:rsidRPr="006834C0">
        <w:rPr>
          <w:sz w:val="24"/>
          <w:szCs w:val="24"/>
        </w:rPr>
        <w:t>www.gosuslugi.ru)</w:t>
      </w:r>
      <w:r w:rsidR="00C55216" w:rsidRPr="006834C0">
        <w:rPr>
          <w:sz w:val="24"/>
          <w:szCs w:val="24"/>
        </w:rPr>
        <w:t>.</w:t>
      </w:r>
      <w:r w:rsidR="00BD2928" w:rsidRPr="006834C0">
        <w:rPr>
          <w:sz w:val="24"/>
          <w:szCs w:val="24"/>
        </w:rPr>
        <w:t xml:space="preserve"> </w:t>
      </w:r>
    </w:p>
    <w:p w:rsidR="00BD2928" w:rsidRPr="006834C0" w:rsidRDefault="008A000E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В целях </w:t>
      </w:r>
      <w:r w:rsidR="00C55216" w:rsidRPr="006834C0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 w:rsidRPr="006834C0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 w:rsidRPr="006834C0">
        <w:rPr>
          <w:sz w:val="24"/>
          <w:szCs w:val="24"/>
        </w:rPr>
        <w:t>(http://86.gosuslugi.ru)</w:t>
      </w:r>
      <w:r w:rsidR="00BD2928" w:rsidRPr="006834C0">
        <w:rPr>
          <w:sz w:val="24"/>
          <w:szCs w:val="24"/>
        </w:rPr>
        <w:t>;</w:t>
      </w:r>
    </w:p>
    <w:p w:rsidR="00A154F9" w:rsidRPr="006834C0" w:rsidRDefault="00A154F9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 w:rsidRPr="006834C0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9" w:history="1">
        <w:r w:rsidR="00CB3ADF" w:rsidRPr="006834C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="00C55216" w:rsidRPr="006834C0">
        <w:rPr>
          <w:rFonts w:ascii="Times New Roman" w:hAnsi="Times New Roman" w:cs="Times New Roman"/>
          <w:sz w:val="24"/>
          <w:szCs w:val="24"/>
        </w:rPr>
        <w:t>);</w:t>
      </w:r>
    </w:p>
    <w:p w:rsidR="00CB3ADF" w:rsidRPr="006834C0" w:rsidRDefault="00CB3ADF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7) уполномоченный орган – правовое управление администрации города Урай</w:t>
      </w:r>
      <w:r w:rsidRPr="006834C0">
        <w:rPr>
          <w:rFonts w:eastAsia="Times New Roman"/>
          <w:sz w:val="24"/>
          <w:szCs w:val="24"/>
        </w:rPr>
        <w:t xml:space="preserve"> (</w:t>
      </w:r>
      <w:r w:rsidRPr="006834C0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BD2928" w:rsidRPr="00F165EC" w:rsidRDefault="00CB3ADF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8</w:t>
      </w:r>
      <w:r w:rsidR="00BD2928" w:rsidRPr="006834C0">
        <w:rPr>
          <w:sz w:val="24"/>
          <w:szCs w:val="24"/>
        </w:rPr>
        <w:t xml:space="preserve">) </w:t>
      </w:r>
      <w:r w:rsidR="00A945BD" w:rsidRPr="00F165EC">
        <w:rPr>
          <w:sz w:val="24"/>
          <w:szCs w:val="24"/>
        </w:rPr>
        <w:t>Утратил силу с 15 марта 2021 года</w:t>
      </w:r>
      <w:proofErr w:type="gramStart"/>
      <w:r w:rsidR="00A945BD" w:rsidRPr="00F165EC">
        <w:rPr>
          <w:sz w:val="24"/>
          <w:szCs w:val="24"/>
        </w:rPr>
        <w:t>.</w:t>
      </w:r>
      <w:proofErr w:type="gramEnd"/>
      <w:r w:rsidR="00A945BD" w:rsidRPr="00F165EC">
        <w:rPr>
          <w:sz w:val="24"/>
          <w:szCs w:val="24"/>
        </w:rPr>
        <w:t xml:space="preserve"> - </w:t>
      </w:r>
      <w:proofErr w:type="gramStart"/>
      <w:r w:rsidR="00A945BD" w:rsidRPr="00F165EC">
        <w:rPr>
          <w:rFonts w:eastAsia="Calibri"/>
          <w:sz w:val="24"/>
          <w:szCs w:val="24"/>
        </w:rPr>
        <w:t>п</w:t>
      </w:r>
      <w:proofErr w:type="gramEnd"/>
      <w:r w:rsidR="00A945BD" w:rsidRPr="00F165EC">
        <w:rPr>
          <w:rFonts w:eastAsia="Calibri"/>
          <w:sz w:val="24"/>
          <w:szCs w:val="24"/>
        </w:rPr>
        <w:t xml:space="preserve">остановление администрации  города Урай от 15.03.2021 </w:t>
      </w:r>
      <w:hyperlink r:id="rId10" w:history="1">
        <w:r w:rsidR="00A945BD" w:rsidRPr="00F165EC">
          <w:rPr>
            <w:rStyle w:val="ab"/>
            <w:rFonts w:eastAsia="Calibri"/>
            <w:color w:val="auto"/>
            <w:sz w:val="24"/>
            <w:szCs w:val="24"/>
            <w:u w:val="none"/>
          </w:rPr>
          <w:t>№</w:t>
        </w:r>
      </w:hyperlink>
      <w:r w:rsidR="00A945BD" w:rsidRPr="00F165EC">
        <w:rPr>
          <w:sz w:val="24"/>
          <w:szCs w:val="24"/>
        </w:rPr>
        <w:t>631</w:t>
      </w:r>
      <w:r w:rsidR="00E603B5" w:rsidRPr="00F165EC">
        <w:rPr>
          <w:sz w:val="24"/>
          <w:szCs w:val="24"/>
        </w:rPr>
        <w:t>;</w:t>
      </w:r>
    </w:p>
    <w:p w:rsidR="00CB3ADF" w:rsidRPr="00F165EC" w:rsidRDefault="00CB3ADF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Arial"/>
          <w:sz w:val="24"/>
          <w:szCs w:val="24"/>
        </w:rPr>
      </w:pPr>
      <w:r w:rsidRPr="00F165EC">
        <w:rPr>
          <w:rFonts w:cs="Arial"/>
          <w:spacing w:val="-1"/>
          <w:sz w:val="24"/>
          <w:szCs w:val="24"/>
        </w:rPr>
        <w:t xml:space="preserve">9) </w:t>
      </w:r>
      <w:r w:rsidR="00A945BD" w:rsidRPr="00F165EC">
        <w:rPr>
          <w:bCs/>
          <w:sz w:val="24"/>
          <w:szCs w:val="24"/>
        </w:rPr>
        <w:t xml:space="preserve">специалист МФЦ - специалист филиала автономного учреждения Ханты-Мансийского автономного округа – </w:t>
      </w:r>
      <w:proofErr w:type="spellStart"/>
      <w:r w:rsidR="00A945BD" w:rsidRPr="00F165EC">
        <w:rPr>
          <w:bCs/>
          <w:sz w:val="24"/>
          <w:szCs w:val="24"/>
        </w:rPr>
        <w:t>Югры</w:t>
      </w:r>
      <w:proofErr w:type="spellEnd"/>
      <w:r w:rsidR="00A945BD" w:rsidRPr="00F165EC">
        <w:rPr>
          <w:bCs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A945BD" w:rsidRPr="00F165EC">
        <w:rPr>
          <w:bCs/>
          <w:sz w:val="24"/>
          <w:szCs w:val="24"/>
        </w:rPr>
        <w:t>Югры</w:t>
      </w:r>
      <w:proofErr w:type="spellEnd"/>
      <w:r w:rsidR="00A945BD" w:rsidRPr="00F165EC">
        <w:rPr>
          <w:bCs/>
          <w:sz w:val="24"/>
          <w:szCs w:val="24"/>
        </w:rPr>
        <w:t xml:space="preserve">» в городе </w:t>
      </w:r>
      <w:proofErr w:type="spellStart"/>
      <w:r w:rsidR="00A945BD" w:rsidRPr="00F165EC">
        <w:rPr>
          <w:bCs/>
          <w:sz w:val="24"/>
          <w:szCs w:val="24"/>
        </w:rPr>
        <w:t>Урае</w:t>
      </w:r>
      <w:proofErr w:type="spellEnd"/>
      <w:r w:rsidR="00A945BD" w:rsidRPr="00F165EC">
        <w:rPr>
          <w:bCs/>
          <w:sz w:val="24"/>
          <w:szCs w:val="24"/>
        </w:rPr>
        <w:t>, ответственный за предоставление муниципальной услуги;</w:t>
      </w:r>
    </w:p>
    <w:p w:rsidR="00CB3ADF" w:rsidRPr="00F165EC" w:rsidRDefault="00CB3ADF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165EC">
        <w:rPr>
          <w:rFonts w:cs="Arial"/>
          <w:sz w:val="24"/>
          <w:szCs w:val="24"/>
        </w:rPr>
        <w:t xml:space="preserve">10) </w:t>
      </w:r>
      <w:r w:rsidR="00A945BD" w:rsidRPr="00F165EC">
        <w:rPr>
          <w:bCs/>
          <w:sz w:val="24"/>
          <w:szCs w:val="24"/>
        </w:rPr>
        <w:t>сайт МФЦ – официальный сайт многофункционального центра (</w:t>
      </w:r>
      <w:proofErr w:type="spellStart"/>
      <w:r w:rsidR="00A945BD" w:rsidRPr="00F165EC">
        <w:rPr>
          <w:bCs/>
          <w:sz w:val="24"/>
          <w:szCs w:val="24"/>
        </w:rPr>
        <w:t>mfc.admhmao.ru</w:t>
      </w:r>
      <w:proofErr w:type="spellEnd"/>
      <w:r w:rsidR="00A945BD" w:rsidRPr="00F165EC">
        <w:rPr>
          <w:bCs/>
          <w:sz w:val="24"/>
          <w:szCs w:val="24"/>
        </w:rPr>
        <w:t>);</w:t>
      </w:r>
    </w:p>
    <w:p w:rsidR="003D26CE" w:rsidRPr="006834C0" w:rsidRDefault="00CB3ADF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834C0">
        <w:rPr>
          <w:sz w:val="24"/>
          <w:szCs w:val="24"/>
        </w:rPr>
        <w:t>11</w:t>
      </w:r>
      <w:r w:rsidR="003D26CE" w:rsidRPr="006834C0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653AE2" w:rsidRPr="006834C0">
        <w:rPr>
          <w:rFonts w:eastAsia="Times New Roman"/>
          <w:sz w:val="24"/>
          <w:szCs w:val="24"/>
        </w:rPr>
        <w:t>;</w:t>
      </w:r>
    </w:p>
    <w:p w:rsidR="00653AE2" w:rsidRPr="006834C0" w:rsidRDefault="00CB3ADF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rFonts w:eastAsia="Times New Roman"/>
          <w:sz w:val="24"/>
          <w:szCs w:val="24"/>
        </w:rPr>
        <w:t>12</w:t>
      </w:r>
      <w:r w:rsidR="00653AE2" w:rsidRPr="006834C0">
        <w:rPr>
          <w:rFonts w:eastAsia="Times New Roman"/>
          <w:sz w:val="24"/>
          <w:szCs w:val="24"/>
        </w:rPr>
        <w:t xml:space="preserve">) сеть Интернет - </w:t>
      </w:r>
      <w:r w:rsidR="00653AE2" w:rsidRPr="006834C0">
        <w:rPr>
          <w:sz w:val="24"/>
          <w:szCs w:val="24"/>
        </w:rPr>
        <w:t>информационно-телекоммуникационная сеть «Интернет»;</w:t>
      </w:r>
    </w:p>
    <w:p w:rsidR="00653AE2" w:rsidRPr="006834C0" w:rsidRDefault="00653AE2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834C0">
        <w:rPr>
          <w:sz w:val="24"/>
          <w:szCs w:val="24"/>
        </w:rPr>
        <w:t>1</w:t>
      </w:r>
      <w:r w:rsidR="00CB3ADF" w:rsidRPr="006834C0">
        <w:rPr>
          <w:sz w:val="24"/>
          <w:szCs w:val="24"/>
        </w:rPr>
        <w:t>3</w:t>
      </w:r>
      <w:r w:rsidRPr="006834C0">
        <w:rPr>
          <w:sz w:val="24"/>
          <w:szCs w:val="24"/>
        </w:rPr>
        <w:t xml:space="preserve">) </w:t>
      </w:r>
      <w:r w:rsidRPr="006834C0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</w:t>
      </w:r>
      <w:r w:rsidR="000E4BE1" w:rsidRPr="006834C0">
        <w:rPr>
          <w:rFonts w:eastAsia="Times New Roman"/>
          <w:sz w:val="24"/>
          <w:szCs w:val="24"/>
        </w:rPr>
        <w:t>;</w:t>
      </w:r>
    </w:p>
    <w:p w:rsidR="000E4BE1" w:rsidRPr="006834C0" w:rsidRDefault="007666BE" w:rsidP="002656EA">
      <w:pPr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</w:t>
      </w:r>
      <w:r w:rsidR="00CB3ADF" w:rsidRPr="006834C0">
        <w:rPr>
          <w:sz w:val="24"/>
          <w:szCs w:val="24"/>
        </w:rPr>
        <w:t>4</w:t>
      </w:r>
      <w:r w:rsidR="000E4BE1" w:rsidRPr="006834C0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6834C0" w:rsidRDefault="000E4BE1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6834C0">
        <w:rPr>
          <w:sz w:val="24"/>
          <w:szCs w:val="24"/>
        </w:rPr>
        <w:t xml:space="preserve">органа, </w:t>
      </w:r>
      <w:r w:rsidRPr="006834C0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6834C0">
        <w:rPr>
          <w:sz w:val="24"/>
          <w:szCs w:val="24"/>
        </w:rPr>
        <w:t xml:space="preserve"> </w:t>
      </w:r>
      <w:r w:rsidRPr="006834C0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6834C0" w:rsidRDefault="000E4BE1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6834C0">
        <w:rPr>
          <w:sz w:val="24"/>
          <w:szCs w:val="24"/>
        </w:rPr>
        <w:t>органа,</w:t>
      </w:r>
      <w:r w:rsidRPr="006834C0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Pr="006834C0" w:rsidRDefault="000E4BE1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6834C0">
        <w:rPr>
          <w:sz w:val="24"/>
          <w:szCs w:val="24"/>
        </w:rPr>
        <w:t xml:space="preserve">органа  </w:t>
      </w:r>
      <w:r w:rsidRPr="006834C0">
        <w:rPr>
          <w:rFonts w:eastAsia="Calibri"/>
          <w:sz w:val="24"/>
          <w:szCs w:val="24"/>
          <w:lang w:eastAsia="en-US"/>
        </w:rPr>
        <w:t>в сети Интернет</w:t>
      </w:r>
      <w:r w:rsidR="005D6E63" w:rsidRPr="006834C0">
        <w:rPr>
          <w:rFonts w:eastAsia="Calibri"/>
          <w:sz w:val="24"/>
          <w:szCs w:val="24"/>
          <w:lang w:eastAsia="en-US"/>
        </w:rPr>
        <w:t>;</w:t>
      </w:r>
    </w:p>
    <w:p w:rsidR="005D6E63" w:rsidRPr="006834C0" w:rsidRDefault="005D6E63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>1</w:t>
      </w:r>
      <w:r w:rsidR="00CB3ADF" w:rsidRPr="006834C0">
        <w:rPr>
          <w:rFonts w:eastAsia="Calibri"/>
          <w:sz w:val="24"/>
          <w:szCs w:val="24"/>
          <w:lang w:eastAsia="en-US"/>
        </w:rPr>
        <w:t>5</w:t>
      </w:r>
      <w:r w:rsidRPr="006834C0"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 w:rsidRPr="006834C0">
        <w:rPr>
          <w:rFonts w:eastAsia="Calibri"/>
          <w:sz w:val="24"/>
          <w:szCs w:val="24"/>
          <w:lang w:eastAsia="en-US"/>
        </w:rPr>
        <w:t>;</w:t>
      </w:r>
    </w:p>
    <w:p w:rsidR="008B6B8B" w:rsidRPr="006834C0" w:rsidRDefault="008B6B8B" w:rsidP="002656EA">
      <w:pPr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rFonts w:eastAsia="Calibri"/>
          <w:sz w:val="24"/>
          <w:szCs w:val="24"/>
          <w:lang w:eastAsia="en-US"/>
        </w:rPr>
        <w:t>1</w:t>
      </w:r>
      <w:r w:rsidR="00CB3ADF" w:rsidRPr="006834C0">
        <w:rPr>
          <w:rFonts w:eastAsia="Calibri"/>
          <w:sz w:val="24"/>
          <w:szCs w:val="24"/>
          <w:lang w:eastAsia="en-US"/>
        </w:rPr>
        <w:t>6</w:t>
      </w:r>
      <w:r w:rsidRPr="006834C0">
        <w:rPr>
          <w:rFonts w:eastAsia="Calibri"/>
          <w:sz w:val="24"/>
          <w:szCs w:val="24"/>
          <w:lang w:eastAsia="en-US"/>
        </w:rPr>
        <w:t xml:space="preserve">) </w:t>
      </w:r>
      <w:r w:rsidRPr="006834C0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 w:rsidRPr="006834C0">
        <w:rPr>
          <w:sz w:val="24"/>
          <w:szCs w:val="24"/>
        </w:rPr>
        <w:t>5.1 Федерального закона №210-ФЗ;</w:t>
      </w:r>
    </w:p>
    <w:p w:rsidR="00CB3ADF" w:rsidRPr="00F165EC" w:rsidRDefault="00CB3ADF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sz w:val="24"/>
          <w:szCs w:val="24"/>
        </w:rPr>
        <w:t>17)</w:t>
      </w:r>
      <w:r w:rsidR="00F165EC">
        <w:rPr>
          <w:sz w:val="24"/>
          <w:szCs w:val="24"/>
        </w:rPr>
        <w:t xml:space="preserve"> </w:t>
      </w:r>
      <w:r w:rsidR="00A945BD" w:rsidRPr="00F165EC">
        <w:rPr>
          <w:rFonts w:eastAsia="Calibri"/>
          <w:bCs/>
          <w:sz w:val="24"/>
          <w:szCs w:val="24"/>
          <w:lang w:eastAsia="en-US"/>
        </w:rPr>
        <w:t xml:space="preserve">АИС МФЦ – </w:t>
      </w:r>
      <w:r w:rsidR="00A945BD" w:rsidRPr="00F165EC">
        <w:rPr>
          <w:sz w:val="24"/>
          <w:szCs w:val="24"/>
        </w:rPr>
        <w:t xml:space="preserve"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- </w:t>
      </w:r>
      <w:proofErr w:type="spellStart"/>
      <w:r w:rsidR="00A945BD" w:rsidRPr="00F165EC">
        <w:rPr>
          <w:sz w:val="24"/>
          <w:szCs w:val="24"/>
        </w:rPr>
        <w:t>Югры</w:t>
      </w:r>
      <w:proofErr w:type="spellEnd"/>
      <w:r w:rsidR="00A945BD" w:rsidRPr="00F165EC">
        <w:rPr>
          <w:rFonts w:eastAsia="Calibri"/>
          <w:bCs/>
          <w:sz w:val="24"/>
          <w:szCs w:val="24"/>
          <w:lang w:eastAsia="en-US"/>
        </w:rPr>
        <w:t>.</w:t>
      </w:r>
    </w:p>
    <w:p w:rsidR="00CB3ADF" w:rsidRPr="006834C0" w:rsidRDefault="00BD2928" w:rsidP="002656EA">
      <w:pPr>
        <w:pStyle w:val="aa"/>
        <w:spacing w:before="0" w:after="0"/>
        <w:ind w:right="-1" w:firstLine="709"/>
        <w:jc w:val="both"/>
      </w:pPr>
      <w:r w:rsidRPr="006834C0">
        <w:t xml:space="preserve">1.3. </w:t>
      </w:r>
      <w:r w:rsidRPr="006834C0">
        <w:rPr>
          <w:b/>
        </w:rPr>
        <w:t>Круг заявителей</w:t>
      </w:r>
      <w:r w:rsidR="00646054" w:rsidRPr="006834C0">
        <w:rPr>
          <w:b/>
        </w:rPr>
        <w:t>:</w:t>
      </w:r>
      <w:r w:rsidRPr="006834C0">
        <w:t xml:space="preserve"> </w:t>
      </w:r>
      <w:r w:rsidR="00CB3ADF" w:rsidRPr="006834C0">
        <w:t>работодатели</w:t>
      </w:r>
      <w:r w:rsidR="007334D9" w:rsidRPr="006834C0">
        <w:t xml:space="preserve"> </w:t>
      </w:r>
      <w:r w:rsidR="00CB3ADF" w:rsidRPr="006834C0">
        <w:t>-</w:t>
      </w:r>
      <w:r w:rsidR="007334D9" w:rsidRPr="006834C0">
        <w:t xml:space="preserve"> </w:t>
      </w:r>
      <w:r w:rsidR="00CB3ADF" w:rsidRPr="006834C0">
        <w:t>физические лица, не являющиеся индивидуальными предпринимателями, а также работники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работодателя.</w:t>
      </w:r>
    </w:p>
    <w:p w:rsidR="00BD2928" w:rsidRPr="006834C0" w:rsidRDefault="00AE4531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34C0">
        <w:rPr>
          <w:rFonts w:ascii="Times New Roman" w:hAnsi="Times New Roman" w:cs="Times New Roman"/>
          <w:sz w:val="24"/>
          <w:szCs w:val="24"/>
        </w:rPr>
        <w:t>При обращении</w:t>
      </w:r>
      <w:r w:rsidR="00DC6EE6" w:rsidRPr="006834C0">
        <w:rPr>
          <w:rFonts w:ascii="Times New Roman" w:hAnsi="Times New Roman" w:cs="Times New Roman"/>
          <w:sz w:val="24"/>
          <w:szCs w:val="24"/>
        </w:rPr>
        <w:t xml:space="preserve"> с запросом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представителя заявителя (далее также именуемый заявитель),</w:t>
      </w:r>
      <w:r w:rsidR="00BD2928" w:rsidRPr="006834C0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</w:t>
      </w:r>
      <w:r w:rsidR="00816F90" w:rsidRPr="006834C0">
        <w:rPr>
          <w:rFonts w:ascii="Times New Roman" w:hAnsi="Times New Roman" w:cs="Times New Roman"/>
          <w:sz w:val="24"/>
          <w:szCs w:val="24"/>
          <w:lang w:eastAsia="en-US"/>
        </w:rPr>
        <w:t xml:space="preserve">его </w:t>
      </w:r>
      <w:r w:rsidR="00BD2928" w:rsidRPr="006834C0">
        <w:rPr>
          <w:rFonts w:ascii="Times New Roman" w:hAnsi="Times New Roman" w:cs="Times New Roman"/>
          <w:sz w:val="24"/>
          <w:szCs w:val="24"/>
          <w:lang w:eastAsia="en-US"/>
        </w:rPr>
        <w:t>личность, а также права (полномочия) предста</w:t>
      </w:r>
      <w:r w:rsidR="00DC6EE6" w:rsidRPr="006834C0">
        <w:rPr>
          <w:rFonts w:ascii="Times New Roman" w:hAnsi="Times New Roman" w:cs="Times New Roman"/>
          <w:sz w:val="24"/>
          <w:szCs w:val="24"/>
          <w:lang w:eastAsia="en-US"/>
        </w:rPr>
        <w:t>вителя на обращение с запросом</w:t>
      </w:r>
      <w:r w:rsidR="00BD2928" w:rsidRPr="006834C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1.4. 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 w:rsidRPr="006834C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6834C0" w:rsidRDefault="00BD2928" w:rsidP="002656EA">
      <w:pPr>
        <w:pStyle w:val="aa"/>
        <w:spacing w:before="0" w:after="0"/>
        <w:ind w:firstLine="709"/>
        <w:jc w:val="both"/>
      </w:pPr>
      <w:r w:rsidRPr="006834C0">
        <w:t xml:space="preserve">1.4.1. </w:t>
      </w:r>
      <w:r w:rsidR="004179D5" w:rsidRPr="006834C0">
        <w:rPr>
          <w:lang w:eastAsia="en-US"/>
        </w:rPr>
        <w:t>Информация</w:t>
      </w:r>
      <w:r w:rsidR="008D61A9" w:rsidRPr="006834C0">
        <w:rPr>
          <w:lang w:eastAsia="en-US"/>
        </w:rPr>
        <w:t xml:space="preserve"> по вопросам предоставления муниципаль</w:t>
      </w:r>
      <w:r w:rsidR="00EC0FFE" w:rsidRPr="006834C0">
        <w:rPr>
          <w:lang w:eastAsia="en-US"/>
        </w:rPr>
        <w:t xml:space="preserve">ной услуги и необходимых услуг </w:t>
      </w:r>
      <w:r w:rsidR="009438FB" w:rsidRPr="006834C0">
        <w:t>размещае</w:t>
      </w:r>
      <w:r w:rsidR="004179D5" w:rsidRPr="006834C0">
        <w:t>тся:</w:t>
      </w:r>
    </w:p>
    <w:p w:rsidR="004179D5" w:rsidRPr="006834C0" w:rsidRDefault="004179D5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1) на официальном сайте;</w:t>
      </w:r>
    </w:p>
    <w:p w:rsidR="004179D5" w:rsidRPr="006834C0" w:rsidRDefault="004179D5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 на Едином портале;</w:t>
      </w:r>
    </w:p>
    <w:p w:rsidR="004179D5" w:rsidRPr="006834C0" w:rsidRDefault="004179D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3) на информационных стендах, находящихся в здании администрации города Урай</w:t>
      </w:r>
      <w:r w:rsidR="00A2358A" w:rsidRPr="006834C0">
        <w:rPr>
          <w:sz w:val="24"/>
          <w:szCs w:val="24"/>
        </w:rPr>
        <w:t>, многофункциональном центре</w:t>
      </w:r>
      <w:r w:rsidRPr="006834C0">
        <w:rPr>
          <w:sz w:val="24"/>
          <w:szCs w:val="24"/>
        </w:rPr>
        <w:t xml:space="preserve">.  </w:t>
      </w:r>
    </w:p>
    <w:p w:rsidR="009438FB" w:rsidRPr="006834C0" w:rsidRDefault="009438FB" w:rsidP="002656EA">
      <w:pPr>
        <w:pStyle w:val="1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6834C0">
        <w:rPr>
          <w:lang w:eastAsia="en-US"/>
        </w:rPr>
        <w:t>1.4.2. Сведения о ходе предоставления муниципальной услуги и необходимых услуг</w:t>
      </w:r>
      <w:r w:rsidR="000E4BE1" w:rsidRPr="006834C0">
        <w:rPr>
          <w:lang w:eastAsia="en-US"/>
        </w:rPr>
        <w:t>, предоставляемых</w:t>
      </w:r>
      <w:r w:rsidRPr="006834C0">
        <w:rPr>
          <w:lang w:eastAsia="en-US"/>
        </w:rPr>
        <w:t xml:space="preserve"> в электронной форме</w:t>
      </w:r>
      <w:r w:rsidR="000E4BE1" w:rsidRPr="006834C0">
        <w:rPr>
          <w:lang w:eastAsia="en-US"/>
        </w:rPr>
        <w:t>,</w:t>
      </w:r>
      <w:r w:rsidRPr="006834C0"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6834C0" w:rsidRDefault="008D61A9" w:rsidP="002656EA">
      <w:pPr>
        <w:pStyle w:val="aa"/>
        <w:spacing w:before="0" w:after="0"/>
        <w:ind w:firstLine="709"/>
        <w:jc w:val="both"/>
        <w:rPr>
          <w:lang w:eastAsia="en-US"/>
        </w:rPr>
      </w:pPr>
      <w:r w:rsidRPr="006834C0">
        <w:t>1.</w:t>
      </w:r>
      <w:r w:rsidR="009438FB" w:rsidRPr="006834C0">
        <w:t>4.3</w:t>
      </w:r>
      <w:r w:rsidRPr="006834C0">
        <w:t xml:space="preserve">. </w:t>
      </w:r>
      <w:r w:rsidRPr="006834C0">
        <w:rPr>
          <w:lang w:eastAsia="en-US"/>
        </w:rPr>
        <w:t>При устном обращении заявителя (лично или по телефону) специалист</w:t>
      </w:r>
      <w:r w:rsidR="00E17628" w:rsidRPr="006834C0">
        <w:rPr>
          <w:lang w:eastAsia="en-US"/>
        </w:rPr>
        <w:t xml:space="preserve"> МФЦ</w:t>
      </w:r>
      <w:r w:rsidRPr="006834C0">
        <w:rPr>
          <w:lang w:eastAsia="en-US"/>
        </w:rPr>
        <w:t xml:space="preserve"> осуществляет устное информирование заявителя </w:t>
      </w:r>
      <w:r w:rsidR="004179D5" w:rsidRPr="006834C0">
        <w:rPr>
          <w:lang w:eastAsia="en-US"/>
        </w:rPr>
        <w:t>по вопросам предоставления муниципальной услуги и необходимых услуг</w:t>
      </w:r>
      <w:r w:rsidR="00EC0FFE" w:rsidRPr="006834C0">
        <w:rPr>
          <w:lang w:eastAsia="en-US"/>
        </w:rPr>
        <w:t>, о ходе их предоставления</w:t>
      </w:r>
      <w:r w:rsidR="004179D5" w:rsidRPr="006834C0">
        <w:rPr>
          <w:lang w:eastAsia="en-US"/>
        </w:rPr>
        <w:t xml:space="preserve"> </w:t>
      </w:r>
      <w:r w:rsidRPr="006834C0">
        <w:rPr>
          <w:lang w:eastAsia="en-US"/>
        </w:rPr>
        <w:t xml:space="preserve">продолжительностью не более 15 минут. </w:t>
      </w:r>
    </w:p>
    <w:p w:rsidR="008D61A9" w:rsidRPr="006834C0" w:rsidRDefault="008D61A9" w:rsidP="002656EA">
      <w:pPr>
        <w:pStyle w:val="11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6834C0">
        <w:t xml:space="preserve">Если для подготовки ответа требуется более продолжительное время, заявителю предлагается </w:t>
      </w:r>
      <w:r w:rsidRPr="006834C0">
        <w:rPr>
          <w:rFonts w:eastAsia="Times New Roman"/>
          <w:lang w:eastAsia="en-US"/>
        </w:rPr>
        <w:t xml:space="preserve">направить в </w:t>
      </w:r>
      <w:r w:rsidR="00E17628" w:rsidRPr="006834C0">
        <w:rPr>
          <w:rFonts w:eastAsia="Times New Roman"/>
          <w:lang w:eastAsia="en-US"/>
        </w:rPr>
        <w:t>многофункциональный центр</w:t>
      </w:r>
      <w:r w:rsidRPr="006834C0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8D61A9" w:rsidRPr="006834C0" w:rsidRDefault="009438FB" w:rsidP="002656EA">
      <w:pPr>
        <w:pStyle w:val="11"/>
        <w:autoSpaceDE w:val="0"/>
        <w:autoSpaceDN w:val="0"/>
        <w:adjustRightInd w:val="0"/>
        <w:ind w:left="0" w:firstLine="709"/>
        <w:jc w:val="both"/>
        <w:rPr>
          <w:rFonts w:eastAsia="Times New Roman"/>
          <w:i/>
          <w:lang w:eastAsia="en-US"/>
        </w:rPr>
      </w:pPr>
      <w:r w:rsidRPr="006834C0">
        <w:rPr>
          <w:rFonts w:eastAsia="Times New Roman"/>
          <w:lang w:eastAsia="en-US"/>
        </w:rPr>
        <w:t>1.4.4</w:t>
      </w:r>
      <w:r w:rsidR="004179D5" w:rsidRPr="006834C0">
        <w:rPr>
          <w:rFonts w:eastAsia="Times New Roman"/>
          <w:lang w:eastAsia="en-US"/>
        </w:rPr>
        <w:t xml:space="preserve">. </w:t>
      </w:r>
      <w:r w:rsidR="008D61A9" w:rsidRPr="006834C0">
        <w:rPr>
          <w:rFonts w:eastAsia="Times New Roman"/>
          <w:lang w:eastAsia="en-US"/>
        </w:rPr>
        <w:t xml:space="preserve">Письменное информирование </w:t>
      </w:r>
      <w:r w:rsidR="004179D5" w:rsidRPr="006834C0">
        <w:rPr>
          <w:lang w:eastAsia="en-US"/>
        </w:rPr>
        <w:t>по вопросам предоставления муниципальной услуги и необходимых услуг</w:t>
      </w:r>
      <w:r w:rsidR="00EC0FFE" w:rsidRPr="006834C0">
        <w:rPr>
          <w:lang w:eastAsia="en-US"/>
        </w:rPr>
        <w:t>, о ходе их предоставления</w:t>
      </w:r>
      <w:r w:rsidR="004179D5" w:rsidRPr="006834C0">
        <w:rPr>
          <w:rFonts w:eastAsia="Times New Roman"/>
          <w:lang w:eastAsia="en-US"/>
        </w:rPr>
        <w:t xml:space="preserve"> </w:t>
      </w:r>
      <w:r w:rsidR="008D61A9" w:rsidRPr="006834C0">
        <w:rPr>
          <w:rFonts w:eastAsia="Times New Roman"/>
          <w:lang w:eastAsia="en-US"/>
        </w:rPr>
        <w:t xml:space="preserve">осуществляется при обращении заявителя в письменной форме (почтовым отправлением в адрес </w:t>
      </w:r>
      <w:r w:rsidR="00E17628" w:rsidRPr="006834C0">
        <w:rPr>
          <w:rFonts w:eastAsia="Times New Roman"/>
          <w:lang w:eastAsia="en-US"/>
        </w:rPr>
        <w:t>многофункционального центра</w:t>
      </w:r>
      <w:r w:rsidR="008D61A9" w:rsidRPr="006834C0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6834C0">
        <w:rPr>
          <w:rFonts w:eastAsia="Times New Roman"/>
        </w:rPr>
        <w:t>информационно-технологической и коммуникационной инфраструктуры</w:t>
      </w:r>
      <w:r w:rsidR="008D61A9" w:rsidRPr="006834C0">
        <w:rPr>
          <w:rFonts w:eastAsia="Times New Roman"/>
          <w:lang w:eastAsia="en-US"/>
        </w:rPr>
        <w:t xml:space="preserve"> (по электронной почте, при размещении обращения на сайте</w:t>
      </w:r>
      <w:r w:rsidR="00E17628" w:rsidRPr="006834C0">
        <w:rPr>
          <w:rFonts w:eastAsia="Times New Roman"/>
          <w:lang w:eastAsia="en-US"/>
        </w:rPr>
        <w:t xml:space="preserve"> МФЦ</w:t>
      </w:r>
      <w:r w:rsidR="008D61A9" w:rsidRPr="006834C0">
        <w:rPr>
          <w:rFonts w:eastAsia="Times New Roman"/>
          <w:lang w:eastAsia="en-US"/>
        </w:rPr>
        <w:t xml:space="preserve">). </w:t>
      </w:r>
    </w:p>
    <w:p w:rsidR="008D61A9" w:rsidRPr="006834C0" w:rsidRDefault="008D61A9" w:rsidP="002656EA">
      <w:pPr>
        <w:pStyle w:val="1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6834C0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 w:rsidRPr="006834C0">
        <w:rPr>
          <w:lang w:eastAsia="en-US"/>
        </w:rPr>
        <w:t>многофункциональном центре</w:t>
      </w:r>
      <w:r w:rsidRPr="006834C0">
        <w:rPr>
          <w:lang w:eastAsia="en-US"/>
        </w:rPr>
        <w:t>.</w:t>
      </w:r>
    </w:p>
    <w:p w:rsidR="008D61A9" w:rsidRPr="006834C0" w:rsidRDefault="008D61A9" w:rsidP="002656EA">
      <w:pPr>
        <w:pStyle w:val="1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6834C0">
        <w:rPr>
          <w:rFonts w:eastAsia="Times New Roman"/>
          <w:lang w:eastAsia="en-US"/>
        </w:rPr>
        <w:t xml:space="preserve">В </w:t>
      </w:r>
      <w:proofErr w:type="gramStart"/>
      <w:r w:rsidRPr="006834C0">
        <w:rPr>
          <w:rFonts w:eastAsia="Times New Roman"/>
          <w:lang w:eastAsia="en-US"/>
        </w:rPr>
        <w:t>случае</w:t>
      </w:r>
      <w:proofErr w:type="gramEnd"/>
      <w:r w:rsidRPr="006834C0">
        <w:rPr>
          <w:rFonts w:eastAsia="Times New Roman"/>
          <w:lang w:eastAsia="en-US"/>
        </w:rPr>
        <w:t>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6834C0">
        <w:rPr>
          <w:lang w:eastAsia="en-US"/>
        </w:rPr>
        <w:t>е дается.</w:t>
      </w:r>
    </w:p>
    <w:p w:rsidR="00FC6634" w:rsidRPr="006834C0" w:rsidRDefault="00EC0FFE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1.4.</w:t>
      </w:r>
      <w:r w:rsidR="000E4BE1" w:rsidRPr="006834C0">
        <w:rPr>
          <w:sz w:val="24"/>
          <w:szCs w:val="24"/>
        </w:rPr>
        <w:t>5</w:t>
      </w:r>
      <w:r w:rsidRPr="006834C0">
        <w:rPr>
          <w:sz w:val="24"/>
          <w:szCs w:val="24"/>
        </w:rPr>
        <w:t xml:space="preserve">. Справочная информация  </w:t>
      </w:r>
      <w:r w:rsidR="009438FB" w:rsidRPr="006834C0">
        <w:rPr>
          <w:sz w:val="24"/>
          <w:szCs w:val="24"/>
        </w:rPr>
        <w:t>размещается</w:t>
      </w:r>
      <w:r w:rsidR="00FC6634" w:rsidRPr="006834C0">
        <w:rPr>
          <w:sz w:val="24"/>
          <w:szCs w:val="24"/>
        </w:rPr>
        <w:t xml:space="preserve"> и актуализируется уполномоченным органом:</w:t>
      </w:r>
    </w:p>
    <w:p w:rsidR="005C4031" w:rsidRPr="006834C0" w:rsidRDefault="00FC6634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1)  </w:t>
      </w:r>
      <w:r w:rsidR="009438FB" w:rsidRPr="006834C0">
        <w:rPr>
          <w:sz w:val="24"/>
          <w:szCs w:val="24"/>
        </w:rPr>
        <w:t xml:space="preserve"> </w:t>
      </w:r>
      <w:r w:rsidRPr="006834C0"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 w:rsidRPr="006834C0">
        <w:rPr>
          <w:sz w:val="24"/>
          <w:szCs w:val="24"/>
        </w:rPr>
        <w:t>Интернет:</w:t>
      </w:r>
    </w:p>
    <w:p w:rsidR="005C4031" w:rsidRPr="00F165EC" w:rsidRDefault="005C4031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а) </w:t>
      </w:r>
      <w:r w:rsidR="00A945BD" w:rsidRPr="00F165EC">
        <w:rPr>
          <w:sz w:val="24"/>
          <w:szCs w:val="24"/>
        </w:rPr>
        <w:t xml:space="preserve">на официальном сайте («Муниципальные и </w:t>
      </w:r>
      <w:proofErr w:type="spellStart"/>
      <w:r w:rsidR="00A945BD" w:rsidRPr="00F165EC">
        <w:rPr>
          <w:sz w:val="24"/>
          <w:szCs w:val="24"/>
        </w:rPr>
        <w:t>гос</w:t>
      </w:r>
      <w:proofErr w:type="gramStart"/>
      <w:r w:rsidR="00A945BD" w:rsidRPr="00F165EC">
        <w:rPr>
          <w:sz w:val="24"/>
          <w:szCs w:val="24"/>
        </w:rPr>
        <w:t>.у</w:t>
      </w:r>
      <w:proofErr w:type="gramEnd"/>
      <w:r w:rsidR="00A945BD" w:rsidRPr="00F165EC">
        <w:rPr>
          <w:sz w:val="24"/>
          <w:szCs w:val="24"/>
        </w:rPr>
        <w:t>слуги</w:t>
      </w:r>
      <w:proofErr w:type="spellEnd"/>
      <w:r w:rsidR="00A945BD" w:rsidRPr="00F165EC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5C4031" w:rsidRPr="006834C0" w:rsidRDefault="005C4031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б) на</w:t>
      </w:r>
      <w:r w:rsidR="00FC6634" w:rsidRPr="006834C0">
        <w:rPr>
          <w:sz w:val="24"/>
          <w:szCs w:val="24"/>
        </w:rPr>
        <w:t xml:space="preserve"> Едином портале</w:t>
      </w:r>
      <w:r w:rsidR="00703157" w:rsidRPr="006834C0">
        <w:rPr>
          <w:sz w:val="24"/>
          <w:szCs w:val="24"/>
        </w:rPr>
        <w:t xml:space="preserve"> (карточка муниципальной услуги)</w:t>
      </w:r>
      <w:r w:rsidR="005D6E63" w:rsidRPr="006834C0">
        <w:rPr>
          <w:sz w:val="24"/>
          <w:szCs w:val="24"/>
        </w:rPr>
        <w:t>, в РРГУ;</w:t>
      </w:r>
    </w:p>
    <w:p w:rsidR="00FC11EA" w:rsidRPr="006834C0" w:rsidRDefault="00FC11EA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 w:rsidRPr="006834C0">
        <w:rPr>
          <w:sz w:val="24"/>
          <w:szCs w:val="24"/>
        </w:rPr>
        <w:t>е</w:t>
      </w:r>
      <w:r w:rsidRPr="006834C0">
        <w:rPr>
          <w:sz w:val="24"/>
          <w:szCs w:val="24"/>
        </w:rPr>
        <w:t xml:space="preserve"> предоставления муниципальной услуги.</w:t>
      </w:r>
    </w:p>
    <w:p w:rsidR="00FC11EA" w:rsidRPr="006834C0" w:rsidRDefault="005C4031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1.4.6. Справочная информация может быть получена</w:t>
      </w:r>
      <w:r w:rsidR="00FC11EA" w:rsidRPr="006834C0">
        <w:rPr>
          <w:sz w:val="24"/>
          <w:szCs w:val="24"/>
        </w:rPr>
        <w:t>:</w:t>
      </w:r>
    </w:p>
    <w:p w:rsidR="00FC11EA" w:rsidRPr="006834C0" w:rsidRDefault="00FC11EA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1)  непосредственно в администрации города Урай (уполномоченном органе) по адресу:  Ханты-Мансийский автономный округ – </w:t>
      </w:r>
      <w:proofErr w:type="spellStart"/>
      <w:r w:rsidRPr="006834C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834C0"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A2358A" w:rsidRPr="006834C0">
        <w:rPr>
          <w:rFonts w:ascii="Times New Roman" w:hAnsi="Times New Roman" w:cs="Times New Roman"/>
          <w:sz w:val="24"/>
          <w:szCs w:val="24"/>
        </w:rPr>
        <w:t>301</w:t>
      </w:r>
      <w:r w:rsidRPr="006834C0">
        <w:rPr>
          <w:rFonts w:ascii="Times New Roman" w:hAnsi="Times New Roman" w:cs="Times New Roman"/>
          <w:sz w:val="24"/>
          <w:szCs w:val="24"/>
        </w:rPr>
        <w:t>);</w:t>
      </w:r>
    </w:p>
    <w:p w:rsidR="00A2358A" w:rsidRPr="006834C0" w:rsidRDefault="00A2358A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6834C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834C0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FC11EA" w:rsidRPr="006834C0" w:rsidRDefault="00A2358A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</w:t>
      </w:r>
      <w:r w:rsidR="00FC11EA" w:rsidRPr="006834C0">
        <w:rPr>
          <w:rFonts w:ascii="Times New Roman" w:hAnsi="Times New Roman" w:cs="Times New Roman"/>
          <w:sz w:val="24"/>
          <w:szCs w:val="24"/>
        </w:rPr>
        <w:t>) по телефон</w:t>
      </w:r>
      <w:r w:rsidRPr="006834C0">
        <w:rPr>
          <w:rFonts w:ascii="Times New Roman" w:hAnsi="Times New Roman" w:cs="Times New Roman"/>
          <w:sz w:val="24"/>
          <w:szCs w:val="24"/>
        </w:rPr>
        <w:t>ам</w:t>
      </w:r>
      <w:r w:rsidR="00FC11EA" w:rsidRPr="006834C0">
        <w:rPr>
          <w:rFonts w:ascii="Times New Roman" w:hAnsi="Times New Roman" w:cs="Times New Roman"/>
          <w:sz w:val="24"/>
          <w:szCs w:val="24"/>
        </w:rPr>
        <w:t>:  (34676) 2-</w:t>
      </w:r>
      <w:r w:rsidRPr="006834C0">
        <w:rPr>
          <w:rFonts w:ascii="Times New Roman" w:hAnsi="Times New Roman" w:cs="Times New Roman"/>
          <w:sz w:val="24"/>
          <w:szCs w:val="24"/>
        </w:rPr>
        <w:t>33</w:t>
      </w:r>
      <w:r w:rsidR="00FC11EA" w:rsidRPr="006834C0">
        <w:rPr>
          <w:rFonts w:ascii="Times New Roman" w:hAnsi="Times New Roman" w:cs="Times New Roman"/>
          <w:sz w:val="24"/>
          <w:szCs w:val="24"/>
        </w:rPr>
        <w:t>-</w:t>
      </w:r>
      <w:r w:rsidRPr="006834C0">
        <w:rPr>
          <w:rFonts w:ascii="Times New Roman" w:hAnsi="Times New Roman" w:cs="Times New Roman"/>
          <w:sz w:val="24"/>
          <w:szCs w:val="24"/>
        </w:rPr>
        <w:t>46</w:t>
      </w:r>
      <w:r w:rsidR="00FC11EA" w:rsidRPr="006834C0">
        <w:rPr>
          <w:rFonts w:ascii="Times New Roman" w:hAnsi="Times New Roman" w:cs="Times New Roman"/>
          <w:sz w:val="24"/>
          <w:szCs w:val="24"/>
        </w:rPr>
        <w:t xml:space="preserve">, </w:t>
      </w:r>
      <w:r w:rsidRPr="006834C0">
        <w:rPr>
          <w:rFonts w:ascii="Times New Roman" w:hAnsi="Times New Roman" w:cs="Times New Roman"/>
          <w:sz w:val="24"/>
          <w:szCs w:val="24"/>
        </w:rPr>
        <w:t>35600</w:t>
      </w:r>
      <w:r w:rsidR="00FC11EA" w:rsidRPr="006834C0">
        <w:rPr>
          <w:rFonts w:ascii="Times New Roman" w:hAnsi="Times New Roman" w:cs="Times New Roman"/>
          <w:sz w:val="24"/>
          <w:szCs w:val="24"/>
        </w:rPr>
        <w:t>;</w:t>
      </w:r>
    </w:p>
    <w:p w:rsidR="00FC11EA" w:rsidRPr="006834C0" w:rsidRDefault="00A2358A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4</w:t>
      </w:r>
      <w:r w:rsidR="00FC11EA" w:rsidRPr="006834C0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6834C0" w:rsidRDefault="00082A1E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FC11EA" w:rsidRPr="006834C0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C11EA" w:rsidRPr="006834C0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 w:rsidRPr="006834C0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6834C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6834C0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="00A2358A" w:rsidRPr="006834C0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6834C0">
        <w:rPr>
          <w:rFonts w:ascii="Times New Roman" w:hAnsi="Times New Roman" w:cs="Times New Roman"/>
          <w:sz w:val="24"/>
          <w:szCs w:val="24"/>
        </w:rPr>
        <w:t>;</w:t>
      </w:r>
    </w:p>
    <w:p w:rsidR="005C4031" w:rsidRPr="006834C0" w:rsidRDefault="00082A1E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6</w:t>
      </w:r>
      <w:r w:rsidR="00FC11EA" w:rsidRPr="006834C0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6834C0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 w:rsidRPr="006834C0">
        <w:rPr>
          <w:rFonts w:ascii="Times New Roman" w:hAnsi="Times New Roman" w:cs="Times New Roman"/>
          <w:sz w:val="24"/>
          <w:szCs w:val="24"/>
        </w:rPr>
        <w:t>а</w:t>
      </w:r>
      <w:r w:rsidR="00B41643" w:rsidRPr="006834C0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6834C0">
        <w:rPr>
          <w:sz w:val="24"/>
          <w:szCs w:val="24"/>
        </w:rPr>
        <w:t>.</w:t>
      </w:r>
    </w:p>
    <w:p w:rsidR="008D61A9" w:rsidRPr="006834C0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6834C0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6834C0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2.1. 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6834C0">
        <w:rPr>
          <w:rFonts w:ascii="Times New Roman" w:hAnsi="Times New Roman" w:cs="Times New Roman"/>
          <w:sz w:val="24"/>
          <w:szCs w:val="24"/>
        </w:rPr>
        <w:t xml:space="preserve"> «</w:t>
      </w:r>
      <w:r w:rsidR="00A2358A" w:rsidRPr="006834C0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rPr>
          <w:rFonts w:ascii="Times New Roman" w:hAnsi="Times New Roman" w:cs="Times New Roman"/>
          <w:sz w:val="24"/>
          <w:szCs w:val="24"/>
        </w:rPr>
        <w:t>».</w:t>
      </w:r>
    </w:p>
    <w:p w:rsidR="00BD2928" w:rsidRPr="006834C0" w:rsidRDefault="00BD2928" w:rsidP="002656EA">
      <w:pPr>
        <w:pStyle w:val="11"/>
        <w:autoSpaceDE w:val="0"/>
        <w:autoSpaceDN w:val="0"/>
        <w:adjustRightInd w:val="0"/>
        <w:ind w:left="0" w:firstLine="709"/>
        <w:jc w:val="both"/>
        <w:rPr>
          <w:rFonts w:eastAsia="Times New Roman"/>
          <w:u w:val="single"/>
          <w:lang w:eastAsia="en-US"/>
        </w:rPr>
      </w:pPr>
      <w:r w:rsidRPr="006834C0">
        <w:t xml:space="preserve">2.2. </w:t>
      </w:r>
      <w:r w:rsidRPr="006834C0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6834C0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6834C0" w:rsidRDefault="00BD2928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834C0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A2358A" w:rsidRPr="006834C0">
        <w:rPr>
          <w:rFonts w:eastAsia="Times New Roman"/>
          <w:sz w:val="24"/>
          <w:szCs w:val="24"/>
        </w:rPr>
        <w:t>правовое управление</w:t>
      </w:r>
      <w:r w:rsidRPr="006834C0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Pr="006834C0" w:rsidRDefault="00A2358A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834C0"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F165EC" w:rsidRDefault="00A945BD" w:rsidP="002656EA">
      <w:pPr>
        <w:ind w:right="-1"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Абзац </w:t>
      </w:r>
      <w:r w:rsidR="00F165EC" w:rsidRPr="00F165EC">
        <w:rPr>
          <w:sz w:val="24"/>
          <w:szCs w:val="24"/>
        </w:rPr>
        <w:t xml:space="preserve">4 </w:t>
      </w:r>
      <w:r w:rsidRPr="00F165EC">
        <w:rPr>
          <w:sz w:val="24"/>
          <w:szCs w:val="24"/>
        </w:rPr>
        <w:t>утратил силу с 15 марта 2021 года</w:t>
      </w:r>
      <w:proofErr w:type="gramStart"/>
      <w:r w:rsidRPr="00F165EC">
        <w:rPr>
          <w:sz w:val="24"/>
          <w:szCs w:val="24"/>
        </w:rPr>
        <w:t>.</w:t>
      </w:r>
      <w:proofErr w:type="gramEnd"/>
      <w:r w:rsidRPr="00F165EC">
        <w:rPr>
          <w:sz w:val="24"/>
          <w:szCs w:val="24"/>
        </w:rPr>
        <w:t xml:space="preserve"> - </w:t>
      </w:r>
      <w:proofErr w:type="gramStart"/>
      <w:r w:rsidRPr="00F165EC">
        <w:rPr>
          <w:rFonts w:eastAsia="Calibri"/>
          <w:sz w:val="24"/>
          <w:szCs w:val="24"/>
        </w:rPr>
        <w:t>п</w:t>
      </w:r>
      <w:proofErr w:type="gramEnd"/>
      <w:r w:rsidRPr="00F165EC">
        <w:rPr>
          <w:rFonts w:eastAsia="Calibri"/>
          <w:sz w:val="24"/>
          <w:szCs w:val="24"/>
        </w:rPr>
        <w:t xml:space="preserve">остановление администрации  города Урай от 15.03.2021 </w:t>
      </w:r>
      <w:hyperlink r:id="rId11" w:history="1">
        <w:r w:rsidRPr="00F165EC">
          <w:rPr>
            <w:rStyle w:val="ab"/>
            <w:rFonts w:eastAsia="Calibri"/>
            <w:color w:val="auto"/>
            <w:sz w:val="24"/>
            <w:szCs w:val="24"/>
            <w:u w:val="none"/>
          </w:rPr>
          <w:t>№</w:t>
        </w:r>
      </w:hyperlink>
      <w:r w:rsidRPr="00F165EC">
        <w:rPr>
          <w:sz w:val="24"/>
          <w:szCs w:val="24"/>
        </w:rPr>
        <w:t>631</w:t>
      </w:r>
      <w:r w:rsidR="00A2358A" w:rsidRPr="00F165EC">
        <w:rPr>
          <w:rFonts w:cs="Arial"/>
          <w:sz w:val="24"/>
          <w:szCs w:val="24"/>
        </w:rPr>
        <w:t>.</w:t>
      </w:r>
      <w:r w:rsidR="00A2358A" w:rsidRPr="00F165EC">
        <w:rPr>
          <w:rFonts w:cs="Arial"/>
          <w:sz w:val="24"/>
          <w:szCs w:val="24"/>
          <w:lang w:eastAsia="en-US"/>
        </w:rPr>
        <w:t xml:space="preserve"> </w:t>
      </w:r>
    </w:p>
    <w:p w:rsidR="00BD2928" w:rsidRPr="006834C0" w:rsidRDefault="008C6E68" w:rsidP="002656EA">
      <w:pPr>
        <w:keepNext/>
        <w:keepLines/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 xml:space="preserve">2.3. </w:t>
      </w:r>
      <w:r w:rsidR="00E849A7" w:rsidRPr="006834C0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6834C0">
        <w:rPr>
          <w:b/>
          <w:sz w:val="24"/>
          <w:szCs w:val="24"/>
        </w:rPr>
        <w:t xml:space="preserve">рганизации, обращение в которые необходимо для предоставления муниципальной услуги: </w:t>
      </w:r>
      <w:r w:rsidR="00A2358A" w:rsidRPr="006834C0">
        <w:rPr>
          <w:sz w:val="24"/>
          <w:szCs w:val="24"/>
        </w:rPr>
        <w:t>отсутствуют.</w:t>
      </w:r>
    </w:p>
    <w:p w:rsidR="00BA1C97" w:rsidRPr="006834C0" w:rsidRDefault="00BA1C97" w:rsidP="002656EA">
      <w:pPr>
        <w:widowControl/>
        <w:ind w:firstLine="709"/>
        <w:jc w:val="both"/>
        <w:rPr>
          <w:sz w:val="24"/>
          <w:szCs w:val="24"/>
        </w:rPr>
      </w:pPr>
      <w:proofErr w:type="gramStart"/>
      <w:r w:rsidRPr="006834C0"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 w:rsidRPr="006834C0">
        <w:rPr>
          <w:sz w:val="24"/>
          <w:szCs w:val="24"/>
        </w:rPr>
        <w:t xml:space="preserve"> многофункциональный центр</w:t>
      </w:r>
      <w:r w:rsidRPr="006834C0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6834C0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6834C0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6834C0">
        <w:rPr>
          <w:sz w:val="24"/>
          <w:szCs w:val="24"/>
        </w:rPr>
        <w:t>утвержденный</w:t>
      </w:r>
      <w:proofErr w:type="gramEnd"/>
      <w:r w:rsidR="004D2901" w:rsidRPr="006834C0">
        <w:rPr>
          <w:sz w:val="24"/>
          <w:szCs w:val="24"/>
        </w:rPr>
        <w:t xml:space="preserve"> решением Думы города Урай от 27.09.2012 №79</w:t>
      </w:r>
      <w:r w:rsidRPr="006834C0">
        <w:rPr>
          <w:rFonts w:eastAsia="Calibri"/>
          <w:sz w:val="24"/>
          <w:szCs w:val="24"/>
          <w:lang w:eastAsia="en-US"/>
        </w:rPr>
        <w:t>.</w:t>
      </w:r>
      <w:r w:rsidRPr="006834C0">
        <w:rPr>
          <w:sz w:val="24"/>
          <w:szCs w:val="24"/>
        </w:rPr>
        <w:t xml:space="preserve"> 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2.</w:t>
      </w:r>
      <w:r w:rsidR="00BD71F5" w:rsidRPr="006834C0">
        <w:rPr>
          <w:rFonts w:ascii="Times New Roman" w:hAnsi="Times New Roman" w:cs="Times New Roman"/>
          <w:sz w:val="24"/>
          <w:szCs w:val="24"/>
        </w:rPr>
        <w:t>4</w:t>
      </w:r>
      <w:r w:rsidRPr="006834C0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6834C0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6834C0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6834C0">
        <w:rPr>
          <w:rFonts w:ascii="Times New Roman" w:hAnsi="Times New Roman" w:cs="Times New Roman"/>
          <w:b/>
          <w:sz w:val="24"/>
          <w:szCs w:val="24"/>
        </w:rPr>
        <w:t>а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6834C0" w:rsidRDefault="00BD2928" w:rsidP="002656EA">
      <w:pPr>
        <w:ind w:right="-1" w:firstLine="709"/>
        <w:outlineLvl w:val="1"/>
        <w:rPr>
          <w:rFonts w:cs="Arial"/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r w:rsidR="00A2358A" w:rsidRPr="006834C0">
        <w:rPr>
          <w:rFonts w:cs="Arial"/>
          <w:sz w:val="24"/>
          <w:szCs w:val="24"/>
        </w:rPr>
        <w:t>регистрация трудового договора (изменений в трудовой договор</w:t>
      </w:r>
      <w:r w:rsidR="0053668B" w:rsidRPr="006834C0">
        <w:rPr>
          <w:rFonts w:cs="Arial"/>
          <w:sz w:val="24"/>
          <w:szCs w:val="24"/>
        </w:rPr>
        <w:t>, прекращения трудового договора</w:t>
      </w:r>
      <w:r w:rsidR="00A2358A" w:rsidRPr="006834C0">
        <w:rPr>
          <w:rFonts w:cs="Arial"/>
          <w:sz w:val="24"/>
          <w:szCs w:val="24"/>
        </w:rPr>
        <w:t xml:space="preserve">); </w:t>
      </w:r>
    </w:p>
    <w:p w:rsidR="00A2358A" w:rsidRPr="006834C0" w:rsidRDefault="00A2358A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 xml:space="preserve">2) </w:t>
      </w:r>
      <w:r w:rsidR="0053668B" w:rsidRPr="006834C0">
        <w:rPr>
          <w:rFonts w:cs="Arial"/>
          <w:sz w:val="24"/>
          <w:szCs w:val="24"/>
        </w:rPr>
        <w:t>зарегистрированное уведомление об отказе в предоставлении муниципальной услуги, подписанное специалистом МФЦ</w:t>
      </w:r>
      <w:r w:rsidRPr="006834C0">
        <w:rPr>
          <w:rFonts w:cs="Arial"/>
          <w:sz w:val="24"/>
          <w:szCs w:val="24"/>
        </w:rPr>
        <w:t>.</w:t>
      </w:r>
    </w:p>
    <w:p w:rsidR="00863C11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2.</w:t>
      </w:r>
      <w:r w:rsidR="00BD71F5" w:rsidRPr="006834C0">
        <w:rPr>
          <w:rFonts w:ascii="Times New Roman" w:hAnsi="Times New Roman" w:cs="Times New Roman"/>
          <w:sz w:val="24"/>
          <w:szCs w:val="24"/>
        </w:rPr>
        <w:t>5</w:t>
      </w:r>
      <w:r w:rsidRPr="006834C0">
        <w:rPr>
          <w:rFonts w:ascii="Times New Roman" w:hAnsi="Times New Roman" w:cs="Times New Roman"/>
          <w:sz w:val="24"/>
          <w:szCs w:val="24"/>
        </w:rPr>
        <w:t xml:space="preserve">. </w:t>
      </w:r>
      <w:r w:rsidRPr="006834C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6834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C11" w:rsidRPr="006834C0">
        <w:rPr>
          <w:rFonts w:ascii="Times New Roman" w:hAnsi="Times New Roman" w:cs="Times New Roman"/>
          <w:sz w:val="24"/>
          <w:szCs w:val="24"/>
        </w:rPr>
        <w:t>3 рабочих дня со дня поступления запроса в многофункциональный центр, при поступлении запроса о регистрации факта прекращения трудового договора – 1 рабочий день со дня поступления запроса в многофункциональный центр.</w:t>
      </w:r>
    </w:p>
    <w:p w:rsidR="00BD2928" w:rsidRPr="006834C0" w:rsidRDefault="00DC6EE6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 w:rsidRPr="006834C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Pr="006834C0" w:rsidRDefault="00BA1C97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2.5.1. </w:t>
      </w:r>
      <w:r w:rsidRPr="006834C0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 w:rsidRPr="006834C0">
        <w:rPr>
          <w:sz w:val="24"/>
          <w:szCs w:val="24"/>
        </w:rPr>
        <w:t>не установлен</w:t>
      </w:r>
      <w:r w:rsidR="0067084F" w:rsidRPr="006834C0">
        <w:rPr>
          <w:sz w:val="24"/>
          <w:szCs w:val="24"/>
        </w:rPr>
        <w:t>.</w:t>
      </w:r>
    </w:p>
    <w:p w:rsidR="0067084F" w:rsidRPr="006834C0" w:rsidRDefault="0067084F" w:rsidP="002656EA">
      <w:pPr>
        <w:widowControl/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 xml:space="preserve">2.5.2. </w:t>
      </w:r>
      <w:r w:rsidRPr="006834C0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 w:rsidRPr="006834C0">
        <w:rPr>
          <w:b/>
          <w:sz w:val="24"/>
          <w:szCs w:val="24"/>
        </w:rPr>
        <w:t xml:space="preserve">: </w:t>
      </w:r>
      <w:r w:rsidR="0099441C" w:rsidRPr="006834C0">
        <w:rPr>
          <w:sz w:val="24"/>
          <w:szCs w:val="24"/>
        </w:rPr>
        <w:t>установлен пунктом 3.5 административного регламента.</w:t>
      </w:r>
      <w:r w:rsidRPr="006834C0">
        <w:rPr>
          <w:sz w:val="24"/>
          <w:szCs w:val="24"/>
        </w:rPr>
        <w:t xml:space="preserve"> </w:t>
      </w:r>
    </w:p>
    <w:p w:rsidR="0071577D" w:rsidRPr="006834C0" w:rsidRDefault="00BD2928" w:rsidP="002656EA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6834C0">
        <w:rPr>
          <w:rFonts w:eastAsia="Times New Roman"/>
          <w:bCs/>
          <w:sz w:val="24"/>
          <w:szCs w:val="24"/>
        </w:rPr>
        <w:t>2.</w:t>
      </w:r>
      <w:r w:rsidR="00BD71F5" w:rsidRPr="006834C0">
        <w:rPr>
          <w:rFonts w:eastAsia="Times New Roman"/>
          <w:bCs/>
          <w:sz w:val="24"/>
          <w:szCs w:val="24"/>
        </w:rPr>
        <w:t>6</w:t>
      </w:r>
      <w:r w:rsidRPr="006834C0">
        <w:rPr>
          <w:rFonts w:eastAsia="Times New Roman"/>
          <w:b/>
          <w:bCs/>
          <w:sz w:val="24"/>
          <w:szCs w:val="24"/>
        </w:rPr>
        <w:t xml:space="preserve">. </w:t>
      </w:r>
      <w:r w:rsidR="0071577D" w:rsidRPr="006834C0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6834C0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 w:rsidRPr="006834C0">
        <w:rPr>
          <w:rFonts w:eastAsia="Times New Roman"/>
          <w:b/>
          <w:bCs/>
          <w:sz w:val="24"/>
          <w:szCs w:val="24"/>
        </w:rPr>
        <w:t>е</w:t>
      </w:r>
      <w:r w:rsidRPr="006834C0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Pr="006834C0" w:rsidRDefault="0071577D" w:rsidP="002656EA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6834C0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A32DAF" w:rsidRPr="00F165EC" w:rsidRDefault="0071577D" w:rsidP="002656EA">
      <w:pPr>
        <w:ind w:firstLine="709"/>
        <w:jc w:val="both"/>
        <w:rPr>
          <w:sz w:val="24"/>
          <w:szCs w:val="24"/>
        </w:rPr>
      </w:pPr>
      <w:r w:rsidRPr="006834C0">
        <w:rPr>
          <w:bCs/>
          <w:sz w:val="24"/>
          <w:szCs w:val="24"/>
        </w:rPr>
        <w:t xml:space="preserve">1) </w:t>
      </w:r>
      <w:r w:rsidR="00A32DAF" w:rsidRPr="00F165EC">
        <w:rPr>
          <w:sz w:val="24"/>
          <w:szCs w:val="24"/>
        </w:rPr>
        <w:t xml:space="preserve">на официальном сайте («Муниципальные и </w:t>
      </w:r>
      <w:proofErr w:type="spellStart"/>
      <w:r w:rsidR="00A32DAF" w:rsidRPr="00F165EC">
        <w:rPr>
          <w:sz w:val="24"/>
          <w:szCs w:val="24"/>
        </w:rPr>
        <w:t>гос</w:t>
      </w:r>
      <w:proofErr w:type="gramStart"/>
      <w:r w:rsidR="00A32DAF" w:rsidRPr="00F165EC">
        <w:rPr>
          <w:sz w:val="24"/>
          <w:szCs w:val="24"/>
        </w:rPr>
        <w:t>.у</w:t>
      </w:r>
      <w:proofErr w:type="gramEnd"/>
      <w:r w:rsidR="00A32DAF" w:rsidRPr="00F165EC">
        <w:rPr>
          <w:sz w:val="24"/>
          <w:szCs w:val="24"/>
        </w:rPr>
        <w:t>слуги</w:t>
      </w:r>
      <w:proofErr w:type="spellEnd"/>
      <w:r w:rsidR="00A32DAF" w:rsidRPr="00F165EC">
        <w:rPr>
          <w:sz w:val="24"/>
          <w:szCs w:val="24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1577D" w:rsidRPr="006834C0" w:rsidRDefault="0071577D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 на Едином портале</w:t>
      </w:r>
      <w:r w:rsidR="00B41643" w:rsidRPr="006834C0">
        <w:rPr>
          <w:sz w:val="24"/>
          <w:szCs w:val="24"/>
        </w:rPr>
        <w:t xml:space="preserve"> (карточк</w:t>
      </w:r>
      <w:r w:rsidR="00C10A56" w:rsidRPr="006834C0">
        <w:rPr>
          <w:sz w:val="24"/>
          <w:szCs w:val="24"/>
        </w:rPr>
        <w:t>а</w:t>
      </w:r>
      <w:r w:rsidR="00B41643" w:rsidRPr="006834C0">
        <w:rPr>
          <w:sz w:val="24"/>
          <w:szCs w:val="24"/>
        </w:rPr>
        <w:t xml:space="preserve"> муниципальной услуги)</w:t>
      </w:r>
      <w:r w:rsidR="005D6E63" w:rsidRPr="006834C0">
        <w:rPr>
          <w:sz w:val="24"/>
          <w:szCs w:val="24"/>
        </w:rPr>
        <w:t>, в РРГУ</w:t>
      </w:r>
      <w:r w:rsidRPr="006834C0">
        <w:rPr>
          <w:sz w:val="24"/>
          <w:szCs w:val="24"/>
        </w:rPr>
        <w:t>.</w:t>
      </w:r>
    </w:p>
    <w:p w:rsidR="00BD2928" w:rsidRPr="006834C0" w:rsidRDefault="00BD2928" w:rsidP="002656EA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6834C0">
        <w:rPr>
          <w:sz w:val="24"/>
          <w:szCs w:val="24"/>
        </w:rPr>
        <w:t>ы-</w:t>
      </w:r>
      <w:proofErr w:type="gramEnd"/>
      <w:r w:rsidRPr="006834C0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6834C0" w:rsidRDefault="00BD2928" w:rsidP="002656EA">
      <w:pPr>
        <w:ind w:firstLine="709"/>
        <w:jc w:val="both"/>
        <w:rPr>
          <w:b/>
          <w:bCs/>
          <w:sz w:val="24"/>
          <w:szCs w:val="24"/>
        </w:rPr>
      </w:pPr>
      <w:r w:rsidRPr="006834C0">
        <w:rPr>
          <w:bCs/>
          <w:sz w:val="24"/>
          <w:szCs w:val="24"/>
        </w:rPr>
        <w:t>2.</w:t>
      </w:r>
      <w:r w:rsidR="00BD71F5" w:rsidRPr="006834C0">
        <w:rPr>
          <w:bCs/>
          <w:sz w:val="24"/>
          <w:szCs w:val="24"/>
        </w:rPr>
        <w:t>7</w:t>
      </w:r>
      <w:r w:rsidRPr="006834C0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6834C0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71577D" w:rsidRPr="006834C0">
        <w:rPr>
          <w:b/>
          <w:bCs/>
          <w:sz w:val="24"/>
          <w:szCs w:val="24"/>
        </w:rPr>
        <w:t>, необходимых услуг</w:t>
      </w:r>
      <w:r w:rsidRPr="006834C0">
        <w:rPr>
          <w:b/>
          <w:bCs/>
          <w:sz w:val="24"/>
          <w:szCs w:val="24"/>
        </w:rPr>
        <w:t>.</w:t>
      </w:r>
    </w:p>
    <w:p w:rsidR="00421C0D" w:rsidRPr="006834C0" w:rsidRDefault="00BD2928" w:rsidP="002656EA">
      <w:pPr>
        <w:ind w:firstLine="709"/>
        <w:jc w:val="both"/>
        <w:rPr>
          <w:sz w:val="24"/>
          <w:szCs w:val="24"/>
          <w:lang w:eastAsia="en-US"/>
        </w:rPr>
      </w:pPr>
      <w:r w:rsidRPr="006834C0">
        <w:rPr>
          <w:sz w:val="24"/>
          <w:szCs w:val="24"/>
        </w:rPr>
        <w:t>2.</w:t>
      </w:r>
      <w:r w:rsidR="00BD71F5" w:rsidRPr="006834C0">
        <w:rPr>
          <w:sz w:val="24"/>
          <w:szCs w:val="24"/>
        </w:rPr>
        <w:t>7</w:t>
      </w:r>
      <w:r w:rsidRPr="006834C0">
        <w:rPr>
          <w:sz w:val="24"/>
          <w:szCs w:val="24"/>
        </w:rPr>
        <w:t xml:space="preserve">.1. </w:t>
      </w:r>
      <w:proofErr w:type="gramStart"/>
      <w:r w:rsidRPr="006834C0">
        <w:rPr>
          <w:sz w:val="24"/>
          <w:szCs w:val="24"/>
        </w:rPr>
        <w:t>Для получения муниципальной у</w:t>
      </w:r>
      <w:r w:rsidR="00DC6EE6" w:rsidRPr="006834C0">
        <w:rPr>
          <w:sz w:val="24"/>
          <w:szCs w:val="24"/>
        </w:rPr>
        <w:t>слуги заявители подают запрос</w:t>
      </w:r>
      <w:r w:rsidRPr="006834C0">
        <w:rPr>
          <w:sz w:val="24"/>
          <w:szCs w:val="24"/>
        </w:rPr>
        <w:t xml:space="preserve"> </w:t>
      </w:r>
      <w:r w:rsidR="00863C11" w:rsidRPr="006834C0">
        <w:rPr>
          <w:sz w:val="24"/>
          <w:szCs w:val="24"/>
        </w:rPr>
        <w:t xml:space="preserve">в </w:t>
      </w:r>
      <w:r w:rsidR="005A34C9" w:rsidRPr="006834C0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6834C0">
        <w:rPr>
          <w:rFonts w:cs="Arial"/>
          <w:sz w:val="24"/>
          <w:szCs w:val="24"/>
        </w:rPr>
        <w:t>по форме, установленной приложением 1 к административному регламенту, или в произвольной форме с</w:t>
      </w:r>
      <w:r w:rsidR="00421C0D" w:rsidRPr="006834C0">
        <w:rPr>
          <w:rFonts w:cs="Arial"/>
          <w:sz w:val="24"/>
          <w:szCs w:val="24"/>
          <w:lang w:eastAsia="en-US"/>
        </w:rPr>
        <w:t xml:space="preserve"> указанием согласия на обработку персональных данных в соответствии с требованиями Федерального закона от </w:t>
      </w:r>
      <w:r w:rsidR="00421C0D" w:rsidRPr="006834C0">
        <w:rPr>
          <w:rFonts w:cs="Arial"/>
          <w:sz w:val="24"/>
          <w:szCs w:val="24"/>
        </w:rPr>
        <w:t>27.07.2006  №152-ФЗ «О персональных данных», Федерального закона от</w:t>
      </w:r>
      <w:r w:rsidR="00421C0D" w:rsidRPr="006834C0">
        <w:rPr>
          <w:rFonts w:cs="Arial"/>
          <w:sz w:val="24"/>
          <w:szCs w:val="24"/>
          <w:lang w:eastAsia="en-US"/>
        </w:rPr>
        <w:t xml:space="preserve"> 27.07.2010 №210-ФЗ «Об организации предоставления государственных и муниципальных услуг».</w:t>
      </w:r>
      <w:proofErr w:type="gramEnd"/>
    </w:p>
    <w:p w:rsidR="005A34C9" w:rsidRPr="006834C0" w:rsidRDefault="00421C0D" w:rsidP="002656EA">
      <w:pPr>
        <w:ind w:firstLine="709"/>
        <w:jc w:val="both"/>
        <w:rPr>
          <w:sz w:val="24"/>
          <w:szCs w:val="24"/>
          <w:lang w:eastAsia="en-US"/>
        </w:rPr>
      </w:pPr>
      <w:r w:rsidRPr="006834C0"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6834C0">
        <w:rPr>
          <w:sz w:val="24"/>
          <w:szCs w:val="24"/>
          <w:lang w:eastAsia="en-US"/>
        </w:rPr>
        <w:t>способами:</w:t>
      </w:r>
    </w:p>
    <w:p w:rsidR="005A34C9" w:rsidRPr="006834C0" w:rsidRDefault="005A34C9" w:rsidP="002656EA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6834C0">
        <w:rPr>
          <w:rFonts w:eastAsia="Times New Roman"/>
          <w:lang w:eastAsia="en-US"/>
        </w:rPr>
        <w:t>1) доставка заявителем лично</w:t>
      </w:r>
      <w:r w:rsidR="00863C11" w:rsidRPr="006834C0">
        <w:t xml:space="preserve"> в многофункциональный центр</w:t>
      </w:r>
      <w:r w:rsidRPr="006834C0">
        <w:rPr>
          <w:rFonts w:eastAsia="Times New Roman"/>
          <w:lang w:eastAsia="en-US"/>
        </w:rPr>
        <w:t>;</w:t>
      </w:r>
    </w:p>
    <w:p w:rsidR="005A34C9" w:rsidRPr="006834C0" w:rsidRDefault="005A34C9" w:rsidP="002656E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sz w:val="24"/>
          <w:szCs w:val="24"/>
        </w:rPr>
      </w:pPr>
      <w:r w:rsidRPr="006834C0">
        <w:rPr>
          <w:sz w:val="24"/>
          <w:szCs w:val="24"/>
        </w:rPr>
        <w:t>2) направление посредством почтового отправления;</w:t>
      </w:r>
    </w:p>
    <w:p w:rsidR="005A34C9" w:rsidRPr="006834C0" w:rsidRDefault="00863C11" w:rsidP="002656EA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6834C0">
        <w:rPr>
          <w:rFonts w:eastAsia="Times New Roman"/>
          <w:lang w:eastAsia="en-US"/>
        </w:rPr>
        <w:t>3) в электронной форме.</w:t>
      </w:r>
      <w:r w:rsidR="005A34C9" w:rsidRPr="006834C0">
        <w:t xml:space="preserve"> </w:t>
      </w:r>
    </w:p>
    <w:p w:rsidR="00863C11" w:rsidRPr="006834C0" w:rsidRDefault="00BD2928" w:rsidP="002656EA">
      <w:pPr>
        <w:ind w:right="-1" w:firstLine="709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6834C0">
        <w:rPr>
          <w:sz w:val="24"/>
          <w:szCs w:val="24"/>
        </w:rPr>
        <w:t>2.</w:t>
      </w:r>
      <w:r w:rsidR="00BD71F5" w:rsidRPr="006834C0">
        <w:rPr>
          <w:sz w:val="24"/>
          <w:szCs w:val="24"/>
        </w:rPr>
        <w:t>7</w:t>
      </w:r>
      <w:r w:rsidRPr="006834C0">
        <w:rPr>
          <w:sz w:val="24"/>
          <w:szCs w:val="24"/>
        </w:rPr>
        <w:t>.2.</w:t>
      </w:r>
      <w:bookmarkEnd w:id="1"/>
      <w:r w:rsidR="00863C11" w:rsidRPr="006834C0">
        <w:rPr>
          <w:sz w:val="24"/>
          <w:szCs w:val="24"/>
        </w:rPr>
        <w:t xml:space="preserve"> Перечень документов, которые заявитель должен представить самостоятельно:</w:t>
      </w:r>
      <w:r w:rsidRPr="006834C0">
        <w:rPr>
          <w:sz w:val="24"/>
          <w:szCs w:val="24"/>
        </w:rPr>
        <w:tab/>
      </w:r>
      <w:bookmarkEnd w:id="2"/>
    </w:p>
    <w:p w:rsidR="00863C11" w:rsidRPr="006834C0" w:rsidRDefault="00863C11" w:rsidP="002656EA">
      <w:pPr>
        <w:ind w:right="-1" w:firstLine="709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>1) для регистрации трудового договора (изменений в трудовой договор):</w:t>
      </w:r>
    </w:p>
    <w:p w:rsidR="00863C11" w:rsidRPr="006834C0" w:rsidRDefault="00863C11" w:rsidP="002656EA">
      <w:pPr>
        <w:pStyle w:val="aa"/>
        <w:numPr>
          <w:ilvl w:val="0"/>
          <w:numId w:val="45"/>
        </w:numPr>
        <w:spacing w:before="0" w:after="0"/>
        <w:ind w:left="0" w:right="-1" w:firstLine="709"/>
        <w:jc w:val="both"/>
        <w:rPr>
          <w:rFonts w:cs="Arial"/>
        </w:rPr>
      </w:pPr>
      <w:r w:rsidRPr="006834C0">
        <w:rPr>
          <w:rFonts w:cs="Arial"/>
        </w:rPr>
        <w:t>запрос;</w:t>
      </w:r>
    </w:p>
    <w:p w:rsidR="00863C11" w:rsidRPr="006834C0" w:rsidRDefault="000F3DB7" w:rsidP="002656EA">
      <w:pPr>
        <w:pStyle w:val="aa"/>
        <w:spacing w:before="0" w:after="0"/>
        <w:ind w:right="-1" w:firstLine="709"/>
        <w:jc w:val="both"/>
        <w:rPr>
          <w:rFonts w:cs="Arial"/>
        </w:rPr>
      </w:pPr>
      <w:r w:rsidRPr="006834C0">
        <w:rPr>
          <w:rFonts w:cs="Arial"/>
        </w:rPr>
        <w:t>б</w:t>
      </w:r>
      <w:r w:rsidR="00863C11" w:rsidRPr="006834C0">
        <w:rPr>
          <w:rFonts w:cs="Arial"/>
        </w:rPr>
        <w:t>) два экземпляра (оригинала) трудового договора (соглашения об изменении условий трудового договора);</w:t>
      </w:r>
    </w:p>
    <w:p w:rsidR="00863C11" w:rsidRPr="006834C0" w:rsidRDefault="000F3DB7" w:rsidP="002656EA">
      <w:pPr>
        <w:pStyle w:val="aa"/>
        <w:spacing w:before="0" w:after="0"/>
        <w:ind w:right="-1" w:firstLine="709"/>
        <w:rPr>
          <w:rFonts w:cs="Arial"/>
        </w:rPr>
      </w:pPr>
      <w:r w:rsidRPr="006834C0">
        <w:rPr>
          <w:rFonts w:cs="Arial"/>
        </w:rPr>
        <w:t>в</w:t>
      </w:r>
      <w:r w:rsidR="00863C11" w:rsidRPr="006834C0">
        <w:rPr>
          <w:rFonts w:cs="Arial"/>
        </w:rPr>
        <w:t>) копию трудового договора (соглашения об изменении условий трудового договора);</w:t>
      </w:r>
    </w:p>
    <w:p w:rsidR="00863C11" w:rsidRPr="006834C0" w:rsidRDefault="000F3DB7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>г</w:t>
      </w:r>
      <w:r w:rsidR="00863C11" w:rsidRPr="006834C0">
        <w:rPr>
          <w:rFonts w:cs="Arial"/>
          <w:sz w:val="24"/>
          <w:szCs w:val="24"/>
        </w:rPr>
        <w:t>) 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863C11" w:rsidRPr="006834C0" w:rsidRDefault="00863C11" w:rsidP="002656EA">
      <w:pPr>
        <w:ind w:right="-1" w:firstLine="709"/>
        <w:jc w:val="both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>2</w:t>
      </w:r>
      <w:r w:rsidR="000F3DB7" w:rsidRPr="006834C0">
        <w:rPr>
          <w:rFonts w:cs="Arial"/>
          <w:sz w:val="24"/>
          <w:szCs w:val="24"/>
        </w:rPr>
        <w:t>)</w:t>
      </w:r>
      <w:r w:rsidRPr="006834C0">
        <w:rPr>
          <w:rFonts w:cs="Arial"/>
          <w:sz w:val="24"/>
          <w:szCs w:val="24"/>
        </w:rPr>
        <w:t xml:space="preserve"> для регистрации факта прекращения трудового договора:</w:t>
      </w:r>
    </w:p>
    <w:p w:rsidR="000F3DB7" w:rsidRPr="006834C0" w:rsidRDefault="000F3DB7" w:rsidP="002656EA">
      <w:pPr>
        <w:pStyle w:val="aa"/>
        <w:spacing w:before="0" w:after="0"/>
        <w:ind w:right="-1" w:firstLine="709"/>
        <w:jc w:val="both"/>
        <w:rPr>
          <w:rFonts w:cs="Arial"/>
        </w:rPr>
      </w:pPr>
      <w:r w:rsidRPr="006834C0">
        <w:rPr>
          <w:rFonts w:cs="Arial"/>
        </w:rPr>
        <w:t>а</w:t>
      </w:r>
      <w:r w:rsidR="00863C11" w:rsidRPr="006834C0">
        <w:rPr>
          <w:rFonts w:cs="Arial"/>
        </w:rPr>
        <w:t xml:space="preserve">) </w:t>
      </w:r>
      <w:r w:rsidR="0091783C" w:rsidRPr="006834C0">
        <w:rPr>
          <w:rFonts w:cs="Arial"/>
        </w:rPr>
        <w:t>запрос</w:t>
      </w:r>
      <w:r w:rsidRPr="006834C0">
        <w:rPr>
          <w:rFonts w:cs="Arial"/>
        </w:rPr>
        <w:t>;</w:t>
      </w:r>
    </w:p>
    <w:p w:rsidR="00863C11" w:rsidRPr="006834C0" w:rsidRDefault="000F3DB7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>б</w:t>
      </w:r>
      <w:r w:rsidR="00863C11" w:rsidRPr="006834C0">
        <w:rPr>
          <w:rFonts w:cs="Arial"/>
          <w:sz w:val="24"/>
          <w:szCs w:val="24"/>
        </w:rPr>
        <w:t>) два оригинала зарегистрированного трудового договора.</w:t>
      </w:r>
    </w:p>
    <w:p w:rsidR="00863C11" w:rsidRPr="006834C0" w:rsidRDefault="000F3DB7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>3) в</w:t>
      </w:r>
      <w:r w:rsidR="00863C11" w:rsidRPr="006834C0">
        <w:rPr>
          <w:rFonts w:cs="Arial"/>
          <w:sz w:val="24"/>
          <w:szCs w:val="24"/>
        </w:rPr>
        <w:t xml:space="preserve">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</w:t>
      </w:r>
      <w:r w:rsidRPr="006834C0">
        <w:rPr>
          <w:rFonts w:cs="Arial"/>
          <w:sz w:val="24"/>
          <w:szCs w:val="24"/>
        </w:rPr>
        <w:t>запросу</w:t>
      </w:r>
      <w:r w:rsidR="00863C11" w:rsidRPr="006834C0">
        <w:rPr>
          <w:rFonts w:cs="Arial"/>
          <w:sz w:val="24"/>
          <w:szCs w:val="24"/>
        </w:rPr>
        <w:t xml:space="preserve"> работодателя, регистрация факта прекращения трудового договора осуществляется на основании представленных работником документов:</w:t>
      </w:r>
    </w:p>
    <w:p w:rsidR="000F3DB7" w:rsidRPr="006834C0" w:rsidRDefault="000F3DB7" w:rsidP="002656EA">
      <w:pPr>
        <w:pStyle w:val="aa"/>
        <w:spacing w:before="0" w:after="0"/>
        <w:ind w:right="-1" w:firstLine="709"/>
        <w:jc w:val="both"/>
        <w:rPr>
          <w:rFonts w:cs="Arial"/>
        </w:rPr>
      </w:pPr>
      <w:r w:rsidRPr="006834C0">
        <w:rPr>
          <w:rFonts w:cs="Arial"/>
        </w:rPr>
        <w:t xml:space="preserve">а) </w:t>
      </w:r>
      <w:r w:rsidR="0091783C" w:rsidRPr="006834C0">
        <w:rPr>
          <w:rFonts w:cs="Arial"/>
        </w:rPr>
        <w:t>запрос</w:t>
      </w:r>
      <w:r w:rsidRPr="006834C0">
        <w:rPr>
          <w:rFonts w:cs="Arial"/>
        </w:rPr>
        <w:t>;</w:t>
      </w:r>
    </w:p>
    <w:p w:rsidR="00863C11" w:rsidRPr="006834C0" w:rsidRDefault="000F3DB7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 xml:space="preserve">б) </w:t>
      </w:r>
      <w:r w:rsidR="00863C11" w:rsidRPr="006834C0">
        <w:rPr>
          <w:rFonts w:cs="Arial"/>
          <w:sz w:val="24"/>
          <w:szCs w:val="24"/>
        </w:rPr>
        <w:t>оригинал зарегистрированного трудового договора.</w:t>
      </w:r>
    </w:p>
    <w:p w:rsidR="00BD2928" w:rsidRPr="006834C0" w:rsidRDefault="00BD71F5" w:rsidP="002656EA">
      <w:pPr>
        <w:keepNext/>
        <w:keepLines/>
        <w:tabs>
          <w:tab w:val="left" w:pos="1418"/>
        </w:tabs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2.7</w:t>
      </w:r>
      <w:r w:rsidR="00BD2928" w:rsidRPr="006834C0">
        <w:rPr>
          <w:sz w:val="24"/>
          <w:szCs w:val="24"/>
        </w:rPr>
        <w:t>.3.</w:t>
      </w:r>
      <w:r w:rsidR="00BD2928" w:rsidRPr="006834C0">
        <w:rPr>
          <w:sz w:val="24"/>
          <w:szCs w:val="24"/>
        </w:rPr>
        <w:tab/>
      </w:r>
      <w:r w:rsidR="00EE25D9" w:rsidRPr="006834C0">
        <w:rPr>
          <w:sz w:val="24"/>
          <w:szCs w:val="24"/>
        </w:rPr>
        <w:t>П</w:t>
      </w:r>
      <w:r w:rsidR="00BD2928" w:rsidRPr="006834C0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 w:rsidRPr="006834C0">
        <w:rPr>
          <w:sz w:val="24"/>
          <w:szCs w:val="24"/>
        </w:rPr>
        <w:t>не установлен</w:t>
      </w:r>
      <w:r w:rsidR="000F3DB7" w:rsidRPr="006834C0">
        <w:rPr>
          <w:sz w:val="24"/>
          <w:szCs w:val="24"/>
        </w:rPr>
        <w:t>.</w:t>
      </w:r>
    </w:p>
    <w:p w:rsidR="00BD2928" w:rsidRPr="006834C0" w:rsidRDefault="00BD71F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2.7</w:t>
      </w:r>
      <w:r w:rsidR="00BD2928" w:rsidRPr="006834C0">
        <w:rPr>
          <w:sz w:val="24"/>
          <w:szCs w:val="24"/>
        </w:rPr>
        <w:t xml:space="preserve">.4. </w:t>
      </w:r>
      <w:r w:rsidR="00EE25D9" w:rsidRPr="006834C0">
        <w:rPr>
          <w:sz w:val="24"/>
          <w:szCs w:val="24"/>
        </w:rPr>
        <w:t>При</w:t>
      </w:r>
      <w:r w:rsidR="00BD2928" w:rsidRPr="006834C0">
        <w:rPr>
          <w:sz w:val="24"/>
          <w:szCs w:val="24"/>
        </w:rPr>
        <w:t xml:space="preserve"> </w:t>
      </w:r>
      <w:proofErr w:type="spellStart"/>
      <w:r w:rsidR="00BD2928" w:rsidRPr="006834C0">
        <w:rPr>
          <w:sz w:val="24"/>
          <w:szCs w:val="24"/>
        </w:rPr>
        <w:t>непред</w:t>
      </w:r>
      <w:r w:rsidR="00EE25D9" w:rsidRPr="006834C0">
        <w:rPr>
          <w:sz w:val="24"/>
          <w:szCs w:val="24"/>
        </w:rPr>
        <w:t>о</w:t>
      </w:r>
      <w:r w:rsidR="00BD2928" w:rsidRPr="006834C0">
        <w:rPr>
          <w:sz w:val="24"/>
          <w:szCs w:val="24"/>
        </w:rPr>
        <w:t>ставлени</w:t>
      </w:r>
      <w:r w:rsidR="00EE25D9" w:rsidRPr="006834C0">
        <w:rPr>
          <w:sz w:val="24"/>
          <w:szCs w:val="24"/>
        </w:rPr>
        <w:t>и</w:t>
      </w:r>
      <w:proofErr w:type="spellEnd"/>
      <w:r w:rsidR="00BD2928" w:rsidRPr="006834C0">
        <w:rPr>
          <w:sz w:val="24"/>
          <w:szCs w:val="24"/>
        </w:rPr>
        <w:t xml:space="preserve"> заявителем документов, </w:t>
      </w:r>
      <w:r w:rsidR="00EE25D9" w:rsidRPr="006834C0">
        <w:rPr>
          <w:sz w:val="24"/>
          <w:szCs w:val="24"/>
        </w:rPr>
        <w:t xml:space="preserve">предусмотренных </w:t>
      </w:r>
      <w:r w:rsidR="00BD2928" w:rsidRPr="006834C0">
        <w:rPr>
          <w:sz w:val="24"/>
          <w:szCs w:val="24"/>
        </w:rPr>
        <w:t>подпункт</w:t>
      </w:r>
      <w:r w:rsidR="00EE25D9" w:rsidRPr="006834C0">
        <w:rPr>
          <w:sz w:val="24"/>
          <w:szCs w:val="24"/>
        </w:rPr>
        <w:t>ом</w:t>
      </w:r>
      <w:r w:rsidR="00BD2928" w:rsidRPr="006834C0">
        <w:rPr>
          <w:sz w:val="24"/>
          <w:szCs w:val="24"/>
        </w:rPr>
        <w:t xml:space="preserve"> 2.</w:t>
      </w:r>
      <w:r w:rsidR="003A076B" w:rsidRPr="006834C0">
        <w:rPr>
          <w:sz w:val="24"/>
          <w:szCs w:val="24"/>
        </w:rPr>
        <w:t>7</w:t>
      </w:r>
      <w:r w:rsidR="00BD2928" w:rsidRPr="006834C0">
        <w:rPr>
          <w:sz w:val="24"/>
          <w:szCs w:val="24"/>
        </w:rPr>
        <w:t>.3</w:t>
      </w:r>
      <w:r w:rsidR="00533F93" w:rsidRPr="006834C0">
        <w:rPr>
          <w:sz w:val="24"/>
          <w:szCs w:val="24"/>
        </w:rPr>
        <w:t xml:space="preserve"> пункта 2.7</w:t>
      </w:r>
      <w:r w:rsidR="00BD2928" w:rsidRPr="006834C0">
        <w:rPr>
          <w:sz w:val="24"/>
          <w:szCs w:val="24"/>
        </w:rPr>
        <w:t xml:space="preserve"> административного регламента, </w:t>
      </w:r>
      <w:r w:rsidR="00384D6A" w:rsidRPr="006834C0">
        <w:rPr>
          <w:sz w:val="24"/>
          <w:szCs w:val="24"/>
        </w:rPr>
        <w:t>отказ в предоставлении муниципальной услуги не допускается. Т</w:t>
      </w:r>
      <w:r w:rsidR="00BD2928" w:rsidRPr="006834C0">
        <w:rPr>
          <w:sz w:val="24"/>
          <w:szCs w:val="24"/>
        </w:rPr>
        <w:t xml:space="preserve">акие документы и сведения </w:t>
      </w:r>
      <w:r w:rsidR="00844D5C" w:rsidRPr="006834C0">
        <w:rPr>
          <w:sz w:val="24"/>
          <w:szCs w:val="24"/>
        </w:rPr>
        <w:t>многофункциональный центр</w:t>
      </w:r>
      <w:r w:rsidR="00BD2928" w:rsidRPr="006834C0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 w:rsidRPr="006834C0">
        <w:rPr>
          <w:sz w:val="24"/>
          <w:szCs w:val="24"/>
        </w:rPr>
        <w:t xml:space="preserve"> </w:t>
      </w:r>
    </w:p>
    <w:p w:rsidR="00BD2928" w:rsidRPr="006834C0" w:rsidRDefault="00BD2928" w:rsidP="002656E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>2.</w:t>
      </w:r>
      <w:r w:rsidR="00BD71F5" w:rsidRPr="006834C0">
        <w:rPr>
          <w:sz w:val="24"/>
          <w:szCs w:val="24"/>
        </w:rPr>
        <w:t>7</w:t>
      </w:r>
      <w:r w:rsidRPr="006834C0">
        <w:rPr>
          <w:sz w:val="24"/>
          <w:szCs w:val="24"/>
        </w:rPr>
        <w:t>.5</w:t>
      </w:r>
      <w:r w:rsidRPr="006834C0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6834C0">
        <w:rPr>
          <w:b/>
          <w:sz w:val="24"/>
          <w:szCs w:val="24"/>
        </w:rPr>
        <w:t>Требования, предъявляемые к документам</w:t>
      </w:r>
      <w:bookmarkEnd w:id="3"/>
      <w:r w:rsidRPr="006834C0">
        <w:rPr>
          <w:b/>
          <w:sz w:val="24"/>
          <w:szCs w:val="24"/>
        </w:rPr>
        <w:t>:</w:t>
      </w:r>
    </w:p>
    <w:p w:rsidR="00BD2928" w:rsidRPr="006834C0" w:rsidRDefault="00BD2928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834C0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 w:rsidR="00CC734A" w:rsidRPr="006834C0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6834C0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6834C0" w:rsidRDefault="00BD2928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834C0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D2928" w:rsidRPr="006834C0" w:rsidRDefault="00BD2928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834C0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6834C0" w:rsidRDefault="00BD2928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834C0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6834C0" w:rsidRDefault="00BD2928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834C0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Pr="006834C0" w:rsidRDefault="00DC6EE6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6) запрос</w:t>
      </w:r>
      <w:r w:rsidR="00BD2928" w:rsidRPr="006834C0">
        <w:rPr>
          <w:sz w:val="24"/>
          <w:szCs w:val="24"/>
        </w:rPr>
        <w:t xml:space="preserve"> долж</w:t>
      </w:r>
      <w:r w:rsidRPr="006834C0">
        <w:rPr>
          <w:sz w:val="24"/>
          <w:szCs w:val="24"/>
        </w:rPr>
        <w:t>е</w:t>
      </w:r>
      <w:r w:rsidR="00BD2928" w:rsidRPr="006834C0">
        <w:rPr>
          <w:sz w:val="24"/>
          <w:szCs w:val="24"/>
        </w:rPr>
        <w:t>н быть оформлен на русском языке;</w:t>
      </w:r>
    </w:p>
    <w:p w:rsidR="00CC734A" w:rsidRPr="006834C0" w:rsidRDefault="00CC734A" w:rsidP="002656EA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6834C0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CC734A" w:rsidRPr="006834C0" w:rsidRDefault="00CC734A" w:rsidP="002656EA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6834C0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BD2928" w:rsidRPr="006834C0" w:rsidRDefault="00CC734A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9</w:t>
      </w:r>
      <w:r w:rsidR="00DC6EE6" w:rsidRPr="006834C0">
        <w:rPr>
          <w:sz w:val="24"/>
          <w:szCs w:val="24"/>
        </w:rPr>
        <w:t>) запрос</w:t>
      </w:r>
      <w:r w:rsidR="00BD2928" w:rsidRPr="006834C0">
        <w:rPr>
          <w:sz w:val="24"/>
          <w:szCs w:val="24"/>
        </w:rPr>
        <w:t xml:space="preserve"> долж</w:t>
      </w:r>
      <w:r w:rsidR="00844D5C" w:rsidRPr="006834C0">
        <w:rPr>
          <w:sz w:val="24"/>
          <w:szCs w:val="24"/>
        </w:rPr>
        <w:t>е</w:t>
      </w:r>
      <w:r w:rsidR="00BD2928" w:rsidRPr="006834C0">
        <w:rPr>
          <w:sz w:val="24"/>
          <w:szCs w:val="24"/>
        </w:rPr>
        <w:t>н быть заверен подписью заявителя</w:t>
      </w:r>
      <w:r w:rsidR="006E2013" w:rsidRPr="006834C0">
        <w:rPr>
          <w:sz w:val="24"/>
          <w:szCs w:val="24"/>
        </w:rPr>
        <w:t>.</w:t>
      </w:r>
    </w:p>
    <w:p w:rsidR="00BD2928" w:rsidRPr="006834C0" w:rsidRDefault="00BD2928" w:rsidP="002656EA">
      <w:pPr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>2.</w:t>
      </w:r>
      <w:r w:rsidR="00BD71F5" w:rsidRPr="006834C0">
        <w:rPr>
          <w:sz w:val="24"/>
          <w:szCs w:val="24"/>
        </w:rPr>
        <w:t>7</w:t>
      </w:r>
      <w:r w:rsidRPr="006834C0">
        <w:rPr>
          <w:sz w:val="24"/>
          <w:szCs w:val="24"/>
        </w:rPr>
        <w:t xml:space="preserve">.6. </w:t>
      </w:r>
      <w:r w:rsidRPr="006834C0">
        <w:rPr>
          <w:b/>
          <w:sz w:val="24"/>
          <w:szCs w:val="24"/>
        </w:rPr>
        <w:t>Запрещается требовать от заявителей:</w:t>
      </w:r>
    </w:p>
    <w:p w:rsidR="00BD2928" w:rsidRPr="006834C0" w:rsidRDefault="00BD2928" w:rsidP="002656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6834C0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6834C0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6834C0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6834C0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6834C0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6834C0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6834C0">
        <w:rPr>
          <w:rFonts w:ascii="Times New Roman" w:hAnsi="Times New Roman" w:cs="Times New Roman"/>
          <w:sz w:val="24"/>
          <w:szCs w:val="24"/>
        </w:rPr>
        <w:t>;</w:t>
      </w:r>
    </w:p>
    <w:p w:rsidR="00BD2928" w:rsidRPr="006834C0" w:rsidRDefault="00BD2928" w:rsidP="002656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834C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6834C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6834C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6834C0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6834C0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6834C0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="00110641" w:rsidRPr="006834C0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="00C9130A" w:rsidRPr="006834C0">
        <w:rPr>
          <w:rFonts w:ascii="Times New Roman" w:hAnsi="Times New Roman" w:cs="Times New Roman"/>
          <w:sz w:val="24"/>
          <w:szCs w:val="24"/>
        </w:rPr>
        <w:t>;</w:t>
      </w:r>
    </w:p>
    <w:p w:rsidR="0034518B" w:rsidRPr="006834C0" w:rsidRDefault="004D2901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</w:t>
      </w:r>
      <w:r w:rsidR="0034518B" w:rsidRPr="006834C0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Pr="006834C0" w:rsidRDefault="0034518B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Pr="006834C0" w:rsidRDefault="0034518B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Pr="006834C0" w:rsidRDefault="0034518B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Pr="006834C0" w:rsidRDefault="0034518B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6834C0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 w:rsidRPr="006834C0">
        <w:rPr>
          <w:sz w:val="24"/>
          <w:szCs w:val="24"/>
        </w:rPr>
        <w:t xml:space="preserve">частью 1.1 статьи 16 </w:t>
      </w:r>
      <w:r w:rsidRPr="006834C0">
        <w:rPr>
          <w:sz w:val="24"/>
          <w:szCs w:val="24"/>
        </w:rPr>
        <w:t>Федерального закона</w:t>
      </w:r>
      <w:r w:rsidR="000F673E" w:rsidRPr="006834C0">
        <w:rPr>
          <w:sz w:val="24"/>
          <w:szCs w:val="24"/>
        </w:rPr>
        <w:t xml:space="preserve"> №210-ФЗ</w:t>
      </w:r>
      <w:r w:rsidRPr="006834C0">
        <w:rPr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834C0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 w:rsidRPr="006834C0">
        <w:rPr>
          <w:sz w:val="24"/>
          <w:szCs w:val="24"/>
        </w:rPr>
        <w:t>частью 1.1 статьи 16 Федерального закона №210-ФЗ</w:t>
      </w:r>
      <w:r w:rsidRPr="006834C0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Pr="006834C0" w:rsidRDefault="005D6E63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6834C0" w:rsidRDefault="000F673E" w:rsidP="002656EA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6834C0">
        <w:rPr>
          <w:sz w:val="24"/>
          <w:szCs w:val="24"/>
        </w:rPr>
        <w:t>2</w:t>
      </w:r>
      <w:r w:rsidR="00BD2928" w:rsidRPr="006834C0">
        <w:rPr>
          <w:bCs/>
          <w:sz w:val="24"/>
          <w:szCs w:val="24"/>
        </w:rPr>
        <w:t>.</w:t>
      </w:r>
      <w:r w:rsidR="00BD71F5" w:rsidRPr="006834C0">
        <w:rPr>
          <w:bCs/>
          <w:sz w:val="24"/>
          <w:szCs w:val="24"/>
        </w:rPr>
        <w:t>8</w:t>
      </w:r>
      <w:r w:rsidR="00BD2928" w:rsidRPr="006834C0">
        <w:rPr>
          <w:bCs/>
          <w:sz w:val="24"/>
          <w:szCs w:val="24"/>
        </w:rPr>
        <w:t>.</w:t>
      </w:r>
      <w:r w:rsidR="00BD2928" w:rsidRPr="006834C0">
        <w:rPr>
          <w:bCs/>
          <w:sz w:val="24"/>
          <w:szCs w:val="24"/>
        </w:rPr>
        <w:tab/>
      </w:r>
      <w:r w:rsidR="00936B59" w:rsidRPr="006834C0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4D5C" w:rsidRPr="006834C0" w:rsidRDefault="00936B59" w:rsidP="002656EA">
      <w:pPr>
        <w:pStyle w:val="ac"/>
        <w:autoSpaceDE w:val="0"/>
        <w:autoSpaceDN w:val="0"/>
        <w:adjustRightInd w:val="0"/>
        <w:ind w:left="0" w:right="-1" w:firstLine="709"/>
        <w:jc w:val="both"/>
        <w:rPr>
          <w:rFonts w:cs="Arial"/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r w:rsidR="00844D5C" w:rsidRPr="006834C0">
        <w:rPr>
          <w:rFonts w:cs="Arial"/>
          <w:sz w:val="24"/>
          <w:szCs w:val="24"/>
        </w:rPr>
        <w:t>Документы, необходимые для предоставления муниципальной услуги, не соответствуют требованиям, установленным подпунктом 2.7.5 пункта 2.7 административного регламента.</w:t>
      </w:r>
    </w:p>
    <w:p w:rsidR="00936B59" w:rsidRPr="006834C0" w:rsidRDefault="00633B1F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Лицо</w:t>
      </w:r>
      <w:r w:rsidR="00936B59" w:rsidRPr="006834C0">
        <w:rPr>
          <w:sz w:val="24"/>
          <w:szCs w:val="24"/>
        </w:rPr>
        <w:t>, принявш</w:t>
      </w:r>
      <w:r w:rsidRPr="006834C0">
        <w:rPr>
          <w:sz w:val="24"/>
          <w:szCs w:val="24"/>
        </w:rPr>
        <w:t>ее</w:t>
      </w:r>
      <w:r w:rsidR="00936B59" w:rsidRPr="006834C0">
        <w:rPr>
          <w:sz w:val="24"/>
          <w:szCs w:val="24"/>
        </w:rPr>
        <w:t xml:space="preserve"> решение об отказе в </w:t>
      </w:r>
      <w:r w:rsidR="001541C8" w:rsidRPr="006834C0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="00936B59" w:rsidRPr="006834C0">
        <w:rPr>
          <w:sz w:val="24"/>
          <w:szCs w:val="24"/>
        </w:rPr>
        <w:t>, обязан</w:t>
      </w:r>
      <w:r w:rsidRPr="006834C0">
        <w:rPr>
          <w:sz w:val="24"/>
          <w:szCs w:val="24"/>
        </w:rPr>
        <w:t>о</w:t>
      </w:r>
      <w:r w:rsidR="00936B59" w:rsidRPr="006834C0">
        <w:rPr>
          <w:sz w:val="24"/>
          <w:szCs w:val="24"/>
        </w:rPr>
        <w:t xml:space="preserve"> незамедлительно проинформировать</w:t>
      </w:r>
      <w:r w:rsidRPr="006834C0">
        <w:rPr>
          <w:sz w:val="24"/>
          <w:szCs w:val="24"/>
        </w:rPr>
        <w:t xml:space="preserve"> о нем</w:t>
      </w:r>
      <w:r w:rsidR="00936B59" w:rsidRPr="006834C0">
        <w:rPr>
          <w:sz w:val="24"/>
          <w:szCs w:val="24"/>
        </w:rPr>
        <w:t xml:space="preserve"> заявителя с указанием оснований принятия данного решения.</w:t>
      </w:r>
    </w:p>
    <w:p w:rsidR="00BD2928" w:rsidRPr="006834C0" w:rsidRDefault="00BD2928" w:rsidP="002656EA">
      <w:pPr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>2.</w:t>
      </w:r>
      <w:r w:rsidR="00BD71F5" w:rsidRPr="006834C0">
        <w:rPr>
          <w:sz w:val="24"/>
          <w:szCs w:val="24"/>
        </w:rPr>
        <w:t>9</w:t>
      </w:r>
      <w:r w:rsidRPr="006834C0">
        <w:rPr>
          <w:sz w:val="24"/>
          <w:szCs w:val="24"/>
        </w:rPr>
        <w:t>.</w:t>
      </w:r>
      <w:r w:rsidRPr="006834C0">
        <w:rPr>
          <w:sz w:val="24"/>
          <w:szCs w:val="24"/>
        </w:rPr>
        <w:tab/>
      </w:r>
      <w:r w:rsidRPr="006834C0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6834C0" w:rsidRDefault="00BD2928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proofErr w:type="spellStart"/>
      <w:r w:rsidR="00844D5C" w:rsidRPr="006834C0">
        <w:rPr>
          <w:rFonts w:cs="Arial"/>
          <w:sz w:val="24"/>
          <w:szCs w:val="24"/>
        </w:rPr>
        <w:t>непредоставление</w:t>
      </w:r>
      <w:proofErr w:type="spellEnd"/>
      <w:r w:rsidR="00844D5C" w:rsidRPr="006834C0">
        <w:rPr>
          <w:rFonts w:cs="Arial"/>
          <w:sz w:val="24"/>
          <w:szCs w:val="24"/>
        </w:rPr>
        <w:t xml:space="preserve"> заявителем документов, необходимых для предоставления муниципальной услуги, предусмотренных подпунктом 2.7.2 пункта 2.7 административного регламента</w:t>
      </w:r>
      <w:r w:rsidR="00844D5C" w:rsidRPr="006834C0">
        <w:rPr>
          <w:sz w:val="24"/>
          <w:szCs w:val="24"/>
        </w:rPr>
        <w:t xml:space="preserve"> </w:t>
      </w:r>
    </w:p>
    <w:p w:rsidR="00BD2928" w:rsidRPr="006834C0" w:rsidRDefault="00BD71F5" w:rsidP="002656EA">
      <w:pPr>
        <w:ind w:firstLine="709"/>
        <w:jc w:val="both"/>
        <w:rPr>
          <w:b/>
          <w:sz w:val="24"/>
          <w:szCs w:val="24"/>
        </w:rPr>
      </w:pPr>
      <w:r w:rsidRPr="006834C0">
        <w:rPr>
          <w:sz w:val="24"/>
          <w:szCs w:val="24"/>
        </w:rPr>
        <w:t>2.10</w:t>
      </w:r>
      <w:r w:rsidR="00BD2928" w:rsidRPr="006834C0">
        <w:rPr>
          <w:sz w:val="24"/>
          <w:szCs w:val="24"/>
        </w:rPr>
        <w:t xml:space="preserve">. </w:t>
      </w:r>
      <w:r w:rsidR="00E8592A" w:rsidRPr="006834C0">
        <w:rPr>
          <w:b/>
          <w:sz w:val="24"/>
          <w:szCs w:val="24"/>
        </w:rPr>
        <w:t>Исчерпывающий перечень</w:t>
      </w:r>
      <w:r w:rsidR="00E8592A" w:rsidRPr="006834C0">
        <w:rPr>
          <w:sz w:val="24"/>
          <w:szCs w:val="24"/>
        </w:rPr>
        <w:t xml:space="preserve"> о</w:t>
      </w:r>
      <w:r w:rsidR="00BD2928" w:rsidRPr="006834C0">
        <w:rPr>
          <w:b/>
          <w:sz w:val="24"/>
          <w:szCs w:val="24"/>
        </w:rPr>
        <w:t>сновани</w:t>
      </w:r>
      <w:r w:rsidR="00E8592A" w:rsidRPr="006834C0">
        <w:rPr>
          <w:b/>
          <w:sz w:val="24"/>
          <w:szCs w:val="24"/>
        </w:rPr>
        <w:t>й</w:t>
      </w:r>
      <w:r w:rsidR="00BD2928" w:rsidRPr="006834C0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6834C0" w:rsidRDefault="00BA1987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844D5C" w:rsidRPr="006834C0" w:rsidRDefault="00BD2928" w:rsidP="002656EA">
      <w:pPr>
        <w:keepNext/>
        <w:keepLines/>
        <w:tabs>
          <w:tab w:val="left" w:pos="1368"/>
        </w:tabs>
        <w:ind w:firstLine="709"/>
        <w:jc w:val="both"/>
        <w:outlineLvl w:val="2"/>
        <w:rPr>
          <w:b/>
          <w:bCs/>
          <w:sz w:val="24"/>
          <w:szCs w:val="24"/>
        </w:rPr>
      </w:pPr>
      <w:r w:rsidRPr="006834C0">
        <w:rPr>
          <w:bCs/>
          <w:sz w:val="24"/>
          <w:szCs w:val="24"/>
        </w:rPr>
        <w:t>2.1</w:t>
      </w:r>
      <w:r w:rsidR="00BD71F5" w:rsidRPr="006834C0">
        <w:rPr>
          <w:bCs/>
          <w:sz w:val="24"/>
          <w:szCs w:val="24"/>
        </w:rPr>
        <w:t>1</w:t>
      </w:r>
      <w:r w:rsidRPr="006834C0">
        <w:rPr>
          <w:bCs/>
          <w:sz w:val="24"/>
          <w:szCs w:val="24"/>
        </w:rPr>
        <w:t xml:space="preserve">. </w:t>
      </w:r>
      <w:r w:rsidRPr="006834C0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 w:rsidRPr="006834C0">
        <w:rPr>
          <w:b/>
          <w:bCs/>
          <w:sz w:val="24"/>
          <w:szCs w:val="24"/>
        </w:rPr>
        <w:t>оставления муниципальной услуги</w:t>
      </w:r>
      <w:r w:rsidRPr="006834C0">
        <w:rPr>
          <w:b/>
          <w:bCs/>
          <w:sz w:val="24"/>
          <w:szCs w:val="24"/>
        </w:rPr>
        <w:t xml:space="preserve"> </w:t>
      </w:r>
      <w:r w:rsidR="002E4708" w:rsidRPr="006834C0">
        <w:rPr>
          <w:b/>
          <w:bCs/>
          <w:sz w:val="24"/>
          <w:szCs w:val="24"/>
        </w:rPr>
        <w:t>(</w:t>
      </w:r>
      <w:r w:rsidRPr="006834C0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 w:rsidRPr="006834C0">
        <w:rPr>
          <w:b/>
          <w:bCs/>
          <w:sz w:val="24"/>
          <w:szCs w:val="24"/>
        </w:rPr>
        <w:t>о</w:t>
      </w:r>
      <w:r w:rsidR="00844D5C" w:rsidRPr="006834C0">
        <w:rPr>
          <w:b/>
          <w:bCs/>
          <w:sz w:val="24"/>
          <w:szCs w:val="24"/>
        </w:rPr>
        <w:t>ставлении муниципальной услуги).</w:t>
      </w:r>
    </w:p>
    <w:p w:rsidR="00844D5C" w:rsidRPr="006834C0" w:rsidRDefault="00844D5C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bCs/>
          <w:sz w:val="24"/>
          <w:szCs w:val="24"/>
        </w:rPr>
        <w:t>2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6834C0" w:rsidRDefault="00844D5C" w:rsidP="002656EA">
      <w:pPr>
        <w:ind w:firstLine="709"/>
        <w:jc w:val="both"/>
        <w:rPr>
          <w:sz w:val="24"/>
        </w:rPr>
      </w:pPr>
      <w:r w:rsidRPr="006834C0">
        <w:rPr>
          <w:sz w:val="24"/>
        </w:rPr>
        <w:t>Муниципальная услуга предоставляется бесплатно.</w:t>
      </w:r>
    </w:p>
    <w:p w:rsidR="00D02375" w:rsidRPr="006834C0" w:rsidRDefault="00BD2928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2.1</w:t>
      </w:r>
      <w:r w:rsidR="00BD71F5" w:rsidRPr="006834C0">
        <w:rPr>
          <w:sz w:val="24"/>
          <w:szCs w:val="24"/>
        </w:rPr>
        <w:t>3</w:t>
      </w:r>
      <w:r w:rsidRPr="006834C0">
        <w:rPr>
          <w:sz w:val="24"/>
          <w:szCs w:val="24"/>
        </w:rPr>
        <w:t xml:space="preserve">. </w:t>
      </w:r>
      <w:r w:rsidR="00D02375" w:rsidRPr="006834C0">
        <w:rPr>
          <w:b/>
          <w:sz w:val="24"/>
          <w:szCs w:val="24"/>
        </w:rPr>
        <w:t>Порядок и размер платы за предоставление услуг, предусмотренных пунктом 2.1</w:t>
      </w:r>
      <w:r w:rsidR="003A076B" w:rsidRPr="006834C0">
        <w:rPr>
          <w:b/>
          <w:sz w:val="24"/>
          <w:szCs w:val="24"/>
        </w:rPr>
        <w:t>1</w:t>
      </w:r>
      <w:r w:rsidR="00D02375" w:rsidRPr="006834C0">
        <w:rPr>
          <w:b/>
          <w:sz w:val="24"/>
          <w:szCs w:val="24"/>
        </w:rPr>
        <w:t xml:space="preserve"> административного регламента</w:t>
      </w:r>
      <w:r w:rsidR="00D02375" w:rsidRPr="006834C0">
        <w:rPr>
          <w:sz w:val="24"/>
          <w:szCs w:val="24"/>
        </w:rPr>
        <w:t xml:space="preserve">, </w:t>
      </w:r>
      <w:r w:rsidR="00844D5C" w:rsidRPr="006834C0">
        <w:rPr>
          <w:sz w:val="24"/>
          <w:szCs w:val="24"/>
        </w:rPr>
        <w:t>не установлен</w:t>
      </w:r>
      <w:r w:rsidR="00D02375" w:rsidRPr="006834C0">
        <w:rPr>
          <w:sz w:val="24"/>
          <w:szCs w:val="24"/>
        </w:rPr>
        <w:t>.</w:t>
      </w:r>
    </w:p>
    <w:p w:rsidR="00BD2928" w:rsidRPr="006834C0" w:rsidRDefault="00BD71F5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6834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6834C0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 w:rsidRPr="006834C0">
        <w:rPr>
          <w:rFonts w:ascii="Times New Roman" w:hAnsi="Times New Roman" w:cs="Times New Roman"/>
          <w:sz w:val="24"/>
          <w:szCs w:val="24"/>
        </w:rPr>
        <w:t>проса</w:t>
      </w:r>
      <w:r w:rsidR="00E815B4" w:rsidRPr="006834C0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6834C0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 w:rsidRPr="006834C0">
        <w:rPr>
          <w:rFonts w:ascii="Times New Roman" w:hAnsi="Times New Roman" w:cs="Times New Roman"/>
          <w:sz w:val="24"/>
          <w:szCs w:val="24"/>
        </w:rPr>
        <w:t xml:space="preserve">- </w:t>
      </w:r>
      <w:r w:rsidRPr="006834C0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bCs/>
          <w:sz w:val="24"/>
          <w:szCs w:val="24"/>
        </w:rPr>
        <w:t>5</w:t>
      </w:r>
      <w:r w:rsidRPr="006834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 w:rsidRPr="006834C0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6834C0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6834C0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6834C0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  – 1</w:t>
      </w:r>
      <w:r w:rsidR="0089189B" w:rsidRPr="006834C0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6834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2928" w:rsidRPr="006834C0" w:rsidRDefault="00DC6EE6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 w:rsidRPr="006834C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счит</w:t>
      </w:r>
      <w:r w:rsidRPr="006834C0"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6834C0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6834C0" w:rsidRDefault="00BD292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6834C0">
        <w:rPr>
          <w:rFonts w:ascii="Times New Roman" w:hAnsi="Times New Roman" w:cs="Times New Roman"/>
          <w:sz w:val="24"/>
          <w:szCs w:val="24"/>
        </w:rPr>
        <w:t>проса</w:t>
      </w:r>
      <w:r w:rsidRPr="006834C0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6834C0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6834C0">
        <w:rPr>
          <w:rFonts w:ascii="Times New Roman" w:hAnsi="Times New Roman" w:cs="Times New Roman"/>
          <w:sz w:val="24"/>
          <w:szCs w:val="24"/>
        </w:rPr>
        <w:t>.</w:t>
      </w:r>
      <w:r w:rsidR="00844D5C" w:rsidRPr="00683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6834C0" w:rsidRDefault="00844D5C" w:rsidP="002656EA">
      <w:pPr>
        <w:spacing w:line="0" w:lineRule="atLeast"/>
        <w:ind w:firstLine="709"/>
        <w:jc w:val="both"/>
        <w:rPr>
          <w:rFonts w:cs="Arial"/>
          <w:sz w:val="24"/>
          <w:szCs w:val="24"/>
        </w:rPr>
      </w:pPr>
      <w:r w:rsidRPr="006834C0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 w:rsidRPr="006834C0">
        <w:rPr>
          <w:rFonts w:cs="Arial"/>
          <w:sz w:val="24"/>
          <w:szCs w:val="24"/>
        </w:rPr>
        <w:t>многофункциональном центре</w:t>
      </w:r>
      <w:r w:rsidRPr="006834C0">
        <w:rPr>
          <w:rFonts w:cs="Arial"/>
          <w:sz w:val="24"/>
          <w:szCs w:val="24"/>
        </w:rPr>
        <w:t xml:space="preserve">, </w:t>
      </w:r>
      <w:r w:rsidR="002B7BC9" w:rsidRPr="006834C0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6834C0">
        <w:rPr>
          <w:rFonts w:cs="Arial"/>
          <w:sz w:val="24"/>
          <w:szCs w:val="24"/>
        </w:rPr>
        <w:t xml:space="preserve">. </w:t>
      </w:r>
    </w:p>
    <w:p w:rsidR="00BD2928" w:rsidRPr="006834C0" w:rsidRDefault="00BD292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bCs/>
          <w:sz w:val="24"/>
          <w:szCs w:val="24"/>
        </w:rPr>
        <w:t>6</w:t>
      </w:r>
      <w:r w:rsidRPr="006834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683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683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6834C0" w:rsidRDefault="00EC1B88" w:rsidP="002656EA">
      <w:pPr>
        <w:widowControl/>
        <w:spacing w:line="0" w:lineRule="atLeast"/>
        <w:ind w:firstLine="709"/>
        <w:jc w:val="both"/>
        <w:rPr>
          <w:bCs/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r w:rsidR="00FA4750" w:rsidRPr="006834C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 w:rsidRPr="006834C0">
        <w:rPr>
          <w:bCs/>
          <w:sz w:val="24"/>
          <w:szCs w:val="24"/>
        </w:rPr>
        <w:t>зопасности, нормам охраны труда</w:t>
      </w:r>
      <w:r w:rsidR="00FA4750" w:rsidRPr="006834C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6834C0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 w:rsidRPr="006834C0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оборуд</w:t>
      </w:r>
      <w:r w:rsidRPr="006834C0">
        <w:rPr>
          <w:rFonts w:ascii="Times New Roman" w:hAnsi="Times New Roman" w:cs="Times New Roman"/>
          <w:sz w:val="24"/>
          <w:szCs w:val="24"/>
        </w:rPr>
        <w:t>уются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 w:rsidRPr="006834C0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оборуд</w:t>
      </w:r>
      <w:r w:rsidRPr="006834C0">
        <w:rPr>
          <w:rFonts w:ascii="Times New Roman" w:hAnsi="Times New Roman" w:cs="Times New Roman"/>
          <w:sz w:val="24"/>
          <w:szCs w:val="24"/>
        </w:rPr>
        <w:t>уются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6834C0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а</w:t>
      </w:r>
      <w:r w:rsidR="00BD2928" w:rsidRPr="006834C0">
        <w:rPr>
          <w:rFonts w:ascii="Times New Roman" w:hAnsi="Times New Roman" w:cs="Times New Roman"/>
          <w:sz w:val="24"/>
          <w:szCs w:val="24"/>
        </w:rPr>
        <w:t>) оборуд</w:t>
      </w:r>
      <w:r w:rsidRPr="006834C0">
        <w:rPr>
          <w:rFonts w:ascii="Times New Roman" w:hAnsi="Times New Roman" w:cs="Times New Roman"/>
          <w:sz w:val="24"/>
          <w:szCs w:val="24"/>
        </w:rPr>
        <w:t>уются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б</w:t>
      </w:r>
      <w:r w:rsidR="00BD2928" w:rsidRPr="006834C0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6834C0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 w:rsidRPr="006834C0">
        <w:rPr>
          <w:rFonts w:ascii="Times New Roman" w:hAnsi="Times New Roman" w:cs="Times New Roman"/>
          <w:sz w:val="24"/>
          <w:szCs w:val="24"/>
        </w:rPr>
        <w:t>ивающ</w:t>
      </w:r>
      <w:r w:rsidR="00512F0F" w:rsidRPr="006834C0">
        <w:rPr>
          <w:rFonts w:ascii="Times New Roman" w:hAnsi="Times New Roman" w:cs="Times New Roman"/>
          <w:sz w:val="24"/>
          <w:szCs w:val="24"/>
        </w:rPr>
        <w:t>его</w:t>
      </w:r>
      <w:r w:rsidRPr="006834C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6834C0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Pr="006834C0" w:rsidRDefault="000E5ADB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Pr="006834C0" w:rsidRDefault="000E5ADB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6834C0" w:rsidRDefault="000E5AD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8</w:t>
      </w:r>
      <w:r w:rsidR="00EC1B88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6834C0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 w:rsidRPr="006834C0">
        <w:rPr>
          <w:rFonts w:ascii="Times New Roman" w:hAnsi="Times New Roman" w:cs="Times New Roman"/>
          <w:sz w:val="24"/>
          <w:szCs w:val="24"/>
        </w:rPr>
        <w:t>,</w:t>
      </w:r>
      <w:r w:rsidR="002B7BC9" w:rsidRPr="006834C0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 w:rsidRPr="006834C0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 w:rsidRPr="006834C0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6834C0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а</w:t>
      </w:r>
      <w:r w:rsidR="00BD2928" w:rsidRPr="006834C0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б</w:t>
      </w:r>
      <w:r w:rsidR="00BD2928" w:rsidRPr="006834C0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в</w:t>
      </w:r>
      <w:r w:rsidR="00BD2928" w:rsidRPr="006834C0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6834C0" w:rsidRDefault="00EC1B8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г</w:t>
      </w:r>
      <w:r w:rsidR="00DC6EE6" w:rsidRPr="006834C0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 w:rsidRPr="006834C0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6834C0">
        <w:rPr>
          <w:rFonts w:ascii="Times New Roman" w:hAnsi="Times New Roman" w:cs="Times New Roman"/>
          <w:sz w:val="24"/>
          <w:szCs w:val="24"/>
        </w:rPr>
        <w:t>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C0">
        <w:rPr>
          <w:rFonts w:ascii="Times New Roman" w:eastAsia="Calibri" w:hAnsi="Times New Roman" w:cs="Times New Roman"/>
          <w:sz w:val="24"/>
          <w:szCs w:val="24"/>
        </w:rPr>
        <w:t>2.1</w:t>
      </w:r>
      <w:r w:rsidR="00BD71F5" w:rsidRPr="006834C0">
        <w:rPr>
          <w:rFonts w:ascii="Times New Roman" w:eastAsia="Calibri" w:hAnsi="Times New Roman" w:cs="Times New Roman"/>
          <w:sz w:val="24"/>
          <w:szCs w:val="24"/>
        </w:rPr>
        <w:t>7</w:t>
      </w:r>
      <w:r w:rsidRPr="006834C0">
        <w:rPr>
          <w:rFonts w:ascii="Times New Roman" w:eastAsia="Calibri" w:hAnsi="Times New Roman" w:cs="Times New Roman"/>
          <w:sz w:val="24"/>
          <w:szCs w:val="24"/>
        </w:rPr>
        <w:t>.</w:t>
      </w:r>
      <w:r w:rsidRPr="006834C0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 w:rsidRPr="006834C0">
        <w:rPr>
          <w:rFonts w:ascii="Times New Roman" w:hAnsi="Times New Roman" w:cs="Times New Roman"/>
          <w:sz w:val="24"/>
          <w:szCs w:val="24"/>
        </w:rPr>
        <w:t>запросов</w:t>
      </w:r>
      <w:r w:rsidRPr="006834C0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bCs/>
          <w:sz w:val="24"/>
          <w:szCs w:val="24"/>
        </w:rPr>
        <w:t>8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6834C0" w:rsidRDefault="0051464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sz w:val="24"/>
          <w:szCs w:val="24"/>
        </w:rPr>
        <w:t>8</w:t>
      </w:r>
      <w:r w:rsidRPr="006834C0">
        <w:rPr>
          <w:rFonts w:ascii="Times New Roman" w:hAnsi="Times New Roman" w:cs="Times New Roman"/>
          <w:sz w:val="24"/>
          <w:szCs w:val="24"/>
        </w:rPr>
        <w:t>.1.</w:t>
      </w:r>
      <w:r w:rsidR="00512F0F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2" w:history="1">
        <w:r w:rsidR="00BD2928" w:rsidRPr="006834C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6834C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6834C0" w:rsidRDefault="00BD71F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2.18</w:t>
      </w:r>
      <w:r w:rsidR="00514647" w:rsidRPr="006834C0">
        <w:rPr>
          <w:rFonts w:ascii="Times New Roman" w:hAnsi="Times New Roman" w:cs="Times New Roman"/>
          <w:sz w:val="24"/>
          <w:szCs w:val="24"/>
        </w:rPr>
        <w:t>.2.</w:t>
      </w:r>
      <w:r w:rsidR="00512F0F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6834C0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6834C0" w:rsidRDefault="0051464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</w:t>
      </w:r>
      <w:r w:rsidR="00BD2928" w:rsidRPr="006834C0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 w:rsidRPr="006834C0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Pr="006834C0" w:rsidRDefault="0051464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</w:t>
      </w:r>
      <w:r w:rsidR="00BD2928" w:rsidRPr="006834C0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4</w:t>
      </w:r>
      <w:r w:rsidR="00BB4134" w:rsidRPr="006834C0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6</w:t>
      </w:r>
      <w:r w:rsidR="00BD2928" w:rsidRPr="006834C0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6834C0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6834C0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6834C0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6834C0">
        <w:rPr>
          <w:rFonts w:ascii="Times New Roman" w:hAnsi="Times New Roman" w:cs="Times New Roman"/>
          <w:sz w:val="24"/>
          <w:szCs w:val="24"/>
        </w:rPr>
        <w:t>;</w:t>
      </w:r>
    </w:p>
    <w:p w:rsidR="00BD2928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7</w:t>
      </w:r>
      <w:r w:rsidR="00BD2928" w:rsidRPr="006834C0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6834C0">
        <w:rPr>
          <w:rFonts w:ascii="Times New Roman" w:hAnsi="Times New Roman" w:cs="Times New Roman"/>
          <w:sz w:val="24"/>
          <w:szCs w:val="24"/>
        </w:rPr>
        <w:t>ьный центр (</w:t>
      </w:r>
      <w:r w:rsidRPr="006834C0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6834C0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6834C0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6834C0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8</w:t>
      </w:r>
      <w:r w:rsidR="00BD2928" w:rsidRPr="006834C0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6834C0" w:rsidRDefault="008B6B8B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9</w:t>
      </w:r>
      <w:r w:rsidR="00BD2928" w:rsidRPr="006834C0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6834C0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6834C0">
        <w:rPr>
          <w:rFonts w:ascii="Times New Roman" w:hAnsi="Times New Roman" w:cs="Times New Roman"/>
          <w:bCs/>
          <w:sz w:val="24"/>
          <w:szCs w:val="24"/>
        </w:rPr>
        <w:t>9</w:t>
      </w:r>
      <w:r w:rsidRPr="006834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34C0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Pr="006834C0" w:rsidRDefault="002B7BC9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2.19.1.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6834C0" w:rsidRDefault="002B7BC9" w:rsidP="002656EA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</w:rPr>
      </w:pPr>
      <w:r w:rsidRPr="006834C0">
        <w:rPr>
          <w:rFonts w:eastAsia="Times New Roman"/>
        </w:rPr>
        <w:t>2.19.</w:t>
      </w:r>
      <w:r w:rsidR="003E7855" w:rsidRPr="006834C0">
        <w:rPr>
          <w:rFonts w:eastAsia="Times New Roman"/>
        </w:rPr>
        <w:t>2</w:t>
      </w:r>
      <w:r w:rsidRPr="006834C0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6834C0" w:rsidRDefault="002B7BC9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2.19.</w:t>
      </w:r>
      <w:r w:rsidR="003E7855" w:rsidRPr="006834C0">
        <w:rPr>
          <w:sz w:val="24"/>
          <w:szCs w:val="24"/>
        </w:rPr>
        <w:t>3</w:t>
      </w:r>
      <w:r w:rsidRPr="006834C0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Pr="006834C0" w:rsidRDefault="003E785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2.19.4</w:t>
      </w:r>
      <w:r w:rsidR="002B7BC9" w:rsidRPr="006834C0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B7BC9" w:rsidRPr="006834C0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6834C0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834C0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6834C0" w:rsidRDefault="00BD2928" w:rsidP="00BD2928"/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6834C0" w:rsidRDefault="00BD2928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 w:rsidRPr="006834C0">
        <w:rPr>
          <w:rFonts w:ascii="Times New Roman" w:hAnsi="Times New Roman" w:cs="Times New Roman"/>
          <w:sz w:val="24"/>
          <w:szCs w:val="24"/>
        </w:rPr>
        <w:t>проса</w:t>
      </w:r>
      <w:r w:rsidRPr="006834C0">
        <w:rPr>
          <w:rFonts w:ascii="Times New Roman" w:hAnsi="Times New Roman" w:cs="Times New Roman"/>
          <w:sz w:val="24"/>
          <w:szCs w:val="24"/>
        </w:rPr>
        <w:t>;</w:t>
      </w:r>
    </w:p>
    <w:p w:rsidR="00BD2928" w:rsidRPr="006834C0" w:rsidRDefault="002B7BC9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</w:t>
      </w:r>
      <w:r w:rsidR="00BD2928" w:rsidRPr="006834C0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BD2928" w:rsidRPr="006834C0" w:rsidRDefault="002B7BC9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</w:t>
      </w:r>
      <w:r w:rsidR="00BD2928" w:rsidRPr="006834C0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6834C0" w:rsidRDefault="001D55A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6834C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2B7BC9" w:rsidRPr="006834C0" w:rsidRDefault="002B7BC9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2B7BC9" w:rsidRPr="006834C0" w:rsidRDefault="002B7BC9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 получение необходимых бланков запросов для предоставления муниципальной услуги.</w:t>
      </w:r>
    </w:p>
    <w:p w:rsidR="00BD2928" w:rsidRPr="006834C0" w:rsidRDefault="00BD2928" w:rsidP="002656E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</w:t>
      </w:r>
      <w:r w:rsidR="00064C53" w:rsidRPr="006834C0">
        <w:rPr>
          <w:rFonts w:ascii="Times New Roman" w:hAnsi="Times New Roman" w:cs="Times New Roman"/>
          <w:sz w:val="24"/>
          <w:szCs w:val="24"/>
        </w:rPr>
        <w:t>2</w:t>
      </w:r>
      <w:r w:rsidRPr="006834C0">
        <w:rPr>
          <w:rFonts w:ascii="Times New Roman" w:hAnsi="Times New Roman" w:cs="Times New Roman"/>
          <w:sz w:val="24"/>
          <w:szCs w:val="24"/>
        </w:rPr>
        <w:t xml:space="preserve">.   </w:t>
      </w:r>
      <w:r w:rsidRPr="006834C0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 w:rsidRPr="0068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 w:rsidRPr="006834C0">
        <w:rPr>
          <w:rFonts w:ascii="Times New Roman" w:hAnsi="Times New Roman" w:cs="Times New Roman"/>
          <w:b/>
          <w:sz w:val="24"/>
          <w:szCs w:val="24"/>
        </w:rPr>
        <w:t>«П</w:t>
      </w:r>
      <w:r w:rsidR="00DC6EE6" w:rsidRPr="006834C0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 w:rsidRPr="006834C0">
        <w:rPr>
          <w:rFonts w:ascii="Times New Roman" w:hAnsi="Times New Roman" w:cs="Times New Roman"/>
          <w:b/>
          <w:sz w:val="24"/>
          <w:szCs w:val="24"/>
        </w:rPr>
        <w:t>»</w:t>
      </w:r>
      <w:r w:rsidRPr="006834C0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6834C0" w:rsidRDefault="001541C8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3.2.1. </w:t>
      </w:r>
      <w:r w:rsidR="00915D52" w:rsidRPr="006834C0">
        <w:rPr>
          <w:sz w:val="24"/>
          <w:szCs w:val="24"/>
        </w:rPr>
        <w:t>Основание</w:t>
      </w:r>
      <w:r w:rsidR="00BD2928" w:rsidRPr="006834C0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6834C0">
        <w:rPr>
          <w:sz w:val="24"/>
          <w:szCs w:val="24"/>
        </w:rPr>
        <w:t>:</w:t>
      </w:r>
      <w:r w:rsidR="00DC6EE6" w:rsidRPr="006834C0">
        <w:rPr>
          <w:sz w:val="24"/>
          <w:szCs w:val="24"/>
        </w:rPr>
        <w:t xml:space="preserve">  поступление запроса</w:t>
      </w:r>
      <w:r w:rsidR="00BD2928" w:rsidRPr="006834C0">
        <w:rPr>
          <w:sz w:val="24"/>
          <w:szCs w:val="24"/>
        </w:rPr>
        <w:t xml:space="preserve"> в многофункциональный центр.</w:t>
      </w:r>
    </w:p>
    <w:p w:rsidR="0091783C" w:rsidRPr="006834C0" w:rsidRDefault="00BD2928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</w:t>
      </w:r>
      <w:r w:rsidR="00064C53" w:rsidRPr="006834C0">
        <w:rPr>
          <w:sz w:val="24"/>
          <w:szCs w:val="24"/>
        </w:rPr>
        <w:t>2</w:t>
      </w:r>
      <w:r w:rsidR="001541C8" w:rsidRPr="006834C0">
        <w:rPr>
          <w:sz w:val="24"/>
          <w:szCs w:val="24"/>
        </w:rPr>
        <w:t>.2</w:t>
      </w:r>
      <w:r w:rsidRPr="006834C0">
        <w:rPr>
          <w:sz w:val="24"/>
          <w:szCs w:val="24"/>
        </w:rPr>
        <w:t>.</w:t>
      </w:r>
      <w:r w:rsidR="00064C53" w:rsidRPr="006834C0">
        <w:rPr>
          <w:sz w:val="24"/>
          <w:szCs w:val="24"/>
        </w:rPr>
        <w:t xml:space="preserve"> </w:t>
      </w:r>
      <w:r w:rsidR="0091783C" w:rsidRPr="006834C0">
        <w:rPr>
          <w:sz w:val="24"/>
          <w:szCs w:val="24"/>
        </w:rPr>
        <w:t>С</w:t>
      </w:r>
      <w:r w:rsidR="00421C0D" w:rsidRPr="006834C0">
        <w:rPr>
          <w:sz w:val="24"/>
          <w:szCs w:val="24"/>
        </w:rPr>
        <w:t>пециалист</w:t>
      </w:r>
      <w:r w:rsidR="0091783C" w:rsidRPr="006834C0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6834C0" w:rsidRDefault="0091783C" w:rsidP="002656EA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6834C0" w:rsidRDefault="0091783C" w:rsidP="002656EA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91783C" w:rsidRPr="006834C0" w:rsidRDefault="0091783C" w:rsidP="002656EA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91783C" w:rsidRPr="006834C0" w:rsidRDefault="0091783C" w:rsidP="002656EA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а) готовит уведомление об отказе в приеме документов, необходимых для предоставления муниципальной услуги;</w:t>
      </w:r>
    </w:p>
    <w:p w:rsidR="0091783C" w:rsidRPr="006834C0" w:rsidRDefault="0091783C" w:rsidP="002656EA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91783C" w:rsidRPr="006834C0" w:rsidRDefault="0091783C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4) в случае отсутствия оснований для отказа в приеме документов, необходимых для предоставления муниципальной услуги осуществляет:</w:t>
      </w:r>
    </w:p>
    <w:p w:rsidR="0091783C" w:rsidRPr="006834C0" w:rsidRDefault="0091783C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а) регистрацию поступившего запроса в системе АИС МФЦ в соответствии с регламентом многофункционального центра;</w:t>
      </w:r>
    </w:p>
    <w:p w:rsidR="0091783C" w:rsidRPr="006834C0" w:rsidRDefault="0091783C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б) заполнение и выдачу заявителю расписки с описью представленных документов и датой их принятия;</w:t>
      </w:r>
    </w:p>
    <w:p w:rsidR="0091783C" w:rsidRPr="006834C0" w:rsidRDefault="0091783C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5) формирует комплект документов и передает специалисту МФЦ. </w:t>
      </w:r>
    </w:p>
    <w:p w:rsidR="00BD2928" w:rsidRPr="006834C0" w:rsidRDefault="00123905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3.2.3. </w:t>
      </w:r>
      <w:r w:rsidR="00DC6EE6" w:rsidRPr="006834C0">
        <w:rPr>
          <w:sz w:val="24"/>
          <w:szCs w:val="24"/>
        </w:rPr>
        <w:t>При поступлении запроса</w:t>
      </w:r>
      <w:r w:rsidR="00BD2928" w:rsidRPr="006834C0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6834C0">
        <w:rPr>
          <w:sz w:val="24"/>
          <w:szCs w:val="24"/>
        </w:rPr>
        <w:t>ступления и регистрации запроса</w:t>
      </w:r>
      <w:r w:rsidR="00BD2928" w:rsidRPr="006834C0">
        <w:rPr>
          <w:sz w:val="24"/>
          <w:szCs w:val="24"/>
        </w:rPr>
        <w:t xml:space="preserve">, способом, который использовал заявитель при </w:t>
      </w:r>
      <w:r w:rsidR="00DC6EE6" w:rsidRPr="006834C0">
        <w:rPr>
          <w:sz w:val="24"/>
          <w:szCs w:val="24"/>
        </w:rPr>
        <w:t>подаче (направлении) запроса</w:t>
      </w:r>
      <w:r w:rsidR="00BD2928" w:rsidRPr="006834C0">
        <w:rPr>
          <w:sz w:val="24"/>
          <w:szCs w:val="24"/>
        </w:rPr>
        <w:t>, либо способом, указанным в за</w:t>
      </w:r>
      <w:r w:rsidR="00DC6EE6" w:rsidRPr="006834C0">
        <w:rPr>
          <w:sz w:val="24"/>
          <w:szCs w:val="24"/>
        </w:rPr>
        <w:t>просе</w:t>
      </w:r>
      <w:r w:rsidR="00BD2928" w:rsidRPr="006834C0">
        <w:rPr>
          <w:sz w:val="24"/>
          <w:szCs w:val="24"/>
        </w:rPr>
        <w:t xml:space="preserve">. </w:t>
      </w:r>
    </w:p>
    <w:p w:rsidR="00BD2928" w:rsidRPr="006834C0" w:rsidRDefault="00123905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3.2.4. </w:t>
      </w:r>
      <w:r w:rsidR="0089189B" w:rsidRPr="006834C0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6834C0">
        <w:rPr>
          <w:sz w:val="24"/>
          <w:szCs w:val="24"/>
        </w:rPr>
        <w:t xml:space="preserve"> </w:t>
      </w:r>
    </w:p>
    <w:p w:rsidR="005A3669" w:rsidRPr="006834C0" w:rsidRDefault="00251B81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3.2.</w:t>
      </w:r>
      <w:r w:rsidR="00BD4648" w:rsidRPr="006834C0">
        <w:rPr>
          <w:rFonts w:ascii="Times New Roman" w:hAnsi="Times New Roman" w:cs="Times New Roman"/>
          <w:sz w:val="24"/>
          <w:szCs w:val="24"/>
        </w:rPr>
        <w:t>5</w:t>
      </w:r>
      <w:r w:rsidRPr="006834C0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34C0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34C0">
        <w:rPr>
          <w:rFonts w:ascii="Times New Roman" w:hAnsi="Times New Roman" w:cs="Times New Roman"/>
          <w:sz w:val="24"/>
          <w:szCs w:val="24"/>
        </w:rPr>
        <w:t>й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 w:rsidR="003A2C63" w:rsidRPr="006834C0">
        <w:rPr>
          <w:rFonts w:ascii="Times New Roman" w:hAnsi="Times New Roman" w:cs="Times New Roman"/>
          <w:sz w:val="24"/>
          <w:szCs w:val="24"/>
        </w:rPr>
        <w:t>:</w:t>
      </w:r>
      <w:r w:rsidR="009B6F6F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5A3669" w:rsidRPr="006834C0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BD2928" w:rsidRPr="006834C0" w:rsidRDefault="00BD4648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3.2.6</w:t>
      </w:r>
      <w:r w:rsidR="00251B81" w:rsidRPr="006834C0">
        <w:rPr>
          <w:sz w:val="24"/>
          <w:szCs w:val="24"/>
        </w:rPr>
        <w:t xml:space="preserve">. </w:t>
      </w:r>
      <w:r w:rsidR="00BD2928" w:rsidRPr="006834C0">
        <w:rPr>
          <w:sz w:val="24"/>
          <w:szCs w:val="24"/>
        </w:rPr>
        <w:t>Результат административной процедуры:</w:t>
      </w:r>
    </w:p>
    <w:p w:rsidR="00DA7E45" w:rsidRPr="006834C0" w:rsidRDefault="009B6F6F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1) прием и регистрация запроса</w:t>
      </w:r>
      <w:r w:rsidR="00BD2928" w:rsidRPr="006834C0">
        <w:rPr>
          <w:sz w:val="24"/>
          <w:szCs w:val="24"/>
        </w:rPr>
        <w:t xml:space="preserve"> и документов, представленных заявителем, </w:t>
      </w:r>
      <w:proofErr w:type="gramStart"/>
      <w:r w:rsidR="00BD2928" w:rsidRPr="006834C0">
        <w:rPr>
          <w:sz w:val="24"/>
          <w:szCs w:val="24"/>
        </w:rPr>
        <w:t>зафиксированные</w:t>
      </w:r>
      <w:proofErr w:type="gramEnd"/>
      <w:r w:rsidR="00BD2928" w:rsidRPr="006834C0">
        <w:rPr>
          <w:sz w:val="24"/>
          <w:szCs w:val="24"/>
        </w:rPr>
        <w:t xml:space="preserve"> в расписке</w:t>
      </w:r>
      <w:r w:rsidRPr="006834C0">
        <w:rPr>
          <w:sz w:val="24"/>
          <w:szCs w:val="24"/>
        </w:rPr>
        <w:t xml:space="preserve"> и </w:t>
      </w:r>
      <w:r w:rsidR="00BD2928" w:rsidRPr="006834C0">
        <w:rPr>
          <w:sz w:val="24"/>
          <w:szCs w:val="24"/>
        </w:rPr>
        <w:t>в системе АИС МФЦ</w:t>
      </w:r>
      <w:r w:rsidR="00DA7E45" w:rsidRPr="006834C0">
        <w:rPr>
          <w:sz w:val="24"/>
          <w:szCs w:val="24"/>
        </w:rPr>
        <w:t xml:space="preserve">, </w:t>
      </w:r>
    </w:p>
    <w:p w:rsidR="00BD2928" w:rsidRPr="006834C0" w:rsidRDefault="00BD2928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2) уведомление </w:t>
      </w:r>
      <w:r w:rsidR="00251B81" w:rsidRPr="006834C0">
        <w:rPr>
          <w:sz w:val="24"/>
          <w:szCs w:val="24"/>
        </w:rPr>
        <w:t>об отказе в приеме документов, необходимых для пред</w:t>
      </w:r>
      <w:r w:rsidR="00BD4648" w:rsidRPr="006834C0">
        <w:rPr>
          <w:sz w:val="24"/>
          <w:szCs w:val="24"/>
        </w:rPr>
        <w:t>оставления муниципальной услуги</w:t>
      </w:r>
      <w:r w:rsidRPr="006834C0">
        <w:rPr>
          <w:sz w:val="24"/>
          <w:szCs w:val="24"/>
        </w:rPr>
        <w:t xml:space="preserve">. </w:t>
      </w:r>
    </w:p>
    <w:p w:rsidR="00BD2928" w:rsidRPr="006834C0" w:rsidRDefault="00BD2928" w:rsidP="002656EA">
      <w:pPr>
        <w:ind w:firstLine="709"/>
        <w:jc w:val="both"/>
        <w:rPr>
          <w:sz w:val="24"/>
          <w:szCs w:val="24"/>
        </w:rPr>
      </w:pPr>
      <w:r w:rsidRPr="006834C0">
        <w:rPr>
          <w:b/>
          <w:sz w:val="24"/>
          <w:szCs w:val="24"/>
        </w:rPr>
        <w:t>3.</w:t>
      </w:r>
      <w:r w:rsidR="00915D52" w:rsidRPr="006834C0">
        <w:rPr>
          <w:b/>
          <w:sz w:val="24"/>
          <w:szCs w:val="24"/>
        </w:rPr>
        <w:t>3</w:t>
      </w:r>
      <w:r w:rsidRPr="006834C0">
        <w:rPr>
          <w:b/>
          <w:sz w:val="24"/>
          <w:szCs w:val="24"/>
        </w:rPr>
        <w:t>. Административная процедура</w:t>
      </w:r>
      <w:r w:rsidR="003A2C63" w:rsidRPr="006834C0">
        <w:rPr>
          <w:b/>
          <w:sz w:val="24"/>
          <w:szCs w:val="24"/>
        </w:rPr>
        <w:t xml:space="preserve"> </w:t>
      </w:r>
      <w:r w:rsidR="002069E5" w:rsidRPr="006834C0">
        <w:rPr>
          <w:b/>
          <w:sz w:val="24"/>
          <w:szCs w:val="24"/>
        </w:rPr>
        <w:t>«Ф</w:t>
      </w:r>
      <w:r w:rsidR="00A87F2C" w:rsidRPr="006834C0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 w:rsidRPr="006834C0">
        <w:rPr>
          <w:b/>
          <w:sz w:val="24"/>
          <w:szCs w:val="24"/>
        </w:rPr>
        <w:t>»</w:t>
      </w:r>
      <w:r w:rsidR="00A87F2C" w:rsidRPr="006834C0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 w:rsidRPr="006834C0">
        <w:rPr>
          <w:b/>
          <w:sz w:val="24"/>
          <w:szCs w:val="24"/>
        </w:rPr>
        <w:t xml:space="preserve"> </w:t>
      </w:r>
      <w:r w:rsidR="00BD4648" w:rsidRPr="006834C0">
        <w:rPr>
          <w:sz w:val="24"/>
          <w:szCs w:val="24"/>
        </w:rPr>
        <w:t>не осуществляется.</w:t>
      </w:r>
    </w:p>
    <w:p w:rsidR="00BD2928" w:rsidRPr="006834C0" w:rsidRDefault="00BD2928" w:rsidP="002656EA">
      <w:pPr>
        <w:ind w:firstLine="709"/>
        <w:jc w:val="both"/>
        <w:rPr>
          <w:b/>
          <w:sz w:val="24"/>
          <w:szCs w:val="24"/>
        </w:rPr>
      </w:pPr>
      <w:r w:rsidRPr="006834C0">
        <w:rPr>
          <w:b/>
          <w:sz w:val="24"/>
          <w:szCs w:val="24"/>
        </w:rPr>
        <w:t>3.</w:t>
      </w:r>
      <w:r w:rsidR="00A87F2C" w:rsidRPr="006834C0">
        <w:rPr>
          <w:b/>
          <w:sz w:val="24"/>
          <w:szCs w:val="24"/>
        </w:rPr>
        <w:t>4</w:t>
      </w:r>
      <w:r w:rsidRPr="006834C0">
        <w:rPr>
          <w:b/>
          <w:sz w:val="24"/>
          <w:szCs w:val="24"/>
        </w:rPr>
        <w:t xml:space="preserve">. Административная процедура </w:t>
      </w:r>
      <w:r w:rsidR="002069E5" w:rsidRPr="006834C0">
        <w:rPr>
          <w:b/>
          <w:sz w:val="24"/>
          <w:szCs w:val="24"/>
        </w:rPr>
        <w:t>«А</w:t>
      </w:r>
      <w:r w:rsidRPr="006834C0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 w:rsidRPr="006834C0">
        <w:rPr>
          <w:b/>
          <w:sz w:val="24"/>
          <w:szCs w:val="24"/>
        </w:rPr>
        <w:t>»</w:t>
      </w:r>
      <w:r w:rsidRPr="006834C0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BD2928" w:rsidRPr="006834C0" w:rsidRDefault="00A87F2C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3.4.1. </w:t>
      </w:r>
      <w:r w:rsidR="00BD2928" w:rsidRPr="006834C0">
        <w:rPr>
          <w:sz w:val="24"/>
          <w:szCs w:val="24"/>
        </w:rPr>
        <w:t>Основание для начала исполнения административной процедуры</w:t>
      </w:r>
      <w:r w:rsidR="00D855F5" w:rsidRPr="006834C0">
        <w:rPr>
          <w:sz w:val="24"/>
          <w:szCs w:val="24"/>
        </w:rPr>
        <w:t>:</w:t>
      </w:r>
      <w:r w:rsidR="00BD2928" w:rsidRPr="006834C0">
        <w:rPr>
          <w:sz w:val="24"/>
          <w:szCs w:val="24"/>
        </w:rPr>
        <w:t xml:space="preserve"> получение </w:t>
      </w:r>
      <w:r w:rsidRPr="006834C0">
        <w:rPr>
          <w:sz w:val="24"/>
          <w:szCs w:val="24"/>
        </w:rPr>
        <w:t>специалистом</w:t>
      </w:r>
      <w:r w:rsidR="00BD4648" w:rsidRPr="006834C0">
        <w:rPr>
          <w:sz w:val="24"/>
          <w:szCs w:val="24"/>
        </w:rPr>
        <w:t xml:space="preserve"> МФЦ</w:t>
      </w:r>
      <w:r w:rsidRPr="006834C0">
        <w:rPr>
          <w:sz w:val="24"/>
          <w:szCs w:val="24"/>
        </w:rPr>
        <w:t xml:space="preserve"> </w:t>
      </w:r>
      <w:r w:rsidR="00BD2928" w:rsidRPr="006834C0">
        <w:rPr>
          <w:sz w:val="24"/>
          <w:szCs w:val="24"/>
        </w:rPr>
        <w:t>комплекта документов, сформированного на</w:t>
      </w:r>
      <w:r w:rsidR="009B6F6F" w:rsidRPr="006834C0">
        <w:rPr>
          <w:sz w:val="24"/>
          <w:szCs w:val="24"/>
        </w:rPr>
        <w:t xml:space="preserve"> основании поступившего запроса</w:t>
      </w:r>
      <w:r w:rsidR="00BD2928" w:rsidRPr="006834C0">
        <w:rPr>
          <w:sz w:val="24"/>
          <w:szCs w:val="24"/>
        </w:rPr>
        <w:t>.</w:t>
      </w:r>
    </w:p>
    <w:p w:rsidR="003D140E" w:rsidRPr="006834C0" w:rsidRDefault="00A87F2C" w:rsidP="002656EA">
      <w:pPr>
        <w:ind w:right="-1" w:firstLine="709"/>
        <w:jc w:val="both"/>
        <w:outlineLvl w:val="1"/>
        <w:rPr>
          <w:sz w:val="24"/>
          <w:szCs w:val="24"/>
        </w:rPr>
      </w:pPr>
      <w:r w:rsidRPr="006834C0">
        <w:rPr>
          <w:sz w:val="24"/>
          <w:szCs w:val="24"/>
        </w:rPr>
        <w:t xml:space="preserve">3.4.2. </w:t>
      </w:r>
      <w:r w:rsidR="00BD4648" w:rsidRPr="006834C0">
        <w:rPr>
          <w:sz w:val="24"/>
          <w:szCs w:val="24"/>
        </w:rPr>
        <w:t xml:space="preserve">Специалист МФЦ </w:t>
      </w:r>
      <w:r w:rsidR="003D140E" w:rsidRPr="006834C0">
        <w:rPr>
          <w:sz w:val="24"/>
          <w:szCs w:val="24"/>
        </w:rPr>
        <w:t>осуществляет:</w:t>
      </w:r>
    </w:p>
    <w:p w:rsidR="003D140E" w:rsidRPr="006834C0" w:rsidRDefault="003D140E" w:rsidP="002656EA">
      <w:pPr>
        <w:ind w:right="-1" w:firstLine="709"/>
        <w:jc w:val="both"/>
        <w:outlineLvl w:val="1"/>
        <w:rPr>
          <w:sz w:val="24"/>
          <w:szCs w:val="24"/>
        </w:rPr>
      </w:pPr>
      <w:r w:rsidRPr="006834C0">
        <w:rPr>
          <w:sz w:val="24"/>
          <w:szCs w:val="24"/>
        </w:rPr>
        <w:t>1)</w:t>
      </w:r>
      <w:r w:rsidR="00BD4648" w:rsidRPr="006834C0">
        <w:rPr>
          <w:sz w:val="24"/>
          <w:szCs w:val="24"/>
        </w:rPr>
        <w:t xml:space="preserve"> </w:t>
      </w:r>
      <w:r w:rsidRPr="006834C0">
        <w:rPr>
          <w:sz w:val="24"/>
          <w:szCs w:val="24"/>
        </w:rPr>
        <w:t xml:space="preserve">анализ документов, необходимых для предоставления муниципальной услуги, в т.ч. </w:t>
      </w:r>
      <w:r w:rsidR="00BD4648" w:rsidRPr="006834C0">
        <w:rPr>
          <w:sz w:val="24"/>
          <w:szCs w:val="24"/>
        </w:rPr>
        <w:t>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</w:t>
      </w:r>
      <w:r w:rsidRPr="006834C0">
        <w:rPr>
          <w:sz w:val="24"/>
          <w:szCs w:val="24"/>
        </w:rPr>
        <w:t>держащими нормы трудового права;</w:t>
      </w:r>
    </w:p>
    <w:p w:rsidR="003D140E" w:rsidRPr="006834C0" w:rsidRDefault="003D140E" w:rsidP="002656EA">
      <w:pPr>
        <w:ind w:right="-1" w:firstLine="709"/>
        <w:jc w:val="both"/>
        <w:outlineLvl w:val="1"/>
        <w:rPr>
          <w:rFonts w:cs="Arial"/>
          <w:sz w:val="24"/>
          <w:szCs w:val="24"/>
        </w:rPr>
      </w:pPr>
      <w:r w:rsidRPr="006834C0">
        <w:rPr>
          <w:sz w:val="24"/>
          <w:szCs w:val="24"/>
        </w:rPr>
        <w:t xml:space="preserve">2) </w:t>
      </w:r>
      <w:r w:rsidRPr="006834C0">
        <w:rPr>
          <w:rFonts w:cs="Arial"/>
          <w:sz w:val="24"/>
          <w:szCs w:val="24"/>
        </w:rPr>
        <w:t>регистрацию трудового договора (изменений в трудовой договор, прекращения трудового договора);</w:t>
      </w:r>
    </w:p>
    <w:p w:rsidR="00BD4648" w:rsidRPr="006834C0" w:rsidRDefault="00BD4648" w:rsidP="002656EA">
      <w:pPr>
        <w:ind w:right="-1" w:firstLine="709"/>
        <w:jc w:val="both"/>
        <w:outlineLvl w:val="1"/>
        <w:rPr>
          <w:sz w:val="24"/>
          <w:szCs w:val="24"/>
        </w:rPr>
      </w:pPr>
      <w:proofErr w:type="gramStart"/>
      <w:r w:rsidRPr="006834C0">
        <w:rPr>
          <w:sz w:val="24"/>
          <w:szCs w:val="24"/>
        </w:rPr>
        <w:t>3</w:t>
      </w:r>
      <w:r w:rsidR="003D140E" w:rsidRPr="006834C0">
        <w:rPr>
          <w:sz w:val="24"/>
          <w:szCs w:val="24"/>
        </w:rPr>
        <w:t>)</w:t>
      </w:r>
      <w:r w:rsidRPr="006834C0">
        <w:rPr>
          <w:sz w:val="24"/>
          <w:szCs w:val="24"/>
        </w:rPr>
        <w:t xml:space="preserve"> </w:t>
      </w:r>
      <w:r w:rsidR="00B943D7" w:rsidRPr="006834C0">
        <w:rPr>
          <w:sz w:val="24"/>
          <w:szCs w:val="24"/>
        </w:rPr>
        <w:t>под</w:t>
      </w:r>
      <w:r w:rsidR="003D140E" w:rsidRPr="006834C0">
        <w:rPr>
          <w:sz w:val="24"/>
          <w:szCs w:val="24"/>
        </w:rPr>
        <w:t>готов</w:t>
      </w:r>
      <w:r w:rsidR="00B943D7" w:rsidRPr="006834C0">
        <w:rPr>
          <w:sz w:val="24"/>
          <w:szCs w:val="24"/>
        </w:rPr>
        <w:t xml:space="preserve">ку, подписание </w:t>
      </w:r>
      <w:r w:rsidR="0053668B" w:rsidRPr="006834C0">
        <w:rPr>
          <w:sz w:val="24"/>
          <w:szCs w:val="24"/>
        </w:rPr>
        <w:t>и направл</w:t>
      </w:r>
      <w:r w:rsidR="00B943D7" w:rsidRPr="006834C0">
        <w:rPr>
          <w:sz w:val="24"/>
          <w:szCs w:val="24"/>
        </w:rPr>
        <w:t>ение</w:t>
      </w:r>
      <w:r w:rsidR="0053668B" w:rsidRPr="006834C0">
        <w:rPr>
          <w:sz w:val="24"/>
          <w:szCs w:val="24"/>
        </w:rPr>
        <w:t xml:space="preserve"> сторонам трудового договора </w:t>
      </w:r>
      <w:r w:rsidR="003D140E" w:rsidRPr="006834C0">
        <w:rPr>
          <w:sz w:val="24"/>
          <w:szCs w:val="24"/>
        </w:rPr>
        <w:t>письменно</w:t>
      </w:r>
      <w:r w:rsidR="00B943D7" w:rsidRPr="006834C0">
        <w:rPr>
          <w:sz w:val="24"/>
          <w:szCs w:val="24"/>
        </w:rPr>
        <w:t>го</w:t>
      </w:r>
      <w:r w:rsidR="003D140E" w:rsidRPr="006834C0">
        <w:rPr>
          <w:sz w:val="24"/>
          <w:szCs w:val="24"/>
        </w:rPr>
        <w:t xml:space="preserve"> уведомлени</w:t>
      </w:r>
      <w:r w:rsidR="00B943D7" w:rsidRPr="006834C0">
        <w:rPr>
          <w:sz w:val="24"/>
          <w:szCs w:val="24"/>
        </w:rPr>
        <w:t>я</w:t>
      </w:r>
      <w:r w:rsidR="003D140E" w:rsidRPr="006834C0">
        <w:rPr>
          <w:sz w:val="24"/>
          <w:szCs w:val="24"/>
        </w:rPr>
        <w:t xml:space="preserve"> </w:t>
      </w:r>
      <w:r w:rsidR="00E57074" w:rsidRPr="006834C0">
        <w:rPr>
          <w:sz w:val="24"/>
          <w:szCs w:val="24"/>
        </w:rPr>
        <w:t xml:space="preserve">по результатам рассмотрения трудового договора (изменений в трудовой договор) </w:t>
      </w:r>
      <w:r w:rsidR="003D140E" w:rsidRPr="006834C0">
        <w:rPr>
          <w:sz w:val="24"/>
          <w:szCs w:val="24"/>
        </w:rPr>
        <w:t>по форме, установленной приложением 2 к административному регламенту (в</w:t>
      </w:r>
      <w:r w:rsidRPr="006834C0">
        <w:rPr>
          <w:sz w:val="24"/>
          <w:szCs w:val="24"/>
        </w:rPr>
        <w:t xml:space="preserve"> случае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3D140E" w:rsidRPr="006834C0">
        <w:rPr>
          <w:sz w:val="24"/>
          <w:szCs w:val="24"/>
        </w:rPr>
        <w:t>)</w:t>
      </w:r>
      <w:r w:rsidR="00E57074" w:rsidRPr="006834C0">
        <w:rPr>
          <w:sz w:val="24"/>
          <w:szCs w:val="24"/>
        </w:rPr>
        <w:t>;</w:t>
      </w:r>
      <w:proofErr w:type="gramEnd"/>
    </w:p>
    <w:p w:rsidR="00E57074" w:rsidRPr="006834C0" w:rsidRDefault="00E57074" w:rsidP="002656EA">
      <w:pPr>
        <w:ind w:right="-1" w:firstLine="709"/>
        <w:jc w:val="both"/>
        <w:outlineLvl w:val="1"/>
        <w:rPr>
          <w:sz w:val="24"/>
          <w:szCs w:val="24"/>
        </w:rPr>
      </w:pPr>
      <w:r w:rsidRPr="006834C0">
        <w:rPr>
          <w:sz w:val="24"/>
          <w:szCs w:val="24"/>
        </w:rPr>
        <w:t xml:space="preserve">4) </w:t>
      </w:r>
      <w:r w:rsidR="00B943D7" w:rsidRPr="006834C0">
        <w:rPr>
          <w:sz w:val="24"/>
          <w:szCs w:val="24"/>
        </w:rPr>
        <w:t>подготовку и подписание</w:t>
      </w:r>
      <w:r w:rsidRPr="006834C0">
        <w:rPr>
          <w:sz w:val="24"/>
          <w:szCs w:val="24"/>
        </w:rPr>
        <w:t xml:space="preserve"> уведомлени</w:t>
      </w:r>
      <w:r w:rsidR="00B943D7" w:rsidRPr="006834C0">
        <w:rPr>
          <w:sz w:val="24"/>
          <w:szCs w:val="24"/>
        </w:rPr>
        <w:t>я</w:t>
      </w:r>
      <w:r w:rsidRPr="006834C0">
        <w:rPr>
          <w:sz w:val="24"/>
          <w:szCs w:val="24"/>
        </w:rPr>
        <w:t xml:space="preserve"> об отказе в предоставлении муниципальной усл</w:t>
      </w:r>
      <w:r w:rsidR="0053668B" w:rsidRPr="006834C0">
        <w:rPr>
          <w:sz w:val="24"/>
          <w:szCs w:val="24"/>
        </w:rPr>
        <w:t>уги  (в случае наличия оснований</w:t>
      </w:r>
      <w:r w:rsidRPr="006834C0">
        <w:rPr>
          <w:sz w:val="24"/>
          <w:szCs w:val="24"/>
        </w:rPr>
        <w:t xml:space="preserve"> для отказа в предоставлении муниципальной услуги). </w:t>
      </w:r>
    </w:p>
    <w:p w:rsidR="005A3669" w:rsidRPr="006834C0" w:rsidRDefault="00F8623F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3.4.</w:t>
      </w:r>
      <w:r w:rsidR="003D140E" w:rsidRPr="006834C0">
        <w:rPr>
          <w:sz w:val="24"/>
          <w:szCs w:val="24"/>
        </w:rPr>
        <w:t>3</w:t>
      </w:r>
      <w:r w:rsidRPr="006834C0">
        <w:rPr>
          <w:sz w:val="24"/>
          <w:szCs w:val="24"/>
        </w:rPr>
        <w:t xml:space="preserve">. </w:t>
      </w:r>
      <w:r w:rsidR="00BD2928" w:rsidRPr="006834C0">
        <w:rPr>
          <w:sz w:val="24"/>
          <w:szCs w:val="24"/>
        </w:rPr>
        <w:t>Критери</w:t>
      </w:r>
      <w:r w:rsidR="003A2C63" w:rsidRPr="006834C0">
        <w:rPr>
          <w:sz w:val="24"/>
          <w:szCs w:val="24"/>
        </w:rPr>
        <w:t>й</w:t>
      </w:r>
      <w:r w:rsidR="00BD2928" w:rsidRPr="006834C0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6834C0">
        <w:rPr>
          <w:sz w:val="24"/>
          <w:szCs w:val="24"/>
        </w:rPr>
        <w:t>:</w:t>
      </w:r>
      <w:r w:rsidR="00BD2928" w:rsidRPr="006834C0">
        <w:rPr>
          <w:sz w:val="24"/>
          <w:szCs w:val="24"/>
        </w:rPr>
        <w:t xml:space="preserve"> </w:t>
      </w:r>
      <w:r w:rsidR="005A3669" w:rsidRPr="006834C0">
        <w:rPr>
          <w:sz w:val="24"/>
          <w:szCs w:val="24"/>
        </w:rPr>
        <w:t>наличие оснований для отказа в предоставлении муниципальной услуги</w:t>
      </w:r>
      <w:r w:rsidR="00BD4648" w:rsidRPr="006834C0">
        <w:rPr>
          <w:sz w:val="24"/>
          <w:szCs w:val="24"/>
        </w:rPr>
        <w:t>, наличие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A32DAF" w:rsidRPr="00F165EC" w:rsidRDefault="00A32DAF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 xml:space="preserve">3.4.4. Результат административной процедуры: </w:t>
      </w:r>
    </w:p>
    <w:p w:rsidR="00A32DAF" w:rsidRPr="00F165EC" w:rsidRDefault="00A32DAF" w:rsidP="002656EA">
      <w:pPr>
        <w:ind w:right="-1" w:firstLine="709"/>
        <w:jc w:val="both"/>
        <w:outlineLvl w:val="1"/>
        <w:rPr>
          <w:sz w:val="24"/>
          <w:szCs w:val="24"/>
        </w:rPr>
      </w:pPr>
      <w:r w:rsidRPr="00F165EC">
        <w:rPr>
          <w:sz w:val="24"/>
          <w:szCs w:val="24"/>
        </w:rPr>
        <w:t xml:space="preserve">1) </w:t>
      </w:r>
      <w:r w:rsidRPr="00F165EC">
        <w:rPr>
          <w:rFonts w:cs="Arial"/>
          <w:sz w:val="24"/>
          <w:szCs w:val="24"/>
        </w:rPr>
        <w:t>зарегистрированные (прекращенные) экземпляры трудового договора (изменений в трудовой договор)</w:t>
      </w:r>
      <w:r w:rsidRPr="00F165EC">
        <w:rPr>
          <w:sz w:val="24"/>
          <w:szCs w:val="24"/>
        </w:rPr>
        <w:t>;</w:t>
      </w:r>
    </w:p>
    <w:p w:rsidR="00A32DAF" w:rsidRPr="00F165EC" w:rsidRDefault="00A32DAF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2) направленное сторонам трудового договора уведомление по результатам рассмотрения трудового договора (изменений в трудовой договор);</w:t>
      </w:r>
    </w:p>
    <w:p w:rsidR="00E57074" w:rsidRPr="00F165EC" w:rsidRDefault="00A32DAF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3) уведомление об отказе в предоставлении муниципальной услуги</w:t>
      </w:r>
      <w:r w:rsidRPr="00F165EC">
        <w:rPr>
          <w:sz w:val="24"/>
          <w:szCs w:val="24"/>
          <w:lang w:eastAsia="en-US"/>
        </w:rPr>
        <w:t>.</w:t>
      </w:r>
      <w:r w:rsidR="00E57074" w:rsidRPr="00F165EC">
        <w:rPr>
          <w:sz w:val="24"/>
          <w:szCs w:val="24"/>
        </w:rPr>
        <w:t xml:space="preserve">  </w:t>
      </w:r>
    </w:p>
    <w:p w:rsidR="00BD2928" w:rsidRPr="006834C0" w:rsidRDefault="00D855F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3.4.</w:t>
      </w:r>
      <w:r w:rsidR="00E57074" w:rsidRPr="006834C0">
        <w:rPr>
          <w:sz w:val="24"/>
          <w:szCs w:val="24"/>
        </w:rPr>
        <w:t>5</w:t>
      </w:r>
      <w:r w:rsidRPr="006834C0">
        <w:rPr>
          <w:sz w:val="24"/>
          <w:szCs w:val="24"/>
        </w:rPr>
        <w:t xml:space="preserve">. </w:t>
      </w:r>
      <w:r w:rsidR="00E57074" w:rsidRPr="006834C0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2069E5" w:rsidRPr="006834C0" w:rsidRDefault="00D855F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3.4.</w:t>
      </w:r>
      <w:r w:rsidR="00E57074" w:rsidRPr="006834C0">
        <w:rPr>
          <w:sz w:val="24"/>
          <w:szCs w:val="24"/>
        </w:rPr>
        <w:t>6</w:t>
      </w:r>
      <w:r w:rsidRPr="006834C0">
        <w:rPr>
          <w:sz w:val="24"/>
          <w:szCs w:val="24"/>
        </w:rPr>
        <w:t xml:space="preserve">. </w:t>
      </w:r>
      <w:r w:rsidR="00BD2928" w:rsidRPr="006834C0">
        <w:rPr>
          <w:sz w:val="24"/>
          <w:szCs w:val="24"/>
        </w:rPr>
        <w:t>Способ фиксации результата административной процедуры</w:t>
      </w:r>
      <w:r w:rsidRPr="006834C0">
        <w:rPr>
          <w:sz w:val="24"/>
          <w:szCs w:val="24"/>
        </w:rPr>
        <w:t>:</w:t>
      </w:r>
      <w:r w:rsidR="00BD2928" w:rsidRPr="006834C0">
        <w:rPr>
          <w:sz w:val="24"/>
          <w:szCs w:val="24"/>
        </w:rPr>
        <w:t xml:space="preserve"> </w:t>
      </w:r>
    </w:p>
    <w:p w:rsidR="002069E5" w:rsidRPr="006834C0" w:rsidRDefault="002069E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r w:rsidR="0053668B" w:rsidRPr="006834C0">
        <w:rPr>
          <w:sz w:val="24"/>
          <w:szCs w:val="24"/>
        </w:rPr>
        <w:t xml:space="preserve">регистрация </w:t>
      </w:r>
      <w:r w:rsidR="0053668B" w:rsidRPr="006834C0">
        <w:rPr>
          <w:rFonts w:cs="Arial"/>
          <w:sz w:val="24"/>
          <w:szCs w:val="24"/>
        </w:rPr>
        <w:t>трудового договора (изменений в трудовой договор), прекращения трудового договора</w:t>
      </w:r>
      <w:r w:rsidRPr="006834C0">
        <w:rPr>
          <w:sz w:val="24"/>
          <w:szCs w:val="24"/>
        </w:rPr>
        <w:t>;</w:t>
      </w:r>
    </w:p>
    <w:p w:rsidR="00BD2928" w:rsidRPr="006834C0" w:rsidRDefault="002069E5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2)</w:t>
      </w:r>
      <w:r w:rsidR="0053668B" w:rsidRPr="006834C0">
        <w:rPr>
          <w:sz w:val="24"/>
          <w:szCs w:val="24"/>
        </w:rPr>
        <w:t xml:space="preserve"> регистрация уведомления по результатам рассмотрения трудового договора (изменений в трудовой договор), уведомления об отказе в предоставлении муниципальной услуги в АИС МФЦ</w:t>
      </w:r>
      <w:r w:rsidR="00B943D7" w:rsidRPr="006834C0">
        <w:rPr>
          <w:sz w:val="24"/>
          <w:szCs w:val="24"/>
        </w:rPr>
        <w:t>;</w:t>
      </w:r>
    </w:p>
    <w:p w:rsidR="00B943D7" w:rsidRPr="006834C0" w:rsidRDefault="00B943D7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3) документальное подтверждение факта направления сторонам трудового договора уведомления по результатам рассмотрения трудового договора (изменений в трудовой договор) (в т.ч. отметка о вручении (подписи сторон трудового договора), почтовая квитанция)</w:t>
      </w:r>
      <w:r w:rsidR="00421C0D" w:rsidRPr="006834C0">
        <w:rPr>
          <w:sz w:val="24"/>
          <w:szCs w:val="24"/>
        </w:rPr>
        <w:t>.</w:t>
      </w:r>
    </w:p>
    <w:p w:rsidR="00BD2928" w:rsidRPr="006834C0" w:rsidRDefault="00BD2928" w:rsidP="00265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C0">
        <w:rPr>
          <w:rFonts w:ascii="Times New Roman" w:hAnsi="Times New Roman" w:cs="Times New Roman"/>
          <w:b/>
          <w:sz w:val="24"/>
          <w:szCs w:val="24"/>
        </w:rPr>
        <w:t>3.</w:t>
      </w:r>
      <w:r w:rsidR="00F15F6B" w:rsidRPr="006834C0">
        <w:rPr>
          <w:rFonts w:ascii="Times New Roman" w:hAnsi="Times New Roman" w:cs="Times New Roman"/>
          <w:b/>
          <w:sz w:val="24"/>
          <w:szCs w:val="24"/>
        </w:rPr>
        <w:t>5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 w:rsidRPr="006834C0">
        <w:rPr>
          <w:rFonts w:ascii="Times New Roman" w:hAnsi="Times New Roman" w:cs="Times New Roman"/>
          <w:b/>
          <w:sz w:val="24"/>
          <w:szCs w:val="24"/>
        </w:rPr>
        <w:t>«В</w:t>
      </w:r>
      <w:r w:rsidRPr="006834C0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 w:rsidRPr="006834C0">
        <w:rPr>
          <w:rFonts w:ascii="Times New Roman" w:hAnsi="Times New Roman" w:cs="Times New Roman"/>
          <w:b/>
          <w:sz w:val="24"/>
          <w:szCs w:val="24"/>
        </w:rPr>
        <w:t>»</w:t>
      </w:r>
      <w:r w:rsidRPr="006834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6834C0" w:rsidRDefault="00F15F6B" w:rsidP="00265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6834C0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</w:t>
      </w:r>
      <w:r w:rsidRPr="006834C0">
        <w:rPr>
          <w:rFonts w:ascii="Times New Roman" w:hAnsi="Times New Roman" w:cs="Times New Roman"/>
          <w:sz w:val="24"/>
          <w:szCs w:val="24"/>
        </w:rPr>
        <w:t>: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53668B" w:rsidRPr="006834C0">
        <w:rPr>
          <w:rFonts w:ascii="Times New Roman" w:hAnsi="Times New Roman" w:cs="Times New Roman"/>
          <w:sz w:val="24"/>
          <w:szCs w:val="24"/>
        </w:rPr>
        <w:t>зарегистрированные (прекращенные) экземпляры трудового договора (изменений в трудовой договор), подписанн</w:t>
      </w:r>
      <w:r w:rsidR="00B943D7" w:rsidRPr="006834C0">
        <w:rPr>
          <w:rFonts w:ascii="Times New Roman" w:hAnsi="Times New Roman" w:cs="Times New Roman"/>
          <w:sz w:val="24"/>
          <w:szCs w:val="24"/>
        </w:rPr>
        <w:t>ое</w:t>
      </w:r>
      <w:r w:rsidR="0053668B" w:rsidRPr="006834C0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B943D7" w:rsidRPr="006834C0">
        <w:rPr>
          <w:rFonts w:ascii="Times New Roman" w:hAnsi="Times New Roman" w:cs="Times New Roman"/>
          <w:sz w:val="24"/>
          <w:szCs w:val="24"/>
        </w:rPr>
        <w:t>ое уведомление об отказе в предоставлении муниципальной услуги</w:t>
      </w:r>
      <w:r w:rsidR="00BD2928" w:rsidRPr="006834C0">
        <w:rPr>
          <w:rFonts w:ascii="Times New Roman" w:hAnsi="Times New Roman" w:cs="Times New Roman"/>
          <w:sz w:val="24"/>
          <w:szCs w:val="24"/>
        </w:rPr>
        <w:t>.</w:t>
      </w:r>
    </w:p>
    <w:p w:rsidR="00BD2928" w:rsidRPr="006834C0" w:rsidRDefault="00F15F6B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3.5.</w:t>
      </w:r>
      <w:r w:rsidR="00B943D7" w:rsidRPr="006834C0">
        <w:rPr>
          <w:sz w:val="24"/>
          <w:szCs w:val="24"/>
        </w:rPr>
        <w:t>2</w:t>
      </w:r>
      <w:r w:rsidRPr="006834C0">
        <w:rPr>
          <w:sz w:val="24"/>
          <w:szCs w:val="24"/>
        </w:rPr>
        <w:t xml:space="preserve">. </w:t>
      </w:r>
      <w:r w:rsidR="00B943D7" w:rsidRPr="006834C0">
        <w:rPr>
          <w:sz w:val="24"/>
          <w:szCs w:val="24"/>
        </w:rPr>
        <w:t>С</w:t>
      </w:r>
      <w:r w:rsidR="00BD2928" w:rsidRPr="006834C0">
        <w:rPr>
          <w:sz w:val="24"/>
          <w:szCs w:val="24"/>
        </w:rPr>
        <w:t xml:space="preserve">пециалист </w:t>
      </w:r>
      <w:r w:rsidR="00B943D7" w:rsidRPr="006834C0">
        <w:rPr>
          <w:sz w:val="24"/>
          <w:szCs w:val="24"/>
        </w:rPr>
        <w:t xml:space="preserve">МФЦ </w:t>
      </w:r>
      <w:r w:rsidR="00BD2928" w:rsidRPr="006834C0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 w:rsidRPr="006834C0">
        <w:rPr>
          <w:sz w:val="24"/>
          <w:szCs w:val="24"/>
        </w:rPr>
        <w:t xml:space="preserve">муниципальной </w:t>
      </w:r>
      <w:r w:rsidR="00BD2928" w:rsidRPr="006834C0">
        <w:rPr>
          <w:sz w:val="24"/>
          <w:szCs w:val="24"/>
        </w:rPr>
        <w:t>услуги</w:t>
      </w:r>
      <w:r w:rsidR="002E0DB4" w:rsidRPr="006834C0">
        <w:rPr>
          <w:sz w:val="24"/>
          <w:szCs w:val="24"/>
        </w:rPr>
        <w:t>,</w:t>
      </w:r>
      <w:r w:rsidR="00BD2928" w:rsidRPr="006834C0">
        <w:rPr>
          <w:sz w:val="24"/>
          <w:szCs w:val="24"/>
        </w:rPr>
        <w:t xml:space="preserve"> способом, </w:t>
      </w:r>
      <w:r w:rsidR="009B6F6F" w:rsidRPr="006834C0">
        <w:rPr>
          <w:sz w:val="24"/>
          <w:szCs w:val="24"/>
        </w:rPr>
        <w:t>указанным заявителем в запросе</w:t>
      </w:r>
      <w:r w:rsidR="00BD2928" w:rsidRPr="006834C0">
        <w:rPr>
          <w:sz w:val="24"/>
          <w:szCs w:val="24"/>
        </w:rPr>
        <w:t>.</w:t>
      </w:r>
    </w:p>
    <w:p w:rsidR="00BD2928" w:rsidRPr="006834C0" w:rsidRDefault="00B943D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3.5.3</w:t>
      </w:r>
      <w:r w:rsidR="00F15F6B" w:rsidRPr="006834C0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34C0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B943D7" w:rsidRPr="006834C0" w:rsidRDefault="00B943D7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6834C0" w:rsidRDefault="00DB6D6D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3.5.</w:t>
      </w:r>
      <w:r w:rsidR="00B943D7" w:rsidRPr="006834C0">
        <w:rPr>
          <w:sz w:val="24"/>
          <w:szCs w:val="24"/>
        </w:rPr>
        <w:t>5</w:t>
      </w:r>
      <w:r w:rsidRPr="006834C0">
        <w:rPr>
          <w:sz w:val="24"/>
          <w:szCs w:val="24"/>
        </w:rPr>
        <w:t xml:space="preserve">. </w:t>
      </w:r>
      <w:r w:rsidR="00BD2928" w:rsidRPr="006834C0">
        <w:rPr>
          <w:sz w:val="24"/>
          <w:szCs w:val="24"/>
        </w:rPr>
        <w:t>Критери</w:t>
      </w:r>
      <w:r w:rsidRPr="006834C0">
        <w:rPr>
          <w:sz w:val="24"/>
          <w:szCs w:val="24"/>
        </w:rPr>
        <w:t>й</w:t>
      </w:r>
      <w:r w:rsidR="00BD2928" w:rsidRPr="006834C0">
        <w:rPr>
          <w:sz w:val="24"/>
          <w:szCs w:val="24"/>
        </w:rPr>
        <w:t xml:space="preserve"> принятия решения по административной процедуре</w:t>
      </w:r>
      <w:r w:rsidRPr="006834C0">
        <w:rPr>
          <w:sz w:val="24"/>
          <w:szCs w:val="24"/>
        </w:rPr>
        <w:t>:</w:t>
      </w:r>
      <w:r w:rsidR="00BD2928" w:rsidRPr="006834C0">
        <w:rPr>
          <w:sz w:val="24"/>
          <w:szCs w:val="24"/>
        </w:rPr>
        <w:t xml:space="preserve"> </w:t>
      </w:r>
      <w:r w:rsidR="005A3669" w:rsidRPr="006834C0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BD2928" w:rsidRPr="006834C0" w:rsidRDefault="00DB6D6D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3.5.</w:t>
      </w:r>
      <w:r w:rsidR="003E7855" w:rsidRPr="006834C0">
        <w:rPr>
          <w:rFonts w:ascii="Times New Roman" w:hAnsi="Times New Roman" w:cs="Times New Roman"/>
          <w:sz w:val="24"/>
          <w:szCs w:val="24"/>
        </w:rPr>
        <w:t>6</w:t>
      </w:r>
      <w:r w:rsidRPr="006834C0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34C0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 w:rsidRPr="006834C0">
        <w:rPr>
          <w:rFonts w:ascii="Times New Roman" w:hAnsi="Times New Roman" w:cs="Times New Roman"/>
          <w:sz w:val="24"/>
          <w:szCs w:val="24"/>
        </w:rPr>
        <w:t>: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</w:t>
      </w:r>
      <w:r w:rsidR="00B943D7" w:rsidRPr="006834C0">
        <w:rPr>
          <w:rFonts w:ascii="Times New Roman" w:hAnsi="Times New Roman" w:cs="Times New Roman"/>
          <w:sz w:val="24"/>
          <w:szCs w:val="24"/>
        </w:rPr>
        <w:t>зарегистрированных (прекращенных) экземпляров трудового договора (изменений в трудовой договор), уведомления об отказе в предоставлении муниципальной услуги</w:t>
      </w:r>
      <w:r w:rsidR="00BD2928" w:rsidRPr="006834C0">
        <w:rPr>
          <w:rFonts w:ascii="Times New Roman" w:hAnsi="Times New Roman" w:cs="Times New Roman"/>
          <w:sz w:val="24"/>
          <w:szCs w:val="24"/>
        </w:rPr>
        <w:t>.</w:t>
      </w:r>
    </w:p>
    <w:p w:rsidR="007249C6" w:rsidRPr="006834C0" w:rsidRDefault="00DB6D6D" w:rsidP="002656E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3.5.</w:t>
      </w:r>
      <w:r w:rsidR="003E7855" w:rsidRPr="006834C0">
        <w:rPr>
          <w:sz w:val="24"/>
          <w:szCs w:val="24"/>
        </w:rPr>
        <w:t>7</w:t>
      </w:r>
      <w:r w:rsidRPr="006834C0">
        <w:rPr>
          <w:sz w:val="24"/>
          <w:szCs w:val="24"/>
        </w:rPr>
        <w:t xml:space="preserve">. </w:t>
      </w:r>
      <w:r w:rsidR="00BD2928" w:rsidRPr="006834C0">
        <w:rPr>
          <w:sz w:val="24"/>
          <w:szCs w:val="24"/>
        </w:rPr>
        <w:t>Способ фиксации результата административной процедуры</w:t>
      </w:r>
      <w:r w:rsidRPr="006834C0">
        <w:rPr>
          <w:sz w:val="24"/>
          <w:szCs w:val="24"/>
        </w:rPr>
        <w:t>:</w:t>
      </w:r>
      <w:r w:rsidR="00BD2928" w:rsidRPr="006834C0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 w:rsidRPr="006834C0">
        <w:rPr>
          <w:sz w:val="24"/>
          <w:szCs w:val="24"/>
        </w:rPr>
        <w:t>результата предоставления муниципальной услуги</w:t>
      </w:r>
      <w:r w:rsidR="009B6F6F" w:rsidRPr="006834C0">
        <w:rPr>
          <w:sz w:val="24"/>
          <w:szCs w:val="24"/>
        </w:rPr>
        <w:t xml:space="preserve"> способом, указанным в запросе</w:t>
      </w:r>
      <w:r w:rsidR="00BD2928" w:rsidRPr="006834C0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 w:rsidRPr="006834C0">
        <w:rPr>
          <w:sz w:val="24"/>
          <w:szCs w:val="24"/>
        </w:rPr>
        <w:t>.</w:t>
      </w:r>
    </w:p>
    <w:p w:rsidR="00BD2928" w:rsidRPr="006834C0" w:rsidRDefault="00DB6D6D" w:rsidP="002656EA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6834C0">
        <w:rPr>
          <w:bCs/>
          <w:kern w:val="36"/>
          <w:sz w:val="24"/>
          <w:szCs w:val="24"/>
        </w:rPr>
        <w:t>3.6</w:t>
      </w:r>
      <w:r w:rsidR="00BD2928" w:rsidRPr="006834C0">
        <w:rPr>
          <w:bCs/>
          <w:kern w:val="36"/>
          <w:sz w:val="24"/>
          <w:szCs w:val="24"/>
        </w:rPr>
        <w:t xml:space="preserve">. </w:t>
      </w:r>
      <w:r w:rsidR="00BD2928" w:rsidRPr="006834C0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3E7855" w:rsidRPr="006834C0" w:rsidRDefault="00DB6D6D" w:rsidP="002656EA">
      <w:pPr>
        <w:ind w:firstLine="709"/>
        <w:jc w:val="both"/>
        <w:outlineLvl w:val="0"/>
        <w:rPr>
          <w:rFonts w:cs="Arial"/>
          <w:sz w:val="24"/>
          <w:szCs w:val="24"/>
        </w:rPr>
      </w:pPr>
      <w:r w:rsidRPr="006834C0">
        <w:rPr>
          <w:bCs/>
          <w:kern w:val="36"/>
          <w:sz w:val="24"/>
          <w:szCs w:val="24"/>
        </w:rPr>
        <w:t xml:space="preserve">3.6.1. </w:t>
      </w:r>
      <w:r w:rsidR="003E7855" w:rsidRPr="006834C0">
        <w:rPr>
          <w:bCs/>
          <w:kern w:val="36"/>
          <w:sz w:val="24"/>
          <w:szCs w:val="24"/>
        </w:rPr>
        <w:t>Невостребованный заявителем результат предоставления муниципальной услуги, к</w:t>
      </w:r>
      <w:r w:rsidR="003E7855" w:rsidRPr="006834C0">
        <w:rPr>
          <w:rFonts w:cs="Arial"/>
          <w:sz w:val="24"/>
          <w:szCs w:val="24"/>
        </w:rPr>
        <w:t>опии трудовых договоров, изменений в трудовой договор, иные документы, необходимые для предоставления муниципальной услуги, хранятся в многофункциональном центре в течение 10 лет. По истечении срока хранения указанные документы передаются в архивную службу администрации города Урай.</w:t>
      </w:r>
    </w:p>
    <w:p w:rsidR="0001141A" w:rsidRPr="006834C0" w:rsidRDefault="00415345" w:rsidP="002656EA">
      <w:pPr>
        <w:ind w:firstLine="709"/>
        <w:jc w:val="both"/>
        <w:outlineLvl w:val="0"/>
        <w:rPr>
          <w:sz w:val="24"/>
          <w:szCs w:val="24"/>
        </w:rPr>
      </w:pPr>
      <w:r w:rsidRPr="006834C0">
        <w:rPr>
          <w:b/>
          <w:sz w:val="24"/>
          <w:szCs w:val="24"/>
        </w:rPr>
        <w:t xml:space="preserve">3.7. </w:t>
      </w:r>
      <w:r w:rsidR="0001141A" w:rsidRPr="006834C0">
        <w:rPr>
          <w:b/>
          <w:sz w:val="24"/>
          <w:szCs w:val="24"/>
        </w:rPr>
        <w:t>Порядок</w:t>
      </w:r>
      <w:r w:rsidRPr="006834C0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6834C0">
        <w:rPr>
          <w:b/>
          <w:sz w:val="24"/>
          <w:szCs w:val="24"/>
        </w:rPr>
        <w:t>, в том числе с использованием Единого портала.</w:t>
      </w:r>
      <w:r w:rsidRPr="006834C0">
        <w:rPr>
          <w:sz w:val="24"/>
          <w:szCs w:val="24"/>
        </w:rPr>
        <w:t xml:space="preserve"> </w:t>
      </w:r>
    </w:p>
    <w:p w:rsidR="003E7855" w:rsidRPr="006834C0" w:rsidRDefault="003E785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</w:t>
      </w:r>
      <w:r w:rsidR="009862A2" w:rsidRPr="006834C0">
        <w:rPr>
          <w:rFonts w:ascii="Times New Roman" w:hAnsi="Times New Roman" w:cs="Times New Roman"/>
          <w:sz w:val="24"/>
          <w:szCs w:val="24"/>
        </w:rPr>
        <w:t>7</w:t>
      </w:r>
      <w:r w:rsidRPr="006834C0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6834C0" w:rsidRDefault="009862A2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3.7</w:t>
      </w:r>
      <w:r w:rsidR="003E7855" w:rsidRPr="006834C0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6834C0" w:rsidRDefault="009862A2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3.7</w:t>
      </w:r>
      <w:r w:rsidR="003E7855" w:rsidRPr="006834C0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 w:rsidRPr="006834C0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6834C0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6834C0" w:rsidRDefault="009862A2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3.7</w:t>
      </w:r>
      <w:r w:rsidR="003E7855" w:rsidRPr="006834C0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многофункциональным центром  электронных документов, необходимых для предоставления муниципальной услуги.</w:t>
      </w:r>
    </w:p>
    <w:p w:rsidR="003E7855" w:rsidRPr="006834C0" w:rsidRDefault="003E785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</w:t>
      </w:r>
      <w:r w:rsidR="009862A2" w:rsidRPr="006834C0">
        <w:rPr>
          <w:rFonts w:ascii="Times New Roman" w:hAnsi="Times New Roman" w:cs="Times New Roman"/>
          <w:sz w:val="24"/>
          <w:szCs w:val="24"/>
        </w:rPr>
        <w:t>7</w:t>
      </w:r>
      <w:r w:rsidRPr="006834C0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7855" w:rsidRPr="006834C0" w:rsidRDefault="003E785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специалистом МФЦ с использованием усиленной квалифицированной электронной подписи;</w:t>
      </w:r>
    </w:p>
    <w:p w:rsidR="003E7855" w:rsidRPr="006834C0" w:rsidRDefault="003E785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документа.</w:t>
      </w:r>
    </w:p>
    <w:p w:rsidR="003E7855" w:rsidRPr="006834C0" w:rsidRDefault="003E7855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C0">
        <w:rPr>
          <w:rFonts w:ascii="Times New Roman" w:hAnsi="Times New Roman" w:cs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 w:rsidR="009862A2" w:rsidRPr="006834C0">
        <w:rPr>
          <w:rFonts w:ascii="Times New Roman" w:hAnsi="Times New Roman" w:cs="Times New Roman"/>
          <w:sz w:val="24"/>
          <w:szCs w:val="24"/>
        </w:rPr>
        <w:t>МФЦ</w:t>
      </w:r>
      <w:r w:rsidRPr="006834C0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3E7855" w:rsidRPr="006834C0" w:rsidRDefault="009862A2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3.7</w:t>
      </w:r>
      <w:r w:rsidR="003E7855" w:rsidRPr="006834C0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6834C0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6834C0">
        <w:rPr>
          <w:rFonts w:ascii="Times New Roman" w:hAnsi="Times New Roman" w:cs="Times New Roman"/>
          <w:sz w:val="24"/>
          <w:szCs w:val="24"/>
        </w:rPr>
        <w:t>.</w:t>
      </w:r>
    </w:p>
    <w:p w:rsidR="003E7855" w:rsidRPr="006834C0" w:rsidRDefault="009862A2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3.7</w:t>
      </w:r>
      <w:r w:rsidR="003E7855" w:rsidRPr="006834C0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Pr="006834C0" w:rsidRDefault="007F76EF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3.8. </w:t>
      </w:r>
      <w:r w:rsidRPr="006834C0">
        <w:rPr>
          <w:b/>
          <w:sz w:val="24"/>
          <w:szCs w:val="24"/>
        </w:rPr>
        <w:t>Порядок</w:t>
      </w:r>
      <w:r w:rsidRPr="006834C0">
        <w:rPr>
          <w:sz w:val="24"/>
          <w:szCs w:val="24"/>
        </w:rPr>
        <w:t xml:space="preserve"> </w:t>
      </w:r>
      <w:r w:rsidRPr="006834C0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7F76EF" w:rsidRPr="006834C0" w:rsidRDefault="007F76EF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</w:t>
      </w:r>
      <w:r w:rsidR="009E2286" w:rsidRPr="006834C0">
        <w:rPr>
          <w:sz w:val="24"/>
          <w:szCs w:val="24"/>
        </w:rPr>
        <w:t xml:space="preserve"> (далее – исправление </w:t>
      </w:r>
      <w:r w:rsidR="00635BDD" w:rsidRPr="006834C0">
        <w:rPr>
          <w:sz w:val="24"/>
          <w:szCs w:val="24"/>
        </w:rPr>
        <w:t>ошибок)</w:t>
      </w:r>
      <w:r w:rsidRPr="006834C0">
        <w:rPr>
          <w:sz w:val="24"/>
          <w:szCs w:val="24"/>
        </w:rPr>
        <w:t xml:space="preserve"> осуществляется на основании обращения заявителя</w:t>
      </w:r>
      <w:r w:rsidR="00635BDD" w:rsidRPr="006834C0">
        <w:rPr>
          <w:sz w:val="24"/>
          <w:szCs w:val="24"/>
        </w:rPr>
        <w:t xml:space="preserve"> в </w:t>
      </w:r>
      <w:r w:rsidR="009862A2" w:rsidRPr="006834C0">
        <w:rPr>
          <w:rFonts w:cs="Arial"/>
          <w:sz w:val="24"/>
          <w:szCs w:val="24"/>
        </w:rPr>
        <w:t>многофункциональный центр</w:t>
      </w:r>
      <w:r w:rsidRPr="006834C0">
        <w:rPr>
          <w:sz w:val="24"/>
          <w:szCs w:val="24"/>
        </w:rPr>
        <w:t>.</w:t>
      </w:r>
    </w:p>
    <w:p w:rsidR="007F76EF" w:rsidRPr="006834C0" w:rsidRDefault="00594C5F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3.8.2. Исправление ошибок должно быть осуществлено в срок,</w:t>
      </w:r>
      <w:r w:rsidR="007F76EF" w:rsidRPr="006834C0">
        <w:rPr>
          <w:sz w:val="24"/>
          <w:szCs w:val="24"/>
        </w:rPr>
        <w:t xml:space="preserve"> не</w:t>
      </w:r>
      <w:r w:rsidRPr="006834C0">
        <w:rPr>
          <w:sz w:val="24"/>
          <w:szCs w:val="24"/>
        </w:rPr>
        <w:t xml:space="preserve"> пр</w:t>
      </w:r>
      <w:r w:rsidR="007F76EF" w:rsidRPr="006834C0">
        <w:rPr>
          <w:sz w:val="24"/>
          <w:szCs w:val="24"/>
        </w:rPr>
        <w:t>евыша</w:t>
      </w:r>
      <w:r w:rsidRPr="006834C0">
        <w:rPr>
          <w:sz w:val="24"/>
          <w:szCs w:val="24"/>
        </w:rPr>
        <w:t>ющий</w:t>
      </w:r>
      <w:r w:rsidR="007F76EF" w:rsidRPr="006834C0">
        <w:rPr>
          <w:sz w:val="24"/>
          <w:szCs w:val="24"/>
        </w:rPr>
        <w:t xml:space="preserve"> </w:t>
      </w:r>
      <w:r w:rsidR="005F69D1" w:rsidRPr="006834C0">
        <w:rPr>
          <w:sz w:val="24"/>
          <w:szCs w:val="24"/>
        </w:rPr>
        <w:t>1</w:t>
      </w:r>
      <w:r w:rsidR="007F76EF" w:rsidRPr="006834C0">
        <w:rPr>
          <w:sz w:val="24"/>
          <w:szCs w:val="24"/>
        </w:rPr>
        <w:t xml:space="preserve"> </w:t>
      </w:r>
      <w:r w:rsidR="0089189B" w:rsidRPr="006834C0">
        <w:rPr>
          <w:sz w:val="24"/>
          <w:szCs w:val="24"/>
        </w:rPr>
        <w:t>рабочий</w:t>
      </w:r>
      <w:r w:rsidR="005F69D1" w:rsidRPr="006834C0">
        <w:rPr>
          <w:sz w:val="24"/>
          <w:szCs w:val="24"/>
        </w:rPr>
        <w:t xml:space="preserve"> день</w:t>
      </w:r>
      <w:r w:rsidR="007F76EF" w:rsidRPr="006834C0">
        <w:rPr>
          <w:sz w:val="24"/>
          <w:szCs w:val="24"/>
        </w:rPr>
        <w:t xml:space="preserve"> </w:t>
      </w:r>
      <w:proofErr w:type="gramStart"/>
      <w:r w:rsidR="007F76EF" w:rsidRPr="006834C0">
        <w:rPr>
          <w:sz w:val="24"/>
          <w:szCs w:val="24"/>
        </w:rPr>
        <w:t xml:space="preserve">с даты </w:t>
      </w:r>
      <w:r w:rsidRPr="006834C0">
        <w:rPr>
          <w:sz w:val="24"/>
          <w:szCs w:val="24"/>
        </w:rPr>
        <w:t>поступления</w:t>
      </w:r>
      <w:proofErr w:type="gramEnd"/>
      <w:r w:rsidRPr="006834C0">
        <w:rPr>
          <w:sz w:val="24"/>
          <w:szCs w:val="24"/>
        </w:rPr>
        <w:t xml:space="preserve"> в </w:t>
      </w:r>
      <w:r w:rsidR="009862A2" w:rsidRPr="006834C0">
        <w:rPr>
          <w:rFonts w:cs="Arial"/>
          <w:sz w:val="24"/>
          <w:szCs w:val="24"/>
        </w:rPr>
        <w:t>многофункциональный центр</w:t>
      </w:r>
      <w:r w:rsidR="009862A2" w:rsidRPr="006834C0">
        <w:rPr>
          <w:sz w:val="24"/>
          <w:szCs w:val="24"/>
        </w:rPr>
        <w:t xml:space="preserve"> </w:t>
      </w:r>
      <w:r w:rsidR="007F76EF" w:rsidRPr="006834C0">
        <w:rPr>
          <w:sz w:val="24"/>
          <w:szCs w:val="24"/>
        </w:rPr>
        <w:t>обращения об исправлении ошибок.</w:t>
      </w:r>
    </w:p>
    <w:p w:rsidR="007F76EF" w:rsidRPr="006834C0" w:rsidRDefault="007F76EF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3.8.3. Решение об исправлении ошибок </w:t>
      </w:r>
      <w:r w:rsidR="00594C5F" w:rsidRPr="006834C0">
        <w:rPr>
          <w:sz w:val="24"/>
          <w:szCs w:val="24"/>
        </w:rPr>
        <w:t xml:space="preserve">принимается </w:t>
      </w:r>
      <w:r w:rsidR="009862A2" w:rsidRPr="006834C0">
        <w:rPr>
          <w:sz w:val="24"/>
          <w:szCs w:val="24"/>
        </w:rPr>
        <w:t>специалистом МФЦ</w:t>
      </w:r>
      <w:r w:rsidR="00594C5F" w:rsidRPr="006834C0">
        <w:rPr>
          <w:sz w:val="24"/>
          <w:szCs w:val="24"/>
        </w:rPr>
        <w:t xml:space="preserve"> в случае, если в</w:t>
      </w:r>
      <w:r w:rsidRPr="006834C0">
        <w:rPr>
          <w:sz w:val="24"/>
          <w:szCs w:val="24"/>
        </w:rPr>
        <w:t xml:space="preserve"> документах</w:t>
      </w:r>
      <w:r w:rsidR="00594C5F" w:rsidRPr="006834C0">
        <w:rPr>
          <w:sz w:val="24"/>
          <w:szCs w:val="24"/>
        </w:rPr>
        <w:t>, выданных в результате предоставления муниципальной услуги,</w:t>
      </w:r>
      <w:r w:rsidRPr="006834C0">
        <w:rPr>
          <w:sz w:val="24"/>
          <w:szCs w:val="24"/>
        </w:rPr>
        <w:t xml:space="preserve"> выявлены </w:t>
      </w:r>
      <w:r w:rsidR="00594C5F" w:rsidRPr="006834C0">
        <w:rPr>
          <w:sz w:val="24"/>
          <w:szCs w:val="24"/>
        </w:rPr>
        <w:t>ошибки или опечатки</w:t>
      </w:r>
      <w:r w:rsidRPr="006834C0">
        <w:rPr>
          <w:sz w:val="24"/>
          <w:szCs w:val="24"/>
        </w:rPr>
        <w:t xml:space="preserve">, допущенные </w:t>
      </w:r>
      <w:r w:rsidR="009862A2" w:rsidRPr="006834C0">
        <w:rPr>
          <w:rFonts w:cs="Arial"/>
          <w:sz w:val="24"/>
          <w:szCs w:val="24"/>
        </w:rPr>
        <w:t>многофункциональным центром</w:t>
      </w:r>
      <w:r w:rsidRPr="006834C0">
        <w:rPr>
          <w:sz w:val="24"/>
          <w:szCs w:val="24"/>
        </w:rPr>
        <w:t>.</w:t>
      </w:r>
    </w:p>
    <w:p w:rsidR="007F76EF" w:rsidRPr="006834C0" w:rsidRDefault="007F76EF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3.8.4. </w:t>
      </w:r>
      <w:r w:rsidR="009862A2" w:rsidRPr="006834C0">
        <w:rPr>
          <w:sz w:val="24"/>
          <w:szCs w:val="24"/>
        </w:rPr>
        <w:t>С</w:t>
      </w:r>
      <w:r w:rsidR="00594C5F" w:rsidRPr="006834C0">
        <w:rPr>
          <w:sz w:val="24"/>
          <w:szCs w:val="24"/>
        </w:rPr>
        <w:t>пециалист</w:t>
      </w:r>
      <w:r w:rsidR="009862A2" w:rsidRPr="006834C0">
        <w:rPr>
          <w:sz w:val="24"/>
          <w:szCs w:val="24"/>
        </w:rPr>
        <w:t xml:space="preserve"> МФЦ</w:t>
      </w:r>
      <w:r w:rsidR="00594C5F" w:rsidRPr="006834C0">
        <w:rPr>
          <w:sz w:val="24"/>
          <w:szCs w:val="24"/>
        </w:rPr>
        <w:t xml:space="preserve"> осуществляет исправление ошибок  либо подготовку </w:t>
      </w:r>
      <w:r w:rsidRPr="006834C0">
        <w:rPr>
          <w:sz w:val="24"/>
          <w:szCs w:val="24"/>
        </w:rPr>
        <w:t>ответа</w:t>
      </w:r>
      <w:r w:rsidR="00594C5F" w:rsidRPr="006834C0">
        <w:rPr>
          <w:sz w:val="24"/>
          <w:szCs w:val="24"/>
        </w:rPr>
        <w:t xml:space="preserve"> заявителю</w:t>
      </w:r>
      <w:r w:rsidRPr="006834C0"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 w:rsidRPr="006834C0">
        <w:rPr>
          <w:sz w:val="24"/>
          <w:szCs w:val="24"/>
        </w:rPr>
        <w:t>муниципальной</w:t>
      </w:r>
      <w:r w:rsidRPr="006834C0">
        <w:rPr>
          <w:sz w:val="24"/>
          <w:szCs w:val="24"/>
        </w:rPr>
        <w:t xml:space="preserve"> услуги документах</w:t>
      </w:r>
      <w:r w:rsidR="00C204F9" w:rsidRPr="006834C0">
        <w:rPr>
          <w:sz w:val="24"/>
          <w:szCs w:val="24"/>
        </w:rPr>
        <w:t xml:space="preserve"> (далее – отказ)</w:t>
      </w:r>
      <w:r w:rsidRPr="006834C0">
        <w:rPr>
          <w:sz w:val="24"/>
          <w:szCs w:val="24"/>
        </w:rPr>
        <w:t>.</w:t>
      </w:r>
    </w:p>
    <w:p w:rsidR="00594C5F" w:rsidRPr="006834C0" w:rsidRDefault="00594C5F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3.8.5. Выдача (направление) </w:t>
      </w:r>
      <w:r w:rsidR="00C204F9" w:rsidRPr="006834C0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 w:rsidRPr="006834C0">
        <w:rPr>
          <w:sz w:val="24"/>
          <w:szCs w:val="24"/>
        </w:rPr>
        <w:t>с</w:t>
      </w:r>
      <w:r w:rsidR="00C204F9" w:rsidRPr="006834C0">
        <w:rPr>
          <w:sz w:val="24"/>
          <w:szCs w:val="24"/>
        </w:rPr>
        <w:t>пециалистом</w:t>
      </w:r>
      <w:r w:rsidR="009862A2" w:rsidRPr="006834C0">
        <w:rPr>
          <w:sz w:val="24"/>
          <w:szCs w:val="24"/>
        </w:rPr>
        <w:t xml:space="preserve"> МФЦ</w:t>
      </w:r>
      <w:r w:rsidR="00C204F9" w:rsidRPr="006834C0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5E678E" w:rsidRPr="006834C0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6834C0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834C0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6834C0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6834C0" w:rsidRDefault="005E678E" w:rsidP="0026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6834C0" w:rsidRDefault="005E678E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6834C0" w:rsidRDefault="005E678E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E678E" w:rsidRPr="006834C0" w:rsidRDefault="005E678E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6834C0" w:rsidRDefault="009862A2" w:rsidP="002656EA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34C0">
        <w:rPr>
          <w:rFonts w:eastAsia="Calibri"/>
          <w:sz w:val="24"/>
          <w:szCs w:val="24"/>
          <w:lang w:eastAsia="en-US"/>
        </w:rPr>
        <w:t>4</w:t>
      </w:r>
      <w:r w:rsidR="005E678E" w:rsidRPr="006834C0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6834C0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6834C0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6834C0" w:rsidRDefault="006C1801" w:rsidP="002656EA">
      <w:pPr>
        <w:ind w:firstLine="709"/>
        <w:jc w:val="both"/>
        <w:rPr>
          <w:sz w:val="24"/>
          <w:szCs w:val="24"/>
        </w:rPr>
      </w:pPr>
      <w:r w:rsidRPr="006834C0">
        <w:rPr>
          <w:rFonts w:eastAsia="Calibri"/>
          <w:sz w:val="24"/>
          <w:szCs w:val="24"/>
          <w:lang w:eastAsia="en-US"/>
        </w:rPr>
        <w:t>5</w:t>
      </w:r>
      <w:r w:rsidR="005E678E" w:rsidRPr="006834C0">
        <w:rPr>
          <w:rFonts w:eastAsia="Calibri"/>
          <w:sz w:val="24"/>
          <w:szCs w:val="24"/>
          <w:lang w:eastAsia="en-US"/>
        </w:rPr>
        <w:t>)</w:t>
      </w:r>
      <w:r w:rsidR="005E678E" w:rsidRPr="006834C0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6834C0" w:rsidRDefault="005E678E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6834C0" w:rsidRDefault="005E678E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6834C0" w:rsidRDefault="005E678E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F165EC" w:rsidRDefault="005E678E" w:rsidP="002656EA">
      <w:pPr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4.</w:t>
      </w:r>
      <w:r w:rsidR="006C1801" w:rsidRPr="006834C0">
        <w:rPr>
          <w:sz w:val="24"/>
          <w:szCs w:val="24"/>
        </w:rPr>
        <w:t>5</w:t>
      </w:r>
      <w:r w:rsidRPr="006834C0">
        <w:rPr>
          <w:sz w:val="24"/>
          <w:szCs w:val="24"/>
        </w:rPr>
        <w:t xml:space="preserve">. </w:t>
      </w:r>
      <w:r w:rsidR="00A32DAF" w:rsidRPr="00F165EC">
        <w:rPr>
          <w:sz w:val="24"/>
          <w:szCs w:val="24"/>
        </w:rPr>
        <w:t xml:space="preserve">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="00A32DAF" w:rsidRPr="00F165EC">
        <w:rPr>
          <w:sz w:val="24"/>
          <w:szCs w:val="24"/>
        </w:rPr>
        <w:t>Югры</w:t>
      </w:r>
      <w:proofErr w:type="spellEnd"/>
      <w:r w:rsidR="00A32DAF"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A32DAF" w:rsidRPr="00F165EC">
        <w:rPr>
          <w:sz w:val="24"/>
          <w:szCs w:val="24"/>
        </w:rPr>
        <w:t>Югры</w:t>
      </w:r>
      <w:proofErr w:type="spellEnd"/>
      <w:r w:rsidR="00A32DAF" w:rsidRPr="00F165EC">
        <w:rPr>
          <w:sz w:val="24"/>
          <w:szCs w:val="24"/>
        </w:rPr>
        <w:t>»</w:t>
      </w:r>
      <w:r w:rsidRPr="00F165EC">
        <w:rPr>
          <w:sz w:val="24"/>
          <w:szCs w:val="24"/>
        </w:rPr>
        <w:t>.</w:t>
      </w:r>
    </w:p>
    <w:p w:rsidR="00B26173" w:rsidRPr="006834C0" w:rsidRDefault="00B26173" w:rsidP="002656EA">
      <w:pPr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4.</w:t>
      </w:r>
      <w:r w:rsidR="006C1801" w:rsidRPr="006834C0">
        <w:rPr>
          <w:sz w:val="24"/>
          <w:szCs w:val="24"/>
        </w:rPr>
        <w:t>6</w:t>
      </w:r>
      <w:r w:rsidRPr="006834C0">
        <w:rPr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 w:rsidRPr="006834C0">
        <w:rPr>
          <w:sz w:val="24"/>
          <w:szCs w:val="24"/>
        </w:rPr>
        <w:t>м</w:t>
      </w:r>
      <w:r w:rsidRPr="006834C0">
        <w:rPr>
          <w:sz w:val="24"/>
          <w:szCs w:val="24"/>
        </w:rPr>
        <w:t xml:space="preserve"> центр</w:t>
      </w:r>
      <w:r w:rsidR="007C5BB3" w:rsidRPr="006834C0">
        <w:rPr>
          <w:sz w:val="24"/>
          <w:szCs w:val="24"/>
        </w:rPr>
        <w:t>ом</w:t>
      </w:r>
      <w:r w:rsidRPr="006834C0">
        <w:rPr>
          <w:sz w:val="24"/>
          <w:szCs w:val="24"/>
        </w:rPr>
        <w:t>.</w:t>
      </w:r>
    </w:p>
    <w:p w:rsidR="00B26173" w:rsidRPr="006834C0" w:rsidRDefault="006C1801" w:rsidP="002656EA">
      <w:pPr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4.7</w:t>
      </w:r>
      <w:r w:rsidR="00B26173" w:rsidRPr="006834C0">
        <w:rPr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6834C0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6834C0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D2928" w:rsidRPr="006834C0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F165EC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.1. </w:t>
      </w:r>
      <w:r w:rsidR="00A32DAF" w:rsidRPr="00F165E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32DAF" w:rsidRPr="00F165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2DAF" w:rsidRPr="00F165E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МФЦ при предоставлении муниципальной услуги осуществляется </w:t>
      </w:r>
      <w:r w:rsidR="00A32DAF" w:rsidRPr="00F165EC">
        <w:rPr>
          <w:rStyle w:val="FontStyle16"/>
        </w:rPr>
        <w:t xml:space="preserve">директором </w:t>
      </w:r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филиала автономного учреждения Ханты-Мансийского автономного округа – </w:t>
      </w:r>
      <w:proofErr w:type="spellStart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городе </w:t>
      </w:r>
      <w:proofErr w:type="spellStart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>Урае</w:t>
      </w:r>
      <w:proofErr w:type="spellEnd"/>
      <w:r w:rsidR="00A32DAF" w:rsidRPr="00F165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2928" w:rsidRPr="006834C0" w:rsidRDefault="00BD2928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6834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4C0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C1801" w:rsidRPr="006834C0">
        <w:rPr>
          <w:rStyle w:val="FontStyle16"/>
          <w:sz w:val="24"/>
          <w:szCs w:val="24"/>
        </w:rPr>
        <w:t>многофункционального центра</w:t>
      </w:r>
      <w:r w:rsidR="006C1801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6834C0">
        <w:rPr>
          <w:rFonts w:ascii="Times New Roman" w:hAnsi="Times New Roman" w:cs="Times New Roman"/>
          <w:sz w:val="24"/>
          <w:szCs w:val="24"/>
        </w:rPr>
        <w:t>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 w:rsidRPr="006834C0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6834C0" w:rsidRDefault="00BD2928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83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34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D2928" w:rsidRPr="006834C0" w:rsidRDefault="00BD2928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6834C0" w:rsidRDefault="00BD2928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6834C0" w:rsidRDefault="00BD2928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(плановых и внеплановых) </w:t>
      </w:r>
      <w:r w:rsidRPr="006834C0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A32DAF" w:rsidRPr="00F165EC" w:rsidRDefault="00A32DAF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 xml:space="preserve">Контроль порядка и условий организации предоставления муниципальной услуги осуществляется в соответствии с 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>».</w:t>
      </w:r>
    </w:p>
    <w:p w:rsidR="00426A55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6834C0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 w:rsidRPr="006834C0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A32DAF" w:rsidRPr="00F165EC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>.5.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A32DAF" w:rsidRPr="00F165EC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6834C0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6834C0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6834C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6834C0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>.</w:t>
      </w:r>
      <w:r w:rsidR="00426A55" w:rsidRPr="006834C0">
        <w:rPr>
          <w:rFonts w:ascii="Times New Roman" w:hAnsi="Times New Roman" w:cs="Times New Roman"/>
          <w:sz w:val="24"/>
          <w:szCs w:val="24"/>
        </w:rPr>
        <w:t>11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FB4C6F" w:rsidRPr="006834C0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6834C0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 w:rsidRPr="006834C0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BD2928" w:rsidRPr="006834C0">
        <w:rPr>
          <w:rFonts w:ascii="Times New Roman" w:hAnsi="Times New Roman" w:cs="Times New Roman"/>
          <w:sz w:val="24"/>
          <w:szCs w:val="24"/>
        </w:rPr>
        <w:t>.</w:t>
      </w:r>
      <w:r w:rsidR="00426A55" w:rsidRPr="006834C0">
        <w:rPr>
          <w:rFonts w:ascii="Times New Roman" w:hAnsi="Times New Roman" w:cs="Times New Roman"/>
          <w:sz w:val="24"/>
          <w:szCs w:val="24"/>
        </w:rPr>
        <w:t>12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6834C0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6834C0" w:rsidRDefault="005E678E" w:rsidP="002656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426A55" w:rsidRPr="006834C0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BD2928" w:rsidRPr="006834C0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BD2928" w:rsidRPr="006834C0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6834C0" w:rsidRDefault="005E678E" w:rsidP="00E81933">
      <w:pPr>
        <w:ind w:firstLine="540"/>
        <w:jc w:val="center"/>
        <w:rPr>
          <w:sz w:val="24"/>
          <w:szCs w:val="24"/>
        </w:rPr>
      </w:pPr>
      <w:r w:rsidRPr="006834C0">
        <w:rPr>
          <w:sz w:val="24"/>
          <w:szCs w:val="24"/>
        </w:rPr>
        <w:t>6</w:t>
      </w:r>
      <w:r w:rsidR="00E81933" w:rsidRPr="006834C0">
        <w:rPr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6834C0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6834C0" w:rsidRDefault="005E678E" w:rsidP="002656EA">
      <w:pPr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6</w:t>
      </w:r>
      <w:r w:rsidR="00E81933" w:rsidRPr="006834C0">
        <w:rPr>
          <w:sz w:val="24"/>
          <w:szCs w:val="24"/>
        </w:rPr>
        <w:t>.1.</w:t>
      </w:r>
      <w:r w:rsidR="00C204F9" w:rsidRPr="006834C0">
        <w:rPr>
          <w:sz w:val="24"/>
          <w:szCs w:val="24"/>
        </w:rPr>
        <w:t xml:space="preserve"> Заявитель имеет право </w:t>
      </w:r>
      <w:r w:rsidR="004D6EC7" w:rsidRPr="006834C0">
        <w:rPr>
          <w:rFonts w:eastAsia="Calibri"/>
          <w:sz w:val="24"/>
          <w:szCs w:val="24"/>
          <w:lang w:eastAsia="en-US"/>
        </w:rPr>
        <w:t>подать жалобу</w:t>
      </w:r>
      <w:r w:rsidR="004D6EC7" w:rsidRPr="006834C0">
        <w:rPr>
          <w:sz w:val="24"/>
          <w:szCs w:val="24"/>
        </w:rPr>
        <w:t xml:space="preserve"> </w:t>
      </w:r>
      <w:r w:rsidR="00C204F9" w:rsidRPr="006834C0">
        <w:rPr>
          <w:sz w:val="24"/>
          <w:szCs w:val="24"/>
        </w:rPr>
        <w:t xml:space="preserve">на </w:t>
      </w:r>
      <w:r w:rsidR="00E81933" w:rsidRPr="006834C0">
        <w:rPr>
          <w:sz w:val="24"/>
          <w:szCs w:val="24"/>
        </w:rPr>
        <w:t>решения, действия (бездействие) органа, предос</w:t>
      </w:r>
      <w:r w:rsidR="004D6EC7" w:rsidRPr="006834C0">
        <w:rPr>
          <w:sz w:val="24"/>
          <w:szCs w:val="24"/>
        </w:rPr>
        <w:t>тавляющего муниципальную услугу</w:t>
      </w:r>
      <w:r w:rsidR="00E81933" w:rsidRPr="006834C0">
        <w:rPr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 w:rsidRPr="006834C0">
        <w:rPr>
          <w:sz w:val="24"/>
          <w:szCs w:val="24"/>
        </w:rPr>
        <w:t>,</w:t>
      </w:r>
      <w:r w:rsidR="00E81933" w:rsidRPr="006834C0">
        <w:rPr>
          <w:sz w:val="24"/>
          <w:szCs w:val="24"/>
        </w:rPr>
        <w:t xml:space="preserve"> и их работников</w:t>
      </w:r>
      <w:r w:rsidR="004D6EC7" w:rsidRPr="006834C0">
        <w:rPr>
          <w:sz w:val="24"/>
          <w:szCs w:val="24"/>
        </w:rPr>
        <w:t xml:space="preserve"> (далее – жалоба)</w:t>
      </w:r>
      <w:r w:rsidR="00E81933" w:rsidRPr="006834C0">
        <w:rPr>
          <w:sz w:val="24"/>
          <w:szCs w:val="24"/>
        </w:rPr>
        <w:t>.</w:t>
      </w:r>
      <w:r w:rsidR="004D6EC7" w:rsidRPr="006834C0">
        <w:rPr>
          <w:rFonts w:eastAsia="Calibri"/>
          <w:sz w:val="24"/>
          <w:szCs w:val="24"/>
          <w:lang w:eastAsia="en-US"/>
        </w:rPr>
        <w:t xml:space="preserve"> </w:t>
      </w:r>
    </w:p>
    <w:p w:rsidR="003466F8" w:rsidRPr="00F165EC" w:rsidRDefault="005E678E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6</w:t>
      </w:r>
      <w:r w:rsidR="00E51404" w:rsidRPr="00F165EC">
        <w:rPr>
          <w:rFonts w:ascii="Times New Roman" w:hAnsi="Times New Roman" w:cs="Times New Roman"/>
          <w:sz w:val="24"/>
          <w:szCs w:val="24"/>
        </w:rPr>
        <w:t xml:space="preserve">.2. </w:t>
      </w:r>
      <w:r w:rsidR="003466F8" w:rsidRPr="00F165EC">
        <w:rPr>
          <w:rFonts w:ascii="Times New Roman" w:hAnsi="Times New Roman" w:cs="Times New Roman"/>
          <w:sz w:val="24"/>
          <w:szCs w:val="24"/>
        </w:rPr>
        <w:t>Жалоба подается в письменной форме или электронной форме: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165E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F165EC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>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5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F165E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F165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65EC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5EC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3" w:history="1">
        <w:r w:rsidRPr="00F165E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https://do.gosuslugi.ru/</w:t>
        </w:r>
      </w:hyperlink>
      <w:r w:rsidRPr="00F165EC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  <w:proofErr w:type="gramEnd"/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» в городе </w:t>
      </w:r>
      <w:proofErr w:type="spellStart"/>
      <w:r w:rsidRPr="00F165EC">
        <w:rPr>
          <w:sz w:val="24"/>
          <w:szCs w:val="24"/>
        </w:rPr>
        <w:t>Урае</w:t>
      </w:r>
      <w:proofErr w:type="spellEnd"/>
      <w:r w:rsidRPr="00F165EC">
        <w:rPr>
          <w:sz w:val="24"/>
          <w:szCs w:val="24"/>
        </w:rPr>
        <w:t>: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F165EC">
        <w:rPr>
          <w:sz w:val="24"/>
          <w:szCs w:val="24"/>
        </w:rPr>
        <w:t>Югра</w:t>
      </w:r>
      <w:proofErr w:type="spellEnd"/>
      <w:r w:rsidRPr="00F165EC">
        <w:rPr>
          <w:sz w:val="24"/>
          <w:szCs w:val="24"/>
        </w:rPr>
        <w:t>, город Урай, микрорайон 3, дом 47;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history="1">
        <w:r w:rsidRPr="00F165EC">
          <w:rPr>
            <w:rStyle w:val="ab"/>
            <w:color w:val="auto"/>
            <w:sz w:val="24"/>
            <w:szCs w:val="24"/>
          </w:rPr>
          <w:t>priem@mfcuray.ru</w:t>
        </w:r>
      </w:hyperlink>
      <w:r w:rsidRPr="00F165EC">
        <w:rPr>
          <w:sz w:val="24"/>
          <w:szCs w:val="24"/>
        </w:rPr>
        <w:t>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history="1">
        <w:r w:rsidRPr="00F165EC">
          <w:rPr>
            <w:rStyle w:val="ab"/>
            <w:color w:val="auto"/>
            <w:sz w:val="24"/>
            <w:szCs w:val="24"/>
            <w:lang w:val="en-US"/>
          </w:rPr>
          <w:t>http</w:t>
        </w:r>
        <w:r w:rsidRPr="00F165EC">
          <w:rPr>
            <w:rStyle w:val="ab"/>
            <w:color w:val="auto"/>
            <w:sz w:val="24"/>
            <w:szCs w:val="24"/>
          </w:rPr>
          <w:t>://</w:t>
        </w:r>
        <w:proofErr w:type="spellStart"/>
        <w:r w:rsidRPr="00F165EC">
          <w:rPr>
            <w:rStyle w:val="ab"/>
            <w:color w:val="auto"/>
            <w:sz w:val="24"/>
            <w:szCs w:val="24"/>
          </w:rPr>
          <w:t>www.mfcuray.ru</w:t>
        </w:r>
        <w:proofErr w:type="spellEnd"/>
      </w:hyperlink>
      <w:r w:rsidRPr="00F165EC">
        <w:rPr>
          <w:sz w:val="24"/>
          <w:szCs w:val="24"/>
        </w:rPr>
        <w:t>);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proofErr w:type="spellStart"/>
      <w:r w:rsidRPr="00F165EC">
        <w:rPr>
          <w:sz w:val="24"/>
          <w:szCs w:val="24"/>
        </w:rPr>
        <w:t>д</w:t>
      </w:r>
      <w:proofErr w:type="spellEnd"/>
      <w:r w:rsidRPr="00F165EC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3) на решения и действия (бездействие) </w:t>
      </w:r>
      <w:r w:rsidRPr="00F165EC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F165EC">
        <w:rPr>
          <w:sz w:val="24"/>
          <w:szCs w:val="24"/>
        </w:rPr>
        <w:t xml:space="preserve">филиала автономного учреждения Ханты-Мансийского автономного округа –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» в городе </w:t>
      </w:r>
      <w:proofErr w:type="spellStart"/>
      <w:r w:rsidRPr="00F165EC">
        <w:rPr>
          <w:sz w:val="24"/>
          <w:szCs w:val="24"/>
        </w:rPr>
        <w:t>Урае</w:t>
      </w:r>
      <w:proofErr w:type="spellEnd"/>
      <w:r w:rsidRPr="00F165EC">
        <w:rPr>
          <w:sz w:val="24"/>
          <w:szCs w:val="24"/>
        </w:rPr>
        <w:t xml:space="preserve"> - директору  автономного учреждения Ханты-Мансийского автономного округа –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>»: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F165EC">
        <w:rPr>
          <w:sz w:val="24"/>
          <w:szCs w:val="24"/>
        </w:rPr>
        <w:t>Югра</w:t>
      </w:r>
      <w:proofErr w:type="spellEnd"/>
      <w:r w:rsidRPr="00F165EC">
        <w:rPr>
          <w:sz w:val="24"/>
          <w:szCs w:val="24"/>
        </w:rPr>
        <w:t>, город Ханты-Мансийск, ул. Энгельса, д.45;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б) при личном приеме заявителя директором автономного учреждения Ханты-Мансийского автономного округа –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>»;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history="1">
        <w:r w:rsidRPr="00F165EC">
          <w:rPr>
            <w:rStyle w:val="ab"/>
            <w:color w:val="auto"/>
            <w:sz w:val="24"/>
            <w:szCs w:val="24"/>
          </w:rPr>
          <w:t>office@mfchmao.ru</w:t>
        </w:r>
      </w:hyperlink>
      <w:r w:rsidRPr="00F165EC">
        <w:rPr>
          <w:sz w:val="24"/>
          <w:szCs w:val="24"/>
        </w:rPr>
        <w:t>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7" w:history="1">
        <w:r w:rsidRPr="00F165EC">
          <w:rPr>
            <w:rStyle w:val="ab"/>
            <w:color w:val="auto"/>
            <w:sz w:val="24"/>
            <w:szCs w:val="24"/>
            <w:lang w:val="en-US"/>
          </w:rPr>
          <w:t>http</w:t>
        </w:r>
        <w:r w:rsidRPr="00F165EC">
          <w:rPr>
            <w:rStyle w:val="ab"/>
            <w:color w:val="auto"/>
            <w:sz w:val="24"/>
            <w:szCs w:val="24"/>
          </w:rPr>
          <w:t>://</w:t>
        </w:r>
        <w:r w:rsidRPr="00F165EC">
          <w:rPr>
            <w:rStyle w:val="ab"/>
            <w:color w:val="auto"/>
            <w:sz w:val="24"/>
            <w:szCs w:val="24"/>
            <w:lang w:val="en-US"/>
          </w:rPr>
          <w:t>www</w:t>
        </w:r>
        <w:r w:rsidRPr="00F165EC">
          <w:rPr>
            <w:rStyle w:val="ab"/>
            <w:color w:val="auto"/>
            <w:sz w:val="24"/>
            <w:szCs w:val="24"/>
          </w:rPr>
          <w:t>.</w:t>
        </w:r>
        <w:proofErr w:type="spellStart"/>
        <w:r w:rsidRPr="00F165EC">
          <w:rPr>
            <w:rStyle w:val="ab"/>
            <w:color w:val="auto"/>
            <w:sz w:val="24"/>
            <w:szCs w:val="24"/>
          </w:rPr>
          <w:t>mfc.admhmao.ru</w:t>
        </w:r>
        <w:proofErr w:type="spellEnd"/>
      </w:hyperlink>
      <w:r w:rsidRPr="00F165EC">
        <w:rPr>
          <w:sz w:val="24"/>
          <w:szCs w:val="24"/>
        </w:rPr>
        <w:t>);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proofErr w:type="spellStart"/>
      <w:r w:rsidRPr="00F165EC">
        <w:rPr>
          <w:sz w:val="24"/>
          <w:szCs w:val="24"/>
        </w:rPr>
        <w:t>д</w:t>
      </w:r>
      <w:proofErr w:type="spellEnd"/>
      <w:r w:rsidRPr="00F165EC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 xml:space="preserve">» - </w:t>
      </w:r>
      <w:r w:rsidRPr="00F165EC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F165EC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165EC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F165EC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F165E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165EC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165EC">
        <w:rPr>
          <w:rFonts w:eastAsiaTheme="minorHAnsi"/>
          <w:sz w:val="24"/>
          <w:szCs w:val="24"/>
          <w:lang w:eastAsia="en-US"/>
        </w:rPr>
        <w:t>)</w:t>
      </w:r>
      <w:r w:rsidRPr="00F165EC">
        <w:rPr>
          <w:sz w:val="24"/>
          <w:szCs w:val="24"/>
        </w:rPr>
        <w:t>: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F165EC">
        <w:rPr>
          <w:sz w:val="24"/>
          <w:szCs w:val="24"/>
        </w:rPr>
        <w:t>Югра</w:t>
      </w:r>
      <w:proofErr w:type="spellEnd"/>
      <w:r w:rsidRPr="00F165EC">
        <w:rPr>
          <w:sz w:val="24"/>
          <w:szCs w:val="24"/>
        </w:rPr>
        <w:t>, город Ханты-Мансийск, улица Мира, д.5;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F165EC">
        <w:rPr>
          <w:sz w:val="24"/>
          <w:szCs w:val="24"/>
        </w:rPr>
        <w:t>Депэкономики</w:t>
      </w:r>
      <w:proofErr w:type="spellEnd"/>
      <w:r w:rsidRPr="00F165EC">
        <w:rPr>
          <w:sz w:val="24"/>
          <w:szCs w:val="24"/>
        </w:rPr>
        <w:t xml:space="preserve"> </w:t>
      </w:r>
      <w:proofErr w:type="spellStart"/>
      <w:r w:rsidRPr="00F165EC">
        <w:rPr>
          <w:sz w:val="24"/>
          <w:szCs w:val="24"/>
        </w:rPr>
        <w:t>Югры</w:t>
      </w:r>
      <w:proofErr w:type="spellEnd"/>
      <w:r w:rsidRPr="00F165EC">
        <w:rPr>
          <w:sz w:val="24"/>
          <w:szCs w:val="24"/>
        </w:rPr>
        <w:t>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8" w:tooltip="Департамент экономического развития Ханты-Мансийского автономного округа - Югры" w:history="1">
        <w:r w:rsidRPr="00F165EC">
          <w:rPr>
            <w:rStyle w:val="ab"/>
            <w:color w:val="auto"/>
            <w:sz w:val="24"/>
            <w:szCs w:val="24"/>
          </w:rPr>
          <w:t>Econ@admhmao.ru</w:t>
        </w:r>
      </w:hyperlink>
      <w:r w:rsidRPr="00F165EC">
        <w:rPr>
          <w:sz w:val="24"/>
          <w:szCs w:val="24"/>
        </w:rPr>
        <w:t>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r w:rsidRPr="00F165EC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9" w:tooltip="Департамент экономического развития Ханты-Мансийского автономного округа - Югры" w:history="1">
        <w:r w:rsidRPr="00F165EC">
          <w:rPr>
            <w:rStyle w:val="ab"/>
            <w:color w:val="auto"/>
            <w:sz w:val="24"/>
            <w:szCs w:val="24"/>
          </w:rPr>
          <w:t>http://www.depeconom.admhmao.ru</w:t>
        </w:r>
      </w:hyperlink>
      <w:proofErr w:type="gramStart"/>
      <w:r w:rsidRPr="00F165EC">
        <w:rPr>
          <w:sz w:val="24"/>
          <w:szCs w:val="24"/>
        </w:rPr>
        <w:t xml:space="preserve"> )</w:t>
      </w:r>
      <w:proofErr w:type="gramEnd"/>
      <w:r w:rsidRPr="00F165EC">
        <w:rPr>
          <w:sz w:val="24"/>
          <w:szCs w:val="24"/>
        </w:rPr>
        <w:t>;</w:t>
      </w:r>
    </w:p>
    <w:p w:rsidR="003466F8" w:rsidRPr="00F165EC" w:rsidRDefault="003466F8" w:rsidP="002656EA">
      <w:pPr>
        <w:ind w:firstLine="709"/>
        <w:jc w:val="both"/>
        <w:rPr>
          <w:sz w:val="24"/>
          <w:szCs w:val="24"/>
        </w:rPr>
      </w:pPr>
      <w:proofErr w:type="spellStart"/>
      <w:r w:rsidRPr="00F165EC">
        <w:rPr>
          <w:sz w:val="24"/>
          <w:szCs w:val="24"/>
        </w:rPr>
        <w:t>д</w:t>
      </w:r>
      <w:proofErr w:type="spellEnd"/>
      <w:r w:rsidRPr="00F165EC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а) по почте;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EC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3466F8" w:rsidRPr="00F165EC" w:rsidRDefault="003466F8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5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65EC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C204F9" w:rsidRPr="006834C0" w:rsidRDefault="005E678E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6</w:t>
      </w:r>
      <w:r w:rsidR="00C204F9" w:rsidRPr="006834C0">
        <w:rPr>
          <w:rFonts w:ascii="Times New Roman" w:hAnsi="Times New Roman" w:cs="Times New Roman"/>
          <w:sz w:val="24"/>
          <w:szCs w:val="24"/>
        </w:rPr>
        <w:t xml:space="preserve">.3. </w:t>
      </w:r>
      <w:r w:rsidR="007666BE" w:rsidRPr="006834C0">
        <w:rPr>
          <w:rFonts w:ascii="Times New Roman" w:hAnsi="Times New Roman" w:cs="Times New Roman"/>
          <w:sz w:val="24"/>
          <w:szCs w:val="24"/>
        </w:rPr>
        <w:t>Способы и</w:t>
      </w:r>
      <w:r w:rsidR="00C204F9" w:rsidRPr="006834C0">
        <w:rPr>
          <w:rFonts w:ascii="Times New Roman" w:hAnsi="Times New Roman" w:cs="Times New Roman"/>
          <w:sz w:val="24"/>
          <w:szCs w:val="24"/>
        </w:rPr>
        <w:t>нформировани</w:t>
      </w:r>
      <w:r w:rsidR="007666BE" w:rsidRPr="006834C0">
        <w:rPr>
          <w:rFonts w:ascii="Times New Roman" w:hAnsi="Times New Roman" w:cs="Times New Roman"/>
          <w:sz w:val="24"/>
          <w:szCs w:val="24"/>
        </w:rPr>
        <w:t>я</w:t>
      </w:r>
      <w:r w:rsidR="00C204F9" w:rsidRPr="006834C0">
        <w:rPr>
          <w:rFonts w:ascii="Times New Roman" w:hAnsi="Times New Roman" w:cs="Times New Roman"/>
          <w:sz w:val="24"/>
          <w:szCs w:val="24"/>
        </w:rPr>
        <w:t xml:space="preserve"> заявителей </w:t>
      </w:r>
      <w:r w:rsidR="004D6EC7" w:rsidRPr="006834C0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E81933" w:rsidRPr="006834C0" w:rsidRDefault="00B41643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1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) при личном </w:t>
      </w:r>
      <w:r w:rsidRPr="006834C0">
        <w:rPr>
          <w:rFonts w:ascii="Times New Roman" w:hAnsi="Times New Roman" w:cs="Times New Roman"/>
          <w:sz w:val="24"/>
          <w:szCs w:val="24"/>
        </w:rPr>
        <w:t xml:space="preserve">устном </w:t>
      </w:r>
      <w:r w:rsidR="00414E93" w:rsidRPr="006834C0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414E93" w:rsidRPr="006834C0">
        <w:rPr>
          <w:rFonts w:ascii="Times New Roman" w:hAnsi="Times New Roman" w:cs="Times New Roman"/>
          <w:sz w:val="24"/>
          <w:szCs w:val="24"/>
        </w:rPr>
        <w:t>в</w:t>
      </w:r>
      <w:r w:rsidRPr="006834C0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="00414E93" w:rsidRPr="006834C0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="00E81933" w:rsidRPr="006834C0">
        <w:rPr>
          <w:rFonts w:ascii="Times New Roman" w:hAnsi="Times New Roman" w:cs="Times New Roman"/>
          <w:sz w:val="24"/>
          <w:szCs w:val="24"/>
        </w:rPr>
        <w:t>организаци</w:t>
      </w:r>
      <w:r w:rsidR="00414E93" w:rsidRPr="006834C0">
        <w:rPr>
          <w:rFonts w:ascii="Times New Roman" w:hAnsi="Times New Roman" w:cs="Times New Roman"/>
          <w:sz w:val="24"/>
          <w:szCs w:val="24"/>
        </w:rPr>
        <w:t>ю</w:t>
      </w:r>
      <w:r w:rsidR="007666BE" w:rsidRPr="006834C0">
        <w:rPr>
          <w:rFonts w:ascii="Times New Roman" w:hAnsi="Times New Roman" w:cs="Times New Roman"/>
          <w:sz w:val="24"/>
          <w:szCs w:val="24"/>
        </w:rPr>
        <w:t>, в том числе по телефону</w:t>
      </w:r>
      <w:r w:rsidR="00E81933" w:rsidRPr="006834C0">
        <w:rPr>
          <w:rFonts w:ascii="Times New Roman" w:hAnsi="Times New Roman" w:cs="Times New Roman"/>
          <w:sz w:val="24"/>
          <w:szCs w:val="24"/>
        </w:rPr>
        <w:t>;</w:t>
      </w:r>
    </w:p>
    <w:p w:rsidR="00E81933" w:rsidRPr="006834C0" w:rsidRDefault="00B41643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2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Pr="006834C0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6834C0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834C0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6834C0">
        <w:rPr>
          <w:rFonts w:ascii="Times New Roman" w:hAnsi="Times New Roman" w:cs="Times New Roman"/>
          <w:sz w:val="24"/>
          <w:szCs w:val="24"/>
        </w:rPr>
        <w:t>;</w:t>
      </w:r>
    </w:p>
    <w:p w:rsidR="00D10577" w:rsidRPr="00F165EC" w:rsidRDefault="007B346D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3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="003466F8" w:rsidRPr="00F165E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официальном сайте («Муниципальные и </w:t>
      </w:r>
      <w:proofErr w:type="spellStart"/>
      <w:r w:rsidR="003466F8" w:rsidRPr="00F165E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3466F8" w:rsidRPr="00F165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466F8" w:rsidRPr="00F165EC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="003466F8" w:rsidRPr="00F165EC">
        <w:rPr>
          <w:rFonts w:ascii="Times New Roman" w:hAnsi="Times New Roman" w:cs="Times New Roman"/>
          <w:sz w:val="24"/>
          <w:szCs w:val="24"/>
        </w:rPr>
        <w:t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</w:p>
    <w:p w:rsidR="00E81933" w:rsidRPr="006834C0" w:rsidRDefault="007B346D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4</w:t>
      </w:r>
      <w:r w:rsidR="00D10577" w:rsidRPr="006834C0">
        <w:rPr>
          <w:rFonts w:ascii="Times New Roman" w:hAnsi="Times New Roman" w:cs="Times New Roman"/>
          <w:sz w:val="24"/>
          <w:szCs w:val="24"/>
        </w:rPr>
        <w:t>) посре</w:t>
      </w:r>
      <w:r w:rsidR="006C1801" w:rsidRPr="006834C0">
        <w:rPr>
          <w:rFonts w:ascii="Times New Roman" w:hAnsi="Times New Roman" w:cs="Times New Roman"/>
          <w:sz w:val="24"/>
          <w:szCs w:val="24"/>
        </w:rPr>
        <w:t>дством размещения информации на</w:t>
      </w:r>
      <w:r w:rsidR="00414E93" w:rsidRPr="006834C0">
        <w:rPr>
          <w:rFonts w:ascii="Times New Roman" w:hAnsi="Times New Roman" w:cs="Times New Roman"/>
          <w:sz w:val="24"/>
          <w:szCs w:val="24"/>
        </w:rPr>
        <w:t xml:space="preserve"> сайт</w:t>
      </w:r>
      <w:r w:rsidR="007666BE" w:rsidRPr="006834C0">
        <w:rPr>
          <w:rFonts w:ascii="Times New Roman" w:hAnsi="Times New Roman" w:cs="Times New Roman"/>
          <w:sz w:val="24"/>
          <w:szCs w:val="24"/>
        </w:rPr>
        <w:t>е</w:t>
      </w:r>
      <w:r w:rsidR="00414E93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6C1801" w:rsidRPr="006834C0">
        <w:rPr>
          <w:rFonts w:ascii="Times New Roman" w:hAnsi="Times New Roman" w:cs="Times New Roman"/>
          <w:sz w:val="24"/>
          <w:szCs w:val="24"/>
        </w:rPr>
        <w:t>МФЦ</w:t>
      </w:r>
      <w:r w:rsidR="00414E93" w:rsidRPr="006834C0">
        <w:rPr>
          <w:rFonts w:ascii="Times New Roman" w:hAnsi="Times New Roman" w:cs="Times New Roman"/>
          <w:sz w:val="24"/>
          <w:szCs w:val="24"/>
        </w:rPr>
        <w:t>, организации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E81933" w:rsidRPr="006834C0" w:rsidRDefault="007B346D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5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) </w:t>
      </w:r>
      <w:r w:rsidR="00414E93" w:rsidRPr="006834C0">
        <w:rPr>
          <w:rFonts w:ascii="Times New Roman" w:hAnsi="Times New Roman" w:cs="Times New Roman"/>
          <w:sz w:val="24"/>
          <w:szCs w:val="24"/>
        </w:rPr>
        <w:t>посредством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 </w:t>
      </w:r>
      <w:r w:rsidR="007666BE" w:rsidRPr="006834C0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E81933" w:rsidRPr="006834C0">
        <w:rPr>
          <w:rFonts w:ascii="Times New Roman" w:hAnsi="Times New Roman" w:cs="Times New Roman"/>
          <w:sz w:val="24"/>
          <w:szCs w:val="24"/>
        </w:rPr>
        <w:t>Едино</w:t>
      </w:r>
      <w:r w:rsidR="007666BE" w:rsidRPr="006834C0">
        <w:rPr>
          <w:rFonts w:ascii="Times New Roman" w:hAnsi="Times New Roman" w:cs="Times New Roman"/>
          <w:sz w:val="24"/>
          <w:szCs w:val="24"/>
        </w:rPr>
        <w:t>м</w:t>
      </w:r>
      <w:r w:rsidR="00E81933" w:rsidRPr="006834C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7666BE" w:rsidRPr="006834C0">
        <w:rPr>
          <w:rFonts w:ascii="Times New Roman" w:hAnsi="Times New Roman" w:cs="Times New Roman"/>
          <w:sz w:val="24"/>
          <w:szCs w:val="24"/>
        </w:rPr>
        <w:t>е</w:t>
      </w:r>
      <w:r w:rsidR="001273BE" w:rsidRPr="006834C0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Pr="006834C0">
        <w:rPr>
          <w:rFonts w:ascii="Times New Roman" w:hAnsi="Times New Roman" w:cs="Times New Roman"/>
          <w:sz w:val="24"/>
          <w:szCs w:val="24"/>
        </w:rPr>
        <w:t>а</w:t>
      </w:r>
      <w:r w:rsidR="001273BE" w:rsidRPr="006834C0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7666BE" w:rsidRPr="006834C0">
        <w:rPr>
          <w:rFonts w:ascii="Times New Roman" w:hAnsi="Times New Roman" w:cs="Times New Roman"/>
          <w:sz w:val="24"/>
          <w:szCs w:val="24"/>
        </w:rPr>
        <w:t>.</w:t>
      </w:r>
    </w:p>
    <w:p w:rsidR="007666BE" w:rsidRPr="006834C0" w:rsidRDefault="005E678E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>6</w:t>
      </w:r>
      <w:r w:rsidR="007666BE" w:rsidRPr="006834C0">
        <w:rPr>
          <w:rFonts w:ascii="Times New Roman" w:hAnsi="Times New Roman" w:cs="Times New Roman"/>
          <w:sz w:val="24"/>
          <w:szCs w:val="24"/>
        </w:rPr>
        <w:t>.</w:t>
      </w:r>
      <w:r w:rsidR="00680222" w:rsidRPr="006834C0">
        <w:rPr>
          <w:rFonts w:ascii="Times New Roman" w:hAnsi="Times New Roman" w:cs="Times New Roman"/>
          <w:sz w:val="24"/>
          <w:szCs w:val="24"/>
        </w:rPr>
        <w:t>4</w:t>
      </w:r>
      <w:r w:rsidR="007666BE" w:rsidRPr="00683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66BE" w:rsidRPr="006834C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="007666BE" w:rsidRPr="0068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6834C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7666BE" w:rsidRPr="006834C0" w:rsidRDefault="007666BE" w:rsidP="002656EA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6834C0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Pr="00F165EC" w:rsidRDefault="00D10577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2) </w:t>
      </w:r>
      <w:r w:rsidR="003466F8" w:rsidRPr="00F165EC">
        <w:rPr>
          <w:sz w:val="24"/>
          <w:szCs w:val="24"/>
        </w:rPr>
        <w:t>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D10577" w:rsidRPr="006834C0" w:rsidRDefault="005E678E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6</w:t>
      </w:r>
      <w:r w:rsidR="001145E4" w:rsidRPr="006834C0">
        <w:rPr>
          <w:sz w:val="24"/>
          <w:szCs w:val="24"/>
        </w:rPr>
        <w:t>.5. П</w:t>
      </w:r>
      <w:r w:rsidR="0089189B" w:rsidRPr="006834C0">
        <w:rPr>
          <w:sz w:val="24"/>
          <w:szCs w:val="24"/>
        </w:rPr>
        <w:t>еречень нормативных правовых актов</w:t>
      </w:r>
      <w:r w:rsidR="001145E4" w:rsidRPr="006834C0">
        <w:rPr>
          <w:sz w:val="24"/>
          <w:szCs w:val="24"/>
        </w:rPr>
        <w:t xml:space="preserve">, указанный в пункте </w:t>
      </w:r>
      <w:r w:rsidRPr="006834C0">
        <w:rPr>
          <w:sz w:val="24"/>
          <w:szCs w:val="24"/>
        </w:rPr>
        <w:t>6</w:t>
      </w:r>
      <w:r w:rsidR="001145E4" w:rsidRPr="006834C0">
        <w:rPr>
          <w:sz w:val="24"/>
          <w:szCs w:val="24"/>
        </w:rPr>
        <w:t>.4 регламента,</w:t>
      </w:r>
      <w:r w:rsidR="0089189B" w:rsidRPr="006834C0">
        <w:rPr>
          <w:sz w:val="24"/>
          <w:szCs w:val="24"/>
        </w:rPr>
        <w:t xml:space="preserve"> размещается</w:t>
      </w:r>
      <w:r w:rsidR="001145E4" w:rsidRPr="006834C0">
        <w:rPr>
          <w:sz w:val="24"/>
          <w:szCs w:val="24"/>
        </w:rPr>
        <w:t>:</w:t>
      </w:r>
    </w:p>
    <w:p w:rsidR="001145E4" w:rsidRPr="00F165EC" w:rsidRDefault="001145E4" w:rsidP="002656EA">
      <w:pPr>
        <w:widowControl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1) </w:t>
      </w:r>
      <w:r w:rsidR="003466F8" w:rsidRPr="00F165EC">
        <w:rPr>
          <w:sz w:val="24"/>
          <w:szCs w:val="24"/>
        </w:rPr>
        <w:t xml:space="preserve">на официальном сайте («Муниципальные и </w:t>
      </w:r>
      <w:proofErr w:type="spellStart"/>
      <w:r w:rsidR="003466F8" w:rsidRPr="00F165EC">
        <w:rPr>
          <w:sz w:val="24"/>
          <w:szCs w:val="24"/>
        </w:rPr>
        <w:t>гос</w:t>
      </w:r>
      <w:proofErr w:type="gramStart"/>
      <w:r w:rsidR="003466F8" w:rsidRPr="00F165EC">
        <w:rPr>
          <w:sz w:val="24"/>
          <w:szCs w:val="24"/>
        </w:rPr>
        <w:t>.у</w:t>
      </w:r>
      <w:proofErr w:type="gramEnd"/>
      <w:r w:rsidR="003466F8" w:rsidRPr="00F165EC">
        <w:rPr>
          <w:sz w:val="24"/>
          <w:szCs w:val="24"/>
        </w:rPr>
        <w:t>слуги</w:t>
      </w:r>
      <w:proofErr w:type="spellEnd"/>
      <w:r w:rsidR="003466F8" w:rsidRPr="00F165EC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1145E4" w:rsidRPr="006834C0" w:rsidRDefault="005A3669" w:rsidP="002656EA">
      <w:pPr>
        <w:widowControl/>
        <w:spacing w:line="0" w:lineRule="atLeast"/>
        <w:ind w:firstLine="709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2</w:t>
      </w:r>
      <w:r w:rsidR="001145E4" w:rsidRPr="006834C0">
        <w:rPr>
          <w:sz w:val="24"/>
          <w:szCs w:val="24"/>
        </w:rPr>
        <w:t>) на Едином портале (карточка муниципальной услуги)</w:t>
      </w:r>
      <w:r w:rsidR="00FD02EC" w:rsidRPr="006834C0">
        <w:rPr>
          <w:sz w:val="24"/>
          <w:szCs w:val="24"/>
        </w:rPr>
        <w:t>, в РРГУ.</w:t>
      </w:r>
    </w:p>
    <w:p w:rsidR="001145E4" w:rsidRPr="006834C0" w:rsidRDefault="001145E4" w:rsidP="00D10577">
      <w:pPr>
        <w:widowControl/>
        <w:ind w:firstLine="567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 </w:t>
      </w:r>
    </w:p>
    <w:p w:rsidR="00D10577" w:rsidRPr="006834C0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6F8" w:rsidRDefault="00BD2928" w:rsidP="003466F8">
      <w:pPr>
        <w:pStyle w:val="ad"/>
        <w:tabs>
          <w:tab w:val="left" w:pos="5103"/>
        </w:tabs>
        <w:ind w:left="5103"/>
        <w:jc w:val="left"/>
        <w:rPr>
          <w:rFonts w:cs="Arial"/>
        </w:rPr>
      </w:pPr>
      <w:r w:rsidRPr="006834C0">
        <w:br w:type="page"/>
      </w:r>
      <w:r w:rsidR="003466F8" w:rsidRPr="002C01F7">
        <w:t>Приложение</w:t>
      </w:r>
      <w:r w:rsidR="003466F8">
        <w:t xml:space="preserve"> 1</w:t>
      </w:r>
      <w:r w:rsidR="003466F8" w:rsidRPr="002C01F7">
        <w:t xml:space="preserve"> к административному регламенту предоставления муниципальной услуги </w:t>
      </w:r>
      <w:r w:rsidR="003466F8" w:rsidRPr="006834C0">
        <w:t>«</w:t>
      </w:r>
      <w:r w:rsidR="003466F8" w:rsidRPr="006834C0">
        <w:rPr>
          <w:rFonts w:cs="Arial"/>
        </w:rPr>
        <w:t>Регистрация трудового договора,</w:t>
      </w:r>
    </w:p>
    <w:p w:rsidR="003466F8" w:rsidRPr="006834C0" w:rsidRDefault="003466F8" w:rsidP="003466F8">
      <w:pPr>
        <w:pStyle w:val="ad"/>
        <w:tabs>
          <w:tab w:val="left" w:pos="5103"/>
        </w:tabs>
        <w:ind w:left="5103"/>
        <w:jc w:val="left"/>
      </w:pPr>
      <w:r w:rsidRPr="006834C0">
        <w:rPr>
          <w:rFonts w:cs="Arial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t>»</w:t>
      </w:r>
    </w:p>
    <w:p w:rsidR="003466F8" w:rsidRPr="002C01F7" w:rsidRDefault="003466F8" w:rsidP="003466F8">
      <w:pPr>
        <w:pStyle w:val="ConsPlusNormal"/>
        <w:spacing w:line="24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466F8" w:rsidRPr="002C01F7" w:rsidRDefault="003466F8" w:rsidP="003466F8">
      <w:pPr>
        <w:pStyle w:val="ad"/>
        <w:tabs>
          <w:tab w:val="left" w:pos="5670"/>
        </w:tabs>
        <w:ind w:left="5670"/>
        <w:jc w:val="left"/>
      </w:pPr>
    </w:p>
    <w:p w:rsidR="003466F8" w:rsidRPr="002C01F7" w:rsidRDefault="003466F8" w:rsidP="003466F8">
      <w:pPr>
        <w:jc w:val="right"/>
      </w:pPr>
    </w:p>
    <w:p w:rsidR="003466F8" w:rsidRDefault="003466F8" w:rsidP="003466F8">
      <w:pPr>
        <w:ind w:left="5103"/>
        <w:rPr>
          <w:rFonts w:eastAsia="Calibri"/>
          <w:sz w:val="24"/>
          <w:szCs w:val="24"/>
          <w:lang w:eastAsia="en-US"/>
        </w:rPr>
      </w:pPr>
      <w:r w:rsidRPr="002C01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филиал </w:t>
      </w:r>
      <w:r w:rsidRPr="0080039D">
        <w:rPr>
          <w:rFonts w:eastAsia="Calibri"/>
          <w:sz w:val="24"/>
          <w:szCs w:val="24"/>
          <w:lang w:eastAsia="en-US"/>
        </w:rPr>
        <w:t xml:space="preserve">автономного учреждения Ханты-Мансийского автономного округа –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</w:p>
    <w:p w:rsidR="003466F8" w:rsidRPr="002C01F7" w:rsidRDefault="003466F8" w:rsidP="003466F8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от ________________________________</w:t>
      </w:r>
    </w:p>
    <w:p w:rsidR="003466F8" w:rsidRPr="002C01F7" w:rsidRDefault="003466F8" w:rsidP="003466F8">
      <w:pPr>
        <w:ind w:left="5670"/>
        <w:rPr>
          <w:sz w:val="24"/>
          <w:szCs w:val="24"/>
          <w:vertAlign w:val="superscript"/>
        </w:rPr>
      </w:pPr>
      <w:r w:rsidRPr="002C01F7">
        <w:rPr>
          <w:sz w:val="24"/>
          <w:szCs w:val="24"/>
          <w:vertAlign w:val="superscript"/>
        </w:rPr>
        <w:t xml:space="preserve">                                                   (Ф.И.О.)</w:t>
      </w:r>
    </w:p>
    <w:p w:rsidR="003466F8" w:rsidRPr="002C01F7" w:rsidRDefault="003466F8" w:rsidP="003466F8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__________________________________,</w:t>
      </w:r>
    </w:p>
    <w:p w:rsidR="003466F8" w:rsidRPr="002C01F7" w:rsidRDefault="003466F8" w:rsidP="003466F8">
      <w:pPr>
        <w:ind w:left="5103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проживающего</w:t>
      </w:r>
      <w:proofErr w:type="gramEnd"/>
      <w:r w:rsidRPr="002C01F7">
        <w:rPr>
          <w:sz w:val="24"/>
          <w:szCs w:val="24"/>
        </w:rPr>
        <w:t xml:space="preserve"> (ей) по адресу: </w:t>
      </w:r>
    </w:p>
    <w:p w:rsidR="003466F8" w:rsidRPr="002C01F7" w:rsidRDefault="003466F8" w:rsidP="003466F8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3466F8" w:rsidRPr="002C01F7" w:rsidRDefault="003466F8" w:rsidP="003466F8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3466F8" w:rsidRPr="002C01F7" w:rsidRDefault="003466F8" w:rsidP="003466F8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тел. _______________________________</w:t>
      </w:r>
    </w:p>
    <w:p w:rsidR="003466F8" w:rsidRPr="002C01F7" w:rsidRDefault="003466F8" w:rsidP="003466F8">
      <w:pPr>
        <w:ind w:left="5670"/>
        <w:rPr>
          <w:sz w:val="24"/>
          <w:szCs w:val="24"/>
        </w:rPr>
      </w:pPr>
    </w:p>
    <w:p w:rsidR="003466F8" w:rsidRPr="006834C0" w:rsidRDefault="003466F8" w:rsidP="003466F8">
      <w:pPr>
        <w:pStyle w:val="1"/>
        <w:rPr>
          <w:b/>
          <w:iCs/>
          <w:noProof/>
          <w:sz w:val="24"/>
          <w:szCs w:val="24"/>
        </w:rPr>
      </w:pPr>
      <w:r w:rsidRPr="006834C0">
        <w:rPr>
          <w:b/>
          <w:iCs/>
          <w:noProof/>
          <w:sz w:val="24"/>
          <w:szCs w:val="24"/>
        </w:rPr>
        <w:t xml:space="preserve">Заявление </w:t>
      </w:r>
    </w:p>
    <w:p w:rsidR="003466F8" w:rsidRPr="006834C0" w:rsidRDefault="003466F8" w:rsidP="003466F8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 xml:space="preserve">о регистрации трудового договора </w:t>
      </w:r>
    </w:p>
    <w:p w:rsidR="003466F8" w:rsidRPr="006834C0" w:rsidRDefault="003466F8" w:rsidP="003466F8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>(изменений в трудовой договор, факта прекращения трудового договора)</w:t>
      </w:r>
    </w:p>
    <w:p w:rsidR="003466F8" w:rsidRPr="006834C0" w:rsidRDefault="003466F8" w:rsidP="003466F8">
      <w:pPr>
        <w:jc w:val="right"/>
        <w:rPr>
          <w:sz w:val="24"/>
          <w:szCs w:val="24"/>
        </w:rPr>
      </w:pPr>
    </w:p>
    <w:p w:rsidR="003466F8" w:rsidRPr="006834C0" w:rsidRDefault="003466F8" w:rsidP="003466F8">
      <w:pPr>
        <w:pStyle w:val="af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 xml:space="preserve">Прошу зарегистрировать трудовой договор, </w:t>
      </w:r>
      <w:r w:rsidRPr="006834C0">
        <w:rPr>
          <w:rFonts w:ascii="Times New Roman" w:hAnsi="Times New Roman" w:cs="Times New Roman"/>
          <w:sz w:val="24"/>
          <w:szCs w:val="24"/>
        </w:rPr>
        <w:t xml:space="preserve">изменения в трудовой договор, факт прекращения трудового договора </w:t>
      </w:r>
      <w:r w:rsidRPr="006834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34C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834C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834C0">
        <w:rPr>
          <w:rFonts w:ascii="Times New Roman" w:hAnsi="Times New Roman" w:cs="Times New Roman"/>
          <w:noProof/>
          <w:sz w:val="24"/>
          <w:szCs w:val="24"/>
        </w:rPr>
        <w:t>, заключенный между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F8" w:rsidRPr="006834C0" w:rsidRDefault="003466F8" w:rsidP="003466F8">
      <w:pPr>
        <w:ind w:right="-1"/>
        <w:rPr>
          <w:sz w:val="24"/>
          <w:szCs w:val="24"/>
        </w:rPr>
      </w:pPr>
    </w:p>
    <w:p w:rsidR="003466F8" w:rsidRPr="006834C0" w:rsidRDefault="003466F8" w:rsidP="003466F8">
      <w:pPr>
        <w:pStyle w:val="af3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>Приложение: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1.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2.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3.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4.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5.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6.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7.</w:t>
      </w: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8.</w:t>
      </w:r>
    </w:p>
    <w:p w:rsidR="003466F8" w:rsidRPr="006834C0" w:rsidRDefault="003466F8" w:rsidP="003466F8">
      <w:pPr>
        <w:rPr>
          <w:sz w:val="24"/>
          <w:szCs w:val="24"/>
        </w:rPr>
      </w:pP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834C0">
        <w:rPr>
          <w:sz w:val="24"/>
          <w:szCs w:val="24"/>
        </w:rPr>
        <w:t>__»______________20____г. _______________ _____________________</w:t>
      </w:r>
    </w:p>
    <w:p w:rsidR="003466F8" w:rsidRPr="006834C0" w:rsidRDefault="003466F8" w:rsidP="003466F8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(подпись)</w:t>
      </w:r>
      <w:r>
        <w:rPr>
          <w:sz w:val="24"/>
          <w:szCs w:val="24"/>
          <w:vertAlign w:val="superscript"/>
        </w:rPr>
        <w:t xml:space="preserve">                             </w:t>
      </w:r>
      <w:r w:rsidRPr="006834C0">
        <w:rPr>
          <w:sz w:val="24"/>
          <w:szCs w:val="24"/>
          <w:vertAlign w:val="superscript"/>
        </w:rPr>
        <w:t xml:space="preserve"> (фамилия, инициалы)</w:t>
      </w:r>
    </w:p>
    <w:p w:rsidR="003466F8" w:rsidRPr="006834C0" w:rsidRDefault="003466F8" w:rsidP="003466F8">
      <w:pPr>
        <w:ind w:right="-1" w:firstLine="709"/>
        <w:jc w:val="both"/>
        <w:rPr>
          <w:sz w:val="24"/>
          <w:szCs w:val="24"/>
          <w:lang w:eastAsia="en-US"/>
        </w:rPr>
      </w:pPr>
    </w:p>
    <w:p w:rsidR="003466F8" w:rsidRPr="006834C0" w:rsidRDefault="003466F8" w:rsidP="003466F8">
      <w:pPr>
        <w:ind w:right="-1" w:firstLine="709"/>
        <w:jc w:val="both"/>
        <w:rPr>
          <w:sz w:val="24"/>
          <w:szCs w:val="24"/>
        </w:rPr>
      </w:pPr>
      <w:r w:rsidRPr="006834C0">
        <w:rPr>
          <w:sz w:val="24"/>
          <w:szCs w:val="24"/>
          <w:lang w:eastAsia="en-US"/>
        </w:rPr>
        <w:t xml:space="preserve">Выражаю о согласии на обработку моих персональных данных в соответствии с требованиями Федерального закона от </w:t>
      </w:r>
      <w:r w:rsidRPr="006834C0">
        <w:rPr>
          <w:sz w:val="24"/>
          <w:szCs w:val="24"/>
        </w:rPr>
        <w:t>27.07.2006  №152-ФЗ «О персональных данных», Федерального закона от</w:t>
      </w:r>
      <w:r w:rsidRPr="006834C0">
        <w:rPr>
          <w:sz w:val="24"/>
          <w:szCs w:val="24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:rsidR="003466F8" w:rsidRPr="006834C0" w:rsidRDefault="003466F8" w:rsidP="003466F8">
      <w:pPr>
        <w:rPr>
          <w:sz w:val="24"/>
          <w:szCs w:val="24"/>
          <w:vertAlign w:val="superscript"/>
        </w:rPr>
      </w:pPr>
    </w:p>
    <w:p w:rsidR="003466F8" w:rsidRPr="006834C0" w:rsidRDefault="003466F8" w:rsidP="003466F8">
      <w:pPr>
        <w:rPr>
          <w:sz w:val="24"/>
          <w:szCs w:val="24"/>
        </w:rPr>
      </w:pPr>
      <w:r w:rsidRPr="006834C0">
        <w:rPr>
          <w:sz w:val="24"/>
          <w:szCs w:val="24"/>
        </w:rPr>
        <w:t>«___»______________20____г. _______________ _____________________</w:t>
      </w:r>
    </w:p>
    <w:p w:rsidR="003466F8" w:rsidRPr="006834C0" w:rsidRDefault="003466F8" w:rsidP="003466F8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</w:t>
      </w:r>
      <w:r>
        <w:rPr>
          <w:sz w:val="24"/>
          <w:szCs w:val="24"/>
          <w:vertAlign w:val="superscript"/>
        </w:rPr>
        <w:t xml:space="preserve">                         </w:t>
      </w:r>
      <w:r w:rsidRPr="006834C0">
        <w:rPr>
          <w:sz w:val="24"/>
          <w:szCs w:val="24"/>
          <w:vertAlign w:val="superscript"/>
        </w:rPr>
        <w:t>(фамилия, инициалы)</w:t>
      </w:r>
    </w:p>
    <w:p w:rsidR="00BD2928" w:rsidRPr="006834C0" w:rsidRDefault="00BD2928" w:rsidP="003466F8">
      <w:pPr>
        <w:pStyle w:val="ad"/>
        <w:tabs>
          <w:tab w:val="left" w:pos="5670"/>
        </w:tabs>
        <w:ind w:left="5670"/>
        <w:jc w:val="left"/>
      </w:pPr>
    </w:p>
    <w:p w:rsidR="006C1801" w:rsidRPr="006834C0" w:rsidRDefault="006C1801" w:rsidP="006C1801">
      <w:pPr>
        <w:pStyle w:val="ad"/>
        <w:tabs>
          <w:tab w:val="left" w:pos="5670"/>
        </w:tabs>
        <w:ind w:left="5670"/>
        <w:jc w:val="left"/>
        <w:rPr>
          <w:rFonts w:cs="Arial"/>
        </w:rPr>
      </w:pPr>
      <w:r w:rsidRPr="006834C0">
        <w:t>Приложение 2 к административному регламенту предоставления муниципальной услуги «</w:t>
      </w:r>
      <w:r w:rsidRPr="006834C0">
        <w:rPr>
          <w:rFonts w:cs="Arial"/>
        </w:rPr>
        <w:t xml:space="preserve">Регистрация трудового договора, </w:t>
      </w:r>
    </w:p>
    <w:p w:rsidR="006C1801" w:rsidRPr="006834C0" w:rsidRDefault="006C1801" w:rsidP="006C1801">
      <w:pPr>
        <w:pStyle w:val="ad"/>
        <w:tabs>
          <w:tab w:val="left" w:pos="5670"/>
        </w:tabs>
        <w:ind w:left="5670"/>
        <w:jc w:val="left"/>
      </w:pPr>
      <w:r w:rsidRPr="006834C0">
        <w:rPr>
          <w:rFonts w:cs="Arial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t>»</w:t>
      </w:r>
    </w:p>
    <w:p w:rsidR="00BD2928" w:rsidRPr="006834C0" w:rsidRDefault="00BD2928" w:rsidP="00BD2928">
      <w:pPr>
        <w:pStyle w:val="ad"/>
        <w:tabs>
          <w:tab w:val="left" w:pos="5670"/>
        </w:tabs>
        <w:jc w:val="right"/>
      </w:pPr>
    </w:p>
    <w:p w:rsidR="00BD2928" w:rsidRPr="006834C0" w:rsidRDefault="00BD2928" w:rsidP="00BD2928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BD2928" w:rsidRPr="006834C0" w:rsidRDefault="00BD2928" w:rsidP="006C1801">
      <w:pPr>
        <w:widowControl/>
        <w:jc w:val="both"/>
        <w:rPr>
          <w:sz w:val="24"/>
          <w:szCs w:val="24"/>
        </w:rPr>
      </w:pPr>
    </w:p>
    <w:p w:rsidR="006C1801" w:rsidRPr="006834C0" w:rsidRDefault="006C1801" w:rsidP="006C1801">
      <w:pPr>
        <w:pStyle w:val="af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834C0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6C1801" w:rsidRPr="006834C0" w:rsidRDefault="006C1801" w:rsidP="006C1801">
      <w:pPr>
        <w:ind w:right="-1"/>
        <w:jc w:val="center"/>
        <w:rPr>
          <w:i/>
          <w:sz w:val="24"/>
          <w:szCs w:val="24"/>
        </w:rPr>
      </w:pPr>
      <w:r w:rsidRPr="006834C0">
        <w:rPr>
          <w:sz w:val="24"/>
          <w:szCs w:val="24"/>
        </w:rPr>
        <w:t>по результатам рассмотрения трудового договора (изменений в трудовой договор)</w:t>
      </w:r>
    </w:p>
    <w:p w:rsidR="006C1801" w:rsidRPr="006834C0" w:rsidRDefault="006C1801" w:rsidP="006C1801">
      <w:pPr>
        <w:ind w:right="-1"/>
        <w:jc w:val="both"/>
        <w:rPr>
          <w:sz w:val="24"/>
          <w:szCs w:val="24"/>
        </w:rPr>
      </w:pPr>
    </w:p>
    <w:p w:rsidR="006C1801" w:rsidRPr="006834C0" w:rsidRDefault="006C1801" w:rsidP="006C1801">
      <w:pPr>
        <w:ind w:right="-1"/>
        <w:jc w:val="center"/>
        <w:rPr>
          <w:b/>
          <w:sz w:val="24"/>
          <w:szCs w:val="24"/>
        </w:rPr>
      </w:pPr>
      <w:r w:rsidRPr="006834C0">
        <w:rPr>
          <w:sz w:val="24"/>
          <w:szCs w:val="24"/>
        </w:rPr>
        <w:t xml:space="preserve">регистрационный номер № </w:t>
      </w:r>
      <w:r w:rsidRPr="006834C0">
        <w:rPr>
          <w:b/>
          <w:sz w:val="24"/>
          <w:szCs w:val="24"/>
        </w:rPr>
        <w:t>___________</w:t>
      </w:r>
      <w:r w:rsidRPr="006834C0">
        <w:rPr>
          <w:sz w:val="24"/>
          <w:szCs w:val="24"/>
        </w:rPr>
        <w:t xml:space="preserve"> дата ___________</w:t>
      </w:r>
    </w:p>
    <w:p w:rsidR="006C1801" w:rsidRPr="006834C0" w:rsidRDefault="006C1801" w:rsidP="006C1801">
      <w:pPr>
        <w:ind w:right="-1"/>
        <w:jc w:val="both"/>
        <w:rPr>
          <w:b/>
          <w:sz w:val="24"/>
          <w:szCs w:val="24"/>
        </w:rPr>
      </w:pPr>
    </w:p>
    <w:p w:rsidR="006C1801" w:rsidRPr="006834C0" w:rsidRDefault="006C1801" w:rsidP="006C1801">
      <w:pPr>
        <w:ind w:right="-1" w:firstLine="709"/>
        <w:jc w:val="both"/>
        <w:rPr>
          <w:sz w:val="24"/>
          <w:szCs w:val="24"/>
        </w:rPr>
      </w:pPr>
      <w:proofErr w:type="gramStart"/>
      <w:r w:rsidRPr="006834C0">
        <w:rPr>
          <w:sz w:val="24"/>
          <w:szCs w:val="24"/>
        </w:rPr>
        <w:t xml:space="preserve">Рассмотрев представленный на регистрацию трудовой договор (изменения в трудовой договор), заключенный между работником ______________________________________________ и работодателем ______________________________________________________, уведомляем Вас о том, что отделом </w:t>
      </w:r>
      <w:r w:rsidR="00F7696C" w:rsidRPr="006834C0">
        <w:rPr>
          <w:sz w:val="24"/>
          <w:szCs w:val="24"/>
        </w:rPr>
        <w:t>по работе с клиентами</w:t>
      </w:r>
      <w:r w:rsidRPr="006834C0">
        <w:rPr>
          <w:sz w:val="24"/>
          <w:szCs w:val="24"/>
        </w:rPr>
        <w:t xml:space="preserve"> </w:t>
      </w:r>
      <w:r w:rsidRPr="006834C0">
        <w:rPr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Pr="006834C0">
        <w:rPr>
          <w:sz w:val="24"/>
          <w:szCs w:val="24"/>
        </w:rPr>
        <w:t xml:space="preserve">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</w:t>
      </w:r>
      <w:proofErr w:type="gramEnd"/>
      <w:r w:rsidRPr="006834C0">
        <w:rPr>
          <w:sz w:val="24"/>
          <w:szCs w:val="24"/>
        </w:rPr>
        <w:t xml:space="preserve"> </w:t>
      </w:r>
      <w:proofErr w:type="gramStart"/>
      <w:r w:rsidRPr="006834C0">
        <w:rPr>
          <w:sz w:val="24"/>
          <w:szCs w:val="24"/>
        </w:rPr>
        <w:t>в трудовой договор) с учетом нижеследующих замечаний и рекомендаций (перечисляются недействительные и не подлежащие применению условия трудового договора (изменений в трудовой договор), ухудшающие положение работников по сравнению с трудовым законодательством и иными нормативными правовыми актами, содержащими нормы трудового права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</w:t>
      </w:r>
      <w:proofErr w:type="gramEnd"/>
      <w:r w:rsidRPr="006834C0">
        <w:rPr>
          <w:sz w:val="24"/>
          <w:szCs w:val="24"/>
        </w:rPr>
        <w:t xml:space="preserve"> и рекомендации правового управления). </w:t>
      </w:r>
    </w:p>
    <w:p w:rsidR="006C1801" w:rsidRPr="006834C0" w:rsidRDefault="006C1801" w:rsidP="006C1801">
      <w:pPr>
        <w:ind w:right="-1"/>
        <w:jc w:val="both"/>
        <w:rPr>
          <w:sz w:val="24"/>
          <w:szCs w:val="24"/>
        </w:rPr>
      </w:pPr>
    </w:p>
    <w:p w:rsidR="00555C1B" w:rsidRPr="006834C0" w:rsidRDefault="00555C1B" w:rsidP="006C1801">
      <w:pPr>
        <w:ind w:right="-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Должность специалиста</w:t>
      </w:r>
      <w:r w:rsidR="006C1801" w:rsidRPr="006834C0">
        <w:rPr>
          <w:sz w:val="24"/>
          <w:szCs w:val="24"/>
        </w:rPr>
        <w:t>, ответственного за пред</w:t>
      </w:r>
      <w:r w:rsidRPr="006834C0">
        <w:rPr>
          <w:sz w:val="24"/>
          <w:szCs w:val="24"/>
        </w:rPr>
        <w:t>оставление муниципальной услуги</w:t>
      </w:r>
    </w:p>
    <w:p w:rsidR="006C1801" w:rsidRPr="006834C0" w:rsidRDefault="006C1801" w:rsidP="006C1801">
      <w:pPr>
        <w:ind w:right="-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 xml:space="preserve"> </w:t>
      </w:r>
    </w:p>
    <w:p w:rsidR="006C1801" w:rsidRPr="006834C0" w:rsidRDefault="006C1801" w:rsidP="006C1801">
      <w:pPr>
        <w:ind w:right="-1"/>
        <w:jc w:val="both"/>
        <w:rPr>
          <w:sz w:val="24"/>
          <w:szCs w:val="24"/>
        </w:rPr>
      </w:pPr>
      <w:r w:rsidRPr="006834C0">
        <w:rPr>
          <w:sz w:val="24"/>
          <w:szCs w:val="24"/>
        </w:rPr>
        <w:t>__________ _______________________________</w:t>
      </w:r>
    </w:p>
    <w:p w:rsidR="006C1801" w:rsidRPr="006834C0" w:rsidRDefault="006C1801" w:rsidP="006C1801">
      <w:pPr>
        <w:ind w:right="-1"/>
        <w:jc w:val="both"/>
        <w:rPr>
          <w:sz w:val="24"/>
          <w:szCs w:val="24"/>
        </w:rPr>
      </w:pPr>
      <w:r w:rsidRPr="006834C0">
        <w:rPr>
          <w:i/>
          <w:sz w:val="24"/>
          <w:szCs w:val="24"/>
        </w:rPr>
        <w:t>(подпись) (Ф.И.О.)</w:t>
      </w:r>
    </w:p>
    <w:p w:rsidR="006200B2" w:rsidRPr="006834C0" w:rsidRDefault="006200B2" w:rsidP="006C1801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200B2" w:rsidRPr="006834C0" w:rsidSect="009B00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10B3"/>
    <w:rsid w:val="00082014"/>
    <w:rsid w:val="00082A1E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762F"/>
    <w:rsid w:val="00230AAD"/>
    <w:rsid w:val="00251B81"/>
    <w:rsid w:val="00254CEE"/>
    <w:rsid w:val="00254F94"/>
    <w:rsid w:val="00263D30"/>
    <w:rsid w:val="002656EA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7BC9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466F8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017D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2F07"/>
    <w:rsid w:val="00476015"/>
    <w:rsid w:val="0049043B"/>
    <w:rsid w:val="00492ACD"/>
    <w:rsid w:val="0049676C"/>
    <w:rsid w:val="004B183C"/>
    <w:rsid w:val="004C0BEC"/>
    <w:rsid w:val="004D153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71322"/>
    <w:rsid w:val="00583D70"/>
    <w:rsid w:val="005844A6"/>
    <w:rsid w:val="00584740"/>
    <w:rsid w:val="00592AE7"/>
    <w:rsid w:val="00594C5F"/>
    <w:rsid w:val="005A34C9"/>
    <w:rsid w:val="005A3669"/>
    <w:rsid w:val="005B1C79"/>
    <w:rsid w:val="005B3B83"/>
    <w:rsid w:val="005B52FD"/>
    <w:rsid w:val="005C1C93"/>
    <w:rsid w:val="005C4031"/>
    <w:rsid w:val="005C7489"/>
    <w:rsid w:val="005D171F"/>
    <w:rsid w:val="005D1CFF"/>
    <w:rsid w:val="005D404E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834C0"/>
    <w:rsid w:val="0069477D"/>
    <w:rsid w:val="006A508C"/>
    <w:rsid w:val="006A75CF"/>
    <w:rsid w:val="006C09DF"/>
    <w:rsid w:val="006C1801"/>
    <w:rsid w:val="006C2BDA"/>
    <w:rsid w:val="006C3FDA"/>
    <w:rsid w:val="006C78FE"/>
    <w:rsid w:val="006E2013"/>
    <w:rsid w:val="006F1184"/>
    <w:rsid w:val="006F724C"/>
    <w:rsid w:val="00703157"/>
    <w:rsid w:val="007132BF"/>
    <w:rsid w:val="0071577D"/>
    <w:rsid w:val="00722479"/>
    <w:rsid w:val="007249C6"/>
    <w:rsid w:val="00724C41"/>
    <w:rsid w:val="007315DA"/>
    <w:rsid w:val="00732DE3"/>
    <w:rsid w:val="007334D9"/>
    <w:rsid w:val="0073386F"/>
    <w:rsid w:val="007516A8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49D9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055C"/>
    <w:rsid w:val="00915D52"/>
    <w:rsid w:val="0091783C"/>
    <w:rsid w:val="009325AA"/>
    <w:rsid w:val="00936B59"/>
    <w:rsid w:val="009438FB"/>
    <w:rsid w:val="0095240C"/>
    <w:rsid w:val="0096220A"/>
    <w:rsid w:val="00967E93"/>
    <w:rsid w:val="0097475D"/>
    <w:rsid w:val="00984911"/>
    <w:rsid w:val="009862A2"/>
    <w:rsid w:val="00986827"/>
    <w:rsid w:val="0099441C"/>
    <w:rsid w:val="009A2351"/>
    <w:rsid w:val="009B00F5"/>
    <w:rsid w:val="009B3791"/>
    <w:rsid w:val="009B6F6F"/>
    <w:rsid w:val="009C3366"/>
    <w:rsid w:val="009C3B5E"/>
    <w:rsid w:val="009C3FDC"/>
    <w:rsid w:val="009D0EDA"/>
    <w:rsid w:val="009D7E78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32DAF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45BD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28EE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3AB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3ADF"/>
    <w:rsid w:val="00CB7C90"/>
    <w:rsid w:val="00CC163A"/>
    <w:rsid w:val="00CC3B3D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D1EAD"/>
    <w:rsid w:val="00DF1AC2"/>
    <w:rsid w:val="00E17628"/>
    <w:rsid w:val="00E208B8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D7162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165EC"/>
    <w:rsid w:val="00F233B4"/>
    <w:rsid w:val="00F34526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uiPriority w:val="99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32DA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71B0501FEFC34BBBDE65C6D0CFA2AAD0771A771C5238981F4EAD035802303A9F189A73094533E6AD6Bm510G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0771B0501FEFC34BBBDE65C6D0CFA2AAD0771A771C5238981F4EAD035802303A9F189A73094533E6AD6Bm510G" TargetMode="External"/><Relationship Id="rId12" Type="http://schemas.openxmlformats.org/officeDocument/2006/relationships/hyperlink" Target="consultantplus://offline/ref=33FA4701B19C1384A6A18292D7F7ADA91D3459A92728FC60AE0617FD60B6O1L" TargetMode="External"/><Relationship Id="rId1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mfchma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0771B0501FEFC34BBBDE65C6D0CFA2AAD0771A771C5238981F4EAD035802303A9F189A73094533E6AD6Bm51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uray.ru" TargetMode="External"/><Relationship Id="rId10" Type="http://schemas.openxmlformats.org/officeDocument/2006/relationships/hyperlink" Target="consultantplus://offline/ref=A20771B0501FEFC34BBBDE65C6D0CFA2AAD0771A771C5238981F4EAD035802303A9F189A73094533E6AD6Bm510G" TargetMode="External"/><Relationship Id="rId19" Type="http://schemas.openxmlformats.org/officeDocument/2006/relationships/hyperlink" Target="http://www.depeconom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9D9E-7EBF-475E-A95E-DE194AC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6647</Words>
  <Characters>54663</Characters>
  <Application>Microsoft Office Word</Application>
  <DocSecurity>0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61188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Киселева</cp:lastModifiedBy>
  <cp:revision>8</cp:revision>
  <cp:lastPrinted>2019-04-10T06:06:00Z</cp:lastPrinted>
  <dcterms:created xsi:type="dcterms:W3CDTF">2021-01-12T09:45:00Z</dcterms:created>
  <dcterms:modified xsi:type="dcterms:W3CDTF">2021-03-17T09:43:00Z</dcterms:modified>
</cp:coreProperties>
</file>