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E0" w:rsidRDefault="00DC3F3E" w:rsidP="00E269E0">
      <w:pPr>
        <w:pStyle w:val="2"/>
        <w:rPr>
          <w:sz w:val="28"/>
          <w:szCs w:val="28"/>
        </w:rPr>
      </w:pPr>
      <w:r w:rsidRPr="004824B2">
        <w:rPr>
          <w:sz w:val="28"/>
          <w:szCs w:val="28"/>
        </w:rPr>
        <w:t xml:space="preserve">    </w:t>
      </w:r>
      <w:r w:rsidR="00E269E0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E0" w:rsidRPr="00A33B92" w:rsidRDefault="00E269E0" w:rsidP="00E269E0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E269E0" w:rsidRPr="00A33B92" w:rsidRDefault="00E269E0" w:rsidP="00E269E0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E269E0" w:rsidRPr="00340230" w:rsidRDefault="00DC3F3E" w:rsidP="00E269E0">
      <w:pPr>
        <w:jc w:val="center"/>
        <w:rPr>
          <w:b/>
          <w:sz w:val="36"/>
          <w:szCs w:val="36"/>
        </w:rPr>
      </w:pPr>
      <w:r w:rsidRPr="00201749">
        <w:rPr>
          <w:b/>
          <w:sz w:val="36"/>
          <w:szCs w:val="36"/>
        </w:rPr>
        <w:t xml:space="preserve">    </w:t>
      </w:r>
      <w:r w:rsidR="00E269E0" w:rsidRPr="00340230">
        <w:rPr>
          <w:b/>
          <w:sz w:val="36"/>
          <w:szCs w:val="36"/>
        </w:rPr>
        <w:t>ДУМА ГОРОДА УРАЙ</w:t>
      </w:r>
    </w:p>
    <w:p w:rsidR="00E269E0" w:rsidRDefault="00E269E0" w:rsidP="00E269E0">
      <w:pPr>
        <w:jc w:val="center"/>
        <w:rPr>
          <w:b/>
          <w:sz w:val="36"/>
          <w:szCs w:val="36"/>
        </w:rPr>
      </w:pPr>
    </w:p>
    <w:p w:rsidR="00E269E0" w:rsidRPr="00340230" w:rsidRDefault="00DC3F3E" w:rsidP="00E269E0">
      <w:pPr>
        <w:jc w:val="center"/>
        <w:rPr>
          <w:b/>
          <w:sz w:val="36"/>
          <w:szCs w:val="36"/>
        </w:rPr>
      </w:pPr>
      <w:r w:rsidRPr="00201749">
        <w:rPr>
          <w:b/>
          <w:sz w:val="36"/>
          <w:szCs w:val="36"/>
        </w:rPr>
        <w:t xml:space="preserve">      </w:t>
      </w:r>
      <w:r w:rsidR="00E269E0" w:rsidRPr="00340230">
        <w:rPr>
          <w:b/>
          <w:sz w:val="36"/>
          <w:szCs w:val="36"/>
        </w:rPr>
        <w:t>РЕШЕНИЕ</w:t>
      </w:r>
    </w:p>
    <w:p w:rsidR="00E269E0" w:rsidRDefault="00E269E0" w:rsidP="00E269E0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269E0" w:rsidRPr="00DC3F3E" w:rsidRDefault="00CA6626" w:rsidP="00E269E0">
      <w:pPr>
        <w:widowControl/>
        <w:adjustRightInd/>
        <w:spacing w:line="240" w:lineRule="auto"/>
        <w:rPr>
          <w:rFonts w:eastAsia="Calibri"/>
          <w:b/>
          <w:sz w:val="28"/>
          <w:szCs w:val="28"/>
          <w:lang w:eastAsia="en-US"/>
        </w:rPr>
      </w:pPr>
      <w:r w:rsidRPr="00CA6626">
        <w:rPr>
          <w:rFonts w:eastAsia="Calibri"/>
          <w:b/>
          <w:sz w:val="28"/>
          <w:szCs w:val="28"/>
          <w:lang w:eastAsia="en-US"/>
        </w:rPr>
        <w:t>от 25 мая 2017 года</w:t>
      </w:r>
      <w:r w:rsidRPr="00DC3F3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CA6626">
        <w:rPr>
          <w:rFonts w:eastAsia="Calibri"/>
          <w:b/>
          <w:sz w:val="28"/>
          <w:szCs w:val="28"/>
          <w:lang w:eastAsia="en-US"/>
        </w:rPr>
        <w:t xml:space="preserve"> №</w:t>
      </w:r>
      <w:r w:rsidR="004824B2" w:rsidRPr="004824B2">
        <w:rPr>
          <w:rFonts w:eastAsia="Calibri"/>
          <w:b/>
          <w:sz w:val="28"/>
          <w:szCs w:val="28"/>
          <w:lang w:eastAsia="en-US"/>
        </w:rPr>
        <w:t xml:space="preserve"> </w:t>
      </w:r>
      <w:r w:rsidRPr="00DC3F3E">
        <w:rPr>
          <w:rFonts w:eastAsia="Calibri"/>
          <w:b/>
          <w:sz w:val="28"/>
          <w:szCs w:val="28"/>
          <w:lang w:eastAsia="en-US"/>
        </w:rPr>
        <w:t>35</w:t>
      </w:r>
    </w:p>
    <w:p w:rsidR="00CA6626" w:rsidRPr="00DC3F3E" w:rsidRDefault="00CA6626" w:rsidP="00E269E0">
      <w:pPr>
        <w:widowControl/>
        <w:adjustRightInd/>
        <w:spacing w:line="240" w:lineRule="auto"/>
        <w:rPr>
          <w:sz w:val="28"/>
          <w:szCs w:val="24"/>
        </w:rPr>
      </w:pPr>
    </w:p>
    <w:p w:rsidR="00DC3F3E" w:rsidRPr="00201749" w:rsidRDefault="00E269E0" w:rsidP="00E269E0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E269E0" w:rsidRPr="00F82A80" w:rsidRDefault="00E269E0" w:rsidP="00E269E0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E269E0" w:rsidRPr="00F82A80" w:rsidRDefault="00E269E0" w:rsidP="00E269E0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E269E0" w:rsidRPr="00F82A80" w:rsidRDefault="00E269E0" w:rsidP="00E269E0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269E0" w:rsidRDefault="00E269E0" w:rsidP="00E269E0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269E0" w:rsidRDefault="00E269E0" w:rsidP="00E269E0">
      <w:pPr>
        <w:widowControl/>
        <w:adjustRightInd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Наградить Почетной грамотой Думы города Урай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 xml:space="preserve">высокие достижения в профессиональной деятельности </w:t>
      </w:r>
      <w:r>
        <w:rPr>
          <w:sz w:val="28"/>
          <w:szCs w:val="28"/>
        </w:rPr>
        <w:t xml:space="preserve">и </w:t>
      </w:r>
      <w:r w:rsidRPr="004603CA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празднованием </w:t>
      </w:r>
      <w:r>
        <w:rPr>
          <w:rFonts w:eastAsiaTheme="minorHAnsi"/>
          <w:sz w:val="28"/>
          <w:szCs w:val="28"/>
          <w:lang w:eastAsia="en-US"/>
        </w:rPr>
        <w:t>Дня социального работника</w:t>
      </w:r>
    </w:p>
    <w:p w:rsidR="00E269E0" w:rsidRDefault="00E269E0" w:rsidP="00E269E0">
      <w:pPr>
        <w:spacing w:line="240" w:lineRule="auto"/>
        <w:ind w:firstLine="540"/>
        <w:rPr>
          <w:sz w:val="28"/>
          <w:szCs w:val="28"/>
        </w:rPr>
      </w:pPr>
      <w:proofErr w:type="spellStart"/>
      <w:r w:rsidRPr="00E269E0">
        <w:rPr>
          <w:b/>
          <w:sz w:val="28"/>
          <w:szCs w:val="28"/>
        </w:rPr>
        <w:t>Успехову</w:t>
      </w:r>
      <w:proofErr w:type="spellEnd"/>
      <w:r w:rsidRPr="00E269E0">
        <w:rPr>
          <w:b/>
          <w:sz w:val="28"/>
          <w:szCs w:val="28"/>
        </w:rPr>
        <w:t xml:space="preserve"> Ирину Александровну, </w:t>
      </w:r>
      <w:r w:rsidRPr="00E269E0">
        <w:rPr>
          <w:sz w:val="28"/>
          <w:szCs w:val="28"/>
        </w:rPr>
        <w:t>инструктора по труду реабилитационного отделения для детей и подростков с ограниченными возможностями бюджетного у</w:t>
      </w:r>
      <w:r w:rsidR="00FD2F4E">
        <w:rPr>
          <w:sz w:val="28"/>
          <w:szCs w:val="28"/>
        </w:rPr>
        <w:t>ч</w:t>
      </w:r>
      <w:r w:rsidRPr="00E269E0">
        <w:rPr>
          <w:sz w:val="28"/>
          <w:szCs w:val="28"/>
        </w:rPr>
        <w:t xml:space="preserve">реждения Ханты-Мансийского автономного округа - </w:t>
      </w:r>
      <w:proofErr w:type="spellStart"/>
      <w:r w:rsidRPr="00E269E0">
        <w:rPr>
          <w:sz w:val="28"/>
          <w:szCs w:val="28"/>
        </w:rPr>
        <w:t>Югры</w:t>
      </w:r>
      <w:proofErr w:type="spellEnd"/>
      <w:r w:rsidRPr="00E269E0">
        <w:rPr>
          <w:sz w:val="28"/>
          <w:szCs w:val="28"/>
        </w:rPr>
        <w:t xml:space="preserve"> «Комплексный центр социального обслуживания населения  «Импульс»</w:t>
      </w:r>
      <w:r>
        <w:rPr>
          <w:sz w:val="28"/>
          <w:szCs w:val="28"/>
        </w:rPr>
        <w:t>;</w:t>
      </w:r>
    </w:p>
    <w:p w:rsidR="00E269E0" w:rsidRPr="00E269E0" w:rsidRDefault="00E269E0" w:rsidP="00E269E0">
      <w:pPr>
        <w:spacing w:line="240" w:lineRule="auto"/>
        <w:ind w:firstLine="540"/>
        <w:rPr>
          <w:sz w:val="28"/>
          <w:szCs w:val="28"/>
        </w:rPr>
      </w:pPr>
      <w:r w:rsidRPr="00E269E0">
        <w:rPr>
          <w:b/>
          <w:sz w:val="28"/>
          <w:szCs w:val="28"/>
        </w:rPr>
        <w:t>Филиппову Ольгу Георгиевну,</w:t>
      </w:r>
      <w:r>
        <w:rPr>
          <w:b/>
          <w:sz w:val="28"/>
          <w:szCs w:val="28"/>
        </w:rPr>
        <w:t xml:space="preserve"> </w:t>
      </w:r>
      <w:r w:rsidRPr="00E269E0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E269E0">
        <w:rPr>
          <w:sz w:val="28"/>
          <w:szCs w:val="28"/>
        </w:rPr>
        <w:t>работника специализированного отделения  социально-медицинского обслуживания на дому граждан пожилого возраста бюджетного у</w:t>
      </w:r>
      <w:r w:rsidR="00FD2F4E">
        <w:rPr>
          <w:sz w:val="28"/>
          <w:szCs w:val="28"/>
        </w:rPr>
        <w:t>ч</w:t>
      </w:r>
      <w:r w:rsidRPr="00E269E0">
        <w:rPr>
          <w:sz w:val="28"/>
          <w:szCs w:val="28"/>
        </w:rPr>
        <w:t xml:space="preserve">реждения Ханты-Мансийского автономного округа - </w:t>
      </w:r>
      <w:proofErr w:type="spellStart"/>
      <w:r w:rsidRPr="00E269E0">
        <w:rPr>
          <w:sz w:val="28"/>
          <w:szCs w:val="28"/>
        </w:rPr>
        <w:t>Югры</w:t>
      </w:r>
      <w:proofErr w:type="spellEnd"/>
      <w:r w:rsidRPr="00E269E0">
        <w:rPr>
          <w:sz w:val="28"/>
          <w:szCs w:val="28"/>
        </w:rPr>
        <w:t xml:space="preserve"> «Комплексный центр социального обслуживания населения  «Импульс»</w:t>
      </w:r>
      <w:r>
        <w:rPr>
          <w:sz w:val="28"/>
          <w:szCs w:val="28"/>
        </w:rPr>
        <w:t>.</w:t>
      </w:r>
    </w:p>
    <w:p w:rsidR="00E269E0" w:rsidRDefault="00E269E0" w:rsidP="00E269E0">
      <w:pPr>
        <w:spacing w:line="240" w:lineRule="auto"/>
        <w:ind w:firstLine="540"/>
        <w:rPr>
          <w:sz w:val="28"/>
          <w:szCs w:val="28"/>
        </w:rPr>
      </w:pPr>
    </w:p>
    <w:p w:rsidR="00E269E0" w:rsidRDefault="00E269E0" w:rsidP="00E269E0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E269E0" w:rsidRPr="00B675A7" w:rsidRDefault="00E269E0" w:rsidP="00E269E0">
      <w:pPr>
        <w:widowControl/>
        <w:adjustRightInd/>
        <w:spacing w:line="240" w:lineRule="auto"/>
        <w:rPr>
          <w:sz w:val="28"/>
          <w:szCs w:val="24"/>
        </w:rPr>
      </w:pPr>
    </w:p>
    <w:p w:rsidR="00E269E0" w:rsidRPr="00B675A7" w:rsidRDefault="00E269E0" w:rsidP="00E269E0">
      <w:pPr>
        <w:widowControl/>
        <w:adjustRightInd/>
        <w:spacing w:line="240" w:lineRule="auto"/>
        <w:rPr>
          <w:sz w:val="28"/>
          <w:szCs w:val="24"/>
        </w:rPr>
      </w:pPr>
    </w:p>
    <w:p w:rsidR="00E269E0" w:rsidRDefault="00A43E28" w:rsidP="00E269E0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И.о. п</w:t>
      </w:r>
      <w:r w:rsidR="00E269E0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E269E0">
        <w:rPr>
          <w:b/>
          <w:bCs/>
          <w:sz w:val="28"/>
          <w:szCs w:val="24"/>
        </w:rPr>
        <w:t xml:space="preserve"> Думы города Урай                                      </w:t>
      </w:r>
      <w:r>
        <w:rPr>
          <w:b/>
          <w:bCs/>
          <w:sz w:val="28"/>
          <w:szCs w:val="24"/>
        </w:rPr>
        <w:t>А.В. Бабенко</w:t>
      </w:r>
    </w:p>
    <w:p w:rsidR="00E269E0" w:rsidRDefault="00E269E0" w:rsidP="00E269E0">
      <w:pPr>
        <w:widowControl/>
        <w:adjustRightInd/>
        <w:spacing w:line="240" w:lineRule="auto"/>
        <w:jc w:val="left"/>
      </w:pPr>
    </w:p>
    <w:p w:rsidR="00E269E0" w:rsidRDefault="00E269E0" w:rsidP="00E269E0"/>
    <w:p w:rsidR="00E269E0" w:rsidRDefault="00E269E0" w:rsidP="00E269E0"/>
    <w:p w:rsidR="00E269E0" w:rsidRDefault="00E269E0" w:rsidP="00E269E0"/>
    <w:p w:rsidR="00E269E0" w:rsidRDefault="00E269E0" w:rsidP="00E269E0"/>
    <w:p w:rsidR="000D4531" w:rsidRDefault="000D4531"/>
    <w:sectPr w:rsidR="000D4531" w:rsidSect="00B46CC6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C6" w:rsidRDefault="00EC3BC6" w:rsidP="00EC3BC6">
      <w:pPr>
        <w:spacing w:line="240" w:lineRule="auto"/>
      </w:pPr>
      <w:r>
        <w:separator/>
      </w:r>
    </w:p>
  </w:endnote>
  <w:endnote w:type="continuationSeparator" w:id="0">
    <w:p w:rsidR="00EC3BC6" w:rsidRDefault="00EC3BC6" w:rsidP="00EC3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C6" w:rsidRDefault="00EC3BC6" w:rsidP="00EC3BC6">
      <w:pPr>
        <w:spacing w:line="240" w:lineRule="auto"/>
      </w:pPr>
      <w:r>
        <w:separator/>
      </w:r>
    </w:p>
  </w:footnote>
  <w:footnote w:type="continuationSeparator" w:id="0">
    <w:p w:rsidR="00EC3BC6" w:rsidRDefault="00EC3BC6" w:rsidP="00EC3B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A43E28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9E0"/>
    <w:rsid w:val="000D4531"/>
    <w:rsid w:val="00201749"/>
    <w:rsid w:val="003467D9"/>
    <w:rsid w:val="004824B2"/>
    <w:rsid w:val="004E53BA"/>
    <w:rsid w:val="00A43E28"/>
    <w:rsid w:val="00C62C2A"/>
    <w:rsid w:val="00CA6626"/>
    <w:rsid w:val="00DC3F3E"/>
    <w:rsid w:val="00E269E0"/>
    <w:rsid w:val="00EC3BC6"/>
    <w:rsid w:val="00F96C5B"/>
    <w:rsid w:val="00FD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E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69E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9E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E269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E2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69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6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2017-05-25T06:08:00Z</cp:lastPrinted>
  <dcterms:created xsi:type="dcterms:W3CDTF">2017-05-22T10:22:00Z</dcterms:created>
  <dcterms:modified xsi:type="dcterms:W3CDTF">2017-05-25T06:08:00Z</dcterms:modified>
</cp:coreProperties>
</file>