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D9" w:rsidRPr="00723AB3" w:rsidRDefault="00AA0ED9" w:rsidP="00AA0E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к приказу </w:t>
      </w:r>
    </w:p>
    <w:p w:rsidR="00AA0ED9" w:rsidRDefault="00AA0ED9" w:rsidP="00AA0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города Урай</w:t>
      </w:r>
    </w:p>
    <w:p w:rsidR="00AA0ED9" w:rsidRPr="00AA0ED9" w:rsidRDefault="00AA0ED9" w:rsidP="00AA0E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A0ED9">
        <w:rPr>
          <w:rFonts w:ascii="Times New Roman" w:hAnsi="Times New Roman"/>
          <w:sz w:val="24"/>
          <w:szCs w:val="24"/>
        </w:rPr>
        <w:t xml:space="preserve">от </w:t>
      </w:r>
      <w:r w:rsidR="00472EF7">
        <w:rPr>
          <w:rFonts w:ascii="Times New Roman" w:hAnsi="Times New Roman"/>
          <w:sz w:val="24"/>
          <w:szCs w:val="24"/>
        </w:rPr>
        <w:t>14.03.2017</w:t>
      </w:r>
      <w:r w:rsidRPr="00AA0ED9">
        <w:rPr>
          <w:rFonts w:ascii="Times New Roman" w:hAnsi="Times New Roman"/>
          <w:sz w:val="24"/>
          <w:szCs w:val="24"/>
        </w:rPr>
        <w:t xml:space="preserve">  № </w:t>
      </w:r>
      <w:r w:rsidR="00472EF7">
        <w:rPr>
          <w:rFonts w:ascii="Times New Roman" w:hAnsi="Times New Roman"/>
          <w:sz w:val="24"/>
          <w:szCs w:val="24"/>
        </w:rPr>
        <w:t>32</w:t>
      </w:r>
      <w:r w:rsidRPr="00AA0ED9">
        <w:rPr>
          <w:rFonts w:ascii="Times New Roman" w:hAnsi="Times New Roman"/>
          <w:sz w:val="24"/>
          <w:szCs w:val="24"/>
        </w:rPr>
        <w:t>-од</w:t>
      </w:r>
    </w:p>
    <w:p w:rsidR="000D27AF" w:rsidRPr="001A6593" w:rsidRDefault="000D27AF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93" w:rsidRDefault="00D90F9B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Порядок</w:t>
      </w:r>
      <w:r w:rsidR="001A6593">
        <w:rPr>
          <w:rFonts w:ascii="Times New Roman" w:hAnsi="Times New Roman"/>
          <w:b/>
          <w:sz w:val="24"/>
          <w:szCs w:val="24"/>
        </w:rPr>
        <w:t xml:space="preserve"> </w:t>
      </w:r>
      <w:r w:rsidR="008F6AF0" w:rsidRPr="001A6593">
        <w:rPr>
          <w:rFonts w:ascii="Times New Roman" w:hAnsi="Times New Roman"/>
          <w:b/>
          <w:sz w:val="24"/>
          <w:szCs w:val="24"/>
        </w:rPr>
        <w:t>в</w:t>
      </w:r>
      <w:r w:rsidRPr="001A6593">
        <w:rPr>
          <w:rFonts w:ascii="Times New Roman" w:hAnsi="Times New Roman"/>
          <w:b/>
          <w:sz w:val="24"/>
          <w:szCs w:val="24"/>
        </w:rPr>
        <w:t>заимодействия</w:t>
      </w:r>
    </w:p>
    <w:p w:rsidR="00D90F9B" w:rsidRPr="001A6593" w:rsidRDefault="008F6AF0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 xml:space="preserve"> </w:t>
      </w:r>
      <w:r w:rsidR="00D90F9B" w:rsidRPr="001A6593">
        <w:rPr>
          <w:rFonts w:ascii="Times New Roman" w:hAnsi="Times New Roman"/>
          <w:b/>
          <w:sz w:val="24"/>
          <w:szCs w:val="24"/>
        </w:rPr>
        <w:t>Комитета по финансам администрации города Урай</w:t>
      </w:r>
    </w:p>
    <w:p w:rsidR="001A6593" w:rsidRPr="001A6593" w:rsidRDefault="00D90F9B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с субъектами контроля</w:t>
      </w:r>
      <w:r w:rsidR="001A6593">
        <w:rPr>
          <w:rFonts w:ascii="Times New Roman" w:hAnsi="Times New Roman"/>
          <w:b/>
          <w:sz w:val="24"/>
          <w:szCs w:val="24"/>
        </w:rPr>
        <w:t xml:space="preserve">, </w:t>
      </w:r>
      <w:r w:rsidR="001A6593" w:rsidRPr="001A6593">
        <w:rPr>
          <w:rFonts w:ascii="Times New Roman" w:hAnsi="Times New Roman"/>
          <w:sz w:val="24"/>
          <w:szCs w:val="24"/>
        </w:rPr>
        <w:t xml:space="preserve"> </w:t>
      </w:r>
      <w:r w:rsidR="001A6593" w:rsidRPr="001A6593">
        <w:rPr>
          <w:rFonts w:ascii="Times New Roman" w:hAnsi="Times New Roman"/>
          <w:b/>
          <w:sz w:val="24"/>
          <w:szCs w:val="24"/>
        </w:rPr>
        <w:t>указанными в пункте 4 Правил</w:t>
      </w:r>
    </w:p>
    <w:p w:rsidR="001A6593" w:rsidRPr="001A6593" w:rsidRDefault="001A6593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осуществления контроля, предусмотренного часть 5 статьи 99</w:t>
      </w:r>
    </w:p>
    <w:p w:rsidR="001A6593" w:rsidRPr="001A6593" w:rsidRDefault="001A6593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Федерального закона «О контрактной системе в сфере закупок товаров,</w:t>
      </w:r>
    </w:p>
    <w:p w:rsidR="001A6593" w:rsidRPr="001A6593" w:rsidRDefault="001A6593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работ, услуг для обеспечения государственных и муниципальных нужд»,</w:t>
      </w:r>
    </w:p>
    <w:p w:rsidR="001A6593" w:rsidRPr="001A6593" w:rsidRDefault="001A6593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6593">
        <w:rPr>
          <w:rFonts w:ascii="Times New Roman" w:hAnsi="Times New Roman"/>
          <w:b/>
          <w:sz w:val="24"/>
          <w:szCs w:val="24"/>
        </w:rPr>
        <w:t>утвержденных</w:t>
      </w:r>
      <w:proofErr w:type="gramEnd"/>
      <w:r w:rsidRPr="001A6593">
        <w:rPr>
          <w:rFonts w:ascii="Times New Roman" w:hAnsi="Times New Roman"/>
          <w:b/>
          <w:sz w:val="24"/>
          <w:szCs w:val="24"/>
        </w:rPr>
        <w:t xml:space="preserve"> </w:t>
      </w:r>
      <w:r w:rsidR="00472EF7">
        <w:rPr>
          <w:rFonts w:ascii="Times New Roman" w:hAnsi="Times New Roman"/>
          <w:b/>
          <w:sz w:val="24"/>
          <w:szCs w:val="24"/>
        </w:rPr>
        <w:t>п</w:t>
      </w:r>
      <w:r w:rsidRPr="001A6593">
        <w:rPr>
          <w:rFonts w:ascii="Times New Roman" w:hAnsi="Times New Roman"/>
          <w:b/>
          <w:sz w:val="24"/>
          <w:szCs w:val="24"/>
        </w:rPr>
        <w:t>остановлением Правительства Российской Федерации</w:t>
      </w:r>
    </w:p>
    <w:p w:rsidR="001A6593" w:rsidRPr="008E2A92" w:rsidRDefault="001A6593" w:rsidP="001A6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593">
        <w:rPr>
          <w:rFonts w:ascii="Times New Roman" w:hAnsi="Times New Roman"/>
          <w:b/>
          <w:sz w:val="24"/>
          <w:szCs w:val="24"/>
        </w:rPr>
        <w:t>от 12.12.2015 №1367</w:t>
      </w:r>
      <w:r w:rsidR="008E2A92" w:rsidRPr="008E2A92">
        <w:rPr>
          <w:rFonts w:ascii="Times New Roman" w:hAnsi="Times New Roman"/>
          <w:b/>
          <w:sz w:val="24"/>
          <w:szCs w:val="24"/>
        </w:rPr>
        <w:t xml:space="preserve"> </w:t>
      </w:r>
      <w:r w:rsidR="008E2A92" w:rsidRPr="003857C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D90F9B" w:rsidRPr="001A0A22" w:rsidRDefault="00D90F9B" w:rsidP="008F6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F9B" w:rsidRPr="001A0A22" w:rsidRDefault="00D36D0B" w:rsidP="00D36D0B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0F9B"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C6" w:rsidRPr="004608C6" w:rsidRDefault="00D90F9B" w:rsidP="0046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</w:t>
      </w:r>
      <w:r w:rsidR="003857C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правила 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взаимодействия Комитета по финансам администрации города Урай (далее – Комитет по </w:t>
      </w:r>
      <w:r w:rsidR="003857C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финансам) с субъектами контроля, указанным в пункте 4 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осуществления контроля, предусмотренного </w:t>
      </w:r>
      <w:hyperlink r:id="rId8" w:history="1">
        <w:r w:rsidRPr="001A0A22">
          <w:rPr>
            <w:rFonts w:ascii="Times New Roman" w:eastAsia="Times New Roman" w:hAnsi="Times New Roman"/>
            <w:sz w:val="24"/>
            <w:szCs w:val="24"/>
            <w:lang w:eastAsia="ru-RU"/>
          </w:rPr>
          <w:t>частью 5 статьи 99</w:t>
        </w:r>
      </w:hyperlink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1A0A22">
        <w:rPr>
          <w:rFonts w:ascii="Times New Roman" w:hAnsi="Times New Roman"/>
          <w:sz w:val="24"/>
          <w:szCs w:val="24"/>
        </w:rPr>
        <w:t xml:space="preserve">от </w:t>
      </w:r>
      <w:r w:rsidR="009B7FD9" w:rsidRPr="009B7FD9">
        <w:rPr>
          <w:rFonts w:ascii="Times New Roman" w:hAnsi="Times New Roman"/>
          <w:sz w:val="24"/>
          <w:szCs w:val="24"/>
        </w:rPr>
        <w:t>0</w:t>
      </w:r>
      <w:r w:rsidRPr="001A0A22">
        <w:rPr>
          <w:rFonts w:ascii="Times New Roman" w:hAnsi="Times New Roman"/>
          <w:sz w:val="24"/>
          <w:szCs w:val="24"/>
        </w:rPr>
        <w:t>5</w:t>
      </w:r>
      <w:r w:rsidR="009B7FD9" w:rsidRPr="009B7FD9">
        <w:rPr>
          <w:rFonts w:ascii="Times New Roman" w:hAnsi="Times New Roman"/>
          <w:sz w:val="24"/>
          <w:szCs w:val="24"/>
        </w:rPr>
        <w:t>.</w:t>
      </w:r>
      <w:r w:rsidR="009B7FD9">
        <w:rPr>
          <w:rFonts w:ascii="Times New Roman" w:hAnsi="Times New Roman"/>
          <w:sz w:val="24"/>
          <w:szCs w:val="24"/>
        </w:rPr>
        <w:t>04.</w:t>
      </w:r>
      <w:r w:rsidRPr="001A0A22">
        <w:rPr>
          <w:rFonts w:ascii="Times New Roman" w:hAnsi="Times New Roman"/>
          <w:sz w:val="24"/>
          <w:szCs w:val="24"/>
        </w:rPr>
        <w:t>2013 № 44-ФЗ</w:t>
      </w:r>
      <w:r w:rsidRPr="001A0A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r w:rsidR="003857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от 12</w:t>
      </w:r>
      <w:r w:rsidR="009B7FD9">
        <w:rPr>
          <w:rFonts w:ascii="Times New Roman" w:eastAsia="Times New Roman" w:hAnsi="Times New Roman"/>
          <w:sz w:val="24"/>
          <w:szCs w:val="24"/>
          <w:lang w:eastAsia="ru-RU"/>
        </w:rPr>
        <w:t xml:space="preserve">.12.2015 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№ 1367 «О порядке</w:t>
      </w:r>
      <w:proofErr w:type="gramEnd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контроля, предусмотренного частью 5 </w:t>
      </w:r>
      <w:proofErr w:type="gramStart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B20B15">
        <w:rPr>
          <w:rFonts w:ascii="Times New Roman" w:eastAsia="Times New Roman" w:hAnsi="Times New Roman"/>
          <w:sz w:val="24"/>
          <w:szCs w:val="24"/>
          <w:lang w:eastAsia="ru-RU"/>
        </w:rPr>
        <w:t>пальных нужд» (далее</w:t>
      </w:r>
      <w:r w:rsidR="00F65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189" w:rsidRPr="0031043A">
        <w:rPr>
          <w:rFonts w:ascii="Times New Roman" w:eastAsiaTheme="minorHAnsi" w:hAnsi="Times New Roman"/>
          <w:sz w:val="24"/>
          <w:szCs w:val="24"/>
        </w:rPr>
        <w:t xml:space="preserve">соответственно - </w:t>
      </w:r>
      <w:r w:rsidR="003857C0">
        <w:rPr>
          <w:rFonts w:ascii="Times New Roman" w:eastAsiaTheme="minorHAnsi" w:hAnsi="Times New Roman"/>
          <w:sz w:val="24"/>
          <w:szCs w:val="24"/>
        </w:rPr>
        <w:t>су</w:t>
      </w:r>
      <w:r w:rsidR="00F65189" w:rsidRPr="0031043A">
        <w:rPr>
          <w:rFonts w:ascii="Times New Roman" w:eastAsiaTheme="minorHAnsi" w:hAnsi="Times New Roman"/>
          <w:sz w:val="24"/>
          <w:szCs w:val="24"/>
        </w:rPr>
        <w:t>бъекты контроля</w:t>
      </w:r>
      <w:r w:rsidR="00F65189">
        <w:rPr>
          <w:rFonts w:ascii="Times New Roman" w:eastAsiaTheme="minorHAnsi" w:hAnsi="Times New Roman"/>
          <w:sz w:val="24"/>
          <w:szCs w:val="24"/>
        </w:rPr>
        <w:t>,</w:t>
      </w:r>
      <w:r w:rsidR="00B20B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</w:t>
      </w:r>
      <w:r w:rsidR="00F651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 w:rsidR="00B20B1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4608C6" w:rsidRPr="004608C6">
        <w:rPr>
          <w:rFonts w:ascii="Times New Roman" w:eastAsiaTheme="minorHAnsi" w:hAnsi="Times New Roman"/>
          <w:sz w:val="24"/>
          <w:szCs w:val="24"/>
        </w:rPr>
        <w:t xml:space="preserve">а также формы направления субъектами контроля сведений в случаях, предусмотренных </w:t>
      </w:r>
      <w:hyperlink r:id="rId9" w:history="1">
        <w:r w:rsidR="004608C6" w:rsidRPr="004608C6">
          <w:rPr>
            <w:rFonts w:ascii="Times New Roman" w:eastAsiaTheme="minorHAnsi" w:hAnsi="Times New Roman"/>
            <w:sz w:val="24"/>
            <w:szCs w:val="24"/>
          </w:rPr>
          <w:t xml:space="preserve">подпунктом </w:t>
        </w:r>
        <w:r w:rsidR="004608C6">
          <w:rPr>
            <w:rFonts w:ascii="Times New Roman" w:eastAsiaTheme="minorHAnsi" w:hAnsi="Times New Roman"/>
            <w:sz w:val="24"/>
            <w:szCs w:val="24"/>
          </w:rPr>
          <w:t>«</w:t>
        </w:r>
        <w:r w:rsidR="004608C6" w:rsidRPr="004608C6">
          <w:rPr>
            <w:rFonts w:ascii="Times New Roman" w:eastAsiaTheme="minorHAnsi" w:hAnsi="Times New Roman"/>
            <w:sz w:val="24"/>
            <w:szCs w:val="24"/>
          </w:rPr>
          <w:t>б</w:t>
        </w:r>
        <w:r w:rsidR="004608C6">
          <w:rPr>
            <w:rFonts w:ascii="Times New Roman" w:eastAsiaTheme="minorHAnsi" w:hAnsi="Times New Roman"/>
            <w:sz w:val="24"/>
            <w:szCs w:val="24"/>
          </w:rPr>
          <w:t>»</w:t>
        </w:r>
        <w:r w:rsidR="004608C6" w:rsidRPr="004608C6">
          <w:rPr>
            <w:rFonts w:ascii="Times New Roman" w:eastAsiaTheme="minorHAnsi" w:hAnsi="Times New Roman"/>
            <w:sz w:val="24"/>
            <w:szCs w:val="24"/>
          </w:rPr>
          <w:t xml:space="preserve"> пункта 8</w:t>
        </w:r>
      </w:hyperlink>
      <w:r w:rsidR="004608C6" w:rsidRPr="004608C6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0" w:history="1">
        <w:r w:rsidR="004608C6" w:rsidRPr="004608C6">
          <w:rPr>
            <w:rFonts w:ascii="Times New Roman" w:eastAsiaTheme="minorHAnsi" w:hAnsi="Times New Roman"/>
            <w:sz w:val="24"/>
            <w:szCs w:val="24"/>
          </w:rPr>
          <w:t>пунктом 10</w:t>
        </w:r>
      </w:hyperlink>
      <w:r w:rsidR="004608C6" w:rsidRPr="004608C6">
        <w:rPr>
          <w:rFonts w:ascii="Times New Roman" w:eastAsiaTheme="minorHAnsi" w:hAnsi="Times New Roman"/>
          <w:sz w:val="24"/>
          <w:szCs w:val="24"/>
        </w:rPr>
        <w:t xml:space="preserve"> Правил контроля, и формы протоколов, направляемых </w:t>
      </w:r>
      <w:r w:rsidR="00F65189">
        <w:rPr>
          <w:rFonts w:ascii="Times New Roman" w:eastAsiaTheme="minorHAnsi" w:hAnsi="Times New Roman"/>
          <w:sz w:val="24"/>
          <w:szCs w:val="24"/>
        </w:rPr>
        <w:t>Комитетом по финансам</w:t>
      </w:r>
      <w:r w:rsidR="004608C6" w:rsidRPr="004608C6">
        <w:rPr>
          <w:rFonts w:ascii="Times New Roman" w:eastAsiaTheme="minorHAnsi" w:hAnsi="Times New Roman"/>
          <w:sz w:val="24"/>
          <w:szCs w:val="24"/>
        </w:rPr>
        <w:t xml:space="preserve"> субъектам контроля.</w:t>
      </w:r>
      <w:proofErr w:type="gramEnd"/>
    </w:p>
    <w:p w:rsidR="0031043A" w:rsidRPr="0031043A" w:rsidRDefault="00036C1B" w:rsidP="0031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Настоящий 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Порядок взаимодействия применяется при размещении субъектами контроля в единой информационной системе в сфере закупок или направлении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на согласование в </w:t>
      </w:r>
      <w:r w:rsidR="003857C0">
        <w:rPr>
          <w:rFonts w:ascii="Times New Roman" w:eastAsiaTheme="minorHAnsi" w:hAnsi="Times New Roman"/>
          <w:sz w:val="24"/>
          <w:szCs w:val="24"/>
        </w:rPr>
        <w:t>Комитет по финансам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 документов, определенных Федеральным </w:t>
      </w:r>
      <w:hyperlink r:id="rId11" w:history="1">
        <w:r w:rsidR="0031043A" w:rsidRPr="0031043A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FB1FFE" w:rsidRPr="00FB1FFE">
        <w:rPr>
          <w:rFonts w:ascii="Times New Roman" w:eastAsiaTheme="minorHAnsi" w:hAnsi="Times New Roman"/>
          <w:sz w:val="24"/>
          <w:szCs w:val="24"/>
        </w:rPr>
        <w:t>05.</w:t>
      </w:r>
      <w:r w:rsidR="00FB1FFE">
        <w:rPr>
          <w:rFonts w:ascii="Times New Roman" w:eastAsiaTheme="minorHAnsi" w:hAnsi="Times New Roman"/>
          <w:sz w:val="24"/>
          <w:szCs w:val="24"/>
        </w:rPr>
        <w:t>04.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2013 </w:t>
      </w:r>
      <w:r w:rsidR="00FB1FFE">
        <w:rPr>
          <w:rFonts w:ascii="Times New Roman" w:eastAsiaTheme="minorHAnsi" w:hAnsi="Times New Roman"/>
          <w:sz w:val="24"/>
          <w:szCs w:val="24"/>
        </w:rPr>
        <w:t>№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 44-ФЗ </w:t>
      </w:r>
      <w:r w:rsidR="00FB1FFE">
        <w:rPr>
          <w:rFonts w:ascii="Times New Roman" w:eastAsiaTheme="minorHAnsi" w:hAnsi="Times New Roman"/>
          <w:sz w:val="24"/>
          <w:szCs w:val="24"/>
        </w:rPr>
        <w:t>«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1FFE">
        <w:rPr>
          <w:rFonts w:ascii="Times New Roman" w:eastAsiaTheme="minorHAnsi" w:hAnsi="Times New Roman"/>
          <w:sz w:val="24"/>
          <w:szCs w:val="24"/>
        </w:rPr>
        <w:t>»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, в целях осуществления контроля, предусмотренного </w:t>
      </w:r>
      <w:hyperlink r:id="rId12" w:history="1">
        <w:r w:rsidR="0031043A" w:rsidRPr="0031043A">
          <w:rPr>
            <w:rFonts w:ascii="Times New Roman" w:eastAsiaTheme="minorHAnsi" w:hAnsi="Times New Roman"/>
            <w:sz w:val="24"/>
            <w:szCs w:val="24"/>
          </w:rPr>
          <w:t>частью 5 статьи 99</w:t>
        </w:r>
      </w:hyperlink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 указанного Федерального закона (далее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65945">
        <w:rPr>
          <w:rFonts w:ascii="Times New Roman" w:eastAsiaTheme="minorHAnsi" w:hAnsi="Times New Roman"/>
          <w:sz w:val="24"/>
          <w:szCs w:val="24"/>
        </w:rPr>
        <w:t>–</w:t>
      </w:r>
      <w:r w:rsidR="0031043A" w:rsidRPr="0031043A">
        <w:rPr>
          <w:rFonts w:ascii="Times New Roman" w:eastAsiaTheme="minorHAnsi" w:hAnsi="Times New Roman"/>
          <w:sz w:val="24"/>
          <w:szCs w:val="24"/>
        </w:rPr>
        <w:t xml:space="preserve"> </w:t>
      </w:r>
      <w:r w:rsidR="00B65945">
        <w:rPr>
          <w:rFonts w:ascii="Times New Roman" w:eastAsiaTheme="minorHAnsi" w:hAnsi="Times New Roman"/>
          <w:sz w:val="24"/>
          <w:szCs w:val="24"/>
        </w:rPr>
        <w:t>объекты контроля</w:t>
      </w:r>
      <w:proofErr w:type="gramEnd"/>
      <w:r w:rsidR="00B6594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1043A" w:rsidRPr="0031043A">
        <w:rPr>
          <w:rFonts w:ascii="Times New Roman" w:eastAsiaTheme="minorHAnsi" w:hAnsi="Times New Roman"/>
          <w:sz w:val="24"/>
          <w:szCs w:val="24"/>
        </w:rPr>
        <w:t>Федеральный закон).</w:t>
      </w:r>
      <w:proofErr w:type="gramEnd"/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A22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 с пунктом 4 Правил</w:t>
      </w:r>
      <w:r w:rsidR="00D93852" w:rsidRPr="00D9385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субъектами контроля, осуществляемого Комитетом по финансам, являются: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а) муниципальные заказчики, осуществляющие закупки от имени муниципального образования за счет средств </w:t>
      </w:r>
      <w:r w:rsidR="00B0033A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бюджета, в том числе при передаче им полномочий </w:t>
      </w:r>
      <w:r w:rsidR="00DE6793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заказчика в соответствии с бюджетным законодательством Российской Федерации (далее – муниципальные заказчики);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б) муниципальные бюджетные учреждения города Урай (далее</w:t>
      </w:r>
      <w:r w:rsidR="00DE67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- бюджетные учреждения), осуществляющие закупки в соответствии с </w:t>
      </w:r>
      <w:hyperlink r:id="rId13" w:history="1">
        <w:r w:rsidRPr="001A0A22">
          <w:rPr>
            <w:rFonts w:ascii="Times New Roman" w:hAnsi="Times New Roman"/>
            <w:sz w:val="24"/>
            <w:szCs w:val="24"/>
            <w:lang w:eastAsia="ru-RU"/>
          </w:rPr>
          <w:t>частью 1 статьи 15</w:t>
        </w:r>
      </w:hyperlink>
      <w:r w:rsidRPr="001A0A2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в) муниципальные автономные учреждения города Урай (далее – автономные учреждения), муниципальные унитарные предприятия города Урай (далее – унитарные предприятия), осуществляющие закупки в соответствии с </w:t>
      </w:r>
      <w:hyperlink r:id="rId14" w:history="1">
        <w:r w:rsidRPr="001A0A22">
          <w:rPr>
            <w:rFonts w:ascii="Times New Roman" w:hAnsi="Times New Roman"/>
            <w:sz w:val="24"/>
            <w:szCs w:val="24"/>
            <w:lang w:eastAsia="ru-RU"/>
          </w:rPr>
          <w:t>частью 4 статьи 15</w:t>
        </w:r>
      </w:hyperlink>
      <w:r w:rsidRPr="001A0A2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D90F9B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3. Комитет по финансам осуществляет </w:t>
      </w: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соответствием информации, содержащейся в документах, указанных в части 5 статьи 99 Федерального закона об </w:t>
      </w:r>
      <w:r w:rsidRPr="001A0A22">
        <w:rPr>
          <w:rFonts w:ascii="Times New Roman" w:hAnsi="Times New Roman"/>
          <w:sz w:val="24"/>
          <w:szCs w:val="24"/>
          <w:lang w:eastAsia="ru-RU"/>
        </w:rPr>
        <w:lastRenderedPageBreak/>
        <w:t>объеме финансового обеспечения закупки, утвержденном и доведенном до заказчика и об идентификационном коде закупки.</w:t>
      </w:r>
    </w:p>
    <w:p w:rsidR="004243DD" w:rsidRPr="004243DD" w:rsidRDefault="004243DD" w:rsidP="0042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3DD">
        <w:rPr>
          <w:rFonts w:ascii="Times New Roman" w:hAnsi="Times New Roman"/>
          <w:sz w:val="24"/>
          <w:szCs w:val="24"/>
          <w:lang w:eastAsia="ru-RU"/>
        </w:rPr>
        <w:t>4. Главные распорядители бюджетных средств в отношении субъектов контроля обеспечивают наличие и достоверность в автоматизированной системе планирования, бухгалтерского учета и анализа исполнения бюджета «Бюджет» (далее – АС «Бюджет») следующей информации:</w:t>
      </w:r>
    </w:p>
    <w:p w:rsidR="004243DD" w:rsidRPr="004243DD" w:rsidRDefault="004243DD" w:rsidP="0042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3DD">
        <w:rPr>
          <w:rFonts w:ascii="Times New Roman" w:hAnsi="Times New Roman"/>
          <w:sz w:val="24"/>
          <w:szCs w:val="24"/>
          <w:lang w:eastAsia="ru-RU"/>
        </w:rPr>
        <w:t xml:space="preserve">а) 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4243DD">
        <w:rPr>
          <w:rFonts w:ascii="Times New Roman" w:hAnsi="Times New Roman"/>
          <w:sz w:val="24"/>
          <w:szCs w:val="24"/>
          <w:lang w:eastAsia="ru-RU"/>
        </w:rPr>
        <w:t xml:space="preserve">заказчика как получателя бюджетных средств, а также об объемах средств, содержащихся в нормативных правовых актах, предусматривающих 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4243DD">
        <w:rPr>
          <w:rFonts w:ascii="Times New Roman" w:hAnsi="Times New Roman"/>
          <w:sz w:val="24"/>
          <w:szCs w:val="24"/>
          <w:lang w:eastAsia="ru-RU"/>
        </w:rPr>
        <w:t xml:space="preserve"> контракта на срок, превышающий срок действия доведенных лимитов бюджетных</w:t>
      </w:r>
      <w:proofErr w:type="gramEnd"/>
      <w:r w:rsidRPr="004243DD">
        <w:rPr>
          <w:rFonts w:ascii="Times New Roman" w:hAnsi="Times New Roman"/>
          <w:sz w:val="24"/>
          <w:szCs w:val="24"/>
          <w:lang w:eastAsia="ru-RU"/>
        </w:rPr>
        <w:t xml:space="preserve"> обязательств (далее – информация о лимитах бюджетных обязательств на закупку товаров, работ, услуг);</w:t>
      </w:r>
    </w:p>
    <w:p w:rsidR="004243DD" w:rsidRPr="004243DD" w:rsidRDefault="004243DD" w:rsidP="0042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3DD">
        <w:rPr>
          <w:rFonts w:ascii="Times New Roman" w:hAnsi="Times New Roman"/>
          <w:sz w:val="24"/>
          <w:szCs w:val="24"/>
          <w:lang w:eastAsia="ru-RU"/>
        </w:rPr>
        <w:t xml:space="preserve">б) бюджетных и автономных учреждений – о показателях выплат по расходам на закупку товаров, работ, услуг, осуществляемых в соответствии с Федеральным </w:t>
      </w:r>
      <w:hyperlink r:id="rId15" w:history="1">
        <w:r w:rsidRPr="004243D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4243DD">
        <w:rPr>
          <w:rFonts w:ascii="Times New Roman" w:hAnsi="Times New Roman"/>
          <w:sz w:val="24"/>
          <w:szCs w:val="24"/>
          <w:lang w:eastAsia="ru-RU"/>
        </w:rPr>
        <w:t>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</w:t>
      </w:r>
      <w:r w:rsidR="007118A5">
        <w:rPr>
          <w:rFonts w:ascii="Times New Roman" w:hAnsi="Times New Roman"/>
          <w:sz w:val="24"/>
          <w:szCs w:val="24"/>
          <w:lang w:eastAsia="ru-RU"/>
        </w:rPr>
        <w:t>.07.</w:t>
      </w:r>
      <w:r w:rsidRPr="004243DD">
        <w:rPr>
          <w:rFonts w:ascii="Times New Roman" w:hAnsi="Times New Roman"/>
          <w:sz w:val="24"/>
          <w:szCs w:val="24"/>
          <w:lang w:eastAsia="ru-RU"/>
        </w:rPr>
        <w:t>2010 № 81н, включенных в планы финансово-хозяйственной деятельности учреждений (далее – показатели выплат по расходам на закупку товаров, работ, услуг</w:t>
      </w:r>
      <w:proofErr w:type="gramEnd"/>
      <w:r w:rsidRPr="004243DD">
        <w:rPr>
          <w:rFonts w:ascii="Times New Roman" w:hAnsi="Times New Roman"/>
          <w:sz w:val="24"/>
          <w:szCs w:val="24"/>
          <w:lang w:eastAsia="ru-RU"/>
        </w:rPr>
        <w:t xml:space="preserve"> учреждения);</w:t>
      </w:r>
    </w:p>
    <w:p w:rsidR="004243DD" w:rsidRPr="004243DD" w:rsidRDefault="004243DD" w:rsidP="0042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3DD">
        <w:rPr>
          <w:rFonts w:ascii="Times New Roman" w:hAnsi="Times New Roman"/>
          <w:sz w:val="24"/>
          <w:szCs w:val="24"/>
          <w:lang w:eastAsia="ru-RU"/>
        </w:rPr>
        <w:t>в) унитарных предприятий - 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взаимодействия с субъектами контроля Комитет по финансам проводит следующие проверки: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proofErr w:type="gramStart"/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заказчиков:</w:t>
      </w:r>
    </w:p>
    <w:p w:rsidR="00D90F9B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</w:t>
      </w:r>
      <w:r w:rsidR="00F3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объеме финансового обеспечения, включенной в планы закупок, над информацией о 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лимитах бюджетных обязательств на закупку товаров, работ, услуг, на соответствующий финансовый год и плановый период, доведенных до </w:t>
      </w:r>
      <w:r w:rsidR="00281D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>заказчика как получателя бюджетных средств;</w:t>
      </w:r>
    </w:p>
    <w:p w:rsidR="00BE7EAC" w:rsidRPr="00BE7EAC" w:rsidRDefault="00BE7EAC" w:rsidP="00BE7E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7E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BE7E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</w:t>
      </w:r>
      <w:proofErr w:type="spellStart"/>
      <w:r w:rsidRPr="00BE7EAC">
        <w:rPr>
          <w:rFonts w:ascii="Times New Roman" w:eastAsia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BE7EA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об объеме финансового обеспечения, включенной в планы закупок, над информацией </w:t>
      </w:r>
      <w:r w:rsidRPr="00BE7EAC">
        <w:rPr>
          <w:rFonts w:ascii="Times New Roman" w:hAnsi="Times New Roman"/>
          <w:sz w:val="24"/>
          <w:szCs w:val="24"/>
          <w:lang w:eastAsia="ru-RU"/>
        </w:rPr>
        <w:t xml:space="preserve">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BE7EAC">
        <w:rPr>
          <w:rFonts w:ascii="Times New Roman" w:hAnsi="Times New Roman"/>
          <w:sz w:val="24"/>
          <w:szCs w:val="24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/>
          <w:sz w:val="24"/>
          <w:szCs w:val="24"/>
          <w:lang w:eastAsia="ru-RU"/>
        </w:rPr>
        <w:t>Комитет по финансам</w:t>
      </w:r>
      <w:r w:rsidRPr="00BE7EAC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3 к настоящему Порядку, в случае включения в</w:t>
      </w:r>
      <w:proofErr w:type="gramEnd"/>
      <w:r w:rsidRPr="00BE7EAC">
        <w:rPr>
          <w:rFonts w:ascii="Times New Roman" w:hAnsi="Times New Roman"/>
          <w:sz w:val="24"/>
          <w:szCs w:val="24"/>
          <w:lang w:eastAsia="ru-RU"/>
        </w:rPr>
        <w:t xml:space="preserve"> план закупок информации о закупках, оплата которых планируется по истечении планового периода;</w:t>
      </w:r>
    </w:p>
    <w:p w:rsidR="00D90F9B" w:rsidRDefault="00BE7EAC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F33AB2">
        <w:rPr>
          <w:rFonts w:ascii="Times New Roman" w:hAnsi="Times New Roman"/>
          <w:sz w:val="24"/>
          <w:szCs w:val="24"/>
          <w:lang w:eastAsia="ru-RU"/>
        </w:rPr>
        <w:t>у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proofErr w:type="spellStart"/>
      <w:r w:rsidR="00D90F9B"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674CD3" w:rsidRPr="00674CD3" w:rsidRDefault="00BE7EAC" w:rsidP="0067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="00674CD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>проверк</w:t>
      </w:r>
      <w:r w:rsidR="00F33AB2">
        <w:rPr>
          <w:rFonts w:ascii="Times New Roman" w:hAnsi="Times New Roman"/>
          <w:sz w:val="24"/>
          <w:szCs w:val="24"/>
          <w:lang w:eastAsia="ru-RU"/>
        </w:rPr>
        <w:t>у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</w:t>
      </w:r>
      <w:r w:rsidR="008D7468">
        <w:rPr>
          <w:rFonts w:ascii="Times New Roman" w:hAnsi="Times New Roman"/>
          <w:sz w:val="24"/>
          <w:szCs w:val="24"/>
          <w:lang w:eastAsia="ru-RU"/>
        </w:rPr>
        <w:t xml:space="preserve"> приглашении принять участие в определении </w:t>
      </w:r>
      <w:r w:rsidR="008D7468" w:rsidRPr="00674CD3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8D7468">
        <w:rPr>
          <w:rFonts w:ascii="Times New Roman" w:hAnsi="Times New Roman"/>
          <w:sz w:val="24"/>
          <w:szCs w:val="24"/>
          <w:lang w:eastAsia="ru-RU"/>
        </w:rPr>
        <w:t>а</w:t>
      </w:r>
      <w:r w:rsidR="008D7468" w:rsidRPr="00674CD3">
        <w:rPr>
          <w:rFonts w:ascii="Times New Roman" w:hAnsi="Times New Roman"/>
          <w:sz w:val="24"/>
          <w:szCs w:val="24"/>
          <w:lang w:eastAsia="ru-RU"/>
        </w:rPr>
        <w:t xml:space="preserve"> (подрядчик</w:t>
      </w:r>
      <w:r w:rsidR="008D7468">
        <w:rPr>
          <w:rFonts w:ascii="Times New Roman" w:hAnsi="Times New Roman"/>
          <w:sz w:val="24"/>
          <w:szCs w:val="24"/>
          <w:lang w:eastAsia="ru-RU"/>
        </w:rPr>
        <w:t>а</w:t>
      </w:r>
      <w:r w:rsidR="008D7468" w:rsidRPr="00674CD3">
        <w:rPr>
          <w:rFonts w:ascii="Times New Roman" w:hAnsi="Times New Roman"/>
          <w:sz w:val="24"/>
          <w:szCs w:val="24"/>
          <w:lang w:eastAsia="ru-RU"/>
        </w:rPr>
        <w:t>, исполнител</w:t>
      </w:r>
      <w:r w:rsidR="008D7468">
        <w:rPr>
          <w:rFonts w:ascii="Times New Roman" w:hAnsi="Times New Roman"/>
          <w:sz w:val="24"/>
          <w:szCs w:val="24"/>
          <w:lang w:eastAsia="ru-RU"/>
        </w:rPr>
        <w:t>я</w:t>
      </w:r>
      <w:r w:rsidR="008D7468" w:rsidRPr="00674CD3">
        <w:rPr>
          <w:rFonts w:ascii="Times New Roman" w:hAnsi="Times New Roman"/>
          <w:sz w:val="24"/>
          <w:szCs w:val="24"/>
          <w:lang w:eastAsia="ru-RU"/>
        </w:rPr>
        <w:t>)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 xml:space="preserve">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</w:t>
      </w:r>
      <w:r w:rsidR="00751D8C">
        <w:rPr>
          <w:rFonts w:ascii="Times New Roman" w:hAnsi="Times New Roman"/>
          <w:sz w:val="24"/>
          <w:szCs w:val="24"/>
          <w:lang w:eastAsia="ru-RU"/>
        </w:rPr>
        <w:t>я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>,</w:t>
      </w:r>
      <w:r w:rsidR="008D7468">
        <w:rPr>
          <w:rFonts w:ascii="Times New Roman" w:hAnsi="Times New Roman"/>
          <w:sz w:val="24"/>
          <w:szCs w:val="24"/>
          <w:lang w:eastAsia="ru-RU"/>
        </w:rPr>
        <w:t xml:space="preserve"> приглашения, 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>проект</w:t>
      </w:r>
      <w:r w:rsidR="00751D8C">
        <w:rPr>
          <w:rFonts w:ascii="Times New Roman" w:hAnsi="Times New Roman"/>
          <w:sz w:val="24"/>
          <w:szCs w:val="24"/>
          <w:lang w:eastAsia="ru-RU"/>
        </w:rPr>
        <w:t>а</w:t>
      </w:r>
      <w:r w:rsidR="00674CD3" w:rsidRPr="00674CD3">
        <w:rPr>
          <w:rFonts w:ascii="Times New Roman" w:hAnsi="Times New Roman"/>
          <w:sz w:val="24"/>
          <w:szCs w:val="24"/>
          <w:lang w:eastAsia="ru-RU"/>
        </w:rPr>
        <w:t xml:space="preserve"> контракта и (или) документации, аналогичной</w:t>
      </w:r>
      <w:proofErr w:type="gramEnd"/>
      <w:r w:rsidR="00674CD3" w:rsidRPr="00674CD3">
        <w:rPr>
          <w:rFonts w:ascii="Times New Roman" w:hAnsi="Times New Roman"/>
          <w:sz w:val="24"/>
          <w:szCs w:val="24"/>
          <w:lang w:eastAsia="ru-RU"/>
        </w:rPr>
        <w:t xml:space="preserve"> информации, содержащейся в плане-графике закупок;</w:t>
      </w:r>
    </w:p>
    <w:p w:rsidR="00D90F9B" w:rsidRPr="001A0A22" w:rsidRDefault="008D7468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д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6C1E34">
        <w:rPr>
          <w:rFonts w:ascii="Times New Roman" w:hAnsi="Times New Roman"/>
          <w:sz w:val="24"/>
          <w:szCs w:val="24"/>
          <w:lang w:eastAsia="ru-RU"/>
        </w:rPr>
        <w:t>у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proofErr w:type="spellStart"/>
      <w:r w:rsidR="00D90F9B"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D90F9B" w:rsidRPr="001A0A22" w:rsidRDefault="008D7468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6C1E34">
        <w:rPr>
          <w:rFonts w:ascii="Times New Roman" w:hAnsi="Times New Roman"/>
          <w:sz w:val="24"/>
          <w:szCs w:val="24"/>
          <w:lang w:eastAsia="ru-RU"/>
        </w:rPr>
        <w:t>у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90F9B" w:rsidRPr="001A0A22" w:rsidRDefault="008D7468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6C1E34">
        <w:rPr>
          <w:rFonts w:ascii="Times New Roman" w:hAnsi="Times New Roman"/>
          <w:sz w:val="24"/>
          <w:szCs w:val="24"/>
          <w:lang w:eastAsia="ru-RU"/>
        </w:rPr>
        <w:t>у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1C7157" w:rsidRDefault="008D7468" w:rsidP="001C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6C1E34">
        <w:rPr>
          <w:rFonts w:ascii="Times New Roman" w:hAnsi="Times New Roman"/>
          <w:sz w:val="24"/>
          <w:szCs w:val="24"/>
          <w:lang w:eastAsia="ru-RU"/>
        </w:rPr>
        <w:t>у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цены контракта и идентификационного кода закупки, содержащихся в информации, включаемой в реестр контрактов,</w:t>
      </w:r>
      <w:r w:rsidR="008D10E2">
        <w:rPr>
          <w:rFonts w:ascii="Times New Roman" w:hAnsi="Times New Roman"/>
          <w:sz w:val="24"/>
          <w:szCs w:val="24"/>
          <w:lang w:eastAsia="ru-RU"/>
        </w:rPr>
        <w:t xml:space="preserve"> заключенных заказчиками, </w:t>
      </w:r>
      <w:r w:rsidR="001C7157">
        <w:rPr>
          <w:rFonts w:ascii="Times New Roman" w:eastAsiaTheme="minorHAnsi" w:hAnsi="Times New Roman"/>
          <w:sz w:val="24"/>
          <w:szCs w:val="24"/>
        </w:rPr>
        <w:t>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5.2. В </w:t>
      </w:r>
      <w:proofErr w:type="gramStart"/>
      <w:r w:rsidRPr="001A0A22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и автономных учреждений: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а) проверк</w:t>
      </w:r>
      <w:r w:rsidR="006C1E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об объеме финансового обеспечения, включенной в планы закупок, над информацией </w:t>
      </w:r>
      <w:r w:rsidRPr="001A0A22">
        <w:rPr>
          <w:rFonts w:ascii="Times New Roman" w:hAnsi="Times New Roman"/>
          <w:sz w:val="24"/>
          <w:szCs w:val="24"/>
          <w:lang w:eastAsia="ru-RU"/>
        </w:rPr>
        <w:t>о показателях выплат по расходам на закупку товаров, работ, услуг, учреждения;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б) проверк</w:t>
      </w:r>
      <w:r w:rsidR="006C1E3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в) проверк</w:t>
      </w:r>
      <w:r w:rsidR="009C5935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</w:t>
      </w:r>
      <w:r w:rsidR="006C1E34">
        <w:rPr>
          <w:rFonts w:ascii="Times New Roman" w:hAnsi="Times New Roman"/>
          <w:sz w:val="24"/>
          <w:szCs w:val="24"/>
          <w:lang w:eastAsia="ru-RU"/>
        </w:rPr>
        <w:t xml:space="preserve"> приглашении принять участие в определении 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E34" w:rsidRPr="001A0A22">
        <w:rPr>
          <w:rFonts w:ascii="Times New Roman" w:hAnsi="Times New Roman"/>
          <w:sz w:val="24"/>
          <w:szCs w:val="24"/>
          <w:lang w:eastAsia="ru-RU"/>
        </w:rPr>
        <w:t>поставщик</w:t>
      </w:r>
      <w:r w:rsidR="006C1E34">
        <w:rPr>
          <w:rFonts w:ascii="Times New Roman" w:hAnsi="Times New Roman"/>
          <w:sz w:val="24"/>
          <w:szCs w:val="24"/>
          <w:lang w:eastAsia="ru-RU"/>
        </w:rPr>
        <w:t>а</w:t>
      </w:r>
      <w:r w:rsidR="006C1E34" w:rsidRPr="001A0A22">
        <w:rPr>
          <w:rFonts w:ascii="Times New Roman" w:hAnsi="Times New Roman"/>
          <w:sz w:val="24"/>
          <w:szCs w:val="24"/>
          <w:lang w:eastAsia="ru-RU"/>
        </w:rPr>
        <w:t xml:space="preserve"> (подрядчик</w:t>
      </w:r>
      <w:r w:rsidR="006C1E34">
        <w:rPr>
          <w:rFonts w:ascii="Times New Roman" w:hAnsi="Times New Roman"/>
          <w:sz w:val="24"/>
          <w:szCs w:val="24"/>
          <w:lang w:eastAsia="ru-RU"/>
        </w:rPr>
        <w:t>а, исполнителя</w:t>
      </w:r>
      <w:r w:rsidR="006C1E34" w:rsidRPr="001A0A22">
        <w:rPr>
          <w:rFonts w:ascii="Times New Roman" w:hAnsi="Times New Roman"/>
          <w:sz w:val="24"/>
          <w:szCs w:val="24"/>
          <w:lang w:eastAsia="ru-RU"/>
        </w:rPr>
        <w:t>)</w:t>
      </w:r>
      <w:r w:rsidR="006C1E3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0A22">
        <w:rPr>
          <w:rFonts w:ascii="Times New Roman" w:hAnsi="Times New Roman"/>
          <w:sz w:val="24"/>
          <w:szCs w:val="24"/>
          <w:lang w:eastAsia="ru-RU"/>
        </w:rPr>
        <w:t>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</w:t>
      </w:r>
      <w:r w:rsidR="003A7AD4">
        <w:rPr>
          <w:rFonts w:ascii="Times New Roman" w:hAnsi="Times New Roman"/>
          <w:sz w:val="24"/>
          <w:szCs w:val="24"/>
          <w:lang w:eastAsia="ru-RU"/>
        </w:rPr>
        <w:t>я,</w:t>
      </w:r>
      <w:r w:rsidR="006C1E34">
        <w:rPr>
          <w:rFonts w:ascii="Times New Roman" w:hAnsi="Times New Roman"/>
          <w:sz w:val="24"/>
          <w:szCs w:val="24"/>
          <w:lang w:eastAsia="ru-RU"/>
        </w:rPr>
        <w:t xml:space="preserve"> приглашения, </w:t>
      </w:r>
      <w:r w:rsidRPr="001A0A22">
        <w:rPr>
          <w:rFonts w:ascii="Times New Roman" w:hAnsi="Times New Roman"/>
          <w:sz w:val="24"/>
          <w:szCs w:val="24"/>
          <w:lang w:eastAsia="ru-RU"/>
        </w:rPr>
        <w:t>проекта контракта и (или) документации, аналогичной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информации, содержащейся в плане-графике закупок;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г) проверк</w:t>
      </w:r>
      <w:r w:rsidR="009C5935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>) проверк</w:t>
      </w:r>
      <w:r w:rsidR="009C5935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е) проверк</w:t>
      </w:r>
      <w:r w:rsidR="009C5935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761132" w:rsidRDefault="00D90F9B" w:rsidP="00761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ж) проверк</w:t>
      </w:r>
      <w:r w:rsidR="009C5935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</w:t>
      </w:r>
      <w:r w:rsidR="00761132">
        <w:rPr>
          <w:rFonts w:ascii="Times New Roman" w:eastAsiaTheme="minorHAnsi" w:hAnsi="Times New Roman"/>
          <w:sz w:val="24"/>
          <w:szCs w:val="24"/>
        </w:rPr>
        <w:t>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5.3. В </w:t>
      </w:r>
      <w:proofErr w:type="gramStart"/>
      <w:r w:rsidRPr="001A0A22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A0A22">
        <w:rPr>
          <w:rFonts w:ascii="Times New Roman" w:hAnsi="Times New Roman" w:cs="Times New Roman"/>
          <w:sz w:val="24"/>
          <w:szCs w:val="24"/>
          <w:lang w:eastAsia="ru-RU"/>
        </w:rPr>
        <w:t xml:space="preserve"> унитарных предприятий: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а)  проверк</w:t>
      </w:r>
      <w:r w:rsidR="00EB180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об объеме финансового обеспечения, включенной в планы закупок, над информацией 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A54F5C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предприятиям в соответствии со </w:t>
      </w:r>
      <w:hyperlink r:id="rId16" w:history="1">
        <w:r w:rsidRPr="001A0A22">
          <w:rPr>
            <w:rFonts w:ascii="Times New Roman" w:hAnsi="Times New Roman"/>
            <w:sz w:val="24"/>
            <w:szCs w:val="24"/>
            <w:lang w:eastAsia="ru-RU"/>
          </w:rPr>
          <w:t>статьей 78.2</w:t>
        </w:r>
      </w:hyperlink>
      <w:r w:rsidRPr="001A0A22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б) проверк</w:t>
      </w:r>
      <w:r w:rsidR="00AA3CCE">
        <w:rPr>
          <w:rFonts w:ascii="Times New Roman" w:hAnsi="Times New Roman"/>
          <w:sz w:val="24"/>
          <w:szCs w:val="24"/>
          <w:lang w:eastAsia="ru-RU"/>
        </w:rPr>
        <w:t>у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части </w:t>
      </w: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D90F9B" w:rsidRPr="001A0A22" w:rsidRDefault="00D90F9B" w:rsidP="00A5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в) проверка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</w:t>
      </w:r>
      <w:r w:rsidR="00A54F5C">
        <w:rPr>
          <w:rFonts w:ascii="Times New Roman" w:hAnsi="Times New Roman"/>
          <w:sz w:val="24"/>
          <w:szCs w:val="24"/>
          <w:lang w:eastAsia="ru-RU"/>
        </w:rPr>
        <w:t>упки,</w:t>
      </w:r>
      <w:r w:rsidR="00ED0E1A">
        <w:rPr>
          <w:rFonts w:ascii="Times New Roman" w:hAnsi="Times New Roman"/>
          <w:sz w:val="24"/>
          <w:szCs w:val="24"/>
          <w:lang w:eastAsia="ru-RU"/>
        </w:rPr>
        <w:t xml:space="preserve"> приглашении принять участие в определении </w:t>
      </w:r>
      <w:r w:rsidR="00ED0E1A" w:rsidRPr="001A0A22">
        <w:rPr>
          <w:rFonts w:ascii="Times New Roman" w:hAnsi="Times New Roman"/>
          <w:sz w:val="24"/>
          <w:szCs w:val="24"/>
          <w:lang w:eastAsia="ru-RU"/>
        </w:rPr>
        <w:t xml:space="preserve"> поставщик</w:t>
      </w:r>
      <w:r w:rsidR="00ED0E1A">
        <w:rPr>
          <w:rFonts w:ascii="Times New Roman" w:hAnsi="Times New Roman"/>
          <w:sz w:val="24"/>
          <w:szCs w:val="24"/>
          <w:lang w:eastAsia="ru-RU"/>
        </w:rPr>
        <w:t>а</w:t>
      </w:r>
      <w:r w:rsidR="00ED0E1A" w:rsidRPr="001A0A22">
        <w:rPr>
          <w:rFonts w:ascii="Times New Roman" w:hAnsi="Times New Roman"/>
          <w:sz w:val="24"/>
          <w:szCs w:val="24"/>
          <w:lang w:eastAsia="ru-RU"/>
        </w:rPr>
        <w:t xml:space="preserve"> (подрядчик</w:t>
      </w:r>
      <w:r w:rsidR="00ED0E1A">
        <w:rPr>
          <w:rFonts w:ascii="Times New Roman" w:hAnsi="Times New Roman"/>
          <w:sz w:val="24"/>
          <w:szCs w:val="24"/>
          <w:lang w:eastAsia="ru-RU"/>
        </w:rPr>
        <w:t>а, исполнителя</w:t>
      </w:r>
      <w:r w:rsidR="00ED0E1A" w:rsidRPr="001A0A22">
        <w:rPr>
          <w:rFonts w:ascii="Times New Roman" w:hAnsi="Times New Roman"/>
          <w:sz w:val="24"/>
          <w:szCs w:val="24"/>
          <w:lang w:eastAsia="ru-RU"/>
        </w:rPr>
        <w:t>)</w:t>
      </w:r>
      <w:r w:rsidR="00ED0E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0A22">
        <w:rPr>
          <w:rFonts w:ascii="Times New Roman" w:hAnsi="Times New Roman"/>
          <w:sz w:val="24"/>
          <w:szCs w:val="24"/>
          <w:lang w:eastAsia="ru-RU"/>
        </w:rPr>
        <w:t>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</w:t>
      </w:r>
      <w:r w:rsidR="00A54F5C">
        <w:rPr>
          <w:rFonts w:ascii="Times New Roman" w:hAnsi="Times New Roman"/>
          <w:sz w:val="24"/>
          <w:szCs w:val="24"/>
          <w:lang w:eastAsia="ru-RU"/>
        </w:rPr>
        <w:t>я</w:t>
      </w:r>
      <w:r w:rsidRPr="001A0A22">
        <w:rPr>
          <w:rFonts w:ascii="Times New Roman" w:hAnsi="Times New Roman"/>
          <w:sz w:val="24"/>
          <w:szCs w:val="24"/>
          <w:lang w:eastAsia="ru-RU"/>
        </w:rPr>
        <w:t>,</w:t>
      </w:r>
      <w:r w:rsidR="00ED0E1A">
        <w:rPr>
          <w:rFonts w:ascii="Times New Roman" w:hAnsi="Times New Roman"/>
          <w:sz w:val="24"/>
          <w:szCs w:val="24"/>
          <w:lang w:eastAsia="ru-RU"/>
        </w:rPr>
        <w:t xml:space="preserve"> приглашения, </w:t>
      </w:r>
      <w:r w:rsidR="00A54F5C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контракта и (или) документации, аналогичной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информации, содержащейся в плане-графике закупок;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г) проверка в части </w:t>
      </w: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>) проверка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е) проверка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E56E4A" w:rsidRDefault="00D90F9B" w:rsidP="00E5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ж) проверка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</w:t>
      </w:r>
      <w:r w:rsidR="00E56E4A">
        <w:rPr>
          <w:rFonts w:ascii="Times New Roman" w:eastAsiaTheme="minorHAnsi" w:hAnsi="Times New Roman"/>
          <w:sz w:val="24"/>
          <w:szCs w:val="24"/>
        </w:rPr>
        <w:t>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6. В</w:t>
      </w: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заимодействие Комитета по  финансам с субъектами контроля осуществляется:</w:t>
      </w:r>
    </w:p>
    <w:p w:rsidR="00D90F9B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hAnsi="Times New Roman" w:cs="Times New Roman"/>
          <w:sz w:val="24"/>
          <w:szCs w:val="24"/>
          <w:lang w:eastAsia="ru-RU"/>
        </w:rPr>
        <w:t>при размещении субъектами контроля в единой информационной системе в сфере закупок (далее – ЕИС)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ГИИСУОФ «Электронный бюджет»)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– электронный документ);</w:t>
      </w:r>
    </w:p>
    <w:p w:rsidR="007D2EC5" w:rsidRPr="007D2EC5" w:rsidRDefault="007D2EC5" w:rsidP="007D2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согласовании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Комитетом по финансам</w:t>
      </w:r>
      <w:r w:rsidRPr="007D2E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7D2EC5">
        <w:rPr>
          <w:rFonts w:ascii="Times New Roman" w:hAnsi="Times New Roman"/>
          <w:sz w:val="24"/>
          <w:szCs w:val="24"/>
          <w:lang w:eastAsia="ru-RU"/>
        </w:rPr>
        <w:t>(далее – закрытый объект контроля</w:t>
      </w:r>
      <w:r w:rsidR="00E56E4A">
        <w:rPr>
          <w:rFonts w:ascii="Times New Roman" w:hAnsi="Times New Roman"/>
          <w:sz w:val="24"/>
          <w:szCs w:val="24"/>
          <w:lang w:eastAsia="ru-RU"/>
        </w:rPr>
        <w:t>, сведения о закрытом объекте контроля</w:t>
      </w:r>
      <w:r w:rsidRPr="007D2EC5">
        <w:rPr>
          <w:rFonts w:ascii="Times New Roman" w:hAnsi="Times New Roman"/>
          <w:sz w:val="24"/>
          <w:szCs w:val="24"/>
          <w:lang w:eastAsia="ru-RU"/>
        </w:rPr>
        <w:t>), на бумажном носителе и при наличии технической возможности – на съемном машинном носителе информации.</w:t>
      </w:r>
    </w:p>
    <w:p w:rsidR="00D90F9B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7. Информация, содержащаяся в объектах контроля в части объема финансового обеспечения закупок, включаемого в план закупок, подлежит проверке:</w:t>
      </w:r>
    </w:p>
    <w:p w:rsidR="007847FB" w:rsidRPr="007847FB" w:rsidRDefault="00457A25" w:rsidP="0078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7A25">
        <w:rPr>
          <w:rFonts w:ascii="Times New Roman" w:hAnsi="Times New Roman"/>
          <w:sz w:val="24"/>
          <w:szCs w:val="24"/>
          <w:lang w:eastAsia="ru-RU"/>
        </w:rPr>
        <w:lastRenderedPageBreak/>
        <w:t>а) при размещении субъектами контроля электронных документов в ЕИС</w:t>
      </w:r>
      <w:r w:rsidR="00DB7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7FB" w:rsidRPr="007847FB">
        <w:rPr>
          <w:rFonts w:ascii="Times New Roman" w:hAnsi="Times New Roman"/>
          <w:sz w:val="24"/>
          <w:szCs w:val="24"/>
          <w:lang w:eastAsia="ru-RU"/>
        </w:rPr>
        <w:t xml:space="preserve">или направлении на согласование в </w:t>
      </w:r>
      <w:r w:rsidR="007847FB">
        <w:rPr>
          <w:rFonts w:ascii="Times New Roman" w:hAnsi="Times New Roman"/>
          <w:sz w:val="24"/>
          <w:szCs w:val="24"/>
          <w:lang w:eastAsia="ru-RU"/>
        </w:rPr>
        <w:t>Комитет по финансам</w:t>
      </w:r>
      <w:r w:rsidR="007847FB" w:rsidRPr="007847FB">
        <w:rPr>
          <w:rFonts w:ascii="Times New Roman" w:hAnsi="Times New Roman"/>
          <w:sz w:val="24"/>
          <w:szCs w:val="24"/>
          <w:lang w:eastAsia="ru-RU"/>
        </w:rPr>
        <w:t xml:space="preserve"> сведений о закрытых объектах контроля;</w:t>
      </w:r>
    </w:p>
    <w:p w:rsidR="00D90F9B" w:rsidRPr="001A0A22" w:rsidRDefault="00457A25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при постановке на учет бюджетных обязательств, связанных с закупкой товаров, работ, услуг, не включенных в план закупок;</w:t>
      </w:r>
    </w:p>
    <w:p w:rsidR="00D90F9B" w:rsidRPr="001A0A22" w:rsidRDefault="00457A25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D90F9B" w:rsidRPr="001A0A22" w:rsidRDefault="00457A25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17" w:history="1">
        <w:r w:rsidR="00D90F9B" w:rsidRPr="001A0A2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D90F9B" w:rsidRPr="001A0A22">
        <w:rPr>
          <w:rFonts w:ascii="Times New Roman" w:hAnsi="Times New Roman"/>
          <w:sz w:val="24"/>
          <w:szCs w:val="24"/>
          <w:lang w:eastAsia="ru-RU"/>
        </w:rPr>
        <w:t>, включенных в планы финансово-хозяйственной деятельности бюджетных и автономных учреждений;</w:t>
      </w:r>
    </w:p>
    <w:p w:rsidR="00D90F9B" w:rsidRPr="001A0A22" w:rsidRDefault="00457A25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8" w:history="1">
        <w:r w:rsidR="00D90F9B" w:rsidRPr="001A0A22">
          <w:rPr>
            <w:rFonts w:ascii="Times New Roman" w:hAnsi="Times New Roman"/>
            <w:sz w:val="24"/>
            <w:szCs w:val="24"/>
            <w:lang w:eastAsia="ru-RU"/>
          </w:rPr>
          <w:t>статьей 78.2</w:t>
        </w:r>
      </w:hyperlink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Электронные документы должны быть подписаны электронной подписью лица, имеющего право действовать от имени субъекта контроля.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F9B" w:rsidRPr="001A0A22" w:rsidRDefault="00A54F5C" w:rsidP="00A54F5C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54F5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>Порядок взаимодействия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Комитета по финансам с субъектами контроля при размещении информации, содержащихся в объектах контроля в информационных системах</w:t>
      </w:r>
      <w:proofErr w:type="gramEnd"/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размещении субъектом контроля электронного документа в  ЕИС Комитет по финансам посредством 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>ГИИСУОФ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бюджет» направляет субъекту контроля: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соответствия электронного документа форматам –</w:t>
      </w:r>
      <w:r w:rsidR="0001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начале проведения контроля, с указанием в нем даты и времени;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несоответствия электронного документа форматам –</w:t>
      </w:r>
      <w:r w:rsidR="0001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невозможности проведения контроля;</w:t>
      </w:r>
    </w:p>
    <w:p w:rsidR="00D90F9B" w:rsidRPr="001A0A22" w:rsidRDefault="00BA06F5" w:rsidP="00D90F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90F9B"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ЕИС уведомление о соответствии контролируемой информации требованиям, установленным частью 5 статьи 99 Федерального закона (далее – установленные требования), по форме согласно приложению 1 к настоящему Порядку;</w:t>
      </w:r>
      <w:proofErr w:type="gramEnd"/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A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при проведении проверки объекта контроля установленным требованиям - в течение одного рабочего дня со дня направления объекта контроля для размещения в ЕИС протокол о несоответствии контролируемой информации установленным требованиям, по форме согласно </w:t>
      </w:r>
      <w:hyperlink r:id="rId19" w:history="1">
        <w:r w:rsidRPr="001A0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</w:t>
      </w:r>
      <w:r w:rsidR="00BA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Pr="001A0A22">
        <w:rPr>
          <w:rFonts w:ascii="Times New Roman" w:hAnsi="Times New Roman" w:cs="Times New Roman"/>
          <w:sz w:val="24"/>
          <w:szCs w:val="24"/>
          <w:lang w:eastAsia="ru-RU"/>
        </w:rPr>
        <w:t>выявленных несоответствий.</w:t>
      </w:r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hAnsi="Times New Roman" w:cs="Times New Roman"/>
          <w:sz w:val="24"/>
          <w:szCs w:val="24"/>
          <w:lang w:eastAsia="ru-RU"/>
        </w:rPr>
        <w:t>10. Объекты контроля размещаются в ЕИС одновременно с уведомлением о результате контроля.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11. В </w:t>
      </w: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несоответствия контролируемой информации, содержащейся в плане закупок муниципальных заказчиков</w:t>
      </w:r>
      <w:r w:rsidR="00E23A70">
        <w:rPr>
          <w:rFonts w:ascii="Times New Roman" w:hAnsi="Times New Roman"/>
          <w:sz w:val="24"/>
          <w:szCs w:val="24"/>
          <w:lang w:eastAsia="ru-RU"/>
        </w:rPr>
        <w:t>,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- не размещаются в ЕИС извещения об осуществлении закупки, проекты 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В случае несоответствия контролируемой информации, содержащейся в плане закупок бюджетных, автономных учреждений и унитарных предприятий - не размещаются в ЕИС извещения об осуществлении закупки, проекты контрактов, заключаемы</w:t>
      </w:r>
      <w:r w:rsidR="000F69AB">
        <w:rPr>
          <w:rFonts w:ascii="Times New Roman" w:hAnsi="Times New Roman"/>
          <w:sz w:val="24"/>
          <w:szCs w:val="24"/>
          <w:lang w:eastAsia="ru-RU"/>
        </w:rPr>
        <w:t>х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с единственным поставщиком (исполнителем, подрядчиком)</w:t>
      </w:r>
      <w:r w:rsidR="00E4110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300E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E41109">
        <w:rPr>
          <w:rFonts w:ascii="Times New Roman" w:eastAsiaTheme="minorHAnsi" w:hAnsi="Times New Roman"/>
          <w:sz w:val="24"/>
          <w:szCs w:val="24"/>
        </w:rPr>
        <w:t>проставл</w:t>
      </w:r>
      <w:r w:rsidR="00BF300E">
        <w:rPr>
          <w:rFonts w:ascii="Times New Roman" w:eastAsiaTheme="minorHAnsi" w:hAnsi="Times New Roman"/>
          <w:sz w:val="24"/>
          <w:szCs w:val="24"/>
        </w:rPr>
        <w:t>яется</w:t>
      </w:r>
      <w:r w:rsidR="00E41109">
        <w:rPr>
          <w:rFonts w:ascii="Times New Roman" w:eastAsiaTheme="minorHAnsi" w:hAnsi="Times New Roman"/>
          <w:sz w:val="24"/>
          <w:szCs w:val="24"/>
        </w:rPr>
        <w:t xml:space="preserve"> на сведениях о приглашении, сведениях о проекте контракта отметки о соответствии,  </w:t>
      </w:r>
      <w:r w:rsidRPr="001A0A22">
        <w:rPr>
          <w:rFonts w:ascii="Times New Roman" w:hAnsi="Times New Roman"/>
          <w:sz w:val="24"/>
          <w:szCs w:val="24"/>
          <w:lang w:eastAsia="ru-RU"/>
        </w:rPr>
        <w:t>до внесения изменений в план закупок и план-график закупок.</w:t>
      </w:r>
      <w:proofErr w:type="gramEnd"/>
    </w:p>
    <w:p w:rsidR="00D90F9B" w:rsidRPr="001A0A22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A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 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D90F9B" w:rsidRDefault="00D90F9B" w:rsidP="00D9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6047E">
        <w:rPr>
          <w:rFonts w:ascii="Times New Roman" w:hAnsi="Times New Roman"/>
          <w:sz w:val="24"/>
          <w:szCs w:val="24"/>
          <w:lang w:eastAsia="ru-RU"/>
        </w:rPr>
        <w:t>. Порядок взаимодействия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Комитета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с субъектами контроля 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при согласовании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закрытых объектов контроля или сведений о закрытых объектах контроля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 xml:space="preserve">14. В </w:t>
      </w:r>
      <w:proofErr w:type="gramStart"/>
      <w:r w:rsidRPr="0006047E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06047E">
        <w:rPr>
          <w:rFonts w:ascii="Times New Roman" w:hAnsi="Times New Roman"/>
          <w:sz w:val="24"/>
          <w:szCs w:val="24"/>
          <w:lang w:eastAsia="ru-RU"/>
        </w:rPr>
        <w:t xml:space="preserve"> обеспечения контроля за закрытыми объектами контроля субъекты контроля представляют в </w:t>
      </w:r>
      <w:r>
        <w:rPr>
          <w:rFonts w:ascii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>: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>а) казенные учреждения – информацию о лимитах бюджетных обязательств на закупку товаров, работ, услуг учреждения;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>б) бюджетные и автономные учреждения - показатели выплат на закупку товаров, работ, услуг учреждения;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>в) 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Федерации, если такие соглашения содержат сведения, составляющие государственную тайну.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При осуществлении взаимодействия субъектов контроля с </w:t>
      </w:r>
      <w:r w:rsidR="00093A15">
        <w:rPr>
          <w:rFonts w:ascii="Times New Roman" w:eastAsia="Times New Roman" w:hAnsi="Times New Roman"/>
          <w:sz w:val="24"/>
          <w:szCs w:val="24"/>
          <w:lang w:eastAsia="ru-RU"/>
        </w:rPr>
        <w:t>Комитетом по финансам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093A15">
        <w:rPr>
          <w:rFonts w:ascii="Times New Roman" w:eastAsia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63"/>
      <w:bookmarkEnd w:id="0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gramStart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соответствия при проведении проверки закрытого объекта контроля, сведений о закрытом объекте контроля, установленным требованиям, </w:t>
      </w:r>
      <w:r w:rsidR="009D59F0">
        <w:rPr>
          <w:rFonts w:ascii="Times New Roman" w:eastAsia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 со дня поступления объекта контроля на согласование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</w:t>
      </w:r>
      <w:r w:rsidRPr="0006047E">
        <w:rPr>
          <w:rFonts w:ascii="Times New Roman" w:hAnsi="Times New Roman"/>
          <w:sz w:val="24"/>
          <w:szCs w:val="24"/>
          <w:lang w:eastAsia="ru-RU"/>
        </w:rPr>
        <w:t>возвращает их субъекту контроля.</w:t>
      </w:r>
      <w:proofErr w:type="gramEnd"/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gramStart"/>
      <w:r w:rsidRPr="0006047E">
        <w:rPr>
          <w:rFonts w:ascii="Times New Roman" w:hAnsi="Times New Roman"/>
          <w:sz w:val="24"/>
          <w:szCs w:val="24"/>
          <w:lang w:eastAsia="ru-RU"/>
        </w:rPr>
        <w:t xml:space="preserve">В случае выявления при проведении </w:t>
      </w:r>
      <w:r w:rsidR="009D59F0">
        <w:rPr>
          <w:rFonts w:ascii="Times New Roman" w:hAnsi="Times New Roman"/>
          <w:sz w:val="24"/>
          <w:szCs w:val="24"/>
          <w:lang w:eastAsia="ru-RU"/>
        </w:rPr>
        <w:t>Комитетом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проверки несоответствия закрытого объекта контроля, сведений о закрытом объекте контроля установленным требованиям, </w:t>
      </w:r>
      <w:r w:rsidR="009D59F0">
        <w:rPr>
          <w:rFonts w:ascii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направления закрытого объекта контроля на согласование в </w:t>
      </w:r>
      <w:r w:rsidR="009D59F0">
        <w:rPr>
          <w:rFonts w:ascii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20" w:history="1">
        <w:r w:rsidRPr="0006047E">
          <w:rPr>
            <w:rFonts w:ascii="Times New Roman" w:hAnsi="Times New Roman"/>
            <w:sz w:val="24"/>
            <w:szCs w:val="24"/>
            <w:lang w:eastAsia="ru-RU"/>
          </w:rPr>
          <w:t>приложению 2</w:t>
        </w:r>
      </w:hyperlink>
      <w:r w:rsidRPr="0006047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Порядку, с указанием</w:t>
      </w:r>
      <w:proofErr w:type="gramEnd"/>
      <w:r w:rsidRPr="0006047E">
        <w:rPr>
          <w:rFonts w:ascii="Times New Roman" w:hAnsi="Times New Roman"/>
          <w:sz w:val="24"/>
          <w:szCs w:val="24"/>
          <w:lang w:eastAsia="ru-RU"/>
        </w:rPr>
        <w:t xml:space="preserve"> выявленных несоответствий.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 xml:space="preserve">18. </w:t>
      </w:r>
      <w:proofErr w:type="gramStart"/>
      <w:r w:rsidRPr="0006047E">
        <w:rPr>
          <w:rFonts w:ascii="Times New Roman" w:hAnsi="Times New Roman"/>
          <w:sz w:val="24"/>
          <w:szCs w:val="24"/>
          <w:lang w:eastAsia="ru-RU"/>
        </w:rPr>
        <w:t>В случае несоответствия контролируемой информации</w:t>
      </w:r>
      <w:r w:rsidR="001B5CD1">
        <w:rPr>
          <w:rFonts w:ascii="Times New Roman" w:hAnsi="Times New Roman"/>
          <w:sz w:val="24"/>
          <w:szCs w:val="24"/>
          <w:lang w:eastAsia="ru-RU"/>
        </w:rPr>
        <w:t>, содержащейся в плане закупок муниципальных заказчиков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- проставляются 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  <w:proofErr w:type="gramEnd"/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 xml:space="preserve">19. В </w:t>
      </w:r>
      <w:proofErr w:type="gramStart"/>
      <w:r w:rsidRPr="0006047E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06047E">
        <w:rPr>
          <w:rFonts w:ascii="Times New Roman" w:hAnsi="Times New Roman"/>
          <w:sz w:val="24"/>
          <w:szCs w:val="24"/>
          <w:lang w:eastAsia="ru-RU"/>
        </w:rPr>
        <w:t xml:space="preserve"> несоответствия контролируемой информации, содержащейся в плане закупок бюджетных, автономных учреждений и унитарных предприятий - проставляются на сведениях о приглашении, сведениях о проекте контракта отметки о несоответствии, до внесения изменений в план закупок и план-график закупок.</w:t>
      </w:r>
    </w:p>
    <w:p w:rsidR="0006047E" w:rsidRPr="0006047E" w:rsidRDefault="0006047E" w:rsidP="00060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47E">
        <w:rPr>
          <w:rFonts w:ascii="Times New Roman" w:hAnsi="Times New Roman"/>
          <w:sz w:val="24"/>
          <w:szCs w:val="24"/>
          <w:lang w:eastAsia="ru-RU"/>
        </w:rPr>
        <w:t xml:space="preserve">20. При отсутствии отметки </w:t>
      </w:r>
      <w:r w:rsidR="009E48E3">
        <w:rPr>
          <w:rFonts w:ascii="Times New Roman" w:hAnsi="Times New Roman"/>
          <w:sz w:val="24"/>
          <w:szCs w:val="24"/>
          <w:lang w:eastAsia="ru-RU"/>
        </w:rPr>
        <w:t>Комитета по финансам</w:t>
      </w:r>
      <w:r w:rsidRPr="0006047E">
        <w:rPr>
          <w:rFonts w:ascii="Times New Roman" w:hAnsi="Times New Roman"/>
          <w:sz w:val="24"/>
          <w:szCs w:val="24"/>
          <w:lang w:eastAsia="ru-RU"/>
        </w:rPr>
        <w:t xml:space="preserve"> о соответствии информации, включенной в закрытый объект контроля, такие закрытые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 Закрытые объекты контроля, сведения о закрытых объектах контроля направляются субъектом контроля для согласования в </w:t>
      </w:r>
      <w:r w:rsidR="009E48E3">
        <w:rPr>
          <w:rFonts w:ascii="Times New Roman" w:eastAsia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нахождения субъекта контроля на бумажном носителе в трех экземплярах. </w:t>
      </w:r>
      <w:proofErr w:type="gramStart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22. </w:t>
      </w:r>
      <w:r w:rsidR="00662A96">
        <w:rPr>
          <w:rFonts w:ascii="Times New Roman" w:eastAsia="Times New Roman" w:hAnsi="Times New Roman"/>
          <w:sz w:val="24"/>
          <w:szCs w:val="24"/>
          <w:lang w:eastAsia="ru-RU"/>
        </w:rPr>
        <w:t>Комитет по финансам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23. 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24.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2"/>
      <w:bookmarkEnd w:id="1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25. Сведения о закрытых объектах контроля направляются в </w:t>
      </w:r>
      <w:r w:rsidR="00662A96">
        <w:rPr>
          <w:rFonts w:ascii="Times New Roman" w:eastAsia="Times New Roman" w:hAnsi="Times New Roman"/>
          <w:sz w:val="24"/>
          <w:szCs w:val="24"/>
          <w:lang w:eastAsia="ru-RU"/>
        </w:rPr>
        <w:t>Комитет по финан</w:t>
      </w:r>
      <w:r w:rsidR="00D938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62A9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формах: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4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- сведения о приглашении);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proofErr w:type="gramStart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документации</w:t>
      </w:r>
      <w:proofErr w:type="gramEnd"/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закупке - по форме согласно </w:t>
      </w:r>
      <w:hyperlink w:anchor="P274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5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- сведения о документации);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6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- сведения о протоколе);</w:t>
      </w:r>
    </w:p>
    <w:p w:rsidR="0006047E" w:rsidRPr="0006047E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7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- сведения о проекте контракта);</w:t>
      </w:r>
    </w:p>
    <w:p w:rsidR="00BE7E51" w:rsidRDefault="0006047E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1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8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– сведения о </w:t>
      </w:r>
      <w:r w:rsidR="00BE7E5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заключенном 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>контракте)</w:t>
      </w:r>
      <w:r w:rsidR="00BE7E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7E51" w:rsidRDefault="00BE7E51" w:rsidP="0006047E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исполнении (о расторжении) контрактов, содержащих сведения,  составляющие государственную тайну,  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</w:t>
      </w:r>
      <w:hyperlink r:id="rId22" w:history="1">
        <w:r w:rsidRPr="0006047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приложению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(далее – сведения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исполненном</w:t>
      </w:r>
      <w:r w:rsidRPr="0006047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контракте)</w:t>
      </w:r>
      <w:r w:rsidR="00347C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47E" w:rsidRDefault="0006047E" w:rsidP="00060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A0A22">
        <w:rPr>
          <w:rFonts w:ascii="Times New Roman" w:hAnsi="Times New Roman"/>
          <w:sz w:val="24"/>
          <w:szCs w:val="24"/>
          <w:lang w:eastAsia="ru-RU"/>
        </w:rPr>
        <w:t>II</w:t>
      </w:r>
      <w:r w:rsidR="00917729">
        <w:rPr>
          <w:rFonts w:ascii="Times New Roman" w:hAnsi="Times New Roman"/>
          <w:sz w:val="24"/>
          <w:szCs w:val="24"/>
          <w:lang w:eastAsia="ru-RU"/>
        </w:rPr>
        <w:t>.</w:t>
      </w:r>
      <w:r w:rsidRPr="001A0A22">
        <w:rPr>
          <w:rFonts w:ascii="Times New Roman" w:hAnsi="Times New Roman"/>
          <w:sz w:val="24"/>
          <w:szCs w:val="24"/>
          <w:lang w:eastAsia="ru-RU"/>
        </w:rPr>
        <w:t xml:space="preserve"> Особенности взаимодействия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Комитета по финансам с субъектами контроля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совместных конкурсов и аукционов,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eastAsia="Times New Roman" w:hAnsi="Times New Roman"/>
          <w:sz w:val="24"/>
          <w:szCs w:val="24"/>
          <w:lang w:eastAsia="ru-RU"/>
        </w:rPr>
        <w:t>централизации закупок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9B" w:rsidRPr="001A0A22" w:rsidRDefault="001A21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.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3" w:history="1">
        <w:r w:rsidR="00D90F9B" w:rsidRPr="001A0A22">
          <w:rPr>
            <w:rFonts w:ascii="Times New Roman" w:hAnsi="Times New Roman"/>
            <w:sz w:val="24"/>
            <w:szCs w:val="24"/>
            <w:lang w:eastAsia="ru-RU"/>
          </w:rPr>
          <w:t>статьей 26</w:t>
        </w:r>
      </w:hyperlink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4" w:history="1">
        <w:r w:rsidR="00D90F9B" w:rsidRPr="001A0A22">
          <w:rPr>
            <w:rFonts w:ascii="Times New Roman" w:hAnsi="Times New Roman"/>
            <w:sz w:val="24"/>
            <w:szCs w:val="24"/>
            <w:lang w:eastAsia="ru-RU"/>
          </w:rPr>
          <w:t>статьей 25</w:t>
        </w:r>
      </w:hyperlink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закона, проверяются </w:t>
      </w:r>
      <w:proofErr w:type="gramStart"/>
      <w:r w:rsidR="00D90F9B" w:rsidRPr="001A0A2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D90F9B" w:rsidRPr="001A0A22">
        <w:rPr>
          <w:rFonts w:ascii="Times New Roman" w:hAnsi="Times New Roman"/>
          <w:sz w:val="24"/>
          <w:szCs w:val="24"/>
          <w:lang w:eastAsia="ru-RU"/>
        </w:rPr>
        <w:t>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</w:t>
      </w:r>
      <w:r w:rsidRPr="001A0A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цене контракта по соответствующему идентификационному коду закупки и идентификационному коду закупки, </w:t>
      </w: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указанным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в плане-графике закупок соответствующего заказчика;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непревышение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5" w:history="1">
        <w:r w:rsidRPr="001A0A22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1A0A22">
        <w:rPr>
          <w:rFonts w:ascii="Times New Roman" w:hAnsi="Times New Roman"/>
          <w:sz w:val="24"/>
          <w:szCs w:val="24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сведениях</w:t>
      </w:r>
      <w:proofErr w:type="gram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о проекте контракта):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</w:t>
      </w:r>
      <w:r w:rsidR="001A219B">
        <w:rPr>
          <w:rFonts w:ascii="Times New Roman" w:hAnsi="Times New Roman"/>
          <w:sz w:val="24"/>
          <w:szCs w:val="24"/>
          <w:lang w:eastAsia="ru-RU"/>
        </w:rPr>
        <w:t>.</w:t>
      </w:r>
    </w:p>
    <w:p w:rsidR="00D90F9B" w:rsidRPr="001A0A22" w:rsidRDefault="001A21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. Объекты контроля по закупкам, указываемым в плане-графике закупок отдельной строкой, проверяются на </w:t>
      </w:r>
      <w:proofErr w:type="spellStart"/>
      <w:r w:rsidR="00D90F9B" w:rsidRPr="001A0A22">
        <w:rPr>
          <w:rFonts w:ascii="Times New Roman" w:hAnsi="Times New Roman"/>
          <w:sz w:val="24"/>
          <w:szCs w:val="24"/>
          <w:lang w:eastAsia="ru-RU"/>
        </w:rPr>
        <w:t>непревышение</w:t>
      </w:r>
      <w:proofErr w:type="spellEnd"/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0A22">
        <w:rPr>
          <w:rFonts w:ascii="Times New Roman" w:hAnsi="Times New Roman"/>
          <w:sz w:val="24"/>
          <w:szCs w:val="24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суммы цен по контрактам, заключенным по итогам указанных в настоящем пункте закупок</w:t>
      </w:r>
      <w:r w:rsidR="001A219B">
        <w:rPr>
          <w:rFonts w:ascii="Times New Roman" w:hAnsi="Times New Roman"/>
          <w:sz w:val="24"/>
          <w:szCs w:val="24"/>
          <w:lang w:eastAsia="ru-RU"/>
        </w:rPr>
        <w:t>.</w:t>
      </w:r>
    </w:p>
    <w:p w:rsidR="00D90F9B" w:rsidRPr="001A0A22" w:rsidRDefault="001A21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. Проект контракта, при заключении контракта с несколькими участниками закупки в случаях, предусмотренных </w:t>
      </w:r>
      <w:hyperlink r:id="rId26" w:history="1">
        <w:r w:rsidR="00D90F9B" w:rsidRPr="001A0A22">
          <w:rPr>
            <w:rFonts w:ascii="Times New Roman" w:hAnsi="Times New Roman"/>
            <w:sz w:val="24"/>
            <w:szCs w:val="24"/>
            <w:lang w:eastAsia="ru-RU"/>
          </w:rPr>
          <w:t>частью 10 статьи 34</w:t>
        </w:r>
      </w:hyperlink>
      <w:r w:rsidR="00D90F9B" w:rsidRPr="001A0A2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закона, проверяется </w:t>
      </w:r>
      <w:proofErr w:type="gramStart"/>
      <w:r w:rsidR="00D90F9B" w:rsidRPr="001A0A2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D90F9B" w:rsidRPr="001A0A22">
        <w:rPr>
          <w:rFonts w:ascii="Times New Roman" w:hAnsi="Times New Roman"/>
          <w:sz w:val="24"/>
          <w:szCs w:val="24"/>
          <w:lang w:eastAsia="ru-RU"/>
        </w:rPr>
        <w:t>:</w:t>
      </w:r>
    </w:p>
    <w:p w:rsidR="00D90F9B" w:rsidRPr="001A0A22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22">
        <w:rPr>
          <w:rFonts w:ascii="Times New Roman" w:hAnsi="Times New Roman"/>
          <w:sz w:val="24"/>
          <w:szCs w:val="24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7270D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A0A22">
        <w:rPr>
          <w:rFonts w:ascii="Times New Roman" w:hAnsi="Times New Roman"/>
          <w:sz w:val="24"/>
          <w:szCs w:val="24"/>
          <w:lang w:eastAsia="ru-RU"/>
        </w:rPr>
        <w:t>непревышение</w:t>
      </w:r>
      <w:proofErr w:type="spellEnd"/>
      <w:r w:rsidRPr="001A0A22">
        <w:rPr>
          <w:rFonts w:ascii="Times New Roman" w:hAnsi="Times New Roman"/>
          <w:sz w:val="24"/>
          <w:szCs w:val="24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70D" w:rsidRDefault="00F7270D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F9B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F9B" w:rsidRDefault="00D90F9B" w:rsidP="00D9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90F9B" w:rsidSect="00E4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52" w:rsidRDefault="00D93852" w:rsidP="00D90F9B">
      <w:pPr>
        <w:spacing w:after="0" w:line="240" w:lineRule="auto"/>
      </w:pPr>
      <w:r>
        <w:separator/>
      </w:r>
    </w:p>
  </w:endnote>
  <w:endnote w:type="continuationSeparator" w:id="0">
    <w:p w:rsidR="00D93852" w:rsidRDefault="00D93852" w:rsidP="00D9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52" w:rsidRDefault="00D93852" w:rsidP="00D90F9B">
      <w:pPr>
        <w:spacing w:after="0" w:line="240" w:lineRule="auto"/>
      </w:pPr>
      <w:r>
        <w:separator/>
      </w:r>
    </w:p>
  </w:footnote>
  <w:footnote w:type="continuationSeparator" w:id="0">
    <w:p w:rsidR="00D93852" w:rsidRDefault="00D93852" w:rsidP="00D9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9B"/>
    <w:rsid w:val="00004B55"/>
    <w:rsid w:val="000071F2"/>
    <w:rsid w:val="00012B16"/>
    <w:rsid w:val="00036C1B"/>
    <w:rsid w:val="0005624E"/>
    <w:rsid w:val="0006047E"/>
    <w:rsid w:val="00093A15"/>
    <w:rsid w:val="000A7EF6"/>
    <w:rsid w:val="000B5B37"/>
    <w:rsid w:val="000D27AF"/>
    <w:rsid w:val="000F69AB"/>
    <w:rsid w:val="001820DD"/>
    <w:rsid w:val="0018393A"/>
    <w:rsid w:val="001A0A22"/>
    <w:rsid w:val="001A219B"/>
    <w:rsid w:val="001A6593"/>
    <w:rsid w:val="001B5CD1"/>
    <w:rsid w:val="001C7157"/>
    <w:rsid w:val="001F664D"/>
    <w:rsid w:val="00281D31"/>
    <w:rsid w:val="0031043A"/>
    <w:rsid w:val="00347CCC"/>
    <w:rsid w:val="003857C0"/>
    <w:rsid w:val="003915F2"/>
    <w:rsid w:val="003A7AD4"/>
    <w:rsid w:val="003E3F0C"/>
    <w:rsid w:val="0041314A"/>
    <w:rsid w:val="004243DD"/>
    <w:rsid w:val="00457A25"/>
    <w:rsid w:val="004608C6"/>
    <w:rsid w:val="00472EF7"/>
    <w:rsid w:val="00474088"/>
    <w:rsid w:val="004B72FF"/>
    <w:rsid w:val="00502208"/>
    <w:rsid w:val="0064115F"/>
    <w:rsid w:val="00662A96"/>
    <w:rsid w:val="00674CD3"/>
    <w:rsid w:val="006B3AC6"/>
    <w:rsid w:val="006C1E34"/>
    <w:rsid w:val="006C2EE6"/>
    <w:rsid w:val="006C37A0"/>
    <w:rsid w:val="006F2F87"/>
    <w:rsid w:val="006F72BB"/>
    <w:rsid w:val="007118A5"/>
    <w:rsid w:val="0073371E"/>
    <w:rsid w:val="00737BFA"/>
    <w:rsid w:val="00743634"/>
    <w:rsid w:val="00751D8C"/>
    <w:rsid w:val="00761132"/>
    <w:rsid w:val="00773ADF"/>
    <w:rsid w:val="007847FB"/>
    <w:rsid w:val="007B7224"/>
    <w:rsid w:val="007B76A2"/>
    <w:rsid w:val="007D2EC5"/>
    <w:rsid w:val="008D10E2"/>
    <w:rsid w:val="008D7468"/>
    <w:rsid w:val="008E2A92"/>
    <w:rsid w:val="008F6AF0"/>
    <w:rsid w:val="00917729"/>
    <w:rsid w:val="00923D52"/>
    <w:rsid w:val="00927EBA"/>
    <w:rsid w:val="00945963"/>
    <w:rsid w:val="009B7FD9"/>
    <w:rsid w:val="009C5935"/>
    <w:rsid w:val="009D59F0"/>
    <w:rsid w:val="009E48E3"/>
    <w:rsid w:val="00A1561D"/>
    <w:rsid w:val="00A54F5C"/>
    <w:rsid w:val="00AA0ED9"/>
    <w:rsid w:val="00AA3CCE"/>
    <w:rsid w:val="00AA4BE0"/>
    <w:rsid w:val="00AC35D3"/>
    <w:rsid w:val="00AF7E26"/>
    <w:rsid w:val="00B0033A"/>
    <w:rsid w:val="00B20B15"/>
    <w:rsid w:val="00B36766"/>
    <w:rsid w:val="00B65945"/>
    <w:rsid w:val="00BA06F5"/>
    <w:rsid w:val="00BE7E51"/>
    <w:rsid w:val="00BE7EAC"/>
    <w:rsid w:val="00BF300E"/>
    <w:rsid w:val="00D36D0B"/>
    <w:rsid w:val="00D40BE8"/>
    <w:rsid w:val="00D431F0"/>
    <w:rsid w:val="00D90F9B"/>
    <w:rsid w:val="00D93852"/>
    <w:rsid w:val="00DB771D"/>
    <w:rsid w:val="00DE6793"/>
    <w:rsid w:val="00DF3987"/>
    <w:rsid w:val="00E23A70"/>
    <w:rsid w:val="00E41109"/>
    <w:rsid w:val="00E422CC"/>
    <w:rsid w:val="00E56E4A"/>
    <w:rsid w:val="00EB1803"/>
    <w:rsid w:val="00ED0E1A"/>
    <w:rsid w:val="00F33AB2"/>
    <w:rsid w:val="00F65189"/>
    <w:rsid w:val="00F7270D"/>
    <w:rsid w:val="00FB1FFE"/>
    <w:rsid w:val="00FD07A9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90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D90F9B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90F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90F9B"/>
    <w:rPr>
      <w:vertAlign w:val="superscript"/>
    </w:rPr>
  </w:style>
  <w:style w:type="paragraph" w:styleId="a6">
    <w:name w:val="List Paragraph"/>
    <w:basedOn w:val="a"/>
    <w:uiPriority w:val="34"/>
    <w:qFormat/>
    <w:rsid w:val="00A5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0ADB8C2C2AEEC6EFFE1BE196B33DF5D1490C4B187B625236FA12143DDAF5S7M5J" TargetMode="External"/><Relationship Id="rId13" Type="http://schemas.openxmlformats.org/officeDocument/2006/relationships/hyperlink" Target="consultantplus://offline/ref=D70CCA85DFE66C7615D7EC3DE426A825919D4A43B402FB80CFDB4F859746B326D4D9BE6350085F9542QBL" TargetMode="External"/><Relationship Id="rId18" Type="http://schemas.openxmlformats.org/officeDocument/2006/relationships/hyperlink" Target="consultantplus://offline/ref=6EE828B4313BD3522BAC4609CFDCF8EE7E815A14FAFA69A063A9DD67A5CE6649ADB87FA822F82C0EX644E" TargetMode="External"/><Relationship Id="rId26" Type="http://schemas.openxmlformats.org/officeDocument/2006/relationships/hyperlink" Target="consultantplus://offline/ref=C309B05A97034DFB38FE7D47D393EF5FE5FB88AC620206D317671D4D7A50EF58948CC56C93DC0E9AU6O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5AE1D6BEC47D304A3404CD1D5655DF9983996758563037C656E5E58381D939B2925E9A1AA114CLDu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61B7B2106A7744B8F0183080CF934B6B707EEA0B5AFE93C146641982C35FC69B5C63BB12DD8D33W8U4E" TargetMode="External"/><Relationship Id="rId17" Type="http://schemas.openxmlformats.org/officeDocument/2006/relationships/hyperlink" Target="consultantplus://offline/ref=6EE828B4313BD3522BAC4609CFDCF8EE7E815D1FFEF969A063A9DD67A5XC4EE" TargetMode="External"/><Relationship Id="rId25" Type="http://schemas.openxmlformats.org/officeDocument/2006/relationships/hyperlink" Target="consultantplus://offline/ref=C309B05A97034DFB38FE7D47D393EF5FE5FB88AC620206D317671D4D7AU5O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4DA8120A67410E1C5AC23B90FCE3484167FECD78A21D50768BA6D6BF4DD0421BDA27C932E45FE94660K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61B7B2106A7744B8F0183080CF934B6B707EEA0B5AFE93C146641982WCU3E" TargetMode="External"/><Relationship Id="rId24" Type="http://schemas.openxmlformats.org/officeDocument/2006/relationships/hyperlink" Target="consultantplus://offline/ref=C309B05A97034DFB38FE7D47D393EF5FE5FB88AC620206D317671D4D7A50EF58948CC56C93DC089CU6O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4DA8120A67410E1C5AC23B90FCE3484167F9C67CA11D50768BA6D6BF446DK" TargetMode="External"/><Relationship Id="rId23" Type="http://schemas.openxmlformats.org/officeDocument/2006/relationships/hyperlink" Target="consultantplus://offline/ref=C309B05A97034DFB38FE7D47D393EF5FE5FB88AC620206D317671D4D7A50EF58948CC56C93DC0892U6O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547D7E6F758E117FD93E1AFA389A46642FD4806EF78756996C72A62E00FC525C9A1A12775EAAA202bBE" TargetMode="External"/><Relationship Id="rId19" Type="http://schemas.openxmlformats.org/officeDocument/2006/relationships/hyperlink" Target="consultantplus://offline/ref=EA6FB9D55C68AE8DCA9DDD239477CEEB510DF968D0E0F4BEF2E88CB8A997CC22036D947C9E7B68E0PE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47D7E6F758E117FD93E1AFA389A46642FD4806EF78756996C72A62E00FC525C9A1A12775EAAA302b7E" TargetMode="External"/><Relationship Id="rId14" Type="http://schemas.openxmlformats.org/officeDocument/2006/relationships/hyperlink" Target="consultantplus://offline/ref=D70CCA85DFE66C7615D7EC3DE426A825919D4A43B402FB80CFDB4F859746B326D4D9BE46QBL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B3B0-0313-442F-BDC0-90D525A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2017-03-22T05:33:00Z</cp:lastPrinted>
  <dcterms:created xsi:type="dcterms:W3CDTF">2017-01-09T08:56:00Z</dcterms:created>
  <dcterms:modified xsi:type="dcterms:W3CDTF">2017-03-22T05:34:00Z</dcterms:modified>
</cp:coreProperties>
</file>