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3F" w:rsidRPr="00D0443C" w:rsidRDefault="00AD713F" w:rsidP="00AD713F">
      <w:pPr>
        <w:pStyle w:val="af3"/>
        <w:tabs>
          <w:tab w:val="left" w:pos="4500"/>
          <w:tab w:val="left" w:pos="4680"/>
        </w:tabs>
        <w:ind w:left="-180" w:right="-5" w:firstLine="180"/>
        <w:rPr>
          <w:sz w:val="28"/>
          <w:szCs w:val="28"/>
        </w:rPr>
      </w:pPr>
      <w:r>
        <w:rPr>
          <w:sz w:val="28"/>
          <w:szCs w:val="28"/>
        </w:rPr>
        <w:t xml:space="preserve">         </w:t>
      </w:r>
      <w:r>
        <w:rPr>
          <w:noProof/>
          <w:sz w:val="28"/>
          <w:szCs w:val="28"/>
        </w:rPr>
        <w:drawing>
          <wp:inline distT="0" distB="0" distL="0" distR="0">
            <wp:extent cx="607060" cy="791210"/>
            <wp:effectExtent l="19050" t="0" r="254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5" cstate="print"/>
                    <a:srcRect/>
                    <a:stretch>
                      <a:fillRect/>
                    </a:stretch>
                  </pic:blipFill>
                  <pic:spPr bwMode="auto">
                    <a:xfrm>
                      <a:off x="0" y="0"/>
                      <a:ext cx="607060" cy="791210"/>
                    </a:xfrm>
                    <a:prstGeom prst="rect">
                      <a:avLst/>
                    </a:prstGeom>
                    <a:noFill/>
                    <a:ln w="9525">
                      <a:noFill/>
                      <a:miter lim="800000"/>
                      <a:headEnd/>
                      <a:tailEnd/>
                    </a:ln>
                  </pic:spPr>
                </pic:pic>
              </a:graphicData>
            </a:graphic>
          </wp:inline>
        </w:drawing>
      </w:r>
    </w:p>
    <w:p w:rsidR="00AD713F" w:rsidRPr="00B66B83" w:rsidRDefault="00AD713F" w:rsidP="00AD713F">
      <w:pPr>
        <w:pStyle w:val="af8"/>
        <w:jc w:val="center"/>
        <w:rPr>
          <w:b/>
        </w:rPr>
      </w:pPr>
      <w:r w:rsidRPr="00B66B83">
        <w:rPr>
          <w:b/>
        </w:rPr>
        <w:t>МУНИЦИПАЛЬНОЕ ОБРАЗОВАНИЕ ГОРОД УРАЙ</w:t>
      </w:r>
    </w:p>
    <w:p w:rsidR="00AD713F" w:rsidRPr="00B66B83" w:rsidRDefault="00AD713F" w:rsidP="00AD713F">
      <w:pPr>
        <w:pStyle w:val="af8"/>
        <w:jc w:val="center"/>
        <w:rPr>
          <w:b/>
        </w:rPr>
      </w:pPr>
      <w:r w:rsidRPr="00B66B83">
        <w:rPr>
          <w:b/>
        </w:rPr>
        <w:t>ХАНТЫ-МАНСИЙСКИЙ АТОНОМНЫЙ ОКРУГ-ЮГРА</w:t>
      </w:r>
    </w:p>
    <w:p w:rsidR="00AD713F" w:rsidRPr="00B66B83" w:rsidRDefault="00AD713F" w:rsidP="00AD713F">
      <w:pPr>
        <w:pStyle w:val="af8"/>
        <w:jc w:val="center"/>
        <w:rPr>
          <w:b/>
          <w:sz w:val="36"/>
          <w:szCs w:val="36"/>
        </w:rPr>
      </w:pPr>
      <w:r w:rsidRPr="00B66B83">
        <w:rPr>
          <w:b/>
          <w:sz w:val="36"/>
          <w:szCs w:val="36"/>
        </w:rPr>
        <w:t>ДУМА ГОРОДА УРАЙ</w:t>
      </w:r>
    </w:p>
    <w:p w:rsidR="00AD713F" w:rsidRPr="00B66B83" w:rsidRDefault="00AD713F" w:rsidP="00AD713F">
      <w:pPr>
        <w:pStyle w:val="af8"/>
        <w:jc w:val="center"/>
        <w:rPr>
          <w:b/>
          <w:sz w:val="36"/>
          <w:szCs w:val="36"/>
        </w:rPr>
      </w:pPr>
    </w:p>
    <w:p w:rsidR="00AD713F" w:rsidRPr="00B66B83" w:rsidRDefault="00AD713F" w:rsidP="00AD713F">
      <w:pPr>
        <w:pStyle w:val="af8"/>
        <w:jc w:val="center"/>
        <w:rPr>
          <w:b/>
          <w:sz w:val="36"/>
          <w:szCs w:val="36"/>
        </w:rPr>
      </w:pPr>
      <w:r w:rsidRPr="00B66B83">
        <w:rPr>
          <w:b/>
          <w:sz w:val="36"/>
          <w:szCs w:val="36"/>
        </w:rPr>
        <w:t>РЕШЕНИЕ</w:t>
      </w:r>
    </w:p>
    <w:p w:rsidR="00AD713F" w:rsidRPr="00B66B83" w:rsidRDefault="00AD713F" w:rsidP="00AD713F">
      <w:pPr>
        <w:pStyle w:val="af8"/>
        <w:jc w:val="center"/>
        <w:rPr>
          <w:b/>
        </w:rPr>
      </w:pPr>
    </w:p>
    <w:p w:rsidR="00AD713F" w:rsidRPr="00B66B83" w:rsidRDefault="00AD713F" w:rsidP="00AD713F">
      <w:pPr>
        <w:pStyle w:val="af8"/>
        <w:jc w:val="center"/>
        <w:rPr>
          <w:b/>
        </w:rPr>
      </w:pPr>
      <w:r w:rsidRPr="00B66B83">
        <w:rPr>
          <w:b/>
        </w:rPr>
        <w:t xml:space="preserve">от 24 декабря 2015                                 </w:t>
      </w:r>
      <w:r w:rsidRPr="0005130F">
        <w:rPr>
          <w:b/>
        </w:rPr>
        <w:t xml:space="preserve">                                  </w:t>
      </w:r>
      <w:r w:rsidRPr="00B66B83">
        <w:rPr>
          <w:b/>
        </w:rPr>
        <w:t xml:space="preserve">                                             № 148</w:t>
      </w:r>
    </w:p>
    <w:p w:rsidR="00AD713F" w:rsidRPr="00B66B83" w:rsidRDefault="00AD713F" w:rsidP="00AD713F">
      <w:pPr>
        <w:pStyle w:val="af8"/>
        <w:jc w:val="center"/>
        <w:rPr>
          <w:b/>
        </w:rPr>
      </w:pPr>
    </w:p>
    <w:p w:rsidR="00AD713F" w:rsidRDefault="00AD713F" w:rsidP="00AD713F">
      <w:pPr>
        <w:pStyle w:val="af8"/>
        <w:jc w:val="center"/>
        <w:rPr>
          <w:b/>
          <w:sz w:val="28"/>
          <w:szCs w:val="28"/>
          <w:lang w:val="en-US"/>
        </w:rPr>
      </w:pPr>
      <w:r w:rsidRPr="00AD713F">
        <w:rPr>
          <w:b/>
          <w:sz w:val="28"/>
          <w:szCs w:val="28"/>
        </w:rPr>
        <w:t>О местных нормативах градостроительного проектирования</w:t>
      </w:r>
    </w:p>
    <w:p w:rsidR="00AD713F" w:rsidRPr="00AD713F" w:rsidRDefault="00AD713F" w:rsidP="00AD713F">
      <w:pPr>
        <w:pStyle w:val="af8"/>
        <w:jc w:val="center"/>
        <w:rPr>
          <w:sz w:val="20"/>
          <w:szCs w:val="20"/>
        </w:rPr>
      </w:pPr>
      <w:r w:rsidRPr="00AD713F">
        <w:rPr>
          <w:sz w:val="20"/>
          <w:szCs w:val="20"/>
        </w:rPr>
        <w:t>(в редакции решения Думы города Урай от26.10.2017 №67)</w:t>
      </w:r>
    </w:p>
    <w:p w:rsidR="00AD713F" w:rsidRPr="00FB4057" w:rsidRDefault="00AD713F" w:rsidP="00AD713F">
      <w:pPr>
        <w:pStyle w:val="af8"/>
        <w:rPr>
          <w:sz w:val="28"/>
          <w:szCs w:val="28"/>
        </w:rPr>
      </w:pPr>
    </w:p>
    <w:p w:rsidR="00AD713F" w:rsidRDefault="00AD713F" w:rsidP="00AD713F">
      <w:pPr>
        <w:pStyle w:val="af8"/>
        <w:ind w:firstLine="708"/>
        <w:jc w:val="both"/>
        <w:rPr>
          <w:b/>
          <w:sz w:val="28"/>
          <w:szCs w:val="28"/>
        </w:rPr>
      </w:pPr>
      <w:r w:rsidRPr="00FB4057">
        <w:rPr>
          <w:sz w:val="28"/>
          <w:szCs w:val="28"/>
        </w:rPr>
        <w:t>На основании статьи 29.4 Градостроительного кодекса Российской Федерации, Ду</w:t>
      </w:r>
      <w:r>
        <w:rPr>
          <w:sz w:val="28"/>
          <w:szCs w:val="28"/>
        </w:rPr>
        <w:t>м</w:t>
      </w:r>
      <w:r w:rsidRPr="00FB4057">
        <w:rPr>
          <w:sz w:val="28"/>
          <w:szCs w:val="28"/>
        </w:rPr>
        <w:t xml:space="preserve">а города Урай </w:t>
      </w:r>
      <w:r w:rsidRPr="00FB4057">
        <w:rPr>
          <w:b/>
          <w:sz w:val="28"/>
          <w:szCs w:val="28"/>
        </w:rPr>
        <w:t>решила:</w:t>
      </w:r>
    </w:p>
    <w:p w:rsidR="00AD713F" w:rsidRPr="00FB4057" w:rsidRDefault="00AD713F" w:rsidP="00AD713F">
      <w:pPr>
        <w:pStyle w:val="af8"/>
        <w:ind w:firstLine="708"/>
        <w:rPr>
          <w:b/>
          <w:sz w:val="28"/>
          <w:szCs w:val="28"/>
        </w:rPr>
      </w:pPr>
    </w:p>
    <w:p w:rsidR="00AD713F" w:rsidRDefault="00AD713F" w:rsidP="00AD713F">
      <w:pPr>
        <w:pStyle w:val="af8"/>
        <w:numPr>
          <w:ilvl w:val="0"/>
          <w:numId w:val="32"/>
        </w:numPr>
        <w:ind w:left="0" w:firstLine="360"/>
        <w:jc w:val="both"/>
        <w:rPr>
          <w:sz w:val="28"/>
          <w:szCs w:val="28"/>
        </w:rPr>
      </w:pPr>
      <w:r w:rsidRPr="00FB4057">
        <w:rPr>
          <w:sz w:val="28"/>
          <w:szCs w:val="28"/>
        </w:rPr>
        <w:t>Утвердить  местные нормативы градостроительного проектирования согласно приложению.</w:t>
      </w:r>
    </w:p>
    <w:p w:rsidR="00AD713F" w:rsidRDefault="00AD713F" w:rsidP="00AD713F">
      <w:pPr>
        <w:pStyle w:val="af8"/>
        <w:ind w:left="360"/>
        <w:jc w:val="both"/>
        <w:rPr>
          <w:sz w:val="28"/>
          <w:szCs w:val="28"/>
        </w:rPr>
      </w:pPr>
      <w:r>
        <w:rPr>
          <w:sz w:val="28"/>
          <w:szCs w:val="28"/>
        </w:rPr>
        <w:t xml:space="preserve"> </w:t>
      </w:r>
    </w:p>
    <w:p w:rsidR="00AD713F" w:rsidRDefault="00AD713F" w:rsidP="00AD713F">
      <w:pPr>
        <w:pStyle w:val="af8"/>
        <w:numPr>
          <w:ilvl w:val="0"/>
          <w:numId w:val="32"/>
        </w:numPr>
        <w:ind w:left="0" w:firstLine="360"/>
        <w:jc w:val="both"/>
        <w:rPr>
          <w:sz w:val="28"/>
          <w:szCs w:val="28"/>
        </w:rPr>
      </w:pPr>
      <w:r w:rsidRPr="00EB2AC2">
        <w:rPr>
          <w:sz w:val="28"/>
          <w:szCs w:val="28"/>
        </w:rPr>
        <w:t>Утвержденные местные нормативы градостроительного проектирования разместить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D713F" w:rsidRDefault="00AD713F" w:rsidP="00AD713F">
      <w:pPr>
        <w:pStyle w:val="a5"/>
        <w:rPr>
          <w:sz w:val="28"/>
          <w:szCs w:val="28"/>
        </w:rPr>
      </w:pPr>
    </w:p>
    <w:p w:rsidR="00AD713F" w:rsidRPr="00EB2AC2" w:rsidRDefault="00AD713F" w:rsidP="00AD713F">
      <w:pPr>
        <w:pStyle w:val="af8"/>
        <w:numPr>
          <w:ilvl w:val="0"/>
          <w:numId w:val="32"/>
        </w:numPr>
        <w:jc w:val="both"/>
        <w:rPr>
          <w:sz w:val="28"/>
          <w:szCs w:val="28"/>
        </w:rPr>
      </w:pPr>
      <w:r w:rsidRPr="00EB2AC2">
        <w:rPr>
          <w:sz w:val="28"/>
          <w:szCs w:val="28"/>
        </w:rPr>
        <w:t xml:space="preserve">Опубликовать настоящее решение в газете «Знамя». </w:t>
      </w:r>
    </w:p>
    <w:p w:rsidR="00AD713F" w:rsidRDefault="00AD713F" w:rsidP="00AD713F">
      <w:pPr>
        <w:pStyle w:val="af8"/>
        <w:rPr>
          <w:sz w:val="28"/>
          <w:szCs w:val="28"/>
        </w:rPr>
      </w:pPr>
    </w:p>
    <w:p w:rsidR="00AD713F" w:rsidRDefault="00AD713F" w:rsidP="00AD713F">
      <w:pPr>
        <w:ind w:firstLine="708"/>
        <w:jc w:val="both"/>
        <w:rPr>
          <w:sz w:val="28"/>
          <w:szCs w:val="28"/>
        </w:rPr>
      </w:pPr>
    </w:p>
    <w:tbl>
      <w:tblPr>
        <w:tblW w:w="0" w:type="auto"/>
        <w:tblLook w:val="04A0"/>
      </w:tblPr>
      <w:tblGrid>
        <w:gridCol w:w="2235"/>
        <w:gridCol w:w="2550"/>
        <w:gridCol w:w="495"/>
        <w:gridCol w:w="2483"/>
        <w:gridCol w:w="1808"/>
      </w:tblGrid>
      <w:tr w:rsidR="00AD713F" w:rsidRPr="0005130F" w:rsidTr="00AD713F">
        <w:tc>
          <w:tcPr>
            <w:tcW w:w="4785" w:type="dxa"/>
            <w:gridSpan w:val="2"/>
          </w:tcPr>
          <w:p w:rsidR="00AD713F" w:rsidRPr="0005130F" w:rsidRDefault="00AD713F" w:rsidP="00AD713F">
            <w:pPr>
              <w:spacing w:after="0" w:line="240" w:lineRule="auto"/>
              <w:rPr>
                <w:rFonts w:ascii="Times New Roman" w:eastAsia="Times New Roman" w:hAnsi="Times New Roman" w:cs="Times New Roman"/>
                <w:b/>
                <w:sz w:val="28"/>
                <w:szCs w:val="28"/>
                <w:lang w:eastAsia="ru-RU"/>
              </w:rPr>
            </w:pPr>
            <w:r w:rsidRPr="0005130F">
              <w:rPr>
                <w:rFonts w:ascii="Times New Roman" w:eastAsia="Times New Roman" w:hAnsi="Times New Roman" w:cs="Times New Roman"/>
                <w:b/>
                <w:sz w:val="28"/>
                <w:szCs w:val="28"/>
                <w:lang w:eastAsia="ru-RU"/>
              </w:rPr>
              <w:t xml:space="preserve">Председатель Думы города Урай                 </w:t>
            </w:r>
          </w:p>
        </w:tc>
        <w:tc>
          <w:tcPr>
            <w:tcW w:w="495" w:type="dxa"/>
          </w:tcPr>
          <w:p w:rsidR="00AD713F" w:rsidRPr="0005130F" w:rsidRDefault="00AD713F" w:rsidP="00AD713F">
            <w:pPr>
              <w:spacing w:after="0" w:line="240" w:lineRule="auto"/>
              <w:rPr>
                <w:rFonts w:ascii="Times New Roman" w:eastAsia="Times New Roman" w:hAnsi="Times New Roman" w:cs="Times New Roman"/>
                <w:b/>
                <w:sz w:val="28"/>
                <w:szCs w:val="28"/>
                <w:lang w:eastAsia="ru-RU"/>
              </w:rPr>
            </w:pPr>
            <w:r w:rsidRPr="0005130F">
              <w:rPr>
                <w:rFonts w:ascii="Times New Roman" w:eastAsia="Times New Roman" w:hAnsi="Times New Roman" w:cs="Times New Roman"/>
                <w:b/>
                <w:sz w:val="28"/>
                <w:szCs w:val="28"/>
                <w:lang w:eastAsia="ru-RU"/>
              </w:rPr>
              <w:t xml:space="preserve">     </w:t>
            </w:r>
          </w:p>
        </w:tc>
        <w:tc>
          <w:tcPr>
            <w:tcW w:w="4291" w:type="dxa"/>
            <w:gridSpan w:val="2"/>
          </w:tcPr>
          <w:p w:rsidR="00AD713F" w:rsidRPr="0005130F" w:rsidRDefault="00AD713F" w:rsidP="00AD713F">
            <w:pPr>
              <w:spacing w:after="0" w:line="240" w:lineRule="auto"/>
              <w:rPr>
                <w:rFonts w:ascii="Times New Roman" w:eastAsia="Times New Roman" w:hAnsi="Times New Roman" w:cs="Times New Roman"/>
                <w:b/>
                <w:sz w:val="28"/>
                <w:szCs w:val="28"/>
                <w:lang w:eastAsia="ru-RU"/>
              </w:rPr>
            </w:pPr>
            <w:r w:rsidRPr="0005130F">
              <w:rPr>
                <w:rFonts w:ascii="Times New Roman" w:eastAsia="Times New Roman" w:hAnsi="Times New Roman" w:cs="Times New Roman"/>
                <w:b/>
                <w:sz w:val="28"/>
                <w:szCs w:val="28"/>
                <w:lang w:eastAsia="ru-RU"/>
              </w:rPr>
              <w:t>Глава города Урай</w:t>
            </w:r>
          </w:p>
        </w:tc>
      </w:tr>
      <w:tr w:rsidR="00AD713F" w:rsidRPr="0005130F" w:rsidTr="00AD713F">
        <w:tc>
          <w:tcPr>
            <w:tcW w:w="2235" w:type="dxa"/>
            <w:tcBorders>
              <w:bottom w:val="single" w:sz="4" w:space="0" w:color="auto"/>
            </w:tcBorders>
          </w:tcPr>
          <w:p w:rsidR="00AD713F" w:rsidRPr="0005130F" w:rsidRDefault="00AD713F" w:rsidP="00AD713F">
            <w:pPr>
              <w:spacing w:after="0" w:line="240" w:lineRule="auto"/>
              <w:rPr>
                <w:rFonts w:ascii="Times New Roman" w:eastAsia="Times New Roman" w:hAnsi="Times New Roman" w:cs="Times New Roman"/>
                <w:sz w:val="28"/>
                <w:szCs w:val="28"/>
                <w:lang w:eastAsia="ru-RU"/>
              </w:rPr>
            </w:pPr>
          </w:p>
          <w:p w:rsidR="00AD713F" w:rsidRPr="0005130F" w:rsidRDefault="00AD713F" w:rsidP="00AD713F">
            <w:pPr>
              <w:spacing w:after="0" w:line="240" w:lineRule="auto"/>
              <w:rPr>
                <w:rFonts w:ascii="Times New Roman" w:eastAsia="Times New Roman" w:hAnsi="Times New Roman" w:cs="Times New Roman"/>
                <w:sz w:val="28"/>
                <w:szCs w:val="28"/>
                <w:lang w:eastAsia="ru-RU"/>
              </w:rPr>
            </w:pPr>
          </w:p>
          <w:p w:rsidR="00AD713F" w:rsidRPr="0005130F" w:rsidRDefault="00AD713F" w:rsidP="00AD713F">
            <w:pPr>
              <w:spacing w:after="0" w:line="240" w:lineRule="auto"/>
              <w:jc w:val="right"/>
              <w:rPr>
                <w:rFonts w:ascii="Times New Roman" w:eastAsia="Times New Roman" w:hAnsi="Times New Roman" w:cs="Times New Roman"/>
                <w:sz w:val="28"/>
                <w:szCs w:val="28"/>
                <w:lang w:eastAsia="ru-RU"/>
              </w:rPr>
            </w:pPr>
          </w:p>
        </w:tc>
        <w:tc>
          <w:tcPr>
            <w:tcW w:w="2550" w:type="dxa"/>
          </w:tcPr>
          <w:p w:rsidR="00AD713F" w:rsidRPr="0005130F" w:rsidRDefault="00AD713F" w:rsidP="00AD713F">
            <w:pPr>
              <w:spacing w:after="0" w:line="240" w:lineRule="auto"/>
              <w:rPr>
                <w:rFonts w:ascii="Times New Roman" w:eastAsia="Times New Roman" w:hAnsi="Times New Roman" w:cs="Times New Roman"/>
                <w:sz w:val="28"/>
                <w:szCs w:val="28"/>
                <w:lang w:eastAsia="ru-RU"/>
              </w:rPr>
            </w:pPr>
          </w:p>
          <w:p w:rsidR="00AD713F" w:rsidRPr="0005130F" w:rsidRDefault="00AD713F" w:rsidP="00AD713F">
            <w:pPr>
              <w:spacing w:after="0" w:line="240" w:lineRule="auto"/>
              <w:rPr>
                <w:rFonts w:ascii="Times New Roman" w:eastAsia="Times New Roman" w:hAnsi="Times New Roman" w:cs="Times New Roman"/>
                <w:sz w:val="28"/>
                <w:szCs w:val="28"/>
                <w:lang w:eastAsia="ru-RU"/>
              </w:rPr>
            </w:pPr>
          </w:p>
          <w:p w:rsidR="00AD713F" w:rsidRPr="0005130F" w:rsidRDefault="00AD713F" w:rsidP="00AD713F">
            <w:pPr>
              <w:spacing w:after="0" w:line="240" w:lineRule="auto"/>
              <w:jc w:val="right"/>
              <w:rPr>
                <w:rFonts w:ascii="Times New Roman" w:eastAsia="Times New Roman" w:hAnsi="Times New Roman" w:cs="Times New Roman"/>
                <w:sz w:val="28"/>
                <w:szCs w:val="28"/>
                <w:lang w:eastAsia="ru-RU"/>
              </w:rPr>
            </w:pPr>
            <w:r w:rsidRPr="0005130F">
              <w:rPr>
                <w:rFonts w:ascii="Times New Roman" w:eastAsia="Times New Roman" w:hAnsi="Times New Roman" w:cs="Times New Roman"/>
                <w:sz w:val="28"/>
                <w:szCs w:val="28"/>
                <w:lang w:eastAsia="ru-RU"/>
              </w:rPr>
              <w:t>Г.П. Александрова</w:t>
            </w:r>
          </w:p>
        </w:tc>
        <w:tc>
          <w:tcPr>
            <w:tcW w:w="495" w:type="dxa"/>
          </w:tcPr>
          <w:p w:rsidR="00AD713F" w:rsidRPr="0005130F" w:rsidRDefault="00AD713F" w:rsidP="00AD713F">
            <w:pPr>
              <w:spacing w:after="0" w:line="240" w:lineRule="auto"/>
              <w:rPr>
                <w:rFonts w:ascii="Times New Roman" w:eastAsia="Times New Roman" w:hAnsi="Times New Roman" w:cs="Times New Roman"/>
                <w:sz w:val="28"/>
                <w:szCs w:val="28"/>
                <w:lang w:eastAsia="ru-RU"/>
              </w:rPr>
            </w:pPr>
          </w:p>
          <w:p w:rsidR="00AD713F" w:rsidRPr="0005130F" w:rsidRDefault="00AD713F" w:rsidP="00AD713F">
            <w:pPr>
              <w:spacing w:after="0" w:line="240" w:lineRule="auto"/>
              <w:jc w:val="right"/>
              <w:rPr>
                <w:rFonts w:ascii="Times New Roman" w:eastAsia="Times New Roman" w:hAnsi="Times New Roman" w:cs="Times New Roman"/>
                <w:sz w:val="28"/>
                <w:szCs w:val="28"/>
                <w:lang w:eastAsia="ru-RU"/>
              </w:rPr>
            </w:pPr>
          </w:p>
          <w:p w:rsidR="00AD713F" w:rsidRPr="0005130F" w:rsidRDefault="00AD713F" w:rsidP="00AD713F">
            <w:pPr>
              <w:spacing w:after="0" w:line="240" w:lineRule="auto"/>
              <w:jc w:val="right"/>
              <w:rPr>
                <w:rFonts w:ascii="Times New Roman" w:eastAsia="Times New Roman" w:hAnsi="Times New Roman" w:cs="Times New Roman"/>
                <w:sz w:val="28"/>
                <w:szCs w:val="28"/>
                <w:lang w:eastAsia="ru-RU"/>
              </w:rPr>
            </w:pPr>
          </w:p>
        </w:tc>
        <w:tc>
          <w:tcPr>
            <w:tcW w:w="2483" w:type="dxa"/>
            <w:tcBorders>
              <w:bottom w:val="single" w:sz="4" w:space="0" w:color="auto"/>
            </w:tcBorders>
          </w:tcPr>
          <w:p w:rsidR="00AD713F" w:rsidRPr="0005130F" w:rsidRDefault="00AD713F" w:rsidP="00AD713F">
            <w:pPr>
              <w:spacing w:after="0" w:line="240" w:lineRule="auto"/>
              <w:rPr>
                <w:rFonts w:ascii="Times New Roman" w:eastAsia="Times New Roman" w:hAnsi="Times New Roman" w:cs="Times New Roman"/>
                <w:sz w:val="28"/>
                <w:szCs w:val="28"/>
                <w:lang w:eastAsia="ru-RU"/>
              </w:rPr>
            </w:pPr>
          </w:p>
          <w:p w:rsidR="00AD713F" w:rsidRPr="0005130F" w:rsidRDefault="00AD713F" w:rsidP="00AD713F">
            <w:pPr>
              <w:spacing w:after="0" w:line="240" w:lineRule="auto"/>
              <w:jc w:val="right"/>
              <w:rPr>
                <w:rFonts w:ascii="Times New Roman" w:eastAsia="Times New Roman" w:hAnsi="Times New Roman" w:cs="Times New Roman"/>
                <w:sz w:val="28"/>
                <w:szCs w:val="28"/>
                <w:lang w:eastAsia="ru-RU"/>
              </w:rPr>
            </w:pPr>
          </w:p>
          <w:p w:rsidR="00AD713F" w:rsidRPr="0005130F" w:rsidRDefault="00AD713F" w:rsidP="00AD713F">
            <w:pPr>
              <w:spacing w:after="0" w:line="240" w:lineRule="auto"/>
              <w:jc w:val="right"/>
              <w:rPr>
                <w:rFonts w:ascii="Times New Roman" w:eastAsia="Times New Roman" w:hAnsi="Times New Roman" w:cs="Times New Roman"/>
                <w:sz w:val="28"/>
                <w:szCs w:val="28"/>
                <w:lang w:eastAsia="ru-RU"/>
              </w:rPr>
            </w:pPr>
          </w:p>
        </w:tc>
        <w:tc>
          <w:tcPr>
            <w:tcW w:w="1808" w:type="dxa"/>
          </w:tcPr>
          <w:p w:rsidR="00AD713F" w:rsidRPr="0005130F" w:rsidRDefault="00AD713F" w:rsidP="00AD713F">
            <w:pPr>
              <w:spacing w:after="0" w:line="240" w:lineRule="auto"/>
              <w:jc w:val="right"/>
              <w:rPr>
                <w:rFonts w:ascii="Times New Roman" w:eastAsia="Times New Roman" w:hAnsi="Times New Roman" w:cs="Times New Roman"/>
                <w:sz w:val="28"/>
                <w:szCs w:val="28"/>
                <w:lang w:eastAsia="ru-RU"/>
              </w:rPr>
            </w:pPr>
          </w:p>
          <w:p w:rsidR="00AD713F" w:rsidRPr="0005130F" w:rsidRDefault="00AD713F" w:rsidP="00AD713F">
            <w:pPr>
              <w:spacing w:after="0" w:line="240" w:lineRule="auto"/>
              <w:jc w:val="right"/>
              <w:rPr>
                <w:rFonts w:ascii="Times New Roman" w:eastAsia="Times New Roman" w:hAnsi="Times New Roman" w:cs="Times New Roman"/>
                <w:sz w:val="28"/>
                <w:szCs w:val="28"/>
                <w:lang w:eastAsia="ru-RU"/>
              </w:rPr>
            </w:pPr>
          </w:p>
          <w:p w:rsidR="00AD713F" w:rsidRPr="0005130F" w:rsidRDefault="00AD713F" w:rsidP="00AD713F">
            <w:pPr>
              <w:spacing w:after="0" w:line="240" w:lineRule="auto"/>
              <w:jc w:val="right"/>
              <w:rPr>
                <w:rFonts w:ascii="Times New Roman" w:eastAsia="Times New Roman" w:hAnsi="Times New Roman" w:cs="Times New Roman"/>
                <w:sz w:val="28"/>
                <w:szCs w:val="28"/>
                <w:lang w:eastAsia="ru-RU"/>
              </w:rPr>
            </w:pPr>
            <w:r w:rsidRPr="0005130F">
              <w:rPr>
                <w:rFonts w:ascii="Times New Roman" w:eastAsia="Times New Roman" w:hAnsi="Times New Roman" w:cs="Times New Roman"/>
                <w:sz w:val="28"/>
                <w:szCs w:val="28"/>
                <w:lang w:eastAsia="ru-RU"/>
              </w:rPr>
              <w:t>А.В. Иванов</w:t>
            </w:r>
          </w:p>
        </w:tc>
      </w:tr>
      <w:tr w:rsidR="00AD713F" w:rsidRPr="0005130F" w:rsidTr="00AD713F">
        <w:tc>
          <w:tcPr>
            <w:tcW w:w="4785" w:type="dxa"/>
            <w:gridSpan w:val="2"/>
          </w:tcPr>
          <w:p w:rsidR="00AD713F" w:rsidRPr="0005130F" w:rsidRDefault="00AD713F" w:rsidP="00AD713F">
            <w:pPr>
              <w:spacing w:after="0" w:line="240" w:lineRule="auto"/>
              <w:rPr>
                <w:rFonts w:ascii="Times New Roman" w:eastAsia="Times New Roman" w:hAnsi="Times New Roman" w:cs="Times New Roman"/>
                <w:sz w:val="28"/>
                <w:szCs w:val="28"/>
                <w:lang w:eastAsia="ru-RU"/>
              </w:rPr>
            </w:pPr>
          </w:p>
          <w:p w:rsidR="00AD713F" w:rsidRPr="0005130F" w:rsidRDefault="00AD713F" w:rsidP="00AD713F">
            <w:pPr>
              <w:spacing w:after="0" w:line="240" w:lineRule="auto"/>
              <w:rPr>
                <w:rFonts w:ascii="Times New Roman" w:eastAsia="Times New Roman" w:hAnsi="Times New Roman" w:cs="Times New Roman"/>
                <w:sz w:val="28"/>
                <w:szCs w:val="28"/>
                <w:lang w:eastAsia="ru-RU"/>
              </w:rPr>
            </w:pPr>
          </w:p>
        </w:tc>
        <w:tc>
          <w:tcPr>
            <w:tcW w:w="495" w:type="dxa"/>
          </w:tcPr>
          <w:p w:rsidR="00AD713F" w:rsidRPr="0005130F" w:rsidRDefault="00AD713F" w:rsidP="00AD713F">
            <w:pPr>
              <w:spacing w:after="0" w:line="240" w:lineRule="auto"/>
              <w:rPr>
                <w:rFonts w:ascii="Times New Roman" w:eastAsia="Times New Roman" w:hAnsi="Times New Roman" w:cs="Times New Roman"/>
                <w:sz w:val="28"/>
                <w:szCs w:val="28"/>
                <w:lang w:eastAsia="ru-RU"/>
              </w:rPr>
            </w:pPr>
          </w:p>
        </w:tc>
        <w:tc>
          <w:tcPr>
            <w:tcW w:w="4291" w:type="dxa"/>
            <w:gridSpan w:val="2"/>
          </w:tcPr>
          <w:p w:rsidR="00AD713F" w:rsidRPr="0005130F" w:rsidRDefault="00AD713F" w:rsidP="00AD713F">
            <w:pPr>
              <w:spacing w:after="0" w:line="240" w:lineRule="auto"/>
              <w:rPr>
                <w:rFonts w:ascii="Times New Roman" w:eastAsia="Times New Roman" w:hAnsi="Times New Roman" w:cs="Times New Roman"/>
                <w:sz w:val="28"/>
                <w:szCs w:val="28"/>
                <w:lang w:eastAsia="ru-RU"/>
              </w:rPr>
            </w:pPr>
          </w:p>
          <w:p w:rsidR="00AD713F" w:rsidRPr="004368BA" w:rsidRDefault="00AD713F" w:rsidP="00AD71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24 </w:t>
            </w:r>
            <w:r>
              <w:rPr>
                <w:rFonts w:ascii="Times New Roman" w:eastAsia="Times New Roman" w:hAnsi="Times New Roman" w:cs="Times New Roman"/>
                <w:sz w:val="28"/>
                <w:szCs w:val="28"/>
                <w:lang w:eastAsia="ru-RU"/>
              </w:rPr>
              <w:t>декабря 2015 г.</w:t>
            </w:r>
          </w:p>
        </w:tc>
      </w:tr>
    </w:tbl>
    <w:p w:rsidR="00AD713F" w:rsidRDefault="00AD713F" w:rsidP="00AD713F">
      <w:pPr>
        <w:ind w:firstLine="567"/>
      </w:pPr>
    </w:p>
    <w:p w:rsidR="00AD713F" w:rsidRDefault="00AD713F" w:rsidP="00AD713F">
      <w:pPr>
        <w:ind w:firstLine="567"/>
      </w:pPr>
    </w:p>
    <w:p w:rsidR="00AD713F" w:rsidRDefault="00AD713F" w:rsidP="00AD713F"/>
    <w:p w:rsidR="00AD713F" w:rsidRDefault="00AD713F" w:rsidP="00AD713F"/>
    <w:tbl>
      <w:tblPr>
        <w:tblW w:w="0" w:type="auto"/>
        <w:tblLook w:val="01E0"/>
      </w:tblPr>
      <w:tblGrid>
        <w:gridCol w:w="5495"/>
        <w:gridCol w:w="4075"/>
      </w:tblGrid>
      <w:tr w:rsidR="00AD713F" w:rsidRPr="00732070" w:rsidTr="00AD713F">
        <w:tc>
          <w:tcPr>
            <w:tcW w:w="5495" w:type="dxa"/>
            <w:shd w:val="clear" w:color="auto" w:fill="auto"/>
          </w:tcPr>
          <w:p w:rsidR="00AD713F" w:rsidRPr="00732070" w:rsidRDefault="00AD713F" w:rsidP="00AD713F">
            <w:pPr>
              <w:pageBreakBefore/>
              <w:autoSpaceDE w:val="0"/>
              <w:autoSpaceDN w:val="0"/>
              <w:adjustRightInd w:val="0"/>
              <w:spacing w:after="0" w:line="240" w:lineRule="auto"/>
              <w:rPr>
                <w:rFonts w:ascii="Times New Roman" w:hAnsi="Times New Roman" w:cs="Times New Roman"/>
                <w:sz w:val="28"/>
                <w:szCs w:val="28"/>
              </w:rPr>
            </w:pPr>
          </w:p>
        </w:tc>
        <w:tc>
          <w:tcPr>
            <w:tcW w:w="4075" w:type="dxa"/>
            <w:shd w:val="clear" w:color="auto" w:fill="auto"/>
          </w:tcPr>
          <w:p w:rsidR="00AD713F" w:rsidRDefault="00AD713F" w:rsidP="00AD713F">
            <w:pPr>
              <w:pageBreakBefore/>
              <w:autoSpaceDE w:val="0"/>
              <w:autoSpaceDN w:val="0"/>
              <w:adjustRightInd w:val="0"/>
              <w:spacing w:after="0" w:line="240" w:lineRule="auto"/>
              <w:rPr>
                <w:rFonts w:ascii="Times New Roman" w:hAnsi="Times New Roman" w:cs="Times New Roman"/>
                <w:sz w:val="28"/>
                <w:szCs w:val="28"/>
              </w:rPr>
            </w:pPr>
          </w:p>
          <w:p w:rsidR="00AD713F" w:rsidRDefault="00AD713F" w:rsidP="00AD713F">
            <w:pPr>
              <w:pageBreakBefore/>
              <w:autoSpaceDE w:val="0"/>
              <w:autoSpaceDN w:val="0"/>
              <w:adjustRightInd w:val="0"/>
              <w:spacing w:after="0" w:line="240" w:lineRule="auto"/>
              <w:rPr>
                <w:rFonts w:ascii="Times New Roman" w:hAnsi="Times New Roman" w:cs="Times New Roman"/>
                <w:sz w:val="28"/>
                <w:szCs w:val="28"/>
              </w:rPr>
            </w:pPr>
            <w:r w:rsidRPr="00732070">
              <w:rPr>
                <w:rFonts w:ascii="Times New Roman" w:hAnsi="Times New Roman" w:cs="Times New Roman"/>
                <w:sz w:val="28"/>
                <w:szCs w:val="28"/>
              </w:rPr>
              <w:t xml:space="preserve">Приложение </w:t>
            </w:r>
          </w:p>
          <w:p w:rsidR="00AD713F" w:rsidRPr="005F7842" w:rsidRDefault="00AD713F" w:rsidP="00AD713F">
            <w:pPr>
              <w:pageBreakBefore/>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w:t>
            </w:r>
            <w:r w:rsidRPr="00732070">
              <w:rPr>
                <w:rFonts w:ascii="Times New Roman" w:hAnsi="Times New Roman" w:cs="Times New Roman"/>
                <w:sz w:val="28"/>
                <w:szCs w:val="28"/>
              </w:rPr>
              <w:t xml:space="preserve">решению Думы города Урай </w:t>
            </w:r>
          </w:p>
          <w:p w:rsidR="00AD713F" w:rsidRPr="005F7842" w:rsidRDefault="00AD713F" w:rsidP="00AD713F">
            <w:pPr>
              <w:pageBreakBefore/>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24 декабря 2015 № 148</w:t>
            </w:r>
          </w:p>
        </w:tc>
      </w:tr>
    </w:tbl>
    <w:p w:rsidR="00AD713F" w:rsidRDefault="00AD713F" w:rsidP="00AD713F">
      <w:pPr>
        <w:autoSpaceDE w:val="0"/>
        <w:autoSpaceDN w:val="0"/>
        <w:adjustRightInd w:val="0"/>
        <w:spacing w:after="0" w:line="240" w:lineRule="auto"/>
        <w:jc w:val="center"/>
        <w:rPr>
          <w:rFonts w:ascii="Times New Roman" w:hAnsi="Times New Roman" w:cs="Times New Roman"/>
          <w:b/>
          <w:sz w:val="28"/>
          <w:szCs w:val="28"/>
        </w:rPr>
      </w:pPr>
    </w:p>
    <w:p w:rsidR="00AD713F" w:rsidRDefault="00AD713F" w:rsidP="00AD713F">
      <w:pPr>
        <w:autoSpaceDE w:val="0"/>
        <w:autoSpaceDN w:val="0"/>
        <w:adjustRightInd w:val="0"/>
        <w:spacing w:after="0" w:line="240" w:lineRule="auto"/>
        <w:jc w:val="center"/>
        <w:rPr>
          <w:rFonts w:ascii="Times New Roman" w:hAnsi="Times New Roman" w:cs="Times New Roman"/>
          <w:b/>
          <w:sz w:val="28"/>
          <w:szCs w:val="28"/>
        </w:rPr>
      </w:pPr>
      <w:r w:rsidRPr="005F7842">
        <w:rPr>
          <w:rFonts w:ascii="Times New Roman" w:hAnsi="Times New Roman" w:cs="Times New Roman"/>
          <w:b/>
          <w:sz w:val="28"/>
          <w:szCs w:val="28"/>
        </w:rPr>
        <w:t>МЕСТНЫЕ НОРМАТИВЫ</w:t>
      </w:r>
    </w:p>
    <w:p w:rsidR="00AD713F" w:rsidRPr="005F7842" w:rsidRDefault="00AD713F" w:rsidP="00AD713F">
      <w:pPr>
        <w:autoSpaceDE w:val="0"/>
        <w:autoSpaceDN w:val="0"/>
        <w:adjustRightInd w:val="0"/>
        <w:spacing w:after="0" w:line="240" w:lineRule="auto"/>
        <w:jc w:val="center"/>
        <w:rPr>
          <w:rFonts w:ascii="Times New Roman" w:hAnsi="Times New Roman" w:cs="Times New Roman"/>
          <w:b/>
          <w:sz w:val="28"/>
          <w:szCs w:val="28"/>
        </w:rPr>
      </w:pPr>
      <w:r w:rsidRPr="005F7842">
        <w:rPr>
          <w:rFonts w:ascii="Times New Roman" w:hAnsi="Times New Roman" w:cs="Times New Roman"/>
          <w:b/>
          <w:sz w:val="28"/>
          <w:szCs w:val="28"/>
        </w:rPr>
        <w:t>ГРАДОСТРОИТЕЛЬНОГО ПРОЕКТИРОВАНИЯ</w:t>
      </w:r>
    </w:p>
    <w:p w:rsidR="00AD713F" w:rsidRPr="00AD713F" w:rsidRDefault="00AD713F" w:rsidP="00AD713F">
      <w:pPr>
        <w:pStyle w:val="af8"/>
        <w:jc w:val="center"/>
        <w:rPr>
          <w:sz w:val="20"/>
          <w:szCs w:val="20"/>
        </w:rPr>
      </w:pPr>
      <w:r w:rsidRPr="00AD713F">
        <w:rPr>
          <w:sz w:val="20"/>
          <w:szCs w:val="20"/>
        </w:rPr>
        <w:t>(в редакции решения Думы города Урай от26.10.2017 №67)</w:t>
      </w:r>
    </w:p>
    <w:p w:rsidR="00AD713F"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p>
    <w:p w:rsidR="00AD713F" w:rsidRPr="00542446"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B65CA7">
        <w:rPr>
          <w:rFonts w:ascii="Times New Roman" w:hAnsi="Times New Roman" w:cs="Times New Roman"/>
          <w:sz w:val="28"/>
          <w:szCs w:val="28"/>
        </w:rPr>
        <w:t xml:space="preserve">астоящим правовым актом </w:t>
      </w:r>
      <w:r>
        <w:rPr>
          <w:rFonts w:ascii="Times New Roman" w:hAnsi="Times New Roman" w:cs="Times New Roman"/>
          <w:sz w:val="28"/>
          <w:szCs w:val="28"/>
        </w:rPr>
        <w:t>в соответствии с частью 4</w:t>
      </w:r>
      <w:r w:rsidRPr="00B65CA7">
        <w:rPr>
          <w:rFonts w:ascii="Times New Roman" w:hAnsi="Times New Roman" w:cs="Times New Roman"/>
          <w:sz w:val="28"/>
          <w:szCs w:val="28"/>
        </w:rPr>
        <w:t xml:space="preserve"> стать</w:t>
      </w:r>
      <w:r>
        <w:rPr>
          <w:rFonts w:ascii="Times New Roman" w:hAnsi="Times New Roman" w:cs="Times New Roman"/>
          <w:sz w:val="28"/>
          <w:szCs w:val="28"/>
        </w:rPr>
        <w:t>и</w:t>
      </w:r>
      <w:r w:rsidRPr="00B65CA7">
        <w:rPr>
          <w:rFonts w:ascii="Times New Roman" w:hAnsi="Times New Roman" w:cs="Times New Roman"/>
          <w:sz w:val="28"/>
          <w:szCs w:val="28"/>
        </w:rPr>
        <w:t xml:space="preserve"> 29.4 Градостроительного кодекса Российской Федерации </w:t>
      </w:r>
      <w:r>
        <w:rPr>
          <w:rFonts w:ascii="Times New Roman" w:hAnsi="Times New Roman" w:cs="Times New Roman"/>
          <w:sz w:val="28"/>
          <w:szCs w:val="28"/>
        </w:rPr>
        <w:t xml:space="preserve">установлены </w:t>
      </w:r>
      <w:r w:rsidRPr="00B65CA7">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Pr>
          <w:rFonts w:ascii="Times New Roman" w:hAnsi="Times New Roman" w:cs="Times New Roman"/>
          <w:sz w:val="28"/>
          <w:szCs w:val="28"/>
        </w:rPr>
        <w:t>города Урай</w:t>
      </w:r>
      <w:r w:rsidRPr="00B65CA7">
        <w:rPr>
          <w:rFonts w:ascii="Times New Roman" w:hAnsi="Times New Roman" w:cs="Times New Roman"/>
          <w:sz w:val="28"/>
          <w:szCs w:val="28"/>
        </w:rPr>
        <w:t xml:space="preserve"> населения </w:t>
      </w:r>
      <w:r>
        <w:rPr>
          <w:rFonts w:ascii="Times New Roman" w:hAnsi="Times New Roman" w:cs="Times New Roman"/>
          <w:sz w:val="28"/>
          <w:szCs w:val="28"/>
        </w:rPr>
        <w:t xml:space="preserve">муниципального образования в отношении </w:t>
      </w:r>
      <w:r w:rsidRPr="00B65CA7">
        <w:rPr>
          <w:rFonts w:ascii="Times New Roman" w:hAnsi="Times New Roman" w:cs="Times New Roman"/>
          <w:sz w:val="28"/>
          <w:szCs w:val="28"/>
        </w:rPr>
        <w:t>нескольких</w:t>
      </w:r>
      <w:r w:rsidRPr="00542446">
        <w:rPr>
          <w:rFonts w:ascii="Times New Roman" w:hAnsi="Times New Roman" w:cs="Times New Roman"/>
          <w:sz w:val="28"/>
          <w:szCs w:val="28"/>
        </w:rPr>
        <w:t xml:space="preserve"> видов объектов, предусмотренных </w:t>
      </w:r>
      <w:r>
        <w:rPr>
          <w:rFonts w:ascii="Times New Roman" w:hAnsi="Times New Roman" w:cs="Times New Roman"/>
          <w:sz w:val="28"/>
          <w:szCs w:val="28"/>
        </w:rPr>
        <w:t>частью 4 статьи 29.2 Градостроительного кодекса Российской Федерации.</w:t>
      </w:r>
    </w:p>
    <w:p w:rsidR="00AD713F"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p>
    <w:p w:rsidR="00AD713F"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65CA7">
        <w:rPr>
          <w:rFonts w:ascii="Times New Roman" w:hAnsi="Times New Roman" w:cs="Times New Roman"/>
          <w:sz w:val="28"/>
          <w:szCs w:val="28"/>
        </w:rPr>
        <w:t xml:space="preserve">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объектов местного значения, не установленные настоящим правовым актом, принимаются в соответствии с  региональными нормативами градостроительного проектирования Ханты-Мансийского автономного </w:t>
      </w:r>
      <w:proofErr w:type="spellStart"/>
      <w:r w:rsidRPr="00B65CA7">
        <w:rPr>
          <w:rFonts w:ascii="Times New Roman" w:hAnsi="Times New Roman" w:cs="Times New Roman"/>
          <w:sz w:val="28"/>
          <w:szCs w:val="28"/>
        </w:rPr>
        <w:t>округа-Югры</w:t>
      </w:r>
      <w:proofErr w:type="spellEnd"/>
      <w:r w:rsidRPr="00B65CA7">
        <w:rPr>
          <w:rFonts w:ascii="Times New Roman" w:hAnsi="Times New Roman" w:cs="Times New Roman"/>
          <w:sz w:val="28"/>
          <w:szCs w:val="28"/>
        </w:rPr>
        <w:t xml:space="preserve">, утвержденными постановлением Правительства Ханты-Мансийского автономного </w:t>
      </w:r>
      <w:proofErr w:type="spellStart"/>
      <w:r w:rsidRPr="00B65CA7">
        <w:rPr>
          <w:rFonts w:ascii="Times New Roman" w:hAnsi="Times New Roman" w:cs="Times New Roman"/>
          <w:sz w:val="28"/>
          <w:szCs w:val="28"/>
        </w:rPr>
        <w:t>округа-Ю</w:t>
      </w:r>
      <w:r>
        <w:rPr>
          <w:rFonts w:ascii="Times New Roman" w:hAnsi="Times New Roman" w:cs="Times New Roman"/>
          <w:sz w:val="28"/>
          <w:szCs w:val="28"/>
        </w:rPr>
        <w:t>гры</w:t>
      </w:r>
      <w:proofErr w:type="spellEnd"/>
      <w:r>
        <w:rPr>
          <w:rFonts w:ascii="Times New Roman" w:hAnsi="Times New Roman" w:cs="Times New Roman"/>
          <w:sz w:val="28"/>
          <w:szCs w:val="28"/>
        </w:rPr>
        <w:t xml:space="preserve"> от 29.12.2014 года №534-п.</w:t>
      </w:r>
      <w:r w:rsidRPr="002052BE">
        <w:rPr>
          <w:rFonts w:ascii="Times New Roman" w:hAnsi="Times New Roman" w:cs="Times New Roman"/>
          <w:sz w:val="28"/>
          <w:szCs w:val="28"/>
        </w:rPr>
        <w:t xml:space="preserve"> </w:t>
      </w:r>
      <w:proofErr w:type="gramEnd"/>
    </w:p>
    <w:p w:rsidR="00AD713F" w:rsidRPr="00B65CA7" w:rsidRDefault="00AD713F" w:rsidP="00AD713F">
      <w:pPr>
        <w:pStyle w:val="1"/>
        <w:spacing w:before="240" w:after="120" w:line="240" w:lineRule="auto"/>
        <w:ind w:firstLine="567"/>
        <w:jc w:val="both"/>
        <w:rPr>
          <w:rFonts w:ascii="Times New Roman" w:hAnsi="Times New Roman" w:cs="Times New Roman"/>
          <w:b w:val="0"/>
          <w:color w:val="auto"/>
        </w:rPr>
      </w:pPr>
      <w:r w:rsidRPr="008030F8">
        <w:rPr>
          <w:rFonts w:ascii="Times New Roman" w:hAnsi="Times New Roman" w:cs="Times New Roman"/>
          <w:b w:val="0"/>
          <w:color w:val="auto"/>
        </w:rPr>
        <w:t>П</w:t>
      </w:r>
      <w:r>
        <w:rPr>
          <w:rFonts w:ascii="Times New Roman" w:hAnsi="Times New Roman" w:cs="Times New Roman"/>
          <w:b w:val="0"/>
          <w:color w:val="auto"/>
        </w:rPr>
        <w:t>еречень используемых сокращений:</w:t>
      </w:r>
    </w:p>
    <w:p w:rsidR="00AD713F" w:rsidRPr="00FC5F59" w:rsidRDefault="00AD713F" w:rsidP="00AD713F">
      <w:pPr>
        <w:autoSpaceDE w:val="0"/>
        <w:autoSpaceDN w:val="0"/>
        <w:adjustRightInd w:val="0"/>
        <w:spacing w:after="0" w:line="240" w:lineRule="auto"/>
        <w:jc w:val="both"/>
        <w:rPr>
          <w:rFonts w:ascii="Times New Roman" w:hAnsi="Times New Roman" w:cs="Times New Roman"/>
          <w:sz w:val="28"/>
          <w:szCs w:val="28"/>
        </w:rPr>
      </w:pPr>
      <w:r w:rsidRPr="00FC5F59">
        <w:rPr>
          <w:rFonts w:ascii="Times New Roman" w:hAnsi="Times New Roman" w:cs="Times New Roman"/>
          <w:sz w:val="28"/>
          <w:szCs w:val="28"/>
        </w:rPr>
        <w:t>РНГП</w:t>
      </w:r>
      <w:r>
        <w:rPr>
          <w:rFonts w:ascii="Times New Roman" w:hAnsi="Times New Roman" w:cs="Times New Roman"/>
          <w:sz w:val="28"/>
          <w:szCs w:val="28"/>
        </w:rPr>
        <w:t xml:space="preserve"> -</w:t>
      </w:r>
      <w:r w:rsidRPr="00FC5F59">
        <w:rPr>
          <w:rFonts w:ascii="Times New Roman" w:hAnsi="Times New Roman" w:cs="Times New Roman"/>
          <w:sz w:val="28"/>
          <w:szCs w:val="28"/>
        </w:rPr>
        <w:t xml:space="preserve"> региональные нормативы градостроительного проектирования Ханты-Мансийского автономного округа - </w:t>
      </w:r>
      <w:proofErr w:type="spellStart"/>
      <w:r w:rsidRPr="00FC5F59">
        <w:rPr>
          <w:rFonts w:ascii="Times New Roman" w:hAnsi="Times New Roman" w:cs="Times New Roman"/>
          <w:sz w:val="28"/>
          <w:szCs w:val="28"/>
        </w:rPr>
        <w:t>Югры</w:t>
      </w:r>
      <w:proofErr w:type="spellEnd"/>
    </w:p>
    <w:p w:rsidR="00AD713F" w:rsidRPr="00FC5F59" w:rsidRDefault="00AD713F" w:rsidP="00AD713F">
      <w:pPr>
        <w:autoSpaceDE w:val="0"/>
        <w:autoSpaceDN w:val="0"/>
        <w:adjustRightInd w:val="0"/>
        <w:spacing w:after="0" w:line="240" w:lineRule="auto"/>
        <w:jc w:val="both"/>
        <w:rPr>
          <w:rFonts w:ascii="Times New Roman" w:hAnsi="Times New Roman" w:cs="Times New Roman"/>
          <w:sz w:val="28"/>
          <w:szCs w:val="28"/>
        </w:rPr>
      </w:pPr>
      <w:r w:rsidRPr="00FC5F59">
        <w:rPr>
          <w:rFonts w:ascii="Times New Roman" w:hAnsi="Times New Roman" w:cs="Times New Roman"/>
          <w:sz w:val="28"/>
          <w:szCs w:val="28"/>
        </w:rPr>
        <w:t>МНГП</w:t>
      </w:r>
      <w:r>
        <w:rPr>
          <w:rFonts w:ascii="Times New Roman" w:hAnsi="Times New Roman" w:cs="Times New Roman"/>
          <w:sz w:val="28"/>
          <w:szCs w:val="28"/>
        </w:rPr>
        <w:t xml:space="preserve"> -</w:t>
      </w:r>
      <w:r w:rsidRPr="00FC5F59">
        <w:rPr>
          <w:rFonts w:ascii="Times New Roman" w:hAnsi="Times New Roman" w:cs="Times New Roman"/>
          <w:sz w:val="28"/>
          <w:szCs w:val="28"/>
        </w:rPr>
        <w:t xml:space="preserve"> местные нормативы градостроительного проектирования  </w:t>
      </w:r>
    </w:p>
    <w:p w:rsidR="00AD713F" w:rsidRPr="00FC5F59" w:rsidRDefault="00AD713F" w:rsidP="00AD713F">
      <w:pPr>
        <w:autoSpaceDE w:val="0"/>
        <w:autoSpaceDN w:val="0"/>
        <w:adjustRightInd w:val="0"/>
        <w:spacing w:after="0" w:line="240" w:lineRule="auto"/>
        <w:jc w:val="both"/>
        <w:rPr>
          <w:rFonts w:ascii="Times New Roman" w:hAnsi="Times New Roman" w:cs="Times New Roman"/>
          <w:sz w:val="28"/>
          <w:szCs w:val="28"/>
        </w:rPr>
      </w:pPr>
      <w:r w:rsidRPr="00FC5F59">
        <w:rPr>
          <w:rFonts w:ascii="Times New Roman" w:hAnsi="Times New Roman" w:cs="Times New Roman"/>
          <w:sz w:val="28"/>
          <w:szCs w:val="28"/>
        </w:rPr>
        <w:t xml:space="preserve">город </w:t>
      </w:r>
      <w:r>
        <w:rPr>
          <w:rFonts w:ascii="Times New Roman" w:hAnsi="Times New Roman" w:cs="Times New Roman"/>
          <w:sz w:val="28"/>
          <w:szCs w:val="28"/>
        </w:rPr>
        <w:t xml:space="preserve"> </w:t>
      </w:r>
      <w:r w:rsidRPr="00FC5F59">
        <w:rPr>
          <w:rFonts w:ascii="Times New Roman" w:hAnsi="Times New Roman" w:cs="Times New Roman"/>
          <w:sz w:val="28"/>
          <w:szCs w:val="28"/>
        </w:rPr>
        <w:t>Урай</w:t>
      </w:r>
      <w:r>
        <w:rPr>
          <w:rFonts w:ascii="Times New Roman" w:hAnsi="Times New Roman" w:cs="Times New Roman"/>
          <w:sz w:val="28"/>
          <w:szCs w:val="28"/>
        </w:rPr>
        <w:t xml:space="preserve"> -</w:t>
      </w:r>
      <w:r w:rsidRPr="00FC5F59">
        <w:rPr>
          <w:rFonts w:ascii="Times New Roman" w:hAnsi="Times New Roman" w:cs="Times New Roman"/>
          <w:sz w:val="28"/>
          <w:szCs w:val="28"/>
        </w:rPr>
        <w:t xml:space="preserve"> муниципальное образование городской округ город Урай</w:t>
      </w:r>
    </w:p>
    <w:p w:rsidR="00AD713F" w:rsidRDefault="00AD713F" w:rsidP="00AD713F">
      <w:pPr>
        <w:pStyle w:val="1"/>
        <w:spacing w:before="240" w:after="240" w:line="240" w:lineRule="auto"/>
        <w:ind w:firstLine="567"/>
        <w:jc w:val="both"/>
        <w:rPr>
          <w:rFonts w:ascii="Times New Roman" w:hAnsi="Times New Roman" w:cs="Times New Roman"/>
          <w:color w:val="auto"/>
        </w:rPr>
      </w:pPr>
    </w:p>
    <w:p w:rsidR="00AD713F" w:rsidRPr="004A5446" w:rsidRDefault="00AD713F" w:rsidP="00AD713F">
      <w:pPr>
        <w:pStyle w:val="1"/>
        <w:spacing w:before="240" w:after="240" w:line="240" w:lineRule="auto"/>
        <w:ind w:firstLine="567"/>
        <w:jc w:val="both"/>
        <w:rPr>
          <w:rFonts w:ascii="Times New Roman" w:hAnsi="Times New Roman" w:cs="Times New Roman"/>
          <w:color w:val="auto"/>
        </w:rPr>
      </w:pPr>
      <w:r w:rsidRPr="004A5446">
        <w:rPr>
          <w:rFonts w:ascii="Times New Roman" w:hAnsi="Times New Roman" w:cs="Times New Roman"/>
          <w:color w:val="auto"/>
        </w:rPr>
        <w:t xml:space="preserve">Раздел </w:t>
      </w:r>
      <w:r w:rsidRPr="004A5446">
        <w:rPr>
          <w:rFonts w:ascii="Times New Roman" w:hAnsi="Times New Roman" w:cs="Times New Roman"/>
          <w:color w:val="auto"/>
          <w:lang w:val="en-US"/>
        </w:rPr>
        <w:t>I</w:t>
      </w:r>
      <w:r w:rsidRPr="004A5446">
        <w:rPr>
          <w:rFonts w:ascii="Times New Roman" w:hAnsi="Times New Roman" w:cs="Times New Roman"/>
          <w:color w:val="auto"/>
        </w:rPr>
        <w:t>. Основная часть (расчетные показатели минимально допустимого уровня обеспеченности объектами местного значения)</w:t>
      </w:r>
    </w:p>
    <w:p w:rsidR="00AD713F" w:rsidRDefault="00AD713F" w:rsidP="00AD713F">
      <w:pPr>
        <w:pStyle w:val="2"/>
        <w:tabs>
          <w:tab w:val="left" w:pos="1418"/>
        </w:tabs>
        <w:spacing w:before="120" w:after="60"/>
        <w:ind w:firstLine="567"/>
        <w:jc w:val="both"/>
        <w:rPr>
          <w:rStyle w:val="aff"/>
          <w:rFonts w:ascii="Times New Roman" w:hAnsi="Times New Roman" w:cs="Times New Roman"/>
          <w:i w:val="0"/>
          <w:iCs w:val="0"/>
          <w:color w:val="auto"/>
          <w:sz w:val="28"/>
          <w:szCs w:val="28"/>
        </w:rPr>
      </w:pPr>
      <w:r w:rsidRPr="00E037B0">
        <w:rPr>
          <w:rStyle w:val="aff"/>
          <w:rFonts w:ascii="Times New Roman" w:hAnsi="Times New Roman" w:cs="Times New Roman"/>
          <w:i w:val="0"/>
          <w:iCs w:val="0"/>
          <w:color w:val="auto"/>
          <w:sz w:val="28"/>
          <w:szCs w:val="28"/>
        </w:rPr>
        <w:t>Глава 1. Расчетные показатели минимально допустимого уровня обеспеченности объектами в области автомобильных дорог местного значения.</w:t>
      </w:r>
    </w:p>
    <w:p w:rsidR="00AD713F" w:rsidRPr="004A5446" w:rsidRDefault="00AD713F" w:rsidP="00AD713F">
      <w:pPr>
        <w:pStyle w:val="2"/>
        <w:tabs>
          <w:tab w:val="left" w:pos="1418"/>
        </w:tabs>
        <w:spacing w:before="120" w:after="60"/>
        <w:ind w:firstLine="567"/>
        <w:jc w:val="right"/>
        <w:rPr>
          <w:rFonts w:ascii="Times New Roman" w:eastAsiaTheme="minorHAnsi" w:hAnsi="Times New Roman" w:cs="Times New Roman"/>
          <w:i/>
          <w:color w:val="auto"/>
          <w:kern w:val="32"/>
          <w:sz w:val="20"/>
          <w:szCs w:val="20"/>
        </w:rPr>
      </w:pPr>
      <w:r w:rsidRPr="004A5446">
        <w:rPr>
          <w:rFonts w:ascii="Times New Roman" w:eastAsiaTheme="minorHAnsi" w:hAnsi="Times New Roman" w:cs="Times New Roman"/>
          <w:i/>
          <w:color w:val="auto"/>
          <w:kern w:val="32"/>
          <w:sz w:val="20"/>
          <w:szCs w:val="20"/>
        </w:rPr>
        <w:t>Таблица 1.</w:t>
      </w:r>
    </w:p>
    <w:p w:rsidR="00AD713F" w:rsidRPr="00AD713F" w:rsidRDefault="00122EA2" w:rsidP="00AD713F">
      <w:pPr>
        <w:pStyle w:val="af8"/>
        <w:pBdr>
          <w:top w:val="single" w:sz="4" w:space="1" w:color="auto"/>
        </w:pBdr>
        <w:jc w:val="right"/>
        <w:rPr>
          <w:sz w:val="20"/>
          <w:szCs w:val="20"/>
        </w:rPr>
      </w:pPr>
      <w:r>
        <w:rPr>
          <w:sz w:val="20"/>
          <w:szCs w:val="20"/>
        </w:rPr>
        <w:t xml:space="preserve">таб.1 </w:t>
      </w:r>
      <w:r w:rsidR="00AD713F" w:rsidRPr="00AD713F">
        <w:rPr>
          <w:sz w:val="20"/>
          <w:szCs w:val="20"/>
        </w:rPr>
        <w:t>в редакции решения Ду</w:t>
      </w:r>
      <w:r w:rsidR="00AD713F">
        <w:rPr>
          <w:sz w:val="20"/>
          <w:szCs w:val="20"/>
        </w:rPr>
        <w:t>мы города Урай от 26.10.2017 №67</w:t>
      </w:r>
    </w:p>
    <w:tbl>
      <w:tblPr>
        <w:tblW w:w="10348" w:type="dxa"/>
        <w:tblInd w:w="-364" w:type="dxa"/>
        <w:tblLayout w:type="fixed"/>
        <w:tblCellMar>
          <w:top w:w="75" w:type="dxa"/>
          <w:left w:w="0" w:type="dxa"/>
          <w:bottom w:w="75" w:type="dxa"/>
          <w:right w:w="0" w:type="dxa"/>
        </w:tblCellMar>
        <w:tblLook w:val="0000"/>
      </w:tblPr>
      <w:tblGrid>
        <w:gridCol w:w="569"/>
        <w:gridCol w:w="1414"/>
        <w:gridCol w:w="1278"/>
        <w:gridCol w:w="993"/>
        <w:gridCol w:w="993"/>
        <w:gridCol w:w="1133"/>
        <w:gridCol w:w="1134"/>
        <w:gridCol w:w="1417"/>
        <w:gridCol w:w="1417"/>
      </w:tblGrid>
      <w:tr w:rsidR="00AD713F" w:rsidRPr="00AD713F" w:rsidTr="00AD713F">
        <w:trPr>
          <w:tblHeader/>
        </w:trPr>
        <w:tc>
          <w:tcPr>
            <w:tcW w:w="569"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b/>
              </w:rPr>
            </w:pPr>
            <w:r w:rsidRPr="00AD713F">
              <w:rPr>
                <w:rFonts w:ascii="Times New Roman" w:hAnsi="Times New Roman" w:cs="Times New Roman"/>
                <w:b/>
              </w:rPr>
              <w:t>№ строки</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D713F" w:rsidRPr="00AD713F" w:rsidRDefault="00AD713F" w:rsidP="00AD713F">
            <w:pPr>
              <w:widowControl w:val="0"/>
              <w:autoSpaceDE w:val="0"/>
              <w:autoSpaceDN w:val="0"/>
              <w:adjustRightInd w:val="0"/>
              <w:jc w:val="center"/>
              <w:rPr>
                <w:rFonts w:ascii="Times New Roman" w:hAnsi="Times New Roman" w:cs="Times New Roman"/>
                <w:b/>
              </w:rPr>
            </w:pPr>
            <w:r w:rsidRPr="00AD713F">
              <w:rPr>
                <w:rFonts w:ascii="Times New Roman" w:hAnsi="Times New Roman" w:cs="Times New Roman"/>
                <w:b/>
              </w:rPr>
              <w:t>Категория дорог и улиц</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17" w:type="dxa"/>
              <w:bottom w:w="102" w:type="dxa"/>
              <w:right w:w="17" w:type="dxa"/>
            </w:tcMar>
          </w:tcPr>
          <w:p w:rsidR="00AD713F" w:rsidRPr="00AD713F" w:rsidRDefault="00AD713F" w:rsidP="00AD713F">
            <w:pPr>
              <w:widowControl w:val="0"/>
              <w:autoSpaceDE w:val="0"/>
              <w:autoSpaceDN w:val="0"/>
              <w:adjustRightInd w:val="0"/>
              <w:jc w:val="center"/>
              <w:rPr>
                <w:rFonts w:ascii="Times New Roman" w:hAnsi="Times New Roman" w:cs="Times New Roman"/>
                <w:b/>
              </w:rPr>
            </w:pPr>
            <w:r w:rsidRPr="00AD713F">
              <w:rPr>
                <w:rFonts w:ascii="Times New Roman" w:hAnsi="Times New Roman" w:cs="Times New Roman"/>
                <w:b/>
              </w:rPr>
              <w:t xml:space="preserve">Расчетная скорость движения, </w:t>
            </w:r>
            <w:proofErr w:type="gramStart"/>
            <w:r w:rsidRPr="00AD713F">
              <w:rPr>
                <w:rFonts w:ascii="Times New Roman" w:hAnsi="Times New Roman" w:cs="Times New Roman"/>
                <w:b/>
              </w:rPr>
              <w:t>км</w:t>
            </w:r>
            <w:proofErr w:type="gramEnd"/>
            <w:r w:rsidRPr="00AD713F">
              <w:rPr>
                <w:rFonts w:ascii="Times New Roman" w:hAnsi="Times New Roman" w:cs="Times New Roman"/>
                <w:b/>
              </w:rPr>
              <w:t>/ч</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b/>
              </w:rPr>
            </w:pPr>
            <w:r w:rsidRPr="00AD713F">
              <w:rPr>
                <w:rFonts w:ascii="Times New Roman" w:hAnsi="Times New Roman" w:cs="Times New Roman"/>
                <w:b/>
              </w:rPr>
              <w:t xml:space="preserve">Ширина в красных линиях, </w:t>
            </w:r>
            <w:proofErr w:type="gramStart"/>
            <w:r w:rsidRPr="00AD713F">
              <w:rPr>
                <w:rFonts w:ascii="Times New Roman" w:hAnsi="Times New Roman" w:cs="Times New Roman"/>
                <w:b/>
              </w:rPr>
              <w:t>м</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b/>
              </w:rPr>
            </w:pPr>
            <w:r w:rsidRPr="00AD713F">
              <w:rPr>
                <w:rFonts w:ascii="Times New Roman" w:hAnsi="Times New Roman" w:cs="Times New Roman"/>
                <w:b/>
              </w:rPr>
              <w:t xml:space="preserve">Ширина полосы движения, </w:t>
            </w:r>
            <w:proofErr w:type="gramStart"/>
            <w:r w:rsidRPr="00AD713F">
              <w:rPr>
                <w:rFonts w:ascii="Times New Roman" w:hAnsi="Times New Roman" w:cs="Times New Roman"/>
                <w:b/>
              </w:rPr>
              <w:t>м</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b/>
              </w:rPr>
            </w:pPr>
            <w:r w:rsidRPr="00AD713F">
              <w:rPr>
                <w:rFonts w:ascii="Times New Roman" w:hAnsi="Times New Roman" w:cs="Times New Roman"/>
                <w:b/>
              </w:rPr>
              <w:t>Число полос движения</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b/>
              </w:rPr>
            </w:pPr>
            <w:r w:rsidRPr="00AD713F">
              <w:rPr>
                <w:rFonts w:ascii="Times New Roman" w:hAnsi="Times New Roman" w:cs="Times New Roman"/>
                <w:b/>
              </w:rPr>
              <w:t xml:space="preserve">Наименьший радиус кривых в плане, </w:t>
            </w:r>
            <w:proofErr w:type="gramStart"/>
            <w:r w:rsidRPr="00AD713F">
              <w:rPr>
                <w:rFonts w:ascii="Times New Roman" w:hAnsi="Times New Roman" w:cs="Times New Roman"/>
                <w:b/>
              </w:rPr>
              <w:t>м</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b/>
              </w:rPr>
            </w:pPr>
            <w:r w:rsidRPr="00AD713F">
              <w:rPr>
                <w:rFonts w:ascii="Times New Roman" w:hAnsi="Times New Roman" w:cs="Times New Roman"/>
                <w:b/>
              </w:rPr>
              <w:t>Наибольший продольный уклон, %</w:t>
            </w:r>
          </w:p>
        </w:tc>
      </w:tr>
      <w:tr w:rsidR="00AD713F" w:rsidRPr="00AD713F" w:rsidTr="00AD713F">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pStyle w:val="a5"/>
              <w:widowControl w:val="0"/>
              <w:numPr>
                <w:ilvl w:val="0"/>
                <w:numId w:val="34"/>
              </w:numPr>
              <w:autoSpaceDE w:val="0"/>
              <w:autoSpaceDN w:val="0"/>
              <w:adjustRightInd w:val="0"/>
              <w:ind w:left="414" w:hanging="357"/>
              <w:contextualSpacing/>
              <w:rPr>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 xml:space="preserve">Магистральные дороги скоростного движения </w:t>
            </w:r>
            <w:r w:rsidRPr="00AD713F">
              <w:rPr>
                <w:rFonts w:ascii="Times New Roman" w:hAnsi="Times New Roman" w:cs="Times New Roman"/>
              </w:rPr>
              <w:lastRenderedPageBreak/>
              <w:t>(ДСД)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lastRenderedPageBreak/>
              <w:t>120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50 - 75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3,75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4 - 8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30</w:t>
            </w:r>
          </w:p>
        </w:tc>
      </w:tr>
      <w:tr w:rsidR="00AD713F" w:rsidRPr="00AD713F" w:rsidTr="00AD713F">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pStyle w:val="a5"/>
              <w:widowControl w:val="0"/>
              <w:numPr>
                <w:ilvl w:val="0"/>
                <w:numId w:val="34"/>
              </w:numPr>
              <w:autoSpaceDE w:val="0"/>
              <w:autoSpaceDN w:val="0"/>
              <w:adjustRightInd w:val="0"/>
              <w:ind w:left="414" w:hanging="357"/>
              <w:contextualSpacing/>
              <w:rPr>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Магистральные дороги регулируемого движения (ДРД)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50 - 75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2 - 6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50</w:t>
            </w:r>
          </w:p>
        </w:tc>
      </w:tr>
      <w:tr w:rsidR="00AD713F" w:rsidRPr="00AD713F" w:rsidTr="00AD713F">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pStyle w:val="a5"/>
              <w:widowControl w:val="0"/>
              <w:numPr>
                <w:ilvl w:val="0"/>
                <w:numId w:val="34"/>
              </w:numPr>
              <w:autoSpaceDE w:val="0"/>
              <w:autoSpaceDN w:val="0"/>
              <w:adjustRightInd w:val="0"/>
              <w:ind w:left="414" w:hanging="357"/>
              <w:contextualSpacing/>
              <w:rPr>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Магистральные улицы общегородского значения непрерывного движения (УНД)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40 - 80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3,75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4 - 8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40</w:t>
            </w:r>
          </w:p>
        </w:tc>
      </w:tr>
      <w:tr w:rsidR="00AD713F" w:rsidRPr="00AD713F" w:rsidTr="00AD713F">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pStyle w:val="a5"/>
              <w:widowControl w:val="0"/>
              <w:numPr>
                <w:ilvl w:val="0"/>
                <w:numId w:val="34"/>
              </w:numPr>
              <w:autoSpaceDE w:val="0"/>
              <w:autoSpaceDN w:val="0"/>
              <w:adjustRightInd w:val="0"/>
              <w:ind w:left="414" w:hanging="357"/>
              <w:contextualSpacing/>
              <w:rPr>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Магистральные улицы общегородского значения регулируемого движения (УРД)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40 - 80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3,50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4 - 8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50</w:t>
            </w:r>
          </w:p>
        </w:tc>
      </w:tr>
      <w:tr w:rsidR="00AD713F" w:rsidRPr="00AD713F" w:rsidTr="00AD713F">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pStyle w:val="a5"/>
              <w:widowControl w:val="0"/>
              <w:numPr>
                <w:ilvl w:val="0"/>
                <w:numId w:val="34"/>
              </w:numPr>
              <w:autoSpaceDE w:val="0"/>
              <w:autoSpaceDN w:val="0"/>
              <w:adjustRightInd w:val="0"/>
              <w:ind w:left="414" w:hanging="357"/>
              <w:contextualSpacing/>
              <w:rPr>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Магистральные улицы районного значения транспортно-пешеходные (УТП)</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70</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40 - 80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3,50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2 - 4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60</w:t>
            </w:r>
          </w:p>
        </w:tc>
      </w:tr>
      <w:tr w:rsidR="00AD713F" w:rsidRPr="00AD713F" w:rsidTr="00AD713F">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pStyle w:val="a5"/>
              <w:widowControl w:val="0"/>
              <w:numPr>
                <w:ilvl w:val="0"/>
                <w:numId w:val="34"/>
              </w:numPr>
              <w:autoSpaceDE w:val="0"/>
              <w:autoSpaceDN w:val="0"/>
              <w:adjustRightInd w:val="0"/>
              <w:ind w:left="414" w:hanging="357"/>
              <w:contextualSpacing/>
              <w:rPr>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 xml:space="preserve">Магистральные улицы районного значения </w:t>
            </w:r>
            <w:proofErr w:type="spellStart"/>
            <w:r w:rsidRPr="00AD713F">
              <w:rPr>
                <w:rFonts w:ascii="Times New Roman" w:hAnsi="Times New Roman" w:cs="Times New Roman"/>
              </w:rPr>
              <w:t>пешеходно-транспортные</w:t>
            </w:r>
            <w:proofErr w:type="spellEnd"/>
            <w:r w:rsidRPr="00AD713F">
              <w:rPr>
                <w:rFonts w:ascii="Times New Roman" w:hAnsi="Times New Roman" w:cs="Times New Roman"/>
              </w:rPr>
              <w:t xml:space="preserve"> (УПТ)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50</w:t>
            </w: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125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40</w:t>
            </w:r>
          </w:p>
        </w:tc>
      </w:tr>
      <w:tr w:rsidR="00AD713F" w:rsidRPr="00AD713F" w:rsidTr="00AD713F">
        <w:trPr>
          <w:trHeight w:val="769"/>
        </w:trPr>
        <w:tc>
          <w:tcPr>
            <w:tcW w:w="56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713F" w:rsidRPr="00AD713F" w:rsidRDefault="00AD713F" w:rsidP="00AD713F">
            <w:pPr>
              <w:pStyle w:val="a5"/>
              <w:widowControl w:val="0"/>
              <w:numPr>
                <w:ilvl w:val="0"/>
                <w:numId w:val="34"/>
              </w:numPr>
              <w:autoSpaceDE w:val="0"/>
              <w:autoSpaceDN w:val="0"/>
              <w:adjustRightInd w:val="0"/>
              <w:ind w:left="414" w:hanging="357"/>
              <w:contextualSpacing/>
              <w:rPr>
                <w:sz w:val="22"/>
                <w:szCs w:val="22"/>
              </w:rPr>
            </w:pPr>
          </w:p>
        </w:tc>
        <w:tc>
          <w:tcPr>
            <w:tcW w:w="1414" w:type="dxa"/>
            <w:vMerge w:val="restart"/>
            <w:tcBorders>
              <w:top w:val="single" w:sz="4" w:space="0" w:color="auto"/>
              <w:left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Улицы и дороги местного значения</w:t>
            </w:r>
          </w:p>
        </w:tc>
        <w:tc>
          <w:tcPr>
            <w:tcW w:w="12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Улицы в жилой застройке (УЖ)</w:t>
            </w:r>
          </w:p>
        </w:tc>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20-25</w:t>
            </w:r>
            <w:r w:rsidRPr="00AD713F">
              <w:rPr>
                <w:rFonts w:ascii="Times New Roman" w:hAnsi="Times New Roman" w:cs="Times New Roman"/>
                <w:vertAlign w:val="superscript"/>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3,00</w:t>
            </w:r>
            <w:r w:rsidRPr="00AD713F">
              <w:rPr>
                <w:rFonts w:ascii="Times New Roman" w:hAnsi="Times New Roman" w:cs="Times New Roman"/>
                <w:vertAlign w:val="superscript"/>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2-3</w:t>
            </w:r>
            <w:r w:rsidRPr="00AD713F">
              <w:rPr>
                <w:rFonts w:ascii="Times New Roman" w:hAnsi="Times New Roman" w:cs="Times New Roman"/>
                <w:vertAlign w:val="superscript"/>
              </w:rPr>
              <w:t>1</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90</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70</w:t>
            </w:r>
          </w:p>
        </w:tc>
      </w:tr>
      <w:tr w:rsidR="00AD713F" w:rsidRPr="00AD713F" w:rsidTr="00AD713F">
        <w:trPr>
          <w:trHeight w:val="690"/>
        </w:trPr>
        <w:tc>
          <w:tcPr>
            <w:tcW w:w="569" w:type="dxa"/>
            <w:vMerge/>
            <w:tcBorders>
              <w:left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rPr>
                <w:rFonts w:ascii="Times New Roman" w:hAnsi="Times New Roman" w:cs="Times New Roman"/>
              </w:rPr>
            </w:pPr>
          </w:p>
        </w:tc>
        <w:tc>
          <w:tcPr>
            <w:tcW w:w="1414" w:type="dxa"/>
            <w:vMerge/>
            <w:tcBorders>
              <w:left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p>
        </w:tc>
        <w:tc>
          <w:tcPr>
            <w:tcW w:w="1278" w:type="dxa"/>
            <w:vMerge/>
            <w:tcBorders>
              <w:left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rPr>
                <w:rFonts w:ascii="Times New Roman" w:hAnsi="Times New Roman" w:cs="Times New Roman"/>
              </w:rPr>
            </w:pPr>
          </w:p>
        </w:tc>
        <w:tc>
          <w:tcPr>
            <w:tcW w:w="993" w:type="dxa"/>
            <w:vMerge/>
            <w:tcBorders>
              <w:left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15-25</w:t>
            </w:r>
            <w:r w:rsidRPr="00AD713F">
              <w:rPr>
                <w:rFonts w:ascii="Times New Roman" w:hAnsi="Times New Roman" w:cs="Times New Roman"/>
                <w:vertAlign w:val="superscript"/>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3,50</w:t>
            </w:r>
            <w:r w:rsidRPr="00AD713F">
              <w:rPr>
                <w:rFonts w:ascii="Times New Roman" w:hAnsi="Times New Roman" w:cs="Times New Roman"/>
                <w:vertAlign w:val="superscript"/>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w:t>
            </w:r>
            <w:r w:rsidRPr="00AD713F">
              <w:rPr>
                <w:rFonts w:ascii="Times New Roman" w:hAnsi="Times New Roman" w:cs="Times New Roman"/>
                <w:vertAlign w:val="superscript"/>
              </w:rPr>
              <w:t>2</w:t>
            </w: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p>
        </w:tc>
      </w:tr>
      <w:tr w:rsidR="00AD713F" w:rsidRPr="00AD713F" w:rsidTr="00AD713F">
        <w:trPr>
          <w:trHeight w:val="690"/>
        </w:trPr>
        <w:tc>
          <w:tcPr>
            <w:tcW w:w="569" w:type="dxa"/>
            <w:vMerge/>
            <w:tcBorders>
              <w:left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rPr>
                <w:rFonts w:ascii="Times New Roman" w:hAnsi="Times New Roman" w:cs="Times New Roman"/>
              </w:rPr>
            </w:pPr>
          </w:p>
        </w:tc>
        <w:tc>
          <w:tcPr>
            <w:tcW w:w="1414" w:type="dxa"/>
            <w:vMerge/>
            <w:tcBorders>
              <w:left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p>
        </w:tc>
        <w:tc>
          <w:tcPr>
            <w:tcW w:w="1278" w:type="dxa"/>
            <w:tcBorders>
              <w:top w:val="single" w:sz="4" w:space="0" w:color="auto"/>
              <w:left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улицы в общественно-деловых и торговых зонах (ОД)</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50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20-30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3,50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1000</w:t>
            </w:r>
          </w:p>
        </w:tc>
      </w:tr>
      <w:tr w:rsidR="00AD713F" w:rsidRPr="00AD713F" w:rsidTr="00AD713F">
        <w:trPr>
          <w:trHeight w:val="690"/>
        </w:trPr>
        <w:tc>
          <w:tcPr>
            <w:tcW w:w="56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rPr>
                <w:rFonts w:ascii="Times New Roman" w:hAnsi="Times New Roman" w:cs="Times New Roman"/>
              </w:rPr>
            </w:pPr>
          </w:p>
        </w:tc>
        <w:tc>
          <w:tcPr>
            <w:tcW w:w="1414" w:type="dxa"/>
            <w:vMerge/>
            <w:tcBorders>
              <w:left w:val="single" w:sz="4" w:space="0" w:color="auto"/>
              <w:bottom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p>
        </w:tc>
        <w:tc>
          <w:tcPr>
            <w:tcW w:w="1278" w:type="dxa"/>
            <w:tcBorders>
              <w:top w:val="single" w:sz="4" w:space="0" w:color="auto"/>
              <w:left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 xml:space="preserve">Улицы и дороги в научно-производственных, </w:t>
            </w:r>
            <w:r w:rsidRPr="00AD713F">
              <w:rPr>
                <w:rFonts w:ascii="Times New Roman" w:hAnsi="Times New Roman" w:cs="Times New Roman"/>
              </w:rPr>
              <w:lastRenderedPageBreak/>
              <w:t>промышленных и коммунально-складских зонах (районах) (</w:t>
            </w:r>
            <w:proofErr w:type="spellStart"/>
            <w:r w:rsidRPr="00AD713F">
              <w:rPr>
                <w:rFonts w:ascii="Times New Roman" w:hAnsi="Times New Roman" w:cs="Times New Roman"/>
              </w:rPr>
              <w:t>УПр</w:t>
            </w:r>
            <w:proofErr w:type="spellEnd"/>
            <w:r w:rsidRPr="00AD713F">
              <w:rPr>
                <w:rFonts w:ascii="Times New Roman" w:hAnsi="Times New Roman" w:cs="Times New Roman"/>
              </w:rPr>
              <w:t>)</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lastRenderedPageBreak/>
              <w:t>50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15 - 25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3,5</w:t>
            </w:r>
            <w:r w:rsidRPr="00AD713F">
              <w:rPr>
                <w:rFonts w:ascii="Times New Roman" w:hAnsi="Times New Roman" w:cs="Times New Roman"/>
                <w:lang w:val="en-US"/>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2 - 4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60</w:t>
            </w:r>
          </w:p>
        </w:tc>
      </w:tr>
      <w:tr w:rsidR="00AD713F" w:rsidRPr="00AD713F" w:rsidTr="00AD713F">
        <w:trPr>
          <w:trHeight w:val="690"/>
        </w:trPr>
        <w:tc>
          <w:tcPr>
            <w:tcW w:w="56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713F" w:rsidRPr="00AD713F" w:rsidRDefault="00AD713F" w:rsidP="00AD713F">
            <w:pPr>
              <w:pStyle w:val="a5"/>
              <w:widowControl w:val="0"/>
              <w:numPr>
                <w:ilvl w:val="0"/>
                <w:numId w:val="34"/>
              </w:numPr>
              <w:autoSpaceDE w:val="0"/>
              <w:autoSpaceDN w:val="0"/>
              <w:adjustRightInd w:val="0"/>
              <w:ind w:left="414" w:hanging="357"/>
              <w:contextualSpacing/>
              <w:rPr>
                <w:sz w:val="22"/>
                <w:szCs w:val="22"/>
              </w:rPr>
            </w:pPr>
          </w:p>
        </w:tc>
        <w:tc>
          <w:tcPr>
            <w:tcW w:w="2692" w:type="dxa"/>
            <w:gridSpan w:val="2"/>
            <w:vMerge w:val="restart"/>
            <w:tcBorders>
              <w:top w:val="single" w:sz="4" w:space="0" w:color="auto"/>
              <w:left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Проезды (</w:t>
            </w:r>
            <w:proofErr w:type="spellStart"/>
            <w:proofErr w:type="gramStart"/>
            <w:r w:rsidRPr="00AD713F">
              <w:rPr>
                <w:rFonts w:ascii="Times New Roman" w:hAnsi="Times New Roman" w:cs="Times New Roman"/>
              </w:rPr>
              <w:t>Пр</w:t>
            </w:r>
            <w:proofErr w:type="spellEnd"/>
            <w:proofErr w:type="gramEnd"/>
            <w:r w:rsidRPr="00AD713F">
              <w:rPr>
                <w:rFonts w:ascii="Times New Roman" w:hAnsi="Times New Roman" w:cs="Times New Roman"/>
              </w:rPr>
              <w:t>) основные</w:t>
            </w:r>
            <w:r w:rsidRPr="00AD713F">
              <w:rPr>
                <w:rFonts w:ascii="Times New Roman" w:hAnsi="Times New Roman" w:cs="Times New Roman"/>
                <w:vertAlign w:val="superscript"/>
              </w:rPr>
              <w:t>5</w:t>
            </w:r>
          </w:p>
        </w:tc>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10-20</w:t>
            </w:r>
            <w:r w:rsidRPr="00AD713F">
              <w:rPr>
                <w:rFonts w:ascii="Times New Roman" w:hAnsi="Times New Roman" w:cs="Times New Roman"/>
                <w:vertAlign w:val="superscript"/>
              </w:rPr>
              <w:t>1</w:t>
            </w:r>
          </w:p>
        </w:tc>
        <w:tc>
          <w:tcPr>
            <w:tcW w:w="1133"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3,00</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50</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70</w:t>
            </w:r>
          </w:p>
        </w:tc>
      </w:tr>
      <w:tr w:rsidR="00AD713F" w:rsidRPr="00AD713F" w:rsidTr="00AD713F">
        <w:trPr>
          <w:trHeight w:val="690"/>
        </w:trPr>
        <w:tc>
          <w:tcPr>
            <w:tcW w:w="56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pStyle w:val="a5"/>
              <w:widowControl w:val="0"/>
              <w:numPr>
                <w:ilvl w:val="0"/>
                <w:numId w:val="34"/>
              </w:numPr>
              <w:autoSpaceDE w:val="0"/>
              <w:autoSpaceDN w:val="0"/>
              <w:adjustRightInd w:val="0"/>
              <w:ind w:left="414" w:hanging="357"/>
              <w:contextualSpacing/>
              <w:rPr>
                <w:sz w:val="22"/>
                <w:szCs w:val="22"/>
              </w:rPr>
            </w:pPr>
          </w:p>
        </w:tc>
        <w:tc>
          <w:tcPr>
            <w:tcW w:w="2692" w:type="dxa"/>
            <w:gridSpan w:val="2"/>
            <w:vMerge/>
            <w:tcBorders>
              <w:left w:val="single" w:sz="4" w:space="0" w:color="auto"/>
              <w:bottom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p>
        </w:tc>
        <w:tc>
          <w:tcPr>
            <w:tcW w:w="993" w:type="dxa"/>
            <w:vMerge/>
            <w:tcBorders>
              <w:left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10-15</w:t>
            </w:r>
            <w:r w:rsidRPr="00AD713F">
              <w:rPr>
                <w:rFonts w:ascii="Times New Roman" w:hAnsi="Times New Roman" w:cs="Times New Roman"/>
                <w:vertAlign w:val="superscript"/>
              </w:rPr>
              <w:t>2</w:t>
            </w:r>
          </w:p>
        </w:tc>
        <w:tc>
          <w:tcPr>
            <w:tcW w:w="1133"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713F" w:rsidRPr="00AD713F" w:rsidRDefault="00AD713F" w:rsidP="00AD713F">
            <w:pPr>
              <w:widowControl w:val="0"/>
              <w:autoSpaceDE w:val="0"/>
              <w:autoSpaceDN w:val="0"/>
              <w:adjustRightInd w:val="0"/>
              <w:jc w:val="center"/>
              <w:rPr>
                <w:rFonts w:ascii="Times New Roman" w:hAnsi="Times New Roman" w:cs="Times New Roman"/>
              </w:rPr>
            </w:pPr>
          </w:p>
        </w:tc>
      </w:tr>
      <w:tr w:rsidR="00AD713F" w:rsidRPr="00AD713F" w:rsidTr="00AD713F">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pStyle w:val="a5"/>
              <w:widowControl w:val="0"/>
              <w:numPr>
                <w:ilvl w:val="0"/>
                <w:numId w:val="34"/>
              </w:numPr>
              <w:autoSpaceDE w:val="0"/>
              <w:autoSpaceDN w:val="0"/>
              <w:adjustRightInd w:val="0"/>
              <w:ind w:left="414" w:hanging="357"/>
              <w:contextualSpacing/>
              <w:rPr>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Проезды (</w:t>
            </w:r>
            <w:proofErr w:type="spellStart"/>
            <w:proofErr w:type="gramStart"/>
            <w:r w:rsidRPr="00AD713F">
              <w:rPr>
                <w:rFonts w:ascii="Times New Roman" w:hAnsi="Times New Roman" w:cs="Times New Roman"/>
              </w:rPr>
              <w:t>Пр</w:t>
            </w:r>
            <w:proofErr w:type="spellEnd"/>
            <w:proofErr w:type="gramEnd"/>
            <w:r w:rsidRPr="00AD713F">
              <w:rPr>
                <w:rFonts w:ascii="Times New Roman" w:hAnsi="Times New Roman" w:cs="Times New Roman"/>
              </w:rPr>
              <w:t>) второстепенные</w:t>
            </w:r>
            <w:r w:rsidRPr="00AD713F">
              <w:rPr>
                <w:rFonts w:ascii="Times New Roman" w:hAnsi="Times New Roman" w:cs="Times New Roman"/>
                <w:vertAlign w:val="superscript"/>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 xml:space="preserve">от 9 </w:t>
            </w:r>
          </w:p>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до 10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80</w:t>
            </w:r>
          </w:p>
        </w:tc>
      </w:tr>
      <w:tr w:rsidR="00AD713F" w:rsidRPr="00AD713F" w:rsidTr="00AD713F">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pStyle w:val="a5"/>
              <w:widowControl w:val="0"/>
              <w:numPr>
                <w:ilvl w:val="0"/>
                <w:numId w:val="34"/>
              </w:numPr>
              <w:autoSpaceDE w:val="0"/>
              <w:autoSpaceDN w:val="0"/>
              <w:adjustRightInd w:val="0"/>
              <w:ind w:left="414" w:hanging="357"/>
              <w:contextualSpacing/>
              <w:rPr>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Пешеходные улицы и дороги (</w:t>
            </w:r>
            <w:proofErr w:type="spellStart"/>
            <w:r w:rsidRPr="00AD713F">
              <w:rPr>
                <w:rFonts w:ascii="Times New Roman" w:hAnsi="Times New Roman" w:cs="Times New Roman"/>
              </w:rPr>
              <w:t>УПш</w:t>
            </w:r>
            <w:proofErr w:type="spellEnd"/>
            <w:r w:rsidRPr="00AD713F">
              <w:rPr>
                <w:rFonts w:ascii="Times New Roman" w:hAnsi="Times New Roman" w:cs="Times New Roman"/>
              </w:rPr>
              <w:t>) основные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по расчету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40</w:t>
            </w:r>
          </w:p>
        </w:tc>
      </w:tr>
      <w:tr w:rsidR="00AD713F" w:rsidRPr="00AD713F" w:rsidTr="00AD713F">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pStyle w:val="a5"/>
              <w:widowControl w:val="0"/>
              <w:numPr>
                <w:ilvl w:val="0"/>
                <w:numId w:val="34"/>
              </w:numPr>
              <w:autoSpaceDE w:val="0"/>
              <w:autoSpaceDN w:val="0"/>
              <w:adjustRightInd w:val="0"/>
              <w:ind w:left="414" w:hanging="357"/>
              <w:contextualSpacing/>
              <w:rPr>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Пешеходные улицы и дороги (</w:t>
            </w:r>
            <w:proofErr w:type="spellStart"/>
            <w:r w:rsidRPr="00AD713F">
              <w:rPr>
                <w:rFonts w:ascii="Times New Roman" w:hAnsi="Times New Roman" w:cs="Times New Roman"/>
              </w:rPr>
              <w:t>УПш</w:t>
            </w:r>
            <w:proofErr w:type="spellEnd"/>
            <w:r w:rsidRPr="00AD713F">
              <w:rPr>
                <w:rFonts w:ascii="Times New Roman" w:hAnsi="Times New Roman" w:cs="Times New Roman"/>
              </w:rPr>
              <w:t>) второстепенные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0,75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по расчету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60</w:t>
            </w:r>
          </w:p>
        </w:tc>
      </w:tr>
      <w:tr w:rsidR="00AD713F" w:rsidRPr="00AD713F" w:rsidTr="00AD713F">
        <w:trPr>
          <w:trHeight w:val="570"/>
        </w:trPr>
        <w:tc>
          <w:tcPr>
            <w:tcW w:w="56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713F" w:rsidRPr="00AD713F" w:rsidRDefault="00AD713F" w:rsidP="00AD713F">
            <w:pPr>
              <w:pStyle w:val="a5"/>
              <w:widowControl w:val="0"/>
              <w:numPr>
                <w:ilvl w:val="0"/>
                <w:numId w:val="34"/>
              </w:numPr>
              <w:autoSpaceDE w:val="0"/>
              <w:autoSpaceDN w:val="0"/>
              <w:adjustRightInd w:val="0"/>
              <w:ind w:left="414" w:hanging="357"/>
              <w:contextualSpacing/>
              <w:rPr>
                <w:sz w:val="22"/>
                <w:szCs w:val="22"/>
              </w:rPr>
            </w:pPr>
          </w:p>
        </w:tc>
        <w:tc>
          <w:tcPr>
            <w:tcW w:w="2692" w:type="dxa"/>
            <w:gridSpan w:val="2"/>
            <w:vMerge w:val="restart"/>
            <w:tcBorders>
              <w:top w:val="single" w:sz="4" w:space="0" w:color="auto"/>
              <w:left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 xml:space="preserve">Велосипедные дорожки на рекреационных территориях в жилых зонах и </w:t>
            </w:r>
            <w:proofErr w:type="spellStart"/>
            <w:r w:rsidRPr="00AD713F">
              <w:rPr>
                <w:rFonts w:ascii="Times New Roman" w:hAnsi="Times New Roman" w:cs="Times New Roman"/>
              </w:rPr>
              <w:t>т</w:t>
            </w:r>
            <w:proofErr w:type="gramStart"/>
            <w:r w:rsidRPr="00AD713F">
              <w:rPr>
                <w:rFonts w:ascii="Times New Roman" w:hAnsi="Times New Roman" w:cs="Times New Roman"/>
              </w:rPr>
              <w:t>.п</w:t>
            </w:r>
            <w:proofErr w:type="spellEnd"/>
            <w:proofErr w:type="gramEnd"/>
          </w:p>
        </w:tc>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20</w:t>
            </w:r>
          </w:p>
        </w:tc>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1,50</w:t>
            </w:r>
            <w:r w:rsidRPr="00AD713F">
              <w:rPr>
                <w:rFonts w:ascii="Times New Roman" w:hAnsi="Times New Roman" w:cs="Times New Roman"/>
                <w:vertAlign w:val="superscript"/>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1 - 2</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25</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70</w:t>
            </w:r>
          </w:p>
        </w:tc>
      </w:tr>
      <w:tr w:rsidR="00AD713F" w:rsidRPr="00AD713F" w:rsidTr="00AD713F">
        <w:trPr>
          <w:trHeight w:val="361"/>
        </w:trPr>
        <w:tc>
          <w:tcPr>
            <w:tcW w:w="56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rPr>
                <w:rFonts w:ascii="Times New Roman" w:hAnsi="Times New Roman" w:cs="Times New Roman"/>
              </w:rPr>
            </w:pPr>
          </w:p>
        </w:tc>
        <w:tc>
          <w:tcPr>
            <w:tcW w:w="2692" w:type="dxa"/>
            <w:gridSpan w:val="2"/>
            <w:vMerge/>
            <w:tcBorders>
              <w:left w:val="single" w:sz="4" w:space="0" w:color="auto"/>
              <w:bottom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p>
        </w:tc>
        <w:tc>
          <w:tcPr>
            <w:tcW w:w="9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p>
        </w:tc>
        <w:tc>
          <w:tcPr>
            <w:tcW w:w="9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1,00</w:t>
            </w:r>
            <w:r w:rsidRPr="00AD713F">
              <w:rPr>
                <w:rFonts w:ascii="Times New Roman" w:hAnsi="Times New Roman" w:cs="Times New Roman"/>
                <w:vertAlign w:val="superscript"/>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w:t>
            </w: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p>
        </w:tc>
      </w:tr>
      <w:tr w:rsidR="00AD713F" w:rsidRPr="00AD713F" w:rsidTr="00AD713F">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pStyle w:val="a5"/>
              <w:widowControl w:val="0"/>
              <w:numPr>
                <w:ilvl w:val="0"/>
                <w:numId w:val="34"/>
              </w:numPr>
              <w:autoSpaceDE w:val="0"/>
              <w:autoSpaceDN w:val="0"/>
              <w:adjustRightInd w:val="0"/>
              <w:ind w:left="414" w:hanging="357"/>
              <w:contextualSpacing/>
              <w:rPr>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strike/>
              </w:rPr>
            </w:pPr>
            <w:r w:rsidRPr="00AD713F">
              <w:rPr>
                <w:rFonts w:ascii="Times New Roman" w:hAnsi="Times New Roman" w:cs="Times New Roman"/>
              </w:rPr>
              <w:t>Велосипедные дорожки</w:t>
            </w:r>
            <w:r w:rsidRPr="00AD713F">
              <w:rPr>
                <w:rFonts w:ascii="Times New Roman" w:hAnsi="Times New Roman" w:cs="Times New Roman"/>
                <w:strike/>
              </w:rPr>
              <w:t xml:space="preserve">  </w:t>
            </w:r>
          </w:p>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rPr>
              <w:t>в составе поперечного профиля УДС</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1,50</w:t>
            </w:r>
            <w:r w:rsidRPr="00AD713F">
              <w:rPr>
                <w:rFonts w:ascii="Times New Roman" w:hAnsi="Times New Roman" w:cs="Times New Roman"/>
                <w:vertAlign w:val="superscript"/>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widowControl w:val="0"/>
              <w:autoSpaceDE w:val="0"/>
              <w:autoSpaceDN w:val="0"/>
              <w:adjustRightInd w:val="0"/>
              <w:jc w:val="center"/>
              <w:rPr>
                <w:rFonts w:ascii="Times New Roman" w:hAnsi="Times New Roman" w:cs="Times New Roman"/>
              </w:rPr>
            </w:pPr>
            <w:r w:rsidRPr="00AD713F">
              <w:rPr>
                <w:rFonts w:ascii="Times New Roman" w:hAnsi="Times New Roman" w:cs="Times New Roman"/>
              </w:rPr>
              <w:t>70</w:t>
            </w:r>
          </w:p>
        </w:tc>
      </w:tr>
      <w:tr w:rsidR="00AD713F" w:rsidRPr="00AD713F" w:rsidTr="00AD713F">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AD713F" w:rsidRDefault="00AD713F" w:rsidP="00AD713F">
            <w:pPr>
              <w:pStyle w:val="a5"/>
              <w:widowControl w:val="0"/>
              <w:numPr>
                <w:ilvl w:val="0"/>
                <w:numId w:val="34"/>
              </w:numPr>
              <w:autoSpaceDE w:val="0"/>
              <w:autoSpaceDN w:val="0"/>
              <w:adjustRightInd w:val="0"/>
              <w:ind w:left="414" w:hanging="357"/>
              <w:contextualSpacing/>
              <w:rPr>
                <w:sz w:val="22"/>
                <w:szCs w:val="22"/>
              </w:rPr>
            </w:pPr>
          </w:p>
        </w:tc>
        <w:tc>
          <w:tcPr>
            <w:tcW w:w="9779" w:type="dxa"/>
            <w:gridSpan w:val="8"/>
            <w:tcBorders>
              <w:top w:val="single" w:sz="4" w:space="0" w:color="auto"/>
              <w:left w:val="single" w:sz="4" w:space="0" w:color="auto"/>
              <w:bottom w:val="single" w:sz="4" w:space="0" w:color="auto"/>
              <w:right w:val="single" w:sz="4" w:space="0" w:color="auto"/>
            </w:tcBorders>
          </w:tcPr>
          <w:p w:rsidR="00AD713F" w:rsidRPr="00AD713F" w:rsidRDefault="00AD713F" w:rsidP="00AD713F">
            <w:pPr>
              <w:widowControl w:val="0"/>
              <w:autoSpaceDE w:val="0"/>
              <w:autoSpaceDN w:val="0"/>
              <w:adjustRightInd w:val="0"/>
              <w:rPr>
                <w:rFonts w:ascii="Times New Roman" w:hAnsi="Times New Roman" w:cs="Times New Roman"/>
              </w:rPr>
            </w:pPr>
            <w:r w:rsidRPr="00AD713F">
              <w:rPr>
                <w:rFonts w:ascii="Times New Roman" w:hAnsi="Times New Roman" w:cs="Times New Roman"/>
                <w:u w:val="single"/>
              </w:rPr>
              <w:t>Примечание</w:t>
            </w:r>
            <w:r w:rsidRPr="00AD713F">
              <w:rPr>
                <w:rFonts w:ascii="Times New Roman" w:hAnsi="Times New Roman" w:cs="Times New Roman"/>
              </w:rPr>
              <w:t>:</w:t>
            </w:r>
          </w:p>
          <w:p w:rsidR="00AD713F" w:rsidRPr="00AD713F" w:rsidRDefault="00AD713F" w:rsidP="00AD713F">
            <w:pPr>
              <w:pStyle w:val="a5"/>
              <w:widowControl w:val="0"/>
              <w:numPr>
                <w:ilvl w:val="0"/>
                <w:numId w:val="33"/>
              </w:numPr>
              <w:autoSpaceDE w:val="0"/>
              <w:autoSpaceDN w:val="0"/>
              <w:adjustRightInd w:val="0"/>
              <w:rPr>
                <w:sz w:val="22"/>
                <w:szCs w:val="22"/>
              </w:rPr>
            </w:pPr>
            <w:r w:rsidRPr="00AD713F">
              <w:rPr>
                <w:sz w:val="22"/>
                <w:szCs w:val="22"/>
              </w:rPr>
              <w:t>Применяется в  жилых территориальных зонах.</w:t>
            </w:r>
          </w:p>
          <w:p w:rsidR="00AD713F" w:rsidRPr="00AD713F" w:rsidRDefault="00AD713F" w:rsidP="00AD713F">
            <w:pPr>
              <w:pStyle w:val="a5"/>
              <w:widowControl w:val="0"/>
              <w:numPr>
                <w:ilvl w:val="0"/>
                <w:numId w:val="33"/>
              </w:numPr>
              <w:autoSpaceDE w:val="0"/>
              <w:autoSpaceDN w:val="0"/>
              <w:adjustRightInd w:val="0"/>
              <w:rPr>
                <w:sz w:val="22"/>
                <w:szCs w:val="22"/>
              </w:rPr>
            </w:pPr>
            <w:r w:rsidRPr="00AD713F">
              <w:rPr>
                <w:sz w:val="22"/>
                <w:szCs w:val="22"/>
              </w:rPr>
              <w:t>Применяется в территориальных зонах сельскохозяйственного  использования.</w:t>
            </w:r>
          </w:p>
          <w:p w:rsidR="00AD713F" w:rsidRPr="00AD713F" w:rsidRDefault="00AD713F" w:rsidP="00AD713F">
            <w:pPr>
              <w:pStyle w:val="a5"/>
              <w:widowControl w:val="0"/>
              <w:numPr>
                <w:ilvl w:val="0"/>
                <w:numId w:val="33"/>
              </w:numPr>
              <w:autoSpaceDE w:val="0"/>
              <w:autoSpaceDN w:val="0"/>
              <w:adjustRightInd w:val="0"/>
              <w:rPr>
                <w:sz w:val="22"/>
                <w:szCs w:val="22"/>
              </w:rPr>
            </w:pPr>
            <w:r w:rsidRPr="00AD713F">
              <w:rPr>
                <w:sz w:val="22"/>
                <w:szCs w:val="22"/>
              </w:rPr>
              <w:t>При движении в одном направлении.</w:t>
            </w:r>
          </w:p>
          <w:p w:rsidR="00AD713F" w:rsidRPr="00AD713F" w:rsidRDefault="00AD713F" w:rsidP="00AD713F">
            <w:pPr>
              <w:pStyle w:val="a5"/>
              <w:widowControl w:val="0"/>
              <w:numPr>
                <w:ilvl w:val="0"/>
                <w:numId w:val="33"/>
              </w:numPr>
              <w:autoSpaceDE w:val="0"/>
              <w:autoSpaceDN w:val="0"/>
              <w:adjustRightInd w:val="0"/>
              <w:rPr>
                <w:sz w:val="22"/>
                <w:szCs w:val="22"/>
              </w:rPr>
            </w:pPr>
            <w:r w:rsidRPr="00AD713F">
              <w:rPr>
                <w:sz w:val="22"/>
                <w:szCs w:val="22"/>
              </w:rPr>
              <w:t>При движении в двух направлениях.</w:t>
            </w:r>
          </w:p>
          <w:p w:rsidR="00AD713F" w:rsidRPr="00AD713F" w:rsidRDefault="00AD713F" w:rsidP="00AD713F">
            <w:pPr>
              <w:pStyle w:val="a5"/>
              <w:widowControl w:val="0"/>
              <w:numPr>
                <w:ilvl w:val="0"/>
                <w:numId w:val="33"/>
              </w:numPr>
              <w:autoSpaceDE w:val="0"/>
              <w:autoSpaceDN w:val="0"/>
              <w:adjustRightInd w:val="0"/>
              <w:rPr>
                <w:sz w:val="22"/>
                <w:szCs w:val="22"/>
              </w:rPr>
            </w:pPr>
            <w:r w:rsidRPr="00AD713F">
              <w:rPr>
                <w:sz w:val="22"/>
                <w:szCs w:val="22"/>
              </w:rPr>
              <w:t>Красные линии не устанавливаются при размещении проездов внутри микрорайонов (кварталов).</w:t>
            </w:r>
          </w:p>
        </w:tc>
      </w:tr>
    </w:tbl>
    <w:p w:rsidR="00AD713F" w:rsidRDefault="00AD713F" w:rsidP="00AD713F">
      <w:pPr>
        <w:pStyle w:val="a5"/>
        <w:widowControl w:val="0"/>
        <w:autoSpaceDE w:val="0"/>
        <w:autoSpaceDN w:val="0"/>
        <w:adjustRightInd w:val="0"/>
        <w:ind w:left="0" w:firstLine="567"/>
        <w:jc w:val="both"/>
        <w:rPr>
          <w:sz w:val="28"/>
          <w:szCs w:val="28"/>
        </w:rPr>
      </w:pPr>
    </w:p>
    <w:p w:rsidR="00AD713F" w:rsidRDefault="00AD713F" w:rsidP="00AD713F">
      <w:pPr>
        <w:pStyle w:val="a5"/>
        <w:widowControl w:val="0"/>
        <w:autoSpaceDE w:val="0"/>
        <w:autoSpaceDN w:val="0"/>
        <w:adjustRightInd w:val="0"/>
        <w:ind w:left="0" w:firstLine="567"/>
        <w:jc w:val="both"/>
        <w:rPr>
          <w:sz w:val="28"/>
          <w:szCs w:val="28"/>
        </w:rPr>
      </w:pPr>
    </w:p>
    <w:p w:rsidR="00AD713F" w:rsidRDefault="00AD713F" w:rsidP="00AD713F">
      <w:pPr>
        <w:pStyle w:val="a5"/>
        <w:widowControl w:val="0"/>
        <w:autoSpaceDE w:val="0"/>
        <w:autoSpaceDN w:val="0"/>
        <w:adjustRightInd w:val="0"/>
        <w:ind w:left="0" w:firstLine="567"/>
        <w:jc w:val="both"/>
        <w:rPr>
          <w:sz w:val="28"/>
          <w:szCs w:val="28"/>
        </w:rPr>
      </w:pPr>
    </w:p>
    <w:p w:rsidR="00AD713F" w:rsidRDefault="00AD713F" w:rsidP="00AD713F">
      <w:pPr>
        <w:pStyle w:val="a5"/>
        <w:widowControl w:val="0"/>
        <w:autoSpaceDE w:val="0"/>
        <w:autoSpaceDN w:val="0"/>
        <w:adjustRightInd w:val="0"/>
        <w:ind w:left="0" w:firstLine="567"/>
        <w:jc w:val="both"/>
        <w:rPr>
          <w:sz w:val="28"/>
          <w:szCs w:val="28"/>
        </w:rPr>
      </w:pPr>
    </w:p>
    <w:p w:rsidR="00AD713F" w:rsidRDefault="00AD713F" w:rsidP="00AD713F">
      <w:pPr>
        <w:pStyle w:val="a5"/>
        <w:widowControl w:val="0"/>
        <w:autoSpaceDE w:val="0"/>
        <w:autoSpaceDN w:val="0"/>
        <w:adjustRightInd w:val="0"/>
        <w:ind w:left="0" w:firstLine="567"/>
        <w:jc w:val="both"/>
        <w:rPr>
          <w:sz w:val="28"/>
          <w:szCs w:val="28"/>
        </w:rPr>
      </w:pPr>
    </w:p>
    <w:p w:rsidR="00AD713F" w:rsidRDefault="00AD713F" w:rsidP="00AD713F">
      <w:pPr>
        <w:pStyle w:val="a5"/>
        <w:widowControl w:val="0"/>
        <w:autoSpaceDE w:val="0"/>
        <w:autoSpaceDN w:val="0"/>
        <w:adjustRightInd w:val="0"/>
        <w:ind w:left="0" w:firstLine="567"/>
        <w:jc w:val="both"/>
        <w:rPr>
          <w:sz w:val="28"/>
          <w:szCs w:val="28"/>
        </w:rPr>
      </w:pPr>
    </w:p>
    <w:p w:rsidR="00AD713F" w:rsidRDefault="00AD713F" w:rsidP="00AD713F">
      <w:pPr>
        <w:pStyle w:val="a5"/>
        <w:widowControl w:val="0"/>
        <w:autoSpaceDE w:val="0"/>
        <w:autoSpaceDN w:val="0"/>
        <w:adjustRightInd w:val="0"/>
        <w:ind w:left="0" w:firstLine="567"/>
        <w:jc w:val="both"/>
        <w:rPr>
          <w:sz w:val="28"/>
          <w:szCs w:val="28"/>
        </w:rPr>
      </w:pPr>
    </w:p>
    <w:p w:rsidR="00AD713F" w:rsidRPr="00AD713F" w:rsidRDefault="00AD713F" w:rsidP="00AD713F">
      <w:pPr>
        <w:pStyle w:val="af8"/>
        <w:pBdr>
          <w:top w:val="single" w:sz="4" w:space="1" w:color="auto"/>
        </w:pBdr>
        <w:rPr>
          <w:sz w:val="20"/>
          <w:szCs w:val="20"/>
        </w:rPr>
      </w:pPr>
      <w:r>
        <w:rPr>
          <w:sz w:val="20"/>
          <w:szCs w:val="20"/>
        </w:rPr>
        <w:t>абзацы 1-3 утратили силу -</w:t>
      </w:r>
      <w:r w:rsidRPr="00AD713F">
        <w:rPr>
          <w:sz w:val="20"/>
          <w:szCs w:val="20"/>
        </w:rPr>
        <w:t xml:space="preserve"> решени</w:t>
      </w:r>
      <w:r>
        <w:rPr>
          <w:sz w:val="20"/>
          <w:szCs w:val="20"/>
        </w:rPr>
        <w:t>е</w:t>
      </w:r>
      <w:r w:rsidRPr="00AD713F">
        <w:rPr>
          <w:sz w:val="20"/>
          <w:szCs w:val="20"/>
        </w:rPr>
        <w:t xml:space="preserve"> Ду</w:t>
      </w:r>
      <w:r>
        <w:rPr>
          <w:sz w:val="20"/>
          <w:szCs w:val="20"/>
        </w:rPr>
        <w:t>мы города Урай от 26.10.2017 №67</w:t>
      </w:r>
    </w:p>
    <w:p w:rsidR="00AD713F" w:rsidRPr="00BF66C0" w:rsidRDefault="00AD713F" w:rsidP="00AD713F">
      <w:pPr>
        <w:pStyle w:val="a5"/>
        <w:widowControl w:val="0"/>
        <w:autoSpaceDE w:val="0"/>
        <w:autoSpaceDN w:val="0"/>
        <w:adjustRightInd w:val="0"/>
        <w:ind w:left="0" w:firstLine="567"/>
        <w:jc w:val="both"/>
        <w:rPr>
          <w:sz w:val="28"/>
          <w:szCs w:val="28"/>
        </w:rPr>
      </w:pPr>
      <w:r w:rsidRPr="00BF66C0">
        <w:rPr>
          <w:sz w:val="28"/>
          <w:szCs w:val="28"/>
        </w:rPr>
        <w:t xml:space="preserve">В условиях сложившейся градостроительной ситуации, при разработке планировочной документации для застроенных территорий, ширину улиц в красных линиях устанавливать с учетом существующего землепользования, максимально приближая к действующим показателям, установленным РГНП и настоящими нормативами.         </w:t>
      </w:r>
    </w:p>
    <w:p w:rsidR="00AD713F" w:rsidRDefault="00AD713F" w:rsidP="00AD713F">
      <w:pPr>
        <w:pStyle w:val="2"/>
        <w:spacing w:before="120" w:after="60"/>
        <w:ind w:firstLine="567"/>
        <w:jc w:val="both"/>
        <w:rPr>
          <w:rStyle w:val="aff"/>
          <w:rFonts w:ascii="Times New Roman" w:hAnsi="Times New Roman" w:cs="Times New Roman"/>
          <w:b/>
          <w:i w:val="0"/>
          <w:iCs w:val="0"/>
          <w:color w:val="auto"/>
          <w:sz w:val="28"/>
          <w:szCs w:val="28"/>
        </w:rPr>
      </w:pPr>
    </w:p>
    <w:p w:rsidR="00AD713F" w:rsidRPr="00E037B0" w:rsidRDefault="00AD713F" w:rsidP="00AD713F">
      <w:pPr>
        <w:pStyle w:val="2"/>
        <w:spacing w:before="120" w:after="60"/>
        <w:ind w:firstLine="567"/>
        <w:jc w:val="both"/>
        <w:rPr>
          <w:rStyle w:val="aff"/>
          <w:rFonts w:ascii="Times New Roman" w:hAnsi="Times New Roman" w:cs="Times New Roman"/>
          <w:b/>
          <w:i w:val="0"/>
          <w:iCs w:val="0"/>
          <w:color w:val="auto"/>
          <w:sz w:val="28"/>
          <w:szCs w:val="28"/>
        </w:rPr>
      </w:pPr>
      <w:r w:rsidRPr="00E037B0">
        <w:rPr>
          <w:rStyle w:val="aff"/>
          <w:rFonts w:ascii="Times New Roman" w:hAnsi="Times New Roman" w:cs="Times New Roman"/>
          <w:i w:val="0"/>
          <w:iCs w:val="0"/>
          <w:color w:val="auto"/>
          <w:sz w:val="28"/>
          <w:szCs w:val="28"/>
        </w:rPr>
        <w:t xml:space="preserve">Глава 2. Расчетные показатели минимально допустимого уровня обеспеченности объектами  благоустройства территории. </w:t>
      </w:r>
    </w:p>
    <w:p w:rsidR="00AD713F" w:rsidRPr="005F7842" w:rsidRDefault="00AD713F" w:rsidP="00AD713F">
      <w:pPr>
        <w:pStyle w:val="2"/>
        <w:ind w:firstLine="567"/>
        <w:jc w:val="both"/>
        <w:rPr>
          <w:rStyle w:val="aff"/>
          <w:color w:val="auto"/>
          <w:sz w:val="28"/>
          <w:szCs w:val="28"/>
        </w:rPr>
      </w:pPr>
      <w:r w:rsidRPr="005F7842">
        <w:rPr>
          <w:rStyle w:val="aff"/>
          <w:rFonts w:ascii="Times New Roman" w:hAnsi="Times New Roman" w:cs="Times New Roman"/>
          <w:i w:val="0"/>
          <w:iCs w:val="0"/>
          <w:color w:val="auto"/>
          <w:sz w:val="28"/>
          <w:szCs w:val="28"/>
        </w:rPr>
        <w:t>1. Площадки и стоянки для легковых автомобилей.</w:t>
      </w:r>
    </w:p>
    <w:p w:rsidR="00AD713F" w:rsidRPr="000A1736" w:rsidRDefault="00AD713F" w:rsidP="00AD713F">
      <w:pPr>
        <w:pStyle w:val="a5"/>
        <w:widowControl w:val="0"/>
        <w:tabs>
          <w:tab w:val="left" w:pos="1276"/>
        </w:tabs>
        <w:autoSpaceDE w:val="0"/>
        <w:autoSpaceDN w:val="0"/>
        <w:adjustRightInd w:val="0"/>
        <w:ind w:left="0" w:firstLine="567"/>
        <w:jc w:val="both"/>
        <w:rPr>
          <w:sz w:val="28"/>
          <w:szCs w:val="28"/>
        </w:rPr>
      </w:pPr>
      <w:r>
        <w:rPr>
          <w:sz w:val="28"/>
          <w:szCs w:val="28"/>
        </w:rPr>
        <w:t xml:space="preserve">1) </w:t>
      </w:r>
      <w:r w:rsidRPr="000A1736">
        <w:rPr>
          <w:sz w:val="28"/>
          <w:szCs w:val="28"/>
        </w:rPr>
        <w:t>В условиях сложившейся застройки</w:t>
      </w:r>
      <w:r>
        <w:rPr>
          <w:sz w:val="28"/>
          <w:szCs w:val="28"/>
        </w:rPr>
        <w:t>,</w:t>
      </w:r>
      <w:r w:rsidRPr="000A1736">
        <w:rPr>
          <w:sz w:val="28"/>
          <w:szCs w:val="28"/>
        </w:rPr>
        <w:t xml:space="preserve"> не менее 50% от расчетного числа мест временного хранения личного автотранспорта в жилых районах следует размещать при жилых домах, остальную часть мест временного хранения допускается предусматривать на открытых стоянках в пределах улиц и дорог, граничащих с жилыми микрорайонами и кварталами. Стоянки должны быть организованы на специально обустроенных площадках за пределами проезжей части. При этом максимальная дальность пешеходных подходов от жилых домов до мест хранения следует принимать не более 150 м.</w:t>
      </w:r>
    </w:p>
    <w:p w:rsidR="00AD713F" w:rsidRPr="000A1736" w:rsidRDefault="00AD713F" w:rsidP="00AD713F">
      <w:pPr>
        <w:pStyle w:val="a5"/>
        <w:widowControl w:val="0"/>
        <w:tabs>
          <w:tab w:val="left" w:pos="851"/>
        </w:tabs>
        <w:autoSpaceDE w:val="0"/>
        <w:autoSpaceDN w:val="0"/>
        <w:adjustRightInd w:val="0"/>
        <w:ind w:left="0" w:firstLine="567"/>
        <w:jc w:val="both"/>
        <w:rPr>
          <w:sz w:val="28"/>
          <w:szCs w:val="28"/>
        </w:rPr>
      </w:pPr>
      <w:r>
        <w:rPr>
          <w:sz w:val="28"/>
          <w:szCs w:val="28"/>
        </w:rPr>
        <w:t xml:space="preserve">2) </w:t>
      </w:r>
      <w:r w:rsidRPr="000A1736">
        <w:rPr>
          <w:sz w:val="28"/>
          <w:szCs w:val="28"/>
        </w:rPr>
        <w:t>Открытые стоянки следует предусматривать в границах земельного участка, предоставленного для строительства (реконструкции) данного объекта.</w:t>
      </w:r>
    </w:p>
    <w:p w:rsidR="00AD713F" w:rsidRPr="000A1736" w:rsidRDefault="00AD713F" w:rsidP="00AD713F">
      <w:pPr>
        <w:pStyle w:val="a5"/>
        <w:widowControl w:val="0"/>
        <w:tabs>
          <w:tab w:val="left" w:pos="1276"/>
        </w:tabs>
        <w:autoSpaceDE w:val="0"/>
        <w:autoSpaceDN w:val="0"/>
        <w:adjustRightInd w:val="0"/>
        <w:ind w:left="0" w:firstLine="567"/>
        <w:jc w:val="both"/>
        <w:rPr>
          <w:sz w:val="28"/>
          <w:szCs w:val="28"/>
        </w:rPr>
      </w:pPr>
      <w:r>
        <w:rPr>
          <w:sz w:val="28"/>
          <w:szCs w:val="28"/>
        </w:rPr>
        <w:t xml:space="preserve">3) </w:t>
      </w:r>
      <w:r w:rsidRPr="000A1736">
        <w:rPr>
          <w:sz w:val="28"/>
          <w:szCs w:val="28"/>
        </w:rPr>
        <w:t xml:space="preserve">При проектировании новых и реконструкции существующих объектов общественного и производственного назначений места временного хранения служебного автотранспорта и автомобилей сотрудников, </w:t>
      </w:r>
      <w:r>
        <w:rPr>
          <w:sz w:val="28"/>
          <w:szCs w:val="28"/>
        </w:rPr>
        <w:t xml:space="preserve"> допускается </w:t>
      </w:r>
      <w:r w:rsidRPr="000A1736">
        <w:rPr>
          <w:sz w:val="28"/>
          <w:szCs w:val="28"/>
        </w:rPr>
        <w:t>предусматривать в наземных или подземных гаражах-стоянках, встроенных в основной объем здания либо размещенных на прилегающих территориях с расстоянием пешеходной доступности не более 150 м.</w:t>
      </w:r>
    </w:p>
    <w:p w:rsidR="00AD713F" w:rsidRPr="000A1736" w:rsidRDefault="00AD713F" w:rsidP="00AD713F">
      <w:pPr>
        <w:pStyle w:val="a5"/>
        <w:widowControl w:val="0"/>
        <w:tabs>
          <w:tab w:val="left" w:pos="851"/>
        </w:tabs>
        <w:autoSpaceDE w:val="0"/>
        <w:autoSpaceDN w:val="0"/>
        <w:adjustRightInd w:val="0"/>
        <w:ind w:left="0" w:firstLine="567"/>
        <w:jc w:val="both"/>
        <w:rPr>
          <w:sz w:val="28"/>
          <w:szCs w:val="28"/>
        </w:rPr>
      </w:pPr>
      <w:r>
        <w:rPr>
          <w:sz w:val="28"/>
          <w:szCs w:val="28"/>
        </w:rPr>
        <w:t xml:space="preserve">4) </w:t>
      </w:r>
      <w:r w:rsidRPr="000A1736">
        <w:rPr>
          <w:sz w:val="28"/>
          <w:szCs w:val="28"/>
        </w:rPr>
        <w:t>Размещение гаражей и открытых стоянок в общественных центрах должно обеспечивать возможность их многоцелевого использования:</w:t>
      </w:r>
      <w:r>
        <w:rPr>
          <w:sz w:val="28"/>
          <w:szCs w:val="28"/>
        </w:rPr>
        <w:t xml:space="preserve"> </w:t>
      </w:r>
      <w:r w:rsidRPr="000A1736">
        <w:rPr>
          <w:sz w:val="28"/>
          <w:szCs w:val="28"/>
        </w:rPr>
        <w:t>в дневное время - для временного хранения автотранспорта посетителей и сотрудников учреждений и объектов обслуживания;</w:t>
      </w:r>
      <w:r>
        <w:rPr>
          <w:sz w:val="28"/>
          <w:szCs w:val="28"/>
        </w:rPr>
        <w:t xml:space="preserve"> </w:t>
      </w:r>
      <w:r w:rsidRPr="000A1736">
        <w:rPr>
          <w:sz w:val="28"/>
          <w:szCs w:val="28"/>
        </w:rPr>
        <w:t>в ночное время - для хранения автотранспорта населения, проживающего на прилегающей территории жилой застройки.</w:t>
      </w:r>
    </w:p>
    <w:p w:rsidR="00AD713F" w:rsidRDefault="00AD713F" w:rsidP="00AD713F">
      <w:pPr>
        <w:pStyle w:val="a5"/>
        <w:widowControl w:val="0"/>
        <w:tabs>
          <w:tab w:val="left" w:pos="851"/>
        </w:tabs>
        <w:autoSpaceDE w:val="0"/>
        <w:autoSpaceDN w:val="0"/>
        <w:adjustRightInd w:val="0"/>
        <w:ind w:left="0" w:firstLine="567"/>
        <w:jc w:val="both"/>
        <w:rPr>
          <w:sz w:val="28"/>
          <w:szCs w:val="28"/>
        </w:rPr>
      </w:pPr>
      <w:r>
        <w:rPr>
          <w:sz w:val="28"/>
          <w:szCs w:val="28"/>
        </w:rPr>
        <w:t xml:space="preserve">5) </w:t>
      </w:r>
      <w:r w:rsidRPr="000A1736">
        <w:rPr>
          <w:sz w:val="28"/>
          <w:szCs w:val="28"/>
        </w:rPr>
        <w:t xml:space="preserve">При образовательных организациях, подъезд к которым обеспечивается тупиковыми проездами, следует предусматривать площадки для удобной и безопасной высадки детей. Площадки следует размещать вне территории школы. Размер площадок в плане должен быть не менее 16 м </w:t>
      </w:r>
      <w:proofErr w:type="spellStart"/>
      <w:r w:rsidRPr="000A1736">
        <w:rPr>
          <w:sz w:val="28"/>
          <w:szCs w:val="28"/>
        </w:rPr>
        <w:t>x</w:t>
      </w:r>
      <w:proofErr w:type="spellEnd"/>
      <w:r w:rsidRPr="000A1736">
        <w:rPr>
          <w:sz w:val="28"/>
          <w:szCs w:val="28"/>
        </w:rPr>
        <w:t xml:space="preserve"> 16 м. </w:t>
      </w:r>
    </w:p>
    <w:p w:rsidR="00AD713F" w:rsidRPr="000A1736" w:rsidRDefault="00AD713F" w:rsidP="00AD713F">
      <w:pPr>
        <w:pStyle w:val="a5"/>
        <w:widowControl w:val="0"/>
        <w:autoSpaceDE w:val="0"/>
        <w:autoSpaceDN w:val="0"/>
        <w:adjustRightInd w:val="0"/>
        <w:ind w:left="0" w:firstLine="539"/>
        <w:jc w:val="both"/>
        <w:rPr>
          <w:sz w:val="28"/>
          <w:szCs w:val="28"/>
        </w:rPr>
      </w:pPr>
      <w:r>
        <w:rPr>
          <w:sz w:val="28"/>
          <w:szCs w:val="28"/>
        </w:rPr>
        <w:t xml:space="preserve">6) </w:t>
      </w:r>
      <w:r w:rsidRPr="000A1736">
        <w:rPr>
          <w:sz w:val="28"/>
          <w:szCs w:val="28"/>
        </w:rPr>
        <w:t xml:space="preserve">Для образовательных организаций, подъезд к которым обеспечивается транзитными проездами, также следует предусматривать места для удобной и безопасной высадки детей. Они устраиваются в виде </w:t>
      </w:r>
      <w:proofErr w:type="spellStart"/>
      <w:r w:rsidRPr="000A1736">
        <w:rPr>
          <w:sz w:val="28"/>
          <w:szCs w:val="28"/>
        </w:rPr>
        <w:t>уширений</w:t>
      </w:r>
      <w:proofErr w:type="spellEnd"/>
      <w:r w:rsidRPr="000A1736">
        <w:rPr>
          <w:sz w:val="28"/>
          <w:szCs w:val="28"/>
        </w:rPr>
        <w:t xml:space="preserve"> проезжей части – «карманов».</w:t>
      </w:r>
    </w:p>
    <w:p w:rsidR="00AD713F" w:rsidRDefault="00AD713F" w:rsidP="00AD713F">
      <w:pPr>
        <w:pStyle w:val="a5"/>
        <w:widowControl w:val="0"/>
        <w:autoSpaceDE w:val="0"/>
        <w:autoSpaceDN w:val="0"/>
        <w:adjustRightInd w:val="0"/>
        <w:ind w:left="0" w:firstLine="539"/>
        <w:jc w:val="both"/>
        <w:rPr>
          <w:sz w:val="28"/>
          <w:szCs w:val="28"/>
        </w:rPr>
      </w:pPr>
      <w:r>
        <w:rPr>
          <w:sz w:val="28"/>
          <w:szCs w:val="28"/>
        </w:rPr>
        <w:t xml:space="preserve">7) </w:t>
      </w:r>
      <w:r w:rsidRPr="000A1736">
        <w:rPr>
          <w:sz w:val="28"/>
          <w:szCs w:val="28"/>
        </w:rPr>
        <w:t xml:space="preserve">Требуемое расчетное количество </w:t>
      </w:r>
      <w:proofErr w:type="spellStart"/>
      <w:r w:rsidRPr="000A1736">
        <w:rPr>
          <w:sz w:val="28"/>
          <w:szCs w:val="28"/>
        </w:rPr>
        <w:t>машино-мест</w:t>
      </w:r>
      <w:proofErr w:type="spellEnd"/>
      <w:r w:rsidRPr="000A1736">
        <w:rPr>
          <w:sz w:val="28"/>
          <w:szCs w:val="28"/>
        </w:rPr>
        <w:t xml:space="preserve"> для временного хранения легковых автомобилей при проектируемых и реконструируемых зданиях и </w:t>
      </w:r>
      <w:r w:rsidRPr="000A1736">
        <w:rPr>
          <w:sz w:val="28"/>
          <w:szCs w:val="28"/>
        </w:rPr>
        <w:lastRenderedPageBreak/>
        <w:t xml:space="preserve">сооружениях,  определяется </w:t>
      </w:r>
      <w:r>
        <w:rPr>
          <w:sz w:val="28"/>
          <w:szCs w:val="28"/>
        </w:rPr>
        <w:t>по нормам, указанным в таблице 2.</w:t>
      </w:r>
    </w:p>
    <w:p w:rsidR="00AD713F" w:rsidRDefault="00AD713F" w:rsidP="00AD713F">
      <w:pPr>
        <w:pStyle w:val="6"/>
        <w:ind w:firstLine="567"/>
        <w:jc w:val="right"/>
        <w:rPr>
          <w:rFonts w:ascii="Times New Roman" w:eastAsiaTheme="minorHAnsi" w:hAnsi="Times New Roman" w:cs="Times New Roman"/>
          <w:color w:val="auto"/>
          <w:kern w:val="32"/>
          <w:sz w:val="20"/>
          <w:szCs w:val="20"/>
        </w:rPr>
      </w:pPr>
      <w:r w:rsidRPr="00931181">
        <w:rPr>
          <w:rFonts w:ascii="Times New Roman" w:eastAsiaTheme="minorHAnsi" w:hAnsi="Times New Roman" w:cs="Times New Roman"/>
          <w:color w:val="auto"/>
          <w:kern w:val="32"/>
          <w:sz w:val="20"/>
          <w:szCs w:val="20"/>
        </w:rPr>
        <w:t>Таблица 2</w:t>
      </w:r>
      <w:bookmarkStart w:id="0" w:name="_GoBack"/>
      <w:bookmarkEnd w:id="0"/>
    </w:p>
    <w:p w:rsidR="00122EA2" w:rsidRPr="00AD713F" w:rsidRDefault="00122EA2" w:rsidP="00122EA2">
      <w:pPr>
        <w:pStyle w:val="af8"/>
        <w:pBdr>
          <w:top w:val="single" w:sz="4" w:space="1" w:color="auto"/>
        </w:pBdr>
        <w:jc w:val="right"/>
        <w:rPr>
          <w:sz w:val="20"/>
          <w:szCs w:val="20"/>
        </w:rPr>
      </w:pPr>
      <w:r>
        <w:rPr>
          <w:sz w:val="20"/>
          <w:szCs w:val="20"/>
        </w:rPr>
        <w:t xml:space="preserve">таб.2 </w:t>
      </w:r>
      <w:r w:rsidRPr="00AD713F">
        <w:rPr>
          <w:sz w:val="20"/>
          <w:szCs w:val="20"/>
        </w:rPr>
        <w:t>в редакции решения Ду</w:t>
      </w:r>
      <w:r>
        <w:rPr>
          <w:sz w:val="20"/>
          <w:szCs w:val="20"/>
        </w:rPr>
        <w:t>мы города Урай от 26.10.2017 №67</w:t>
      </w:r>
    </w:p>
    <w:tbl>
      <w:tblPr>
        <w:tblW w:w="10064" w:type="dxa"/>
        <w:tblInd w:w="62" w:type="dxa"/>
        <w:tblLayout w:type="fixed"/>
        <w:tblCellMar>
          <w:top w:w="75" w:type="dxa"/>
          <w:left w:w="0" w:type="dxa"/>
          <w:bottom w:w="75" w:type="dxa"/>
          <w:right w:w="0" w:type="dxa"/>
        </w:tblCellMar>
        <w:tblLook w:val="0000"/>
      </w:tblPr>
      <w:tblGrid>
        <w:gridCol w:w="567"/>
        <w:gridCol w:w="3261"/>
        <w:gridCol w:w="1842"/>
        <w:gridCol w:w="2268"/>
        <w:gridCol w:w="1843"/>
        <w:gridCol w:w="283"/>
      </w:tblGrid>
      <w:tr w:rsidR="00122EA2" w:rsidRPr="00122EA2" w:rsidTr="0039158F">
        <w:trPr>
          <w:trHeight w:val="232"/>
          <w:tblHeader/>
        </w:trPr>
        <w:tc>
          <w:tcPr>
            <w:tcW w:w="567" w:type="dxa"/>
            <w:vMerge w:val="restart"/>
            <w:tcBorders>
              <w:top w:val="single" w:sz="4" w:space="0" w:color="auto"/>
              <w:left w:val="single" w:sz="4" w:space="0" w:color="auto"/>
              <w:right w:val="single" w:sz="4" w:space="0" w:color="auto"/>
            </w:tcBorders>
            <w:shd w:val="clear" w:color="auto" w:fill="FDE9D9" w:themeFill="accent6" w:themeFillTint="33"/>
            <w:tcMar>
              <w:top w:w="102" w:type="dxa"/>
              <w:left w:w="62" w:type="dxa"/>
              <w:bottom w:w="102" w:type="dxa"/>
              <w:right w:w="62" w:type="dxa"/>
            </w:tcMar>
          </w:tcPr>
          <w:p w:rsidR="00122EA2" w:rsidRPr="00122EA2" w:rsidRDefault="00122EA2" w:rsidP="0039158F">
            <w:pPr>
              <w:widowControl w:val="0"/>
              <w:autoSpaceDE w:val="0"/>
              <w:autoSpaceDN w:val="0"/>
              <w:adjustRightInd w:val="0"/>
              <w:jc w:val="center"/>
              <w:rPr>
                <w:rFonts w:ascii="Times New Roman" w:hAnsi="Times New Roman" w:cs="Times New Roman"/>
                <w:b/>
              </w:rPr>
            </w:pPr>
            <w:r w:rsidRPr="00122EA2">
              <w:rPr>
                <w:rFonts w:ascii="Times New Roman" w:hAnsi="Times New Roman" w:cs="Times New Roman"/>
                <w:b/>
              </w:rPr>
              <w:t>№ строки</w:t>
            </w:r>
          </w:p>
        </w:tc>
        <w:tc>
          <w:tcPr>
            <w:tcW w:w="921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22EA2" w:rsidRPr="00122EA2" w:rsidRDefault="00122EA2" w:rsidP="0039158F">
            <w:pPr>
              <w:widowControl w:val="0"/>
              <w:autoSpaceDE w:val="0"/>
              <w:autoSpaceDN w:val="0"/>
              <w:adjustRightInd w:val="0"/>
              <w:jc w:val="center"/>
              <w:rPr>
                <w:rFonts w:ascii="Times New Roman" w:hAnsi="Times New Roman" w:cs="Times New Roman"/>
                <w:b/>
              </w:rPr>
            </w:pPr>
            <w:r w:rsidRPr="00122EA2">
              <w:rPr>
                <w:rFonts w:ascii="Times New Roman" w:hAnsi="Times New Roman" w:cs="Times New Roman"/>
                <w:b/>
                <w:kern w:val="32"/>
              </w:rPr>
              <w:t>Нормы расчета стоянок легковых автомобилей</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b/>
              </w:rPr>
            </w:pPr>
          </w:p>
        </w:tc>
      </w:tr>
      <w:tr w:rsidR="00122EA2" w:rsidRPr="00122EA2" w:rsidTr="0039158F">
        <w:trPr>
          <w:trHeight w:val="498"/>
          <w:tblHeader/>
        </w:trPr>
        <w:tc>
          <w:tcPr>
            <w:tcW w:w="567" w:type="dxa"/>
            <w:vMerge/>
            <w:tcBorders>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122EA2" w:rsidRPr="00122EA2" w:rsidRDefault="00122EA2" w:rsidP="0039158F">
            <w:pPr>
              <w:widowControl w:val="0"/>
              <w:autoSpaceDE w:val="0"/>
              <w:autoSpaceDN w:val="0"/>
              <w:adjustRightInd w:val="0"/>
              <w:jc w:val="center"/>
              <w:rPr>
                <w:rFonts w:ascii="Times New Roman" w:hAnsi="Times New Roman" w:cs="Times New Roman"/>
                <w:b/>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22EA2" w:rsidRPr="00122EA2" w:rsidRDefault="00122EA2" w:rsidP="0039158F">
            <w:pPr>
              <w:widowControl w:val="0"/>
              <w:autoSpaceDE w:val="0"/>
              <w:autoSpaceDN w:val="0"/>
              <w:adjustRightInd w:val="0"/>
              <w:jc w:val="center"/>
              <w:rPr>
                <w:rFonts w:ascii="Times New Roman" w:hAnsi="Times New Roman" w:cs="Times New Roman"/>
                <w:b/>
              </w:rPr>
            </w:pPr>
            <w:r w:rsidRPr="00122EA2">
              <w:rPr>
                <w:rFonts w:ascii="Times New Roman" w:hAnsi="Times New Roman" w:cs="Times New Roman"/>
                <w:b/>
              </w:rPr>
              <w:t>Здания, сооружения и иные объекты</w:t>
            </w:r>
          </w:p>
        </w:tc>
        <w:tc>
          <w:tcPr>
            <w:tcW w:w="2268"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122EA2" w:rsidRPr="00122EA2" w:rsidRDefault="00122EA2" w:rsidP="0039158F">
            <w:pPr>
              <w:widowControl w:val="0"/>
              <w:autoSpaceDE w:val="0"/>
              <w:autoSpaceDN w:val="0"/>
              <w:adjustRightInd w:val="0"/>
              <w:jc w:val="center"/>
              <w:rPr>
                <w:rFonts w:ascii="Times New Roman" w:hAnsi="Times New Roman" w:cs="Times New Roman"/>
                <w:b/>
              </w:rPr>
            </w:pPr>
            <w:r w:rsidRPr="00122EA2">
              <w:rPr>
                <w:rFonts w:ascii="Times New Roman" w:hAnsi="Times New Roman" w:cs="Times New Roman"/>
                <w:b/>
              </w:rPr>
              <w:t>Расчетная единица</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22EA2" w:rsidRPr="00122EA2" w:rsidRDefault="00122EA2" w:rsidP="0039158F">
            <w:pPr>
              <w:widowControl w:val="0"/>
              <w:autoSpaceDE w:val="0"/>
              <w:autoSpaceDN w:val="0"/>
              <w:adjustRightInd w:val="0"/>
              <w:jc w:val="center"/>
              <w:rPr>
                <w:rFonts w:ascii="Times New Roman" w:hAnsi="Times New Roman" w:cs="Times New Roman"/>
                <w:b/>
              </w:rPr>
            </w:pPr>
            <w:r w:rsidRPr="00122EA2">
              <w:rPr>
                <w:rFonts w:ascii="Times New Roman" w:hAnsi="Times New Roman" w:cs="Times New Roman"/>
                <w:b/>
              </w:rPr>
              <w:t xml:space="preserve">Число </w:t>
            </w:r>
            <w:proofErr w:type="spellStart"/>
            <w:r w:rsidRPr="00122EA2">
              <w:rPr>
                <w:rFonts w:ascii="Times New Roman" w:hAnsi="Times New Roman" w:cs="Times New Roman"/>
                <w:b/>
              </w:rPr>
              <w:t>машино-мест</w:t>
            </w:r>
            <w:proofErr w:type="spellEnd"/>
            <w:r w:rsidRPr="00122EA2">
              <w:rPr>
                <w:rFonts w:ascii="Times New Roman" w:hAnsi="Times New Roman" w:cs="Times New Roman"/>
                <w:b/>
              </w:rPr>
              <w:t xml:space="preserve"> на расчетную единицу</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b/>
              </w:rPr>
            </w:pPr>
          </w:p>
        </w:tc>
      </w:tr>
      <w:tr w:rsidR="00122EA2" w:rsidRPr="00122EA2" w:rsidTr="0039158F">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122EA2" w:rsidRPr="00122EA2" w:rsidRDefault="00122EA2" w:rsidP="00122EA2">
            <w:pPr>
              <w:pStyle w:val="a5"/>
              <w:widowControl w:val="0"/>
              <w:numPr>
                <w:ilvl w:val="0"/>
                <w:numId w:val="36"/>
              </w:numPr>
              <w:autoSpaceDE w:val="0"/>
              <w:autoSpaceDN w:val="0"/>
              <w:adjustRightInd w:val="0"/>
              <w:ind w:left="414" w:hanging="357"/>
              <w:contextualSpacing/>
              <w:rPr>
                <w:sz w:val="22"/>
                <w:szCs w:val="22"/>
              </w:rPr>
            </w:pPr>
          </w:p>
        </w:tc>
        <w:tc>
          <w:tcPr>
            <w:tcW w:w="5103" w:type="dxa"/>
            <w:gridSpan w:val="2"/>
            <w:tcBorders>
              <w:top w:val="single" w:sz="4" w:space="0" w:color="auto"/>
              <w:left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Многоквартирный жилой дом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1 квартира</w:t>
            </w:r>
          </w:p>
        </w:tc>
        <w:tc>
          <w:tcPr>
            <w:tcW w:w="1843"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1</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r w:rsidR="00122EA2" w:rsidRPr="00122EA2"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122EA2">
            <w:pPr>
              <w:pStyle w:val="a5"/>
              <w:widowControl w:val="0"/>
              <w:numPr>
                <w:ilvl w:val="0"/>
                <w:numId w:val="36"/>
              </w:numPr>
              <w:autoSpaceDE w:val="0"/>
              <w:autoSpaceDN w:val="0"/>
              <w:adjustRightInd w:val="0"/>
              <w:ind w:left="414" w:hanging="357"/>
              <w:contextualSpacing/>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tabs>
                <w:tab w:val="left" w:pos="2714"/>
              </w:tabs>
              <w:autoSpaceDE w:val="0"/>
              <w:autoSpaceDN w:val="0"/>
              <w:adjustRightInd w:val="0"/>
              <w:rPr>
                <w:rFonts w:ascii="Times New Roman" w:hAnsi="Times New Roman" w:cs="Times New Roman"/>
              </w:rPr>
            </w:pPr>
            <w:r w:rsidRPr="00122EA2">
              <w:rPr>
                <w:rFonts w:ascii="Times New Roman" w:hAnsi="Times New Roman" w:cs="Times New Roman"/>
              </w:rPr>
              <w:t>Учреждения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50 единовременных посетителей и персонала</w:t>
            </w:r>
          </w:p>
        </w:tc>
        <w:tc>
          <w:tcPr>
            <w:tcW w:w="1843"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10</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r w:rsidR="00122EA2" w:rsidRPr="00122EA2"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122EA2">
            <w:pPr>
              <w:pStyle w:val="a5"/>
              <w:widowControl w:val="0"/>
              <w:numPr>
                <w:ilvl w:val="0"/>
                <w:numId w:val="36"/>
              </w:numPr>
              <w:autoSpaceDE w:val="0"/>
              <w:autoSpaceDN w:val="0"/>
              <w:adjustRightInd w:val="0"/>
              <w:ind w:left="414" w:hanging="357"/>
              <w:contextualSpacing/>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Дошкольные образовательные организации,</w:t>
            </w:r>
          </w:p>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общеобразовательные организации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на 100 работников</w:t>
            </w:r>
          </w:p>
        </w:tc>
        <w:tc>
          <w:tcPr>
            <w:tcW w:w="1843"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10</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r w:rsidR="00122EA2" w:rsidRPr="00122EA2"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122EA2">
            <w:pPr>
              <w:pStyle w:val="a5"/>
              <w:widowControl w:val="0"/>
              <w:numPr>
                <w:ilvl w:val="0"/>
                <w:numId w:val="36"/>
              </w:numPr>
              <w:autoSpaceDE w:val="0"/>
              <w:autoSpaceDN w:val="0"/>
              <w:adjustRightInd w:val="0"/>
              <w:ind w:left="414" w:hanging="357"/>
              <w:contextualSpacing/>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Производственные предприятия, промышленные и коммунально-складские объекты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на 100 работников</w:t>
            </w:r>
          </w:p>
        </w:tc>
        <w:tc>
          <w:tcPr>
            <w:tcW w:w="1843"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10</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r w:rsidR="00122EA2" w:rsidRPr="00122EA2" w:rsidTr="0039158F">
        <w:trPr>
          <w:trHeight w:val="367"/>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EA2" w:rsidRPr="00122EA2" w:rsidRDefault="00122EA2" w:rsidP="00122EA2">
            <w:pPr>
              <w:pStyle w:val="a5"/>
              <w:widowControl w:val="0"/>
              <w:numPr>
                <w:ilvl w:val="0"/>
                <w:numId w:val="36"/>
              </w:numPr>
              <w:autoSpaceDE w:val="0"/>
              <w:autoSpaceDN w:val="0"/>
              <w:adjustRightInd w:val="0"/>
              <w:ind w:left="414" w:hanging="357"/>
              <w:contextualSpacing/>
              <w:rPr>
                <w:sz w:val="22"/>
                <w:szCs w:val="22"/>
              </w:rPr>
            </w:pPr>
          </w:p>
        </w:tc>
        <w:tc>
          <w:tcPr>
            <w:tcW w:w="3261" w:type="dxa"/>
            <w:vMerge w:val="restart"/>
            <w:tcBorders>
              <w:top w:val="single" w:sz="4" w:space="0" w:color="auto"/>
              <w:left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Медицинские организации</w:t>
            </w:r>
          </w:p>
        </w:tc>
        <w:tc>
          <w:tcPr>
            <w:tcW w:w="1842" w:type="dxa"/>
            <w:vMerge w:val="restart"/>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Больницы, диспансеры, родильные дома и другие стационары городского  уровня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jc w:val="center"/>
              <w:rPr>
                <w:rFonts w:ascii="Times New Roman" w:hAnsi="Times New Roman" w:cs="Times New Roman"/>
                <w:strike/>
              </w:rPr>
            </w:pPr>
            <w:r w:rsidRPr="00122EA2">
              <w:rPr>
                <w:rFonts w:ascii="Times New Roman" w:hAnsi="Times New Roman" w:cs="Times New Roman"/>
              </w:rPr>
              <w:t>на 100 работников</w:t>
            </w:r>
          </w:p>
        </w:tc>
        <w:tc>
          <w:tcPr>
            <w:tcW w:w="1843"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10</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r w:rsidR="00122EA2" w:rsidRPr="00122EA2" w:rsidTr="0039158F">
        <w:trPr>
          <w:trHeight w:val="165"/>
        </w:trPr>
        <w:tc>
          <w:tcPr>
            <w:tcW w:w="567" w:type="dxa"/>
            <w:vMerge/>
            <w:tcBorders>
              <w:left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rPr>
                <w:rFonts w:ascii="Times New Roman" w:hAnsi="Times New Roman" w:cs="Times New Roman"/>
                <w:strike/>
              </w:rPr>
            </w:pPr>
          </w:p>
        </w:tc>
        <w:tc>
          <w:tcPr>
            <w:tcW w:w="3261" w:type="dxa"/>
            <w:vMerge/>
            <w:tcBorders>
              <w:left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strike/>
              </w:rPr>
            </w:pPr>
          </w:p>
        </w:tc>
        <w:tc>
          <w:tcPr>
            <w:tcW w:w="1842" w:type="dxa"/>
            <w:vMerge/>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strike/>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jc w:val="center"/>
              <w:rPr>
                <w:rFonts w:ascii="Times New Roman" w:hAnsi="Times New Roman" w:cs="Times New Roman"/>
                <w:strike/>
              </w:rPr>
            </w:pPr>
            <w:r w:rsidRPr="00122EA2">
              <w:rPr>
                <w:rFonts w:ascii="Times New Roman" w:hAnsi="Times New Roman" w:cs="Times New Roman"/>
              </w:rPr>
              <w:t xml:space="preserve">на 100 коек </w:t>
            </w:r>
          </w:p>
        </w:tc>
        <w:tc>
          <w:tcPr>
            <w:tcW w:w="1843"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10</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r w:rsidR="00122EA2" w:rsidRPr="00122EA2" w:rsidTr="0039158F">
        <w:trPr>
          <w:trHeight w:val="125"/>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rPr>
                <w:rFonts w:ascii="Times New Roman" w:hAnsi="Times New Roman" w:cs="Times New Roman"/>
              </w:rPr>
            </w:pPr>
          </w:p>
        </w:tc>
        <w:tc>
          <w:tcPr>
            <w:tcW w:w="3261" w:type="dxa"/>
            <w:vMerge/>
            <w:tcBorders>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Поликлиники, в том числе амбулатории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На 100 сотрудников</w:t>
            </w:r>
          </w:p>
        </w:tc>
        <w:tc>
          <w:tcPr>
            <w:tcW w:w="1843"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6</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r w:rsidR="00122EA2" w:rsidRPr="00122EA2"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122EA2">
            <w:pPr>
              <w:pStyle w:val="a5"/>
              <w:widowControl w:val="0"/>
              <w:numPr>
                <w:ilvl w:val="0"/>
                <w:numId w:val="36"/>
              </w:numPr>
              <w:autoSpaceDE w:val="0"/>
              <w:autoSpaceDN w:val="0"/>
              <w:adjustRightInd w:val="0"/>
              <w:ind w:left="414" w:hanging="357"/>
              <w:contextualSpacing/>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Универсальные спортивно-зрелищные залы и спортивные сооружения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на 100 мест</w:t>
            </w:r>
          </w:p>
        </w:tc>
        <w:tc>
          <w:tcPr>
            <w:tcW w:w="1843"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10</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r w:rsidR="00122EA2" w:rsidRPr="00122EA2" w:rsidTr="0039158F">
        <w:trPr>
          <w:trHeight w:val="206"/>
        </w:trPr>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122EA2" w:rsidRPr="00122EA2" w:rsidRDefault="00122EA2" w:rsidP="00122EA2">
            <w:pPr>
              <w:pStyle w:val="a5"/>
              <w:widowControl w:val="0"/>
              <w:numPr>
                <w:ilvl w:val="0"/>
                <w:numId w:val="36"/>
              </w:numPr>
              <w:autoSpaceDE w:val="0"/>
              <w:autoSpaceDN w:val="0"/>
              <w:adjustRightInd w:val="0"/>
              <w:ind w:left="414" w:hanging="357"/>
              <w:contextualSpacing/>
              <w:rPr>
                <w:sz w:val="22"/>
                <w:szCs w:val="22"/>
              </w:rPr>
            </w:pPr>
          </w:p>
        </w:tc>
        <w:tc>
          <w:tcPr>
            <w:tcW w:w="5103" w:type="dxa"/>
            <w:gridSpan w:val="2"/>
            <w:tcBorders>
              <w:top w:val="single" w:sz="4" w:space="0" w:color="auto"/>
              <w:left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Гостиницы</w:t>
            </w:r>
          </w:p>
        </w:tc>
        <w:tc>
          <w:tcPr>
            <w:tcW w:w="411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в соответствии с п.5.15 СП 257.1325800.2016</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r w:rsidR="00122EA2" w:rsidRPr="00122EA2" w:rsidTr="0039158F">
        <w:trPr>
          <w:trHeight w:val="278"/>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EA2" w:rsidRPr="00122EA2" w:rsidRDefault="00122EA2" w:rsidP="00122EA2">
            <w:pPr>
              <w:pStyle w:val="a5"/>
              <w:widowControl w:val="0"/>
              <w:numPr>
                <w:ilvl w:val="0"/>
                <w:numId w:val="36"/>
              </w:numPr>
              <w:autoSpaceDE w:val="0"/>
              <w:autoSpaceDN w:val="0"/>
              <w:adjustRightInd w:val="0"/>
              <w:ind w:left="414" w:hanging="357"/>
              <w:contextualSpacing/>
              <w:rPr>
                <w:sz w:val="22"/>
                <w:szCs w:val="22"/>
              </w:rPr>
            </w:pPr>
          </w:p>
        </w:tc>
        <w:tc>
          <w:tcPr>
            <w:tcW w:w="5103" w:type="dxa"/>
            <w:gridSpan w:val="2"/>
            <w:vMerge w:val="restart"/>
            <w:tcBorders>
              <w:top w:val="single" w:sz="4" w:space="0" w:color="auto"/>
              <w:left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Аэровокзалы</w:t>
            </w:r>
          </w:p>
          <w:p w:rsidR="00122EA2" w:rsidRPr="00122EA2" w:rsidRDefault="00122EA2" w:rsidP="0039158F">
            <w:pPr>
              <w:rPr>
                <w:rFonts w:ascii="Times New Roman" w:hAnsi="Times New Roman" w:cs="Times New Roman"/>
                <w:strike/>
              </w:rPr>
            </w:pPr>
            <w:r w:rsidRPr="00122EA2">
              <w:rPr>
                <w:rFonts w:ascii="Times New Roman" w:hAnsi="Times New Roman" w:cs="Times New Roman"/>
              </w:rPr>
              <w:t>Автовокзалы</w:t>
            </w:r>
          </w:p>
          <w:p w:rsidR="00122EA2" w:rsidRPr="00122EA2" w:rsidRDefault="00122EA2" w:rsidP="0039158F">
            <w:pPr>
              <w:widowControl w:val="0"/>
              <w:autoSpaceDE w:val="0"/>
              <w:autoSpaceDN w:val="0"/>
              <w:adjustRightInd w:val="0"/>
              <w:rPr>
                <w:rFonts w:ascii="Times New Roman" w:hAnsi="Times New Roman" w:cs="Times New Roman"/>
                <w:strike/>
              </w:rPr>
            </w:pP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на 100 пассажиров дальнего и местного сообщений, прибывающих в час «пик»</w:t>
            </w:r>
          </w:p>
        </w:tc>
        <w:tc>
          <w:tcPr>
            <w:tcW w:w="1843" w:type="dxa"/>
            <w:tcBorders>
              <w:top w:val="single" w:sz="4" w:space="0" w:color="auto"/>
              <w:left w:val="single" w:sz="4" w:space="0" w:color="auto"/>
              <w:right w:val="single" w:sz="4" w:space="0" w:color="auto"/>
            </w:tcBorders>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13</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r w:rsidR="00122EA2" w:rsidRPr="00122EA2" w:rsidTr="0039158F">
        <w:trPr>
          <w:trHeight w:val="141"/>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rPr>
                <w:rFonts w:ascii="Times New Roman" w:hAnsi="Times New Roman" w:cs="Times New Roman"/>
                <w:strike/>
              </w:rPr>
            </w:pPr>
          </w:p>
        </w:tc>
        <w:tc>
          <w:tcPr>
            <w:tcW w:w="5103" w:type="dxa"/>
            <w:gridSpan w:val="2"/>
            <w:vMerge/>
            <w:tcBorders>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strike/>
              </w:rPr>
            </w:pPr>
          </w:p>
        </w:tc>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10</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r w:rsidR="00122EA2" w:rsidRPr="00122EA2" w:rsidTr="0039158F">
        <w:trPr>
          <w:trHeight w:val="1035"/>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EA2" w:rsidRPr="00122EA2" w:rsidRDefault="00122EA2" w:rsidP="00122EA2">
            <w:pPr>
              <w:pStyle w:val="a5"/>
              <w:widowControl w:val="0"/>
              <w:numPr>
                <w:ilvl w:val="0"/>
                <w:numId w:val="36"/>
              </w:numPr>
              <w:autoSpaceDE w:val="0"/>
              <w:autoSpaceDN w:val="0"/>
              <w:adjustRightInd w:val="0"/>
              <w:ind w:left="414" w:hanging="357"/>
              <w:contextualSpacing/>
              <w:rPr>
                <w:sz w:val="22"/>
                <w:szCs w:val="22"/>
              </w:rPr>
            </w:pPr>
          </w:p>
        </w:tc>
        <w:tc>
          <w:tcPr>
            <w:tcW w:w="5103" w:type="dxa"/>
            <w:gridSpan w:val="2"/>
            <w:vMerge w:val="restart"/>
            <w:tcBorders>
              <w:top w:val="single" w:sz="4" w:space="0" w:color="auto"/>
              <w:left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 xml:space="preserve">Обслуживание автотранспорта (мастерские автосервиса, станции технического обслуживания, </w:t>
            </w:r>
            <w:r w:rsidRPr="00122EA2">
              <w:rPr>
                <w:rFonts w:ascii="Times New Roman" w:hAnsi="Times New Roman" w:cs="Times New Roman"/>
              </w:rPr>
              <w:lastRenderedPageBreak/>
              <w:t>автомобильные мойки)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lastRenderedPageBreak/>
              <w:t>10 работников в максимальную смену</w:t>
            </w:r>
          </w:p>
          <w:p w:rsidR="00122EA2" w:rsidRPr="00122EA2" w:rsidRDefault="00122EA2" w:rsidP="0039158F">
            <w:pPr>
              <w:widowControl w:val="0"/>
              <w:autoSpaceDE w:val="0"/>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lastRenderedPageBreak/>
              <w:t>10</w:t>
            </w:r>
          </w:p>
        </w:tc>
        <w:tc>
          <w:tcPr>
            <w:tcW w:w="283" w:type="dxa"/>
            <w:vMerge w:val="restart"/>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r w:rsidR="00122EA2" w:rsidRPr="00122EA2" w:rsidTr="0039158F">
        <w:trPr>
          <w:trHeight w:val="75"/>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122EA2">
            <w:pPr>
              <w:pStyle w:val="a5"/>
              <w:widowControl w:val="0"/>
              <w:numPr>
                <w:ilvl w:val="0"/>
                <w:numId w:val="36"/>
              </w:numPr>
              <w:autoSpaceDE w:val="0"/>
              <w:autoSpaceDN w:val="0"/>
              <w:adjustRightInd w:val="0"/>
              <w:ind w:left="414" w:hanging="357"/>
              <w:contextualSpacing/>
              <w:rPr>
                <w:sz w:val="22"/>
                <w:szCs w:val="22"/>
              </w:rPr>
            </w:pPr>
          </w:p>
        </w:tc>
        <w:tc>
          <w:tcPr>
            <w:tcW w:w="5103" w:type="dxa"/>
            <w:gridSpan w:val="2"/>
            <w:vMerge/>
            <w:tcBorders>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1 пост</w:t>
            </w:r>
          </w:p>
        </w:tc>
        <w:tc>
          <w:tcPr>
            <w:tcW w:w="1843"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1</w:t>
            </w:r>
          </w:p>
        </w:tc>
        <w:tc>
          <w:tcPr>
            <w:tcW w:w="283" w:type="dxa"/>
            <w:vMerge/>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r w:rsidR="00122EA2" w:rsidRPr="00122EA2"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122EA2">
            <w:pPr>
              <w:pStyle w:val="a5"/>
              <w:widowControl w:val="0"/>
              <w:numPr>
                <w:ilvl w:val="0"/>
                <w:numId w:val="36"/>
              </w:numPr>
              <w:autoSpaceDE w:val="0"/>
              <w:autoSpaceDN w:val="0"/>
              <w:adjustRightInd w:val="0"/>
              <w:ind w:left="414" w:hanging="357"/>
              <w:contextualSpacing/>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Кладбища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100 единовременных посетителей</w:t>
            </w:r>
          </w:p>
        </w:tc>
        <w:tc>
          <w:tcPr>
            <w:tcW w:w="1843"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20</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r w:rsidR="00122EA2" w:rsidRPr="00122EA2"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122EA2">
            <w:pPr>
              <w:pStyle w:val="a5"/>
              <w:widowControl w:val="0"/>
              <w:numPr>
                <w:ilvl w:val="0"/>
                <w:numId w:val="36"/>
              </w:numPr>
              <w:autoSpaceDE w:val="0"/>
              <w:autoSpaceDN w:val="0"/>
              <w:adjustRightInd w:val="0"/>
              <w:ind w:left="414" w:hanging="357"/>
              <w:contextualSpacing/>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Салоны ритуальных услуг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25м2 общей площади</w:t>
            </w:r>
          </w:p>
        </w:tc>
        <w:tc>
          <w:tcPr>
            <w:tcW w:w="1843"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1</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r w:rsidR="00122EA2" w:rsidRPr="00122EA2"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122EA2">
            <w:pPr>
              <w:pStyle w:val="a5"/>
              <w:widowControl w:val="0"/>
              <w:numPr>
                <w:ilvl w:val="0"/>
                <w:numId w:val="36"/>
              </w:numPr>
              <w:autoSpaceDE w:val="0"/>
              <w:autoSpaceDN w:val="0"/>
              <w:adjustRightInd w:val="0"/>
              <w:ind w:left="414" w:hanging="357"/>
              <w:contextualSpacing/>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Ветеринарные поликлиники и станции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widowControl w:val="0"/>
              <w:autoSpaceDE w:val="0"/>
              <w:autoSpaceDN w:val="0"/>
              <w:adjustRightInd w:val="0"/>
              <w:rPr>
                <w:rFonts w:ascii="Times New Roman" w:hAnsi="Times New Roman" w:cs="Times New Roman"/>
              </w:rPr>
            </w:pPr>
            <w:r w:rsidRPr="00122EA2">
              <w:rPr>
                <w:rFonts w:ascii="Times New Roman" w:hAnsi="Times New Roman" w:cs="Times New Roman"/>
              </w:rPr>
              <w:t>100 м</w:t>
            </w:r>
            <w:proofErr w:type="gramStart"/>
            <w:r w:rsidRPr="00122EA2">
              <w:rPr>
                <w:rFonts w:ascii="Times New Roman" w:hAnsi="Times New Roman" w:cs="Times New Roman"/>
              </w:rPr>
              <w:t>2</w:t>
            </w:r>
            <w:proofErr w:type="gramEnd"/>
            <w:r w:rsidRPr="00122EA2">
              <w:rPr>
                <w:rFonts w:ascii="Times New Roman" w:hAnsi="Times New Roman" w:cs="Times New Roman"/>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widowControl w:val="0"/>
              <w:autoSpaceDE w:val="0"/>
              <w:autoSpaceDN w:val="0"/>
              <w:adjustRightInd w:val="0"/>
              <w:jc w:val="center"/>
              <w:rPr>
                <w:rFonts w:ascii="Times New Roman" w:hAnsi="Times New Roman" w:cs="Times New Roman"/>
              </w:rPr>
            </w:pPr>
            <w:r w:rsidRPr="00122EA2">
              <w:rPr>
                <w:rFonts w:ascii="Times New Roman" w:hAnsi="Times New Roman" w:cs="Times New Roman"/>
              </w:rPr>
              <w:t>3</w:t>
            </w:r>
          </w:p>
        </w:tc>
        <w:tc>
          <w:tcPr>
            <w:tcW w:w="283" w:type="dxa"/>
            <w:tcBorders>
              <w:left w:val="single" w:sz="4" w:space="0" w:color="auto"/>
            </w:tcBorders>
            <w:shd w:val="clear" w:color="auto" w:fill="auto"/>
          </w:tcPr>
          <w:p w:rsidR="00122EA2" w:rsidRPr="00122EA2" w:rsidRDefault="00122EA2" w:rsidP="0039158F">
            <w:pPr>
              <w:widowControl w:val="0"/>
              <w:autoSpaceDE w:val="0"/>
              <w:autoSpaceDN w:val="0"/>
              <w:adjustRightInd w:val="0"/>
              <w:jc w:val="center"/>
              <w:rPr>
                <w:rFonts w:ascii="Times New Roman" w:hAnsi="Times New Roman" w:cs="Times New Roman"/>
              </w:rPr>
            </w:pPr>
          </w:p>
        </w:tc>
      </w:tr>
    </w:tbl>
    <w:p w:rsidR="00122EA2" w:rsidRPr="007C5432" w:rsidRDefault="00122EA2" w:rsidP="00122EA2">
      <w:pPr>
        <w:pStyle w:val="af8"/>
        <w:jc w:val="right"/>
        <w:rPr>
          <w:sz w:val="28"/>
          <w:szCs w:val="28"/>
        </w:rPr>
      </w:pPr>
      <w:r>
        <w:rPr>
          <w:sz w:val="28"/>
          <w:szCs w:val="28"/>
        </w:rPr>
        <w:t>»;</w:t>
      </w:r>
    </w:p>
    <w:p w:rsidR="00AD713F" w:rsidRPr="004B26EC" w:rsidRDefault="00AD713F" w:rsidP="00AD713F">
      <w:pPr>
        <w:pStyle w:val="2"/>
        <w:spacing w:before="120" w:after="60"/>
        <w:ind w:firstLine="567"/>
        <w:jc w:val="both"/>
        <w:rPr>
          <w:rStyle w:val="aff"/>
          <w:rFonts w:ascii="Times New Roman" w:hAnsi="Times New Roman" w:cs="Times New Roman"/>
          <w:i w:val="0"/>
          <w:iCs w:val="0"/>
          <w:color w:val="auto"/>
          <w:sz w:val="28"/>
          <w:szCs w:val="28"/>
        </w:rPr>
      </w:pPr>
      <w:r>
        <w:rPr>
          <w:rStyle w:val="aff"/>
          <w:rFonts w:ascii="Times New Roman" w:hAnsi="Times New Roman" w:cs="Times New Roman"/>
          <w:i w:val="0"/>
          <w:iCs w:val="0"/>
          <w:color w:val="auto"/>
          <w:sz w:val="28"/>
          <w:szCs w:val="28"/>
        </w:rPr>
        <w:t xml:space="preserve">2. </w:t>
      </w:r>
      <w:r w:rsidRPr="004B26EC">
        <w:rPr>
          <w:rStyle w:val="aff"/>
          <w:rFonts w:ascii="Times New Roman" w:hAnsi="Times New Roman" w:cs="Times New Roman"/>
          <w:i w:val="0"/>
          <w:iCs w:val="0"/>
          <w:color w:val="auto"/>
          <w:sz w:val="28"/>
          <w:szCs w:val="28"/>
        </w:rPr>
        <w:t xml:space="preserve">Велодорожки и </w:t>
      </w:r>
      <w:proofErr w:type="spellStart"/>
      <w:r w:rsidRPr="004B26EC">
        <w:rPr>
          <w:rStyle w:val="aff"/>
          <w:rFonts w:ascii="Times New Roman" w:hAnsi="Times New Roman" w:cs="Times New Roman"/>
          <w:i w:val="0"/>
          <w:iCs w:val="0"/>
          <w:color w:val="auto"/>
          <w:sz w:val="28"/>
          <w:szCs w:val="28"/>
        </w:rPr>
        <w:t>велопарковки</w:t>
      </w:r>
      <w:proofErr w:type="spellEnd"/>
      <w:r w:rsidRPr="004B26EC">
        <w:rPr>
          <w:rStyle w:val="aff"/>
          <w:rFonts w:ascii="Times New Roman" w:hAnsi="Times New Roman" w:cs="Times New Roman"/>
          <w:i w:val="0"/>
          <w:iCs w:val="0"/>
          <w:color w:val="auto"/>
          <w:sz w:val="28"/>
          <w:szCs w:val="28"/>
        </w:rPr>
        <w:t>.</w:t>
      </w:r>
    </w:p>
    <w:p w:rsidR="00AD713F" w:rsidRPr="00A00121" w:rsidRDefault="00AD713F" w:rsidP="00AD713F">
      <w:pPr>
        <w:pStyle w:val="a5"/>
        <w:tabs>
          <w:tab w:val="left" w:pos="993"/>
        </w:tabs>
        <w:autoSpaceDE w:val="0"/>
        <w:autoSpaceDN w:val="0"/>
        <w:adjustRightInd w:val="0"/>
        <w:ind w:left="0" w:firstLine="567"/>
        <w:jc w:val="both"/>
        <w:rPr>
          <w:sz w:val="28"/>
          <w:szCs w:val="28"/>
        </w:rPr>
      </w:pPr>
      <w:r>
        <w:rPr>
          <w:sz w:val="28"/>
          <w:szCs w:val="28"/>
        </w:rPr>
        <w:t xml:space="preserve">1) </w:t>
      </w:r>
      <w:r w:rsidRPr="00A00121">
        <w:rPr>
          <w:sz w:val="28"/>
          <w:szCs w:val="28"/>
        </w:rPr>
        <w:t>Велосипедные дорожки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AD713F" w:rsidRDefault="00AD713F" w:rsidP="00AD713F">
      <w:pPr>
        <w:pStyle w:val="a5"/>
        <w:tabs>
          <w:tab w:val="left" w:pos="993"/>
        </w:tabs>
        <w:autoSpaceDE w:val="0"/>
        <w:autoSpaceDN w:val="0"/>
        <w:adjustRightInd w:val="0"/>
        <w:ind w:left="0" w:firstLine="567"/>
        <w:jc w:val="both"/>
        <w:rPr>
          <w:sz w:val="28"/>
          <w:szCs w:val="28"/>
        </w:rPr>
      </w:pPr>
      <w:r>
        <w:rPr>
          <w:sz w:val="28"/>
          <w:szCs w:val="28"/>
        </w:rPr>
        <w:t xml:space="preserve">2) </w:t>
      </w:r>
      <w:r w:rsidRPr="00A00121">
        <w:rPr>
          <w:sz w:val="28"/>
          <w:szCs w:val="28"/>
        </w:rPr>
        <w:t>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м</w:t>
      </w:r>
      <w:proofErr w:type="gramStart"/>
      <w:r w:rsidRPr="00A00121">
        <w:rPr>
          <w:sz w:val="28"/>
          <w:szCs w:val="28"/>
        </w:rPr>
        <w:t>2</w:t>
      </w:r>
      <w:proofErr w:type="gramEnd"/>
      <w:r w:rsidRPr="00A00121">
        <w:rPr>
          <w:sz w:val="28"/>
          <w:szCs w:val="28"/>
        </w:rPr>
        <w:t xml:space="preserve">. </w:t>
      </w:r>
    </w:p>
    <w:p w:rsidR="00AD713F" w:rsidRDefault="00AD713F" w:rsidP="00AD713F">
      <w:pPr>
        <w:pStyle w:val="a5"/>
        <w:widowControl w:val="0"/>
        <w:autoSpaceDE w:val="0"/>
        <w:autoSpaceDN w:val="0"/>
        <w:adjustRightInd w:val="0"/>
        <w:ind w:left="0" w:firstLine="539"/>
        <w:jc w:val="both"/>
        <w:rPr>
          <w:sz w:val="28"/>
          <w:szCs w:val="28"/>
        </w:rPr>
      </w:pPr>
      <w:r>
        <w:rPr>
          <w:sz w:val="28"/>
          <w:szCs w:val="28"/>
        </w:rPr>
        <w:t xml:space="preserve">3) </w:t>
      </w:r>
      <w:r w:rsidRPr="004F70F5">
        <w:rPr>
          <w:sz w:val="28"/>
          <w:szCs w:val="28"/>
        </w:rPr>
        <w:t xml:space="preserve">Допустимое расчетное количество </w:t>
      </w:r>
      <w:r w:rsidRPr="004F70F5">
        <w:rPr>
          <w:rFonts w:eastAsiaTheme="minorHAnsi"/>
          <w:kern w:val="32"/>
          <w:sz w:val="28"/>
          <w:szCs w:val="28"/>
        </w:rPr>
        <w:t xml:space="preserve">парковочных мест для </w:t>
      </w:r>
      <w:proofErr w:type="spellStart"/>
      <w:r w:rsidRPr="004F70F5">
        <w:rPr>
          <w:rFonts w:eastAsiaTheme="minorHAnsi"/>
          <w:kern w:val="32"/>
          <w:sz w:val="28"/>
          <w:szCs w:val="28"/>
        </w:rPr>
        <w:t>велопарковок</w:t>
      </w:r>
      <w:proofErr w:type="spellEnd"/>
      <w:r w:rsidRPr="004F70F5">
        <w:rPr>
          <w:sz w:val="28"/>
          <w:szCs w:val="28"/>
        </w:rPr>
        <w:t xml:space="preserve"> определяется по нормам, указанным в таблице 3.</w:t>
      </w:r>
    </w:p>
    <w:p w:rsidR="00AD713F" w:rsidRDefault="00AD713F" w:rsidP="00AD713F">
      <w:pPr>
        <w:pStyle w:val="a5"/>
        <w:widowControl w:val="0"/>
        <w:autoSpaceDE w:val="0"/>
        <w:autoSpaceDN w:val="0"/>
        <w:adjustRightInd w:val="0"/>
        <w:ind w:left="0" w:firstLine="539"/>
        <w:jc w:val="right"/>
        <w:rPr>
          <w:rFonts w:eastAsiaTheme="minorHAnsi"/>
          <w:i/>
          <w:kern w:val="32"/>
          <w:sz w:val="20"/>
          <w:szCs w:val="20"/>
        </w:rPr>
      </w:pPr>
      <w:r w:rsidRPr="004F70F5">
        <w:rPr>
          <w:rFonts w:eastAsiaTheme="minorHAnsi"/>
          <w:i/>
          <w:kern w:val="32"/>
          <w:sz w:val="20"/>
          <w:szCs w:val="20"/>
        </w:rPr>
        <w:t>Таблица 3</w:t>
      </w:r>
    </w:p>
    <w:p w:rsidR="00122EA2" w:rsidRPr="00AD713F" w:rsidRDefault="00122EA2" w:rsidP="00122EA2">
      <w:pPr>
        <w:pStyle w:val="af8"/>
        <w:pBdr>
          <w:top w:val="single" w:sz="4" w:space="1" w:color="auto"/>
        </w:pBdr>
        <w:jc w:val="right"/>
        <w:rPr>
          <w:sz w:val="20"/>
          <w:szCs w:val="20"/>
        </w:rPr>
      </w:pPr>
      <w:r>
        <w:rPr>
          <w:sz w:val="20"/>
          <w:szCs w:val="20"/>
        </w:rPr>
        <w:t xml:space="preserve">таб.3 </w:t>
      </w:r>
      <w:r w:rsidRPr="00AD713F">
        <w:rPr>
          <w:sz w:val="20"/>
          <w:szCs w:val="20"/>
        </w:rPr>
        <w:t>в редакции решения Ду</w:t>
      </w:r>
      <w:r>
        <w:rPr>
          <w:sz w:val="20"/>
          <w:szCs w:val="20"/>
        </w:rPr>
        <w:t>мы города Урай от 26.10.2017 №67</w:t>
      </w:r>
    </w:p>
    <w:p w:rsidR="00122EA2" w:rsidRDefault="00122EA2" w:rsidP="00AD713F">
      <w:pPr>
        <w:pStyle w:val="a5"/>
        <w:widowControl w:val="0"/>
        <w:autoSpaceDE w:val="0"/>
        <w:autoSpaceDN w:val="0"/>
        <w:adjustRightInd w:val="0"/>
        <w:ind w:left="0" w:firstLine="539"/>
        <w:jc w:val="right"/>
        <w:rPr>
          <w:rFonts w:eastAsiaTheme="minorHAnsi"/>
          <w:i/>
          <w:kern w:val="32"/>
          <w:sz w:val="20"/>
          <w:szCs w:val="20"/>
        </w:rPr>
      </w:pPr>
    </w:p>
    <w:tbl>
      <w:tblPr>
        <w:tblW w:w="9781" w:type="dxa"/>
        <w:tblInd w:w="5" w:type="dxa"/>
        <w:tblLayout w:type="fixed"/>
        <w:tblCellMar>
          <w:top w:w="75" w:type="dxa"/>
          <w:left w:w="0" w:type="dxa"/>
          <w:bottom w:w="75" w:type="dxa"/>
          <w:right w:w="0" w:type="dxa"/>
        </w:tblCellMar>
        <w:tblLook w:val="0000"/>
      </w:tblPr>
      <w:tblGrid>
        <w:gridCol w:w="567"/>
        <w:gridCol w:w="5103"/>
        <w:gridCol w:w="2268"/>
        <w:gridCol w:w="1843"/>
      </w:tblGrid>
      <w:tr w:rsidR="00122EA2" w:rsidRPr="00122EA2" w:rsidTr="0039158F">
        <w:trPr>
          <w:trHeight w:val="231"/>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22EA2" w:rsidRPr="00122EA2" w:rsidRDefault="00122EA2" w:rsidP="0039158F">
            <w:pPr>
              <w:autoSpaceDE w:val="0"/>
              <w:autoSpaceDN w:val="0"/>
              <w:adjustRightInd w:val="0"/>
              <w:jc w:val="center"/>
              <w:rPr>
                <w:rFonts w:ascii="Times New Roman" w:hAnsi="Times New Roman" w:cs="Times New Roman"/>
                <w:b/>
                <w:kern w:val="32"/>
              </w:rPr>
            </w:pPr>
            <w:r w:rsidRPr="00122EA2">
              <w:rPr>
                <w:rFonts w:ascii="Times New Roman" w:hAnsi="Times New Roman" w:cs="Times New Roman"/>
                <w:b/>
              </w:rPr>
              <w:t>№ строки</w:t>
            </w:r>
          </w:p>
        </w:tc>
        <w:tc>
          <w:tcPr>
            <w:tcW w:w="92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b/>
              </w:rPr>
            </w:pPr>
            <w:r w:rsidRPr="00122EA2">
              <w:rPr>
                <w:rFonts w:ascii="Times New Roman" w:hAnsi="Times New Roman" w:cs="Times New Roman"/>
                <w:b/>
                <w:kern w:val="32"/>
              </w:rPr>
              <w:t xml:space="preserve">Нормы парковочных мест для </w:t>
            </w:r>
            <w:proofErr w:type="spellStart"/>
            <w:r w:rsidRPr="00122EA2">
              <w:rPr>
                <w:rFonts w:ascii="Times New Roman" w:hAnsi="Times New Roman" w:cs="Times New Roman"/>
                <w:b/>
                <w:kern w:val="32"/>
              </w:rPr>
              <w:t>велопарковок</w:t>
            </w:r>
            <w:proofErr w:type="spellEnd"/>
          </w:p>
        </w:tc>
      </w:tr>
      <w:tr w:rsidR="00122EA2" w:rsidRPr="00122EA2" w:rsidTr="0039158F">
        <w:trPr>
          <w:tblHeader/>
        </w:trPr>
        <w:tc>
          <w:tcPr>
            <w:tcW w:w="567" w:type="dxa"/>
            <w:vMerge/>
            <w:tcBorders>
              <w:left w:val="single" w:sz="4" w:space="0" w:color="auto"/>
              <w:bottom w:val="single" w:sz="4" w:space="0" w:color="auto"/>
              <w:right w:val="single" w:sz="4" w:space="0" w:color="auto"/>
            </w:tcBorders>
            <w:shd w:val="clear" w:color="auto" w:fill="FDE9D9" w:themeFill="accent6" w:themeFillTint="33"/>
          </w:tcPr>
          <w:p w:rsidR="00122EA2" w:rsidRPr="00122EA2" w:rsidRDefault="00122EA2" w:rsidP="0039158F">
            <w:pPr>
              <w:autoSpaceDE w:val="0"/>
              <w:autoSpaceDN w:val="0"/>
              <w:adjustRightInd w:val="0"/>
              <w:jc w:val="center"/>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b/>
              </w:rPr>
            </w:pPr>
            <w:r w:rsidRPr="00122EA2">
              <w:rPr>
                <w:rFonts w:ascii="Times New Roman" w:hAnsi="Times New Roman" w:cs="Times New Roman"/>
                <w:b/>
              </w:rPr>
              <w:t>Здания, сооружения и иные объекты</w:t>
            </w:r>
          </w:p>
        </w:tc>
        <w:tc>
          <w:tcPr>
            <w:tcW w:w="2268"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b/>
              </w:rPr>
            </w:pPr>
            <w:r w:rsidRPr="00122EA2">
              <w:rPr>
                <w:rFonts w:ascii="Times New Roman" w:hAnsi="Times New Roman" w:cs="Times New Roman"/>
                <w:b/>
              </w:rPr>
              <w:t>Расчетная единица</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b/>
              </w:rPr>
            </w:pPr>
            <w:r w:rsidRPr="00122EA2">
              <w:rPr>
                <w:rFonts w:ascii="Times New Roman" w:hAnsi="Times New Roman" w:cs="Times New Roman"/>
                <w:b/>
              </w:rPr>
              <w:t>Минимальное число мест на расчетную единицу</w:t>
            </w:r>
          </w:p>
        </w:tc>
      </w:tr>
      <w:tr w:rsidR="00122EA2" w:rsidRPr="00122EA2" w:rsidTr="0039158F">
        <w:trPr>
          <w:trHeight w:val="478"/>
        </w:trPr>
        <w:tc>
          <w:tcPr>
            <w:tcW w:w="567"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pStyle w:val="a5"/>
              <w:numPr>
                <w:ilvl w:val="0"/>
                <w:numId w:val="37"/>
              </w:numPr>
              <w:autoSpaceDE w:val="0"/>
              <w:autoSpaceDN w:val="0"/>
              <w:adjustRightInd w:val="0"/>
              <w:ind w:left="414" w:hanging="357"/>
              <w:contextualSpacing/>
              <w:rPr>
                <w:sz w:val="22"/>
                <w:szCs w:val="22"/>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rPr>
                <w:rFonts w:ascii="Times New Roman" w:hAnsi="Times New Roman" w:cs="Times New Roman"/>
              </w:rPr>
            </w:pPr>
            <w:r w:rsidRPr="00122EA2">
              <w:rPr>
                <w:rFonts w:ascii="Times New Roman" w:hAnsi="Times New Roman" w:cs="Times New Roman"/>
              </w:rPr>
              <w:t xml:space="preserve">Общеобразовательные, </w:t>
            </w:r>
          </w:p>
          <w:p w:rsidR="00122EA2" w:rsidRPr="00122EA2" w:rsidRDefault="00122EA2" w:rsidP="0039158F">
            <w:pPr>
              <w:autoSpaceDE w:val="0"/>
              <w:autoSpaceDN w:val="0"/>
              <w:adjustRightInd w:val="0"/>
              <w:rPr>
                <w:rFonts w:ascii="Times New Roman" w:hAnsi="Times New Roman" w:cs="Times New Roman"/>
              </w:rPr>
            </w:pPr>
            <w:r w:rsidRPr="00122EA2">
              <w:rPr>
                <w:rFonts w:ascii="Times New Roman" w:hAnsi="Times New Roman" w:cs="Times New Roman"/>
              </w:rPr>
              <w:t xml:space="preserve">профессиональные образовательные организации, </w:t>
            </w:r>
          </w:p>
          <w:p w:rsidR="00122EA2" w:rsidRPr="00122EA2" w:rsidRDefault="00122EA2" w:rsidP="0039158F">
            <w:pPr>
              <w:autoSpaceDE w:val="0"/>
              <w:autoSpaceDN w:val="0"/>
              <w:adjustRightInd w:val="0"/>
              <w:rPr>
                <w:rFonts w:ascii="Times New Roman" w:hAnsi="Times New Roman" w:cs="Times New Roman"/>
              </w:rPr>
            </w:pPr>
            <w:r w:rsidRPr="00122EA2">
              <w:rPr>
                <w:rFonts w:ascii="Times New Roman" w:hAnsi="Times New Roman" w:cs="Times New Roman"/>
              </w:rPr>
              <w:t xml:space="preserve">организации </w:t>
            </w:r>
            <w:proofErr w:type="gramStart"/>
            <w:r w:rsidRPr="00122EA2">
              <w:rPr>
                <w:rFonts w:ascii="Times New Roman" w:hAnsi="Times New Roman" w:cs="Times New Roman"/>
              </w:rPr>
              <w:t>дополнительного</w:t>
            </w:r>
            <w:proofErr w:type="gramEnd"/>
            <w:r w:rsidRPr="00122EA2">
              <w:rPr>
                <w:rFonts w:ascii="Times New Roman" w:hAnsi="Times New Roman" w:cs="Times New Roman"/>
              </w:rPr>
              <w:t xml:space="preserve"> образования</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1 учащийся (студент)/ преподаватель</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0,2/0,1</w:t>
            </w:r>
          </w:p>
        </w:tc>
      </w:tr>
      <w:tr w:rsidR="00122EA2" w:rsidRPr="00122EA2" w:rsidTr="0039158F">
        <w:tc>
          <w:tcPr>
            <w:tcW w:w="567"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pStyle w:val="a5"/>
              <w:numPr>
                <w:ilvl w:val="0"/>
                <w:numId w:val="37"/>
              </w:numPr>
              <w:autoSpaceDE w:val="0"/>
              <w:autoSpaceDN w:val="0"/>
              <w:adjustRightInd w:val="0"/>
              <w:ind w:left="414" w:hanging="357"/>
              <w:contextualSpacing/>
              <w:rPr>
                <w:sz w:val="22"/>
                <w:szCs w:val="22"/>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rPr>
                <w:rFonts w:ascii="Times New Roman" w:hAnsi="Times New Roman" w:cs="Times New Roman"/>
              </w:rPr>
            </w:pPr>
            <w:r w:rsidRPr="00122EA2">
              <w:rPr>
                <w:rFonts w:ascii="Times New Roman" w:hAnsi="Times New Roman" w:cs="Times New Roman"/>
              </w:rPr>
              <w:t>Медицинские организации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1 работник / посетитель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0,1/0,2</w:t>
            </w:r>
          </w:p>
        </w:tc>
      </w:tr>
      <w:tr w:rsidR="00122EA2" w:rsidRPr="00122EA2" w:rsidTr="0039158F">
        <w:tc>
          <w:tcPr>
            <w:tcW w:w="567"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pStyle w:val="a5"/>
              <w:numPr>
                <w:ilvl w:val="0"/>
                <w:numId w:val="37"/>
              </w:numPr>
              <w:autoSpaceDE w:val="0"/>
              <w:autoSpaceDN w:val="0"/>
              <w:adjustRightInd w:val="0"/>
              <w:ind w:left="414" w:hanging="357"/>
              <w:contextualSpacing/>
              <w:rPr>
                <w:sz w:val="22"/>
                <w:szCs w:val="22"/>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rPr>
                <w:rFonts w:ascii="Times New Roman" w:hAnsi="Times New Roman" w:cs="Times New Roman"/>
              </w:rPr>
            </w:pPr>
            <w:r w:rsidRPr="00122EA2">
              <w:rPr>
                <w:rFonts w:ascii="Times New Roman" w:hAnsi="Times New Roman" w:cs="Times New Roman"/>
              </w:rPr>
              <w:t>Торговые предприятия (торговые центры, торговые  и развлекательные комплексы).</w:t>
            </w:r>
          </w:p>
          <w:p w:rsidR="00122EA2" w:rsidRPr="00122EA2" w:rsidRDefault="00122EA2" w:rsidP="0039158F">
            <w:pPr>
              <w:autoSpaceDE w:val="0"/>
              <w:autoSpaceDN w:val="0"/>
              <w:adjustRightInd w:val="0"/>
              <w:rPr>
                <w:rFonts w:ascii="Times New Roman" w:hAnsi="Times New Roman" w:cs="Times New Roman"/>
              </w:rPr>
            </w:pPr>
            <w:r w:rsidRPr="00122EA2">
              <w:rPr>
                <w:rFonts w:ascii="Times New Roman" w:hAnsi="Times New Roman" w:cs="Times New Roman"/>
              </w:rPr>
              <w:t>Предприятия общественного питания,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2000 м</w:t>
            </w:r>
            <w:proofErr w:type="gramStart"/>
            <w:r w:rsidRPr="00122EA2">
              <w:rPr>
                <w:rFonts w:ascii="Times New Roman" w:hAnsi="Times New Roman" w:cs="Times New Roman"/>
              </w:rPr>
              <w:t>2</w:t>
            </w:r>
            <w:proofErr w:type="gramEnd"/>
            <w:r w:rsidRPr="00122EA2">
              <w:rPr>
                <w:rFonts w:ascii="Times New Roman" w:hAnsi="Times New Roman" w:cs="Times New Roman"/>
              </w:rPr>
              <w:t xml:space="preserve"> торговой площади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0,8</w:t>
            </w:r>
          </w:p>
        </w:tc>
      </w:tr>
      <w:tr w:rsidR="00122EA2" w:rsidRPr="00122EA2" w:rsidTr="0039158F">
        <w:tc>
          <w:tcPr>
            <w:tcW w:w="567"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pStyle w:val="a5"/>
              <w:numPr>
                <w:ilvl w:val="0"/>
                <w:numId w:val="37"/>
              </w:numPr>
              <w:autoSpaceDE w:val="0"/>
              <w:autoSpaceDN w:val="0"/>
              <w:adjustRightInd w:val="0"/>
              <w:ind w:left="414" w:hanging="357"/>
              <w:contextualSpacing/>
              <w:rPr>
                <w:sz w:val="22"/>
                <w:szCs w:val="22"/>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rPr>
                <w:rFonts w:ascii="Times New Roman" w:hAnsi="Times New Roman" w:cs="Times New Roman"/>
              </w:rPr>
            </w:pPr>
            <w:r w:rsidRPr="00122EA2">
              <w:rPr>
                <w:rFonts w:ascii="Times New Roman" w:hAnsi="Times New Roman" w:cs="Times New Roman"/>
              </w:rPr>
              <w:t>Магазины розничной торговли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100 м</w:t>
            </w:r>
            <w:proofErr w:type="gramStart"/>
            <w:r w:rsidRPr="00122EA2">
              <w:rPr>
                <w:rFonts w:ascii="Times New Roman" w:hAnsi="Times New Roman" w:cs="Times New Roman"/>
              </w:rPr>
              <w:t>2</w:t>
            </w:r>
            <w:proofErr w:type="gramEnd"/>
            <w:r w:rsidRPr="00122EA2">
              <w:rPr>
                <w:rFonts w:ascii="Times New Roman" w:hAnsi="Times New Roman" w:cs="Times New Roman"/>
              </w:rPr>
              <w:t xml:space="preserve"> торговой площади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1</w:t>
            </w:r>
          </w:p>
        </w:tc>
      </w:tr>
      <w:tr w:rsidR="00122EA2" w:rsidRPr="00122EA2" w:rsidTr="0039158F">
        <w:tc>
          <w:tcPr>
            <w:tcW w:w="567"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pStyle w:val="a5"/>
              <w:numPr>
                <w:ilvl w:val="0"/>
                <w:numId w:val="37"/>
              </w:numPr>
              <w:autoSpaceDE w:val="0"/>
              <w:autoSpaceDN w:val="0"/>
              <w:adjustRightInd w:val="0"/>
              <w:ind w:left="414" w:hanging="357"/>
              <w:contextualSpacing/>
              <w:rPr>
                <w:sz w:val="22"/>
                <w:szCs w:val="22"/>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rPr>
                <w:rFonts w:ascii="Times New Roman" w:hAnsi="Times New Roman" w:cs="Times New Roman"/>
              </w:rPr>
            </w:pPr>
            <w:r w:rsidRPr="00122EA2">
              <w:rPr>
                <w:rFonts w:ascii="Times New Roman" w:hAnsi="Times New Roman" w:cs="Times New Roman"/>
              </w:rPr>
              <w:t>Административные здания, офисы и производство</w:t>
            </w:r>
          </w:p>
          <w:p w:rsidR="00122EA2" w:rsidRPr="00122EA2" w:rsidRDefault="00122EA2" w:rsidP="0039158F">
            <w:pPr>
              <w:autoSpaceDE w:val="0"/>
              <w:autoSpaceDN w:val="0"/>
              <w:adjustRightInd w:val="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1 служащий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0,4</w:t>
            </w:r>
          </w:p>
        </w:tc>
      </w:tr>
      <w:tr w:rsidR="00122EA2" w:rsidRPr="00122EA2" w:rsidTr="0039158F">
        <w:tc>
          <w:tcPr>
            <w:tcW w:w="567" w:type="dxa"/>
            <w:vMerge w:val="restart"/>
            <w:tcBorders>
              <w:top w:val="single" w:sz="4" w:space="0" w:color="auto"/>
              <w:left w:val="single" w:sz="4" w:space="0" w:color="auto"/>
              <w:right w:val="single" w:sz="4" w:space="0" w:color="auto"/>
            </w:tcBorders>
          </w:tcPr>
          <w:p w:rsidR="00122EA2" w:rsidRPr="00122EA2" w:rsidRDefault="00122EA2" w:rsidP="0039158F">
            <w:pPr>
              <w:pStyle w:val="a5"/>
              <w:numPr>
                <w:ilvl w:val="0"/>
                <w:numId w:val="37"/>
              </w:numPr>
              <w:autoSpaceDE w:val="0"/>
              <w:autoSpaceDN w:val="0"/>
              <w:adjustRightInd w:val="0"/>
              <w:ind w:left="414" w:hanging="357"/>
              <w:contextualSpacing/>
              <w:rPr>
                <w:sz w:val="22"/>
                <w:szCs w:val="22"/>
              </w:rPr>
            </w:pPr>
          </w:p>
        </w:tc>
        <w:tc>
          <w:tcPr>
            <w:tcW w:w="5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rPr>
                <w:rFonts w:ascii="Times New Roman" w:hAnsi="Times New Roman" w:cs="Times New Roman"/>
              </w:rPr>
            </w:pPr>
            <w:r w:rsidRPr="00122EA2">
              <w:rPr>
                <w:rFonts w:ascii="Times New Roman" w:hAnsi="Times New Roman" w:cs="Times New Roman"/>
              </w:rPr>
              <w:t>Спортивные комплексы и залы</w:t>
            </w:r>
          </w:p>
          <w:p w:rsidR="00122EA2" w:rsidRPr="00122EA2" w:rsidRDefault="00122EA2" w:rsidP="0039158F">
            <w:pPr>
              <w:autoSpaceDE w:val="0"/>
              <w:autoSpaceDN w:val="0"/>
              <w:adjustRightInd w:val="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1 спортсмен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0,6</w:t>
            </w:r>
          </w:p>
        </w:tc>
      </w:tr>
      <w:tr w:rsidR="00122EA2" w:rsidRPr="00122EA2" w:rsidTr="0039158F">
        <w:tc>
          <w:tcPr>
            <w:tcW w:w="567" w:type="dxa"/>
            <w:vMerge/>
            <w:tcBorders>
              <w:left w:val="single" w:sz="4" w:space="0" w:color="auto"/>
              <w:bottom w:val="single" w:sz="4" w:space="0" w:color="auto"/>
              <w:right w:val="single" w:sz="4" w:space="0" w:color="auto"/>
            </w:tcBorders>
          </w:tcPr>
          <w:p w:rsidR="00122EA2" w:rsidRPr="00122EA2" w:rsidRDefault="00122EA2" w:rsidP="0039158F">
            <w:pPr>
              <w:autoSpaceDE w:val="0"/>
              <w:autoSpaceDN w:val="0"/>
              <w:adjustRightInd w:val="0"/>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1 зритель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0,4</w:t>
            </w:r>
          </w:p>
        </w:tc>
      </w:tr>
      <w:tr w:rsidR="00122EA2" w:rsidRPr="00122EA2" w:rsidTr="0039158F">
        <w:tc>
          <w:tcPr>
            <w:tcW w:w="567"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pStyle w:val="a5"/>
              <w:numPr>
                <w:ilvl w:val="0"/>
                <w:numId w:val="37"/>
              </w:numPr>
              <w:autoSpaceDE w:val="0"/>
              <w:autoSpaceDN w:val="0"/>
              <w:adjustRightInd w:val="0"/>
              <w:ind w:left="414" w:hanging="357"/>
              <w:contextualSpacing/>
              <w:rPr>
                <w:sz w:val="22"/>
                <w:szCs w:val="22"/>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rPr>
                <w:rFonts w:ascii="Times New Roman" w:hAnsi="Times New Roman" w:cs="Times New Roman"/>
              </w:rPr>
            </w:pPr>
            <w:r w:rsidRPr="00122EA2">
              <w:rPr>
                <w:rFonts w:ascii="Times New Roman" w:hAnsi="Times New Roman" w:cs="Times New Roman"/>
              </w:rPr>
              <w:t>Зоны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10 посетителей</w:t>
            </w:r>
          </w:p>
          <w:p w:rsidR="00122EA2" w:rsidRPr="00122EA2" w:rsidRDefault="00122EA2" w:rsidP="0039158F">
            <w:pPr>
              <w:autoSpaceDE w:val="0"/>
              <w:autoSpaceDN w:val="0"/>
              <w:adjustRightInd w:val="0"/>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1</w:t>
            </w:r>
          </w:p>
        </w:tc>
      </w:tr>
      <w:tr w:rsidR="00122EA2" w:rsidRPr="00122EA2" w:rsidTr="0039158F">
        <w:tc>
          <w:tcPr>
            <w:tcW w:w="567" w:type="dxa"/>
            <w:tcBorders>
              <w:top w:val="single" w:sz="4" w:space="0" w:color="auto"/>
              <w:left w:val="single" w:sz="4" w:space="0" w:color="auto"/>
              <w:bottom w:val="single" w:sz="4" w:space="0" w:color="auto"/>
              <w:right w:val="single" w:sz="4" w:space="0" w:color="auto"/>
            </w:tcBorders>
          </w:tcPr>
          <w:p w:rsidR="00122EA2" w:rsidRPr="00122EA2" w:rsidRDefault="00122EA2" w:rsidP="0039158F">
            <w:pPr>
              <w:pStyle w:val="a5"/>
              <w:numPr>
                <w:ilvl w:val="0"/>
                <w:numId w:val="37"/>
              </w:numPr>
              <w:autoSpaceDE w:val="0"/>
              <w:autoSpaceDN w:val="0"/>
              <w:adjustRightInd w:val="0"/>
              <w:ind w:left="414" w:hanging="357"/>
              <w:contextualSpacing/>
              <w:rPr>
                <w:sz w:val="22"/>
                <w:szCs w:val="22"/>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rPr>
                <w:rFonts w:ascii="Times New Roman" w:hAnsi="Times New Roman" w:cs="Times New Roman"/>
              </w:rPr>
            </w:pPr>
            <w:r w:rsidRPr="00122EA2">
              <w:rPr>
                <w:rFonts w:ascii="Times New Roman" w:hAnsi="Times New Roman" w:cs="Times New Roman"/>
              </w:rPr>
              <w:t>Клубы, дома культуры, кинотеатры, массовые библиотеки, цирки, концертные залы, выставки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на 100 мест, работников и единовременных посетителей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0,2</w:t>
            </w:r>
          </w:p>
        </w:tc>
      </w:tr>
    </w:tbl>
    <w:p w:rsidR="00122EA2" w:rsidRPr="00122EA2" w:rsidRDefault="00122EA2" w:rsidP="00122EA2">
      <w:pPr>
        <w:pStyle w:val="af8"/>
        <w:jc w:val="right"/>
        <w:rPr>
          <w:sz w:val="22"/>
          <w:szCs w:val="22"/>
        </w:rPr>
      </w:pPr>
    </w:p>
    <w:p w:rsidR="00122EA2" w:rsidRPr="00122EA2" w:rsidRDefault="00122EA2" w:rsidP="00AD713F">
      <w:pPr>
        <w:pStyle w:val="a5"/>
        <w:widowControl w:val="0"/>
        <w:autoSpaceDE w:val="0"/>
        <w:autoSpaceDN w:val="0"/>
        <w:adjustRightInd w:val="0"/>
        <w:ind w:left="0" w:firstLine="539"/>
        <w:jc w:val="right"/>
        <w:rPr>
          <w:rFonts w:eastAsiaTheme="minorHAnsi"/>
          <w:i/>
          <w:kern w:val="32"/>
          <w:sz w:val="22"/>
          <w:szCs w:val="22"/>
        </w:rPr>
      </w:pPr>
    </w:p>
    <w:p w:rsidR="00AD713F" w:rsidRDefault="00AD713F" w:rsidP="00AD713F">
      <w:pPr>
        <w:pStyle w:val="2"/>
        <w:spacing w:before="120" w:after="60"/>
        <w:ind w:firstLine="567"/>
        <w:jc w:val="both"/>
        <w:rPr>
          <w:rStyle w:val="aff"/>
          <w:rFonts w:ascii="Times New Roman" w:hAnsi="Times New Roman" w:cs="Times New Roman"/>
          <w:i w:val="0"/>
          <w:color w:val="auto"/>
          <w:sz w:val="28"/>
          <w:szCs w:val="28"/>
        </w:rPr>
      </w:pPr>
      <w:r>
        <w:rPr>
          <w:rStyle w:val="aff"/>
          <w:rFonts w:ascii="Times New Roman" w:hAnsi="Times New Roman" w:cs="Times New Roman"/>
          <w:i w:val="0"/>
          <w:color w:val="auto"/>
          <w:sz w:val="28"/>
          <w:szCs w:val="28"/>
        </w:rPr>
        <w:t>3. П</w:t>
      </w:r>
      <w:r w:rsidRPr="00363DC3">
        <w:rPr>
          <w:rStyle w:val="aff"/>
          <w:rFonts w:ascii="Times New Roman" w:hAnsi="Times New Roman" w:cs="Times New Roman"/>
          <w:i w:val="0"/>
          <w:color w:val="auto"/>
          <w:sz w:val="28"/>
          <w:szCs w:val="28"/>
        </w:rPr>
        <w:t>лощадк</w:t>
      </w:r>
      <w:r>
        <w:rPr>
          <w:rStyle w:val="aff"/>
          <w:rFonts w:ascii="Times New Roman" w:hAnsi="Times New Roman" w:cs="Times New Roman"/>
          <w:i w:val="0"/>
          <w:color w:val="auto"/>
          <w:sz w:val="28"/>
          <w:szCs w:val="28"/>
        </w:rPr>
        <w:t>и</w:t>
      </w:r>
      <w:r w:rsidRPr="00363DC3">
        <w:rPr>
          <w:rStyle w:val="aff"/>
          <w:rFonts w:ascii="Times New Roman" w:hAnsi="Times New Roman" w:cs="Times New Roman"/>
          <w:i w:val="0"/>
          <w:color w:val="auto"/>
          <w:sz w:val="28"/>
          <w:szCs w:val="28"/>
        </w:rPr>
        <w:t xml:space="preserve"> дворового благоустройства.  </w:t>
      </w:r>
    </w:p>
    <w:p w:rsidR="00AD713F" w:rsidRPr="00931181" w:rsidRDefault="00AD713F" w:rsidP="00AD713F">
      <w:pPr>
        <w:pStyle w:val="2"/>
        <w:spacing w:before="120" w:after="60"/>
        <w:ind w:firstLine="567"/>
        <w:jc w:val="right"/>
        <w:rPr>
          <w:rFonts w:ascii="Times New Roman" w:eastAsiaTheme="minorHAnsi" w:hAnsi="Times New Roman" w:cs="Times New Roman"/>
          <w:b w:val="0"/>
          <w:i/>
          <w:color w:val="auto"/>
          <w:kern w:val="32"/>
          <w:sz w:val="20"/>
          <w:szCs w:val="20"/>
        </w:rPr>
      </w:pPr>
      <w:r w:rsidRPr="00931181">
        <w:rPr>
          <w:rFonts w:ascii="Times New Roman" w:eastAsiaTheme="minorHAnsi" w:hAnsi="Times New Roman" w:cs="Times New Roman"/>
          <w:b w:val="0"/>
          <w:i/>
          <w:color w:val="auto"/>
          <w:kern w:val="32"/>
          <w:sz w:val="20"/>
          <w:szCs w:val="20"/>
        </w:rPr>
        <w:t>Таблица 4</w:t>
      </w:r>
    </w:p>
    <w:tbl>
      <w:tblPr>
        <w:tblW w:w="9781" w:type="dxa"/>
        <w:tblInd w:w="62" w:type="dxa"/>
        <w:tblCellMar>
          <w:top w:w="75" w:type="dxa"/>
          <w:left w:w="0" w:type="dxa"/>
          <w:bottom w:w="75" w:type="dxa"/>
          <w:right w:w="0" w:type="dxa"/>
        </w:tblCellMar>
        <w:tblLook w:val="0000"/>
      </w:tblPr>
      <w:tblGrid>
        <w:gridCol w:w="2835"/>
        <w:gridCol w:w="2268"/>
        <w:gridCol w:w="1276"/>
        <w:gridCol w:w="1559"/>
        <w:gridCol w:w="1843"/>
      </w:tblGrid>
      <w:tr w:rsidR="00AD713F" w:rsidRPr="00931181" w:rsidTr="00AD713F">
        <w:tc>
          <w:tcPr>
            <w:tcW w:w="97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AD713F" w:rsidRPr="00931181" w:rsidRDefault="00AD713F" w:rsidP="00AD713F">
            <w:pPr>
              <w:autoSpaceDE w:val="0"/>
              <w:autoSpaceDN w:val="0"/>
              <w:adjustRightInd w:val="0"/>
              <w:spacing w:after="0"/>
              <w:jc w:val="center"/>
              <w:rPr>
                <w:rFonts w:ascii="Times New Roman" w:hAnsi="Times New Roman" w:cs="Times New Roman"/>
                <w:b/>
                <w:sz w:val="18"/>
                <w:szCs w:val="18"/>
              </w:rPr>
            </w:pPr>
            <w:r w:rsidRPr="00931181">
              <w:rPr>
                <w:rFonts w:ascii="Times New Roman" w:hAnsi="Times New Roman" w:cs="Times New Roman"/>
                <w:b/>
                <w:kern w:val="32"/>
                <w:sz w:val="18"/>
                <w:szCs w:val="18"/>
              </w:rPr>
              <w:t>Минимально допустимые размеры площадок дворового благоустройства и расстояния от окон жилых и общественных зданий до площадок</w:t>
            </w:r>
          </w:p>
        </w:tc>
      </w:tr>
      <w:tr w:rsidR="00AD713F" w:rsidRPr="00931181" w:rsidTr="00AD713F">
        <w:tc>
          <w:tcPr>
            <w:tcW w:w="510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AD713F" w:rsidRPr="00931181" w:rsidRDefault="00AD713F" w:rsidP="00AD713F">
            <w:pPr>
              <w:autoSpaceDE w:val="0"/>
              <w:autoSpaceDN w:val="0"/>
              <w:adjustRightInd w:val="0"/>
              <w:spacing w:after="0"/>
              <w:jc w:val="center"/>
              <w:rPr>
                <w:rFonts w:ascii="Times New Roman" w:hAnsi="Times New Roman" w:cs="Times New Roman"/>
                <w:b/>
                <w:sz w:val="18"/>
                <w:szCs w:val="18"/>
              </w:rPr>
            </w:pPr>
            <w:r w:rsidRPr="00931181">
              <w:rPr>
                <w:rFonts w:ascii="Times New Roman" w:hAnsi="Times New Roman" w:cs="Times New Roman"/>
                <w:b/>
                <w:sz w:val="18"/>
                <w:szCs w:val="18"/>
              </w:rPr>
              <w:t>Площадки</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AD713F" w:rsidRPr="00931181" w:rsidRDefault="00AD713F" w:rsidP="00AD713F">
            <w:pPr>
              <w:autoSpaceDE w:val="0"/>
              <w:autoSpaceDN w:val="0"/>
              <w:adjustRightInd w:val="0"/>
              <w:spacing w:after="0"/>
              <w:jc w:val="center"/>
              <w:rPr>
                <w:rFonts w:ascii="Times New Roman" w:hAnsi="Times New Roman" w:cs="Times New Roman"/>
                <w:b/>
                <w:sz w:val="18"/>
                <w:szCs w:val="18"/>
              </w:rPr>
            </w:pPr>
            <w:r w:rsidRPr="00931181">
              <w:rPr>
                <w:rFonts w:ascii="Times New Roman" w:hAnsi="Times New Roman" w:cs="Times New Roman"/>
                <w:b/>
                <w:sz w:val="18"/>
                <w:szCs w:val="18"/>
              </w:rPr>
              <w:t>Удельный размер площадки, м</w:t>
            </w:r>
            <w:proofErr w:type="gramStart"/>
            <w:r w:rsidRPr="00931181">
              <w:rPr>
                <w:rFonts w:ascii="Times New Roman" w:hAnsi="Times New Roman" w:cs="Times New Roman"/>
                <w:b/>
                <w:sz w:val="18"/>
                <w:szCs w:val="18"/>
              </w:rPr>
              <w:t>2</w:t>
            </w:r>
            <w:proofErr w:type="gramEnd"/>
            <w:r w:rsidRPr="00931181">
              <w:rPr>
                <w:rFonts w:ascii="Times New Roman" w:hAnsi="Times New Roman" w:cs="Times New Roman"/>
                <w:b/>
                <w:sz w:val="18"/>
                <w:szCs w:val="18"/>
              </w:rPr>
              <w:t>/чел.</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AD713F" w:rsidRPr="00931181" w:rsidRDefault="00AD713F" w:rsidP="00AD713F">
            <w:pPr>
              <w:autoSpaceDE w:val="0"/>
              <w:autoSpaceDN w:val="0"/>
              <w:adjustRightInd w:val="0"/>
              <w:spacing w:after="0"/>
              <w:jc w:val="center"/>
              <w:rPr>
                <w:rFonts w:ascii="Times New Roman" w:hAnsi="Times New Roman" w:cs="Times New Roman"/>
                <w:b/>
                <w:sz w:val="18"/>
                <w:szCs w:val="18"/>
              </w:rPr>
            </w:pPr>
            <w:r w:rsidRPr="00931181">
              <w:rPr>
                <w:rFonts w:ascii="Times New Roman" w:hAnsi="Times New Roman" w:cs="Times New Roman"/>
                <w:b/>
                <w:sz w:val="18"/>
                <w:szCs w:val="18"/>
              </w:rPr>
              <w:t>Минимальный размер* одной площадки, м</w:t>
            </w:r>
            <w:proofErr w:type="gramStart"/>
            <w:r w:rsidRPr="00931181">
              <w:rPr>
                <w:rFonts w:ascii="Times New Roman" w:hAnsi="Times New Roman" w:cs="Times New Roman"/>
                <w:b/>
                <w:sz w:val="18"/>
                <w:szCs w:val="18"/>
              </w:rPr>
              <w:t>2</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02" w:type="dxa"/>
              <w:left w:w="62" w:type="dxa"/>
              <w:bottom w:w="102" w:type="dxa"/>
              <w:right w:w="62" w:type="dxa"/>
            </w:tcMar>
          </w:tcPr>
          <w:p w:rsidR="00AD713F" w:rsidRPr="00931181" w:rsidRDefault="00AD713F" w:rsidP="00AD713F">
            <w:pPr>
              <w:autoSpaceDE w:val="0"/>
              <w:autoSpaceDN w:val="0"/>
              <w:adjustRightInd w:val="0"/>
              <w:spacing w:after="0"/>
              <w:jc w:val="center"/>
              <w:rPr>
                <w:rFonts w:ascii="Times New Roman" w:hAnsi="Times New Roman" w:cs="Times New Roman"/>
                <w:b/>
                <w:sz w:val="18"/>
                <w:szCs w:val="18"/>
              </w:rPr>
            </w:pPr>
            <w:r w:rsidRPr="00931181">
              <w:rPr>
                <w:rFonts w:ascii="Times New Roman" w:hAnsi="Times New Roman" w:cs="Times New Roman"/>
                <w:b/>
                <w:sz w:val="18"/>
                <w:szCs w:val="18"/>
              </w:rPr>
              <w:t xml:space="preserve">Расстояние до окон жилых и общественных зданий, </w:t>
            </w:r>
            <w:proofErr w:type="gramStart"/>
            <w:r w:rsidRPr="00931181">
              <w:rPr>
                <w:rFonts w:ascii="Times New Roman" w:hAnsi="Times New Roman" w:cs="Times New Roman"/>
                <w:b/>
                <w:sz w:val="18"/>
                <w:szCs w:val="18"/>
              </w:rPr>
              <w:t>м</w:t>
            </w:r>
            <w:proofErr w:type="gramEnd"/>
          </w:p>
        </w:tc>
      </w:tr>
      <w:tr w:rsidR="00AD713F" w:rsidRPr="00732070" w:rsidTr="00AD713F">
        <w:tc>
          <w:tcPr>
            <w:tcW w:w="51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rPr>
                <w:rFonts w:ascii="Times New Roman" w:hAnsi="Times New Roman" w:cs="Times New Roman"/>
              </w:rPr>
            </w:pPr>
            <w:r w:rsidRPr="00732070">
              <w:rPr>
                <w:rFonts w:ascii="Times New Roman" w:hAnsi="Times New Roman" w:cs="Times New Roman"/>
              </w:rPr>
              <w:t>Для игр детей дошкольного и младшего школьного возраста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0,7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30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12</w:t>
            </w:r>
          </w:p>
        </w:tc>
      </w:tr>
      <w:tr w:rsidR="00AD713F" w:rsidRPr="00732070" w:rsidTr="00AD713F">
        <w:tc>
          <w:tcPr>
            <w:tcW w:w="51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rPr>
                <w:rFonts w:ascii="Times New Roman" w:hAnsi="Times New Roman" w:cs="Times New Roman"/>
              </w:rPr>
            </w:pPr>
            <w:r w:rsidRPr="00732070">
              <w:rPr>
                <w:rFonts w:ascii="Times New Roman" w:hAnsi="Times New Roman" w:cs="Times New Roman"/>
              </w:rPr>
              <w:lastRenderedPageBreak/>
              <w:t>Для отдыха взрослого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10</w:t>
            </w:r>
          </w:p>
        </w:tc>
      </w:tr>
      <w:tr w:rsidR="00AD713F" w:rsidRPr="00732070" w:rsidTr="00AD713F">
        <w:tc>
          <w:tcPr>
            <w:tcW w:w="51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rPr>
                <w:rFonts w:ascii="Times New Roman" w:hAnsi="Times New Roman" w:cs="Times New Roman"/>
              </w:rPr>
            </w:pPr>
            <w:r w:rsidRPr="00732070">
              <w:rPr>
                <w:rFonts w:ascii="Times New Roman" w:hAnsi="Times New Roman" w:cs="Times New Roman"/>
              </w:rPr>
              <w:t>Для занятий физкультурой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10 – 40**</w:t>
            </w:r>
          </w:p>
        </w:tc>
      </w:tr>
      <w:tr w:rsidR="00AD713F" w:rsidRPr="00732070" w:rsidTr="00AD713F">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rPr>
                <w:rFonts w:ascii="Times New Roman" w:hAnsi="Times New Roman" w:cs="Times New Roman"/>
              </w:rPr>
            </w:pPr>
            <w:r w:rsidRPr="00732070">
              <w:rPr>
                <w:rFonts w:ascii="Times New Roman" w:hAnsi="Times New Roman" w:cs="Times New Roman"/>
              </w:rPr>
              <w:t xml:space="preserve">Для хозяйственных целей: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rPr>
                <w:rFonts w:ascii="Times New Roman" w:hAnsi="Times New Roman" w:cs="Times New Roman"/>
              </w:rPr>
            </w:pPr>
            <w:r w:rsidRPr="00732070">
              <w:rPr>
                <w:rFonts w:ascii="Times New Roman" w:hAnsi="Times New Roman" w:cs="Times New Roman"/>
              </w:rPr>
              <w:t>чистка ковров,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20</w:t>
            </w:r>
          </w:p>
        </w:tc>
      </w:tr>
      <w:tr w:rsidR="00AD713F" w:rsidRPr="00732070" w:rsidTr="00AD713F">
        <w:tc>
          <w:tcPr>
            <w:tcW w:w="2835" w:type="dxa"/>
            <w:vMerge/>
            <w:tcBorders>
              <w:left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rPr>
                <w:rFonts w:ascii="Times New Roman" w:hAnsi="Times New Roman" w:cs="Times New Roman"/>
                <w:color w:val="FF000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rPr>
                <w:rFonts w:ascii="Times New Roman" w:hAnsi="Times New Roman" w:cs="Times New Roman"/>
              </w:rPr>
            </w:pPr>
            <w:r w:rsidRPr="00732070">
              <w:rPr>
                <w:rFonts w:ascii="Times New Roman" w:hAnsi="Times New Roman" w:cs="Times New Roman"/>
              </w:rPr>
              <w:t>сушка белья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не нормируется</w:t>
            </w:r>
          </w:p>
        </w:tc>
      </w:tr>
      <w:tr w:rsidR="00AD713F" w:rsidRPr="00732070" w:rsidTr="00AD713F">
        <w:tc>
          <w:tcPr>
            <w:tcW w:w="283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rPr>
                <w:rFonts w:ascii="Times New Roman" w:hAnsi="Times New Roman" w:cs="Times New Roman"/>
                <w:color w:val="FF000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rPr>
                <w:rFonts w:ascii="Times New Roman" w:hAnsi="Times New Roman" w:cs="Times New Roman"/>
              </w:rPr>
            </w:pPr>
            <w:r w:rsidRPr="00732070">
              <w:rPr>
                <w:rFonts w:ascii="Times New Roman" w:hAnsi="Times New Roman" w:cs="Times New Roman"/>
              </w:rPr>
              <w:t>площадки  мусоросборников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20</w:t>
            </w:r>
          </w:p>
        </w:tc>
      </w:tr>
      <w:tr w:rsidR="00AD713F" w:rsidRPr="00732070" w:rsidTr="00AD713F">
        <w:tc>
          <w:tcPr>
            <w:tcW w:w="51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rPr>
                <w:rFonts w:ascii="Times New Roman" w:hAnsi="Times New Roman" w:cs="Times New Roman"/>
              </w:rPr>
            </w:pPr>
            <w:r w:rsidRPr="00732070">
              <w:rPr>
                <w:rFonts w:ascii="Times New Roman" w:hAnsi="Times New Roman" w:cs="Times New Roman"/>
              </w:rPr>
              <w:t>Для выгула собак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40</w:t>
            </w:r>
          </w:p>
        </w:tc>
      </w:tr>
      <w:tr w:rsidR="00AD713F" w:rsidRPr="00732070" w:rsidTr="00AD713F">
        <w:tc>
          <w:tcPr>
            <w:tcW w:w="51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rPr>
                <w:rFonts w:ascii="Times New Roman" w:hAnsi="Times New Roman" w:cs="Times New Roman"/>
              </w:rPr>
            </w:pPr>
            <w:r w:rsidRPr="00732070">
              <w:rPr>
                <w:rFonts w:ascii="Times New Roman" w:hAnsi="Times New Roman" w:cs="Times New Roman"/>
              </w:rPr>
              <w:t>Озеленение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widowControl w:val="0"/>
              <w:autoSpaceDE w:val="0"/>
              <w:autoSpaceDN w:val="0"/>
              <w:adjustRightInd w:val="0"/>
              <w:spacing w:after="0"/>
              <w:jc w:val="center"/>
              <w:rPr>
                <w:rFonts w:ascii="Times New Roman" w:hAnsi="Times New Roman" w:cs="Times New Roman"/>
              </w:rPr>
            </w:pPr>
            <w:r w:rsidRPr="00732070">
              <w:rPr>
                <w:rFonts w:ascii="Times New Roman" w:hAnsi="Times New Roman" w:cs="Times New Roman"/>
              </w:rPr>
              <w:t>-</w:t>
            </w:r>
          </w:p>
        </w:tc>
      </w:tr>
      <w:tr w:rsidR="00AD713F" w:rsidRPr="00732070" w:rsidTr="00AD713F">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32070" w:rsidRDefault="00AD713F" w:rsidP="00AD713F">
            <w:pPr>
              <w:autoSpaceDE w:val="0"/>
              <w:autoSpaceDN w:val="0"/>
              <w:adjustRightInd w:val="0"/>
              <w:spacing w:after="0"/>
              <w:jc w:val="both"/>
              <w:rPr>
                <w:rFonts w:ascii="Times New Roman" w:hAnsi="Times New Roman" w:cs="Times New Roman"/>
              </w:rPr>
            </w:pPr>
            <w:r w:rsidRPr="00732070">
              <w:rPr>
                <w:rFonts w:ascii="Times New Roman" w:hAnsi="Times New Roman" w:cs="Times New Roman"/>
              </w:rPr>
              <w:t>* Данная норма применяется для территорий, застроенных до принятия настоящих нормативов. Минимальный размер площадки допускается применять в условиях сложившейся градостроительной ситуации на застроенных территориях, при проектировании и проведении  работ по благоустройству придомовых территорий, при возможности, увеличивая показатель до действующей нормы по удельному размеру площадок.</w:t>
            </w:r>
          </w:p>
          <w:p w:rsidR="00AD713F" w:rsidRPr="00732070" w:rsidRDefault="00AD713F" w:rsidP="00AD713F">
            <w:pPr>
              <w:autoSpaceDE w:val="0"/>
              <w:autoSpaceDN w:val="0"/>
              <w:adjustRightInd w:val="0"/>
              <w:spacing w:after="0"/>
              <w:jc w:val="both"/>
              <w:rPr>
                <w:rFonts w:ascii="Times New Roman" w:hAnsi="Times New Roman" w:cs="Times New Roman"/>
              </w:rPr>
            </w:pPr>
            <w:r w:rsidRPr="00732070">
              <w:rPr>
                <w:rFonts w:ascii="Times New Roman" w:hAnsi="Times New Roman" w:cs="Times New Roman"/>
              </w:rPr>
              <w:t>На вновь проектируемых и застраиваемых территориях, принимаются минимальные расчетные показатели по удельному размеру площадки. Последующее проектирование и проведение  работ по благоустройству этих придомовых территорий основывается на действующих нормативах.</w:t>
            </w:r>
          </w:p>
          <w:p w:rsidR="00AD713F" w:rsidRPr="00732070" w:rsidRDefault="00AD713F" w:rsidP="00AD713F">
            <w:pPr>
              <w:autoSpaceDE w:val="0"/>
              <w:autoSpaceDN w:val="0"/>
              <w:adjustRightInd w:val="0"/>
              <w:spacing w:after="0"/>
              <w:jc w:val="both"/>
              <w:rPr>
                <w:rFonts w:ascii="Times New Roman" w:hAnsi="Times New Roman" w:cs="Times New Roman"/>
              </w:rPr>
            </w:pPr>
            <w:r w:rsidRPr="00732070">
              <w:rPr>
                <w:rFonts w:ascii="Times New Roman" w:hAnsi="Times New Roman" w:cs="Times New Roman"/>
              </w:rPr>
              <w:t>** Наибольшие значения принимать для хоккейных и футбольных площадок, наименьшие - для площадок для настольного тенниса.</w:t>
            </w:r>
          </w:p>
        </w:tc>
      </w:tr>
    </w:tbl>
    <w:p w:rsidR="00AD713F" w:rsidRDefault="00AD713F" w:rsidP="00AD713F">
      <w:pPr>
        <w:pStyle w:val="a5"/>
        <w:widowControl w:val="0"/>
        <w:autoSpaceDE w:val="0"/>
        <w:autoSpaceDN w:val="0"/>
        <w:adjustRightInd w:val="0"/>
        <w:ind w:left="0" w:firstLine="540"/>
        <w:jc w:val="both"/>
        <w:rPr>
          <w:sz w:val="28"/>
          <w:szCs w:val="28"/>
        </w:rPr>
      </w:pPr>
    </w:p>
    <w:p w:rsidR="00AD713F" w:rsidRPr="00A64A40" w:rsidRDefault="00AD713F" w:rsidP="00AD713F">
      <w:pPr>
        <w:pStyle w:val="a5"/>
        <w:widowControl w:val="0"/>
        <w:autoSpaceDE w:val="0"/>
        <w:autoSpaceDN w:val="0"/>
        <w:adjustRightInd w:val="0"/>
        <w:ind w:left="0" w:firstLine="540"/>
        <w:jc w:val="both"/>
        <w:rPr>
          <w:sz w:val="28"/>
          <w:szCs w:val="28"/>
        </w:rPr>
      </w:pPr>
      <w:r w:rsidRPr="00A64A40">
        <w:rPr>
          <w:sz w:val="28"/>
          <w:szCs w:val="28"/>
        </w:rPr>
        <w:t>Допускается совмещение площадок тихого отдыха взрослого населения с детскими площадками, без уменьшения суммарной нормативной площади.</w:t>
      </w:r>
    </w:p>
    <w:p w:rsidR="00AD713F" w:rsidRPr="00A64A40" w:rsidRDefault="00AD713F" w:rsidP="00AD713F">
      <w:pPr>
        <w:pStyle w:val="a5"/>
        <w:widowControl w:val="0"/>
        <w:autoSpaceDE w:val="0"/>
        <w:autoSpaceDN w:val="0"/>
        <w:adjustRightInd w:val="0"/>
        <w:ind w:left="0" w:firstLine="540"/>
        <w:jc w:val="both"/>
        <w:rPr>
          <w:sz w:val="28"/>
          <w:szCs w:val="28"/>
        </w:rPr>
      </w:pPr>
      <w:r w:rsidRPr="00A64A40">
        <w:rPr>
          <w:sz w:val="28"/>
          <w:szCs w:val="28"/>
        </w:rPr>
        <w:t xml:space="preserve">В условиях сложившейся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proofErr w:type="gramStart"/>
      <w:r w:rsidRPr="00A64A40">
        <w:rPr>
          <w:sz w:val="28"/>
          <w:szCs w:val="28"/>
        </w:rPr>
        <w:t>муниципального</w:t>
      </w:r>
      <w:proofErr w:type="gramEnd"/>
      <w:r w:rsidRPr="00A64A40">
        <w:rPr>
          <w:sz w:val="28"/>
          <w:szCs w:val="28"/>
        </w:rPr>
        <w:t xml:space="preserve"> образования.</w:t>
      </w:r>
    </w:p>
    <w:p w:rsidR="00AD713F" w:rsidRPr="002E7A15" w:rsidRDefault="00AD713F" w:rsidP="00AD713F">
      <w:pPr>
        <w:pStyle w:val="a5"/>
        <w:widowControl w:val="0"/>
        <w:autoSpaceDE w:val="0"/>
        <w:autoSpaceDN w:val="0"/>
        <w:adjustRightInd w:val="0"/>
        <w:ind w:left="0" w:firstLine="540"/>
        <w:jc w:val="both"/>
        <w:rPr>
          <w:sz w:val="28"/>
          <w:szCs w:val="28"/>
        </w:rPr>
      </w:pPr>
      <w:r w:rsidRPr="002E7A15">
        <w:rPr>
          <w:sz w:val="28"/>
          <w:szCs w:val="28"/>
        </w:rPr>
        <w:t>Показатель доступности площадок выгула собак составляет не более 400 м.</w:t>
      </w:r>
    </w:p>
    <w:p w:rsidR="00AD713F" w:rsidRDefault="00AD713F" w:rsidP="00AD713F">
      <w:pPr>
        <w:widowControl w:val="0"/>
        <w:autoSpaceDE w:val="0"/>
        <w:autoSpaceDN w:val="0"/>
        <w:adjustRightInd w:val="0"/>
        <w:spacing w:after="0" w:line="240" w:lineRule="auto"/>
        <w:ind w:firstLine="540"/>
        <w:jc w:val="both"/>
        <w:rPr>
          <w:rFonts w:ascii="Times New Roman" w:hAnsi="Times New Roman" w:cs="Times New Roman"/>
          <w:b/>
        </w:rPr>
      </w:pPr>
    </w:p>
    <w:p w:rsidR="00AD713F" w:rsidRDefault="00AD713F" w:rsidP="00AD713F">
      <w:pPr>
        <w:widowControl w:val="0"/>
        <w:autoSpaceDE w:val="0"/>
        <w:autoSpaceDN w:val="0"/>
        <w:adjustRightInd w:val="0"/>
        <w:spacing w:after="0" w:line="240" w:lineRule="auto"/>
        <w:ind w:firstLine="540"/>
        <w:jc w:val="both"/>
        <w:rPr>
          <w:rFonts w:ascii="Times New Roman" w:hAnsi="Times New Roman" w:cs="Times New Roman"/>
          <w:b/>
        </w:rPr>
      </w:pPr>
    </w:p>
    <w:p w:rsidR="00AD713F" w:rsidRDefault="00AD713F" w:rsidP="00AD713F">
      <w:pPr>
        <w:pStyle w:val="1"/>
        <w:tabs>
          <w:tab w:val="left" w:pos="1276"/>
        </w:tabs>
        <w:spacing w:before="120" w:after="120" w:line="240" w:lineRule="auto"/>
        <w:ind w:firstLine="567"/>
        <w:jc w:val="both"/>
        <w:rPr>
          <w:rFonts w:ascii="Times New Roman" w:hAnsi="Times New Roman" w:cs="Times New Roman"/>
          <w:color w:val="auto"/>
        </w:rPr>
      </w:pPr>
      <w:r w:rsidRPr="00E037B0">
        <w:rPr>
          <w:rFonts w:ascii="Times New Roman" w:hAnsi="Times New Roman" w:cs="Times New Roman"/>
          <w:color w:val="auto"/>
        </w:rPr>
        <w:t xml:space="preserve">Глава 3. Расчетные показатели для размещения объектов местного значения, влияющие на качество среды. </w:t>
      </w:r>
    </w:p>
    <w:p w:rsidR="00AD713F" w:rsidRPr="00931181" w:rsidRDefault="00AD713F" w:rsidP="00AD713F">
      <w:pPr>
        <w:pStyle w:val="1"/>
        <w:numPr>
          <w:ilvl w:val="0"/>
          <w:numId w:val="31"/>
        </w:numPr>
        <w:tabs>
          <w:tab w:val="left" w:pos="1276"/>
        </w:tabs>
        <w:spacing w:before="120" w:after="120" w:line="240" w:lineRule="auto"/>
        <w:ind w:left="0" w:firstLine="567"/>
        <w:jc w:val="both"/>
        <w:rPr>
          <w:rFonts w:ascii="Times New Roman" w:hAnsi="Times New Roman" w:cs="Times New Roman"/>
          <w:b w:val="0"/>
          <w:color w:val="000000" w:themeColor="text1"/>
        </w:rPr>
      </w:pPr>
      <w:r w:rsidRPr="00931181">
        <w:rPr>
          <w:rFonts w:ascii="Times New Roman" w:hAnsi="Times New Roman" w:cs="Times New Roman"/>
          <w:b w:val="0"/>
          <w:color w:val="000000" w:themeColor="text1"/>
        </w:rPr>
        <w:t>Расчетные показатели в отношении видов объектов, указанных в настоящей главе установлены в виде требований по установлению линий градостроительного регулирования.</w:t>
      </w:r>
    </w:p>
    <w:p w:rsidR="00AD713F" w:rsidRDefault="00AD713F" w:rsidP="00AD713F">
      <w:pPr>
        <w:pStyle w:val="a5"/>
        <w:widowControl w:val="0"/>
        <w:numPr>
          <w:ilvl w:val="0"/>
          <w:numId w:val="31"/>
        </w:numPr>
        <w:autoSpaceDE w:val="0"/>
        <w:autoSpaceDN w:val="0"/>
        <w:adjustRightInd w:val="0"/>
        <w:ind w:left="0" w:firstLine="567"/>
        <w:jc w:val="both"/>
        <w:rPr>
          <w:sz w:val="28"/>
          <w:szCs w:val="28"/>
        </w:rPr>
      </w:pPr>
      <w:r w:rsidRPr="003312AB">
        <w:rPr>
          <w:sz w:val="28"/>
          <w:szCs w:val="28"/>
        </w:rPr>
        <w:t xml:space="preserve">Красные линии и линии регулирования застройки, устанавливаются и утверждаются в составе </w:t>
      </w:r>
      <w:r w:rsidR="00122EA2">
        <w:rPr>
          <w:sz w:val="28"/>
          <w:szCs w:val="28"/>
        </w:rPr>
        <w:t>документации по</w:t>
      </w:r>
      <w:r w:rsidRPr="003312AB">
        <w:rPr>
          <w:sz w:val="28"/>
          <w:szCs w:val="28"/>
        </w:rPr>
        <w:t xml:space="preserve"> планировк</w:t>
      </w:r>
      <w:r w:rsidR="00122EA2">
        <w:rPr>
          <w:sz w:val="28"/>
          <w:szCs w:val="28"/>
        </w:rPr>
        <w:t>е</w:t>
      </w:r>
      <w:r w:rsidRPr="003312AB">
        <w:rPr>
          <w:sz w:val="28"/>
          <w:szCs w:val="28"/>
        </w:rPr>
        <w:t xml:space="preserve"> территории в соответствии с классификацией улиц и дорог принятой РНГП и настоящими нормативами.</w:t>
      </w:r>
    </w:p>
    <w:p w:rsidR="00122EA2" w:rsidRPr="00AD713F" w:rsidRDefault="00122EA2" w:rsidP="00122EA2">
      <w:pPr>
        <w:pStyle w:val="af8"/>
        <w:pBdr>
          <w:top w:val="single" w:sz="4" w:space="1" w:color="auto"/>
        </w:pBdr>
        <w:rPr>
          <w:sz w:val="20"/>
          <w:szCs w:val="20"/>
        </w:rPr>
      </w:pPr>
      <w:r>
        <w:rPr>
          <w:sz w:val="20"/>
          <w:szCs w:val="20"/>
        </w:rPr>
        <w:t xml:space="preserve">п.2 </w:t>
      </w:r>
      <w:r w:rsidRPr="00AD713F">
        <w:rPr>
          <w:sz w:val="20"/>
          <w:szCs w:val="20"/>
        </w:rPr>
        <w:t>в редакции решения Ду</w:t>
      </w:r>
      <w:r>
        <w:rPr>
          <w:sz w:val="20"/>
          <w:szCs w:val="20"/>
        </w:rPr>
        <w:t>мы города Урай от 26.10.2017 №67</w:t>
      </w:r>
    </w:p>
    <w:p w:rsidR="00AD713F" w:rsidRPr="00FC5F59" w:rsidRDefault="00AD713F" w:rsidP="00AD71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FC5F59">
        <w:rPr>
          <w:rFonts w:ascii="Times New Roman" w:hAnsi="Times New Roman" w:cs="Times New Roman"/>
          <w:sz w:val="28"/>
          <w:szCs w:val="28"/>
        </w:rPr>
        <w:t xml:space="preserve">При разработке документации по планировке территории, для установления красных линий используются </w:t>
      </w:r>
      <w:r w:rsidRPr="00D87603">
        <w:rPr>
          <w:rFonts w:ascii="Times New Roman" w:hAnsi="Times New Roman" w:cs="Times New Roman"/>
          <w:sz w:val="28"/>
          <w:szCs w:val="28"/>
        </w:rPr>
        <w:t>РНГП</w:t>
      </w:r>
      <w:r w:rsidRPr="00FC5F59">
        <w:rPr>
          <w:rFonts w:ascii="Times New Roman" w:hAnsi="Times New Roman" w:cs="Times New Roman"/>
          <w:sz w:val="28"/>
          <w:szCs w:val="28"/>
        </w:rPr>
        <w:t xml:space="preserve"> и настоящие нормативы.</w:t>
      </w:r>
    </w:p>
    <w:p w:rsidR="00AD713F" w:rsidRPr="00363DC3" w:rsidRDefault="00AD713F" w:rsidP="00AD713F">
      <w:pPr>
        <w:pStyle w:val="2"/>
        <w:tabs>
          <w:tab w:val="left" w:pos="1418"/>
        </w:tabs>
        <w:spacing w:before="120" w:after="60"/>
        <w:ind w:firstLine="540"/>
        <w:jc w:val="both"/>
        <w:rPr>
          <w:rStyle w:val="aff"/>
          <w:rFonts w:ascii="Times New Roman" w:hAnsi="Times New Roman" w:cs="Times New Roman"/>
          <w:i w:val="0"/>
          <w:iCs w:val="0"/>
          <w:color w:val="auto"/>
          <w:sz w:val="28"/>
          <w:szCs w:val="28"/>
        </w:rPr>
      </w:pPr>
      <w:r>
        <w:rPr>
          <w:rStyle w:val="aff"/>
          <w:rFonts w:ascii="Times New Roman" w:hAnsi="Times New Roman" w:cs="Times New Roman"/>
          <w:i w:val="0"/>
          <w:iCs w:val="0"/>
          <w:color w:val="auto"/>
          <w:sz w:val="28"/>
          <w:szCs w:val="28"/>
        </w:rPr>
        <w:t>4. Л</w:t>
      </w:r>
      <w:r w:rsidRPr="00363DC3">
        <w:rPr>
          <w:rStyle w:val="aff"/>
          <w:rFonts w:ascii="Times New Roman" w:hAnsi="Times New Roman" w:cs="Times New Roman"/>
          <w:i w:val="0"/>
          <w:iCs w:val="0"/>
          <w:color w:val="auto"/>
          <w:sz w:val="28"/>
          <w:szCs w:val="28"/>
        </w:rPr>
        <w:t>ини</w:t>
      </w:r>
      <w:r>
        <w:rPr>
          <w:rStyle w:val="aff"/>
          <w:rFonts w:ascii="Times New Roman" w:hAnsi="Times New Roman" w:cs="Times New Roman"/>
          <w:i w:val="0"/>
          <w:iCs w:val="0"/>
          <w:color w:val="auto"/>
          <w:sz w:val="28"/>
          <w:szCs w:val="28"/>
        </w:rPr>
        <w:t>и</w:t>
      </w:r>
      <w:r w:rsidRPr="00363DC3">
        <w:rPr>
          <w:rStyle w:val="aff"/>
          <w:rFonts w:ascii="Times New Roman" w:hAnsi="Times New Roman" w:cs="Times New Roman"/>
          <w:i w:val="0"/>
          <w:iCs w:val="0"/>
          <w:color w:val="auto"/>
          <w:sz w:val="28"/>
          <w:szCs w:val="28"/>
        </w:rPr>
        <w:t xml:space="preserve"> регулирования за</w:t>
      </w:r>
      <w:r>
        <w:rPr>
          <w:rStyle w:val="aff"/>
          <w:rFonts w:ascii="Times New Roman" w:hAnsi="Times New Roman" w:cs="Times New Roman"/>
          <w:i w:val="0"/>
          <w:iCs w:val="0"/>
          <w:color w:val="auto"/>
          <w:sz w:val="28"/>
          <w:szCs w:val="28"/>
        </w:rPr>
        <w:t>стройки устанавливаются с учетом минимальных расстояний от красных линий, указанных в Таблице 5.</w:t>
      </w:r>
    </w:p>
    <w:p w:rsidR="00AD713F" w:rsidRDefault="00AD713F" w:rsidP="00AD713F">
      <w:pPr>
        <w:pStyle w:val="6"/>
        <w:ind w:firstLine="567"/>
        <w:jc w:val="right"/>
        <w:rPr>
          <w:rFonts w:ascii="Times New Roman" w:eastAsiaTheme="minorHAnsi" w:hAnsi="Times New Roman" w:cs="Times New Roman"/>
          <w:color w:val="auto"/>
          <w:kern w:val="32"/>
          <w:sz w:val="20"/>
          <w:szCs w:val="20"/>
        </w:rPr>
      </w:pPr>
      <w:r w:rsidRPr="00931181">
        <w:rPr>
          <w:rFonts w:ascii="Times New Roman" w:eastAsiaTheme="minorHAnsi" w:hAnsi="Times New Roman" w:cs="Times New Roman"/>
          <w:color w:val="auto"/>
          <w:kern w:val="32"/>
          <w:sz w:val="20"/>
          <w:szCs w:val="20"/>
        </w:rPr>
        <w:t>Таблица 5</w:t>
      </w:r>
    </w:p>
    <w:p w:rsidR="00122EA2" w:rsidRPr="00AD713F" w:rsidRDefault="00122EA2" w:rsidP="00122EA2">
      <w:pPr>
        <w:pStyle w:val="af8"/>
        <w:pBdr>
          <w:top w:val="single" w:sz="4" w:space="1" w:color="auto"/>
        </w:pBdr>
        <w:jc w:val="right"/>
        <w:rPr>
          <w:sz w:val="20"/>
          <w:szCs w:val="20"/>
        </w:rPr>
      </w:pPr>
      <w:r>
        <w:rPr>
          <w:sz w:val="20"/>
          <w:szCs w:val="20"/>
        </w:rPr>
        <w:t xml:space="preserve">таб.5 </w:t>
      </w:r>
      <w:r w:rsidRPr="00AD713F">
        <w:rPr>
          <w:sz w:val="20"/>
          <w:szCs w:val="20"/>
        </w:rPr>
        <w:t>в редакции решения Ду</w:t>
      </w:r>
      <w:r>
        <w:rPr>
          <w:sz w:val="20"/>
          <w:szCs w:val="20"/>
        </w:rPr>
        <w:t>мы города Урай от 26.10.2017 №67</w:t>
      </w:r>
    </w:p>
    <w:tbl>
      <w:tblPr>
        <w:tblpPr w:leftFromText="180" w:rightFromText="180" w:vertAnchor="text" w:horzAnchor="margin" w:tblpY="257"/>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552"/>
        <w:gridCol w:w="4394"/>
        <w:gridCol w:w="992"/>
        <w:gridCol w:w="961"/>
      </w:tblGrid>
      <w:tr w:rsidR="00122EA2" w:rsidRPr="00122EA2" w:rsidTr="0039158F">
        <w:tc>
          <w:tcPr>
            <w:tcW w:w="959" w:type="dxa"/>
            <w:vMerge w:val="restart"/>
            <w:shd w:val="clear" w:color="auto" w:fill="FDE9D9" w:themeFill="accent6" w:themeFillTint="33"/>
          </w:tcPr>
          <w:p w:rsidR="00122EA2" w:rsidRPr="00122EA2" w:rsidRDefault="00122EA2" w:rsidP="0039158F">
            <w:pPr>
              <w:autoSpaceDE w:val="0"/>
              <w:autoSpaceDN w:val="0"/>
              <w:adjustRightInd w:val="0"/>
              <w:ind w:right="-108"/>
              <w:jc w:val="center"/>
              <w:rPr>
                <w:rFonts w:ascii="Times New Roman" w:hAnsi="Times New Roman" w:cs="Times New Roman"/>
                <w:b/>
              </w:rPr>
            </w:pPr>
            <w:r w:rsidRPr="00122EA2">
              <w:rPr>
                <w:rFonts w:ascii="Times New Roman" w:hAnsi="Times New Roman" w:cs="Times New Roman"/>
                <w:b/>
              </w:rPr>
              <w:lastRenderedPageBreak/>
              <w:t>№ строки</w:t>
            </w:r>
          </w:p>
        </w:tc>
        <w:tc>
          <w:tcPr>
            <w:tcW w:w="8899" w:type="dxa"/>
            <w:gridSpan w:val="4"/>
            <w:shd w:val="clear" w:color="auto" w:fill="FDE9D9" w:themeFill="accent6" w:themeFillTint="33"/>
          </w:tcPr>
          <w:p w:rsidR="00122EA2" w:rsidRPr="00122EA2" w:rsidRDefault="00122EA2" w:rsidP="0039158F">
            <w:pPr>
              <w:autoSpaceDE w:val="0"/>
              <w:autoSpaceDN w:val="0"/>
              <w:adjustRightInd w:val="0"/>
              <w:jc w:val="center"/>
              <w:rPr>
                <w:rFonts w:ascii="Times New Roman" w:hAnsi="Times New Roman" w:cs="Times New Roman"/>
                <w:b/>
              </w:rPr>
            </w:pPr>
            <w:r w:rsidRPr="00122EA2">
              <w:rPr>
                <w:rFonts w:ascii="Times New Roman" w:hAnsi="Times New Roman" w:cs="Times New Roman"/>
                <w:b/>
                <w:kern w:val="32"/>
              </w:rPr>
              <w:t>Минимальные расстояния от красных линий</w:t>
            </w:r>
          </w:p>
        </w:tc>
      </w:tr>
      <w:tr w:rsidR="00122EA2" w:rsidRPr="00122EA2" w:rsidTr="0039158F">
        <w:tc>
          <w:tcPr>
            <w:tcW w:w="959" w:type="dxa"/>
            <w:vMerge/>
            <w:shd w:val="clear" w:color="auto" w:fill="FDE9D9" w:themeFill="accent6" w:themeFillTint="33"/>
          </w:tcPr>
          <w:p w:rsidR="00122EA2" w:rsidRPr="00122EA2" w:rsidRDefault="00122EA2" w:rsidP="0039158F">
            <w:pPr>
              <w:autoSpaceDE w:val="0"/>
              <w:autoSpaceDN w:val="0"/>
              <w:adjustRightInd w:val="0"/>
              <w:jc w:val="center"/>
              <w:rPr>
                <w:rFonts w:ascii="Times New Roman" w:hAnsi="Times New Roman" w:cs="Times New Roman"/>
                <w:b/>
              </w:rPr>
            </w:pPr>
          </w:p>
        </w:tc>
        <w:tc>
          <w:tcPr>
            <w:tcW w:w="2552" w:type="dxa"/>
            <w:shd w:val="clear" w:color="auto" w:fill="FDE9D9" w:themeFill="accent6" w:themeFillTint="33"/>
          </w:tcPr>
          <w:p w:rsidR="00122EA2" w:rsidRPr="00122EA2" w:rsidRDefault="00122EA2" w:rsidP="0039158F">
            <w:pPr>
              <w:autoSpaceDE w:val="0"/>
              <w:autoSpaceDN w:val="0"/>
              <w:adjustRightInd w:val="0"/>
              <w:jc w:val="center"/>
              <w:rPr>
                <w:rFonts w:ascii="Times New Roman" w:hAnsi="Times New Roman" w:cs="Times New Roman"/>
                <w:b/>
              </w:rPr>
            </w:pPr>
            <w:r w:rsidRPr="00122EA2">
              <w:rPr>
                <w:rFonts w:ascii="Times New Roman" w:hAnsi="Times New Roman" w:cs="Times New Roman"/>
                <w:b/>
              </w:rPr>
              <w:t>для территорий подлежащих застройке</w:t>
            </w:r>
          </w:p>
        </w:tc>
        <w:tc>
          <w:tcPr>
            <w:tcW w:w="4394" w:type="dxa"/>
            <w:shd w:val="clear" w:color="auto" w:fill="FDE9D9" w:themeFill="accent6" w:themeFillTint="33"/>
          </w:tcPr>
          <w:p w:rsidR="00122EA2" w:rsidRPr="00122EA2" w:rsidRDefault="00122EA2" w:rsidP="0039158F">
            <w:pPr>
              <w:autoSpaceDE w:val="0"/>
              <w:autoSpaceDN w:val="0"/>
              <w:adjustRightInd w:val="0"/>
              <w:jc w:val="center"/>
              <w:rPr>
                <w:rFonts w:ascii="Times New Roman" w:hAnsi="Times New Roman" w:cs="Times New Roman"/>
                <w:b/>
              </w:rPr>
            </w:pPr>
            <w:r w:rsidRPr="00122EA2">
              <w:rPr>
                <w:rFonts w:ascii="Times New Roman" w:hAnsi="Times New Roman" w:cs="Times New Roman"/>
                <w:b/>
              </w:rPr>
              <w:t>до объекта</w:t>
            </w:r>
          </w:p>
        </w:tc>
        <w:tc>
          <w:tcPr>
            <w:tcW w:w="1953" w:type="dxa"/>
            <w:gridSpan w:val="2"/>
            <w:shd w:val="clear" w:color="auto" w:fill="FDE9D9" w:themeFill="accent6" w:themeFillTint="33"/>
          </w:tcPr>
          <w:p w:rsidR="00122EA2" w:rsidRPr="00122EA2" w:rsidRDefault="00122EA2" w:rsidP="0039158F">
            <w:pPr>
              <w:autoSpaceDE w:val="0"/>
              <w:autoSpaceDN w:val="0"/>
              <w:adjustRightInd w:val="0"/>
              <w:jc w:val="center"/>
              <w:rPr>
                <w:rFonts w:ascii="Times New Roman" w:hAnsi="Times New Roman" w:cs="Times New Roman"/>
                <w:b/>
              </w:rPr>
            </w:pPr>
            <w:r w:rsidRPr="00122EA2">
              <w:rPr>
                <w:rFonts w:ascii="Times New Roman" w:hAnsi="Times New Roman" w:cs="Times New Roman"/>
                <w:b/>
              </w:rPr>
              <w:t>минимальные расстояния от красных линий (м)</w:t>
            </w:r>
          </w:p>
        </w:tc>
      </w:tr>
      <w:tr w:rsidR="00122EA2" w:rsidRPr="00122EA2" w:rsidTr="0039158F">
        <w:tc>
          <w:tcPr>
            <w:tcW w:w="959" w:type="dxa"/>
          </w:tcPr>
          <w:p w:rsidR="00122EA2" w:rsidRPr="00122EA2" w:rsidRDefault="00122EA2" w:rsidP="00122EA2">
            <w:pPr>
              <w:pStyle w:val="a5"/>
              <w:numPr>
                <w:ilvl w:val="0"/>
                <w:numId w:val="38"/>
              </w:numPr>
              <w:autoSpaceDE w:val="0"/>
              <w:autoSpaceDN w:val="0"/>
              <w:adjustRightInd w:val="0"/>
              <w:ind w:left="414" w:hanging="357"/>
              <w:contextualSpacing/>
              <w:jc w:val="both"/>
              <w:rPr>
                <w:sz w:val="22"/>
                <w:szCs w:val="22"/>
              </w:rPr>
            </w:pPr>
          </w:p>
        </w:tc>
        <w:tc>
          <w:tcPr>
            <w:tcW w:w="2552" w:type="dxa"/>
          </w:tcPr>
          <w:p w:rsidR="00122EA2" w:rsidRPr="00122EA2" w:rsidRDefault="00122EA2" w:rsidP="0039158F">
            <w:pPr>
              <w:pStyle w:val="a5"/>
              <w:autoSpaceDE w:val="0"/>
              <w:autoSpaceDN w:val="0"/>
              <w:adjustRightInd w:val="0"/>
              <w:ind w:left="0"/>
              <w:jc w:val="both"/>
              <w:rPr>
                <w:sz w:val="22"/>
                <w:szCs w:val="22"/>
              </w:rPr>
            </w:pPr>
            <w:r w:rsidRPr="00122EA2">
              <w:rPr>
                <w:sz w:val="22"/>
                <w:szCs w:val="22"/>
              </w:rPr>
              <w:t xml:space="preserve">в жилых и </w:t>
            </w:r>
          </w:p>
          <w:p w:rsidR="00122EA2" w:rsidRPr="00122EA2" w:rsidRDefault="00122EA2" w:rsidP="0039158F">
            <w:pPr>
              <w:pStyle w:val="a5"/>
              <w:autoSpaceDE w:val="0"/>
              <w:autoSpaceDN w:val="0"/>
              <w:adjustRightInd w:val="0"/>
              <w:ind w:left="0"/>
              <w:jc w:val="both"/>
              <w:rPr>
                <w:sz w:val="22"/>
                <w:szCs w:val="22"/>
              </w:rPr>
            </w:pPr>
            <w:r w:rsidRPr="00122EA2">
              <w:rPr>
                <w:sz w:val="22"/>
                <w:szCs w:val="22"/>
              </w:rPr>
              <w:t xml:space="preserve">общественно-деловых </w:t>
            </w:r>
            <w:proofErr w:type="gramStart"/>
            <w:r w:rsidRPr="00122EA2">
              <w:rPr>
                <w:sz w:val="22"/>
                <w:szCs w:val="22"/>
              </w:rPr>
              <w:t>зонах</w:t>
            </w:r>
            <w:proofErr w:type="gramEnd"/>
          </w:p>
        </w:tc>
        <w:tc>
          <w:tcPr>
            <w:tcW w:w="4394" w:type="dxa"/>
          </w:tcPr>
          <w:p w:rsidR="00122EA2" w:rsidRPr="00122EA2" w:rsidRDefault="00122EA2" w:rsidP="00122EA2">
            <w:pPr>
              <w:pStyle w:val="a5"/>
              <w:numPr>
                <w:ilvl w:val="0"/>
                <w:numId w:val="2"/>
              </w:numPr>
              <w:tabs>
                <w:tab w:val="left" w:pos="234"/>
              </w:tabs>
              <w:autoSpaceDE w:val="0"/>
              <w:autoSpaceDN w:val="0"/>
              <w:adjustRightInd w:val="0"/>
              <w:ind w:left="0" w:firstLine="0"/>
              <w:jc w:val="both"/>
              <w:rPr>
                <w:sz w:val="22"/>
                <w:szCs w:val="22"/>
              </w:rPr>
            </w:pPr>
            <w:r w:rsidRPr="00122EA2">
              <w:rPr>
                <w:sz w:val="22"/>
                <w:szCs w:val="22"/>
              </w:rPr>
              <w:t>многоквартирных   жилых домов</w:t>
            </w:r>
          </w:p>
          <w:p w:rsidR="00122EA2" w:rsidRPr="00122EA2" w:rsidRDefault="00122EA2" w:rsidP="00122EA2">
            <w:pPr>
              <w:pStyle w:val="a5"/>
              <w:numPr>
                <w:ilvl w:val="0"/>
                <w:numId w:val="2"/>
              </w:numPr>
              <w:tabs>
                <w:tab w:val="left" w:pos="234"/>
              </w:tabs>
              <w:autoSpaceDE w:val="0"/>
              <w:autoSpaceDN w:val="0"/>
              <w:adjustRightInd w:val="0"/>
              <w:ind w:left="0" w:firstLine="0"/>
              <w:jc w:val="both"/>
              <w:rPr>
                <w:sz w:val="22"/>
                <w:szCs w:val="22"/>
              </w:rPr>
            </w:pPr>
            <w:r w:rsidRPr="00122EA2">
              <w:rPr>
                <w:sz w:val="22"/>
                <w:szCs w:val="22"/>
              </w:rPr>
              <w:t>индивидуальных жилых домов/ жилых строений</w:t>
            </w:r>
          </w:p>
          <w:p w:rsidR="00122EA2" w:rsidRPr="00122EA2" w:rsidRDefault="00122EA2" w:rsidP="00122EA2">
            <w:pPr>
              <w:pStyle w:val="a5"/>
              <w:numPr>
                <w:ilvl w:val="0"/>
                <w:numId w:val="2"/>
              </w:numPr>
              <w:tabs>
                <w:tab w:val="left" w:pos="234"/>
              </w:tabs>
              <w:autoSpaceDE w:val="0"/>
              <w:autoSpaceDN w:val="0"/>
              <w:adjustRightInd w:val="0"/>
              <w:ind w:left="0" w:firstLine="0"/>
              <w:jc w:val="both"/>
              <w:rPr>
                <w:sz w:val="22"/>
                <w:szCs w:val="22"/>
              </w:rPr>
            </w:pPr>
            <w:r w:rsidRPr="00122EA2">
              <w:rPr>
                <w:sz w:val="22"/>
                <w:szCs w:val="22"/>
              </w:rPr>
              <w:t>блокированных жилых домов,</w:t>
            </w:r>
          </w:p>
          <w:p w:rsidR="00122EA2" w:rsidRPr="00122EA2" w:rsidRDefault="00122EA2" w:rsidP="00122EA2">
            <w:pPr>
              <w:pStyle w:val="a5"/>
              <w:numPr>
                <w:ilvl w:val="0"/>
                <w:numId w:val="2"/>
              </w:numPr>
              <w:tabs>
                <w:tab w:val="left" w:pos="234"/>
              </w:tabs>
              <w:autoSpaceDE w:val="0"/>
              <w:autoSpaceDN w:val="0"/>
              <w:adjustRightInd w:val="0"/>
              <w:ind w:left="0" w:firstLine="0"/>
              <w:jc w:val="both"/>
              <w:rPr>
                <w:sz w:val="22"/>
                <w:szCs w:val="22"/>
              </w:rPr>
            </w:pPr>
            <w:r w:rsidRPr="00122EA2">
              <w:rPr>
                <w:sz w:val="22"/>
                <w:szCs w:val="22"/>
              </w:rPr>
              <w:t>зданий</w:t>
            </w:r>
          </w:p>
          <w:p w:rsidR="00122EA2" w:rsidRPr="00122EA2" w:rsidRDefault="00122EA2" w:rsidP="00122EA2">
            <w:pPr>
              <w:pStyle w:val="a5"/>
              <w:numPr>
                <w:ilvl w:val="0"/>
                <w:numId w:val="2"/>
              </w:numPr>
              <w:tabs>
                <w:tab w:val="left" w:pos="234"/>
              </w:tabs>
              <w:autoSpaceDE w:val="0"/>
              <w:autoSpaceDN w:val="0"/>
              <w:adjustRightInd w:val="0"/>
              <w:ind w:left="0" w:firstLine="0"/>
              <w:jc w:val="both"/>
              <w:rPr>
                <w:sz w:val="22"/>
                <w:szCs w:val="22"/>
              </w:rPr>
            </w:pPr>
            <w:r w:rsidRPr="00122EA2">
              <w:rPr>
                <w:sz w:val="22"/>
                <w:szCs w:val="22"/>
              </w:rPr>
              <w:t>хозяйственных построек</w:t>
            </w:r>
            <w:proofErr w:type="gramStart"/>
            <w:r w:rsidRPr="00122EA2">
              <w:rPr>
                <w:sz w:val="22"/>
                <w:szCs w:val="22"/>
                <w:vertAlign w:val="superscript"/>
              </w:rPr>
              <w:t>1</w:t>
            </w:r>
            <w:proofErr w:type="gramEnd"/>
          </w:p>
        </w:tc>
        <w:tc>
          <w:tcPr>
            <w:tcW w:w="992" w:type="dxa"/>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5</w:t>
            </w:r>
          </w:p>
        </w:tc>
        <w:tc>
          <w:tcPr>
            <w:tcW w:w="961" w:type="dxa"/>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3</w:t>
            </w:r>
          </w:p>
        </w:tc>
      </w:tr>
      <w:tr w:rsidR="00122EA2" w:rsidRPr="00122EA2" w:rsidTr="0039158F">
        <w:tc>
          <w:tcPr>
            <w:tcW w:w="959" w:type="dxa"/>
          </w:tcPr>
          <w:p w:rsidR="00122EA2" w:rsidRPr="00122EA2" w:rsidRDefault="00122EA2" w:rsidP="00122EA2">
            <w:pPr>
              <w:pStyle w:val="a5"/>
              <w:numPr>
                <w:ilvl w:val="0"/>
                <w:numId w:val="38"/>
              </w:numPr>
              <w:autoSpaceDE w:val="0"/>
              <w:autoSpaceDN w:val="0"/>
              <w:adjustRightInd w:val="0"/>
              <w:ind w:left="414" w:hanging="357"/>
              <w:contextualSpacing/>
              <w:jc w:val="both"/>
              <w:rPr>
                <w:sz w:val="22"/>
                <w:szCs w:val="22"/>
              </w:rPr>
            </w:pPr>
          </w:p>
        </w:tc>
        <w:tc>
          <w:tcPr>
            <w:tcW w:w="2552" w:type="dxa"/>
          </w:tcPr>
          <w:p w:rsidR="00122EA2" w:rsidRPr="00122EA2" w:rsidRDefault="00122EA2" w:rsidP="0039158F">
            <w:pPr>
              <w:pStyle w:val="a5"/>
              <w:autoSpaceDE w:val="0"/>
              <w:autoSpaceDN w:val="0"/>
              <w:adjustRightInd w:val="0"/>
              <w:ind w:left="0"/>
              <w:rPr>
                <w:sz w:val="22"/>
                <w:szCs w:val="22"/>
              </w:rPr>
            </w:pPr>
            <w:r w:rsidRPr="00122EA2">
              <w:rPr>
                <w:sz w:val="22"/>
                <w:szCs w:val="22"/>
              </w:rPr>
              <w:t>на территориях садоводческих (дачных), огороднических  некоммерческих объединений граждан</w:t>
            </w:r>
          </w:p>
        </w:tc>
        <w:tc>
          <w:tcPr>
            <w:tcW w:w="4394" w:type="dxa"/>
          </w:tcPr>
          <w:p w:rsidR="00122EA2" w:rsidRPr="00122EA2" w:rsidRDefault="00122EA2" w:rsidP="00122EA2">
            <w:pPr>
              <w:pStyle w:val="a5"/>
              <w:numPr>
                <w:ilvl w:val="0"/>
                <w:numId w:val="2"/>
              </w:numPr>
              <w:tabs>
                <w:tab w:val="left" w:pos="234"/>
              </w:tabs>
              <w:autoSpaceDE w:val="0"/>
              <w:autoSpaceDN w:val="0"/>
              <w:adjustRightInd w:val="0"/>
              <w:ind w:left="0" w:firstLine="0"/>
              <w:jc w:val="both"/>
              <w:rPr>
                <w:sz w:val="22"/>
                <w:szCs w:val="22"/>
              </w:rPr>
            </w:pPr>
            <w:r w:rsidRPr="00122EA2">
              <w:rPr>
                <w:sz w:val="22"/>
                <w:szCs w:val="22"/>
              </w:rPr>
              <w:t>индивидуальных зданий/ дачных (садовых домиков)</w:t>
            </w:r>
          </w:p>
          <w:p w:rsidR="00122EA2" w:rsidRPr="00122EA2" w:rsidRDefault="00122EA2" w:rsidP="00122EA2">
            <w:pPr>
              <w:pStyle w:val="a5"/>
              <w:numPr>
                <w:ilvl w:val="0"/>
                <w:numId w:val="2"/>
              </w:numPr>
              <w:tabs>
                <w:tab w:val="left" w:pos="234"/>
              </w:tabs>
              <w:autoSpaceDE w:val="0"/>
              <w:autoSpaceDN w:val="0"/>
              <w:adjustRightInd w:val="0"/>
              <w:ind w:left="0" w:firstLine="0"/>
              <w:jc w:val="both"/>
              <w:rPr>
                <w:sz w:val="22"/>
                <w:szCs w:val="22"/>
              </w:rPr>
            </w:pPr>
            <w:r w:rsidRPr="00122EA2">
              <w:rPr>
                <w:sz w:val="22"/>
                <w:szCs w:val="22"/>
              </w:rPr>
              <w:t>зданий</w:t>
            </w:r>
          </w:p>
          <w:p w:rsidR="00122EA2" w:rsidRPr="00122EA2" w:rsidRDefault="00122EA2" w:rsidP="00122EA2">
            <w:pPr>
              <w:pStyle w:val="a5"/>
              <w:numPr>
                <w:ilvl w:val="0"/>
                <w:numId w:val="2"/>
              </w:numPr>
              <w:tabs>
                <w:tab w:val="left" w:pos="234"/>
              </w:tabs>
              <w:autoSpaceDE w:val="0"/>
              <w:autoSpaceDN w:val="0"/>
              <w:adjustRightInd w:val="0"/>
              <w:ind w:left="0" w:firstLine="0"/>
              <w:jc w:val="both"/>
              <w:rPr>
                <w:sz w:val="22"/>
                <w:szCs w:val="22"/>
              </w:rPr>
            </w:pPr>
            <w:r w:rsidRPr="00122EA2">
              <w:rPr>
                <w:sz w:val="22"/>
                <w:szCs w:val="22"/>
              </w:rPr>
              <w:t>хозяйственных построек</w:t>
            </w:r>
            <w:proofErr w:type="gramStart"/>
            <w:r w:rsidRPr="00122EA2">
              <w:rPr>
                <w:sz w:val="22"/>
                <w:szCs w:val="22"/>
                <w:vertAlign w:val="superscript"/>
              </w:rPr>
              <w:t>2</w:t>
            </w:r>
            <w:proofErr w:type="gramEnd"/>
          </w:p>
        </w:tc>
        <w:tc>
          <w:tcPr>
            <w:tcW w:w="992" w:type="dxa"/>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5</w:t>
            </w:r>
          </w:p>
        </w:tc>
        <w:tc>
          <w:tcPr>
            <w:tcW w:w="961" w:type="dxa"/>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3</w:t>
            </w:r>
          </w:p>
        </w:tc>
      </w:tr>
      <w:tr w:rsidR="00122EA2" w:rsidRPr="00122EA2" w:rsidTr="0039158F">
        <w:tc>
          <w:tcPr>
            <w:tcW w:w="959" w:type="dxa"/>
          </w:tcPr>
          <w:p w:rsidR="00122EA2" w:rsidRPr="00122EA2" w:rsidRDefault="00122EA2" w:rsidP="0039158F">
            <w:pPr>
              <w:pStyle w:val="a5"/>
              <w:autoSpaceDE w:val="0"/>
              <w:autoSpaceDN w:val="0"/>
              <w:adjustRightInd w:val="0"/>
              <w:ind w:left="0"/>
              <w:rPr>
                <w:sz w:val="22"/>
                <w:szCs w:val="22"/>
              </w:rPr>
            </w:pPr>
          </w:p>
        </w:tc>
        <w:tc>
          <w:tcPr>
            <w:tcW w:w="2552" w:type="dxa"/>
          </w:tcPr>
          <w:p w:rsidR="00122EA2" w:rsidRPr="00122EA2" w:rsidRDefault="00122EA2" w:rsidP="0039158F">
            <w:pPr>
              <w:pStyle w:val="a5"/>
              <w:autoSpaceDE w:val="0"/>
              <w:autoSpaceDN w:val="0"/>
              <w:adjustRightInd w:val="0"/>
              <w:ind w:left="0"/>
              <w:rPr>
                <w:sz w:val="22"/>
                <w:szCs w:val="22"/>
              </w:rPr>
            </w:pPr>
            <w:r w:rsidRPr="00122EA2">
              <w:rPr>
                <w:sz w:val="22"/>
                <w:szCs w:val="22"/>
              </w:rPr>
              <w:t>в промышленных зонах</w:t>
            </w:r>
          </w:p>
        </w:tc>
        <w:tc>
          <w:tcPr>
            <w:tcW w:w="4394" w:type="dxa"/>
          </w:tcPr>
          <w:p w:rsidR="00122EA2" w:rsidRPr="00122EA2" w:rsidRDefault="00122EA2" w:rsidP="00122EA2">
            <w:pPr>
              <w:pStyle w:val="a5"/>
              <w:numPr>
                <w:ilvl w:val="0"/>
                <w:numId w:val="2"/>
              </w:numPr>
              <w:tabs>
                <w:tab w:val="left" w:pos="234"/>
              </w:tabs>
              <w:autoSpaceDE w:val="0"/>
              <w:autoSpaceDN w:val="0"/>
              <w:adjustRightInd w:val="0"/>
              <w:ind w:left="0" w:firstLine="0"/>
              <w:jc w:val="both"/>
              <w:rPr>
                <w:sz w:val="22"/>
                <w:szCs w:val="22"/>
              </w:rPr>
            </w:pPr>
            <w:r w:rsidRPr="00122EA2">
              <w:rPr>
                <w:sz w:val="22"/>
                <w:szCs w:val="22"/>
              </w:rPr>
              <w:t>зданий и сооружений</w:t>
            </w:r>
          </w:p>
        </w:tc>
        <w:tc>
          <w:tcPr>
            <w:tcW w:w="992" w:type="dxa"/>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3</w:t>
            </w:r>
          </w:p>
        </w:tc>
        <w:tc>
          <w:tcPr>
            <w:tcW w:w="961" w:type="dxa"/>
          </w:tcPr>
          <w:p w:rsidR="00122EA2" w:rsidRPr="00122EA2" w:rsidRDefault="00122EA2" w:rsidP="0039158F">
            <w:pPr>
              <w:autoSpaceDE w:val="0"/>
              <w:autoSpaceDN w:val="0"/>
              <w:adjustRightInd w:val="0"/>
              <w:jc w:val="center"/>
              <w:rPr>
                <w:rFonts w:ascii="Times New Roman" w:hAnsi="Times New Roman" w:cs="Times New Roman"/>
              </w:rPr>
            </w:pPr>
            <w:r w:rsidRPr="00122EA2">
              <w:rPr>
                <w:rFonts w:ascii="Times New Roman" w:hAnsi="Times New Roman" w:cs="Times New Roman"/>
              </w:rPr>
              <w:t>3</w:t>
            </w:r>
          </w:p>
        </w:tc>
      </w:tr>
      <w:tr w:rsidR="00122EA2" w:rsidRPr="00122EA2" w:rsidTr="0039158F">
        <w:trPr>
          <w:trHeight w:val="1999"/>
        </w:trPr>
        <w:tc>
          <w:tcPr>
            <w:tcW w:w="959" w:type="dxa"/>
          </w:tcPr>
          <w:p w:rsidR="00122EA2" w:rsidRPr="00122EA2" w:rsidRDefault="00122EA2" w:rsidP="00122EA2">
            <w:pPr>
              <w:pStyle w:val="a5"/>
              <w:numPr>
                <w:ilvl w:val="0"/>
                <w:numId w:val="38"/>
              </w:numPr>
              <w:autoSpaceDE w:val="0"/>
              <w:autoSpaceDN w:val="0"/>
              <w:adjustRightInd w:val="0"/>
              <w:ind w:left="414" w:hanging="357"/>
              <w:contextualSpacing/>
              <w:jc w:val="both"/>
              <w:rPr>
                <w:sz w:val="22"/>
                <w:szCs w:val="22"/>
              </w:rPr>
            </w:pPr>
          </w:p>
        </w:tc>
        <w:tc>
          <w:tcPr>
            <w:tcW w:w="8899" w:type="dxa"/>
            <w:gridSpan w:val="4"/>
          </w:tcPr>
          <w:p w:rsidR="00122EA2" w:rsidRPr="00122EA2" w:rsidRDefault="00122EA2" w:rsidP="0039158F">
            <w:pPr>
              <w:autoSpaceDE w:val="0"/>
              <w:autoSpaceDN w:val="0"/>
              <w:adjustRightInd w:val="0"/>
              <w:jc w:val="both"/>
              <w:rPr>
                <w:rFonts w:ascii="Times New Roman" w:hAnsi="Times New Roman" w:cs="Times New Roman"/>
                <w:u w:val="single"/>
              </w:rPr>
            </w:pPr>
            <w:r w:rsidRPr="00122EA2">
              <w:rPr>
                <w:rFonts w:ascii="Times New Roman" w:hAnsi="Times New Roman" w:cs="Times New Roman"/>
                <w:u w:val="single"/>
              </w:rPr>
              <w:t>Примечания:</w:t>
            </w:r>
          </w:p>
          <w:p w:rsidR="00122EA2" w:rsidRPr="00122EA2" w:rsidRDefault="00122EA2" w:rsidP="0039158F">
            <w:pPr>
              <w:pStyle w:val="a5"/>
              <w:tabs>
                <w:tab w:val="left" w:pos="284"/>
              </w:tabs>
              <w:ind w:left="0"/>
              <w:jc w:val="both"/>
              <w:rPr>
                <w:sz w:val="22"/>
                <w:szCs w:val="22"/>
              </w:rPr>
            </w:pPr>
            <w:r w:rsidRPr="00122EA2">
              <w:rPr>
                <w:sz w:val="22"/>
                <w:szCs w:val="22"/>
              </w:rPr>
              <w:t>1. В районах индивидуальной застройки возможно размещение отдельно стоящего гаража для легкового автомобиля  по границе земельного участка, вдоль красной линии улицы (проезда), с учетом действующих норм отступа от границы соседнего участка и других зданий и сооружений.</w:t>
            </w:r>
          </w:p>
          <w:p w:rsidR="00122EA2" w:rsidRPr="00122EA2" w:rsidRDefault="00122EA2" w:rsidP="0039158F">
            <w:pPr>
              <w:pStyle w:val="a5"/>
              <w:tabs>
                <w:tab w:val="left" w:pos="284"/>
              </w:tabs>
              <w:ind w:left="0"/>
              <w:jc w:val="both"/>
              <w:rPr>
                <w:sz w:val="22"/>
                <w:szCs w:val="22"/>
              </w:rPr>
            </w:pPr>
            <w:r w:rsidRPr="00122EA2">
              <w:rPr>
                <w:sz w:val="22"/>
                <w:szCs w:val="22"/>
              </w:rPr>
              <w:t>2. По согласованию с правлением садоводческого (дачного), огороднического  некоммерческого объединения, навес или гараж для автомобиля может размещаться на участке, непосредственно примыкая к ограждению со стороны улицы или проезда, с учетом действующих норм отступа от границы соседнего участка и других зданий и сооружений.</w:t>
            </w:r>
          </w:p>
        </w:tc>
      </w:tr>
    </w:tbl>
    <w:p w:rsidR="00122EA2" w:rsidRPr="00122EA2" w:rsidRDefault="00122EA2" w:rsidP="00122EA2">
      <w:pPr>
        <w:pStyle w:val="af8"/>
        <w:jc w:val="right"/>
        <w:rPr>
          <w:sz w:val="22"/>
          <w:szCs w:val="22"/>
        </w:rPr>
      </w:pPr>
      <w:r w:rsidRPr="00122EA2">
        <w:rPr>
          <w:sz w:val="22"/>
          <w:szCs w:val="22"/>
        </w:rPr>
        <w:t>»;</w:t>
      </w:r>
    </w:p>
    <w:p w:rsidR="00122EA2" w:rsidRDefault="00122EA2" w:rsidP="00AD713F">
      <w:pPr>
        <w:pStyle w:val="2"/>
        <w:spacing w:before="120" w:after="60" w:line="240" w:lineRule="auto"/>
        <w:ind w:firstLine="567"/>
        <w:jc w:val="both"/>
        <w:rPr>
          <w:rFonts w:ascii="Times New Roman" w:hAnsi="Times New Roman" w:cs="Times New Roman"/>
          <w:b w:val="0"/>
          <w:color w:val="auto"/>
          <w:sz w:val="28"/>
          <w:szCs w:val="28"/>
        </w:rPr>
      </w:pPr>
    </w:p>
    <w:p w:rsidR="00122EA2" w:rsidRPr="00122EA2" w:rsidRDefault="00AD713F" w:rsidP="00122EA2">
      <w:pPr>
        <w:pStyle w:val="af8"/>
        <w:jc w:val="both"/>
      </w:pPr>
      <w:r w:rsidRPr="00122EA2">
        <w:rPr>
          <w:b/>
        </w:rPr>
        <w:t xml:space="preserve">5. </w:t>
      </w:r>
      <w:r w:rsidR="00122EA2" w:rsidRPr="00122EA2">
        <w:t xml:space="preserve">Минимальное расстояние от окон жилых помещений дома до </w:t>
      </w:r>
      <w:proofErr w:type="spellStart"/>
      <w:r w:rsidR="00122EA2" w:rsidRPr="00122EA2">
        <w:t>хозпостройки</w:t>
      </w:r>
      <w:proofErr w:type="spellEnd"/>
      <w:r w:rsidR="00122EA2" w:rsidRPr="00122EA2">
        <w:t xml:space="preserve"> (сарая) предназначенной для содержания скота, птицы и вольеров для домашних животных - 10 м.</w:t>
      </w:r>
    </w:p>
    <w:p w:rsidR="00AD713F" w:rsidRDefault="00122EA2" w:rsidP="00122EA2">
      <w:pPr>
        <w:pStyle w:val="af8"/>
        <w:jc w:val="both"/>
        <w:rPr>
          <w:rStyle w:val="aff"/>
          <w:i w:val="0"/>
          <w:iCs w:val="0"/>
          <w:color w:val="auto"/>
          <w:sz w:val="28"/>
          <w:szCs w:val="28"/>
        </w:rPr>
      </w:pPr>
      <w:r w:rsidRPr="00122EA2">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r w:rsidR="00AD713F" w:rsidRPr="00122EA2">
        <w:rPr>
          <w:rStyle w:val="aff"/>
          <w:i w:val="0"/>
          <w:iCs w:val="0"/>
          <w:color w:val="auto"/>
          <w:sz w:val="28"/>
          <w:szCs w:val="28"/>
        </w:rPr>
        <w:t>.</w:t>
      </w:r>
    </w:p>
    <w:p w:rsidR="00122EA2" w:rsidRPr="00AD713F" w:rsidRDefault="00122EA2" w:rsidP="00122EA2">
      <w:pPr>
        <w:pStyle w:val="af8"/>
        <w:pBdr>
          <w:top w:val="single" w:sz="4" w:space="1" w:color="auto"/>
        </w:pBdr>
        <w:rPr>
          <w:sz w:val="20"/>
          <w:szCs w:val="20"/>
        </w:rPr>
      </w:pPr>
      <w:r>
        <w:rPr>
          <w:sz w:val="20"/>
          <w:szCs w:val="20"/>
        </w:rPr>
        <w:t xml:space="preserve">п. 5 </w:t>
      </w:r>
      <w:r w:rsidRPr="00AD713F">
        <w:rPr>
          <w:sz w:val="20"/>
          <w:szCs w:val="20"/>
        </w:rPr>
        <w:t>в редакции решения Ду</w:t>
      </w:r>
      <w:r>
        <w:rPr>
          <w:sz w:val="20"/>
          <w:szCs w:val="20"/>
        </w:rPr>
        <w:t>мы города Урай от 26.10.2017 №67</w:t>
      </w:r>
    </w:p>
    <w:p w:rsidR="00AD713F" w:rsidRDefault="00AD713F" w:rsidP="00AD713F">
      <w:pPr>
        <w:pStyle w:val="6"/>
        <w:ind w:firstLine="567"/>
        <w:jc w:val="right"/>
        <w:rPr>
          <w:rFonts w:ascii="Times New Roman" w:eastAsiaTheme="minorHAnsi" w:hAnsi="Times New Roman" w:cs="Times New Roman"/>
          <w:color w:val="auto"/>
          <w:kern w:val="32"/>
          <w:sz w:val="20"/>
          <w:szCs w:val="20"/>
        </w:rPr>
      </w:pPr>
      <w:r w:rsidRPr="00931181">
        <w:rPr>
          <w:rFonts w:ascii="Times New Roman" w:eastAsiaTheme="minorHAnsi" w:hAnsi="Times New Roman" w:cs="Times New Roman"/>
          <w:color w:val="auto"/>
          <w:kern w:val="32"/>
          <w:sz w:val="20"/>
          <w:szCs w:val="20"/>
        </w:rPr>
        <w:t>Таблица 6</w:t>
      </w:r>
    </w:p>
    <w:p w:rsidR="00122EA2" w:rsidRPr="00AD713F" w:rsidRDefault="00122EA2" w:rsidP="00122EA2">
      <w:pPr>
        <w:pStyle w:val="af8"/>
        <w:pBdr>
          <w:top w:val="single" w:sz="4" w:space="1" w:color="auto"/>
        </w:pBdr>
        <w:jc w:val="right"/>
        <w:rPr>
          <w:sz w:val="20"/>
          <w:szCs w:val="20"/>
        </w:rPr>
      </w:pPr>
      <w:r>
        <w:rPr>
          <w:sz w:val="20"/>
          <w:szCs w:val="20"/>
        </w:rPr>
        <w:t>таб.6 утратила силу -</w:t>
      </w:r>
      <w:r w:rsidRPr="00AD713F">
        <w:rPr>
          <w:sz w:val="20"/>
          <w:szCs w:val="20"/>
        </w:rPr>
        <w:t xml:space="preserve"> решени</w:t>
      </w:r>
      <w:r>
        <w:rPr>
          <w:sz w:val="20"/>
          <w:szCs w:val="20"/>
        </w:rPr>
        <w:t>е</w:t>
      </w:r>
      <w:r w:rsidRPr="00AD713F">
        <w:rPr>
          <w:sz w:val="20"/>
          <w:szCs w:val="20"/>
        </w:rPr>
        <w:t xml:space="preserve"> Ду</w:t>
      </w:r>
      <w:r>
        <w:rPr>
          <w:sz w:val="20"/>
          <w:szCs w:val="20"/>
        </w:rPr>
        <w:t>мы города Урай от 26.10.2017 №67</w:t>
      </w:r>
    </w:p>
    <w:p w:rsidR="00122EA2" w:rsidRDefault="00122EA2" w:rsidP="00AD713F">
      <w:pPr>
        <w:pStyle w:val="1"/>
        <w:spacing w:before="240" w:after="240" w:line="240" w:lineRule="auto"/>
        <w:ind w:firstLine="567"/>
        <w:jc w:val="both"/>
        <w:rPr>
          <w:rFonts w:ascii="Times New Roman" w:hAnsi="Times New Roman" w:cs="Times New Roman"/>
          <w:color w:val="auto"/>
        </w:rPr>
      </w:pPr>
    </w:p>
    <w:p w:rsidR="00AD713F" w:rsidRPr="00E037B0" w:rsidRDefault="00AD713F" w:rsidP="00AD713F">
      <w:pPr>
        <w:pStyle w:val="1"/>
        <w:spacing w:before="240" w:after="240" w:line="240" w:lineRule="auto"/>
        <w:ind w:firstLine="567"/>
        <w:jc w:val="both"/>
        <w:rPr>
          <w:rFonts w:ascii="Times New Roman" w:hAnsi="Times New Roman" w:cs="Times New Roman"/>
          <w:color w:val="auto"/>
        </w:rPr>
      </w:pPr>
      <w:r w:rsidRPr="00E037B0">
        <w:rPr>
          <w:rFonts w:ascii="Times New Roman" w:hAnsi="Times New Roman" w:cs="Times New Roman"/>
          <w:color w:val="auto"/>
        </w:rPr>
        <w:t xml:space="preserve">Раздел </w:t>
      </w:r>
      <w:r>
        <w:rPr>
          <w:rFonts w:ascii="Times New Roman" w:hAnsi="Times New Roman" w:cs="Times New Roman"/>
          <w:color w:val="auto"/>
        </w:rPr>
        <w:t>II</w:t>
      </w:r>
      <w:r w:rsidRPr="00E037B0">
        <w:rPr>
          <w:rFonts w:ascii="Times New Roman" w:hAnsi="Times New Roman" w:cs="Times New Roman"/>
          <w:color w:val="auto"/>
        </w:rPr>
        <w:t xml:space="preserve">. Материалы по обоснованию расчетных показателей, содержащихся в основной части нормативов градостроительного проектирования  </w:t>
      </w:r>
    </w:p>
    <w:p w:rsidR="00AD713F" w:rsidRPr="00E037B0" w:rsidRDefault="00AD713F" w:rsidP="00AD713F">
      <w:pPr>
        <w:tabs>
          <w:tab w:val="left" w:pos="993"/>
        </w:tabs>
        <w:autoSpaceDE w:val="0"/>
        <w:autoSpaceDN w:val="0"/>
        <w:adjustRightInd w:val="0"/>
        <w:spacing w:before="120" w:after="60"/>
        <w:jc w:val="both"/>
        <w:rPr>
          <w:rFonts w:ascii="Times New Roman" w:hAnsi="Times New Roman" w:cs="Times New Roman"/>
          <w:sz w:val="28"/>
          <w:szCs w:val="28"/>
        </w:rPr>
      </w:pPr>
      <w:r w:rsidRPr="00E037B0">
        <w:rPr>
          <w:rFonts w:ascii="Times New Roman" w:hAnsi="Times New Roman" w:cs="Times New Roman"/>
          <w:sz w:val="28"/>
          <w:szCs w:val="28"/>
        </w:rPr>
        <w:tab/>
        <w:t xml:space="preserve">Предельные значения расчетных показателей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объектов местного значения городского округа установлены РНГП и принимаются как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w:t>
      </w:r>
    </w:p>
    <w:p w:rsidR="00AD713F" w:rsidRPr="00E037B0" w:rsidRDefault="00AD713F" w:rsidP="00AD713F">
      <w:pPr>
        <w:tabs>
          <w:tab w:val="left" w:pos="993"/>
        </w:tabs>
        <w:autoSpaceDE w:val="0"/>
        <w:autoSpaceDN w:val="0"/>
        <w:adjustRightInd w:val="0"/>
        <w:spacing w:before="120" w:after="60"/>
        <w:jc w:val="both"/>
        <w:rPr>
          <w:rFonts w:ascii="Times New Roman" w:hAnsi="Times New Roman" w:cs="Times New Roman"/>
          <w:sz w:val="28"/>
          <w:szCs w:val="28"/>
        </w:rPr>
      </w:pPr>
      <w:r w:rsidRPr="00E037B0">
        <w:rPr>
          <w:rFonts w:ascii="Times New Roman" w:hAnsi="Times New Roman" w:cs="Times New Roman"/>
          <w:sz w:val="28"/>
          <w:szCs w:val="28"/>
        </w:rPr>
        <w:lastRenderedPageBreak/>
        <w:tab/>
      </w:r>
      <w:proofErr w:type="gramStart"/>
      <w:r w:rsidRPr="00E037B0">
        <w:rPr>
          <w:rFonts w:ascii="Times New Roman" w:hAnsi="Times New Roman" w:cs="Times New Roman"/>
          <w:sz w:val="28"/>
          <w:szCs w:val="28"/>
        </w:rPr>
        <w:t xml:space="preserve">В соответствии с частью 4 статьи 29.4 Градостроительного кодекса Российской Федерации, расчетные показатели минимально допустимого уровня обеспеченности объектами местного значения для населения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 могут быть утверждены в отношении одного или нескольких видов объектов, предусмотренных частью </w:t>
      </w:r>
      <w:hyperlink r:id="rId6" w:history="1">
        <w:r w:rsidRPr="00E037B0">
          <w:rPr>
            <w:rFonts w:ascii="Times New Roman" w:hAnsi="Times New Roman" w:cs="Times New Roman"/>
            <w:sz w:val="28"/>
            <w:szCs w:val="28"/>
          </w:rPr>
          <w:t>4 статьи 29.2</w:t>
        </w:r>
      </w:hyperlink>
      <w:r w:rsidRPr="00E037B0">
        <w:rPr>
          <w:rFonts w:ascii="Times New Roman" w:hAnsi="Times New Roman" w:cs="Times New Roman"/>
          <w:sz w:val="28"/>
          <w:szCs w:val="28"/>
        </w:rPr>
        <w:t xml:space="preserve"> Градостроительного кодекса Российской Федерации.</w:t>
      </w:r>
      <w:proofErr w:type="gramEnd"/>
    </w:p>
    <w:p w:rsidR="00AD713F"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p>
    <w:p w:rsidR="00AD713F" w:rsidRPr="00A64A40"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64A40">
        <w:rPr>
          <w:rFonts w:ascii="Times New Roman" w:hAnsi="Times New Roman" w:cs="Times New Roman"/>
          <w:sz w:val="28"/>
          <w:szCs w:val="28"/>
        </w:rPr>
        <w:t>Дополнительно, в качестве местных нормативов градостроительного проектирования, предлагаются расчетные показатели ширины в красных линиях для проездов, уточнение показателей для улиц в жилой застройке, расчетные показатели площадок для временного хранения легковых автомобилей и велосипедов, расчетные показатели площадок благоустройства на земельный участках многоквартирных жилых домов, требования по установлению красных линий, линий регулирования застройки, линий отступов от границ земельных участков.</w:t>
      </w:r>
      <w:proofErr w:type="gramEnd"/>
    </w:p>
    <w:p w:rsidR="00AD713F" w:rsidRDefault="00AD713F" w:rsidP="00AD713F">
      <w:pPr>
        <w:pStyle w:val="1"/>
        <w:tabs>
          <w:tab w:val="left" w:pos="1276"/>
        </w:tabs>
        <w:spacing w:before="120" w:after="60" w:line="240" w:lineRule="auto"/>
        <w:ind w:firstLine="567"/>
        <w:jc w:val="both"/>
        <w:rPr>
          <w:rFonts w:ascii="Times New Roman" w:hAnsi="Times New Roman" w:cs="Times New Roman"/>
          <w:b w:val="0"/>
          <w:color w:val="auto"/>
        </w:rPr>
      </w:pPr>
      <w:r w:rsidRPr="00A64A40">
        <w:rPr>
          <w:rFonts w:ascii="Times New Roman" w:hAnsi="Times New Roman" w:cs="Times New Roman"/>
          <w:b w:val="0"/>
          <w:color w:val="auto"/>
        </w:rPr>
        <w:t xml:space="preserve"> </w:t>
      </w:r>
    </w:p>
    <w:p w:rsidR="00AD713F" w:rsidRDefault="00AD713F" w:rsidP="00AD713F">
      <w:pPr>
        <w:pStyle w:val="1"/>
        <w:tabs>
          <w:tab w:val="left" w:pos="1276"/>
        </w:tabs>
        <w:spacing w:before="120" w:after="60" w:line="240" w:lineRule="auto"/>
        <w:ind w:firstLine="567"/>
        <w:jc w:val="both"/>
        <w:rPr>
          <w:rFonts w:ascii="Times New Roman" w:hAnsi="Times New Roman" w:cs="Times New Roman"/>
          <w:color w:val="auto"/>
        </w:rPr>
      </w:pPr>
      <w:r w:rsidRPr="00E037B0">
        <w:rPr>
          <w:rFonts w:ascii="Times New Roman" w:hAnsi="Times New Roman" w:cs="Times New Roman"/>
          <w:color w:val="auto"/>
        </w:rPr>
        <w:t xml:space="preserve">Глава 1. Материалы по обоснованию </w:t>
      </w:r>
      <w:r>
        <w:rPr>
          <w:rFonts w:ascii="Times New Roman" w:hAnsi="Times New Roman" w:cs="Times New Roman"/>
          <w:color w:val="auto"/>
        </w:rPr>
        <w:t>р</w:t>
      </w:r>
      <w:r w:rsidRPr="00E037B0">
        <w:rPr>
          <w:rFonts w:ascii="Times New Roman" w:hAnsi="Times New Roman" w:cs="Times New Roman"/>
          <w:color w:val="auto"/>
        </w:rPr>
        <w:t>асчетны</w:t>
      </w:r>
      <w:r>
        <w:rPr>
          <w:rFonts w:ascii="Times New Roman" w:hAnsi="Times New Roman" w:cs="Times New Roman"/>
          <w:color w:val="auto"/>
        </w:rPr>
        <w:t>х</w:t>
      </w:r>
      <w:r w:rsidRPr="00E037B0">
        <w:rPr>
          <w:rFonts w:ascii="Times New Roman" w:hAnsi="Times New Roman" w:cs="Times New Roman"/>
          <w:color w:val="auto"/>
        </w:rPr>
        <w:t xml:space="preserve"> показател</w:t>
      </w:r>
      <w:r>
        <w:rPr>
          <w:rFonts w:ascii="Times New Roman" w:hAnsi="Times New Roman" w:cs="Times New Roman"/>
          <w:color w:val="auto"/>
        </w:rPr>
        <w:t>ей</w:t>
      </w:r>
      <w:r w:rsidRPr="00E037B0">
        <w:rPr>
          <w:rFonts w:ascii="Times New Roman" w:hAnsi="Times New Roman" w:cs="Times New Roman"/>
          <w:color w:val="auto"/>
        </w:rPr>
        <w:t xml:space="preserve"> минимально допустимого уровня обеспеченности объектами в области автомобильных дорог местного значения.</w:t>
      </w:r>
    </w:p>
    <w:p w:rsidR="00AD713F" w:rsidRPr="00931181"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p>
    <w:p w:rsidR="00AD713F" w:rsidRPr="00A64A40"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A64A40">
        <w:rPr>
          <w:rFonts w:ascii="Times New Roman" w:hAnsi="Times New Roman" w:cs="Times New Roman"/>
          <w:sz w:val="28"/>
          <w:szCs w:val="28"/>
        </w:rPr>
        <w:t>Расчетные параметры улиц и до</w:t>
      </w:r>
      <w:r>
        <w:rPr>
          <w:rFonts w:ascii="Times New Roman" w:hAnsi="Times New Roman" w:cs="Times New Roman"/>
          <w:sz w:val="28"/>
          <w:szCs w:val="28"/>
        </w:rPr>
        <w:t>рог установлены в сводах правил</w:t>
      </w:r>
      <w:r w:rsidRPr="00A64A40">
        <w:rPr>
          <w:rFonts w:ascii="Times New Roman" w:hAnsi="Times New Roman" w:cs="Times New Roman"/>
          <w:sz w:val="28"/>
          <w:szCs w:val="28"/>
        </w:rPr>
        <w:t>:</w:t>
      </w:r>
    </w:p>
    <w:p w:rsidR="00AD713F" w:rsidRPr="002F3F5F" w:rsidRDefault="00AD713F" w:rsidP="00AD713F">
      <w:pPr>
        <w:pStyle w:val="ConsPlusNormal"/>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64A40">
        <w:rPr>
          <w:rFonts w:ascii="Times New Roman" w:hAnsi="Times New Roman" w:cs="Times New Roman"/>
          <w:iCs/>
          <w:sz w:val="28"/>
          <w:szCs w:val="28"/>
        </w:rPr>
        <w:t>Свод правил. Градостроительство. Планировка и застройка городских и сел</w:t>
      </w:r>
      <w:r>
        <w:rPr>
          <w:rFonts w:ascii="Times New Roman" w:hAnsi="Times New Roman" w:cs="Times New Roman"/>
          <w:iCs/>
          <w:sz w:val="28"/>
          <w:szCs w:val="28"/>
        </w:rPr>
        <w:t xml:space="preserve">ьских </w:t>
      </w:r>
      <w:r w:rsidRPr="00A64A40">
        <w:rPr>
          <w:rFonts w:ascii="Times New Roman" w:hAnsi="Times New Roman" w:cs="Times New Roman"/>
          <w:iCs/>
          <w:sz w:val="28"/>
          <w:szCs w:val="28"/>
        </w:rPr>
        <w:t xml:space="preserve">поселений. Актуализированная редакция </w:t>
      </w:r>
      <w:proofErr w:type="spellStart"/>
      <w:r w:rsidRPr="00A64A40">
        <w:rPr>
          <w:rFonts w:ascii="Times New Roman" w:hAnsi="Times New Roman" w:cs="Times New Roman"/>
          <w:iCs/>
          <w:sz w:val="28"/>
          <w:szCs w:val="28"/>
        </w:rPr>
        <w:t>СНиП</w:t>
      </w:r>
      <w:proofErr w:type="spellEnd"/>
      <w:r w:rsidRPr="00A64A40">
        <w:rPr>
          <w:rFonts w:ascii="Times New Roman" w:hAnsi="Times New Roman" w:cs="Times New Roman"/>
          <w:iCs/>
          <w:sz w:val="28"/>
          <w:szCs w:val="28"/>
        </w:rPr>
        <w:t xml:space="preserve"> 2.07.01-89*</w:t>
      </w:r>
      <w:r>
        <w:rPr>
          <w:rFonts w:ascii="Times New Roman" w:hAnsi="Times New Roman" w:cs="Times New Roman"/>
          <w:iCs/>
          <w:sz w:val="28"/>
          <w:szCs w:val="28"/>
        </w:rPr>
        <w:t xml:space="preserve"> </w:t>
      </w:r>
      <w:r w:rsidRPr="00A64A40">
        <w:rPr>
          <w:rFonts w:ascii="Times New Roman" w:hAnsi="Times New Roman" w:cs="Times New Roman"/>
          <w:sz w:val="28"/>
          <w:szCs w:val="28"/>
        </w:rPr>
        <w:t xml:space="preserve">(утв. </w:t>
      </w:r>
      <w:r w:rsidRPr="002F3F5F">
        <w:rPr>
          <w:rFonts w:ascii="Times New Roman" w:hAnsi="Times New Roman" w:cs="Times New Roman"/>
          <w:sz w:val="28"/>
          <w:szCs w:val="28"/>
        </w:rPr>
        <w:t xml:space="preserve">Приказом </w:t>
      </w:r>
      <w:proofErr w:type="spellStart"/>
      <w:r w:rsidRPr="002F3F5F">
        <w:rPr>
          <w:rFonts w:ascii="Times New Roman" w:hAnsi="Times New Roman" w:cs="Times New Roman"/>
          <w:sz w:val="28"/>
          <w:szCs w:val="28"/>
        </w:rPr>
        <w:t>Минрегиона</w:t>
      </w:r>
      <w:proofErr w:type="spellEnd"/>
      <w:r w:rsidRPr="002F3F5F">
        <w:rPr>
          <w:rFonts w:ascii="Times New Roman" w:hAnsi="Times New Roman" w:cs="Times New Roman"/>
          <w:sz w:val="28"/>
          <w:szCs w:val="28"/>
        </w:rPr>
        <w:t xml:space="preserve"> Российской Федерации от 28.12.2010 №820),</w:t>
      </w:r>
      <w:r w:rsidRPr="002F3F5F">
        <w:rPr>
          <w:rFonts w:ascii="Times New Roman" w:hAnsi="Times New Roman" w:cs="Times New Roman"/>
          <w:iCs/>
          <w:sz w:val="28"/>
          <w:szCs w:val="28"/>
        </w:rPr>
        <w:t xml:space="preserve"> таблица </w:t>
      </w:r>
      <w:r w:rsidR="002F3F5F" w:rsidRPr="002F3F5F">
        <w:rPr>
          <w:rFonts w:ascii="Times New Roman" w:hAnsi="Times New Roman" w:cs="Times New Roman"/>
          <w:sz w:val="28"/>
          <w:szCs w:val="28"/>
        </w:rPr>
        <w:t>11.1 СП 42.13330.2016</w:t>
      </w:r>
      <w:r w:rsidRPr="002F3F5F">
        <w:rPr>
          <w:rFonts w:ascii="Times New Roman" w:hAnsi="Times New Roman" w:cs="Times New Roman"/>
          <w:iCs/>
          <w:sz w:val="28"/>
          <w:szCs w:val="28"/>
        </w:rPr>
        <w:t xml:space="preserve">; </w:t>
      </w:r>
    </w:p>
    <w:p w:rsidR="002F3F5F" w:rsidRPr="00AD713F" w:rsidRDefault="002F3F5F" w:rsidP="002F3F5F">
      <w:pPr>
        <w:pStyle w:val="af8"/>
        <w:pBdr>
          <w:top w:val="single" w:sz="4" w:space="1" w:color="auto"/>
        </w:pBdr>
        <w:rPr>
          <w:sz w:val="20"/>
          <w:szCs w:val="20"/>
        </w:rPr>
      </w:pPr>
      <w:r>
        <w:rPr>
          <w:sz w:val="20"/>
          <w:szCs w:val="20"/>
        </w:rPr>
        <w:t xml:space="preserve">абзац  </w:t>
      </w:r>
      <w:r w:rsidRPr="00AD713F">
        <w:rPr>
          <w:sz w:val="20"/>
          <w:szCs w:val="20"/>
        </w:rPr>
        <w:t>в редакции решения Ду</w:t>
      </w:r>
      <w:r>
        <w:rPr>
          <w:sz w:val="20"/>
          <w:szCs w:val="20"/>
        </w:rPr>
        <w:t>мы города Урай от 26.10.2017 №67</w:t>
      </w:r>
    </w:p>
    <w:p w:rsidR="00AD713F" w:rsidRPr="00A64A40" w:rsidRDefault="00AD713F" w:rsidP="00AD713F">
      <w:pPr>
        <w:pStyle w:val="ConsPlusNormal"/>
        <w:ind w:firstLine="567"/>
        <w:jc w:val="both"/>
        <w:rPr>
          <w:rFonts w:ascii="Times New Roman" w:hAnsi="Times New Roman" w:cs="Times New Roman"/>
          <w:iCs/>
          <w:sz w:val="28"/>
          <w:szCs w:val="28"/>
        </w:rPr>
      </w:pPr>
      <w:r w:rsidRPr="00A64A40">
        <w:rPr>
          <w:rFonts w:ascii="Times New Roman" w:hAnsi="Times New Roman" w:cs="Times New Roman"/>
          <w:iCs/>
          <w:sz w:val="28"/>
          <w:szCs w:val="28"/>
        </w:rPr>
        <w:t xml:space="preserve"> </w:t>
      </w:r>
      <w:r>
        <w:rPr>
          <w:iCs/>
          <w:sz w:val="28"/>
          <w:szCs w:val="28"/>
        </w:rPr>
        <w:t xml:space="preserve">- </w:t>
      </w:r>
      <w:r w:rsidRPr="00971EE0">
        <w:rPr>
          <w:rFonts w:ascii="Times New Roman" w:hAnsi="Times New Roman" w:cs="Times New Roman"/>
          <w:iCs/>
          <w:sz w:val="28"/>
          <w:szCs w:val="28"/>
        </w:rPr>
        <w:t>Свод Правил. Планировка и застройка территорий малоэтажного жилищного строительства</w:t>
      </w:r>
      <w:r>
        <w:rPr>
          <w:rFonts w:ascii="Times New Roman" w:hAnsi="Times New Roman" w:cs="Times New Roman"/>
          <w:iCs/>
          <w:sz w:val="28"/>
          <w:szCs w:val="28"/>
        </w:rPr>
        <w:t xml:space="preserve"> </w:t>
      </w:r>
      <w:r w:rsidRPr="00BE64A4">
        <w:rPr>
          <w:rFonts w:ascii="Times New Roman" w:hAnsi="Times New Roman" w:cs="Times New Roman"/>
          <w:sz w:val="28"/>
          <w:szCs w:val="28"/>
        </w:rPr>
        <w:t>(</w:t>
      </w:r>
      <w:proofErr w:type="gramStart"/>
      <w:r w:rsidRPr="00BE64A4">
        <w:rPr>
          <w:rFonts w:ascii="Times New Roman" w:hAnsi="Times New Roman" w:cs="Times New Roman"/>
          <w:sz w:val="28"/>
          <w:szCs w:val="28"/>
        </w:rPr>
        <w:t>принят</w:t>
      </w:r>
      <w:proofErr w:type="gramEnd"/>
      <w:r w:rsidRPr="00BE64A4">
        <w:rPr>
          <w:rFonts w:ascii="Times New Roman" w:hAnsi="Times New Roman" w:cs="Times New Roman"/>
          <w:sz w:val="28"/>
          <w:szCs w:val="28"/>
        </w:rPr>
        <w:t xml:space="preserve"> Постановлением </w:t>
      </w:r>
      <w:r>
        <w:rPr>
          <w:rFonts w:ascii="Times New Roman" w:hAnsi="Times New Roman" w:cs="Times New Roman"/>
          <w:sz w:val="28"/>
          <w:szCs w:val="28"/>
        </w:rPr>
        <w:t>Госстроя России от 30.12.1999 №</w:t>
      </w:r>
      <w:r w:rsidRPr="00BE64A4">
        <w:rPr>
          <w:rFonts w:ascii="Times New Roman" w:hAnsi="Times New Roman" w:cs="Times New Roman"/>
          <w:sz w:val="28"/>
          <w:szCs w:val="28"/>
        </w:rPr>
        <w:t>94)</w:t>
      </w:r>
      <w:r>
        <w:rPr>
          <w:rFonts w:ascii="Times New Roman" w:hAnsi="Times New Roman" w:cs="Times New Roman"/>
          <w:sz w:val="28"/>
          <w:szCs w:val="28"/>
        </w:rPr>
        <w:t>,</w:t>
      </w:r>
      <w:r w:rsidRPr="00196664">
        <w:rPr>
          <w:rFonts w:ascii="Times New Roman" w:hAnsi="Times New Roman" w:cs="Times New Roman"/>
          <w:iCs/>
          <w:sz w:val="28"/>
          <w:szCs w:val="28"/>
        </w:rPr>
        <w:t xml:space="preserve"> </w:t>
      </w:r>
      <w:r>
        <w:rPr>
          <w:rFonts w:ascii="Times New Roman" w:hAnsi="Times New Roman" w:cs="Times New Roman"/>
          <w:iCs/>
          <w:sz w:val="28"/>
          <w:szCs w:val="28"/>
        </w:rPr>
        <w:t>часть 4.2.;</w:t>
      </w:r>
    </w:p>
    <w:p w:rsidR="00AD713F" w:rsidRPr="00BE64A4" w:rsidRDefault="00AD713F" w:rsidP="00AD713F">
      <w:pPr>
        <w:pStyle w:val="ConsPlusNormal"/>
        <w:ind w:firstLine="567"/>
        <w:jc w:val="both"/>
        <w:rPr>
          <w:rFonts w:ascii="Times New Roman" w:hAnsi="Times New Roman" w:cs="Times New Roman"/>
          <w:sz w:val="28"/>
          <w:szCs w:val="28"/>
        </w:rPr>
      </w:pPr>
      <w:r>
        <w:rPr>
          <w:iCs/>
          <w:sz w:val="28"/>
          <w:szCs w:val="28"/>
        </w:rPr>
        <w:t xml:space="preserve">  - </w:t>
      </w:r>
      <w:r w:rsidRPr="00A64A40">
        <w:rPr>
          <w:rFonts w:ascii="Times New Roman" w:hAnsi="Times New Roman" w:cs="Times New Roman"/>
          <w:iCs/>
          <w:sz w:val="28"/>
          <w:szCs w:val="28"/>
        </w:rPr>
        <w:t xml:space="preserve">Свод правил. Планировка и застройка территорий садоводческих (дачных) объединений граждан, здания и сооружения. Актуализированная редакция </w:t>
      </w:r>
      <w:proofErr w:type="spellStart"/>
      <w:r w:rsidRPr="00A64A40">
        <w:rPr>
          <w:rFonts w:ascii="Times New Roman" w:hAnsi="Times New Roman" w:cs="Times New Roman"/>
          <w:iCs/>
          <w:sz w:val="28"/>
          <w:szCs w:val="28"/>
        </w:rPr>
        <w:t>СНиП</w:t>
      </w:r>
      <w:proofErr w:type="spellEnd"/>
      <w:r w:rsidRPr="00A64A40">
        <w:rPr>
          <w:rFonts w:ascii="Times New Roman" w:hAnsi="Times New Roman" w:cs="Times New Roman"/>
          <w:iCs/>
          <w:sz w:val="28"/>
          <w:szCs w:val="28"/>
        </w:rPr>
        <w:t xml:space="preserve"> 30-02-97*</w:t>
      </w:r>
      <w:r w:rsidRPr="00BE64A4">
        <w:rPr>
          <w:rFonts w:ascii="Times New Roman" w:hAnsi="Times New Roman" w:cs="Times New Roman"/>
          <w:sz w:val="28"/>
          <w:szCs w:val="28"/>
        </w:rPr>
        <w:t xml:space="preserve">(утв. Приказом </w:t>
      </w:r>
      <w:proofErr w:type="spellStart"/>
      <w:r w:rsidRPr="00A64A40">
        <w:rPr>
          <w:rFonts w:ascii="Times New Roman" w:hAnsi="Times New Roman" w:cs="Times New Roman"/>
          <w:sz w:val="28"/>
          <w:szCs w:val="28"/>
        </w:rPr>
        <w:t>Минрегиона</w:t>
      </w:r>
      <w:proofErr w:type="spellEnd"/>
      <w:r w:rsidRPr="00A64A40">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A64A40">
        <w:rPr>
          <w:rFonts w:ascii="Times New Roman" w:hAnsi="Times New Roman" w:cs="Times New Roman"/>
          <w:sz w:val="28"/>
          <w:szCs w:val="28"/>
        </w:rPr>
        <w:t>Ф</w:t>
      </w:r>
      <w:r>
        <w:rPr>
          <w:rFonts w:ascii="Times New Roman" w:hAnsi="Times New Roman" w:cs="Times New Roman"/>
          <w:sz w:val="28"/>
          <w:szCs w:val="28"/>
        </w:rPr>
        <w:t xml:space="preserve">едерации </w:t>
      </w:r>
      <w:r w:rsidRPr="00BE64A4">
        <w:rPr>
          <w:rFonts w:ascii="Times New Roman" w:hAnsi="Times New Roman" w:cs="Times New Roman"/>
          <w:sz w:val="28"/>
          <w:szCs w:val="28"/>
        </w:rPr>
        <w:t xml:space="preserve">от </w:t>
      </w:r>
      <w:r>
        <w:rPr>
          <w:rFonts w:ascii="Times New Roman" w:hAnsi="Times New Roman" w:cs="Times New Roman"/>
          <w:sz w:val="28"/>
          <w:szCs w:val="28"/>
        </w:rPr>
        <w:t>30.12.2010 №</w:t>
      </w:r>
      <w:r w:rsidRPr="00BE64A4">
        <w:rPr>
          <w:rFonts w:ascii="Times New Roman" w:hAnsi="Times New Roman" w:cs="Times New Roman"/>
          <w:sz w:val="28"/>
          <w:szCs w:val="28"/>
        </w:rPr>
        <w:t>849)</w:t>
      </w:r>
      <w:r>
        <w:rPr>
          <w:rFonts w:ascii="Times New Roman" w:hAnsi="Times New Roman" w:cs="Times New Roman"/>
          <w:sz w:val="28"/>
          <w:szCs w:val="28"/>
        </w:rPr>
        <w:t>,</w:t>
      </w:r>
      <w:r w:rsidRPr="00196664">
        <w:rPr>
          <w:rFonts w:ascii="Times New Roman" w:hAnsi="Times New Roman" w:cs="Times New Roman"/>
          <w:iCs/>
          <w:sz w:val="28"/>
          <w:szCs w:val="28"/>
        </w:rPr>
        <w:t xml:space="preserve"> </w:t>
      </w:r>
      <w:r w:rsidRPr="00A64A40">
        <w:rPr>
          <w:rFonts w:ascii="Times New Roman" w:hAnsi="Times New Roman" w:cs="Times New Roman"/>
          <w:iCs/>
          <w:sz w:val="28"/>
          <w:szCs w:val="28"/>
        </w:rPr>
        <w:t>п.5.7. СП 53.13330.2011.</w:t>
      </w:r>
    </w:p>
    <w:p w:rsidR="002F3F5F" w:rsidRPr="002F3F5F" w:rsidRDefault="002F3F5F" w:rsidP="002F3F5F">
      <w:pPr>
        <w:tabs>
          <w:tab w:val="left" w:pos="851"/>
        </w:tabs>
        <w:autoSpaceDE w:val="0"/>
        <w:autoSpaceDN w:val="0"/>
        <w:adjustRightInd w:val="0"/>
        <w:ind w:firstLine="567"/>
        <w:jc w:val="both"/>
        <w:rPr>
          <w:rFonts w:ascii="Times New Roman" w:hAnsi="Times New Roman" w:cs="Times New Roman"/>
        </w:rPr>
      </w:pPr>
      <w:proofErr w:type="gramStart"/>
      <w:r w:rsidRPr="002F3F5F">
        <w:rPr>
          <w:rFonts w:ascii="Times New Roman" w:hAnsi="Times New Roman" w:cs="Times New Roman"/>
          <w:sz w:val="28"/>
          <w:szCs w:val="28"/>
        </w:rPr>
        <w:t>Показатели, установленные в таблицах 11.1, 11.6 Свода правил (Градостроительство.</w:t>
      </w:r>
      <w:proofErr w:type="gramEnd"/>
      <w:r w:rsidRPr="002F3F5F">
        <w:rPr>
          <w:rFonts w:ascii="Times New Roman" w:hAnsi="Times New Roman" w:cs="Times New Roman"/>
          <w:sz w:val="28"/>
          <w:szCs w:val="28"/>
        </w:rPr>
        <w:t xml:space="preserve"> Планировка и застройка городских и сельских поселений. Актуализированная редакция </w:t>
      </w:r>
      <w:proofErr w:type="spellStart"/>
      <w:r w:rsidRPr="002F3F5F">
        <w:rPr>
          <w:rFonts w:ascii="Times New Roman" w:hAnsi="Times New Roman" w:cs="Times New Roman"/>
          <w:sz w:val="28"/>
          <w:szCs w:val="28"/>
        </w:rPr>
        <w:t>СНиП</w:t>
      </w:r>
      <w:proofErr w:type="spellEnd"/>
      <w:r w:rsidRPr="002F3F5F">
        <w:rPr>
          <w:rFonts w:ascii="Times New Roman" w:hAnsi="Times New Roman" w:cs="Times New Roman"/>
          <w:sz w:val="28"/>
          <w:szCs w:val="28"/>
        </w:rPr>
        <w:t xml:space="preserve"> 2.07.01-89* (утв. приказом </w:t>
      </w:r>
      <w:proofErr w:type="spellStart"/>
      <w:r w:rsidRPr="002F3F5F">
        <w:rPr>
          <w:rFonts w:ascii="Times New Roman" w:hAnsi="Times New Roman" w:cs="Times New Roman"/>
          <w:sz w:val="28"/>
          <w:szCs w:val="28"/>
        </w:rPr>
        <w:t>Минрегиона</w:t>
      </w:r>
      <w:proofErr w:type="spellEnd"/>
      <w:r w:rsidRPr="002F3F5F">
        <w:rPr>
          <w:rFonts w:ascii="Times New Roman" w:hAnsi="Times New Roman" w:cs="Times New Roman"/>
          <w:sz w:val="28"/>
          <w:szCs w:val="28"/>
        </w:rPr>
        <w:t xml:space="preserve"> Российской Федерации от 28.12.2010 №820) СП 42.13330:</w:t>
      </w:r>
      <w:r w:rsidRPr="002F3F5F">
        <w:rPr>
          <w:rFonts w:ascii="Times New Roman" w:hAnsi="Times New Roman" w:cs="Times New Roman"/>
        </w:rPr>
        <w:t xml:space="preserve"> </w:t>
      </w:r>
    </w:p>
    <w:tbl>
      <w:tblPr>
        <w:tblW w:w="9781" w:type="dxa"/>
        <w:tblInd w:w="62" w:type="dxa"/>
        <w:tblLayout w:type="fixed"/>
        <w:tblCellMar>
          <w:top w:w="75" w:type="dxa"/>
          <w:left w:w="0" w:type="dxa"/>
          <w:bottom w:w="75" w:type="dxa"/>
          <w:right w:w="0" w:type="dxa"/>
        </w:tblCellMar>
        <w:tblLook w:val="0000"/>
      </w:tblPr>
      <w:tblGrid>
        <w:gridCol w:w="567"/>
        <w:gridCol w:w="1276"/>
        <w:gridCol w:w="1843"/>
        <w:gridCol w:w="1134"/>
        <w:gridCol w:w="1134"/>
        <w:gridCol w:w="992"/>
        <w:gridCol w:w="1418"/>
        <w:gridCol w:w="1417"/>
      </w:tblGrid>
      <w:tr w:rsidR="002F3F5F" w:rsidRPr="002F3F5F" w:rsidTr="0039158F">
        <w:trPr>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b/>
              </w:rPr>
            </w:pPr>
            <w:r w:rsidRPr="002F3F5F">
              <w:rPr>
                <w:rFonts w:ascii="Times New Roman" w:hAnsi="Times New Roman" w:cs="Times New Roman"/>
                <w:b/>
              </w:rPr>
              <w:t>№ строки</w:t>
            </w:r>
          </w:p>
        </w:tc>
        <w:tc>
          <w:tcPr>
            <w:tcW w:w="3119" w:type="dxa"/>
            <w:gridSpan w:val="2"/>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jc w:val="center"/>
              <w:rPr>
                <w:rFonts w:ascii="Times New Roman" w:hAnsi="Times New Roman" w:cs="Times New Roman"/>
                <w:b/>
              </w:rPr>
            </w:pPr>
            <w:r w:rsidRPr="002F3F5F">
              <w:rPr>
                <w:rFonts w:ascii="Times New Roman" w:hAnsi="Times New Roman" w:cs="Times New Roman"/>
                <w:b/>
              </w:rPr>
              <w:t>Категория дорог и улиц</w:t>
            </w:r>
          </w:p>
        </w:tc>
        <w:tc>
          <w:tcPr>
            <w:tcW w:w="1134" w:type="dxa"/>
            <w:tcBorders>
              <w:top w:val="single" w:sz="4" w:space="0" w:color="auto"/>
              <w:left w:val="single" w:sz="4" w:space="0" w:color="auto"/>
              <w:bottom w:val="single" w:sz="4" w:space="0" w:color="auto"/>
              <w:right w:val="single" w:sz="4" w:space="0" w:color="auto"/>
            </w:tcBorders>
            <w:tcMar>
              <w:top w:w="102" w:type="dxa"/>
              <w:left w:w="17" w:type="dxa"/>
              <w:bottom w:w="102" w:type="dxa"/>
              <w:right w:w="17" w:type="dxa"/>
            </w:tcMar>
          </w:tcPr>
          <w:p w:rsidR="002F3F5F" w:rsidRPr="002F3F5F" w:rsidRDefault="002F3F5F" w:rsidP="0039158F">
            <w:pPr>
              <w:widowControl w:val="0"/>
              <w:autoSpaceDE w:val="0"/>
              <w:autoSpaceDN w:val="0"/>
              <w:adjustRightInd w:val="0"/>
              <w:jc w:val="center"/>
              <w:rPr>
                <w:rFonts w:ascii="Times New Roman" w:hAnsi="Times New Roman" w:cs="Times New Roman"/>
                <w:b/>
              </w:rPr>
            </w:pPr>
            <w:r w:rsidRPr="002F3F5F">
              <w:rPr>
                <w:rFonts w:ascii="Times New Roman" w:hAnsi="Times New Roman" w:cs="Times New Roman"/>
                <w:b/>
              </w:rPr>
              <w:t xml:space="preserve">Расчетная скорость движения, </w:t>
            </w:r>
            <w:proofErr w:type="gramStart"/>
            <w:r w:rsidRPr="002F3F5F">
              <w:rPr>
                <w:rFonts w:ascii="Times New Roman" w:hAnsi="Times New Roman" w:cs="Times New Roman"/>
                <w:b/>
              </w:rPr>
              <w:t>км</w:t>
            </w:r>
            <w:proofErr w:type="gramEnd"/>
            <w:r w:rsidRPr="002F3F5F">
              <w:rPr>
                <w:rFonts w:ascii="Times New Roman" w:hAnsi="Times New Roman" w:cs="Times New Roman"/>
                <w:b/>
              </w:rPr>
              <w:t>/ч</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b/>
              </w:rPr>
            </w:pPr>
            <w:r w:rsidRPr="002F3F5F">
              <w:rPr>
                <w:rFonts w:ascii="Times New Roman" w:hAnsi="Times New Roman" w:cs="Times New Roman"/>
                <w:b/>
              </w:rPr>
              <w:t xml:space="preserve">Ширина полосы движения, </w:t>
            </w:r>
            <w:proofErr w:type="gramStart"/>
            <w:r w:rsidRPr="002F3F5F">
              <w:rPr>
                <w:rFonts w:ascii="Times New Roman" w:hAnsi="Times New Roman" w:cs="Times New Roman"/>
                <w:b/>
              </w:rPr>
              <w:t>м</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ind w:right="-62"/>
              <w:jc w:val="center"/>
              <w:rPr>
                <w:rFonts w:ascii="Times New Roman" w:hAnsi="Times New Roman" w:cs="Times New Roman"/>
                <w:b/>
              </w:rPr>
            </w:pPr>
            <w:r w:rsidRPr="002F3F5F">
              <w:rPr>
                <w:rFonts w:ascii="Times New Roman" w:hAnsi="Times New Roman" w:cs="Times New Roman"/>
                <w:b/>
              </w:rPr>
              <w:t>Число полос движения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b/>
              </w:rPr>
            </w:pPr>
            <w:r w:rsidRPr="002F3F5F">
              <w:rPr>
                <w:rFonts w:ascii="Times New Roman" w:hAnsi="Times New Roman" w:cs="Times New Roman"/>
                <w:b/>
              </w:rPr>
              <w:t xml:space="preserve">Наименьший радиус кривых в плане, </w:t>
            </w:r>
            <w:proofErr w:type="gramStart"/>
            <w:r w:rsidRPr="002F3F5F">
              <w:rPr>
                <w:rFonts w:ascii="Times New Roman" w:hAnsi="Times New Roman" w:cs="Times New Roman"/>
                <w:b/>
              </w:rPr>
              <w:t>м</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b/>
              </w:rPr>
            </w:pPr>
            <w:r w:rsidRPr="002F3F5F">
              <w:rPr>
                <w:rFonts w:ascii="Times New Roman" w:hAnsi="Times New Roman" w:cs="Times New Roman"/>
                <w:b/>
              </w:rPr>
              <w:t>Наибольший продольный уклон, %</w:t>
            </w:r>
          </w:p>
        </w:tc>
      </w:tr>
      <w:tr w:rsidR="002F3F5F" w:rsidRPr="002F3F5F"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2F3F5F">
            <w:pPr>
              <w:pStyle w:val="a5"/>
              <w:widowControl w:val="0"/>
              <w:numPr>
                <w:ilvl w:val="0"/>
                <w:numId w:val="39"/>
              </w:numPr>
              <w:autoSpaceDE w:val="0"/>
              <w:autoSpaceDN w:val="0"/>
              <w:adjustRightInd w:val="0"/>
              <w:ind w:left="414" w:hanging="357"/>
              <w:contextualSpacing/>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rPr>
                <w:rFonts w:ascii="Times New Roman" w:hAnsi="Times New Roman" w:cs="Times New Roman"/>
              </w:rPr>
            </w:pPr>
            <w:r w:rsidRPr="002F3F5F">
              <w:rPr>
                <w:rFonts w:ascii="Times New Roman" w:hAnsi="Times New Roman" w:cs="Times New Roman"/>
              </w:rPr>
              <w:t>Магистральные дороги скоростного движения   1-го класса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90-130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3,50-3,75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4 - 10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430-1900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40-55</w:t>
            </w:r>
          </w:p>
        </w:tc>
      </w:tr>
      <w:tr w:rsidR="002F3F5F" w:rsidRPr="002F3F5F"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2F3F5F">
            <w:pPr>
              <w:pStyle w:val="a5"/>
              <w:widowControl w:val="0"/>
              <w:numPr>
                <w:ilvl w:val="0"/>
                <w:numId w:val="39"/>
              </w:numPr>
              <w:autoSpaceDE w:val="0"/>
              <w:autoSpaceDN w:val="0"/>
              <w:adjustRightInd w:val="0"/>
              <w:ind w:left="414" w:hanging="357"/>
              <w:contextualSpacing/>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rPr>
                <w:rFonts w:ascii="Times New Roman" w:hAnsi="Times New Roman" w:cs="Times New Roman"/>
              </w:rPr>
            </w:pPr>
            <w:r w:rsidRPr="002F3F5F">
              <w:rPr>
                <w:rFonts w:ascii="Times New Roman" w:hAnsi="Times New Roman" w:cs="Times New Roman"/>
              </w:rPr>
              <w:t>Магистральные дороги регулируемого движения 2-го класса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70-90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3,25-3,75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4 - 8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230-580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55-65</w:t>
            </w:r>
          </w:p>
        </w:tc>
      </w:tr>
      <w:tr w:rsidR="002F3F5F" w:rsidRPr="002F3F5F"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2F3F5F">
            <w:pPr>
              <w:pStyle w:val="a5"/>
              <w:widowControl w:val="0"/>
              <w:numPr>
                <w:ilvl w:val="0"/>
                <w:numId w:val="39"/>
              </w:numPr>
              <w:autoSpaceDE w:val="0"/>
              <w:autoSpaceDN w:val="0"/>
              <w:adjustRightInd w:val="0"/>
              <w:ind w:left="414" w:hanging="357"/>
              <w:contextualSpacing/>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rPr>
                <w:rFonts w:ascii="Times New Roman" w:hAnsi="Times New Roman" w:cs="Times New Roman"/>
              </w:rPr>
            </w:pPr>
            <w:r w:rsidRPr="002F3F5F">
              <w:rPr>
                <w:rFonts w:ascii="Times New Roman" w:hAnsi="Times New Roman" w:cs="Times New Roman"/>
              </w:rPr>
              <w:t>Магистральные улицы общегородского значения 1-го класса  непрерывного движения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70-90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3,25-3,75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4 - 10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230-580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55-65</w:t>
            </w:r>
          </w:p>
        </w:tc>
      </w:tr>
      <w:tr w:rsidR="002F3F5F" w:rsidRPr="002F3F5F"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2F3F5F">
            <w:pPr>
              <w:pStyle w:val="a5"/>
              <w:widowControl w:val="0"/>
              <w:numPr>
                <w:ilvl w:val="0"/>
                <w:numId w:val="39"/>
              </w:numPr>
              <w:autoSpaceDE w:val="0"/>
              <w:autoSpaceDN w:val="0"/>
              <w:adjustRightInd w:val="0"/>
              <w:ind w:left="414" w:hanging="357"/>
              <w:contextualSpacing/>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rPr>
                <w:rFonts w:ascii="Times New Roman" w:hAnsi="Times New Roman" w:cs="Times New Roman"/>
              </w:rPr>
            </w:pPr>
            <w:r w:rsidRPr="002F3F5F">
              <w:rPr>
                <w:rFonts w:ascii="Times New Roman" w:hAnsi="Times New Roman" w:cs="Times New Roman"/>
              </w:rPr>
              <w:t>Магистральные улицы общегородского значения 2-го класса регулируемого движения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60-80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3,25-3,75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4 - 10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170-420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60-70</w:t>
            </w:r>
          </w:p>
        </w:tc>
      </w:tr>
      <w:tr w:rsidR="002F3F5F" w:rsidRPr="002F3F5F"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2F3F5F">
            <w:pPr>
              <w:pStyle w:val="a5"/>
              <w:widowControl w:val="0"/>
              <w:numPr>
                <w:ilvl w:val="0"/>
                <w:numId w:val="39"/>
              </w:numPr>
              <w:autoSpaceDE w:val="0"/>
              <w:autoSpaceDN w:val="0"/>
              <w:adjustRightInd w:val="0"/>
              <w:ind w:left="414" w:hanging="357"/>
              <w:contextualSpacing/>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rPr>
                <w:rFonts w:ascii="Times New Roman" w:hAnsi="Times New Roman" w:cs="Times New Roman"/>
              </w:rPr>
            </w:pPr>
            <w:r w:rsidRPr="002F3F5F">
              <w:rPr>
                <w:rFonts w:ascii="Times New Roman" w:hAnsi="Times New Roman" w:cs="Times New Roman"/>
              </w:rPr>
              <w:t>Магистральные улицы общегородского значения 3-го класса регулируемого движения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50-70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3,25-3,75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110-310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65-70</w:t>
            </w:r>
          </w:p>
        </w:tc>
      </w:tr>
      <w:tr w:rsidR="002F3F5F" w:rsidRPr="002F3F5F"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2F3F5F">
            <w:pPr>
              <w:pStyle w:val="a5"/>
              <w:widowControl w:val="0"/>
              <w:numPr>
                <w:ilvl w:val="0"/>
                <w:numId w:val="39"/>
              </w:numPr>
              <w:autoSpaceDE w:val="0"/>
              <w:autoSpaceDN w:val="0"/>
              <w:adjustRightInd w:val="0"/>
              <w:ind w:left="414" w:hanging="357"/>
              <w:contextualSpacing/>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rPr>
                <w:rFonts w:ascii="Times New Roman" w:hAnsi="Times New Roman" w:cs="Times New Roman"/>
              </w:rPr>
            </w:pPr>
            <w:r w:rsidRPr="002F3F5F">
              <w:rPr>
                <w:rFonts w:ascii="Times New Roman" w:hAnsi="Times New Roman" w:cs="Times New Roman"/>
              </w:rPr>
              <w:t>Магистральные улицы районного 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50-70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3,2-3,50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2 - 4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110-310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60-70</w:t>
            </w:r>
          </w:p>
        </w:tc>
      </w:tr>
      <w:tr w:rsidR="002F3F5F" w:rsidRPr="002F3F5F" w:rsidTr="0039158F">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2F3F5F">
            <w:pPr>
              <w:pStyle w:val="a5"/>
              <w:widowControl w:val="0"/>
              <w:numPr>
                <w:ilvl w:val="0"/>
                <w:numId w:val="39"/>
              </w:numPr>
              <w:autoSpaceDE w:val="0"/>
              <w:autoSpaceDN w:val="0"/>
              <w:adjustRightInd w:val="0"/>
              <w:ind w:left="414" w:hanging="357"/>
              <w:contextualSpacing/>
              <w:rPr>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rPr>
                <w:rFonts w:ascii="Times New Roman" w:hAnsi="Times New Roman" w:cs="Times New Roman"/>
              </w:rPr>
            </w:pPr>
            <w:r w:rsidRPr="002F3F5F">
              <w:rPr>
                <w:rFonts w:ascii="Times New Roman" w:hAnsi="Times New Roman" w:cs="Times New Roman"/>
              </w:rPr>
              <w:t>Улицы и дороги местного значения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rPr>
                <w:rFonts w:ascii="Times New Roman" w:hAnsi="Times New Roman" w:cs="Times New Roman"/>
                <w:strike/>
              </w:rPr>
            </w:pPr>
            <w:r w:rsidRPr="002F3F5F">
              <w:rPr>
                <w:rFonts w:ascii="Times New Roman" w:hAnsi="Times New Roman" w:cs="Times New Roman"/>
              </w:rPr>
              <w:t>Улицы в зонах жилой застройки</w:t>
            </w:r>
            <w:r w:rsidRPr="002F3F5F">
              <w:rPr>
                <w:rFonts w:ascii="Times New Roman" w:hAnsi="Times New Roman" w:cs="Times New Roman"/>
                <w:strike/>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30-50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3,00-3,50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2-4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40-140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80</w:t>
            </w:r>
          </w:p>
        </w:tc>
      </w:tr>
      <w:tr w:rsidR="002F3F5F" w:rsidRPr="002F3F5F" w:rsidTr="0039158F">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rPr>
                <w:rFonts w:ascii="Times New Roman" w:hAnsi="Times New Roman" w:cs="Times New Roman"/>
                <w:strike/>
              </w:rPr>
            </w:pPr>
            <w:r w:rsidRPr="002F3F5F">
              <w:rPr>
                <w:rFonts w:ascii="Times New Roman" w:hAnsi="Times New Roman" w:cs="Times New Roman"/>
              </w:rPr>
              <w:t>улицы в общественно-деловых и торговых зонах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30-50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3,00-3,50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2-4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40-140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80</w:t>
            </w:r>
          </w:p>
        </w:tc>
      </w:tr>
      <w:tr w:rsidR="002F3F5F" w:rsidRPr="002F3F5F" w:rsidTr="0039158F">
        <w:trPr>
          <w:trHeight w:val="535"/>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rPr>
                <w:rFonts w:ascii="Times New Roman" w:hAnsi="Times New Roman" w:cs="Times New Roman"/>
              </w:rPr>
            </w:pP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rPr>
                <w:rFonts w:ascii="Times New Roman" w:hAnsi="Times New Roman" w:cs="Times New Roman"/>
                <w:strike/>
              </w:rPr>
            </w:pPr>
            <w:r w:rsidRPr="002F3F5F">
              <w:rPr>
                <w:rFonts w:ascii="Times New Roman" w:hAnsi="Times New Roman" w:cs="Times New Roman"/>
              </w:rPr>
              <w:t>Улицы и дороги в производственных зонах</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 xml:space="preserve">50 </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 xml:space="preserve"> 3,5</w:t>
            </w:r>
          </w:p>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strike/>
              </w:rPr>
              <w:t xml:space="preserve"> </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2-4 11-140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 xml:space="preserve">60 </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p>
        </w:tc>
      </w:tr>
      <w:tr w:rsidR="002F3F5F" w:rsidRPr="002F3F5F"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2F3F5F">
            <w:pPr>
              <w:pStyle w:val="a5"/>
              <w:widowControl w:val="0"/>
              <w:numPr>
                <w:ilvl w:val="0"/>
                <w:numId w:val="39"/>
              </w:numPr>
              <w:autoSpaceDE w:val="0"/>
              <w:autoSpaceDN w:val="0"/>
              <w:adjustRightInd w:val="0"/>
              <w:ind w:left="414" w:hanging="357"/>
              <w:contextualSpacing/>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rPr>
                <w:rFonts w:ascii="Times New Roman" w:hAnsi="Times New Roman" w:cs="Times New Roman"/>
              </w:rPr>
            </w:pPr>
            <w:r w:rsidRPr="002F3F5F">
              <w:rPr>
                <w:rFonts w:ascii="Times New Roman" w:hAnsi="Times New Roman" w:cs="Times New Roman"/>
              </w:rPr>
              <w:t>Проезды  основные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strike/>
              </w:rPr>
            </w:pPr>
            <w:r w:rsidRPr="002F3F5F">
              <w:rPr>
                <w:rFonts w:ascii="Times New Roman" w:hAnsi="Times New Roman" w:cs="Times New Roman"/>
              </w:rPr>
              <w:t>3,00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70</w:t>
            </w:r>
          </w:p>
        </w:tc>
      </w:tr>
      <w:tr w:rsidR="002F3F5F" w:rsidRPr="002F3F5F"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2F3F5F">
            <w:pPr>
              <w:pStyle w:val="a5"/>
              <w:widowControl w:val="0"/>
              <w:numPr>
                <w:ilvl w:val="0"/>
                <w:numId w:val="39"/>
              </w:numPr>
              <w:autoSpaceDE w:val="0"/>
              <w:autoSpaceDN w:val="0"/>
              <w:adjustRightInd w:val="0"/>
              <w:ind w:left="414" w:hanging="357"/>
              <w:contextualSpacing/>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rPr>
                <w:rFonts w:ascii="Times New Roman" w:hAnsi="Times New Roman" w:cs="Times New Roman"/>
              </w:rPr>
            </w:pPr>
            <w:r w:rsidRPr="002F3F5F">
              <w:rPr>
                <w:rFonts w:ascii="Times New Roman" w:hAnsi="Times New Roman" w:cs="Times New Roman"/>
              </w:rPr>
              <w:t>Проезды  второстепенные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strike/>
              </w:rPr>
            </w:pPr>
            <w:r w:rsidRPr="002F3F5F">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1</w:t>
            </w:r>
          </w:p>
          <w:p w:rsidR="002F3F5F" w:rsidRPr="002F3F5F" w:rsidRDefault="002F3F5F" w:rsidP="0039158F">
            <w:pPr>
              <w:widowControl w:val="0"/>
              <w:autoSpaceDE w:val="0"/>
              <w:autoSpaceDN w:val="0"/>
              <w:adjustRightInd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80</w:t>
            </w:r>
          </w:p>
        </w:tc>
      </w:tr>
      <w:tr w:rsidR="002F3F5F" w:rsidRPr="002F3F5F"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2F3F5F">
            <w:pPr>
              <w:pStyle w:val="a5"/>
              <w:widowControl w:val="0"/>
              <w:numPr>
                <w:ilvl w:val="0"/>
                <w:numId w:val="39"/>
              </w:numPr>
              <w:autoSpaceDE w:val="0"/>
              <w:autoSpaceDN w:val="0"/>
              <w:adjustRightInd w:val="0"/>
              <w:ind w:left="414" w:hanging="357"/>
              <w:contextualSpacing/>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rPr>
                <w:rFonts w:ascii="Times New Roman" w:hAnsi="Times New Roman" w:cs="Times New Roman"/>
              </w:rPr>
            </w:pPr>
            <w:r w:rsidRPr="002F3F5F">
              <w:rPr>
                <w:rFonts w:ascii="Times New Roman" w:hAnsi="Times New Roman" w:cs="Times New Roman"/>
              </w:rPr>
              <w:t>Пешеходные улицы и площади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по расчету</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по расчету</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50</w:t>
            </w:r>
          </w:p>
        </w:tc>
      </w:tr>
      <w:tr w:rsidR="002F3F5F" w:rsidRPr="002F3F5F"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2F3F5F">
            <w:pPr>
              <w:pStyle w:val="a5"/>
              <w:widowControl w:val="0"/>
              <w:numPr>
                <w:ilvl w:val="0"/>
                <w:numId w:val="39"/>
              </w:numPr>
              <w:autoSpaceDE w:val="0"/>
              <w:autoSpaceDN w:val="0"/>
              <w:adjustRightInd w:val="0"/>
              <w:ind w:left="414" w:hanging="357"/>
              <w:contextualSpacing/>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rPr>
                <w:rFonts w:ascii="Times New Roman" w:hAnsi="Times New Roman" w:cs="Times New Roman"/>
                <w:strike/>
              </w:rPr>
            </w:pPr>
            <w:r w:rsidRPr="002F3F5F">
              <w:rPr>
                <w:rFonts w:ascii="Times New Roman" w:hAnsi="Times New Roman" w:cs="Times New Roman"/>
              </w:rPr>
              <w:t xml:space="preserve">Велосипедные дорожки </w:t>
            </w:r>
            <w:r w:rsidRPr="002F3F5F">
              <w:rPr>
                <w:rFonts w:ascii="Times New Roman" w:hAnsi="Times New Roman" w:cs="Times New Roman"/>
                <w:strike/>
              </w:rPr>
              <w:t xml:space="preserve"> </w:t>
            </w:r>
          </w:p>
          <w:p w:rsidR="002F3F5F" w:rsidRPr="002F3F5F" w:rsidRDefault="002F3F5F" w:rsidP="0039158F">
            <w:pPr>
              <w:widowControl w:val="0"/>
              <w:autoSpaceDE w:val="0"/>
              <w:autoSpaceDN w:val="0"/>
              <w:adjustRightInd w:val="0"/>
              <w:rPr>
                <w:rFonts w:ascii="Times New Roman" w:hAnsi="Times New Roman" w:cs="Times New Roman"/>
                <w:strike/>
              </w:rPr>
            </w:pPr>
            <w:r w:rsidRPr="002F3F5F">
              <w:rPr>
                <w:rFonts w:ascii="Times New Roman" w:hAnsi="Times New Roman" w:cs="Times New Roman"/>
              </w:rPr>
              <w:t>на рекреационных территориях в жилых зонах и т.п.</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strike/>
              </w:rPr>
            </w:pPr>
            <w:r w:rsidRPr="002F3F5F">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strike/>
              </w:rPr>
            </w:pPr>
            <w:r w:rsidRPr="002F3F5F">
              <w:rPr>
                <w:rFonts w:ascii="Times New Roman" w:hAnsi="Times New Roman" w:cs="Times New Roman"/>
              </w:rPr>
              <w:t>1,50*</w:t>
            </w:r>
          </w:p>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1,00**</w:t>
            </w:r>
          </w:p>
          <w:p w:rsidR="002F3F5F" w:rsidRPr="002F3F5F" w:rsidRDefault="002F3F5F" w:rsidP="0039158F">
            <w:pPr>
              <w:widowControl w:val="0"/>
              <w:autoSpaceDE w:val="0"/>
              <w:autoSpaceDN w:val="0"/>
              <w:adjustRightInd w:val="0"/>
              <w:jc w:val="center"/>
              <w:rPr>
                <w:rFonts w:ascii="Times New Roman" w:hAnsi="Times New Roman" w:cs="Times New Roman"/>
                <w:strike/>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1 – 2</w:t>
            </w:r>
          </w:p>
          <w:p w:rsidR="002F3F5F" w:rsidRPr="002F3F5F" w:rsidRDefault="002F3F5F" w:rsidP="0039158F">
            <w:pPr>
              <w:widowControl w:val="0"/>
              <w:autoSpaceDE w:val="0"/>
              <w:autoSpaceDN w:val="0"/>
              <w:adjustRightInd w:val="0"/>
              <w:jc w:val="center"/>
              <w:rPr>
                <w:rFonts w:ascii="Times New Roman" w:hAnsi="Times New Roman" w:cs="Times New Roman"/>
                <w:strike/>
              </w:rPr>
            </w:pPr>
            <w:r w:rsidRPr="002F3F5F">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strike/>
              </w:rPr>
            </w:pPr>
            <w:r w:rsidRPr="002F3F5F">
              <w:rPr>
                <w:rFonts w:ascii="Times New Roman" w:hAnsi="Times New Roman" w:cs="Times New Roman"/>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strike/>
              </w:rPr>
            </w:pPr>
            <w:r w:rsidRPr="002F3F5F">
              <w:rPr>
                <w:rFonts w:ascii="Times New Roman" w:hAnsi="Times New Roman" w:cs="Times New Roman"/>
              </w:rPr>
              <w:t>70</w:t>
            </w:r>
          </w:p>
        </w:tc>
      </w:tr>
      <w:tr w:rsidR="002F3F5F" w:rsidRPr="002F3F5F"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2F3F5F">
            <w:pPr>
              <w:pStyle w:val="a5"/>
              <w:widowControl w:val="0"/>
              <w:numPr>
                <w:ilvl w:val="0"/>
                <w:numId w:val="39"/>
              </w:numPr>
              <w:autoSpaceDE w:val="0"/>
              <w:autoSpaceDN w:val="0"/>
              <w:adjustRightInd w:val="0"/>
              <w:ind w:left="414" w:hanging="357"/>
              <w:contextualSpacing/>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rPr>
                <w:rFonts w:ascii="Times New Roman" w:hAnsi="Times New Roman" w:cs="Times New Roman"/>
                <w:strike/>
              </w:rPr>
            </w:pPr>
            <w:r w:rsidRPr="002F3F5F">
              <w:rPr>
                <w:rFonts w:ascii="Times New Roman" w:hAnsi="Times New Roman" w:cs="Times New Roman"/>
              </w:rPr>
              <w:t>Велосипедные дорожки</w:t>
            </w:r>
            <w:r w:rsidRPr="002F3F5F">
              <w:rPr>
                <w:rFonts w:ascii="Times New Roman" w:hAnsi="Times New Roman" w:cs="Times New Roman"/>
                <w:strike/>
              </w:rPr>
              <w:t xml:space="preserve">  </w:t>
            </w:r>
          </w:p>
          <w:p w:rsidR="002F3F5F" w:rsidRPr="002F3F5F" w:rsidRDefault="002F3F5F" w:rsidP="0039158F">
            <w:pPr>
              <w:widowControl w:val="0"/>
              <w:autoSpaceDE w:val="0"/>
              <w:autoSpaceDN w:val="0"/>
              <w:adjustRightInd w:val="0"/>
              <w:rPr>
                <w:rFonts w:ascii="Times New Roman" w:hAnsi="Times New Roman" w:cs="Times New Roman"/>
                <w:strike/>
              </w:rPr>
            </w:pPr>
            <w:r w:rsidRPr="002F3F5F">
              <w:rPr>
                <w:rFonts w:ascii="Times New Roman" w:hAnsi="Times New Roman" w:cs="Times New Roman"/>
              </w:rPr>
              <w:t>в составе поперечного профиля УДС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strike/>
              </w:rPr>
            </w:pPr>
            <w:r w:rsidRPr="002F3F5F">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strike/>
              </w:rPr>
            </w:pPr>
            <w:r w:rsidRPr="002F3F5F">
              <w:rPr>
                <w:rFonts w:ascii="Times New Roman" w:hAnsi="Times New Roman" w:cs="Times New Roman"/>
              </w:rPr>
              <w:t>1,50*</w:t>
            </w:r>
          </w:p>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rPr>
            </w:pPr>
            <w:r w:rsidRPr="002F3F5F">
              <w:rPr>
                <w:rFonts w:ascii="Times New Roman" w:hAnsi="Times New Roman" w:cs="Times New Roman"/>
              </w:rPr>
              <w:t>1 – 2</w:t>
            </w:r>
          </w:p>
          <w:p w:rsidR="002F3F5F" w:rsidRPr="002F3F5F" w:rsidRDefault="002F3F5F" w:rsidP="0039158F">
            <w:pPr>
              <w:widowControl w:val="0"/>
              <w:autoSpaceDE w:val="0"/>
              <w:autoSpaceDN w:val="0"/>
              <w:adjustRightInd w:val="0"/>
              <w:jc w:val="center"/>
              <w:rPr>
                <w:rFonts w:ascii="Times New Roman" w:hAnsi="Times New Roman" w:cs="Times New Roman"/>
                <w:strike/>
              </w:rPr>
            </w:pPr>
            <w:r w:rsidRPr="002F3F5F">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strike/>
              </w:rPr>
            </w:pPr>
            <w:r w:rsidRPr="002F3F5F">
              <w:rPr>
                <w:rFonts w:ascii="Times New Roman" w:hAnsi="Times New Roman" w:cs="Times New Roman"/>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39158F">
            <w:pPr>
              <w:widowControl w:val="0"/>
              <w:autoSpaceDE w:val="0"/>
              <w:autoSpaceDN w:val="0"/>
              <w:adjustRightInd w:val="0"/>
              <w:jc w:val="center"/>
              <w:rPr>
                <w:rFonts w:ascii="Times New Roman" w:hAnsi="Times New Roman" w:cs="Times New Roman"/>
                <w:strike/>
              </w:rPr>
            </w:pPr>
            <w:r w:rsidRPr="002F3F5F">
              <w:rPr>
                <w:rFonts w:ascii="Times New Roman" w:hAnsi="Times New Roman" w:cs="Times New Roman"/>
              </w:rPr>
              <w:t>70</w:t>
            </w:r>
          </w:p>
        </w:tc>
      </w:tr>
      <w:tr w:rsidR="002F3F5F" w:rsidRPr="002F3F5F" w:rsidTr="0039158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5F" w:rsidRPr="002F3F5F" w:rsidRDefault="002F3F5F" w:rsidP="002F3F5F">
            <w:pPr>
              <w:pStyle w:val="a5"/>
              <w:widowControl w:val="0"/>
              <w:numPr>
                <w:ilvl w:val="0"/>
                <w:numId w:val="39"/>
              </w:numPr>
              <w:autoSpaceDE w:val="0"/>
              <w:autoSpaceDN w:val="0"/>
              <w:adjustRightInd w:val="0"/>
              <w:ind w:left="414" w:hanging="357"/>
              <w:contextualSpacing/>
              <w:rPr>
                <w:sz w:val="22"/>
                <w:szCs w:val="22"/>
              </w:rPr>
            </w:pPr>
          </w:p>
        </w:tc>
        <w:tc>
          <w:tcPr>
            <w:tcW w:w="9214" w:type="dxa"/>
            <w:gridSpan w:val="7"/>
            <w:tcBorders>
              <w:top w:val="single" w:sz="4" w:space="0" w:color="auto"/>
              <w:left w:val="single" w:sz="4" w:space="0" w:color="auto"/>
              <w:bottom w:val="single" w:sz="4" w:space="0" w:color="auto"/>
              <w:right w:val="single" w:sz="4" w:space="0" w:color="auto"/>
            </w:tcBorders>
          </w:tcPr>
          <w:p w:rsidR="002F3F5F" w:rsidRPr="002F3F5F" w:rsidRDefault="002F3F5F" w:rsidP="0039158F">
            <w:pPr>
              <w:widowControl w:val="0"/>
              <w:autoSpaceDE w:val="0"/>
              <w:autoSpaceDN w:val="0"/>
              <w:adjustRightInd w:val="0"/>
              <w:rPr>
                <w:rFonts w:ascii="Times New Roman" w:hAnsi="Times New Roman" w:cs="Times New Roman"/>
              </w:rPr>
            </w:pPr>
            <w:bookmarkStart w:id="1" w:name="sub_1071111"/>
            <w:r w:rsidRPr="002F3F5F">
              <w:rPr>
                <w:rFonts w:ascii="Times New Roman" w:hAnsi="Times New Roman" w:cs="Times New Roman"/>
              </w:rPr>
              <w:t>* При движении в одном направлении.</w:t>
            </w:r>
            <w:bookmarkEnd w:id="1"/>
          </w:p>
          <w:p w:rsidR="002F3F5F" w:rsidRPr="002F3F5F" w:rsidRDefault="002F3F5F" w:rsidP="0039158F">
            <w:pPr>
              <w:widowControl w:val="0"/>
              <w:autoSpaceDE w:val="0"/>
              <w:autoSpaceDN w:val="0"/>
              <w:adjustRightInd w:val="0"/>
              <w:rPr>
                <w:rFonts w:ascii="Times New Roman" w:hAnsi="Times New Roman" w:cs="Times New Roman"/>
                <w:strike/>
              </w:rPr>
            </w:pPr>
            <w:bookmarkStart w:id="2" w:name="sub_1071222"/>
            <w:r w:rsidRPr="002F3F5F">
              <w:rPr>
                <w:rFonts w:ascii="Times New Roman" w:hAnsi="Times New Roman" w:cs="Times New Roman"/>
              </w:rPr>
              <w:t>** При движении в двух направлениях.</w:t>
            </w:r>
            <w:bookmarkEnd w:id="2"/>
          </w:p>
        </w:tc>
      </w:tr>
    </w:tbl>
    <w:p w:rsidR="002F3F5F" w:rsidRDefault="002F3F5F" w:rsidP="00AD713F">
      <w:pPr>
        <w:autoSpaceDE w:val="0"/>
        <w:autoSpaceDN w:val="0"/>
        <w:adjustRightInd w:val="0"/>
        <w:spacing w:after="0" w:line="240" w:lineRule="auto"/>
        <w:ind w:firstLine="709"/>
        <w:jc w:val="both"/>
        <w:rPr>
          <w:rFonts w:ascii="Times New Roman" w:hAnsi="Times New Roman" w:cs="Times New Roman"/>
          <w:iCs/>
          <w:sz w:val="28"/>
          <w:szCs w:val="28"/>
        </w:rPr>
      </w:pPr>
    </w:p>
    <w:p w:rsidR="002F3F5F" w:rsidRPr="00AD713F" w:rsidRDefault="002F3F5F" w:rsidP="002F3F5F">
      <w:pPr>
        <w:pStyle w:val="af8"/>
        <w:pBdr>
          <w:top w:val="single" w:sz="4" w:space="1" w:color="auto"/>
        </w:pBdr>
        <w:rPr>
          <w:sz w:val="20"/>
          <w:szCs w:val="20"/>
        </w:rPr>
      </w:pPr>
      <w:r>
        <w:rPr>
          <w:sz w:val="20"/>
          <w:szCs w:val="20"/>
        </w:rPr>
        <w:t xml:space="preserve">абзац  </w:t>
      </w:r>
      <w:r w:rsidRPr="00AD713F">
        <w:rPr>
          <w:sz w:val="20"/>
          <w:szCs w:val="20"/>
        </w:rPr>
        <w:t>в редакции решения Ду</w:t>
      </w:r>
      <w:r>
        <w:rPr>
          <w:sz w:val="20"/>
          <w:szCs w:val="20"/>
        </w:rPr>
        <w:t>мы города Урай от 26.10.2017 №67</w:t>
      </w:r>
    </w:p>
    <w:p w:rsidR="00AD713F" w:rsidRPr="00BE64A4" w:rsidRDefault="00AD713F" w:rsidP="00AD7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Согласно положениям</w:t>
      </w:r>
      <w:r w:rsidRPr="00196664">
        <w:rPr>
          <w:rFonts w:ascii="Times New Roman" w:hAnsi="Times New Roman" w:cs="Times New Roman"/>
          <w:iCs/>
          <w:sz w:val="28"/>
          <w:szCs w:val="28"/>
        </w:rPr>
        <w:t xml:space="preserve"> </w:t>
      </w:r>
      <w:proofErr w:type="spellStart"/>
      <w:r>
        <w:rPr>
          <w:rFonts w:ascii="Times New Roman" w:hAnsi="Times New Roman" w:cs="Times New Roman"/>
          <w:iCs/>
          <w:sz w:val="28"/>
          <w:szCs w:val="28"/>
        </w:rPr>
        <w:t>пп</w:t>
      </w:r>
      <w:proofErr w:type="spellEnd"/>
      <w:r>
        <w:rPr>
          <w:rFonts w:ascii="Times New Roman" w:hAnsi="Times New Roman" w:cs="Times New Roman"/>
          <w:iCs/>
          <w:sz w:val="28"/>
          <w:szCs w:val="28"/>
        </w:rPr>
        <w:t xml:space="preserve">. </w:t>
      </w:r>
      <w:r w:rsidRPr="00BE64A4">
        <w:rPr>
          <w:rFonts w:ascii="Times New Roman" w:hAnsi="Times New Roman" w:cs="Times New Roman"/>
          <w:iCs/>
          <w:sz w:val="28"/>
          <w:szCs w:val="28"/>
        </w:rPr>
        <w:t>4.2.4.</w:t>
      </w:r>
      <w:r>
        <w:rPr>
          <w:rFonts w:ascii="Times New Roman" w:hAnsi="Times New Roman" w:cs="Times New Roman"/>
          <w:iCs/>
          <w:sz w:val="28"/>
          <w:szCs w:val="28"/>
        </w:rPr>
        <w:t xml:space="preserve"> п. 4.2. </w:t>
      </w:r>
      <w:proofErr w:type="gramStart"/>
      <w:r>
        <w:rPr>
          <w:rFonts w:ascii="Times New Roman" w:hAnsi="Times New Roman" w:cs="Times New Roman"/>
          <w:iCs/>
          <w:sz w:val="28"/>
          <w:szCs w:val="28"/>
        </w:rPr>
        <w:t>Свода правил (</w:t>
      </w:r>
      <w:r w:rsidRPr="00A64A40">
        <w:rPr>
          <w:rFonts w:ascii="Times New Roman" w:hAnsi="Times New Roman" w:cs="Times New Roman"/>
          <w:iCs/>
          <w:sz w:val="28"/>
          <w:szCs w:val="28"/>
        </w:rPr>
        <w:t>Планировка и застройка территорий малоэтажного жилищного строительства</w:t>
      </w:r>
      <w:r>
        <w:rPr>
          <w:rFonts w:ascii="Times New Roman" w:hAnsi="Times New Roman" w:cs="Times New Roman"/>
          <w:iCs/>
          <w:sz w:val="28"/>
          <w:szCs w:val="28"/>
        </w:rPr>
        <w:t xml:space="preserve"> </w:t>
      </w:r>
      <w:r w:rsidRPr="00BE64A4">
        <w:rPr>
          <w:rFonts w:ascii="Times New Roman" w:hAnsi="Times New Roman" w:cs="Times New Roman"/>
          <w:sz w:val="28"/>
          <w:szCs w:val="28"/>
        </w:rPr>
        <w:t xml:space="preserve">(принят Постановлением </w:t>
      </w:r>
      <w:r>
        <w:rPr>
          <w:rFonts w:ascii="Times New Roman" w:hAnsi="Times New Roman" w:cs="Times New Roman"/>
          <w:sz w:val="28"/>
          <w:szCs w:val="28"/>
        </w:rPr>
        <w:t>Госстроя России от 30.12.1999 №</w:t>
      </w:r>
      <w:r w:rsidRPr="00BE64A4">
        <w:rPr>
          <w:rFonts w:ascii="Times New Roman" w:hAnsi="Times New Roman" w:cs="Times New Roman"/>
          <w:sz w:val="28"/>
          <w:szCs w:val="28"/>
        </w:rPr>
        <w:t>94)</w:t>
      </w:r>
      <w:r>
        <w:rPr>
          <w:rFonts w:ascii="Times New Roman" w:hAnsi="Times New Roman" w:cs="Times New Roman"/>
          <w:iCs/>
          <w:sz w:val="28"/>
          <w:szCs w:val="28"/>
        </w:rPr>
        <w:t xml:space="preserve"> </w:t>
      </w:r>
      <w:r w:rsidRPr="00BE64A4">
        <w:rPr>
          <w:rFonts w:ascii="Times New Roman" w:hAnsi="Times New Roman" w:cs="Times New Roman"/>
          <w:iCs/>
          <w:sz w:val="28"/>
          <w:szCs w:val="28"/>
        </w:rPr>
        <w:t>СП 30-102-99</w:t>
      </w:r>
      <w:r>
        <w:rPr>
          <w:rFonts w:ascii="Times New Roman" w:hAnsi="Times New Roman" w:cs="Times New Roman"/>
          <w:iCs/>
          <w:sz w:val="28"/>
          <w:szCs w:val="28"/>
        </w:rPr>
        <w:t>, ч</w:t>
      </w:r>
      <w:r w:rsidRPr="00BE64A4">
        <w:rPr>
          <w:rFonts w:ascii="Times New Roman" w:hAnsi="Times New Roman" w:cs="Times New Roman"/>
          <w:sz w:val="28"/>
          <w:szCs w:val="28"/>
        </w:rPr>
        <w:t>исло полос движения на жилых улицах и проездах должно приниматься:</w:t>
      </w:r>
      <w:proofErr w:type="gramEnd"/>
    </w:p>
    <w:p w:rsidR="00AD713F" w:rsidRDefault="00AD713F" w:rsidP="00AD713F">
      <w:pPr>
        <w:pStyle w:val="a5"/>
        <w:tabs>
          <w:tab w:val="left" w:pos="284"/>
        </w:tabs>
        <w:autoSpaceDE w:val="0"/>
        <w:autoSpaceDN w:val="0"/>
        <w:adjustRightInd w:val="0"/>
        <w:ind w:left="0" w:firstLine="709"/>
        <w:jc w:val="both"/>
        <w:rPr>
          <w:sz w:val="28"/>
          <w:szCs w:val="28"/>
        </w:rPr>
      </w:pPr>
      <w:r>
        <w:rPr>
          <w:sz w:val="28"/>
          <w:szCs w:val="28"/>
        </w:rPr>
        <w:t xml:space="preserve">         - </w:t>
      </w:r>
      <w:r w:rsidRPr="00BE64A4">
        <w:rPr>
          <w:sz w:val="28"/>
          <w:szCs w:val="28"/>
        </w:rPr>
        <w:t>для жилых улиц - не менее 2-х полос;</w:t>
      </w:r>
    </w:p>
    <w:p w:rsidR="00AD713F" w:rsidRPr="00BE64A4" w:rsidRDefault="00AD713F" w:rsidP="00AD713F">
      <w:pPr>
        <w:pStyle w:val="a5"/>
        <w:tabs>
          <w:tab w:val="left" w:pos="284"/>
        </w:tabs>
        <w:autoSpaceDE w:val="0"/>
        <w:autoSpaceDN w:val="0"/>
        <w:adjustRightInd w:val="0"/>
        <w:ind w:left="0" w:firstLine="709"/>
        <w:jc w:val="both"/>
        <w:rPr>
          <w:sz w:val="28"/>
          <w:szCs w:val="28"/>
        </w:rPr>
      </w:pPr>
      <w:r>
        <w:rPr>
          <w:sz w:val="28"/>
          <w:szCs w:val="28"/>
        </w:rPr>
        <w:t xml:space="preserve">         - </w:t>
      </w:r>
      <w:r w:rsidRPr="00BE64A4">
        <w:rPr>
          <w:sz w:val="28"/>
          <w:szCs w:val="28"/>
        </w:rPr>
        <w:t>для проездов - 1 полоса.</w:t>
      </w:r>
    </w:p>
    <w:p w:rsidR="00AD713F" w:rsidRPr="00BE64A4" w:rsidRDefault="00AD713F" w:rsidP="00AD713F">
      <w:pPr>
        <w:autoSpaceDE w:val="0"/>
        <w:autoSpaceDN w:val="0"/>
        <w:adjustRightInd w:val="0"/>
        <w:spacing w:after="0" w:line="240" w:lineRule="auto"/>
        <w:ind w:firstLine="709"/>
        <w:jc w:val="both"/>
        <w:rPr>
          <w:rFonts w:ascii="Times New Roman" w:hAnsi="Times New Roman" w:cs="Times New Roman"/>
          <w:sz w:val="28"/>
          <w:szCs w:val="28"/>
        </w:rPr>
      </w:pPr>
      <w:r w:rsidRPr="00BE64A4">
        <w:rPr>
          <w:rFonts w:ascii="Times New Roman" w:hAnsi="Times New Roman" w:cs="Times New Roman"/>
          <w:sz w:val="28"/>
          <w:szCs w:val="28"/>
        </w:rPr>
        <w:t>Ширину полос следует принимать 3,5 м.</w:t>
      </w:r>
    </w:p>
    <w:p w:rsidR="00AD713F" w:rsidRPr="00BE64A4" w:rsidRDefault="00AD713F" w:rsidP="00AD713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iCs/>
          <w:sz w:val="28"/>
          <w:szCs w:val="28"/>
        </w:rPr>
        <w:t>Согласно С</w:t>
      </w:r>
      <w:r w:rsidRPr="00A64A40">
        <w:rPr>
          <w:rFonts w:ascii="Times New Roman" w:hAnsi="Times New Roman" w:cs="Times New Roman"/>
          <w:iCs/>
          <w:sz w:val="28"/>
          <w:szCs w:val="28"/>
        </w:rPr>
        <w:t>вод</w:t>
      </w:r>
      <w:r>
        <w:rPr>
          <w:rFonts w:ascii="Times New Roman" w:hAnsi="Times New Roman" w:cs="Times New Roman"/>
          <w:iCs/>
          <w:sz w:val="28"/>
          <w:szCs w:val="28"/>
        </w:rPr>
        <w:t>у</w:t>
      </w:r>
      <w:r w:rsidRPr="00A64A40">
        <w:rPr>
          <w:rFonts w:ascii="Times New Roman" w:hAnsi="Times New Roman" w:cs="Times New Roman"/>
          <w:iCs/>
          <w:sz w:val="28"/>
          <w:szCs w:val="28"/>
        </w:rPr>
        <w:t xml:space="preserve"> правил </w:t>
      </w:r>
      <w:r>
        <w:rPr>
          <w:rFonts w:ascii="Times New Roman" w:hAnsi="Times New Roman" w:cs="Times New Roman"/>
          <w:iCs/>
          <w:sz w:val="28"/>
          <w:szCs w:val="28"/>
        </w:rPr>
        <w:t>(</w:t>
      </w:r>
      <w:r w:rsidRPr="00A64A40">
        <w:rPr>
          <w:rFonts w:ascii="Times New Roman" w:hAnsi="Times New Roman" w:cs="Times New Roman"/>
          <w:iCs/>
          <w:sz w:val="28"/>
          <w:szCs w:val="28"/>
        </w:rPr>
        <w:t>Планировка и застройка территорий садоводческих (дачных) объединений граждан, здания и сооружения.</w:t>
      </w:r>
      <w:proofErr w:type="gramEnd"/>
      <w:r w:rsidRPr="00A64A40">
        <w:rPr>
          <w:rFonts w:ascii="Times New Roman" w:hAnsi="Times New Roman" w:cs="Times New Roman"/>
          <w:iCs/>
          <w:sz w:val="28"/>
          <w:szCs w:val="28"/>
        </w:rPr>
        <w:t xml:space="preserve"> Актуализированная редакция </w:t>
      </w:r>
      <w:proofErr w:type="spellStart"/>
      <w:r w:rsidRPr="00A64A40">
        <w:rPr>
          <w:rFonts w:ascii="Times New Roman" w:hAnsi="Times New Roman" w:cs="Times New Roman"/>
          <w:iCs/>
          <w:sz w:val="28"/>
          <w:szCs w:val="28"/>
        </w:rPr>
        <w:t>СНиП</w:t>
      </w:r>
      <w:proofErr w:type="spellEnd"/>
      <w:r w:rsidRPr="00A64A40">
        <w:rPr>
          <w:rFonts w:ascii="Times New Roman" w:hAnsi="Times New Roman" w:cs="Times New Roman"/>
          <w:iCs/>
          <w:sz w:val="28"/>
          <w:szCs w:val="28"/>
        </w:rPr>
        <w:t xml:space="preserve"> 30-02-97*</w:t>
      </w:r>
      <w:r w:rsidRPr="00BE64A4">
        <w:rPr>
          <w:rFonts w:ascii="Times New Roman" w:hAnsi="Times New Roman" w:cs="Times New Roman"/>
          <w:sz w:val="28"/>
          <w:szCs w:val="28"/>
        </w:rPr>
        <w:t xml:space="preserve">(утв. Приказом </w:t>
      </w:r>
      <w:proofErr w:type="spellStart"/>
      <w:r w:rsidRPr="00A64A40">
        <w:rPr>
          <w:rFonts w:ascii="Times New Roman" w:hAnsi="Times New Roman" w:cs="Times New Roman"/>
          <w:sz w:val="28"/>
          <w:szCs w:val="28"/>
        </w:rPr>
        <w:t>Минрегиона</w:t>
      </w:r>
      <w:proofErr w:type="spellEnd"/>
      <w:r w:rsidRPr="00A64A40">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A64A40">
        <w:rPr>
          <w:rFonts w:ascii="Times New Roman" w:hAnsi="Times New Roman" w:cs="Times New Roman"/>
          <w:sz w:val="28"/>
          <w:szCs w:val="28"/>
        </w:rPr>
        <w:t>Ф</w:t>
      </w:r>
      <w:r>
        <w:rPr>
          <w:rFonts w:ascii="Times New Roman" w:hAnsi="Times New Roman" w:cs="Times New Roman"/>
          <w:sz w:val="28"/>
          <w:szCs w:val="28"/>
        </w:rPr>
        <w:t xml:space="preserve">едерации </w:t>
      </w:r>
      <w:r w:rsidRPr="00BE64A4">
        <w:rPr>
          <w:rFonts w:ascii="Times New Roman" w:hAnsi="Times New Roman" w:cs="Times New Roman"/>
          <w:sz w:val="28"/>
          <w:szCs w:val="28"/>
        </w:rPr>
        <w:t xml:space="preserve">от </w:t>
      </w:r>
      <w:r>
        <w:rPr>
          <w:rFonts w:ascii="Times New Roman" w:hAnsi="Times New Roman" w:cs="Times New Roman"/>
          <w:sz w:val="28"/>
          <w:szCs w:val="28"/>
        </w:rPr>
        <w:t>30.12.2010 №</w:t>
      </w:r>
      <w:r w:rsidRPr="00BE64A4">
        <w:rPr>
          <w:rFonts w:ascii="Times New Roman" w:hAnsi="Times New Roman" w:cs="Times New Roman"/>
          <w:sz w:val="28"/>
          <w:szCs w:val="28"/>
        </w:rPr>
        <w:t>849)</w:t>
      </w:r>
      <w:r w:rsidRPr="00196664">
        <w:rPr>
          <w:rFonts w:ascii="Times New Roman" w:hAnsi="Times New Roman" w:cs="Times New Roman"/>
          <w:iCs/>
          <w:sz w:val="28"/>
          <w:szCs w:val="28"/>
        </w:rPr>
        <w:t xml:space="preserve"> </w:t>
      </w:r>
      <w:r w:rsidRPr="00A64A40">
        <w:rPr>
          <w:rFonts w:ascii="Times New Roman" w:hAnsi="Times New Roman" w:cs="Times New Roman"/>
          <w:iCs/>
          <w:sz w:val="28"/>
          <w:szCs w:val="28"/>
        </w:rPr>
        <w:t xml:space="preserve"> СП 53.13330.2011</w:t>
      </w:r>
      <w:r>
        <w:rPr>
          <w:rFonts w:ascii="Times New Roman" w:hAnsi="Times New Roman" w:cs="Times New Roman"/>
          <w:iCs/>
          <w:sz w:val="28"/>
          <w:szCs w:val="28"/>
        </w:rPr>
        <w:t xml:space="preserve">, принимаются </w:t>
      </w:r>
      <w:r w:rsidRPr="00BE64A4">
        <w:rPr>
          <w:rFonts w:ascii="Times New Roman" w:hAnsi="Times New Roman" w:cs="Times New Roman"/>
          <w:sz w:val="28"/>
          <w:szCs w:val="28"/>
        </w:rPr>
        <w:t xml:space="preserve"> нормы по ширине улиц и проездов в красных линиях, на территории садоводческого (дачного) объединения:</w:t>
      </w:r>
    </w:p>
    <w:p w:rsidR="00AD713F" w:rsidRPr="00BE64A4" w:rsidRDefault="00AD713F" w:rsidP="00AD713F">
      <w:pPr>
        <w:pStyle w:val="a5"/>
        <w:tabs>
          <w:tab w:val="left" w:pos="284"/>
        </w:tabs>
        <w:autoSpaceDE w:val="0"/>
        <w:autoSpaceDN w:val="0"/>
        <w:adjustRightInd w:val="0"/>
        <w:ind w:left="0" w:firstLine="709"/>
        <w:jc w:val="both"/>
        <w:rPr>
          <w:sz w:val="28"/>
          <w:szCs w:val="28"/>
        </w:rPr>
      </w:pPr>
      <w:r>
        <w:rPr>
          <w:sz w:val="28"/>
          <w:szCs w:val="28"/>
        </w:rPr>
        <w:t xml:space="preserve"> - д</w:t>
      </w:r>
      <w:r w:rsidRPr="00BE64A4">
        <w:rPr>
          <w:sz w:val="28"/>
          <w:szCs w:val="28"/>
        </w:rPr>
        <w:t>ля улиц - не менее 15 м;</w:t>
      </w:r>
    </w:p>
    <w:p w:rsidR="00AD713F" w:rsidRPr="00BE64A4" w:rsidRDefault="00AD713F" w:rsidP="00AD713F">
      <w:pPr>
        <w:pStyle w:val="a5"/>
        <w:tabs>
          <w:tab w:val="left" w:pos="284"/>
        </w:tabs>
        <w:autoSpaceDE w:val="0"/>
        <w:autoSpaceDN w:val="0"/>
        <w:adjustRightInd w:val="0"/>
        <w:ind w:left="0" w:firstLine="709"/>
        <w:jc w:val="both"/>
        <w:rPr>
          <w:sz w:val="28"/>
          <w:szCs w:val="28"/>
        </w:rPr>
      </w:pPr>
      <w:r>
        <w:rPr>
          <w:sz w:val="28"/>
          <w:szCs w:val="28"/>
        </w:rPr>
        <w:t xml:space="preserve">- </w:t>
      </w:r>
      <w:r w:rsidRPr="00BE64A4">
        <w:rPr>
          <w:sz w:val="28"/>
          <w:szCs w:val="28"/>
        </w:rPr>
        <w:t>для проездов - не менее 9 м.</w:t>
      </w:r>
    </w:p>
    <w:p w:rsidR="00AD713F" w:rsidRPr="00196664" w:rsidRDefault="00AD713F" w:rsidP="00AD713F">
      <w:pPr>
        <w:pStyle w:val="a5"/>
        <w:tabs>
          <w:tab w:val="left" w:pos="284"/>
        </w:tabs>
        <w:autoSpaceDE w:val="0"/>
        <w:autoSpaceDN w:val="0"/>
        <w:adjustRightInd w:val="0"/>
        <w:ind w:left="0" w:firstLine="709"/>
        <w:jc w:val="both"/>
        <w:rPr>
          <w:sz w:val="28"/>
          <w:szCs w:val="28"/>
        </w:rPr>
      </w:pPr>
      <w:r w:rsidRPr="00196664">
        <w:rPr>
          <w:sz w:val="28"/>
          <w:szCs w:val="28"/>
        </w:rPr>
        <w:t>- ширина проезжей части улиц и проездов принимается для улиц - не менее 7,0 м, для проездов - не менее 3,5 м.</w:t>
      </w:r>
    </w:p>
    <w:p w:rsidR="00AD713F" w:rsidRPr="00196664" w:rsidRDefault="00AD713F" w:rsidP="00AD713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6664">
        <w:rPr>
          <w:rFonts w:ascii="Times New Roman" w:hAnsi="Times New Roman" w:cs="Times New Roman"/>
          <w:iCs/>
          <w:sz w:val="28"/>
          <w:szCs w:val="28"/>
        </w:rPr>
        <w:t>РНГП</w:t>
      </w:r>
      <w:r w:rsidRPr="00196664">
        <w:rPr>
          <w:rFonts w:ascii="Times New Roman" w:hAnsi="Times New Roman" w:cs="Times New Roman"/>
          <w:sz w:val="28"/>
          <w:szCs w:val="28"/>
        </w:rPr>
        <w:t xml:space="preserve"> установлены предельные значения расчетных показателей минимально допустимого уровня обеспеченности объектами в области автомобильных дорог местного значения (таблица 26), в том числе, нормы по ширине улиц в красных линиях, в соответствии с которыми минимальную ширину улиц и дорог в красных линиях (в метрах) следует принимать: магистральных дорог - 50 м; магистральных улиц - 40 м;</w:t>
      </w:r>
      <w:proofErr w:type="gramEnd"/>
      <w:r w:rsidRPr="00196664">
        <w:rPr>
          <w:rFonts w:ascii="Times New Roman" w:hAnsi="Times New Roman" w:cs="Times New Roman"/>
          <w:sz w:val="28"/>
          <w:szCs w:val="28"/>
        </w:rPr>
        <w:t xml:space="preserve"> улиц и дорог местного значения - 15 м:</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417"/>
        <w:gridCol w:w="2411"/>
        <w:gridCol w:w="992"/>
        <w:gridCol w:w="850"/>
        <w:gridCol w:w="993"/>
        <w:gridCol w:w="850"/>
        <w:gridCol w:w="1134"/>
        <w:gridCol w:w="1134"/>
      </w:tblGrid>
      <w:tr w:rsidR="00AD713F" w:rsidRPr="00931181" w:rsidTr="00AD713F">
        <w:trPr>
          <w:tblHeader/>
        </w:trPr>
        <w:tc>
          <w:tcPr>
            <w:tcW w:w="3828" w:type="dxa"/>
            <w:gridSpan w:val="2"/>
            <w:tcMar>
              <w:top w:w="102" w:type="dxa"/>
              <w:left w:w="62" w:type="dxa"/>
              <w:bottom w:w="102" w:type="dxa"/>
              <w:right w:w="62" w:type="dxa"/>
            </w:tcMar>
          </w:tcPr>
          <w:p w:rsidR="00AD713F" w:rsidRPr="00931181" w:rsidRDefault="00AD713F" w:rsidP="00AD713F">
            <w:pPr>
              <w:widowControl w:val="0"/>
              <w:autoSpaceDE w:val="0"/>
              <w:autoSpaceDN w:val="0"/>
              <w:adjustRightInd w:val="0"/>
              <w:spacing w:after="0" w:line="240" w:lineRule="auto"/>
              <w:jc w:val="center"/>
              <w:rPr>
                <w:rFonts w:ascii="Times New Roman" w:hAnsi="Times New Roman" w:cs="Times New Roman"/>
                <w:b/>
                <w:sz w:val="18"/>
                <w:szCs w:val="18"/>
              </w:rPr>
            </w:pPr>
            <w:r w:rsidRPr="00931181">
              <w:rPr>
                <w:rFonts w:ascii="Times New Roman" w:hAnsi="Times New Roman" w:cs="Times New Roman"/>
                <w:b/>
                <w:sz w:val="18"/>
                <w:szCs w:val="18"/>
              </w:rPr>
              <w:t>Категория дорог и улиц</w:t>
            </w:r>
          </w:p>
        </w:tc>
        <w:tc>
          <w:tcPr>
            <w:tcW w:w="992" w:type="dxa"/>
            <w:tcMar>
              <w:top w:w="102" w:type="dxa"/>
              <w:left w:w="17" w:type="dxa"/>
              <w:bottom w:w="102" w:type="dxa"/>
              <w:right w:w="17" w:type="dxa"/>
            </w:tcMar>
          </w:tcPr>
          <w:p w:rsidR="00AD713F" w:rsidRPr="00931181" w:rsidRDefault="00AD713F" w:rsidP="00AD713F">
            <w:pPr>
              <w:widowControl w:val="0"/>
              <w:autoSpaceDE w:val="0"/>
              <w:autoSpaceDN w:val="0"/>
              <w:adjustRightInd w:val="0"/>
              <w:spacing w:after="0" w:line="240" w:lineRule="auto"/>
              <w:jc w:val="center"/>
              <w:rPr>
                <w:rFonts w:ascii="Times New Roman" w:hAnsi="Times New Roman" w:cs="Times New Roman"/>
                <w:b/>
                <w:sz w:val="18"/>
                <w:szCs w:val="18"/>
              </w:rPr>
            </w:pPr>
            <w:r w:rsidRPr="00931181">
              <w:rPr>
                <w:rFonts w:ascii="Times New Roman" w:hAnsi="Times New Roman" w:cs="Times New Roman"/>
                <w:b/>
                <w:sz w:val="18"/>
                <w:szCs w:val="18"/>
              </w:rPr>
              <w:t xml:space="preserve">Расчетная скорость движения, </w:t>
            </w:r>
            <w:proofErr w:type="gramStart"/>
            <w:r w:rsidRPr="00931181">
              <w:rPr>
                <w:rFonts w:ascii="Times New Roman" w:hAnsi="Times New Roman" w:cs="Times New Roman"/>
                <w:b/>
                <w:sz w:val="18"/>
                <w:szCs w:val="18"/>
              </w:rPr>
              <w:t>км</w:t>
            </w:r>
            <w:proofErr w:type="gramEnd"/>
            <w:r w:rsidRPr="00931181">
              <w:rPr>
                <w:rFonts w:ascii="Times New Roman" w:hAnsi="Times New Roman" w:cs="Times New Roman"/>
                <w:b/>
                <w:sz w:val="18"/>
                <w:szCs w:val="18"/>
              </w:rPr>
              <w:t>/ч</w:t>
            </w:r>
          </w:p>
        </w:tc>
        <w:tc>
          <w:tcPr>
            <w:tcW w:w="850" w:type="dxa"/>
            <w:tcMar>
              <w:top w:w="102" w:type="dxa"/>
              <w:left w:w="62" w:type="dxa"/>
              <w:bottom w:w="102" w:type="dxa"/>
              <w:right w:w="62" w:type="dxa"/>
            </w:tcMar>
          </w:tcPr>
          <w:p w:rsidR="00AD713F" w:rsidRPr="00931181" w:rsidRDefault="00AD713F" w:rsidP="00AD713F">
            <w:pPr>
              <w:widowControl w:val="0"/>
              <w:autoSpaceDE w:val="0"/>
              <w:autoSpaceDN w:val="0"/>
              <w:adjustRightInd w:val="0"/>
              <w:spacing w:after="0" w:line="240" w:lineRule="auto"/>
              <w:jc w:val="center"/>
              <w:rPr>
                <w:rFonts w:ascii="Times New Roman" w:hAnsi="Times New Roman" w:cs="Times New Roman"/>
                <w:b/>
                <w:sz w:val="18"/>
                <w:szCs w:val="18"/>
              </w:rPr>
            </w:pPr>
            <w:r w:rsidRPr="00931181">
              <w:rPr>
                <w:rFonts w:ascii="Times New Roman" w:hAnsi="Times New Roman" w:cs="Times New Roman"/>
                <w:b/>
                <w:sz w:val="18"/>
                <w:szCs w:val="18"/>
              </w:rPr>
              <w:t xml:space="preserve">Ширина в красных линиях, </w:t>
            </w:r>
            <w:proofErr w:type="gramStart"/>
            <w:r w:rsidRPr="00931181">
              <w:rPr>
                <w:rFonts w:ascii="Times New Roman" w:hAnsi="Times New Roman" w:cs="Times New Roman"/>
                <w:b/>
                <w:sz w:val="18"/>
                <w:szCs w:val="18"/>
              </w:rPr>
              <w:t>м</w:t>
            </w:r>
            <w:proofErr w:type="gramEnd"/>
          </w:p>
        </w:tc>
        <w:tc>
          <w:tcPr>
            <w:tcW w:w="993" w:type="dxa"/>
            <w:tcMar>
              <w:top w:w="102" w:type="dxa"/>
              <w:left w:w="62" w:type="dxa"/>
              <w:bottom w:w="102" w:type="dxa"/>
              <w:right w:w="62" w:type="dxa"/>
            </w:tcMar>
          </w:tcPr>
          <w:p w:rsidR="00AD713F" w:rsidRPr="00931181" w:rsidRDefault="00AD713F" w:rsidP="00AD713F">
            <w:pPr>
              <w:widowControl w:val="0"/>
              <w:autoSpaceDE w:val="0"/>
              <w:autoSpaceDN w:val="0"/>
              <w:adjustRightInd w:val="0"/>
              <w:spacing w:after="0" w:line="240" w:lineRule="auto"/>
              <w:jc w:val="center"/>
              <w:rPr>
                <w:rFonts w:ascii="Times New Roman" w:hAnsi="Times New Roman" w:cs="Times New Roman"/>
                <w:b/>
                <w:sz w:val="18"/>
                <w:szCs w:val="18"/>
              </w:rPr>
            </w:pPr>
            <w:r w:rsidRPr="00931181">
              <w:rPr>
                <w:rFonts w:ascii="Times New Roman" w:hAnsi="Times New Roman" w:cs="Times New Roman"/>
                <w:b/>
                <w:sz w:val="18"/>
                <w:szCs w:val="18"/>
              </w:rPr>
              <w:t xml:space="preserve">Ширина полосы движения, </w:t>
            </w:r>
            <w:proofErr w:type="gramStart"/>
            <w:r w:rsidRPr="00931181">
              <w:rPr>
                <w:rFonts w:ascii="Times New Roman" w:hAnsi="Times New Roman" w:cs="Times New Roman"/>
                <w:b/>
                <w:sz w:val="18"/>
                <w:szCs w:val="18"/>
              </w:rPr>
              <w:t>м</w:t>
            </w:r>
            <w:proofErr w:type="gramEnd"/>
          </w:p>
        </w:tc>
        <w:tc>
          <w:tcPr>
            <w:tcW w:w="850" w:type="dxa"/>
            <w:tcMar>
              <w:top w:w="102" w:type="dxa"/>
              <w:left w:w="62" w:type="dxa"/>
              <w:bottom w:w="102" w:type="dxa"/>
              <w:right w:w="62" w:type="dxa"/>
            </w:tcMar>
          </w:tcPr>
          <w:p w:rsidR="00AD713F" w:rsidRPr="00931181" w:rsidRDefault="00AD713F" w:rsidP="00AD713F">
            <w:pPr>
              <w:widowControl w:val="0"/>
              <w:autoSpaceDE w:val="0"/>
              <w:autoSpaceDN w:val="0"/>
              <w:adjustRightInd w:val="0"/>
              <w:spacing w:after="0" w:line="240" w:lineRule="auto"/>
              <w:jc w:val="center"/>
              <w:rPr>
                <w:rFonts w:ascii="Times New Roman" w:hAnsi="Times New Roman" w:cs="Times New Roman"/>
                <w:b/>
                <w:sz w:val="18"/>
                <w:szCs w:val="18"/>
              </w:rPr>
            </w:pPr>
            <w:r w:rsidRPr="00931181">
              <w:rPr>
                <w:rFonts w:ascii="Times New Roman" w:hAnsi="Times New Roman" w:cs="Times New Roman"/>
                <w:b/>
                <w:sz w:val="18"/>
                <w:szCs w:val="18"/>
              </w:rPr>
              <w:t>Число полос движения</w:t>
            </w:r>
          </w:p>
        </w:tc>
        <w:tc>
          <w:tcPr>
            <w:tcW w:w="1134" w:type="dxa"/>
            <w:tcMar>
              <w:top w:w="102" w:type="dxa"/>
              <w:left w:w="62" w:type="dxa"/>
              <w:bottom w:w="102" w:type="dxa"/>
              <w:right w:w="62" w:type="dxa"/>
            </w:tcMar>
          </w:tcPr>
          <w:p w:rsidR="00AD713F" w:rsidRPr="00931181" w:rsidRDefault="00AD713F" w:rsidP="00AD713F">
            <w:pPr>
              <w:widowControl w:val="0"/>
              <w:autoSpaceDE w:val="0"/>
              <w:autoSpaceDN w:val="0"/>
              <w:adjustRightInd w:val="0"/>
              <w:spacing w:after="0" w:line="240" w:lineRule="auto"/>
              <w:jc w:val="center"/>
              <w:rPr>
                <w:rFonts w:ascii="Times New Roman" w:hAnsi="Times New Roman" w:cs="Times New Roman"/>
                <w:b/>
                <w:sz w:val="18"/>
                <w:szCs w:val="18"/>
              </w:rPr>
            </w:pPr>
            <w:r w:rsidRPr="00931181">
              <w:rPr>
                <w:rFonts w:ascii="Times New Roman" w:hAnsi="Times New Roman" w:cs="Times New Roman"/>
                <w:b/>
                <w:sz w:val="18"/>
                <w:szCs w:val="18"/>
              </w:rPr>
              <w:t xml:space="preserve">Наименьший радиус кривых в плане, </w:t>
            </w:r>
            <w:proofErr w:type="gramStart"/>
            <w:r w:rsidRPr="00931181">
              <w:rPr>
                <w:rFonts w:ascii="Times New Roman" w:hAnsi="Times New Roman" w:cs="Times New Roman"/>
                <w:b/>
                <w:sz w:val="18"/>
                <w:szCs w:val="18"/>
              </w:rPr>
              <w:t>м</w:t>
            </w:r>
            <w:proofErr w:type="gramEnd"/>
          </w:p>
        </w:tc>
        <w:tc>
          <w:tcPr>
            <w:tcW w:w="1134" w:type="dxa"/>
            <w:tcMar>
              <w:top w:w="102" w:type="dxa"/>
              <w:left w:w="62" w:type="dxa"/>
              <w:bottom w:w="102" w:type="dxa"/>
              <w:right w:w="62" w:type="dxa"/>
            </w:tcMar>
          </w:tcPr>
          <w:p w:rsidR="00AD713F" w:rsidRPr="00931181" w:rsidRDefault="00AD713F" w:rsidP="00AD713F">
            <w:pPr>
              <w:widowControl w:val="0"/>
              <w:autoSpaceDE w:val="0"/>
              <w:autoSpaceDN w:val="0"/>
              <w:adjustRightInd w:val="0"/>
              <w:spacing w:after="0" w:line="240" w:lineRule="auto"/>
              <w:jc w:val="center"/>
              <w:rPr>
                <w:rFonts w:ascii="Times New Roman" w:hAnsi="Times New Roman" w:cs="Times New Roman"/>
                <w:b/>
                <w:sz w:val="18"/>
                <w:szCs w:val="18"/>
              </w:rPr>
            </w:pPr>
            <w:r w:rsidRPr="00931181">
              <w:rPr>
                <w:rFonts w:ascii="Times New Roman" w:hAnsi="Times New Roman" w:cs="Times New Roman"/>
                <w:b/>
                <w:sz w:val="18"/>
                <w:szCs w:val="18"/>
              </w:rPr>
              <w:t>Наибольший продольный уклон, %</w:t>
            </w:r>
          </w:p>
        </w:tc>
      </w:tr>
      <w:tr w:rsidR="00AD713F" w:rsidRPr="00F369DC" w:rsidTr="00AD713F">
        <w:tc>
          <w:tcPr>
            <w:tcW w:w="3828" w:type="dxa"/>
            <w:gridSpan w:val="2"/>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lastRenderedPageBreak/>
              <w:t>Магистральные дороги скоростного движения (ДСД)</w:t>
            </w:r>
          </w:p>
        </w:tc>
        <w:tc>
          <w:tcPr>
            <w:tcW w:w="992"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120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50 - 75</w:t>
            </w:r>
          </w:p>
        </w:tc>
        <w:tc>
          <w:tcPr>
            <w:tcW w:w="993"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3,75</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4 - 8</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600</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30</w:t>
            </w:r>
          </w:p>
        </w:tc>
      </w:tr>
      <w:tr w:rsidR="00AD713F" w:rsidRPr="00F369DC" w:rsidTr="00AD713F">
        <w:tc>
          <w:tcPr>
            <w:tcW w:w="3828" w:type="dxa"/>
            <w:gridSpan w:val="2"/>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Магистральные дороги регулируемого движения (ДРД)</w:t>
            </w:r>
          </w:p>
        </w:tc>
        <w:tc>
          <w:tcPr>
            <w:tcW w:w="992"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80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50 - 75</w:t>
            </w:r>
          </w:p>
        </w:tc>
        <w:tc>
          <w:tcPr>
            <w:tcW w:w="993"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3,5</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2 - 6</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400</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50</w:t>
            </w:r>
          </w:p>
        </w:tc>
      </w:tr>
      <w:tr w:rsidR="00AD713F" w:rsidRPr="00F369DC" w:rsidTr="00AD713F">
        <w:tc>
          <w:tcPr>
            <w:tcW w:w="3828" w:type="dxa"/>
            <w:gridSpan w:val="2"/>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Магистральные улицы общегородского значения непрерывного движения (УНД)</w:t>
            </w:r>
          </w:p>
        </w:tc>
        <w:tc>
          <w:tcPr>
            <w:tcW w:w="992"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100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40 - 80</w:t>
            </w:r>
          </w:p>
        </w:tc>
        <w:tc>
          <w:tcPr>
            <w:tcW w:w="993"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3,75</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4 - 8</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500</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40</w:t>
            </w:r>
          </w:p>
        </w:tc>
      </w:tr>
      <w:tr w:rsidR="00AD713F" w:rsidRPr="00F369DC" w:rsidTr="00AD713F">
        <w:tc>
          <w:tcPr>
            <w:tcW w:w="3828" w:type="dxa"/>
            <w:gridSpan w:val="2"/>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Магистральные улицы общегородского значения регулируемого движения (УРД)</w:t>
            </w:r>
          </w:p>
        </w:tc>
        <w:tc>
          <w:tcPr>
            <w:tcW w:w="992"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80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40 - 80</w:t>
            </w:r>
          </w:p>
        </w:tc>
        <w:tc>
          <w:tcPr>
            <w:tcW w:w="993"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3,50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4 - 8</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400</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50</w:t>
            </w:r>
          </w:p>
        </w:tc>
      </w:tr>
      <w:tr w:rsidR="00AD713F" w:rsidRPr="00F369DC" w:rsidTr="00AD713F">
        <w:tc>
          <w:tcPr>
            <w:tcW w:w="3828" w:type="dxa"/>
            <w:gridSpan w:val="2"/>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Магистральные улицы районного значения транспортно-пешеходные (УТП)</w:t>
            </w:r>
          </w:p>
        </w:tc>
        <w:tc>
          <w:tcPr>
            <w:tcW w:w="992"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70</w:t>
            </w:r>
          </w:p>
        </w:tc>
        <w:tc>
          <w:tcPr>
            <w:tcW w:w="850" w:type="dxa"/>
            <w:vMerge w:val="restart"/>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40 - 80</w:t>
            </w:r>
          </w:p>
        </w:tc>
        <w:tc>
          <w:tcPr>
            <w:tcW w:w="993"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3,50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2 - 4</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250</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60</w:t>
            </w:r>
          </w:p>
        </w:tc>
      </w:tr>
      <w:tr w:rsidR="00AD713F" w:rsidRPr="00F369DC" w:rsidTr="00AD713F">
        <w:tc>
          <w:tcPr>
            <w:tcW w:w="3828" w:type="dxa"/>
            <w:gridSpan w:val="2"/>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 xml:space="preserve">Магистральные улицы районного значения </w:t>
            </w:r>
            <w:proofErr w:type="spellStart"/>
            <w:r w:rsidRPr="00F369DC">
              <w:rPr>
                <w:rFonts w:ascii="Times New Roman" w:hAnsi="Times New Roman" w:cs="Times New Roman"/>
                <w:sz w:val="20"/>
                <w:szCs w:val="20"/>
              </w:rPr>
              <w:t>пешеходно-транспортные</w:t>
            </w:r>
            <w:proofErr w:type="spellEnd"/>
            <w:r w:rsidRPr="00F369DC">
              <w:rPr>
                <w:rFonts w:ascii="Times New Roman" w:hAnsi="Times New Roman" w:cs="Times New Roman"/>
                <w:sz w:val="20"/>
                <w:szCs w:val="20"/>
              </w:rPr>
              <w:t xml:space="preserve"> (УПТ)</w:t>
            </w:r>
          </w:p>
        </w:tc>
        <w:tc>
          <w:tcPr>
            <w:tcW w:w="992"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50</w:t>
            </w:r>
          </w:p>
        </w:tc>
        <w:tc>
          <w:tcPr>
            <w:tcW w:w="850" w:type="dxa"/>
            <w:vMerge/>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4,00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2</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125</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40</w:t>
            </w:r>
          </w:p>
        </w:tc>
      </w:tr>
      <w:tr w:rsidR="00AD713F" w:rsidRPr="00F369DC" w:rsidTr="00AD713F">
        <w:tc>
          <w:tcPr>
            <w:tcW w:w="1417" w:type="dxa"/>
            <w:vMerge w:val="restart"/>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Улицы и дороги местного значения</w:t>
            </w:r>
          </w:p>
        </w:tc>
        <w:tc>
          <w:tcPr>
            <w:tcW w:w="2411"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Улицы в жилой застройке (УЖ)</w:t>
            </w:r>
          </w:p>
        </w:tc>
        <w:tc>
          <w:tcPr>
            <w:tcW w:w="992"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40</w:t>
            </w:r>
          </w:p>
        </w:tc>
        <w:tc>
          <w:tcPr>
            <w:tcW w:w="850" w:type="dxa"/>
            <w:vMerge w:val="restart"/>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15 - 25</w:t>
            </w:r>
          </w:p>
        </w:tc>
        <w:tc>
          <w:tcPr>
            <w:tcW w:w="993"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3,00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2 - 3</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90</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70</w:t>
            </w:r>
          </w:p>
        </w:tc>
      </w:tr>
      <w:tr w:rsidR="00AD713F" w:rsidRPr="00F369DC" w:rsidTr="00AD713F">
        <w:tc>
          <w:tcPr>
            <w:tcW w:w="1417" w:type="dxa"/>
            <w:vMerge/>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p>
        </w:tc>
        <w:tc>
          <w:tcPr>
            <w:tcW w:w="2411"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Улицы и дороги в научно-производственных, промышленных и коммунально-складских зонах (районах) (</w:t>
            </w:r>
            <w:proofErr w:type="spellStart"/>
            <w:r w:rsidRPr="00F369DC">
              <w:rPr>
                <w:rFonts w:ascii="Times New Roman" w:hAnsi="Times New Roman" w:cs="Times New Roman"/>
                <w:sz w:val="20"/>
                <w:szCs w:val="20"/>
              </w:rPr>
              <w:t>УПр</w:t>
            </w:r>
            <w:proofErr w:type="spellEnd"/>
            <w:r w:rsidRPr="00F369DC">
              <w:rPr>
                <w:rFonts w:ascii="Times New Roman" w:hAnsi="Times New Roman" w:cs="Times New Roman"/>
                <w:sz w:val="20"/>
                <w:szCs w:val="20"/>
              </w:rPr>
              <w:t>)</w:t>
            </w:r>
          </w:p>
        </w:tc>
        <w:tc>
          <w:tcPr>
            <w:tcW w:w="992"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50</w:t>
            </w:r>
          </w:p>
        </w:tc>
        <w:tc>
          <w:tcPr>
            <w:tcW w:w="850" w:type="dxa"/>
            <w:vMerge/>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369DC">
              <w:rPr>
                <w:rFonts w:ascii="Times New Roman" w:hAnsi="Times New Roman" w:cs="Times New Roman"/>
                <w:sz w:val="20"/>
                <w:szCs w:val="20"/>
              </w:rPr>
              <w:t>3,5</w:t>
            </w:r>
            <w:r w:rsidRPr="00F369DC">
              <w:rPr>
                <w:rFonts w:ascii="Times New Roman" w:hAnsi="Times New Roman" w:cs="Times New Roman"/>
                <w:sz w:val="20"/>
                <w:szCs w:val="20"/>
                <w:lang w:val="en-US"/>
              </w:rPr>
              <w:t>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2 - 4</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90</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60</w:t>
            </w:r>
          </w:p>
        </w:tc>
      </w:tr>
      <w:tr w:rsidR="00AD713F" w:rsidRPr="00F369DC" w:rsidTr="00AD713F">
        <w:tc>
          <w:tcPr>
            <w:tcW w:w="1417" w:type="dxa"/>
            <w:vMerge/>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p>
        </w:tc>
        <w:tc>
          <w:tcPr>
            <w:tcW w:w="2411"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Парковые дороги (</w:t>
            </w:r>
            <w:proofErr w:type="spellStart"/>
            <w:r w:rsidRPr="00F369DC">
              <w:rPr>
                <w:rFonts w:ascii="Times New Roman" w:hAnsi="Times New Roman" w:cs="Times New Roman"/>
                <w:sz w:val="20"/>
                <w:szCs w:val="20"/>
              </w:rPr>
              <w:t>ДПар</w:t>
            </w:r>
            <w:proofErr w:type="spellEnd"/>
            <w:r w:rsidRPr="00F369DC">
              <w:rPr>
                <w:rFonts w:ascii="Times New Roman" w:hAnsi="Times New Roman" w:cs="Times New Roman"/>
                <w:sz w:val="20"/>
                <w:szCs w:val="20"/>
              </w:rPr>
              <w:t>)</w:t>
            </w:r>
          </w:p>
        </w:tc>
        <w:tc>
          <w:tcPr>
            <w:tcW w:w="992"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w:t>
            </w:r>
          </w:p>
        </w:tc>
        <w:tc>
          <w:tcPr>
            <w:tcW w:w="993"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3,00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2</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75</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80</w:t>
            </w:r>
          </w:p>
        </w:tc>
      </w:tr>
      <w:tr w:rsidR="00AD713F" w:rsidRPr="00F369DC" w:rsidTr="00AD713F">
        <w:tc>
          <w:tcPr>
            <w:tcW w:w="3828" w:type="dxa"/>
            <w:gridSpan w:val="2"/>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Проезды (</w:t>
            </w:r>
            <w:proofErr w:type="spellStart"/>
            <w:proofErr w:type="gramStart"/>
            <w:r w:rsidRPr="00F369DC">
              <w:rPr>
                <w:rFonts w:ascii="Times New Roman" w:hAnsi="Times New Roman" w:cs="Times New Roman"/>
                <w:sz w:val="20"/>
                <w:szCs w:val="20"/>
              </w:rPr>
              <w:t>Пр</w:t>
            </w:r>
            <w:proofErr w:type="spellEnd"/>
            <w:proofErr w:type="gramEnd"/>
            <w:r w:rsidRPr="00F369DC">
              <w:rPr>
                <w:rFonts w:ascii="Times New Roman" w:hAnsi="Times New Roman" w:cs="Times New Roman"/>
                <w:sz w:val="20"/>
                <w:szCs w:val="20"/>
              </w:rPr>
              <w:t>) основные</w:t>
            </w:r>
          </w:p>
        </w:tc>
        <w:tc>
          <w:tcPr>
            <w:tcW w:w="992"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w:t>
            </w:r>
          </w:p>
        </w:tc>
        <w:tc>
          <w:tcPr>
            <w:tcW w:w="993"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3,00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2</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50</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70</w:t>
            </w:r>
          </w:p>
        </w:tc>
      </w:tr>
      <w:tr w:rsidR="00AD713F" w:rsidRPr="00F369DC" w:rsidTr="00AD713F">
        <w:tc>
          <w:tcPr>
            <w:tcW w:w="3828" w:type="dxa"/>
            <w:gridSpan w:val="2"/>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Проезды (</w:t>
            </w:r>
            <w:proofErr w:type="spellStart"/>
            <w:proofErr w:type="gramStart"/>
            <w:r w:rsidRPr="00F369DC">
              <w:rPr>
                <w:rFonts w:ascii="Times New Roman" w:hAnsi="Times New Roman" w:cs="Times New Roman"/>
                <w:sz w:val="20"/>
                <w:szCs w:val="20"/>
              </w:rPr>
              <w:t>Пр</w:t>
            </w:r>
            <w:proofErr w:type="spellEnd"/>
            <w:proofErr w:type="gramEnd"/>
            <w:r w:rsidRPr="00F369DC">
              <w:rPr>
                <w:rFonts w:ascii="Times New Roman" w:hAnsi="Times New Roman" w:cs="Times New Roman"/>
                <w:sz w:val="20"/>
                <w:szCs w:val="20"/>
              </w:rPr>
              <w:t>) второстепенные</w:t>
            </w:r>
          </w:p>
        </w:tc>
        <w:tc>
          <w:tcPr>
            <w:tcW w:w="992"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30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w:t>
            </w:r>
          </w:p>
        </w:tc>
        <w:tc>
          <w:tcPr>
            <w:tcW w:w="993"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3,5</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25</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80</w:t>
            </w:r>
          </w:p>
        </w:tc>
      </w:tr>
      <w:tr w:rsidR="00AD713F" w:rsidRPr="00F369DC" w:rsidTr="00AD713F">
        <w:tc>
          <w:tcPr>
            <w:tcW w:w="3828" w:type="dxa"/>
            <w:gridSpan w:val="2"/>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Пешеходные улицы и дороги (</w:t>
            </w:r>
            <w:proofErr w:type="spellStart"/>
            <w:r w:rsidRPr="00F369DC">
              <w:rPr>
                <w:rFonts w:ascii="Times New Roman" w:hAnsi="Times New Roman" w:cs="Times New Roman"/>
                <w:sz w:val="20"/>
                <w:szCs w:val="20"/>
              </w:rPr>
              <w:t>УПш</w:t>
            </w:r>
            <w:proofErr w:type="spellEnd"/>
            <w:r w:rsidRPr="00F369DC">
              <w:rPr>
                <w:rFonts w:ascii="Times New Roman" w:hAnsi="Times New Roman" w:cs="Times New Roman"/>
                <w:sz w:val="20"/>
                <w:szCs w:val="20"/>
              </w:rPr>
              <w:t>) основные</w:t>
            </w:r>
          </w:p>
        </w:tc>
        <w:tc>
          <w:tcPr>
            <w:tcW w:w="992"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w:t>
            </w:r>
          </w:p>
        </w:tc>
        <w:tc>
          <w:tcPr>
            <w:tcW w:w="993"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1,00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по расчету</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40</w:t>
            </w:r>
          </w:p>
        </w:tc>
      </w:tr>
      <w:tr w:rsidR="00AD713F" w:rsidRPr="00F369DC" w:rsidTr="00AD713F">
        <w:tc>
          <w:tcPr>
            <w:tcW w:w="3828" w:type="dxa"/>
            <w:gridSpan w:val="2"/>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Пешеходные улицы и дороги (</w:t>
            </w:r>
            <w:proofErr w:type="spellStart"/>
            <w:r w:rsidRPr="00F369DC">
              <w:rPr>
                <w:rFonts w:ascii="Times New Roman" w:hAnsi="Times New Roman" w:cs="Times New Roman"/>
                <w:sz w:val="20"/>
                <w:szCs w:val="20"/>
              </w:rPr>
              <w:t>УПш</w:t>
            </w:r>
            <w:proofErr w:type="spellEnd"/>
            <w:r w:rsidRPr="00F369DC">
              <w:rPr>
                <w:rFonts w:ascii="Times New Roman" w:hAnsi="Times New Roman" w:cs="Times New Roman"/>
                <w:sz w:val="20"/>
                <w:szCs w:val="20"/>
              </w:rPr>
              <w:t>) второстепенные</w:t>
            </w:r>
          </w:p>
        </w:tc>
        <w:tc>
          <w:tcPr>
            <w:tcW w:w="992"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w:t>
            </w:r>
          </w:p>
        </w:tc>
        <w:tc>
          <w:tcPr>
            <w:tcW w:w="993"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0,75</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по расчету</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60</w:t>
            </w:r>
          </w:p>
        </w:tc>
      </w:tr>
      <w:tr w:rsidR="00AD713F" w:rsidRPr="00F369DC" w:rsidTr="00AD713F">
        <w:tc>
          <w:tcPr>
            <w:tcW w:w="3828" w:type="dxa"/>
            <w:gridSpan w:val="2"/>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Велосипедные дорожки (ДВ): обособленные</w:t>
            </w:r>
          </w:p>
        </w:tc>
        <w:tc>
          <w:tcPr>
            <w:tcW w:w="992"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20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1,50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1 - 2</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30</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40</w:t>
            </w:r>
          </w:p>
        </w:tc>
      </w:tr>
      <w:tr w:rsidR="00AD713F" w:rsidRPr="00F369DC" w:rsidTr="00AD713F">
        <w:tc>
          <w:tcPr>
            <w:tcW w:w="3828" w:type="dxa"/>
            <w:gridSpan w:val="2"/>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изолированные</w:t>
            </w:r>
          </w:p>
        </w:tc>
        <w:tc>
          <w:tcPr>
            <w:tcW w:w="992"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30</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1,5</w:t>
            </w:r>
          </w:p>
        </w:tc>
        <w:tc>
          <w:tcPr>
            <w:tcW w:w="850"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2 - 4</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50</w:t>
            </w:r>
          </w:p>
        </w:tc>
        <w:tc>
          <w:tcPr>
            <w:tcW w:w="1134" w:type="dxa"/>
            <w:tcMar>
              <w:top w:w="102" w:type="dxa"/>
              <w:left w:w="62" w:type="dxa"/>
              <w:bottom w:w="102" w:type="dxa"/>
              <w:right w:w="62" w:type="dxa"/>
            </w:tcMar>
          </w:tcPr>
          <w:p w:rsidR="00AD713F" w:rsidRPr="00F369DC" w:rsidRDefault="00AD713F" w:rsidP="00AD713F">
            <w:pPr>
              <w:widowControl w:val="0"/>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30</w:t>
            </w:r>
          </w:p>
        </w:tc>
      </w:tr>
    </w:tbl>
    <w:p w:rsidR="00AD713F" w:rsidRPr="00292C32"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292C32">
        <w:rPr>
          <w:rFonts w:ascii="Times New Roman" w:hAnsi="Times New Roman" w:cs="Times New Roman"/>
          <w:iCs/>
          <w:sz w:val="28"/>
          <w:szCs w:val="28"/>
        </w:rPr>
        <w:t>РНГП</w:t>
      </w:r>
      <w:r w:rsidRPr="00292C32">
        <w:rPr>
          <w:rFonts w:ascii="Times New Roman" w:hAnsi="Times New Roman" w:cs="Times New Roman"/>
          <w:sz w:val="28"/>
          <w:szCs w:val="28"/>
        </w:rPr>
        <w:t xml:space="preserve"> ширина в красных линиях для проездов  не установлена. Также не установлены нормы для улиц и проездов на территориях садоводческих (дачных), огороднических некоммерческих объединений. Для этих территорий необходимы упорядочивание застройки и разработка планировочной документации, соответственно</w:t>
      </w:r>
      <w:r>
        <w:rPr>
          <w:rFonts w:ascii="Times New Roman" w:hAnsi="Times New Roman" w:cs="Times New Roman"/>
          <w:sz w:val="28"/>
          <w:szCs w:val="28"/>
        </w:rPr>
        <w:t>,</w:t>
      </w:r>
      <w:r w:rsidRPr="00292C32">
        <w:rPr>
          <w:rFonts w:ascii="Times New Roman" w:hAnsi="Times New Roman" w:cs="Times New Roman"/>
          <w:sz w:val="28"/>
          <w:szCs w:val="28"/>
        </w:rPr>
        <w:t xml:space="preserve"> требуется  установление показателей для улиц и проездов.</w:t>
      </w:r>
    </w:p>
    <w:p w:rsidR="0039158F" w:rsidRPr="0039158F" w:rsidRDefault="0039158F" w:rsidP="0039158F">
      <w:pPr>
        <w:tabs>
          <w:tab w:val="left" w:pos="993"/>
          <w:tab w:val="left" w:pos="6480"/>
        </w:tabs>
        <w:ind w:firstLine="567"/>
        <w:jc w:val="both"/>
        <w:rPr>
          <w:rFonts w:ascii="Times New Roman" w:hAnsi="Times New Roman" w:cs="Times New Roman"/>
          <w:sz w:val="28"/>
          <w:szCs w:val="28"/>
        </w:rPr>
      </w:pPr>
      <w:r w:rsidRPr="0039158F">
        <w:rPr>
          <w:rFonts w:ascii="Times New Roman" w:hAnsi="Times New Roman" w:cs="Times New Roman"/>
          <w:sz w:val="28"/>
          <w:szCs w:val="28"/>
        </w:rPr>
        <w:t xml:space="preserve">Для территории города Урай, в дополнение к показателям, установленным РНГП, уточняются показатели для улиц и дорог местного значения (УЖ) в жилых зонах и  устанавливаются следующие расчетные показатели ширины в красных линиях для улиц и дорог местного значения (УЖ) в зонах сельскохозяйственного  использования и проездов: </w:t>
      </w:r>
    </w:p>
    <w:tbl>
      <w:tblPr>
        <w:tblW w:w="9781" w:type="dxa"/>
        <w:tblInd w:w="62" w:type="dxa"/>
        <w:tblLayout w:type="fixed"/>
        <w:tblCellMar>
          <w:top w:w="75" w:type="dxa"/>
          <w:left w:w="0" w:type="dxa"/>
          <w:bottom w:w="75" w:type="dxa"/>
          <w:right w:w="0" w:type="dxa"/>
        </w:tblCellMar>
        <w:tblLook w:val="0000"/>
      </w:tblPr>
      <w:tblGrid>
        <w:gridCol w:w="851"/>
        <w:gridCol w:w="1559"/>
        <w:gridCol w:w="1841"/>
        <w:gridCol w:w="1563"/>
        <w:gridCol w:w="1416"/>
        <w:gridCol w:w="2551"/>
      </w:tblGrid>
      <w:tr w:rsidR="0039158F" w:rsidRPr="0039158F" w:rsidTr="0039158F">
        <w:trPr>
          <w:trHeight w:val="565"/>
          <w:tblHeader/>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b/>
              </w:rPr>
            </w:pPr>
            <w:r w:rsidRPr="0039158F">
              <w:rPr>
                <w:rFonts w:ascii="Times New Roman" w:hAnsi="Times New Roman" w:cs="Times New Roman"/>
                <w:b/>
              </w:rPr>
              <w:lastRenderedPageBreak/>
              <w:t>№ строки</w:t>
            </w:r>
          </w:p>
        </w:tc>
        <w:tc>
          <w:tcPr>
            <w:tcW w:w="1559" w:type="dxa"/>
            <w:tcBorders>
              <w:top w:val="single" w:sz="4" w:space="0" w:color="auto"/>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jc w:val="center"/>
              <w:rPr>
                <w:rFonts w:ascii="Times New Roman" w:hAnsi="Times New Roman" w:cs="Times New Roman"/>
                <w:b/>
              </w:rPr>
            </w:pPr>
            <w:r w:rsidRPr="0039158F">
              <w:rPr>
                <w:rFonts w:ascii="Times New Roman" w:hAnsi="Times New Roman" w:cs="Times New Roman"/>
                <w:b/>
              </w:rPr>
              <w:t>Категория дорог и улиц</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b/>
              </w:rPr>
            </w:pPr>
            <w:r w:rsidRPr="0039158F">
              <w:rPr>
                <w:rFonts w:ascii="Times New Roman" w:hAnsi="Times New Roman" w:cs="Times New Roman"/>
                <w:b/>
              </w:rPr>
              <w:t xml:space="preserve">Ширина в красных линиях, </w:t>
            </w:r>
            <w:proofErr w:type="gramStart"/>
            <w:r w:rsidRPr="0039158F">
              <w:rPr>
                <w:rFonts w:ascii="Times New Roman" w:hAnsi="Times New Roman" w:cs="Times New Roman"/>
                <w:b/>
              </w:rPr>
              <w:t>м</w:t>
            </w:r>
            <w:proofErr w:type="gramEnd"/>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b/>
              </w:rPr>
            </w:pPr>
            <w:r w:rsidRPr="0039158F">
              <w:rPr>
                <w:rFonts w:ascii="Times New Roman" w:hAnsi="Times New Roman" w:cs="Times New Roman"/>
                <w:b/>
              </w:rPr>
              <w:t xml:space="preserve">Ширина полосы движения, </w:t>
            </w:r>
            <w:proofErr w:type="gramStart"/>
            <w:r w:rsidRPr="0039158F">
              <w:rPr>
                <w:rFonts w:ascii="Times New Roman" w:hAnsi="Times New Roman" w:cs="Times New Roman"/>
                <w:b/>
              </w:rPr>
              <w:t>м</w:t>
            </w:r>
            <w:proofErr w:type="gramEnd"/>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b/>
              </w:rPr>
            </w:pPr>
            <w:r w:rsidRPr="0039158F">
              <w:rPr>
                <w:rFonts w:ascii="Times New Roman" w:hAnsi="Times New Roman" w:cs="Times New Roman"/>
                <w:b/>
              </w:rPr>
              <w:t>Число полос движения</w:t>
            </w:r>
          </w:p>
        </w:tc>
        <w:tc>
          <w:tcPr>
            <w:tcW w:w="2551" w:type="dxa"/>
            <w:tcBorders>
              <w:top w:val="single" w:sz="4" w:space="0" w:color="auto"/>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jc w:val="center"/>
              <w:rPr>
                <w:rFonts w:ascii="Times New Roman" w:hAnsi="Times New Roman" w:cs="Times New Roman"/>
                <w:b/>
              </w:rPr>
            </w:pPr>
            <w:r w:rsidRPr="0039158F">
              <w:rPr>
                <w:rFonts w:ascii="Times New Roman" w:hAnsi="Times New Roman" w:cs="Times New Roman"/>
                <w:b/>
              </w:rPr>
              <w:t>примечание</w:t>
            </w:r>
          </w:p>
        </w:tc>
      </w:tr>
      <w:tr w:rsidR="0039158F" w:rsidRPr="0039158F" w:rsidTr="0039158F">
        <w:trPr>
          <w:trHeight w:val="347"/>
          <w:tblHeader/>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158F" w:rsidRPr="0039158F" w:rsidRDefault="0039158F" w:rsidP="0039158F">
            <w:pPr>
              <w:pStyle w:val="a5"/>
              <w:widowControl w:val="0"/>
              <w:numPr>
                <w:ilvl w:val="0"/>
                <w:numId w:val="42"/>
              </w:numPr>
              <w:autoSpaceDE w:val="0"/>
              <w:autoSpaceDN w:val="0"/>
              <w:adjustRightInd w:val="0"/>
              <w:ind w:left="414" w:hanging="357"/>
              <w:contextualSpacing/>
              <w:rPr>
                <w:sz w:val="22"/>
                <w:szCs w:val="22"/>
              </w:rPr>
            </w:pPr>
          </w:p>
        </w:tc>
        <w:tc>
          <w:tcPr>
            <w:tcW w:w="1559" w:type="dxa"/>
            <w:vMerge w:val="restart"/>
            <w:tcBorders>
              <w:top w:val="single" w:sz="4" w:space="0" w:color="auto"/>
              <w:left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rPr>
            </w:pPr>
            <w:r w:rsidRPr="0039158F">
              <w:rPr>
                <w:rFonts w:ascii="Times New Roman" w:hAnsi="Times New Roman" w:cs="Times New Roman"/>
              </w:rPr>
              <w:t>Улицы и дороги местного значения (УЖ)</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20 - 25</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3,00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2-3</w:t>
            </w:r>
          </w:p>
        </w:tc>
        <w:tc>
          <w:tcPr>
            <w:tcW w:w="2551" w:type="dxa"/>
            <w:tcBorders>
              <w:top w:val="single" w:sz="4" w:space="0" w:color="auto"/>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rPr>
            </w:pPr>
            <w:r w:rsidRPr="0039158F">
              <w:rPr>
                <w:rFonts w:ascii="Times New Roman" w:hAnsi="Times New Roman" w:cs="Times New Roman"/>
              </w:rPr>
              <w:t>для улиц  в жилых зонах</w:t>
            </w:r>
          </w:p>
        </w:tc>
      </w:tr>
      <w:tr w:rsidR="0039158F" w:rsidRPr="0039158F" w:rsidTr="0039158F">
        <w:trPr>
          <w:trHeight w:val="173"/>
          <w:tblHeader/>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15 - 25</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3,50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rPr>
            </w:pPr>
            <w:r w:rsidRPr="0039158F">
              <w:rPr>
                <w:rFonts w:ascii="Times New Roman" w:hAnsi="Times New Roman" w:cs="Times New Roman"/>
              </w:rPr>
              <w:t>для улиц  в зонах сельскохозяйственного  использования, на территориях садоводческих (дачных), огороднических некоммерческих объединений</w:t>
            </w:r>
          </w:p>
        </w:tc>
      </w:tr>
      <w:tr w:rsidR="0039158F" w:rsidRPr="0039158F" w:rsidTr="0039158F">
        <w:trPr>
          <w:trHeight w:val="329"/>
          <w:tblHeader/>
        </w:trPr>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39158F" w:rsidRPr="0039158F" w:rsidRDefault="0039158F" w:rsidP="0039158F">
            <w:pPr>
              <w:pStyle w:val="a5"/>
              <w:widowControl w:val="0"/>
              <w:numPr>
                <w:ilvl w:val="0"/>
                <w:numId w:val="42"/>
              </w:numPr>
              <w:autoSpaceDE w:val="0"/>
              <w:autoSpaceDN w:val="0"/>
              <w:adjustRightInd w:val="0"/>
              <w:ind w:left="414" w:hanging="357"/>
              <w:contextualSpacing/>
              <w:rPr>
                <w:sz w:val="22"/>
                <w:szCs w:val="22"/>
              </w:rPr>
            </w:pPr>
          </w:p>
        </w:tc>
        <w:tc>
          <w:tcPr>
            <w:tcW w:w="1559" w:type="dxa"/>
            <w:tcBorders>
              <w:top w:val="single" w:sz="4" w:space="0" w:color="auto"/>
              <w:left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rPr>
            </w:pPr>
            <w:r w:rsidRPr="0039158F">
              <w:rPr>
                <w:rFonts w:ascii="Times New Roman" w:hAnsi="Times New Roman" w:cs="Times New Roman"/>
              </w:rPr>
              <w:t xml:space="preserve">Улицы и дороги местного значения (ОД)  </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20 - 25</w:t>
            </w:r>
          </w:p>
        </w:tc>
        <w:tc>
          <w:tcPr>
            <w:tcW w:w="1563" w:type="dxa"/>
            <w:tcBorders>
              <w:top w:val="single" w:sz="4" w:space="0" w:color="auto"/>
              <w:left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3,5</w:t>
            </w:r>
          </w:p>
        </w:tc>
        <w:tc>
          <w:tcPr>
            <w:tcW w:w="1416" w:type="dxa"/>
            <w:tcBorders>
              <w:top w:val="single" w:sz="4" w:space="0" w:color="auto"/>
              <w:left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rPr>
            </w:pPr>
            <w:r w:rsidRPr="0039158F">
              <w:rPr>
                <w:rFonts w:ascii="Times New Roman" w:hAnsi="Times New Roman" w:cs="Times New Roman"/>
              </w:rPr>
              <w:t>улицы в общественно-деловых и торговых зонах</w:t>
            </w:r>
          </w:p>
        </w:tc>
      </w:tr>
      <w:tr w:rsidR="0039158F" w:rsidRPr="0039158F" w:rsidTr="0039158F">
        <w:trPr>
          <w:trHeight w:val="329"/>
          <w:tblHeader/>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158F" w:rsidRPr="0039158F" w:rsidRDefault="0039158F" w:rsidP="0039158F">
            <w:pPr>
              <w:pStyle w:val="a5"/>
              <w:widowControl w:val="0"/>
              <w:numPr>
                <w:ilvl w:val="0"/>
                <w:numId w:val="42"/>
              </w:numPr>
              <w:autoSpaceDE w:val="0"/>
              <w:autoSpaceDN w:val="0"/>
              <w:adjustRightInd w:val="0"/>
              <w:ind w:left="414" w:hanging="357"/>
              <w:contextualSpacing/>
              <w:rPr>
                <w:b/>
                <w:sz w:val="22"/>
                <w:szCs w:val="22"/>
              </w:rPr>
            </w:pPr>
          </w:p>
        </w:tc>
        <w:tc>
          <w:tcPr>
            <w:tcW w:w="1559" w:type="dxa"/>
            <w:vMerge w:val="restart"/>
            <w:tcBorders>
              <w:top w:val="single" w:sz="4" w:space="0" w:color="auto"/>
              <w:left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b/>
              </w:rPr>
            </w:pPr>
            <w:r w:rsidRPr="0039158F">
              <w:rPr>
                <w:rFonts w:ascii="Times New Roman" w:hAnsi="Times New Roman" w:cs="Times New Roman"/>
              </w:rPr>
              <w:t>Проезды (</w:t>
            </w:r>
            <w:proofErr w:type="spellStart"/>
            <w:proofErr w:type="gramStart"/>
            <w:r w:rsidRPr="0039158F">
              <w:rPr>
                <w:rFonts w:ascii="Times New Roman" w:hAnsi="Times New Roman" w:cs="Times New Roman"/>
              </w:rPr>
              <w:t>Пр</w:t>
            </w:r>
            <w:proofErr w:type="spellEnd"/>
            <w:proofErr w:type="gramEnd"/>
            <w:r w:rsidRPr="0039158F">
              <w:rPr>
                <w:rFonts w:ascii="Times New Roman" w:hAnsi="Times New Roman" w:cs="Times New Roman"/>
              </w:rPr>
              <w:t>) основные</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b/>
              </w:rPr>
            </w:pPr>
            <w:r w:rsidRPr="0039158F">
              <w:rPr>
                <w:rFonts w:ascii="Times New Roman" w:hAnsi="Times New Roman" w:cs="Times New Roman"/>
              </w:rPr>
              <w:t>10-20</w:t>
            </w:r>
          </w:p>
        </w:tc>
        <w:tc>
          <w:tcPr>
            <w:tcW w:w="15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3,00</w:t>
            </w:r>
          </w:p>
        </w:tc>
        <w:tc>
          <w:tcPr>
            <w:tcW w:w="141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rPr>
            </w:pPr>
            <w:r w:rsidRPr="0039158F">
              <w:rPr>
                <w:rFonts w:ascii="Times New Roman" w:hAnsi="Times New Roman" w:cs="Times New Roman"/>
              </w:rPr>
              <w:t>для улиц  в жилых зонах</w:t>
            </w:r>
          </w:p>
        </w:tc>
      </w:tr>
      <w:tr w:rsidR="0039158F" w:rsidRPr="0039158F" w:rsidTr="0039158F">
        <w:trPr>
          <w:trHeight w:val="139"/>
          <w:tblHeader/>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10-15</w:t>
            </w:r>
          </w:p>
        </w:tc>
        <w:tc>
          <w:tcPr>
            <w:tcW w:w="15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p>
        </w:tc>
        <w:tc>
          <w:tcPr>
            <w:tcW w:w="141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rPr>
            </w:pPr>
            <w:r w:rsidRPr="0039158F">
              <w:rPr>
                <w:rFonts w:ascii="Times New Roman" w:hAnsi="Times New Roman" w:cs="Times New Roman"/>
              </w:rPr>
              <w:t>для улиц  в зонах сельскохозяйственного  использования, на территориях садоводческих (дачных), огороднических некоммерческих объединений</w:t>
            </w:r>
          </w:p>
        </w:tc>
      </w:tr>
      <w:tr w:rsidR="0039158F" w:rsidRPr="0039158F" w:rsidTr="0039158F">
        <w:trPr>
          <w:tblHeader/>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pStyle w:val="a5"/>
              <w:widowControl w:val="0"/>
              <w:numPr>
                <w:ilvl w:val="0"/>
                <w:numId w:val="42"/>
              </w:numPr>
              <w:autoSpaceDE w:val="0"/>
              <w:autoSpaceDN w:val="0"/>
              <w:adjustRightInd w:val="0"/>
              <w:ind w:left="414" w:hanging="357"/>
              <w:contextualSpacing/>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b/>
              </w:rPr>
            </w:pPr>
            <w:r w:rsidRPr="0039158F">
              <w:rPr>
                <w:rFonts w:ascii="Times New Roman" w:hAnsi="Times New Roman" w:cs="Times New Roman"/>
              </w:rPr>
              <w:t>Проезды (</w:t>
            </w:r>
            <w:proofErr w:type="spellStart"/>
            <w:proofErr w:type="gramStart"/>
            <w:r w:rsidRPr="0039158F">
              <w:rPr>
                <w:rFonts w:ascii="Times New Roman" w:hAnsi="Times New Roman" w:cs="Times New Roman"/>
              </w:rPr>
              <w:t>Пр</w:t>
            </w:r>
            <w:proofErr w:type="spellEnd"/>
            <w:proofErr w:type="gramEnd"/>
            <w:r w:rsidRPr="0039158F">
              <w:rPr>
                <w:rFonts w:ascii="Times New Roman" w:hAnsi="Times New Roman" w:cs="Times New Roman"/>
              </w:rPr>
              <w:t>) второстепенные</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b/>
              </w:rPr>
            </w:pPr>
            <w:r w:rsidRPr="0039158F">
              <w:rPr>
                <w:rFonts w:ascii="Times New Roman" w:hAnsi="Times New Roman" w:cs="Times New Roman"/>
              </w:rPr>
              <w:t>9 до 10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3,50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jc w:val="center"/>
              <w:rPr>
                <w:rFonts w:ascii="Times New Roman" w:hAnsi="Times New Roman" w:cs="Times New Roman"/>
              </w:rPr>
            </w:pPr>
          </w:p>
        </w:tc>
      </w:tr>
      <w:tr w:rsidR="0039158F" w:rsidRPr="0039158F" w:rsidTr="0039158F">
        <w:trPr>
          <w:trHeight w:val="260"/>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158F" w:rsidRPr="0039158F" w:rsidRDefault="0039158F" w:rsidP="0039158F">
            <w:pPr>
              <w:pStyle w:val="a5"/>
              <w:widowControl w:val="0"/>
              <w:numPr>
                <w:ilvl w:val="0"/>
                <w:numId w:val="42"/>
              </w:numPr>
              <w:autoSpaceDE w:val="0"/>
              <w:autoSpaceDN w:val="0"/>
              <w:adjustRightInd w:val="0"/>
              <w:ind w:left="414" w:hanging="357"/>
              <w:contextualSpacing/>
              <w:rPr>
                <w:sz w:val="22"/>
                <w:szCs w:val="22"/>
              </w:rPr>
            </w:pPr>
          </w:p>
        </w:tc>
        <w:tc>
          <w:tcPr>
            <w:tcW w:w="1559" w:type="dxa"/>
            <w:vMerge w:val="restart"/>
            <w:tcBorders>
              <w:top w:val="single" w:sz="4" w:space="0" w:color="auto"/>
              <w:left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rPr>
            </w:pPr>
            <w:r w:rsidRPr="0039158F">
              <w:rPr>
                <w:rFonts w:ascii="Times New Roman" w:hAnsi="Times New Roman" w:cs="Times New Roman"/>
              </w:rPr>
              <w:t>Велосипед-</w:t>
            </w:r>
          </w:p>
          <w:p w:rsidR="0039158F" w:rsidRPr="0039158F" w:rsidRDefault="0039158F" w:rsidP="0039158F">
            <w:pPr>
              <w:widowControl w:val="0"/>
              <w:autoSpaceDE w:val="0"/>
              <w:autoSpaceDN w:val="0"/>
              <w:adjustRightInd w:val="0"/>
              <w:rPr>
                <w:rFonts w:ascii="Times New Roman" w:hAnsi="Times New Roman" w:cs="Times New Roman"/>
                <w:strike/>
              </w:rPr>
            </w:pPr>
            <w:proofErr w:type="spellStart"/>
            <w:r w:rsidRPr="0039158F">
              <w:rPr>
                <w:rFonts w:ascii="Times New Roman" w:hAnsi="Times New Roman" w:cs="Times New Roman"/>
              </w:rPr>
              <w:t>ные</w:t>
            </w:r>
            <w:proofErr w:type="spellEnd"/>
            <w:r w:rsidRPr="0039158F">
              <w:rPr>
                <w:rFonts w:ascii="Times New Roman" w:hAnsi="Times New Roman" w:cs="Times New Roman"/>
              </w:rPr>
              <w:t xml:space="preserve"> дорожки</w:t>
            </w:r>
            <w:r w:rsidRPr="0039158F">
              <w:rPr>
                <w:rFonts w:ascii="Times New Roman" w:hAnsi="Times New Roman" w:cs="Times New Roman"/>
                <w:strike/>
              </w:rPr>
              <w:t xml:space="preserve">   </w:t>
            </w:r>
          </w:p>
          <w:p w:rsidR="0039158F" w:rsidRPr="0039158F" w:rsidRDefault="0039158F" w:rsidP="0039158F">
            <w:pPr>
              <w:widowControl w:val="0"/>
              <w:autoSpaceDE w:val="0"/>
              <w:autoSpaceDN w:val="0"/>
              <w:adjustRightInd w:val="0"/>
              <w:rPr>
                <w:rFonts w:ascii="Times New Roman" w:hAnsi="Times New Roman" w:cs="Times New Roman"/>
              </w:rPr>
            </w:pPr>
            <w:r w:rsidRPr="0039158F">
              <w:rPr>
                <w:rFonts w:ascii="Times New Roman" w:hAnsi="Times New Roman" w:cs="Times New Roman"/>
              </w:rPr>
              <w:t xml:space="preserve">на </w:t>
            </w:r>
            <w:proofErr w:type="spellStart"/>
            <w:r w:rsidRPr="0039158F">
              <w:rPr>
                <w:rFonts w:ascii="Times New Roman" w:hAnsi="Times New Roman" w:cs="Times New Roman"/>
              </w:rPr>
              <w:t>рекреацион</w:t>
            </w:r>
            <w:proofErr w:type="spellEnd"/>
            <w:r w:rsidRPr="0039158F">
              <w:rPr>
                <w:rFonts w:ascii="Times New Roman" w:hAnsi="Times New Roman" w:cs="Times New Roman"/>
              </w:rPr>
              <w:t>-</w:t>
            </w:r>
          </w:p>
          <w:p w:rsidR="0039158F" w:rsidRPr="0039158F" w:rsidRDefault="0039158F" w:rsidP="0039158F">
            <w:pPr>
              <w:widowControl w:val="0"/>
              <w:autoSpaceDE w:val="0"/>
              <w:autoSpaceDN w:val="0"/>
              <w:adjustRightInd w:val="0"/>
              <w:rPr>
                <w:rFonts w:ascii="Times New Roman" w:hAnsi="Times New Roman" w:cs="Times New Roman"/>
                <w:strike/>
              </w:rPr>
            </w:pPr>
            <w:proofErr w:type="spellStart"/>
            <w:r w:rsidRPr="0039158F">
              <w:rPr>
                <w:rFonts w:ascii="Times New Roman" w:hAnsi="Times New Roman" w:cs="Times New Roman"/>
              </w:rPr>
              <w:t>ных</w:t>
            </w:r>
            <w:proofErr w:type="spellEnd"/>
            <w:r w:rsidRPr="0039158F">
              <w:rPr>
                <w:rFonts w:ascii="Times New Roman" w:hAnsi="Times New Roman" w:cs="Times New Roman"/>
              </w:rPr>
              <w:t xml:space="preserve"> </w:t>
            </w:r>
            <w:proofErr w:type="gramStart"/>
            <w:r w:rsidRPr="0039158F">
              <w:rPr>
                <w:rFonts w:ascii="Times New Roman" w:hAnsi="Times New Roman" w:cs="Times New Roman"/>
              </w:rPr>
              <w:t>территориях</w:t>
            </w:r>
            <w:proofErr w:type="gramEnd"/>
            <w:r w:rsidRPr="0039158F">
              <w:rPr>
                <w:rFonts w:ascii="Times New Roman" w:hAnsi="Times New Roman" w:cs="Times New Roman"/>
              </w:rPr>
              <w:t xml:space="preserve"> в жилых зонах и т.п.</w:t>
            </w:r>
          </w:p>
        </w:tc>
        <w:tc>
          <w:tcPr>
            <w:tcW w:w="184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strike/>
              </w:rPr>
            </w:pPr>
            <w:r w:rsidRPr="0039158F">
              <w:rPr>
                <w:rFonts w:ascii="Times New Roman" w:hAnsi="Times New Roman" w:cs="Times New Roman"/>
                <w:strike/>
              </w:rPr>
              <w:t xml:space="preserve"> </w:t>
            </w:r>
          </w:p>
          <w:p w:rsidR="0039158F" w:rsidRPr="0039158F" w:rsidRDefault="0039158F" w:rsidP="0039158F">
            <w:pPr>
              <w:widowControl w:val="0"/>
              <w:autoSpaceDE w:val="0"/>
              <w:autoSpaceDN w:val="0"/>
              <w:adjustRightInd w:val="0"/>
              <w:jc w:val="center"/>
              <w:rPr>
                <w:rFonts w:ascii="Times New Roman" w:hAnsi="Times New Roman" w:cs="Times New Roman"/>
                <w:strike/>
              </w:rPr>
            </w:pPr>
            <w:r w:rsidRPr="0039158F">
              <w:rPr>
                <w:rFonts w:ascii="Times New Roman" w:hAnsi="Times New Roman" w:cs="Times New Roman"/>
              </w:rPr>
              <w:t>-</w:t>
            </w:r>
          </w:p>
        </w:tc>
        <w:tc>
          <w:tcPr>
            <w:tcW w:w="1563" w:type="dxa"/>
            <w:tcBorders>
              <w:top w:val="single" w:sz="4" w:space="0" w:color="auto"/>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jc w:val="center"/>
              <w:rPr>
                <w:rFonts w:ascii="Times New Roman" w:hAnsi="Times New Roman" w:cs="Times New Roman"/>
                <w:strike/>
              </w:rPr>
            </w:pPr>
            <w:r w:rsidRPr="0039158F">
              <w:rPr>
                <w:rFonts w:ascii="Times New Roman" w:hAnsi="Times New Roman" w:cs="Times New Roman"/>
              </w:rPr>
              <w:t>1,50*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strike/>
              </w:rPr>
            </w:pPr>
            <w:r w:rsidRPr="0039158F">
              <w:rPr>
                <w:rFonts w:ascii="Times New Roman" w:hAnsi="Times New Roman" w:cs="Times New Roman"/>
              </w:rPr>
              <w:t>1 – 2</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strike/>
              </w:rPr>
            </w:pPr>
            <w:r w:rsidRPr="0039158F">
              <w:rPr>
                <w:rFonts w:ascii="Times New Roman" w:hAnsi="Times New Roman" w:cs="Times New Roman"/>
                <w:strike/>
              </w:rPr>
              <w:t xml:space="preserve"> </w:t>
            </w:r>
          </w:p>
          <w:p w:rsidR="0039158F" w:rsidRPr="0039158F" w:rsidRDefault="0039158F" w:rsidP="0039158F">
            <w:pPr>
              <w:widowControl w:val="0"/>
              <w:autoSpaceDE w:val="0"/>
              <w:autoSpaceDN w:val="0"/>
              <w:adjustRightInd w:val="0"/>
              <w:jc w:val="center"/>
              <w:rPr>
                <w:rFonts w:ascii="Times New Roman" w:hAnsi="Times New Roman" w:cs="Times New Roman"/>
                <w:strike/>
              </w:rPr>
            </w:pPr>
            <w:r w:rsidRPr="0039158F">
              <w:rPr>
                <w:rFonts w:ascii="Times New Roman" w:hAnsi="Times New Roman" w:cs="Times New Roman"/>
                <w:strike/>
              </w:rPr>
              <w:t xml:space="preserve"> </w:t>
            </w:r>
          </w:p>
        </w:tc>
      </w:tr>
      <w:tr w:rsidR="0039158F" w:rsidRPr="0039158F" w:rsidTr="0039158F">
        <w:trPr>
          <w:trHeight w:val="636"/>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rPr>
            </w:pPr>
          </w:p>
        </w:tc>
        <w:tc>
          <w:tcPr>
            <w:tcW w:w="18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strike/>
              </w:rPr>
            </w:pPr>
          </w:p>
        </w:tc>
        <w:tc>
          <w:tcPr>
            <w:tcW w:w="1563" w:type="dxa"/>
            <w:tcBorders>
              <w:top w:val="single" w:sz="4" w:space="0" w:color="auto"/>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2</w:t>
            </w: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strike/>
              </w:rPr>
            </w:pPr>
          </w:p>
        </w:tc>
      </w:tr>
      <w:tr w:rsidR="0039158F" w:rsidRPr="0039158F" w:rsidTr="0039158F">
        <w:trPr>
          <w:trHeight w:val="295"/>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158F" w:rsidRPr="0039158F" w:rsidRDefault="0039158F" w:rsidP="0039158F">
            <w:pPr>
              <w:pStyle w:val="a5"/>
              <w:widowControl w:val="0"/>
              <w:numPr>
                <w:ilvl w:val="0"/>
                <w:numId w:val="42"/>
              </w:numPr>
              <w:autoSpaceDE w:val="0"/>
              <w:autoSpaceDN w:val="0"/>
              <w:adjustRightInd w:val="0"/>
              <w:ind w:left="414" w:hanging="357"/>
              <w:contextualSpacing/>
              <w:rPr>
                <w:sz w:val="22"/>
                <w:szCs w:val="22"/>
              </w:rPr>
            </w:pPr>
          </w:p>
        </w:tc>
        <w:tc>
          <w:tcPr>
            <w:tcW w:w="1559" w:type="dxa"/>
            <w:vMerge w:val="restart"/>
            <w:tcBorders>
              <w:top w:val="single" w:sz="4" w:space="0" w:color="auto"/>
              <w:left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rPr>
            </w:pPr>
            <w:r w:rsidRPr="0039158F">
              <w:rPr>
                <w:rFonts w:ascii="Times New Roman" w:hAnsi="Times New Roman" w:cs="Times New Roman"/>
              </w:rPr>
              <w:t>Велосипед-</w:t>
            </w:r>
          </w:p>
          <w:p w:rsidR="0039158F" w:rsidRPr="0039158F" w:rsidRDefault="0039158F" w:rsidP="0039158F">
            <w:pPr>
              <w:widowControl w:val="0"/>
              <w:autoSpaceDE w:val="0"/>
              <w:autoSpaceDN w:val="0"/>
              <w:adjustRightInd w:val="0"/>
              <w:rPr>
                <w:rFonts w:ascii="Times New Roman" w:hAnsi="Times New Roman" w:cs="Times New Roman"/>
                <w:strike/>
              </w:rPr>
            </w:pPr>
            <w:proofErr w:type="spellStart"/>
            <w:r w:rsidRPr="0039158F">
              <w:rPr>
                <w:rFonts w:ascii="Times New Roman" w:hAnsi="Times New Roman" w:cs="Times New Roman"/>
              </w:rPr>
              <w:t>ные</w:t>
            </w:r>
            <w:proofErr w:type="spellEnd"/>
            <w:r w:rsidRPr="0039158F">
              <w:rPr>
                <w:rFonts w:ascii="Times New Roman" w:hAnsi="Times New Roman" w:cs="Times New Roman"/>
              </w:rPr>
              <w:t xml:space="preserve"> дорожки</w:t>
            </w:r>
            <w:r w:rsidRPr="0039158F">
              <w:rPr>
                <w:rFonts w:ascii="Times New Roman" w:hAnsi="Times New Roman" w:cs="Times New Roman"/>
                <w:strike/>
              </w:rPr>
              <w:t xml:space="preserve">  </w:t>
            </w:r>
            <w:r w:rsidRPr="0039158F">
              <w:rPr>
                <w:rFonts w:ascii="Times New Roman" w:hAnsi="Times New Roman" w:cs="Times New Roman"/>
              </w:rPr>
              <w:t>в составе поперечного профиля УДС</w:t>
            </w:r>
          </w:p>
        </w:tc>
        <w:tc>
          <w:tcPr>
            <w:tcW w:w="184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strike/>
              </w:rPr>
            </w:pPr>
            <w:r w:rsidRPr="0039158F">
              <w:rPr>
                <w:rFonts w:ascii="Times New Roman" w:hAnsi="Times New Roman" w:cs="Times New Roman"/>
              </w:rPr>
              <w:t>-</w:t>
            </w:r>
          </w:p>
        </w:tc>
        <w:tc>
          <w:tcPr>
            <w:tcW w:w="1563" w:type="dxa"/>
            <w:tcBorders>
              <w:top w:val="single" w:sz="4" w:space="0" w:color="auto"/>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1,50*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strike/>
              </w:rPr>
            </w:pPr>
            <w:r w:rsidRPr="0039158F">
              <w:rPr>
                <w:rFonts w:ascii="Times New Roman" w:hAnsi="Times New Roman" w:cs="Times New Roman"/>
              </w:rPr>
              <w:t>1 – 2</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strike/>
              </w:rPr>
            </w:pPr>
            <w:r w:rsidRPr="0039158F">
              <w:rPr>
                <w:rFonts w:ascii="Times New Roman" w:hAnsi="Times New Roman" w:cs="Times New Roman"/>
                <w:strike/>
              </w:rPr>
              <w:t xml:space="preserve"> </w:t>
            </w:r>
          </w:p>
          <w:p w:rsidR="0039158F" w:rsidRPr="0039158F" w:rsidRDefault="0039158F" w:rsidP="0039158F">
            <w:pPr>
              <w:widowControl w:val="0"/>
              <w:autoSpaceDE w:val="0"/>
              <w:autoSpaceDN w:val="0"/>
              <w:adjustRightInd w:val="0"/>
              <w:jc w:val="center"/>
              <w:rPr>
                <w:rFonts w:ascii="Times New Roman" w:hAnsi="Times New Roman" w:cs="Times New Roman"/>
                <w:strike/>
              </w:rPr>
            </w:pPr>
            <w:r w:rsidRPr="0039158F">
              <w:rPr>
                <w:rFonts w:ascii="Times New Roman" w:hAnsi="Times New Roman" w:cs="Times New Roman"/>
                <w:strike/>
              </w:rPr>
              <w:t xml:space="preserve"> </w:t>
            </w:r>
          </w:p>
        </w:tc>
      </w:tr>
      <w:tr w:rsidR="0039158F" w:rsidRPr="0039158F" w:rsidTr="0039158F">
        <w:trPr>
          <w:trHeight w:val="401"/>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pStyle w:val="a5"/>
              <w:widowControl w:val="0"/>
              <w:numPr>
                <w:ilvl w:val="0"/>
                <w:numId w:val="42"/>
              </w:numPr>
              <w:autoSpaceDE w:val="0"/>
              <w:autoSpaceDN w:val="0"/>
              <w:adjustRightInd w:val="0"/>
              <w:ind w:left="414" w:hanging="357"/>
              <w:contextualSpacing/>
              <w:rPr>
                <w:sz w:val="22"/>
                <w:szCs w:val="22"/>
              </w:rPr>
            </w:pPr>
          </w:p>
        </w:tc>
        <w:tc>
          <w:tcPr>
            <w:tcW w:w="1559" w:type="dxa"/>
            <w:vMerge/>
            <w:tcBorders>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rPr>
            </w:pPr>
          </w:p>
        </w:tc>
        <w:tc>
          <w:tcPr>
            <w:tcW w:w="18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p>
        </w:tc>
        <w:tc>
          <w:tcPr>
            <w:tcW w:w="1563" w:type="dxa"/>
            <w:tcBorders>
              <w:top w:val="single" w:sz="4" w:space="0" w:color="auto"/>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rPr>
            </w:pPr>
            <w:r w:rsidRPr="0039158F">
              <w:rPr>
                <w:rFonts w:ascii="Times New Roman" w:hAnsi="Times New Roman" w:cs="Times New Roman"/>
              </w:rPr>
              <w:t>2</w:t>
            </w: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widowControl w:val="0"/>
              <w:autoSpaceDE w:val="0"/>
              <w:autoSpaceDN w:val="0"/>
              <w:adjustRightInd w:val="0"/>
              <w:jc w:val="center"/>
              <w:rPr>
                <w:rFonts w:ascii="Times New Roman" w:hAnsi="Times New Roman" w:cs="Times New Roman"/>
                <w:strike/>
              </w:rPr>
            </w:pPr>
          </w:p>
        </w:tc>
      </w:tr>
      <w:tr w:rsidR="0039158F" w:rsidRPr="0039158F" w:rsidTr="0039158F">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58F" w:rsidRPr="0039158F" w:rsidRDefault="0039158F" w:rsidP="0039158F">
            <w:pPr>
              <w:pStyle w:val="a5"/>
              <w:widowControl w:val="0"/>
              <w:numPr>
                <w:ilvl w:val="0"/>
                <w:numId w:val="42"/>
              </w:numPr>
              <w:autoSpaceDE w:val="0"/>
              <w:autoSpaceDN w:val="0"/>
              <w:adjustRightInd w:val="0"/>
              <w:ind w:left="414" w:hanging="357"/>
              <w:contextualSpacing/>
              <w:rPr>
                <w:sz w:val="22"/>
                <w:szCs w:val="22"/>
              </w:rPr>
            </w:pPr>
          </w:p>
        </w:tc>
        <w:tc>
          <w:tcPr>
            <w:tcW w:w="8930" w:type="dxa"/>
            <w:gridSpan w:val="5"/>
            <w:tcBorders>
              <w:top w:val="single" w:sz="4" w:space="0" w:color="auto"/>
              <w:left w:val="single" w:sz="4" w:space="0" w:color="auto"/>
              <w:bottom w:val="single" w:sz="4" w:space="0" w:color="auto"/>
              <w:right w:val="single" w:sz="4" w:space="0" w:color="auto"/>
            </w:tcBorders>
          </w:tcPr>
          <w:p w:rsidR="0039158F" w:rsidRPr="0039158F" w:rsidRDefault="0039158F" w:rsidP="0039158F">
            <w:pPr>
              <w:widowControl w:val="0"/>
              <w:autoSpaceDE w:val="0"/>
              <w:autoSpaceDN w:val="0"/>
              <w:adjustRightInd w:val="0"/>
              <w:rPr>
                <w:rFonts w:ascii="Times New Roman" w:hAnsi="Times New Roman" w:cs="Times New Roman"/>
              </w:rPr>
            </w:pPr>
            <w:r w:rsidRPr="0039158F">
              <w:rPr>
                <w:rFonts w:ascii="Times New Roman" w:hAnsi="Times New Roman" w:cs="Times New Roman"/>
              </w:rPr>
              <w:t>* При движении в одном направлении.</w:t>
            </w:r>
          </w:p>
          <w:p w:rsidR="0039158F" w:rsidRPr="0039158F" w:rsidRDefault="0039158F" w:rsidP="0039158F">
            <w:pPr>
              <w:rPr>
                <w:rFonts w:ascii="Times New Roman" w:hAnsi="Times New Roman" w:cs="Times New Roman"/>
                <w:strike/>
              </w:rPr>
            </w:pPr>
            <w:r w:rsidRPr="0039158F">
              <w:rPr>
                <w:rFonts w:ascii="Times New Roman" w:hAnsi="Times New Roman" w:cs="Times New Roman"/>
              </w:rPr>
              <w:t>** При движении в двух направлениях.</w:t>
            </w:r>
          </w:p>
          <w:p w:rsidR="0039158F" w:rsidRPr="0039158F" w:rsidRDefault="0039158F" w:rsidP="0039158F">
            <w:pPr>
              <w:widowControl w:val="0"/>
              <w:autoSpaceDE w:val="0"/>
              <w:autoSpaceDN w:val="0"/>
              <w:adjustRightInd w:val="0"/>
              <w:rPr>
                <w:rFonts w:ascii="Times New Roman" w:hAnsi="Times New Roman" w:cs="Times New Roman"/>
                <w:strike/>
              </w:rPr>
            </w:pPr>
          </w:p>
        </w:tc>
      </w:tr>
    </w:tbl>
    <w:p w:rsidR="0039158F" w:rsidRDefault="0039158F" w:rsidP="00AD713F">
      <w:pPr>
        <w:autoSpaceDE w:val="0"/>
        <w:autoSpaceDN w:val="0"/>
        <w:adjustRightInd w:val="0"/>
        <w:spacing w:after="0" w:line="240" w:lineRule="auto"/>
        <w:ind w:firstLine="567"/>
        <w:jc w:val="both"/>
        <w:rPr>
          <w:rFonts w:ascii="Times New Roman" w:hAnsi="Times New Roman" w:cs="Times New Roman"/>
          <w:sz w:val="28"/>
          <w:szCs w:val="28"/>
        </w:rPr>
      </w:pPr>
    </w:p>
    <w:p w:rsidR="0039158F" w:rsidRPr="00AD713F" w:rsidRDefault="0039158F" w:rsidP="0039158F">
      <w:pPr>
        <w:pStyle w:val="af8"/>
        <w:pBdr>
          <w:top w:val="single" w:sz="4" w:space="1" w:color="auto"/>
        </w:pBdr>
        <w:rPr>
          <w:sz w:val="20"/>
          <w:szCs w:val="20"/>
        </w:rPr>
      </w:pPr>
      <w:r>
        <w:rPr>
          <w:sz w:val="20"/>
          <w:szCs w:val="20"/>
        </w:rPr>
        <w:t xml:space="preserve">абзац  </w:t>
      </w:r>
      <w:r w:rsidRPr="00AD713F">
        <w:rPr>
          <w:sz w:val="20"/>
          <w:szCs w:val="20"/>
        </w:rPr>
        <w:t>в редакции решения Ду</w:t>
      </w:r>
      <w:r>
        <w:rPr>
          <w:sz w:val="20"/>
          <w:szCs w:val="20"/>
        </w:rPr>
        <w:t>мы города Урай от 26.10.2017 №67</w:t>
      </w:r>
    </w:p>
    <w:p w:rsidR="0039158F" w:rsidRDefault="0039158F" w:rsidP="00AD713F">
      <w:pPr>
        <w:autoSpaceDE w:val="0"/>
        <w:autoSpaceDN w:val="0"/>
        <w:adjustRightInd w:val="0"/>
        <w:spacing w:after="0" w:line="240" w:lineRule="auto"/>
        <w:ind w:firstLine="567"/>
        <w:jc w:val="both"/>
        <w:rPr>
          <w:rFonts w:ascii="Times New Roman" w:hAnsi="Times New Roman" w:cs="Times New Roman"/>
          <w:sz w:val="28"/>
          <w:szCs w:val="28"/>
        </w:rPr>
      </w:pPr>
    </w:p>
    <w:p w:rsidR="00AD713F" w:rsidRPr="00292C32"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292C32">
        <w:rPr>
          <w:rFonts w:ascii="Times New Roman" w:hAnsi="Times New Roman" w:cs="Times New Roman"/>
          <w:sz w:val="28"/>
          <w:szCs w:val="28"/>
        </w:rPr>
        <w:t>Для свободной работы спецтехники, расчетные показатели  для улиц и проездов на территориях садоводческих (дачных), огороднических некоммерческих объединений принять аналогичными показателям минимально допустимого уровня параметров улиц и дорог городских населенных пунктов в соответствии с их классификацией:</w:t>
      </w:r>
    </w:p>
    <w:p w:rsidR="00AD713F" w:rsidRPr="00292C32" w:rsidRDefault="00AD713F" w:rsidP="00AD713F">
      <w:pPr>
        <w:pStyle w:val="a5"/>
        <w:numPr>
          <w:ilvl w:val="0"/>
          <w:numId w:val="28"/>
        </w:numPr>
        <w:tabs>
          <w:tab w:val="left" w:pos="851"/>
        </w:tabs>
        <w:autoSpaceDE w:val="0"/>
        <w:autoSpaceDN w:val="0"/>
        <w:adjustRightInd w:val="0"/>
        <w:ind w:left="0" w:firstLine="567"/>
        <w:jc w:val="both"/>
        <w:rPr>
          <w:sz w:val="28"/>
          <w:szCs w:val="28"/>
        </w:rPr>
      </w:pPr>
      <w:r>
        <w:rPr>
          <w:sz w:val="28"/>
          <w:szCs w:val="28"/>
        </w:rPr>
        <w:t>«у</w:t>
      </w:r>
      <w:r w:rsidRPr="00292C32">
        <w:rPr>
          <w:sz w:val="28"/>
          <w:szCs w:val="28"/>
        </w:rPr>
        <w:t xml:space="preserve">лицы в жилой застройке (УЖ)», установленные </w:t>
      </w:r>
      <w:r w:rsidRPr="00292C32">
        <w:rPr>
          <w:rFonts w:eastAsiaTheme="minorHAnsi"/>
          <w:iCs/>
          <w:sz w:val="28"/>
          <w:szCs w:val="28"/>
          <w:lang w:eastAsia="en-US"/>
        </w:rPr>
        <w:t xml:space="preserve">РНГП </w:t>
      </w:r>
      <w:r w:rsidRPr="00292C32">
        <w:rPr>
          <w:sz w:val="28"/>
          <w:szCs w:val="28"/>
        </w:rPr>
        <w:t>и настоящими нормативами, с шириной полосы движения 3,5м и количеством полос 2;</w:t>
      </w:r>
    </w:p>
    <w:p w:rsidR="00AD713F" w:rsidRPr="00292C32" w:rsidRDefault="00AD713F" w:rsidP="00AD713F">
      <w:pPr>
        <w:pStyle w:val="a5"/>
        <w:numPr>
          <w:ilvl w:val="0"/>
          <w:numId w:val="28"/>
        </w:numPr>
        <w:tabs>
          <w:tab w:val="left" w:pos="851"/>
        </w:tabs>
        <w:autoSpaceDE w:val="0"/>
        <w:autoSpaceDN w:val="0"/>
        <w:adjustRightInd w:val="0"/>
        <w:ind w:left="0" w:firstLine="567"/>
        <w:jc w:val="both"/>
        <w:rPr>
          <w:sz w:val="28"/>
          <w:szCs w:val="28"/>
        </w:rPr>
      </w:pPr>
      <w:r w:rsidRPr="00292C32">
        <w:rPr>
          <w:sz w:val="28"/>
          <w:szCs w:val="28"/>
        </w:rPr>
        <w:lastRenderedPageBreak/>
        <w:t>показатели проездов  соответствуют показателям категории улиц и дорог «</w:t>
      </w:r>
      <w:r>
        <w:rPr>
          <w:sz w:val="28"/>
          <w:szCs w:val="28"/>
        </w:rPr>
        <w:t>проезды (</w:t>
      </w:r>
      <w:proofErr w:type="spellStart"/>
      <w:proofErr w:type="gramStart"/>
      <w:r>
        <w:rPr>
          <w:sz w:val="28"/>
          <w:szCs w:val="28"/>
        </w:rPr>
        <w:t>Пр</w:t>
      </w:r>
      <w:proofErr w:type="spellEnd"/>
      <w:proofErr w:type="gramEnd"/>
      <w:r>
        <w:rPr>
          <w:sz w:val="28"/>
          <w:szCs w:val="28"/>
        </w:rPr>
        <w:t>) основные», «п</w:t>
      </w:r>
      <w:r w:rsidRPr="00292C32">
        <w:rPr>
          <w:sz w:val="28"/>
          <w:szCs w:val="28"/>
        </w:rPr>
        <w:t>роезды (</w:t>
      </w:r>
      <w:proofErr w:type="spellStart"/>
      <w:r w:rsidRPr="00292C32">
        <w:rPr>
          <w:sz w:val="28"/>
          <w:szCs w:val="28"/>
        </w:rPr>
        <w:t>Пр</w:t>
      </w:r>
      <w:proofErr w:type="spellEnd"/>
      <w:r w:rsidRPr="00292C32">
        <w:rPr>
          <w:sz w:val="28"/>
          <w:szCs w:val="28"/>
        </w:rPr>
        <w:t xml:space="preserve">) второстепенные», установленные </w:t>
      </w:r>
      <w:r w:rsidRPr="00292C32">
        <w:rPr>
          <w:rFonts w:eastAsiaTheme="minorHAnsi"/>
          <w:iCs/>
          <w:sz w:val="28"/>
          <w:szCs w:val="28"/>
          <w:lang w:eastAsia="en-US"/>
        </w:rPr>
        <w:t>РНГП</w:t>
      </w:r>
      <w:r w:rsidRPr="00292C32">
        <w:rPr>
          <w:sz w:val="28"/>
          <w:szCs w:val="28"/>
        </w:rPr>
        <w:t xml:space="preserve"> и настоящими нормативами.</w:t>
      </w:r>
    </w:p>
    <w:p w:rsidR="00AD713F"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292C32">
        <w:rPr>
          <w:rFonts w:ascii="Times New Roman" w:hAnsi="Times New Roman" w:cs="Times New Roman"/>
          <w:sz w:val="28"/>
          <w:szCs w:val="28"/>
        </w:rPr>
        <w:t xml:space="preserve">В условиях сложившейся градостроительной ситуации, при разработке планировочной документации для застроенных территорий, ширину улиц в красных линиях устанавливать с учетом существующего землепользования, максимально приближая к действующим показателям, установленным </w:t>
      </w:r>
      <w:r w:rsidRPr="00292C32">
        <w:rPr>
          <w:rFonts w:ascii="Times New Roman" w:hAnsi="Times New Roman" w:cs="Times New Roman"/>
          <w:iCs/>
          <w:sz w:val="28"/>
          <w:szCs w:val="28"/>
        </w:rPr>
        <w:t>РГНП</w:t>
      </w:r>
      <w:r w:rsidRPr="00292C32">
        <w:rPr>
          <w:rFonts w:ascii="Times New Roman" w:hAnsi="Times New Roman" w:cs="Times New Roman"/>
          <w:sz w:val="28"/>
          <w:szCs w:val="28"/>
        </w:rPr>
        <w:t xml:space="preserve"> и настоящими нормативами.</w:t>
      </w:r>
    </w:p>
    <w:p w:rsidR="00AD713F" w:rsidRDefault="00AD713F" w:rsidP="00AD713F">
      <w:pPr>
        <w:pStyle w:val="1"/>
        <w:spacing w:before="120" w:after="60" w:line="240" w:lineRule="auto"/>
        <w:ind w:firstLine="567"/>
        <w:jc w:val="both"/>
        <w:rPr>
          <w:rFonts w:ascii="Times New Roman" w:hAnsi="Times New Roman" w:cs="Times New Roman"/>
          <w:color w:val="auto"/>
        </w:rPr>
      </w:pPr>
    </w:p>
    <w:p w:rsidR="00AD713F" w:rsidRDefault="00AD713F" w:rsidP="00AD713F">
      <w:pPr>
        <w:pStyle w:val="1"/>
        <w:spacing w:before="120" w:after="60" w:line="240" w:lineRule="auto"/>
        <w:ind w:firstLine="567"/>
        <w:jc w:val="both"/>
        <w:rPr>
          <w:rStyle w:val="aff"/>
          <w:rFonts w:ascii="Times New Roman" w:hAnsi="Times New Roman" w:cs="Times New Roman"/>
          <w:b/>
          <w:i w:val="0"/>
          <w:iCs w:val="0"/>
          <w:color w:val="auto"/>
        </w:rPr>
      </w:pPr>
      <w:r w:rsidRPr="003A3CB2">
        <w:rPr>
          <w:rFonts w:ascii="Times New Roman" w:hAnsi="Times New Roman" w:cs="Times New Roman"/>
          <w:color w:val="auto"/>
        </w:rPr>
        <w:t xml:space="preserve">Глава 2. Материалы по обоснованию </w:t>
      </w:r>
      <w:proofErr w:type="gramStart"/>
      <w:r w:rsidRPr="003A3CB2">
        <w:rPr>
          <w:rFonts w:ascii="Times New Roman" w:hAnsi="Times New Roman" w:cs="Times New Roman"/>
          <w:color w:val="auto"/>
        </w:rPr>
        <w:t>расчетных</w:t>
      </w:r>
      <w:proofErr w:type="gramEnd"/>
      <w:r w:rsidRPr="003A3CB2">
        <w:rPr>
          <w:rFonts w:ascii="Times New Roman" w:hAnsi="Times New Roman" w:cs="Times New Roman"/>
          <w:color w:val="auto"/>
        </w:rPr>
        <w:t xml:space="preserve"> </w:t>
      </w:r>
      <w:r w:rsidRPr="003A3CB2">
        <w:rPr>
          <w:rStyle w:val="aff"/>
          <w:rFonts w:ascii="Times New Roman" w:hAnsi="Times New Roman" w:cs="Times New Roman"/>
          <w:i w:val="0"/>
          <w:iCs w:val="0"/>
          <w:color w:val="auto"/>
        </w:rPr>
        <w:t xml:space="preserve">минимально </w:t>
      </w:r>
      <w:r w:rsidRPr="00E037B0">
        <w:rPr>
          <w:rStyle w:val="aff"/>
          <w:rFonts w:ascii="Times New Roman" w:hAnsi="Times New Roman" w:cs="Times New Roman"/>
          <w:i w:val="0"/>
          <w:iCs w:val="0"/>
          <w:color w:val="auto"/>
        </w:rPr>
        <w:t>допустимого уровня обеспеченности объектами  благоустройства территории</w:t>
      </w:r>
    </w:p>
    <w:p w:rsidR="00AD713F" w:rsidRPr="00931181" w:rsidRDefault="00AD713F" w:rsidP="00AD713F">
      <w:pPr>
        <w:pStyle w:val="2"/>
        <w:tabs>
          <w:tab w:val="left" w:pos="1418"/>
        </w:tabs>
        <w:spacing w:before="120" w:after="60"/>
        <w:ind w:firstLine="567"/>
        <w:jc w:val="both"/>
        <w:rPr>
          <w:rStyle w:val="aff"/>
          <w:rFonts w:ascii="Times New Roman" w:hAnsi="Times New Roman" w:cs="Times New Roman"/>
          <w:i w:val="0"/>
          <w:color w:val="auto"/>
          <w:sz w:val="28"/>
          <w:szCs w:val="28"/>
        </w:rPr>
      </w:pPr>
    </w:p>
    <w:p w:rsidR="00AD713F" w:rsidRPr="00615491" w:rsidRDefault="00AD713F" w:rsidP="00AD713F">
      <w:pPr>
        <w:pStyle w:val="2"/>
        <w:tabs>
          <w:tab w:val="left" w:pos="1418"/>
        </w:tabs>
        <w:spacing w:before="120" w:after="60"/>
        <w:ind w:firstLine="567"/>
        <w:jc w:val="both"/>
        <w:rPr>
          <w:rStyle w:val="aff"/>
          <w:rFonts w:ascii="Times New Roman" w:hAnsi="Times New Roman" w:cs="Times New Roman"/>
          <w:i w:val="0"/>
          <w:color w:val="auto"/>
          <w:sz w:val="28"/>
          <w:szCs w:val="28"/>
        </w:rPr>
      </w:pPr>
      <w:r w:rsidRPr="00615491">
        <w:rPr>
          <w:rStyle w:val="aff"/>
          <w:rFonts w:ascii="Times New Roman" w:hAnsi="Times New Roman" w:cs="Times New Roman"/>
          <w:i w:val="0"/>
          <w:color w:val="auto"/>
          <w:sz w:val="28"/>
          <w:szCs w:val="28"/>
        </w:rPr>
        <w:t>Для повышения качества среды обитания на территориях селитебной застройки необходимо предусматривать размещение объектов благоустройства. Сводами правил, для этих целей, предусмотрена необходимость размещения на территориях жилых групп, жилых кварталов объектов плоскостного благоустройства территории: площадок для игр детей, отдыха взрослых, занятий спортом, установки мусоросборников, выгула и дрессировки собак, парковочных мест, озеленения. Эти объекты оказывают влияющие на определение расчетных показателей величины земельных участков и на качество среды обитания</w:t>
      </w:r>
      <w:r>
        <w:rPr>
          <w:rStyle w:val="aff"/>
          <w:rFonts w:ascii="Times New Roman" w:hAnsi="Times New Roman" w:cs="Times New Roman"/>
          <w:i w:val="0"/>
          <w:color w:val="auto"/>
          <w:sz w:val="28"/>
          <w:szCs w:val="28"/>
        </w:rPr>
        <w:t>.</w:t>
      </w:r>
    </w:p>
    <w:p w:rsidR="00AD713F" w:rsidRPr="00363DC3" w:rsidRDefault="00AD713F" w:rsidP="00AD713F">
      <w:pPr>
        <w:pStyle w:val="2"/>
        <w:tabs>
          <w:tab w:val="left" w:pos="1418"/>
        </w:tabs>
        <w:spacing w:before="120" w:after="60"/>
        <w:ind w:firstLine="567"/>
        <w:jc w:val="both"/>
        <w:rPr>
          <w:rStyle w:val="aff"/>
          <w:rFonts w:ascii="Times New Roman" w:hAnsi="Times New Roman" w:cs="Times New Roman"/>
          <w:i w:val="0"/>
          <w:color w:val="auto"/>
          <w:sz w:val="28"/>
          <w:szCs w:val="28"/>
        </w:rPr>
      </w:pPr>
      <w:r>
        <w:rPr>
          <w:rStyle w:val="aff"/>
          <w:rFonts w:ascii="Times New Roman" w:hAnsi="Times New Roman" w:cs="Times New Roman"/>
          <w:i w:val="0"/>
          <w:color w:val="auto"/>
          <w:sz w:val="28"/>
          <w:szCs w:val="28"/>
        </w:rPr>
        <w:t>1.</w:t>
      </w:r>
      <w:r w:rsidRPr="00363DC3">
        <w:rPr>
          <w:rStyle w:val="aff"/>
          <w:rFonts w:ascii="Times New Roman" w:hAnsi="Times New Roman" w:cs="Times New Roman"/>
          <w:i w:val="0"/>
          <w:color w:val="auto"/>
          <w:sz w:val="28"/>
          <w:szCs w:val="28"/>
        </w:rPr>
        <w:t xml:space="preserve"> Расчетные показатели по площадкам и стоянкам для легковых автомобилей.</w:t>
      </w:r>
    </w:p>
    <w:p w:rsidR="00AD713F" w:rsidRPr="004164F9" w:rsidRDefault="004164F9" w:rsidP="00AD713F">
      <w:pPr>
        <w:autoSpaceDE w:val="0"/>
        <w:autoSpaceDN w:val="0"/>
        <w:adjustRightInd w:val="0"/>
        <w:spacing w:after="0" w:line="240" w:lineRule="auto"/>
        <w:ind w:firstLine="567"/>
        <w:jc w:val="both"/>
        <w:rPr>
          <w:rFonts w:ascii="Times New Roman" w:hAnsi="Times New Roman" w:cs="Times New Roman"/>
          <w:sz w:val="28"/>
          <w:szCs w:val="28"/>
        </w:rPr>
      </w:pPr>
      <w:r w:rsidRPr="004164F9">
        <w:rPr>
          <w:rFonts w:ascii="Times New Roman" w:hAnsi="Times New Roman" w:cs="Times New Roman"/>
          <w:sz w:val="28"/>
          <w:szCs w:val="28"/>
        </w:rPr>
        <w:t xml:space="preserve">Согласно СП 42.13330.2016 требуемое число </w:t>
      </w:r>
      <w:proofErr w:type="spellStart"/>
      <w:r w:rsidRPr="004164F9">
        <w:rPr>
          <w:rFonts w:ascii="Times New Roman" w:hAnsi="Times New Roman" w:cs="Times New Roman"/>
          <w:sz w:val="28"/>
          <w:szCs w:val="28"/>
        </w:rPr>
        <w:t>машиномест</w:t>
      </w:r>
      <w:proofErr w:type="spellEnd"/>
      <w:r w:rsidRPr="004164F9">
        <w:rPr>
          <w:rFonts w:ascii="Times New Roman" w:hAnsi="Times New Roman" w:cs="Times New Roman"/>
          <w:sz w:val="28"/>
          <w:szCs w:val="28"/>
        </w:rPr>
        <w:t xml:space="preserve"> для хранения и парковая легковых автомобилей следует принимать в соответствии с требованиями  СП 42.13330.2016 (таблица 11.8 и приложение Ж). Отклонения </w:t>
      </w:r>
      <w:proofErr w:type="gramStart"/>
      <w:r w:rsidRPr="004164F9">
        <w:rPr>
          <w:rFonts w:ascii="Times New Roman" w:hAnsi="Times New Roman" w:cs="Times New Roman"/>
          <w:sz w:val="28"/>
          <w:szCs w:val="28"/>
        </w:rPr>
        <w:t>в</w:t>
      </w:r>
      <w:proofErr w:type="gramEnd"/>
      <w:r w:rsidRPr="004164F9">
        <w:rPr>
          <w:rFonts w:ascii="Times New Roman" w:hAnsi="Times New Roman" w:cs="Times New Roman"/>
          <w:sz w:val="28"/>
          <w:szCs w:val="28"/>
        </w:rPr>
        <w:t xml:space="preserve"> </w:t>
      </w:r>
      <w:proofErr w:type="gramStart"/>
      <w:r w:rsidRPr="004164F9">
        <w:rPr>
          <w:rFonts w:ascii="Times New Roman" w:hAnsi="Times New Roman" w:cs="Times New Roman"/>
          <w:sz w:val="28"/>
          <w:szCs w:val="28"/>
        </w:rPr>
        <w:t>нормативных</w:t>
      </w:r>
      <w:proofErr w:type="gramEnd"/>
      <w:r w:rsidRPr="004164F9">
        <w:rPr>
          <w:rFonts w:ascii="Times New Roman" w:hAnsi="Times New Roman" w:cs="Times New Roman"/>
          <w:sz w:val="28"/>
          <w:szCs w:val="28"/>
        </w:rPr>
        <w:t xml:space="preserve"> показателей в нормативах градостроительного проектирования не должны превышать ±30% от показателей указанных в  СП 42.13330.2016</w:t>
      </w:r>
      <w:r w:rsidR="00AD713F" w:rsidRPr="004164F9">
        <w:rPr>
          <w:rFonts w:ascii="Times New Roman" w:hAnsi="Times New Roman" w:cs="Times New Roman"/>
          <w:sz w:val="28"/>
          <w:szCs w:val="28"/>
        </w:rPr>
        <w:t>.</w:t>
      </w:r>
    </w:p>
    <w:p w:rsidR="004164F9" w:rsidRPr="004164F9" w:rsidRDefault="004164F9" w:rsidP="004164F9">
      <w:pPr>
        <w:pBdr>
          <w:top w:val="single" w:sz="4" w:space="1" w:color="auto"/>
        </w:pBdr>
        <w:autoSpaceDE w:val="0"/>
        <w:autoSpaceDN w:val="0"/>
        <w:adjustRightInd w:val="0"/>
        <w:spacing w:after="0" w:line="240" w:lineRule="auto"/>
        <w:rPr>
          <w:rFonts w:ascii="Times New Roman" w:hAnsi="Times New Roman" w:cs="Times New Roman"/>
          <w:sz w:val="20"/>
          <w:szCs w:val="20"/>
        </w:rPr>
      </w:pPr>
      <w:r w:rsidRPr="004164F9">
        <w:rPr>
          <w:rFonts w:ascii="Times New Roman" w:hAnsi="Times New Roman" w:cs="Times New Roman"/>
          <w:sz w:val="20"/>
          <w:szCs w:val="20"/>
        </w:rPr>
        <w:t>абзац в редакции решения Думы города Урай от 26.10.2017 №67</w:t>
      </w:r>
    </w:p>
    <w:p w:rsidR="004164F9" w:rsidRDefault="004164F9" w:rsidP="00AD713F">
      <w:pPr>
        <w:autoSpaceDE w:val="0"/>
        <w:autoSpaceDN w:val="0"/>
        <w:adjustRightInd w:val="0"/>
        <w:spacing w:after="0" w:line="240" w:lineRule="auto"/>
        <w:ind w:firstLine="567"/>
        <w:jc w:val="both"/>
        <w:rPr>
          <w:rFonts w:ascii="Times New Roman" w:hAnsi="Times New Roman" w:cs="Times New Roman"/>
          <w:sz w:val="28"/>
          <w:szCs w:val="28"/>
        </w:rPr>
      </w:pPr>
    </w:p>
    <w:p w:rsidR="004164F9" w:rsidRDefault="004164F9" w:rsidP="00AD713F">
      <w:pPr>
        <w:autoSpaceDE w:val="0"/>
        <w:autoSpaceDN w:val="0"/>
        <w:adjustRightInd w:val="0"/>
        <w:spacing w:after="0" w:line="240" w:lineRule="auto"/>
        <w:ind w:firstLine="567"/>
        <w:jc w:val="both"/>
        <w:rPr>
          <w:rFonts w:ascii="Times New Roman" w:hAnsi="Times New Roman" w:cs="Times New Roman"/>
          <w:sz w:val="28"/>
          <w:szCs w:val="28"/>
        </w:rPr>
      </w:pPr>
    </w:p>
    <w:p w:rsidR="004164F9" w:rsidRDefault="004164F9" w:rsidP="00AD713F">
      <w:pPr>
        <w:autoSpaceDE w:val="0"/>
        <w:autoSpaceDN w:val="0"/>
        <w:adjustRightInd w:val="0"/>
        <w:spacing w:after="0" w:line="240" w:lineRule="auto"/>
        <w:ind w:firstLine="567"/>
        <w:jc w:val="both"/>
        <w:rPr>
          <w:rFonts w:ascii="Times New Roman" w:hAnsi="Times New Roman" w:cs="Times New Roman"/>
          <w:sz w:val="28"/>
          <w:szCs w:val="28"/>
        </w:rPr>
      </w:pPr>
    </w:p>
    <w:p w:rsidR="004164F9" w:rsidRPr="004164F9" w:rsidRDefault="004164F9" w:rsidP="004164F9">
      <w:pPr>
        <w:pBdr>
          <w:top w:val="single" w:sz="4" w:space="1" w:color="auto"/>
        </w:pBdr>
        <w:autoSpaceDE w:val="0"/>
        <w:autoSpaceDN w:val="0"/>
        <w:adjustRightInd w:val="0"/>
        <w:spacing w:after="0" w:line="240" w:lineRule="auto"/>
        <w:rPr>
          <w:rFonts w:ascii="Times New Roman" w:hAnsi="Times New Roman" w:cs="Times New Roman"/>
          <w:sz w:val="20"/>
          <w:szCs w:val="20"/>
        </w:rPr>
      </w:pPr>
      <w:r w:rsidRPr="004164F9">
        <w:rPr>
          <w:rFonts w:ascii="Times New Roman" w:hAnsi="Times New Roman" w:cs="Times New Roman"/>
          <w:sz w:val="20"/>
          <w:szCs w:val="20"/>
        </w:rPr>
        <w:t>абзац</w:t>
      </w:r>
      <w:r>
        <w:rPr>
          <w:rFonts w:ascii="Times New Roman" w:hAnsi="Times New Roman" w:cs="Times New Roman"/>
          <w:sz w:val="20"/>
          <w:szCs w:val="20"/>
        </w:rPr>
        <w:t>ы 2-6</w:t>
      </w:r>
      <w:r w:rsidRPr="004164F9">
        <w:rPr>
          <w:rFonts w:ascii="Times New Roman" w:hAnsi="Times New Roman" w:cs="Times New Roman"/>
          <w:sz w:val="20"/>
          <w:szCs w:val="20"/>
        </w:rPr>
        <w:t xml:space="preserve"> </w:t>
      </w:r>
      <w:r>
        <w:rPr>
          <w:rFonts w:ascii="Times New Roman" w:hAnsi="Times New Roman" w:cs="Times New Roman"/>
          <w:sz w:val="20"/>
          <w:szCs w:val="20"/>
        </w:rPr>
        <w:t>утратили силу -</w:t>
      </w:r>
      <w:r w:rsidRPr="004164F9">
        <w:rPr>
          <w:rFonts w:ascii="Times New Roman" w:hAnsi="Times New Roman" w:cs="Times New Roman"/>
          <w:sz w:val="20"/>
          <w:szCs w:val="20"/>
        </w:rPr>
        <w:t xml:space="preserve"> решени</w:t>
      </w:r>
      <w:r>
        <w:rPr>
          <w:rFonts w:ascii="Times New Roman" w:hAnsi="Times New Roman" w:cs="Times New Roman"/>
          <w:sz w:val="20"/>
          <w:szCs w:val="20"/>
        </w:rPr>
        <w:t>е</w:t>
      </w:r>
      <w:r w:rsidRPr="004164F9">
        <w:rPr>
          <w:rFonts w:ascii="Times New Roman" w:hAnsi="Times New Roman" w:cs="Times New Roman"/>
          <w:sz w:val="20"/>
          <w:szCs w:val="20"/>
        </w:rPr>
        <w:t xml:space="preserve"> Думы города Урай от 26.10.2017 №67</w:t>
      </w:r>
    </w:p>
    <w:p w:rsidR="004164F9" w:rsidRDefault="004164F9" w:rsidP="00AD713F">
      <w:pPr>
        <w:autoSpaceDE w:val="0"/>
        <w:autoSpaceDN w:val="0"/>
        <w:adjustRightInd w:val="0"/>
        <w:spacing w:after="0" w:line="240" w:lineRule="auto"/>
        <w:ind w:firstLine="567"/>
        <w:jc w:val="both"/>
        <w:rPr>
          <w:rFonts w:ascii="Times New Roman" w:hAnsi="Times New Roman" w:cs="Times New Roman"/>
          <w:sz w:val="28"/>
          <w:szCs w:val="28"/>
        </w:rPr>
      </w:pPr>
    </w:p>
    <w:p w:rsidR="00AD713F" w:rsidRPr="00F93244"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F93244">
        <w:rPr>
          <w:rFonts w:ascii="Times New Roman" w:hAnsi="Times New Roman" w:cs="Times New Roman"/>
          <w:sz w:val="28"/>
          <w:szCs w:val="28"/>
        </w:rPr>
        <w:t>В РНГП определены:</w:t>
      </w:r>
    </w:p>
    <w:p w:rsidR="00AD713F" w:rsidRPr="00F93244" w:rsidRDefault="00AD713F" w:rsidP="00AD713F">
      <w:pPr>
        <w:pStyle w:val="a5"/>
        <w:widowControl w:val="0"/>
        <w:numPr>
          <w:ilvl w:val="0"/>
          <w:numId w:val="29"/>
        </w:numPr>
        <w:tabs>
          <w:tab w:val="left" w:pos="426"/>
        </w:tabs>
        <w:autoSpaceDE w:val="0"/>
        <w:autoSpaceDN w:val="0"/>
        <w:adjustRightInd w:val="0"/>
        <w:ind w:left="0" w:firstLine="0"/>
        <w:jc w:val="both"/>
        <w:rPr>
          <w:sz w:val="28"/>
          <w:szCs w:val="28"/>
        </w:rPr>
      </w:pPr>
      <w:r>
        <w:rPr>
          <w:sz w:val="28"/>
          <w:szCs w:val="28"/>
        </w:rPr>
        <w:t>у</w:t>
      </w:r>
      <w:r w:rsidRPr="00F93244">
        <w:rPr>
          <w:sz w:val="28"/>
          <w:szCs w:val="28"/>
        </w:rPr>
        <w:t>ровень обеспеченности открытыми стоянками для временного хранения легковых автомобилей (35% от расчетного парка индивидуальных легковых автомобилей для жилых районов и в кварталах многоэтажной (6 и более этажей) застройки не менее чем для 40% расчетного парка индивидуальных легковых автомобилей, принадле</w:t>
      </w:r>
      <w:r>
        <w:rPr>
          <w:sz w:val="28"/>
          <w:szCs w:val="28"/>
        </w:rPr>
        <w:t>жащих жителям данного квартала);</w:t>
      </w:r>
    </w:p>
    <w:p w:rsidR="00AD713F" w:rsidRPr="00F93244" w:rsidRDefault="00AD713F" w:rsidP="00AD713F">
      <w:pPr>
        <w:pStyle w:val="a5"/>
        <w:widowControl w:val="0"/>
        <w:numPr>
          <w:ilvl w:val="0"/>
          <w:numId w:val="29"/>
        </w:numPr>
        <w:tabs>
          <w:tab w:val="left" w:pos="426"/>
        </w:tabs>
        <w:autoSpaceDE w:val="0"/>
        <w:autoSpaceDN w:val="0"/>
        <w:adjustRightInd w:val="0"/>
        <w:ind w:left="0" w:firstLine="0"/>
        <w:jc w:val="both"/>
        <w:rPr>
          <w:sz w:val="28"/>
          <w:szCs w:val="28"/>
        </w:rPr>
      </w:pPr>
      <w:r>
        <w:rPr>
          <w:sz w:val="28"/>
          <w:szCs w:val="28"/>
        </w:rPr>
        <w:t>р</w:t>
      </w:r>
      <w:r w:rsidRPr="00F93244">
        <w:rPr>
          <w:sz w:val="28"/>
          <w:szCs w:val="28"/>
        </w:rPr>
        <w:t>асчетные показатели минимально допустимого уровня обеспеченности объектами - минимальные размеры мест хранения легковых автомобилей и размер земельного участка гаражей и стоянок легковых автомобилей, кв. м</w:t>
      </w:r>
      <w:r>
        <w:rPr>
          <w:sz w:val="28"/>
          <w:szCs w:val="28"/>
        </w:rPr>
        <w:t>/</w:t>
      </w:r>
      <w:proofErr w:type="spellStart"/>
      <w:r>
        <w:rPr>
          <w:sz w:val="28"/>
          <w:szCs w:val="28"/>
        </w:rPr>
        <w:t>машино-место</w:t>
      </w:r>
      <w:proofErr w:type="spellEnd"/>
      <w:r>
        <w:rPr>
          <w:sz w:val="28"/>
          <w:szCs w:val="28"/>
        </w:rPr>
        <w:t xml:space="preserve"> (приложение А.1.);</w:t>
      </w:r>
    </w:p>
    <w:p w:rsidR="00AD713F" w:rsidRPr="00F93244" w:rsidRDefault="00AD713F" w:rsidP="00AD713F">
      <w:pPr>
        <w:pStyle w:val="a5"/>
        <w:widowControl w:val="0"/>
        <w:numPr>
          <w:ilvl w:val="0"/>
          <w:numId w:val="29"/>
        </w:numPr>
        <w:tabs>
          <w:tab w:val="left" w:pos="426"/>
        </w:tabs>
        <w:autoSpaceDE w:val="0"/>
        <w:autoSpaceDN w:val="0"/>
        <w:adjustRightInd w:val="0"/>
        <w:ind w:left="0" w:firstLine="0"/>
        <w:jc w:val="both"/>
        <w:rPr>
          <w:sz w:val="28"/>
          <w:szCs w:val="28"/>
        </w:rPr>
      </w:pPr>
      <w:r>
        <w:rPr>
          <w:sz w:val="28"/>
          <w:szCs w:val="28"/>
        </w:rPr>
        <w:t>р</w:t>
      </w:r>
      <w:r w:rsidRPr="00F93244">
        <w:rPr>
          <w:sz w:val="28"/>
          <w:szCs w:val="28"/>
        </w:rPr>
        <w:t xml:space="preserve">асчетные показатели максимально допустимого уровня территориальной </w:t>
      </w:r>
      <w:r w:rsidRPr="00F93244">
        <w:rPr>
          <w:sz w:val="28"/>
          <w:szCs w:val="28"/>
        </w:rPr>
        <w:lastRenderedPageBreak/>
        <w:t>доступности гаражей стоянок хранения легков</w:t>
      </w:r>
      <w:r>
        <w:rPr>
          <w:sz w:val="28"/>
          <w:szCs w:val="28"/>
        </w:rPr>
        <w:t>ых автомобилей (приложение А.2);</w:t>
      </w:r>
    </w:p>
    <w:p w:rsidR="00AD713F" w:rsidRPr="00F93244" w:rsidRDefault="00AD713F" w:rsidP="00AD713F">
      <w:pPr>
        <w:pStyle w:val="a5"/>
        <w:widowControl w:val="0"/>
        <w:numPr>
          <w:ilvl w:val="0"/>
          <w:numId w:val="29"/>
        </w:numPr>
        <w:tabs>
          <w:tab w:val="left" w:pos="426"/>
        </w:tabs>
        <w:autoSpaceDE w:val="0"/>
        <w:autoSpaceDN w:val="0"/>
        <w:adjustRightInd w:val="0"/>
        <w:ind w:left="0" w:firstLine="0"/>
        <w:jc w:val="both"/>
        <w:rPr>
          <w:sz w:val="28"/>
          <w:szCs w:val="28"/>
        </w:rPr>
      </w:pPr>
      <w:r>
        <w:rPr>
          <w:sz w:val="28"/>
          <w:szCs w:val="28"/>
        </w:rPr>
        <w:t>н</w:t>
      </w:r>
      <w:r w:rsidRPr="00F93244">
        <w:rPr>
          <w:sz w:val="28"/>
          <w:szCs w:val="28"/>
        </w:rPr>
        <w:t>ормы расчета стоянок для учреждений и предприятий обслуживания (приложение В.1).</w:t>
      </w:r>
    </w:p>
    <w:p w:rsidR="00AD713F" w:rsidRPr="00F93244"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F93244">
        <w:rPr>
          <w:rFonts w:ascii="Times New Roman" w:hAnsi="Times New Roman" w:cs="Times New Roman"/>
          <w:sz w:val="28"/>
          <w:szCs w:val="28"/>
        </w:rPr>
        <w:t>В связи с увеличивающимся показателем автомобилизации на душу населения, для улучшения благоприятной среды обитания, предлагаем установить нормы расчета стоянок для временного хранения легковых автомобилей.</w:t>
      </w:r>
    </w:p>
    <w:p w:rsidR="00AD713F" w:rsidRPr="00F93244"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F93244">
        <w:rPr>
          <w:rFonts w:ascii="Times New Roman" w:hAnsi="Times New Roman" w:cs="Times New Roman"/>
          <w:sz w:val="28"/>
          <w:szCs w:val="28"/>
        </w:rPr>
        <w:t xml:space="preserve">Средняя планируемая потребность в местах временного хранения личного автотранспорта при жилых многоквартирных домах составляет одно </w:t>
      </w:r>
      <w:proofErr w:type="spellStart"/>
      <w:r w:rsidRPr="00F93244">
        <w:rPr>
          <w:rFonts w:ascii="Times New Roman" w:hAnsi="Times New Roman" w:cs="Times New Roman"/>
          <w:sz w:val="28"/>
          <w:szCs w:val="28"/>
        </w:rPr>
        <w:t>машино-место</w:t>
      </w:r>
      <w:proofErr w:type="spellEnd"/>
      <w:r w:rsidRPr="00F93244">
        <w:rPr>
          <w:rFonts w:ascii="Times New Roman" w:hAnsi="Times New Roman" w:cs="Times New Roman"/>
          <w:sz w:val="28"/>
          <w:szCs w:val="28"/>
        </w:rPr>
        <w:t xml:space="preserve"> на одну квартиру. Размещение мест временного хранения личного автотранспорта в границах жилых районов следует осуществлять из расчета уровня комфортности жилых домов – при повышении уровня комфортности жилого дома необходимо предусматривать на одну квартиру более одно </w:t>
      </w:r>
      <w:proofErr w:type="spellStart"/>
      <w:r w:rsidRPr="00F93244">
        <w:rPr>
          <w:rFonts w:ascii="Times New Roman" w:hAnsi="Times New Roman" w:cs="Times New Roman"/>
          <w:sz w:val="28"/>
          <w:szCs w:val="28"/>
        </w:rPr>
        <w:t>машино-места</w:t>
      </w:r>
      <w:proofErr w:type="spellEnd"/>
      <w:r w:rsidRPr="00F93244">
        <w:rPr>
          <w:rFonts w:ascii="Times New Roman" w:hAnsi="Times New Roman" w:cs="Times New Roman"/>
          <w:sz w:val="28"/>
          <w:szCs w:val="28"/>
        </w:rPr>
        <w:t xml:space="preserve"> стоянки. Минимальное расчетное число мест временного хранения приведено в </w:t>
      </w:r>
      <w:hyperlink r:id="rId7" w:history="1">
        <w:r w:rsidRPr="00F93244">
          <w:rPr>
            <w:rFonts w:ascii="Times New Roman" w:hAnsi="Times New Roman" w:cs="Times New Roman"/>
            <w:sz w:val="28"/>
            <w:szCs w:val="28"/>
          </w:rPr>
          <w:t>таблице «Нормы расчета стоянок легковых автомобилей»</w:t>
        </w:r>
      </w:hyperlink>
      <w:r w:rsidRPr="00F93244">
        <w:rPr>
          <w:rFonts w:ascii="Times New Roman" w:hAnsi="Times New Roman" w:cs="Times New Roman"/>
          <w:sz w:val="28"/>
          <w:szCs w:val="28"/>
        </w:rPr>
        <w:t>.</w:t>
      </w:r>
    </w:p>
    <w:p w:rsidR="00AD713F" w:rsidRPr="00F93244"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F93244">
        <w:rPr>
          <w:rFonts w:ascii="Times New Roman" w:hAnsi="Times New Roman" w:cs="Times New Roman"/>
          <w:sz w:val="28"/>
          <w:szCs w:val="28"/>
        </w:rPr>
        <w:t>В условиях сложившейся застройки не менее 50% от расчетного числа мест временного хранения личного автотранспорта в жилых районах следует размещать при жилых домах, остальную часть мест временного хранения допускается предусматривать на открытых стоянках в пределах улиц и дорог, граничащих с жилыми микрорайонами и кварталами. Стоянки должны быть организованы на специально обустроенных площадках за пределами проезжей части. При этом максимальная дальность пешеходных подходов от жилых домов до мест хранения следует принимать не более 150 м.</w:t>
      </w:r>
    </w:p>
    <w:p w:rsidR="00AD713F" w:rsidRPr="00F93244"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F93244">
        <w:rPr>
          <w:rFonts w:ascii="Times New Roman" w:hAnsi="Times New Roman" w:cs="Times New Roman"/>
          <w:sz w:val="28"/>
          <w:szCs w:val="28"/>
        </w:rPr>
        <w:t xml:space="preserve">Обеспеченность открытыми стоянками для временного хранения автомобилей сотрудников и посетителей общественных объектов (в том числе встроенных, встроенно-пристроенных, пристроенных) необходимо устанавливать не менее 100% от расчетной потребности. </w:t>
      </w:r>
    </w:p>
    <w:p w:rsidR="00AD713F" w:rsidRPr="00F93244"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F93244">
        <w:rPr>
          <w:rFonts w:ascii="Times New Roman" w:hAnsi="Times New Roman" w:cs="Times New Roman"/>
          <w:sz w:val="28"/>
          <w:szCs w:val="28"/>
        </w:rPr>
        <w:t>Открытые стоянки следует предусматривать в границах земельного участка, предоставленного для строительства (реконструкции) данного объекта.</w:t>
      </w:r>
    </w:p>
    <w:p w:rsidR="00AD713F" w:rsidRPr="00F93244"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F93244">
        <w:rPr>
          <w:rFonts w:ascii="Times New Roman" w:hAnsi="Times New Roman" w:cs="Times New Roman"/>
          <w:sz w:val="28"/>
          <w:szCs w:val="28"/>
        </w:rPr>
        <w:t>При изменении функционального назначения зданий и сооружений расчетное количество мест хранения автотранспорта должно быть приведено в соответствие с новым функциональным назначением объекта.</w:t>
      </w:r>
    </w:p>
    <w:p w:rsidR="00AD713F" w:rsidRPr="00F93244"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F93244">
        <w:rPr>
          <w:rFonts w:ascii="Times New Roman" w:hAnsi="Times New Roman" w:cs="Times New Roman"/>
          <w:sz w:val="28"/>
          <w:szCs w:val="28"/>
        </w:rPr>
        <w:t>При отсутствии технической возможности в организации нормативного количества мест хранения автотранспорта расширение, реконструкция, изменение функционального назначения объектов строительства не допускаются.</w:t>
      </w:r>
    </w:p>
    <w:p w:rsidR="00AD713F" w:rsidRPr="00F93244"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F93244">
        <w:rPr>
          <w:rFonts w:ascii="Times New Roman" w:hAnsi="Times New Roman" w:cs="Times New Roman"/>
          <w:sz w:val="28"/>
          <w:szCs w:val="28"/>
        </w:rPr>
        <w:t xml:space="preserve">При проектировании новых и реконструкции существующих объектов общественного и производственного назначений места временного хранения служебного автотранспорта и автомобилей </w:t>
      </w:r>
      <w:proofErr w:type="gramStart"/>
      <w:r w:rsidRPr="00F93244">
        <w:rPr>
          <w:rFonts w:ascii="Times New Roman" w:hAnsi="Times New Roman" w:cs="Times New Roman"/>
          <w:sz w:val="28"/>
          <w:szCs w:val="28"/>
        </w:rPr>
        <w:t>сотрудников</w:t>
      </w:r>
      <w:proofErr w:type="gramEnd"/>
      <w:r w:rsidRPr="00F93244">
        <w:rPr>
          <w:rFonts w:ascii="Times New Roman" w:hAnsi="Times New Roman" w:cs="Times New Roman"/>
          <w:sz w:val="28"/>
          <w:szCs w:val="28"/>
        </w:rPr>
        <w:t xml:space="preserve"> возможно предусматривать в наземных или подземных гаражах-стоянках, встроенных в основной объем здания либо размещенных на прилегающих территориях с расстоянием пешеходной доступности не более 150 м.</w:t>
      </w:r>
    </w:p>
    <w:p w:rsidR="00AD713F" w:rsidRPr="00F93244"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F93244">
        <w:rPr>
          <w:rFonts w:ascii="Times New Roman" w:hAnsi="Times New Roman" w:cs="Times New Roman"/>
          <w:sz w:val="28"/>
          <w:szCs w:val="28"/>
        </w:rPr>
        <w:t>Размещение гаражей и открытых стоянок в общественных центрах должно обеспечивать возможность их многоцелевого использования:</w:t>
      </w:r>
    </w:p>
    <w:p w:rsidR="00AD713F" w:rsidRPr="00F93244" w:rsidRDefault="00AD713F" w:rsidP="00AD713F">
      <w:pPr>
        <w:pStyle w:val="a5"/>
        <w:widowControl w:val="0"/>
        <w:tabs>
          <w:tab w:val="left" w:pos="284"/>
        </w:tabs>
        <w:autoSpaceDE w:val="0"/>
        <w:autoSpaceDN w:val="0"/>
        <w:adjustRightInd w:val="0"/>
        <w:ind w:left="0" w:firstLine="567"/>
        <w:jc w:val="both"/>
        <w:rPr>
          <w:sz w:val="28"/>
          <w:szCs w:val="28"/>
        </w:rPr>
      </w:pPr>
      <w:r>
        <w:rPr>
          <w:sz w:val="28"/>
          <w:szCs w:val="28"/>
        </w:rPr>
        <w:t xml:space="preserve">- </w:t>
      </w:r>
      <w:r w:rsidRPr="00F93244">
        <w:rPr>
          <w:sz w:val="28"/>
          <w:szCs w:val="28"/>
        </w:rPr>
        <w:t>в дневное время - для временного хранения автотранспорта посетителей и сотрудников учреждений и объектов обслуживания;</w:t>
      </w:r>
    </w:p>
    <w:p w:rsidR="00AD713F" w:rsidRPr="00F93244" w:rsidRDefault="00AD713F" w:rsidP="00AD713F">
      <w:pPr>
        <w:pStyle w:val="a5"/>
        <w:widowControl w:val="0"/>
        <w:tabs>
          <w:tab w:val="left" w:pos="284"/>
        </w:tabs>
        <w:autoSpaceDE w:val="0"/>
        <w:autoSpaceDN w:val="0"/>
        <w:adjustRightInd w:val="0"/>
        <w:ind w:left="0" w:firstLine="567"/>
        <w:jc w:val="both"/>
        <w:rPr>
          <w:sz w:val="28"/>
          <w:szCs w:val="28"/>
        </w:rPr>
      </w:pPr>
      <w:r>
        <w:rPr>
          <w:sz w:val="28"/>
          <w:szCs w:val="28"/>
        </w:rPr>
        <w:t xml:space="preserve">- </w:t>
      </w:r>
      <w:r w:rsidRPr="00F93244">
        <w:rPr>
          <w:sz w:val="28"/>
          <w:szCs w:val="28"/>
        </w:rPr>
        <w:t xml:space="preserve">в ночное время - для хранения автотранспорта населения, проживающего </w:t>
      </w:r>
      <w:r w:rsidRPr="00F93244">
        <w:rPr>
          <w:sz w:val="28"/>
          <w:szCs w:val="28"/>
        </w:rPr>
        <w:lastRenderedPageBreak/>
        <w:t>на прилегающей территории жилой застройки.</w:t>
      </w:r>
    </w:p>
    <w:p w:rsidR="00AD713F" w:rsidRPr="00F93244"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F93244">
        <w:rPr>
          <w:rFonts w:ascii="Times New Roman" w:hAnsi="Times New Roman" w:cs="Times New Roman"/>
          <w:sz w:val="28"/>
          <w:szCs w:val="28"/>
        </w:rPr>
        <w:t xml:space="preserve">При образовательных организациях, подъезд к которым обеспечивается тупиковыми проездами, следует предусматривать площадки для удобной и безопасной высадки детей. Площадки следует размещать вне территории школы. Размер площадок в плане должен быть не менее 16 м </w:t>
      </w:r>
      <w:proofErr w:type="spellStart"/>
      <w:r w:rsidRPr="00F93244">
        <w:rPr>
          <w:rFonts w:ascii="Times New Roman" w:hAnsi="Times New Roman" w:cs="Times New Roman"/>
          <w:sz w:val="28"/>
          <w:szCs w:val="28"/>
        </w:rPr>
        <w:t>x</w:t>
      </w:r>
      <w:proofErr w:type="spellEnd"/>
      <w:r w:rsidRPr="00F93244">
        <w:rPr>
          <w:rFonts w:ascii="Times New Roman" w:hAnsi="Times New Roman" w:cs="Times New Roman"/>
          <w:sz w:val="28"/>
          <w:szCs w:val="28"/>
        </w:rPr>
        <w:t xml:space="preserve"> 16 м. Для образовательных организаций, подъезд к которым обеспечивается транзитными проездами, также следует предусматривать места для удобной и безопасной высадки детей. Они устраиваются в виде </w:t>
      </w:r>
      <w:proofErr w:type="spellStart"/>
      <w:r w:rsidRPr="00F93244">
        <w:rPr>
          <w:rFonts w:ascii="Times New Roman" w:hAnsi="Times New Roman" w:cs="Times New Roman"/>
          <w:sz w:val="28"/>
          <w:szCs w:val="28"/>
        </w:rPr>
        <w:t>уширений</w:t>
      </w:r>
      <w:proofErr w:type="spellEnd"/>
      <w:r w:rsidRPr="00F93244">
        <w:rPr>
          <w:rFonts w:ascii="Times New Roman" w:hAnsi="Times New Roman" w:cs="Times New Roman"/>
          <w:sz w:val="28"/>
          <w:szCs w:val="28"/>
        </w:rPr>
        <w:t xml:space="preserve"> проезжей части – «карманов».</w:t>
      </w:r>
    </w:p>
    <w:p w:rsidR="004164F9" w:rsidRPr="004164F9" w:rsidRDefault="004164F9" w:rsidP="004164F9">
      <w:pPr>
        <w:tabs>
          <w:tab w:val="left" w:pos="851"/>
        </w:tabs>
        <w:autoSpaceDE w:val="0"/>
        <w:autoSpaceDN w:val="0"/>
        <w:adjustRightInd w:val="0"/>
        <w:ind w:firstLine="567"/>
        <w:jc w:val="both"/>
        <w:rPr>
          <w:rFonts w:ascii="Times New Roman" w:hAnsi="Times New Roman" w:cs="Times New Roman"/>
          <w:sz w:val="28"/>
          <w:szCs w:val="28"/>
        </w:rPr>
      </w:pPr>
      <w:r w:rsidRPr="004164F9">
        <w:rPr>
          <w:rFonts w:ascii="Times New Roman" w:hAnsi="Times New Roman" w:cs="Times New Roman"/>
          <w:sz w:val="28"/>
          <w:szCs w:val="28"/>
        </w:rPr>
        <w:t xml:space="preserve">Требуемое расчетное количество </w:t>
      </w:r>
      <w:proofErr w:type="spellStart"/>
      <w:r w:rsidRPr="004164F9">
        <w:rPr>
          <w:rFonts w:ascii="Times New Roman" w:hAnsi="Times New Roman" w:cs="Times New Roman"/>
          <w:sz w:val="28"/>
          <w:szCs w:val="28"/>
        </w:rPr>
        <w:t>машиномест</w:t>
      </w:r>
      <w:proofErr w:type="spellEnd"/>
      <w:r w:rsidRPr="004164F9">
        <w:rPr>
          <w:rFonts w:ascii="Times New Roman" w:hAnsi="Times New Roman" w:cs="Times New Roman"/>
          <w:sz w:val="28"/>
          <w:szCs w:val="28"/>
        </w:rPr>
        <w:t xml:space="preserve"> для временного хранения легковых автомобилей при проектируемых и реконструируемых зданиях и сооружениях определяется в соответствии с требованиями МНГП, приведенными в </w:t>
      </w:r>
      <w:hyperlink r:id="rId8" w:history="1">
        <w:r w:rsidRPr="004164F9">
          <w:rPr>
            <w:rFonts w:ascii="Times New Roman" w:hAnsi="Times New Roman" w:cs="Times New Roman"/>
            <w:sz w:val="28"/>
            <w:szCs w:val="28"/>
          </w:rPr>
          <w:t>таблице</w:t>
        </w:r>
      </w:hyperlink>
      <w:r w:rsidRPr="004164F9">
        <w:rPr>
          <w:rFonts w:ascii="Times New Roman" w:hAnsi="Times New Roman" w:cs="Times New Roman"/>
          <w:sz w:val="28"/>
          <w:szCs w:val="28"/>
        </w:rPr>
        <w:t>:</w:t>
      </w:r>
    </w:p>
    <w:tbl>
      <w:tblPr>
        <w:tblW w:w="9923" w:type="dxa"/>
        <w:tblInd w:w="-80" w:type="dxa"/>
        <w:tblLayout w:type="fixed"/>
        <w:tblCellMar>
          <w:top w:w="75" w:type="dxa"/>
          <w:left w:w="0" w:type="dxa"/>
          <w:bottom w:w="75" w:type="dxa"/>
          <w:right w:w="0" w:type="dxa"/>
        </w:tblCellMar>
        <w:tblLook w:val="0000"/>
      </w:tblPr>
      <w:tblGrid>
        <w:gridCol w:w="851"/>
        <w:gridCol w:w="3402"/>
        <w:gridCol w:w="2410"/>
        <w:gridCol w:w="1701"/>
        <w:gridCol w:w="1559"/>
      </w:tblGrid>
      <w:tr w:rsidR="004164F9" w:rsidRPr="004164F9" w:rsidTr="0039158F">
        <w:trPr>
          <w:trHeight w:val="316"/>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b/>
              </w:rPr>
            </w:pPr>
            <w:r w:rsidRPr="004164F9">
              <w:rPr>
                <w:rFonts w:ascii="Times New Roman" w:hAnsi="Times New Roman" w:cs="Times New Roman"/>
                <w:b/>
              </w:rPr>
              <w:t>№ строки</w:t>
            </w:r>
          </w:p>
        </w:tc>
        <w:tc>
          <w:tcPr>
            <w:tcW w:w="3402" w:type="dxa"/>
            <w:vMerge w:val="restart"/>
            <w:tcBorders>
              <w:top w:val="single" w:sz="4" w:space="0" w:color="auto"/>
              <w:left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b/>
              </w:rPr>
            </w:pPr>
            <w:r w:rsidRPr="004164F9">
              <w:rPr>
                <w:rFonts w:ascii="Times New Roman" w:hAnsi="Times New Roman" w:cs="Times New Roman"/>
                <w:b/>
              </w:rPr>
              <w:t>Здания, сооружения и иные объекты</w:t>
            </w:r>
          </w:p>
        </w:tc>
        <w:tc>
          <w:tcPr>
            <w:tcW w:w="24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b/>
              </w:rPr>
            </w:pPr>
            <w:r w:rsidRPr="004164F9">
              <w:rPr>
                <w:rFonts w:ascii="Times New Roman" w:hAnsi="Times New Roman" w:cs="Times New Roman"/>
                <w:b/>
              </w:rPr>
              <w:t>Расчетная единица</w:t>
            </w:r>
          </w:p>
        </w:tc>
        <w:tc>
          <w:tcPr>
            <w:tcW w:w="3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b/>
              </w:rPr>
            </w:pPr>
            <w:r w:rsidRPr="004164F9">
              <w:rPr>
                <w:rFonts w:ascii="Times New Roman" w:hAnsi="Times New Roman" w:cs="Times New Roman"/>
                <w:b/>
              </w:rPr>
              <w:t xml:space="preserve">Число </w:t>
            </w:r>
            <w:proofErr w:type="spellStart"/>
            <w:r w:rsidRPr="004164F9">
              <w:rPr>
                <w:rFonts w:ascii="Times New Roman" w:hAnsi="Times New Roman" w:cs="Times New Roman"/>
                <w:b/>
              </w:rPr>
              <w:t>машиномест</w:t>
            </w:r>
            <w:proofErr w:type="spellEnd"/>
            <w:r w:rsidRPr="004164F9">
              <w:rPr>
                <w:rFonts w:ascii="Times New Roman" w:hAnsi="Times New Roman" w:cs="Times New Roman"/>
                <w:b/>
              </w:rPr>
              <w:t xml:space="preserve"> на расчетную единицу</w:t>
            </w:r>
          </w:p>
        </w:tc>
      </w:tr>
      <w:tr w:rsidR="004164F9" w:rsidRPr="004164F9" w:rsidTr="0039158F">
        <w:trPr>
          <w:trHeight w:val="180"/>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b/>
              </w:rPr>
            </w:pPr>
          </w:p>
        </w:tc>
        <w:tc>
          <w:tcPr>
            <w:tcW w:w="3402" w:type="dxa"/>
            <w:vMerge/>
            <w:tcBorders>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b/>
              </w:rPr>
            </w:pPr>
          </w:p>
        </w:tc>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b/>
              </w:rPr>
            </w:pPr>
            <w:r w:rsidRPr="004164F9">
              <w:rPr>
                <w:rFonts w:ascii="Times New Roman" w:hAnsi="Times New Roman" w:cs="Times New Roman"/>
                <w:b/>
              </w:rPr>
              <w:t>установленный минимальный показатель по РГНП</w:t>
            </w: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b/>
              </w:rPr>
            </w:pPr>
            <w:r w:rsidRPr="004164F9">
              <w:rPr>
                <w:rFonts w:ascii="Times New Roman" w:hAnsi="Times New Roman" w:cs="Times New Roman"/>
                <w:b/>
              </w:rPr>
              <w:t>предлагаемый минимальный показатель МНГП</w:t>
            </w:r>
          </w:p>
        </w:tc>
      </w:tr>
      <w:tr w:rsidR="004164F9" w:rsidRPr="004164F9" w:rsidTr="0039158F">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tcBorders>
              <w:top w:val="single" w:sz="4" w:space="0" w:color="auto"/>
              <w:left w:val="single" w:sz="4" w:space="0" w:color="auto"/>
              <w:right w:val="single" w:sz="4" w:space="0" w:color="auto"/>
            </w:tcBorders>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Многоквартирный жилой дом</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1 квартира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1</w:t>
            </w:r>
          </w:p>
        </w:tc>
      </w:tr>
      <w:tr w:rsidR="004164F9" w:rsidRPr="004164F9" w:rsidTr="0039158F">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tabs>
                <w:tab w:val="left" w:pos="2714"/>
              </w:tabs>
              <w:autoSpaceDE w:val="0"/>
              <w:autoSpaceDN w:val="0"/>
              <w:adjustRightInd w:val="0"/>
              <w:rPr>
                <w:rFonts w:ascii="Times New Roman" w:hAnsi="Times New Roman" w:cs="Times New Roman"/>
              </w:rPr>
            </w:pPr>
            <w:r w:rsidRPr="004164F9">
              <w:rPr>
                <w:rFonts w:ascii="Times New Roman" w:hAnsi="Times New Roman" w:cs="Times New Roman"/>
              </w:rPr>
              <w:t>Учреждения социального обслуживания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50 единовременных посетителей и персонала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10</w:t>
            </w:r>
          </w:p>
        </w:tc>
      </w:tr>
      <w:tr w:rsidR="004164F9" w:rsidRPr="004164F9" w:rsidTr="0039158F">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Дошкольные образовательные организации,</w:t>
            </w:r>
          </w:p>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общеобразовательные организации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на 100 работников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10</w:t>
            </w:r>
          </w:p>
        </w:tc>
      </w:tr>
      <w:tr w:rsidR="004164F9" w:rsidRPr="004164F9" w:rsidTr="0039158F">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Производственные предприятия, промышленные и коммунально-складские объекты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на 100 работников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10</w:t>
            </w:r>
            <w:r w:rsidRPr="004164F9">
              <w:rPr>
                <w:rFonts w:ascii="Times New Roman" w:hAnsi="Times New Roman" w:cs="Times New Roman"/>
                <w:vanish/>
              </w:rPr>
              <w:t>аблица 1тояния от красных линий</w:t>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r w:rsidRPr="004164F9">
              <w:rPr>
                <w:rFonts w:ascii="Times New Roman" w:hAnsi="Times New Roman" w:cs="Times New Roman"/>
                <w:vanish/>
              </w:rPr>
              <w:pgNum/>
            </w:r>
          </w:p>
        </w:tc>
      </w:tr>
      <w:tr w:rsidR="004164F9" w:rsidRPr="004164F9" w:rsidTr="0039158F">
        <w:trPr>
          <w:trHeight w:val="337"/>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vMerge w:val="restart"/>
            <w:tcBorders>
              <w:top w:val="single" w:sz="4" w:space="0" w:color="auto"/>
              <w:left w:val="single" w:sz="4" w:space="0" w:color="auto"/>
              <w:right w:val="single" w:sz="4" w:space="0" w:color="auto"/>
            </w:tcBorders>
          </w:tcPr>
          <w:p w:rsidR="004164F9" w:rsidRPr="004164F9" w:rsidRDefault="004164F9" w:rsidP="0039158F">
            <w:pPr>
              <w:autoSpaceDE w:val="0"/>
              <w:autoSpaceDN w:val="0"/>
              <w:adjustRightInd w:val="0"/>
              <w:rPr>
                <w:rFonts w:ascii="Times New Roman" w:hAnsi="Times New Roman" w:cs="Times New Roman"/>
                <w:strike/>
              </w:rPr>
            </w:pPr>
            <w:r w:rsidRPr="004164F9">
              <w:rPr>
                <w:rFonts w:ascii="Times New Roman" w:hAnsi="Times New Roman" w:cs="Times New Roman"/>
              </w:rPr>
              <w:t>Больницы, диспансеры, родильные дома и другие стационары городского, районного уровня</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strike/>
              </w:rPr>
            </w:pPr>
            <w:r w:rsidRPr="004164F9">
              <w:rPr>
                <w:rFonts w:ascii="Times New Roman" w:hAnsi="Times New Roman" w:cs="Times New Roman"/>
              </w:rPr>
              <w:t>на 100 работников</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strike/>
              </w:rPr>
            </w:pPr>
          </w:p>
        </w:tc>
        <w:tc>
          <w:tcPr>
            <w:tcW w:w="1559" w:type="dxa"/>
            <w:tcBorders>
              <w:top w:val="single" w:sz="4" w:space="0" w:color="auto"/>
              <w:left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10</w:t>
            </w:r>
          </w:p>
        </w:tc>
      </w:tr>
      <w:tr w:rsidR="004164F9" w:rsidRPr="004164F9" w:rsidTr="0039158F">
        <w:trPr>
          <w:trHeight w:val="165"/>
        </w:trPr>
        <w:tc>
          <w:tcPr>
            <w:tcW w:w="851" w:type="dxa"/>
            <w:vMerge/>
            <w:tcBorders>
              <w:left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vMerge/>
            <w:tcBorders>
              <w:left w:val="single" w:sz="4" w:space="0" w:color="auto"/>
              <w:right w:val="single" w:sz="4" w:space="0" w:color="auto"/>
            </w:tcBorders>
          </w:tcPr>
          <w:p w:rsidR="004164F9" w:rsidRPr="004164F9" w:rsidRDefault="004164F9" w:rsidP="0039158F">
            <w:pPr>
              <w:widowControl w:val="0"/>
              <w:autoSpaceDE w:val="0"/>
              <w:autoSpaceDN w:val="0"/>
              <w:adjustRightInd w:val="0"/>
              <w:rPr>
                <w:rFonts w:ascii="Times New Roman" w:hAnsi="Times New Roman" w:cs="Times New Roman"/>
                <w:strike/>
              </w:rPr>
            </w:pP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 xml:space="preserve">на 100 коек </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strike/>
              </w:rPr>
            </w:pPr>
          </w:p>
        </w:tc>
        <w:tc>
          <w:tcPr>
            <w:tcW w:w="1559" w:type="dxa"/>
            <w:tcBorders>
              <w:top w:val="single" w:sz="4" w:space="0" w:color="auto"/>
              <w:left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10</w:t>
            </w:r>
          </w:p>
        </w:tc>
      </w:tr>
      <w:tr w:rsidR="004164F9" w:rsidRPr="004164F9" w:rsidTr="0039158F">
        <w:trPr>
          <w:trHeight w:val="75"/>
        </w:trPr>
        <w:tc>
          <w:tcPr>
            <w:tcW w:w="851" w:type="dxa"/>
            <w:tcBorders>
              <w:left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tcBorders>
              <w:left w:val="single" w:sz="4" w:space="0" w:color="auto"/>
              <w:right w:val="single" w:sz="4" w:space="0" w:color="auto"/>
            </w:tcBorders>
          </w:tcPr>
          <w:p w:rsidR="004164F9" w:rsidRPr="004164F9" w:rsidRDefault="004164F9" w:rsidP="0039158F">
            <w:pPr>
              <w:autoSpaceDE w:val="0"/>
              <w:autoSpaceDN w:val="0"/>
              <w:adjustRightInd w:val="0"/>
              <w:rPr>
                <w:rFonts w:ascii="Times New Roman" w:hAnsi="Times New Roman" w:cs="Times New Roman"/>
                <w:strike/>
              </w:rPr>
            </w:pPr>
            <w:r w:rsidRPr="004164F9">
              <w:rPr>
                <w:rFonts w:ascii="Times New Roman" w:hAnsi="Times New Roman" w:cs="Times New Roman"/>
              </w:rPr>
              <w:t>Поликлиники</w:t>
            </w:r>
            <w:r w:rsidRPr="004164F9">
              <w:rPr>
                <w:rFonts w:ascii="Times New Roman" w:hAnsi="Times New Roman" w:cs="Times New Roman"/>
                <w:strike/>
              </w:rPr>
              <w:t xml:space="preserve">, </w:t>
            </w:r>
            <w:r w:rsidRPr="004164F9">
              <w:rPr>
                <w:rFonts w:ascii="Times New Roman" w:hAnsi="Times New Roman" w:cs="Times New Roman"/>
              </w:rPr>
              <w:t>в том числе амбулатории</w:t>
            </w:r>
          </w:p>
        </w:tc>
        <w:tc>
          <w:tcPr>
            <w:tcW w:w="2410" w:type="dxa"/>
            <w:tcBorders>
              <w:left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strike/>
              </w:rPr>
            </w:pPr>
            <w:r w:rsidRPr="004164F9">
              <w:rPr>
                <w:rFonts w:ascii="Times New Roman" w:hAnsi="Times New Roman" w:cs="Times New Roman"/>
              </w:rPr>
              <w:t>На 100 сотрудников</w:t>
            </w:r>
          </w:p>
        </w:tc>
        <w:tc>
          <w:tcPr>
            <w:tcW w:w="1701" w:type="dxa"/>
            <w:tcBorders>
              <w:left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strike/>
              </w:rPr>
            </w:pPr>
          </w:p>
        </w:tc>
        <w:tc>
          <w:tcPr>
            <w:tcW w:w="1559" w:type="dxa"/>
            <w:tcBorders>
              <w:left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strike/>
              </w:rPr>
            </w:pPr>
            <w:r w:rsidRPr="004164F9">
              <w:rPr>
                <w:rFonts w:ascii="Times New Roman" w:hAnsi="Times New Roman" w:cs="Times New Roman"/>
              </w:rPr>
              <w:t>6</w:t>
            </w:r>
          </w:p>
        </w:tc>
      </w:tr>
      <w:tr w:rsidR="004164F9" w:rsidRPr="004164F9" w:rsidTr="0039158F">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Универсальные спортивно-зрелищные залы и спортивные сооружения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на 100 мест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10</w:t>
            </w:r>
          </w:p>
        </w:tc>
      </w:tr>
      <w:tr w:rsidR="004164F9" w:rsidRPr="004164F9" w:rsidTr="0039158F">
        <w:trPr>
          <w:trHeight w:val="223"/>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vMerge w:val="restart"/>
            <w:tcBorders>
              <w:top w:val="single" w:sz="4" w:space="0" w:color="auto"/>
              <w:left w:val="single" w:sz="4" w:space="0" w:color="auto"/>
              <w:right w:val="single" w:sz="4" w:space="0" w:color="auto"/>
            </w:tcBorders>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Гостиницы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на 100 мест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8-15</w:t>
            </w: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p>
        </w:tc>
      </w:tr>
      <w:tr w:rsidR="004164F9" w:rsidRPr="004164F9" w:rsidTr="0039158F">
        <w:trPr>
          <w:trHeight w:val="782"/>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vMerge/>
            <w:tcBorders>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strike/>
              </w:rPr>
            </w:pPr>
            <w:r w:rsidRPr="004164F9">
              <w:rPr>
                <w:rFonts w:ascii="Times New Roman" w:hAnsi="Times New Roman" w:cs="Times New Roman"/>
              </w:rPr>
              <w:t>в соответствии с п.5.15 СП 257.1325800.2016</w:t>
            </w:r>
          </w:p>
        </w:tc>
      </w:tr>
      <w:tr w:rsidR="004164F9" w:rsidRPr="004164F9" w:rsidTr="0039158F">
        <w:trPr>
          <w:trHeight w:val="625"/>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p w:rsidR="004164F9" w:rsidRPr="004164F9" w:rsidRDefault="004164F9" w:rsidP="0039158F">
            <w:pPr>
              <w:pStyle w:val="a5"/>
              <w:widowControl w:val="0"/>
              <w:autoSpaceDE w:val="0"/>
              <w:autoSpaceDN w:val="0"/>
              <w:adjustRightInd w:val="0"/>
              <w:ind w:left="414"/>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Вокзалы всех видов транспорта</w:t>
            </w:r>
          </w:p>
          <w:p w:rsidR="004164F9" w:rsidRPr="004164F9" w:rsidRDefault="004164F9" w:rsidP="0039158F">
            <w:pPr>
              <w:widowControl w:val="0"/>
              <w:autoSpaceDE w:val="0"/>
              <w:autoSpaceDN w:val="0"/>
              <w:adjustRightInd w:val="0"/>
              <w:rPr>
                <w:rFonts w:ascii="Times New Roman" w:hAnsi="Times New Roman" w:cs="Times New Roman"/>
              </w:rPr>
            </w:pPr>
          </w:p>
        </w:tc>
        <w:tc>
          <w:tcPr>
            <w:tcW w:w="24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на 100 пассажиров дальнего и местного сообщений, прибывающих в час "пик"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p>
        </w:tc>
      </w:tr>
      <w:tr w:rsidR="004164F9" w:rsidRPr="004164F9" w:rsidTr="0039158F">
        <w:trPr>
          <w:trHeight w:val="243"/>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Аэровокзалы</w:t>
            </w:r>
          </w:p>
        </w:tc>
        <w:tc>
          <w:tcPr>
            <w:tcW w:w="2410" w:type="dxa"/>
            <w:vMerge/>
            <w:tcBorders>
              <w:left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13</w:t>
            </w:r>
          </w:p>
        </w:tc>
      </w:tr>
      <w:tr w:rsidR="004164F9" w:rsidRPr="004164F9" w:rsidTr="0039158F">
        <w:trPr>
          <w:trHeight w:val="243"/>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rPr>
                <w:rFonts w:ascii="Times New Roman" w:hAnsi="Times New Roman" w:cs="Times New Roman"/>
              </w:rPr>
            </w:pPr>
            <w:r w:rsidRPr="004164F9">
              <w:rPr>
                <w:rFonts w:ascii="Times New Roman" w:hAnsi="Times New Roman" w:cs="Times New Roman"/>
              </w:rPr>
              <w:t>Автовокзалы</w:t>
            </w:r>
          </w:p>
          <w:p w:rsidR="004164F9" w:rsidRPr="004164F9" w:rsidRDefault="004164F9" w:rsidP="0039158F">
            <w:pPr>
              <w:widowControl w:val="0"/>
              <w:autoSpaceDE w:val="0"/>
              <w:autoSpaceDN w:val="0"/>
              <w:adjustRightInd w:val="0"/>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10</w:t>
            </w:r>
          </w:p>
        </w:tc>
      </w:tr>
      <w:tr w:rsidR="004164F9" w:rsidRPr="004164F9" w:rsidTr="0039158F">
        <w:trPr>
          <w:trHeight w:val="750"/>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vMerge w:val="restart"/>
            <w:tcBorders>
              <w:top w:val="single" w:sz="4" w:space="0" w:color="auto"/>
              <w:left w:val="single" w:sz="4" w:space="0" w:color="auto"/>
              <w:right w:val="single" w:sz="4" w:space="0" w:color="auto"/>
            </w:tcBorders>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Обслуживание автотранспорта (мастерские автосервиса, станции технического обслуживания, автомобильные мойки)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10 работников в максимальную смену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10</w:t>
            </w:r>
          </w:p>
        </w:tc>
      </w:tr>
      <w:tr w:rsidR="004164F9" w:rsidRPr="004164F9" w:rsidTr="0039158F">
        <w:trPr>
          <w:trHeight w:val="360"/>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vMerge/>
            <w:tcBorders>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1 пост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1</w:t>
            </w:r>
          </w:p>
        </w:tc>
      </w:tr>
      <w:tr w:rsidR="004164F9" w:rsidRPr="004164F9" w:rsidTr="0039158F">
        <w:trPr>
          <w:trHeight w:val="312"/>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Кладбища</w:t>
            </w:r>
          </w:p>
          <w:p w:rsidR="004164F9" w:rsidRPr="004164F9" w:rsidRDefault="004164F9" w:rsidP="0039158F">
            <w:pPr>
              <w:rPr>
                <w:rFonts w:ascii="Times New Roman" w:hAnsi="Times New Roman" w:cs="Times New Roman"/>
              </w:rPr>
            </w:pPr>
          </w:p>
          <w:p w:rsidR="004164F9" w:rsidRPr="004164F9" w:rsidRDefault="004164F9" w:rsidP="0039158F">
            <w:pPr>
              <w:widowControl w:val="0"/>
              <w:autoSpaceDE w:val="0"/>
              <w:autoSpaceDN w:val="0"/>
              <w:adjustRightInd w:val="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100 единовременных посетителей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20</w:t>
            </w:r>
          </w:p>
        </w:tc>
      </w:tr>
      <w:tr w:rsidR="004164F9" w:rsidRPr="004164F9" w:rsidTr="0039158F">
        <w:trPr>
          <w:trHeight w:val="156"/>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Салоны ритуальных услуг</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25м2 общей площади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1</w:t>
            </w:r>
          </w:p>
        </w:tc>
      </w:tr>
      <w:tr w:rsidR="004164F9" w:rsidRPr="004164F9" w:rsidTr="0039158F">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4164F9">
            <w:pPr>
              <w:pStyle w:val="a5"/>
              <w:widowControl w:val="0"/>
              <w:numPr>
                <w:ilvl w:val="0"/>
                <w:numId w:val="40"/>
              </w:numPr>
              <w:autoSpaceDE w:val="0"/>
              <w:autoSpaceDN w:val="0"/>
              <w:adjustRightInd w:val="0"/>
              <w:ind w:left="414" w:hanging="357"/>
              <w:contextualSpacing/>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Ветеринарные поликлиники и станции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rPr>
                <w:rFonts w:ascii="Times New Roman" w:hAnsi="Times New Roman" w:cs="Times New Roman"/>
              </w:rPr>
            </w:pPr>
            <w:r w:rsidRPr="004164F9">
              <w:rPr>
                <w:rFonts w:ascii="Times New Roman" w:hAnsi="Times New Roman" w:cs="Times New Roman"/>
              </w:rPr>
              <w:t>100 м</w:t>
            </w:r>
            <w:proofErr w:type="gramStart"/>
            <w:r w:rsidRPr="004164F9">
              <w:rPr>
                <w:rFonts w:ascii="Times New Roman" w:hAnsi="Times New Roman" w:cs="Times New Roman"/>
              </w:rPr>
              <w:t>2</w:t>
            </w:r>
            <w:proofErr w:type="gramEnd"/>
            <w:r w:rsidRPr="004164F9">
              <w:rPr>
                <w:rFonts w:ascii="Times New Roman" w:hAnsi="Times New Roman" w:cs="Times New Roman"/>
              </w:rPr>
              <w:t xml:space="preserve"> общей площади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4F9" w:rsidRPr="004164F9" w:rsidRDefault="004164F9" w:rsidP="0039158F">
            <w:pPr>
              <w:widowControl w:val="0"/>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64F9" w:rsidRPr="004164F9" w:rsidRDefault="004164F9" w:rsidP="0039158F">
            <w:pPr>
              <w:widowControl w:val="0"/>
              <w:autoSpaceDE w:val="0"/>
              <w:autoSpaceDN w:val="0"/>
              <w:adjustRightInd w:val="0"/>
              <w:jc w:val="center"/>
              <w:rPr>
                <w:rFonts w:ascii="Times New Roman" w:hAnsi="Times New Roman" w:cs="Times New Roman"/>
              </w:rPr>
            </w:pPr>
            <w:r w:rsidRPr="004164F9">
              <w:rPr>
                <w:rFonts w:ascii="Times New Roman" w:hAnsi="Times New Roman" w:cs="Times New Roman"/>
              </w:rPr>
              <w:t>3</w:t>
            </w:r>
          </w:p>
        </w:tc>
      </w:tr>
    </w:tbl>
    <w:p w:rsidR="004164F9" w:rsidRPr="004164F9" w:rsidRDefault="004164F9" w:rsidP="004164F9">
      <w:pPr>
        <w:tabs>
          <w:tab w:val="left" w:pos="993"/>
          <w:tab w:val="left" w:pos="6480"/>
        </w:tabs>
        <w:jc w:val="right"/>
        <w:rPr>
          <w:sz w:val="20"/>
          <w:szCs w:val="20"/>
        </w:rPr>
      </w:pPr>
    </w:p>
    <w:p w:rsidR="004164F9" w:rsidRPr="004164F9" w:rsidRDefault="004164F9" w:rsidP="004164F9">
      <w:pPr>
        <w:pBdr>
          <w:top w:val="single" w:sz="4" w:space="1" w:color="auto"/>
        </w:pBdr>
        <w:autoSpaceDE w:val="0"/>
        <w:autoSpaceDN w:val="0"/>
        <w:adjustRightInd w:val="0"/>
        <w:spacing w:after="0" w:line="240" w:lineRule="auto"/>
        <w:rPr>
          <w:rFonts w:ascii="Times New Roman" w:hAnsi="Times New Roman" w:cs="Times New Roman"/>
          <w:sz w:val="20"/>
          <w:szCs w:val="20"/>
        </w:rPr>
      </w:pPr>
      <w:r w:rsidRPr="004164F9">
        <w:rPr>
          <w:rFonts w:ascii="Times New Roman" w:hAnsi="Times New Roman" w:cs="Times New Roman"/>
          <w:sz w:val="20"/>
          <w:szCs w:val="20"/>
        </w:rPr>
        <w:t>абзац в редакции решения Думы города Урай от 26.10.2017 №67</w:t>
      </w:r>
    </w:p>
    <w:p w:rsidR="004164F9" w:rsidRDefault="004164F9" w:rsidP="00AD713F">
      <w:pPr>
        <w:pStyle w:val="ConsPlusNormal"/>
        <w:ind w:firstLine="540"/>
        <w:jc w:val="both"/>
        <w:rPr>
          <w:rFonts w:ascii="Times New Roman" w:hAnsi="Times New Roman" w:cs="Times New Roman"/>
          <w:sz w:val="28"/>
          <w:szCs w:val="28"/>
        </w:rPr>
      </w:pPr>
    </w:p>
    <w:p w:rsidR="004164F9" w:rsidRPr="004164F9" w:rsidRDefault="004164F9" w:rsidP="004164F9">
      <w:pPr>
        <w:pBdr>
          <w:top w:val="single" w:sz="4" w:space="1" w:color="auto"/>
        </w:pBdr>
        <w:autoSpaceDE w:val="0"/>
        <w:autoSpaceDN w:val="0"/>
        <w:adjustRightInd w:val="0"/>
        <w:spacing w:after="0" w:line="240" w:lineRule="auto"/>
        <w:rPr>
          <w:rFonts w:ascii="Times New Roman" w:hAnsi="Times New Roman" w:cs="Times New Roman"/>
          <w:sz w:val="20"/>
          <w:szCs w:val="20"/>
        </w:rPr>
      </w:pPr>
      <w:r w:rsidRPr="004164F9">
        <w:rPr>
          <w:rFonts w:ascii="Times New Roman" w:hAnsi="Times New Roman" w:cs="Times New Roman"/>
          <w:sz w:val="20"/>
          <w:szCs w:val="20"/>
        </w:rPr>
        <w:t>абзац</w:t>
      </w:r>
      <w:r>
        <w:rPr>
          <w:rFonts w:ascii="Times New Roman" w:hAnsi="Times New Roman" w:cs="Times New Roman"/>
          <w:sz w:val="20"/>
          <w:szCs w:val="20"/>
        </w:rPr>
        <w:t>ы 26-27</w:t>
      </w:r>
      <w:r w:rsidRPr="004164F9">
        <w:rPr>
          <w:rFonts w:ascii="Times New Roman" w:hAnsi="Times New Roman" w:cs="Times New Roman"/>
          <w:sz w:val="20"/>
          <w:szCs w:val="20"/>
        </w:rPr>
        <w:t xml:space="preserve"> </w:t>
      </w:r>
      <w:r>
        <w:rPr>
          <w:rFonts w:ascii="Times New Roman" w:hAnsi="Times New Roman" w:cs="Times New Roman"/>
          <w:sz w:val="20"/>
          <w:szCs w:val="20"/>
        </w:rPr>
        <w:t>утратили силу - ре</w:t>
      </w:r>
      <w:r w:rsidRPr="004164F9">
        <w:rPr>
          <w:rFonts w:ascii="Times New Roman" w:hAnsi="Times New Roman" w:cs="Times New Roman"/>
          <w:sz w:val="20"/>
          <w:szCs w:val="20"/>
        </w:rPr>
        <w:t>шени</w:t>
      </w:r>
      <w:r>
        <w:rPr>
          <w:rFonts w:ascii="Times New Roman" w:hAnsi="Times New Roman" w:cs="Times New Roman"/>
          <w:sz w:val="20"/>
          <w:szCs w:val="20"/>
        </w:rPr>
        <w:t>е</w:t>
      </w:r>
      <w:r w:rsidRPr="004164F9">
        <w:rPr>
          <w:rFonts w:ascii="Times New Roman" w:hAnsi="Times New Roman" w:cs="Times New Roman"/>
          <w:sz w:val="20"/>
          <w:szCs w:val="20"/>
        </w:rPr>
        <w:t xml:space="preserve"> Думы города Урай от 26.10.2017 №67</w:t>
      </w:r>
    </w:p>
    <w:p w:rsidR="004164F9" w:rsidRDefault="004164F9" w:rsidP="004164F9">
      <w:pPr>
        <w:pStyle w:val="ConsPlusNormal"/>
        <w:ind w:firstLine="540"/>
        <w:jc w:val="both"/>
        <w:rPr>
          <w:rFonts w:ascii="Times New Roman" w:hAnsi="Times New Roman" w:cs="Times New Roman"/>
          <w:sz w:val="28"/>
          <w:szCs w:val="28"/>
        </w:rPr>
      </w:pPr>
    </w:p>
    <w:p w:rsidR="00AD713F" w:rsidRPr="00D87603" w:rsidRDefault="00AD713F" w:rsidP="00AD713F">
      <w:pPr>
        <w:pStyle w:val="ConsPlusNormal"/>
        <w:ind w:firstLine="540"/>
        <w:jc w:val="both"/>
        <w:rPr>
          <w:rFonts w:ascii="Times New Roman" w:hAnsi="Times New Roman" w:cs="Times New Roman"/>
          <w:sz w:val="28"/>
          <w:szCs w:val="28"/>
        </w:rPr>
      </w:pPr>
      <w:proofErr w:type="gramStart"/>
      <w:r w:rsidRPr="00D87603">
        <w:rPr>
          <w:rFonts w:ascii="Times New Roman" w:hAnsi="Times New Roman" w:cs="Times New Roman"/>
          <w:sz w:val="28"/>
          <w:szCs w:val="28"/>
        </w:rPr>
        <w:t>В соответствии с Постановлением Правительства Российской Федерации от 26.12.2014 №1521</w:t>
      </w:r>
      <w:r w:rsidRPr="00D87603">
        <w:t xml:space="preserve"> </w:t>
      </w:r>
      <w:r w:rsidRPr="00D87603">
        <w:rPr>
          <w:rFonts w:ascii="Times New Roman" w:hAnsi="Times New Roman" w:cs="Times New Roman"/>
          <w:sz w:val="28"/>
          <w:szCs w:val="28"/>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нормы таблицы 10 СП 42.13330.2011 являются обязательными к применению.</w:t>
      </w:r>
      <w:proofErr w:type="gramEnd"/>
    </w:p>
    <w:p w:rsidR="00AD713F" w:rsidRDefault="00AD713F" w:rsidP="00AD713F">
      <w:pPr>
        <w:pStyle w:val="ConsPlusNormal"/>
        <w:ind w:firstLine="540"/>
        <w:jc w:val="both"/>
        <w:rPr>
          <w:rFonts w:ascii="Times New Roman" w:hAnsi="Times New Roman" w:cs="Times New Roman"/>
        </w:rPr>
      </w:pPr>
    </w:p>
    <w:p w:rsidR="00AD713F" w:rsidRPr="00363DC3" w:rsidRDefault="00AD713F" w:rsidP="00AD713F">
      <w:pPr>
        <w:pStyle w:val="2"/>
        <w:spacing w:before="120" w:after="60"/>
        <w:ind w:firstLine="567"/>
        <w:jc w:val="both"/>
        <w:rPr>
          <w:rStyle w:val="aff"/>
          <w:rFonts w:ascii="Times New Roman" w:hAnsi="Times New Roman" w:cs="Times New Roman"/>
          <w:i w:val="0"/>
          <w:color w:val="auto"/>
          <w:sz w:val="28"/>
          <w:szCs w:val="28"/>
        </w:rPr>
      </w:pPr>
      <w:r>
        <w:rPr>
          <w:rStyle w:val="aff"/>
          <w:rFonts w:ascii="Times New Roman" w:hAnsi="Times New Roman" w:cs="Times New Roman"/>
          <w:i w:val="0"/>
          <w:color w:val="auto"/>
          <w:sz w:val="28"/>
          <w:szCs w:val="28"/>
        </w:rPr>
        <w:t>2.</w:t>
      </w:r>
      <w:r w:rsidRPr="00363DC3">
        <w:rPr>
          <w:rStyle w:val="aff"/>
          <w:rFonts w:ascii="Times New Roman" w:hAnsi="Times New Roman" w:cs="Times New Roman"/>
          <w:i w:val="0"/>
          <w:color w:val="auto"/>
          <w:sz w:val="28"/>
          <w:szCs w:val="28"/>
        </w:rPr>
        <w:t xml:space="preserve"> Расчетные показатели по велодорожкам и </w:t>
      </w:r>
      <w:proofErr w:type="spellStart"/>
      <w:r w:rsidRPr="00363DC3">
        <w:rPr>
          <w:rStyle w:val="aff"/>
          <w:rFonts w:ascii="Times New Roman" w:hAnsi="Times New Roman" w:cs="Times New Roman"/>
          <w:i w:val="0"/>
          <w:color w:val="auto"/>
          <w:sz w:val="28"/>
          <w:szCs w:val="28"/>
        </w:rPr>
        <w:t>велопарковкам</w:t>
      </w:r>
      <w:proofErr w:type="spellEnd"/>
      <w:r w:rsidRPr="00363DC3">
        <w:rPr>
          <w:rStyle w:val="aff"/>
          <w:rFonts w:ascii="Times New Roman" w:hAnsi="Times New Roman" w:cs="Times New Roman"/>
          <w:i w:val="0"/>
          <w:color w:val="auto"/>
          <w:sz w:val="28"/>
          <w:szCs w:val="28"/>
        </w:rPr>
        <w:t>.</w:t>
      </w:r>
    </w:p>
    <w:p w:rsidR="00AD713F" w:rsidRPr="00826288"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826288">
        <w:rPr>
          <w:rFonts w:ascii="Times New Roman" w:hAnsi="Times New Roman" w:cs="Times New Roman"/>
          <w:sz w:val="28"/>
          <w:szCs w:val="28"/>
        </w:rPr>
        <w:t xml:space="preserve">В связи с возрастающей популярностью велосипедного движения, в рамках благоустройства территории, для организации безопасного </w:t>
      </w:r>
      <w:r w:rsidRPr="00826288">
        <w:rPr>
          <w:rFonts w:ascii="Times New Roman" w:hAnsi="Times New Roman" w:cs="Times New Roman"/>
          <w:sz w:val="28"/>
          <w:szCs w:val="28"/>
        </w:rPr>
        <w:lastRenderedPageBreak/>
        <w:t xml:space="preserve">велосипедного движения и удобства велосипедистов следует предусматривать велосипедные дорожки и организацию </w:t>
      </w:r>
      <w:proofErr w:type="spellStart"/>
      <w:r w:rsidRPr="00826288">
        <w:rPr>
          <w:rFonts w:ascii="Times New Roman" w:hAnsi="Times New Roman" w:cs="Times New Roman"/>
          <w:sz w:val="28"/>
          <w:szCs w:val="28"/>
        </w:rPr>
        <w:t>велопарковок</w:t>
      </w:r>
      <w:proofErr w:type="spellEnd"/>
      <w:r w:rsidRPr="00826288">
        <w:rPr>
          <w:rFonts w:ascii="Times New Roman" w:hAnsi="Times New Roman" w:cs="Times New Roman"/>
          <w:sz w:val="28"/>
          <w:szCs w:val="28"/>
        </w:rPr>
        <w:t>.</w:t>
      </w:r>
    </w:p>
    <w:p w:rsidR="00AD713F" w:rsidRPr="00826288"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4164F9">
        <w:rPr>
          <w:rFonts w:ascii="Times New Roman" w:hAnsi="Times New Roman" w:cs="Times New Roman"/>
          <w:sz w:val="28"/>
          <w:szCs w:val="28"/>
        </w:rPr>
        <w:t xml:space="preserve">Согласно </w:t>
      </w:r>
      <w:r w:rsidR="004164F9" w:rsidRPr="004164F9">
        <w:rPr>
          <w:rFonts w:ascii="Times New Roman" w:hAnsi="Times New Roman" w:cs="Times New Roman"/>
          <w:sz w:val="28"/>
          <w:szCs w:val="28"/>
        </w:rPr>
        <w:t>СП 42.13330.2016</w:t>
      </w:r>
      <w:r w:rsidRPr="004164F9">
        <w:rPr>
          <w:rFonts w:ascii="Times New Roman" w:hAnsi="Times New Roman" w:cs="Times New Roman"/>
          <w:sz w:val="28"/>
          <w:szCs w:val="28"/>
        </w:rPr>
        <w:t>., на магистральных улицах регулируемого</w:t>
      </w:r>
      <w:r w:rsidRPr="00826288">
        <w:rPr>
          <w:rFonts w:ascii="Times New Roman" w:hAnsi="Times New Roman" w:cs="Times New Roman"/>
          <w:sz w:val="28"/>
          <w:szCs w:val="28"/>
        </w:rPr>
        <w:t xml:space="preserve">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4164F9" w:rsidRPr="004164F9" w:rsidRDefault="004164F9" w:rsidP="004164F9">
      <w:pPr>
        <w:pBdr>
          <w:top w:val="single" w:sz="4" w:space="1" w:color="auto"/>
        </w:pBdr>
        <w:autoSpaceDE w:val="0"/>
        <w:autoSpaceDN w:val="0"/>
        <w:adjustRightInd w:val="0"/>
        <w:spacing w:after="0" w:line="240" w:lineRule="auto"/>
        <w:rPr>
          <w:rFonts w:ascii="Times New Roman" w:hAnsi="Times New Roman" w:cs="Times New Roman"/>
          <w:sz w:val="20"/>
          <w:szCs w:val="20"/>
        </w:rPr>
      </w:pPr>
      <w:r w:rsidRPr="004164F9">
        <w:rPr>
          <w:rFonts w:ascii="Times New Roman" w:hAnsi="Times New Roman" w:cs="Times New Roman"/>
          <w:sz w:val="20"/>
          <w:szCs w:val="20"/>
        </w:rPr>
        <w:t>абзац в редакции решения Думы города Урай от 26.10.2017 №67</w:t>
      </w:r>
    </w:p>
    <w:p w:rsidR="004164F9" w:rsidRDefault="004164F9" w:rsidP="00AD713F">
      <w:pPr>
        <w:autoSpaceDE w:val="0"/>
        <w:autoSpaceDN w:val="0"/>
        <w:adjustRightInd w:val="0"/>
        <w:spacing w:after="0" w:line="240" w:lineRule="auto"/>
        <w:ind w:firstLine="567"/>
        <w:jc w:val="both"/>
        <w:rPr>
          <w:rFonts w:ascii="Times New Roman" w:hAnsi="Times New Roman" w:cs="Times New Roman"/>
          <w:sz w:val="28"/>
          <w:szCs w:val="28"/>
        </w:rPr>
      </w:pPr>
    </w:p>
    <w:p w:rsidR="00AD713F" w:rsidRPr="00826288"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26288">
        <w:rPr>
          <w:rFonts w:ascii="Times New Roman" w:hAnsi="Times New Roman" w:cs="Times New Roman"/>
          <w:sz w:val="28"/>
          <w:szCs w:val="28"/>
        </w:rPr>
        <w:t>При определении общей потребности в местах для хранения следует также учитывать другие индивидуальные транспортные средства (мотоциклы,</w:t>
      </w:r>
      <w:proofErr w:type="gramEnd"/>
      <w:r w:rsidRPr="00826288">
        <w:rPr>
          <w:rFonts w:ascii="Times New Roman" w:hAnsi="Times New Roman" w:cs="Times New Roman"/>
          <w:sz w:val="28"/>
          <w:szCs w:val="28"/>
        </w:rPr>
        <w:t xml:space="preserve"> мотороллеры, мотоколяски, мопеды) с приведением их к одному расчетному виду (легковому автомобилю) с применением следующих коэффициентов: мопеды и велосипеды - 0,1.</w:t>
      </w:r>
    </w:p>
    <w:p w:rsidR="00AD713F" w:rsidRPr="00826288"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826288">
        <w:rPr>
          <w:rFonts w:ascii="Times New Roman" w:hAnsi="Times New Roman" w:cs="Times New Roman"/>
          <w:sz w:val="28"/>
          <w:szCs w:val="28"/>
        </w:rPr>
        <w:t>В РНГП установлены показатели для обособленных и изолированных велосипедных дорожек,  но отсутствуют показатели для площадок хранения велосипедов.</w:t>
      </w:r>
    </w:p>
    <w:p w:rsidR="00AD713F" w:rsidRPr="00826288"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826288">
        <w:rPr>
          <w:rFonts w:ascii="Times New Roman" w:hAnsi="Times New Roman" w:cs="Times New Roman"/>
          <w:sz w:val="28"/>
          <w:szCs w:val="28"/>
        </w:rPr>
        <w:t>Данным проектом предлагается:</w:t>
      </w:r>
    </w:p>
    <w:p w:rsidR="00AD713F" w:rsidRPr="00826288"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826288">
        <w:rPr>
          <w:rFonts w:ascii="Times New Roman" w:hAnsi="Times New Roman" w:cs="Times New Roman"/>
          <w:sz w:val="28"/>
          <w:szCs w:val="28"/>
        </w:rPr>
        <w:t>Велосипедные дорожки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AD713F" w:rsidRPr="00826288"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826288">
        <w:rPr>
          <w:rFonts w:ascii="Times New Roman" w:hAnsi="Times New Roman" w:cs="Times New Roman"/>
          <w:sz w:val="28"/>
          <w:szCs w:val="28"/>
        </w:rPr>
        <w:t>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м</w:t>
      </w:r>
      <w:proofErr w:type="gramStart"/>
      <w:r w:rsidRPr="00826288">
        <w:rPr>
          <w:rFonts w:ascii="Times New Roman" w:hAnsi="Times New Roman" w:cs="Times New Roman"/>
          <w:sz w:val="28"/>
          <w:szCs w:val="28"/>
        </w:rPr>
        <w:t>2</w:t>
      </w:r>
      <w:proofErr w:type="gramEnd"/>
      <w:r w:rsidRPr="00826288">
        <w:rPr>
          <w:rFonts w:ascii="Times New Roman" w:hAnsi="Times New Roman" w:cs="Times New Roman"/>
          <w:sz w:val="28"/>
          <w:szCs w:val="28"/>
        </w:rPr>
        <w:t xml:space="preserve">. </w:t>
      </w:r>
    </w:p>
    <w:p w:rsidR="00AD713F" w:rsidRPr="004965FB" w:rsidRDefault="00AD713F" w:rsidP="00AD713F">
      <w:pPr>
        <w:pStyle w:val="6"/>
        <w:ind w:firstLine="567"/>
        <w:rPr>
          <w:rFonts w:ascii="Times New Roman" w:eastAsiaTheme="minorHAnsi" w:hAnsi="Times New Roman" w:cs="Times New Roman"/>
          <w:i w:val="0"/>
          <w:color w:val="auto"/>
          <w:kern w:val="32"/>
          <w:sz w:val="28"/>
          <w:szCs w:val="28"/>
        </w:rPr>
      </w:pPr>
      <w:r w:rsidRPr="004965FB">
        <w:rPr>
          <w:rFonts w:ascii="Times New Roman" w:eastAsiaTheme="minorHAnsi" w:hAnsi="Times New Roman" w:cs="Times New Roman"/>
          <w:i w:val="0"/>
          <w:color w:val="auto"/>
          <w:kern w:val="32"/>
          <w:sz w:val="28"/>
          <w:szCs w:val="28"/>
        </w:rPr>
        <w:t xml:space="preserve">Нормы парковочных мест для </w:t>
      </w:r>
      <w:proofErr w:type="spellStart"/>
      <w:r w:rsidRPr="004965FB">
        <w:rPr>
          <w:rFonts w:ascii="Times New Roman" w:eastAsiaTheme="minorHAnsi" w:hAnsi="Times New Roman" w:cs="Times New Roman"/>
          <w:i w:val="0"/>
          <w:color w:val="auto"/>
          <w:kern w:val="32"/>
          <w:sz w:val="28"/>
          <w:szCs w:val="28"/>
        </w:rPr>
        <w:t>велопарковок</w:t>
      </w:r>
      <w:proofErr w:type="spellEnd"/>
      <w:r>
        <w:rPr>
          <w:rFonts w:ascii="Times New Roman" w:eastAsiaTheme="minorHAnsi" w:hAnsi="Times New Roman" w:cs="Times New Roman"/>
          <w:i w:val="0"/>
          <w:color w:val="auto"/>
          <w:kern w:val="32"/>
          <w:sz w:val="28"/>
          <w:szCs w:val="28"/>
        </w:rPr>
        <w:t>:</w:t>
      </w:r>
    </w:p>
    <w:tbl>
      <w:tblPr>
        <w:tblW w:w="0" w:type="auto"/>
        <w:tblCellMar>
          <w:top w:w="75" w:type="dxa"/>
          <w:left w:w="0" w:type="dxa"/>
          <w:bottom w:w="75" w:type="dxa"/>
          <w:right w:w="0" w:type="dxa"/>
        </w:tblCellMar>
        <w:tblLook w:val="0000"/>
      </w:tblPr>
      <w:tblGrid>
        <w:gridCol w:w="5556"/>
        <w:gridCol w:w="2381"/>
        <w:gridCol w:w="1701"/>
      </w:tblGrid>
      <w:tr w:rsidR="00AD713F" w:rsidRPr="00931181" w:rsidTr="00AD713F">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931181" w:rsidRDefault="00AD713F" w:rsidP="00AD713F">
            <w:pPr>
              <w:autoSpaceDE w:val="0"/>
              <w:autoSpaceDN w:val="0"/>
              <w:adjustRightInd w:val="0"/>
              <w:spacing w:after="0" w:line="240" w:lineRule="auto"/>
              <w:jc w:val="center"/>
              <w:rPr>
                <w:rFonts w:ascii="Times New Roman" w:hAnsi="Times New Roman" w:cs="Times New Roman"/>
                <w:b/>
                <w:sz w:val="18"/>
                <w:szCs w:val="18"/>
              </w:rPr>
            </w:pPr>
            <w:r w:rsidRPr="00931181">
              <w:rPr>
                <w:rFonts w:ascii="Times New Roman" w:hAnsi="Times New Roman" w:cs="Times New Roman"/>
                <w:b/>
                <w:sz w:val="18"/>
                <w:szCs w:val="18"/>
              </w:rPr>
              <w:t>Здания, сооружения и иные объекты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931181" w:rsidRDefault="00AD713F" w:rsidP="00AD713F">
            <w:pPr>
              <w:autoSpaceDE w:val="0"/>
              <w:autoSpaceDN w:val="0"/>
              <w:adjustRightInd w:val="0"/>
              <w:spacing w:after="0" w:line="240" w:lineRule="auto"/>
              <w:jc w:val="center"/>
              <w:rPr>
                <w:rFonts w:ascii="Times New Roman" w:hAnsi="Times New Roman" w:cs="Times New Roman"/>
                <w:b/>
                <w:sz w:val="18"/>
                <w:szCs w:val="18"/>
              </w:rPr>
            </w:pPr>
            <w:r w:rsidRPr="00931181">
              <w:rPr>
                <w:rFonts w:ascii="Times New Roman" w:hAnsi="Times New Roman" w:cs="Times New Roman"/>
                <w:b/>
                <w:sz w:val="18"/>
                <w:szCs w:val="18"/>
              </w:rPr>
              <w:t>Расчетная единица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931181" w:rsidRDefault="00AD713F" w:rsidP="00AD713F">
            <w:pPr>
              <w:autoSpaceDE w:val="0"/>
              <w:autoSpaceDN w:val="0"/>
              <w:adjustRightInd w:val="0"/>
              <w:spacing w:after="0" w:line="240" w:lineRule="auto"/>
              <w:jc w:val="center"/>
              <w:rPr>
                <w:rFonts w:ascii="Times New Roman" w:hAnsi="Times New Roman" w:cs="Times New Roman"/>
                <w:b/>
                <w:sz w:val="18"/>
                <w:szCs w:val="18"/>
              </w:rPr>
            </w:pPr>
            <w:r w:rsidRPr="00931181">
              <w:rPr>
                <w:rFonts w:ascii="Times New Roman" w:hAnsi="Times New Roman" w:cs="Times New Roman"/>
                <w:b/>
                <w:sz w:val="18"/>
                <w:szCs w:val="18"/>
              </w:rPr>
              <w:t>Минимальное число мест на расчетную единицу</w:t>
            </w:r>
          </w:p>
        </w:tc>
      </w:tr>
      <w:tr w:rsidR="00AD713F" w:rsidRPr="00F369DC" w:rsidTr="00AD713F">
        <w:trPr>
          <w:trHeight w:val="478"/>
        </w:trPr>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 xml:space="preserve">Общеобразовательные, </w:t>
            </w:r>
          </w:p>
          <w:p w:rsidR="00AD713F" w:rsidRPr="00F369DC" w:rsidRDefault="00AD713F" w:rsidP="00AD713F">
            <w:pPr>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 xml:space="preserve">профессиональные образовательные организации, </w:t>
            </w:r>
          </w:p>
          <w:p w:rsidR="00AD713F" w:rsidRPr="00F369DC" w:rsidRDefault="00AD713F" w:rsidP="00AD713F">
            <w:pPr>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 xml:space="preserve">организации </w:t>
            </w:r>
            <w:proofErr w:type="gramStart"/>
            <w:r w:rsidRPr="00F369DC">
              <w:rPr>
                <w:rFonts w:ascii="Times New Roman" w:hAnsi="Times New Roman" w:cs="Times New Roman"/>
                <w:sz w:val="20"/>
                <w:szCs w:val="20"/>
              </w:rPr>
              <w:t>дополнительного</w:t>
            </w:r>
            <w:proofErr w:type="gramEnd"/>
            <w:r w:rsidRPr="00F369DC">
              <w:rPr>
                <w:rFonts w:ascii="Times New Roman" w:hAnsi="Times New Roman" w:cs="Times New Roman"/>
                <w:sz w:val="20"/>
                <w:szCs w:val="20"/>
              </w:rPr>
              <w:t xml:space="preserve"> образования</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 учащийся (студент),/</w:t>
            </w:r>
          </w:p>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преподаватель</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0,2/0,1</w:t>
            </w:r>
          </w:p>
        </w:tc>
      </w:tr>
      <w:tr w:rsidR="00AD713F" w:rsidRPr="00F369DC" w:rsidTr="00AD713F">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Медицинские организации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 работник /посетитель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0,10,2</w:t>
            </w:r>
          </w:p>
        </w:tc>
      </w:tr>
      <w:tr w:rsidR="00AD713F" w:rsidRPr="00F369DC" w:rsidTr="00AD713F">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Торговые предприятия (торговые центры, торговые  и развлекательные комплексы).</w:t>
            </w:r>
          </w:p>
          <w:p w:rsidR="00AD713F" w:rsidRPr="00F369DC" w:rsidRDefault="00AD713F" w:rsidP="00AD713F">
            <w:pPr>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Предприятия общественного питания, бытового обслуживания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2000 м</w:t>
            </w:r>
            <w:proofErr w:type="gramStart"/>
            <w:r w:rsidRPr="00F369DC">
              <w:rPr>
                <w:rFonts w:ascii="Times New Roman" w:hAnsi="Times New Roman" w:cs="Times New Roman"/>
                <w:sz w:val="20"/>
                <w:szCs w:val="20"/>
              </w:rPr>
              <w:t>2</w:t>
            </w:r>
            <w:proofErr w:type="gramEnd"/>
            <w:r w:rsidRPr="00F369DC">
              <w:rPr>
                <w:rFonts w:ascii="Times New Roman" w:hAnsi="Times New Roman" w:cs="Times New Roman"/>
                <w:sz w:val="20"/>
                <w:szCs w:val="20"/>
              </w:rPr>
              <w:t xml:space="preserve"> торговой площади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0,8</w:t>
            </w:r>
          </w:p>
        </w:tc>
      </w:tr>
      <w:tr w:rsidR="00AD713F" w:rsidRPr="00F369DC" w:rsidTr="00AD713F">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Магазины розничной торговли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100 м</w:t>
            </w:r>
            <w:proofErr w:type="gramStart"/>
            <w:r w:rsidRPr="00F369DC">
              <w:rPr>
                <w:rFonts w:ascii="Times New Roman" w:hAnsi="Times New Roman" w:cs="Times New Roman"/>
                <w:sz w:val="20"/>
                <w:szCs w:val="20"/>
              </w:rPr>
              <w:t>2</w:t>
            </w:r>
            <w:proofErr w:type="gramEnd"/>
            <w:r w:rsidRPr="00F369DC">
              <w:rPr>
                <w:rFonts w:ascii="Times New Roman" w:hAnsi="Times New Roman" w:cs="Times New Roman"/>
                <w:sz w:val="20"/>
                <w:szCs w:val="20"/>
              </w:rPr>
              <w:t xml:space="preserve"> торговой площади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w:t>
            </w:r>
          </w:p>
        </w:tc>
      </w:tr>
      <w:tr w:rsidR="00AD713F" w:rsidRPr="00F369DC" w:rsidTr="00AD713F">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Административные здания, офисы и производство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 служащий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0,4</w:t>
            </w:r>
          </w:p>
        </w:tc>
      </w:tr>
      <w:tr w:rsidR="00AD713F" w:rsidRPr="00F369DC" w:rsidTr="00AD713F">
        <w:tc>
          <w:tcPr>
            <w:tcW w:w="55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Спортивные комплексы и залы</w:t>
            </w:r>
          </w:p>
          <w:p w:rsidR="00AD713F" w:rsidRPr="00F369DC" w:rsidRDefault="00AD713F" w:rsidP="00AD713F">
            <w:pPr>
              <w:autoSpaceDE w:val="0"/>
              <w:autoSpaceDN w:val="0"/>
              <w:adjustRightInd w:val="0"/>
              <w:spacing w:after="0" w:line="240" w:lineRule="auto"/>
              <w:jc w:val="both"/>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 спортсмен</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0,6</w:t>
            </w:r>
          </w:p>
        </w:tc>
      </w:tr>
      <w:tr w:rsidR="00AD713F" w:rsidRPr="00F369DC" w:rsidTr="00AD713F">
        <w:tc>
          <w:tcPr>
            <w:tcW w:w="5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 зритель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0,4</w:t>
            </w:r>
          </w:p>
        </w:tc>
      </w:tr>
      <w:tr w:rsidR="00AD713F" w:rsidRPr="00F369DC" w:rsidTr="00AD713F">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lastRenderedPageBreak/>
              <w:t>Зоны отдыха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10 посетителей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1</w:t>
            </w:r>
          </w:p>
        </w:tc>
      </w:tr>
      <w:tr w:rsidR="00AD713F" w:rsidRPr="00F369DC" w:rsidTr="00AD713F">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rPr>
                <w:rFonts w:ascii="Times New Roman" w:hAnsi="Times New Roman" w:cs="Times New Roman"/>
                <w:sz w:val="20"/>
                <w:szCs w:val="20"/>
              </w:rPr>
            </w:pPr>
            <w:r w:rsidRPr="00F369DC">
              <w:rPr>
                <w:rFonts w:ascii="Times New Roman" w:hAnsi="Times New Roman" w:cs="Times New Roman"/>
                <w:sz w:val="20"/>
                <w:szCs w:val="20"/>
              </w:rPr>
              <w:t>Клубы, дома культуры, кинотеатры, массовые библиотеки, цирки, концертные залы, выставки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на 100 мест, работников или единовременных посетителей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F369DC" w:rsidRDefault="00AD713F" w:rsidP="00AD713F">
            <w:pPr>
              <w:autoSpaceDE w:val="0"/>
              <w:autoSpaceDN w:val="0"/>
              <w:adjustRightInd w:val="0"/>
              <w:spacing w:after="0" w:line="240" w:lineRule="auto"/>
              <w:jc w:val="center"/>
              <w:rPr>
                <w:rFonts w:ascii="Times New Roman" w:hAnsi="Times New Roman" w:cs="Times New Roman"/>
                <w:sz w:val="20"/>
                <w:szCs w:val="20"/>
              </w:rPr>
            </w:pPr>
            <w:r w:rsidRPr="00F369DC">
              <w:rPr>
                <w:rFonts w:ascii="Times New Roman" w:hAnsi="Times New Roman" w:cs="Times New Roman"/>
                <w:sz w:val="20"/>
                <w:szCs w:val="20"/>
              </w:rPr>
              <w:t>0,2</w:t>
            </w:r>
          </w:p>
        </w:tc>
      </w:tr>
    </w:tbl>
    <w:p w:rsidR="00AD713F" w:rsidRDefault="00AD713F" w:rsidP="00AD713F">
      <w:pPr>
        <w:pStyle w:val="2"/>
        <w:spacing w:before="120" w:after="60"/>
        <w:ind w:firstLine="567"/>
        <w:jc w:val="both"/>
        <w:rPr>
          <w:rStyle w:val="aff"/>
          <w:rFonts w:ascii="Times New Roman" w:hAnsi="Times New Roman" w:cs="Times New Roman"/>
          <w:i w:val="0"/>
          <w:color w:val="auto"/>
          <w:sz w:val="28"/>
          <w:szCs w:val="28"/>
        </w:rPr>
      </w:pPr>
    </w:p>
    <w:p w:rsidR="00AD713F" w:rsidRPr="00363DC3" w:rsidRDefault="00AD713F" w:rsidP="00AD713F">
      <w:pPr>
        <w:pStyle w:val="2"/>
        <w:spacing w:before="120" w:after="60"/>
        <w:ind w:firstLine="567"/>
        <w:jc w:val="both"/>
        <w:rPr>
          <w:rStyle w:val="aff"/>
          <w:rFonts w:ascii="Times New Roman" w:hAnsi="Times New Roman" w:cs="Times New Roman"/>
          <w:i w:val="0"/>
          <w:color w:val="auto"/>
          <w:sz w:val="28"/>
          <w:szCs w:val="28"/>
        </w:rPr>
      </w:pPr>
      <w:r>
        <w:rPr>
          <w:rStyle w:val="aff"/>
          <w:rFonts w:ascii="Times New Roman" w:hAnsi="Times New Roman" w:cs="Times New Roman"/>
          <w:i w:val="0"/>
          <w:color w:val="auto"/>
          <w:sz w:val="28"/>
          <w:szCs w:val="28"/>
        </w:rPr>
        <w:t xml:space="preserve">3. </w:t>
      </w:r>
      <w:r w:rsidRPr="00363DC3">
        <w:rPr>
          <w:rStyle w:val="aff"/>
          <w:rFonts w:ascii="Times New Roman" w:hAnsi="Times New Roman" w:cs="Times New Roman"/>
          <w:i w:val="0"/>
          <w:color w:val="auto"/>
          <w:sz w:val="28"/>
          <w:szCs w:val="28"/>
        </w:rPr>
        <w:t xml:space="preserve">Расчетные показатели по площадкам дворового благоустройства.  </w:t>
      </w:r>
    </w:p>
    <w:p w:rsidR="00AD713F" w:rsidRPr="00826288"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826288">
        <w:rPr>
          <w:rFonts w:ascii="Times New Roman" w:hAnsi="Times New Roman" w:cs="Times New Roman"/>
          <w:sz w:val="28"/>
          <w:szCs w:val="28"/>
        </w:rPr>
        <w:t xml:space="preserve">От принятых площадей площадок различного назначения зависит минимальный </w:t>
      </w:r>
      <w:r>
        <w:rPr>
          <w:rFonts w:ascii="Times New Roman" w:hAnsi="Times New Roman" w:cs="Times New Roman"/>
          <w:sz w:val="28"/>
          <w:szCs w:val="28"/>
        </w:rPr>
        <w:t>р</w:t>
      </w:r>
      <w:r w:rsidRPr="00826288">
        <w:rPr>
          <w:rFonts w:ascii="Times New Roman" w:hAnsi="Times New Roman" w:cs="Times New Roman"/>
          <w:sz w:val="28"/>
          <w:szCs w:val="28"/>
        </w:rPr>
        <w:t>азмер земельного участка многоквартирного жилого дома.</w:t>
      </w:r>
    </w:p>
    <w:p w:rsidR="00AD713F"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850AED">
        <w:rPr>
          <w:rFonts w:ascii="Times New Roman" w:hAnsi="Times New Roman" w:cs="Times New Roman"/>
          <w:sz w:val="28"/>
          <w:szCs w:val="28"/>
        </w:rPr>
        <w:t xml:space="preserve">Согласно пункту 7.5. </w:t>
      </w:r>
      <w:r w:rsidR="00850AED" w:rsidRPr="00850AED">
        <w:rPr>
          <w:rFonts w:ascii="Times New Roman" w:hAnsi="Times New Roman" w:cs="Times New Roman"/>
          <w:sz w:val="28"/>
          <w:szCs w:val="28"/>
        </w:rPr>
        <w:t>СП 42.13330.2016</w:t>
      </w:r>
      <w:r w:rsidRPr="00850AED">
        <w:rPr>
          <w:rFonts w:ascii="Times New Roman" w:hAnsi="Times New Roman" w:cs="Times New Roman"/>
          <w:sz w:val="28"/>
          <w:szCs w:val="28"/>
        </w:rPr>
        <w:t>., отмечена необходимость</w:t>
      </w:r>
      <w:r w:rsidRPr="00826288">
        <w:rPr>
          <w:rFonts w:ascii="Times New Roman" w:hAnsi="Times New Roman" w:cs="Times New Roman"/>
          <w:sz w:val="28"/>
          <w:szCs w:val="28"/>
        </w:rPr>
        <w:t xml:space="preserve"> размещения площадок общего пользования различного назначения и установлены расстояния   от     площадок до окон</w:t>
      </w:r>
      <w:r>
        <w:rPr>
          <w:rFonts w:ascii="Times New Roman" w:hAnsi="Times New Roman" w:cs="Times New Roman"/>
          <w:sz w:val="28"/>
          <w:szCs w:val="28"/>
        </w:rPr>
        <w:t xml:space="preserve">   жилых и общественных зданий (р</w:t>
      </w:r>
      <w:r w:rsidRPr="00826288">
        <w:rPr>
          <w:rFonts w:ascii="Times New Roman" w:hAnsi="Times New Roman" w:cs="Times New Roman"/>
          <w:sz w:val="28"/>
          <w:szCs w:val="28"/>
        </w:rPr>
        <w:t>аздел 7 СП 42.13330.2011.  включен в перечень документов в области стандартизации, для пр</w:t>
      </w:r>
      <w:r>
        <w:rPr>
          <w:rFonts w:ascii="Times New Roman" w:hAnsi="Times New Roman" w:cs="Times New Roman"/>
          <w:sz w:val="28"/>
          <w:szCs w:val="28"/>
        </w:rPr>
        <w:t>именения на добровольной основе).</w:t>
      </w:r>
    </w:p>
    <w:p w:rsidR="00850AED" w:rsidRPr="004164F9" w:rsidRDefault="00850AED" w:rsidP="00850AED">
      <w:pPr>
        <w:pBdr>
          <w:top w:val="single" w:sz="4" w:space="1" w:color="auto"/>
        </w:pBdr>
        <w:autoSpaceDE w:val="0"/>
        <w:autoSpaceDN w:val="0"/>
        <w:adjustRightInd w:val="0"/>
        <w:spacing w:after="0" w:line="240" w:lineRule="auto"/>
        <w:rPr>
          <w:rFonts w:ascii="Times New Roman" w:hAnsi="Times New Roman" w:cs="Times New Roman"/>
          <w:sz w:val="20"/>
          <w:szCs w:val="20"/>
        </w:rPr>
      </w:pPr>
      <w:r w:rsidRPr="004164F9">
        <w:rPr>
          <w:rFonts w:ascii="Times New Roman" w:hAnsi="Times New Roman" w:cs="Times New Roman"/>
          <w:sz w:val="20"/>
          <w:szCs w:val="20"/>
        </w:rPr>
        <w:t>абзац в редакции решения Думы города Урай от 26.10.2017 №67</w:t>
      </w:r>
    </w:p>
    <w:p w:rsidR="00AD713F" w:rsidRPr="00826288" w:rsidRDefault="00AD713F" w:rsidP="00AD713F">
      <w:pPr>
        <w:autoSpaceDE w:val="0"/>
        <w:autoSpaceDN w:val="0"/>
        <w:adjustRightInd w:val="0"/>
        <w:spacing w:after="0" w:line="240" w:lineRule="auto"/>
        <w:ind w:firstLine="567"/>
        <w:jc w:val="both"/>
        <w:rPr>
          <w:rFonts w:ascii="Times New Roman" w:hAnsi="Times New Roman" w:cs="Times New Roman"/>
          <w:sz w:val="28"/>
          <w:szCs w:val="28"/>
        </w:rPr>
      </w:pPr>
      <w:r w:rsidRPr="00826288">
        <w:rPr>
          <w:rFonts w:ascii="Times New Roman" w:hAnsi="Times New Roman" w:cs="Times New Roman"/>
          <w:sz w:val="28"/>
          <w:szCs w:val="28"/>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850AED" w:rsidRPr="00850AED" w:rsidRDefault="00850AED" w:rsidP="00850AED">
      <w:pPr>
        <w:tabs>
          <w:tab w:val="left" w:pos="993"/>
          <w:tab w:val="left" w:pos="6480"/>
        </w:tabs>
        <w:ind w:firstLine="567"/>
        <w:jc w:val="both"/>
        <w:rPr>
          <w:rFonts w:ascii="Times New Roman" w:hAnsi="Times New Roman" w:cs="Times New Roman"/>
          <w:sz w:val="28"/>
          <w:szCs w:val="28"/>
          <w:u w:val="single"/>
        </w:rPr>
      </w:pPr>
      <w:r w:rsidRPr="00850AED">
        <w:rPr>
          <w:rFonts w:ascii="Times New Roman" w:hAnsi="Times New Roman" w:cs="Times New Roman"/>
          <w:sz w:val="28"/>
          <w:szCs w:val="28"/>
        </w:rPr>
        <w:t>Минимальные расстояния от окон жилых и общественных зданий до площадок: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812"/>
        <w:gridCol w:w="3118"/>
      </w:tblGrid>
      <w:tr w:rsidR="00850AED" w:rsidRPr="00850AED" w:rsidTr="0039158F">
        <w:tc>
          <w:tcPr>
            <w:tcW w:w="959" w:type="dxa"/>
          </w:tcPr>
          <w:p w:rsidR="00850AED" w:rsidRPr="00850AED" w:rsidRDefault="00850AED" w:rsidP="0039158F">
            <w:pPr>
              <w:autoSpaceDE w:val="0"/>
              <w:autoSpaceDN w:val="0"/>
              <w:adjustRightInd w:val="0"/>
              <w:jc w:val="center"/>
              <w:rPr>
                <w:rFonts w:ascii="Times New Roman" w:hAnsi="Times New Roman" w:cs="Times New Roman"/>
                <w:b/>
              </w:rPr>
            </w:pPr>
            <w:r w:rsidRPr="00850AED">
              <w:rPr>
                <w:rFonts w:ascii="Times New Roman" w:hAnsi="Times New Roman" w:cs="Times New Roman"/>
                <w:b/>
              </w:rPr>
              <w:t>№ строки</w:t>
            </w:r>
          </w:p>
        </w:tc>
        <w:tc>
          <w:tcPr>
            <w:tcW w:w="5812" w:type="dxa"/>
          </w:tcPr>
          <w:p w:rsidR="00850AED" w:rsidRPr="00850AED" w:rsidRDefault="00850AED" w:rsidP="0039158F">
            <w:pPr>
              <w:autoSpaceDE w:val="0"/>
              <w:autoSpaceDN w:val="0"/>
              <w:adjustRightInd w:val="0"/>
              <w:jc w:val="center"/>
              <w:rPr>
                <w:rFonts w:ascii="Times New Roman" w:hAnsi="Times New Roman" w:cs="Times New Roman"/>
                <w:b/>
              </w:rPr>
            </w:pPr>
            <w:r w:rsidRPr="00850AED">
              <w:rPr>
                <w:rFonts w:ascii="Times New Roman" w:hAnsi="Times New Roman" w:cs="Times New Roman"/>
                <w:b/>
              </w:rPr>
              <w:t>Площадки</w:t>
            </w:r>
          </w:p>
          <w:p w:rsidR="00850AED" w:rsidRPr="00850AED" w:rsidRDefault="00850AED" w:rsidP="0039158F">
            <w:pPr>
              <w:autoSpaceDE w:val="0"/>
              <w:autoSpaceDN w:val="0"/>
              <w:adjustRightInd w:val="0"/>
              <w:jc w:val="center"/>
              <w:rPr>
                <w:rFonts w:ascii="Times New Roman" w:hAnsi="Times New Roman" w:cs="Times New Roman"/>
                <w:b/>
              </w:rPr>
            </w:pPr>
          </w:p>
        </w:tc>
        <w:tc>
          <w:tcPr>
            <w:tcW w:w="3118" w:type="dxa"/>
          </w:tcPr>
          <w:p w:rsidR="00850AED" w:rsidRPr="00850AED" w:rsidRDefault="00850AED" w:rsidP="0039158F">
            <w:pPr>
              <w:autoSpaceDE w:val="0"/>
              <w:autoSpaceDN w:val="0"/>
              <w:adjustRightInd w:val="0"/>
              <w:jc w:val="center"/>
              <w:rPr>
                <w:rFonts w:ascii="Times New Roman" w:hAnsi="Times New Roman" w:cs="Times New Roman"/>
                <w:b/>
              </w:rPr>
            </w:pPr>
            <w:r w:rsidRPr="00850AED">
              <w:rPr>
                <w:rFonts w:ascii="Times New Roman" w:hAnsi="Times New Roman" w:cs="Times New Roman"/>
                <w:b/>
              </w:rPr>
              <w:t>Расстояния от площадок до окон жилых и общественных зданий (м)</w:t>
            </w:r>
          </w:p>
        </w:tc>
      </w:tr>
      <w:tr w:rsidR="00850AED" w:rsidRPr="00850AED" w:rsidTr="0039158F">
        <w:tc>
          <w:tcPr>
            <w:tcW w:w="959" w:type="dxa"/>
          </w:tcPr>
          <w:p w:rsidR="00850AED" w:rsidRPr="00850AED" w:rsidRDefault="00850AED" w:rsidP="00850AED">
            <w:pPr>
              <w:pStyle w:val="ConsPlusCell"/>
              <w:numPr>
                <w:ilvl w:val="0"/>
                <w:numId w:val="41"/>
              </w:numPr>
              <w:ind w:left="414" w:hanging="357"/>
              <w:jc w:val="center"/>
              <w:rPr>
                <w:sz w:val="22"/>
                <w:szCs w:val="22"/>
              </w:rPr>
            </w:pPr>
          </w:p>
        </w:tc>
        <w:tc>
          <w:tcPr>
            <w:tcW w:w="5812" w:type="dxa"/>
          </w:tcPr>
          <w:p w:rsidR="00850AED" w:rsidRPr="00850AED" w:rsidRDefault="00850AED" w:rsidP="0039158F">
            <w:pPr>
              <w:pStyle w:val="ConsPlusCell"/>
              <w:rPr>
                <w:sz w:val="22"/>
                <w:szCs w:val="22"/>
              </w:rPr>
            </w:pPr>
            <w:r w:rsidRPr="00850AED">
              <w:rPr>
                <w:sz w:val="22"/>
                <w:szCs w:val="22"/>
              </w:rPr>
              <w:t>для игр детей дошкольного и младшего школьного возраста</w:t>
            </w:r>
          </w:p>
        </w:tc>
        <w:tc>
          <w:tcPr>
            <w:tcW w:w="3118" w:type="dxa"/>
          </w:tcPr>
          <w:p w:rsidR="00850AED" w:rsidRPr="00850AED" w:rsidRDefault="00850AED" w:rsidP="0039158F">
            <w:pPr>
              <w:pStyle w:val="ConsPlusCell"/>
              <w:jc w:val="center"/>
              <w:rPr>
                <w:sz w:val="22"/>
                <w:szCs w:val="22"/>
              </w:rPr>
            </w:pPr>
            <w:r w:rsidRPr="00850AED">
              <w:rPr>
                <w:sz w:val="22"/>
                <w:szCs w:val="22"/>
              </w:rPr>
              <w:t>12</w:t>
            </w:r>
          </w:p>
        </w:tc>
      </w:tr>
      <w:tr w:rsidR="00850AED" w:rsidRPr="00850AED" w:rsidTr="0039158F">
        <w:tc>
          <w:tcPr>
            <w:tcW w:w="959" w:type="dxa"/>
          </w:tcPr>
          <w:p w:rsidR="00850AED" w:rsidRPr="00850AED" w:rsidRDefault="00850AED" w:rsidP="00850AED">
            <w:pPr>
              <w:pStyle w:val="ConsPlusCell"/>
              <w:numPr>
                <w:ilvl w:val="0"/>
                <w:numId w:val="41"/>
              </w:numPr>
              <w:ind w:left="414" w:hanging="357"/>
              <w:jc w:val="center"/>
              <w:rPr>
                <w:sz w:val="22"/>
                <w:szCs w:val="22"/>
              </w:rPr>
            </w:pPr>
          </w:p>
        </w:tc>
        <w:tc>
          <w:tcPr>
            <w:tcW w:w="5812" w:type="dxa"/>
          </w:tcPr>
          <w:p w:rsidR="00850AED" w:rsidRPr="00850AED" w:rsidRDefault="00850AED" w:rsidP="0039158F">
            <w:pPr>
              <w:pStyle w:val="ConsPlusCell"/>
              <w:rPr>
                <w:sz w:val="22"/>
                <w:szCs w:val="22"/>
              </w:rPr>
            </w:pPr>
            <w:r w:rsidRPr="00850AED">
              <w:rPr>
                <w:sz w:val="22"/>
                <w:szCs w:val="22"/>
              </w:rPr>
              <w:t>для отдыха взрослого населения</w:t>
            </w:r>
          </w:p>
        </w:tc>
        <w:tc>
          <w:tcPr>
            <w:tcW w:w="3118" w:type="dxa"/>
          </w:tcPr>
          <w:p w:rsidR="00850AED" w:rsidRPr="00850AED" w:rsidRDefault="00850AED" w:rsidP="0039158F">
            <w:pPr>
              <w:pStyle w:val="ConsPlusCell"/>
              <w:jc w:val="center"/>
              <w:rPr>
                <w:sz w:val="22"/>
                <w:szCs w:val="22"/>
              </w:rPr>
            </w:pPr>
            <w:r w:rsidRPr="00850AED">
              <w:rPr>
                <w:sz w:val="22"/>
                <w:szCs w:val="22"/>
              </w:rPr>
              <w:t>10</w:t>
            </w:r>
          </w:p>
        </w:tc>
      </w:tr>
      <w:tr w:rsidR="00850AED" w:rsidRPr="00850AED" w:rsidTr="0039158F">
        <w:tc>
          <w:tcPr>
            <w:tcW w:w="959" w:type="dxa"/>
          </w:tcPr>
          <w:p w:rsidR="00850AED" w:rsidRPr="00850AED" w:rsidRDefault="00850AED" w:rsidP="00850AED">
            <w:pPr>
              <w:pStyle w:val="ConsPlusCell"/>
              <w:numPr>
                <w:ilvl w:val="0"/>
                <w:numId w:val="41"/>
              </w:numPr>
              <w:ind w:left="414" w:hanging="357"/>
              <w:jc w:val="center"/>
              <w:rPr>
                <w:sz w:val="22"/>
                <w:szCs w:val="22"/>
              </w:rPr>
            </w:pPr>
          </w:p>
        </w:tc>
        <w:tc>
          <w:tcPr>
            <w:tcW w:w="5812" w:type="dxa"/>
          </w:tcPr>
          <w:p w:rsidR="00850AED" w:rsidRPr="00850AED" w:rsidRDefault="00850AED" w:rsidP="0039158F">
            <w:pPr>
              <w:pStyle w:val="ConsPlusCell"/>
              <w:rPr>
                <w:sz w:val="22"/>
                <w:szCs w:val="22"/>
              </w:rPr>
            </w:pPr>
            <w:r w:rsidRPr="00850AED">
              <w:rPr>
                <w:sz w:val="22"/>
                <w:szCs w:val="22"/>
              </w:rPr>
              <w:t>для занятий физкультурой*</w:t>
            </w:r>
          </w:p>
        </w:tc>
        <w:tc>
          <w:tcPr>
            <w:tcW w:w="3118" w:type="dxa"/>
          </w:tcPr>
          <w:p w:rsidR="00850AED" w:rsidRPr="00850AED" w:rsidRDefault="00850AED" w:rsidP="0039158F">
            <w:pPr>
              <w:pStyle w:val="ConsPlusCell"/>
              <w:jc w:val="center"/>
              <w:rPr>
                <w:sz w:val="22"/>
                <w:szCs w:val="22"/>
              </w:rPr>
            </w:pPr>
            <w:r w:rsidRPr="00850AED">
              <w:rPr>
                <w:sz w:val="22"/>
                <w:szCs w:val="22"/>
              </w:rPr>
              <w:t>10-40</w:t>
            </w:r>
          </w:p>
        </w:tc>
      </w:tr>
      <w:tr w:rsidR="00850AED" w:rsidRPr="00850AED" w:rsidTr="0039158F">
        <w:tc>
          <w:tcPr>
            <w:tcW w:w="959" w:type="dxa"/>
          </w:tcPr>
          <w:p w:rsidR="00850AED" w:rsidRPr="00850AED" w:rsidRDefault="00850AED" w:rsidP="00850AED">
            <w:pPr>
              <w:pStyle w:val="ConsPlusCell"/>
              <w:numPr>
                <w:ilvl w:val="0"/>
                <w:numId w:val="41"/>
              </w:numPr>
              <w:ind w:left="414" w:hanging="357"/>
              <w:jc w:val="center"/>
              <w:rPr>
                <w:sz w:val="22"/>
                <w:szCs w:val="22"/>
              </w:rPr>
            </w:pPr>
          </w:p>
        </w:tc>
        <w:tc>
          <w:tcPr>
            <w:tcW w:w="5812" w:type="dxa"/>
          </w:tcPr>
          <w:p w:rsidR="00850AED" w:rsidRPr="00850AED" w:rsidRDefault="00850AED" w:rsidP="0039158F">
            <w:pPr>
              <w:pStyle w:val="ConsPlusCell"/>
              <w:rPr>
                <w:sz w:val="22"/>
                <w:szCs w:val="22"/>
              </w:rPr>
            </w:pPr>
            <w:r w:rsidRPr="00850AED">
              <w:rPr>
                <w:sz w:val="22"/>
                <w:szCs w:val="22"/>
              </w:rPr>
              <w:t>для хозяйственных целей</w:t>
            </w:r>
          </w:p>
        </w:tc>
        <w:tc>
          <w:tcPr>
            <w:tcW w:w="3118" w:type="dxa"/>
          </w:tcPr>
          <w:p w:rsidR="00850AED" w:rsidRPr="00850AED" w:rsidRDefault="00850AED" w:rsidP="0039158F">
            <w:pPr>
              <w:pStyle w:val="ConsPlusCell"/>
              <w:jc w:val="center"/>
              <w:rPr>
                <w:sz w:val="22"/>
                <w:szCs w:val="22"/>
              </w:rPr>
            </w:pPr>
            <w:r w:rsidRPr="00850AED">
              <w:rPr>
                <w:sz w:val="22"/>
                <w:szCs w:val="22"/>
              </w:rPr>
              <w:t>20</w:t>
            </w:r>
          </w:p>
        </w:tc>
      </w:tr>
      <w:tr w:rsidR="00850AED" w:rsidRPr="00850AED" w:rsidTr="0039158F">
        <w:tc>
          <w:tcPr>
            <w:tcW w:w="959" w:type="dxa"/>
          </w:tcPr>
          <w:p w:rsidR="00850AED" w:rsidRPr="00850AED" w:rsidRDefault="00850AED" w:rsidP="00850AED">
            <w:pPr>
              <w:pStyle w:val="ConsPlusCell"/>
              <w:numPr>
                <w:ilvl w:val="0"/>
                <w:numId w:val="41"/>
              </w:numPr>
              <w:ind w:left="414" w:hanging="357"/>
              <w:jc w:val="center"/>
              <w:rPr>
                <w:sz w:val="22"/>
                <w:szCs w:val="22"/>
              </w:rPr>
            </w:pPr>
          </w:p>
        </w:tc>
        <w:tc>
          <w:tcPr>
            <w:tcW w:w="5812" w:type="dxa"/>
          </w:tcPr>
          <w:p w:rsidR="00850AED" w:rsidRPr="00850AED" w:rsidRDefault="00850AED" w:rsidP="0039158F">
            <w:pPr>
              <w:pStyle w:val="ConsPlusCell"/>
              <w:rPr>
                <w:sz w:val="22"/>
                <w:szCs w:val="22"/>
              </w:rPr>
            </w:pPr>
            <w:r w:rsidRPr="00850AED">
              <w:rPr>
                <w:sz w:val="22"/>
                <w:szCs w:val="22"/>
              </w:rPr>
              <w:t>для выгула собак</w:t>
            </w:r>
          </w:p>
        </w:tc>
        <w:tc>
          <w:tcPr>
            <w:tcW w:w="3118" w:type="dxa"/>
          </w:tcPr>
          <w:p w:rsidR="00850AED" w:rsidRPr="00850AED" w:rsidRDefault="00850AED" w:rsidP="0039158F">
            <w:pPr>
              <w:pStyle w:val="ConsPlusCell"/>
              <w:jc w:val="center"/>
              <w:rPr>
                <w:sz w:val="22"/>
                <w:szCs w:val="22"/>
              </w:rPr>
            </w:pPr>
            <w:r w:rsidRPr="00850AED">
              <w:rPr>
                <w:sz w:val="22"/>
                <w:szCs w:val="22"/>
              </w:rPr>
              <w:t>40</w:t>
            </w:r>
          </w:p>
        </w:tc>
      </w:tr>
      <w:tr w:rsidR="00850AED" w:rsidRPr="00850AED" w:rsidTr="0039158F">
        <w:tc>
          <w:tcPr>
            <w:tcW w:w="959" w:type="dxa"/>
          </w:tcPr>
          <w:p w:rsidR="00850AED" w:rsidRPr="00850AED" w:rsidRDefault="00850AED" w:rsidP="00850AED">
            <w:pPr>
              <w:pStyle w:val="ConsPlusCell"/>
              <w:numPr>
                <w:ilvl w:val="0"/>
                <w:numId w:val="41"/>
              </w:numPr>
              <w:ind w:left="414" w:hanging="357"/>
              <w:jc w:val="center"/>
              <w:rPr>
                <w:sz w:val="22"/>
                <w:szCs w:val="22"/>
              </w:rPr>
            </w:pPr>
          </w:p>
        </w:tc>
        <w:tc>
          <w:tcPr>
            <w:tcW w:w="5812" w:type="dxa"/>
          </w:tcPr>
          <w:p w:rsidR="00850AED" w:rsidRPr="00850AED" w:rsidRDefault="00850AED" w:rsidP="0039158F">
            <w:pPr>
              <w:pStyle w:val="ConsPlusCell"/>
              <w:rPr>
                <w:sz w:val="22"/>
                <w:szCs w:val="22"/>
              </w:rPr>
            </w:pPr>
            <w:r w:rsidRPr="00850AED">
              <w:rPr>
                <w:sz w:val="22"/>
                <w:szCs w:val="22"/>
              </w:rPr>
              <w:t>для стоянки автомашин</w:t>
            </w:r>
          </w:p>
        </w:tc>
        <w:tc>
          <w:tcPr>
            <w:tcW w:w="3118" w:type="dxa"/>
          </w:tcPr>
          <w:p w:rsidR="00850AED" w:rsidRPr="00850AED" w:rsidRDefault="00850AED" w:rsidP="0039158F">
            <w:pPr>
              <w:pStyle w:val="ConsPlusCell"/>
              <w:jc w:val="center"/>
              <w:rPr>
                <w:sz w:val="22"/>
                <w:szCs w:val="22"/>
              </w:rPr>
            </w:pPr>
            <w:r w:rsidRPr="00850AED">
              <w:rPr>
                <w:sz w:val="22"/>
                <w:szCs w:val="22"/>
              </w:rPr>
              <w:t>пункт 11.34 СП 42.13330.2016</w:t>
            </w:r>
          </w:p>
        </w:tc>
      </w:tr>
    </w:tbl>
    <w:p w:rsidR="00850AED" w:rsidRDefault="00850AED" w:rsidP="00850AED">
      <w:pPr>
        <w:autoSpaceDE w:val="0"/>
        <w:autoSpaceDN w:val="0"/>
        <w:adjustRightInd w:val="0"/>
        <w:spacing w:after="0" w:line="240" w:lineRule="auto"/>
        <w:rPr>
          <w:rFonts w:ascii="Times New Roman" w:hAnsi="Times New Roman" w:cs="Times New Roman"/>
          <w:sz w:val="20"/>
          <w:szCs w:val="20"/>
        </w:rPr>
      </w:pPr>
    </w:p>
    <w:p w:rsidR="00850AED" w:rsidRPr="004164F9" w:rsidRDefault="00850AED" w:rsidP="00850AED">
      <w:pPr>
        <w:pBdr>
          <w:top w:val="single" w:sz="4" w:space="1" w:color="auto"/>
        </w:pBdr>
        <w:autoSpaceDE w:val="0"/>
        <w:autoSpaceDN w:val="0"/>
        <w:adjustRightInd w:val="0"/>
        <w:spacing w:after="0" w:line="240" w:lineRule="auto"/>
        <w:rPr>
          <w:rFonts w:ascii="Times New Roman" w:hAnsi="Times New Roman" w:cs="Times New Roman"/>
          <w:sz w:val="20"/>
          <w:szCs w:val="20"/>
        </w:rPr>
      </w:pPr>
      <w:r w:rsidRPr="004164F9">
        <w:rPr>
          <w:rFonts w:ascii="Times New Roman" w:hAnsi="Times New Roman" w:cs="Times New Roman"/>
          <w:sz w:val="20"/>
          <w:szCs w:val="20"/>
        </w:rPr>
        <w:t>абзац в редакции решения Думы города Урай от 26.10.2017 №67</w:t>
      </w:r>
    </w:p>
    <w:p w:rsidR="00850AED" w:rsidRDefault="00850AED" w:rsidP="00AD713F">
      <w:pPr>
        <w:autoSpaceDE w:val="0"/>
        <w:autoSpaceDN w:val="0"/>
        <w:adjustRightInd w:val="0"/>
        <w:spacing w:after="0" w:line="240" w:lineRule="auto"/>
        <w:ind w:firstLine="567"/>
        <w:jc w:val="both"/>
        <w:rPr>
          <w:rFonts w:ascii="Times New Roman" w:hAnsi="Times New Roman" w:cs="Times New Roman"/>
          <w:sz w:val="28"/>
          <w:szCs w:val="28"/>
        </w:rPr>
      </w:pPr>
    </w:p>
    <w:p w:rsidR="00850AED" w:rsidRPr="004164F9" w:rsidRDefault="00850AED" w:rsidP="00850AED">
      <w:pPr>
        <w:pBdr>
          <w:top w:val="single" w:sz="4" w:space="1" w:color="auto"/>
        </w:pBdr>
        <w:autoSpaceDE w:val="0"/>
        <w:autoSpaceDN w:val="0"/>
        <w:adjustRightInd w:val="0"/>
        <w:spacing w:after="0" w:line="240" w:lineRule="auto"/>
        <w:rPr>
          <w:rFonts w:ascii="Times New Roman" w:hAnsi="Times New Roman" w:cs="Times New Roman"/>
          <w:sz w:val="20"/>
          <w:szCs w:val="20"/>
        </w:rPr>
      </w:pPr>
      <w:r w:rsidRPr="00716DF9">
        <w:rPr>
          <w:rFonts w:ascii="Times New Roman" w:hAnsi="Times New Roman" w:cs="Times New Roman"/>
          <w:sz w:val="20"/>
          <w:szCs w:val="20"/>
        </w:rPr>
        <w:t xml:space="preserve">абзацы </w:t>
      </w:r>
      <w:r w:rsidR="00CE6987" w:rsidRPr="00716DF9">
        <w:rPr>
          <w:rFonts w:ascii="Times New Roman" w:hAnsi="Times New Roman" w:cs="Times New Roman"/>
          <w:sz w:val="20"/>
          <w:szCs w:val="20"/>
        </w:rPr>
        <w:t>11-16 утратили силу -</w:t>
      </w:r>
      <w:r w:rsidRPr="00716DF9">
        <w:rPr>
          <w:rFonts w:ascii="Times New Roman" w:hAnsi="Times New Roman" w:cs="Times New Roman"/>
          <w:sz w:val="20"/>
          <w:szCs w:val="20"/>
        </w:rPr>
        <w:t xml:space="preserve"> решени</w:t>
      </w:r>
      <w:r w:rsidR="00CE6987" w:rsidRPr="00716DF9">
        <w:rPr>
          <w:rFonts w:ascii="Times New Roman" w:hAnsi="Times New Roman" w:cs="Times New Roman"/>
          <w:sz w:val="20"/>
          <w:szCs w:val="20"/>
        </w:rPr>
        <w:t>е</w:t>
      </w:r>
      <w:r w:rsidRPr="00716DF9">
        <w:rPr>
          <w:rFonts w:ascii="Times New Roman" w:hAnsi="Times New Roman" w:cs="Times New Roman"/>
          <w:sz w:val="20"/>
          <w:szCs w:val="20"/>
        </w:rPr>
        <w:t xml:space="preserve"> Думы города Урай от 26.10.2017 №67</w:t>
      </w:r>
    </w:p>
    <w:p w:rsidR="00850AED" w:rsidRDefault="00850AED" w:rsidP="00AD713F">
      <w:pPr>
        <w:autoSpaceDE w:val="0"/>
        <w:autoSpaceDN w:val="0"/>
        <w:adjustRightInd w:val="0"/>
        <w:spacing w:after="0" w:line="240" w:lineRule="auto"/>
        <w:ind w:firstLine="567"/>
        <w:jc w:val="both"/>
        <w:rPr>
          <w:rFonts w:ascii="Times New Roman" w:hAnsi="Times New Roman" w:cs="Times New Roman"/>
          <w:sz w:val="28"/>
          <w:szCs w:val="28"/>
        </w:rPr>
      </w:pPr>
    </w:p>
    <w:p w:rsidR="00AD713F" w:rsidRPr="00716DF9" w:rsidRDefault="00AD713F" w:rsidP="00AD713F">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44E3A">
        <w:rPr>
          <w:rFonts w:ascii="Times New Roman" w:hAnsi="Times New Roman" w:cs="Times New Roman"/>
          <w:sz w:val="28"/>
          <w:szCs w:val="28"/>
        </w:rPr>
        <w:t>Минимально допустимые размеры площадок дворового благоустройства и расстояния от окон жилы</w:t>
      </w:r>
      <w:r w:rsidRPr="00716DF9">
        <w:rPr>
          <w:rFonts w:ascii="Times New Roman" w:hAnsi="Times New Roman" w:cs="Times New Roman"/>
          <w:color w:val="000000" w:themeColor="text1"/>
          <w:sz w:val="28"/>
          <w:szCs w:val="28"/>
        </w:rPr>
        <w:t>х и общественных зданий до площадок, в соответствии с материалами по обоснованию РНГП:</w:t>
      </w:r>
    </w:p>
    <w:tbl>
      <w:tblPr>
        <w:tblW w:w="0" w:type="auto"/>
        <w:tblInd w:w="62" w:type="dxa"/>
        <w:tblLayout w:type="fixed"/>
        <w:tblCellMar>
          <w:top w:w="75" w:type="dxa"/>
          <w:left w:w="0" w:type="dxa"/>
          <w:bottom w:w="75" w:type="dxa"/>
          <w:right w:w="0" w:type="dxa"/>
        </w:tblCellMar>
        <w:tblLook w:val="0000"/>
      </w:tblPr>
      <w:tblGrid>
        <w:gridCol w:w="4422"/>
        <w:gridCol w:w="1474"/>
        <w:gridCol w:w="1928"/>
        <w:gridCol w:w="1814"/>
      </w:tblGrid>
      <w:tr w:rsidR="00AD713F" w:rsidRPr="00716DF9" w:rsidTr="00AD713F">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b/>
                <w:color w:val="000000" w:themeColor="text1"/>
                <w:sz w:val="18"/>
                <w:szCs w:val="18"/>
              </w:rPr>
            </w:pPr>
            <w:r w:rsidRPr="00716DF9">
              <w:rPr>
                <w:rFonts w:ascii="Times New Roman" w:hAnsi="Times New Roman" w:cs="Times New Roman"/>
                <w:b/>
                <w:color w:val="000000" w:themeColor="text1"/>
                <w:sz w:val="18"/>
                <w:szCs w:val="18"/>
              </w:rPr>
              <w:t>Площадки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b/>
                <w:color w:val="000000" w:themeColor="text1"/>
                <w:sz w:val="18"/>
                <w:szCs w:val="18"/>
              </w:rPr>
            </w:pPr>
            <w:r w:rsidRPr="00716DF9">
              <w:rPr>
                <w:rFonts w:ascii="Times New Roman" w:hAnsi="Times New Roman" w:cs="Times New Roman"/>
                <w:b/>
                <w:color w:val="000000" w:themeColor="text1"/>
                <w:sz w:val="18"/>
                <w:szCs w:val="18"/>
              </w:rPr>
              <w:t>Удельный размер площадки, кв. м/чел.</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b/>
                <w:color w:val="000000" w:themeColor="text1"/>
                <w:sz w:val="18"/>
                <w:szCs w:val="18"/>
              </w:rPr>
            </w:pPr>
            <w:r w:rsidRPr="00716DF9">
              <w:rPr>
                <w:rFonts w:ascii="Times New Roman" w:hAnsi="Times New Roman" w:cs="Times New Roman"/>
                <w:b/>
                <w:color w:val="000000" w:themeColor="text1"/>
                <w:sz w:val="18"/>
                <w:szCs w:val="18"/>
              </w:rPr>
              <w:t>Минимальный размер одной площадки, кв. м</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b/>
                <w:color w:val="000000" w:themeColor="text1"/>
                <w:sz w:val="18"/>
                <w:szCs w:val="18"/>
              </w:rPr>
            </w:pPr>
            <w:r w:rsidRPr="00716DF9">
              <w:rPr>
                <w:rFonts w:ascii="Times New Roman" w:hAnsi="Times New Roman" w:cs="Times New Roman"/>
                <w:b/>
                <w:color w:val="000000" w:themeColor="text1"/>
                <w:sz w:val="18"/>
                <w:szCs w:val="18"/>
              </w:rPr>
              <w:t xml:space="preserve">Расстояние до окон жилых и общественных зданий, </w:t>
            </w:r>
            <w:proofErr w:type="gramStart"/>
            <w:r w:rsidRPr="00716DF9">
              <w:rPr>
                <w:rFonts w:ascii="Times New Roman" w:hAnsi="Times New Roman" w:cs="Times New Roman"/>
                <w:b/>
                <w:color w:val="000000" w:themeColor="text1"/>
                <w:sz w:val="18"/>
                <w:szCs w:val="18"/>
              </w:rPr>
              <w:t>м</w:t>
            </w:r>
            <w:proofErr w:type="gramEnd"/>
          </w:p>
        </w:tc>
      </w:tr>
      <w:tr w:rsidR="00AD713F" w:rsidRPr="00716DF9" w:rsidTr="00AD713F">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Для игр детей дошкольного и младшего школьного возраста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0,7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12</w:t>
            </w:r>
          </w:p>
        </w:tc>
      </w:tr>
      <w:tr w:rsidR="00AD713F" w:rsidRPr="00716DF9" w:rsidTr="00AD713F">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Для отдыха взрослого населения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0,1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15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10</w:t>
            </w:r>
          </w:p>
        </w:tc>
      </w:tr>
      <w:tr w:rsidR="00AD713F" w:rsidRPr="00716DF9" w:rsidTr="00AD713F">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Для занятий физкультурой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100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10 - 40</w:t>
            </w:r>
          </w:p>
        </w:tc>
      </w:tr>
      <w:tr w:rsidR="00AD713F" w:rsidRPr="00716DF9" w:rsidTr="00AD713F">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Для хозяйственных целей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0,3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20</w:t>
            </w:r>
          </w:p>
        </w:tc>
      </w:tr>
      <w:tr w:rsidR="00AD713F" w:rsidRPr="00716DF9" w:rsidTr="00AD713F">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Для выгула собак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0,1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40</w:t>
            </w:r>
          </w:p>
        </w:tc>
      </w:tr>
      <w:tr w:rsidR="00AD713F" w:rsidRPr="00716DF9" w:rsidTr="00AD713F">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lastRenderedPageBreak/>
              <w:t>Озеленение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w:t>
            </w:r>
          </w:p>
        </w:tc>
      </w:tr>
    </w:tbl>
    <w:p w:rsidR="00AD713F" w:rsidRPr="00716DF9" w:rsidRDefault="00AD713F" w:rsidP="00AD713F">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Увеличение размеров площадок невозможно, увеличение расстояний до окон жилых домов не целесообразно, в связи с этим, на основе этих норм предлагается:</w:t>
      </w:r>
    </w:p>
    <w:p w:rsidR="00AD713F" w:rsidRPr="00716DF9" w:rsidRDefault="00AD713F" w:rsidP="00AD713F">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Конкретизировать данные по площадкам, предназначенным для хозяйственных целей и принять минимально допустимые размеры площадок дворового благоустройства и расстояния от окон жилых и общественных зданий до площадок:</w:t>
      </w:r>
    </w:p>
    <w:tbl>
      <w:tblPr>
        <w:tblW w:w="9781" w:type="dxa"/>
        <w:tblInd w:w="62" w:type="dxa"/>
        <w:tblCellMar>
          <w:top w:w="75" w:type="dxa"/>
          <w:left w:w="0" w:type="dxa"/>
          <w:bottom w:w="75" w:type="dxa"/>
          <w:right w:w="0" w:type="dxa"/>
        </w:tblCellMar>
        <w:tblLook w:val="0000"/>
      </w:tblPr>
      <w:tblGrid>
        <w:gridCol w:w="2835"/>
        <w:gridCol w:w="2552"/>
        <w:gridCol w:w="1276"/>
        <w:gridCol w:w="1559"/>
        <w:gridCol w:w="1559"/>
      </w:tblGrid>
      <w:tr w:rsidR="00AD713F" w:rsidRPr="00716DF9" w:rsidTr="00AD713F">
        <w:tc>
          <w:tcPr>
            <w:tcW w:w="53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716DF9">
              <w:rPr>
                <w:rFonts w:ascii="Times New Roman" w:hAnsi="Times New Roman" w:cs="Times New Roman"/>
                <w:b/>
                <w:color w:val="000000" w:themeColor="text1"/>
                <w:sz w:val="18"/>
                <w:szCs w:val="18"/>
              </w:rPr>
              <w:t>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716DF9">
              <w:rPr>
                <w:rFonts w:ascii="Times New Roman" w:hAnsi="Times New Roman" w:cs="Times New Roman"/>
                <w:b/>
                <w:color w:val="000000" w:themeColor="text1"/>
                <w:sz w:val="18"/>
                <w:szCs w:val="18"/>
              </w:rPr>
              <w:t>Удельный размер площадки, м</w:t>
            </w:r>
            <w:proofErr w:type="gramStart"/>
            <w:r w:rsidRPr="00716DF9">
              <w:rPr>
                <w:rFonts w:ascii="Times New Roman" w:hAnsi="Times New Roman" w:cs="Times New Roman"/>
                <w:b/>
                <w:color w:val="000000" w:themeColor="text1"/>
                <w:sz w:val="18"/>
                <w:szCs w:val="18"/>
              </w:rPr>
              <w:t>2</w:t>
            </w:r>
            <w:proofErr w:type="gramEnd"/>
            <w:r w:rsidRPr="00716DF9">
              <w:rPr>
                <w:rFonts w:ascii="Times New Roman" w:hAnsi="Times New Roman" w:cs="Times New Roman"/>
                <w:b/>
                <w:color w:val="000000" w:themeColor="text1"/>
                <w:sz w:val="18"/>
                <w:szCs w:val="18"/>
              </w:rPr>
              <w:t>/чел.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716DF9">
              <w:rPr>
                <w:rFonts w:ascii="Times New Roman" w:hAnsi="Times New Roman" w:cs="Times New Roman"/>
                <w:b/>
                <w:color w:val="000000" w:themeColor="text1"/>
                <w:sz w:val="18"/>
                <w:szCs w:val="18"/>
              </w:rPr>
              <w:t>Минимальный размер</w:t>
            </w:r>
            <w:proofErr w:type="gramStart"/>
            <w:r w:rsidRPr="00716DF9">
              <w:rPr>
                <w:rFonts w:ascii="Times New Roman" w:hAnsi="Times New Roman" w:cs="Times New Roman"/>
                <w:b/>
                <w:color w:val="000000" w:themeColor="text1"/>
                <w:sz w:val="18"/>
                <w:szCs w:val="18"/>
                <w:vertAlign w:val="superscript"/>
              </w:rPr>
              <w:t>1</w:t>
            </w:r>
            <w:proofErr w:type="gramEnd"/>
            <w:r w:rsidRPr="00716DF9">
              <w:rPr>
                <w:rFonts w:ascii="Times New Roman" w:hAnsi="Times New Roman" w:cs="Times New Roman"/>
                <w:b/>
                <w:color w:val="000000" w:themeColor="text1"/>
                <w:sz w:val="18"/>
                <w:szCs w:val="18"/>
              </w:rPr>
              <w:t xml:space="preserve"> одной площадки, м2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716DF9">
              <w:rPr>
                <w:rFonts w:ascii="Times New Roman" w:hAnsi="Times New Roman" w:cs="Times New Roman"/>
                <w:b/>
                <w:color w:val="000000" w:themeColor="text1"/>
                <w:sz w:val="18"/>
                <w:szCs w:val="18"/>
              </w:rPr>
              <w:t xml:space="preserve">Расстояние до окон жилых и общественных зданий, </w:t>
            </w:r>
            <w:proofErr w:type="gramStart"/>
            <w:r w:rsidRPr="00716DF9">
              <w:rPr>
                <w:rFonts w:ascii="Times New Roman" w:hAnsi="Times New Roman" w:cs="Times New Roman"/>
                <w:b/>
                <w:color w:val="000000" w:themeColor="text1"/>
                <w:sz w:val="18"/>
                <w:szCs w:val="18"/>
              </w:rPr>
              <w:t>м</w:t>
            </w:r>
            <w:proofErr w:type="gramEnd"/>
          </w:p>
        </w:tc>
      </w:tr>
      <w:tr w:rsidR="00AD713F" w:rsidRPr="00716DF9" w:rsidTr="00AD713F">
        <w:tc>
          <w:tcPr>
            <w:tcW w:w="53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Для игр детей дошкольного и младшего школьного возраста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0,7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30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12</w:t>
            </w:r>
          </w:p>
        </w:tc>
      </w:tr>
      <w:tr w:rsidR="00AD713F" w:rsidRPr="00716DF9" w:rsidTr="00AD713F">
        <w:tc>
          <w:tcPr>
            <w:tcW w:w="53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Для отдыха взрослого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0,1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10</w:t>
            </w:r>
          </w:p>
        </w:tc>
      </w:tr>
      <w:tr w:rsidR="00AD713F" w:rsidRPr="00716DF9" w:rsidTr="00AD713F">
        <w:tc>
          <w:tcPr>
            <w:tcW w:w="53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Для занятий физкультурой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100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10 – 40</w:t>
            </w:r>
            <w:r w:rsidRPr="00716DF9">
              <w:rPr>
                <w:rFonts w:ascii="Times New Roman" w:hAnsi="Times New Roman" w:cs="Times New Roman"/>
                <w:color w:val="000000" w:themeColor="text1"/>
                <w:sz w:val="20"/>
                <w:szCs w:val="20"/>
                <w:vertAlign w:val="superscript"/>
              </w:rPr>
              <w:t>2</w:t>
            </w:r>
          </w:p>
        </w:tc>
      </w:tr>
      <w:tr w:rsidR="00AD713F" w:rsidRPr="00716DF9" w:rsidTr="00AD713F">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 xml:space="preserve">Для хозяйственных целей: </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чистка ковров,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20</w:t>
            </w:r>
          </w:p>
        </w:tc>
      </w:tr>
      <w:tr w:rsidR="00AD713F" w:rsidRPr="00716DF9" w:rsidTr="00AD713F">
        <w:tc>
          <w:tcPr>
            <w:tcW w:w="2835" w:type="dxa"/>
            <w:vMerge/>
            <w:tcBorders>
              <w:left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сушка белья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не нормируется</w:t>
            </w:r>
          </w:p>
        </w:tc>
      </w:tr>
      <w:tr w:rsidR="00AD713F" w:rsidRPr="00716DF9" w:rsidTr="00AD713F">
        <w:tc>
          <w:tcPr>
            <w:tcW w:w="283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площадки  мусоросборников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20</w:t>
            </w:r>
          </w:p>
        </w:tc>
      </w:tr>
      <w:tr w:rsidR="00AD713F" w:rsidRPr="00716DF9" w:rsidTr="00AD713F">
        <w:tc>
          <w:tcPr>
            <w:tcW w:w="53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Для выгула собак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0,1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40</w:t>
            </w:r>
          </w:p>
        </w:tc>
      </w:tr>
      <w:tr w:rsidR="00AD713F" w:rsidRPr="00716DF9" w:rsidTr="00AD713F">
        <w:tc>
          <w:tcPr>
            <w:tcW w:w="53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Озеленение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w:t>
            </w:r>
          </w:p>
        </w:tc>
      </w:tr>
      <w:tr w:rsidR="00AD713F" w:rsidRPr="00716DF9" w:rsidTr="00AD713F">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13F" w:rsidRPr="00716DF9" w:rsidRDefault="00AD713F" w:rsidP="00AD713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1 Данная норма применяется для территорий, застроенных до принятия настоящих нормативов. Минимальный размер площадки допускается применять в условиях сложившейся градостроительной ситуации на застроенных территориях, при проектировании и проведении  работ по благоустройству придомовых территорий, при возможности, увеличивая показатель до действующей нормы по удельному размеру площадок.</w:t>
            </w:r>
          </w:p>
          <w:p w:rsidR="00AD713F" w:rsidRPr="00716DF9" w:rsidRDefault="00AD713F" w:rsidP="00AD713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На вновь проектируемых и застраиваемых территориях, принимаются минимальные расчетные показатели по удельному размеру площадки. Последующее проектирование и проведение  работ по благоустройству этих придомовых территорий основывается на действующих нормативах.</w:t>
            </w:r>
          </w:p>
          <w:p w:rsidR="00AD713F" w:rsidRPr="00716DF9" w:rsidRDefault="00AD713F" w:rsidP="00AD713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2 Наибольшие значения принимать для хоккейных и футбольных площадок, наименьшие - для площадок для настольного тенниса.</w:t>
            </w:r>
          </w:p>
        </w:tc>
      </w:tr>
    </w:tbl>
    <w:p w:rsidR="00AD713F" w:rsidRPr="00716DF9" w:rsidRDefault="00AD713F" w:rsidP="00AD713F">
      <w:pPr>
        <w:pStyle w:val="a5"/>
        <w:autoSpaceDE w:val="0"/>
        <w:autoSpaceDN w:val="0"/>
        <w:adjustRightInd w:val="0"/>
        <w:ind w:left="0" w:firstLine="567"/>
        <w:jc w:val="both"/>
        <w:rPr>
          <w:rFonts w:eastAsiaTheme="minorHAnsi"/>
          <w:color w:val="000000" w:themeColor="text1"/>
          <w:sz w:val="28"/>
          <w:szCs w:val="28"/>
          <w:lang w:eastAsia="en-US"/>
        </w:rPr>
      </w:pPr>
      <w:r w:rsidRPr="00716DF9">
        <w:rPr>
          <w:rFonts w:eastAsiaTheme="minorHAnsi"/>
          <w:color w:val="000000" w:themeColor="text1"/>
          <w:sz w:val="28"/>
          <w:szCs w:val="28"/>
          <w:lang w:eastAsia="en-US"/>
        </w:rPr>
        <w:t>Допускается совмещение площадок тихого отдыха взрослого населения с детскими площадками, без уменьшения суммарной нормативной площади.</w:t>
      </w:r>
    </w:p>
    <w:p w:rsidR="00AD713F" w:rsidRPr="00716DF9" w:rsidRDefault="00AD713F" w:rsidP="00AD713F">
      <w:pPr>
        <w:pStyle w:val="a5"/>
        <w:autoSpaceDE w:val="0"/>
        <w:autoSpaceDN w:val="0"/>
        <w:adjustRightInd w:val="0"/>
        <w:ind w:left="0" w:firstLine="567"/>
        <w:jc w:val="both"/>
        <w:rPr>
          <w:rFonts w:eastAsiaTheme="minorHAnsi"/>
          <w:color w:val="000000" w:themeColor="text1"/>
          <w:sz w:val="28"/>
          <w:szCs w:val="28"/>
          <w:lang w:eastAsia="en-US"/>
        </w:rPr>
      </w:pPr>
      <w:r w:rsidRPr="00716DF9">
        <w:rPr>
          <w:rFonts w:eastAsiaTheme="minorHAnsi"/>
          <w:color w:val="000000" w:themeColor="text1"/>
          <w:sz w:val="28"/>
          <w:szCs w:val="28"/>
          <w:lang w:eastAsia="en-US"/>
        </w:rPr>
        <w:t xml:space="preserve">В условиях сложившейся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proofErr w:type="gramStart"/>
      <w:r w:rsidRPr="00716DF9">
        <w:rPr>
          <w:rFonts w:eastAsiaTheme="minorHAnsi"/>
          <w:color w:val="000000" w:themeColor="text1"/>
          <w:sz w:val="28"/>
          <w:szCs w:val="28"/>
          <w:lang w:eastAsia="en-US"/>
        </w:rPr>
        <w:t>муниципального</w:t>
      </w:r>
      <w:proofErr w:type="gramEnd"/>
      <w:r w:rsidRPr="00716DF9">
        <w:rPr>
          <w:rFonts w:eastAsiaTheme="minorHAnsi"/>
          <w:color w:val="000000" w:themeColor="text1"/>
          <w:sz w:val="28"/>
          <w:szCs w:val="28"/>
          <w:lang w:eastAsia="en-US"/>
        </w:rPr>
        <w:t xml:space="preserve"> образования.</w:t>
      </w:r>
    </w:p>
    <w:p w:rsidR="00AD713F" w:rsidRPr="00716DF9" w:rsidRDefault="00AD713F" w:rsidP="00AD713F">
      <w:pPr>
        <w:pStyle w:val="a5"/>
        <w:autoSpaceDE w:val="0"/>
        <w:autoSpaceDN w:val="0"/>
        <w:adjustRightInd w:val="0"/>
        <w:ind w:left="0" w:firstLine="567"/>
        <w:jc w:val="both"/>
        <w:rPr>
          <w:rFonts w:eastAsiaTheme="minorHAnsi"/>
          <w:color w:val="000000" w:themeColor="text1"/>
          <w:sz w:val="28"/>
          <w:szCs w:val="28"/>
          <w:lang w:eastAsia="en-US"/>
        </w:rPr>
      </w:pPr>
      <w:r w:rsidRPr="00716DF9">
        <w:rPr>
          <w:rFonts w:eastAsiaTheme="minorHAnsi"/>
          <w:color w:val="000000" w:themeColor="text1"/>
          <w:sz w:val="28"/>
          <w:szCs w:val="28"/>
          <w:lang w:eastAsia="en-US"/>
        </w:rPr>
        <w:t>Показатель доступности площадок выгула собак составляет не более 400м.</w:t>
      </w:r>
    </w:p>
    <w:p w:rsidR="006D50D7" w:rsidRPr="00716DF9" w:rsidRDefault="006D50D7" w:rsidP="006D50D7">
      <w:pPr>
        <w:pStyle w:val="22"/>
        <w:spacing w:before="240" w:after="120"/>
        <w:rPr>
          <w:rStyle w:val="aff"/>
          <w:b/>
          <w:i w:val="0"/>
          <w:iCs w:val="0"/>
          <w:color w:val="000000" w:themeColor="text1"/>
        </w:rPr>
      </w:pPr>
      <w:r w:rsidRPr="00716DF9">
        <w:rPr>
          <w:rStyle w:val="aff"/>
          <w:i w:val="0"/>
          <w:iCs w:val="0"/>
          <w:color w:val="000000" w:themeColor="text1"/>
        </w:rPr>
        <w:t xml:space="preserve">Глава 3. Материалы по обоснованию расчетных показателей для размещения объектов местного значения, влияющие на качество среды. </w:t>
      </w:r>
    </w:p>
    <w:p w:rsidR="006D50D7" w:rsidRPr="00716DF9" w:rsidRDefault="006D50D7" w:rsidP="006D50D7">
      <w:pPr>
        <w:pStyle w:val="1"/>
        <w:spacing w:before="120" w:after="60" w:line="240" w:lineRule="auto"/>
        <w:ind w:firstLine="567"/>
        <w:jc w:val="both"/>
        <w:rPr>
          <w:rFonts w:ascii="Times New Roman" w:hAnsi="Times New Roman" w:cs="Times New Roman"/>
          <w:b w:val="0"/>
          <w:color w:val="000000" w:themeColor="text1"/>
        </w:rPr>
      </w:pPr>
    </w:p>
    <w:p w:rsidR="006D50D7" w:rsidRPr="00716DF9" w:rsidRDefault="006D50D7" w:rsidP="006D50D7">
      <w:pPr>
        <w:pStyle w:val="1"/>
        <w:spacing w:before="120" w:after="60" w:line="240" w:lineRule="auto"/>
        <w:ind w:firstLine="567"/>
        <w:jc w:val="both"/>
        <w:rPr>
          <w:rFonts w:ascii="Times New Roman" w:hAnsi="Times New Roman" w:cs="Times New Roman"/>
          <w:b w:val="0"/>
          <w:color w:val="000000" w:themeColor="text1"/>
        </w:rPr>
      </w:pPr>
      <w:r w:rsidRPr="00716DF9">
        <w:rPr>
          <w:rFonts w:ascii="Times New Roman" w:hAnsi="Times New Roman" w:cs="Times New Roman"/>
          <w:b w:val="0"/>
          <w:color w:val="000000" w:themeColor="text1"/>
        </w:rPr>
        <w:t>Требования по установлению линий градостроительного регулирования.</w:t>
      </w:r>
    </w:p>
    <w:p w:rsidR="006D50D7" w:rsidRPr="00716DF9" w:rsidRDefault="006D50D7" w:rsidP="006D50D7">
      <w:pPr>
        <w:autoSpaceDE w:val="0"/>
        <w:autoSpaceDN w:val="0"/>
        <w:adjustRightInd w:val="0"/>
        <w:spacing w:before="120" w:after="6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Красные линии и линий отступа относятся к линиям градостроительного регулирования.</w:t>
      </w:r>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 xml:space="preserve">В соответствии с </w:t>
      </w:r>
      <w:r w:rsidRPr="00716DF9">
        <w:rPr>
          <w:rFonts w:ascii="Times New Roman" w:hAnsi="Times New Roman" w:cs="Times New Roman"/>
          <w:iCs/>
          <w:color w:val="000000" w:themeColor="text1"/>
          <w:sz w:val="28"/>
          <w:szCs w:val="28"/>
        </w:rPr>
        <w:t>Градостроительным  кодексом Российской Федерации</w:t>
      </w:r>
      <w:r w:rsidRPr="00716DF9">
        <w:rPr>
          <w:rFonts w:ascii="Times New Roman" w:hAnsi="Times New Roman" w:cs="Times New Roman"/>
          <w:color w:val="000000" w:themeColor="text1"/>
          <w:sz w:val="28"/>
          <w:szCs w:val="28"/>
        </w:rPr>
        <w:t>:</w:t>
      </w:r>
    </w:p>
    <w:p w:rsidR="006D50D7" w:rsidRPr="00716DF9" w:rsidRDefault="006D50D7" w:rsidP="006D50D7">
      <w:pPr>
        <w:pStyle w:val="a5"/>
        <w:tabs>
          <w:tab w:val="left" w:pos="284"/>
        </w:tabs>
        <w:autoSpaceDE w:val="0"/>
        <w:autoSpaceDN w:val="0"/>
        <w:adjustRightInd w:val="0"/>
        <w:ind w:left="0" w:firstLine="567"/>
        <w:jc w:val="both"/>
        <w:rPr>
          <w:color w:val="000000" w:themeColor="text1"/>
          <w:sz w:val="28"/>
          <w:szCs w:val="28"/>
        </w:rPr>
      </w:pPr>
      <w:proofErr w:type="gramStart"/>
      <w:r w:rsidRPr="00716DF9">
        <w:rPr>
          <w:color w:val="000000" w:themeColor="text1"/>
          <w:sz w:val="28"/>
          <w:szCs w:val="28"/>
        </w:rPr>
        <w:t xml:space="preserve">- красные линии - линии, которые обозначают существующие, планируемые (изменяемые, вновь образуемые) границы территорий общего </w:t>
      </w:r>
      <w:r w:rsidRPr="00716DF9">
        <w:rPr>
          <w:color w:val="000000" w:themeColor="text1"/>
          <w:sz w:val="28"/>
          <w:szCs w:val="28"/>
        </w:rPr>
        <w:lastRenderedPageBreak/>
        <w:t xml:space="preserve">пользования и (или) границы территорий, занятых линейными объектами и (или) предназначенных для размещения линейных объектов; </w:t>
      </w:r>
      <w:proofErr w:type="gramEnd"/>
    </w:p>
    <w:p w:rsidR="006D50D7" w:rsidRPr="00716DF9" w:rsidRDefault="006D50D7" w:rsidP="006D50D7">
      <w:pPr>
        <w:pBdr>
          <w:top w:val="single" w:sz="4" w:space="1" w:color="auto"/>
        </w:pBdr>
        <w:tabs>
          <w:tab w:val="left" w:pos="284"/>
        </w:tabs>
        <w:autoSpaceDE w:val="0"/>
        <w:autoSpaceDN w:val="0"/>
        <w:adjustRightInd w:val="0"/>
        <w:jc w:val="both"/>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абзац в редакции решения Думы города Урай от 26.10.2017 №67</w:t>
      </w:r>
    </w:p>
    <w:p w:rsidR="006D50D7" w:rsidRPr="00716DF9" w:rsidRDefault="006D50D7" w:rsidP="006D50D7">
      <w:pPr>
        <w:pStyle w:val="a5"/>
        <w:tabs>
          <w:tab w:val="left" w:pos="284"/>
        </w:tabs>
        <w:autoSpaceDE w:val="0"/>
        <w:autoSpaceDN w:val="0"/>
        <w:adjustRightInd w:val="0"/>
        <w:ind w:left="0" w:firstLine="567"/>
        <w:jc w:val="both"/>
        <w:rPr>
          <w:color w:val="000000" w:themeColor="text1"/>
          <w:sz w:val="28"/>
          <w:szCs w:val="28"/>
        </w:rPr>
      </w:pPr>
      <w:r w:rsidRPr="00716DF9">
        <w:rPr>
          <w:color w:val="000000" w:themeColor="text1"/>
          <w:sz w:val="28"/>
          <w:szCs w:val="28"/>
        </w:rPr>
        <w:t xml:space="preserve">- линии отступа от красных линий устанавливаются в целях определения места допустимого размещения зданий, строений, сооружений. </w:t>
      </w:r>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Установление красных линий и линий регулирования застройки (линий отступа от красных линий) является основой формирования планировочной структуры территории и важной частью решений документации по планировке территорий.</w:t>
      </w:r>
    </w:p>
    <w:p w:rsidR="006D50D7" w:rsidRPr="00716DF9" w:rsidRDefault="006D50D7" w:rsidP="006D50D7">
      <w:pPr>
        <w:autoSpaceDE w:val="0"/>
        <w:autoSpaceDN w:val="0"/>
        <w:adjustRightInd w:val="0"/>
        <w:spacing w:before="120" w:after="6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 xml:space="preserve">В утвержденных </w:t>
      </w:r>
      <w:r w:rsidRPr="00716DF9">
        <w:rPr>
          <w:rFonts w:ascii="Times New Roman" w:hAnsi="Times New Roman" w:cs="Times New Roman"/>
          <w:iCs/>
          <w:color w:val="000000" w:themeColor="text1"/>
          <w:sz w:val="28"/>
          <w:szCs w:val="28"/>
        </w:rPr>
        <w:t>РНГП</w:t>
      </w:r>
      <w:r w:rsidRPr="00716DF9">
        <w:rPr>
          <w:rFonts w:ascii="Times New Roman" w:hAnsi="Times New Roman" w:cs="Times New Roman"/>
          <w:color w:val="000000" w:themeColor="text1"/>
          <w:sz w:val="28"/>
          <w:szCs w:val="28"/>
        </w:rPr>
        <w:t xml:space="preserve"> были объединены, сформулированы и утверждены требования и рекомендации к установлению красных линий и линий отступа от красных линий.</w:t>
      </w:r>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 xml:space="preserve">Помимо этого, большое значение для определения места допустимого размещения зданий, строений, сооружений имеют отступы от границ смежных участков и самих зданий, строений, сооружений. </w:t>
      </w:r>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 xml:space="preserve">В соответствии с  </w:t>
      </w:r>
      <w:r w:rsidRPr="00716DF9">
        <w:rPr>
          <w:rFonts w:ascii="Times New Roman" w:hAnsi="Times New Roman" w:cs="Times New Roman"/>
          <w:iCs/>
          <w:color w:val="000000" w:themeColor="text1"/>
          <w:sz w:val="28"/>
          <w:szCs w:val="28"/>
        </w:rPr>
        <w:t>Градостроительным  кодексом Российской Федерации</w:t>
      </w:r>
      <w:r w:rsidRPr="00716DF9">
        <w:rPr>
          <w:rFonts w:ascii="Times New Roman" w:hAnsi="Times New Roman" w:cs="Times New Roman"/>
          <w:color w:val="000000" w:themeColor="text1"/>
          <w:sz w:val="28"/>
          <w:szCs w:val="28"/>
        </w:rPr>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716DF9">
        <w:rPr>
          <w:rFonts w:ascii="Times New Roman" w:hAnsi="Times New Roman" w:cs="Times New Roman"/>
          <w:color w:val="000000" w:themeColor="text1"/>
          <w:sz w:val="28"/>
          <w:szCs w:val="28"/>
        </w:rPr>
        <w:t xml:space="preserve">В соответствии с СП 42.13330.2016., в районах усадебной и садово-дачной застройки минимальные расстояния до границы соседнего участка следует принимать в соответствии с </w:t>
      </w:r>
      <w:hyperlink r:id="rId9" w:history="1">
        <w:r w:rsidRPr="00716DF9">
          <w:rPr>
            <w:rFonts w:ascii="Times New Roman" w:hAnsi="Times New Roman" w:cs="Times New Roman"/>
            <w:color w:val="000000" w:themeColor="text1"/>
            <w:sz w:val="28"/>
            <w:szCs w:val="28"/>
          </w:rPr>
          <w:t>СП 53.13330</w:t>
        </w:r>
      </w:hyperlink>
      <w:r w:rsidRPr="00716DF9">
        <w:rPr>
          <w:rFonts w:ascii="Times New Roman" w:hAnsi="Times New Roman" w:cs="Times New Roman"/>
          <w:color w:val="000000" w:themeColor="text1"/>
          <w:sz w:val="28"/>
          <w:szCs w:val="28"/>
        </w:rPr>
        <w:t>. В районах усадебной застройки, размещаемые в пределах жилой зоны сараи для скота и птицы следует предусматривать на расстоянии от окон жилых помещений дома, м, не менее: одиночные или двойные - 10, до восьми блоков - 25, от восьми</w:t>
      </w:r>
      <w:proofErr w:type="gramEnd"/>
      <w:r w:rsidRPr="00716DF9">
        <w:rPr>
          <w:rFonts w:ascii="Times New Roman" w:hAnsi="Times New Roman" w:cs="Times New Roman"/>
          <w:color w:val="000000" w:themeColor="text1"/>
          <w:sz w:val="28"/>
          <w:szCs w:val="28"/>
        </w:rPr>
        <w:t xml:space="preserve"> до 30 блоков - 50.</w:t>
      </w:r>
    </w:p>
    <w:p w:rsidR="006D50D7" w:rsidRPr="00716DF9" w:rsidRDefault="006D50D7" w:rsidP="006D50D7">
      <w:pPr>
        <w:pBdr>
          <w:top w:val="single" w:sz="4" w:space="1" w:color="auto"/>
        </w:pBdr>
        <w:tabs>
          <w:tab w:val="left" w:pos="284"/>
        </w:tabs>
        <w:autoSpaceDE w:val="0"/>
        <w:autoSpaceDN w:val="0"/>
        <w:adjustRightInd w:val="0"/>
        <w:jc w:val="both"/>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абзац в редакции решения Думы города Урай от 26.10.2017 №67</w:t>
      </w:r>
    </w:p>
    <w:p w:rsidR="006D50D7" w:rsidRPr="00716DF9" w:rsidRDefault="006D50D7" w:rsidP="006D50D7">
      <w:pPr>
        <w:pBdr>
          <w:top w:val="single" w:sz="4" w:space="1" w:color="auto"/>
        </w:pBdr>
        <w:tabs>
          <w:tab w:val="left" w:pos="284"/>
        </w:tabs>
        <w:autoSpaceDE w:val="0"/>
        <w:autoSpaceDN w:val="0"/>
        <w:adjustRightInd w:val="0"/>
        <w:jc w:val="both"/>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абзацы 11-16 утратили силу - решение Думы города Урай от 26.10.2017 №67</w:t>
      </w:r>
    </w:p>
    <w:p w:rsidR="006D50D7" w:rsidRPr="00716DF9" w:rsidRDefault="006D50D7" w:rsidP="006D50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 xml:space="preserve">В соответствии с </w:t>
      </w:r>
      <w:r w:rsidRPr="00716DF9">
        <w:rPr>
          <w:rFonts w:ascii="Times New Roman" w:hAnsi="Times New Roman" w:cs="Times New Roman"/>
          <w:iCs/>
          <w:color w:val="000000" w:themeColor="text1"/>
          <w:sz w:val="28"/>
          <w:szCs w:val="28"/>
        </w:rPr>
        <w:t>СП 30-102-99, ч.5.3</w:t>
      </w:r>
      <w:r w:rsidRPr="00716DF9">
        <w:rPr>
          <w:rFonts w:ascii="Times New Roman" w:hAnsi="Times New Roman" w:cs="Times New Roman"/>
          <w:color w:val="000000" w:themeColor="text1"/>
          <w:sz w:val="28"/>
          <w:szCs w:val="28"/>
        </w:rPr>
        <w:t xml:space="preserve">: </w:t>
      </w:r>
    </w:p>
    <w:p w:rsidR="006D50D7" w:rsidRPr="00716DF9" w:rsidRDefault="006D50D7" w:rsidP="006D50D7">
      <w:pPr>
        <w:pStyle w:val="a5"/>
        <w:widowControl w:val="0"/>
        <w:autoSpaceDE w:val="0"/>
        <w:autoSpaceDN w:val="0"/>
        <w:adjustRightInd w:val="0"/>
        <w:ind w:left="0"/>
        <w:jc w:val="both"/>
        <w:rPr>
          <w:color w:val="000000" w:themeColor="text1"/>
          <w:sz w:val="28"/>
          <w:szCs w:val="28"/>
        </w:rPr>
      </w:pPr>
      <w:r w:rsidRPr="00716DF9">
        <w:rPr>
          <w:color w:val="000000" w:themeColor="text1"/>
          <w:sz w:val="28"/>
          <w:szCs w:val="28"/>
        </w:rPr>
        <w:t xml:space="preserve">- усадебный, </w:t>
      </w:r>
      <w:proofErr w:type="spellStart"/>
      <w:proofErr w:type="gramStart"/>
      <w:r w:rsidRPr="00716DF9">
        <w:rPr>
          <w:color w:val="000000" w:themeColor="text1"/>
          <w:sz w:val="28"/>
          <w:szCs w:val="28"/>
        </w:rPr>
        <w:t>одно-двухквартирный</w:t>
      </w:r>
      <w:proofErr w:type="spellEnd"/>
      <w:proofErr w:type="gramEnd"/>
      <w:r w:rsidRPr="00716DF9">
        <w:rPr>
          <w:color w:val="000000" w:themeColor="text1"/>
          <w:sz w:val="28"/>
          <w:szCs w:val="28"/>
        </w:rPr>
        <w:t xml:space="preserve"> дом должен отстоять от красной линии:</w:t>
      </w:r>
    </w:p>
    <w:p w:rsidR="006D50D7" w:rsidRPr="00716DF9" w:rsidRDefault="006D50D7" w:rsidP="006D50D7">
      <w:pPr>
        <w:pStyle w:val="a5"/>
        <w:widowControl w:val="0"/>
        <w:numPr>
          <w:ilvl w:val="0"/>
          <w:numId w:val="15"/>
        </w:numPr>
        <w:tabs>
          <w:tab w:val="left" w:pos="993"/>
        </w:tabs>
        <w:autoSpaceDE w:val="0"/>
        <w:autoSpaceDN w:val="0"/>
        <w:adjustRightInd w:val="0"/>
        <w:ind w:left="709" w:firstLine="0"/>
        <w:jc w:val="both"/>
        <w:rPr>
          <w:color w:val="000000" w:themeColor="text1"/>
          <w:sz w:val="28"/>
          <w:szCs w:val="28"/>
        </w:rPr>
      </w:pPr>
      <w:r w:rsidRPr="00716DF9">
        <w:rPr>
          <w:color w:val="000000" w:themeColor="text1"/>
          <w:sz w:val="28"/>
          <w:szCs w:val="28"/>
        </w:rPr>
        <w:t xml:space="preserve">улиц не менее чем на 5 м, </w:t>
      </w:r>
    </w:p>
    <w:p w:rsidR="006D50D7" w:rsidRPr="00716DF9" w:rsidRDefault="006D50D7" w:rsidP="006D50D7">
      <w:pPr>
        <w:pStyle w:val="a5"/>
        <w:widowControl w:val="0"/>
        <w:numPr>
          <w:ilvl w:val="0"/>
          <w:numId w:val="15"/>
        </w:numPr>
        <w:tabs>
          <w:tab w:val="left" w:pos="993"/>
        </w:tabs>
        <w:autoSpaceDE w:val="0"/>
        <w:autoSpaceDN w:val="0"/>
        <w:adjustRightInd w:val="0"/>
        <w:ind w:left="709" w:firstLine="0"/>
        <w:jc w:val="both"/>
        <w:rPr>
          <w:color w:val="000000" w:themeColor="text1"/>
          <w:sz w:val="28"/>
          <w:szCs w:val="28"/>
        </w:rPr>
      </w:pPr>
      <w:r w:rsidRPr="00716DF9">
        <w:rPr>
          <w:color w:val="000000" w:themeColor="text1"/>
          <w:sz w:val="28"/>
          <w:szCs w:val="28"/>
        </w:rPr>
        <w:t xml:space="preserve">проездов - не менее чем на 3 м. </w:t>
      </w:r>
    </w:p>
    <w:p w:rsidR="006D50D7" w:rsidRPr="00716DF9" w:rsidRDefault="006D50D7" w:rsidP="006D50D7">
      <w:pPr>
        <w:pStyle w:val="a5"/>
        <w:widowControl w:val="0"/>
        <w:tabs>
          <w:tab w:val="left" w:pos="284"/>
        </w:tabs>
        <w:autoSpaceDE w:val="0"/>
        <w:autoSpaceDN w:val="0"/>
        <w:adjustRightInd w:val="0"/>
        <w:ind w:left="0" w:firstLine="709"/>
        <w:jc w:val="both"/>
        <w:rPr>
          <w:color w:val="000000" w:themeColor="text1"/>
          <w:sz w:val="28"/>
          <w:szCs w:val="28"/>
        </w:rPr>
      </w:pPr>
      <w:r w:rsidRPr="00716DF9">
        <w:rPr>
          <w:color w:val="000000" w:themeColor="text1"/>
          <w:sz w:val="28"/>
          <w:szCs w:val="28"/>
        </w:rPr>
        <w:t>От красной линии улиц и проездов до хозяйственных построек должно быть не менее 5 м.</w:t>
      </w:r>
    </w:p>
    <w:p w:rsidR="006D50D7" w:rsidRPr="00716DF9" w:rsidRDefault="006D50D7" w:rsidP="006D50D7">
      <w:pPr>
        <w:pStyle w:val="a5"/>
        <w:widowControl w:val="0"/>
        <w:tabs>
          <w:tab w:val="left" w:pos="284"/>
        </w:tabs>
        <w:autoSpaceDE w:val="0"/>
        <w:autoSpaceDN w:val="0"/>
        <w:adjustRightInd w:val="0"/>
        <w:ind w:left="709"/>
        <w:jc w:val="both"/>
        <w:rPr>
          <w:color w:val="000000" w:themeColor="text1"/>
          <w:sz w:val="28"/>
          <w:szCs w:val="28"/>
        </w:rPr>
      </w:pPr>
      <w:r w:rsidRPr="00716DF9">
        <w:rPr>
          <w:color w:val="000000" w:themeColor="text1"/>
          <w:sz w:val="28"/>
          <w:szCs w:val="28"/>
        </w:rPr>
        <w:t xml:space="preserve">До границы соседнего участка расстояния должны быть не менее: </w:t>
      </w:r>
    </w:p>
    <w:p w:rsidR="006D50D7" w:rsidRPr="00716DF9" w:rsidRDefault="006D50D7" w:rsidP="006D50D7">
      <w:pPr>
        <w:pStyle w:val="a5"/>
        <w:widowControl w:val="0"/>
        <w:numPr>
          <w:ilvl w:val="0"/>
          <w:numId w:val="15"/>
        </w:numPr>
        <w:tabs>
          <w:tab w:val="left" w:pos="993"/>
        </w:tabs>
        <w:autoSpaceDE w:val="0"/>
        <w:autoSpaceDN w:val="0"/>
        <w:adjustRightInd w:val="0"/>
        <w:ind w:left="709" w:firstLine="0"/>
        <w:jc w:val="both"/>
        <w:rPr>
          <w:color w:val="000000" w:themeColor="text1"/>
          <w:sz w:val="28"/>
          <w:szCs w:val="28"/>
        </w:rPr>
      </w:pPr>
      <w:r w:rsidRPr="00716DF9">
        <w:rPr>
          <w:color w:val="000000" w:themeColor="text1"/>
          <w:sz w:val="28"/>
          <w:szCs w:val="28"/>
        </w:rPr>
        <w:t xml:space="preserve">от усадебного, </w:t>
      </w:r>
      <w:proofErr w:type="spellStart"/>
      <w:proofErr w:type="gramStart"/>
      <w:r w:rsidRPr="00716DF9">
        <w:rPr>
          <w:color w:val="000000" w:themeColor="text1"/>
          <w:sz w:val="28"/>
          <w:szCs w:val="28"/>
        </w:rPr>
        <w:t>одно-двухквартирного</w:t>
      </w:r>
      <w:proofErr w:type="spellEnd"/>
      <w:proofErr w:type="gramEnd"/>
      <w:r w:rsidRPr="00716DF9">
        <w:rPr>
          <w:color w:val="000000" w:themeColor="text1"/>
          <w:sz w:val="28"/>
          <w:szCs w:val="28"/>
        </w:rPr>
        <w:t xml:space="preserve"> и блокированного дома - 3 м. </w:t>
      </w:r>
    </w:p>
    <w:p w:rsidR="006D50D7" w:rsidRPr="00716DF9" w:rsidRDefault="006D50D7" w:rsidP="006D50D7">
      <w:pPr>
        <w:pStyle w:val="a5"/>
        <w:widowControl w:val="0"/>
        <w:numPr>
          <w:ilvl w:val="0"/>
          <w:numId w:val="15"/>
        </w:numPr>
        <w:tabs>
          <w:tab w:val="left" w:pos="993"/>
        </w:tabs>
        <w:autoSpaceDE w:val="0"/>
        <w:autoSpaceDN w:val="0"/>
        <w:adjustRightInd w:val="0"/>
        <w:ind w:left="709" w:firstLine="0"/>
        <w:jc w:val="both"/>
        <w:rPr>
          <w:color w:val="000000" w:themeColor="text1"/>
          <w:sz w:val="28"/>
          <w:szCs w:val="28"/>
        </w:rPr>
      </w:pPr>
      <w:r w:rsidRPr="00716DF9">
        <w:rPr>
          <w:color w:val="000000" w:themeColor="text1"/>
          <w:sz w:val="28"/>
          <w:szCs w:val="28"/>
        </w:rPr>
        <w:t xml:space="preserve">от постройки для содержания скота и птицы - 4 м; </w:t>
      </w:r>
    </w:p>
    <w:p w:rsidR="006D50D7" w:rsidRPr="00716DF9" w:rsidRDefault="006D50D7" w:rsidP="006D50D7">
      <w:pPr>
        <w:pStyle w:val="a5"/>
        <w:widowControl w:val="0"/>
        <w:numPr>
          <w:ilvl w:val="0"/>
          <w:numId w:val="15"/>
        </w:numPr>
        <w:tabs>
          <w:tab w:val="left" w:pos="993"/>
        </w:tabs>
        <w:autoSpaceDE w:val="0"/>
        <w:autoSpaceDN w:val="0"/>
        <w:adjustRightInd w:val="0"/>
        <w:ind w:left="709" w:firstLine="0"/>
        <w:jc w:val="both"/>
        <w:rPr>
          <w:color w:val="000000" w:themeColor="text1"/>
          <w:sz w:val="28"/>
          <w:szCs w:val="28"/>
        </w:rPr>
      </w:pPr>
      <w:r w:rsidRPr="00716DF9">
        <w:rPr>
          <w:color w:val="000000" w:themeColor="text1"/>
          <w:sz w:val="28"/>
          <w:szCs w:val="28"/>
        </w:rPr>
        <w:t xml:space="preserve">от других построек (бани, гаража и др.) - 1 м; </w:t>
      </w:r>
    </w:p>
    <w:p w:rsidR="006D50D7" w:rsidRPr="00716DF9" w:rsidRDefault="006D50D7" w:rsidP="006D50D7">
      <w:pPr>
        <w:pStyle w:val="a5"/>
        <w:widowControl w:val="0"/>
        <w:numPr>
          <w:ilvl w:val="0"/>
          <w:numId w:val="15"/>
        </w:numPr>
        <w:tabs>
          <w:tab w:val="left" w:pos="993"/>
        </w:tabs>
        <w:autoSpaceDE w:val="0"/>
        <w:autoSpaceDN w:val="0"/>
        <w:adjustRightInd w:val="0"/>
        <w:ind w:left="709" w:firstLine="0"/>
        <w:jc w:val="both"/>
        <w:rPr>
          <w:color w:val="000000" w:themeColor="text1"/>
          <w:sz w:val="28"/>
          <w:szCs w:val="28"/>
        </w:rPr>
      </w:pPr>
      <w:r w:rsidRPr="00716DF9">
        <w:rPr>
          <w:color w:val="000000" w:themeColor="text1"/>
          <w:sz w:val="28"/>
          <w:szCs w:val="28"/>
        </w:rPr>
        <w:t xml:space="preserve">от стволов высокорослых деревьев - 4 м; </w:t>
      </w:r>
      <w:proofErr w:type="spellStart"/>
      <w:r w:rsidRPr="00716DF9">
        <w:rPr>
          <w:color w:val="000000" w:themeColor="text1"/>
          <w:sz w:val="28"/>
          <w:szCs w:val="28"/>
        </w:rPr>
        <w:t>среднерослых</w:t>
      </w:r>
      <w:proofErr w:type="spellEnd"/>
      <w:r w:rsidRPr="00716DF9">
        <w:rPr>
          <w:color w:val="000000" w:themeColor="text1"/>
          <w:sz w:val="28"/>
          <w:szCs w:val="28"/>
        </w:rPr>
        <w:t xml:space="preserve"> - 2 м; </w:t>
      </w:r>
    </w:p>
    <w:p w:rsidR="006D50D7" w:rsidRPr="00716DF9" w:rsidRDefault="006D50D7" w:rsidP="006D50D7">
      <w:pPr>
        <w:pStyle w:val="a5"/>
        <w:widowControl w:val="0"/>
        <w:numPr>
          <w:ilvl w:val="0"/>
          <w:numId w:val="15"/>
        </w:numPr>
        <w:tabs>
          <w:tab w:val="left" w:pos="993"/>
        </w:tabs>
        <w:autoSpaceDE w:val="0"/>
        <w:autoSpaceDN w:val="0"/>
        <w:adjustRightInd w:val="0"/>
        <w:ind w:left="709" w:firstLine="0"/>
        <w:jc w:val="both"/>
        <w:rPr>
          <w:color w:val="000000" w:themeColor="text1"/>
          <w:sz w:val="28"/>
          <w:szCs w:val="28"/>
        </w:rPr>
      </w:pPr>
      <w:r w:rsidRPr="00716DF9">
        <w:rPr>
          <w:color w:val="000000" w:themeColor="text1"/>
          <w:sz w:val="28"/>
          <w:szCs w:val="28"/>
        </w:rPr>
        <w:t>от кустарника - 1 м.</w:t>
      </w:r>
    </w:p>
    <w:p w:rsidR="006D50D7" w:rsidRPr="00716DF9" w:rsidRDefault="006D50D7" w:rsidP="006D50D7">
      <w:pPr>
        <w:pStyle w:val="ConsPlusNormal"/>
        <w:ind w:firstLine="567"/>
        <w:jc w:val="both"/>
        <w:rPr>
          <w:rFonts w:ascii="Times New Roman" w:hAnsi="Times New Roman" w:cs="Times New Roman"/>
          <w:color w:val="000000" w:themeColor="text1"/>
          <w:sz w:val="28"/>
          <w:szCs w:val="28"/>
        </w:rPr>
      </w:pPr>
      <w:proofErr w:type="gramStart"/>
      <w:r w:rsidRPr="00716DF9">
        <w:rPr>
          <w:rFonts w:ascii="Times New Roman" w:hAnsi="Times New Roman" w:cs="Times New Roman"/>
          <w:color w:val="000000" w:themeColor="text1"/>
          <w:sz w:val="28"/>
          <w:szCs w:val="28"/>
        </w:rPr>
        <w:t xml:space="preserve">Данные показатели соответствуют показателям, установленным в </w:t>
      </w:r>
      <w:r w:rsidRPr="00716DF9">
        <w:rPr>
          <w:rFonts w:ascii="Times New Roman" w:hAnsi="Times New Roman" w:cs="Times New Roman"/>
          <w:iCs/>
          <w:color w:val="000000" w:themeColor="text1"/>
          <w:sz w:val="28"/>
          <w:szCs w:val="28"/>
        </w:rPr>
        <w:t>СП 42.13330.2016</w:t>
      </w:r>
      <w:r w:rsidRPr="00716DF9">
        <w:rPr>
          <w:rFonts w:ascii="Times New Roman" w:hAnsi="Times New Roman" w:cs="Times New Roman"/>
          <w:color w:val="000000" w:themeColor="text1"/>
          <w:sz w:val="28"/>
          <w:szCs w:val="28"/>
        </w:rPr>
        <w:t xml:space="preserve"> и рекомендованы для применения на добровольной основе </w:t>
      </w:r>
      <w:r w:rsidRPr="00716DF9">
        <w:rPr>
          <w:rFonts w:ascii="Times New Roman" w:hAnsi="Times New Roman" w:cs="Times New Roman"/>
          <w:iCs/>
          <w:color w:val="000000" w:themeColor="text1"/>
          <w:sz w:val="28"/>
          <w:szCs w:val="28"/>
        </w:rPr>
        <w:t>(</w:t>
      </w:r>
      <w:r w:rsidRPr="00716DF9">
        <w:rPr>
          <w:rFonts w:ascii="Times New Roman" w:hAnsi="Times New Roman" w:cs="Times New Roman"/>
          <w:color w:val="000000" w:themeColor="text1"/>
          <w:sz w:val="28"/>
          <w:szCs w:val="28"/>
        </w:rPr>
        <w:t xml:space="preserve">Приказ </w:t>
      </w:r>
      <w:proofErr w:type="spellStart"/>
      <w:r w:rsidRPr="00716DF9">
        <w:rPr>
          <w:rFonts w:ascii="Times New Roman" w:hAnsi="Times New Roman" w:cs="Times New Roman"/>
          <w:color w:val="000000" w:themeColor="text1"/>
          <w:sz w:val="28"/>
          <w:szCs w:val="28"/>
        </w:rPr>
        <w:t>Росстандарта</w:t>
      </w:r>
      <w:proofErr w:type="spellEnd"/>
      <w:r w:rsidRPr="00716DF9">
        <w:rPr>
          <w:rFonts w:ascii="Times New Roman" w:hAnsi="Times New Roman" w:cs="Times New Roman"/>
          <w:color w:val="000000" w:themeColor="text1"/>
          <w:sz w:val="28"/>
          <w:szCs w:val="28"/>
        </w:rPr>
        <w:t xml:space="preserve"> от 30.03.2015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№384-ФЗ «Технический регламент о безопасности зданий и сооружений»).</w:t>
      </w:r>
      <w:proofErr w:type="gramEnd"/>
    </w:p>
    <w:p w:rsidR="006D50D7" w:rsidRPr="00716DF9" w:rsidRDefault="006D50D7" w:rsidP="006D50D7">
      <w:pPr>
        <w:pBdr>
          <w:top w:val="single" w:sz="4" w:space="1" w:color="auto"/>
        </w:pBdr>
        <w:tabs>
          <w:tab w:val="left" w:pos="284"/>
        </w:tabs>
        <w:autoSpaceDE w:val="0"/>
        <w:autoSpaceDN w:val="0"/>
        <w:adjustRightInd w:val="0"/>
        <w:jc w:val="both"/>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lastRenderedPageBreak/>
        <w:t>абзац в редакции решения Думы города Урай от 26.10.2017 №67</w:t>
      </w:r>
    </w:p>
    <w:p w:rsidR="006D50D7" w:rsidRPr="00716DF9" w:rsidRDefault="006D50D7" w:rsidP="006D50D7">
      <w:pPr>
        <w:autoSpaceDE w:val="0"/>
        <w:autoSpaceDN w:val="0"/>
        <w:adjustRightInd w:val="0"/>
        <w:spacing w:before="120" w:after="6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В соответствии с п.6.6.СП 53.13330.2011, жилое строение или жилой дом должны отстоять:</w:t>
      </w:r>
    </w:p>
    <w:p w:rsidR="006D50D7" w:rsidRPr="00716DF9" w:rsidRDefault="006D50D7" w:rsidP="006D50D7">
      <w:pPr>
        <w:pStyle w:val="a5"/>
        <w:widowControl w:val="0"/>
        <w:autoSpaceDE w:val="0"/>
        <w:autoSpaceDN w:val="0"/>
        <w:adjustRightInd w:val="0"/>
        <w:ind w:left="567"/>
        <w:jc w:val="both"/>
        <w:rPr>
          <w:color w:val="000000" w:themeColor="text1"/>
          <w:sz w:val="28"/>
          <w:szCs w:val="28"/>
        </w:rPr>
      </w:pPr>
      <w:r w:rsidRPr="00716DF9">
        <w:rPr>
          <w:color w:val="000000" w:themeColor="text1"/>
          <w:sz w:val="28"/>
          <w:szCs w:val="28"/>
        </w:rPr>
        <w:t>- от красной линии улиц не менее чем на 5 м.</w:t>
      </w:r>
    </w:p>
    <w:p w:rsidR="006D50D7" w:rsidRPr="00716DF9" w:rsidRDefault="006D50D7" w:rsidP="006D50D7">
      <w:pPr>
        <w:pStyle w:val="a5"/>
        <w:widowControl w:val="0"/>
        <w:autoSpaceDE w:val="0"/>
        <w:autoSpaceDN w:val="0"/>
        <w:adjustRightInd w:val="0"/>
        <w:ind w:left="567"/>
        <w:jc w:val="both"/>
        <w:rPr>
          <w:color w:val="000000" w:themeColor="text1"/>
          <w:sz w:val="28"/>
          <w:szCs w:val="28"/>
        </w:rPr>
      </w:pPr>
      <w:r w:rsidRPr="00716DF9">
        <w:rPr>
          <w:color w:val="000000" w:themeColor="text1"/>
          <w:sz w:val="28"/>
          <w:szCs w:val="28"/>
        </w:rPr>
        <w:t xml:space="preserve">- от красной линии проездов - не менее чем на 3 м. </w:t>
      </w:r>
    </w:p>
    <w:p w:rsidR="006D50D7" w:rsidRPr="00716DF9" w:rsidRDefault="006D50D7" w:rsidP="006D50D7">
      <w:pPr>
        <w:pStyle w:val="a5"/>
        <w:widowControl w:val="0"/>
        <w:autoSpaceDE w:val="0"/>
        <w:autoSpaceDN w:val="0"/>
        <w:adjustRightInd w:val="0"/>
        <w:ind w:left="567"/>
        <w:jc w:val="both"/>
        <w:rPr>
          <w:color w:val="000000" w:themeColor="text1"/>
          <w:sz w:val="28"/>
          <w:szCs w:val="28"/>
        </w:rPr>
      </w:pPr>
      <w:r w:rsidRPr="00716DF9">
        <w:rPr>
          <w:color w:val="000000" w:themeColor="text1"/>
          <w:sz w:val="28"/>
          <w:szCs w:val="28"/>
        </w:rPr>
        <w:t>Расстояния от хозяйственных построек до красных линий улиц и проездов должны быть не менее 5 м.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iCs/>
          <w:color w:val="000000" w:themeColor="text1"/>
          <w:sz w:val="28"/>
          <w:szCs w:val="28"/>
        </w:rPr>
        <w:t>Согласно п.6.7. СП 53.13330.2011</w:t>
      </w:r>
      <w:r w:rsidRPr="00716DF9">
        <w:rPr>
          <w:rFonts w:ascii="Times New Roman" w:hAnsi="Times New Roman" w:cs="Times New Roman"/>
          <w:color w:val="000000" w:themeColor="text1"/>
          <w:sz w:val="28"/>
          <w:szCs w:val="28"/>
        </w:rPr>
        <w:t xml:space="preserve">, минимальные расстояния до границы соседнего участка по санитарно-бытовым условиям должны быть </w:t>
      </w:r>
      <w:proofErr w:type="gramStart"/>
      <w:r w:rsidRPr="00716DF9">
        <w:rPr>
          <w:rFonts w:ascii="Times New Roman" w:hAnsi="Times New Roman" w:cs="Times New Roman"/>
          <w:color w:val="000000" w:themeColor="text1"/>
          <w:sz w:val="28"/>
          <w:szCs w:val="28"/>
        </w:rPr>
        <w:t>от</w:t>
      </w:r>
      <w:proofErr w:type="gramEnd"/>
      <w:r w:rsidRPr="00716DF9">
        <w:rPr>
          <w:rFonts w:ascii="Times New Roman" w:hAnsi="Times New Roman" w:cs="Times New Roman"/>
          <w:color w:val="000000" w:themeColor="text1"/>
          <w:sz w:val="28"/>
          <w:szCs w:val="28"/>
        </w:rPr>
        <w:t>:</w:t>
      </w:r>
    </w:p>
    <w:p w:rsidR="006D50D7" w:rsidRPr="00716DF9" w:rsidRDefault="006D50D7" w:rsidP="006D50D7">
      <w:pPr>
        <w:pStyle w:val="a5"/>
        <w:widowControl w:val="0"/>
        <w:autoSpaceDE w:val="0"/>
        <w:autoSpaceDN w:val="0"/>
        <w:adjustRightInd w:val="0"/>
        <w:ind w:left="567"/>
        <w:jc w:val="both"/>
        <w:rPr>
          <w:color w:val="000000" w:themeColor="text1"/>
          <w:sz w:val="28"/>
          <w:szCs w:val="28"/>
        </w:rPr>
      </w:pPr>
      <w:r w:rsidRPr="00716DF9">
        <w:rPr>
          <w:color w:val="000000" w:themeColor="text1"/>
          <w:sz w:val="28"/>
          <w:szCs w:val="28"/>
        </w:rPr>
        <w:t>- жилого строения (или дома) - 3 м;</w:t>
      </w:r>
    </w:p>
    <w:p w:rsidR="006D50D7" w:rsidRPr="00716DF9" w:rsidRDefault="006D50D7" w:rsidP="006D50D7">
      <w:pPr>
        <w:pStyle w:val="a5"/>
        <w:widowControl w:val="0"/>
        <w:autoSpaceDE w:val="0"/>
        <w:autoSpaceDN w:val="0"/>
        <w:adjustRightInd w:val="0"/>
        <w:ind w:left="567"/>
        <w:jc w:val="both"/>
        <w:rPr>
          <w:color w:val="000000" w:themeColor="text1"/>
          <w:sz w:val="28"/>
          <w:szCs w:val="28"/>
        </w:rPr>
      </w:pPr>
      <w:r w:rsidRPr="00716DF9">
        <w:rPr>
          <w:color w:val="000000" w:themeColor="text1"/>
          <w:sz w:val="28"/>
          <w:szCs w:val="28"/>
        </w:rPr>
        <w:t>- постройки для содержания мелкого скота и птицы - 4 м;</w:t>
      </w:r>
    </w:p>
    <w:p w:rsidR="006D50D7" w:rsidRPr="00716DF9" w:rsidRDefault="006D50D7" w:rsidP="006D50D7">
      <w:pPr>
        <w:pStyle w:val="a5"/>
        <w:widowControl w:val="0"/>
        <w:autoSpaceDE w:val="0"/>
        <w:autoSpaceDN w:val="0"/>
        <w:adjustRightInd w:val="0"/>
        <w:ind w:left="567"/>
        <w:jc w:val="both"/>
        <w:rPr>
          <w:color w:val="000000" w:themeColor="text1"/>
          <w:sz w:val="28"/>
          <w:szCs w:val="28"/>
        </w:rPr>
      </w:pPr>
      <w:r w:rsidRPr="00716DF9">
        <w:rPr>
          <w:color w:val="000000" w:themeColor="text1"/>
          <w:sz w:val="28"/>
          <w:szCs w:val="28"/>
        </w:rPr>
        <w:t>- других построек - 1 м;</w:t>
      </w:r>
    </w:p>
    <w:p w:rsidR="006D50D7" w:rsidRPr="00716DF9" w:rsidRDefault="006D50D7" w:rsidP="006D50D7">
      <w:pPr>
        <w:pStyle w:val="a5"/>
        <w:widowControl w:val="0"/>
        <w:autoSpaceDE w:val="0"/>
        <w:autoSpaceDN w:val="0"/>
        <w:adjustRightInd w:val="0"/>
        <w:ind w:left="567"/>
        <w:jc w:val="both"/>
        <w:rPr>
          <w:color w:val="000000" w:themeColor="text1"/>
          <w:sz w:val="28"/>
          <w:szCs w:val="28"/>
        </w:rPr>
      </w:pPr>
      <w:r w:rsidRPr="00716DF9">
        <w:rPr>
          <w:color w:val="000000" w:themeColor="text1"/>
          <w:sz w:val="28"/>
          <w:szCs w:val="28"/>
        </w:rPr>
        <w:t xml:space="preserve">- стволов высокорослых деревьев - 4 м, </w:t>
      </w:r>
      <w:proofErr w:type="spellStart"/>
      <w:r w:rsidRPr="00716DF9">
        <w:rPr>
          <w:color w:val="000000" w:themeColor="text1"/>
          <w:sz w:val="28"/>
          <w:szCs w:val="28"/>
        </w:rPr>
        <w:t>среднерослых</w:t>
      </w:r>
      <w:proofErr w:type="spellEnd"/>
      <w:r w:rsidRPr="00716DF9">
        <w:rPr>
          <w:color w:val="000000" w:themeColor="text1"/>
          <w:sz w:val="28"/>
          <w:szCs w:val="28"/>
        </w:rPr>
        <w:t xml:space="preserve"> - 2 м;</w:t>
      </w:r>
    </w:p>
    <w:p w:rsidR="006D50D7" w:rsidRPr="00716DF9" w:rsidRDefault="006D50D7" w:rsidP="006D50D7">
      <w:pPr>
        <w:pStyle w:val="a5"/>
        <w:widowControl w:val="0"/>
        <w:autoSpaceDE w:val="0"/>
        <w:autoSpaceDN w:val="0"/>
        <w:adjustRightInd w:val="0"/>
        <w:ind w:left="567"/>
        <w:jc w:val="both"/>
        <w:rPr>
          <w:color w:val="000000" w:themeColor="text1"/>
          <w:sz w:val="28"/>
          <w:szCs w:val="28"/>
        </w:rPr>
      </w:pPr>
      <w:r w:rsidRPr="00716DF9">
        <w:rPr>
          <w:color w:val="000000" w:themeColor="text1"/>
          <w:sz w:val="28"/>
          <w:szCs w:val="28"/>
        </w:rPr>
        <w:t>- кустарника - 1 м.</w:t>
      </w:r>
    </w:p>
    <w:p w:rsidR="006D50D7" w:rsidRPr="00716DF9" w:rsidRDefault="006D50D7" w:rsidP="006D50D7">
      <w:pPr>
        <w:autoSpaceDE w:val="0"/>
        <w:autoSpaceDN w:val="0"/>
        <w:adjustRightInd w:val="0"/>
        <w:spacing w:before="120" w:after="6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В РНГП установлены требования и рекомендаций по установлению красных линий и линий отступа от красных линий в целях определения места допустимого размещения зданий, строений, сооружений:</w:t>
      </w:r>
    </w:p>
    <w:p w:rsidR="006D50D7" w:rsidRPr="00716DF9" w:rsidRDefault="006D50D7" w:rsidP="006D50D7">
      <w:pPr>
        <w:pStyle w:val="a5"/>
        <w:widowControl w:val="0"/>
        <w:autoSpaceDE w:val="0"/>
        <w:autoSpaceDN w:val="0"/>
        <w:adjustRightInd w:val="0"/>
        <w:ind w:left="0"/>
        <w:jc w:val="both"/>
        <w:rPr>
          <w:color w:val="000000" w:themeColor="text1"/>
          <w:sz w:val="28"/>
          <w:szCs w:val="28"/>
        </w:rPr>
      </w:pPr>
      <w:r w:rsidRPr="00716DF9">
        <w:rPr>
          <w:color w:val="000000" w:themeColor="text1"/>
          <w:sz w:val="28"/>
          <w:szCs w:val="28"/>
        </w:rPr>
        <w:t>- линии отступа от красных линий:</w:t>
      </w:r>
    </w:p>
    <w:p w:rsidR="006D50D7" w:rsidRPr="00716DF9" w:rsidRDefault="006D50D7" w:rsidP="006D50D7">
      <w:pPr>
        <w:pStyle w:val="a5"/>
        <w:widowControl w:val="0"/>
        <w:numPr>
          <w:ilvl w:val="0"/>
          <w:numId w:val="15"/>
        </w:numPr>
        <w:tabs>
          <w:tab w:val="left" w:pos="993"/>
        </w:tabs>
        <w:autoSpaceDE w:val="0"/>
        <w:autoSpaceDN w:val="0"/>
        <w:adjustRightInd w:val="0"/>
        <w:ind w:left="709" w:firstLine="0"/>
        <w:jc w:val="both"/>
        <w:rPr>
          <w:color w:val="000000" w:themeColor="text1"/>
          <w:sz w:val="28"/>
          <w:szCs w:val="28"/>
        </w:rPr>
      </w:pPr>
      <w:r w:rsidRPr="00716DF9">
        <w:rPr>
          <w:color w:val="000000" w:themeColor="text1"/>
          <w:sz w:val="28"/>
          <w:szCs w:val="28"/>
        </w:rPr>
        <w:t xml:space="preserve">от многоквартирных многоэтажных (6 и более этажей) и </w:t>
      </w:r>
      <w:proofErr w:type="spellStart"/>
      <w:r w:rsidRPr="00716DF9">
        <w:rPr>
          <w:color w:val="000000" w:themeColor="text1"/>
          <w:sz w:val="28"/>
          <w:szCs w:val="28"/>
        </w:rPr>
        <w:t>среднеэтажных</w:t>
      </w:r>
      <w:proofErr w:type="spellEnd"/>
      <w:r w:rsidRPr="00716DF9">
        <w:rPr>
          <w:color w:val="000000" w:themeColor="text1"/>
          <w:sz w:val="28"/>
          <w:szCs w:val="28"/>
        </w:rPr>
        <w:t xml:space="preserve"> (4 - 5 этажей) жилых домов до красных линий - 5 м.</w:t>
      </w:r>
    </w:p>
    <w:p w:rsidR="006D50D7" w:rsidRPr="00716DF9" w:rsidRDefault="006D50D7" w:rsidP="006D50D7">
      <w:pPr>
        <w:pStyle w:val="a5"/>
        <w:widowControl w:val="0"/>
        <w:numPr>
          <w:ilvl w:val="0"/>
          <w:numId w:val="15"/>
        </w:numPr>
        <w:tabs>
          <w:tab w:val="left" w:pos="993"/>
        </w:tabs>
        <w:autoSpaceDE w:val="0"/>
        <w:autoSpaceDN w:val="0"/>
        <w:adjustRightInd w:val="0"/>
        <w:ind w:left="709" w:firstLine="0"/>
        <w:jc w:val="both"/>
        <w:rPr>
          <w:color w:val="000000" w:themeColor="text1"/>
          <w:sz w:val="28"/>
          <w:szCs w:val="28"/>
        </w:rPr>
      </w:pPr>
      <w:r w:rsidRPr="00716DF9">
        <w:rPr>
          <w:color w:val="000000" w:themeColor="text1"/>
          <w:sz w:val="28"/>
          <w:szCs w:val="28"/>
        </w:rPr>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w:t>
      </w:r>
    </w:p>
    <w:p w:rsidR="006D50D7" w:rsidRPr="00716DF9" w:rsidRDefault="006D50D7" w:rsidP="006D50D7">
      <w:pPr>
        <w:pStyle w:val="a5"/>
        <w:widowControl w:val="0"/>
        <w:numPr>
          <w:ilvl w:val="0"/>
          <w:numId w:val="15"/>
        </w:numPr>
        <w:tabs>
          <w:tab w:val="left" w:pos="993"/>
        </w:tabs>
        <w:autoSpaceDE w:val="0"/>
        <w:autoSpaceDN w:val="0"/>
        <w:adjustRightInd w:val="0"/>
        <w:ind w:left="709" w:firstLine="0"/>
        <w:jc w:val="both"/>
        <w:rPr>
          <w:color w:val="000000" w:themeColor="text1"/>
          <w:sz w:val="28"/>
          <w:szCs w:val="28"/>
        </w:rPr>
      </w:pPr>
      <w:r w:rsidRPr="00716DF9">
        <w:rPr>
          <w:color w:val="000000" w:themeColor="text1"/>
          <w:sz w:val="28"/>
          <w:szCs w:val="28"/>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6D50D7" w:rsidRPr="00716DF9" w:rsidRDefault="006D50D7" w:rsidP="006D50D7">
      <w:pPr>
        <w:pStyle w:val="a5"/>
        <w:widowControl w:val="0"/>
        <w:autoSpaceDE w:val="0"/>
        <w:autoSpaceDN w:val="0"/>
        <w:adjustRightInd w:val="0"/>
        <w:ind w:left="0"/>
        <w:jc w:val="both"/>
        <w:rPr>
          <w:color w:val="000000" w:themeColor="text1"/>
          <w:sz w:val="28"/>
          <w:szCs w:val="28"/>
        </w:rPr>
      </w:pPr>
      <w:r w:rsidRPr="00716DF9">
        <w:rPr>
          <w:color w:val="000000" w:themeColor="text1"/>
          <w:sz w:val="28"/>
          <w:szCs w:val="28"/>
        </w:rPr>
        <w:t>- расстояние от зданий и сооружений в промышленных зонах до красных линий  не менее 3 м.</w:t>
      </w:r>
    </w:p>
    <w:p w:rsidR="006D50D7" w:rsidRPr="00716DF9" w:rsidRDefault="006D50D7" w:rsidP="006D50D7">
      <w:pPr>
        <w:pStyle w:val="a5"/>
        <w:widowControl w:val="0"/>
        <w:autoSpaceDE w:val="0"/>
        <w:autoSpaceDN w:val="0"/>
        <w:adjustRightInd w:val="0"/>
        <w:ind w:left="0"/>
        <w:jc w:val="both"/>
        <w:rPr>
          <w:color w:val="000000" w:themeColor="text1"/>
          <w:sz w:val="28"/>
          <w:szCs w:val="28"/>
        </w:rPr>
      </w:pPr>
      <w:r w:rsidRPr="00716DF9">
        <w:rPr>
          <w:color w:val="000000" w:themeColor="text1"/>
          <w:sz w:val="28"/>
          <w:szCs w:val="28"/>
        </w:rPr>
        <w:t xml:space="preserve"> - в районах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Нормы отступа от границ земельных участков, зданий и сооружений не установлены.</w:t>
      </w:r>
    </w:p>
    <w:p w:rsidR="006D50D7" w:rsidRPr="00716DF9" w:rsidRDefault="006D50D7" w:rsidP="006D50D7">
      <w:pPr>
        <w:autoSpaceDE w:val="0"/>
        <w:autoSpaceDN w:val="0"/>
        <w:adjustRightInd w:val="0"/>
        <w:spacing w:before="120" w:after="6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В дополнение и уточнение действующих норм,  предлагается установить на территории города Урай следующие требования по установлению красных линий и линий отступа:</w:t>
      </w:r>
    </w:p>
    <w:p w:rsidR="006D50D7" w:rsidRPr="00716DF9" w:rsidRDefault="006D50D7" w:rsidP="006D50D7">
      <w:pPr>
        <w:pStyle w:val="6"/>
        <w:ind w:firstLine="567"/>
        <w:rPr>
          <w:rFonts w:ascii="Times New Roman" w:eastAsiaTheme="minorHAnsi" w:hAnsi="Times New Roman" w:cs="Times New Roman"/>
          <w:i w:val="0"/>
          <w:color w:val="000000" w:themeColor="text1"/>
          <w:kern w:val="32"/>
          <w:sz w:val="28"/>
          <w:szCs w:val="28"/>
        </w:rPr>
      </w:pPr>
      <w:r w:rsidRPr="00716DF9">
        <w:rPr>
          <w:rFonts w:ascii="Times New Roman" w:eastAsiaTheme="minorHAnsi" w:hAnsi="Times New Roman" w:cs="Times New Roman"/>
          <w:i w:val="0"/>
          <w:color w:val="000000" w:themeColor="text1"/>
          <w:kern w:val="32"/>
          <w:sz w:val="28"/>
          <w:szCs w:val="28"/>
        </w:rPr>
        <w:t>Установление красных линий.</w:t>
      </w:r>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Красные линии и линии регулирования застройки, устанавливаются и утверждаются в составе документации</w:t>
      </w:r>
      <w:r w:rsidRPr="00716DF9">
        <w:rPr>
          <w:color w:val="000000" w:themeColor="text1"/>
          <w:sz w:val="28"/>
          <w:szCs w:val="28"/>
        </w:rPr>
        <w:t xml:space="preserve"> по </w:t>
      </w:r>
      <w:r w:rsidRPr="00716DF9">
        <w:rPr>
          <w:rFonts w:ascii="Times New Roman" w:hAnsi="Times New Roman" w:cs="Times New Roman"/>
          <w:color w:val="000000" w:themeColor="text1"/>
          <w:sz w:val="28"/>
          <w:szCs w:val="28"/>
        </w:rPr>
        <w:t xml:space="preserve">планировке территории в соответствии с классификацией улиц и дорог принятой </w:t>
      </w:r>
      <w:r w:rsidRPr="00716DF9">
        <w:rPr>
          <w:rFonts w:ascii="Times New Roman" w:hAnsi="Times New Roman" w:cs="Times New Roman"/>
          <w:iCs/>
          <w:color w:val="000000" w:themeColor="text1"/>
          <w:sz w:val="28"/>
          <w:szCs w:val="28"/>
        </w:rPr>
        <w:t>РНГП</w:t>
      </w:r>
      <w:r w:rsidRPr="00716DF9">
        <w:rPr>
          <w:rFonts w:ascii="Times New Roman" w:hAnsi="Times New Roman" w:cs="Times New Roman"/>
          <w:color w:val="000000" w:themeColor="text1"/>
          <w:sz w:val="28"/>
          <w:szCs w:val="28"/>
        </w:rPr>
        <w:t xml:space="preserve"> и настоящими нормативами.</w:t>
      </w:r>
    </w:p>
    <w:p w:rsidR="006D50D7" w:rsidRPr="00716DF9" w:rsidRDefault="006D50D7" w:rsidP="006D50D7">
      <w:pPr>
        <w:pBdr>
          <w:top w:val="single" w:sz="4" w:space="1" w:color="auto"/>
        </w:pBdr>
        <w:tabs>
          <w:tab w:val="left" w:pos="284"/>
        </w:tabs>
        <w:autoSpaceDE w:val="0"/>
        <w:autoSpaceDN w:val="0"/>
        <w:adjustRightInd w:val="0"/>
        <w:jc w:val="both"/>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абзац в редакции решения Думы города Урай от 26.10.2017 №67</w:t>
      </w:r>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 xml:space="preserve">При разработке документации по планировке территории, для установления красных линий необходимо использовать </w:t>
      </w:r>
      <w:r w:rsidRPr="00716DF9">
        <w:rPr>
          <w:rFonts w:ascii="Times New Roman" w:hAnsi="Times New Roman" w:cs="Times New Roman"/>
          <w:iCs/>
          <w:color w:val="000000" w:themeColor="text1"/>
          <w:sz w:val="28"/>
          <w:szCs w:val="28"/>
        </w:rPr>
        <w:t>РНГП</w:t>
      </w:r>
      <w:r w:rsidRPr="00716DF9">
        <w:rPr>
          <w:rFonts w:ascii="Times New Roman" w:hAnsi="Times New Roman" w:cs="Times New Roman"/>
          <w:color w:val="000000" w:themeColor="text1"/>
          <w:sz w:val="28"/>
          <w:szCs w:val="28"/>
        </w:rPr>
        <w:t xml:space="preserve"> и настоящие нормативы.</w:t>
      </w:r>
    </w:p>
    <w:p w:rsidR="006D50D7" w:rsidRPr="00716DF9" w:rsidRDefault="006D50D7" w:rsidP="006D50D7">
      <w:pPr>
        <w:pStyle w:val="6"/>
        <w:ind w:firstLine="567"/>
        <w:rPr>
          <w:rFonts w:ascii="Times New Roman" w:eastAsiaTheme="minorHAnsi" w:hAnsi="Times New Roman" w:cs="Times New Roman"/>
          <w:i w:val="0"/>
          <w:color w:val="000000" w:themeColor="text1"/>
          <w:kern w:val="32"/>
          <w:sz w:val="28"/>
          <w:szCs w:val="28"/>
        </w:rPr>
      </w:pPr>
      <w:r w:rsidRPr="00716DF9">
        <w:rPr>
          <w:rFonts w:ascii="Times New Roman" w:eastAsiaTheme="minorHAnsi" w:hAnsi="Times New Roman" w:cs="Times New Roman"/>
          <w:i w:val="0"/>
          <w:color w:val="000000" w:themeColor="text1"/>
          <w:kern w:val="32"/>
          <w:sz w:val="28"/>
          <w:szCs w:val="28"/>
        </w:rPr>
        <w:t>Установление линий регулирования застройки.</w:t>
      </w:r>
    </w:p>
    <w:p w:rsidR="006D50D7" w:rsidRPr="00716DF9" w:rsidRDefault="006D50D7" w:rsidP="006D50D7">
      <w:pPr>
        <w:pStyle w:val="6"/>
        <w:ind w:firstLine="567"/>
        <w:jc w:val="both"/>
        <w:rPr>
          <w:rFonts w:ascii="Times New Roman" w:eastAsiaTheme="minorHAnsi" w:hAnsi="Times New Roman" w:cs="Times New Roman"/>
          <w:i w:val="0"/>
          <w:color w:val="000000" w:themeColor="text1"/>
          <w:kern w:val="32"/>
          <w:sz w:val="28"/>
          <w:szCs w:val="28"/>
        </w:rPr>
      </w:pPr>
      <w:r w:rsidRPr="00716DF9">
        <w:rPr>
          <w:rFonts w:ascii="Times New Roman" w:eastAsiaTheme="minorHAnsi" w:hAnsi="Times New Roman" w:cs="Times New Roman"/>
          <w:i w:val="0"/>
          <w:color w:val="000000" w:themeColor="text1"/>
          <w:kern w:val="32"/>
          <w:sz w:val="28"/>
          <w:szCs w:val="28"/>
        </w:rPr>
        <w:t>Минимальные расстояния от красных линий: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560"/>
        <w:gridCol w:w="1382"/>
      </w:tblGrid>
      <w:tr w:rsidR="006D50D7" w:rsidRPr="00716DF9" w:rsidTr="0035150D">
        <w:tc>
          <w:tcPr>
            <w:tcW w:w="6912" w:type="dxa"/>
            <w:vMerge w:val="restart"/>
          </w:tcPr>
          <w:p w:rsidR="006D50D7" w:rsidRPr="00716DF9" w:rsidRDefault="006D50D7" w:rsidP="0035150D">
            <w:pPr>
              <w:autoSpaceDE w:val="0"/>
              <w:autoSpaceDN w:val="0"/>
              <w:adjustRightInd w:val="0"/>
              <w:jc w:val="center"/>
              <w:rPr>
                <w:rFonts w:ascii="Times New Roman" w:hAnsi="Times New Roman" w:cs="Times New Roman"/>
                <w:b/>
                <w:color w:val="000000" w:themeColor="text1"/>
                <w:sz w:val="18"/>
                <w:szCs w:val="18"/>
              </w:rPr>
            </w:pPr>
            <w:r w:rsidRPr="00716DF9">
              <w:rPr>
                <w:rFonts w:ascii="Times New Roman" w:hAnsi="Times New Roman" w:cs="Times New Roman"/>
                <w:b/>
                <w:color w:val="000000" w:themeColor="text1"/>
                <w:sz w:val="18"/>
                <w:szCs w:val="18"/>
              </w:rPr>
              <w:t>до объекта</w:t>
            </w:r>
          </w:p>
        </w:tc>
        <w:tc>
          <w:tcPr>
            <w:tcW w:w="2942" w:type="dxa"/>
            <w:gridSpan w:val="2"/>
          </w:tcPr>
          <w:p w:rsidR="006D50D7" w:rsidRPr="00716DF9" w:rsidRDefault="006D50D7" w:rsidP="0035150D">
            <w:pPr>
              <w:autoSpaceDE w:val="0"/>
              <w:autoSpaceDN w:val="0"/>
              <w:adjustRightInd w:val="0"/>
              <w:jc w:val="center"/>
              <w:rPr>
                <w:rFonts w:ascii="Times New Roman" w:hAnsi="Times New Roman" w:cs="Times New Roman"/>
                <w:b/>
                <w:color w:val="000000" w:themeColor="text1"/>
                <w:sz w:val="18"/>
                <w:szCs w:val="18"/>
              </w:rPr>
            </w:pPr>
            <w:r w:rsidRPr="00716DF9">
              <w:rPr>
                <w:rFonts w:ascii="Times New Roman" w:hAnsi="Times New Roman" w:cs="Times New Roman"/>
                <w:b/>
                <w:color w:val="000000" w:themeColor="text1"/>
                <w:sz w:val="18"/>
                <w:szCs w:val="18"/>
              </w:rPr>
              <w:t>минимальные расстояния от красных линий (м)</w:t>
            </w:r>
          </w:p>
        </w:tc>
      </w:tr>
      <w:tr w:rsidR="006D50D7" w:rsidRPr="00716DF9" w:rsidTr="0035150D">
        <w:tc>
          <w:tcPr>
            <w:tcW w:w="6912" w:type="dxa"/>
            <w:vMerge/>
          </w:tcPr>
          <w:p w:rsidR="006D50D7" w:rsidRPr="00716DF9" w:rsidRDefault="006D50D7" w:rsidP="0035150D">
            <w:pPr>
              <w:autoSpaceDE w:val="0"/>
              <w:autoSpaceDN w:val="0"/>
              <w:adjustRightInd w:val="0"/>
              <w:jc w:val="center"/>
              <w:rPr>
                <w:rFonts w:ascii="Times New Roman" w:hAnsi="Times New Roman" w:cs="Times New Roman"/>
                <w:b/>
                <w:color w:val="000000" w:themeColor="text1"/>
                <w:sz w:val="18"/>
                <w:szCs w:val="18"/>
              </w:rPr>
            </w:pPr>
          </w:p>
        </w:tc>
        <w:tc>
          <w:tcPr>
            <w:tcW w:w="1560" w:type="dxa"/>
          </w:tcPr>
          <w:p w:rsidR="006D50D7" w:rsidRPr="00716DF9" w:rsidRDefault="006D50D7" w:rsidP="0035150D">
            <w:pPr>
              <w:autoSpaceDE w:val="0"/>
              <w:autoSpaceDN w:val="0"/>
              <w:adjustRightInd w:val="0"/>
              <w:jc w:val="center"/>
              <w:rPr>
                <w:rFonts w:ascii="Times New Roman" w:hAnsi="Times New Roman" w:cs="Times New Roman"/>
                <w:b/>
                <w:color w:val="000000" w:themeColor="text1"/>
                <w:sz w:val="18"/>
                <w:szCs w:val="18"/>
              </w:rPr>
            </w:pPr>
            <w:r w:rsidRPr="00716DF9">
              <w:rPr>
                <w:rFonts w:ascii="Times New Roman" w:hAnsi="Times New Roman" w:cs="Times New Roman"/>
                <w:b/>
                <w:color w:val="000000" w:themeColor="text1"/>
                <w:sz w:val="18"/>
                <w:szCs w:val="18"/>
              </w:rPr>
              <w:t>улиц, дорог</w:t>
            </w:r>
          </w:p>
        </w:tc>
        <w:tc>
          <w:tcPr>
            <w:tcW w:w="1382" w:type="dxa"/>
          </w:tcPr>
          <w:p w:rsidR="006D50D7" w:rsidRPr="00716DF9" w:rsidRDefault="006D50D7" w:rsidP="0035150D">
            <w:pPr>
              <w:autoSpaceDE w:val="0"/>
              <w:autoSpaceDN w:val="0"/>
              <w:adjustRightInd w:val="0"/>
              <w:jc w:val="center"/>
              <w:rPr>
                <w:rFonts w:ascii="Times New Roman" w:hAnsi="Times New Roman" w:cs="Times New Roman"/>
                <w:b/>
                <w:color w:val="000000" w:themeColor="text1"/>
                <w:sz w:val="18"/>
                <w:szCs w:val="18"/>
              </w:rPr>
            </w:pPr>
            <w:r w:rsidRPr="00716DF9">
              <w:rPr>
                <w:rFonts w:ascii="Times New Roman" w:hAnsi="Times New Roman" w:cs="Times New Roman"/>
                <w:b/>
                <w:color w:val="000000" w:themeColor="text1"/>
                <w:sz w:val="18"/>
                <w:szCs w:val="18"/>
              </w:rPr>
              <w:t>проездов</w:t>
            </w:r>
          </w:p>
        </w:tc>
      </w:tr>
      <w:tr w:rsidR="006D50D7" w:rsidRPr="00716DF9" w:rsidTr="0035150D">
        <w:tc>
          <w:tcPr>
            <w:tcW w:w="9854" w:type="dxa"/>
            <w:gridSpan w:val="3"/>
          </w:tcPr>
          <w:p w:rsidR="006D50D7" w:rsidRPr="00716DF9" w:rsidRDefault="006D50D7" w:rsidP="0035150D">
            <w:pPr>
              <w:autoSpaceDE w:val="0"/>
              <w:autoSpaceDN w:val="0"/>
              <w:adjustRightInd w:val="0"/>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Для территорий, подлежащих застройке</w:t>
            </w:r>
          </w:p>
        </w:tc>
      </w:tr>
      <w:tr w:rsidR="006D50D7" w:rsidRPr="00716DF9" w:rsidTr="0035150D">
        <w:tc>
          <w:tcPr>
            <w:tcW w:w="6912" w:type="dxa"/>
          </w:tcPr>
          <w:p w:rsidR="006D50D7" w:rsidRPr="00716DF9" w:rsidRDefault="006D50D7" w:rsidP="0035150D">
            <w:pPr>
              <w:pStyle w:val="a5"/>
              <w:numPr>
                <w:ilvl w:val="0"/>
                <w:numId w:val="2"/>
              </w:numPr>
              <w:autoSpaceDE w:val="0"/>
              <w:autoSpaceDN w:val="0"/>
              <w:adjustRightInd w:val="0"/>
              <w:jc w:val="both"/>
              <w:rPr>
                <w:color w:val="000000" w:themeColor="text1"/>
                <w:sz w:val="20"/>
                <w:szCs w:val="20"/>
              </w:rPr>
            </w:pPr>
            <w:r w:rsidRPr="00716DF9">
              <w:rPr>
                <w:color w:val="000000" w:themeColor="text1"/>
                <w:sz w:val="20"/>
                <w:szCs w:val="20"/>
              </w:rPr>
              <w:t xml:space="preserve">многоквартирных   жилых домов, </w:t>
            </w:r>
          </w:p>
          <w:p w:rsidR="006D50D7" w:rsidRPr="00716DF9" w:rsidRDefault="006D50D7" w:rsidP="0035150D">
            <w:pPr>
              <w:pStyle w:val="a5"/>
              <w:numPr>
                <w:ilvl w:val="0"/>
                <w:numId w:val="2"/>
              </w:numPr>
              <w:autoSpaceDE w:val="0"/>
              <w:autoSpaceDN w:val="0"/>
              <w:adjustRightInd w:val="0"/>
              <w:jc w:val="both"/>
              <w:rPr>
                <w:color w:val="000000" w:themeColor="text1"/>
                <w:sz w:val="20"/>
                <w:szCs w:val="20"/>
              </w:rPr>
            </w:pPr>
            <w:r w:rsidRPr="00716DF9">
              <w:rPr>
                <w:color w:val="000000" w:themeColor="text1"/>
                <w:sz w:val="20"/>
                <w:szCs w:val="20"/>
              </w:rPr>
              <w:t xml:space="preserve">индивидуальных жилых </w:t>
            </w:r>
            <w:proofErr w:type="spellStart"/>
            <w:r w:rsidRPr="00716DF9">
              <w:rPr>
                <w:color w:val="000000" w:themeColor="text1"/>
                <w:sz w:val="20"/>
                <w:szCs w:val="20"/>
              </w:rPr>
              <w:t>домов\жилых</w:t>
            </w:r>
            <w:proofErr w:type="spellEnd"/>
            <w:r w:rsidRPr="00716DF9">
              <w:rPr>
                <w:color w:val="000000" w:themeColor="text1"/>
                <w:sz w:val="20"/>
                <w:szCs w:val="20"/>
              </w:rPr>
              <w:t xml:space="preserve"> строений, </w:t>
            </w:r>
          </w:p>
          <w:p w:rsidR="006D50D7" w:rsidRPr="00716DF9" w:rsidRDefault="006D50D7" w:rsidP="0035150D">
            <w:pPr>
              <w:pStyle w:val="a5"/>
              <w:numPr>
                <w:ilvl w:val="0"/>
                <w:numId w:val="2"/>
              </w:numPr>
              <w:autoSpaceDE w:val="0"/>
              <w:autoSpaceDN w:val="0"/>
              <w:adjustRightInd w:val="0"/>
              <w:jc w:val="both"/>
              <w:rPr>
                <w:color w:val="000000" w:themeColor="text1"/>
                <w:sz w:val="20"/>
                <w:szCs w:val="20"/>
              </w:rPr>
            </w:pPr>
            <w:r w:rsidRPr="00716DF9">
              <w:rPr>
                <w:color w:val="000000" w:themeColor="text1"/>
                <w:sz w:val="20"/>
                <w:szCs w:val="20"/>
              </w:rPr>
              <w:t>жилых домов блокированного типа</w:t>
            </w:r>
            <w:proofErr w:type="gramStart"/>
            <w:r w:rsidRPr="00716DF9">
              <w:rPr>
                <w:color w:val="000000" w:themeColor="text1"/>
                <w:sz w:val="20"/>
                <w:szCs w:val="20"/>
                <w:vertAlign w:val="superscript"/>
              </w:rPr>
              <w:t>1</w:t>
            </w:r>
            <w:proofErr w:type="gramEnd"/>
            <w:r w:rsidRPr="00716DF9">
              <w:rPr>
                <w:color w:val="000000" w:themeColor="text1"/>
                <w:sz w:val="20"/>
                <w:szCs w:val="20"/>
              </w:rPr>
              <w:t>,</w:t>
            </w:r>
          </w:p>
          <w:p w:rsidR="006D50D7" w:rsidRPr="00716DF9" w:rsidRDefault="006D50D7" w:rsidP="0035150D">
            <w:pPr>
              <w:pStyle w:val="a5"/>
              <w:numPr>
                <w:ilvl w:val="0"/>
                <w:numId w:val="2"/>
              </w:numPr>
              <w:autoSpaceDE w:val="0"/>
              <w:autoSpaceDN w:val="0"/>
              <w:adjustRightInd w:val="0"/>
              <w:jc w:val="both"/>
              <w:rPr>
                <w:color w:val="000000" w:themeColor="text1"/>
                <w:sz w:val="20"/>
                <w:szCs w:val="20"/>
              </w:rPr>
            </w:pPr>
            <w:r w:rsidRPr="00716DF9">
              <w:rPr>
                <w:color w:val="000000" w:themeColor="text1"/>
                <w:sz w:val="20"/>
                <w:szCs w:val="20"/>
              </w:rPr>
              <w:t>хозяйственных построек</w:t>
            </w:r>
            <w:proofErr w:type="gramStart"/>
            <w:r w:rsidRPr="00716DF9">
              <w:rPr>
                <w:color w:val="000000" w:themeColor="text1"/>
                <w:sz w:val="20"/>
                <w:szCs w:val="20"/>
                <w:vertAlign w:val="superscript"/>
              </w:rPr>
              <w:t>2</w:t>
            </w:r>
            <w:proofErr w:type="gramEnd"/>
          </w:p>
        </w:tc>
        <w:tc>
          <w:tcPr>
            <w:tcW w:w="1560" w:type="dxa"/>
          </w:tcPr>
          <w:p w:rsidR="006D50D7" w:rsidRPr="00716DF9" w:rsidRDefault="006D50D7" w:rsidP="0035150D">
            <w:pPr>
              <w:autoSpaceDE w:val="0"/>
              <w:autoSpaceDN w:val="0"/>
              <w:adjustRightInd w:val="0"/>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5</w:t>
            </w:r>
          </w:p>
        </w:tc>
        <w:tc>
          <w:tcPr>
            <w:tcW w:w="1382" w:type="dxa"/>
          </w:tcPr>
          <w:p w:rsidR="006D50D7" w:rsidRPr="00716DF9" w:rsidRDefault="006D50D7" w:rsidP="0035150D">
            <w:pPr>
              <w:autoSpaceDE w:val="0"/>
              <w:autoSpaceDN w:val="0"/>
              <w:adjustRightInd w:val="0"/>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3</w:t>
            </w:r>
          </w:p>
        </w:tc>
      </w:tr>
      <w:tr w:rsidR="006D50D7" w:rsidRPr="00716DF9" w:rsidTr="0035150D">
        <w:tc>
          <w:tcPr>
            <w:tcW w:w="6912" w:type="dxa"/>
          </w:tcPr>
          <w:p w:rsidR="006D50D7" w:rsidRPr="00716DF9" w:rsidRDefault="006D50D7" w:rsidP="0035150D">
            <w:pPr>
              <w:autoSpaceDE w:val="0"/>
              <w:autoSpaceDN w:val="0"/>
              <w:adjustRightInd w:val="0"/>
              <w:jc w:val="both"/>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до хозяйственных построек на территориях садоводческих (дачных), огороднических  некоммерческих объединений граждан</w:t>
            </w:r>
          </w:p>
        </w:tc>
        <w:tc>
          <w:tcPr>
            <w:tcW w:w="1560" w:type="dxa"/>
          </w:tcPr>
          <w:p w:rsidR="006D50D7" w:rsidRPr="00716DF9" w:rsidRDefault="006D50D7" w:rsidP="0035150D">
            <w:pPr>
              <w:autoSpaceDE w:val="0"/>
              <w:autoSpaceDN w:val="0"/>
              <w:adjustRightInd w:val="0"/>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5</w:t>
            </w:r>
          </w:p>
        </w:tc>
        <w:tc>
          <w:tcPr>
            <w:tcW w:w="1382" w:type="dxa"/>
          </w:tcPr>
          <w:p w:rsidR="006D50D7" w:rsidRPr="00716DF9" w:rsidRDefault="006D50D7" w:rsidP="0035150D">
            <w:pPr>
              <w:autoSpaceDE w:val="0"/>
              <w:autoSpaceDN w:val="0"/>
              <w:adjustRightInd w:val="0"/>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3</w:t>
            </w:r>
            <w:r w:rsidRPr="00716DF9">
              <w:rPr>
                <w:rFonts w:ascii="Times New Roman" w:hAnsi="Times New Roman" w:cs="Times New Roman"/>
                <w:color w:val="000000" w:themeColor="text1"/>
                <w:sz w:val="20"/>
                <w:szCs w:val="20"/>
                <w:vertAlign w:val="superscript"/>
              </w:rPr>
              <w:t>3</w:t>
            </w:r>
          </w:p>
        </w:tc>
      </w:tr>
      <w:tr w:rsidR="006D50D7" w:rsidRPr="00716DF9" w:rsidTr="0035150D">
        <w:tc>
          <w:tcPr>
            <w:tcW w:w="6912" w:type="dxa"/>
          </w:tcPr>
          <w:p w:rsidR="006D50D7" w:rsidRPr="00716DF9" w:rsidRDefault="006D50D7" w:rsidP="0035150D">
            <w:pPr>
              <w:autoSpaceDE w:val="0"/>
              <w:autoSpaceDN w:val="0"/>
              <w:adjustRightInd w:val="0"/>
              <w:jc w:val="both"/>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до зданий и сооружений в промышленных зонах</w:t>
            </w:r>
          </w:p>
        </w:tc>
        <w:tc>
          <w:tcPr>
            <w:tcW w:w="1560" w:type="dxa"/>
          </w:tcPr>
          <w:p w:rsidR="006D50D7" w:rsidRPr="00716DF9" w:rsidRDefault="006D50D7" w:rsidP="0035150D">
            <w:pPr>
              <w:autoSpaceDE w:val="0"/>
              <w:autoSpaceDN w:val="0"/>
              <w:adjustRightInd w:val="0"/>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3</w:t>
            </w:r>
          </w:p>
        </w:tc>
        <w:tc>
          <w:tcPr>
            <w:tcW w:w="1382" w:type="dxa"/>
          </w:tcPr>
          <w:p w:rsidR="006D50D7" w:rsidRPr="00716DF9" w:rsidRDefault="006D50D7" w:rsidP="0035150D">
            <w:pPr>
              <w:autoSpaceDE w:val="0"/>
              <w:autoSpaceDN w:val="0"/>
              <w:adjustRightInd w:val="0"/>
              <w:jc w:val="center"/>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3</w:t>
            </w:r>
          </w:p>
        </w:tc>
      </w:tr>
      <w:tr w:rsidR="006D50D7" w:rsidRPr="00716DF9" w:rsidTr="0035150D">
        <w:tc>
          <w:tcPr>
            <w:tcW w:w="9854" w:type="dxa"/>
            <w:gridSpan w:val="3"/>
          </w:tcPr>
          <w:p w:rsidR="006D50D7" w:rsidRPr="00716DF9" w:rsidRDefault="006D50D7" w:rsidP="0035150D">
            <w:pPr>
              <w:autoSpaceDE w:val="0"/>
              <w:autoSpaceDN w:val="0"/>
              <w:adjustRightInd w:val="0"/>
              <w:spacing w:after="0" w:line="240" w:lineRule="auto"/>
              <w:jc w:val="both"/>
              <w:rPr>
                <w:rFonts w:ascii="Times New Roman" w:hAnsi="Times New Roman" w:cs="Times New Roman"/>
                <w:color w:val="000000" w:themeColor="text1"/>
                <w:u w:val="single"/>
              </w:rPr>
            </w:pPr>
            <w:r w:rsidRPr="00716DF9">
              <w:rPr>
                <w:rFonts w:ascii="Times New Roman" w:hAnsi="Times New Roman" w:cs="Times New Roman"/>
                <w:color w:val="000000" w:themeColor="text1"/>
                <w:u w:val="single"/>
              </w:rPr>
              <w:t>Примечания:</w:t>
            </w:r>
          </w:p>
          <w:p w:rsidR="006D50D7" w:rsidRPr="00716DF9" w:rsidRDefault="006D50D7" w:rsidP="0035150D">
            <w:pPr>
              <w:pStyle w:val="a5"/>
              <w:numPr>
                <w:ilvl w:val="0"/>
                <w:numId w:val="25"/>
              </w:numPr>
              <w:tabs>
                <w:tab w:val="left" w:pos="284"/>
              </w:tabs>
              <w:autoSpaceDE w:val="0"/>
              <w:autoSpaceDN w:val="0"/>
              <w:adjustRightInd w:val="0"/>
              <w:ind w:left="0" w:firstLine="0"/>
              <w:jc w:val="both"/>
              <w:rPr>
                <w:color w:val="000000" w:themeColor="text1"/>
              </w:rPr>
            </w:pPr>
            <w:proofErr w:type="gramStart"/>
            <w:r w:rsidRPr="00716DF9">
              <w:rPr>
                <w:color w:val="000000" w:themeColor="text1"/>
              </w:rPr>
              <w:t xml:space="preserve">В соответствии с  </w:t>
            </w:r>
            <w:r w:rsidRPr="00716DF9">
              <w:rPr>
                <w:iCs/>
                <w:color w:val="000000" w:themeColor="text1"/>
              </w:rPr>
              <w:t xml:space="preserve">Градостроительным  кодексом Российской Федерации (ч.2 ст. 49), </w:t>
            </w:r>
            <w:r w:rsidRPr="00716DF9">
              <w:rPr>
                <w:color w:val="000000" w:themeColor="text1"/>
              </w:rPr>
              <w:t>блокированные жилые  дома, это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16DF9">
              <w:rPr>
                <w:color w:val="000000" w:themeColor="text1"/>
              </w:rPr>
              <w:t xml:space="preserve"> и имеет выход на территорию общего пользования.</w:t>
            </w:r>
          </w:p>
          <w:p w:rsidR="006D50D7" w:rsidRPr="00716DF9" w:rsidRDefault="006D50D7" w:rsidP="0035150D">
            <w:pPr>
              <w:pStyle w:val="a5"/>
              <w:numPr>
                <w:ilvl w:val="0"/>
                <w:numId w:val="25"/>
              </w:numPr>
              <w:tabs>
                <w:tab w:val="left" w:pos="284"/>
              </w:tabs>
              <w:autoSpaceDE w:val="0"/>
              <w:autoSpaceDN w:val="0"/>
              <w:adjustRightInd w:val="0"/>
              <w:ind w:left="0" w:firstLine="0"/>
              <w:jc w:val="both"/>
              <w:rPr>
                <w:color w:val="000000" w:themeColor="text1"/>
              </w:rPr>
            </w:pPr>
            <w:r w:rsidRPr="00716DF9">
              <w:rPr>
                <w:color w:val="000000" w:themeColor="text1"/>
              </w:rPr>
              <w:t xml:space="preserve">  В районах индивидуальной застройки возможно размещение отдельно стоящего гаража для легкового автомобиля  по границе земельного участка, вдоль красной линии улицы (проезда), с учетом нормы отступа от границы соседнего участка. </w:t>
            </w:r>
          </w:p>
          <w:p w:rsidR="006D50D7" w:rsidRPr="00716DF9" w:rsidRDefault="006D50D7" w:rsidP="0035150D">
            <w:pPr>
              <w:pStyle w:val="a5"/>
              <w:numPr>
                <w:ilvl w:val="0"/>
                <w:numId w:val="25"/>
              </w:numPr>
              <w:tabs>
                <w:tab w:val="left" w:pos="284"/>
              </w:tabs>
              <w:autoSpaceDE w:val="0"/>
              <w:autoSpaceDN w:val="0"/>
              <w:adjustRightInd w:val="0"/>
              <w:ind w:left="0" w:firstLine="0"/>
              <w:jc w:val="both"/>
              <w:rPr>
                <w:color w:val="000000" w:themeColor="text1"/>
                <w:sz w:val="20"/>
                <w:szCs w:val="20"/>
              </w:rPr>
            </w:pPr>
            <w:r w:rsidRPr="00716DF9">
              <w:rPr>
                <w:color w:val="000000" w:themeColor="text1"/>
              </w:rPr>
              <w:t>По согласованию с правлением садоводческого (дачного), огороднического  некоммерческого объединения, навес или гараж для автомобиля может размещаться на участке, непосредственно примыкая к ограде со стороны улицы или проезда, с учетом нормы отступа от границы соседнего участка.</w:t>
            </w:r>
          </w:p>
        </w:tc>
      </w:tr>
    </w:tbl>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При разработке планировочной документации для застроенных территорий, в условиях сложившейся градостроительной ситуации, при отсутствии подлежащих сносу зданий:</w:t>
      </w:r>
    </w:p>
    <w:p w:rsidR="006D50D7" w:rsidRPr="00716DF9" w:rsidRDefault="006D50D7" w:rsidP="006D50D7">
      <w:pPr>
        <w:pStyle w:val="a5"/>
        <w:widowControl w:val="0"/>
        <w:autoSpaceDE w:val="0"/>
        <w:autoSpaceDN w:val="0"/>
        <w:adjustRightInd w:val="0"/>
        <w:ind w:left="0" w:firstLine="567"/>
        <w:jc w:val="both"/>
        <w:rPr>
          <w:color w:val="000000" w:themeColor="text1"/>
          <w:sz w:val="28"/>
          <w:szCs w:val="28"/>
        </w:rPr>
      </w:pPr>
      <w:r w:rsidRPr="00716DF9">
        <w:rPr>
          <w:color w:val="000000" w:themeColor="text1"/>
          <w:sz w:val="28"/>
          <w:szCs w:val="28"/>
        </w:rPr>
        <w:t>- в районах многоквартирной жилой застройки и застройки в промышленных зонах, линии регулирования застройки  устанавливаются на максимально возможном расстоянии от красных линий, исходя из минимальной действующей нормы;</w:t>
      </w:r>
    </w:p>
    <w:p w:rsidR="006D50D7" w:rsidRPr="00716DF9" w:rsidRDefault="006D50D7" w:rsidP="006D50D7">
      <w:pPr>
        <w:pStyle w:val="a5"/>
        <w:widowControl w:val="0"/>
        <w:autoSpaceDE w:val="0"/>
        <w:autoSpaceDN w:val="0"/>
        <w:adjustRightInd w:val="0"/>
        <w:ind w:left="0" w:firstLine="567"/>
        <w:jc w:val="both"/>
        <w:rPr>
          <w:color w:val="000000" w:themeColor="text1"/>
          <w:sz w:val="28"/>
          <w:szCs w:val="28"/>
        </w:rPr>
      </w:pPr>
      <w:r w:rsidRPr="00716DF9">
        <w:rPr>
          <w:color w:val="000000" w:themeColor="text1"/>
          <w:sz w:val="28"/>
          <w:szCs w:val="28"/>
        </w:rPr>
        <w:t>- в районах индивидуальной застройки, линии регулирования застройки  устанавливаются в соответствии с действующими нормативами;</w:t>
      </w:r>
    </w:p>
    <w:p w:rsidR="006D50D7" w:rsidRPr="00716DF9" w:rsidRDefault="006D50D7" w:rsidP="006D50D7">
      <w:pPr>
        <w:pStyle w:val="a5"/>
        <w:widowControl w:val="0"/>
        <w:autoSpaceDE w:val="0"/>
        <w:autoSpaceDN w:val="0"/>
        <w:adjustRightInd w:val="0"/>
        <w:ind w:left="0" w:firstLine="567"/>
        <w:jc w:val="both"/>
        <w:rPr>
          <w:color w:val="000000" w:themeColor="text1"/>
          <w:sz w:val="28"/>
          <w:szCs w:val="28"/>
        </w:rPr>
      </w:pPr>
      <w:r w:rsidRPr="00716DF9">
        <w:rPr>
          <w:color w:val="000000" w:themeColor="text1"/>
          <w:sz w:val="28"/>
          <w:szCs w:val="28"/>
        </w:rPr>
        <w:t>- размещение зданий и определение места допустимого размещения зданий, строений, сооружений, при подготовке градостроительного плана, в условиях реконструкции, возможно на расстоянии менее действующей нормы, с учетом сложившейся градостроительной ситуации и сложившейся линии застройки («в существующем пятне застройки»). Расширение площади застройки за счет уменьшения минимальных расстояний до красных линий, и отступов, принятых настоящими нормативами, не допускается.</w:t>
      </w:r>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lastRenderedPageBreak/>
        <w:t>При подготовке градостроительного плана, схемы организации застройки земельного участка, при новом строительстве, необходимо применение действующих норм и утвержденной планировочной документации.</w:t>
      </w:r>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716DF9">
        <w:rPr>
          <w:rFonts w:ascii="Times New Roman" w:hAnsi="Times New Roman" w:cs="Times New Roman"/>
          <w:color w:val="000000" w:themeColor="text1"/>
          <w:sz w:val="28"/>
          <w:szCs w:val="28"/>
        </w:rPr>
        <w:t>На территориях садоводческих (дачных), огороднических  некоммерческих объединений граждан линии регулирования застройки  устанавливаются в соответствии с настоящими  нормативами, для применения в случаях нового строительства  и проектирования на земельной участке.</w:t>
      </w:r>
      <w:proofErr w:type="gramEnd"/>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Размещение зданий, строений сооружений по красной линии не допускается.</w:t>
      </w:r>
    </w:p>
    <w:p w:rsidR="006D50D7" w:rsidRPr="00716DF9" w:rsidRDefault="006D50D7" w:rsidP="006D50D7">
      <w:pPr>
        <w:pStyle w:val="6"/>
        <w:ind w:firstLine="567"/>
        <w:rPr>
          <w:rFonts w:ascii="Times New Roman" w:eastAsiaTheme="minorHAnsi" w:hAnsi="Times New Roman" w:cs="Times New Roman"/>
          <w:i w:val="0"/>
          <w:color w:val="000000" w:themeColor="text1"/>
          <w:kern w:val="32"/>
          <w:sz w:val="28"/>
          <w:szCs w:val="28"/>
        </w:rPr>
      </w:pPr>
      <w:r w:rsidRPr="00716DF9">
        <w:rPr>
          <w:rFonts w:ascii="Times New Roman" w:eastAsiaTheme="minorHAnsi" w:hAnsi="Times New Roman" w:cs="Times New Roman"/>
          <w:i w:val="0"/>
          <w:color w:val="000000" w:themeColor="text1"/>
          <w:kern w:val="32"/>
          <w:sz w:val="28"/>
          <w:szCs w:val="28"/>
        </w:rPr>
        <w:t>Установление линий отступа от границ земельных участков.</w:t>
      </w:r>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Линий отступа от границ земельных участков устанавливаются   в целях определения места допустимого размещения зданий, строений, сооружений.</w:t>
      </w:r>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 xml:space="preserve">Минимальное расстояние от окон жилых помещений дома до </w:t>
      </w:r>
      <w:proofErr w:type="spellStart"/>
      <w:r w:rsidRPr="00716DF9">
        <w:rPr>
          <w:rFonts w:ascii="Times New Roman" w:hAnsi="Times New Roman" w:cs="Times New Roman"/>
          <w:color w:val="000000" w:themeColor="text1"/>
          <w:sz w:val="28"/>
          <w:szCs w:val="28"/>
        </w:rPr>
        <w:t>хозпостройки</w:t>
      </w:r>
      <w:proofErr w:type="spellEnd"/>
      <w:r w:rsidRPr="00716DF9">
        <w:rPr>
          <w:rFonts w:ascii="Times New Roman" w:hAnsi="Times New Roman" w:cs="Times New Roman"/>
          <w:color w:val="000000" w:themeColor="text1"/>
          <w:sz w:val="28"/>
          <w:szCs w:val="28"/>
        </w:rPr>
        <w:t xml:space="preserve"> (сарая) предназначенной для содержания скота, птицы и вольеров для домашних животных принять 10 м.</w:t>
      </w:r>
    </w:p>
    <w:p w:rsidR="00716DF9" w:rsidRPr="00716DF9" w:rsidRDefault="00716DF9" w:rsidP="00716DF9">
      <w:pPr>
        <w:pBdr>
          <w:top w:val="single" w:sz="4" w:space="1" w:color="auto"/>
        </w:pBdr>
        <w:tabs>
          <w:tab w:val="left" w:pos="284"/>
        </w:tabs>
        <w:autoSpaceDE w:val="0"/>
        <w:autoSpaceDN w:val="0"/>
        <w:adjustRightInd w:val="0"/>
        <w:jc w:val="both"/>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абзац в редакции решения Думы города Урай от 26.10.2017 №67</w:t>
      </w:r>
    </w:p>
    <w:p w:rsidR="006D50D7" w:rsidRPr="00716DF9" w:rsidRDefault="006D50D7" w:rsidP="006D50D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6DF9">
        <w:rPr>
          <w:rFonts w:ascii="Times New Roman" w:hAnsi="Times New Roman" w:cs="Times New Roman"/>
          <w:color w:val="000000" w:themeColor="text1"/>
          <w:sz w:val="28"/>
          <w:szCs w:val="28"/>
        </w:rPr>
        <w:t>Минимальный отступ от окон жилых помещений (комнат, кухонь и веранд) до стен дома и хозяйственных построек (сарая, гаража бани), расположенных на соседних земельных участках принять 6 м.</w:t>
      </w:r>
    </w:p>
    <w:p w:rsidR="00716DF9" w:rsidRPr="00716DF9" w:rsidRDefault="00716DF9" w:rsidP="00716DF9">
      <w:pPr>
        <w:pBdr>
          <w:top w:val="single" w:sz="4" w:space="1" w:color="auto"/>
        </w:pBdr>
        <w:tabs>
          <w:tab w:val="left" w:pos="284"/>
        </w:tabs>
        <w:autoSpaceDE w:val="0"/>
        <w:autoSpaceDN w:val="0"/>
        <w:adjustRightInd w:val="0"/>
        <w:jc w:val="both"/>
        <w:rPr>
          <w:rFonts w:ascii="Times New Roman" w:hAnsi="Times New Roman" w:cs="Times New Roman"/>
          <w:color w:val="000000" w:themeColor="text1"/>
          <w:sz w:val="20"/>
          <w:szCs w:val="20"/>
        </w:rPr>
      </w:pPr>
      <w:r w:rsidRPr="00716DF9">
        <w:rPr>
          <w:rFonts w:ascii="Times New Roman" w:hAnsi="Times New Roman" w:cs="Times New Roman"/>
          <w:color w:val="000000" w:themeColor="text1"/>
          <w:sz w:val="20"/>
          <w:szCs w:val="20"/>
        </w:rPr>
        <w:t xml:space="preserve">абзац введен </w:t>
      </w:r>
      <w:proofErr w:type="spellStart"/>
      <w:r w:rsidRPr="00716DF9">
        <w:rPr>
          <w:rFonts w:ascii="Times New Roman" w:hAnsi="Times New Roman" w:cs="Times New Roman"/>
          <w:color w:val="000000" w:themeColor="text1"/>
          <w:sz w:val="20"/>
          <w:szCs w:val="20"/>
        </w:rPr>
        <w:t>решенияем</w:t>
      </w:r>
      <w:proofErr w:type="spellEnd"/>
      <w:r w:rsidRPr="00716DF9">
        <w:rPr>
          <w:rFonts w:ascii="Times New Roman" w:hAnsi="Times New Roman" w:cs="Times New Roman"/>
          <w:color w:val="000000" w:themeColor="text1"/>
          <w:sz w:val="20"/>
          <w:szCs w:val="20"/>
        </w:rPr>
        <w:t xml:space="preserve"> Думы города Урай от 26.10.2017 №67</w:t>
      </w:r>
    </w:p>
    <w:p w:rsidR="006D50D7" w:rsidRPr="00716DF9" w:rsidRDefault="00716DF9" w:rsidP="006D50D7">
      <w:pPr>
        <w:pStyle w:val="16"/>
        <w:rPr>
          <w:color w:val="000000" w:themeColor="text1"/>
        </w:rPr>
      </w:pPr>
      <w:r w:rsidRPr="00716DF9">
        <w:rPr>
          <w:color w:val="000000" w:themeColor="text1"/>
        </w:rPr>
        <w:t>Р</w:t>
      </w:r>
      <w:r w:rsidR="006D50D7" w:rsidRPr="00716DF9">
        <w:rPr>
          <w:color w:val="000000" w:themeColor="text1"/>
        </w:rPr>
        <w:t xml:space="preserve">аздел III. Правила и область применения расчетных показателей, содержащихся в основной части нормативов градостроительного проектирования  </w:t>
      </w:r>
    </w:p>
    <w:p w:rsidR="006D50D7" w:rsidRPr="00716DF9" w:rsidRDefault="006D50D7" w:rsidP="006D50D7">
      <w:pPr>
        <w:pStyle w:val="af8"/>
        <w:ind w:firstLine="708"/>
        <w:jc w:val="both"/>
        <w:rPr>
          <w:color w:val="000000" w:themeColor="text1"/>
          <w:sz w:val="28"/>
          <w:szCs w:val="28"/>
        </w:rPr>
      </w:pPr>
      <w:proofErr w:type="gramStart"/>
      <w:r w:rsidRPr="00716DF9">
        <w:rPr>
          <w:color w:val="000000" w:themeColor="text1"/>
          <w:sz w:val="28"/>
          <w:szCs w:val="28"/>
        </w:rPr>
        <w:t>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объектов местного значения, установленные в  РНГП  принимаются как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и применяются, в соответствии с Правилами применения РНГП.</w:t>
      </w:r>
      <w:r w:rsidRPr="00716DF9">
        <w:rPr>
          <w:color w:val="000000" w:themeColor="text1"/>
          <w:sz w:val="28"/>
          <w:szCs w:val="28"/>
        </w:rPr>
        <w:tab/>
      </w:r>
      <w:proofErr w:type="gramEnd"/>
    </w:p>
    <w:p w:rsidR="006D50D7" w:rsidRPr="00716DF9" w:rsidRDefault="006D50D7" w:rsidP="006D50D7">
      <w:pPr>
        <w:pStyle w:val="22"/>
        <w:spacing w:before="240" w:after="120"/>
        <w:rPr>
          <w:rStyle w:val="aff"/>
          <w:b/>
          <w:i w:val="0"/>
          <w:iCs w:val="0"/>
          <w:color w:val="000000" w:themeColor="text1"/>
        </w:rPr>
      </w:pPr>
      <w:r w:rsidRPr="00716DF9">
        <w:rPr>
          <w:rStyle w:val="aff"/>
          <w:i w:val="0"/>
          <w:iCs w:val="0"/>
          <w:color w:val="000000" w:themeColor="text1"/>
        </w:rPr>
        <w:t>Глава 1. Правила применения расчетных показателей, содержащихся в основной части нормативов градостроительного проектирования</w:t>
      </w:r>
    </w:p>
    <w:p w:rsidR="006D50D7" w:rsidRPr="00716DF9" w:rsidRDefault="006D50D7" w:rsidP="006D50D7">
      <w:pPr>
        <w:pStyle w:val="af8"/>
        <w:jc w:val="both"/>
        <w:rPr>
          <w:color w:val="000000" w:themeColor="text1"/>
          <w:sz w:val="28"/>
          <w:szCs w:val="28"/>
        </w:rPr>
      </w:pPr>
    </w:p>
    <w:p w:rsidR="006D50D7" w:rsidRPr="00716DF9" w:rsidRDefault="006D50D7" w:rsidP="006D50D7">
      <w:pPr>
        <w:pStyle w:val="af8"/>
        <w:ind w:firstLine="708"/>
        <w:jc w:val="both"/>
        <w:rPr>
          <w:color w:val="000000" w:themeColor="text1"/>
          <w:sz w:val="28"/>
          <w:szCs w:val="28"/>
        </w:rPr>
      </w:pPr>
      <w:r w:rsidRPr="00716DF9">
        <w:rPr>
          <w:color w:val="000000" w:themeColor="text1"/>
          <w:sz w:val="28"/>
          <w:szCs w:val="28"/>
        </w:rPr>
        <w:t xml:space="preserve">1.  МНГП являются обязательными для применения всеми участниками градостроительной деятельности  на территории муниципального образования городской округ город Урай, независимо от ведомственной подчиненности и форм собственности.  </w:t>
      </w:r>
    </w:p>
    <w:p w:rsidR="006D50D7" w:rsidRPr="00716DF9" w:rsidRDefault="006D50D7" w:rsidP="006D50D7">
      <w:pPr>
        <w:pStyle w:val="af8"/>
        <w:ind w:firstLine="708"/>
        <w:jc w:val="both"/>
        <w:rPr>
          <w:color w:val="000000" w:themeColor="text1"/>
          <w:sz w:val="28"/>
          <w:szCs w:val="28"/>
        </w:rPr>
      </w:pPr>
      <w:r w:rsidRPr="00716DF9">
        <w:rPr>
          <w:color w:val="000000" w:themeColor="text1"/>
          <w:sz w:val="28"/>
          <w:szCs w:val="28"/>
        </w:rPr>
        <w:t xml:space="preserve">2.  </w:t>
      </w:r>
      <w:proofErr w:type="gramStart"/>
      <w:r w:rsidRPr="00716DF9">
        <w:rPr>
          <w:color w:val="000000" w:themeColor="text1"/>
          <w:sz w:val="28"/>
          <w:szCs w:val="28"/>
        </w:rPr>
        <w:t xml:space="preserve">В случае внесения изменений в РНГП,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автономного округа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w:t>
      </w:r>
      <w:r w:rsidRPr="00716DF9">
        <w:rPr>
          <w:color w:val="000000" w:themeColor="text1"/>
          <w:sz w:val="28"/>
          <w:szCs w:val="28"/>
        </w:rPr>
        <w:lastRenderedPageBreak/>
        <w:t>нормативами градостроительного проектирования, применению подлежат расчетные показатели РНГП, а также показатели нормативных правовых актов Российской Федерации.</w:t>
      </w:r>
      <w:proofErr w:type="gramEnd"/>
    </w:p>
    <w:p w:rsidR="006D50D7" w:rsidRPr="00716DF9" w:rsidRDefault="006D50D7" w:rsidP="006D50D7">
      <w:pPr>
        <w:pStyle w:val="af8"/>
        <w:jc w:val="both"/>
        <w:rPr>
          <w:color w:val="000000" w:themeColor="text1"/>
          <w:sz w:val="28"/>
          <w:szCs w:val="28"/>
        </w:rPr>
      </w:pPr>
      <w:proofErr w:type="gramStart"/>
      <w:r w:rsidRPr="00716DF9">
        <w:rPr>
          <w:color w:val="000000" w:themeColor="text1"/>
          <w:sz w:val="28"/>
          <w:szCs w:val="28"/>
        </w:rPr>
        <w:t xml:space="preserve">В случае внесения изменений в РНГП,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автономного округа, станут ниже расчетных показателей максимально допустимого уровня территориальной доступности объектов местного значения для населения города Урай, установленных местными нормативами градостроительного проектирования, применению подлежат расчетные показатели РНГП Ханты-Мансийского автономного округа - </w:t>
      </w:r>
      <w:proofErr w:type="spellStart"/>
      <w:r w:rsidRPr="00716DF9">
        <w:rPr>
          <w:color w:val="000000" w:themeColor="text1"/>
          <w:sz w:val="28"/>
          <w:szCs w:val="28"/>
        </w:rPr>
        <w:t>Югры</w:t>
      </w:r>
      <w:proofErr w:type="spellEnd"/>
      <w:r w:rsidRPr="00716DF9">
        <w:rPr>
          <w:color w:val="000000" w:themeColor="text1"/>
          <w:sz w:val="28"/>
          <w:szCs w:val="28"/>
        </w:rPr>
        <w:t>, а также показатели</w:t>
      </w:r>
      <w:proofErr w:type="gramEnd"/>
      <w:r w:rsidRPr="00716DF9">
        <w:rPr>
          <w:color w:val="000000" w:themeColor="text1"/>
          <w:sz w:val="28"/>
          <w:szCs w:val="28"/>
        </w:rPr>
        <w:t xml:space="preserve"> нормативных правовых актов Российской Федерации.</w:t>
      </w:r>
    </w:p>
    <w:p w:rsidR="006D50D7" w:rsidRPr="00716DF9" w:rsidRDefault="006D50D7" w:rsidP="006D50D7">
      <w:pPr>
        <w:pStyle w:val="af8"/>
        <w:ind w:firstLine="708"/>
        <w:jc w:val="both"/>
        <w:rPr>
          <w:color w:val="000000" w:themeColor="text1"/>
          <w:sz w:val="28"/>
          <w:szCs w:val="28"/>
        </w:rPr>
      </w:pPr>
      <w:r w:rsidRPr="00716DF9">
        <w:rPr>
          <w:color w:val="000000" w:themeColor="text1"/>
          <w:sz w:val="28"/>
          <w:szCs w:val="28"/>
        </w:rPr>
        <w:t xml:space="preserve">3. При разработке градостроительной документации, для нового строительства применяются настоящие нормативы градостроительного проектирования. </w:t>
      </w:r>
    </w:p>
    <w:p w:rsidR="006D50D7" w:rsidRPr="00716DF9" w:rsidRDefault="006D50D7" w:rsidP="006D50D7">
      <w:pPr>
        <w:pStyle w:val="af8"/>
        <w:ind w:firstLine="708"/>
        <w:jc w:val="both"/>
        <w:rPr>
          <w:color w:val="000000" w:themeColor="text1"/>
          <w:sz w:val="28"/>
          <w:szCs w:val="28"/>
        </w:rPr>
      </w:pPr>
      <w:r w:rsidRPr="00716DF9">
        <w:rPr>
          <w:color w:val="000000" w:themeColor="text1"/>
          <w:sz w:val="28"/>
          <w:szCs w:val="28"/>
        </w:rPr>
        <w:t xml:space="preserve">4.  В условиях сложившейся градостроительной ситуации и существующего землепользования, следует  принимать планировочные </w:t>
      </w:r>
      <w:proofErr w:type="gramStart"/>
      <w:r w:rsidRPr="00716DF9">
        <w:rPr>
          <w:color w:val="000000" w:themeColor="text1"/>
          <w:sz w:val="28"/>
          <w:szCs w:val="28"/>
        </w:rPr>
        <w:t>решения</w:t>
      </w:r>
      <w:proofErr w:type="gramEnd"/>
      <w:r w:rsidRPr="00716DF9">
        <w:rPr>
          <w:color w:val="000000" w:themeColor="text1"/>
          <w:sz w:val="28"/>
          <w:szCs w:val="28"/>
        </w:rPr>
        <w:t xml:space="preserve">   максимально приближая показатели к действующим, установленным РГНП и настоящими нормативами.</w:t>
      </w:r>
    </w:p>
    <w:p w:rsidR="006D50D7" w:rsidRPr="00716DF9" w:rsidRDefault="006D50D7" w:rsidP="006D50D7">
      <w:pPr>
        <w:pStyle w:val="af8"/>
        <w:ind w:firstLine="708"/>
        <w:jc w:val="both"/>
        <w:rPr>
          <w:color w:val="000000" w:themeColor="text1"/>
          <w:sz w:val="28"/>
          <w:szCs w:val="28"/>
        </w:rPr>
      </w:pPr>
      <w:r w:rsidRPr="00716DF9">
        <w:rPr>
          <w:color w:val="000000" w:themeColor="text1"/>
          <w:sz w:val="28"/>
          <w:szCs w:val="28"/>
        </w:rPr>
        <w:t>5. При разработке планировочной документации для застроенных территорий, в условиях сложившейся градостроительной ситуации, при отсутствии подлежащих сносу зданий, линии градостроительного регулирования устанавливаются:</w:t>
      </w:r>
    </w:p>
    <w:p w:rsidR="006D50D7" w:rsidRPr="00716DF9" w:rsidRDefault="006D50D7" w:rsidP="006D50D7">
      <w:pPr>
        <w:pStyle w:val="af8"/>
        <w:jc w:val="both"/>
        <w:rPr>
          <w:color w:val="000000" w:themeColor="text1"/>
          <w:sz w:val="28"/>
          <w:szCs w:val="28"/>
        </w:rPr>
      </w:pPr>
      <w:r w:rsidRPr="00716DF9">
        <w:rPr>
          <w:color w:val="000000" w:themeColor="text1"/>
          <w:sz w:val="28"/>
          <w:szCs w:val="28"/>
        </w:rPr>
        <w:t>на максимально возможном расстоянии от красных линий, исходя из минимальной действующей нормы в районах многоквартирной жилой застройки и застройки в промышленных зонах;</w:t>
      </w:r>
    </w:p>
    <w:p w:rsidR="006D50D7" w:rsidRPr="00716DF9" w:rsidRDefault="006D50D7" w:rsidP="006D50D7">
      <w:pPr>
        <w:pStyle w:val="af8"/>
        <w:jc w:val="both"/>
        <w:rPr>
          <w:color w:val="000000" w:themeColor="text1"/>
          <w:sz w:val="28"/>
          <w:szCs w:val="28"/>
        </w:rPr>
      </w:pPr>
      <w:r w:rsidRPr="00716DF9">
        <w:rPr>
          <w:color w:val="000000" w:themeColor="text1"/>
          <w:sz w:val="28"/>
          <w:szCs w:val="28"/>
        </w:rPr>
        <w:t>в соответствии с действующими нормативами в районах индивидуальной застройки.</w:t>
      </w:r>
    </w:p>
    <w:p w:rsidR="006D50D7" w:rsidRPr="00716DF9" w:rsidRDefault="006D50D7" w:rsidP="006D50D7">
      <w:pPr>
        <w:pStyle w:val="af8"/>
        <w:ind w:firstLine="708"/>
        <w:jc w:val="both"/>
        <w:rPr>
          <w:color w:val="000000" w:themeColor="text1"/>
          <w:sz w:val="28"/>
          <w:szCs w:val="28"/>
        </w:rPr>
      </w:pPr>
      <w:r w:rsidRPr="00716DF9">
        <w:rPr>
          <w:color w:val="000000" w:themeColor="text1"/>
          <w:sz w:val="28"/>
          <w:szCs w:val="28"/>
        </w:rPr>
        <w:t>6. Размещение зданий и определение места допустимого размещения зданий, строений, сооружений, при подготовке градостроительного плана, в условиях реконструкции, в условиях сложившейся градостроительной ситуации и сложившейся линии застройки, возможно на расстоянии менее действующей нормы. Расширение площади застройки за счет уменьшения минимальных расстояний до красных линий и действующих отступов от границ земельного участка не допускается.</w:t>
      </w:r>
    </w:p>
    <w:p w:rsidR="00716DF9" w:rsidRPr="00716DF9" w:rsidRDefault="00716DF9" w:rsidP="00716DF9">
      <w:pPr>
        <w:pBdr>
          <w:top w:val="single" w:sz="4" w:space="1" w:color="auto"/>
        </w:pBdr>
        <w:tabs>
          <w:tab w:val="left" w:pos="284"/>
        </w:tabs>
        <w:autoSpaceDE w:val="0"/>
        <w:autoSpaceDN w:val="0"/>
        <w:adjustRightInd w:val="0"/>
        <w:jc w:val="both"/>
        <w:rPr>
          <w:rFonts w:ascii="Times New Roman" w:hAnsi="Times New Roman" w:cs="Times New Roman"/>
          <w:color w:val="000000" w:themeColor="text1"/>
          <w:sz w:val="20"/>
          <w:szCs w:val="20"/>
        </w:rPr>
      </w:pPr>
      <w:proofErr w:type="gramStart"/>
      <w:r w:rsidRPr="00716DF9">
        <w:rPr>
          <w:rFonts w:ascii="Times New Roman" w:hAnsi="Times New Roman" w:cs="Times New Roman"/>
          <w:color w:val="000000" w:themeColor="text1"/>
          <w:sz w:val="20"/>
          <w:szCs w:val="20"/>
        </w:rPr>
        <w:t>п</w:t>
      </w:r>
      <w:proofErr w:type="gramEnd"/>
      <w:r w:rsidRPr="00716DF9">
        <w:rPr>
          <w:rFonts w:ascii="Times New Roman" w:hAnsi="Times New Roman" w:cs="Times New Roman"/>
          <w:color w:val="000000" w:themeColor="text1"/>
          <w:sz w:val="20"/>
          <w:szCs w:val="20"/>
        </w:rPr>
        <w:t>.6 в редакции решения Думы города Урай от 26.10.2017 №67</w:t>
      </w:r>
    </w:p>
    <w:p w:rsidR="006D50D7" w:rsidRPr="00716DF9" w:rsidRDefault="006D50D7" w:rsidP="006D50D7">
      <w:pPr>
        <w:pStyle w:val="af8"/>
        <w:ind w:firstLine="708"/>
        <w:jc w:val="both"/>
        <w:rPr>
          <w:color w:val="000000" w:themeColor="text1"/>
          <w:sz w:val="28"/>
          <w:szCs w:val="28"/>
        </w:rPr>
      </w:pPr>
      <w:r w:rsidRPr="00716DF9">
        <w:rPr>
          <w:color w:val="000000" w:themeColor="text1"/>
          <w:sz w:val="28"/>
          <w:szCs w:val="28"/>
        </w:rPr>
        <w:t>7. При подготовке градостроительного плана, схемы организации застройки земельного участка, при новом строительстве, необходимо применение действующих норм и утвержденной планировочной документации.</w:t>
      </w:r>
    </w:p>
    <w:p w:rsidR="006D50D7" w:rsidRPr="00716DF9" w:rsidRDefault="006D50D7" w:rsidP="006D50D7">
      <w:pPr>
        <w:pStyle w:val="af8"/>
        <w:ind w:firstLine="708"/>
        <w:jc w:val="both"/>
        <w:rPr>
          <w:color w:val="000000" w:themeColor="text1"/>
          <w:sz w:val="28"/>
          <w:szCs w:val="28"/>
        </w:rPr>
      </w:pPr>
      <w:r w:rsidRPr="00716DF9">
        <w:rPr>
          <w:color w:val="000000" w:themeColor="text1"/>
          <w:sz w:val="28"/>
          <w:szCs w:val="28"/>
        </w:rPr>
        <w:t xml:space="preserve">8. На территориях садоводческих (дачных), огороднических  некоммерческих объединений граждан линии регулирования устанавливаются в соответствии с действующими нормативами, для применения в случаях нового строительства.  </w:t>
      </w:r>
    </w:p>
    <w:p w:rsidR="006D50D7" w:rsidRPr="00716DF9" w:rsidRDefault="006D50D7" w:rsidP="006D50D7">
      <w:pPr>
        <w:pStyle w:val="af8"/>
        <w:ind w:firstLine="708"/>
        <w:jc w:val="both"/>
        <w:rPr>
          <w:color w:val="000000" w:themeColor="text1"/>
          <w:sz w:val="28"/>
          <w:szCs w:val="28"/>
        </w:rPr>
      </w:pPr>
      <w:r w:rsidRPr="00716DF9">
        <w:rPr>
          <w:color w:val="000000" w:themeColor="text1"/>
          <w:sz w:val="28"/>
          <w:szCs w:val="28"/>
        </w:rPr>
        <w:t xml:space="preserve">9. При проектировании объектов благоустройства, в условиях сложившейся высокоплотной застройки, размеры площадок благоустройства (детских, хозяйственных, спортивных, стоянок и др.) принимаются в зависимости от имеющихся территориальных возможностей с компенсацией </w:t>
      </w:r>
      <w:r w:rsidRPr="00716DF9">
        <w:rPr>
          <w:color w:val="000000" w:themeColor="text1"/>
          <w:sz w:val="28"/>
          <w:szCs w:val="28"/>
        </w:rPr>
        <w:lastRenderedPageBreak/>
        <w:t>нормативных показателей на прилегающих территориях муниципального образования.</w:t>
      </w:r>
    </w:p>
    <w:p w:rsidR="006D50D7" w:rsidRPr="00716DF9" w:rsidRDefault="006D50D7" w:rsidP="006D50D7">
      <w:pPr>
        <w:pStyle w:val="af8"/>
        <w:ind w:firstLine="708"/>
        <w:jc w:val="both"/>
        <w:rPr>
          <w:color w:val="000000" w:themeColor="text1"/>
          <w:sz w:val="28"/>
          <w:szCs w:val="28"/>
        </w:rPr>
      </w:pPr>
      <w:r w:rsidRPr="00716DF9">
        <w:rPr>
          <w:color w:val="000000" w:themeColor="text1"/>
          <w:sz w:val="28"/>
          <w:szCs w:val="28"/>
        </w:rPr>
        <w:t xml:space="preserve">10. При изменении функционального назначения зданий и сооружений расчетное количество мест хранения автотранспорта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мест хранения автотранспорта расширение, реконструкция, изменение функционального назначения объектов строительства не допускаются. </w:t>
      </w:r>
    </w:p>
    <w:p w:rsidR="006D50D7" w:rsidRPr="00716DF9" w:rsidRDefault="006D50D7" w:rsidP="006D50D7">
      <w:pPr>
        <w:pStyle w:val="af8"/>
        <w:jc w:val="both"/>
        <w:rPr>
          <w:color w:val="000000" w:themeColor="text1"/>
          <w:sz w:val="28"/>
          <w:szCs w:val="28"/>
        </w:rPr>
      </w:pPr>
    </w:p>
    <w:p w:rsidR="006D50D7" w:rsidRPr="00716DF9" w:rsidRDefault="006D50D7" w:rsidP="006D50D7">
      <w:pPr>
        <w:pStyle w:val="22"/>
        <w:spacing w:before="240" w:after="120"/>
        <w:rPr>
          <w:rStyle w:val="aff"/>
          <w:b/>
          <w:i w:val="0"/>
          <w:iCs w:val="0"/>
          <w:color w:val="000000" w:themeColor="text1"/>
        </w:rPr>
      </w:pPr>
      <w:r w:rsidRPr="00716DF9">
        <w:rPr>
          <w:rStyle w:val="aff"/>
          <w:i w:val="0"/>
          <w:iCs w:val="0"/>
          <w:color w:val="000000" w:themeColor="text1"/>
        </w:rPr>
        <w:t>Глава 2. Область применения расчетных показателей, содержащихся в основной части нормативов градостроительного проектирования</w:t>
      </w:r>
    </w:p>
    <w:p w:rsidR="006D50D7" w:rsidRPr="00716DF9" w:rsidRDefault="006D50D7" w:rsidP="006D50D7">
      <w:pPr>
        <w:pStyle w:val="af8"/>
        <w:jc w:val="both"/>
        <w:rPr>
          <w:color w:val="000000" w:themeColor="text1"/>
          <w:sz w:val="28"/>
          <w:szCs w:val="28"/>
        </w:rPr>
      </w:pPr>
      <w:r w:rsidRPr="00716DF9">
        <w:rPr>
          <w:color w:val="000000" w:themeColor="text1"/>
          <w:sz w:val="28"/>
          <w:szCs w:val="28"/>
        </w:rPr>
        <w:tab/>
      </w:r>
    </w:p>
    <w:p w:rsidR="006D50D7" w:rsidRPr="00716DF9" w:rsidRDefault="006D50D7" w:rsidP="006D50D7">
      <w:pPr>
        <w:pStyle w:val="af8"/>
        <w:ind w:firstLine="708"/>
        <w:jc w:val="both"/>
        <w:rPr>
          <w:color w:val="000000" w:themeColor="text1"/>
          <w:sz w:val="28"/>
          <w:szCs w:val="28"/>
        </w:rPr>
      </w:pPr>
      <w:r w:rsidRPr="00716DF9">
        <w:rPr>
          <w:color w:val="000000" w:themeColor="text1"/>
          <w:sz w:val="28"/>
          <w:szCs w:val="28"/>
        </w:rPr>
        <w:t>Расчетные показатели, содержащихся в основной части нормативов градостроительного проектирования применяются в следующих областях:</w:t>
      </w:r>
    </w:p>
    <w:p w:rsidR="006D50D7" w:rsidRPr="00716DF9" w:rsidRDefault="006D50D7" w:rsidP="006D50D7">
      <w:pPr>
        <w:pStyle w:val="af8"/>
        <w:ind w:firstLine="708"/>
        <w:jc w:val="both"/>
        <w:rPr>
          <w:color w:val="000000" w:themeColor="text1"/>
          <w:sz w:val="28"/>
          <w:szCs w:val="28"/>
        </w:rPr>
      </w:pPr>
      <w:r w:rsidRPr="00716DF9">
        <w:rPr>
          <w:color w:val="000000" w:themeColor="text1"/>
          <w:sz w:val="28"/>
          <w:szCs w:val="28"/>
        </w:rPr>
        <w:t xml:space="preserve">1) при осуществлении </w:t>
      </w:r>
      <w:proofErr w:type="gramStart"/>
      <w:r w:rsidRPr="00716DF9">
        <w:rPr>
          <w:color w:val="000000" w:themeColor="text1"/>
          <w:sz w:val="28"/>
          <w:szCs w:val="28"/>
        </w:rPr>
        <w:t>контроля за</w:t>
      </w:r>
      <w:proofErr w:type="gramEnd"/>
      <w:r w:rsidRPr="00716DF9">
        <w:rPr>
          <w:color w:val="000000" w:themeColor="text1"/>
          <w:sz w:val="28"/>
          <w:szCs w:val="28"/>
        </w:rPr>
        <w:t xml:space="preserve"> соблюдением законодательства о градостроительной деятельности и принятии решений о развитии застроенной территории города Урай;</w:t>
      </w:r>
    </w:p>
    <w:p w:rsidR="006D50D7" w:rsidRPr="00716DF9" w:rsidRDefault="006D50D7" w:rsidP="006D50D7">
      <w:pPr>
        <w:pStyle w:val="af8"/>
        <w:ind w:firstLine="708"/>
        <w:jc w:val="both"/>
        <w:rPr>
          <w:color w:val="000000" w:themeColor="text1"/>
          <w:sz w:val="28"/>
          <w:szCs w:val="28"/>
        </w:rPr>
      </w:pPr>
      <w:r w:rsidRPr="00716DF9">
        <w:rPr>
          <w:color w:val="000000" w:themeColor="text1"/>
          <w:sz w:val="28"/>
          <w:szCs w:val="28"/>
        </w:rPr>
        <w:t>2) при подготовке, согласовании и утверждении документов территориального планирования, документации по планировке территорий.</w:t>
      </w:r>
    </w:p>
    <w:p w:rsidR="006D50D7" w:rsidRPr="008D337E" w:rsidRDefault="006D50D7" w:rsidP="006D50D7">
      <w:pPr>
        <w:pStyle w:val="af8"/>
        <w:jc w:val="both"/>
        <w:rPr>
          <w:sz w:val="28"/>
          <w:szCs w:val="28"/>
        </w:rPr>
      </w:pPr>
    </w:p>
    <w:p w:rsidR="006D50D7" w:rsidRPr="008D337E" w:rsidRDefault="006D50D7" w:rsidP="006D50D7">
      <w:pPr>
        <w:pStyle w:val="af8"/>
        <w:jc w:val="both"/>
        <w:rPr>
          <w:sz w:val="28"/>
          <w:szCs w:val="28"/>
        </w:rPr>
      </w:pPr>
    </w:p>
    <w:p w:rsidR="006D50D7" w:rsidRPr="008D337E" w:rsidRDefault="006D50D7" w:rsidP="006D50D7">
      <w:pPr>
        <w:pStyle w:val="af8"/>
        <w:jc w:val="both"/>
        <w:rPr>
          <w:sz w:val="28"/>
          <w:szCs w:val="28"/>
        </w:rPr>
      </w:pPr>
    </w:p>
    <w:p w:rsidR="006D50D7" w:rsidRPr="00732070" w:rsidRDefault="006D50D7" w:rsidP="006D50D7">
      <w:pPr>
        <w:rPr>
          <w:rFonts w:ascii="Times New Roman" w:hAnsi="Times New Roman" w:cs="Times New Roman"/>
          <w:color w:val="0000FF"/>
        </w:rPr>
      </w:pPr>
    </w:p>
    <w:p w:rsidR="00AD713F" w:rsidRDefault="00AD713F" w:rsidP="00AD713F">
      <w:pPr>
        <w:pStyle w:val="1"/>
        <w:spacing w:before="120" w:after="60" w:line="240" w:lineRule="auto"/>
        <w:ind w:firstLine="567"/>
        <w:jc w:val="both"/>
        <w:rPr>
          <w:rFonts w:ascii="Times New Roman" w:hAnsi="Times New Roman" w:cs="Times New Roman"/>
          <w:b w:val="0"/>
          <w:color w:val="auto"/>
        </w:rPr>
      </w:pPr>
    </w:p>
    <w:sectPr w:rsidR="00AD713F" w:rsidSect="00AD713F">
      <w:pgSz w:w="11906" w:h="16838"/>
      <w:pgMar w:top="426" w:right="567" w:bottom="567" w:left="1701" w:header="143"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893"/>
    <w:multiLevelType w:val="hybridMultilevel"/>
    <w:tmpl w:val="23D629B6"/>
    <w:lvl w:ilvl="0" w:tplc="ACEEB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FB4"/>
    <w:multiLevelType w:val="hybridMultilevel"/>
    <w:tmpl w:val="3244C22C"/>
    <w:lvl w:ilvl="0" w:tplc="BCDE3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471EA"/>
    <w:multiLevelType w:val="hybridMultilevel"/>
    <w:tmpl w:val="48681E40"/>
    <w:lvl w:ilvl="0" w:tplc="3200A0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C37F22"/>
    <w:multiLevelType w:val="hybridMultilevel"/>
    <w:tmpl w:val="DEA88798"/>
    <w:lvl w:ilvl="0" w:tplc="A07898C4">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B3878"/>
    <w:multiLevelType w:val="hybridMultilevel"/>
    <w:tmpl w:val="227C4332"/>
    <w:lvl w:ilvl="0" w:tplc="D7EC3BB0">
      <w:start w:val="1"/>
      <w:numFmt w:val="bullet"/>
      <w:lvlText w:val=""/>
      <w:lvlJc w:val="left"/>
      <w:pPr>
        <w:ind w:left="789" w:hanging="360"/>
      </w:pPr>
      <w:rPr>
        <w:rFonts w:ascii="Symbol" w:hAnsi="Symbol" w:hint="default"/>
        <w:sz w:val="16"/>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
    <w:nsid w:val="122D0DE8"/>
    <w:multiLevelType w:val="hybridMultilevel"/>
    <w:tmpl w:val="6B261E72"/>
    <w:lvl w:ilvl="0" w:tplc="11E02628">
      <w:start w:val="1"/>
      <w:numFmt w:val="bullet"/>
      <w:lvlText w:val="—"/>
      <w:lvlJc w:val="left"/>
      <w:pPr>
        <w:ind w:left="720" w:hanging="360"/>
      </w:pPr>
      <w:rPr>
        <w:rFonts w:ascii="Verdana" w:hAnsi="Verdana"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22BB5"/>
    <w:multiLevelType w:val="multilevel"/>
    <w:tmpl w:val="3118F4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4C44B2C"/>
    <w:multiLevelType w:val="hybridMultilevel"/>
    <w:tmpl w:val="4DB0BEA0"/>
    <w:lvl w:ilvl="0" w:tplc="395C0A3E">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A0E65"/>
    <w:multiLevelType w:val="hybridMultilevel"/>
    <w:tmpl w:val="5F9A2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15BA6"/>
    <w:multiLevelType w:val="hybridMultilevel"/>
    <w:tmpl w:val="48262B7C"/>
    <w:lvl w:ilvl="0" w:tplc="3F9EF8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9726970"/>
    <w:multiLevelType w:val="multilevel"/>
    <w:tmpl w:val="77E621A6"/>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1AD45EC1"/>
    <w:multiLevelType w:val="hybridMultilevel"/>
    <w:tmpl w:val="B6240706"/>
    <w:lvl w:ilvl="0" w:tplc="BCDE3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E0721C"/>
    <w:multiLevelType w:val="hybridMultilevel"/>
    <w:tmpl w:val="1B169022"/>
    <w:lvl w:ilvl="0" w:tplc="68C4B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834D7F"/>
    <w:multiLevelType w:val="hybridMultilevel"/>
    <w:tmpl w:val="40B489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C85513"/>
    <w:multiLevelType w:val="hybridMultilevel"/>
    <w:tmpl w:val="EF22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9417DE"/>
    <w:multiLevelType w:val="hybridMultilevel"/>
    <w:tmpl w:val="FE468E8C"/>
    <w:lvl w:ilvl="0" w:tplc="2E8AE8B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216DC9"/>
    <w:multiLevelType w:val="hybridMultilevel"/>
    <w:tmpl w:val="B388E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404A28"/>
    <w:multiLevelType w:val="hybridMultilevel"/>
    <w:tmpl w:val="274A9D38"/>
    <w:lvl w:ilvl="0" w:tplc="5A2CABC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C712B"/>
    <w:multiLevelType w:val="hybridMultilevel"/>
    <w:tmpl w:val="96FE1CA2"/>
    <w:lvl w:ilvl="0" w:tplc="9266CE42">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165476"/>
    <w:multiLevelType w:val="hybridMultilevel"/>
    <w:tmpl w:val="EB34CE44"/>
    <w:lvl w:ilvl="0" w:tplc="11E02628">
      <w:start w:val="1"/>
      <w:numFmt w:val="bullet"/>
      <w:lvlText w:val="—"/>
      <w:lvlJc w:val="left"/>
      <w:pPr>
        <w:ind w:left="720" w:hanging="360"/>
      </w:pPr>
      <w:rPr>
        <w:rFonts w:ascii="Verdana" w:hAnsi="Verdana"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98381A"/>
    <w:multiLevelType w:val="multilevel"/>
    <w:tmpl w:val="77E621A6"/>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nsid w:val="410643FE"/>
    <w:multiLevelType w:val="hybridMultilevel"/>
    <w:tmpl w:val="5BDA0C64"/>
    <w:lvl w:ilvl="0" w:tplc="7E3E9E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5049E"/>
    <w:multiLevelType w:val="hybridMultilevel"/>
    <w:tmpl w:val="B5FE744E"/>
    <w:lvl w:ilvl="0" w:tplc="BCDE3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18372B"/>
    <w:multiLevelType w:val="hybridMultilevel"/>
    <w:tmpl w:val="06900BF6"/>
    <w:lvl w:ilvl="0" w:tplc="7AF23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A402BC3"/>
    <w:multiLevelType w:val="hybridMultilevel"/>
    <w:tmpl w:val="3A3C89CC"/>
    <w:lvl w:ilvl="0" w:tplc="F72E5298">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4CC13D0E"/>
    <w:multiLevelType w:val="hybridMultilevel"/>
    <w:tmpl w:val="B96849A0"/>
    <w:lvl w:ilvl="0" w:tplc="59D48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D2E2C18"/>
    <w:multiLevelType w:val="multilevel"/>
    <w:tmpl w:val="5C186C3A"/>
    <w:lvl w:ilvl="0">
      <w:start w:val="1"/>
      <w:numFmt w:val="decimal"/>
      <w:lvlText w:val="%1."/>
      <w:lvlJc w:val="left"/>
      <w:pPr>
        <w:ind w:left="720" w:hanging="360"/>
      </w:pPr>
      <w:rPr>
        <w:rFonts w:asciiTheme="minorHAnsi" w:hAnsiTheme="minorHAnsi" w:cstheme="minorBidi" w:hint="default"/>
        <w:sz w:val="20"/>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52414BF7"/>
    <w:multiLevelType w:val="hybridMultilevel"/>
    <w:tmpl w:val="FCEED5D0"/>
    <w:lvl w:ilvl="0" w:tplc="11E02628">
      <w:start w:val="1"/>
      <w:numFmt w:val="bullet"/>
      <w:lvlText w:val="—"/>
      <w:lvlJc w:val="left"/>
      <w:pPr>
        <w:ind w:left="789" w:hanging="360"/>
      </w:pPr>
      <w:rPr>
        <w:rFonts w:ascii="Verdana" w:hAnsi="Verdana" w:hint="default"/>
        <w:sz w:val="16"/>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8">
    <w:nsid w:val="555A1641"/>
    <w:multiLevelType w:val="hybridMultilevel"/>
    <w:tmpl w:val="B664CD9A"/>
    <w:lvl w:ilvl="0" w:tplc="321E26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CA56C82"/>
    <w:multiLevelType w:val="hybridMultilevel"/>
    <w:tmpl w:val="FD7E62A2"/>
    <w:lvl w:ilvl="0" w:tplc="F72E5298">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0">
    <w:nsid w:val="5DA84B5F"/>
    <w:multiLevelType w:val="hybridMultilevel"/>
    <w:tmpl w:val="51D822F4"/>
    <w:lvl w:ilvl="0" w:tplc="F86E53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4C933A9"/>
    <w:multiLevelType w:val="multilevel"/>
    <w:tmpl w:val="7594465E"/>
    <w:lvl w:ilvl="0">
      <w:start w:val="1"/>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63E2640"/>
    <w:multiLevelType w:val="hybridMultilevel"/>
    <w:tmpl w:val="506A73CC"/>
    <w:lvl w:ilvl="0" w:tplc="04190001">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nsid w:val="66550569"/>
    <w:multiLevelType w:val="hybridMultilevel"/>
    <w:tmpl w:val="89D0920C"/>
    <w:lvl w:ilvl="0" w:tplc="69A2D3B2">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E76FCD"/>
    <w:multiLevelType w:val="hybridMultilevel"/>
    <w:tmpl w:val="CFEC2406"/>
    <w:lvl w:ilvl="0" w:tplc="E6A03C68">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703C2"/>
    <w:multiLevelType w:val="hybridMultilevel"/>
    <w:tmpl w:val="24B0D22E"/>
    <w:lvl w:ilvl="0" w:tplc="147640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9997034"/>
    <w:multiLevelType w:val="hybridMultilevel"/>
    <w:tmpl w:val="FA286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625005"/>
    <w:multiLevelType w:val="multilevel"/>
    <w:tmpl w:val="24483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3FA7FD2"/>
    <w:multiLevelType w:val="hybridMultilevel"/>
    <w:tmpl w:val="FCC49244"/>
    <w:lvl w:ilvl="0" w:tplc="99D2A40C">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997D5D"/>
    <w:multiLevelType w:val="hybridMultilevel"/>
    <w:tmpl w:val="47D655E0"/>
    <w:lvl w:ilvl="0" w:tplc="E6A4BC1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7D73313"/>
    <w:multiLevelType w:val="hybridMultilevel"/>
    <w:tmpl w:val="D69E06EE"/>
    <w:lvl w:ilvl="0" w:tplc="8E7CC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B7208B6"/>
    <w:multiLevelType w:val="hybridMultilevel"/>
    <w:tmpl w:val="5A9EF240"/>
    <w:lvl w:ilvl="0" w:tplc="C4BC02E0">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5"/>
  </w:num>
  <w:num w:numId="3">
    <w:abstractNumId w:val="36"/>
  </w:num>
  <w:num w:numId="4">
    <w:abstractNumId w:val="31"/>
  </w:num>
  <w:num w:numId="5">
    <w:abstractNumId w:val="5"/>
  </w:num>
  <w:num w:numId="6">
    <w:abstractNumId w:val="28"/>
  </w:num>
  <w:num w:numId="7">
    <w:abstractNumId w:val="32"/>
  </w:num>
  <w:num w:numId="8">
    <w:abstractNumId w:val="24"/>
  </w:num>
  <w:num w:numId="9">
    <w:abstractNumId w:val="13"/>
  </w:num>
  <w:num w:numId="10">
    <w:abstractNumId w:val="20"/>
  </w:num>
  <w:num w:numId="11">
    <w:abstractNumId w:val="6"/>
  </w:num>
  <w:num w:numId="12">
    <w:abstractNumId w:val="35"/>
  </w:num>
  <w:num w:numId="13">
    <w:abstractNumId w:val="39"/>
  </w:num>
  <w:num w:numId="14">
    <w:abstractNumId w:val="19"/>
  </w:num>
  <w:num w:numId="15">
    <w:abstractNumId w:val="4"/>
  </w:num>
  <w:num w:numId="16">
    <w:abstractNumId w:val="10"/>
  </w:num>
  <w:num w:numId="17">
    <w:abstractNumId w:val="23"/>
  </w:num>
  <w:num w:numId="18">
    <w:abstractNumId w:val="14"/>
  </w:num>
  <w:num w:numId="19">
    <w:abstractNumId w:val="29"/>
  </w:num>
  <w:num w:numId="20">
    <w:abstractNumId w:val="2"/>
  </w:num>
  <w:num w:numId="21">
    <w:abstractNumId w:val="30"/>
  </w:num>
  <w:num w:numId="22">
    <w:abstractNumId w:val="37"/>
  </w:num>
  <w:num w:numId="23">
    <w:abstractNumId w:val="16"/>
  </w:num>
  <w:num w:numId="24">
    <w:abstractNumId w:val="0"/>
  </w:num>
  <w:num w:numId="25">
    <w:abstractNumId w:val="26"/>
  </w:num>
  <w:num w:numId="26">
    <w:abstractNumId w:val="11"/>
  </w:num>
  <w:num w:numId="27">
    <w:abstractNumId w:val="25"/>
  </w:num>
  <w:num w:numId="28">
    <w:abstractNumId w:val="22"/>
  </w:num>
  <w:num w:numId="29">
    <w:abstractNumId w:val="1"/>
  </w:num>
  <w:num w:numId="30">
    <w:abstractNumId w:val="40"/>
  </w:num>
  <w:num w:numId="31">
    <w:abstractNumId w:val="12"/>
  </w:num>
  <w:num w:numId="32">
    <w:abstractNumId w:val="8"/>
  </w:num>
  <w:num w:numId="33">
    <w:abstractNumId w:val="21"/>
  </w:num>
  <w:num w:numId="34">
    <w:abstractNumId w:val="41"/>
  </w:num>
  <w:num w:numId="35">
    <w:abstractNumId w:val="9"/>
  </w:num>
  <w:num w:numId="36">
    <w:abstractNumId w:val="33"/>
  </w:num>
  <w:num w:numId="37">
    <w:abstractNumId w:val="34"/>
  </w:num>
  <w:num w:numId="38">
    <w:abstractNumId w:val="18"/>
  </w:num>
  <w:num w:numId="39">
    <w:abstractNumId w:val="3"/>
  </w:num>
  <w:num w:numId="40">
    <w:abstractNumId w:val="17"/>
  </w:num>
  <w:num w:numId="41">
    <w:abstractNumId w:val="7"/>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D713F"/>
    <w:rsid w:val="00122EA2"/>
    <w:rsid w:val="002F3F5F"/>
    <w:rsid w:val="0039158F"/>
    <w:rsid w:val="004164F9"/>
    <w:rsid w:val="006D50D7"/>
    <w:rsid w:val="00716DF9"/>
    <w:rsid w:val="00850AED"/>
    <w:rsid w:val="00913570"/>
    <w:rsid w:val="00AD713F"/>
    <w:rsid w:val="00CE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3F"/>
  </w:style>
  <w:style w:type="paragraph" w:styleId="1">
    <w:name w:val="heading 1"/>
    <w:basedOn w:val="a"/>
    <w:next w:val="a"/>
    <w:link w:val="10"/>
    <w:uiPriority w:val="9"/>
    <w:qFormat/>
    <w:rsid w:val="00AD71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1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D713F"/>
    <w:pPr>
      <w:keepNext/>
      <w:spacing w:before="240" w:after="60" w:line="240" w:lineRule="auto"/>
      <w:outlineLvl w:val="2"/>
    </w:pPr>
    <w:rPr>
      <w:rFonts w:ascii="Cambria" w:eastAsia="Times New Roman" w:hAnsi="Cambria" w:cs="Cambria"/>
      <w:b/>
      <w:bCs/>
      <w:sz w:val="26"/>
      <w:szCs w:val="26"/>
      <w:lang w:eastAsia="ru-RU"/>
    </w:rPr>
  </w:style>
  <w:style w:type="paragraph" w:styleId="5">
    <w:name w:val="heading 5"/>
    <w:basedOn w:val="a"/>
    <w:next w:val="a"/>
    <w:link w:val="50"/>
    <w:uiPriority w:val="99"/>
    <w:qFormat/>
    <w:rsid w:val="00AD713F"/>
    <w:pPr>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uiPriority w:val="9"/>
    <w:unhideWhenUsed/>
    <w:qFormat/>
    <w:rsid w:val="00AD71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71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1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AD713F"/>
    <w:rPr>
      <w:rFonts w:ascii="Cambria" w:eastAsia="Times New Roman" w:hAnsi="Cambria" w:cs="Cambria"/>
      <w:b/>
      <w:bCs/>
      <w:sz w:val="26"/>
      <w:szCs w:val="26"/>
      <w:lang w:eastAsia="ru-RU"/>
    </w:rPr>
  </w:style>
  <w:style w:type="character" w:customStyle="1" w:styleId="50">
    <w:name w:val="Заголовок 5 Знак"/>
    <w:basedOn w:val="a0"/>
    <w:link w:val="5"/>
    <w:uiPriority w:val="99"/>
    <w:rsid w:val="00AD713F"/>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rsid w:val="00AD713F"/>
    <w:rPr>
      <w:rFonts w:asciiTheme="majorHAnsi" w:eastAsiaTheme="majorEastAsia" w:hAnsiTheme="majorHAnsi" w:cstheme="majorBidi"/>
      <w:i/>
      <w:iCs/>
      <w:color w:val="243F60" w:themeColor="accent1" w:themeShade="7F"/>
    </w:rPr>
  </w:style>
  <w:style w:type="character" w:styleId="a3">
    <w:name w:val="annotation reference"/>
    <w:basedOn w:val="a0"/>
    <w:rsid w:val="00AD713F"/>
    <w:rPr>
      <w:sz w:val="16"/>
      <w:szCs w:val="16"/>
    </w:rPr>
  </w:style>
  <w:style w:type="table" w:styleId="a4">
    <w:name w:val="Table Grid"/>
    <w:basedOn w:val="a1"/>
    <w:rsid w:val="00AD71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D713F"/>
    <w:pPr>
      <w:spacing w:after="0" w:line="240" w:lineRule="auto"/>
      <w:ind w:left="708"/>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D71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713F"/>
    <w:rPr>
      <w:rFonts w:ascii="Tahoma" w:hAnsi="Tahoma" w:cs="Tahoma"/>
      <w:sz w:val="16"/>
      <w:szCs w:val="16"/>
    </w:rPr>
  </w:style>
  <w:style w:type="paragraph" w:styleId="a8">
    <w:name w:val="annotation text"/>
    <w:basedOn w:val="a"/>
    <w:link w:val="a9"/>
    <w:autoRedefine/>
    <w:rsid w:val="00AD713F"/>
    <w:pPr>
      <w:spacing w:after="0" w:line="240" w:lineRule="auto"/>
    </w:pPr>
    <w:rPr>
      <w:rFonts w:ascii="Times New Roman" w:eastAsia="Times New Roman" w:hAnsi="Times New Roman" w:cs="Times New Roman"/>
      <w:sz w:val="28"/>
      <w:szCs w:val="28"/>
    </w:rPr>
  </w:style>
  <w:style w:type="character" w:customStyle="1" w:styleId="a9">
    <w:name w:val="Текст примечания Знак"/>
    <w:basedOn w:val="a0"/>
    <w:link w:val="a8"/>
    <w:rsid w:val="00AD713F"/>
    <w:rPr>
      <w:rFonts w:ascii="Times New Roman" w:eastAsia="Times New Roman" w:hAnsi="Times New Roman" w:cs="Times New Roman"/>
      <w:sz w:val="28"/>
      <w:szCs w:val="28"/>
    </w:rPr>
  </w:style>
  <w:style w:type="paragraph" w:customStyle="1" w:styleId="ConsPlusNormal">
    <w:name w:val="ConsPlusNormal"/>
    <w:rsid w:val="00AD713F"/>
    <w:pPr>
      <w:autoSpaceDE w:val="0"/>
      <w:autoSpaceDN w:val="0"/>
      <w:adjustRightInd w:val="0"/>
      <w:spacing w:after="0" w:line="240" w:lineRule="auto"/>
    </w:pPr>
    <w:rPr>
      <w:rFonts w:ascii="Calibri" w:hAnsi="Calibri" w:cs="Calibri"/>
    </w:rPr>
  </w:style>
  <w:style w:type="paragraph" w:customStyle="1" w:styleId="ConsPlusCell">
    <w:name w:val="ConsPlusCell"/>
    <w:uiPriority w:val="99"/>
    <w:rsid w:val="00AD71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annotation subject"/>
    <w:basedOn w:val="a8"/>
    <w:next w:val="a8"/>
    <w:link w:val="ab"/>
    <w:unhideWhenUsed/>
    <w:rsid w:val="00AD713F"/>
    <w:pPr>
      <w:spacing w:after="200"/>
    </w:pPr>
    <w:rPr>
      <w:rFonts w:asciiTheme="minorHAnsi" w:eastAsiaTheme="minorHAnsi" w:hAnsiTheme="minorHAnsi" w:cstheme="minorBidi"/>
      <w:b/>
      <w:bCs/>
      <w:sz w:val="20"/>
      <w:szCs w:val="20"/>
    </w:rPr>
  </w:style>
  <w:style w:type="character" w:customStyle="1" w:styleId="ab">
    <w:name w:val="Тема примечания Знак"/>
    <w:basedOn w:val="a9"/>
    <w:link w:val="aa"/>
    <w:rsid w:val="00AD713F"/>
    <w:rPr>
      <w:b/>
      <w:bCs/>
      <w:sz w:val="20"/>
      <w:szCs w:val="20"/>
    </w:rPr>
  </w:style>
  <w:style w:type="paragraph" w:styleId="ac">
    <w:name w:val="Document Map"/>
    <w:basedOn w:val="a"/>
    <w:link w:val="ad"/>
    <w:unhideWhenUsed/>
    <w:rsid w:val="00AD713F"/>
    <w:pPr>
      <w:spacing w:after="0" w:line="240" w:lineRule="auto"/>
    </w:pPr>
    <w:rPr>
      <w:rFonts w:ascii="Tahoma" w:hAnsi="Tahoma" w:cs="Tahoma"/>
      <w:sz w:val="16"/>
      <w:szCs w:val="16"/>
    </w:rPr>
  </w:style>
  <w:style w:type="character" w:customStyle="1" w:styleId="ad">
    <w:name w:val="Схема документа Знак"/>
    <w:basedOn w:val="a0"/>
    <w:link w:val="ac"/>
    <w:rsid w:val="00AD713F"/>
    <w:rPr>
      <w:rFonts w:ascii="Tahoma" w:hAnsi="Tahoma" w:cs="Tahoma"/>
      <w:sz w:val="16"/>
      <w:szCs w:val="16"/>
    </w:rPr>
  </w:style>
  <w:style w:type="paragraph" w:styleId="ae">
    <w:name w:val="Normal (Web)"/>
    <w:basedOn w:val="a"/>
    <w:rsid w:val="00AD713F"/>
    <w:pPr>
      <w:spacing w:before="100" w:beforeAutospacing="1" w:after="100" w:afterAutospacing="1" w:line="240" w:lineRule="auto"/>
    </w:pPr>
    <w:rPr>
      <w:rFonts w:ascii="Verdana" w:eastAsia="Times New Roman" w:hAnsi="Verdana" w:cs="Verdana"/>
      <w:color w:val="000000"/>
      <w:sz w:val="14"/>
      <w:szCs w:val="14"/>
      <w:lang w:eastAsia="ru-RU"/>
    </w:rPr>
  </w:style>
  <w:style w:type="paragraph" w:styleId="af">
    <w:name w:val="header"/>
    <w:basedOn w:val="a"/>
    <w:link w:val="af0"/>
    <w:uiPriority w:val="99"/>
    <w:rsid w:val="00AD713F"/>
    <w:pPr>
      <w:tabs>
        <w:tab w:val="center" w:pos="4153"/>
        <w:tab w:val="right" w:pos="8306"/>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AD713F"/>
    <w:rPr>
      <w:rFonts w:ascii="Times New Roman" w:eastAsia="Times New Roman" w:hAnsi="Times New Roman" w:cs="Times New Roman"/>
      <w:sz w:val="24"/>
      <w:szCs w:val="24"/>
      <w:lang w:eastAsia="ru-RU"/>
    </w:rPr>
  </w:style>
  <w:style w:type="paragraph" w:styleId="af1">
    <w:name w:val="footer"/>
    <w:basedOn w:val="a"/>
    <w:link w:val="af2"/>
    <w:uiPriority w:val="99"/>
    <w:rsid w:val="00AD713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AD713F"/>
    <w:rPr>
      <w:rFonts w:ascii="Times New Roman" w:eastAsia="Times New Roman" w:hAnsi="Times New Roman" w:cs="Times New Roman"/>
      <w:sz w:val="24"/>
      <w:szCs w:val="24"/>
      <w:lang w:eastAsia="ru-RU"/>
    </w:rPr>
  </w:style>
  <w:style w:type="paragraph" w:styleId="af3">
    <w:name w:val="Title"/>
    <w:basedOn w:val="a"/>
    <w:link w:val="af4"/>
    <w:qFormat/>
    <w:rsid w:val="00AD713F"/>
    <w:pPr>
      <w:spacing w:after="0" w:line="240" w:lineRule="auto"/>
      <w:jc w:val="center"/>
    </w:pPr>
    <w:rPr>
      <w:rFonts w:ascii="Cambria" w:eastAsia="Times New Roman" w:hAnsi="Cambria" w:cs="Cambria"/>
      <w:b/>
      <w:bCs/>
      <w:kern w:val="28"/>
      <w:sz w:val="32"/>
      <w:szCs w:val="32"/>
      <w:lang w:eastAsia="ru-RU"/>
    </w:rPr>
  </w:style>
  <w:style w:type="character" w:customStyle="1" w:styleId="af4">
    <w:name w:val="Название Знак"/>
    <w:basedOn w:val="a0"/>
    <w:link w:val="af3"/>
    <w:rsid w:val="00AD713F"/>
    <w:rPr>
      <w:rFonts w:ascii="Cambria" w:eastAsia="Times New Roman" w:hAnsi="Cambria" w:cs="Cambria"/>
      <w:b/>
      <w:bCs/>
      <w:kern w:val="28"/>
      <w:sz w:val="32"/>
      <w:szCs w:val="32"/>
      <w:lang w:eastAsia="ru-RU"/>
    </w:rPr>
  </w:style>
  <w:style w:type="paragraph" w:styleId="af5">
    <w:name w:val="Body Text"/>
    <w:basedOn w:val="a"/>
    <w:link w:val="af6"/>
    <w:rsid w:val="00AD713F"/>
    <w:pPr>
      <w:spacing w:after="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AD713F"/>
    <w:rPr>
      <w:rFonts w:ascii="Times New Roman" w:eastAsia="Times New Roman" w:hAnsi="Times New Roman" w:cs="Times New Roman"/>
      <w:sz w:val="24"/>
      <w:szCs w:val="24"/>
      <w:lang w:eastAsia="ru-RU"/>
    </w:rPr>
  </w:style>
  <w:style w:type="paragraph" w:styleId="31">
    <w:name w:val="Body Text Indent 3"/>
    <w:basedOn w:val="a"/>
    <w:link w:val="32"/>
    <w:unhideWhenUsed/>
    <w:rsid w:val="00AD713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D713F"/>
    <w:rPr>
      <w:rFonts w:ascii="Times New Roman" w:eastAsia="Times New Roman" w:hAnsi="Times New Roman" w:cs="Times New Roman"/>
      <w:sz w:val="16"/>
      <w:szCs w:val="16"/>
      <w:lang w:eastAsia="ru-RU"/>
    </w:rPr>
  </w:style>
  <w:style w:type="character" w:styleId="af7">
    <w:name w:val="Strong"/>
    <w:uiPriority w:val="99"/>
    <w:qFormat/>
    <w:rsid w:val="00AD713F"/>
    <w:rPr>
      <w:b/>
      <w:bCs/>
    </w:rPr>
  </w:style>
  <w:style w:type="paragraph" w:styleId="af8">
    <w:name w:val="No Spacing"/>
    <w:uiPriority w:val="1"/>
    <w:qFormat/>
    <w:rsid w:val="00AD713F"/>
    <w:pPr>
      <w:spacing w:after="0" w:line="240" w:lineRule="auto"/>
    </w:pPr>
    <w:rPr>
      <w:rFonts w:ascii="Times New Roman" w:eastAsia="Times New Roman" w:hAnsi="Times New Roman" w:cs="Times New Roman"/>
      <w:sz w:val="24"/>
      <w:szCs w:val="24"/>
      <w:lang w:eastAsia="ru-RU"/>
    </w:rPr>
  </w:style>
  <w:style w:type="paragraph" w:customStyle="1" w:styleId="11">
    <w:name w:val="1 Знак"/>
    <w:basedOn w:val="a"/>
    <w:rsid w:val="00AD713F"/>
    <w:pPr>
      <w:spacing w:after="160" w:line="240" w:lineRule="exact"/>
    </w:pPr>
    <w:rPr>
      <w:rFonts w:ascii="Times New Roman" w:eastAsia="Times New Roman" w:hAnsi="Times New Roman" w:cs="Times New Roman"/>
      <w:sz w:val="24"/>
      <w:szCs w:val="24"/>
      <w:lang w:eastAsia="zh-CN"/>
    </w:rPr>
  </w:style>
  <w:style w:type="paragraph" w:customStyle="1" w:styleId="CharChar">
    <w:name w:val="Char Char"/>
    <w:basedOn w:val="a"/>
    <w:rsid w:val="00AD713F"/>
    <w:pPr>
      <w:spacing w:after="160" w:line="240" w:lineRule="exact"/>
    </w:pPr>
    <w:rPr>
      <w:rFonts w:ascii="Verdana" w:eastAsia="Times New Roman" w:hAnsi="Verdana" w:cs="Verdana"/>
      <w:sz w:val="24"/>
      <w:szCs w:val="24"/>
      <w:lang w:val="en-US"/>
    </w:rPr>
  </w:style>
  <w:style w:type="paragraph" w:customStyle="1" w:styleId="9">
    <w:name w:val="Знак Знак9"/>
    <w:basedOn w:val="a"/>
    <w:rsid w:val="00AD713F"/>
    <w:pPr>
      <w:spacing w:after="160" w:line="240" w:lineRule="exact"/>
    </w:pPr>
    <w:rPr>
      <w:rFonts w:ascii="Times New Roman" w:eastAsia="Times New Roman" w:hAnsi="Times New Roman" w:cs="Times New Roman"/>
      <w:sz w:val="24"/>
      <w:szCs w:val="24"/>
      <w:lang w:eastAsia="zh-CN"/>
    </w:rPr>
  </w:style>
  <w:style w:type="paragraph" w:customStyle="1" w:styleId="12">
    <w:name w:val="Абзац списка1"/>
    <w:basedOn w:val="a"/>
    <w:rsid w:val="00AD713F"/>
    <w:pPr>
      <w:spacing w:after="0" w:line="240" w:lineRule="auto"/>
      <w:ind w:left="720"/>
    </w:pPr>
    <w:rPr>
      <w:rFonts w:ascii="Times New Roman" w:eastAsia="Times New Roman" w:hAnsi="Times New Roman" w:cs="Times New Roman"/>
      <w:sz w:val="24"/>
      <w:szCs w:val="24"/>
      <w:lang w:eastAsia="ru-RU"/>
    </w:rPr>
  </w:style>
  <w:style w:type="paragraph" w:customStyle="1" w:styleId="af9">
    <w:name w:val="Знак Знак Знак Знак"/>
    <w:basedOn w:val="a"/>
    <w:rsid w:val="00AD713F"/>
    <w:pPr>
      <w:widowControl w:val="0"/>
      <w:suppressAutoHyphens/>
      <w:spacing w:after="160" w:line="240" w:lineRule="exact"/>
      <w:ind w:firstLine="567"/>
    </w:pPr>
    <w:rPr>
      <w:rFonts w:ascii="Verdana" w:eastAsia="Times New Roman" w:hAnsi="Verdana" w:cs="Verdana"/>
      <w:sz w:val="24"/>
      <w:szCs w:val="24"/>
      <w:lang w:val="en-US"/>
    </w:rPr>
  </w:style>
  <w:style w:type="paragraph" w:customStyle="1" w:styleId="xl28">
    <w:name w:val="xl28"/>
    <w:basedOn w:val="a"/>
    <w:rsid w:val="00AD713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13">
    <w:name w:val="Знак Знак1 Знак Знак"/>
    <w:basedOn w:val="a"/>
    <w:rsid w:val="00AD713F"/>
    <w:pPr>
      <w:spacing w:after="160" w:line="240" w:lineRule="exact"/>
    </w:pPr>
    <w:rPr>
      <w:rFonts w:ascii="Times New Roman" w:eastAsia="Times New Roman" w:hAnsi="Times New Roman" w:cs="Times New Roman"/>
      <w:sz w:val="24"/>
      <w:szCs w:val="24"/>
      <w:lang w:eastAsia="zh-CN"/>
    </w:rPr>
  </w:style>
  <w:style w:type="paragraph" w:customStyle="1" w:styleId="afa">
    <w:name w:val="Знак Знак Знак"/>
    <w:basedOn w:val="a"/>
    <w:rsid w:val="00AD713F"/>
    <w:pPr>
      <w:spacing w:after="160" w:line="240" w:lineRule="exact"/>
    </w:pPr>
    <w:rPr>
      <w:rFonts w:ascii="Verdana" w:eastAsia="Times New Roman" w:hAnsi="Verdana" w:cs="Verdana"/>
      <w:sz w:val="24"/>
      <w:szCs w:val="24"/>
      <w:lang w:val="en-US"/>
    </w:rPr>
  </w:style>
  <w:style w:type="paragraph" w:customStyle="1" w:styleId="14">
    <w:name w:val="Знак Знак Знак1"/>
    <w:basedOn w:val="a"/>
    <w:rsid w:val="00AD713F"/>
    <w:pPr>
      <w:spacing w:after="160" w:line="240" w:lineRule="exact"/>
    </w:pPr>
    <w:rPr>
      <w:rFonts w:ascii="Verdana" w:eastAsia="Times New Roman" w:hAnsi="Verdana" w:cs="Verdana"/>
      <w:sz w:val="24"/>
      <w:szCs w:val="24"/>
      <w:lang w:val="en-US"/>
    </w:rPr>
  </w:style>
  <w:style w:type="paragraph" w:customStyle="1" w:styleId="21">
    <w:name w:val="Знак Знак Знак2"/>
    <w:basedOn w:val="a"/>
    <w:rsid w:val="00AD713F"/>
    <w:pPr>
      <w:spacing w:after="160" w:line="240" w:lineRule="exact"/>
    </w:pPr>
    <w:rPr>
      <w:rFonts w:ascii="Verdana" w:eastAsia="Times New Roman" w:hAnsi="Verdana" w:cs="Verdana"/>
      <w:sz w:val="24"/>
      <w:szCs w:val="24"/>
      <w:lang w:val="en-US"/>
    </w:rPr>
  </w:style>
  <w:style w:type="paragraph" w:customStyle="1" w:styleId="afb">
    <w:name w:val="Стиль"/>
    <w:basedOn w:val="a"/>
    <w:rsid w:val="00AD713F"/>
    <w:pPr>
      <w:spacing w:after="160" w:line="240" w:lineRule="exact"/>
    </w:pPr>
    <w:rPr>
      <w:rFonts w:ascii="Verdana" w:eastAsia="Times New Roman" w:hAnsi="Verdana" w:cs="Times New Roman"/>
      <w:sz w:val="24"/>
      <w:szCs w:val="24"/>
      <w:lang w:val="en-US"/>
    </w:rPr>
  </w:style>
  <w:style w:type="paragraph" w:customStyle="1" w:styleId="ConsNormal">
    <w:name w:val="ConsNormal"/>
    <w:rsid w:val="00AD713F"/>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customStyle="1" w:styleId="apple-converted-space">
    <w:name w:val="apple-converted-space"/>
    <w:rsid w:val="00AD713F"/>
  </w:style>
  <w:style w:type="paragraph" w:customStyle="1" w:styleId="15">
    <w:name w:val="1"/>
    <w:basedOn w:val="a"/>
    <w:rsid w:val="00AD713F"/>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afc">
    <w:name w:val="ПРИМЕЧАНИЕ"/>
    <w:basedOn w:val="a8"/>
    <w:link w:val="afd"/>
    <w:qFormat/>
    <w:rsid w:val="00AD713F"/>
  </w:style>
  <w:style w:type="character" w:customStyle="1" w:styleId="afd">
    <w:name w:val="ПРИМЕЧАНИЕ Знак"/>
    <w:basedOn w:val="a9"/>
    <w:link w:val="afc"/>
    <w:rsid w:val="00AD713F"/>
  </w:style>
  <w:style w:type="paragraph" w:customStyle="1" w:styleId="ConsPlusNonformat">
    <w:name w:val="ConsPlusNonformat"/>
    <w:rsid w:val="00AD71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e">
    <w:name w:val="Emphasis"/>
    <w:basedOn w:val="a0"/>
    <w:uiPriority w:val="20"/>
    <w:qFormat/>
    <w:rsid w:val="00AD713F"/>
    <w:rPr>
      <w:i/>
      <w:iCs/>
    </w:rPr>
  </w:style>
  <w:style w:type="character" w:styleId="aff">
    <w:name w:val="Intense Emphasis"/>
    <w:basedOn w:val="a0"/>
    <w:uiPriority w:val="21"/>
    <w:qFormat/>
    <w:rsid w:val="00AD713F"/>
    <w:rPr>
      <w:b/>
      <w:bCs/>
      <w:i/>
      <w:iCs/>
      <w:color w:val="4F81BD" w:themeColor="accent1"/>
    </w:rPr>
  </w:style>
  <w:style w:type="paragraph" w:styleId="aff0">
    <w:name w:val="Subtitle"/>
    <w:basedOn w:val="a"/>
    <w:next w:val="a"/>
    <w:link w:val="aff1"/>
    <w:uiPriority w:val="11"/>
    <w:qFormat/>
    <w:rsid w:val="00AD71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AD713F"/>
    <w:rPr>
      <w:rFonts w:asciiTheme="majorHAnsi" w:eastAsiaTheme="majorEastAsia" w:hAnsiTheme="majorHAnsi" w:cstheme="majorBidi"/>
      <w:i/>
      <w:iCs/>
      <w:color w:val="4F81BD" w:themeColor="accent1"/>
      <w:spacing w:val="15"/>
      <w:sz w:val="24"/>
      <w:szCs w:val="24"/>
    </w:rPr>
  </w:style>
  <w:style w:type="character" w:styleId="aff2">
    <w:name w:val="Subtle Emphasis"/>
    <w:basedOn w:val="a0"/>
    <w:uiPriority w:val="19"/>
    <w:qFormat/>
    <w:rsid w:val="00AD713F"/>
    <w:rPr>
      <w:i/>
      <w:iCs/>
      <w:color w:val="808080" w:themeColor="text1" w:themeTint="7F"/>
    </w:rPr>
  </w:style>
  <w:style w:type="paragraph" w:customStyle="1" w:styleId="ConsTitle">
    <w:name w:val="ConsTitle"/>
    <w:rsid w:val="00AD71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4">
    <w:name w:val="4 таблица"/>
    <w:basedOn w:val="2"/>
    <w:link w:val="40"/>
    <w:qFormat/>
    <w:rsid w:val="00122EA2"/>
    <w:pPr>
      <w:tabs>
        <w:tab w:val="left" w:pos="1418"/>
      </w:tabs>
      <w:spacing w:before="120" w:after="60"/>
      <w:ind w:firstLine="567"/>
      <w:jc w:val="right"/>
    </w:pPr>
    <w:rPr>
      <w:rFonts w:ascii="Times New Roman" w:eastAsiaTheme="minorHAnsi" w:hAnsi="Times New Roman" w:cs="Times New Roman"/>
      <w:i/>
      <w:color w:val="auto"/>
      <w:kern w:val="32"/>
      <w:sz w:val="20"/>
      <w:szCs w:val="20"/>
    </w:rPr>
  </w:style>
  <w:style w:type="character" w:customStyle="1" w:styleId="40">
    <w:name w:val="4 таблица Знак"/>
    <w:basedOn w:val="20"/>
    <w:link w:val="4"/>
    <w:rsid w:val="00122EA2"/>
    <w:rPr>
      <w:rFonts w:ascii="Times New Roman" w:hAnsi="Times New Roman" w:cs="Times New Roman"/>
      <w:i/>
      <w:kern w:val="32"/>
      <w:sz w:val="20"/>
      <w:szCs w:val="20"/>
    </w:rPr>
  </w:style>
  <w:style w:type="paragraph" w:customStyle="1" w:styleId="16">
    <w:name w:val="1 РАЗДЕЛ"/>
    <w:basedOn w:val="1"/>
    <w:link w:val="17"/>
    <w:qFormat/>
    <w:rsid w:val="006D50D7"/>
    <w:pPr>
      <w:spacing w:after="240" w:line="240" w:lineRule="auto"/>
      <w:ind w:firstLine="567"/>
      <w:jc w:val="both"/>
    </w:pPr>
    <w:rPr>
      <w:rFonts w:ascii="Times New Roman" w:hAnsi="Times New Roman" w:cs="Times New Roman"/>
      <w:color w:val="auto"/>
    </w:rPr>
  </w:style>
  <w:style w:type="paragraph" w:customStyle="1" w:styleId="22">
    <w:name w:val="2 Глава"/>
    <w:basedOn w:val="2"/>
    <w:link w:val="23"/>
    <w:qFormat/>
    <w:rsid w:val="006D50D7"/>
    <w:pPr>
      <w:tabs>
        <w:tab w:val="left" w:pos="1418"/>
      </w:tabs>
      <w:spacing w:before="120" w:after="60" w:line="240" w:lineRule="auto"/>
      <w:ind w:firstLine="567"/>
      <w:jc w:val="both"/>
    </w:pPr>
    <w:rPr>
      <w:rFonts w:ascii="Times New Roman" w:hAnsi="Times New Roman" w:cs="Times New Roman"/>
      <w:color w:val="auto"/>
      <w:sz w:val="28"/>
      <w:szCs w:val="28"/>
    </w:rPr>
  </w:style>
  <w:style w:type="character" w:customStyle="1" w:styleId="17">
    <w:name w:val="1 РАЗДЕЛ Знак"/>
    <w:basedOn w:val="10"/>
    <w:link w:val="16"/>
    <w:rsid w:val="006D50D7"/>
    <w:rPr>
      <w:rFonts w:ascii="Times New Roman" w:hAnsi="Times New Roman" w:cs="Times New Roman"/>
    </w:rPr>
  </w:style>
  <w:style w:type="character" w:customStyle="1" w:styleId="23">
    <w:name w:val="2 Глава Знак"/>
    <w:basedOn w:val="20"/>
    <w:link w:val="22"/>
    <w:rsid w:val="006D50D7"/>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C16D3A0503757547DBD36780165786297B9B5C9AF08676DF071F393AB632C38766570CDE083701FB4ED4313l0M" TargetMode="External"/><Relationship Id="rId3" Type="http://schemas.openxmlformats.org/officeDocument/2006/relationships/settings" Target="settings.xml"/><Relationship Id="rId7" Type="http://schemas.openxmlformats.org/officeDocument/2006/relationships/hyperlink" Target="consultantplus://offline/ref=617C06440FED85915ECC17F93D072094F611D86FB405DDC44F459B3BFACF52FF65385566A675090FD50F4EEEi1T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F27C006B424E6ACF2EE42712B05B564AB37E3D710126598D8EC3CB3CD7220B07341576F2CFD8AFDz00B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id=608077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29</Pages>
  <Words>8004</Words>
  <Characters>45629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2017-11-17T06:34:00Z</dcterms:created>
  <dcterms:modified xsi:type="dcterms:W3CDTF">2017-11-17T09:37:00Z</dcterms:modified>
</cp:coreProperties>
</file>