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35" w:rsidRDefault="008A7E35" w:rsidP="008A7E35">
      <w:pPr>
        <w:pStyle w:val="a5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35" w:rsidRDefault="008A7E35" w:rsidP="008A7E35">
      <w:pPr>
        <w:pStyle w:val="1"/>
        <w:rPr>
          <w:b/>
          <w:sz w:val="24"/>
          <w:szCs w:val="24"/>
        </w:rPr>
      </w:pPr>
    </w:p>
    <w:p w:rsidR="008A7E35" w:rsidRPr="008A7E35" w:rsidRDefault="008A7E35" w:rsidP="008A7E35">
      <w:pPr>
        <w:pStyle w:val="1"/>
        <w:rPr>
          <w:b/>
          <w:sz w:val="24"/>
          <w:szCs w:val="24"/>
        </w:rPr>
      </w:pPr>
      <w:r w:rsidRPr="008A7E35">
        <w:rPr>
          <w:b/>
          <w:sz w:val="24"/>
          <w:szCs w:val="24"/>
        </w:rPr>
        <w:t>МУНИЦИПАЛЬНОЕ ОБРАЗОВАНИЕ ГОРОД УРАЙ</w:t>
      </w:r>
    </w:p>
    <w:p w:rsidR="008A7E35" w:rsidRPr="008A7E35" w:rsidRDefault="008A7E35" w:rsidP="008A7E35">
      <w:pPr>
        <w:jc w:val="center"/>
        <w:rPr>
          <w:rFonts w:ascii="Times New Roman" w:hAnsi="Times New Roman" w:cs="Times New Roman"/>
          <w:b/>
        </w:rPr>
      </w:pPr>
      <w:r w:rsidRPr="008A7E35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8A7E35" w:rsidRPr="008A7E35" w:rsidRDefault="008A7E35" w:rsidP="008A7E35">
      <w:pPr>
        <w:pStyle w:val="1"/>
        <w:rPr>
          <w:b/>
          <w:sz w:val="40"/>
        </w:rPr>
      </w:pPr>
      <w:r w:rsidRPr="008A7E35">
        <w:rPr>
          <w:b/>
          <w:sz w:val="40"/>
        </w:rPr>
        <w:t>АДМИНИСТРАЦИЯ ГОРОДА УРАЙ</w:t>
      </w:r>
    </w:p>
    <w:p w:rsidR="008A7E35" w:rsidRPr="008A7E35" w:rsidRDefault="008A7E35" w:rsidP="008A7E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E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907D8" w:rsidRPr="008A7E35" w:rsidRDefault="008A7E35" w:rsidP="008A7E3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E35">
        <w:rPr>
          <w:rFonts w:ascii="Times New Roman" w:hAnsi="Times New Roman" w:cs="Times New Roman"/>
          <w:sz w:val="24"/>
          <w:szCs w:val="24"/>
        </w:rPr>
        <w:t xml:space="preserve">от </w:t>
      </w:r>
      <w:r w:rsidRPr="008A7E35">
        <w:rPr>
          <w:rFonts w:ascii="Times New Roman" w:hAnsi="Times New Roman" w:cs="Times New Roman"/>
          <w:sz w:val="24"/>
          <w:szCs w:val="24"/>
          <w:u w:val="single"/>
        </w:rPr>
        <w:t>18.12.2015</w:t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rPr>
          <w:rFonts w:ascii="Times New Roman" w:hAnsi="Times New Roman" w:cs="Times New Roman"/>
          <w:sz w:val="24"/>
          <w:szCs w:val="24"/>
        </w:rPr>
        <w:tab/>
      </w:r>
      <w:r w:rsidRPr="008A7E35">
        <w:tab/>
      </w:r>
      <w:r w:rsidRPr="008A7E35">
        <w:rPr>
          <w:rFonts w:ascii="Times New Roman" w:hAnsi="Times New Roman" w:cs="Times New Roman"/>
          <w:sz w:val="24"/>
          <w:szCs w:val="24"/>
        </w:rPr>
        <w:t xml:space="preserve">№ </w:t>
      </w:r>
      <w:r w:rsidRPr="008A7E35">
        <w:rPr>
          <w:rFonts w:ascii="Times New Roman" w:hAnsi="Times New Roman" w:cs="Times New Roman"/>
          <w:sz w:val="24"/>
          <w:szCs w:val="24"/>
          <w:u w:val="single"/>
        </w:rPr>
        <w:t>4275</w:t>
      </w:r>
    </w:p>
    <w:p w:rsidR="00E907D8" w:rsidRPr="008A7E35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8A7E3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</w:p>
    <w:p w:rsidR="00E907D8" w:rsidRDefault="008A7E35" w:rsidP="008A7E3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экстремизма</w:t>
      </w:r>
    </w:p>
    <w:p w:rsidR="008A7E35" w:rsidRPr="00E907D8" w:rsidRDefault="008A7E35" w:rsidP="008A7E3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907D8" w:rsidRPr="008A7E35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7D8">
        <w:rPr>
          <w:rFonts w:ascii="Times New Roman" w:hAnsi="Times New Roman" w:cs="Times New Roman"/>
          <w:sz w:val="24"/>
          <w:szCs w:val="24"/>
        </w:rPr>
        <w:t xml:space="preserve">(в ред. постановлений </w:t>
      </w:r>
      <w:r w:rsidR="008A7E35">
        <w:rPr>
          <w:rFonts w:ascii="Times New Roman" w:hAnsi="Times New Roman" w:cs="Times New Roman"/>
          <w:sz w:val="24"/>
          <w:szCs w:val="24"/>
        </w:rPr>
        <w:t>а</w:t>
      </w:r>
      <w:r w:rsidRPr="00E907D8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18.04.2016 </w:t>
      </w:r>
      <w:hyperlink r:id="rId5" w:history="1">
        <w:r w:rsidR="008A7E35" w:rsidRPr="008A7E35">
          <w:rPr>
            <w:rFonts w:ascii="Times New Roman" w:hAnsi="Times New Roman" w:cs="Times New Roman"/>
            <w:sz w:val="24"/>
            <w:szCs w:val="24"/>
          </w:rPr>
          <w:t>№</w:t>
        </w:r>
        <w:r w:rsidRPr="008A7E35">
          <w:rPr>
            <w:rFonts w:ascii="Times New Roman" w:hAnsi="Times New Roman" w:cs="Times New Roman"/>
            <w:sz w:val="24"/>
            <w:szCs w:val="24"/>
          </w:rPr>
          <w:t xml:space="preserve"> 1040</w:t>
        </w:r>
      </w:hyperlink>
      <w:r w:rsidRPr="008A7E3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907D8" w:rsidRPr="008A7E35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7E35">
        <w:rPr>
          <w:rFonts w:ascii="Times New Roman" w:hAnsi="Times New Roman" w:cs="Times New Roman"/>
          <w:sz w:val="24"/>
          <w:szCs w:val="24"/>
        </w:rPr>
        <w:t xml:space="preserve">от 30.08.2016 </w:t>
      </w:r>
      <w:hyperlink r:id="rId6" w:history="1">
        <w:r w:rsidR="008A7E35" w:rsidRPr="008A7E35">
          <w:rPr>
            <w:rFonts w:ascii="Times New Roman" w:hAnsi="Times New Roman" w:cs="Times New Roman"/>
            <w:sz w:val="24"/>
            <w:szCs w:val="24"/>
          </w:rPr>
          <w:t>№</w:t>
        </w:r>
        <w:r w:rsidRPr="008A7E35">
          <w:rPr>
            <w:rFonts w:ascii="Times New Roman" w:hAnsi="Times New Roman" w:cs="Times New Roman"/>
            <w:sz w:val="24"/>
            <w:szCs w:val="24"/>
          </w:rPr>
          <w:t xml:space="preserve"> 2645</w:t>
        </w:r>
      </w:hyperlink>
      <w:r w:rsidR="008A7E35" w:rsidRPr="008A7E35">
        <w:rPr>
          <w:rFonts w:ascii="Times New Roman" w:hAnsi="Times New Roman" w:cs="Times New Roman"/>
          <w:sz w:val="24"/>
          <w:szCs w:val="24"/>
        </w:rPr>
        <w:t>, от 07.08.2018 № 2000</w:t>
      </w:r>
      <w:r w:rsidRPr="008A7E35">
        <w:rPr>
          <w:rFonts w:ascii="Times New Roman" w:hAnsi="Times New Roman" w:cs="Times New Roman"/>
          <w:sz w:val="24"/>
          <w:szCs w:val="24"/>
        </w:rPr>
        <w:t>)</w:t>
      </w:r>
    </w:p>
    <w:p w:rsidR="00E907D8" w:rsidRPr="008A7E35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7D8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history="1">
        <w:r w:rsidRPr="008A7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от 25 июля 2002 года </w:t>
      </w:r>
      <w:r w:rsidR="008A7E35">
        <w:rPr>
          <w:rFonts w:ascii="Times New Roman" w:hAnsi="Times New Roman" w:cs="Times New Roman"/>
          <w:sz w:val="24"/>
          <w:szCs w:val="24"/>
        </w:rPr>
        <w:t>№</w:t>
      </w:r>
      <w:r w:rsidRPr="00E907D8">
        <w:rPr>
          <w:rFonts w:ascii="Times New Roman" w:hAnsi="Times New Roman" w:cs="Times New Roman"/>
          <w:sz w:val="24"/>
          <w:szCs w:val="24"/>
        </w:rPr>
        <w:t xml:space="preserve">114-ФЗ "О противодействии экстремистской деятельности", Федерального </w:t>
      </w:r>
      <w:hyperlink r:id="rId8" w:history="1">
        <w:r w:rsidRPr="008A7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в целях принятия профилактических мер, направленных на предупреждение экстремистской деятельности на территории города Урай, своевременного выявления факторов, являющихся причинами экстремизма:</w:t>
      </w:r>
      <w:proofErr w:type="gramEnd"/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1. Создать межведомственную комиссию города Урай по профилактике экстремизма.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1" w:history="1">
        <w:r w:rsidRPr="008A7E3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города Урай по профилактике экстремизма и ее </w:t>
      </w:r>
      <w:hyperlink w:anchor="P104" w:history="1">
        <w:r w:rsidRPr="008A7E3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(приложения 1, 2).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3.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В.П.Куликова.</w:t>
      </w: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 w:rsidP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 w:rsidP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 w:rsidP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907D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907D8" w:rsidRPr="00E907D8" w:rsidRDefault="00E907D8" w:rsidP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главы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F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7D8">
        <w:rPr>
          <w:rFonts w:ascii="Times New Roman" w:hAnsi="Times New Roman" w:cs="Times New Roman"/>
          <w:sz w:val="24"/>
          <w:szCs w:val="24"/>
        </w:rPr>
        <w:t>В.В.</w:t>
      </w:r>
      <w:r w:rsidR="008F1F09">
        <w:rPr>
          <w:rFonts w:ascii="Times New Roman" w:hAnsi="Times New Roman" w:cs="Times New Roman"/>
          <w:sz w:val="24"/>
          <w:szCs w:val="24"/>
        </w:rPr>
        <w:t xml:space="preserve"> </w:t>
      </w:r>
      <w:r w:rsidRPr="00E907D8">
        <w:rPr>
          <w:rFonts w:ascii="Times New Roman" w:hAnsi="Times New Roman" w:cs="Times New Roman"/>
          <w:sz w:val="24"/>
          <w:szCs w:val="24"/>
        </w:rPr>
        <w:t>Гамузов</w:t>
      </w: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 w:rsidP="008A7E35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07D8" w:rsidRPr="00E907D8" w:rsidRDefault="00E907D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07D8" w:rsidRPr="00E907D8" w:rsidRDefault="00E907D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города Урай</w:t>
      </w:r>
    </w:p>
    <w:p w:rsidR="00E907D8" w:rsidRPr="00E907D8" w:rsidRDefault="00E907D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от 18.12.2015 </w:t>
      </w:r>
      <w:r w:rsidR="008A7E35">
        <w:rPr>
          <w:rFonts w:ascii="Times New Roman" w:hAnsi="Times New Roman" w:cs="Times New Roman"/>
          <w:sz w:val="24"/>
          <w:szCs w:val="24"/>
        </w:rPr>
        <w:t>№</w:t>
      </w:r>
      <w:r w:rsidRPr="00E907D8">
        <w:rPr>
          <w:rFonts w:ascii="Times New Roman" w:hAnsi="Times New Roman" w:cs="Times New Roman"/>
          <w:sz w:val="24"/>
          <w:szCs w:val="24"/>
        </w:rPr>
        <w:t xml:space="preserve"> 4275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907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b/>
          <w:sz w:val="24"/>
          <w:szCs w:val="24"/>
        </w:rPr>
        <w:t>О МЕЖВЕДОМСТВЕННОЙ КОМИССИИ ГОРОДА УРАЙ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b/>
          <w:sz w:val="24"/>
          <w:szCs w:val="24"/>
        </w:rPr>
        <w:t>ПО ПРОФИЛАКТИКЕ ЭКСТРЕМИЗМА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A7E3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A7E35">
        <w:rPr>
          <w:rFonts w:ascii="Times New Roman" w:hAnsi="Times New Roman" w:cs="Times New Roman"/>
          <w:sz w:val="24"/>
          <w:szCs w:val="24"/>
        </w:rPr>
        <w:t xml:space="preserve"> </w:t>
      </w:r>
      <w:r w:rsidR="008A7E35">
        <w:rPr>
          <w:rFonts w:ascii="Times New Roman" w:hAnsi="Times New Roman" w:cs="Times New Roman"/>
          <w:sz w:val="24"/>
          <w:szCs w:val="24"/>
        </w:rPr>
        <w:t>а</w:t>
      </w:r>
      <w:r w:rsidRPr="00E907D8">
        <w:rPr>
          <w:rFonts w:ascii="Times New Roman" w:hAnsi="Times New Roman" w:cs="Times New Roman"/>
          <w:sz w:val="24"/>
          <w:szCs w:val="24"/>
        </w:rPr>
        <w:t xml:space="preserve">дминистрации города Урай от 18.04.2016 </w:t>
      </w:r>
      <w:r w:rsidR="008A7E35">
        <w:rPr>
          <w:rFonts w:ascii="Times New Roman" w:hAnsi="Times New Roman" w:cs="Times New Roman"/>
          <w:sz w:val="24"/>
          <w:szCs w:val="24"/>
        </w:rPr>
        <w:t>№</w:t>
      </w:r>
      <w:r w:rsidRPr="00E907D8">
        <w:rPr>
          <w:rFonts w:ascii="Times New Roman" w:hAnsi="Times New Roman" w:cs="Times New Roman"/>
          <w:sz w:val="24"/>
          <w:szCs w:val="24"/>
        </w:rPr>
        <w:t xml:space="preserve"> 1040)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1.1. Межведомственная комиссия города Урай по профилактике экстремизма (далее - комиссия) является коллегиальным консультационным органом.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10" w:history="1">
        <w:r w:rsidRPr="008A7E3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</w:t>
      </w:r>
      <w:hyperlink r:id="rId11" w:history="1">
        <w:r w:rsidRPr="00E907D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(Основным законом) Ханты-Мансийского автономного округа - Югры, законами Ханты-Мансийского автономного округа - Югры, постановлениями и распоряжениями Губернатора Ханты-Мансийского автономного округа - Югры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>, постановлениями и распоряжениями Правительства Ханты-Мансийского автономного округа - Югры, правовыми актами города Урай.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1.3. Комиссия организует свою работу во взаимодействии с органами местного самоуправления, территориальными органами федеральных органов исполнительной власти (по согласованию), организациями независимо от ведомственной принадлежности и организационно-правовых форм (по согласованию).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2. Цели, задачи и функции комиссии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2.1. Цель деятельности комиссии: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субъектов противодействия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совершенствование системы профилактических мер, направленных на выявление и устранение причин и условий, способствующих осуществлению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своевременное выявление факторов, являющихся причинами экстремизма.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2.2. Задачами комиссии являются: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взаимодействие органов местного самоуправления города Урай в области противодействия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вовлечение в деятельность по профилактике экстремистской деятельности организаций, расположенных на территории города Урай, независимо от ведомственной принадлежности и организационно-правовых форм;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lastRenderedPageBreak/>
        <w:t>- организация мониторингов политических, социально-экономических и иных процессов, оказывающих влияние на ситуацию в сфере противодействия экстремизму;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разработка предложений о профилактических мерах,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города Урай, повышении уровня правовой культуры жителей города Урай.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2.3. Комиссия в целях реализации возложенных на нее задач выполняет следующие функции: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- определяет (конкретизирует) с учетом складывающейся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>, особенностей города Урай приоритетные направления, цели и задачи в сфере профилактики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осуществляет планирование деятельности в сфере профилактики экстремистской деятельности на территории города Урай;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контролирует реализацию муниципальных программ и планов по профилактике экстремистской деятельности на территории города Урай.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задачами и функциями вправе: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проводить комплексный анализ принимаемых мер по профилактике экстремистской деятельности на территории города Урай;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осуществлять подготовку рекомендаций по взаимодействию субъектов противодействия экстремистской деятельности, принимать организационные меры по проведению профилактических мер в сфере противодействия экстремизму;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представлять органам местного самоуправления города Урай информацию об эффективности профилактических мер по предупреждению экстремистской деятельности на территории города Урай;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заслушивать отчеты, информации представителей органов местного самоуправления, а также представителей территориальных органов федеральных органов исполнительной власти (по согласованию), организаций независимо от ведомственной принадлежности и организационно-правовых форм (по согласованию);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 (по согласованию), организаций независимо от ведомственной принадлежности и организационно-правовых форм (по согласованию), необходимую для ее деятельности информацию, документы и материалы;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вносить в установленном порядке предложения о распределении финансовых средств и материальных ресурсов, направляемых из бюджета городского округа город Урай на профилактику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сфере профилактики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организовывать разработку и рассматривать проекты муниципальных программ и планов по предупреждению экстремистской деятельности в городе Урай;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рассматривать возможность использования новых форм, методов и технологий в предупреждении экстремистской деятельности;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инициировать размещение тематической социально значимой рекламы и информации о профилактике экстремистской деятельности в городе Урай.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 Порядок деятельности комиссии</w:t>
      </w:r>
    </w:p>
    <w:p w:rsidR="00E907D8" w:rsidRPr="00E907D8" w:rsidRDefault="00E907D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4.1. Председатель комиссии: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lastRenderedPageBreak/>
        <w:t>- руководит деятельностью комиссии и председательствует на ее заседаниях. В отсутствие председателя комиссии ее заседания проводит заместитель председателя по его поручению;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определяет перечень, сроки и порядок рассмотрения вопросов на ее заседаниях, утверждает повестку заседаний.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4.2. Секретарь комиссии: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обеспечивает подготовку необходимых документов для рассмотрения на заседаниях комиссии документов и материалов;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- организует оповещение членов комиссии о проведении очередного заседания.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4.3.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4.4. Заседания комиссии проводятся по мере необходимости, но не реже одного раза в квартал, в соответствии с планом работы.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4.5. Заседания комиссии считаются правомочными при участии не менее 1/2 от утвержденного состава ее членов. В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 xml:space="preserve"> отсутствия члена комиссии (отпуск, командировка, временная нетрудоспособность и т.д.) лицо, исполняющее его обязанности в установленном порядке, участвует в заседаниях в качестве члена комиссии.</w:t>
      </w:r>
    </w:p>
    <w:p w:rsidR="00E907D8" w:rsidRPr="00E907D8" w:rsidRDefault="00E907D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(п. 4.5 в ред. </w:t>
      </w:r>
      <w:hyperlink r:id="rId12" w:history="1">
        <w:r w:rsidRPr="008A7E3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907D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18.04.2016 </w:t>
      </w:r>
      <w:r w:rsidR="008A7E35">
        <w:rPr>
          <w:rFonts w:ascii="Times New Roman" w:hAnsi="Times New Roman" w:cs="Times New Roman"/>
          <w:sz w:val="24"/>
          <w:szCs w:val="24"/>
        </w:rPr>
        <w:t>№</w:t>
      </w:r>
      <w:r w:rsidRPr="00E907D8">
        <w:rPr>
          <w:rFonts w:ascii="Times New Roman" w:hAnsi="Times New Roman" w:cs="Times New Roman"/>
          <w:sz w:val="24"/>
          <w:szCs w:val="24"/>
        </w:rPr>
        <w:t>1040)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4.6. Наряду с членами комиссии участие в заседании вправе принимать лица, приглашенные для участия в обсуждении отдельных вопросов повестки дня.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4.7. Решения комиссии принимаются простым большинством голосов членов комиссии, присутствующих на заседании.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 xml:space="preserve">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4.8. Решения комиссии оформляются протоколом, подписываются председательствующим на заседании и секретарем комиссии.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4.9. В </w:t>
      </w:r>
      <w:proofErr w:type="gramStart"/>
      <w:r w:rsidRPr="00E907D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07D8">
        <w:rPr>
          <w:rFonts w:ascii="Times New Roman" w:hAnsi="Times New Roman" w:cs="Times New Roman"/>
          <w:sz w:val="24"/>
          <w:szCs w:val="24"/>
        </w:rPr>
        <w:t xml:space="preserve">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E907D8" w:rsidRPr="00E907D8" w:rsidRDefault="00E907D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4.10. Решения, принимаемые комиссией, по вопросам ее ведения, являются обязательными для органов местного самоуправления города Урай, должностных лиц органов местного самоуправления города Урай, муниципальных организаций, для иных организаций города Урай - носят рекомендательный характер.</w:t>
      </w: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465719" w:rsidRDefault="00E907D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E35" w:rsidRDefault="008A7E35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 w:rsidP="0046571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07D8" w:rsidRPr="00E907D8" w:rsidRDefault="00E907D8" w:rsidP="004657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07D8" w:rsidRPr="00E907D8" w:rsidRDefault="00E907D8" w:rsidP="004657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города Урай</w:t>
      </w:r>
    </w:p>
    <w:p w:rsidR="00E907D8" w:rsidRPr="00E907D8" w:rsidRDefault="00E907D8" w:rsidP="004657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от 18.12.2015 </w:t>
      </w:r>
      <w:r w:rsidR="00465719">
        <w:rPr>
          <w:rFonts w:ascii="Times New Roman" w:hAnsi="Times New Roman" w:cs="Times New Roman"/>
          <w:sz w:val="24"/>
          <w:szCs w:val="24"/>
        </w:rPr>
        <w:t>№</w:t>
      </w:r>
      <w:r w:rsidRPr="00E907D8">
        <w:rPr>
          <w:rFonts w:ascii="Times New Roman" w:hAnsi="Times New Roman" w:cs="Times New Roman"/>
          <w:sz w:val="24"/>
          <w:szCs w:val="24"/>
        </w:rPr>
        <w:t xml:space="preserve"> 4275</w:t>
      </w:r>
    </w:p>
    <w:p w:rsidR="00E907D8" w:rsidRPr="00E907D8" w:rsidRDefault="00E907D8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E907D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907D8" w:rsidRPr="00E907D8" w:rsidRDefault="00E907D8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b/>
          <w:sz w:val="24"/>
          <w:szCs w:val="24"/>
        </w:rPr>
        <w:t>МЕЖВЕДОМСТВЕННОЙ КОМИССИИ ГОРОДА УРАЙ</w:t>
      </w:r>
    </w:p>
    <w:p w:rsidR="00E907D8" w:rsidRPr="00E907D8" w:rsidRDefault="00E907D8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b/>
          <w:sz w:val="24"/>
          <w:szCs w:val="24"/>
        </w:rPr>
        <w:t>ПО ПРОФИЛАКТИКЕ ЭКСТРЕМИЗМА</w:t>
      </w:r>
    </w:p>
    <w:p w:rsidR="00465719" w:rsidRDefault="00465719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465719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 </w:t>
      </w:r>
      <w:r w:rsidR="00E907D8" w:rsidRPr="00E907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="00E907D8" w:rsidRPr="004657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E907D8" w:rsidRPr="00E907D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07D8" w:rsidRPr="00E907D8">
        <w:rPr>
          <w:rFonts w:ascii="Times New Roman" w:hAnsi="Times New Roman" w:cs="Times New Roman"/>
          <w:sz w:val="24"/>
          <w:szCs w:val="24"/>
        </w:rPr>
        <w:t>2645</w:t>
      </w:r>
      <w:r w:rsidR="008A7E35">
        <w:rPr>
          <w:rFonts w:ascii="Times New Roman" w:hAnsi="Times New Roman" w:cs="Times New Roman"/>
          <w:sz w:val="24"/>
          <w:szCs w:val="24"/>
        </w:rPr>
        <w:t>, от 07.08.2018</w:t>
      </w:r>
      <w:r w:rsidR="00A50715">
        <w:rPr>
          <w:rFonts w:ascii="Times New Roman" w:hAnsi="Times New Roman" w:cs="Times New Roman"/>
          <w:sz w:val="24"/>
          <w:szCs w:val="24"/>
        </w:rPr>
        <w:t xml:space="preserve"> №2000</w:t>
      </w:r>
      <w:r w:rsidR="00E907D8" w:rsidRPr="00E907D8">
        <w:rPr>
          <w:rFonts w:ascii="Times New Roman" w:hAnsi="Times New Roman" w:cs="Times New Roman"/>
          <w:sz w:val="24"/>
          <w:szCs w:val="24"/>
        </w:rPr>
        <w:t>)</w:t>
      </w:r>
    </w:p>
    <w:p w:rsidR="00E907D8" w:rsidRPr="00E907D8" w:rsidRDefault="00E907D8" w:rsidP="0046571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1. Глава города Урай, председатель комиссии</w:t>
      </w:r>
      <w:r w:rsidR="00A50715">
        <w:rPr>
          <w:rFonts w:ascii="Times New Roman" w:hAnsi="Times New Roman" w:cs="Times New Roman"/>
          <w:sz w:val="24"/>
          <w:szCs w:val="24"/>
        </w:rPr>
        <w:t>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направление гражданской защиты населения, заместитель председателя комиссии.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3. Специалист-эксперт отдела гражданской защиты населения администрации города Урай, секретарь комиссии.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4. Заместитель главы города Урай, курирующий направления социальной политики.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5. Начальник </w:t>
      </w:r>
      <w:r w:rsidR="00A50715">
        <w:rPr>
          <w:rFonts w:ascii="Times New Roman" w:hAnsi="Times New Roman" w:cs="Times New Roman"/>
          <w:sz w:val="24"/>
          <w:szCs w:val="24"/>
        </w:rPr>
        <w:t>У</w:t>
      </w:r>
      <w:r w:rsidRPr="00E907D8">
        <w:rPr>
          <w:rFonts w:ascii="Times New Roman" w:hAnsi="Times New Roman" w:cs="Times New Roman"/>
          <w:sz w:val="24"/>
          <w:szCs w:val="24"/>
        </w:rPr>
        <w:t>правления по информационным технологиям и связи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6. Начальник Управления образования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7. Начальник </w:t>
      </w:r>
      <w:r w:rsidR="00A50715">
        <w:rPr>
          <w:rFonts w:ascii="Times New Roman" w:hAnsi="Times New Roman" w:cs="Times New Roman"/>
          <w:sz w:val="24"/>
          <w:szCs w:val="24"/>
        </w:rPr>
        <w:t>У</w:t>
      </w:r>
      <w:r w:rsidRPr="00E907D8">
        <w:rPr>
          <w:rFonts w:ascii="Times New Roman" w:hAnsi="Times New Roman" w:cs="Times New Roman"/>
          <w:sz w:val="24"/>
          <w:szCs w:val="24"/>
        </w:rPr>
        <w:t>правления по культуре и молодежной политике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8. Начальник пресс-службы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9. Начальник отдела гражданской защиты населения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10. Начальник отдела по делам несовершеннолетних и защите их прав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>11. Начальник отдела по работе с обращениями граждан администрации города Урай.</w:t>
      </w:r>
    </w:p>
    <w:p w:rsidR="00E907D8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12. Начальник </w:t>
      </w:r>
      <w:r w:rsidR="00A50715">
        <w:rPr>
          <w:rFonts w:ascii="Times New Roman" w:hAnsi="Times New Roman" w:cs="Times New Roman"/>
          <w:sz w:val="24"/>
          <w:szCs w:val="24"/>
        </w:rPr>
        <w:t>о</w:t>
      </w:r>
      <w:r w:rsidRPr="00E907D8">
        <w:rPr>
          <w:rFonts w:ascii="Times New Roman" w:hAnsi="Times New Roman" w:cs="Times New Roman"/>
          <w:sz w:val="24"/>
          <w:szCs w:val="24"/>
        </w:rPr>
        <w:t>тдела Министерства внутренних дел России по городу Ураю (по согласованию).</w:t>
      </w:r>
    </w:p>
    <w:p w:rsidR="00E8272A" w:rsidRPr="00E907D8" w:rsidRDefault="00E907D8" w:rsidP="0046571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7D8">
        <w:rPr>
          <w:rFonts w:ascii="Times New Roman" w:hAnsi="Times New Roman" w:cs="Times New Roman"/>
          <w:sz w:val="24"/>
          <w:szCs w:val="24"/>
        </w:rPr>
        <w:t xml:space="preserve">13. Начальник полиции </w:t>
      </w:r>
      <w:r w:rsidR="00A50715">
        <w:rPr>
          <w:rFonts w:ascii="Times New Roman" w:hAnsi="Times New Roman" w:cs="Times New Roman"/>
          <w:sz w:val="24"/>
          <w:szCs w:val="24"/>
        </w:rPr>
        <w:t>о</w:t>
      </w:r>
      <w:r w:rsidRPr="00E907D8">
        <w:rPr>
          <w:rFonts w:ascii="Times New Roman" w:hAnsi="Times New Roman" w:cs="Times New Roman"/>
          <w:sz w:val="24"/>
          <w:szCs w:val="24"/>
        </w:rPr>
        <w:t>тдела Министерства внутренних дел России по городу Ураю (по согласованию).</w:t>
      </w:r>
    </w:p>
    <w:sectPr w:rsidR="00E8272A" w:rsidRPr="00E907D8" w:rsidSect="008A7E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7D8"/>
    <w:rsid w:val="00283D2F"/>
    <w:rsid w:val="00284D8F"/>
    <w:rsid w:val="00465719"/>
    <w:rsid w:val="00557AFC"/>
    <w:rsid w:val="005665C9"/>
    <w:rsid w:val="00810847"/>
    <w:rsid w:val="0084286A"/>
    <w:rsid w:val="008A7E35"/>
    <w:rsid w:val="008F1F09"/>
    <w:rsid w:val="009E59E5"/>
    <w:rsid w:val="00A475ED"/>
    <w:rsid w:val="00A50715"/>
    <w:rsid w:val="00AD4357"/>
    <w:rsid w:val="00E8272A"/>
    <w:rsid w:val="00E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A"/>
  </w:style>
  <w:style w:type="paragraph" w:styleId="1">
    <w:name w:val="heading 1"/>
    <w:basedOn w:val="a"/>
    <w:next w:val="a"/>
    <w:link w:val="10"/>
    <w:qFormat/>
    <w:rsid w:val="008A7E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E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A7E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A7E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A7E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A3DB08FF2D6B5BECEF66B00AAFDF235BC3F741F427383699F3A399ABE5D69D7BE6148i631K" TargetMode="External"/><Relationship Id="rId13" Type="http://schemas.openxmlformats.org/officeDocument/2006/relationships/hyperlink" Target="consultantplus://offline/ref=318A3DB08FF2D6B5BECEE86616C6AAFD32BF627C1C487FD63CCA3C6EC5EE5B3C97FE6719245C14576782ED66i63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A3DB08FF2D6B5BECEF66B00AAFDF235BC35731A4A7383699F3A399ABE5D69D7BE614C67181952i635K" TargetMode="External"/><Relationship Id="rId12" Type="http://schemas.openxmlformats.org/officeDocument/2006/relationships/hyperlink" Target="consultantplus://offline/ref=318A3DB08FF2D6B5BECEE86616C6AAFD32BF627C1C4878D333C93C6EC5EE5B3C97FE6719245C14576782ED66i63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A3DB08FF2D6B5BECEE86616C6AAFD32BF627C1C487FD63CCA3C6EC5EE5B3C97FE6719245C14576782ED66i637K" TargetMode="External"/><Relationship Id="rId11" Type="http://schemas.openxmlformats.org/officeDocument/2006/relationships/hyperlink" Target="consultantplus://offline/ref=318A3DB08FF2D6B5BECEE86616C6AAFD32BF627C1C497DD234CE3C6EC5EE5B3C97iF3EK" TargetMode="External"/><Relationship Id="rId5" Type="http://schemas.openxmlformats.org/officeDocument/2006/relationships/hyperlink" Target="consultantplus://offline/ref=318A3DB08FF2D6B5BECEE86616C6AAFD32BF627C1C4878D333C93C6EC5EE5B3C97FE6719245C14576782ED66i63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8A3DB08FF2D6B5BECEF66B00AAFDF236BC3B74161D248138CA34i33C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8A3DB08FF2D6B5BECEE86616C6AAFD32BF627C1C4878D333C93C6EC5EE5B3C97FE6719245C14576782ED66i63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2018-08-02T10:28:00Z</cp:lastPrinted>
  <dcterms:created xsi:type="dcterms:W3CDTF">2016-11-10T10:55:00Z</dcterms:created>
  <dcterms:modified xsi:type="dcterms:W3CDTF">2018-08-08T06:57:00Z</dcterms:modified>
</cp:coreProperties>
</file>