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43" w:rsidRDefault="00C67D43" w:rsidP="00C67D4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</w:t>
      </w:r>
      <w:r w:rsidRPr="00BA63BF">
        <w:rPr>
          <w:rFonts w:eastAsiaTheme="minorHAnsi"/>
          <w:sz w:val="24"/>
          <w:szCs w:val="24"/>
          <w:lang w:eastAsia="en-US"/>
        </w:rPr>
        <w:t xml:space="preserve"> 1</w:t>
      </w:r>
    </w:p>
    <w:p w:rsidR="00C67D43" w:rsidRPr="00BA63BF" w:rsidRDefault="00C67D43" w:rsidP="00C67D4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Порядку</w:t>
      </w:r>
    </w:p>
    <w:p w:rsidR="00C67D43" w:rsidRPr="00BA63BF" w:rsidRDefault="00C67D43" w:rsidP="00C67D4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C67D43" w:rsidRDefault="00C67D43" w:rsidP="00C67D4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Информация о заключенных инвестиционных</w:t>
      </w:r>
      <w:r w:rsidRPr="00844068">
        <w:rPr>
          <w:rFonts w:eastAsiaTheme="minorHAnsi"/>
          <w:sz w:val="24"/>
          <w:szCs w:val="24"/>
          <w:lang w:eastAsia="en-US"/>
        </w:rPr>
        <w:t xml:space="preserve"> соглашения</w:t>
      </w:r>
      <w:r>
        <w:rPr>
          <w:rFonts w:eastAsiaTheme="minorHAnsi"/>
          <w:sz w:val="24"/>
          <w:szCs w:val="24"/>
          <w:lang w:eastAsia="en-US"/>
        </w:rPr>
        <w:t>х (договорах),</w:t>
      </w:r>
    </w:p>
    <w:p w:rsidR="00C67D43" w:rsidRDefault="00C67D43" w:rsidP="00C67D4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указанных</w:t>
      </w:r>
      <w:proofErr w:type="gramEnd"/>
      <w:r w:rsidRPr="005325EA">
        <w:rPr>
          <w:rFonts w:eastAsiaTheme="minorHAnsi"/>
          <w:sz w:val="24"/>
          <w:szCs w:val="24"/>
          <w:lang w:eastAsia="en-US"/>
        </w:rPr>
        <w:t xml:space="preserve"> в статье 11 Закона</w:t>
      </w:r>
      <w:r>
        <w:rPr>
          <w:rFonts w:eastAsiaTheme="minorHAnsi"/>
          <w:sz w:val="24"/>
          <w:szCs w:val="24"/>
          <w:lang w:eastAsia="en-US"/>
        </w:rPr>
        <w:t xml:space="preserve"> автономного округа от 26 июня 2020 года</w:t>
      </w:r>
    </w:p>
    <w:p w:rsidR="00C67D43" w:rsidRDefault="00C67D43" w:rsidP="00C67D4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№59-оз «О государственной поддержке инвестиционной деятельности,</w:t>
      </w:r>
    </w:p>
    <w:p w:rsidR="00C67D43" w:rsidRDefault="00C67D43" w:rsidP="00C67D4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защите и поощрении капиталовложений </w:t>
      </w:r>
      <w:proofErr w:type="gramStart"/>
      <w:r>
        <w:rPr>
          <w:rFonts w:eastAsiaTheme="minorHAnsi"/>
          <w:sz w:val="24"/>
          <w:szCs w:val="24"/>
          <w:lang w:eastAsia="en-US"/>
        </w:rPr>
        <w:t>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автономном округе – </w:t>
      </w:r>
      <w:proofErr w:type="spellStart"/>
      <w:r>
        <w:rPr>
          <w:rFonts w:eastAsiaTheme="minorHAnsi"/>
          <w:sz w:val="24"/>
          <w:szCs w:val="24"/>
          <w:lang w:eastAsia="en-US"/>
        </w:rPr>
        <w:t>Югре</w:t>
      </w:r>
      <w:proofErr w:type="spellEnd"/>
      <w:r>
        <w:rPr>
          <w:rFonts w:eastAsiaTheme="minorHAnsi"/>
          <w:sz w:val="24"/>
          <w:szCs w:val="24"/>
          <w:lang w:eastAsia="en-US"/>
        </w:rPr>
        <w:t>» (далее – инвестиционные соглашения)</w:t>
      </w:r>
    </w:p>
    <w:p w:rsidR="00C67D43" w:rsidRDefault="00C67D43" w:rsidP="00C67D4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15658" w:type="dxa"/>
        <w:tblInd w:w="92" w:type="dxa"/>
        <w:tblLook w:val="04A0"/>
      </w:tblPr>
      <w:tblGrid>
        <w:gridCol w:w="1085"/>
        <w:gridCol w:w="805"/>
        <w:gridCol w:w="1086"/>
        <w:gridCol w:w="1086"/>
        <w:gridCol w:w="1140"/>
        <w:gridCol w:w="784"/>
        <w:gridCol w:w="1086"/>
        <w:gridCol w:w="1086"/>
        <w:gridCol w:w="1086"/>
        <w:gridCol w:w="973"/>
        <w:gridCol w:w="1057"/>
        <w:gridCol w:w="1100"/>
        <w:gridCol w:w="1086"/>
        <w:gridCol w:w="1086"/>
        <w:gridCol w:w="1112"/>
      </w:tblGrid>
      <w:tr w:rsidR="00C67D43" w:rsidRPr="00CD4701" w:rsidTr="00123A3F">
        <w:trPr>
          <w:trHeight w:val="450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bCs/>
              </w:rPr>
            </w:pPr>
            <w:r w:rsidRPr="00CD4701">
              <w:rPr>
                <w:bCs/>
              </w:rPr>
              <w:t>Номер инвестиционного соглашения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bCs/>
              </w:rPr>
            </w:pPr>
            <w:r w:rsidRPr="00CD4701">
              <w:rPr>
                <w:bCs/>
              </w:rPr>
              <w:t xml:space="preserve">Дата заключения 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bCs/>
              </w:rPr>
            </w:pPr>
            <w:r w:rsidRPr="00CD4701">
              <w:rPr>
                <w:bCs/>
              </w:rPr>
              <w:t>Описание инвестиционного проекта, в том числе объекта инвестиционного соглашения, обязательства инвестора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bCs/>
              </w:rPr>
            </w:pPr>
            <w:r w:rsidRPr="00CD4701">
              <w:rPr>
                <w:bCs/>
              </w:rPr>
              <w:t>Срок действия инвестиционного соглашения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bCs/>
              </w:rPr>
            </w:pPr>
            <w:r w:rsidRPr="00CD4701">
              <w:rPr>
                <w:bCs/>
              </w:rPr>
              <w:t xml:space="preserve">Наименование и </w:t>
            </w:r>
            <w:r>
              <w:rPr>
                <w:bCs/>
              </w:rPr>
              <w:t>организационно-правовая форма</w:t>
            </w:r>
            <w:r w:rsidRPr="00CD4701">
              <w:rPr>
                <w:bCs/>
              </w:rPr>
              <w:t xml:space="preserve"> стороны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bCs/>
              </w:rPr>
            </w:pPr>
            <w:r w:rsidRPr="00CD4701">
              <w:rPr>
                <w:bCs/>
              </w:rPr>
              <w:t>Сфера реализации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bCs/>
              </w:rPr>
            </w:pPr>
            <w:r w:rsidRPr="00CD4701">
              <w:rPr>
                <w:bCs/>
              </w:rPr>
              <w:t>Место нахождения объекта инвестиционного соглашения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bCs/>
              </w:rPr>
            </w:pPr>
            <w:r w:rsidRPr="00CD4701">
              <w:rPr>
                <w:bCs/>
              </w:rPr>
              <w:t>Сведения о товарах, работах, услугах, планируемых к производству, выполнению, оказанию или созданию в рамках реализации инвестиционного соглашения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bCs/>
              </w:rPr>
            </w:pPr>
            <w:r w:rsidRPr="00CD4701">
              <w:rPr>
                <w:bCs/>
              </w:rPr>
              <w:t xml:space="preserve">Вид инвестиционного соглашения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811F07">
            <w:pPr>
              <w:jc w:val="center"/>
              <w:rPr>
                <w:bCs/>
              </w:rPr>
            </w:pPr>
            <w:r w:rsidRPr="00CD4701">
              <w:rPr>
                <w:bCs/>
              </w:rPr>
              <w:t xml:space="preserve">Объем и сроки осуществления инвестиций, </w:t>
            </w:r>
            <w:r w:rsidR="00811F07">
              <w:rPr>
                <w:bCs/>
              </w:rPr>
              <w:t>млн</w:t>
            </w:r>
            <w:r w:rsidRPr="00CD4701">
              <w:rPr>
                <w:bCs/>
              </w:rPr>
              <w:t>. руб.</w:t>
            </w:r>
            <w:r w:rsidR="00811F07">
              <w:rPr>
                <w:bCs/>
              </w:rPr>
              <w:t xml:space="preserve"> без НДС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29445F" w:rsidRDefault="00C67D43" w:rsidP="00DD0962">
            <w:pPr>
              <w:jc w:val="center"/>
              <w:rPr>
                <w:bCs/>
              </w:rPr>
            </w:pPr>
            <w:r w:rsidRPr="0029445F">
              <w:rPr>
                <w:bCs/>
              </w:rPr>
              <w:t>Объем государственной поддержки, тыс. руб.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bCs/>
              </w:rPr>
            </w:pPr>
            <w:r w:rsidRPr="00CD4701">
              <w:rPr>
                <w:bCs/>
              </w:rPr>
              <w:t>Показатели результативности инвестиционного соглашения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bCs/>
              </w:rPr>
            </w:pPr>
            <w:r w:rsidRPr="00CD4701">
              <w:rPr>
                <w:bCs/>
              </w:rPr>
              <w:t>Сумма налоговых отчислений, предполагаемых к уплате в бюджет автономного округа в рамках реализации инвестиционного соглашения, тыс. руб.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bCs/>
              </w:rPr>
            </w:pPr>
            <w:r w:rsidRPr="00CD4701">
              <w:rPr>
                <w:bCs/>
              </w:rPr>
              <w:t>Этапы реализации инвестиционного соглашения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bCs/>
              </w:rPr>
            </w:pPr>
            <w:r w:rsidRPr="00CD4701">
              <w:rPr>
                <w:bCs/>
              </w:rPr>
              <w:t>Дополнительная информация по инвестиционному соглашению</w:t>
            </w:r>
          </w:p>
        </w:tc>
      </w:tr>
      <w:tr w:rsidR="00C67D43" w:rsidRPr="00CD4701" w:rsidTr="00123A3F">
        <w:trPr>
          <w:trHeight w:val="262"/>
        </w:trPr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0C6191" w:rsidRDefault="00C67D43" w:rsidP="00DD0962">
            <w:pPr>
              <w:jc w:val="center"/>
              <w:rPr>
                <w:color w:val="000000"/>
                <w:sz w:val="16"/>
                <w:szCs w:val="16"/>
              </w:rPr>
            </w:pPr>
            <w:r w:rsidRPr="000C61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0C6191" w:rsidRDefault="00C67D43" w:rsidP="00DD0962">
            <w:pPr>
              <w:jc w:val="center"/>
              <w:rPr>
                <w:color w:val="000000"/>
                <w:sz w:val="16"/>
                <w:szCs w:val="16"/>
              </w:rPr>
            </w:pPr>
            <w:r w:rsidRPr="000C6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0C6191" w:rsidRDefault="00C67D43" w:rsidP="00DD0962">
            <w:pPr>
              <w:jc w:val="center"/>
              <w:rPr>
                <w:color w:val="000000"/>
                <w:sz w:val="16"/>
                <w:szCs w:val="16"/>
              </w:rPr>
            </w:pPr>
            <w:r w:rsidRPr="000C61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0C6191" w:rsidRDefault="00C67D43" w:rsidP="00DD0962">
            <w:pPr>
              <w:jc w:val="center"/>
              <w:rPr>
                <w:color w:val="000000"/>
                <w:sz w:val="16"/>
                <w:szCs w:val="16"/>
              </w:rPr>
            </w:pPr>
            <w:r w:rsidRPr="000C61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0C6191" w:rsidRDefault="00C67D43" w:rsidP="00DD0962">
            <w:pPr>
              <w:jc w:val="center"/>
              <w:rPr>
                <w:color w:val="000000"/>
                <w:sz w:val="16"/>
                <w:szCs w:val="16"/>
              </w:rPr>
            </w:pPr>
            <w:r w:rsidRPr="000C619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0C6191" w:rsidRDefault="00C67D43" w:rsidP="00DD0962">
            <w:pPr>
              <w:jc w:val="center"/>
              <w:rPr>
                <w:color w:val="000000"/>
                <w:sz w:val="16"/>
                <w:szCs w:val="16"/>
              </w:rPr>
            </w:pPr>
            <w:r w:rsidRPr="000C61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0C6191" w:rsidRDefault="00C67D43" w:rsidP="00DD0962">
            <w:pPr>
              <w:jc w:val="center"/>
              <w:rPr>
                <w:color w:val="000000"/>
                <w:sz w:val="16"/>
                <w:szCs w:val="16"/>
              </w:rPr>
            </w:pPr>
            <w:r w:rsidRPr="000C619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0C6191" w:rsidRDefault="00C67D43" w:rsidP="00DD0962">
            <w:pPr>
              <w:jc w:val="center"/>
              <w:rPr>
                <w:color w:val="000000"/>
                <w:sz w:val="16"/>
                <w:szCs w:val="16"/>
              </w:rPr>
            </w:pPr>
            <w:r w:rsidRPr="000C61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0C6191" w:rsidRDefault="00C67D43" w:rsidP="00DD0962">
            <w:pPr>
              <w:jc w:val="center"/>
              <w:rPr>
                <w:color w:val="000000"/>
                <w:sz w:val="16"/>
                <w:szCs w:val="16"/>
              </w:rPr>
            </w:pPr>
            <w:r w:rsidRPr="000C619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0C6191" w:rsidRDefault="00C67D43" w:rsidP="00DD0962">
            <w:pPr>
              <w:jc w:val="center"/>
              <w:rPr>
                <w:color w:val="000000"/>
                <w:sz w:val="16"/>
                <w:szCs w:val="16"/>
              </w:rPr>
            </w:pPr>
            <w:r w:rsidRPr="000C61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0C6191" w:rsidRDefault="00C67D43" w:rsidP="00DD0962">
            <w:pPr>
              <w:jc w:val="center"/>
              <w:rPr>
                <w:color w:val="000000"/>
                <w:sz w:val="16"/>
                <w:szCs w:val="16"/>
              </w:rPr>
            </w:pPr>
            <w:r w:rsidRPr="000C619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0C6191" w:rsidRDefault="00C67D43" w:rsidP="00DD0962">
            <w:pPr>
              <w:jc w:val="center"/>
              <w:rPr>
                <w:color w:val="000000"/>
                <w:sz w:val="16"/>
                <w:szCs w:val="16"/>
              </w:rPr>
            </w:pPr>
            <w:r w:rsidRPr="000C619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0C6191" w:rsidRDefault="00C67D43" w:rsidP="00DD0962">
            <w:pPr>
              <w:jc w:val="center"/>
              <w:rPr>
                <w:color w:val="000000"/>
                <w:sz w:val="16"/>
                <w:szCs w:val="16"/>
              </w:rPr>
            </w:pPr>
            <w:r w:rsidRPr="000C619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0C6191" w:rsidRDefault="00C67D43" w:rsidP="00DD0962">
            <w:pPr>
              <w:jc w:val="center"/>
              <w:rPr>
                <w:color w:val="000000"/>
                <w:sz w:val="16"/>
                <w:szCs w:val="16"/>
              </w:rPr>
            </w:pPr>
            <w:r w:rsidRPr="000C619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0C6191" w:rsidRDefault="00C67D43" w:rsidP="00DD0962">
            <w:pPr>
              <w:jc w:val="center"/>
              <w:rPr>
                <w:color w:val="000000"/>
                <w:sz w:val="16"/>
                <w:szCs w:val="16"/>
              </w:rPr>
            </w:pPr>
            <w:r w:rsidRPr="000C6191">
              <w:rPr>
                <w:color w:val="000000"/>
                <w:sz w:val="16"/>
                <w:szCs w:val="16"/>
              </w:rPr>
              <w:t>15</w:t>
            </w:r>
          </w:p>
        </w:tc>
      </w:tr>
      <w:tr w:rsidR="00C67D43" w:rsidRPr="00CD4701" w:rsidTr="00123A3F">
        <w:trPr>
          <w:trHeight w:val="375"/>
        </w:trPr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26.12. 2016</w:t>
            </w:r>
            <w:r w:rsidRPr="00CD4701">
              <w:rPr>
                <w:color w:val="000000"/>
              </w:rPr>
              <w:t> </w:t>
            </w:r>
            <w:r>
              <w:rPr>
                <w:color w:val="000000"/>
              </w:rPr>
              <w:t>г.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123A3F" w:rsidRDefault="00123A3F" w:rsidP="00123A3F">
            <w:pPr>
              <w:jc w:val="center"/>
              <w:rPr>
                <w:color w:val="000000"/>
                <w:sz w:val="18"/>
                <w:szCs w:val="18"/>
              </w:rPr>
            </w:pPr>
            <w:r w:rsidRPr="00123A3F">
              <w:rPr>
                <w:color w:val="000000"/>
                <w:sz w:val="18"/>
                <w:szCs w:val="18"/>
              </w:rPr>
              <w:t>О</w:t>
            </w:r>
            <w:r w:rsidR="00C67D43" w:rsidRPr="00123A3F">
              <w:rPr>
                <w:color w:val="000000"/>
                <w:sz w:val="18"/>
                <w:szCs w:val="18"/>
              </w:rPr>
              <w:t>бъект</w:t>
            </w:r>
            <w:r w:rsidRPr="00123A3F">
              <w:rPr>
                <w:color w:val="000000"/>
                <w:sz w:val="18"/>
                <w:szCs w:val="18"/>
              </w:rPr>
              <w:t>ы</w:t>
            </w:r>
            <w:r w:rsidR="00C67D43" w:rsidRPr="00123A3F">
              <w:rPr>
                <w:color w:val="000000"/>
                <w:sz w:val="18"/>
                <w:szCs w:val="18"/>
              </w:rPr>
              <w:t xml:space="preserve"> теплоснабжения и централизованных систем горячего водоснабжения, находящихся в муниципальной собственности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C6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лет </w:t>
            </w:r>
            <w:r w:rsidRPr="00CD4701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color w:val="000000"/>
              </w:rPr>
            </w:pPr>
            <w:r w:rsidRPr="00CD470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АО </w:t>
            </w:r>
            <w:proofErr w:type="spellStart"/>
            <w:r>
              <w:rPr>
                <w:color w:val="000000"/>
              </w:rPr>
              <w:t>Урайтеплоэнергия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ЖКК</w:t>
            </w:r>
            <w:r w:rsidRPr="00CD4701">
              <w:rPr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рай</w:t>
            </w:r>
            <w:proofErr w:type="spellEnd"/>
            <w:r>
              <w:rPr>
                <w:color w:val="000000"/>
              </w:rPr>
              <w:t xml:space="preserve"> ул.Пионеров д.4</w:t>
            </w:r>
            <w:r w:rsidRPr="00CD4701">
              <w:rPr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C67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Оказание услуг теплоснабжения и горячего водоснабжения</w:t>
            </w:r>
            <w:r w:rsidRPr="00CD4701">
              <w:rPr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Концессионное соглашение</w:t>
            </w:r>
            <w:r w:rsidRPr="00CD4701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color w:val="000000"/>
              </w:rPr>
            </w:pPr>
            <w:r w:rsidRPr="00CD4701">
              <w:rPr>
                <w:color w:val="000000"/>
              </w:rPr>
              <w:t> </w:t>
            </w:r>
            <w:r>
              <w:rPr>
                <w:color w:val="000000"/>
              </w:rPr>
              <w:t>347</w:t>
            </w:r>
            <w:r w:rsidR="00811F07">
              <w:rPr>
                <w:color w:val="000000"/>
              </w:rPr>
              <w:t>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811F07" w:rsidP="00DD0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67D43" w:rsidRPr="00CD470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0C6191" w:rsidRDefault="000C6191" w:rsidP="00F35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Снижение у</w:t>
            </w:r>
            <w:r w:rsidR="00F35DCA" w:rsidRPr="000C6191">
              <w:rPr>
                <w:color w:val="000000"/>
              </w:rPr>
              <w:t>дельн</w:t>
            </w:r>
            <w:r>
              <w:rPr>
                <w:color w:val="000000"/>
              </w:rPr>
              <w:t>ого</w:t>
            </w:r>
            <w:r w:rsidR="00F35DCA" w:rsidRPr="000C6191">
              <w:rPr>
                <w:color w:val="000000"/>
              </w:rPr>
              <w:t xml:space="preserve"> расход</w:t>
            </w:r>
            <w:r>
              <w:rPr>
                <w:color w:val="000000"/>
              </w:rPr>
              <w:t>а</w:t>
            </w:r>
            <w:r w:rsidR="00F35DCA" w:rsidRPr="000C6191">
              <w:rPr>
                <w:color w:val="000000"/>
              </w:rPr>
              <w:t xml:space="preserve"> топлива</w:t>
            </w:r>
            <w:r>
              <w:rPr>
                <w:color w:val="000000"/>
              </w:rPr>
              <w:t xml:space="preserve"> и</w:t>
            </w:r>
          </w:p>
          <w:p w:rsidR="00F35DCA" w:rsidRPr="00CD4701" w:rsidRDefault="00F35DCA" w:rsidP="000C6191">
            <w:pPr>
              <w:jc w:val="center"/>
              <w:rPr>
                <w:color w:val="000000"/>
              </w:rPr>
            </w:pPr>
            <w:r w:rsidRPr="000C6191">
              <w:rPr>
                <w:color w:val="000000"/>
              </w:rPr>
              <w:t>величин</w:t>
            </w:r>
            <w:r w:rsidR="000C6191">
              <w:rPr>
                <w:color w:val="000000"/>
              </w:rPr>
              <w:t>ы</w:t>
            </w:r>
            <w:r w:rsidRPr="000C6191">
              <w:rPr>
                <w:color w:val="000000"/>
              </w:rPr>
              <w:t xml:space="preserve"> технологических потерь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color w:val="000000"/>
              </w:rPr>
            </w:pPr>
            <w:r w:rsidRPr="00CD4701">
              <w:rPr>
                <w:color w:val="000000"/>
              </w:rPr>
              <w:t> </w:t>
            </w:r>
            <w:r w:rsidR="00811F07">
              <w:rPr>
                <w:color w:val="000000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color w:val="000000"/>
              </w:rPr>
            </w:pPr>
            <w:r w:rsidRPr="00CD4701"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43" w:rsidRPr="00CD4701" w:rsidRDefault="00C67D43" w:rsidP="00DD0962">
            <w:pPr>
              <w:jc w:val="center"/>
              <w:rPr>
                <w:color w:val="000000"/>
              </w:rPr>
            </w:pPr>
            <w:r w:rsidRPr="00CD4701">
              <w:rPr>
                <w:color w:val="000000"/>
              </w:rPr>
              <w:t> </w:t>
            </w:r>
          </w:p>
        </w:tc>
      </w:tr>
    </w:tbl>
    <w:p w:rsidR="004715F0" w:rsidRDefault="004715F0" w:rsidP="00123A3F"/>
    <w:sectPr w:rsidR="004715F0" w:rsidSect="00C67D43">
      <w:pgSz w:w="16838" w:h="11906" w:orient="landscape"/>
      <w:pgMar w:top="680" w:right="624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67D43"/>
    <w:rsid w:val="000C6191"/>
    <w:rsid w:val="00123A3F"/>
    <w:rsid w:val="004715F0"/>
    <w:rsid w:val="00811F07"/>
    <w:rsid w:val="00C67D43"/>
    <w:rsid w:val="00F3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2021-01-12T04:42:00Z</dcterms:created>
  <dcterms:modified xsi:type="dcterms:W3CDTF">2021-01-12T05:09:00Z</dcterms:modified>
</cp:coreProperties>
</file>