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Председателю конкурсной комиссии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по проведению ежегодного конкурса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(Ф.И.О, замещаемая должность муниципальной службы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с указанием структурного подразделения)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>(наименование органа местного самоуправления)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                                            </w:t>
      </w:r>
      <w:r w:rsidRPr="002B6AE6">
        <w:rPr>
          <w:rFonts w:ascii="Times New Roman" w:hAnsi="Times New Roman"/>
          <w:kern w:val="16"/>
          <w:sz w:val="20"/>
          <w:szCs w:val="20"/>
        </w:rPr>
        <w:t>(наименование муниципального образования)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Заявка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на участие в ежегодном конкурсе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«Лучший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Я, __________________________________________________________________,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 (Ф.И.О. муниципального служащего)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заявляю о своем намерении принять участие в ежегодном конкурсе «Лучший муниципальный служащий Ханты-Мансийского автономного округа – Югры» в номинации: 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Контактные данные: 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(адрес, телефоны (мобильный, рабочий, домашний), факс, электронная почта)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Достоверность сведений, указанных в настоящей заявке, гарантирую.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 заявке прилагаю (перечислить все прилагаемые документы).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 условиями конкурса ознакомлен(а) и согласен(на).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____________ /___________________/       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(подпись)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 20__ г.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ab/>
        <w:t>Должностное лицо Департамента государственной гражданской службы и кадровой политики Ханты-Мансийского автономного округа – Югры, принявшее заявку и прилагаемые к ней документы: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 /_________________/</w:t>
      </w:r>
      <w:r w:rsidRPr="002B6AE6">
        <w:rPr>
          <w:rFonts w:ascii="Times New Roman" w:hAnsi="Times New Roman"/>
          <w:color w:val="000000"/>
          <w:sz w:val="24"/>
          <w:szCs w:val="24"/>
        </w:rPr>
        <w:br/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(подпись)       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 20__ г.»</w:t>
      </w:r>
    </w:p>
    <w:p w:rsidR="00F7754B" w:rsidRDefault="00107742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F"/>
    <w:rsid w:val="00107742"/>
    <w:rsid w:val="002A695E"/>
    <w:rsid w:val="00390F71"/>
    <w:rsid w:val="00836C45"/>
    <w:rsid w:val="0090554F"/>
    <w:rsid w:val="009D4FF9"/>
    <w:rsid w:val="00B34E2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7F53-EB1A-4A10-991E-2ABEF9F6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Sony</cp:lastModifiedBy>
  <cp:revision>3</cp:revision>
  <dcterms:created xsi:type="dcterms:W3CDTF">2019-08-07T10:21:00Z</dcterms:created>
  <dcterms:modified xsi:type="dcterms:W3CDTF">2020-08-24T05:49:00Z</dcterms:modified>
</cp:coreProperties>
</file>