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BF" w:rsidRPr="00D5399F" w:rsidRDefault="00F57C00" w:rsidP="008910BF">
      <w:pPr>
        <w:jc w:val="center"/>
        <w:rPr>
          <w:sz w:val="32"/>
        </w:rPr>
      </w:pPr>
      <w:r w:rsidRPr="00D5399F">
        <w:rPr>
          <w:noProof/>
          <w:sz w:val="32"/>
        </w:rPr>
        <w:drawing>
          <wp:inline distT="0" distB="0" distL="0" distR="0">
            <wp:extent cx="629920" cy="75057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9920" cy="750570"/>
                    </a:xfrm>
                    <a:prstGeom prst="rect">
                      <a:avLst/>
                    </a:prstGeom>
                    <a:noFill/>
                    <a:ln w="9525">
                      <a:noFill/>
                      <a:miter lim="800000"/>
                      <a:headEnd/>
                      <a:tailEnd/>
                    </a:ln>
                  </pic:spPr>
                </pic:pic>
              </a:graphicData>
            </a:graphic>
          </wp:inline>
        </w:drawing>
      </w:r>
    </w:p>
    <w:p w:rsidR="008910BF" w:rsidRPr="00D5399F" w:rsidRDefault="008910BF" w:rsidP="008910BF">
      <w:pPr>
        <w:keepNext/>
        <w:jc w:val="center"/>
        <w:outlineLvl w:val="0"/>
        <w:rPr>
          <w:rFonts w:eastAsia="Arial Unicode MS"/>
          <w:b/>
          <w:sz w:val="24"/>
          <w:szCs w:val="24"/>
        </w:rPr>
      </w:pPr>
      <w:r w:rsidRPr="00D5399F">
        <w:rPr>
          <w:rFonts w:eastAsia="Arial Unicode MS"/>
          <w:b/>
          <w:sz w:val="24"/>
          <w:szCs w:val="24"/>
        </w:rPr>
        <w:t>МУНИЦИПАЛЬНОЕ ОБРАЗОВАНИЕ ГОРОД УРАЙ</w:t>
      </w:r>
    </w:p>
    <w:p w:rsidR="008910BF" w:rsidRPr="00D5399F" w:rsidRDefault="008910BF" w:rsidP="008910BF">
      <w:pPr>
        <w:jc w:val="center"/>
        <w:rPr>
          <w:b/>
          <w:sz w:val="24"/>
          <w:szCs w:val="24"/>
        </w:rPr>
      </w:pPr>
      <w:r w:rsidRPr="00D5399F">
        <w:rPr>
          <w:b/>
          <w:sz w:val="24"/>
          <w:szCs w:val="24"/>
        </w:rPr>
        <w:t>Ханты-Мансийский автономный округ-Югра</w:t>
      </w:r>
    </w:p>
    <w:p w:rsidR="008910BF" w:rsidRPr="00D5399F" w:rsidRDefault="008910BF" w:rsidP="008910BF">
      <w:pPr>
        <w:jc w:val="center"/>
      </w:pPr>
    </w:p>
    <w:p w:rsidR="008910BF" w:rsidRPr="00D5399F" w:rsidRDefault="008910BF" w:rsidP="008910BF">
      <w:pPr>
        <w:keepNext/>
        <w:jc w:val="center"/>
        <w:outlineLvl w:val="0"/>
        <w:rPr>
          <w:rFonts w:eastAsia="Arial Unicode MS"/>
          <w:b/>
          <w:caps/>
          <w:sz w:val="40"/>
        </w:rPr>
      </w:pPr>
      <w:r w:rsidRPr="00D5399F">
        <w:rPr>
          <w:rFonts w:eastAsia="Arial Unicode MS"/>
          <w:b/>
          <w:caps/>
          <w:sz w:val="40"/>
        </w:rPr>
        <w:t>администрация ГОРОДА УРАЙ</w:t>
      </w:r>
    </w:p>
    <w:p w:rsidR="008910BF" w:rsidRPr="00D5399F" w:rsidRDefault="008910BF" w:rsidP="008910BF">
      <w:pPr>
        <w:jc w:val="center"/>
        <w:rPr>
          <w:b/>
          <w:sz w:val="40"/>
          <w:szCs w:val="40"/>
        </w:rPr>
      </w:pPr>
      <w:r w:rsidRPr="00D5399F">
        <w:rPr>
          <w:b/>
          <w:sz w:val="40"/>
          <w:szCs w:val="40"/>
        </w:rPr>
        <w:t>ПОСТАНОВЛЕНИЕ</w:t>
      </w:r>
    </w:p>
    <w:p w:rsidR="002530B6" w:rsidRPr="00D5399F" w:rsidRDefault="002530B6" w:rsidP="00261563">
      <w:pPr>
        <w:rPr>
          <w:i/>
          <w:sz w:val="24"/>
          <w:szCs w:val="24"/>
        </w:rPr>
      </w:pPr>
    </w:p>
    <w:p w:rsidR="008910BF" w:rsidRPr="00D5399F" w:rsidRDefault="008910BF" w:rsidP="008910BF">
      <w:pPr>
        <w:rPr>
          <w:sz w:val="24"/>
          <w:szCs w:val="24"/>
        </w:rPr>
      </w:pPr>
    </w:p>
    <w:p w:rsidR="002530B6" w:rsidRPr="00D5399F" w:rsidRDefault="002530B6" w:rsidP="008910BF">
      <w:pPr>
        <w:rPr>
          <w:sz w:val="24"/>
          <w:szCs w:val="24"/>
        </w:rPr>
      </w:pPr>
    </w:p>
    <w:p w:rsidR="008910BF" w:rsidRPr="00D5399F" w:rsidRDefault="002530B6" w:rsidP="00350D14">
      <w:pPr>
        <w:tabs>
          <w:tab w:val="left" w:pos="7655"/>
        </w:tabs>
        <w:rPr>
          <w:sz w:val="24"/>
          <w:szCs w:val="24"/>
        </w:rPr>
      </w:pPr>
      <w:r w:rsidRPr="00D5399F">
        <w:rPr>
          <w:sz w:val="24"/>
          <w:szCs w:val="24"/>
        </w:rPr>
        <w:t xml:space="preserve">от </w:t>
      </w:r>
      <w:r w:rsidR="00261563">
        <w:rPr>
          <w:sz w:val="24"/>
          <w:szCs w:val="24"/>
        </w:rPr>
        <w:t>___________</w:t>
      </w:r>
      <w:r w:rsidR="00350D14" w:rsidRPr="00D5399F">
        <w:rPr>
          <w:sz w:val="24"/>
          <w:szCs w:val="24"/>
        </w:rPr>
        <w:t xml:space="preserve">       </w:t>
      </w:r>
      <w:r w:rsidRPr="00D5399F">
        <w:rPr>
          <w:sz w:val="24"/>
          <w:szCs w:val="24"/>
        </w:rPr>
        <w:t xml:space="preserve"> </w:t>
      </w:r>
      <w:r w:rsidR="0028047D" w:rsidRPr="00D5399F">
        <w:rPr>
          <w:sz w:val="24"/>
          <w:szCs w:val="24"/>
        </w:rPr>
        <w:tab/>
      </w:r>
      <w:r w:rsidR="008910BF" w:rsidRPr="00D5399F">
        <w:rPr>
          <w:sz w:val="24"/>
          <w:szCs w:val="24"/>
        </w:rPr>
        <w:t>№</w:t>
      </w:r>
      <w:r w:rsidRPr="00D5399F">
        <w:rPr>
          <w:sz w:val="24"/>
          <w:szCs w:val="24"/>
        </w:rPr>
        <w:t xml:space="preserve"> </w:t>
      </w:r>
      <w:r w:rsidR="00261563">
        <w:rPr>
          <w:sz w:val="24"/>
          <w:szCs w:val="24"/>
        </w:rPr>
        <w:t>______</w:t>
      </w:r>
    </w:p>
    <w:p w:rsidR="008910BF" w:rsidRPr="00D5399F" w:rsidRDefault="008910BF" w:rsidP="008910BF">
      <w:pPr>
        <w:rPr>
          <w:sz w:val="24"/>
          <w:szCs w:val="24"/>
        </w:rPr>
      </w:pPr>
    </w:p>
    <w:p w:rsidR="008910BF" w:rsidRPr="00D5399F" w:rsidRDefault="008910BF" w:rsidP="008910BF">
      <w:pPr>
        <w:ind w:right="4534"/>
        <w:rPr>
          <w:sz w:val="24"/>
          <w:szCs w:val="24"/>
        </w:rPr>
      </w:pPr>
    </w:p>
    <w:p w:rsidR="008910BF" w:rsidRPr="00D5399F" w:rsidRDefault="008910BF" w:rsidP="00EF6A2F">
      <w:pPr>
        <w:ind w:right="4962"/>
        <w:jc w:val="both"/>
        <w:rPr>
          <w:sz w:val="24"/>
          <w:szCs w:val="24"/>
        </w:rPr>
      </w:pPr>
      <w:r w:rsidRPr="00D5399F">
        <w:rPr>
          <w:sz w:val="24"/>
          <w:szCs w:val="24"/>
        </w:rPr>
        <w:t>О</w:t>
      </w:r>
      <w:r w:rsidR="00AA6487" w:rsidRPr="00D5399F">
        <w:rPr>
          <w:sz w:val="24"/>
          <w:szCs w:val="24"/>
        </w:rPr>
        <w:t xml:space="preserve">б утверждении </w:t>
      </w:r>
      <w:r w:rsidRPr="00D5399F">
        <w:rPr>
          <w:sz w:val="24"/>
          <w:szCs w:val="24"/>
        </w:rPr>
        <w:t>муниципальн</w:t>
      </w:r>
      <w:r w:rsidR="00AA6487" w:rsidRPr="00D5399F">
        <w:rPr>
          <w:sz w:val="24"/>
          <w:szCs w:val="24"/>
        </w:rPr>
        <w:t>ой</w:t>
      </w:r>
      <w:r w:rsidRPr="00D5399F">
        <w:rPr>
          <w:sz w:val="24"/>
          <w:szCs w:val="24"/>
        </w:rPr>
        <w:t xml:space="preserve"> программ</w:t>
      </w:r>
      <w:r w:rsidR="00AA6487" w:rsidRPr="00D5399F">
        <w:rPr>
          <w:sz w:val="24"/>
          <w:szCs w:val="24"/>
        </w:rPr>
        <w:t>ы</w:t>
      </w:r>
      <w:r w:rsidRPr="00D5399F">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w:t>
      </w:r>
    </w:p>
    <w:p w:rsidR="008910BF" w:rsidRPr="00D5399F" w:rsidRDefault="008910BF" w:rsidP="008910BF">
      <w:pPr>
        <w:ind w:right="4534"/>
        <w:jc w:val="both"/>
        <w:rPr>
          <w:sz w:val="24"/>
          <w:szCs w:val="24"/>
        </w:rPr>
      </w:pPr>
    </w:p>
    <w:p w:rsidR="008910BF" w:rsidRPr="00D5399F" w:rsidRDefault="008910BF" w:rsidP="008910BF">
      <w:pPr>
        <w:ind w:right="4534"/>
        <w:jc w:val="both"/>
        <w:rPr>
          <w:sz w:val="24"/>
          <w:szCs w:val="24"/>
        </w:rPr>
      </w:pPr>
    </w:p>
    <w:p w:rsidR="00AA6487" w:rsidRPr="00E7405E" w:rsidRDefault="00AA6487" w:rsidP="00AA6487">
      <w:pPr>
        <w:autoSpaceDE w:val="0"/>
        <w:autoSpaceDN w:val="0"/>
        <w:adjustRightInd w:val="0"/>
        <w:ind w:firstLine="540"/>
        <w:jc w:val="both"/>
        <w:rPr>
          <w:rFonts w:eastAsia="Calibri"/>
          <w:sz w:val="24"/>
          <w:szCs w:val="24"/>
        </w:rPr>
      </w:pPr>
      <w:r w:rsidRPr="00D5399F">
        <w:rPr>
          <w:rFonts w:eastAsia="Calibri"/>
          <w:sz w:val="24"/>
          <w:szCs w:val="24"/>
        </w:rPr>
        <w:t xml:space="preserve">В соответствии со </w:t>
      </w:r>
      <w:hyperlink r:id="rId9" w:history="1">
        <w:r w:rsidRPr="00D5399F">
          <w:rPr>
            <w:rFonts w:eastAsia="Calibri"/>
            <w:sz w:val="24"/>
            <w:szCs w:val="24"/>
          </w:rPr>
          <w:t>статьей 16</w:t>
        </w:r>
      </w:hyperlink>
      <w:r w:rsidRPr="00D5399F">
        <w:rPr>
          <w:rFonts w:eastAsia="Calibri"/>
          <w:sz w:val="24"/>
          <w:szCs w:val="24"/>
        </w:rPr>
        <w:t xml:space="preserve"> Федерального закона от 06.10.2003 </w:t>
      </w:r>
      <w:r w:rsidR="003911CE">
        <w:rPr>
          <w:rFonts w:eastAsia="Calibri"/>
          <w:sz w:val="24"/>
          <w:szCs w:val="24"/>
        </w:rPr>
        <w:t>№</w:t>
      </w:r>
      <w:r w:rsidRPr="00D5399F">
        <w:rPr>
          <w:rFonts w:eastAsia="Calibri"/>
          <w:sz w:val="24"/>
          <w:szCs w:val="24"/>
        </w:rPr>
        <w:t xml:space="preserve">131-ФЗ </w:t>
      </w:r>
      <w:r w:rsidR="003911CE">
        <w:rPr>
          <w:rFonts w:eastAsia="Calibri"/>
          <w:sz w:val="24"/>
          <w:szCs w:val="24"/>
        </w:rPr>
        <w:t>«</w:t>
      </w:r>
      <w:r w:rsidRPr="00D5399F">
        <w:rPr>
          <w:rFonts w:eastAsia="Calibri"/>
          <w:sz w:val="24"/>
          <w:szCs w:val="24"/>
        </w:rPr>
        <w:t>Об общих принципах организации местного самоуправления в Российской Федерации</w:t>
      </w:r>
      <w:r w:rsidR="003911CE">
        <w:rPr>
          <w:rFonts w:eastAsia="Calibri"/>
          <w:sz w:val="24"/>
          <w:szCs w:val="24"/>
        </w:rPr>
        <w:t>»</w:t>
      </w:r>
      <w:r w:rsidRPr="00D5399F">
        <w:rPr>
          <w:rFonts w:eastAsia="Calibri"/>
          <w:sz w:val="24"/>
          <w:szCs w:val="24"/>
        </w:rPr>
        <w:t xml:space="preserve">, </w:t>
      </w:r>
      <w:hyperlink r:id="rId10" w:history="1">
        <w:r w:rsidRPr="00D5399F">
          <w:rPr>
            <w:rFonts w:eastAsia="Calibri"/>
            <w:sz w:val="24"/>
            <w:szCs w:val="24"/>
          </w:rPr>
          <w:t>статьей 179</w:t>
        </w:r>
      </w:hyperlink>
      <w:r w:rsidRPr="00D5399F">
        <w:rPr>
          <w:rFonts w:eastAsia="Calibri"/>
          <w:sz w:val="24"/>
          <w:szCs w:val="24"/>
        </w:rPr>
        <w:t xml:space="preserve"> Бюджетного кодекса Российской Федерации, Федеральным </w:t>
      </w:r>
      <w:hyperlink r:id="rId11" w:history="1">
        <w:r w:rsidRPr="00D5399F">
          <w:rPr>
            <w:rFonts w:eastAsia="Calibri"/>
            <w:sz w:val="24"/>
            <w:szCs w:val="24"/>
          </w:rPr>
          <w:t>законом</w:t>
        </w:r>
      </w:hyperlink>
      <w:r w:rsidRPr="00D5399F">
        <w:rPr>
          <w:rFonts w:eastAsia="Calibri"/>
          <w:sz w:val="24"/>
          <w:szCs w:val="24"/>
        </w:rPr>
        <w:t xml:space="preserve"> от 24.07.2007 </w:t>
      </w:r>
      <w:r w:rsidR="003911CE">
        <w:rPr>
          <w:rFonts w:eastAsia="Calibri"/>
          <w:sz w:val="24"/>
          <w:szCs w:val="24"/>
        </w:rPr>
        <w:t>№</w:t>
      </w:r>
      <w:r w:rsidRPr="00D5399F">
        <w:rPr>
          <w:rFonts w:eastAsia="Calibri"/>
          <w:sz w:val="24"/>
          <w:szCs w:val="24"/>
        </w:rPr>
        <w:t xml:space="preserve">209-ФЗ </w:t>
      </w:r>
      <w:r w:rsidR="003911CE">
        <w:rPr>
          <w:rFonts w:eastAsia="Calibri"/>
          <w:sz w:val="24"/>
          <w:szCs w:val="24"/>
        </w:rPr>
        <w:t>«</w:t>
      </w:r>
      <w:r w:rsidRPr="00D5399F">
        <w:rPr>
          <w:rFonts w:eastAsia="Calibri"/>
          <w:sz w:val="24"/>
          <w:szCs w:val="24"/>
        </w:rPr>
        <w:t>О развитии малого и среднего предпринимательства в Российской Федерации</w:t>
      </w:r>
      <w:r w:rsidR="003911CE">
        <w:rPr>
          <w:rFonts w:eastAsia="Calibri"/>
          <w:sz w:val="24"/>
          <w:szCs w:val="24"/>
        </w:rPr>
        <w:t>»</w:t>
      </w:r>
      <w:r w:rsidRPr="00D5399F">
        <w:rPr>
          <w:rFonts w:eastAsia="Calibri"/>
          <w:sz w:val="24"/>
          <w:szCs w:val="24"/>
        </w:rPr>
        <w:t xml:space="preserve">, </w:t>
      </w:r>
      <w:hyperlink r:id="rId12" w:history="1">
        <w:r w:rsidRPr="00D5399F">
          <w:rPr>
            <w:rFonts w:eastAsia="Calibri"/>
            <w:sz w:val="24"/>
            <w:szCs w:val="24"/>
          </w:rPr>
          <w:t>постановлением</w:t>
        </w:r>
      </w:hyperlink>
      <w:r w:rsidRPr="00D5399F">
        <w:rPr>
          <w:rFonts w:eastAsia="Calibri"/>
          <w:sz w:val="24"/>
          <w:szCs w:val="24"/>
        </w:rPr>
        <w:t xml:space="preserve"> администрации города </w:t>
      </w:r>
      <w:r w:rsidRPr="00E7405E">
        <w:rPr>
          <w:rFonts w:eastAsia="Calibri"/>
          <w:sz w:val="24"/>
          <w:szCs w:val="24"/>
        </w:rPr>
        <w:t>Урай от 2</w:t>
      </w:r>
      <w:r w:rsidR="00E7405E" w:rsidRPr="00E7405E">
        <w:rPr>
          <w:rFonts w:eastAsia="Calibri"/>
          <w:sz w:val="24"/>
          <w:szCs w:val="24"/>
        </w:rPr>
        <w:t>5.06.2019</w:t>
      </w:r>
      <w:r w:rsidRPr="00E7405E">
        <w:rPr>
          <w:rFonts w:eastAsia="Calibri"/>
          <w:sz w:val="24"/>
          <w:szCs w:val="24"/>
        </w:rPr>
        <w:t xml:space="preserve"> </w:t>
      </w:r>
      <w:r w:rsidR="003911CE" w:rsidRPr="00E7405E">
        <w:rPr>
          <w:rFonts w:eastAsia="Calibri"/>
          <w:sz w:val="24"/>
          <w:szCs w:val="24"/>
        </w:rPr>
        <w:t>№</w:t>
      </w:r>
      <w:r w:rsidR="00E7405E" w:rsidRPr="00E7405E">
        <w:rPr>
          <w:rFonts w:eastAsia="Calibri"/>
          <w:sz w:val="24"/>
          <w:szCs w:val="24"/>
        </w:rPr>
        <w:t>1524</w:t>
      </w:r>
      <w:r w:rsidRPr="00E7405E">
        <w:rPr>
          <w:rFonts w:eastAsia="Calibri"/>
          <w:sz w:val="24"/>
          <w:szCs w:val="24"/>
        </w:rPr>
        <w:t xml:space="preserve"> </w:t>
      </w:r>
      <w:r w:rsidR="003911CE" w:rsidRPr="00E7405E">
        <w:rPr>
          <w:rFonts w:eastAsia="Calibri"/>
          <w:sz w:val="24"/>
          <w:szCs w:val="24"/>
        </w:rPr>
        <w:t>«</w:t>
      </w:r>
      <w:r w:rsidRPr="00E7405E">
        <w:rPr>
          <w:rFonts w:eastAsia="Calibri"/>
          <w:sz w:val="24"/>
          <w:szCs w:val="24"/>
        </w:rPr>
        <w:t>О муниципальных программах муниципального образования городской округ город Урай</w:t>
      </w:r>
      <w:r w:rsidR="003911CE" w:rsidRPr="00E7405E">
        <w:rPr>
          <w:rFonts w:eastAsia="Calibri"/>
          <w:sz w:val="24"/>
          <w:szCs w:val="24"/>
        </w:rPr>
        <w:t>»</w:t>
      </w:r>
      <w:r w:rsidRPr="00E7405E">
        <w:rPr>
          <w:rFonts w:eastAsia="Calibri"/>
          <w:sz w:val="24"/>
          <w:szCs w:val="24"/>
        </w:rPr>
        <w:t xml:space="preserve"> и в целях создания благоприятных условий для развития малого и среднего предпринимательства, потребительского рынка и агропромышленного комплекса на территории города Урай:</w:t>
      </w:r>
    </w:p>
    <w:p w:rsidR="00F6575E"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1. Утвердить муниципальную </w:t>
      </w:r>
      <w:hyperlink r:id="rId13" w:history="1">
        <w:r w:rsidRPr="00EF6A2F">
          <w:rPr>
            <w:rFonts w:eastAsia="Calibri"/>
            <w:sz w:val="24"/>
            <w:szCs w:val="24"/>
          </w:rPr>
          <w:t>программу</w:t>
        </w:r>
      </w:hyperlink>
      <w:r w:rsidRPr="00EF6A2F">
        <w:rPr>
          <w:rFonts w:eastAsia="Calibri"/>
          <w:sz w:val="24"/>
          <w:szCs w:val="24"/>
        </w:rPr>
        <w:t xml:space="preserve"> </w:t>
      </w:r>
      <w:r w:rsidR="003911CE" w:rsidRPr="00EF6A2F">
        <w:rPr>
          <w:rFonts w:eastAsia="Calibri"/>
          <w:sz w:val="24"/>
          <w:szCs w:val="24"/>
        </w:rPr>
        <w:t>«</w:t>
      </w:r>
      <w:r w:rsidRPr="00EF6A2F">
        <w:rPr>
          <w:rFonts w:eastAsia="Calibri"/>
          <w:sz w:val="24"/>
          <w:szCs w:val="24"/>
        </w:rPr>
        <w:t>Развитие малого и среднего предпринимательства, потребительского рынка и сельскохозяйственных товаропроизводителей города Урай</w:t>
      </w:r>
      <w:r w:rsidR="003911CE" w:rsidRPr="00EF6A2F">
        <w:rPr>
          <w:rFonts w:eastAsia="Calibri"/>
          <w:sz w:val="24"/>
          <w:szCs w:val="24"/>
        </w:rPr>
        <w:t>»</w:t>
      </w:r>
      <w:r w:rsidRPr="00EF6A2F">
        <w:rPr>
          <w:rFonts w:eastAsia="Calibri"/>
          <w:sz w:val="24"/>
          <w:szCs w:val="24"/>
        </w:rPr>
        <w:t xml:space="preserve"> согласно приложению.</w:t>
      </w:r>
    </w:p>
    <w:p w:rsidR="00AA6487"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2. Опубликовать постановление в газете </w:t>
      </w:r>
      <w:r w:rsidR="003911CE" w:rsidRPr="00EF6A2F">
        <w:rPr>
          <w:rFonts w:eastAsia="Calibri"/>
          <w:sz w:val="24"/>
          <w:szCs w:val="24"/>
        </w:rPr>
        <w:t>«</w:t>
      </w:r>
      <w:r w:rsidRPr="00EF6A2F">
        <w:rPr>
          <w:rFonts w:eastAsia="Calibri"/>
          <w:sz w:val="24"/>
          <w:szCs w:val="24"/>
        </w:rPr>
        <w:t>Знамя</w:t>
      </w:r>
      <w:r w:rsidR="003911CE" w:rsidRPr="00EF6A2F">
        <w:rPr>
          <w:rFonts w:eastAsia="Calibri"/>
          <w:sz w:val="24"/>
          <w:szCs w:val="24"/>
        </w:rPr>
        <w:t>»</w:t>
      </w:r>
      <w:r w:rsidRPr="00EF6A2F">
        <w:rPr>
          <w:rFonts w:eastAsia="Calibri"/>
          <w:sz w:val="24"/>
          <w:szCs w:val="24"/>
        </w:rPr>
        <w:t xml:space="preserve"> и разместить на официальном сайте </w:t>
      </w:r>
      <w:r w:rsidR="00EF6A2F" w:rsidRPr="00EF6A2F">
        <w:rPr>
          <w:rFonts w:eastAsia="Calibri"/>
          <w:sz w:val="24"/>
          <w:szCs w:val="24"/>
        </w:rPr>
        <w:t xml:space="preserve">органов местного самоуправления </w:t>
      </w:r>
      <w:r w:rsidRPr="00EF6A2F">
        <w:rPr>
          <w:rFonts w:eastAsia="Calibri"/>
          <w:sz w:val="24"/>
          <w:szCs w:val="24"/>
        </w:rPr>
        <w:t xml:space="preserve">города Урай в информационно-телекоммуникационной сети </w:t>
      </w:r>
      <w:r w:rsidR="003911CE" w:rsidRPr="00EF6A2F">
        <w:rPr>
          <w:rFonts w:eastAsia="Calibri"/>
          <w:sz w:val="24"/>
          <w:szCs w:val="24"/>
        </w:rPr>
        <w:t>«</w:t>
      </w:r>
      <w:r w:rsidRPr="00EF6A2F">
        <w:rPr>
          <w:rFonts w:eastAsia="Calibri"/>
          <w:sz w:val="24"/>
          <w:szCs w:val="24"/>
        </w:rPr>
        <w:t>Интернет</w:t>
      </w:r>
      <w:r w:rsidR="003911CE" w:rsidRPr="00EF6A2F">
        <w:rPr>
          <w:rFonts w:eastAsia="Calibri"/>
          <w:sz w:val="24"/>
          <w:szCs w:val="24"/>
        </w:rPr>
        <w:t>»</w:t>
      </w:r>
      <w:r w:rsidRPr="00EF6A2F">
        <w:rPr>
          <w:rFonts w:eastAsia="Calibri"/>
          <w:sz w:val="24"/>
          <w:szCs w:val="24"/>
        </w:rPr>
        <w:t>.</w:t>
      </w:r>
    </w:p>
    <w:p w:rsidR="00AA6487"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3. Постановление вступает в силу с </w:t>
      </w:r>
      <w:r w:rsidR="00C714F5" w:rsidRPr="00EF6A2F">
        <w:rPr>
          <w:rFonts w:eastAsia="Calibri"/>
          <w:sz w:val="24"/>
          <w:szCs w:val="24"/>
        </w:rPr>
        <w:t>01.01.2021</w:t>
      </w:r>
      <w:r w:rsidRPr="00EF6A2F">
        <w:rPr>
          <w:rFonts w:eastAsia="Calibri"/>
          <w:sz w:val="24"/>
          <w:szCs w:val="24"/>
        </w:rPr>
        <w:t>.</w:t>
      </w:r>
    </w:p>
    <w:p w:rsidR="00AA6487" w:rsidRPr="00EF6A2F" w:rsidRDefault="00AA6487" w:rsidP="00EF6A2F">
      <w:pPr>
        <w:autoSpaceDE w:val="0"/>
        <w:autoSpaceDN w:val="0"/>
        <w:adjustRightInd w:val="0"/>
        <w:ind w:firstLine="539"/>
        <w:jc w:val="both"/>
        <w:rPr>
          <w:rFonts w:eastAsia="Calibri"/>
          <w:sz w:val="24"/>
          <w:szCs w:val="24"/>
        </w:rPr>
      </w:pPr>
      <w:r w:rsidRPr="00EF6A2F">
        <w:rPr>
          <w:rFonts w:eastAsia="Calibri"/>
          <w:sz w:val="24"/>
          <w:szCs w:val="24"/>
        </w:rPr>
        <w:t xml:space="preserve">4. Контроль за выполнением постановления возложить на заместителя главы города Урай </w:t>
      </w:r>
      <w:r w:rsidR="00052980" w:rsidRPr="00EF6A2F">
        <w:rPr>
          <w:rFonts w:eastAsia="Calibri"/>
          <w:sz w:val="24"/>
          <w:szCs w:val="24"/>
        </w:rPr>
        <w:t>С.П. Новосёлову</w:t>
      </w:r>
    </w:p>
    <w:p w:rsidR="00AA6487" w:rsidRDefault="00AA6487" w:rsidP="00AA6487">
      <w:pPr>
        <w:autoSpaceDE w:val="0"/>
        <w:autoSpaceDN w:val="0"/>
        <w:adjustRightInd w:val="0"/>
        <w:jc w:val="both"/>
        <w:outlineLvl w:val="0"/>
        <w:rPr>
          <w:rFonts w:eastAsia="Calibri"/>
          <w:sz w:val="24"/>
          <w:szCs w:val="24"/>
        </w:rPr>
      </w:pPr>
    </w:p>
    <w:p w:rsidR="00C25780" w:rsidRDefault="00C25780" w:rsidP="00AA6487">
      <w:pPr>
        <w:autoSpaceDE w:val="0"/>
        <w:autoSpaceDN w:val="0"/>
        <w:adjustRightInd w:val="0"/>
        <w:jc w:val="both"/>
        <w:outlineLvl w:val="0"/>
        <w:rPr>
          <w:rFonts w:eastAsia="Calibri"/>
          <w:sz w:val="24"/>
          <w:szCs w:val="24"/>
        </w:rPr>
      </w:pPr>
    </w:p>
    <w:p w:rsidR="00EF6A2F" w:rsidRDefault="00EF6A2F" w:rsidP="00AA6487">
      <w:pPr>
        <w:autoSpaceDE w:val="0"/>
        <w:autoSpaceDN w:val="0"/>
        <w:adjustRightInd w:val="0"/>
        <w:jc w:val="both"/>
        <w:outlineLvl w:val="0"/>
        <w:rPr>
          <w:rFonts w:eastAsia="Calibri"/>
          <w:sz w:val="24"/>
          <w:szCs w:val="24"/>
        </w:rPr>
      </w:pPr>
    </w:p>
    <w:p w:rsidR="00C25780" w:rsidRPr="00D5399F" w:rsidRDefault="00C25780" w:rsidP="00AA6487">
      <w:pPr>
        <w:autoSpaceDE w:val="0"/>
        <w:autoSpaceDN w:val="0"/>
        <w:adjustRightInd w:val="0"/>
        <w:jc w:val="both"/>
        <w:outlineLvl w:val="0"/>
        <w:rPr>
          <w:rFonts w:eastAsia="Calibri"/>
          <w:sz w:val="24"/>
          <w:szCs w:val="24"/>
        </w:rPr>
      </w:pPr>
      <w:r>
        <w:rPr>
          <w:rFonts w:eastAsia="Calibri"/>
          <w:sz w:val="24"/>
          <w:szCs w:val="24"/>
        </w:rPr>
        <w:t xml:space="preserve">Глава города Урай                                                                                     </w:t>
      </w:r>
      <w:r w:rsidR="00EF6A2F">
        <w:rPr>
          <w:rFonts w:eastAsia="Calibri"/>
          <w:sz w:val="24"/>
          <w:szCs w:val="24"/>
        </w:rPr>
        <w:t xml:space="preserve">        </w:t>
      </w:r>
      <w:r>
        <w:rPr>
          <w:rFonts w:eastAsia="Calibri"/>
          <w:sz w:val="24"/>
          <w:szCs w:val="24"/>
        </w:rPr>
        <w:t xml:space="preserve">      Т.Р. Закирзянов</w:t>
      </w:r>
    </w:p>
    <w:p w:rsidR="005E3D52" w:rsidRPr="00D5399F" w:rsidRDefault="005E3D52"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350D14" w:rsidRPr="00D5399F" w:rsidRDefault="00350D14" w:rsidP="00AA6487">
      <w:pPr>
        <w:autoSpaceDE w:val="0"/>
        <w:autoSpaceDN w:val="0"/>
        <w:adjustRightInd w:val="0"/>
        <w:jc w:val="right"/>
        <w:rPr>
          <w:rFonts w:eastAsia="Calibri"/>
          <w:sz w:val="24"/>
          <w:szCs w:val="24"/>
        </w:rPr>
      </w:pPr>
    </w:p>
    <w:p w:rsidR="005E3D52" w:rsidRDefault="005E3D52" w:rsidP="00AA6487">
      <w:pPr>
        <w:autoSpaceDE w:val="0"/>
        <w:autoSpaceDN w:val="0"/>
        <w:adjustRightInd w:val="0"/>
        <w:jc w:val="right"/>
        <w:rPr>
          <w:rFonts w:eastAsia="Calibri"/>
          <w:sz w:val="24"/>
          <w:szCs w:val="24"/>
        </w:rPr>
      </w:pPr>
    </w:p>
    <w:p w:rsidR="00052980" w:rsidRDefault="00052980" w:rsidP="00AA6487">
      <w:pPr>
        <w:autoSpaceDE w:val="0"/>
        <w:autoSpaceDN w:val="0"/>
        <w:adjustRightInd w:val="0"/>
        <w:jc w:val="right"/>
        <w:rPr>
          <w:rFonts w:eastAsia="Calibri"/>
          <w:sz w:val="24"/>
          <w:szCs w:val="24"/>
        </w:rPr>
      </w:pPr>
    </w:p>
    <w:p w:rsidR="00052980" w:rsidRDefault="00052980" w:rsidP="00AA6487">
      <w:pPr>
        <w:autoSpaceDE w:val="0"/>
        <w:autoSpaceDN w:val="0"/>
        <w:adjustRightInd w:val="0"/>
        <w:jc w:val="right"/>
        <w:rPr>
          <w:rFonts w:eastAsia="Calibri"/>
          <w:sz w:val="24"/>
          <w:szCs w:val="24"/>
        </w:rPr>
      </w:pPr>
    </w:p>
    <w:p w:rsidR="00052980" w:rsidRDefault="00052980" w:rsidP="00AA6487">
      <w:pPr>
        <w:autoSpaceDE w:val="0"/>
        <w:autoSpaceDN w:val="0"/>
        <w:adjustRightInd w:val="0"/>
        <w:jc w:val="right"/>
        <w:rPr>
          <w:rFonts w:eastAsia="Calibri"/>
          <w:sz w:val="24"/>
          <w:szCs w:val="24"/>
        </w:rPr>
      </w:pPr>
    </w:p>
    <w:p w:rsidR="00EF6A2F" w:rsidRDefault="00EF6A2F" w:rsidP="00AA6487">
      <w:pPr>
        <w:autoSpaceDE w:val="0"/>
        <w:autoSpaceDN w:val="0"/>
        <w:adjustRightInd w:val="0"/>
        <w:jc w:val="right"/>
        <w:rPr>
          <w:rFonts w:eastAsia="Calibri"/>
          <w:sz w:val="24"/>
          <w:szCs w:val="24"/>
        </w:rPr>
      </w:pPr>
    </w:p>
    <w:p w:rsidR="00EF6A2F" w:rsidRDefault="00EF6A2F" w:rsidP="00AA6487">
      <w:pPr>
        <w:autoSpaceDE w:val="0"/>
        <w:autoSpaceDN w:val="0"/>
        <w:adjustRightInd w:val="0"/>
        <w:jc w:val="right"/>
        <w:rPr>
          <w:rFonts w:eastAsia="Calibri"/>
          <w:sz w:val="24"/>
          <w:szCs w:val="24"/>
        </w:rPr>
      </w:pPr>
    </w:p>
    <w:p w:rsidR="00052980" w:rsidRPr="00D5399F" w:rsidRDefault="00052980"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Приложение к постановлению</w:t>
      </w: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администрации города Урай</w:t>
      </w:r>
    </w:p>
    <w:p w:rsidR="00314267" w:rsidRPr="00D5399F" w:rsidRDefault="00314267" w:rsidP="0028047D">
      <w:pPr>
        <w:autoSpaceDE w:val="0"/>
        <w:autoSpaceDN w:val="0"/>
        <w:adjustRightInd w:val="0"/>
        <w:jc w:val="right"/>
        <w:outlineLvl w:val="2"/>
        <w:rPr>
          <w:sz w:val="24"/>
          <w:szCs w:val="24"/>
        </w:rPr>
      </w:pPr>
      <w:r w:rsidRPr="00D5399F">
        <w:rPr>
          <w:rFonts w:eastAsia="Calibri"/>
          <w:sz w:val="24"/>
          <w:szCs w:val="24"/>
        </w:rPr>
        <w:t xml:space="preserve">от </w:t>
      </w:r>
      <w:r w:rsidR="008418E1" w:rsidRPr="00D5399F">
        <w:rPr>
          <w:rFonts w:eastAsia="Calibri"/>
          <w:sz w:val="24"/>
          <w:szCs w:val="24"/>
        </w:rPr>
        <w:t xml:space="preserve"> </w:t>
      </w:r>
      <w:r w:rsidR="00052980">
        <w:rPr>
          <w:rFonts w:eastAsia="Calibri"/>
          <w:sz w:val="24"/>
          <w:szCs w:val="24"/>
        </w:rPr>
        <w:t>__________</w:t>
      </w:r>
      <w:r w:rsidRPr="00D5399F">
        <w:rPr>
          <w:rFonts w:eastAsia="Calibri"/>
          <w:sz w:val="24"/>
          <w:szCs w:val="24"/>
        </w:rPr>
        <w:t xml:space="preserve"> №</w:t>
      </w:r>
      <w:r w:rsidR="00052980">
        <w:rPr>
          <w:rFonts w:eastAsia="Calibri"/>
          <w:sz w:val="24"/>
          <w:szCs w:val="24"/>
        </w:rPr>
        <w:t xml:space="preserve"> ______</w:t>
      </w:r>
    </w:p>
    <w:p w:rsidR="00314267" w:rsidRPr="00D5399F" w:rsidRDefault="00314267" w:rsidP="0028047D">
      <w:pPr>
        <w:autoSpaceDE w:val="0"/>
        <w:autoSpaceDN w:val="0"/>
        <w:adjustRightInd w:val="0"/>
        <w:jc w:val="right"/>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052980">
      <w:pPr>
        <w:autoSpaceDE w:val="0"/>
        <w:autoSpaceDN w:val="0"/>
        <w:adjustRightInd w:val="0"/>
        <w:ind w:left="360"/>
        <w:jc w:val="center"/>
        <w:outlineLvl w:val="2"/>
        <w:rPr>
          <w:sz w:val="24"/>
          <w:szCs w:val="24"/>
        </w:rPr>
      </w:pPr>
      <w:r w:rsidRPr="00D5399F">
        <w:rPr>
          <w:sz w:val="24"/>
          <w:szCs w:val="24"/>
        </w:rPr>
        <w:t>Муниципальная программа «Развитие малого и среднего предпринимательства, потребительского рынка и сельскохозяйственных товаропр</w:t>
      </w:r>
      <w:r w:rsidR="00052980">
        <w:rPr>
          <w:sz w:val="24"/>
          <w:szCs w:val="24"/>
        </w:rPr>
        <w:t xml:space="preserve">оизводителей города Урай» </w:t>
      </w:r>
      <w:r w:rsidRPr="00D5399F">
        <w:rPr>
          <w:sz w:val="24"/>
          <w:szCs w:val="24"/>
        </w:rPr>
        <w:t xml:space="preserve">(далее </w:t>
      </w:r>
      <w:r w:rsidR="00EF6A2F">
        <w:rPr>
          <w:sz w:val="24"/>
          <w:szCs w:val="24"/>
        </w:rPr>
        <w:t>-</w:t>
      </w:r>
      <w:r w:rsidRPr="00D5399F">
        <w:rPr>
          <w:sz w:val="24"/>
          <w:szCs w:val="24"/>
        </w:rPr>
        <w:t xml:space="preserve"> Программа, муниципальная программа)</w:t>
      </w:r>
    </w:p>
    <w:p w:rsidR="00CA7806" w:rsidRPr="00D5399F" w:rsidRDefault="00CA7806" w:rsidP="00CA7806">
      <w:pPr>
        <w:autoSpaceDE w:val="0"/>
        <w:autoSpaceDN w:val="0"/>
        <w:adjustRightInd w:val="0"/>
        <w:jc w:val="center"/>
        <w:rPr>
          <w:bCs/>
          <w:sz w:val="24"/>
          <w:szCs w:val="24"/>
        </w:rPr>
      </w:pPr>
    </w:p>
    <w:p w:rsidR="00CA7806" w:rsidRPr="00D5399F" w:rsidRDefault="00CA7806" w:rsidP="00CA7806">
      <w:pPr>
        <w:autoSpaceDE w:val="0"/>
        <w:autoSpaceDN w:val="0"/>
        <w:adjustRightInd w:val="0"/>
        <w:jc w:val="center"/>
        <w:outlineLvl w:val="2"/>
        <w:rPr>
          <w:sz w:val="24"/>
          <w:szCs w:val="24"/>
        </w:rPr>
      </w:pPr>
      <w:r w:rsidRPr="00D5399F">
        <w:rPr>
          <w:sz w:val="24"/>
          <w:szCs w:val="24"/>
        </w:rPr>
        <w:t xml:space="preserve">Паспорт муниципальной программы </w:t>
      </w:r>
    </w:p>
    <w:p w:rsidR="00CA7806" w:rsidRPr="00D5399F" w:rsidRDefault="00CA7806" w:rsidP="00CA7806">
      <w:pPr>
        <w:autoSpaceDE w:val="0"/>
        <w:autoSpaceDN w:val="0"/>
        <w:adjustRightInd w:val="0"/>
        <w:jc w:val="center"/>
        <w:outlineLvl w:val="2"/>
        <w:rPr>
          <w:sz w:val="24"/>
          <w:szCs w:val="24"/>
        </w:rPr>
      </w:pPr>
    </w:p>
    <w:tbl>
      <w:tblPr>
        <w:tblW w:w="9356" w:type="dxa"/>
        <w:tblInd w:w="70" w:type="dxa"/>
        <w:tblLayout w:type="fixed"/>
        <w:tblCellMar>
          <w:left w:w="70" w:type="dxa"/>
          <w:right w:w="70" w:type="dxa"/>
        </w:tblCellMar>
        <w:tblLook w:val="0000"/>
      </w:tblPr>
      <w:tblGrid>
        <w:gridCol w:w="567"/>
        <w:gridCol w:w="3119"/>
        <w:gridCol w:w="5670"/>
      </w:tblGrid>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 xml:space="preserve">Наименование муниципальной программы </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C25780">
            <w:pPr>
              <w:autoSpaceDE w:val="0"/>
              <w:autoSpaceDN w:val="0"/>
              <w:adjustRightInd w:val="0"/>
              <w:jc w:val="both"/>
              <w:rPr>
                <w:sz w:val="24"/>
                <w:szCs w:val="24"/>
              </w:rPr>
            </w:pP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Дата утверждения муниципальной программы (наименование и номер соответствующего нормативного правового акта)</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C25780">
            <w:pPr>
              <w:jc w:val="both"/>
              <w:rPr>
                <w:sz w:val="24"/>
                <w:szCs w:val="24"/>
              </w:rPr>
            </w:pPr>
            <w:r w:rsidRPr="00D5399F">
              <w:rPr>
                <w:sz w:val="24"/>
                <w:szCs w:val="24"/>
              </w:rPr>
              <w:t xml:space="preserve">Постановление администрации города Урай от  </w:t>
            </w:r>
            <w:r w:rsidR="00052980">
              <w:rPr>
                <w:sz w:val="24"/>
                <w:szCs w:val="24"/>
              </w:rPr>
              <w:t>____</w:t>
            </w:r>
            <w:r w:rsidRPr="00D5399F">
              <w:rPr>
                <w:sz w:val="24"/>
                <w:szCs w:val="24"/>
              </w:rPr>
              <w:t xml:space="preserve"> №</w:t>
            </w:r>
            <w:r w:rsidR="00052980">
              <w:rPr>
                <w:sz w:val="24"/>
                <w:szCs w:val="24"/>
              </w:rPr>
              <w:t>______</w:t>
            </w:r>
            <w:r w:rsidRPr="00D5399F">
              <w:rPr>
                <w:sz w:val="24"/>
                <w:szCs w:val="24"/>
              </w:rPr>
              <w:t xml:space="preserve">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3</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Ответственный исполнитель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7D0BCC" w:rsidP="00052980">
            <w:pPr>
              <w:autoSpaceDE w:val="0"/>
              <w:autoSpaceDN w:val="0"/>
              <w:adjustRightInd w:val="0"/>
              <w:jc w:val="both"/>
              <w:rPr>
                <w:sz w:val="24"/>
                <w:szCs w:val="24"/>
              </w:rPr>
            </w:pPr>
            <w:r>
              <w:rPr>
                <w:sz w:val="24"/>
                <w:szCs w:val="24"/>
              </w:rPr>
              <w:t xml:space="preserve">Управление экономического развития администрации города Урай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4</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Соисполнители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25780" w:rsidRDefault="00CA7806" w:rsidP="00B3221F">
            <w:pPr>
              <w:autoSpaceDE w:val="0"/>
              <w:autoSpaceDN w:val="0"/>
              <w:adjustRightInd w:val="0"/>
              <w:jc w:val="both"/>
              <w:rPr>
                <w:sz w:val="24"/>
                <w:szCs w:val="24"/>
              </w:rPr>
            </w:pPr>
            <w:r w:rsidRPr="00D5399F">
              <w:rPr>
                <w:sz w:val="24"/>
                <w:szCs w:val="24"/>
              </w:rPr>
              <w:t>1) Органы администрации города Урай</w:t>
            </w:r>
            <w:r w:rsidR="00C21ACA">
              <w:rPr>
                <w:sz w:val="24"/>
                <w:szCs w:val="24"/>
              </w:rPr>
              <w:t>;</w:t>
            </w:r>
            <w:r w:rsidR="008D7BF0">
              <w:rPr>
                <w:sz w:val="24"/>
                <w:szCs w:val="24"/>
              </w:rPr>
              <w:t xml:space="preserve"> </w:t>
            </w:r>
          </w:p>
          <w:p w:rsidR="00CA7806" w:rsidRPr="00D5399F" w:rsidRDefault="00CA7806" w:rsidP="00B3221F">
            <w:pPr>
              <w:autoSpaceDE w:val="0"/>
              <w:autoSpaceDN w:val="0"/>
              <w:adjustRightInd w:val="0"/>
              <w:jc w:val="both"/>
              <w:rPr>
                <w:sz w:val="24"/>
                <w:szCs w:val="24"/>
              </w:rPr>
            </w:pPr>
            <w:r w:rsidRPr="00D5399F">
              <w:rPr>
                <w:sz w:val="24"/>
                <w:szCs w:val="24"/>
              </w:rPr>
              <w:t xml:space="preserve">2) </w:t>
            </w:r>
            <w:r w:rsidR="00052980">
              <w:rPr>
                <w:sz w:val="24"/>
                <w:szCs w:val="24"/>
              </w:rPr>
              <w:t>М</w:t>
            </w:r>
            <w:r w:rsidRPr="00D5399F">
              <w:rPr>
                <w:sz w:val="24"/>
                <w:szCs w:val="24"/>
              </w:rPr>
              <w:t xml:space="preserve">униципальное казенное учреждение «Управление градостроительства, землепользования и природопользования города </w:t>
            </w:r>
            <w:r w:rsidR="00EF6A2F">
              <w:rPr>
                <w:sz w:val="24"/>
                <w:szCs w:val="24"/>
              </w:rPr>
              <w:t>Урай» (далее -</w:t>
            </w:r>
            <w:r w:rsidRPr="00D5399F">
              <w:rPr>
                <w:sz w:val="24"/>
                <w:szCs w:val="24"/>
              </w:rPr>
              <w:t xml:space="preserve"> МКУ «УГЗиП г.Урай»);</w:t>
            </w:r>
          </w:p>
          <w:p w:rsidR="00CA7806" w:rsidRPr="00D5399F" w:rsidRDefault="00CA7806" w:rsidP="00B3221F">
            <w:pPr>
              <w:autoSpaceDE w:val="0"/>
              <w:autoSpaceDN w:val="0"/>
              <w:adjustRightInd w:val="0"/>
              <w:jc w:val="both"/>
              <w:rPr>
                <w:sz w:val="24"/>
                <w:szCs w:val="24"/>
              </w:rPr>
            </w:pPr>
            <w:r w:rsidRPr="00D5399F">
              <w:rPr>
                <w:sz w:val="24"/>
                <w:szCs w:val="24"/>
              </w:rPr>
              <w:t>3) Управление образования и молодежной политики администрации города Урай</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5</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Цели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jc w:val="both"/>
              <w:rPr>
                <w:sz w:val="24"/>
                <w:szCs w:val="24"/>
              </w:rPr>
            </w:pPr>
            <w:r w:rsidRPr="00D5399F">
              <w:rPr>
                <w:sz w:val="24"/>
                <w:szCs w:val="24"/>
              </w:rPr>
              <w:t>1) создание условий для устойчивого развития малого и среднего предпринимательства на территории города Урай;</w:t>
            </w:r>
          </w:p>
          <w:p w:rsidR="00CA7806" w:rsidRPr="00D5399F" w:rsidRDefault="00CA7806" w:rsidP="00B3221F">
            <w:pPr>
              <w:jc w:val="both"/>
              <w:rPr>
                <w:sz w:val="24"/>
                <w:szCs w:val="24"/>
              </w:rPr>
            </w:pPr>
            <w:r w:rsidRPr="00D5399F">
              <w:rPr>
                <w:sz w:val="24"/>
                <w:szCs w:val="24"/>
              </w:rPr>
              <w:t>2) создание условий для развития потребительского рынка, расширения предложений товаров и услуг на территории города Урай;</w:t>
            </w:r>
          </w:p>
          <w:p w:rsidR="00CA7806" w:rsidRPr="00D5399F" w:rsidRDefault="00CA7806" w:rsidP="00B3221F">
            <w:pPr>
              <w:jc w:val="both"/>
              <w:rPr>
                <w:sz w:val="24"/>
                <w:szCs w:val="24"/>
              </w:rPr>
            </w:pPr>
            <w:r w:rsidRPr="00D5399F">
              <w:rPr>
                <w:sz w:val="24"/>
                <w:szCs w:val="24"/>
              </w:rPr>
              <w:t>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CA7806" w:rsidRPr="00D5399F" w:rsidTr="00B3221F">
        <w:trPr>
          <w:trHeight w:val="197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Задачи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 развитие малого и среднего предпринимательства и обеспечение благоприятных условий ведения предпринимательской деятельности;</w:t>
            </w:r>
          </w:p>
          <w:p w:rsidR="00CA7806" w:rsidRPr="00D5399F" w:rsidRDefault="00CA7806" w:rsidP="00B3221F">
            <w:pPr>
              <w:pStyle w:val="Default"/>
              <w:jc w:val="both"/>
              <w:rPr>
                <w:bCs/>
                <w:color w:val="auto"/>
              </w:rPr>
            </w:pPr>
            <w:r w:rsidRPr="00D5399F">
              <w:rPr>
                <w:color w:val="auto"/>
              </w:rPr>
              <w:t>2) р</w:t>
            </w:r>
            <w:r w:rsidRPr="00D5399F">
              <w:rPr>
                <w:bCs/>
                <w:color w:val="auto"/>
              </w:rPr>
              <w:t>азвитие инфраструктуры потребительского рынка и услуг;</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7.</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Подпрограммы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ind w:left="34"/>
              <w:jc w:val="both"/>
              <w:rPr>
                <w:sz w:val="24"/>
                <w:szCs w:val="24"/>
              </w:rPr>
            </w:pPr>
            <w:r w:rsidRPr="00D5399F">
              <w:rPr>
                <w:sz w:val="24"/>
                <w:szCs w:val="24"/>
              </w:rPr>
              <w:t>1) подпрограмма 1 «Развитие малого и среднего предпринимательства»;</w:t>
            </w:r>
          </w:p>
          <w:p w:rsidR="00CA7806" w:rsidRPr="00D5399F" w:rsidRDefault="00CA7806" w:rsidP="00B3221F">
            <w:pPr>
              <w:ind w:left="34"/>
              <w:jc w:val="both"/>
              <w:rPr>
                <w:sz w:val="24"/>
                <w:szCs w:val="24"/>
              </w:rPr>
            </w:pPr>
            <w:r w:rsidRPr="00D5399F">
              <w:rPr>
                <w:sz w:val="24"/>
                <w:szCs w:val="24"/>
              </w:rPr>
              <w:t xml:space="preserve">2) подпрограмма 2 «Развитие потребительского </w:t>
            </w:r>
            <w:r w:rsidRPr="00D5399F">
              <w:rPr>
                <w:sz w:val="24"/>
                <w:szCs w:val="24"/>
              </w:rPr>
              <w:lastRenderedPageBreak/>
              <w:t>рынка»;</w:t>
            </w:r>
          </w:p>
          <w:p w:rsidR="00CA7806" w:rsidRPr="00D5399F" w:rsidRDefault="00CA7806" w:rsidP="00B3221F">
            <w:pPr>
              <w:ind w:left="34"/>
              <w:jc w:val="both"/>
              <w:rPr>
                <w:sz w:val="24"/>
                <w:szCs w:val="24"/>
              </w:rPr>
            </w:pPr>
            <w:r w:rsidRPr="00D5399F">
              <w:rPr>
                <w:sz w:val="24"/>
                <w:szCs w:val="24"/>
              </w:rPr>
              <w:t>3) подпрограмма 3 «Развитие сельскохозяйственных товаропроизводителей»</w:t>
            </w:r>
          </w:p>
        </w:tc>
      </w:tr>
      <w:tr w:rsidR="00CA7806" w:rsidRPr="00D5399F" w:rsidTr="00B3221F">
        <w:trPr>
          <w:trHeight w:val="240"/>
        </w:trPr>
        <w:tc>
          <w:tcPr>
            <w:tcW w:w="567" w:type="dxa"/>
            <w:tcBorders>
              <w:top w:val="single" w:sz="6" w:space="0" w:color="auto"/>
              <w:left w:val="single" w:sz="6" w:space="0" w:color="auto"/>
              <w:right w:val="single" w:sz="6" w:space="0" w:color="auto"/>
            </w:tcBorders>
          </w:tcPr>
          <w:p w:rsidR="00CA7806" w:rsidRPr="00D5399F" w:rsidRDefault="00CA7806" w:rsidP="00B3221F">
            <w:pPr>
              <w:autoSpaceDE w:val="0"/>
              <w:autoSpaceDN w:val="0"/>
              <w:adjustRightInd w:val="0"/>
              <w:jc w:val="center"/>
              <w:rPr>
                <w:rFonts w:eastAsia="Calibri"/>
                <w:sz w:val="24"/>
                <w:szCs w:val="24"/>
              </w:rPr>
            </w:pPr>
            <w:r w:rsidRPr="00D5399F">
              <w:rPr>
                <w:rFonts w:eastAsia="Calibri"/>
                <w:sz w:val="24"/>
                <w:szCs w:val="24"/>
              </w:rPr>
              <w:lastRenderedPageBreak/>
              <w:t>8.</w:t>
            </w:r>
          </w:p>
        </w:tc>
        <w:tc>
          <w:tcPr>
            <w:tcW w:w="3119" w:type="dxa"/>
            <w:tcBorders>
              <w:top w:val="single" w:sz="6" w:space="0" w:color="auto"/>
              <w:left w:val="single" w:sz="6" w:space="0" w:color="auto"/>
              <w:right w:val="single" w:sz="6" w:space="0" w:color="auto"/>
            </w:tcBorders>
          </w:tcPr>
          <w:p w:rsidR="00CA7806" w:rsidRPr="00D5399F" w:rsidRDefault="00CA7806" w:rsidP="005A7CE1">
            <w:pPr>
              <w:autoSpaceDE w:val="0"/>
              <w:autoSpaceDN w:val="0"/>
              <w:adjustRightInd w:val="0"/>
              <w:rPr>
                <w:sz w:val="24"/>
                <w:szCs w:val="24"/>
              </w:rPr>
            </w:pPr>
            <w:r w:rsidRPr="00D5399F">
              <w:rPr>
                <w:rFonts w:eastAsia="Calibri"/>
                <w:sz w:val="24"/>
                <w:szCs w:val="24"/>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r w:rsidR="00B3221F" w:rsidRPr="00D5399F">
              <w:rPr>
                <w:rFonts w:eastAsia="Calibri"/>
                <w:sz w:val="24"/>
                <w:szCs w:val="24"/>
              </w:rPr>
              <w:t xml:space="preserve"> </w:t>
            </w:r>
          </w:p>
        </w:tc>
        <w:tc>
          <w:tcPr>
            <w:tcW w:w="5670" w:type="dxa"/>
            <w:tcBorders>
              <w:top w:val="single" w:sz="6" w:space="0" w:color="auto"/>
              <w:left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Портфель проектов «Мал</w:t>
            </w:r>
            <w:r w:rsidR="00641010">
              <w:rPr>
                <w:sz w:val="24"/>
                <w:szCs w:val="24"/>
              </w:rPr>
              <w:t>ое</w:t>
            </w:r>
            <w:r w:rsidRPr="00D5399F">
              <w:rPr>
                <w:sz w:val="24"/>
                <w:szCs w:val="24"/>
              </w:rPr>
              <w:t xml:space="preserve"> и средн</w:t>
            </w:r>
            <w:r w:rsidR="00641010">
              <w:rPr>
                <w:sz w:val="24"/>
                <w:szCs w:val="24"/>
              </w:rPr>
              <w:t>ее</w:t>
            </w:r>
            <w:r w:rsidRPr="00D5399F">
              <w:rPr>
                <w:sz w:val="24"/>
                <w:szCs w:val="24"/>
              </w:rPr>
              <w:t xml:space="preserve"> </w:t>
            </w:r>
            <w:r w:rsidR="00641010">
              <w:rPr>
                <w:sz w:val="24"/>
                <w:szCs w:val="24"/>
              </w:rPr>
              <w:t>предпринимательства</w:t>
            </w:r>
            <w:r w:rsidRPr="00D5399F">
              <w:rPr>
                <w:sz w:val="24"/>
                <w:szCs w:val="24"/>
              </w:rPr>
              <w:t xml:space="preserve"> и поддержка индивидуальной предпринимательской инициативы» - </w:t>
            </w:r>
            <w:r w:rsidR="00E72ACA">
              <w:rPr>
                <w:sz w:val="24"/>
                <w:szCs w:val="24"/>
              </w:rPr>
              <w:t>20 044</w:t>
            </w:r>
            <w:r w:rsidR="006B43B4">
              <w:rPr>
                <w:sz w:val="24"/>
                <w:szCs w:val="24"/>
              </w:rPr>
              <w:t xml:space="preserve">,0 </w:t>
            </w:r>
            <w:r w:rsidRPr="00D5399F">
              <w:rPr>
                <w:sz w:val="24"/>
                <w:szCs w:val="24"/>
              </w:rPr>
              <w:t>тыс.руб.</w:t>
            </w:r>
          </w:p>
          <w:p w:rsidR="00CA7806" w:rsidRPr="00D5399F" w:rsidRDefault="00CA7806" w:rsidP="00B3221F">
            <w:pPr>
              <w:autoSpaceDE w:val="0"/>
              <w:autoSpaceDN w:val="0"/>
              <w:adjustRightInd w:val="0"/>
              <w:jc w:val="both"/>
              <w:rPr>
                <w:sz w:val="24"/>
                <w:szCs w:val="24"/>
              </w:rPr>
            </w:pPr>
            <w:r w:rsidRPr="00D5399F">
              <w:rPr>
                <w:sz w:val="24"/>
                <w:szCs w:val="24"/>
              </w:rPr>
              <w:t xml:space="preserve">В том числе: </w:t>
            </w:r>
          </w:p>
          <w:p w:rsidR="00CA7806" w:rsidRPr="00D5399F" w:rsidRDefault="00CA7806" w:rsidP="00B3221F">
            <w:pPr>
              <w:autoSpaceDE w:val="0"/>
              <w:autoSpaceDN w:val="0"/>
              <w:adjustRightInd w:val="0"/>
              <w:jc w:val="both"/>
              <w:rPr>
                <w:sz w:val="24"/>
                <w:szCs w:val="24"/>
              </w:rPr>
            </w:pPr>
            <w:r w:rsidRPr="00D5399F">
              <w:rPr>
                <w:sz w:val="24"/>
                <w:szCs w:val="24"/>
              </w:rPr>
              <w:t xml:space="preserve">1) </w:t>
            </w:r>
            <w:r w:rsidR="00B3221F" w:rsidRPr="00D5399F">
              <w:rPr>
                <w:sz w:val="24"/>
                <w:szCs w:val="24"/>
              </w:rPr>
              <w:t>региональный проект</w:t>
            </w:r>
            <w:r w:rsidRPr="00D5399F">
              <w:rPr>
                <w:sz w:val="24"/>
                <w:szCs w:val="24"/>
              </w:rPr>
              <w:t xml:space="preserve"> «Популяризация предпринимательства» - </w:t>
            </w:r>
            <w:r w:rsidR="00E72ACA">
              <w:rPr>
                <w:sz w:val="24"/>
                <w:szCs w:val="24"/>
              </w:rPr>
              <w:t>2 643,2</w:t>
            </w:r>
            <w:r w:rsidR="0068011E">
              <w:rPr>
                <w:sz w:val="24"/>
                <w:szCs w:val="24"/>
              </w:rPr>
              <w:t xml:space="preserve"> </w:t>
            </w:r>
            <w:r w:rsidRPr="00D5399F">
              <w:rPr>
                <w:sz w:val="24"/>
                <w:szCs w:val="24"/>
              </w:rPr>
              <w:t>тыс.руб.;</w:t>
            </w:r>
          </w:p>
          <w:p w:rsidR="00CA7806" w:rsidRPr="00D5399F" w:rsidRDefault="00CA7806" w:rsidP="00B3221F">
            <w:pPr>
              <w:autoSpaceDE w:val="0"/>
              <w:autoSpaceDN w:val="0"/>
              <w:adjustRightInd w:val="0"/>
              <w:jc w:val="both"/>
              <w:rPr>
                <w:sz w:val="24"/>
                <w:szCs w:val="24"/>
              </w:rPr>
            </w:pPr>
            <w:r w:rsidRPr="00D5399F">
              <w:rPr>
                <w:sz w:val="24"/>
                <w:szCs w:val="24"/>
              </w:rPr>
              <w:t xml:space="preserve">2) </w:t>
            </w:r>
            <w:r w:rsidR="00B3221F" w:rsidRPr="00D5399F">
              <w:rPr>
                <w:sz w:val="24"/>
                <w:szCs w:val="24"/>
              </w:rPr>
              <w:t>региональный проект</w:t>
            </w:r>
            <w:r w:rsidRPr="00D5399F">
              <w:rPr>
                <w:sz w:val="24"/>
                <w:szCs w:val="24"/>
              </w:rPr>
              <w:t xml:space="preserve"> «Расширение доступа субъектов малого и среднего предпринимательства к финансовым ресурсам, в том числе к льготному финансированию» - </w:t>
            </w:r>
            <w:r w:rsidR="00E72ACA">
              <w:rPr>
                <w:sz w:val="24"/>
                <w:szCs w:val="24"/>
              </w:rPr>
              <w:t>17 400,8</w:t>
            </w:r>
            <w:r w:rsidRPr="00D5399F">
              <w:rPr>
                <w:sz w:val="24"/>
                <w:szCs w:val="24"/>
              </w:rPr>
              <w:t xml:space="preserve"> тыс.руб.</w:t>
            </w:r>
          </w:p>
          <w:p w:rsidR="00CA7806" w:rsidRPr="00D5399F" w:rsidRDefault="00CA7806" w:rsidP="00B3221F">
            <w:pPr>
              <w:autoSpaceDE w:val="0"/>
              <w:autoSpaceDN w:val="0"/>
              <w:adjustRightInd w:val="0"/>
              <w:jc w:val="both"/>
              <w:rPr>
                <w:sz w:val="24"/>
                <w:szCs w:val="24"/>
              </w:rPr>
            </w:pPr>
          </w:p>
        </w:tc>
      </w:tr>
      <w:tr w:rsidR="00D34829" w:rsidRPr="00D5399F" w:rsidTr="00B3221F">
        <w:trPr>
          <w:trHeight w:val="240"/>
        </w:trPr>
        <w:tc>
          <w:tcPr>
            <w:tcW w:w="567" w:type="dxa"/>
            <w:tcBorders>
              <w:top w:val="single" w:sz="4" w:space="0" w:color="auto"/>
              <w:left w:val="single" w:sz="6" w:space="0" w:color="auto"/>
              <w:right w:val="single" w:sz="6" w:space="0" w:color="auto"/>
            </w:tcBorders>
          </w:tcPr>
          <w:p w:rsidR="00D34829" w:rsidRPr="00D5399F" w:rsidRDefault="00D34829" w:rsidP="00B3221F">
            <w:pPr>
              <w:autoSpaceDE w:val="0"/>
              <w:autoSpaceDN w:val="0"/>
              <w:adjustRightInd w:val="0"/>
              <w:jc w:val="center"/>
              <w:rPr>
                <w:rFonts w:eastAsia="Calibri"/>
                <w:sz w:val="24"/>
                <w:szCs w:val="24"/>
              </w:rPr>
            </w:pPr>
            <w:r w:rsidRPr="00D5399F">
              <w:rPr>
                <w:rFonts w:eastAsia="Calibri"/>
                <w:sz w:val="24"/>
                <w:szCs w:val="24"/>
              </w:rPr>
              <w:t>9.</w:t>
            </w:r>
          </w:p>
        </w:tc>
        <w:tc>
          <w:tcPr>
            <w:tcW w:w="3119" w:type="dxa"/>
            <w:tcBorders>
              <w:top w:val="single" w:sz="4" w:space="0" w:color="auto"/>
              <w:left w:val="single" w:sz="6" w:space="0" w:color="auto"/>
              <w:right w:val="single" w:sz="6" w:space="0" w:color="auto"/>
            </w:tcBorders>
          </w:tcPr>
          <w:p w:rsidR="00D34829" w:rsidRPr="00D5399F" w:rsidRDefault="00D34829" w:rsidP="00B3221F">
            <w:pPr>
              <w:autoSpaceDE w:val="0"/>
              <w:autoSpaceDN w:val="0"/>
              <w:adjustRightInd w:val="0"/>
              <w:rPr>
                <w:rFonts w:eastAsia="Calibri"/>
                <w:sz w:val="24"/>
                <w:szCs w:val="24"/>
              </w:rPr>
            </w:pPr>
            <w:r w:rsidRPr="00D5399F">
              <w:rPr>
                <w:rFonts w:eastAsia="Calibri"/>
                <w:sz w:val="24"/>
                <w:szCs w:val="24"/>
              </w:rPr>
              <w:t xml:space="preserve">Целевые показатели муниципальной программы </w:t>
            </w:r>
          </w:p>
        </w:tc>
        <w:tc>
          <w:tcPr>
            <w:tcW w:w="5670" w:type="dxa"/>
            <w:tcBorders>
              <w:top w:val="single" w:sz="4" w:space="0" w:color="auto"/>
              <w:left w:val="single" w:sz="6" w:space="0" w:color="auto"/>
              <w:right w:val="single" w:sz="6" w:space="0" w:color="auto"/>
            </w:tcBorders>
          </w:tcPr>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1) увеличение числа субъектов малого и среднего предпринимательства в расчет</w:t>
            </w:r>
            <w:r w:rsidR="00EC363A">
              <w:rPr>
                <w:rFonts w:ascii="Times New Roman" w:hAnsi="Times New Roman" w:cs="Times New Roman"/>
                <w:sz w:val="24"/>
                <w:szCs w:val="24"/>
              </w:rPr>
              <w:t xml:space="preserve">е на 10 тыс. человек населения </w:t>
            </w:r>
            <w:r w:rsidRPr="000F5C76">
              <w:rPr>
                <w:rFonts w:ascii="Times New Roman" w:hAnsi="Times New Roman" w:cs="Times New Roman"/>
                <w:sz w:val="24"/>
                <w:szCs w:val="24"/>
              </w:rPr>
              <w:t>с 346,</w:t>
            </w:r>
            <w:r w:rsidR="00A94545" w:rsidRPr="00A94545">
              <w:rPr>
                <w:rFonts w:ascii="Times New Roman" w:hAnsi="Times New Roman" w:cs="Times New Roman"/>
                <w:sz w:val="24"/>
                <w:szCs w:val="24"/>
              </w:rPr>
              <w:t>3</w:t>
            </w:r>
            <w:r w:rsidRPr="000F5C76">
              <w:rPr>
                <w:rFonts w:ascii="Times New Roman" w:hAnsi="Times New Roman" w:cs="Times New Roman"/>
                <w:sz w:val="24"/>
                <w:szCs w:val="24"/>
              </w:rPr>
              <w:t xml:space="preserve"> единиц до 347,</w:t>
            </w:r>
            <w:r w:rsidR="00094FC3" w:rsidRPr="00094FC3">
              <w:rPr>
                <w:rFonts w:ascii="Times New Roman" w:hAnsi="Times New Roman" w:cs="Times New Roman"/>
                <w:sz w:val="24"/>
                <w:szCs w:val="24"/>
              </w:rPr>
              <w:t>3</w:t>
            </w:r>
            <w:r w:rsidRPr="000F5C76">
              <w:rPr>
                <w:rFonts w:ascii="Times New Roman" w:hAnsi="Times New Roman" w:cs="Times New Roman"/>
                <w:sz w:val="24"/>
                <w:szCs w:val="24"/>
              </w:rPr>
              <w:t xml:space="preserve"> единиц;</w:t>
            </w:r>
          </w:p>
          <w:p w:rsidR="00D34829" w:rsidRPr="000F5C76" w:rsidRDefault="00D34829" w:rsidP="000A2323">
            <w:pPr>
              <w:pStyle w:val="ConsPlusNormal"/>
              <w:shd w:val="clear" w:color="auto" w:fill="FFFFFF"/>
              <w:ind w:firstLine="0"/>
              <w:jc w:val="both"/>
              <w:rPr>
                <w:rFonts w:ascii="Times New Roman" w:hAnsi="Times New Roman"/>
                <w:sz w:val="24"/>
                <w:szCs w:val="24"/>
              </w:rPr>
            </w:pPr>
            <w:r w:rsidRPr="000F5C76">
              <w:rPr>
                <w:rFonts w:ascii="Times New Roman" w:hAnsi="Times New Roman" w:cs="Times New Roman"/>
                <w:sz w:val="24"/>
                <w:szCs w:val="24"/>
              </w:rPr>
              <w:t>2)</w:t>
            </w:r>
            <w:r w:rsidRPr="000F5C76">
              <w:rPr>
                <w:rFonts w:ascii="Times New Roman" w:hAnsi="Times New Roman"/>
                <w:sz w:val="24"/>
                <w:szCs w:val="24"/>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16,2% до 17,2%;</w:t>
            </w:r>
          </w:p>
          <w:p w:rsidR="00D34829" w:rsidRPr="000F5C76" w:rsidRDefault="00D34829" w:rsidP="000A2323">
            <w:pPr>
              <w:pStyle w:val="ConsPlusNormal"/>
              <w:shd w:val="clear" w:color="auto" w:fill="FFFFFF"/>
              <w:ind w:firstLine="0"/>
              <w:jc w:val="both"/>
              <w:rPr>
                <w:rFonts w:ascii="Times New Roman" w:hAnsi="Times New Roman" w:cs="Times New Roman"/>
                <w:sz w:val="24"/>
                <w:szCs w:val="24"/>
              </w:rPr>
            </w:pPr>
            <w:r w:rsidRPr="000F5C76">
              <w:rPr>
                <w:rFonts w:ascii="Times New Roman" w:hAnsi="Times New Roman" w:cs="Times New Roman"/>
                <w:sz w:val="24"/>
                <w:szCs w:val="24"/>
              </w:rPr>
              <w:t>3) Увеличение численности занятых в сфере малого и среднего предпринимательства, включая индивидуальных предпринимателей с 3,4 тыс. человек до 4,0 тыс. человек;</w:t>
            </w:r>
          </w:p>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4) увеличение показателя обеспеченности торговыми площадями на 1000 жителей с 730,9 до 7</w:t>
            </w:r>
            <w:r w:rsidR="003B0980">
              <w:rPr>
                <w:rFonts w:ascii="Times New Roman" w:hAnsi="Times New Roman" w:cs="Times New Roman"/>
                <w:sz w:val="24"/>
                <w:szCs w:val="24"/>
              </w:rPr>
              <w:t>34</w:t>
            </w:r>
            <w:r w:rsidRPr="000F5C76">
              <w:rPr>
                <w:rFonts w:ascii="Times New Roman" w:hAnsi="Times New Roman" w:cs="Times New Roman"/>
                <w:sz w:val="24"/>
                <w:szCs w:val="24"/>
              </w:rPr>
              <w:t>,0 кв.м.;</w:t>
            </w:r>
          </w:p>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5) увеличение производства молока (в базисной жирности) по отношению к базо</w:t>
            </w:r>
            <w:r w:rsidR="00263912">
              <w:rPr>
                <w:rFonts w:ascii="Times New Roman" w:hAnsi="Times New Roman" w:cs="Times New Roman"/>
                <w:sz w:val="24"/>
                <w:szCs w:val="24"/>
              </w:rPr>
              <w:t>во</w:t>
            </w:r>
            <w:r w:rsidRPr="000F5C76">
              <w:rPr>
                <w:rFonts w:ascii="Times New Roman" w:hAnsi="Times New Roman" w:cs="Times New Roman"/>
                <w:sz w:val="24"/>
                <w:szCs w:val="24"/>
              </w:rPr>
              <w:t>му показателю на начало реализации муниципальной программы  до 123,8%;</w:t>
            </w:r>
          </w:p>
          <w:p w:rsidR="00D34829" w:rsidRPr="000F5C76" w:rsidRDefault="00D34829" w:rsidP="000A2323">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6) увеличение поголовья животных и птицы у сельскохозяйственных товаропроизводителей  по отношению к баз</w:t>
            </w:r>
            <w:r w:rsidR="00263912">
              <w:rPr>
                <w:rFonts w:ascii="Times New Roman" w:hAnsi="Times New Roman" w:cs="Times New Roman"/>
                <w:sz w:val="24"/>
                <w:szCs w:val="24"/>
              </w:rPr>
              <w:t>ов</w:t>
            </w:r>
            <w:r w:rsidRPr="000F5C76">
              <w:rPr>
                <w:rFonts w:ascii="Times New Roman" w:hAnsi="Times New Roman" w:cs="Times New Roman"/>
                <w:sz w:val="24"/>
                <w:szCs w:val="24"/>
              </w:rPr>
              <w:t>ому показателю на начало реализации муниципальной программы  до 109,3%;</w:t>
            </w:r>
          </w:p>
          <w:p w:rsidR="00D34829" w:rsidRPr="000F5C76" w:rsidRDefault="00D34829" w:rsidP="00263912">
            <w:pPr>
              <w:pStyle w:val="ConsPlusNormal"/>
              <w:ind w:firstLine="0"/>
              <w:jc w:val="both"/>
              <w:rPr>
                <w:rFonts w:ascii="Times New Roman" w:hAnsi="Times New Roman" w:cs="Times New Roman"/>
                <w:sz w:val="24"/>
                <w:szCs w:val="24"/>
              </w:rPr>
            </w:pPr>
            <w:r w:rsidRPr="000F5C76">
              <w:rPr>
                <w:rFonts w:ascii="Times New Roman" w:hAnsi="Times New Roman" w:cs="Times New Roman"/>
                <w:sz w:val="24"/>
                <w:szCs w:val="24"/>
              </w:rPr>
              <w:t>7) увеличение количества племенного маточного поголовья сельскохозяйственных животных с 341 головы до 394 голо</w:t>
            </w:r>
            <w:r w:rsidRPr="00131C94">
              <w:rPr>
                <w:rFonts w:ascii="Times New Roman" w:hAnsi="Times New Roman" w:cs="Times New Roman"/>
                <w:sz w:val="24"/>
                <w:szCs w:val="24"/>
              </w:rPr>
              <w:t>в</w:t>
            </w:r>
            <w:r w:rsidR="00263912">
              <w:rPr>
                <w:rFonts w:ascii="Times New Roman" w:hAnsi="Times New Roman" w:cs="Times New Roman"/>
                <w:sz w:val="24"/>
                <w:szCs w:val="24"/>
              </w:rPr>
              <w:t>.</w:t>
            </w:r>
          </w:p>
        </w:tc>
      </w:tr>
      <w:tr w:rsidR="00D34829" w:rsidRPr="00D5399F" w:rsidTr="00B3221F">
        <w:trPr>
          <w:trHeight w:val="240"/>
        </w:trPr>
        <w:tc>
          <w:tcPr>
            <w:tcW w:w="567" w:type="dxa"/>
            <w:tcBorders>
              <w:top w:val="single" w:sz="4"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jc w:val="center"/>
              <w:rPr>
                <w:sz w:val="24"/>
                <w:szCs w:val="24"/>
              </w:rPr>
            </w:pPr>
            <w:r w:rsidRPr="00D5399F">
              <w:rPr>
                <w:sz w:val="24"/>
                <w:szCs w:val="24"/>
              </w:rPr>
              <w:t>10.</w:t>
            </w:r>
          </w:p>
        </w:tc>
        <w:tc>
          <w:tcPr>
            <w:tcW w:w="3119" w:type="dxa"/>
            <w:tcBorders>
              <w:top w:val="single" w:sz="4"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rPr>
                <w:sz w:val="24"/>
                <w:szCs w:val="24"/>
              </w:rPr>
            </w:pPr>
            <w:r w:rsidRPr="00D5399F">
              <w:rPr>
                <w:sz w:val="24"/>
                <w:szCs w:val="24"/>
              </w:rPr>
              <w:t>Срок реализации муниципальной программы</w:t>
            </w:r>
          </w:p>
        </w:tc>
        <w:tc>
          <w:tcPr>
            <w:tcW w:w="5670" w:type="dxa"/>
            <w:tcBorders>
              <w:top w:val="single" w:sz="4"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jc w:val="both"/>
              <w:rPr>
                <w:sz w:val="24"/>
                <w:szCs w:val="24"/>
              </w:rPr>
            </w:pPr>
            <w:r w:rsidRPr="00D5399F">
              <w:rPr>
                <w:sz w:val="24"/>
                <w:szCs w:val="24"/>
              </w:rPr>
              <w:t>20</w:t>
            </w:r>
            <w:r>
              <w:rPr>
                <w:sz w:val="24"/>
                <w:szCs w:val="24"/>
              </w:rPr>
              <w:t>21-203</w:t>
            </w:r>
            <w:r w:rsidRPr="00D5399F">
              <w:rPr>
                <w:sz w:val="24"/>
                <w:szCs w:val="24"/>
              </w:rPr>
              <w:t xml:space="preserve">0 годы </w:t>
            </w:r>
          </w:p>
          <w:p w:rsidR="00D34829" w:rsidRPr="00D5399F" w:rsidRDefault="00D34829" w:rsidP="00B3221F">
            <w:pPr>
              <w:autoSpaceDE w:val="0"/>
              <w:autoSpaceDN w:val="0"/>
              <w:adjustRightInd w:val="0"/>
              <w:jc w:val="both"/>
              <w:rPr>
                <w:sz w:val="24"/>
                <w:szCs w:val="24"/>
              </w:rPr>
            </w:pPr>
          </w:p>
        </w:tc>
      </w:tr>
      <w:tr w:rsidR="00D34829" w:rsidRPr="00D5399F" w:rsidTr="00052980">
        <w:trPr>
          <w:trHeight w:val="1261"/>
        </w:trPr>
        <w:tc>
          <w:tcPr>
            <w:tcW w:w="567" w:type="dxa"/>
            <w:tcBorders>
              <w:top w:val="single" w:sz="6"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jc w:val="center"/>
              <w:rPr>
                <w:rFonts w:eastAsia="Calibri"/>
                <w:sz w:val="24"/>
                <w:szCs w:val="24"/>
              </w:rPr>
            </w:pPr>
            <w:r w:rsidRPr="00D5399F">
              <w:rPr>
                <w:rFonts w:eastAsia="Calibri"/>
                <w:sz w:val="24"/>
                <w:szCs w:val="24"/>
              </w:rPr>
              <w:t>11.</w:t>
            </w:r>
          </w:p>
        </w:tc>
        <w:tc>
          <w:tcPr>
            <w:tcW w:w="3119" w:type="dxa"/>
            <w:tcBorders>
              <w:top w:val="single" w:sz="6"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rPr>
                <w:rFonts w:eastAsia="Calibri"/>
                <w:sz w:val="24"/>
                <w:szCs w:val="24"/>
              </w:rPr>
            </w:pPr>
            <w:r w:rsidRPr="00D5399F">
              <w:rPr>
                <w:rFonts w:eastAsia="Calibri"/>
                <w:sz w:val="24"/>
                <w:szCs w:val="24"/>
              </w:rPr>
              <w:t>Параметры финансового обеспечения муниципальной программы</w:t>
            </w:r>
          </w:p>
          <w:p w:rsidR="00D34829" w:rsidRPr="00D5399F" w:rsidRDefault="00D34829" w:rsidP="00B3221F">
            <w:pPr>
              <w:autoSpaceDE w:val="0"/>
              <w:autoSpaceDN w:val="0"/>
              <w:adjustRightInd w:val="0"/>
              <w:rPr>
                <w:sz w:val="24"/>
                <w:szCs w:val="24"/>
              </w:rPr>
            </w:pPr>
          </w:p>
        </w:tc>
        <w:tc>
          <w:tcPr>
            <w:tcW w:w="5670" w:type="dxa"/>
            <w:tcBorders>
              <w:top w:val="single" w:sz="6" w:space="0" w:color="auto"/>
              <w:left w:val="single" w:sz="6" w:space="0" w:color="auto"/>
              <w:bottom w:val="single" w:sz="6" w:space="0" w:color="auto"/>
              <w:right w:val="single" w:sz="6" w:space="0" w:color="auto"/>
            </w:tcBorders>
          </w:tcPr>
          <w:p w:rsidR="00D34829" w:rsidRPr="00D5399F" w:rsidRDefault="00D34829" w:rsidP="00B3221F">
            <w:pPr>
              <w:autoSpaceDE w:val="0"/>
              <w:autoSpaceDN w:val="0"/>
              <w:adjustRightInd w:val="0"/>
              <w:jc w:val="both"/>
              <w:rPr>
                <w:rFonts w:eastAsia="Calibri"/>
                <w:sz w:val="24"/>
                <w:szCs w:val="24"/>
              </w:rPr>
            </w:pPr>
            <w:r w:rsidRPr="00D5399F">
              <w:rPr>
                <w:rFonts w:eastAsia="Calibri"/>
                <w:sz w:val="24"/>
                <w:szCs w:val="24"/>
              </w:rPr>
              <w:t>1. Источник финансового обеспечения муниципальной программы:</w:t>
            </w:r>
          </w:p>
          <w:p w:rsidR="00D34829" w:rsidRPr="00D5399F" w:rsidRDefault="00D34829" w:rsidP="00B3221F">
            <w:pPr>
              <w:autoSpaceDE w:val="0"/>
              <w:autoSpaceDN w:val="0"/>
              <w:adjustRightInd w:val="0"/>
              <w:jc w:val="both"/>
              <w:rPr>
                <w:rFonts w:eastAsia="Calibri"/>
                <w:sz w:val="24"/>
                <w:szCs w:val="24"/>
              </w:rPr>
            </w:pPr>
            <w:r w:rsidRPr="00D5399F">
              <w:rPr>
                <w:rFonts w:eastAsia="Calibri"/>
                <w:sz w:val="24"/>
                <w:szCs w:val="24"/>
              </w:rPr>
              <w:t>- бюджет город</w:t>
            </w:r>
            <w:r w:rsidR="00EF6A2F">
              <w:rPr>
                <w:rFonts w:eastAsia="Calibri"/>
                <w:sz w:val="24"/>
                <w:szCs w:val="24"/>
              </w:rPr>
              <w:t>а</w:t>
            </w:r>
            <w:r w:rsidRPr="00D5399F">
              <w:rPr>
                <w:rFonts w:eastAsia="Calibri"/>
                <w:sz w:val="24"/>
                <w:szCs w:val="24"/>
              </w:rPr>
              <w:t xml:space="preserve"> Урай;</w:t>
            </w:r>
          </w:p>
          <w:p w:rsidR="00D34829" w:rsidRPr="00D5399F" w:rsidRDefault="00D34829" w:rsidP="00B3221F">
            <w:pPr>
              <w:autoSpaceDE w:val="0"/>
              <w:autoSpaceDN w:val="0"/>
              <w:adjustRightInd w:val="0"/>
              <w:jc w:val="both"/>
              <w:rPr>
                <w:rFonts w:eastAsia="Calibri"/>
                <w:sz w:val="24"/>
                <w:szCs w:val="24"/>
              </w:rPr>
            </w:pPr>
            <w:r w:rsidRPr="00D5399F">
              <w:rPr>
                <w:rFonts w:eastAsia="Calibri"/>
                <w:sz w:val="24"/>
                <w:szCs w:val="24"/>
              </w:rPr>
              <w:t>- бюджет Ханты-Мансийского автономного округа – Югры.</w:t>
            </w:r>
          </w:p>
          <w:p w:rsidR="00D34829" w:rsidRPr="00D5399F" w:rsidRDefault="00D34829" w:rsidP="00B3221F">
            <w:pPr>
              <w:autoSpaceDE w:val="0"/>
              <w:autoSpaceDN w:val="0"/>
              <w:adjustRightInd w:val="0"/>
              <w:jc w:val="both"/>
              <w:rPr>
                <w:sz w:val="24"/>
                <w:szCs w:val="24"/>
              </w:rPr>
            </w:pPr>
            <w:r w:rsidRPr="00D5399F">
              <w:rPr>
                <w:rFonts w:eastAsia="Calibri"/>
                <w:sz w:val="24"/>
                <w:szCs w:val="24"/>
              </w:rPr>
              <w:t>2. Для реализации муниципальной программы необходимо:</w:t>
            </w:r>
            <w:r w:rsidRPr="00D5399F">
              <w:rPr>
                <w:sz w:val="24"/>
                <w:szCs w:val="24"/>
              </w:rPr>
              <w:t xml:space="preserve"> </w:t>
            </w:r>
          </w:p>
          <w:p w:rsidR="00D34829" w:rsidRPr="00D5399F" w:rsidRDefault="00D34829" w:rsidP="00B3221F">
            <w:pPr>
              <w:autoSpaceDE w:val="0"/>
              <w:autoSpaceDN w:val="0"/>
              <w:adjustRightInd w:val="0"/>
              <w:jc w:val="both"/>
              <w:rPr>
                <w:sz w:val="24"/>
                <w:szCs w:val="24"/>
              </w:rPr>
            </w:pPr>
            <w:r w:rsidRPr="00D5399F">
              <w:rPr>
                <w:sz w:val="24"/>
                <w:szCs w:val="24"/>
              </w:rPr>
              <w:t>20</w:t>
            </w:r>
            <w:r>
              <w:rPr>
                <w:sz w:val="24"/>
                <w:szCs w:val="24"/>
              </w:rPr>
              <w:t>21</w:t>
            </w:r>
            <w:r w:rsidRPr="00D5399F">
              <w:rPr>
                <w:sz w:val="24"/>
                <w:szCs w:val="24"/>
              </w:rPr>
              <w:t xml:space="preserve"> год – </w:t>
            </w:r>
            <w:r>
              <w:rPr>
                <w:sz w:val="24"/>
                <w:szCs w:val="24"/>
              </w:rPr>
              <w:t>20 259,4</w:t>
            </w:r>
            <w:r w:rsidRPr="00D5399F">
              <w:rPr>
                <w:sz w:val="24"/>
                <w:szCs w:val="24"/>
              </w:rPr>
              <w:t xml:space="preserve"> тыс.руб.;</w:t>
            </w:r>
          </w:p>
          <w:p w:rsidR="00D34829" w:rsidRPr="00D5399F" w:rsidRDefault="00D34829" w:rsidP="00B3221F">
            <w:pPr>
              <w:autoSpaceDE w:val="0"/>
              <w:autoSpaceDN w:val="0"/>
              <w:adjustRightInd w:val="0"/>
              <w:jc w:val="both"/>
              <w:rPr>
                <w:sz w:val="24"/>
                <w:szCs w:val="24"/>
              </w:rPr>
            </w:pPr>
            <w:r w:rsidRPr="00D5399F">
              <w:rPr>
                <w:sz w:val="24"/>
                <w:szCs w:val="24"/>
              </w:rPr>
              <w:t>20</w:t>
            </w:r>
            <w:r>
              <w:rPr>
                <w:sz w:val="24"/>
                <w:szCs w:val="24"/>
              </w:rPr>
              <w:t>22</w:t>
            </w:r>
            <w:r w:rsidRPr="00D5399F">
              <w:rPr>
                <w:sz w:val="24"/>
                <w:szCs w:val="24"/>
              </w:rPr>
              <w:t xml:space="preserve"> год – </w:t>
            </w:r>
            <w:r>
              <w:rPr>
                <w:sz w:val="24"/>
                <w:szCs w:val="24"/>
              </w:rPr>
              <w:t>22 628,1</w:t>
            </w:r>
            <w:r w:rsidRPr="00D5399F">
              <w:rPr>
                <w:sz w:val="24"/>
                <w:szCs w:val="24"/>
              </w:rPr>
              <w:t xml:space="preserve"> тыс.руб.,</w:t>
            </w:r>
          </w:p>
          <w:p w:rsidR="00D34829" w:rsidRPr="00D5399F" w:rsidRDefault="00D34829" w:rsidP="00B3221F">
            <w:pPr>
              <w:autoSpaceDE w:val="0"/>
              <w:autoSpaceDN w:val="0"/>
              <w:adjustRightInd w:val="0"/>
              <w:jc w:val="both"/>
              <w:rPr>
                <w:sz w:val="24"/>
                <w:szCs w:val="24"/>
              </w:rPr>
            </w:pPr>
            <w:r>
              <w:rPr>
                <w:sz w:val="24"/>
                <w:szCs w:val="24"/>
              </w:rPr>
              <w:t>2023</w:t>
            </w:r>
            <w:r w:rsidRPr="00D5399F">
              <w:rPr>
                <w:sz w:val="24"/>
                <w:szCs w:val="24"/>
              </w:rPr>
              <w:t xml:space="preserve"> год –</w:t>
            </w:r>
            <w:r w:rsidR="00B22D09">
              <w:rPr>
                <w:sz w:val="24"/>
                <w:szCs w:val="24"/>
              </w:rPr>
              <w:t>22 628,1</w:t>
            </w:r>
            <w:r w:rsidRPr="00D5399F">
              <w:rPr>
                <w:sz w:val="24"/>
                <w:szCs w:val="24"/>
              </w:rPr>
              <w:t>тыс.руб.;</w:t>
            </w:r>
          </w:p>
          <w:p w:rsidR="00D34829" w:rsidRDefault="00D34829" w:rsidP="00B3221F">
            <w:pPr>
              <w:autoSpaceDE w:val="0"/>
              <w:autoSpaceDN w:val="0"/>
              <w:adjustRightInd w:val="0"/>
              <w:jc w:val="both"/>
              <w:rPr>
                <w:sz w:val="24"/>
                <w:szCs w:val="24"/>
              </w:rPr>
            </w:pPr>
            <w:r>
              <w:rPr>
                <w:sz w:val="24"/>
                <w:szCs w:val="24"/>
              </w:rPr>
              <w:t>2024</w:t>
            </w:r>
            <w:r w:rsidRPr="00D5399F">
              <w:rPr>
                <w:sz w:val="24"/>
                <w:szCs w:val="24"/>
              </w:rPr>
              <w:t xml:space="preserve"> год – </w:t>
            </w:r>
            <w:r w:rsidR="00B22D09">
              <w:rPr>
                <w:sz w:val="24"/>
                <w:szCs w:val="24"/>
              </w:rPr>
              <w:t>22 628,1</w:t>
            </w:r>
            <w:r w:rsidRPr="00D5399F">
              <w:rPr>
                <w:sz w:val="24"/>
                <w:szCs w:val="24"/>
              </w:rPr>
              <w:t xml:space="preserve"> тыс.руб.;</w:t>
            </w:r>
          </w:p>
          <w:p w:rsidR="00D34829" w:rsidRDefault="00D34829" w:rsidP="00B3221F">
            <w:pPr>
              <w:autoSpaceDE w:val="0"/>
              <w:autoSpaceDN w:val="0"/>
              <w:adjustRightInd w:val="0"/>
              <w:jc w:val="both"/>
              <w:rPr>
                <w:sz w:val="24"/>
                <w:szCs w:val="24"/>
              </w:rPr>
            </w:pPr>
            <w:r>
              <w:rPr>
                <w:sz w:val="24"/>
                <w:szCs w:val="24"/>
              </w:rPr>
              <w:t>2025</w:t>
            </w:r>
            <w:r w:rsidRPr="00D5399F">
              <w:rPr>
                <w:sz w:val="24"/>
                <w:szCs w:val="24"/>
              </w:rPr>
              <w:t xml:space="preserve"> год – </w:t>
            </w:r>
            <w:r w:rsidR="00B22D09">
              <w:rPr>
                <w:sz w:val="24"/>
                <w:szCs w:val="24"/>
              </w:rPr>
              <w:t>22 628,1</w:t>
            </w:r>
            <w:r w:rsidRPr="00D5399F">
              <w:rPr>
                <w:sz w:val="24"/>
                <w:szCs w:val="24"/>
              </w:rPr>
              <w:t xml:space="preserve"> тыс.руб.;</w:t>
            </w:r>
          </w:p>
          <w:p w:rsidR="00D34829" w:rsidRDefault="00D34829" w:rsidP="00B3221F">
            <w:pPr>
              <w:autoSpaceDE w:val="0"/>
              <w:autoSpaceDN w:val="0"/>
              <w:adjustRightInd w:val="0"/>
              <w:jc w:val="both"/>
              <w:rPr>
                <w:sz w:val="24"/>
                <w:szCs w:val="24"/>
              </w:rPr>
            </w:pPr>
            <w:r>
              <w:rPr>
                <w:sz w:val="24"/>
                <w:szCs w:val="24"/>
              </w:rPr>
              <w:lastRenderedPageBreak/>
              <w:t>2026</w:t>
            </w:r>
            <w:r w:rsidRPr="00D5399F">
              <w:rPr>
                <w:sz w:val="24"/>
                <w:szCs w:val="24"/>
              </w:rPr>
              <w:t xml:space="preserve"> год – </w:t>
            </w:r>
            <w:r w:rsidR="00B22D09">
              <w:rPr>
                <w:sz w:val="24"/>
                <w:szCs w:val="24"/>
              </w:rPr>
              <w:t>22 628,1</w:t>
            </w:r>
            <w:r w:rsidRPr="00D5399F">
              <w:rPr>
                <w:sz w:val="24"/>
                <w:szCs w:val="24"/>
              </w:rPr>
              <w:t xml:space="preserve"> тыс.руб.;</w:t>
            </w:r>
          </w:p>
          <w:p w:rsidR="00D34829" w:rsidRDefault="00D34829" w:rsidP="00B3221F">
            <w:pPr>
              <w:autoSpaceDE w:val="0"/>
              <w:autoSpaceDN w:val="0"/>
              <w:adjustRightInd w:val="0"/>
              <w:jc w:val="both"/>
              <w:rPr>
                <w:sz w:val="24"/>
                <w:szCs w:val="24"/>
              </w:rPr>
            </w:pPr>
            <w:r>
              <w:rPr>
                <w:sz w:val="24"/>
                <w:szCs w:val="24"/>
              </w:rPr>
              <w:t>2027</w:t>
            </w:r>
            <w:r w:rsidRPr="00D5399F">
              <w:rPr>
                <w:sz w:val="24"/>
                <w:szCs w:val="24"/>
              </w:rPr>
              <w:t xml:space="preserve"> год – </w:t>
            </w:r>
            <w:r w:rsidR="00B22D09">
              <w:rPr>
                <w:sz w:val="24"/>
                <w:szCs w:val="24"/>
              </w:rPr>
              <w:t>22 628,1</w:t>
            </w:r>
            <w:r w:rsidRPr="00D5399F">
              <w:rPr>
                <w:sz w:val="24"/>
                <w:szCs w:val="24"/>
              </w:rPr>
              <w:t xml:space="preserve"> тыс.руб.;</w:t>
            </w:r>
          </w:p>
          <w:p w:rsidR="00D34829" w:rsidRDefault="00D34829" w:rsidP="00B3221F">
            <w:pPr>
              <w:autoSpaceDE w:val="0"/>
              <w:autoSpaceDN w:val="0"/>
              <w:adjustRightInd w:val="0"/>
              <w:jc w:val="both"/>
              <w:rPr>
                <w:sz w:val="24"/>
                <w:szCs w:val="24"/>
              </w:rPr>
            </w:pPr>
            <w:r>
              <w:rPr>
                <w:sz w:val="24"/>
                <w:szCs w:val="24"/>
              </w:rPr>
              <w:t>2028</w:t>
            </w:r>
            <w:r w:rsidRPr="00D5399F">
              <w:rPr>
                <w:sz w:val="24"/>
                <w:szCs w:val="24"/>
              </w:rPr>
              <w:t xml:space="preserve"> год – </w:t>
            </w:r>
            <w:r w:rsidR="00B22D09">
              <w:rPr>
                <w:sz w:val="24"/>
                <w:szCs w:val="24"/>
              </w:rPr>
              <w:t>22 628,1</w:t>
            </w:r>
            <w:r w:rsidRPr="00D5399F">
              <w:rPr>
                <w:sz w:val="24"/>
                <w:szCs w:val="24"/>
              </w:rPr>
              <w:t xml:space="preserve"> тыс.руб.;</w:t>
            </w:r>
          </w:p>
          <w:p w:rsidR="00D34829" w:rsidRDefault="00D34829" w:rsidP="00B3221F">
            <w:pPr>
              <w:autoSpaceDE w:val="0"/>
              <w:autoSpaceDN w:val="0"/>
              <w:adjustRightInd w:val="0"/>
              <w:jc w:val="both"/>
              <w:rPr>
                <w:sz w:val="24"/>
                <w:szCs w:val="24"/>
              </w:rPr>
            </w:pPr>
            <w:r>
              <w:rPr>
                <w:sz w:val="24"/>
                <w:szCs w:val="24"/>
              </w:rPr>
              <w:t>2029</w:t>
            </w:r>
            <w:r w:rsidRPr="00D5399F">
              <w:rPr>
                <w:sz w:val="24"/>
                <w:szCs w:val="24"/>
              </w:rPr>
              <w:t xml:space="preserve"> год – </w:t>
            </w:r>
            <w:r w:rsidR="00B22D09">
              <w:rPr>
                <w:sz w:val="24"/>
                <w:szCs w:val="24"/>
              </w:rPr>
              <w:t>22 628,1</w:t>
            </w:r>
            <w:r w:rsidRPr="00D5399F">
              <w:rPr>
                <w:sz w:val="24"/>
                <w:szCs w:val="24"/>
              </w:rPr>
              <w:t xml:space="preserve"> тыс.руб.;</w:t>
            </w:r>
          </w:p>
          <w:p w:rsidR="00D34829" w:rsidRPr="00D5399F" w:rsidRDefault="00D34829" w:rsidP="00B22D09">
            <w:pPr>
              <w:autoSpaceDE w:val="0"/>
              <w:autoSpaceDN w:val="0"/>
              <w:adjustRightInd w:val="0"/>
              <w:jc w:val="both"/>
              <w:rPr>
                <w:sz w:val="24"/>
                <w:szCs w:val="24"/>
              </w:rPr>
            </w:pPr>
            <w:r>
              <w:rPr>
                <w:sz w:val="24"/>
                <w:szCs w:val="24"/>
              </w:rPr>
              <w:t>2030</w:t>
            </w:r>
            <w:r w:rsidRPr="00D5399F">
              <w:rPr>
                <w:sz w:val="24"/>
                <w:szCs w:val="24"/>
              </w:rPr>
              <w:t xml:space="preserve"> год – </w:t>
            </w:r>
            <w:r w:rsidR="00B22D09">
              <w:rPr>
                <w:sz w:val="24"/>
                <w:szCs w:val="24"/>
              </w:rPr>
              <w:t>22 628,1</w:t>
            </w:r>
            <w:r w:rsidRPr="00D5399F">
              <w:rPr>
                <w:sz w:val="24"/>
                <w:szCs w:val="24"/>
              </w:rPr>
              <w:t xml:space="preserve"> тыс.руб.</w:t>
            </w:r>
            <w:r w:rsidRPr="00BF78DB">
              <w:rPr>
                <w:sz w:val="24"/>
                <w:szCs w:val="24"/>
              </w:rPr>
              <w:t xml:space="preserve"> </w:t>
            </w:r>
          </w:p>
        </w:tc>
      </w:tr>
    </w:tbl>
    <w:p w:rsidR="00CA7806" w:rsidRPr="00D5399F" w:rsidRDefault="00CA7806" w:rsidP="00CA7806">
      <w:pPr>
        <w:rPr>
          <w:sz w:val="24"/>
          <w:szCs w:val="24"/>
        </w:rPr>
      </w:pPr>
    </w:p>
    <w:p w:rsidR="00350D14" w:rsidRPr="00D5399F" w:rsidRDefault="00350D14" w:rsidP="00CA7806">
      <w:pPr>
        <w:autoSpaceDE w:val="0"/>
        <w:autoSpaceDN w:val="0"/>
        <w:adjustRightInd w:val="0"/>
        <w:jc w:val="center"/>
        <w:outlineLvl w:val="2"/>
        <w:rPr>
          <w:sz w:val="24"/>
          <w:szCs w:val="24"/>
        </w:rPr>
      </w:pPr>
    </w:p>
    <w:p w:rsidR="00CA7806" w:rsidRPr="00D5399F" w:rsidRDefault="00CA7806" w:rsidP="00CA7806">
      <w:pPr>
        <w:autoSpaceDE w:val="0"/>
        <w:autoSpaceDN w:val="0"/>
        <w:adjustRightInd w:val="0"/>
        <w:jc w:val="center"/>
        <w:outlineLvl w:val="2"/>
        <w:rPr>
          <w:bCs/>
          <w:sz w:val="24"/>
          <w:szCs w:val="24"/>
        </w:rPr>
      </w:pPr>
      <w:r w:rsidRPr="00D5399F">
        <w:rPr>
          <w:sz w:val="24"/>
          <w:szCs w:val="24"/>
        </w:rPr>
        <w:t xml:space="preserve">Раздел 1 </w:t>
      </w:r>
      <w:r w:rsidRPr="00D5399F">
        <w:rPr>
          <w:bCs/>
          <w:sz w:val="24"/>
          <w:szCs w:val="24"/>
        </w:rPr>
        <w:t>«О стимулировании инвестиционной и инновационной деятельности, развитие конкуренции и негосударственного сектора экономики».</w:t>
      </w:r>
    </w:p>
    <w:p w:rsidR="00CA7806" w:rsidRPr="00D5399F" w:rsidRDefault="00CA7806" w:rsidP="00CA7806">
      <w:pPr>
        <w:autoSpaceDE w:val="0"/>
        <w:autoSpaceDN w:val="0"/>
        <w:adjustRightInd w:val="0"/>
        <w:jc w:val="center"/>
        <w:outlineLvl w:val="2"/>
        <w:rPr>
          <w:bCs/>
          <w:sz w:val="24"/>
          <w:szCs w:val="24"/>
        </w:rPr>
      </w:pPr>
    </w:p>
    <w:p w:rsidR="00CA7806" w:rsidRPr="00D5399F" w:rsidRDefault="00CA7806" w:rsidP="00CA7806">
      <w:pPr>
        <w:autoSpaceDE w:val="0"/>
        <w:autoSpaceDN w:val="0"/>
        <w:adjustRightInd w:val="0"/>
        <w:ind w:firstLine="709"/>
        <w:jc w:val="both"/>
        <w:outlineLvl w:val="2"/>
        <w:rPr>
          <w:bCs/>
          <w:sz w:val="24"/>
          <w:szCs w:val="24"/>
        </w:rPr>
      </w:pPr>
      <w:r w:rsidRPr="00D5399F">
        <w:rPr>
          <w:bCs/>
          <w:sz w:val="24"/>
          <w:szCs w:val="24"/>
        </w:rPr>
        <w:t>Исходя из полномочий ответственного исполнителя, соисполнителей муниципальная программа: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формирование благоприятного инвестиционного климата.</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 xml:space="preserve">Формирование благоприятного инвестиционного климата осуществляется выполнением комплекса мероприятий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CA7806" w:rsidRPr="00D5399F" w:rsidRDefault="00CA7806" w:rsidP="00CA7806">
      <w:pPr>
        <w:pStyle w:val="a5"/>
        <w:numPr>
          <w:ilvl w:val="1"/>
          <w:numId w:val="29"/>
        </w:numPr>
        <w:autoSpaceDE w:val="0"/>
        <w:autoSpaceDN w:val="0"/>
        <w:rPr>
          <w:sz w:val="24"/>
          <w:szCs w:val="24"/>
        </w:rPr>
      </w:pPr>
      <w:r w:rsidRPr="00D5399F">
        <w:rPr>
          <w:sz w:val="24"/>
          <w:szCs w:val="24"/>
        </w:rPr>
        <w:t xml:space="preserve"> Содержит меры, направленные на улучшение конкурентной среды.</w:t>
      </w:r>
    </w:p>
    <w:p w:rsidR="00CA7806" w:rsidRPr="00D5399F" w:rsidRDefault="00CA7806" w:rsidP="00CA7806">
      <w:pPr>
        <w:autoSpaceDE w:val="0"/>
        <w:autoSpaceDN w:val="0"/>
        <w:ind w:firstLine="709"/>
        <w:jc w:val="both"/>
        <w:rPr>
          <w:sz w:val="24"/>
          <w:szCs w:val="24"/>
        </w:rPr>
      </w:pPr>
      <w:r w:rsidRPr="00D5399F">
        <w:rPr>
          <w:sz w:val="24"/>
          <w:szCs w:val="24"/>
        </w:rPr>
        <w:t>В соответствии с заключенным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а также реализуют меры по развитию конкуренции на отдельных рынках товаров, работ, услуг, предусмотренных планом мероприятий (дорожной картой) по содействию развитию конкуренции в Хант</w:t>
      </w:r>
      <w:r w:rsidR="00EF6A2F">
        <w:rPr>
          <w:sz w:val="24"/>
          <w:szCs w:val="24"/>
        </w:rPr>
        <w:t>ы-Мансийском автономном округе -</w:t>
      </w:r>
      <w:r w:rsidRPr="00D5399F">
        <w:rPr>
          <w:sz w:val="24"/>
          <w:szCs w:val="24"/>
        </w:rPr>
        <w:t xml:space="preserve"> Югре, утвержденным распоряжением Губернатора Ханты-Мансийского автономного округа </w:t>
      </w:r>
      <w:r w:rsidR="00EF6A2F">
        <w:rPr>
          <w:sz w:val="24"/>
          <w:szCs w:val="24"/>
        </w:rPr>
        <w:t>-</w:t>
      </w:r>
      <w:r w:rsidRPr="00D5399F">
        <w:rPr>
          <w:sz w:val="24"/>
          <w:szCs w:val="24"/>
        </w:rPr>
        <w:t xml:space="preserve"> Югры от 01.08.2019 №162-рг, и муниципальным планом  </w:t>
      </w:r>
      <w:r w:rsidRPr="00147FDC">
        <w:rPr>
          <w:sz w:val="24"/>
          <w:szCs w:val="24"/>
        </w:rPr>
        <w:t>(«дорожной картой») по содействию развитию конкуренции</w:t>
      </w:r>
      <w:r w:rsidRPr="00D5399F">
        <w:rPr>
          <w:sz w:val="24"/>
          <w:szCs w:val="24"/>
        </w:rPr>
        <w:t xml:space="preserve"> в муниципальном образовании городской округ город Урай.  </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создание благоприятных условий для ведения предпринимательской деятельности.</w:t>
      </w:r>
    </w:p>
    <w:p w:rsidR="00F66905" w:rsidRDefault="00CA7806" w:rsidP="00CA7806">
      <w:pPr>
        <w:pStyle w:val="a5"/>
        <w:autoSpaceDE w:val="0"/>
        <w:autoSpaceDN w:val="0"/>
        <w:adjustRightInd w:val="0"/>
        <w:ind w:left="0" w:firstLine="709"/>
        <w:jc w:val="both"/>
        <w:rPr>
          <w:rFonts w:eastAsia="Calibri"/>
          <w:i/>
        </w:rPr>
      </w:pPr>
      <w:r w:rsidRPr="00D5399F">
        <w:rPr>
          <w:rFonts w:eastAsia="Calibri"/>
          <w:sz w:val="24"/>
          <w:szCs w:val="24"/>
        </w:rPr>
        <w:t xml:space="preserve">Создание благоприятных условий для ведения предпринимательской деятельности за счет реализации </w:t>
      </w:r>
      <w:r w:rsidR="006F3A91">
        <w:rPr>
          <w:rFonts w:eastAsia="Calibri"/>
          <w:sz w:val="24"/>
          <w:szCs w:val="24"/>
        </w:rPr>
        <w:t>региональных</w:t>
      </w:r>
      <w:r w:rsidRPr="00D5399F">
        <w:rPr>
          <w:rFonts w:eastAsia="Calibri"/>
          <w:sz w:val="24"/>
          <w:szCs w:val="24"/>
        </w:rPr>
        <w:t xml:space="preserve"> проектов</w:t>
      </w:r>
      <w:r w:rsidR="00F66905" w:rsidRPr="00F66905">
        <w:rPr>
          <w:rFonts w:eastAsia="Calibri"/>
          <w:sz w:val="24"/>
          <w:szCs w:val="24"/>
        </w:rPr>
        <w:t xml:space="preserve">: </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1) «Расширение доступа субъектов малого и среднего предпринимательства к финансовым ресурсам, в том числе к льготному финансированию»;</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2) «Популяризация предпринимательства».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 xml:space="preserve">Национальная технологическая инициатива предполагает формирование нового поколения технологий. Именно поэтому драйвером развития инновационной экономики  станет выстраивание так называемого «инновационного лифта», предполагающего создание в муниципальном образовании целой системы центров молодёжного </w:t>
      </w:r>
      <w:r w:rsidRPr="00D5399F">
        <w:rPr>
          <w:rFonts w:eastAsia="Calibri"/>
          <w:sz w:val="24"/>
          <w:szCs w:val="24"/>
        </w:rPr>
        <w:lastRenderedPageBreak/>
        <w:t>инновационного творчества (ЦМИТ). ЦМИТы станут точками роста инновационного бизнеса, в которых будут сформированы новые кадры для инновационной экономики.</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повышение производительности труда.</w:t>
      </w:r>
    </w:p>
    <w:p w:rsidR="00CA7806" w:rsidRPr="00D5399F" w:rsidRDefault="00CA7806" w:rsidP="00CA7806">
      <w:pPr>
        <w:pStyle w:val="a5"/>
        <w:autoSpaceDE w:val="0"/>
        <w:autoSpaceDN w:val="0"/>
        <w:adjustRightInd w:val="0"/>
        <w:ind w:left="709"/>
        <w:jc w:val="both"/>
        <w:rPr>
          <w:rFonts w:eastAsia="Calibri"/>
          <w:sz w:val="24"/>
          <w:szCs w:val="24"/>
        </w:rPr>
      </w:pPr>
      <w:r w:rsidRPr="00D5399F">
        <w:rPr>
          <w:rFonts w:eastAsia="Calibri"/>
          <w:sz w:val="24"/>
          <w:szCs w:val="24"/>
        </w:rPr>
        <w:t>Повышение производительности труда за счет:</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стимулирования снижения затрат на производство единицы продукции;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повышения квалификации работников предприятий и учреждений;</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формирование культуры бережливого производства во всех отраслях социально-экономического развития;</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осуществления контроля за достижением результата выполненной работы (оказанной услуги).</w:t>
      </w:r>
    </w:p>
    <w:p w:rsidR="00CA7806" w:rsidRPr="00D5399F" w:rsidRDefault="00CA7806" w:rsidP="00CA7806">
      <w:pPr>
        <w:pStyle w:val="a5"/>
        <w:autoSpaceDE w:val="0"/>
        <w:autoSpaceDN w:val="0"/>
        <w:adjustRightInd w:val="0"/>
        <w:ind w:left="1069"/>
        <w:jc w:val="both"/>
        <w:rPr>
          <w:rFonts w:eastAsia="Calibri"/>
          <w:sz w:val="24"/>
          <w:szCs w:val="24"/>
        </w:rPr>
      </w:pPr>
    </w:p>
    <w:p w:rsidR="00CA7806" w:rsidRPr="00D5399F" w:rsidRDefault="00CA7806" w:rsidP="00CA7806">
      <w:pPr>
        <w:jc w:val="center"/>
        <w:rPr>
          <w:sz w:val="24"/>
          <w:szCs w:val="24"/>
        </w:rPr>
      </w:pPr>
      <w:r w:rsidRPr="00D5399F">
        <w:rPr>
          <w:sz w:val="24"/>
          <w:szCs w:val="24"/>
        </w:rPr>
        <w:t>Раздел 2 «Механизм реализации муниципальной программы»</w:t>
      </w:r>
    </w:p>
    <w:p w:rsidR="00CA7806" w:rsidRPr="00D5399F" w:rsidRDefault="00CA7806" w:rsidP="00CA7806">
      <w:pPr>
        <w:jc w:val="center"/>
        <w:rPr>
          <w:sz w:val="24"/>
          <w:szCs w:val="24"/>
        </w:rPr>
      </w:pPr>
    </w:p>
    <w:p w:rsidR="00C714F5" w:rsidRDefault="00CA7806" w:rsidP="00C714F5">
      <w:pPr>
        <w:autoSpaceDE w:val="0"/>
        <w:autoSpaceDN w:val="0"/>
        <w:adjustRightInd w:val="0"/>
        <w:ind w:firstLine="709"/>
        <w:jc w:val="both"/>
        <w:rPr>
          <w:rFonts w:eastAsia="Calibri"/>
          <w:sz w:val="24"/>
          <w:szCs w:val="24"/>
        </w:rPr>
      </w:pPr>
      <w:r w:rsidRPr="00D5399F">
        <w:rPr>
          <w:rFonts w:eastAsia="Calibri"/>
          <w:sz w:val="24"/>
          <w:szCs w:val="24"/>
        </w:rPr>
        <w:t>2.1. Механизм реализации муниципальной программы включает разработку и принятие муниципальных 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 учетом результатов проводимых в городе Урай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Урай в информационно-телекоммуникационной сети «Интернет».</w:t>
      </w:r>
    </w:p>
    <w:p w:rsidR="00CA7806" w:rsidRPr="00D5399F" w:rsidRDefault="00CA7806" w:rsidP="00C714F5">
      <w:pPr>
        <w:autoSpaceDE w:val="0"/>
        <w:autoSpaceDN w:val="0"/>
        <w:adjustRightInd w:val="0"/>
        <w:ind w:firstLine="709"/>
        <w:jc w:val="both"/>
        <w:rPr>
          <w:sz w:val="24"/>
          <w:szCs w:val="24"/>
        </w:rPr>
      </w:pPr>
      <w:r w:rsidRPr="00D5399F">
        <w:rPr>
          <w:sz w:val="24"/>
          <w:szCs w:val="24"/>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w:t>
      </w:r>
      <w:r w:rsidR="00B3221F" w:rsidRPr="00D5399F">
        <w:rPr>
          <w:sz w:val="24"/>
          <w:szCs w:val="24"/>
        </w:rPr>
        <w:t>25</w:t>
      </w:r>
      <w:r w:rsidRPr="00D5399F">
        <w:rPr>
          <w:sz w:val="24"/>
          <w:szCs w:val="24"/>
        </w:rPr>
        <w:t>.0</w:t>
      </w:r>
      <w:r w:rsidR="00B3221F" w:rsidRPr="00D5399F">
        <w:rPr>
          <w:sz w:val="24"/>
          <w:szCs w:val="24"/>
        </w:rPr>
        <w:t>6</w:t>
      </w:r>
      <w:r w:rsidRPr="00D5399F">
        <w:rPr>
          <w:sz w:val="24"/>
          <w:szCs w:val="24"/>
        </w:rPr>
        <w:t>.201</w:t>
      </w:r>
      <w:r w:rsidR="00B3221F" w:rsidRPr="00D5399F">
        <w:rPr>
          <w:sz w:val="24"/>
          <w:szCs w:val="24"/>
        </w:rPr>
        <w:t>9</w:t>
      </w:r>
      <w:r w:rsidRPr="00D5399F">
        <w:rPr>
          <w:sz w:val="24"/>
          <w:szCs w:val="24"/>
        </w:rPr>
        <w:t xml:space="preserve"> №1</w:t>
      </w:r>
      <w:r w:rsidR="00B3221F" w:rsidRPr="00D5399F">
        <w:rPr>
          <w:sz w:val="24"/>
          <w:szCs w:val="24"/>
        </w:rPr>
        <w:t xml:space="preserve">524 </w:t>
      </w:r>
      <w:r w:rsidRPr="00D5399F">
        <w:rPr>
          <w:sz w:val="24"/>
          <w:szCs w:val="24"/>
        </w:rPr>
        <w:t>.</w:t>
      </w:r>
    </w:p>
    <w:p w:rsidR="00CA7806" w:rsidRPr="00D5399F" w:rsidRDefault="00CA7806" w:rsidP="00CA7806">
      <w:pPr>
        <w:autoSpaceDE w:val="0"/>
        <w:autoSpaceDN w:val="0"/>
        <w:ind w:firstLine="709"/>
        <w:jc w:val="both"/>
        <w:rPr>
          <w:sz w:val="24"/>
          <w:szCs w:val="24"/>
        </w:rPr>
      </w:pPr>
      <w:r w:rsidRPr="00D5399F">
        <w:rPr>
          <w:sz w:val="24"/>
          <w:szCs w:val="24"/>
        </w:rPr>
        <w:t>2.2. Порядки реализации  мероприятий муниципальной программы предусмотрены приложениями 5, 6 к муниципальной программе.</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2.3. Реализация мероприятий муниципальной программы осуществляется с учетом технологий бережливого производства.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2.4. Реализация мероприятий муниципальной программы осуществляется с учетом принципов проектного управления.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2.5. При финансовом обеспечении мероприятий муниципальной программы не применяются методы инициативного бюджетирования.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В муниципальной программе в соответствии с её целями и задачами предусматриваются: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1) предоставление межбюджетных трансфертов из бюджета Ханты-Мансийского автономного округа - Югры бюджету муниципального образования городской округ город Урай (далее </w:t>
      </w:r>
      <w:r w:rsidR="004C3A85">
        <w:rPr>
          <w:rFonts w:eastAsia="Calibri"/>
          <w:sz w:val="24"/>
          <w:szCs w:val="24"/>
        </w:rPr>
        <w:t>-</w:t>
      </w:r>
      <w:r w:rsidRPr="00D5399F">
        <w:rPr>
          <w:rFonts w:eastAsia="Calibri"/>
          <w:sz w:val="24"/>
          <w:szCs w:val="24"/>
        </w:rPr>
        <w:t xml:space="preserve"> бюджет городского округа);</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 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соответствии со статьями 78, 78.1 Бюджетного кодекса Российской Федерации.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lastRenderedPageBreak/>
        <w:t>Перечень возможных рисков при реализации муниципальной программы и мер по их преодолению приведен в таблице 4 муниципальной программы.</w:t>
      </w:r>
    </w:p>
    <w:p w:rsidR="00CA7806" w:rsidRPr="00D5399F" w:rsidRDefault="00CA7806" w:rsidP="00CA7806">
      <w:pPr>
        <w:pStyle w:val="a3"/>
        <w:tabs>
          <w:tab w:val="left" w:pos="540"/>
          <w:tab w:val="left" w:pos="900"/>
        </w:tabs>
        <w:ind w:firstLine="709"/>
        <w:jc w:val="both"/>
        <w:rPr>
          <w:sz w:val="24"/>
        </w:rPr>
      </w:pPr>
      <w:r w:rsidRPr="00D5399F">
        <w:rPr>
          <w:sz w:val="24"/>
        </w:rPr>
        <w:t>2.6. Мероприятия муниципальной программы направлены на развитие субъектов малого и средн</w:t>
      </w:r>
      <w:r w:rsidR="004C3A85">
        <w:rPr>
          <w:sz w:val="24"/>
        </w:rPr>
        <w:t>его предпринимательства (далее -</w:t>
      </w:r>
      <w:r w:rsidRPr="00D5399F">
        <w:rPr>
          <w:sz w:val="24"/>
        </w:rPr>
        <w:t xml:space="preserve"> Субъекты), в том числе потребительского рынка, сельскохозяйственных товаропроизводителей на территории города Урай, и состоят из следующих видов поддержки:</w:t>
      </w:r>
    </w:p>
    <w:p w:rsidR="00CA7806" w:rsidRPr="00D5399F" w:rsidRDefault="00CA7806" w:rsidP="00CA7806">
      <w:pPr>
        <w:pStyle w:val="a3"/>
        <w:tabs>
          <w:tab w:val="left" w:pos="540"/>
          <w:tab w:val="left" w:pos="900"/>
        </w:tabs>
        <w:ind w:firstLine="709"/>
        <w:jc w:val="both"/>
        <w:rPr>
          <w:sz w:val="24"/>
        </w:rPr>
      </w:pPr>
      <w:r w:rsidRPr="00D5399F">
        <w:rPr>
          <w:sz w:val="24"/>
        </w:rPr>
        <w:t>1) финансовая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2) имущественная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3) информационная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4) консультационная поддержка;</w:t>
      </w:r>
    </w:p>
    <w:p w:rsidR="00CA7806" w:rsidRPr="00D5399F" w:rsidRDefault="00CA7806" w:rsidP="00CA7806">
      <w:pPr>
        <w:tabs>
          <w:tab w:val="left" w:pos="-1080"/>
        </w:tabs>
        <w:ind w:firstLine="709"/>
        <w:jc w:val="both"/>
        <w:rPr>
          <w:sz w:val="24"/>
        </w:rPr>
      </w:pPr>
      <w:r w:rsidRPr="00D5399F">
        <w:rPr>
          <w:sz w:val="24"/>
          <w:szCs w:val="24"/>
        </w:rPr>
        <w:t>5) образовательная поддержка</w:t>
      </w:r>
      <w:r w:rsidRPr="00D5399F">
        <w:rPr>
          <w:sz w:val="24"/>
        </w:rPr>
        <w:t>.</w:t>
      </w:r>
    </w:p>
    <w:p w:rsidR="00CA7806" w:rsidRPr="00D5399F" w:rsidRDefault="00CA7806" w:rsidP="00CA7806">
      <w:pPr>
        <w:pStyle w:val="a3"/>
        <w:tabs>
          <w:tab w:val="left" w:pos="540"/>
          <w:tab w:val="left" w:pos="900"/>
        </w:tabs>
        <w:ind w:firstLine="709"/>
        <w:jc w:val="both"/>
        <w:rPr>
          <w:sz w:val="24"/>
        </w:rPr>
      </w:pPr>
      <w:r w:rsidRPr="00D5399F">
        <w:rPr>
          <w:sz w:val="24"/>
        </w:rPr>
        <w:t>2.7. Для получения финансовой и имущественной поддержки Субъект должен:</w:t>
      </w:r>
    </w:p>
    <w:p w:rsidR="00CA7806" w:rsidRPr="00D5399F" w:rsidRDefault="00CA7806" w:rsidP="00CA7806">
      <w:pPr>
        <w:autoSpaceDE w:val="0"/>
        <w:autoSpaceDN w:val="0"/>
        <w:adjustRightInd w:val="0"/>
        <w:ind w:firstLine="709"/>
        <w:jc w:val="both"/>
        <w:rPr>
          <w:sz w:val="24"/>
          <w:szCs w:val="24"/>
        </w:rPr>
      </w:pPr>
      <w:r w:rsidRPr="00D5399F">
        <w:rPr>
          <w:sz w:val="24"/>
          <w:szCs w:val="24"/>
        </w:rPr>
        <w:t>2.7.1. Соответствовать условиям, установленным по отношению к нему федеральным законодательством и муниципальной программой.</w:t>
      </w:r>
    </w:p>
    <w:p w:rsidR="00CA7806" w:rsidRPr="00D5399F" w:rsidRDefault="00CA7806" w:rsidP="00CA7806">
      <w:pPr>
        <w:autoSpaceDE w:val="0"/>
        <w:autoSpaceDN w:val="0"/>
        <w:adjustRightInd w:val="0"/>
        <w:ind w:firstLine="709"/>
        <w:jc w:val="both"/>
        <w:rPr>
          <w:sz w:val="24"/>
          <w:szCs w:val="24"/>
        </w:rPr>
      </w:pPr>
      <w:r w:rsidRPr="00D5399F">
        <w:rPr>
          <w:sz w:val="24"/>
          <w:szCs w:val="24"/>
        </w:rPr>
        <w:t>2.7.2. Быть зарегистрированным и (или) поставленным на налоговый учет и осуществлять предпринимательскую деятельность на территории города Урай.</w:t>
      </w:r>
    </w:p>
    <w:p w:rsidR="00CA7806" w:rsidRPr="00D5399F" w:rsidRDefault="00CA7806" w:rsidP="00CA7806">
      <w:pPr>
        <w:ind w:firstLine="709"/>
        <w:jc w:val="both"/>
        <w:rPr>
          <w:rFonts w:eastAsia="Calibri"/>
          <w:sz w:val="24"/>
          <w:szCs w:val="24"/>
        </w:rPr>
      </w:pPr>
      <w:r w:rsidRPr="00D5399F">
        <w:rPr>
          <w:sz w:val="24"/>
          <w:szCs w:val="24"/>
        </w:rPr>
        <w:t xml:space="preserve">2.7.3. Осуществлять основную деятельность в социально-значимых видах деятельности, определенных пунктом 2.9 настоящего раздела. </w:t>
      </w:r>
      <w:r w:rsidRPr="00D5399F">
        <w:rPr>
          <w:rFonts w:eastAsia="Calibri"/>
          <w:sz w:val="24"/>
          <w:szCs w:val="24"/>
        </w:rPr>
        <w:t>Указанное требование не распространяется на Субъектов, претендующих на поддержку:</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1) направленную на подготовку, переподготовку и повышение квалификации кадров;</w:t>
      </w:r>
    </w:p>
    <w:p w:rsidR="00CA7806" w:rsidRPr="00D5399F" w:rsidRDefault="00CA7806" w:rsidP="00CA7806">
      <w:pPr>
        <w:autoSpaceDE w:val="0"/>
        <w:autoSpaceDN w:val="0"/>
        <w:adjustRightInd w:val="0"/>
        <w:ind w:firstLine="709"/>
        <w:jc w:val="both"/>
        <w:rPr>
          <w:sz w:val="24"/>
          <w:szCs w:val="24"/>
        </w:rPr>
      </w:pPr>
      <w:r w:rsidRPr="00D5399F">
        <w:rPr>
          <w:rFonts w:eastAsia="Calibri"/>
          <w:sz w:val="24"/>
          <w:szCs w:val="24"/>
        </w:rPr>
        <w:t xml:space="preserve">2) </w:t>
      </w:r>
      <w:r w:rsidRPr="00D5399F">
        <w:rPr>
          <w:sz w:val="24"/>
          <w:szCs w:val="24"/>
        </w:rPr>
        <w:t>по обязательной и добровольной сертификации (декларированию) продукции (продовольственного сырья) местных товаропроизводителей.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2.7.4. Не иметь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CA7806" w:rsidRPr="0068011E" w:rsidRDefault="00CA7806" w:rsidP="004C3A85">
      <w:pPr>
        <w:autoSpaceDE w:val="0"/>
        <w:autoSpaceDN w:val="0"/>
        <w:adjustRightInd w:val="0"/>
        <w:ind w:firstLine="709"/>
        <w:jc w:val="both"/>
        <w:rPr>
          <w:sz w:val="24"/>
          <w:szCs w:val="24"/>
        </w:rPr>
      </w:pPr>
      <w:r w:rsidRPr="00D5399F">
        <w:rPr>
          <w:sz w:val="24"/>
          <w:szCs w:val="24"/>
        </w:rPr>
        <w:t>2.8</w:t>
      </w:r>
      <w:r w:rsidRPr="0068011E">
        <w:rPr>
          <w:sz w:val="24"/>
          <w:szCs w:val="24"/>
        </w:rPr>
        <w:t>. Право на получение финансовой поддержки</w:t>
      </w:r>
      <w:r w:rsidR="00B3221F" w:rsidRPr="0068011E">
        <w:rPr>
          <w:sz w:val="24"/>
          <w:szCs w:val="24"/>
        </w:rPr>
        <w:t xml:space="preserve"> по мероприятиям подпрограммы I «Развитие малого и среднего предпринимательства» муниципальной программы</w:t>
      </w:r>
      <w:r w:rsidRPr="0068011E">
        <w:rPr>
          <w:sz w:val="24"/>
          <w:szCs w:val="24"/>
        </w:rPr>
        <w:t xml:space="preserve"> имеют Субъекты, соответствующие следующим критериям:</w:t>
      </w:r>
      <w:r w:rsidRPr="0068011E">
        <w:rPr>
          <w:i/>
          <w:sz w:val="24"/>
          <w:szCs w:val="24"/>
        </w:rPr>
        <w:t xml:space="preserve"> </w:t>
      </w:r>
    </w:p>
    <w:p w:rsidR="00CA7806" w:rsidRPr="0068011E" w:rsidRDefault="00CA7806" w:rsidP="00CA7806">
      <w:pPr>
        <w:ind w:firstLine="709"/>
        <w:jc w:val="both"/>
        <w:rPr>
          <w:sz w:val="24"/>
          <w:szCs w:val="24"/>
        </w:rPr>
      </w:pPr>
      <w:r w:rsidRPr="0068011E">
        <w:rPr>
          <w:sz w:val="24"/>
          <w:szCs w:val="24"/>
        </w:rPr>
        <w:t>2.8.1. Вновь создающие новые рабочие места (включая вновь зарегистрированных индивидуальных предпринимателей).</w:t>
      </w:r>
    </w:p>
    <w:p w:rsidR="00CA7806" w:rsidRPr="0068011E" w:rsidRDefault="00CA7806" w:rsidP="00CA7806">
      <w:pPr>
        <w:ind w:firstLine="709"/>
        <w:jc w:val="both"/>
        <w:rPr>
          <w:sz w:val="24"/>
          <w:szCs w:val="24"/>
        </w:rPr>
      </w:pPr>
      <w:r w:rsidRPr="0068011E">
        <w:rPr>
          <w:sz w:val="24"/>
          <w:szCs w:val="24"/>
        </w:rPr>
        <w:t>2.8.2. Увеличивающие оборот (для действующих субъектов малого и среднего предпринимательства).</w:t>
      </w:r>
    </w:p>
    <w:p w:rsidR="00CA7806" w:rsidRPr="00D5399F" w:rsidRDefault="00CA7806" w:rsidP="00CA7806">
      <w:pPr>
        <w:pStyle w:val="ConsPlusNormal"/>
        <w:ind w:firstLine="709"/>
        <w:jc w:val="both"/>
        <w:rPr>
          <w:rFonts w:ascii="Times New Roman" w:hAnsi="Times New Roman" w:cs="Times New Roman"/>
          <w:sz w:val="24"/>
          <w:szCs w:val="24"/>
        </w:rPr>
      </w:pPr>
      <w:r w:rsidRPr="0068011E">
        <w:rPr>
          <w:rFonts w:ascii="Times New Roman" w:hAnsi="Times New Roman" w:cs="Times New Roman"/>
          <w:sz w:val="24"/>
          <w:szCs w:val="24"/>
        </w:rPr>
        <w:t>2.9. С целью развития малого</w:t>
      </w:r>
      <w:r w:rsidRPr="00D5399F">
        <w:rPr>
          <w:rFonts w:ascii="Times New Roman" w:hAnsi="Times New Roman" w:cs="Times New Roman"/>
          <w:sz w:val="24"/>
          <w:szCs w:val="24"/>
        </w:rPr>
        <w:t xml:space="preserve"> и среднего предпринимательства на территории города Урай определены следующие социально-значимые виды деятельности:</w:t>
      </w:r>
    </w:p>
    <w:p w:rsidR="00CA7806" w:rsidRPr="00D5399F" w:rsidRDefault="00CA7806" w:rsidP="00CA7806">
      <w:pPr>
        <w:pStyle w:val="ConsPlusNormal"/>
        <w:ind w:firstLine="709"/>
        <w:jc w:val="both"/>
        <w:rPr>
          <w:rFonts w:ascii="Times New Roman" w:eastAsia="Calibri" w:hAnsi="Times New Roman" w:cs="Times New Roman"/>
          <w:sz w:val="24"/>
          <w:szCs w:val="24"/>
        </w:rPr>
      </w:pPr>
      <w:r w:rsidRPr="00D5399F">
        <w:rPr>
          <w:rFonts w:ascii="Times New Roman" w:hAnsi="Times New Roman" w:cs="Times New Roman"/>
          <w:sz w:val="24"/>
          <w:szCs w:val="24"/>
        </w:rPr>
        <w:t xml:space="preserve">2.9.1. </w:t>
      </w:r>
      <w:r w:rsidRPr="00D5399F">
        <w:rPr>
          <w:rFonts w:ascii="Times New Roman" w:eastAsia="Calibri" w:hAnsi="Times New Roman" w:cs="Times New Roman"/>
          <w:sz w:val="24"/>
          <w:szCs w:val="24"/>
        </w:rPr>
        <w:t xml:space="preserve">Сельское, лесное хозяйство, рыболовство и рыбоводство </w:t>
      </w:r>
      <w:r w:rsidRPr="00D5399F">
        <w:rPr>
          <w:rFonts w:ascii="Times New Roman" w:hAnsi="Times New Roman" w:cs="Times New Roman"/>
          <w:sz w:val="24"/>
          <w:szCs w:val="24"/>
        </w:rPr>
        <w:t xml:space="preserve">(включает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01.13, 01.19, 01.30, 01.41, 01.42, 01.43, 01.45, 01.46, 01.47, 01.50, 02.10, 02.20, 02.30, 02.40, 03.12, 03.22; подгруппы 01.49.1, 01.49.2).</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2.9.2. Обрабатывающие производства и деятельность в сфере традиционных промыслов, в том числе ремесленническая деятельность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10.13, 10.51, 10.71, 10.72, 10.73, 11.07, 13.30, 13.91, 13.92, 14.11, 14.12, 14.13, 14.19, 14.20, 15.11, 15.20, 16.10, 16.21, 16.22, 16.23, 16.24, 16.29, 22.23, 23.20, 23.31, 23.32, 23.41, 23.61, 23.62, 23.63, 23.64, 23.65, 23.69, 23.70, 25.12, 25.50, 25.61, 25.62, 25.71, 31.01, 31.02, 31.09).</w:t>
      </w:r>
    </w:p>
    <w:p w:rsidR="00CA7806" w:rsidRPr="00D5399F" w:rsidRDefault="00CA7806" w:rsidP="00CA7806">
      <w:pPr>
        <w:ind w:firstLine="709"/>
        <w:jc w:val="both"/>
        <w:rPr>
          <w:sz w:val="24"/>
          <w:szCs w:val="24"/>
        </w:rPr>
      </w:pPr>
      <w:r w:rsidRPr="00D5399F">
        <w:rPr>
          <w:sz w:val="24"/>
          <w:szCs w:val="24"/>
        </w:rPr>
        <w:t xml:space="preserve">2.9.3. Деятельность в сфере экологии (включает в себя коды группировок видов экономической деятельности, входящих в группы 38.11, 38.12, 38.21, 38.22, 39.00). </w:t>
      </w:r>
    </w:p>
    <w:p w:rsidR="00CA7806" w:rsidRPr="00D5399F" w:rsidRDefault="00CA7806" w:rsidP="00CA7806">
      <w:pPr>
        <w:pStyle w:val="a3"/>
        <w:tabs>
          <w:tab w:val="left" w:pos="540"/>
          <w:tab w:val="left" w:pos="900"/>
        </w:tabs>
        <w:ind w:right="-5" w:firstLine="709"/>
        <w:jc w:val="both"/>
        <w:rPr>
          <w:rFonts w:eastAsia="Times New Roman"/>
          <w:sz w:val="24"/>
        </w:rPr>
      </w:pPr>
      <w:r w:rsidRPr="00D5399F">
        <w:rPr>
          <w:rFonts w:eastAsia="Times New Roman"/>
          <w:sz w:val="24"/>
        </w:rPr>
        <w:t>2.9.4 Строительство (включает в себя коды группировок видов экономической деятельности, входящих в группы 41.20, 42.21, 42.22, 43.22, 43.29, 43.31, 43.32, 43.33).</w:t>
      </w:r>
    </w:p>
    <w:p w:rsidR="00CA7806" w:rsidRPr="00D5399F" w:rsidRDefault="00CA7806" w:rsidP="00CA7806">
      <w:pPr>
        <w:pStyle w:val="a3"/>
        <w:tabs>
          <w:tab w:val="left" w:pos="540"/>
          <w:tab w:val="left" w:pos="900"/>
        </w:tabs>
        <w:ind w:right="-5" w:firstLine="709"/>
        <w:jc w:val="both"/>
        <w:rPr>
          <w:sz w:val="24"/>
        </w:rPr>
      </w:pPr>
      <w:r w:rsidRPr="00D5399F">
        <w:rPr>
          <w:sz w:val="24"/>
        </w:rPr>
        <w:t>2.9.5. Деятельность предприятий общественного питания (включает в себя коды группировок видов экономической деятельности, входящих в группы 56.10, 56.21, 56.29).</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2.9.6. Бытовые услуги и сопутствующие дополнительные услуги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75.00, 77.21, 77.29, 95.21, 95.22, 95.23, 95.24, 95.25, 95.29, 96.01; </w:t>
      </w:r>
      <w:r w:rsidRPr="00D5399F">
        <w:rPr>
          <w:rFonts w:ascii="Times New Roman" w:eastAsia="Calibri" w:hAnsi="Times New Roman" w:cs="Times New Roman"/>
          <w:sz w:val="24"/>
          <w:szCs w:val="24"/>
        </w:rPr>
        <w:t>подгруппу</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71.20.9).</w:t>
      </w:r>
    </w:p>
    <w:p w:rsidR="00CA7806" w:rsidRPr="00D5399F" w:rsidRDefault="00CA7806" w:rsidP="00CA7806">
      <w:pPr>
        <w:ind w:right="-5" w:firstLine="709"/>
        <w:jc w:val="both"/>
        <w:rPr>
          <w:sz w:val="24"/>
          <w:szCs w:val="24"/>
        </w:rPr>
      </w:pPr>
      <w:r w:rsidRPr="00D5399F">
        <w:rPr>
          <w:sz w:val="24"/>
          <w:szCs w:val="24"/>
        </w:rPr>
        <w:lastRenderedPageBreak/>
        <w:t xml:space="preserve">2.9.7. 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пунктами 1,2 приложения </w:t>
      </w:r>
      <w:r w:rsidR="006F3A91">
        <w:rPr>
          <w:sz w:val="24"/>
          <w:szCs w:val="24"/>
        </w:rPr>
        <w:t>4</w:t>
      </w:r>
      <w:r w:rsidRPr="00D5399F">
        <w:rPr>
          <w:sz w:val="24"/>
          <w:szCs w:val="24"/>
        </w:rPr>
        <w:t xml:space="preserve"> к муниципальной программе. </w:t>
      </w:r>
    </w:p>
    <w:p w:rsidR="00CA7806" w:rsidRPr="00D5399F" w:rsidRDefault="00CA7806" w:rsidP="00CA7806">
      <w:pPr>
        <w:ind w:right="-5" w:firstLine="709"/>
        <w:jc w:val="both"/>
        <w:rPr>
          <w:sz w:val="24"/>
          <w:szCs w:val="24"/>
        </w:rPr>
      </w:pPr>
      <w:r w:rsidRPr="00D5399F">
        <w:rPr>
          <w:sz w:val="24"/>
          <w:szCs w:val="24"/>
        </w:rPr>
        <w:t>2.9.8. Образование (включает в себя коды группировок видов экономической деятельности, входящих в группы 85.11, 85.12, 85.13, 85.14, 85.41).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2.9.9. </w:t>
      </w:r>
      <w:r w:rsidRPr="00D5399F">
        <w:rPr>
          <w:rFonts w:ascii="Times New Roman" w:eastAsia="Calibri" w:hAnsi="Times New Roman" w:cs="Times New Roman"/>
          <w:sz w:val="24"/>
          <w:szCs w:val="24"/>
        </w:rPr>
        <w:t>Деятельность в области здравоохранения и социальных услуг</w:t>
      </w:r>
      <w:r w:rsidRPr="00D5399F">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 xml:space="preserve">86.21, </w:t>
      </w:r>
      <w:r w:rsidRPr="00D5399F">
        <w:rPr>
          <w:rFonts w:ascii="Times New Roman" w:hAnsi="Times New Roman" w:cs="Times New Roman"/>
          <w:sz w:val="24"/>
          <w:szCs w:val="24"/>
        </w:rPr>
        <w:t>87.10, 87.20, 87.30, 87.90, 88.10, 88.91, 88.99).</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2.9.10. Деятельность в области культуры и спорта (включает в себя коды группировок видов экономической деятельности, входящих в группы 90.01, 90.02, 93.11, 93.12, 93.13).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2.9.11. Деятельность в социальной сфере (в соответствии с пунктом 20 приложения 4 к муниципальной программе).</w:t>
      </w:r>
      <w:r w:rsidRPr="00D5399F">
        <w:rPr>
          <w:rFonts w:ascii="Times New Roman" w:hAnsi="Times New Roman" w:cs="Times New Roman"/>
          <w:i/>
          <w:sz w:val="24"/>
          <w:szCs w:val="24"/>
        </w:rPr>
        <w:t xml:space="preserve"> </w:t>
      </w:r>
      <w:r w:rsidRPr="00D5399F">
        <w:rPr>
          <w:rFonts w:ascii="Times New Roman" w:hAnsi="Times New Roman" w:cs="Times New Roman"/>
          <w:sz w:val="24"/>
          <w:szCs w:val="24"/>
        </w:rPr>
        <w:t xml:space="preserve">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2.9.12. 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группу 72.19);</w:t>
      </w:r>
    </w:p>
    <w:p w:rsidR="00CA7806" w:rsidRPr="00D5399F" w:rsidRDefault="00CA7806" w:rsidP="00CA7806">
      <w:pPr>
        <w:autoSpaceDE w:val="0"/>
        <w:autoSpaceDN w:val="0"/>
        <w:adjustRightInd w:val="0"/>
        <w:ind w:firstLine="709"/>
        <w:jc w:val="both"/>
        <w:rPr>
          <w:sz w:val="24"/>
          <w:szCs w:val="24"/>
        </w:rPr>
      </w:pPr>
      <w:r w:rsidRPr="00D5399F">
        <w:rPr>
          <w:sz w:val="24"/>
          <w:szCs w:val="24"/>
        </w:rPr>
        <w:t>2.9.13. Управление эксплуатацией жилого фонда за вознаграждение или на договорной основе (включает в себя коды группировок видов экономической деятельности, входящих в подгруппу 68.32.1).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2.9.14. Деятельность транспорта (включает в себя коды группировок видов экономической деятельности, входящих в вид 49.31.21, группу 50.40). </w:t>
      </w:r>
    </w:p>
    <w:p w:rsidR="00CA7806" w:rsidRPr="00D5399F" w:rsidRDefault="00CA7806" w:rsidP="00CA7806">
      <w:pPr>
        <w:ind w:firstLine="709"/>
        <w:jc w:val="both"/>
        <w:rPr>
          <w:sz w:val="24"/>
          <w:szCs w:val="24"/>
        </w:rPr>
      </w:pPr>
      <w:r w:rsidRPr="00D5399F">
        <w:rPr>
          <w:sz w:val="24"/>
          <w:szCs w:val="24"/>
        </w:rPr>
        <w:t>2.10. При определении социальной значимости видов деятельности, осуществляемых Субъектом, с 01.01.2017 используется Общероссийский классификатор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№14-ст.</w:t>
      </w:r>
    </w:p>
    <w:p w:rsidR="00CA7806" w:rsidRPr="00D5399F" w:rsidRDefault="00CA7806" w:rsidP="00CA7806">
      <w:pPr>
        <w:pStyle w:val="a3"/>
        <w:ind w:firstLine="709"/>
        <w:jc w:val="both"/>
        <w:rPr>
          <w:sz w:val="24"/>
        </w:rPr>
      </w:pPr>
      <w:r w:rsidRPr="00D5399F">
        <w:rPr>
          <w:sz w:val="24"/>
        </w:rPr>
        <w:t>2.11.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 в рамках которого предоставлялась финансовая поддержка.</w:t>
      </w:r>
    </w:p>
    <w:p w:rsidR="00CA7806" w:rsidRPr="00D5399F" w:rsidRDefault="00CA7806" w:rsidP="00CA7806">
      <w:pPr>
        <w:autoSpaceDE w:val="0"/>
        <w:autoSpaceDN w:val="0"/>
        <w:adjustRightInd w:val="0"/>
        <w:ind w:firstLine="709"/>
        <w:jc w:val="both"/>
        <w:rPr>
          <w:sz w:val="24"/>
          <w:szCs w:val="24"/>
        </w:rPr>
      </w:pPr>
      <w:r w:rsidRPr="00D5399F">
        <w:rPr>
          <w:sz w:val="24"/>
          <w:szCs w:val="24"/>
        </w:rPr>
        <w:t>2.12. Не имеют права на получение поддержки Субъекты, в отношении которых ранее уполномоченным органом исполнительной власти Ханты-</w:t>
      </w:r>
      <w:r w:rsidR="004C3A85">
        <w:rPr>
          <w:sz w:val="24"/>
          <w:szCs w:val="24"/>
        </w:rPr>
        <w:t>Мансийского автономного округа -</w:t>
      </w:r>
      <w:r w:rsidRPr="00D5399F">
        <w:rPr>
          <w:sz w:val="24"/>
          <w:szCs w:val="24"/>
        </w:rPr>
        <w:t xml:space="preserve"> Югры (далее также автономный округ),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w:t>
      </w:r>
      <w:r w:rsidR="00981073">
        <w:rPr>
          <w:sz w:val="24"/>
          <w:szCs w:val="24"/>
        </w:rPr>
        <w:t xml:space="preserve">и </w:t>
      </w:r>
      <w:r w:rsidRPr="00D5399F">
        <w:rPr>
          <w:sz w:val="24"/>
          <w:szCs w:val="24"/>
        </w:rPr>
        <w:t>на те же цели.</w:t>
      </w:r>
    </w:p>
    <w:p w:rsidR="00CA7806" w:rsidRPr="00D5399F" w:rsidRDefault="00CA7806" w:rsidP="00CA7806">
      <w:pPr>
        <w:autoSpaceDE w:val="0"/>
        <w:autoSpaceDN w:val="0"/>
        <w:adjustRightInd w:val="0"/>
        <w:ind w:firstLine="709"/>
        <w:jc w:val="both"/>
        <w:rPr>
          <w:sz w:val="24"/>
          <w:szCs w:val="24"/>
        </w:rPr>
      </w:pPr>
      <w:r w:rsidRPr="00D5399F">
        <w:rPr>
          <w:sz w:val="24"/>
          <w:szCs w:val="24"/>
        </w:rPr>
        <w:t>Согласие Субъекта включается в заявление о предоставлении поддержки.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 Субсидии на реализацию мероприятий Подпрограммы 1 (далее </w:t>
      </w:r>
      <w:r w:rsidR="00981073">
        <w:rPr>
          <w:sz w:val="24"/>
          <w:szCs w:val="24"/>
        </w:rPr>
        <w:t>-</w:t>
      </w:r>
      <w:r w:rsidRPr="00D5399F">
        <w:rPr>
          <w:sz w:val="24"/>
          <w:szCs w:val="24"/>
        </w:rPr>
        <w:t xml:space="preserve"> субсидии) предоставляются из бюджета Ханты-Мансийского автономного округа - Югры при софинансировании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w:t>
      </w:r>
    </w:p>
    <w:p w:rsidR="00CA7806" w:rsidRPr="00D5399F" w:rsidRDefault="00CA7806" w:rsidP="00CA7806">
      <w:pPr>
        <w:autoSpaceDE w:val="0"/>
        <w:autoSpaceDN w:val="0"/>
        <w:adjustRightInd w:val="0"/>
        <w:ind w:firstLine="709"/>
        <w:jc w:val="both"/>
        <w:rPr>
          <w:sz w:val="24"/>
          <w:szCs w:val="24"/>
        </w:rPr>
      </w:pPr>
      <w:r w:rsidRPr="00D5399F">
        <w:rPr>
          <w:sz w:val="24"/>
          <w:szCs w:val="24"/>
        </w:rPr>
        <w:t>2.14. Субсидии предоставляются для софинансирования мероприятий (направлений мероприятий), предусмотренных Подпрограммой 1 муниципальной программы. Направления мероприятий состоят из финансовой поддержки Субъектов и мероприятий, проводимых для Субъектов.</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Финансовая поддержка Субъектам предоставляется в соответствии с Порядком </w:t>
      </w:r>
      <w:r w:rsidRPr="00D5399F">
        <w:rPr>
          <w:bCs/>
          <w:sz w:val="24"/>
          <w:szCs w:val="24"/>
        </w:rPr>
        <w:t xml:space="preserve">предоставления </w:t>
      </w:r>
      <w:r w:rsidRPr="00D5399F">
        <w:rPr>
          <w:sz w:val="24"/>
          <w:szCs w:val="24"/>
        </w:rPr>
        <w:t>финансовой поддержки в форме субсидий</w:t>
      </w:r>
      <w:r w:rsidRPr="00D5399F">
        <w:rPr>
          <w:bCs/>
          <w:sz w:val="24"/>
          <w:szCs w:val="24"/>
        </w:rPr>
        <w:t xml:space="preserve"> субъектам малого и среднего предпринимательства (приложение 5 к муниципальной программе).</w:t>
      </w:r>
    </w:p>
    <w:p w:rsidR="00CA7806" w:rsidRPr="00D5399F" w:rsidRDefault="00CA7806" w:rsidP="00CA7806">
      <w:pPr>
        <w:autoSpaceDE w:val="0"/>
        <w:autoSpaceDN w:val="0"/>
        <w:adjustRightInd w:val="0"/>
        <w:ind w:firstLine="709"/>
        <w:jc w:val="both"/>
        <w:rPr>
          <w:sz w:val="24"/>
          <w:szCs w:val="24"/>
        </w:rPr>
      </w:pPr>
      <w:r w:rsidRPr="00D5399F">
        <w:rPr>
          <w:sz w:val="24"/>
          <w:szCs w:val="24"/>
        </w:rPr>
        <w:t>Мероприятия, проводимые для Субъектов, предусмотренные строк</w:t>
      </w:r>
      <w:r w:rsidR="00865C6C">
        <w:rPr>
          <w:sz w:val="24"/>
          <w:szCs w:val="24"/>
        </w:rPr>
        <w:t>ой</w:t>
      </w:r>
      <w:r w:rsidRPr="00D5399F">
        <w:rPr>
          <w:sz w:val="24"/>
          <w:szCs w:val="24"/>
        </w:rPr>
        <w:t xml:space="preserve"> 1.</w:t>
      </w:r>
      <w:r w:rsidR="00865C6C">
        <w:rPr>
          <w:sz w:val="24"/>
          <w:szCs w:val="24"/>
        </w:rPr>
        <w:t>1</w:t>
      </w:r>
      <w:r w:rsidRPr="00D5399F">
        <w:rPr>
          <w:sz w:val="24"/>
          <w:szCs w:val="24"/>
        </w:rPr>
        <w:t xml:space="preserve"> таблицы 2 муниципальной программы, осуществляются в соответствии с требованиями </w:t>
      </w:r>
      <w:r w:rsidRPr="00D5399F">
        <w:rPr>
          <w:snapToGrid w:val="0"/>
          <w:sz w:val="24"/>
          <w:szCs w:val="24"/>
        </w:rPr>
        <w:t xml:space="preserve">Федерального </w:t>
      </w:r>
      <w:r w:rsidRPr="00D5399F">
        <w:rPr>
          <w:snapToGrid w:val="0"/>
          <w:sz w:val="24"/>
          <w:szCs w:val="24"/>
        </w:rPr>
        <w:lastRenderedPageBreak/>
        <w:t>закона от 05.04.2013 №44-ФЗ «О контрактной системе в сфере закупок товаров, работ, услуг для обеспечения государственных и муниципальных нужд».</w:t>
      </w:r>
    </w:p>
    <w:p w:rsidR="00CA7806" w:rsidRPr="00D5399F" w:rsidRDefault="00CA7806" w:rsidP="00CA7806">
      <w:pPr>
        <w:pStyle w:val="a3"/>
        <w:tabs>
          <w:tab w:val="left" w:pos="540"/>
          <w:tab w:val="left" w:pos="900"/>
        </w:tabs>
        <w:ind w:firstLine="709"/>
        <w:jc w:val="both"/>
        <w:rPr>
          <w:sz w:val="24"/>
        </w:rPr>
      </w:pPr>
      <w:r w:rsidRPr="00D5399F">
        <w:rPr>
          <w:iCs/>
          <w:sz w:val="24"/>
        </w:rPr>
        <w:t xml:space="preserve">2.15. Финансовая поддержка по мероприятиям Подпрограммы 3 включает </w:t>
      </w:r>
      <w:r w:rsidRPr="00D5399F">
        <w:rPr>
          <w:sz w:val="24"/>
        </w:rPr>
        <w:t>в себя предоставление Товаропроизводителям субсидий, с объемом финансирования предусмотренным таблицей 2 настоящей Программы.</w:t>
      </w:r>
    </w:p>
    <w:p w:rsidR="00CA7806" w:rsidRPr="00D5399F"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3.1. </w:t>
      </w:r>
      <w:r w:rsidRPr="00D5399F">
        <w:rPr>
          <w:sz w:val="24"/>
          <w:szCs w:val="24"/>
        </w:rPr>
        <w:t xml:space="preserve">таблицы 2 муниципальной программы, </w:t>
      </w:r>
      <w:r w:rsidRPr="00D5399F">
        <w:rPr>
          <w:sz w:val="24"/>
        </w:rPr>
        <w:t xml:space="preserve">предоставляются в соответствии с Порядком </w:t>
      </w:r>
      <w:r w:rsidRPr="00D5399F">
        <w:rPr>
          <w:sz w:val="24"/>
          <w:szCs w:val="24"/>
        </w:rPr>
        <w:t>предоставления финансовой поддержки в форме субсидий сельскохозяйственным товаропроизводителям (приложение 6 к муниципальной программе)</w:t>
      </w:r>
      <w:r w:rsidRPr="00D5399F">
        <w:rPr>
          <w:sz w:val="24"/>
        </w:rPr>
        <w:t>.</w:t>
      </w:r>
    </w:p>
    <w:p w:rsidR="00CA7806" w:rsidRPr="00D5399F"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3.4 </w:t>
      </w:r>
      <w:r w:rsidRPr="00D5399F">
        <w:rPr>
          <w:sz w:val="24"/>
          <w:szCs w:val="24"/>
        </w:rPr>
        <w:t xml:space="preserve">таблицы 2 муниципальной программы, </w:t>
      </w:r>
      <w:r w:rsidRPr="00D5399F">
        <w:rPr>
          <w:rFonts w:eastAsia="Calibri"/>
          <w:sz w:val="24"/>
          <w:szCs w:val="24"/>
        </w:rPr>
        <w:t xml:space="preserve">предоставляются в соответствии с приложениями 15 и 17 к </w:t>
      </w:r>
      <w:r w:rsidRPr="00D5399F">
        <w:rPr>
          <w:sz w:val="24"/>
        </w:rPr>
        <w:t>государственной программе Ханты-</w:t>
      </w:r>
      <w:r w:rsidR="00981073">
        <w:rPr>
          <w:sz w:val="24"/>
        </w:rPr>
        <w:t>Мансийского автономного округа -</w:t>
      </w:r>
      <w:r w:rsidRPr="00D5399F">
        <w:rPr>
          <w:sz w:val="24"/>
        </w:rPr>
        <w:t xml:space="preserve"> Югры «Развитие агропромышленного комплекса», утвержденной постановлением Правительства Ханты-Мансийского автономного округа </w:t>
      </w:r>
      <w:r w:rsidR="00981073">
        <w:rPr>
          <w:sz w:val="24"/>
        </w:rPr>
        <w:t>-</w:t>
      </w:r>
      <w:r w:rsidRPr="00D5399F">
        <w:rPr>
          <w:sz w:val="24"/>
        </w:rPr>
        <w:t xml:space="preserve"> Югры от 05.10.2018 №344-п.</w:t>
      </w: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sectPr w:rsidR="00CA7806" w:rsidRPr="00D5399F" w:rsidSect="00350D14">
          <w:pgSz w:w="11906" w:h="16838" w:code="9"/>
          <w:pgMar w:top="426" w:right="707" w:bottom="1134" w:left="1701" w:header="709" w:footer="709" w:gutter="0"/>
          <w:cols w:space="708"/>
          <w:docGrid w:linePitch="360"/>
        </w:sectPr>
      </w:pPr>
    </w:p>
    <w:p w:rsidR="00CA7806" w:rsidRPr="00D5399F" w:rsidRDefault="00CA7806" w:rsidP="00CA7806">
      <w:pPr>
        <w:jc w:val="right"/>
        <w:rPr>
          <w:sz w:val="24"/>
          <w:szCs w:val="24"/>
        </w:rPr>
      </w:pPr>
      <w:r w:rsidRPr="00D5399F">
        <w:rPr>
          <w:sz w:val="24"/>
          <w:szCs w:val="24"/>
        </w:rPr>
        <w:lastRenderedPageBreak/>
        <w:t>Таблица 1</w:t>
      </w:r>
    </w:p>
    <w:p w:rsidR="00CA7806" w:rsidRPr="00D5399F" w:rsidRDefault="00CA7806" w:rsidP="00CA7806">
      <w:pPr>
        <w:autoSpaceDE w:val="0"/>
        <w:autoSpaceDN w:val="0"/>
        <w:adjustRightInd w:val="0"/>
        <w:jc w:val="center"/>
        <w:rPr>
          <w:sz w:val="24"/>
          <w:szCs w:val="24"/>
        </w:rPr>
      </w:pPr>
      <w:r w:rsidRPr="00D5399F">
        <w:rPr>
          <w:sz w:val="24"/>
          <w:szCs w:val="24"/>
        </w:rPr>
        <w:t>Целевые показатели муниципальной программы</w:t>
      </w:r>
    </w:p>
    <w:p w:rsidR="00CA7806" w:rsidRPr="00D5399F" w:rsidRDefault="00CA7806" w:rsidP="00CA7806">
      <w:pPr>
        <w:autoSpaceDE w:val="0"/>
        <w:autoSpaceDN w:val="0"/>
        <w:adjustRightInd w:val="0"/>
        <w:jc w:val="right"/>
      </w:pPr>
    </w:p>
    <w:tbl>
      <w:tblPr>
        <w:tblW w:w="5000" w:type="pct"/>
        <w:tblLayout w:type="fixed"/>
        <w:tblLook w:val="00A0"/>
      </w:tblPr>
      <w:tblGrid>
        <w:gridCol w:w="487"/>
        <w:gridCol w:w="3045"/>
        <w:gridCol w:w="827"/>
        <w:gridCol w:w="887"/>
        <w:gridCol w:w="784"/>
        <w:gridCol w:w="784"/>
        <w:gridCol w:w="784"/>
        <w:gridCol w:w="784"/>
        <w:gridCol w:w="784"/>
        <w:gridCol w:w="784"/>
        <w:gridCol w:w="784"/>
        <w:gridCol w:w="784"/>
        <w:gridCol w:w="784"/>
        <w:gridCol w:w="825"/>
        <w:gridCol w:w="1659"/>
      </w:tblGrid>
      <w:tr w:rsidR="000B5AA7" w:rsidRPr="00D5399F" w:rsidTr="00C00123">
        <w:trPr>
          <w:trHeight w:val="435"/>
        </w:trPr>
        <w:tc>
          <w:tcPr>
            <w:tcW w:w="165" w:type="pct"/>
            <w:vMerge w:val="restart"/>
            <w:tcBorders>
              <w:top w:val="single" w:sz="8" w:space="0" w:color="auto"/>
              <w:left w:val="single" w:sz="8" w:space="0" w:color="auto"/>
              <w:bottom w:val="single" w:sz="8" w:space="0" w:color="000000"/>
              <w:right w:val="single" w:sz="8" w:space="0" w:color="auto"/>
            </w:tcBorders>
          </w:tcPr>
          <w:p w:rsidR="000B5AA7" w:rsidRPr="00D5399F" w:rsidRDefault="000B5AA7" w:rsidP="00B3221F">
            <w:pPr>
              <w:jc w:val="center"/>
            </w:pPr>
            <w:r w:rsidRPr="00D5399F">
              <w:t>№ п/п</w:t>
            </w:r>
          </w:p>
        </w:tc>
        <w:tc>
          <w:tcPr>
            <w:tcW w:w="1030" w:type="pct"/>
            <w:vMerge w:val="restart"/>
            <w:tcBorders>
              <w:top w:val="single" w:sz="8" w:space="0" w:color="auto"/>
              <w:left w:val="single" w:sz="8" w:space="0" w:color="auto"/>
              <w:bottom w:val="single" w:sz="8" w:space="0" w:color="000000"/>
              <w:right w:val="single" w:sz="8" w:space="0" w:color="auto"/>
            </w:tcBorders>
          </w:tcPr>
          <w:p w:rsidR="000B5AA7" w:rsidRPr="00D5399F" w:rsidRDefault="000B5AA7" w:rsidP="00B3221F">
            <w:pPr>
              <w:jc w:val="center"/>
            </w:pPr>
            <w:r w:rsidRPr="00D5399F">
              <w:t>Наименование показателя</w:t>
            </w:r>
          </w:p>
        </w:tc>
        <w:tc>
          <w:tcPr>
            <w:tcW w:w="280" w:type="pct"/>
            <w:vMerge w:val="restart"/>
            <w:tcBorders>
              <w:top w:val="single" w:sz="8" w:space="0" w:color="auto"/>
              <w:left w:val="single" w:sz="8" w:space="0" w:color="auto"/>
              <w:bottom w:val="single" w:sz="8" w:space="0" w:color="000000"/>
              <w:right w:val="single" w:sz="4" w:space="0" w:color="auto"/>
            </w:tcBorders>
          </w:tcPr>
          <w:p w:rsidR="000B5AA7" w:rsidRPr="00D5399F" w:rsidRDefault="000B5AA7" w:rsidP="00B3221F">
            <w:pPr>
              <w:jc w:val="center"/>
            </w:pPr>
            <w:r w:rsidRPr="00D5399F">
              <w:t>Ед. изм.</w:t>
            </w:r>
          </w:p>
        </w:tc>
        <w:tc>
          <w:tcPr>
            <w:tcW w:w="300" w:type="pct"/>
            <w:vMerge w:val="restart"/>
            <w:tcBorders>
              <w:top w:val="single" w:sz="4" w:space="0" w:color="auto"/>
              <w:left w:val="single" w:sz="4" w:space="0" w:color="auto"/>
              <w:right w:val="single" w:sz="4" w:space="0" w:color="auto"/>
            </w:tcBorders>
          </w:tcPr>
          <w:p w:rsidR="000B5AA7" w:rsidRPr="00D5399F" w:rsidRDefault="000B5AA7" w:rsidP="00B3221F">
            <w:pPr>
              <w:jc w:val="center"/>
            </w:pPr>
            <w:r w:rsidRPr="00D5399F">
              <w:t xml:space="preserve">Базовый показатель на начало реализации муниципальной программы </w:t>
            </w:r>
          </w:p>
        </w:tc>
        <w:tc>
          <w:tcPr>
            <w:tcW w:w="2664" w:type="pct"/>
            <w:gridSpan w:val="10"/>
            <w:tcBorders>
              <w:top w:val="single" w:sz="8" w:space="0" w:color="auto"/>
              <w:left w:val="single" w:sz="4" w:space="0" w:color="auto"/>
              <w:bottom w:val="single" w:sz="4" w:space="0" w:color="auto"/>
              <w:right w:val="single" w:sz="8" w:space="0" w:color="auto"/>
            </w:tcBorders>
          </w:tcPr>
          <w:p w:rsidR="000B5AA7" w:rsidRPr="00D5399F" w:rsidRDefault="000B5AA7" w:rsidP="00B3221F">
            <w:pPr>
              <w:jc w:val="center"/>
            </w:pPr>
            <w:r w:rsidRPr="00D5399F">
              <w:t>Значения показателя по годам</w:t>
            </w:r>
          </w:p>
        </w:tc>
        <w:tc>
          <w:tcPr>
            <w:tcW w:w="561" w:type="pct"/>
            <w:vMerge w:val="restart"/>
            <w:tcBorders>
              <w:top w:val="single" w:sz="8" w:space="0" w:color="auto"/>
              <w:left w:val="single" w:sz="8" w:space="0" w:color="auto"/>
              <w:bottom w:val="single" w:sz="8" w:space="0" w:color="000000"/>
              <w:right w:val="single" w:sz="8" w:space="0" w:color="auto"/>
            </w:tcBorders>
          </w:tcPr>
          <w:p w:rsidR="000B5AA7" w:rsidRPr="00D5399F" w:rsidRDefault="000B5AA7" w:rsidP="00263912">
            <w:pPr>
              <w:jc w:val="center"/>
            </w:pPr>
            <w:r w:rsidRPr="00D5399F">
              <w:t>Целевое значение показателя на момент окончания муниципальной программы</w:t>
            </w:r>
          </w:p>
        </w:tc>
      </w:tr>
      <w:tr w:rsidR="000B5AA7" w:rsidRPr="00D5399F" w:rsidTr="00C00123">
        <w:trPr>
          <w:trHeight w:val="1808"/>
        </w:trPr>
        <w:tc>
          <w:tcPr>
            <w:tcW w:w="165" w:type="pct"/>
            <w:vMerge/>
            <w:tcBorders>
              <w:top w:val="single" w:sz="8" w:space="0" w:color="auto"/>
              <w:left w:val="single" w:sz="8" w:space="0" w:color="auto"/>
              <w:bottom w:val="single" w:sz="8" w:space="0" w:color="000000"/>
              <w:right w:val="single" w:sz="8" w:space="0" w:color="auto"/>
            </w:tcBorders>
            <w:vAlign w:val="center"/>
          </w:tcPr>
          <w:p w:rsidR="000B5AA7" w:rsidRPr="00D5399F" w:rsidRDefault="000B5AA7" w:rsidP="00B3221F"/>
        </w:tc>
        <w:tc>
          <w:tcPr>
            <w:tcW w:w="1030" w:type="pct"/>
            <w:vMerge/>
            <w:tcBorders>
              <w:top w:val="single" w:sz="8" w:space="0" w:color="auto"/>
              <w:left w:val="single" w:sz="8" w:space="0" w:color="auto"/>
              <w:bottom w:val="single" w:sz="8" w:space="0" w:color="000000"/>
              <w:right w:val="single" w:sz="8" w:space="0" w:color="auto"/>
            </w:tcBorders>
            <w:vAlign w:val="center"/>
          </w:tcPr>
          <w:p w:rsidR="000B5AA7" w:rsidRPr="00D5399F" w:rsidRDefault="000B5AA7" w:rsidP="00B3221F"/>
        </w:tc>
        <w:tc>
          <w:tcPr>
            <w:tcW w:w="280" w:type="pct"/>
            <w:vMerge/>
            <w:tcBorders>
              <w:top w:val="single" w:sz="8" w:space="0" w:color="auto"/>
              <w:left w:val="single" w:sz="8" w:space="0" w:color="auto"/>
              <w:bottom w:val="single" w:sz="8" w:space="0" w:color="000000"/>
              <w:right w:val="single" w:sz="4" w:space="0" w:color="auto"/>
            </w:tcBorders>
            <w:vAlign w:val="center"/>
          </w:tcPr>
          <w:p w:rsidR="000B5AA7" w:rsidRPr="00D5399F" w:rsidRDefault="000B5AA7" w:rsidP="00B3221F"/>
        </w:tc>
        <w:tc>
          <w:tcPr>
            <w:tcW w:w="300" w:type="pct"/>
            <w:vMerge/>
            <w:tcBorders>
              <w:left w:val="single" w:sz="4" w:space="0" w:color="auto"/>
              <w:bottom w:val="single" w:sz="4" w:space="0" w:color="auto"/>
              <w:right w:val="single" w:sz="4" w:space="0" w:color="auto"/>
            </w:tcBorders>
          </w:tcPr>
          <w:p w:rsidR="000B5AA7" w:rsidRPr="00D5399F" w:rsidRDefault="000B5AA7" w:rsidP="00B3221F">
            <w:pPr>
              <w:jc w:val="center"/>
            </w:pPr>
          </w:p>
        </w:tc>
        <w:tc>
          <w:tcPr>
            <w:tcW w:w="265" w:type="pct"/>
            <w:tcBorders>
              <w:top w:val="single" w:sz="4" w:space="0" w:color="auto"/>
              <w:left w:val="single" w:sz="4" w:space="0" w:color="auto"/>
              <w:bottom w:val="single" w:sz="8" w:space="0" w:color="auto"/>
              <w:right w:val="single" w:sz="4" w:space="0" w:color="auto"/>
            </w:tcBorders>
          </w:tcPr>
          <w:p w:rsidR="000B5AA7" w:rsidRPr="00D5399F" w:rsidRDefault="000B5AA7" w:rsidP="00B3221F">
            <w:pPr>
              <w:jc w:val="center"/>
            </w:pPr>
            <w:r>
              <w:t>2021г.</w:t>
            </w:r>
          </w:p>
        </w:tc>
        <w:tc>
          <w:tcPr>
            <w:tcW w:w="265" w:type="pct"/>
            <w:tcBorders>
              <w:top w:val="single" w:sz="4" w:space="0" w:color="auto"/>
              <w:left w:val="single" w:sz="4" w:space="0" w:color="auto"/>
              <w:bottom w:val="single" w:sz="8" w:space="0" w:color="auto"/>
              <w:right w:val="single" w:sz="4" w:space="0" w:color="auto"/>
            </w:tcBorders>
          </w:tcPr>
          <w:p w:rsidR="000B5AA7" w:rsidRDefault="000B5AA7" w:rsidP="000B5AA7">
            <w:r w:rsidRPr="00624695">
              <w:t>202</w:t>
            </w:r>
            <w:r>
              <w:t>2</w:t>
            </w:r>
            <w:r w:rsidRPr="00624695">
              <w:t>г.</w:t>
            </w:r>
          </w:p>
        </w:tc>
        <w:tc>
          <w:tcPr>
            <w:tcW w:w="265" w:type="pct"/>
            <w:tcBorders>
              <w:top w:val="single" w:sz="4" w:space="0" w:color="auto"/>
              <w:left w:val="single" w:sz="4" w:space="0" w:color="auto"/>
              <w:bottom w:val="single" w:sz="8" w:space="0" w:color="auto"/>
              <w:right w:val="single" w:sz="4" w:space="0" w:color="auto"/>
            </w:tcBorders>
          </w:tcPr>
          <w:p w:rsidR="000B5AA7" w:rsidRDefault="000B5AA7" w:rsidP="000B5AA7">
            <w:r w:rsidRPr="00624695">
              <w:t>202</w:t>
            </w:r>
            <w:r>
              <w:t>3</w:t>
            </w:r>
            <w:r w:rsidRPr="00624695">
              <w:t>г.</w:t>
            </w:r>
          </w:p>
        </w:tc>
        <w:tc>
          <w:tcPr>
            <w:tcW w:w="265" w:type="pct"/>
            <w:tcBorders>
              <w:top w:val="single" w:sz="4" w:space="0" w:color="auto"/>
              <w:left w:val="single" w:sz="4" w:space="0" w:color="auto"/>
              <w:bottom w:val="single" w:sz="8" w:space="0" w:color="auto"/>
              <w:right w:val="single" w:sz="4" w:space="0" w:color="auto"/>
            </w:tcBorders>
          </w:tcPr>
          <w:p w:rsidR="000B5AA7" w:rsidRDefault="000B5AA7" w:rsidP="000B5AA7">
            <w:r w:rsidRPr="00624695">
              <w:t>202</w:t>
            </w:r>
            <w:r>
              <w:t>4</w:t>
            </w:r>
            <w:r w:rsidRPr="00624695">
              <w:t>г.</w:t>
            </w:r>
          </w:p>
        </w:tc>
        <w:tc>
          <w:tcPr>
            <w:tcW w:w="265" w:type="pct"/>
            <w:tcBorders>
              <w:top w:val="single" w:sz="4" w:space="0" w:color="auto"/>
              <w:left w:val="single" w:sz="4" w:space="0" w:color="auto"/>
              <w:bottom w:val="single" w:sz="8" w:space="0" w:color="auto"/>
              <w:right w:val="single" w:sz="8" w:space="0" w:color="auto"/>
            </w:tcBorders>
          </w:tcPr>
          <w:p w:rsidR="000B5AA7" w:rsidRDefault="000B5AA7" w:rsidP="000B5AA7">
            <w:r w:rsidRPr="00624695">
              <w:t>202</w:t>
            </w:r>
            <w:r>
              <w:t>5</w:t>
            </w:r>
            <w:r w:rsidRPr="00624695">
              <w:t>г.</w:t>
            </w:r>
          </w:p>
        </w:tc>
        <w:tc>
          <w:tcPr>
            <w:tcW w:w="265" w:type="pct"/>
            <w:tcBorders>
              <w:top w:val="single" w:sz="4" w:space="0" w:color="auto"/>
              <w:left w:val="nil"/>
              <w:bottom w:val="single" w:sz="8" w:space="0" w:color="auto"/>
              <w:right w:val="single" w:sz="8" w:space="0" w:color="auto"/>
            </w:tcBorders>
          </w:tcPr>
          <w:p w:rsidR="000B5AA7" w:rsidRDefault="000B5AA7" w:rsidP="000B5AA7">
            <w:r w:rsidRPr="00624695">
              <w:t>202</w:t>
            </w:r>
            <w:r>
              <w:t>6</w:t>
            </w:r>
            <w:r w:rsidRPr="00624695">
              <w:t>г.</w:t>
            </w:r>
          </w:p>
        </w:tc>
        <w:tc>
          <w:tcPr>
            <w:tcW w:w="265" w:type="pct"/>
            <w:tcBorders>
              <w:top w:val="single" w:sz="4" w:space="0" w:color="auto"/>
              <w:left w:val="nil"/>
              <w:bottom w:val="single" w:sz="8" w:space="0" w:color="auto"/>
              <w:right w:val="single" w:sz="4" w:space="0" w:color="auto"/>
            </w:tcBorders>
          </w:tcPr>
          <w:p w:rsidR="000B5AA7" w:rsidRDefault="000B5AA7" w:rsidP="000B5AA7">
            <w:r w:rsidRPr="00624695">
              <w:t>202</w:t>
            </w:r>
            <w:r>
              <w:t>7</w:t>
            </w:r>
            <w:r w:rsidRPr="00624695">
              <w:t>г.</w:t>
            </w:r>
          </w:p>
        </w:tc>
        <w:tc>
          <w:tcPr>
            <w:tcW w:w="265" w:type="pct"/>
            <w:tcBorders>
              <w:top w:val="single" w:sz="4" w:space="0" w:color="auto"/>
              <w:left w:val="single" w:sz="4" w:space="0" w:color="auto"/>
              <w:bottom w:val="single" w:sz="8" w:space="0" w:color="auto"/>
              <w:right w:val="single" w:sz="8" w:space="0" w:color="auto"/>
            </w:tcBorders>
          </w:tcPr>
          <w:p w:rsidR="000B5AA7" w:rsidRDefault="000B5AA7" w:rsidP="000B5AA7">
            <w:r w:rsidRPr="00624695">
              <w:t>202</w:t>
            </w:r>
            <w:r>
              <w:t>8</w:t>
            </w:r>
            <w:r w:rsidRPr="00624695">
              <w:t>г.</w:t>
            </w:r>
          </w:p>
        </w:tc>
        <w:tc>
          <w:tcPr>
            <w:tcW w:w="265" w:type="pct"/>
            <w:tcBorders>
              <w:top w:val="single" w:sz="4" w:space="0" w:color="auto"/>
              <w:left w:val="nil"/>
              <w:bottom w:val="single" w:sz="8" w:space="0" w:color="auto"/>
              <w:right w:val="single" w:sz="8" w:space="0" w:color="auto"/>
            </w:tcBorders>
          </w:tcPr>
          <w:p w:rsidR="000B5AA7" w:rsidRDefault="000B5AA7" w:rsidP="000B5AA7">
            <w:r w:rsidRPr="00624695">
              <w:t>202</w:t>
            </w:r>
            <w:r>
              <w:t>9</w:t>
            </w:r>
            <w:r w:rsidRPr="00624695">
              <w:t>г.</w:t>
            </w:r>
          </w:p>
        </w:tc>
        <w:tc>
          <w:tcPr>
            <w:tcW w:w="278" w:type="pct"/>
            <w:tcBorders>
              <w:top w:val="single" w:sz="4" w:space="0" w:color="auto"/>
              <w:left w:val="nil"/>
              <w:bottom w:val="single" w:sz="8" w:space="0" w:color="auto"/>
              <w:right w:val="single" w:sz="8" w:space="0" w:color="auto"/>
            </w:tcBorders>
          </w:tcPr>
          <w:p w:rsidR="000B5AA7" w:rsidRDefault="000B5AA7" w:rsidP="000B5AA7">
            <w:r w:rsidRPr="00624695">
              <w:t>20</w:t>
            </w:r>
            <w:r>
              <w:t>30</w:t>
            </w:r>
            <w:r w:rsidRPr="00624695">
              <w:t>г.</w:t>
            </w:r>
          </w:p>
        </w:tc>
        <w:tc>
          <w:tcPr>
            <w:tcW w:w="561" w:type="pct"/>
            <w:vMerge/>
            <w:tcBorders>
              <w:top w:val="single" w:sz="8" w:space="0" w:color="auto"/>
              <w:left w:val="single" w:sz="8" w:space="0" w:color="auto"/>
              <w:bottom w:val="single" w:sz="8" w:space="0" w:color="000000"/>
              <w:right w:val="single" w:sz="8" w:space="0" w:color="auto"/>
            </w:tcBorders>
            <w:vAlign w:val="center"/>
          </w:tcPr>
          <w:p w:rsidR="000B5AA7" w:rsidRPr="00D5399F" w:rsidRDefault="000B5AA7" w:rsidP="00B3221F"/>
        </w:tc>
      </w:tr>
      <w:tr w:rsidR="000B5AA7" w:rsidRPr="00D5399F" w:rsidTr="00C00123">
        <w:trPr>
          <w:trHeight w:val="821"/>
        </w:trPr>
        <w:tc>
          <w:tcPr>
            <w:tcW w:w="165" w:type="pct"/>
            <w:tcBorders>
              <w:top w:val="nil"/>
              <w:left w:val="single" w:sz="8" w:space="0" w:color="auto"/>
              <w:right w:val="single" w:sz="8" w:space="0" w:color="auto"/>
            </w:tcBorders>
          </w:tcPr>
          <w:p w:rsidR="000B5AA7" w:rsidRPr="00D5399F" w:rsidRDefault="000B5AA7" w:rsidP="00B3221F">
            <w:pPr>
              <w:jc w:val="center"/>
            </w:pPr>
            <w:r w:rsidRPr="00D5399F">
              <w:t>1.</w:t>
            </w:r>
          </w:p>
        </w:tc>
        <w:tc>
          <w:tcPr>
            <w:tcW w:w="1030" w:type="pct"/>
            <w:tcBorders>
              <w:top w:val="nil"/>
              <w:left w:val="nil"/>
              <w:right w:val="single" w:sz="8" w:space="0" w:color="auto"/>
            </w:tcBorders>
          </w:tcPr>
          <w:p w:rsidR="000B5AA7" w:rsidRPr="00D5399F" w:rsidRDefault="000B5AA7" w:rsidP="00B3221F">
            <w:pPr>
              <w:jc w:val="both"/>
            </w:pPr>
            <w:r w:rsidRPr="00D5399F">
              <w:t xml:space="preserve">Число субъектов малого и среднего предпринимательства в расчете на 10 тыс. человек населения* (1) </w:t>
            </w:r>
          </w:p>
        </w:tc>
        <w:tc>
          <w:tcPr>
            <w:tcW w:w="280" w:type="pct"/>
            <w:tcBorders>
              <w:top w:val="nil"/>
              <w:left w:val="nil"/>
              <w:right w:val="single" w:sz="4" w:space="0" w:color="auto"/>
            </w:tcBorders>
            <w:vAlign w:val="center"/>
          </w:tcPr>
          <w:p w:rsidR="000B5AA7" w:rsidRPr="00D5399F" w:rsidRDefault="000B5AA7" w:rsidP="00B3221F">
            <w:pPr>
              <w:jc w:val="center"/>
            </w:pPr>
            <w:r w:rsidRPr="00D5399F">
              <w:t>Ед.</w:t>
            </w:r>
          </w:p>
        </w:tc>
        <w:tc>
          <w:tcPr>
            <w:tcW w:w="300" w:type="pct"/>
            <w:tcBorders>
              <w:top w:val="single" w:sz="4" w:space="0" w:color="auto"/>
              <w:left w:val="single" w:sz="4" w:space="0" w:color="auto"/>
              <w:right w:val="single" w:sz="4" w:space="0" w:color="auto"/>
            </w:tcBorders>
            <w:vAlign w:val="center"/>
          </w:tcPr>
          <w:p w:rsidR="000B5AA7" w:rsidRPr="00D5399F" w:rsidRDefault="00E8492E" w:rsidP="00B3221F">
            <w:pPr>
              <w:jc w:val="center"/>
            </w:pPr>
            <w:r>
              <w:t>346,3</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4</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5</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6</w:t>
            </w:r>
          </w:p>
        </w:tc>
        <w:tc>
          <w:tcPr>
            <w:tcW w:w="265" w:type="pct"/>
            <w:tcBorders>
              <w:top w:val="nil"/>
              <w:left w:val="single" w:sz="4" w:space="0" w:color="auto"/>
              <w:right w:val="single" w:sz="4" w:space="0" w:color="auto"/>
            </w:tcBorders>
            <w:shd w:val="clear" w:color="auto" w:fill="FFFFFF" w:themeFill="background1"/>
            <w:vAlign w:val="center"/>
          </w:tcPr>
          <w:p w:rsidR="000B5AA7" w:rsidRPr="00094FC3" w:rsidRDefault="00E8492E" w:rsidP="00094FC3">
            <w:pPr>
              <w:jc w:val="center"/>
              <w:rPr>
                <w:lang w:val="en-US"/>
              </w:rPr>
            </w:pPr>
            <w:r w:rsidRPr="00E8492E">
              <w:t>346,</w:t>
            </w:r>
            <w:r w:rsidR="00094FC3">
              <w:rPr>
                <w:lang w:val="en-US"/>
              </w:rPr>
              <w:t>7</w:t>
            </w:r>
          </w:p>
        </w:tc>
        <w:tc>
          <w:tcPr>
            <w:tcW w:w="265" w:type="pct"/>
            <w:tcBorders>
              <w:top w:val="nil"/>
              <w:left w:val="single" w:sz="4" w:space="0" w:color="auto"/>
              <w:right w:val="single" w:sz="8" w:space="0" w:color="auto"/>
            </w:tcBorders>
            <w:shd w:val="clear" w:color="auto" w:fill="FFFFFF" w:themeFill="background1"/>
            <w:vAlign w:val="center"/>
          </w:tcPr>
          <w:p w:rsidR="000B5AA7" w:rsidRPr="00094FC3" w:rsidRDefault="00E8492E" w:rsidP="00094FC3">
            <w:pPr>
              <w:jc w:val="center"/>
            </w:pPr>
            <w:r w:rsidRPr="00E8492E">
              <w:t>34</w:t>
            </w:r>
            <w:r w:rsidR="00094FC3">
              <w:rPr>
                <w:lang w:val="en-US"/>
              </w:rPr>
              <w:t>6</w:t>
            </w:r>
            <w:r w:rsidR="00094FC3">
              <w:t>,8</w:t>
            </w:r>
          </w:p>
        </w:tc>
        <w:tc>
          <w:tcPr>
            <w:tcW w:w="265" w:type="pct"/>
            <w:tcBorders>
              <w:top w:val="nil"/>
              <w:left w:val="nil"/>
              <w:right w:val="single" w:sz="8" w:space="0" w:color="auto"/>
            </w:tcBorders>
            <w:shd w:val="clear" w:color="auto" w:fill="FFFFFF" w:themeFill="background1"/>
            <w:vAlign w:val="center"/>
          </w:tcPr>
          <w:p w:rsidR="000B5AA7" w:rsidRPr="00E8492E" w:rsidRDefault="00E8492E" w:rsidP="00094FC3">
            <w:pPr>
              <w:jc w:val="center"/>
            </w:pPr>
            <w:r w:rsidRPr="00E8492E">
              <w:t>34</w:t>
            </w:r>
            <w:r w:rsidR="00094FC3">
              <w:t>6,9</w:t>
            </w:r>
          </w:p>
        </w:tc>
        <w:tc>
          <w:tcPr>
            <w:tcW w:w="265" w:type="pct"/>
            <w:tcBorders>
              <w:top w:val="nil"/>
              <w:left w:val="nil"/>
              <w:right w:val="single" w:sz="4" w:space="0" w:color="auto"/>
            </w:tcBorders>
            <w:shd w:val="clear" w:color="auto" w:fill="FFFFFF" w:themeFill="background1"/>
            <w:vAlign w:val="center"/>
          </w:tcPr>
          <w:p w:rsidR="000B5AA7" w:rsidRPr="00E8492E" w:rsidRDefault="00E8492E" w:rsidP="00094FC3">
            <w:pPr>
              <w:jc w:val="center"/>
            </w:pPr>
            <w:r w:rsidRPr="00E8492E">
              <w:t>34</w:t>
            </w:r>
            <w:r w:rsidR="00094FC3">
              <w:t>7,0</w:t>
            </w:r>
          </w:p>
        </w:tc>
        <w:tc>
          <w:tcPr>
            <w:tcW w:w="265" w:type="pct"/>
            <w:tcBorders>
              <w:top w:val="nil"/>
              <w:left w:val="single" w:sz="4" w:space="0" w:color="auto"/>
              <w:right w:val="single" w:sz="8" w:space="0" w:color="auto"/>
            </w:tcBorders>
            <w:shd w:val="clear" w:color="auto" w:fill="FFFFFF" w:themeFill="background1"/>
            <w:vAlign w:val="center"/>
          </w:tcPr>
          <w:p w:rsidR="000B5AA7" w:rsidRPr="00E8492E" w:rsidRDefault="00E8492E" w:rsidP="00094FC3">
            <w:pPr>
              <w:jc w:val="center"/>
            </w:pPr>
            <w:r w:rsidRPr="00E8492E">
              <w:t>347,</w:t>
            </w:r>
            <w:r w:rsidR="00094FC3">
              <w:t>1</w:t>
            </w:r>
          </w:p>
        </w:tc>
        <w:tc>
          <w:tcPr>
            <w:tcW w:w="265" w:type="pct"/>
            <w:tcBorders>
              <w:top w:val="nil"/>
              <w:left w:val="nil"/>
              <w:right w:val="single" w:sz="8" w:space="0" w:color="auto"/>
            </w:tcBorders>
            <w:shd w:val="clear" w:color="auto" w:fill="FFFFFF" w:themeFill="background1"/>
            <w:vAlign w:val="center"/>
          </w:tcPr>
          <w:p w:rsidR="000B5AA7" w:rsidRPr="00E8492E" w:rsidRDefault="00E8492E" w:rsidP="00094FC3">
            <w:pPr>
              <w:jc w:val="center"/>
            </w:pPr>
            <w:r w:rsidRPr="00E8492E">
              <w:t>347,</w:t>
            </w:r>
            <w:r w:rsidR="00094FC3">
              <w:t>2</w:t>
            </w:r>
          </w:p>
        </w:tc>
        <w:tc>
          <w:tcPr>
            <w:tcW w:w="278" w:type="pct"/>
            <w:tcBorders>
              <w:top w:val="nil"/>
              <w:left w:val="nil"/>
              <w:right w:val="single" w:sz="8" w:space="0" w:color="auto"/>
            </w:tcBorders>
            <w:shd w:val="clear" w:color="auto" w:fill="FFFFFF" w:themeFill="background1"/>
            <w:vAlign w:val="center"/>
          </w:tcPr>
          <w:p w:rsidR="000B5AA7" w:rsidRPr="00E8492E" w:rsidRDefault="00E8492E" w:rsidP="00094FC3">
            <w:pPr>
              <w:jc w:val="center"/>
            </w:pPr>
            <w:r w:rsidRPr="00E8492E">
              <w:t>347,</w:t>
            </w:r>
            <w:r w:rsidR="00094FC3">
              <w:t>3</w:t>
            </w:r>
          </w:p>
        </w:tc>
        <w:tc>
          <w:tcPr>
            <w:tcW w:w="561" w:type="pct"/>
            <w:tcBorders>
              <w:top w:val="nil"/>
              <w:left w:val="nil"/>
              <w:right w:val="single" w:sz="8" w:space="0" w:color="auto"/>
            </w:tcBorders>
            <w:vAlign w:val="center"/>
          </w:tcPr>
          <w:p w:rsidR="000B5AA7" w:rsidRPr="00E8492E" w:rsidRDefault="00E8492E" w:rsidP="00094FC3">
            <w:pPr>
              <w:jc w:val="center"/>
            </w:pPr>
            <w:r w:rsidRPr="00E8492E">
              <w:t>347,</w:t>
            </w:r>
            <w:r w:rsidR="00094FC3">
              <w:t>3</w:t>
            </w:r>
          </w:p>
        </w:tc>
      </w:tr>
      <w:tr w:rsidR="000B5AA7" w:rsidRPr="00D5399F" w:rsidTr="00C00123">
        <w:trPr>
          <w:trHeight w:val="330"/>
        </w:trPr>
        <w:tc>
          <w:tcPr>
            <w:tcW w:w="165" w:type="pct"/>
            <w:tcBorders>
              <w:top w:val="single" w:sz="4" w:space="0" w:color="auto"/>
              <w:left w:val="single" w:sz="8" w:space="0" w:color="auto"/>
              <w:bottom w:val="single" w:sz="4" w:space="0" w:color="auto"/>
              <w:right w:val="single" w:sz="8" w:space="0" w:color="auto"/>
            </w:tcBorders>
          </w:tcPr>
          <w:p w:rsidR="000B5AA7" w:rsidRPr="00D5399F" w:rsidRDefault="000B5AA7" w:rsidP="00B3221F">
            <w:pPr>
              <w:jc w:val="center"/>
            </w:pPr>
            <w:r w:rsidRPr="00D5399F">
              <w:t>2.</w:t>
            </w:r>
          </w:p>
        </w:tc>
        <w:tc>
          <w:tcPr>
            <w:tcW w:w="1030" w:type="pct"/>
            <w:tcBorders>
              <w:top w:val="single" w:sz="4" w:space="0" w:color="auto"/>
              <w:left w:val="nil"/>
              <w:bottom w:val="single" w:sz="4" w:space="0" w:color="auto"/>
              <w:right w:val="single" w:sz="8" w:space="0" w:color="auto"/>
            </w:tcBorders>
          </w:tcPr>
          <w:p w:rsidR="000B5AA7" w:rsidRPr="00D5399F" w:rsidRDefault="000B5AA7" w:rsidP="00B3221F">
            <w:pPr>
              <w:jc w:val="both"/>
            </w:pPr>
            <w:r w:rsidRPr="00D5399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(2)</w:t>
            </w:r>
          </w:p>
        </w:tc>
        <w:tc>
          <w:tcPr>
            <w:tcW w:w="280" w:type="pct"/>
            <w:tcBorders>
              <w:top w:val="single" w:sz="4" w:space="0" w:color="auto"/>
              <w:left w:val="nil"/>
              <w:bottom w:val="single" w:sz="4" w:space="0" w:color="auto"/>
              <w:right w:val="single" w:sz="4" w:space="0" w:color="auto"/>
            </w:tcBorders>
            <w:vAlign w:val="center"/>
          </w:tcPr>
          <w:p w:rsidR="000B5AA7" w:rsidRPr="00D5399F" w:rsidRDefault="000B5AA7" w:rsidP="00B3221F">
            <w:pPr>
              <w:jc w:val="center"/>
            </w:pPr>
            <w:r w:rsidRPr="00D5399F">
              <w:t>%</w:t>
            </w:r>
          </w:p>
        </w:tc>
        <w:tc>
          <w:tcPr>
            <w:tcW w:w="300" w:type="pct"/>
            <w:tcBorders>
              <w:top w:val="single" w:sz="4" w:space="0" w:color="auto"/>
              <w:left w:val="single" w:sz="4" w:space="0" w:color="auto"/>
              <w:bottom w:val="single" w:sz="4" w:space="0" w:color="auto"/>
              <w:right w:val="single" w:sz="4" w:space="0" w:color="auto"/>
            </w:tcBorders>
            <w:vAlign w:val="center"/>
          </w:tcPr>
          <w:p w:rsidR="000B5AA7" w:rsidRPr="00D5399F" w:rsidRDefault="00E8492E" w:rsidP="00B3221F">
            <w:pPr>
              <w:jc w:val="center"/>
            </w:pPr>
            <w:r>
              <w:t>16,2</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rPr>
                <w:lang w:val="en-US"/>
              </w:rPr>
              <w:t>16,3</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t>16,4</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t>16,5</w:t>
            </w:r>
          </w:p>
        </w:tc>
        <w:tc>
          <w:tcPr>
            <w:tcW w:w="265" w:type="pct"/>
            <w:tcBorders>
              <w:top w:val="single" w:sz="4" w:space="0" w:color="auto"/>
              <w:left w:val="single" w:sz="4" w:space="0" w:color="auto"/>
              <w:bottom w:val="single" w:sz="4" w:space="0" w:color="auto"/>
              <w:right w:val="single" w:sz="4" w:space="0" w:color="auto"/>
            </w:tcBorders>
            <w:vAlign w:val="center"/>
          </w:tcPr>
          <w:p w:rsidR="000B5AA7" w:rsidRPr="00E8492E" w:rsidRDefault="00E8492E" w:rsidP="00E8492E">
            <w:pPr>
              <w:jc w:val="center"/>
            </w:pPr>
            <w:r w:rsidRPr="00E8492E">
              <w:t>16,6</w:t>
            </w:r>
          </w:p>
        </w:tc>
        <w:tc>
          <w:tcPr>
            <w:tcW w:w="265" w:type="pct"/>
            <w:tcBorders>
              <w:top w:val="single" w:sz="4" w:space="0" w:color="auto"/>
              <w:left w:val="single" w:sz="4" w:space="0" w:color="auto"/>
              <w:bottom w:val="single" w:sz="4" w:space="0" w:color="auto"/>
              <w:right w:val="single" w:sz="8" w:space="0" w:color="auto"/>
            </w:tcBorders>
            <w:vAlign w:val="center"/>
          </w:tcPr>
          <w:p w:rsidR="00E8492E" w:rsidRDefault="00E8492E" w:rsidP="00E8492E">
            <w:pPr>
              <w:jc w:val="center"/>
            </w:pPr>
          </w:p>
          <w:p w:rsidR="000B5AA7" w:rsidRPr="00E8492E" w:rsidRDefault="00E8492E" w:rsidP="00E8492E">
            <w:pPr>
              <w:jc w:val="center"/>
            </w:pPr>
            <w:r w:rsidRPr="00E8492E">
              <w:t>16,7</w:t>
            </w:r>
          </w:p>
          <w:p w:rsidR="00E8492E" w:rsidRPr="00E8492E" w:rsidRDefault="00E8492E" w:rsidP="00E8492E">
            <w:pPr>
              <w:jc w:val="center"/>
            </w:pPr>
          </w:p>
        </w:tc>
        <w:tc>
          <w:tcPr>
            <w:tcW w:w="265" w:type="pct"/>
            <w:tcBorders>
              <w:top w:val="single" w:sz="4" w:space="0" w:color="auto"/>
              <w:left w:val="nil"/>
              <w:bottom w:val="single" w:sz="4" w:space="0" w:color="auto"/>
              <w:right w:val="single" w:sz="8" w:space="0" w:color="auto"/>
            </w:tcBorders>
            <w:vAlign w:val="center"/>
          </w:tcPr>
          <w:p w:rsidR="000B5AA7" w:rsidRPr="00E8492E" w:rsidRDefault="00E8492E" w:rsidP="00E8492E">
            <w:pPr>
              <w:jc w:val="center"/>
            </w:pPr>
            <w:r w:rsidRPr="00E8492E">
              <w:t>16,8</w:t>
            </w:r>
          </w:p>
        </w:tc>
        <w:tc>
          <w:tcPr>
            <w:tcW w:w="265" w:type="pct"/>
            <w:tcBorders>
              <w:top w:val="single" w:sz="4" w:space="0" w:color="auto"/>
              <w:left w:val="nil"/>
              <w:bottom w:val="single" w:sz="4" w:space="0" w:color="auto"/>
              <w:right w:val="single" w:sz="4" w:space="0" w:color="auto"/>
            </w:tcBorders>
            <w:vAlign w:val="center"/>
          </w:tcPr>
          <w:p w:rsidR="000B5AA7" w:rsidRPr="00E8492E" w:rsidRDefault="00E8492E" w:rsidP="00E8492E">
            <w:pPr>
              <w:jc w:val="center"/>
            </w:pPr>
            <w:r w:rsidRPr="00E8492E">
              <w:t>16,9</w:t>
            </w:r>
          </w:p>
        </w:tc>
        <w:tc>
          <w:tcPr>
            <w:tcW w:w="265" w:type="pct"/>
            <w:tcBorders>
              <w:top w:val="single" w:sz="4" w:space="0" w:color="auto"/>
              <w:left w:val="single" w:sz="4" w:space="0" w:color="auto"/>
              <w:bottom w:val="single" w:sz="4" w:space="0" w:color="auto"/>
              <w:right w:val="single" w:sz="8" w:space="0" w:color="auto"/>
            </w:tcBorders>
            <w:vAlign w:val="center"/>
          </w:tcPr>
          <w:p w:rsidR="00E8492E" w:rsidRDefault="00E8492E" w:rsidP="00E8492E">
            <w:pPr>
              <w:jc w:val="center"/>
            </w:pPr>
          </w:p>
          <w:p w:rsidR="000B5AA7" w:rsidRPr="00E8492E" w:rsidRDefault="00E8492E" w:rsidP="00E8492E">
            <w:pPr>
              <w:jc w:val="center"/>
            </w:pPr>
            <w:r w:rsidRPr="00E8492E">
              <w:t>17,0</w:t>
            </w:r>
          </w:p>
          <w:p w:rsidR="00E8492E" w:rsidRPr="00E8492E" w:rsidRDefault="00E8492E" w:rsidP="00E8492E">
            <w:pPr>
              <w:jc w:val="center"/>
            </w:pPr>
          </w:p>
        </w:tc>
        <w:tc>
          <w:tcPr>
            <w:tcW w:w="265" w:type="pct"/>
            <w:tcBorders>
              <w:top w:val="single" w:sz="4" w:space="0" w:color="auto"/>
              <w:left w:val="nil"/>
              <w:bottom w:val="single" w:sz="4" w:space="0" w:color="auto"/>
              <w:right w:val="single" w:sz="8" w:space="0" w:color="auto"/>
            </w:tcBorders>
            <w:vAlign w:val="center"/>
          </w:tcPr>
          <w:p w:rsidR="00E8492E" w:rsidRDefault="00E8492E" w:rsidP="00E8492E">
            <w:pPr>
              <w:jc w:val="center"/>
            </w:pPr>
          </w:p>
          <w:p w:rsidR="000B5AA7" w:rsidRPr="00E8492E" w:rsidRDefault="00E8492E" w:rsidP="00E8492E">
            <w:pPr>
              <w:jc w:val="center"/>
            </w:pPr>
            <w:r w:rsidRPr="00E8492E">
              <w:t>17,1</w:t>
            </w:r>
          </w:p>
          <w:p w:rsidR="00E8492E" w:rsidRPr="00E8492E" w:rsidRDefault="00E8492E" w:rsidP="00E8492E">
            <w:pPr>
              <w:jc w:val="center"/>
            </w:pPr>
          </w:p>
        </w:tc>
        <w:tc>
          <w:tcPr>
            <w:tcW w:w="278" w:type="pct"/>
            <w:tcBorders>
              <w:top w:val="single" w:sz="4" w:space="0" w:color="auto"/>
              <w:left w:val="nil"/>
              <w:bottom w:val="single" w:sz="4" w:space="0" w:color="auto"/>
              <w:right w:val="single" w:sz="8" w:space="0" w:color="auto"/>
            </w:tcBorders>
            <w:vAlign w:val="center"/>
          </w:tcPr>
          <w:p w:rsidR="000B5AA7" w:rsidRPr="00E8492E" w:rsidRDefault="00E8492E" w:rsidP="00E8492E">
            <w:pPr>
              <w:jc w:val="center"/>
            </w:pPr>
            <w:r w:rsidRPr="00E8492E">
              <w:t>17,2</w:t>
            </w:r>
          </w:p>
        </w:tc>
        <w:tc>
          <w:tcPr>
            <w:tcW w:w="561" w:type="pct"/>
            <w:tcBorders>
              <w:top w:val="single" w:sz="4" w:space="0" w:color="auto"/>
              <w:left w:val="nil"/>
              <w:bottom w:val="single" w:sz="4" w:space="0" w:color="auto"/>
              <w:right w:val="single" w:sz="8" w:space="0" w:color="auto"/>
            </w:tcBorders>
            <w:vAlign w:val="center"/>
          </w:tcPr>
          <w:p w:rsidR="000B5AA7" w:rsidRPr="00E8492E" w:rsidRDefault="00E8492E" w:rsidP="00E8492E">
            <w:pPr>
              <w:jc w:val="center"/>
            </w:pPr>
            <w:r w:rsidRPr="00E8492E">
              <w:t>17,2</w:t>
            </w:r>
          </w:p>
        </w:tc>
      </w:tr>
      <w:tr w:rsidR="00D46669" w:rsidRPr="00D5399F" w:rsidTr="00C00123">
        <w:trPr>
          <w:trHeight w:val="330"/>
        </w:trPr>
        <w:tc>
          <w:tcPr>
            <w:tcW w:w="165" w:type="pct"/>
            <w:tcBorders>
              <w:top w:val="nil"/>
              <w:left w:val="single" w:sz="8" w:space="0" w:color="auto"/>
              <w:bottom w:val="single" w:sz="4" w:space="0" w:color="auto"/>
              <w:right w:val="single" w:sz="8" w:space="0" w:color="auto"/>
            </w:tcBorders>
          </w:tcPr>
          <w:p w:rsidR="00D46669" w:rsidRPr="00D5399F" w:rsidRDefault="00D46669" w:rsidP="00D46669">
            <w:pPr>
              <w:jc w:val="center"/>
            </w:pPr>
            <w:r>
              <w:t>3.</w:t>
            </w:r>
          </w:p>
        </w:tc>
        <w:tc>
          <w:tcPr>
            <w:tcW w:w="1030" w:type="pct"/>
            <w:tcBorders>
              <w:top w:val="nil"/>
              <w:left w:val="nil"/>
              <w:bottom w:val="single" w:sz="4" w:space="0" w:color="auto"/>
              <w:right w:val="single" w:sz="8" w:space="0" w:color="auto"/>
            </w:tcBorders>
          </w:tcPr>
          <w:p w:rsidR="00D46669" w:rsidRPr="00D5399F" w:rsidRDefault="00D46669" w:rsidP="00D46669">
            <w:pPr>
              <w:autoSpaceDE w:val="0"/>
              <w:autoSpaceDN w:val="0"/>
              <w:adjustRightInd w:val="0"/>
            </w:pPr>
            <w:r>
              <w:t xml:space="preserve">Численность занятых в сфере малого и среднего предпринимательства, включая индивидуальных предпринимателей (3) </w:t>
            </w:r>
          </w:p>
        </w:tc>
        <w:tc>
          <w:tcPr>
            <w:tcW w:w="280" w:type="pct"/>
            <w:tcBorders>
              <w:top w:val="nil"/>
              <w:left w:val="nil"/>
              <w:bottom w:val="single" w:sz="4" w:space="0" w:color="auto"/>
              <w:right w:val="single" w:sz="4" w:space="0" w:color="auto"/>
            </w:tcBorders>
            <w:vAlign w:val="center"/>
          </w:tcPr>
          <w:p w:rsidR="00D46669" w:rsidRPr="00D5399F" w:rsidRDefault="00D46669" w:rsidP="00D46669">
            <w:pPr>
              <w:jc w:val="center"/>
            </w:pPr>
            <w:r>
              <w:t>Тыс. человек</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E8492E" w:rsidP="00B3221F">
            <w:pPr>
              <w:jc w:val="center"/>
            </w:pPr>
            <w:r>
              <w:t>3,4</w:t>
            </w:r>
          </w:p>
        </w:tc>
        <w:tc>
          <w:tcPr>
            <w:tcW w:w="265" w:type="pct"/>
            <w:tcBorders>
              <w:top w:val="nil"/>
              <w:left w:val="single" w:sz="4" w:space="0" w:color="auto"/>
              <w:bottom w:val="single" w:sz="4" w:space="0" w:color="auto"/>
              <w:right w:val="single" w:sz="4" w:space="0" w:color="auto"/>
            </w:tcBorders>
            <w:vAlign w:val="center"/>
          </w:tcPr>
          <w:p w:rsidR="00D46669" w:rsidRPr="00D46669" w:rsidRDefault="00D46669" w:rsidP="00E8492E">
            <w:pPr>
              <w:jc w:val="center"/>
            </w:pPr>
            <w:r w:rsidRPr="00D46669">
              <w:t>3,8</w:t>
            </w:r>
          </w:p>
        </w:tc>
        <w:tc>
          <w:tcPr>
            <w:tcW w:w="265" w:type="pct"/>
            <w:tcBorders>
              <w:top w:val="nil"/>
              <w:left w:val="single" w:sz="4" w:space="0" w:color="auto"/>
              <w:bottom w:val="single" w:sz="4" w:space="0" w:color="auto"/>
              <w:right w:val="single" w:sz="4" w:space="0" w:color="auto"/>
            </w:tcBorders>
            <w:vAlign w:val="center"/>
          </w:tcPr>
          <w:p w:rsidR="00D46669" w:rsidRPr="00D46669" w:rsidRDefault="00D46669" w:rsidP="00E8492E">
            <w:pPr>
              <w:jc w:val="center"/>
            </w:pPr>
            <w:r w:rsidRPr="00D46669">
              <w:t>3,8</w:t>
            </w:r>
          </w:p>
        </w:tc>
        <w:tc>
          <w:tcPr>
            <w:tcW w:w="265" w:type="pct"/>
            <w:tcBorders>
              <w:top w:val="nil"/>
              <w:left w:val="single" w:sz="4" w:space="0" w:color="auto"/>
              <w:bottom w:val="single" w:sz="4" w:space="0" w:color="auto"/>
              <w:right w:val="single" w:sz="4" w:space="0" w:color="auto"/>
            </w:tcBorders>
            <w:vAlign w:val="center"/>
          </w:tcPr>
          <w:p w:rsidR="00D46669" w:rsidRPr="00D46669" w:rsidRDefault="00D46669" w:rsidP="00E8492E">
            <w:pPr>
              <w:jc w:val="center"/>
            </w:pPr>
            <w:r w:rsidRPr="00D46669">
              <w:t>4,0</w:t>
            </w:r>
          </w:p>
        </w:tc>
        <w:tc>
          <w:tcPr>
            <w:tcW w:w="265" w:type="pct"/>
            <w:tcBorders>
              <w:top w:val="nil"/>
              <w:left w:val="single" w:sz="4" w:space="0" w:color="auto"/>
              <w:bottom w:val="single" w:sz="4" w:space="0" w:color="auto"/>
              <w:right w:val="single" w:sz="4" w:space="0" w:color="auto"/>
            </w:tcBorders>
            <w:vAlign w:val="center"/>
          </w:tcPr>
          <w:p w:rsidR="00D46669" w:rsidRPr="00D46669" w:rsidRDefault="00D46669" w:rsidP="00E8492E">
            <w:pPr>
              <w:jc w:val="center"/>
            </w:pPr>
            <w:r w:rsidRPr="00D46669">
              <w:t>4,0</w:t>
            </w:r>
          </w:p>
        </w:tc>
        <w:tc>
          <w:tcPr>
            <w:tcW w:w="265" w:type="pct"/>
            <w:tcBorders>
              <w:top w:val="nil"/>
              <w:left w:val="single" w:sz="4" w:space="0" w:color="auto"/>
              <w:bottom w:val="single" w:sz="4" w:space="0" w:color="auto"/>
              <w:right w:val="single" w:sz="8" w:space="0" w:color="auto"/>
            </w:tcBorders>
            <w:vAlign w:val="center"/>
          </w:tcPr>
          <w:p w:rsidR="00D46669" w:rsidRDefault="00D46669" w:rsidP="00E8492E">
            <w:pPr>
              <w:jc w:val="center"/>
            </w:pPr>
            <w:r w:rsidRPr="00D6216C">
              <w:t>4,0</w:t>
            </w:r>
          </w:p>
        </w:tc>
        <w:tc>
          <w:tcPr>
            <w:tcW w:w="265" w:type="pct"/>
            <w:tcBorders>
              <w:top w:val="nil"/>
              <w:left w:val="nil"/>
              <w:bottom w:val="single" w:sz="4" w:space="0" w:color="auto"/>
              <w:right w:val="single" w:sz="8" w:space="0" w:color="auto"/>
            </w:tcBorders>
            <w:vAlign w:val="center"/>
          </w:tcPr>
          <w:p w:rsidR="00D46669" w:rsidRDefault="00D46669" w:rsidP="00E8492E">
            <w:pPr>
              <w:jc w:val="center"/>
            </w:pPr>
            <w:r w:rsidRPr="00D6216C">
              <w:t>4,0</w:t>
            </w:r>
          </w:p>
        </w:tc>
        <w:tc>
          <w:tcPr>
            <w:tcW w:w="265" w:type="pct"/>
            <w:tcBorders>
              <w:top w:val="nil"/>
              <w:left w:val="nil"/>
              <w:bottom w:val="single" w:sz="4" w:space="0" w:color="auto"/>
              <w:right w:val="single" w:sz="4" w:space="0" w:color="auto"/>
            </w:tcBorders>
            <w:vAlign w:val="center"/>
          </w:tcPr>
          <w:p w:rsidR="00D46669" w:rsidRDefault="00D46669" w:rsidP="00E8492E">
            <w:pPr>
              <w:jc w:val="center"/>
            </w:pPr>
            <w:r w:rsidRPr="00D6216C">
              <w:t>4,0</w:t>
            </w:r>
          </w:p>
        </w:tc>
        <w:tc>
          <w:tcPr>
            <w:tcW w:w="265" w:type="pct"/>
            <w:tcBorders>
              <w:top w:val="nil"/>
              <w:left w:val="single" w:sz="4" w:space="0" w:color="auto"/>
              <w:bottom w:val="single" w:sz="4" w:space="0" w:color="auto"/>
              <w:right w:val="single" w:sz="8" w:space="0" w:color="auto"/>
            </w:tcBorders>
            <w:vAlign w:val="center"/>
          </w:tcPr>
          <w:p w:rsidR="00D46669" w:rsidRDefault="00D46669" w:rsidP="00E8492E">
            <w:pPr>
              <w:jc w:val="center"/>
            </w:pPr>
            <w:r w:rsidRPr="00D6216C">
              <w:t>4,0</w:t>
            </w:r>
          </w:p>
        </w:tc>
        <w:tc>
          <w:tcPr>
            <w:tcW w:w="265" w:type="pct"/>
            <w:tcBorders>
              <w:top w:val="nil"/>
              <w:left w:val="nil"/>
              <w:bottom w:val="single" w:sz="4" w:space="0" w:color="auto"/>
              <w:right w:val="single" w:sz="8" w:space="0" w:color="auto"/>
            </w:tcBorders>
            <w:vAlign w:val="center"/>
          </w:tcPr>
          <w:p w:rsidR="00D46669" w:rsidRDefault="00D46669" w:rsidP="00E8492E">
            <w:pPr>
              <w:jc w:val="center"/>
            </w:pPr>
            <w:r w:rsidRPr="00D6216C">
              <w:t>4,0</w:t>
            </w:r>
          </w:p>
        </w:tc>
        <w:tc>
          <w:tcPr>
            <w:tcW w:w="278" w:type="pct"/>
            <w:tcBorders>
              <w:top w:val="nil"/>
              <w:left w:val="nil"/>
              <w:bottom w:val="single" w:sz="4" w:space="0" w:color="auto"/>
              <w:right w:val="single" w:sz="8" w:space="0" w:color="auto"/>
            </w:tcBorders>
            <w:vAlign w:val="center"/>
          </w:tcPr>
          <w:p w:rsidR="00D46669" w:rsidRDefault="00D46669" w:rsidP="00E8492E">
            <w:pPr>
              <w:jc w:val="center"/>
            </w:pPr>
            <w:r w:rsidRPr="00D6216C">
              <w:t>4,0</w:t>
            </w:r>
          </w:p>
        </w:tc>
        <w:tc>
          <w:tcPr>
            <w:tcW w:w="561" w:type="pct"/>
            <w:tcBorders>
              <w:top w:val="nil"/>
              <w:left w:val="nil"/>
              <w:bottom w:val="single" w:sz="4" w:space="0" w:color="auto"/>
              <w:right w:val="single" w:sz="8" w:space="0" w:color="auto"/>
            </w:tcBorders>
            <w:vAlign w:val="center"/>
          </w:tcPr>
          <w:p w:rsidR="00D46669" w:rsidRDefault="00D46669" w:rsidP="00E8492E">
            <w:pPr>
              <w:jc w:val="center"/>
            </w:pPr>
            <w:r w:rsidRPr="00D6216C">
              <w:t>4,0</w:t>
            </w:r>
          </w:p>
        </w:tc>
      </w:tr>
      <w:tr w:rsidR="00280F6B" w:rsidRPr="00D5399F" w:rsidTr="00C00123">
        <w:trPr>
          <w:trHeight w:val="330"/>
        </w:trPr>
        <w:tc>
          <w:tcPr>
            <w:tcW w:w="165" w:type="pct"/>
            <w:tcBorders>
              <w:top w:val="nil"/>
              <w:left w:val="single" w:sz="8" w:space="0" w:color="auto"/>
              <w:bottom w:val="single" w:sz="4" w:space="0" w:color="auto"/>
              <w:right w:val="single" w:sz="8" w:space="0" w:color="auto"/>
            </w:tcBorders>
          </w:tcPr>
          <w:p w:rsidR="00280F6B" w:rsidRPr="00D5399F" w:rsidRDefault="00280F6B" w:rsidP="00280F6B">
            <w:pPr>
              <w:spacing w:before="240"/>
              <w:jc w:val="center"/>
            </w:pPr>
            <w:r>
              <w:t>4</w:t>
            </w:r>
            <w:r w:rsidRPr="00D5399F">
              <w:t>.</w:t>
            </w:r>
          </w:p>
        </w:tc>
        <w:tc>
          <w:tcPr>
            <w:tcW w:w="1030" w:type="pct"/>
            <w:tcBorders>
              <w:top w:val="nil"/>
              <w:left w:val="nil"/>
              <w:bottom w:val="single" w:sz="4" w:space="0" w:color="auto"/>
              <w:right w:val="single" w:sz="8" w:space="0" w:color="auto"/>
            </w:tcBorders>
          </w:tcPr>
          <w:p w:rsidR="00280F6B" w:rsidRPr="00D5399F" w:rsidRDefault="00280F6B" w:rsidP="00280F6B">
            <w:pPr>
              <w:spacing w:before="240"/>
              <w:jc w:val="both"/>
            </w:pPr>
            <w:r w:rsidRPr="00D5399F">
              <w:t>Обеспеченность торговыми площадями на 1000 жителей</w:t>
            </w:r>
          </w:p>
        </w:tc>
        <w:tc>
          <w:tcPr>
            <w:tcW w:w="280" w:type="pct"/>
            <w:tcBorders>
              <w:top w:val="nil"/>
              <w:left w:val="nil"/>
              <w:bottom w:val="single" w:sz="4" w:space="0" w:color="auto"/>
              <w:right w:val="single" w:sz="4" w:space="0" w:color="auto"/>
            </w:tcBorders>
            <w:vAlign w:val="center"/>
          </w:tcPr>
          <w:p w:rsidR="00280F6B" w:rsidRPr="00D5399F" w:rsidRDefault="00280F6B" w:rsidP="00280F6B">
            <w:pPr>
              <w:spacing w:before="240"/>
              <w:jc w:val="center"/>
            </w:pPr>
            <w:r w:rsidRPr="00D5399F">
              <w:t>кв. м.</w:t>
            </w:r>
          </w:p>
        </w:tc>
        <w:tc>
          <w:tcPr>
            <w:tcW w:w="300" w:type="pct"/>
            <w:tcBorders>
              <w:top w:val="single" w:sz="4" w:space="0" w:color="auto"/>
              <w:left w:val="single" w:sz="4" w:space="0" w:color="auto"/>
              <w:bottom w:val="single" w:sz="4" w:space="0" w:color="auto"/>
              <w:right w:val="single" w:sz="4" w:space="0" w:color="auto"/>
            </w:tcBorders>
            <w:vAlign w:val="center"/>
          </w:tcPr>
          <w:p w:rsidR="00263912" w:rsidRDefault="00263912" w:rsidP="00263912">
            <w:pPr>
              <w:jc w:val="center"/>
            </w:pPr>
          </w:p>
          <w:p w:rsidR="00280F6B" w:rsidRPr="00D5399F" w:rsidRDefault="00280F6B" w:rsidP="00263912">
            <w:pPr>
              <w:jc w:val="center"/>
            </w:pPr>
            <w:r>
              <w:t>730,9</w:t>
            </w:r>
          </w:p>
        </w:tc>
        <w:tc>
          <w:tcPr>
            <w:tcW w:w="265" w:type="pct"/>
            <w:tcBorders>
              <w:top w:val="nil"/>
              <w:left w:val="single" w:sz="4" w:space="0" w:color="auto"/>
              <w:bottom w:val="single" w:sz="4" w:space="0" w:color="auto"/>
              <w:right w:val="single" w:sz="4" w:space="0" w:color="auto"/>
            </w:tcBorders>
            <w:vAlign w:val="center"/>
          </w:tcPr>
          <w:p w:rsidR="00280F6B" w:rsidRPr="00280F6B" w:rsidRDefault="00280F6B" w:rsidP="00263912">
            <w:pPr>
              <w:spacing w:before="240" w:line="276" w:lineRule="auto"/>
              <w:jc w:val="center"/>
            </w:pPr>
            <w:r w:rsidRPr="00280F6B">
              <w:t>73</w:t>
            </w:r>
            <w:r w:rsidR="00E700CF">
              <w:t>1</w:t>
            </w:r>
            <w:r>
              <w:t>, 0</w:t>
            </w:r>
          </w:p>
        </w:tc>
        <w:tc>
          <w:tcPr>
            <w:tcW w:w="265" w:type="pct"/>
            <w:tcBorders>
              <w:top w:val="nil"/>
              <w:left w:val="single" w:sz="4" w:space="0" w:color="auto"/>
              <w:bottom w:val="single" w:sz="4" w:space="0" w:color="auto"/>
              <w:right w:val="single" w:sz="4" w:space="0" w:color="auto"/>
            </w:tcBorders>
            <w:vAlign w:val="center"/>
          </w:tcPr>
          <w:p w:rsidR="00280F6B" w:rsidRDefault="00280F6B" w:rsidP="00263912">
            <w:pPr>
              <w:spacing w:before="240" w:line="276" w:lineRule="auto"/>
              <w:jc w:val="center"/>
            </w:pPr>
            <w:r w:rsidRPr="003E19E1">
              <w:t>73</w:t>
            </w:r>
            <w:r w:rsidR="00E700CF">
              <w:t>1</w:t>
            </w:r>
            <w:r w:rsidRPr="003E19E1">
              <w:t>, 0</w:t>
            </w:r>
          </w:p>
        </w:tc>
        <w:tc>
          <w:tcPr>
            <w:tcW w:w="265" w:type="pct"/>
            <w:tcBorders>
              <w:top w:val="nil"/>
              <w:left w:val="single" w:sz="4" w:space="0" w:color="auto"/>
              <w:bottom w:val="single" w:sz="4" w:space="0" w:color="auto"/>
              <w:right w:val="single" w:sz="4" w:space="0" w:color="auto"/>
            </w:tcBorders>
            <w:vAlign w:val="center"/>
          </w:tcPr>
          <w:p w:rsidR="00280F6B" w:rsidRDefault="00280F6B" w:rsidP="00263912">
            <w:pPr>
              <w:spacing w:before="240" w:line="276" w:lineRule="auto"/>
              <w:jc w:val="center"/>
            </w:pPr>
            <w:r w:rsidRPr="003E19E1">
              <w:t>73</w:t>
            </w:r>
            <w:r w:rsidR="00E700CF">
              <w:t>1</w:t>
            </w:r>
            <w:r w:rsidRPr="003E19E1">
              <w:t>, 0</w:t>
            </w:r>
          </w:p>
        </w:tc>
        <w:tc>
          <w:tcPr>
            <w:tcW w:w="265" w:type="pct"/>
            <w:tcBorders>
              <w:top w:val="nil"/>
              <w:left w:val="single" w:sz="4" w:space="0" w:color="auto"/>
              <w:bottom w:val="single" w:sz="4" w:space="0" w:color="auto"/>
              <w:right w:val="single" w:sz="4" w:space="0" w:color="auto"/>
            </w:tcBorders>
            <w:vAlign w:val="center"/>
          </w:tcPr>
          <w:p w:rsidR="00280F6B" w:rsidRPr="00280F6B" w:rsidRDefault="00280F6B" w:rsidP="00263912">
            <w:pPr>
              <w:spacing w:before="240" w:line="276" w:lineRule="auto"/>
              <w:jc w:val="center"/>
            </w:pPr>
            <w:r>
              <w:t>7</w:t>
            </w:r>
            <w:r w:rsidR="00E700CF">
              <w:t>32</w:t>
            </w:r>
            <w:r>
              <w:t>,0</w:t>
            </w:r>
          </w:p>
        </w:tc>
        <w:tc>
          <w:tcPr>
            <w:tcW w:w="265" w:type="pct"/>
            <w:tcBorders>
              <w:top w:val="nil"/>
              <w:left w:val="single" w:sz="4" w:space="0" w:color="auto"/>
              <w:bottom w:val="single" w:sz="4" w:space="0" w:color="auto"/>
              <w:right w:val="single" w:sz="8" w:space="0" w:color="auto"/>
            </w:tcBorders>
            <w:vAlign w:val="center"/>
          </w:tcPr>
          <w:p w:rsidR="00280F6B" w:rsidRDefault="00280F6B" w:rsidP="00263912">
            <w:pPr>
              <w:spacing w:before="240" w:line="276" w:lineRule="auto"/>
              <w:jc w:val="center"/>
            </w:pPr>
            <w:r w:rsidRPr="0071333C">
              <w:t>7</w:t>
            </w:r>
            <w:r w:rsidR="00E700CF">
              <w:t>32</w:t>
            </w:r>
            <w:r w:rsidRPr="0071333C">
              <w:t>,0</w:t>
            </w:r>
          </w:p>
        </w:tc>
        <w:tc>
          <w:tcPr>
            <w:tcW w:w="265" w:type="pct"/>
            <w:tcBorders>
              <w:top w:val="nil"/>
              <w:left w:val="nil"/>
              <w:bottom w:val="single" w:sz="4" w:space="0" w:color="auto"/>
              <w:right w:val="single" w:sz="8" w:space="0" w:color="auto"/>
            </w:tcBorders>
            <w:vAlign w:val="center"/>
          </w:tcPr>
          <w:p w:rsidR="00280F6B" w:rsidRDefault="00280F6B" w:rsidP="00263912">
            <w:pPr>
              <w:spacing w:before="240" w:line="276" w:lineRule="auto"/>
              <w:jc w:val="center"/>
            </w:pPr>
            <w:r w:rsidRPr="0071333C">
              <w:t>7</w:t>
            </w:r>
            <w:r w:rsidR="00E700CF">
              <w:t>32</w:t>
            </w:r>
            <w:r w:rsidRPr="0071333C">
              <w:t>,0</w:t>
            </w:r>
          </w:p>
        </w:tc>
        <w:tc>
          <w:tcPr>
            <w:tcW w:w="265" w:type="pct"/>
            <w:tcBorders>
              <w:top w:val="nil"/>
              <w:left w:val="nil"/>
              <w:bottom w:val="single" w:sz="4" w:space="0" w:color="auto"/>
              <w:right w:val="single" w:sz="4" w:space="0" w:color="auto"/>
            </w:tcBorders>
            <w:vAlign w:val="center"/>
          </w:tcPr>
          <w:p w:rsidR="00280F6B" w:rsidRDefault="00280F6B" w:rsidP="00263912">
            <w:pPr>
              <w:spacing w:before="240" w:line="276" w:lineRule="auto"/>
              <w:jc w:val="center"/>
            </w:pPr>
            <w:r w:rsidRPr="0071333C">
              <w:t>7</w:t>
            </w:r>
            <w:r w:rsidR="00E700CF">
              <w:t>33</w:t>
            </w:r>
            <w:r w:rsidRPr="0071333C">
              <w:t>,0</w:t>
            </w:r>
          </w:p>
        </w:tc>
        <w:tc>
          <w:tcPr>
            <w:tcW w:w="265" w:type="pct"/>
            <w:tcBorders>
              <w:top w:val="nil"/>
              <w:left w:val="single" w:sz="4" w:space="0" w:color="auto"/>
              <w:bottom w:val="single" w:sz="4" w:space="0" w:color="auto"/>
              <w:right w:val="single" w:sz="8" w:space="0" w:color="auto"/>
            </w:tcBorders>
            <w:vAlign w:val="center"/>
          </w:tcPr>
          <w:p w:rsidR="00280F6B" w:rsidRPr="00280F6B" w:rsidRDefault="00280F6B" w:rsidP="00263912">
            <w:pPr>
              <w:spacing w:before="240"/>
              <w:jc w:val="center"/>
            </w:pPr>
            <w:r>
              <w:t>7</w:t>
            </w:r>
            <w:r w:rsidR="00E700CF">
              <w:t>33</w:t>
            </w:r>
            <w:r>
              <w:t>,0</w:t>
            </w:r>
          </w:p>
        </w:tc>
        <w:tc>
          <w:tcPr>
            <w:tcW w:w="265" w:type="pct"/>
            <w:tcBorders>
              <w:top w:val="nil"/>
              <w:left w:val="nil"/>
              <w:bottom w:val="single" w:sz="4" w:space="0" w:color="auto"/>
              <w:right w:val="single" w:sz="8" w:space="0" w:color="auto"/>
            </w:tcBorders>
            <w:vAlign w:val="center"/>
          </w:tcPr>
          <w:p w:rsidR="00280F6B" w:rsidRDefault="00280F6B" w:rsidP="00263912">
            <w:pPr>
              <w:spacing w:before="240"/>
              <w:jc w:val="center"/>
            </w:pPr>
            <w:r w:rsidRPr="00BE481F">
              <w:t>7</w:t>
            </w:r>
            <w:r w:rsidR="00E700CF">
              <w:t>33</w:t>
            </w:r>
            <w:r w:rsidRPr="00BE481F">
              <w:t>,0</w:t>
            </w:r>
          </w:p>
        </w:tc>
        <w:tc>
          <w:tcPr>
            <w:tcW w:w="278" w:type="pct"/>
            <w:tcBorders>
              <w:top w:val="nil"/>
              <w:left w:val="nil"/>
              <w:bottom w:val="single" w:sz="4" w:space="0" w:color="auto"/>
              <w:right w:val="single" w:sz="8" w:space="0" w:color="auto"/>
            </w:tcBorders>
            <w:vAlign w:val="center"/>
          </w:tcPr>
          <w:p w:rsidR="00280F6B" w:rsidRDefault="00280F6B" w:rsidP="00263912">
            <w:pPr>
              <w:spacing w:before="240"/>
              <w:jc w:val="center"/>
            </w:pPr>
            <w:r w:rsidRPr="00BE481F">
              <w:t>7</w:t>
            </w:r>
            <w:r w:rsidR="00E700CF">
              <w:t>34</w:t>
            </w:r>
            <w:r w:rsidRPr="00BE481F">
              <w:t>,0</w:t>
            </w:r>
          </w:p>
        </w:tc>
        <w:tc>
          <w:tcPr>
            <w:tcW w:w="561" w:type="pct"/>
            <w:tcBorders>
              <w:top w:val="nil"/>
              <w:left w:val="nil"/>
              <w:bottom w:val="single" w:sz="4" w:space="0" w:color="auto"/>
              <w:right w:val="single" w:sz="8" w:space="0" w:color="auto"/>
            </w:tcBorders>
            <w:vAlign w:val="center"/>
          </w:tcPr>
          <w:p w:rsidR="00280F6B" w:rsidRPr="00280F6B" w:rsidRDefault="002C1AF6" w:rsidP="00263912">
            <w:pPr>
              <w:spacing w:before="240"/>
              <w:jc w:val="center"/>
            </w:pPr>
            <w:r>
              <w:t>7</w:t>
            </w:r>
            <w:r w:rsidR="003B0980">
              <w:t>34</w:t>
            </w:r>
            <w:r>
              <w:t>,0</w:t>
            </w:r>
          </w:p>
        </w:tc>
      </w:tr>
      <w:tr w:rsidR="00D46669" w:rsidRPr="00D5399F" w:rsidTr="00C00123">
        <w:trPr>
          <w:trHeight w:val="501"/>
        </w:trPr>
        <w:tc>
          <w:tcPr>
            <w:tcW w:w="165" w:type="pct"/>
            <w:tcBorders>
              <w:top w:val="single" w:sz="4" w:space="0" w:color="auto"/>
              <w:left w:val="single" w:sz="8" w:space="0" w:color="auto"/>
              <w:bottom w:val="single" w:sz="8" w:space="0" w:color="auto"/>
              <w:right w:val="single" w:sz="8" w:space="0" w:color="auto"/>
            </w:tcBorders>
          </w:tcPr>
          <w:p w:rsidR="00D46669" w:rsidRPr="00D5399F" w:rsidRDefault="00D46669" w:rsidP="00280F6B">
            <w:pPr>
              <w:spacing w:before="240"/>
              <w:jc w:val="center"/>
            </w:pPr>
            <w:r>
              <w:t>5</w:t>
            </w:r>
            <w:r w:rsidRPr="00D5399F">
              <w:t>.</w:t>
            </w:r>
          </w:p>
        </w:tc>
        <w:tc>
          <w:tcPr>
            <w:tcW w:w="1030" w:type="pct"/>
            <w:tcBorders>
              <w:top w:val="single" w:sz="4" w:space="0" w:color="auto"/>
              <w:left w:val="nil"/>
              <w:bottom w:val="single" w:sz="8" w:space="0" w:color="auto"/>
              <w:right w:val="single" w:sz="8" w:space="0" w:color="auto"/>
            </w:tcBorders>
          </w:tcPr>
          <w:p w:rsidR="00D46669" w:rsidRPr="00D5399F" w:rsidRDefault="00D46669" w:rsidP="00C85AE4">
            <w:pPr>
              <w:jc w:val="both"/>
            </w:pPr>
            <w:r w:rsidRPr="00D5399F">
              <w:t>Увеличение производства молока (в базисной жирности) (</w:t>
            </w:r>
            <w:r w:rsidR="00C85AE4">
              <w:t>4</w:t>
            </w:r>
            <w:r w:rsidRPr="00D5399F">
              <w:t>)</w:t>
            </w:r>
          </w:p>
        </w:tc>
        <w:tc>
          <w:tcPr>
            <w:tcW w:w="280" w:type="pct"/>
            <w:tcBorders>
              <w:top w:val="single" w:sz="4" w:space="0" w:color="auto"/>
              <w:left w:val="nil"/>
              <w:bottom w:val="single" w:sz="8" w:space="0" w:color="auto"/>
              <w:right w:val="single" w:sz="4" w:space="0" w:color="auto"/>
            </w:tcBorders>
            <w:vAlign w:val="center"/>
          </w:tcPr>
          <w:p w:rsidR="00D46669" w:rsidRPr="00D5399F" w:rsidRDefault="00D46669" w:rsidP="00B3221F">
            <w:pPr>
              <w:jc w:val="center"/>
            </w:pPr>
            <w:r w:rsidRPr="00D5399F">
              <w:t>%</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FB0372" w:rsidP="002C1AF6">
            <w:pPr>
              <w:jc w:val="center"/>
            </w:pPr>
            <w:r>
              <w:t>100,0</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103,3</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106,6</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110,3</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rsidRPr="00FB0372">
              <w:t>114,0</w:t>
            </w:r>
          </w:p>
        </w:tc>
        <w:tc>
          <w:tcPr>
            <w:tcW w:w="265" w:type="pct"/>
            <w:tcBorders>
              <w:top w:val="single" w:sz="4" w:space="0" w:color="auto"/>
              <w:left w:val="single" w:sz="4" w:space="0" w:color="auto"/>
              <w:bottom w:val="single" w:sz="8" w:space="0" w:color="auto"/>
              <w:right w:val="single" w:sz="8" w:space="0" w:color="auto"/>
            </w:tcBorders>
            <w:vAlign w:val="center"/>
          </w:tcPr>
          <w:p w:rsidR="00D46669" w:rsidRPr="00FB0372" w:rsidRDefault="00FB0372" w:rsidP="002C1AF6">
            <w:pPr>
              <w:jc w:val="center"/>
            </w:pPr>
            <w:r w:rsidRPr="00FB0372">
              <w:t>117,8</w:t>
            </w: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rsidRPr="00FB0372">
              <w:t>119,0</w:t>
            </w:r>
          </w:p>
        </w:tc>
        <w:tc>
          <w:tcPr>
            <w:tcW w:w="265" w:type="pct"/>
            <w:tcBorders>
              <w:top w:val="single" w:sz="4" w:space="0" w:color="auto"/>
              <w:left w:val="nil"/>
              <w:bottom w:val="single" w:sz="8" w:space="0" w:color="auto"/>
              <w:right w:val="single" w:sz="4" w:space="0" w:color="auto"/>
            </w:tcBorders>
            <w:vAlign w:val="center"/>
          </w:tcPr>
          <w:p w:rsidR="00FB0372" w:rsidRPr="00FB0372" w:rsidRDefault="00FB0372" w:rsidP="002C1AF6">
            <w:pPr>
              <w:jc w:val="center"/>
            </w:pPr>
            <w:r w:rsidRPr="00FB0372">
              <w:t>120,1</w:t>
            </w:r>
          </w:p>
        </w:tc>
        <w:tc>
          <w:tcPr>
            <w:tcW w:w="265" w:type="pct"/>
            <w:tcBorders>
              <w:top w:val="single" w:sz="4" w:space="0" w:color="auto"/>
              <w:left w:val="single" w:sz="4" w:space="0" w:color="auto"/>
              <w:bottom w:val="single" w:sz="8" w:space="0" w:color="auto"/>
              <w:right w:val="single" w:sz="8" w:space="0" w:color="auto"/>
            </w:tcBorders>
            <w:vAlign w:val="center"/>
          </w:tcPr>
          <w:p w:rsidR="00FB0372" w:rsidRPr="00FB0372" w:rsidRDefault="00FB0372" w:rsidP="002C1AF6">
            <w:pPr>
              <w:jc w:val="center"/>
            </w:pPr>
          </w:p>
          <w:p w:rsidR="00D46669" w:rsidRPr="00FB0372" w:rsidRDefault="00FB0372" w:rsidP="002C1AF6">
            <w:pPr>
              <w:jc w:val="center"/>
            </w:pPr>
            <w:r w:rsidRPr="00FB0372">
              <w:t>121,3</w:t>
            </w:r>
          </w:p>
          <w:p w:rsidR="00FB0372" w:rsidRPr="00FB0372" w:rsidRDefault="00FB0372" w:rsidP="002C1AF6">
            <w:pPr>
              <w:jc w:val="center"/>
            </w:pP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rsidRPr="00FB0372">
              <w:t>122,6</w:t>
            </w:r>
          </w:p>
        </w:tc>
        <w:tc>
          <w:tcPr>
            <w:tcW w:w="278"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rsidRPr="00FB0372">
              <w:t>123,8</w:t>
            </w:r>
          </w:p>
        </w:tc>
        <w:tc>
          <w:tcPr>
            <w:tcW w:w="561" w:type="pct"/>
            <w:tcBorders>
              <w:top w:val="single" w:sz="4" w:space="0" w:color="auto"/>
              <w:left w:val="nil"/>
              <w:bottom w:val="single" w:sz="8" w:space="0" w:color="auto"/>
              <w:right w:val="single" w:sz="8" w:space="0" w:color="auto"/>
            </w:tcBorders>
            <w:vAlign w:val="center"/>
          </w:tcPr>
          <w:p w:rsidR="00D46669" w:rsidRPr="00FB0372" w:rsidRDefault="002C1AF6" w:rsidP="002C1AF6">
            <w:pPr>
              <w:jc w:val="center"/>
            </w:pPr>
            <w:r>
              <w:t>123,8</w:t>
            </w:r>
          </w:p>
        </w:tc>
      </w:tr>
      <w:tr w:rsidR="00D46669" w:rsidRPr="00D5399F" w:rsidTr="008D7BF0">
        <w:trPr>
          <w:trHeight w:val="406"/>
        </w:trPr>
        <w:tc>
          <w:tcPr>
            <w:tcW w:w="165" w:type="pct"/>
            <w:tcBorders>
              <w:top w:val="single" w:sz="4" w:space="0" w:color="auto"/>
              <w:left w:val="single" w:sz="8" w:space="0" w:color="auto"/>
              <w:bottom w:val="single" w:sz="8" w:space="0" w:color="auto"/>
              <w:right w:val="single" w:sz="8" w:space="0" w:color="auto"/>
            </w:tcBorders>
          </w:tcPr>
          <w:p w:rsidR="00D46669" w:rsidRPr="00D5399F" w:rsidRDefault="00D46669" w:rsidP="00B3221F">
            <w:pPr>
              <w:jc w:val="center"/>
            </w:pPr>
            <w:r>
              <w:t>6</w:t>
            </w:r>
            <w:r w:rsidRPr="00D5399F">
              <w:t>.</w:t>
            </w:r>
          </w:p>
        </w:tc>
        <w:tc>
          <w:tcPr>
            <w:tcW w:w="1030" w:type="pct"/>
            <w:tcBorders>
              <w:top w:val="single" w:sz="4" w:space="0" w:color="auto"/>
              <w:left w:val="nil"/>
              <w:bottom w:val="single" w:sz="8" w:space="0" w:color="auto"/>
              <w:right w:val="single" w:sz="8" w:space="0" w:color="auto"/>
            </w:tcBorders>
          </w:tcPr>
          <w:p w:rsidR="00D46669" w:rsidRPr="00D5399F" w:rsidRDefault="00D46669" w:rsidP="00B3221F">
            <w:pPr>
              <w:jc w:val="both"/>
            </w:pPr>
            <w:r w:rsidRPr="00D5399F">
              <w:t xml:space="preserve">Увеличение поголовья животных и птицы сельскохозяйственных </w:t>
            </w:r>
            <w:r w:rsidRPr="00D5399F">
              <w:lastRenderedPageBreak/>
              <w:t>товаропроизводителей</w:t>
            </w:r>
          </w:p>
        </w:tc>
        <w:tc>
          <w:tcPr>
            <w:tcW w:w="280" w:type="pct"/>
            <w:tcBorders>
              <w:top w:val="single" w:sz="4" w:space="0" w:color="auto"/>
              <w:left w:val="nil"/>
              <w:bottom w:val="single" w:sz="8" w:space="0" w:color="auto"/>
              <w:right w:val="single" w:sz="4" w:space="0" w:color="auto"/>
            </w:tcBorders>
            <w:vAlign w:val="center"/>
          </w:tcPr>
          <w:p w:rsidR="00D46669" w:rsidRPr="00D5399F" w:rsidRDefault="00D46669" w:rsidP="00B3221F">
            <w:pPr>
              <w:jc w:val="center"/>
            </w:pPr>
            <w:r w:rsidRPr="00D5399F">
              <w:lastRenderedPageBreak/>
              <w:t>%</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FB0372" w:rsidP="002C1AF6">
            <w:pPr>
              <w:jc w:val="center"/>
            </w:pPr>
            <w:r>
              <w:t>100,0</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101,3</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102,6</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103,9</w:t>
            </w:r>
          </w:p>
        </w:tc>
        <w:tc>
          <w:tcPr>
            <w:tcW w:w="265" w:type="pct"/>
            <w:tcBorders>
              <w:top w:val="single" w:sz="4" w:space="0" w:color="auto"/>
              <w:left w:val="single" w:sz="4" w:space="0" w:color="auto"/>
              <w:bottom w:val="single" w:sz="8" w:space="0" w:color="auto"/>
              <w:right w:val="single" w:sz="4" w:space="0" w:color="auto"/>
            </w:tcBorders>
            <w:vAlign w:val="center"/>
          </w:tcPr>
          <w:p w:rsidR="00FB0372" w:rsidRPr="00FB0372" w:rsidRDefault="00FB0372" w:rsidP="002C1AF6">
            <w:pPr>
              <w:jc w:val="center"/>
            </w:pPr>
            <w:r>
              <w:t>105,2</w:t>
            </w:r>
          </w:p>
        </w:tc>
        <w:tc>
          <w:tcPr>
            <w:tcW w:w="265" w:type="pct"/>
            <w:tcBorders>
              <w:top w:val="single" w:sz="4" w:space="0" w:color="auto"/>
              <w:left w:val="single" w:sz="4" w:space="0" w:color="auto"/>
              <w:bottom w:val="single" w:sz="8" w:space="0" w:color="auto"/>
              <w:right w:val="single" w:sz="8" w:space="0" w:color="auto"/>
            </w:tcBorders>
            <w:vAlign w:val="center"/>
          </w:tcPr>
          <w:p w:rsidR="00FB0372" w:rsidRDefault="00FB0372" w:rsidP="002C1AF6">
            <w:pPr>
              <w:jc w:val="center"/>
            </w:pPr>
          </w:p>
          <w:p w:rsidR="00D46669" w:rsidRDefault="00FB0372" w:rsidP="002C1AF6">
            <w:pPr>
              <w:jc w:val="center"/>
            </w:pPr>
            <w:r>
              <w:t>106,6</w:t>
            </w:r>
          </w:p>
          <w:p w:rsidR="00FB0372" w:rsidRPr="00FB0372" w:rsidRDefault="00FB0372" w:rsidP="002C1AF6">
            <w:pPr>
              <w:jc w:val="center"/>
            </w:pP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t>107,1</w:t>
            </w:r>
          </w:p>
        </w:tc>
        <w:tc>
          <w:tcPr>
            <w:tcW w:w="265" w:type="pct"/>
            <w:tcBorders>
              <w:top w:val="single" w:sz="4" w:space="0" w:color="auto"/>
              <w:left w:val="nil"/>
              <w:bottom w:val="single" w:sz="8" w:space="0" w:color="auto"/>
              <w:right w:val="single" w:sz="4" w:space="0" w:color="auto"/>
            </w:tcBorders>
            <w:vAlign w:val="center"/>
          </w:tcPr>
          <w:p w:rsidR="00FB0372" w:rsidRPr="00FB0372" w:rsidRDefault="00FB0372" w:rsidP="002C1AF6">
            <w:pPr>
              <w:jc w:val="center"/>
            </w:pPr>
            <w:r>
              <w:t>107,7</w:t>
            </w:r>
          </w:p>
        </w:tc>
        <w:tc>
          <w:tcPr>
            <w:tcW w:w="265" w:type="pct"/>
            <w:tcBorders>
              <w:top w:val="single" w:sz="4" w:space="0" w:color="auto"/>
              <w:left w:val="single" w:sz="4" w:space="0" w:color="auto"/>
              <w:bottom w:val="single" w:sz="8" w:space="0" w:color="auto"/>
              <w:right w:val="single" w:sz="8" w:space="0" w:color="auto"/>
            </w:tcBorders>
            <w:vAlign w:val="center"/>
          </w:tcPr>
          <w:p w:rsidR="00FB0372" w:rsidRDefault="00FB0372" w:rsidP="002C1AF6">
            <w:pPr>
              <w:jc w:val="center"/>
            </w:pPr>
          </w:p>
          <w:p w:rsidR="00D46669" w:rsidRDefault="00FB0372" w:rsidP="002C1AF6">
            <w:pPr>
              <w:jc w:val="center"/>
            </w:pPr>
            <w:r>
              <w:t>108,2</w:t>
            </w:r>
          </w:p>
          <w:p w:rsidR="00FB0372" w:rsidRDefault="00FB0372" w:rsidP="002C1AF6">
            <w:pPr>
              <w:jc w:val="center"/>
            </w:pPr>
          </w:p>
          <w:p w:rsidR="00FB0372" w:rsidRPr="00FB0372" w:rsidRDefault="00FB0372" w:rsidP="002C1AF6">
            <w:pPr>
              <w:jc w:val="center"/>
            </w:pPr>
          </w:p>
        </w:tc>
        <w:tc>
          <w:tcPr>
            <w:tcW w:w="265"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lastRenderedPageBreak/>
              <w:t>108,8</w:t>
            </w:r>
          </w:p>
        </w:tc>
        <w:tc>
          <w:tcPr>
            <w:tcW w:w="278" w:type="pct"/>
            <w:tcBorders>
              <w:top w:val="single" w:sz="4" w:space="0" w:color="auto"/>
              <w:left w:val="nil"/>
              <w:bottom w:val="single" w:sz="8" w:space="0" w:color="auto"/>
              <w:right w:val="single" w:sz="8" w:space="0" w:color="auto"/>
            </w:tcBorders>
            <w:vAlign w:val="center"/>
          </w:tcPr>
          <w:p w:rsidR="00D46669" w:rsidRPr="00FB0372" w:rsidRDefault="00FB0372" w:rsidP="002C1AF6">
            <w:pPr>
              <w:jc w:val="center"/>
            </w:pPr>
            <w:r>
              <w:t>109,3</w:t>
            </w:r>
          </w:p>
        </w:tc>
        <w:tc>
          <w:tcPr>
            <w:tcW w:w="561" w:type="pct"/>
            <w:tcBorders>
              <w:top w:val="single" w:sz="4" w:space="0" w:color="auto"/>
              <w:left w:val="nil"/>
              <w:bottom w:val="single" w:sz="8" w:space="0" w:color="auto"/>
              <w:right w:val="single" w:sz="8" w:space="0" w:color="auto"/>
            </w:tcBorders>
            <w:vAlign w:val="center"/>
          </w:tcPr>
          <w:p w:rsidR="00D46669" w:rsidRPr="00FB0372" w:rsidRDefault="002C1AF6" w:rsidP="002C1AF6">
            <w:pPr>
              <w:jc w:val="center"/>
            </w:pPr>
            <w:r>
              <w:t>109,3</w:t>
            </w:r>
          </w:p>
        </w:tc>
      </w:tr>
      <w:tr w:rsidR="00D46669" w:rsidRPr="00D5399F" w:rsidTr="00C00123">
        <w:trPr>
          <w:trHeight w:val="330"/>
        </w:trPr>
        <w:tc>
          <w:tcPr>
            <w:tcW w:w="165" w:type="pct"/>
            <w:tcBorders>
              <w:top w:val="single" w:sz="4" w:space="0" w:color="auto"/>
              <w:left w:val="single" w:sz="8" w:space="0" w:color="auto"/>
              <w:bottom w:val="single" w:sz="4" w:space="0" w:color="auto"/>
              <w:right w:val="single" w:sz="8" w:space="0" w:color="auto"/>
            </w:tcBorders>
          </w:tcPr>
          <w:p w:rsidR="00D46669" w:rsidRPr="00D5399F" w:rsidRDefault="00D46669" w:rsidP="00B3221F">
            <w:pPr>
              <w:jc w:val="center"/>
            </w:pPr>
            <w:r>
              <w:lastRenderedPageBreak/>
              <w:t>7</w:t>
            </w:r>
            <w:r w:rsidRPr="00D5399F">
              <w:t>.</w:t>
            </w:r>
          </w:p>
        </w:tc>
        <w:tc>
          <w:tcPr>
            <w:tcW w:w="1030" w:type="pct"/>
            <w:tcBorders>
              <w:top w:val="single" w:sz="4" w:space="0" w:color="auto"/>
              <w:left w:val="nil"/>
              <w:bottom w:val="single" w:sz="4" w:space="0" w:color="auto"/>
              <w:right w:val="single" w:sz="8" w:space="0" w:color="auto"/>
            </w:tcBorders>
          </w:tcPr>
          <w:p w:rsidR="00D46669" w:rsidRPr="00D5399F" w:rsidRDefault="00D46669" w:rsidP="00B3221F">
            <w:pPr>
              <w:autoSpaceDE w:val="0"/>
              <w:autoSpaceDN w:val="0"/>
              <w:adjustRightInd w:val="0"/>
            </w:pPr>
            <w:r w:rsidRPr="00D5399F">
              <w:t>Количество племенного  маточного поголовья сельскохозяйственных животных</w:t>
            </w:r>
          </w:p>
        </w:tc>
        <w:tc>
          <w:tcPr>
            <w:tcW w:w="280" w:type="pct"/>
            <w:tcBorders>
              <w:top w:val="single" w:sz="4" w:space="0" w:color="auto"/>
              <w:left w:val="nil"/>
              <w:bottom w:val="single" w:sz="4" w:space="0" w:color="auto"/>
              <w:right w:val="single" w:sz="4" w:space="0" w:color="auto"/>
            </w:tcBorders>
            <w:vAlign w:val="center"/>
          </w:tcPr>
          <w:p w:rsidR="00D46669" w:rsidRPr="00D5399F" w:rsidRDefault="00D46669" w:rsidP="00B3221F">
            <w:pPr>
              <w:jc w:val="center"/>
            </w:pPr>
            <w:r w:rsidRPr="00D5399F">
              <w:t>голов</w:t>
            </w:r>
          </w:p>
        </w:tc>
        <w:tc>
          <w:tcPr>
            <w:tcW w:w="300" w:type="pct"/>
            <w:tcBorders>
              <w:top w:val="single" w:sz="4" w:space="0" w:color="auto"/>
              <w:left w:val="single" w:sz="4" w:space="0" w:color="auto"/>
              <w:bottom w:val="single" w:sz="4" w:space="0" w:color="auto"/>
              <w:right w:val="single" w:sz="4" w:space="0" w:color="auto"/>
            </w:tcBorders>
            <w:vAlign w:val="center"/>
          </w:tcPr>
          <w:p w:rsidR="00D46669" w:rsidRPr="00D5399F" w:rsidRDefault="00FB0372" w:rsidP="00FB0372">
            <w:pPr>
              <w:jc w:val="center"/>
            </w:pPr>
            <w:r>
              <w:t>341</w:t>
            </w:r>
          </w:p>
        </w:tc>
        <w:tc>
          <w:tcPr>
            <w:tcW w:w="265" w:type="pct"/>
            <w:tcBorders>
              <w:top w:val="single" w:sz="4" w:space="0" w:color="auto"/>
              <w:left w:val="single" w:sz="4" w:space="0" w:color="auto"/>
              <w:bottom w:val="single" w:sz="4" w:space="0" w:color="auto"/>
              <w:right w:val="single" w:sz="4" w:space="0" w:color="auto"/>
            </w:tcBorders>
            <w:vAlign w:val="center"/>
          </w:tcPr>
          <w:p w:rsidR="00C00123" w:rsidRDefault="00C00123" w:rsidP="00FB0372">
            <w:pPr>
              <w:jc w:val="center"/>
            </w:pPr>
          </w:p>
          <w:p w:rsidR="00D46669" w:rsidRDefault="00994A73" w:rsidP="00FB0372">
            <w:pPr>
              <w:jc w:val="center"/>
            </w:pPr>
            <w:r>
              <w:t>349</w:t>
            </w:r>
          </w:p>
          <w:p w:rsidR="00FB0372" w:rsidRPr="00FB0372" w:rsidRDefault="00FB0372" w:rsidP="00994A73">
            <w:pPr>
              <w:jc w:val="center"/>
            </w:pPr>
          </w:p>
        </w:tc>
        <w:tc>
          <w:tcPr>
            <w:tcW w:w="265" w:type="pct"/>
            <w:tcBorders>
              <w:top w:val="single" w:sz="4" w:space="0" w:color="auto"/>
              <w:left w:val="single" w:sz="4" w:space="0" w:color="auto"/>
              <w:bottom w:val="single" w:sz="4" w:space="0" w:color="auto"/>
              <w:right w:val="single" w:sz="4" w:space="0" w:color="auto"/>
            </w:tcBorders>
            <w:vAlign w:val="center"/>
          </w:tcPr>
          <w:p w:rsidR="00FB0372" w:rsidRPr="00FB0372" w:rsidRDefault="00FB0372" w:rsidP="00FB0372">
            <w:pPr>
              <w:jc w:val="center"/>
            </w:pPr>
            <w:r>
              <w:t>357</w:t>
            </w:r>
          </w:p>
        </w:tc>
        <w:tc>
          <w:tcPr>
            <w:tcW w:w="265" w:type="pct"/>
            <w:tcBorders>
              <w:top w:val="single" w:sz="4" w:space="0" w:color="auto"/>
              <w:left w:val="single" w:sz="4" w:space="0" w:color="auto"/>
              <w:bottom w:val="single" w:sz="4" w:space="0" w:color="auto"/>
              <w:right w:val="single" w:sz="4" w:space="0" w:color="auto"/>
            </w:tcBorders>
            <w:vAlign w:val="center"/>
          </w:tcPr>
          <w:p w:rsidR="00FB0372" w:rsidRPr="00FB0372" w:rsidRDefault="00FB0372" w:rsidP="00FB0372">
            <w:pPr>
              <w:jc w:val="center"/>
            </w:pPr>
            <w:r>
              <w:t>366</w:t>
            </w:r>
          </w:p>
        </w:tc>
        <w:tc>
          <w:tcPr>
            <w:tcW w:w="265" w:type="pct"/>
            <w:tcBorders>
              <w:top w:val="single" w:sz="4" w:space="0" w:color="auto"/>
              <w:left w:val="single" w:sz="4" w:space="0" w:color="auto"/>
              <w:bottom w:val="single" w:sz="4" w:space="0" w:color="auto"/>
              <w:right w:val="single" w:sz="4" w:space="0" w:color="auto"/>
            </w:tcBorders>
            <w:vAlign w:val="center"/>
          </w:tcPr>
          <w:p w:rsidR="00FB0372" w:rsidRPr="00FB0372" w:rsidRDefault="00FB0372" w:rsidP="00FB0372">
            <w:pPr>
              <w:jc w:val="center"/>
            </w:pPr>
            <w:r>
              <w:t>375</w:t>
            </w:r>
          </w:p>
        </w:tc>
        <w:tc>
          <w:tcPr>
            <w:tcW w:w="265" w:type="pct"/>
            <w:tcBorders>
              <w:top w:val="single" w:sz="4" w:space="0" w:color="auto"/>
              <w:left w:val="single" w:sz="4" w:space="0" w:color="auto"/>
              <w:bottom w:val="single" w:sz="4" w:space="0" w:color="auto"/>
              <w:right w:val="single" w:sz="8" w:space="0" w:color="auto"/>
            </w:tcBorders>
            <w:vAlign w:val="center"/>
          </w:tcPr>
          <w:p w:rsidR="00C00123" w:rsidRDefault="00C00123" w:rsidP="00FB0372">
            <w:pPr>
              <w:jc w:val="center"/>
            </w:pPr>
          </w:p>
          <w:p w:rsidR="00FB0372" w:rsidRDefault="00994A73" w:rsidP="00FB0372">
            <w:pPr>
              <w:jc w:val="center"/>
            </w:pPr>
            <w:r>
              <w:t>384</w:t>
            </w:r>
          </w:p>
          <w:p w:rsidR="00FB0372" w:rsidRPr="00FB0372" w:rsidRDefault="00FB0372" w:rsidP="00994A73">
            <w:pPr>
              <w:jc w:val="center"/>
            </w:pPr>
          </w:p>
        </w:tc>
        <w:tc>
          <w:tcPr>
            <w:tcW w:w="265" w:type="pct"/>
            <w:tcBorders>
              <w:top w:val="single" w:sz="4" w:space="0" w:color="auto"/>
              <w:left w:val="nil"/>
              <w:bottom w:val="single" w:sz="4" w:space="0" w:color="auto"/>
              <w:right w:val="single" w:sz="8" w:space="0" w:color="auto"/>
            </w:tcBorders>
            <w:vAlign w:val="center"/>
          </w:tcPr>
          <w:p w:rsidR="00D46669" w:rsidRPr="00FB0372" w:rsidRDefault="00FB0372" w:rsidP="00FB0372">
            <w:pPr>
              <w:jc w:val="center"/>
            </w:pPr>
            <w:r>
              <w:t>386</w:t>
            </w:r>
          </w:p>
        </w:tc>
        <w:tc>
          <w:tcPr>
            <w:tcW w:w="265" w:type="pct"/>
            <w:tcBorders>
              <w:top w:val="single" w:sz="4" w:space="0" w:color="auto"/>
              <w:left w:val="nil"/>
              <w:bottom w:val="single" w:sz="4" w:space="0" w:color="auto"/>
              <w:right w:val="single" w:sz="4" w:space="0" w:color="auto"/>
            </w:tcBorders>
            <w:vAlign w:val="center"/>
          </w:tcPr>
          <w:p w:rsidR="00FB0372" w:rsidRPr="00FB0372" w:rsidRDefault="00FB0372" w:rsidP="00FB0372">
            <w:pPr>
              <w:jc w:val="center"/>
            </w:pPr>
            <w:r>
              <w:t>388</w:t>
            </w:r>
          </w:p>
        </w:tc>
        <w:tc>
          <w:tcPr>
            <w:tcW w:w="265" w:type="pct"/>
            <w:tcBorders>
              <w:top w:val="single" w:sz="4" w:space="0" w:color="auto"/>
              <w:left w:val="single" w:sz="4" w:space="0" w:color="auto"/>
              <w:bottom w:val="single" w:sz="4" w:space="0" w:color="auto"/>
              <w:right w:val="single" w:sz="8" w:space="0" w:color="auto"/>
            </w:tcBorders>
            <w:vAlign w:val="center"/>
          </w:tcPr>
          <w:p w:rsidR="00C00123" w:rsidRDefault="00C00123" w:rsidP="00FB0372">
            <w:pPr>
              <w:jc w:val="center"/>
            </w:pPr>
          </w:p>
          <w:p w:rsidR="00FB0372" w:rsidRDefault="00994A73" w:rsidP="00FB0372">
            <w:pPr>
              <w:jc w:val="center"/>
            </w:pPr>
            <w:r>
              <w:t>390</w:t>
            </w:r>
          </w:p>
          <w:p w:rsidR="00FB0372" w:rsidRPr="00FB0372" w:rsidRDefault="00FB0372" w:rsidP="00994A73">
            <w:pPr>
              <w:jc w:val="center"/>
            </w:pPr>
          </w:p>
        </w:tc>
        <w:tc>
          <w:tcPr>
            <w:tcW w:w="265" w:type="pct"/>
            <w:tcBorders>
              <w:top w:val="single" w:sz="4" w:space="0" w:color="auto"/>
              <w:left w:val="nil"/>
              <w:bottom w:val="single" w:sz="4" w:space="0" w:color="auto"/>
              <w:right w:val="single" w:sz="8" w:space="0" w:color="auto"/>
            </w:tcBorders>
            <w:vAlign w:val="center"/>
          </w:tcPr>
          <w:p w:rsidR="00D46669" w:rsidRPr="00FB0372" w:rsidRDefault="00FB0372" w:rsidP="00FB0372">
            <w:pPr>
              <w:jc w:val="center"/>
            </w:pPr>
            <w:r>
              <w:t>392</w:t>
            </w:r>
          </w:p>
        </w:tc>
        <w:tc>
          <w:tcPr>
            <w:tcW w:w="278" w:type="pct"/>
            <w:tcBorders>
              <w:top w:val="single" w:sz="4" w:space="0" w:color="auto"/>
              <w:left w:val="nil"/>
              <w:bottom w:val="single" w:sz="4" w:space="0" w:color="auto"/>
              <w:right w:val="single" w:sz="8" w:space="0" w:color="auto"/>
            </w:tcBorders>
            <w:vAlign w:val="center"/>
          </w:tcPr>
          <w:p w:rsidR="00D46669" w:rsidRPr="00FB0372" w:rsidRDefault="00FB0372" w:rsidP="00FB0372">
            <w:pPr>
              <w:jc w:val="center"/>
            </w:pPr>
            <w:r>
              <w:t>394</w:t>
            </w:r>
          </w:p>
        </w:tc>
        <w:tc>
          <w:tcPr>
            <w:tcW w:w="561" w:type="pct"/>
            <w:tcBorders>
              <w:top w:val="single" w:sz="4" w:space="0" w:color="auto"/>
              <w:left w:val="nil"/>
              <w:bottom w:val="single" w:sz="4" w:space="0" w:color="auto"/>
              <w:right w:val="single" w:sz="8" w:space="0" w:color="auto"/>
            </w:tcBorders>
            <w:vAlign w:val="center"/>
          </w:tcPr>
          <w:p w:rsidR="00D46669" w:rsidRPr="00FB0372" w:rsidRDefault="00994A73" w:rsidP="00B3221F">
            <w:pPr>
              <w:jc w:val="center"/>
            </w:pPr>
            <w:r>
              <w:t>394</w:t>
            </w:r>
          </w:p>
        </w:tc>
      </w:tr>
    </w:tbl>
    <w:p w:rsidR="00CA7806" w:rsidRPr="00D5399F" w:rsidRDefault="00CA7806" w:rsidP="00CA7806">
      <w:pPr>
        <w:ind w:left="-709" w:firstLine="567"/>
        <w:jc w:val="both"/>
      </w:pPr>
      <w:r w:rsidRPr="00D5399F">
        <w:t>*При расчете оценки эффективности реализации муниципальной программы по показателю 1 «Число субъектов малого и среднего предпринимательства в расчете на 10 тыс. человек населения» с учетом изменения источника информации, базовый показатель учитывается по фактическому значению за 201</w:t>
      </w:r>
      <w:r w:rsidR="00094FC3">
        <w:t>9</w:t>
      </w:r>
      <w:r w:rsidRPr="00D5399F">
        <w:t xml:space="preserve"> год</w:t>
      </w:r>
      <w:r w:rsidR="00094FC3">
        <w:t xml:space="preserve"> (с прогнозом на 2020 г.)</w:t>
      </w:r>
      <w:r w:rsidRPr="00D5399F">
        <w:t>.</w:t>
      </w:r>
    </w:p>
    <w:p w:rsidR="00CA7806" w:rsidRPr="00094FC3" w:rsidRDefault="00CA7806" w:rsidP="00CA7806">
      <w:pPr>
        <w:ind w:left="-709" w:firstLine="567"/>
        <w:jc w:val="both"/>
      </w:pPr>
      <w:r w:rsidRPr="00094FC3">
        <w:t>(1) Доклад главы города Урай о достигнутых показателях для оценки эффективности деятельности органов местного самоуправления городского округа город Урай.</w:t>
      </w:r>
    </w:p>
    <w:p w:rsidR="00CA7806" w:rsidRPr="00094FC3" w:rsidRDefault="00CA7806" w:rsidP="00CA7806">
      <w:pPr>
        <w:ind w:left="-709" w:firstLine="567"/>
        <w:jc w:val="both"/>
      </w:pPr>
      <w:r w:rsidRPr="00094FC3">
        <w:t>(2)</w:t>
      </w:r>
      <w:r w:rsidR="00981073">
        <w:t xml:space="preserve"> </w:t>
      </w:r>
      <w:r w:rsidRPr="00094FC3">
        <w:t xml:space="preserve">Распоряжение Правительства Ханты-Мансийского автономного округа </w:t>
      </w:r>
      <w:r w:rsidR="00981073">
        <w:t>-</w:t>
      </w:r>
      <w:r w:rsidRPr="00094FC3">
        <w:t xml:space="preserve"> Югры от 02.11.2018 №576-рп «О перечне приоритетных расходных обязательств муниципальных образований Ханты-Мансийского автономного округа </w:t>
      </w:r>
      <w:r w:rsidR="00981073">
        <w:t>-</w:t>
      </w:r>
      <w:r w:rsidRPr="00094FC3">
        <w:t xml:space="preserve"> Югры, софинансируемых за счет средств бюджета Ханты-Мансийского автономного округа – Югры в 2019 году и плановом периоде 2020-2021 годов». </w:t>
      </w:r>
    </w:p>
    <w:p w:rsidR="00094FC3" w:rsidRDefault="00981073" w:rsidP="00CA7806">
      <w:pPr>
        <w:ind w:left="-709" w:firstLine="567"/>
        <w:jc w:val="both"/>
      </w:pPr>
      <w:r>
        <w:t xml:space="preserve">(3) </w:t>
      </w:r>
      <w:r w:rsidR="00094FC3">
        <w:t xml:space="preserve">Постановление </w:t>
      </w:r>
      <w:r w:rsidR="00094FC3" w:rsidRPr="00094FC3">
        <w:t xml:space="preserve">Правительства Ханты-Мансийского автономного округа </w:t>
      </w:r>
      <w:r>
        <w:t>-</w:t>
      </w:r>
      <w:r w:rsidR="00094FC3" w:rsidRPr="00094FC3">
        <w:t xml:space="preserve"> Югры </w:t>
      </w:r>
      <w:r w:rsidR="00094FC3">
        <w:t xml:space="preserve">от 05.10.2018 №336-п </w:t>
      </w:r>
      <w:r w:rsidR="00094FC3" w:rsidRPr="00094FC3">
        <w:t>«О государственной программе Ханты-Мансийского автономного округа – Югры</w:t>
      </w:r>
      <w:r w:rsidR="00094FC3">
        <w:t xml:space="preserve"> «Развитие экономического потенциала»;</w:t>
      </w:r>
    </w:p>
    <w:p w:rsidR="00CA7806" w:rsidRPr="00D5399F" w:rsidRDefault="00981073" w:rsidP="00CA7806">
      <w:pPr>
        <w:ind w:left="-709" w:firstLine="567"/>
        <w:jc w:val="both"/>
        <w:rPr>
          <w:rFonts w:eastAsia="Calibri"/>
        </w:rPr>
      </w:pPr>
      <w:r>
        <w:t xml:space="preserve">(4) </w:t>
      </w:r>
      <w:r w:rsidR="00CA7806" w:rsidRPr="00094FC3">
        <w:t>Постановление Правительства Ханты-</w:t>
      </w:r>
      <w:r>
        <w:t>Мансийского автономного округа -</w:t>
      </w:r>
      <w:r w:rsidR="00CA7806" w:rsidRPr="00094FC3">
        <w:t xml:space="preserve"> Югры от 05.10.2018 №344-п «О государственной программе Ханты-Мансийского автономного округа </w:t>
      </w:r>
      <w:r>
        <w:t>-</w:t>
      </w:r>
      <w:r w:rsidR="00CA7806" w:rsidRPr="00094FC3">
        <w:t xml:space="preserve"> Югры «Развитие агропромышленного комплекса».</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sectPr w:rsidR="00CA7806" w:rsidRPr="00D5399F" w:rsidSect="001977CD">
          <w:pgSz w:w="16838" w:h="11906" w:orient="landscape" w:code="9"/>
          <w:pgMar w:top="1276" w:right="1134" w:bottom="851" w:left="1134" w:header="709" w:footer="709" w:gutter="0"/>
          <w:cols w:space="708"/>
          <w:docGrid w:linePitch="360"/>
        </w:sectPr>
      </w:pPr>
    </w:p>
    <w:p w:rsidR="00CA7806" w:rsidRPr="00D5399F" w:rsidRDefault="00CA7806" w:rsidP="00CA7806">
      <w:pPr>
        <w:pStyle w:val="2"/>
        <w:autoSpaceDE w:val="0"/>
        <w:autoSpaceDN w:val="0"/>
        <w:adjustRightInd w:val="0"/>
        <w:jc w:val="right"/>
        <w:outlineLvl w:val="0"/>
        <w:rPr>
          <w:sz w:val="24"/>
          <w:szCs w:val="24"/>
        </w:rPr>
      </w:pPr>
      <w:r w:rsidRPr="00D5399F">
        <w:rPr>
          <w:sz w:val="24"/>
          <w:szCs w:val="24"/>
        </w:rPr>
        <w:lastRenderedPageBreak/>
        <w:t>Таблица 2</w:t>
      </w:r>
    </w:p>
    <w:p w:rsidR="007D0BCC" w:rsidRDefault="007D0BCC" w:rsidP="007D0BCC">
      <w:pPr>
        <w:autoSpaceDE w:val="0"/>
        <w:autoSpaceDN w:val="0"/>
        <w:adjustRightInd w:val="0"/>
        <w:ind w:left="720"/>
        <w:contextualSpacing/>
        <w:jc w:val="center"/>
        <w:outlineLvl w:val="0"/>
        <w:rPr>
          <w:rFonts w:eastAsia="Calibri"/>
        </w:rPr>
      </w:pPr>
      <w:r w:rsidRPr="00C043A9">
        <w:rPr>
          <w:rFonts w:eastAsia="Calibri"/>
        </w:rPr>
        <w:t>Распределение финансовых ресурсов муниципальной программы</w:t>
      </w:r>
    </w:p>
    <w:p w:rsidR="000B5AA7" w:rsidRDefault="000B5AA7" w:rsidP="007D0BCC">
      <w:pPr>
        <w:autoSpaceDE w:val="0"/>
        <w:autoSpaceDN w:val="0"/>
        <w:adjustRightInd w:val="0"/>
        <w:ind w:left="720"/>
        <w:contextualSpacing/>
        <w:jc w:val="center"/>
        <w:outlineLvl w:val="0"/>
        <w:rPr>
          <w:rFonts w:eastAsia="Calibri"/>
        </w:rPr>
      </w:pPr>
    </w:p>
    <w:tbl>
      <w:tblPr>
        <w:tblW w:w="15734" w:type="dxa"/>
        <w:tblInd w:w="-459" w:type="dxa"/>
        <w:tblLayout w:type="fixed"/>
        <w:tblLook w:val="04A0"/>
      </w:tblPr>
      <w:tblGrid>
        <w:gridCol w:w="993"/>
        <w:gridCol w:w="1843"/>
        <w:gridCol w:w="1842"/>
        <w:gridCol w:w="1701"/>
        <w:gridCol w:w="850"/>
        <w:gridCol w:w="851"/>
        <w:gridCol w:w="850"/>
        <w:gridCol w:w="851"/>
        <w:gridCol w:w="850"/>
        <w:gridCol w:w="851"/>
        <w:gridCol w:w="850"/>
        <w:gridCol w:w="851"/>
        <w:gridCol w:w="850"/>
        <w:gridCol w:w="851"/>
        <w:gridCol w:w="49"/>
        <w:gridCol w:w="801"/>
      </w:tblGrid>
      <w:tr w:rsidR="000B5AA7" w:rsidRPr="000B5AA7" w:rsidTr="00BB7416">
        <w:trPr>
          <w:trHeight w:val="2227"/>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5AA7" w:rsidRPr="000B5AA7" w:rsidRDefault="000B5AA7" w:rsidP="000B5AA7">
            <w:pPr>
              <w:jc w:val="center"/>
              <w:rPr>
                <w:color w:val="000000"/>
              </w:rPr>
            </w:pPr>
            <w:r w:rsidRPr="000B5AA7">
              <w:rPr>
                <w:color w:val="000000"/>
              </w:rPr>
              <w:t>Номер основного мероприятия</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5AA7" w:rsidRPr="000B5AA7" w:rsidRDefault="000B5AA7" w:rsidP="000B5AA7">
            <w:pPr>
              <w:jc w:val="center"/>
              <w:rPr>
                <w:color w:val="000000"/>
              </w:rPr>
            </w:pPr>
            <w:r w:rsidRPr="000B5AA7">
              <w:rPr>
                <w:color w:val="000000"/>
              </w:rPr>
              <w:t>Основные мероприятия муниципальной программы (их взаимосвязь с целевыми показателями муниципальной программы)</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B7416" w:rsidRDefault="000B5AA7" w:rsidP="00981073">
            <w:pPr>
              <w:ind w:right="-108"/>
              <w:jc w:val="center"/>
              <w:rPr>
                <w:color w:val="000000"/>
              </w:rPr>
            </w:pPr>
            <w:r w:rsidRPr="000B5AA7">
              <w:rPr>
                <w:color w:val="000000"/>
              </w:rPr>
              <w:t>Ответственный исполнитель/</w:t>
            </w:r>
          </w:p>
          <w:p w:rsidR="000B5AA7" w:rsidRPr="000B5AA7" w:rsidRDefault="000B5AA7" w:rsidP="00981073">
            <w:pPr>
              <w:ind w:right="-108"/>
              <w:jc w:val="center"/>
              <w:rPr>
                <w:color w:val="000000"/>
              </w:rPr>
            </w:pPr>
            <w:r w:rsidRPr="000B5AA7">
              <w:rPr>
                <w:color w:val="000000"/>
              </w:rPr>
              <w:t>соисполнитель</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5AA7" w:rsidRPr="000B5AA7" w:rsidRDefault="000B5AA7" w:rsidP="000B5AA7">
            <w:pPr>
              <w:jc w:val="center"/>
              <w:rPr>
                <w:color w:val="000000"/>
              </w:rPr>
            </w:pPr>
            <w:r w:rsidRPr="000B5AA7">
              <w:rPr>
                <w:color w:val="000000"/>
              </w:rPr>
              <w:t>Источники финансирования</w:t>
            </w:r>
          </w:p>
        </w:tc>
        <w:tc>
          <w:tcPr>
            <w:tcW w:w="9355" w:type="dxa"/>
            <w:gridSpan w:val="12"/>
            <w:tcBorders>
              <w:top w:val="single" w:sz="8" w:space="0" w:color="auto"/>
              <w:left w:val="nil"/>
              <w:bottom w:val="single" w:sz="8" w:space="0" w:color="auto"/>
              <w:right w:val="single" w:sz="8" w:space="0" w:color="000000"/>
            </w:tcBorders>
            <w:shd w:val="clear" w:color="auto" w:fill="auto"/>
            <w:hideMark/>
          </w:tcPr>
          <w:p w:rsidR="000B5AA7" w:rsidRPr="000B5AA7" w:rsidRDefault="000B5AA7" w:rsidP="000B5AA7">
            <w:pPr>
              <w:jc w:val="center"/>
              <w:rPr>
                <w:color w:val="000000"/>
              </w:rPr>
            </w:pPr>
            <w:r w:rsidRPr="000B5AA7">
              <w:rPr>
                <w:color w:val="000000"/>
              </w:rPr>
              <w:t>Финансовые затраты на реализацию (тыс.рублей)</w:t>
            </w:r>
          </w:p>
        </w:tc>
      </w:tr>
      <w:tr w:rsidR="000B5AA7" w:rsidRPr="000B5AA7" w:rsidTr="00BB7416">
        <w:trPr>
          <w:trHeight w:val="315"/>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850" w:type="dxa"/>
            <w:vMerge w:val="restart"/>
            <w:tcBorders>
              <w:top w:val="nil"/>
              <w:left w:val="single" w:sz="8" w:space="0" w:color="auto"/>
              <w:bottom w:val="single" w:sz="8" w:space="0" w:color="000000"/>
              <w:right w:val="single" w:sz="8" w:space="0" w:color="auto"/>
            </w:tcBorders>
            <w:shd w:val="clear" w:color="auto" w:fill="auto"/>
            <w:vAlign w:val="bottom"/>
            <w:hideMark/>
          </w:tcPr>
          <w:p w:rsidR="000B5AA7" w:rsidRPr="000B5AA7" w:rsidRDefault="000B5AA7" w:rsidP="000B5AA7">
            <w:pPr>
              <w:jc w:val="center"/>
              <w:rPr>
                <w:color w:val="000000"/>
              </w:rPr>
            </w:pPr>
            <w:r w:rsidRPr="000B5AA7">
              <w:rPr>
                <w:color w:val="000000"/>
              </w:rPr>
              <w:t>всего</w:t>
            </w:r>
          </w:p>
        </w:tc>
        <w:tc>
          <w:tcPr>
            <w:tcW w:w="8505" w:type="dxa"/>
            <w:gridSpan w:val="11"/>
            <w:tcBorders>
              <w:top w:val="single" w:sz="8" w:space="0" w:color="auto"/>
              <w:left w:val="nil"/>
              <w:bottom w:val="single" w:sz="8" w:space="0" w:color="auto"/>
              <w:right w:val="single" w:sz="8" w:space="0" w:color="000000"/>
            </w:tcBorders>
            <w:shd w:val="clear" w:color="auto" w:fill="auto"/>
            <w:hideMark/>
          </w:tcPr>
          <w:p w:rsidR="000B5AA7" w:rsidRPr="000B5AA7" w:rsidRDefault="000B5AA7" w:rsidP="000B5AA7">
            <w:pPr>
              <w:jc w:val="center"/>
              <w:rPr>
                <w:color w:val="000000"/>
              </w:rPr>
            </w:pPr>
            <w:r w:rsidRPr="000B5AA7">
              <w:rPr>
                <w:color w:val="000000"/>
              </w:rPr>
              <w:t xml:space="preserve">в том числе </w:t>
            </w:r>
          </w:p>
        </w:tc>
      </w:tr>
      <w:tr w:rsidR="000B5AA7" w:rsidRPr="000B5AA7" w:rsidTr="00BB7416">
        <w:trPr>
          <w:trHeight w:val="315"/>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850" w:type="dxa"/>
            <w:vMerge/>
            <w:tcBorders>
              <w:top w:val="nil"/>
              <w:left w:val="single" w:sz="8" w:space="0" w:color="auto"/>
              <w:bottom w:val="single" w:sz="8" w:space="0" w:color="000000"/>
              <w:right w:val="single" w:sz="8" w:space="0" w:color="auto"/>
            </w:tcBorders>
            <w:vAlign w:val="center"/>
            <w:hideMark/>
          </w:tcPr>
          <w:p w:rsidR="000B5AA7" w:rsidRPr="000B5AA7" w:rsidRDefault="000B5AA7" w:rsidP="000B5AA7">
            <w:pPr>
              <w:rPr>
                <w:color w:val="000000"/>
              </w:rPr>
            </w:pPr>
          </w:p>
        </w:tc>
        <w:tc>
          <w:tcPr>
            <w:tcW w:w="851"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2021 г.</w:t>
            </w:r>
          </w:p>
        </w:tc>
        <w:tc>
          <w:tcPr>
            <w:tcW w:w="850"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2022 г.</w:t>
            </w:r>
          </w:p>
        </w:tc>
        <w:tc>
          <w:tcPr>
            <w:tcW w:w="851"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2023 г.</w:t>
            </w:r>
          </w:p>
        </w:tc>
        <w:tc>
          <w:tcPr>
            <w:tcW w:w="850"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2024 г.</w:t>
            </w:r>
          </w:p>
        </w:tc>
        <w:tc>
          <w:tcPr>
            <w:tcW w:w="851"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2025 г.</w:t>
            </w:r>
          </w:p>
        </w:tc>
        <w:tc>
          <w:tcPr>
            <w:tcW w:w="850"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2026 г.</w:t>
            </w:r>
          </w:p>
        </w:tc>
        <w:tc>
          <w:tcPr>
            <w:tcW w:w="851"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2027 г.</w:t>
            </w:r>
          </w:p>
        </w:tc>
        <w:tc>
          <w:tcPr>
            <w:tcW w:w="850"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2028 г.</w:t>
            </w:r>
          </w:p>
        </w:tc>
        <w:tc>
          <w:tcPr>
            <w:tcW w:w="900" w:type="dxa"/>
            <w:gridSpan w:val="2"/>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2029 г.</w:t>
            </w:r>
          </w:p>
        </w:tc>
        <w:tc>
          <w:tcPr>
            <w:tcW w:w="801" w:type="dxa"/>
            <w:tcBorders>
              <w:top w:val="nil"/>
              <w:left w:val="nil"/>
              <w:bottom w:val="nil"/>
              <w:right w:val="single" w:sz="8" w:space="0" w:color="auto"/>
            </w:tcBorders>
            <w:shd w:val="clear" w:color="auto" w:fill="auto"/>
            <w:vAlign w:val="bottom"/>
            <w:hideMark/>
          </w:tcPr>
          <w:p w:rsidR="000B5AA7" w:rsidRPr="00FE1580" w:rsidRDefault="000B5AA7" w:rsidP="000B5AA7">
            <w:pPr>
              <w:jc w:val="center"/>
              <w:rPr>
                <w:color w:val="000000"/>
                <w:sz w:val="16"/>
                <w:szCs w:val="16"/>
              </w:rPr>
            </w:pPr>
            <w:r w:rsidRPr="00FE1580">
              <w:rPr>
                <w:color w:val="000000"/>
                <w:sz w:val="16"/>
                <w:szCs w:val="16"/>
              </w:rPr>
              <w:t>2030 г.</w:t>
            </w:r>
          </w:p>
        </w:tc>
      </w:tr>
      <w:tr w:rsidR="000B5AA7" w:rsidRPr="000B5AA7" w:rsidTr="00BB7416">
        <w:trPr>
          <w:trHeight w:val="315"/>
        </w:trPr>
        <w:tc>
          <w:tcPr>
            <w:tcW w:w="993" w:type="dxa"/>
            <w:tcBorders>
              <w:top w:val="nil"/>
              <w:left w:val="single" w:sz="8" w:space="0" w:color="auto"/>
              <w:bottom w:val="single" w:sz="8" w:space="0" w:color="auto"/>
              <w:right w:val="nil"/>
            </w:tcBorders>
            <w:shd w:val="clear" w:color="auto" w:fill="auto"/>
            <w:noWrap/>
            <w:vAlign w:val="bottom"/>
            <w:hideMark/>
          </w:tcPr>
          <w:p w:rsidR="000B5AA7" w:rsidRPr="000B5AA7" w:rsidRDefault="000B5AA7" w:rsidP="000B5AA7">
            <w:pPr>
              <w:jc w:val="center"/>
              <w:rPr>
                <w:color w:val="000000"/>
              </w:rPr>
            </w:pPr>
            <w:r w:rsidRPr="000B5AA7">
              <w:rPr>
                <w:color w:val="000000"/>
              </w:rPr>
              <w:t>1</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2</w:t>
            </w:r>
          </w:p>
        </w:tc>
        <w:tc>
          <w:tcPr>
            <w:tcW w:w="1842" w:type="dxa"/>
            <w:tcBorders>
              <w:top w:val="nil"/>
              <w:left w:val="nil"/>
              <w:bottom w:val="single" w:sz="8" w:space="0" w:color="auto"/>
              <w:right w:val="nil"/>
            </w:tcBorders>
            <w:shd w:val="clear" w:color="auto" w:fill="auto"/>
            <w:noWrap/>
            <w:vAlign w:val="bottom"/>
            <w:hideMark/>
          </w:tcPr>
          <w:p w:rsidR="000B5AA7" w:rsidRPr="000B5AA7" w:rsidRDefault="000B5AA7" w:rsidP="000B5AA7">
            <w:pPr>
              <w:jc w:val="center"/>
              <w:rPr>
                <w:color w:val="000000"/>
              </w:rPr>
            </w:pPr>
            <w:r w:rsidRPr="000B5AA7">
              <w:rPr>
                <w:color w:val="000000"/>
              </w:rPr>
              <w:t>3</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4</w:t>
            </w:r>
          </w:p>
        </w:tc>
        <w:tc>
          <w:tcPr>
            <w:tcW w:w="850" w:type="dxa"/>
            <w:tcBorders>
              <w:top w:val="nil"/>
              <w:left w:val="nil"/>
              <w:bottom w:val="single" w:sz="8" w:space="0" w:color="auto"/>
              <w:right w:val="nil"/>
            </w:tcBorders>
            <w:shd w:val="clear" w:color="auto" w:fill="auto"/>
            <w:noWrap/>
            <w:vAlign w:val="bottom"/>
            <w:hideMark/>
          </w:tcPr>
          <w:p w:rsidR="000B5AA7" w:rsidRPr="000B5AA7" w:rsidRDefault="000B5AA7" w:rsidP="000B5AA7">
            <w:pPr>
              <w:jc w:val="center"/>
              <w:rPr>
                <w:color w:val="000000"/>
              </w:rPr>
            </w:pPr>
            <w:r w:rsidRPr="000B5AA7">
              <w:rPr>
                <w:color w:val="000000"/>
              </w:rPr>
              <w:t>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6</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7</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8</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9</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10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11</w:t>
            </w:r>
          </w:p>
        </w:tc>
        <w:tc>
          <w:tcPr>
            <w:tcW w:w="851" w:type="dxa"/>
            <w:tcBorders>
              <w:top w:val="single" w:sz="8" w:space="0" w:color="auto"/>
              <w:left w:val="nil"/>
              <w:bottom w:val="single" w:sz="8" w:space="0" w:color="auto"/>
              <w:right w:val="nil"/>
            </w:tcBorders>
            <w:shd w:val="clear" w:color="auto" w:fill="auto"/>
            <w:noWrap/>
            <w:vAlign w:val="bottom"/>
            <w:hideMark/>
          </w:tcPr>
          <w:p w:rsidR="000B5AA7" w:rsidRPr="000B5AA7" w:rsidRDefault="000B5AA7" w:rsidP="000B5AA7">
            <w:pPr>
              <w:jc w:val="center"/>
              <w:rPr>
                <w:color w:val="000000"/>
              </w:rPr>
            </w:pPr>
            <w:r w:rsidRPr="000B5AA7">
              <w:rPr>
                <w:color w:val="000000"/>
              </w:rPr>
              <w:t>12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13</w:t>
            </w:r>
          </w:p>
        </w:tc>
        <w:tc>
          <w:tcPr>
            <w:tcW w:w="900" w:type="dxa"/>
            <w:gridSpan w:val="2"/>
            <w:tcBorders>
              <w:top w:val="single" w:sz="8" w:space="0" w:color="auto"/>
              <w:left w:val="nil"/>
              <w:bottom w:val="single" w:sz="8" w:space="0" w:color="auto"/>
              <w:right w:val="nil"/>
            </w:tcBorders>
            <w:shd w:val="clear" w:color="auto" w:fill="auto"/>
            <w:noWrap/>
            <w:vAlign w:val="bottom"/>
            <w:hideMark/>
          </w:tcPr>
          <w:p w:rsidR="000B5AA7" w:rsidRPr="000B5AA7" w:rsidRDefault="000B5AA7" w:rsidP="000B5AA7">
            <w:pPr>
              <w:jc w:val="center"/>
              <w:rPr>
                <w:color w:val="000000"/>
              </w:rPr>
            </w:pPr>
            <w:r w:rsidRPr="000B5AA7">
              <w:rPr>
                <w:color w:val="000000"/>
              </w:rPr>
              <w:t>14</w:t>
            </w:r>
          </w:p>
        </w:tc>
        <w:tc>
          <w:tcPr>
            <w:tcW w:w="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5AA7" w:rsidRPr="000B5AA7" w:rsidRDefault="000B5AA7" w:rsidP="000B5AA7">
            <w:pPr>
              <w:jc w:val="center"/>
              <w:rPr>
                <w:color w:val="000000"/>
              </w:rPr>
            </w:pPr>
            <w:r w:rsidRPr="000B5AA7">
              <w:rPr>
                <w:color w:val="000000"/>
              </w:rPr>
              <w:t>15</w:t>
            </w:r>
          </w:p>
        </w:tc>
      </w:tr>
      <w:tr w:rsidR="000B5AA7" w:rsidRPr="000B5AA7" w:rsidTr="00BB7416">
        <w:trPr>
          <w:trHeight w:val="315"/>
        </w:trPr>
        <w:tc>
          <w:tcPr>
            <w:tcW w:w="15734" w:type="dxa"/>
            <w:gridSpan w:val="16"/>
            <w:tcBorders>
              <w:top w:val="single" w:sz="8" w:space="0" w:color="auto"/>
              <w:left w:val="single" w:sz="8" w:space="0" w:color="auto"/>
              <w:bottom w:val="single" w:sz="8" w:space="0" w:color="auto"/>
              <w:right w:val="single" w:sz="8" w:space="0" w:color="000000"/>
            </w:tcBorders>
            <w:shd w:val="clear" w:color="auto" w:fill="auto"/>
            <w:vAlign w:val="bottom"/>
            <w:hideMark/>
          </w:tcPr>
          <w:p w:rsidR="000B5AA7" w:rsidRPr="000B5AA7" w:rsidRDefault="000B5AA7" w:rsidP="000B5AA7">
            <w:pPr>
              <w:jc w:val="center"/>
              <w:rPr>
                <w:color w:val="000000"/>
              </w:rPr>
            </w:pPr>
            <w:r w:rsidRPr="000B5AA7">
              <w:rPr>
                <w:color w:val="000000"/>
              </w:rPr>
              <w:t>Подпрограмма 1 «Развитие малого и среднего предпринимательства»</w:t>
            </w:r>
          </w:p>
        </w:tc>
      </w:tr>
      <w:tr w:rsidR="009C4534" w:rsidRPr="000B5AA7" w:rsidTr="00BB7416">
        <w:trPr>
          <w:trHeight w:val="1375"/>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0B5AA7">
            <w:pPr>
              <w:jc w:val="center"/>
              <w:rPr>
                <w:color w:val="000000"/>
              </w:rPr>
            </w:pPr>
            <w:r w:rsidRPr="000B5AA7">
              <w:rPr>
                <w:color w:val="000000"/>
              </w:rPr>
              <w:t>1.1.</w:t>
            </w:r>
          </w:p>
        </w:tc>
        <w:tc>
          <w:tcPr>
            <w:tcW w:w="1843" w:type="dxa"/>
            <w:tcBorders>
              <w:top w:val="nil"/>
              <w:left w:val="nil"/>
              <w:bottom w:val="nil"/>
              <w:right w:val="nil"/>
            </w:tcBorders>
            <w:shd w:val="clear" w:color="auto" w:fill="auto"/>
            <w:hideMark/>
          </w:tcPr>
          <w:p w:rsidR="009C4534" w:rsidRPr="000B5AA7" w:rsidRDefault="009C4534" w:rsidP="000B5AA7">
            <w:pPr>
              <w:jc w:val="both"/>
              <w:rPr>
                <w:color w:val="000000"/>
              </w:rPr>
            </w:pPr>
            <w:r w:rsidRPr="000B5AA7">
              <w:rPr>
                <w:color w:val="000000"/>
              </w:rPr>
              <w:t>Реализация основного мероприятия «Региональный проект «Популяризация предпринимательства», в т.ч.:</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FE6FEE" w:rsidRDefault="009C4534" w:rsidP="000B5AA7">
            <w:pPr>
              <w:rPr>
                <w:color w:val="000000"/>
              </w:rPr>
            </w:pPr>
            <w:r w:rsidRPr="000B5AA7">
              <w:rPr>
                <w:color w:val="000000"/>
              </w:rPr>
              <w:t xml:space="preserve">Управление экономического развития  администрации города Урай; </w:t>
            </w:r>
            <w:r w:rsidR="00FE6FEE">
              <w:rPr>
                <w:color w:val="000000"/>
              </w:rPr>
              <w:t>органы администрации</w:t>
            </w:r>
            <w:r w:rsidR="008D7BF0">
              <w:rPr>
                <w:color w:val="000000"/>
              </w:rPr>
              <w:t xml:space="preserve"> города Урай;</w:t>
            </w:r>
          </w:p>
          <w:p w:rsidR="009C4534" w:rsidRPr="000B5AA7" w:rsidRDefault="009C4534" w:rsidP="000B5AA7">
            <w:pPr>
              <w:rPr>
                <w:color w:val="000000"/>
              </w:rPr>
            </w:pPr>
            <w:r w:rsidRPr="00FE6FEE">
              <w:rPr>
                <w:color w:val="000000"/>
              </w:rPr>
              <w:t>управление по культуре и социальным вопросам администрации города Урай;</w:t>
            </w:r>
            <w:r w:rsidRPr="000B5AA7">
              <w:rPr>
                <w:color w:val="000000"/>
              </w:rPr>
              <w:t xml:space="preserve"> Управление образования и молодежной политики администрации города Урай</w:t>
            </w: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6 608,0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C714F5">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C714F5">
            <w:pPr>
              <w:jc w:val="center"/>
              <w:rPr>
                <w:color w:val="000000"/>
                <w:sz w:val="18"/>
                <w:szCs w:val="18"/>
              </w:rPr>
            </w:pPr>
            <w:r w:rsidRPr="00B22D09">
              <w:rPr>
                <w:color w:val="000000"/>
                <w:sz w:val="18"/>
                <w:szCs w:val="18"/>
              </w:rPr>
              <w:t>660,8</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r>
      <w:tr w:rsidR="009C4534" w:rsidRPr="000B5AA7" w:rsidTr="00BB7416">
        <w:trPr>
          <w:trHeight w:val="405"/>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D46669">
            <w:pPr>
              <w:rPr>
                <w:color w:val="000000"/>
              </w:rPr>
            </w:pPr>
            <w:r w:rsidRPr="000B5AA7">
              <w:rPr>
                <w:color w:val="000000"/>
              </w:rPr>
              <w:t>(1,2,</w:t>
            </w:r>
            <w:r>
              <w:rPr>
                <w:color w:val="000000"/>
              </w:rPr>
              <w:t>3</w:t>
            </w:r>
            <w:r w:rsidRPr="000B5AA7">
              <w:rPr>
                <w:color w:val="000000"/>
              </w:rPr>
              <w:t xml:space="preserve">)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r>
      <w:tr w:rsidR="009C4534" w:rsidRPr="000B5AA7" w:rsidTr="00BB7416">
        <w:trPr>
          <w:trHeight w:val="1110"/>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6 079,0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lang w:val="en-US"/>
              </w:rPr>
              <w:t>607</w:t>
            </w:r>
            <w:r w:rsidRPr="00B22D09">
              <w:rPr>
                <w:color w:val="000000"/>
                <w:sz w:val="18"/>
                <w:szCs w:val="18"/>
              </w:rPr>
              <w:t>,9</w:t>
            </w:r>
          </w:p>
        </w:tc>
      </w:tr>
      <w:tr w:rsidR="009C4534" w:rsidRPr="000B5AA7" w:rsidTr="00BB7416">
        <w:trPr>
          <w:trHeight w:val="540"/>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529,0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C714F5">
            <w:pPr>
              <w:jc w:val="center"/>
              <w:rPr>
                <w:color w:val="000000"/>
                <w:sz w:val="18"/>
                <w:szCs w:val="18"/>
              </w:rPr>
            </w:pPr>
            <w:r w:rsidRPr="00B22D09">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C714F5">
            <w:pPr>
              <w:jc w:val="center"/>
              <w:rPr>
                <w:color w:val="000000"/>
                <w:sz w:val="18"/>
                <w:szCs w:val="18"/>
              </w:rPr>
            </w:pPr>
            <w:r w:rsidRPr="00B22D09">
              <w:rPr>
                <w:color w:val="000000"/>
                <w:sz w:val="18"/>
                <w:szCs w:val="18"/>
              </w:rPr>
              <w:t>52,9</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52,9</w:t>
            </w:r>
          </w:p>
        </w:tc>
      </w:tr>
      <w:tr w:rsidR="009C4534" w:rsidRPr="000B5AA7" w:rsidTr="00BB7416">
        <w:trPr>
          <w:trHeight w:val="864"/>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single" w:sz="8" w:space="0" w:color="auto"/>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3A5982">
            <w:pPr>
              <w:jc w:val="center"/>
              <w:rPr>
                <w:color w:val="000000"/>
                <w:sz w:val="18"/>
                <w:szCs w:val="18"/>
              </w:rPr>
            </w:pPr>
            <w:r w:rsidRPr="00B22D09">
              <w:rPr>
                <w:color w:val="000000"/>
                <w:sz w:val="18"/>
                <w:szCs w:val="18"/>
              </w:rPr>
              <w:t>0</w:t>
            </w:r>
          </w:p>
        </w:tc>
      </w:tr>
      <w:tr w:rsidR="009C4534" w:rsidRPr="000B5AA7" w:rsidTr="00BB7416">
        <w:trPr>
          <w:trHeight w:val="315"/>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0B5AA7">
            <w:pPr>
              <w:jc w:val="center"/>
              <w:rPr>
                <w:color w:val="000000"/>
              </w:rPr>
            </w:pPr>
            <w:r w:rsidRPr="000B5AA7">
              <w:rPr>
                <w:color w:val="000000"/>
              </w:rPr>
              <w:t>1.1.1.</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E41498">
            <w:pPr>
              <w:jc w:val="both"/>
              <w:rPr>
                <w:color w:val="000000"/>
              </w:rPr>
            </w:pPr>
            <w:r w:rsidRPr="000B5AA7">
              <w:rPr>
                <w:color w:val="000000"/>
              </w:rPr>
              <w:t xml:space="preserve">Создание условий </w:t>
            </w:r>
            <w:r w:rsidRPr="000B5AA7">
              <w:rPr>
                <w:color w:val="000000"/>
              </w:rPr>
              <w:lastRenderedPageBreak/>
              <w:t>для развития субъектов малого и среднего предпринимательства</w:t>
            </w:r>
            <w:r w:rsidR="006D3CE0" w:rsidRPr="006D3CE0">
              <w:rPr>
                <w:color w:val="000000"/>
              </w:rPr>
              <w:t>.</w:t>
            </w:r>
            <w:r w:rsidRPr="000B5AA7">
              <w:rPr>
                <w:color w:val="000000"/>
              </w:rPr>
              <w:t xml:space="preserve"> </w:t>
            </w:r>
            <w:r w:rsidR="006D3CE0">
              <w:rPr>
                <w:color w:val="000000"/>
              </w:rPr>
              <w:t xml:space="preserve">в том числе </w:t>
            </w:r>
            <w:r w:rsidR="00E41498" w:rsidRPr="00E41498">
              <w:rPr>
                <w:color w:val="000000"/>
              </w:rPr>
              <w:t>проведение мероприятий по</w:t>
            </w:r>
            <w:r w:rsidR="00E41498">
              <w:rPr>
                <w:color w:val="000000"/>
              </w:rPr>
              <w:t>:</w:t>
            </w:r>
            <w:r w:rsidR="00E41498" w:rsidRPr="00E41498">
              <w:rPr>
                <w:color w:val="000000"/>
              </w:rPr>
              <w:t xml:space="preserve"> информационно-консультационной поддержке, </w:t>
            </w:r>
            <w:r w:rsidR="00E41498">
              <w:rPr>
                <w:color w:val="000000"/>
              </w:rPr>
              <w:t>организации муниципальных выставок, выставок-ярмарок, бизнес-выставок, организации участия Субъектов в межмуниципальных, региональных и межрегиональных выставках-ярмарках</w:t>
            </w:r>
            <w:r w:rsidR="006D3CE0">
              <w:rPr>
                <w:color w:val="000000"/>
              </w:rPr>
              <w:t xml:space="preserve"> и т.д.</w:t>
            </w:r>
            <w:r w:rsidR="006D3CE0" w:rsidRPr="000B5AA7">
              <w:rPr>
                <w:color w:val="000000"/>
              </w:rPr>
              <w:t xml:space="preserve">  </w:t>
            </w:r>
            <w:r w:rsidRPr="000B5AA7">
              <w:rPr>
                <w:color w:val="000000"/>
              </w:rPr>
              <w:t>(1,2,</w:t>
            </w:r>
            <w:r>
              <w:rPr>
                <w:color w:val="000000"/>
              </w:rPr>
              <w:t>3</w:t>
            </w:r>
            <w:r w:rsidRPr="000B5AA7">
              <w:rPr>
                <w:color w:val="000000"/>
              </w:rPr>
              <w:t xml:space="preserve">) </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0B5AA7">
            <w:pPr>
              <w:rPr>
                <w:color w:val="000000"/>
              </w:rPr>
            </w:pPr>
            <w:r w:rsidRPr="000B5AA7">
              <w:rPr>
                <w:color w:val="000000"/>
              </w:rPr>
              <w:lastRenderedPageBreak/>
              <w:t xml:space="preserve">Управление </w:t>
            </w:r>
            <w:r w:rsidRPr="000B5AA7">
              <w:rPr>
                <w:color w:val="000000"/>
              </w:rPr>
              <w:lastRenderedPageBreak/>
              <w:t>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lastRenderedPageBreak/>
              <w:t>всего</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6 608,0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83BAF">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83BAF">
            <w:pPr>
              <w:jc w:val="center"/>
              <w:rPr>
                <w:color w:val="000000"/>
                <w:sz w:val="18"/>
                <w:szCs w:val="18"/>
              </w:rPr>
            </w:pPr>
            <w:r w:rsidRPr="00B22D09">
              <w:rPr>
                <w:color w:val="000000"/>
                <w:sz w:val="18"/>
                <w:szCs w:val="18"/>
              </w:rPr>
              <w:t>660,8</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660,8</w:t>
            </w:r>
          </w:p>
        </w:tc>
      </w:tr>
      <w:tr w:rsidR="009C4534" w:rsidRPr="000B5AA7" w:rsidTr="00BB7416">
        <w:trPr>
          <w:trHeight w:val="795"/>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r>
      <w:tr w:rsidR="009C4534" w:rsidRPr="000B5AA7" w:rsidTr="00BB7416">
        <w:trPr>
          <w:trHeight w:val="1092"/>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6 079,0</w:t>
            </w:r>
          </w:p>
        </w:tc>
        <w:tc>
          <w:tcPr>
            <w:tcW w:w="851"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083BAF">
            <w:pPr>
              <w:jc w:val="center"/>
              <w:rPr>
                <w:color w:val="000000"/>
                <w:sz w:val="18"/>
                <w:szCs w:val="18"/>
              </w:rPr>
            </w:pPr>
            <w:r>
              <w:rPr>
                <w:color w:val="000000"/>
                <w:sz w:val="18"/>
                <w:szCs w:val="18"/>
                <w:lang w:val="en-US"/>
              </w:rPr>
              <w:t>607</w:t>
            </w:r>
            <w:r>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083BAF">
            <w:pPr>
              <w:jc w:val="center"/>
              <w:rPr>
                <w:color w:val="000000"/>
                <w:sz w:val="18"/>
                <w:szCs w:val="18"/>
              </w:rPr>
            </w:pPr>
            <w:r>
              <w:rPr>
                <w:color w:val="000000"/>
                <w:sz w:val="18"/>
                <w:szCs w:val="18"/>
                <w:lang w:val="en-US"/>
              </w:rPr>
              <w:t>607</w:t>
            </w:r>
            <w:r>
              <w:rPr>
                <w:color w:val="000000"/>
                <w:sz w:val="18"/>
                <w:szCs w:val="18"/>
              </w:rPr>
              <w:t>,9</w:t>
            </w:r>
          </w:p>
        </w:tc>
        <w:tc>
          <w:tcPr>
            <w:tcW w:w="851"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851"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851"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850"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c>
          <w:tcPr>
            <w:tcW w:w="801" w:type="dxa"/>
            <w:tcBorders>
              <w:top w:val="nil"/>
              <w:left w:val="nil"/>
              <w:bottom w:val="single" w:sz="8" w:space="0" w:color="auto"/>
              <w:right w:val="single" w:sz="8" w:space="0" w:color="auto"/>
            </w:tcBorders>
            <w:shd w:val="clear" w:color="auto" w:fill="auto"/>
            <w:vAlign w:val="bottom"/>
            <w:hideMark/>
          </w:tcPr>
          <w:p w:rsidR="009C4534" w:rsidRPr="003A5982" w:rsidRDefault="009C4534" w:rsidP="009C4534">
            <w:pPr>
              <w:jc w:val="center"/>
              <w:rPr>
                <w:color w:val="000000"/>
                <w:sz w:val="18"/>
                <w:szCs w:val="18"/>
              </w:rPr>
            </w:pPr>
            <w:r>
              <w:rPr>
                <w:color w:val="000000"/>
                <w:sz w:val="18"/>
                <w:szCs w:val="18"/>
                <w:lang w:val="en-US"/>
              </w:rPr>
              <w:t>607</w:t>
            </w:r>
            <w:r>
              <w:rPr>
                <w:color w:val="000000"/>
                <w:sz w:val="18"/>
                <w:szCs w:val="18"/>
              </w:rPr>
              <w:t>,9</w:t>
            </w:r>
          </w:p>
        </w:tc>
      </w:tr>
      <w:tr w:rsidR="009C4534" w:rsidRPr="000B5AA7" w:rsidTr="00BB7416">
        <w:trPr>
          <w:trHeight w:val="525"/>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529,0</w:t>
            </w:r>
          </w:p>
        </w:tc>
        <w:tc>
          <w:tcPr>
            <w:tcW w:w="85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83BAF">
            <w:pPr>
              <w:jc w:val="center"/>
              <w:rPr>
                <w:color w:val="000000"/>
                <w:sz w:val="18"/>
                <w:szCs w:val="18"/>
              </w:rPr>
            </w:pPr>
            <w:r>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83BAF">
            <w:pPr>
              <w:jc w:val="center"/>
              <w:rPr>
                <w:color w:val="000000"/>
                <w:sz w:val="18"/>
                <w:szCs w:val="18"/>
              </w:rPr>
            </w:pPr>
            <w:r>
              <w:rPr>
                <w:color w:val="000000"/>
                <w:sz w:val="18"/>
                <w:szCs w:val="18"/>
              </w:rPr>
              <w:t>52,9</w:t>
            </w:r>
          </w:p>
        </w:tc>
        <w:tc>
          <w:tcPr>
            <w:tcW w:w="85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85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85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850"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c>
          <w:tcPr>
            <w:tcW w:w="8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9C4534">
            <w:pPr>
              <w:jc w:val="center"/>
              <w:rPr>
                <w:color w:val="000000"/>
                <w:sz w:val="18"/>
                <w:szCs w:val="18"/>
              </w:rPr>
            </w:pPr>
            <w:r>
              <w:rPr>
                <w:color w:val="000000"/>
                <w:sz w:val="18"/>
                <w:szCs w:val="18"/>
              </w:rPr>
              <w:t>52,9</w:t>
            </w:r>
          </w:p>
        </w:tc>
      </w:tr>
      <w:tr w:rsidR="009C4534" w:rsidRPr="000B5AA7" w:rsidTr="00BB7416">
        <w:trPr>
          <w:trHeight w:val="563"/>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иные источники финансирования</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900" w:type="dxa"/>
            <w:gridSpan w:val="2"/>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0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r>
      <w:tr w:rsidR="009C4534" w:rsidRPr="000B5AA7" w:rsidTr="00BB7416">
        <w:trPr>
          <w:trHeight w:val="982"/>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0B5AA7">
            <w:pPr>
              <w:jc w:val="center"/>
              <w:rPr>
                <w:color w:val="000000"/>
              </w:rPr>
            </w:pPr>
            <w:r w:rsidRPr="000B5AA7">
              <w:rPr>
                <w:color w:val="000000"/>
              </w:rPr>
              <w:t>1.2.</w:t>
            </w:r>
          </w:p>
        </w:tc>
        <w:tc>
          <w:tcPr>
            <w:tcW w:w="1843" w:type="dxa"/>
            <w:tcBorders>
              <w:top w:val="nil"/>
              <w:left w:val="nil"/>
              <w:bottom w:val="nil"/>
              <w:right w:val="nil"/>
            </w:tcBorders>
            <w:shd w:val="clear" w:color="auto" w:fill="auto"/>
            <w:hideMark/>
          </w:tcPr>
          <w:p w:rsidR="009C4534" w:rsidRPr="000B5AA7" w:rsidRDefault="009C4534" w:rsidP="000B5AA7">
            <w:pPr>
              <w:jc w:val="both"/>
              <w:rPr>
                <w:color w:val="000000"/>
              </w:rPr>
            </w:pPr>
            <w:r w:rsidRPr="000B5AA7">
              <w:rPr>
                <w:color w:val="000000"/>
              </w:rPr>
              <w:t>Реализация основного мероприятия «Региональный проект «Расширение доступа субъектов малого и среднего предпринимательства к финансовым ресурсам, в том числе к льготному финансированию», в т.ч.:</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9C4534" w:rsidRPr="000B5AA7" w:rsidRDefault="009C4534"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всего</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FC38EA" w:rsidP="000B5AA7">
            <w:pPr>
              <w:jc w:val="center"/>
              <w:rPr>
                <w:color w:val="000000"/>
                <w:sz w:val="18"/>
                <w:szCs w:val="18"/>
              </w:rPr>
            </w:pPr>
            <w:r w:rsidRPr="00B22D09">
              <w:rPr>
                <w:color w:val="000000"/>
                <w:sz w:val="18"/>
                <w:szCs w:val="18"/>
              </w:rPr>
              <w:t>43 502,</w:t>
            </w:r>
            <w:r w:rsidR="00BD6FB6">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C714F5">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C714F5">
            <w:pPr>
              <w:jc w:val="center"/>
              <w:rPr>
                <w:sz w:val="18"/>
                <w:szCs w:val="18"/>
              </w:rPr>
            </w:pPr>
            <w:r w:rsidRPr="00B22D09">
              <w:rPr>
                <w:color w:val="000000"/>
                <w:sz w:val="18"/>
                <w:szCs w:val="18"/>
              </w:rPr>
              <w:t>4 350,2</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4 350,2</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4 350,2</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4 350,2</w:t>
            </w:r>
          </w:p>
        </w:tc>
        <w:tc>
          <w:tcPr>
            <w:tcW w:w="900" w:type="dxa"/>
            <w:gridSpan w:val="2"/>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4 350,2</w:t>
            </w:r>
          </w:p>
        </w:tc>
        <w:tc>
          <w:tcPr>
            <w:tcW w:w="801" w:type="dxa"/>
            <w:tcBorders>
              <w:top w:val="single" w:sz="8" w:space="0" w:color="auto"/>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4 350,2</w:t>
            </w:r>
          </w:p>
        </w:tc>
      </w:tr>
      <w:tr w:rsidR="009C4534" w:rsidRPr="000B5AA7" w:rsidTr="00BB7416">
        <w:trPr>
          <w:trHeight w:val="795"/>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D46669">
            <w:pPr>
              <w:rPr>
                <w:color w:val="000000"/>
              </w:rPr>
            </w:pPr>
            <w:r w:rsidRPr="000B5AA7">
              <w:rPr>
                <w:color w:val="000000"/>
              </w:rPr>
              <w:t>(1,2,</w:t>
            </w:r>
            <w:r>
              <w:rPr>
                <w:color w:val="000000"/>
              </w:rPr>
              <w:t>3</w:t>
            </w:r>
            <w:r w:rsidRPr="000B5AA7">
              <w:rPr>
                <w:color w:val="000000"/>
              </w:rPr>
              <w:t xml:space="preserve">)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9C4534" w:rsidRPr="000B5AA7" w:rsidRDefault="009C4534"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0</w:t>
            </w:r>
          </w:p>
        </w:tc>
      </w:tr>
      <w:tr w:rsidR="009C4534" w:rsidRPr="000B5AA7" w:rsidTr="00BB7416">
        <w:trPr>
          <w:trHeight w:val="1020"/>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FC38EA" w:rsidP="000B5AA7">
            <w:pPr>
              <w:jc w:val="center"/>
              <w:rPr>
                <w:color w:val="000000"/>
                <w:sz w:val="18"/>
                <w:szCs w:val="18"/>
              </w:rPr>
            </w:pPr>
            <w:r w:rsidRPr="00B22D09">
              <w:rPr>
                <w:color w:val="000000"/>
                <w:sz w:val="18"/>
                <w:szCs w:val="18"/>
              </w:rPr>
              <w:t>40 022,0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4 002,2</w:t>
            </w:r>
          </w:p>
        </w:tc>
      </w:tr>
      <w:tr w:rsidR="009C4534" w:rsidRPr="000B5AA7" w:rsidTr="00BB7416">
        <w:trPr>
          <w:trHeight w:val="525"/>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FC38EA" w:rsidP="000B5AA7">
            <w:pPr>
              <w:jc w:val="center"/>
              <w:rPr>
                <w:color w:val="000000"/>
                <w:sz w:val="18"/>
                <w:szCs w:val="18"/>
              </w:rPr>
            </w:pPr>
            <w:r w:rsidRPr="00B22D09">
              <w:rPr>
                <w:color w:val="000000"/>
                <w:sz w:val="18"/>
                <w:szCs w:val="18"/>
              </w:rPr>
              <w:t>3 480</w:t>
            </w:r>
            <w:r w:rsidR="009C4534"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C714F5">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C714F5">
            <w:pPr>
              <w:jc w:val="center"/>
              <w:rPr>
                <w:sz w:val="18"/>
                <w:szCs w:val="18"/>
              </w:rPr>
            </w:pPr>
            <w:r w:rsidRPr="00B22D09">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348,0</w:t>
            </w:r>
          </w:p>
        </w:tc>
        <w:tc>
          <w:tcPr>
            <w:tcW w:w="900" w:type="dxa"/>
            <w:gridSpan w:val="2"/>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color w:val="000000"/>
                <w:sz w:val="18"/>
                <w:szCs w:val="18"/>
              </w:rPr>
            </w:pPr>
            <w:r w:rsidRPr="00B22D09">
              <w:rPr>
                <w:color w:val="000000"/>
                <w:sz w:val="18"/>
                <w:szCs w:val="18"/>
              </w:rPr>
              <w:t>348,0</w:t>
            </w:r>
          </w:p>
        </w:tc>
        <w:tc>
          <w:tcPr>
            <w:tcW w:w="801" w:type="dxa"/>
            <w:tcBorders>
              <w:top w:val="nil"/>
              <w:left w:val="nil"/>
              <w:bottom w:val="single" w:sz="8" w:space="0" w:color="auto"/>
              <w:right w:val="single" w:sz="8" w:space="0" w:color="auto"/>
            </w:tcBorders>
            <w:shd w:val="clear" w:color="auto" w:fill="auto"/>
            <w:vAlign w:val="bottom"/>
            <w:hideMark/>
          </w:tcPr>
          <w:p w:rsidR="009C4534" w:rsidRPr="00B22D09" w:rsidRDefault="009C4534" w:rsidP="009C4534">
            <w:pPr>
              <w:jc w:val="center"/>
              <w:rPr>
                <w:sz w:val="18"/>
                <w:szCs w:val="18"/>
              </w:rPr>
            </w:pPr>
            <w:r w:rsidRPr="00B22D09">
              <w:rPr>
                <w:color w:val="000000"/>
                <w:sz w:val="18"/>
                <w:szCs w:val="18"/>
              </w:rPr>
              <w:t>348,0</w:t>
            </w:r>
          </w:p>
        </w:tc>
      </w:tr>
      <w:tr w:rsidR="009C4534" w:rsidRPr="000B5AA7" w:rsidTr="00BB7416">
        <w:trPr>
          <w:trHeight w:val="702"/>
        </w:trPr>
        <w:tc>
          <w:tcPr>
            <w:tcW w:w="993"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843" w:type="dxa"/>
            <w:tcBorders>
              <w:top w:val="nil"/>
              <w:left w:val="nil"/>
              <w:bottom w:val="nil"/>
              <w:right w:val="nil"/>
            </w:tcBorders>
            <w:shd w:val="clear" w:color="auto" w:fill="auto"/>
            <w:hideMark/>
          </w:tcPr>
          <w:p w:rsidR="009C4534" w:rsidRPr="000B5AA7" w:rsidRDefault="009C4534" w:rsidP="000B5AA7">
            <w:pPr>
              <w:rPr>
                <w:rFonts w:ascii="Calibri" w:hAnsi="Calibri"/>
                <w:color w:val="000000"/>
                <w:sz w:val="22"/>
                <w:szCs w:val="22"/>
              </w:rPr>
            </w:pPr>
            <w:r w:rsidRPr="000B5AA7">
              <w:rPr>
                <w:rFonts w:ascii="Calibri" w:hAnsi="Calibri"/>
                <w:color w:val="000000"/>
                <w:sz w:val="22"/>
                <w:szCs w:val="22"/>
              </w:rPr>
              <w:t> </w:t>
            </w:r>
          </w:p>
        </w:tc>
        <w:tc>
          <w:tcPr>
            <w:tcW w:w="1842" w:type="dxa"/>
            <w:vMerge/>
            <w:tcBorders>
              <w:top w:val="nil"/>
              <w:left w:val="single" w:sz="8" w:space="0" w:color="auto"/>
              <w:bottom w:val="single" w:sz="8" w:space="0" w:color="000000"/>
              <w:right w:val="single" w:sz="8" w:space="0" w:color="auto"/>
            </w:tcBorders>
            <w:vAlign w:val="center"/>
            <w:hideMark/>
          </w:tcPr>
          <w:p w:rsidR="009C4534" w:rsidRPr="000B5AA7" w:rsidRDefault="009C4534"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9C4534" w:rsidRPr="000B5AA7" w:rsidRDefault="009C4534" w:rsidP="000B5AA7">
            <w:pPr>
              <w:rPr>
                <w:color w:val="000000"/>
              </w:rPr>
            </w:pPr>
            <w:r w:rsidRPr="000B5AA7">
              <w:rPr>
                <w:color w:val="000000"/>
              </w:rPr>
              <w:t>иные источники финансирования</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50"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900" w:type="dxa"/>
            <w:gridSpan w:val="2"/>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c>
          <w:tcPr>
            <w:tcW w:w="801" w:type="dxa"/>
            <w:tcBorders>
              <w:top w:val="nil"/>
              <w:left w:val="nil"/>
              <w:bottom w:val="nil"/>
              <w:right w:val="single" w:sz="8" w:space="0" w:color="auto"/>
            </w:tcBorders>
            <w:shd w:val="clear" w:color="auto" w:fill="auto"/>
            <w:vAlign w:val="bottom"/>
            <w:hideMark/>
          </w:tcPr>
          <w:p w:rsidR="009C4534" w:rsidRPr="00B22D09" w:rsidRDefault="009C4534" w:rsidP="000B5AA7">
            <w:pPr>
              <w:jc w:val="center"/>
              <w:rPr>
                <w:color w:val="000000"/>
                <w:sz w:val="18"/>
                <w:szCs w:val="18"/>
              </w:rPr>
            </w:pPr>
            <w:r w:rsidRPr="00B22D09">
              <w:rPr>
                <w:color w:val="000000"/>
                <w:sz w:val="18"/>
                <w:szCs w:val="18"/>
              </w:rPr>
              <w:t>0</w:t>
            </w:r>
          </w:p>
        </w:tc>
      </w:tr>
      <w:tr w:rsidR="00FC38EA" w:rsidRPr="000B5AA7" w:rsidTr="00BB7416">
        <w:trPr>
          <w:trHeight w:val="532"/>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FC38EA" w:rsidRPr="000B5AA7" w:rsidRDefault="00FC38EA" w:rsidP="000B5AA7">
            <w:pPr>
              <w:jc w:val="center"/>
              <w:rPr>
                <w:color w:val="000000"/>
              </w:rPr>
            </w:pPr>
            <w:r w:rsidRPr="000B5AA7">
              <w:rPr>
                <w:color w:val="000000"/>
              </w:rPr>
              <w:t>1.2.1.</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C38EA" w:rsidRPr="000B5AA7" w:rsidRDefault="00FC38EA" w:rsidP="00D46669">
            <w:pPr>
              <w:jc w:val="both"/>
              <w:rPr>
                <w:color w:val="000000"/>
              </w:rPr>
            </w:pPr>
            <w:r w:rsidRPr="000B5AA7">
              <w:rPr>
                <w:color w:val="000000"/>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(1,2,</w:t>
            </w:r>
            <w:r>
              <w:rPr>
                <w:color w:val="000000"/>
              </w:rPr>
              <w:t>3</w:t>
            </w:r>
            <w:r w:rsidRPr="000B5AA7">
              <w:rPr>
                <w:color w:val="000000"/>
              </w:rPr>
              <w:t xml:space="preserve">) </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FC38EA" w:rsidRPr="000B5AA7" w:rsidRDefault="00FC38EA"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всего</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43 502,</w:t>
            </w:r>
            <w:r w:rsidR="00B22D09">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sz w:val="18"/>
                <w:szCs w:val="18"/>
              </w:rPr>
            </w:pPr>
            <w:r w:rsidRPr="00B22D09">
              <w:rPr>
                <w:color w:val="000000"/>
                <w:sz w:val="18"/>
                <w:szCs w:val="18"/>
              </w:rPr>
              <w:t>4 350,2</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sz w:val="18"/>
                <w:szCs w:val="18"/>
              </w:rPr>
            </w:pPr>
            <w:r w:rsidRPr="00B22D09">
              <w:rPr>
                <w:color w:val="000000"/>
                <w:sz w:val="18"/>
                <w:szCs w:val="18"/>
              </w:rPr>
              <w:t>4 350,2</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sz w:val="18"/>
                <w:szCs w:val="18"/>
              </w:rPr>
            </w:pPr>
            <w:r w:rsidRPr="00B22D09">
              <w:rPr>
                <w:color w:val="000000"/>
                <w:sz w:val="18"/>
                <w:szCs w:val="18"/>
              </w:rPr>
              <w:t>4 350,2</w:t>
            </w:r>
          </w:p>
        </w:tc>
        <w:tc>
          <w:tcPr>
            <w:tcW w:w="851" w:type="dxa"/>
            <w:tcBorders>
              <w:top w:val="single" w:sz="8" w:space="0" w:color="auto"/>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4 350,2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sz w:val="18"/>
                <w:szCs w:val="18"/>
              </w:rPr>
            </w:pPr>
            <w:r w:rsidRPr="00B22D09">
              <w:rPr>
                <w:color w:val="000000"/>
                <w:sz w:val="18"/>
                <w:szCs w:val="18"/>
              </w:rPr>
              <w:t>4 350,2</w:t>
            </w:r>
          </w:p>
        </w:tc>
        <w:tc>
          <w:tcPr>
            <w:tcW w:w="900" w:type="dxa"/>
            <w:gridSpan w:val="2"/>
            <w:tcBorders>
              <w:top w:val="single" w:sz="8" w:space="0" w:color="auto"/>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4 350,2</w:t>
            </w:r>
          </w:p>
        </w:tc>
        <w:tc>
          <w:tcPr>
            <w:tcW w:w="801" w:type="dxa"/>
            <w:tcBorders>
              <w:top w:val="single" w:sz="8" w:space="0" w:color="auto"/>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sz w:val="18"/>
                <w:szCs w:val="18"/>
              </w:rPr>
            </w:pPr>
            <w:r w:rsidRPr="00B22D09">
              <w:rPr>
                <w:color w:val="000000"/>
                <w:sz w:val="18"/>
                <w:szCs w:val="18"/>
              </w:rPr>
              <w:t>4 350,2</w:t>
            </w:r>
          </w:p>
        </w:tc>
      </w:tr>
      <w:tr w:rsidR="00FC38EA" w:rsidRPr="000B5AA7" w:rsidTr="00BB7416">
        <w:trPr>
          <w:trHeight w:val="795"/>
        </w:trPr>
        <w:tc>
          <w:tcPr>
            <w:tcW w:w="993"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r>
      <w:tr w:rsidR="00FC38EA" w:rsidRPr="000B5AA7" w:rsidTr="00BB7416">
        <w:trPr>
          <w:trHeight w:val="1148"/>
        </w:trPr>
        <w:tc>
          <w:tcPr>
            <w:tcW w:w="993"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40 022,0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4 002,2</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4 002,2</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4 002,2</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4 002,2</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4 002,2</w:t>
            </w:r>
          </w:p>
        </w:tc>
      </w:tr>
      <w:tr w:rsidR="00FC38EA" w:rsidRPr="000B5AA7" w:rsidTr="00BB7416">
        <w:trPr>
          <w:trHeight w:val="540"/>
        </w:trPr>
        <w:tc>
          <w:tcPr>
            <w:tcW w:w="993"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3 480,0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sz w:val="18"/>
                <w:szCs w:val="18"/>
              </w:rPr>
            </w:pPr>
            <w:r w:rsidRPr="00B22D09">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sz w:val="18"/>
                <w:szCs w:val="18"/>
              </w:rPr>
            </w:pPr>
            <w:r w:rsidRPr="00B22D09">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sz w:val="18"/>
                <w:szCs w:val="18"/>
              </w:rPr>
            </w:pPr>
            <w:r w:rsidRPr="00B22D09">
              <w:rPr>
                <w:color w:val="000000"/>
                <w:sz w:val="18"/>
                <w:szCs w:val="18"/>
              </w:rPr>
              <w:t>348,0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348,0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sz w:val="18"/>
                <w:szCs w:val="18"/>
              </w:rPr>
            </w:pPr>
            <w:r w:rsidRPr="00B22D09">
              <w:rPr>
                <w:color w:val="000000"/>
                <w:sz w:val="18"/>
                <w:szCs w:val="18"/>
              </w:rPr>
              <w:t>348,0</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348,0</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sz w:val="18"/>
                <w:szCs w:val="18"/>
              </w:rPr>
            </w:pPr>
            <w:r w:rsidRPr="00B22D09">
              <w:rPr>
                <w:color w:val="000000"/>
                <w:sz w:val="18"/>
                <w:szCs w:val="18"/>
              </w:rPr>
              <w:t>348,0</w:t>
            </w:r>
          </w:p>
        </w:tc>
      </w:tr>
      <w:tr w:rsidR="00FC38EA" w:rsidRPr="000B5AA7" w:rsidTr="00BB7416">
        <w:trPr>
          <w:trHeight w:val="691"/>
        </w:trPr>
        <w:tc>
          <w:tcPr>
            <w:tcW w:w="993"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r>
      <w:tr w:rsidR="00FC38EA" w:rsidRPr="000B5AA7" w:rsidTr="00BB7416">
        <w:trPr>
          <w:trHeight w:val="315"/>
        </w:trPr>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FC38EA" w:rsidRPr="000B5AA7" w:rsidRDefault="00FC38EA" w:rsidP="000B5AA7">
            <w:pPr>
              <w:rPr>
                <w:color w:val="000000"/>
              </w:rPr>
            </w:pPr>
            <w:r w:rsidRPr="000B5AA7">
              <w:rPr>
                <w:color w:val="000000"/>
              </w:rPr>
              <w:t>Итого по подпрограмме 1:</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FC38EA" w:rsidRPr="000B5AA7" w:rsidRDefault="00FC38EA" w:rsidP="000B5AA7">
            <w:pPr>
              <w:rPr>
                <w:color w:val="000000"/>
              </w:rPr>
            </w:pPr>
            <w:r w:rsidRPr="000B5AA7">
              <w:rPr>
                <w:color w:val="000000"/>
              </w:rPr>
              <w:t> </w:t>
            </w: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50 110,0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B5AA7">
            <w:pPr>
              <w:jc w:val="center"/>
              <w:rPr>
                <w:color w:val="000000"/>
                <w:sz w:val="18"/>
                <w:szCs w:val="18"/>
              </w:rPr>
            </w:pPr>
            <w:r w:rsidRPr="00B22D09">
              <w:rPr>
                <w:color w:val="000000"/>
                <w:sz w:val="18"/>
                <w:szCs w:val="18"/>
              </w:rPr>
              <w:t>5 011,0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E1580">
            <w:pPr>
              <w:jc w:val="center"/>
              <w:rPr>
                <w:color w:val="000000"/>
                <w:sz w:val="18"/>
                <w:szCs w:val="18"/>
              </w:rPr>
            </w:pPr>
            <w:r w:rsidRPr="00B22D09">
              <w:rPr>
                <w:color w:val="000000"/>
                <w:sz w:val="18"/>
                <w:szCs w:val="18"/>
              </w:rPr>
              <w:t>5 011,0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5 011,0</w:t>
            </w:r>
          </w:p>
        </w:tc>
      </w:tr>
      <w:tr w:rsidR="00FC38EA" w:rsidRPr="000B5AA7" w:rsidTr="00BB7416">
        <w:trPr>
          <w:trHeight w:val="795"/>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0</w:t>
            </w:r>
          </w:p>
        </w:tc>
      </w:tr>
      <w:tr w:rsidR="00FC38EA" w:rsidRPr="000B5AA7" w:rsidTr="00BB7416">
        <w:trPr>
          <w:trHeight w:val="1241"/>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B5AA7">
            <w:pPr>
              <w:jc w:val="center"/>
              <w:rPr>
                <w:color w:val="000000"/>
                <w:sz w:val="18"/>
                <w:szCs w:val="18"/>
              </w:rPr>
            </w:pPr>
            <w:r w:rsidRPr="00B22D09">
              <w:rPr>
                <w:color w:val="000000"/>
                <w:sz w:val="18"/>
                <w:szCs w:val="18"/>
              </w:rPr>
              <w:t>46 101,0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4 610,1</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4 610,1</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4 610,1</w:t>
            </w:r>
          </w:p>
        </w:tc>
      </w:tr>
      <w:tr w:rsidR="00FC38EA" w:rsidRPr="000B5AA7" w:rsidTr="00BB7416">
        <w:trPr>
          <w:trHeight w:val="540"/>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B5AA7">
            <w:pPr>
              <w:jc w:val="center"/>
              <w:rPr>
                <w:color w:val="000000"/>
                <w:sz w:val="18"/>
                <w:szCs w:val="18"/>
              </w:rPr>
            </w:pPr>
            <w:r w:rsidRPr="00B22D09">
              <w:rPr>
                <w:color w:val="000000"/>
                <w:sz w:val="18"/>
                <w:szCs w:val="18"/>
              </w:rPr>
              <w:t>4 009,0</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400,9</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083BAF">
            <w:pPr>
              <w:jc w:val="center"/>
              <w:rPr>
                <w:color w:val="000000"/>
                <w:sz w:val="18"/>
                <w:szCs w:val="18"/>
              </w:rPr>
            </w:pPr>
            <w:r w:rsidRPr="00B22D09">
              <w:rPr>
                <w:color w:val="000000"/>
                <w:sz w:val="18"/>
                <w:szCs w:val="18"/>
              </w:rPr>
              <w:t>400,9</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85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850"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c>
          <w:tcPr>
            <w:tcW w:w="801" w:type="dxa"/>
            <w:tcBorders>
              <w:top w:val="nil"/>
              <w:left w:val="nil"/>
              <w:bottom w:val="single" w:sz="8" w:space="0" w:color="auto"/>
              <w:right w:val="single" w:sz="8" w:space="0" w:color="auto"/>
            </w:tcBorders>
            <w:shd w:val="clear" w:color="auto" w:fill="auto"/>
            <w:vAlign w:val="bottom"/>
            <w:hideMark/>
          </w:tcPr>
          <w:p w:rsidR="00FC38EA" w:rsidRPr="00B22D09" w:rsidRDefault="00FC38EA" w:rsidP="00FC38EA">
            <w:pPr>
              <w:jc w:val="center"/>
              <w:rPr>
                <w:color w:val="000000"/>
                <w:sz w:val="18"/>
                <w:szCs w:val="18"/>
              </w:rPr>
            </w:pPr>
            <w:r w:rsidRPr="00B22D09">
              <w:rPr>
                <w:color w:val="000000"/>
                <w:sz w:val="18"/>
                <w:szCs w:val="18"/>
              </w:rPr>
              <w:t>400,9</w:t>
            </w:r>
          </w:p>
        </w:tc>
      </w:tr>
      <w:tr w:rsidR="00FC38EA" w:rsidRPr="000B5AA7" w:rsidTr="00BB7416">
        <w:trPr>
          <w:trHeight w:val="1305"/>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FC38EA" w:rsidRPr="000B5AA7" w:rsidRDefault="00FC38EA"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FC38EA" w:rsidRPr="000B5AA7" w:rsidRDefault="00FC38EA"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0B5AA7">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900" w:type="dxa"/>
            <w:gridSpan w:val="2"/>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c>
          <w:tcPr>
            <w:tcW w:w="801" w:type="dxa"/>
            <w:tcBorders>
              <w:top w:val="nil"/>
              <w:left w:val="nil"/>
              <w:bottom w:val="single" w:sz="8" w:space="0" w:color="auto"/>
              <w:right w:val="single" w:sz="8" w:space="0" w:color="auto"/>
            </w:tcBorders>
            <w:shd w:val="clear" w:color="auto" w:fill="auto"/>
            <w:vAlign w:val="bottom"/>
            <w:hideMark/>
          </w:tcPr>
          <w:p w:rsidR="00FC38EA" w:rsidRPr="000B5AA7" w:rsidRDefault="00FC38EA" w:rsidP="00FE1580">
            <w:pPr>
              <w:jc w:val="center"/>
              <w:rPr>
                <w:color w:val="000000"/>
                <w:sz w:val="18"/>
                <w:szCs w:val="18"/>
              </w:rPr>
            </w:pPr>
            <w:r>
              <w:rPr>
                <w:color w:val="000000"/>
                <w:sz w:val="18"/>
                <w:szCs w:val="18"/>
              </w:rPr>
              <w:t>0</w:t>
            </w:r>
          </w:p>
        </w:tc>
      </w:tr>
      <w:tr w:rsidR="00FC38EA" w:rsidRPr="000B5AA7" w:rsidTr="00BB7416">
        <w:trPr>
          <w:trHeight w:val="315"/>
        </w:trPr>
        <w:tc>
          <w:tcPr>
            <w:tcW w:w="15734" w:type="dxa"/>
            <w:gridSpan w:val="16"/>
            <w:tcBorders>
              <w:top w:val="nil"/>
              <w:left w:val="single" w:sz="8" w:space="0" w:color="auto"/>
              <w:bottom w:val="single" w:sz="8" w:space="0" w:color="auto"/>
              <w:right w:val="single" w:sz="8" w:space="0" w:color="000000"/>
            </w:tcBorders>
            <w:shd w:val="clear" w:color="auto" w:fill="auto"/>
            <w:hideMark/>
          </w:tcPr>
          <w:p w:rsidR="00FC38EA" w:rsidRPr="000B5AA7" w:rsidRDefault="00FE6FEE" w:rsidP="00FE6FEE">
            <w:pPr>
              <w:jc w:val="center"/>
              <w:rPr>
                <w:color w:val="000000"/>
              </w:rPr>
            </w:pPr>
            <w:r>
              <w:rPr>
                <w:color w:val="000000"/>
              </w:rPr>
              <w:t>Подпрограмма 2  «Развитие потребительского рынка»</w:t>
            </w:r>
          </w:p>
        </w:tc>
      </w:tr>
      <w:tr w:rsidR="00FC38EA" w:rsidRPr="000B5AA7" w:rsidTr="00BB7416">
        <w:trPr>
          <w:trHeight w:val="1394"/>
        </w:trPr>
        <w:tc>
          <w:tcPr>
            <w:tcW w:w="993" w:type="dxa"/>
            <w:tcBorders>
              <w:top w:val="nil"/>
              <w:left w:val="single" w:sz="8" w:space="0" w:color="auto"/>
              <w:bottom w:val="nil"/>
              <w:right w:val="single" w:sz="8" w:space="0" w:color="auto"/>
            </w:tcBorders>
            <w:shd w:val="clear" w:color="auto" w:fill="auto"/>
            <w:hideMark/>
          </w:tcPr>
          <w:p w:rsidR="00FC38EA" w:rsidRPr="000B5AA7" w:rsidRDefault="00FC38EA" w:rsidP="00BD6FB6">
            <w:pPr>
              <w:jc w:val="center"/>
              <w:rPr>
                <w:color w:val="000000"/>
              </w:rPr>
            </w:pPr>
            <w:r>
              <w:rPr>
                <w:color w:val="000000"/>
              </w:rPr>
              <w:t>2.1.</w:t>
            </w:r>
          </w:p>
        </w:tc>
        <w:tc>
          <w:tcPr>
            <w:tcW w:w="1843" w:type="dxa"/>
            <w:tcBorders>
              <w:top w:val="nil"/>
              <w:left w:val="nil"/>
              <w:bottom w:val="nil"/>
              <w:right w:val="nil"/>
            </w:tcBorders>
            <w:shd w:val="clear" w:color="auto" w:fill="auto"/>
            <w:hideMark/>
          </w:tcPr>
          <w:p w:rsidR="00FC38EA" w:rsidRPr="000B5AA7" w:rsidRDefault="00FC38EA" w:rsidP="000B5AA7">
            <w:pPr>
              <w:rPr>
                <w:color w:val="000000"/>
              </w:rPr>
            </w:pPr>
            <w:r w:rsidRPr="000B5AA7">
              <w:rPr>
                <w:color w:val="000000"/>
              </w:rPr>
              <w:t>Разработка и утверждение схем размещения нес</w:t>
            </w:r>
            <w:r>
              <w:rPr>
                <w:color w:val="000000"/>
              </w:rPr>
              <w:t>тационарных торговых объектов (4</w:t>
            </w:r>
            <w:r w:rsidRPr="000B5AA7">
              <w:rPr>
                <w:color w:val="000000"/>
              </w:rPr>
              <w:t>)</w:t>
            </w:r>
          </w:p>
        </w:tc>
        <w:tc>
          <w:tcPr>
            <w:tcW w:w="1842" w:type="dxa"/>
            <w:tcBorders>
              <w:top w:val="nil"/>
              <w:left w:val="single" w:sz="8" w:space="0" w:color="auto"/>
              <w:bottom w:val="single" w:sz="8" w:space="0" w:color="auto"/>
              <w:right w:val="single" w:sz="8" w:space="0" w:color="auto"/>
            </w:tcBorders>
            <w:shd w:val="clear" w:color="auto" w:fill="auto"/>
            <w:hideMark/>
          </w:tcPr>
          <w:p w:rsidR="00FC38EA" w:rsidRPr="000B5AA7" w:rsidRDefault="00FC38EA" w:rsidP="000B5AA7">
            <w:pPr>
              <w:rPr>
                <w:color w:val="000000"/>
              </w:rPr>
            </w:pPr>
            <w:r w:rsidRPr="000B5AA7">
              <w:rPr>
                <w:color w:val="000000"/>
              </w:rPr>
              <w:t>Управление экономического развития администрации города Урай; МКУ «УГЗиП г.Урай»</w:t>
            </w:r>
          </w:p>
        </w:tc>
        <w:tc>
          <w:tcPr>
            <w:tcW w:w="1701" w:type="dxa"/>
            <w:tcBorders>
              <w:top w:val="nil"/>
              <w:left w:val="nil"/>
              <w:bottom w:val="single" w:sz="8" w:space="0" w:color="auto"/>
              <w:right w:val="single" w:sz="8" w:space="0" w:color="auto"/>
            </w:tcBorders>
            <w:shd w:val="clear" w:color="auto" w:fill="auto"/>
            <w:vAlign w:val="center"/>
            <w:hideMark/>
          </w:tcPr>
          <w:p w:rsidR="00FC38EA" w:rsidRPr="000B5AA7" w:rsidRDefault="00FC38EA" w:rsidP="006F7CA7">
            <w:pPr>
              <w:jc w:val="center"/>
              <w:rPr>
                <w:color w:val="000000"/>
              </w:rPr>
            </w:pPr>
            <w:r w:rsidRPr="000B5AA7">
              <w:rPr>
                <w:color w:val="000000"/>
              </w:rPr>
              <w:t>Без финансирования</w:t>
            </w:r>
          </w:p>
        </w:tc>
        <w:tc>
          <w:tcPr>
            <w:tcW w:w="850" w:type="dxa"/>
            <w:tcBorders>
              <w:top w:val="nil"/>
              <w:left w:val="nil"/>
              <w:bottom w:val="single" w:sz="8" w:space="0" w:color="auto"/>
              <w:right w:val="single" w:sz="8" w:space="0" w:color="auto"/>
            </w:tcBorders>
            <w:shd w:val="clear" w:color="auto" w:fill="auto"/>
            <w:noWrap/>
            <w:vAlign w:val="center"/>
            <w:hideMark/>
          </w:tcPr>
          <w:p w:rsidR="00FC38EA" w:rsidRPr="000B5AA7" w:rsidRDefault="006F7CA7" w:rsidP="006F7CA7">
            <w:pPr>
              <w:jc w:val="center"/>
              <w:rPr>
                <w:color w:val="000000"/>
                <w:sz w:val="18"/>
                <w:szCs w:val="18"/>
              </w:rPr>
            </w:pPr>
            <w:r>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FC38EA" w:rsidRPr="00262F84" w:rsidRDefault="006F7CA7" w:rsidP="006F7CA7">
            <w:pPr>
              <w:jc w:val="center"/>
              <w:rPr>
                <w:highlight w:val="yellow"/>
              </w:rPr>
            </w:pPr>
            <w:r w:rsidRPr="006F7CA7">
              <w:t>-</w:t>
            </w:r>
          </w:p>
        </w:tc>
        <w:tc>
          <w:tcPr>
            <w:tcW w:w="850"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FC38EA" w:rsidRDefault="006F7CA7" w:rsidP="006F7CA7">
            <w:pPr>
              <w:jc w:val="center"/>
            </w:pPr>
            <w:r>
              <w:t>-</w:t>
            </w:r>
          </w:p>
        </w:tc>
        <w:tc>
          <w:tcPr>
            <w:tcW w:w="900" w:type="dxa"/>
            <w:gridSpan w:val="2"/>
            <w:tcBorders>
              <w:top w:val="nil"/>
              <w:left w:val="nil"/>
              <w:bottom w:val="single" w:sz="8" w:space="0" w:color="auto"/>
              <w:right w:val="nil"/>
            </w:tcBorders>
            <w:shd w:val="clear" w:color="auto" w:fill="auto"/>
            <w:vAlign w:val="center"/>
            <w:hideMark/>
          </w:tcPr>
          <w:p w:rsidR="00FC38EA" w:rsidRDefault="006F7CA7" w:rsidP="006F7CA7">
            <w:pPr>
              <w:jc w:val="center"/>
            </w:pPr>
            <w:r>
              <w:t>-</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FC38EA" w:rsidRDefault="006F7CA7" w:rsidP="006F7CA7">
            <w:pPr>
              <w:jc w:val="center"/>
            </w:pPr>
            <w:r>
              <w:t>-</w:t>
            </w:r>
          </w:p>
        </w:tc>
      </w:tr>
      <w:tr w:rsidR="006F7CA7" w:rsidRPr="000B5AA7" w:rsidTr="00BB7416">
        <w:trPr>
          <w:trHeight w:val="2869"/>
        </w:trPr>
        <w:tc>
          <w:tcPr>
            <w:tcW w:w="993" w:type="dxa"/>
            <w:tcBorders>
              <w:top w:val="single" w:sz="8" w:space="0" w:color="auto"/>
              <w:left w:val="single" w:sz="8" w:space="0" w:color="auto"/>
              <w:bottom w:val="nil"/>
              <w:right w:val="single" w:sz="8" w:space="0" w:color="auto"/>
            </w:tcBorders>
            <w:shd w:val="clear" w:color="auto" w:fill="auto"/>
            <w:hideMark/>
          </w:tcPr>
          <w:p w:rsidR="006F7CA7" w:rsidRPr="000B5AA7" w:rsidRDefault="006F7CA7" w:rsidP="00BD6FB6">
            <w:pPr>
              <w:jc w:val="center"/>
              <w:rPr>
                <w:color w:val="000000"/>
              </w:rPr>
            </w:pPr>
            <w:r>
              <w:rPr>
                <w:color w:val="000000"/>
              </w:rPr>
              <w:t>2.2.</w:t>
            </w:r>
          </w:p>
        </w:tc>
        <w:tc>
          <w:tcPr>
            <w:tcW w:w="1843" w:type="dxa"/>
            <w:tcBorders>
              <w:top w:val="single" w:sz="8" w:space="0" w:color="auto"/>
              <w:left w:val="nil"/>
              <w:bottom w:val="nil"/>
              <w:right w:val="nil"/>
            </w:tcBorders>
            <w:shd w:val="clear" w:color="auto" w:fill="auto"/>
            <w:hideMark/>
          </w:tcPr>
          <w:p w:rsidR="006F7CA7" w:rsidRPr="000B5AA7" w:rsidRDefault="006F7CA7" w:rsidP="00D46669">
            <w:pPr>
              <w:rPr>
                <w:color w:val="000000"/>
              </w:rPr>
            </w:pPr>
            <w:r w:rsidRPr="000B5AA7">
              <w:rPr>
                <w:color w:val="000000"/>
              </w:rPr>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 (</w:t>
            </w:r>
            <w:r>
              <w:rPr>
                <w:color w:val="000000"/>
              </w:rPr>
              <w:t>4</w:t>
            </w:r>
            <w:r w:rsidRPr="000B5AA7">
              <w:rPr>
                <w:color w:val="000000"/>
              </w:rPr>
              <w:t xml:space="preserve">) </w:t>
            </w:r>
          </w:p>
        </w:tc>
        <w:tc>
          <w:tcPr>
            <w:tcW w:w="1842" w:type="dxa"/>
            <w:tcBorders>
              <w:top w:val="nil"/>
              <w:left w:val="single" w:sz="8" w:space="0" w:color="auto"/>
              <w:bottom w:val="nil"/>
              <w:right w:val="single" w:sz="8" w:space="0" w:color="auto"/>
            </w:tcBorders>
            <w:shd w:val="clear" w:color="auto" w:fill="auto"/>
            <w:hideMark/>
          </w:tcPr>
          <w:p w:rsidR="006F7CA7" w:rsidRPr="000B5AA7" w:rsidRDefault="006F7CA7"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8D7BF0">
            <w:pPr>
              <w:jc w:val="center"/>
              <w:rPr>
                <w:color w:val="000000"/>
              </w:rPr>
            </w:pPr>
            <w:r w:rsidRPr="000B5AA7">
              <w:rPr>
                <w:color w:val="000000"/>
              </w:rPr>
              <w:t>Без финансирования</w:t>
            </w:r>
          </w:p>
        </w:tc>
        <w:tc>
          <w:tcPr>
            <w:tcW w:w="850" w:type="dxa"/>
            <w:tcBorders>
              <w:top w:val="nil"/>
              <w:left w:val="nil"/>
              <w:bottom w:val="single" w:sz="8" w:space="0" w:color="auto"/>
              <w:right w:val="single" w:sz="8" w:space="0" w:color="auto"/>
            </w:tcBorders>
            <w:shd w:val="clear" w:color="auto" w:fill="auto"/>
            <w:noWrap/>
            <w:vAlign w:val="center"/>
            <w:hideMark/>
          </w:tcPr>
          <w:p w:rsidR="006F7CA7" w:rsidRPr="000B5AA7" w:rsidRDefault="006F7CA7" w:rsidP="000452D6">
            <w:pPr>
              <w:jc w:val="center"/>
              <w:rPr>
                <w:color w:val="000000"/>
                <w:sz w:val="18"/>
                <w:szCs w:val="18"/>
              </w:rPr>
            </w:pPr>
            <w:r>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6F7CA7" w:rsidRPr="00262F84" w:rsidRDefault="006F7CA7" w:rsidP="000452D6">
            <w:pPr>
              <w:jc w:val="center"/>
              <w:rPr>
                <w:highlight w:val="yellow"/>
              </w:rPr>
            </w:pPr>
            <w:r w:rsidRPr="006F7CA7">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900" w:type="dxa"/>
            <w:gridSpan w:val="2"/>
            <w:tcBorders>
              <w:top w:val="nil"/>
              <w:left w:val="nil"/>
              <w:bottom w:val="single" w:sz="8" w:space="0" w:color="auto"/>
              <w:right w:val="nil"/>
            </w:tcBorders>
            <w:shd w:val="clear" w:color="auto" w:fill="auto"/>
            <w:vAlign w:val="center"/>
            <w:hideMark/>
          </w:tcPr>
          <w:p w:rsidR="006F7CA7" w:rsidRDefault="006F7CA7" w:rsidP="000452D6">
            <w:pPr>
              <w:jc w:val="center"/>
            </w:pPr>
            <w:r>
              <w:t>-</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Default="006F7CA7" w:rsidP="000452D6">
            <w:pPr>
              <w:jc w:val="center"/>
            </w:pPr>
            <w:r>
              <w:t>-</w:t>
            </w:r>
          </w:p>
        </w:tc>
      </w:tr>
      <w:tr w:rsidR="006F7CA7" w:rsidRPr="000B5AA7" w:rsidTr="00BB7416">
        <w:trPr>
          <w:trHeight w:val="315"/>
        </w:trPr>
        <w:tc>
          <w:tcPr>
            <w:tcW w:w="993" w:type="dxa"/>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BD6FB6">
            <w:pPr>
              <w:jc w:val="center"/>
              <w:rPr>
                <w:color w:val="000000"/>
              </w:rPr>
            </w:pPr>
            <w:r>
              <w:rPr>
                <w:color w:val="000000"/>
              </w:rPr>
              <w:t>2.3.</w:t>
            </w:r>
          </w:p>
        </w:tc>
        <w:tc>
          <w:tcPr>
            <w:tcW w:w="1843" w:type="dxa"/>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D46669">
            <w:pPr>
              <w:rPr>
                <w:color w:val="000000"/>
              </w:rPr>
            </w:pPr>
            <w:r w:rsidRPr="000B5AA7">
              <w:rPr>
                <w:color w:val="000000"/>
              </w:rPr>
              <w:t>Организация выставочно-ярмарочных мероприятий в сфере потребительского рынка (</w:t>
            </w:r>
            <w:r>
              <w:rPr>
                <w:color w:val="000000"/>
              </w:rPr>
              <w:t>4</w:t>
            </w:r>
            <w:r w:rsidRPr="000B5AA7">
              <w:rPr>
                <w:color w:val="000000"/>
              </w:rPr>
              <w:t>)</w:t>
            </w:r>
          </w:p>
        </w:tc>
        <w:tc>
          <w:tcPr>
            <w:tcW w:w="1842" w:type="dxa"/>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6F7CA7">
            <w:pPr>
              <w:jc w:val="center"/>
              <w:rPr>
                <w:color w:val="000000"/>
              </w:rPr>
            </w:pPr>
            <w:r w:rsidRPr="000B5AA7">
              <w:rPr>
                <w:color w:val="000000"/>
              </w:rPr>
              <w:t>Без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0452D6">
            <w:pPr>
              <w:jc w:val="center"/>
              <w:rPr>
                <w:color w:val="000000"/>
                <w:sz w:val="18"/>
                <w:szCs w:val="18"/>
              </w:rPr>
            </w:pPr>
            <w:r>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6F7CA7" w:rsidRPr="00262F84" w:rsidRDefault="006F7CA7" w:rsidP="000452D6">
            <w:pPr>
              <w:jc w:val="center"/>
              <w:rPr>
                <w:highlight w:val="yellow"/>
              </w:rPr>
            </w:pPr>
            <w:r w:rsidRPr="006F7CA7">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1"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850" w:type="dxa"/>
            <w:tcBorders>
              <w:top w:val="nil"/>
              <w:left w:val="nil"/>
              <w:bottom w:val="single" w:sz="8" w:space="0" w:color="auto"/>
              <w:right w:val="single" w:sz="8" w:space="0" w:color="auto"/>
            </w:tcBorders>
            <w:shd w:val="clear" w:color="auto" w:fill="auto"/>
            <w:vAlign w:val="center"/>
            <w:hideMark/>
          </w:tcPr>
          <w:p w:rsidR="006F7CA7" w:rsidRDefault="006F7CA7" w:rsidP="000452D6">
            <w:pPr>
              <w:jc w:val="center"/>
            </w:pPr>
            <w:r>
              <w:t>-</w:t>
            </w:r>
          </w:p>
        </w:tc>
        <w:tc>
          <w:tcPr>
            <w:tcW w:w="900" w:type="dxa"/>
            <w:gridSpan w:val="2"/>
            <w:tcBorders>
              <w:top w:val="nil"/>
              <w:left w:val="nil"/>
              <w:bottom w:val="single" w:sz="8" w:space="0" w:color="auto"/>
              <w:right w:val="nil"/>
            </w:tcBorders>
            <w:shd w:val="clear" w:color="auto" w:fill="auto"/>
            <w:vAlign w:val="center"/>
            <w:hideMark/>
          </w:tcPr>
          <w:p w:rsidR="006F7CA7" w:rsidRDefault="006F7CA7" w:rsidP="000452D6">
            <w:pPr>
              <w:jc w:val="center"/>
            </w:pPr>
            <w:r>
              <w:t>-</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Default="006F7CA7" w:rsidP="000452D6">
            <w:pPr>
              <w:jc w:val="center"/>
            </w:pPr>
            <w:r>
              <w:t>-</w:t>
            </w:r>
          </w:p>
        </w:tc>
      </w:tr>
      <w:tr w:rsidR="006F7CA7" w:rsidRPr="000B5AA7" w:rsidTr="00BB7416">
        <w:trPr>
          <w:trHeight w:val="315"/>
        </w:trPr>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6F7CA7" w:rsidRPr="000B5AA7" w:rsidRDefault="006F7CA7" w:rsidP="000B5AA7">
            <w:pPr>
              <w:rPr>
                <w:color w:val="000000"/>
              </w:rPr>
            </w:pPr>
            <w:r w:rsidRPr="000B5AA7">
              <w:rPr>
                <w:color w:val="000000"/>
              </w:rPr>
              <w:t>ИТОГО по подпрограмме 2:</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6F7CA7" w:rsidRPr="000B5AA7" w:rsidRDefault="006F7CA7" w:rsidP="000B5AA7">
            <w:pPr>
              <w:rPr>
                <w:color w:val="000000"/>
              </w:rPr>
            </w:pPr>
            <w:r w:rsidRPr="000B5AA7">
              <w:rPr>
                <w:color w:val="000000"/>
              </w:rPr>
              <w:t> </w:t>
            </w: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900" w:type="dxa"/>
            <w:gridSpan w:val="2"/>
            <w:tcBorders>
              <w:top w:val="nil"/>
              <w:left w:val="nil"/>
              <w:bottom w:val="single" w:sz="8" w:space="0" w:color="auto"/>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795"/>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федеральный бюджет</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900" w:type="dxa"/>
            <w:gridSpan w:val="2"/>
            <w:tcBorders>
              <w:top w:val="nil"/>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1111"/>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бюджет Ханты-Мансийского автономного округа - Югры</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900" w:type="dxa"/>
            <w:gridSpan w:val="2"/>
            <w:tcBorders>
              <w:top w:val="single" w:sz="8" w:space="0" w:color="auto"/>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525"/>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местный бюджет</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900" w:type="dxa"/>
            <w:gridSpan w:val="2"/>
            <w:tcBorders>
              <w:top w:val="single" w:sz="8" w:space="0" w:color="auto"/>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580"/>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иные источники финансирования</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single" w:sz="8" w:space="0" w:color="auto"/>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900" w:type="dxa"/>
            <w:gridSpan w:val="2"/>
            <w:tcBorders>
              <w:top w:val="single" w:sz="8" w:space="0" w:color="auto"/>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01" w:type="dxa"/>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315"/>
        </w:trPr>
        <w:tc>
          <w:tcPr>
            <w:tcW w:w="15734" w:type="dxa"/>
            <w:gridSpan w:val="16"/>
            <w:tcBorders>
              <w:top w:val="single" w:sz="8" w:space="0" w:color="auto"/>
              <w:left w:val="single" w:sz="8" w:space="0" w:color="auto"/>
              <w:bottom w:val="single" w:sz="8" w:space="0" w:color="auto"/>
              <w:right w:val="single" w:sz="8" w:space="0" w:color="000000"/>
            </w:tcBorders>
            <w:shd w:val="clear" w:color="auto" w:fill="auto"/>
            <w:vAlign w:val="bottom"/>
            <w:hideMark/>
          </w:tcPr>
          <w:p w:rsidR="006F7CA7" w:rsidRPr="000B5AA7" w:rsidRDefault="006F7CA7" w:rsidP="000B5AA7">
            <w:pPr>
              <w:jc w:val="center"/>
              <w:rPr>
                <w:color w:val="000000"/>
              </w:rPr>
            </w:pPr>
            <w:r>
              <w:rPr>
                <w:color w:val="000000"/>
              </w:rPr>
              <w:t>Подпрограмма 3 «Развитие сельскохозяйственных товаропроизводителей»</w:t>
            </w:r>
          </w:p>
        </w:tc>
      </w:tr>
      <w:tr w:rsidR="006F7CA7" w:rsidRPr="000B5AA7" w:rsidTr="00BB7416">
        <w:trPr>
          <w:trHeight w:val="315"/>
        </w:trPr>
        <w:tc>
          <w:tcPr>
            <w:tcW w:w="993" w:type="dxa"/>
            <w:vMerge w:val="restart"/>
            <w:tcBorders>
              <w:top w:val="nil"/>
              <w:left w:val="single" w:sz="8" w:space="0" w:color="auto"/>
              <w:bottom w:val="single" w:sz="8" w:space="0" w:color="000000"/>
              <w:right w:val="single" w:sz="8" w:space="0" w:color="auto"/>
            </w:tcBorders>
            <w:shd w:val="clear" w:color="auto" w:fill="auto"/>
            <w:hideMark/>
          </w:tcPr>
          <w:p w:rsidR="006F7CA7" w:rsidRPr="000B5AA7" w:rsidRDefault="006F7CA7" w:rsidP="00BD6FB6">
            <w:pPr>
              <w:jc w:val="center"/>
              <w:rPr>
                <w:color w:val="000000"/>
              </w:rPr>
            </w:pPr>
            <w:r>
              <w:rPr>
                <w:color w:val="000000"/>
              </w:rPr>
              <w:t>3.1.</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6F7CA7" w:rsidRPr="000B5AA7" w:rsidRDefault="006F7CA7" w:rsidP="00BB7416">
            <w:pPr>
              <w:tabs>
                <w:tab w:val="left" w:pos="1721"/>
              </w:tabs>
              <w:rPr>
                <w:color w:val="000000"/>
              </w:rPr>
            </w:pPr>
            <w:r w:rsidRPr="000B5AA7">
              <w:rPr>
                <w:color w:val="000000"/>
              </w:rPr>
              <w:t xml:space="preserve">Предоставление финансовой поддержки в форме субсидии сельскохозяйственным товаропроизводителям  </w:t>
            </w:r>
            <w:r>
              <w:rPr>
                <w:color w:val="000000"/>
              </w:rPr>
              <w:t>(</w:t>
            </w:r>
            <w:r w:rsidRPr="000B5AA7">
              <w:rPr>
                <w:color w:val="000000"/>
              </w:rPr>
              <w:t>5,6</w:t>
            </w:r>
            <w:r>
              <w:rPr>
                <w:color w:val="000000"/>
              </w:rPr>
              <w:t>,7</w:t>
            </w:r>
            <w:r w:rsidRPr="000B5AA7">
              <w:rPr>
                <w:color w:val="000000"/>
              </w:rPr>
              <w:t>)</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6F7CA7" w:rsidRPr="000B5AA7" w:rsidRDefault="006F7CA7"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8"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nil"/>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FC38EA">
            <w:pPr>
              <w:jc w:val="center"/>
              <w:rPr>
                <w:color w:val="000000"/>
                <w:sz w:val="18"/>
                <w:szCs w:val="18"/>
              </w:rPr>
            </w:pPr>
            <w:r>
              <w:rPr>
                <w:color w:val="000000"/>
                <w:sz w:val="18"/>
                <w:szCs w:val="18"/>
              </w:rPr>
              <w:t>40,0</w:t>
            </w:r>
          </w:p>
        </w:tc>
      </w:tr>
      <w:tr w:rsidR="006F7CA7" w:rsidRPr="000B5AA7" w:rsidTr="00BB7416">
        <w:trPr>
          <w:trHeight w:val="795"/>
        </w:trPr>
        <w:tc>
          <w:tcPr>
            <w:tcW w:w="99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BD6FB6">
            <w:pPr>
              <w:jc w:val="cente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6F7CA7" w:rsidRPr="000B5AA7" w:rsidRDefault="006F7CA7" w:rsidP="00FC38EA">
            <w:pPr>
              <w:jc w:val="center"/>
              <w:rPr>
                <w:color w:val="000000"/>
                <w:sz w:val="18"/>
                <w:szCs w:val="18"/>
              </w:rPr>
            </w:pPr>
            <w:r>
              <w:rPr>
                <w:color w:val="000000"/>
                <w:sz w:val="18"/>
                <w:szCs w:val="18"/>
              </w:rPr>
              <w:t>0</w:t>
            </w:r>
          </w:p>
        </w:tc>
      </w:tr>
      <w:tr w:rsidR="006F7CA7" w:rsidRPr="000B5AA7" w:rsidTr="00BB7416">
        <w:trPr>
          <w:trHeight w:val="894"/>
        </w:trPr>
        <w:tc>
          <w:tcPr>
            <w:tcW w:w="99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BD6FB6">
            <w:pPr>
              <w:jc w:val="cente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FC38EA">
            <w:pPr>
              <w:jc w:val="center"/>
              <w:rPr>
                <w:color w:val="000000"/>
                <w:sz w:val="18"/>
                <w:szCs w:val="18"/>
              </w:rPr>
            </w:pPr>
            <w:r>
              <w:rPr>
                <w:color w:val="000000"/>
                <w:sz w:val="18"/>
                <w:szCs w:val="18"/>
              </w:rPr>
              <w:t>0</w:t>
            </w:r>
          </w:p>
        </w:tc>
      </w:tr>
      <w:tr w:rsidR="006F7CA7" w:rsidRPr="000B5AA7" w:rsidTr="00BB7416">
        <w:trPr>
          <w:trHeight w:val="540"/>
        </w:trPr>
        <w:tc>
          <w:tcPr>
            <w:tcW w:w="99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BD6FB6">
            <w:pPr>
              <w:jc w:val="cente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1" w:type="dxa"/>
            <w:tcBorders>
              <w:top w:val="nil"/>
              <w:left w:val="nil"/>
              <w:bottom w:val="single" w:sz="8" w:space="0" w:color="auto"/>
              <w:right w:val="nil"/>
            </w:tcBorders>
            <w:shd w:val="clear" w:color="auto" w:fill="auto"/>
            <w:vAlign w:val="center"/>
            <w:hideMark/>
          </w:tcPr>
          <w:p w:rsidR="006F7CA7" w:rsidRPr="000B5AA7" w:rsidRDefault="006F7CA7" w:rsidP="00FC38EA">
            <w:pPr>
              <w:jc w:val="center"/>
              <w:rPr>
                <w:color w:val="000000"/>
                <w:sz w:val="18"/>
                <w:szCs w:val="18"/>
              </w:rPr>
            </w:pPr>
            <w:r>
              <w:rPr>
                <w:color w:val="000000"/>
                <w:sz w:val="18"/>
                <w:szCs w:val="18"/>
              </w:rPr>
              <w:t>40,0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6F7CA7" w:rsidRPr="000B5AA7" w:rsidRDefault="006F7CA7" w:rsidP="00FC38EA">
            <w:pPr>
              <w:jc w:val="center"/>
              <w:rPr>
                <w:color w:val="000000"/>
                <w:sz w:val="18"/>
                <w:szCs w:val="18"/>
              </w:rPr>
            </w:pPr>
            <w:r>
              <w:rPr>
                <w:color w:val="000000"/>
                <w:sz w:val="18"/>
                <w:szCs w:val="18"/>
              </w:rPr>
              <w:t>40,0</w:t>
            </w:r>
          </w:p>
        </w:tc>
      </w:tr>
      <w:tr w:rsidR="006F7CA7" w:rsidRPr="000B5AA7" w:rsidTr="00BB7416">
        <w:trPr>
          <w:trHeight w:val="533"/>
        </w:trPr>
        <w:tc>
          <w:tcPr>
            <w:tcW w:w="99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BD6FB6">
            <w:pPr>
              <w:jc w:val="cente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иные источники финансирования</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1" w:type="dxa"/>
            <w:tcBorders>
              <w:top w:val="nil"/>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0</w:t>
            </w:r>
          </w:p>
        </w:tc>
      </w:tr>
      <w:tr w:rsidR="006F7CA7" w:rsidRPr="000B5AA7" w:rsidTr="00BB7416">
        <w:trPr>
          <w:trHeight w:val="1675"/>
        </w:trPr>
        <w:tc>
          <w:tcPr>
            <w:tcW w:w="993" w:type="dxa"/>
            <w:tcBorders>
              <w:top w:val="nil"/>
              <w:left w:val="single" w:sz="8" w:space="0" w:color="auto"/>
              <w:bottom w:val="single" w:sz="8" w:space="0" w:color="auto"/>
              <w:right w:val="single" w:sz="8" w:space="0" w:color="auto"/>
            </w:tcBorders>
            <w:shd w:val="clear" w:color="auto" w:fill="auto"/>
            <w:hideMark/>
          </w:tcPr>
          <w:p w:rsidR="006F7CA7" w:rsidRPr="000B5AA7" w:rsidRDefault="006F7CA7" w:rsidP="00BD6FB6">
            <w:pPr>
              <w:jc w:val="center"/>
              <w:rPr>
                <w:color w:val="000000"/>
              </w:rPr>
            </w:pPr>
            <w:r>
              <w:rPr>
                <w:color w:val="000000"/>
              </w:rPr>
              <w:t>3.2.</w:t>
            </w:r>
          </w:p>
        </w:tc>
        <w:tc>
          <w:tcPr>
            <w:tcW w:w="1843" w:type="dxa"/>
            <w:tcBorders>
              <w:top w:val="nil"/>
              <w:left w:val="nil"/>
              <w:bottom w:val="single" w:sz="8" w:space="0" w:color="auto"/>
              <w:right w:val="nil"/>
            </w:tcBorders>
            <w:shd w:val="clear" w:color="auto" w:fill="auto"/>
            <w:hideMark/>
          </w:tcPr>
          <w:p w:rsidR="006F7CA7" w:rsidRPr="000B5AA7" w:rsidRDefault="006F7CA7" w:rsidP="00D46669">
            <w:pPr>
              <w:rPr>
                <w:color w:val="000000"/>
              </w:rPr>
            </w:pPr>
            <w:r w:rsidRPr="000B5AA7">
              <w:rPr>
                <w:color w:val="000000"/>
              </w:rPr>
              <w:t>Предоставление земельных участков для разведения сельскохозяйственных животных и птицы (5,6</w:t>
            </w:r>
            <w:r>
              <w:rPr>
                <w:color w:val="000000"/>
              </w:rPr>
              <w:t>,7</w:t>
            </w:r>
            <w:r w:rsidRPr="000B5AA7">
              <w:rPr>
                <w:color w:val="000000"/>
              </w:rPr>
              <w:t>)</w:t>
            </w:r>
          </w:p>
        </w:tc>
        <w:tc>
          <w:tcPr>
            <w:tcW w:w="1842" w:type="dxa"/>
            <w:tcBorders>
              <w:top w:val="nil"/>
              <w:left w:val="single" w:sz="8" w:space="0" w:color="auto"/>
              <w:bottom w:val="single" w:sz="8" w:space="0" w:color="auto"/>
              <w:right w:val="single" w:sz="8" w:space="0" w:color="auto"/>
            </w:tcBorders>
            <w:shd w:val="clear" w:color="auto" w:fill="auto"/>
            <w:hideMark/>
          </w:tcPr>
          <w:p w:rsidR="006F7CA7" w:rsidRPr="00AB5E46" w:rsidRDefault="006F7CA7" w:rsidP="000B5AA7">
            <w:pPr>
              <w:rPr>
                <w:color w:val="000000"/>
              </w:rPr>
            </w:pPr>
            <w:r w:rsidRPr="00AB5E46">
              <w:rPr>
                <w:color w:val="000000"/>
              </w:rPr>
              <w:t>Органы администрации</w:t>
            </w:r>
            <w:r w:rsidR="008D7BF0">
              <w:rPr>
                <w:color w:val="000000"/>
              </w:rPr>
              <w:t xml:space="preserve"> города Урай</w:t>
            </w:r>
            <w:r w:rsidRPr="00AB5E46">
              <w:rPr>
                <w:color w:val="000000"/>
              </w:rPr>
              <w:t>:</w:t>
            </w:r>
          </w:p>
          <w:p w:rsidR="00BB7416" w:rsidRDefault="008D7BF0" w:rsidP="000B5AA7">
            <w:pPr>
              <w:rPr>
                <w:color w:val="000000"/>
              </w:rPr>
            </w:pPr>
            <w:r>
              <w:rPr>
                <w:color w:val="000000"/>
              </w:rPr>
              <w:t>к</w:t>
            </w:r>
            <w:r w:rsidR="006F7CA7" w:rsidRPr="00AB5E46">
              <w:rPr>
                <w:color w:val="000000"/>
              </w:rPr>
              <w:t>омитет по управлению муниципальным имуществом администрации города Урай;</w:t>
            </w:r>
            <w:r w:rsidR="006F7CA7" w:rsidRPr="000B5AA7">
              <w:rPr>
                <w:color w:val="000000"/>
              </w:rPr>
              <w:t xml:space="preserve"> </w:t>
            </w:r>
          </w:p>
          <w:p w:rsidR="006F7CA7" w:rsidRPr="000B5AA7" w:rsidRDefault="006F7CA7" w:rsidP="000B5AA7">
            <w:pPr>
              <w:rPr>
                <w:color w:val="000000"/>
              </w:rPr>
            </w:pPr>
            <w:r w:rsidRPr="000B5AA7">
              <w:rPr>
                <w:color w:val="000000"/>
              </w:rPr>
              <w:t>МКУ «УГЗиП г.Урай»</w:t>
            </w:r>
          </w:p>
        </w:tc>
        <w:tc>
          <w:tcPr>
            <w:tcW w:w="1701" w:type="dxa"/>
            <w:tcBorders>
              <w:top w:val="nil"/>
              <w:left w:val="nil"/>
              <w:bottom w:val="single" w:sz="8" w:space="0" w:color="auto"/>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Без финансирования</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single" w:sz="8" w:space="0" w:color="auto"/>
              <w:left w:val="nil"/>
              <w:bottom w:val="single" w:sz="8" w:space="0" w:color="auto"/>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w:t>
            </w:r>
          </w:p>
        </w:tc>
      </w:tr>
      <w:tr w:rsidR="006F7CA7" w:rsidRPr="000B5AA7" w:rsidTr="00BB7416">
        <w:trPr>
          <w:trHeight w:val="1819"/>
        </w:trPr>
        <w:tc>
          <w:tcPr>
            <w:tcW w:w="993" w:type="dxa"/>
            <w:tcBorders>
              <w:top w:val="nil"/>
              <w:left w:val="single" w:sz="8" w:space="0" w:color="auto"/>
              <w:bottom w:val="nil"/>
              <w:right w:val="single" w:sz="8" w:space="0" w:color="auto"/>
            </w:tcBorders>
            <w:shd w:val="clear" w:color="auto" w:fill="auto"/>
            <w:hideMark/>
          </w:tcPr>
          <w:p w:rsidR="006F7CA7" w:rsidRPr="000B5AA7" w:rsidRDefault="006F7CA7" w:rsidP="00BD6FB6">
            <w:pPr>
              <w:jc w:val="center"/>
              <w:rPr>
                <w:color w:val="000000"/>
              </w:rPr>
            </w:pPr>
            <w:r>
              <w:rPr>
                <w:color w:val="000000"/>
              </w:rPr>
              <w:lastRenderedPageBreak/>
              <w:t>3.3.</w:t>
            </w:r>
          </w:p>
        </w:tc>
        <w:tc>
          <w:tcPr>
            <w:tcW w:w="1843" w:type="dxa"/>
            <w:tcBorders>
              <w:top w:val="nil"/>
              <w:left w:val="nil"/>
              <w:bottom w:val="nil"/>
              <w:right w:val="single" w:sz="8" w:space="0" w:color="auto"/>
            </w:tcBorders>
            <w:shd w:val="clear" w:color="auto" w:fill="auto"/>
            <w:hideMark/>
          </w:tcPr>
          <w:p w:rsidR="006F7CA7" w:rsidRPr="000B5AA7" w:rsidRDefault="006F7CA7" w:rsidP="00AB5E46">
            <w:pPr>
              <w:rPr>
                <w:color w:val="000000"/>
              </w:rPr>
            </w:pPr>
            <w:r w:rsidRPr="000B5AA7">
              <w:rPr>
                <w:color w:val="000000"/>
              </w:rPr>
              <w:t>Создание условий для развития сельскохозяйственных товаропроизводителей</w:t>
            </w:r>
            <w:r w:rsidR="006131B4">
              <w:rPr>
                <w:color w:val="000000"/>
              </w:rPr>
              <w:t xml:space="preserve">, </w:t>
            </w:r>
            <w:r w:rsidR="006131B4" w:rsidRPr="00A94545">
              <w:rPr>
                <w:color w:val="000000"/>
              </w:rPr>
              <w:t xml:space="preserve">в том числе оказание методической, консультационной помощи, </w:t>
            </w:r>
            <w:r w:rsidR="008D55C0" w:rsidRPr="00A94545">
              <w:rPr>
                <w:color w:val="000000"/>
              </w:rPr>
              <w:t>в организации участия местных сельскохозяйственных товаропроизводителей в выставочно-ярмарочных мероприятиях и т.д.</w:t>
            </w:r>
            <w:r w:rsidRPr="000B5AA7">
              <w:rPr>
                <w:color w:val="000000"/>
              </w:rPr>
              <w:t xml:space="preserve">  </w:t>
            </w:r>
            <w:r>
              <w:rPr>
                <w:color w:val="000000"/>
              </w:rPr>
              <w:t>(</w:t>
            </w:r>
            <w:r w:rsidRPr="000B5AA7">
              <w:rPr>
                <w:color w:val="000000"/>
              </w:rPr>
              <w:t>5,6</w:t>
            </w:r>
            <w:r>
              <w:rPr>
                <w:color w:val="000000"/>
              </w:rPr>
              <w:t>,7</w:t>
            </w:r>
            <w:r w:rsidRPr="000B5AA7">
              <w:rPr>
                <w:color w:val="000000"/>
              </w:rPr>
              <w:t>)</w:t>
            </w:r>
          </w:p>
        </w:tc>
        <w:tc>
          <w:tcPr>
            <w:tcW w:w="1842" w:type="dxa"/>
            <w:tcBorders>
              <w:top w:val="nil"/>
              <w:left w:val="nil"/>
              <w:bottom w:val="nil"/>
              <w:right w:val="single" w:sz="8" w:space="0" w:color="auto"/>
            </w:tcBorders>
            <w:shd w:val="clear" w:color="auto" w:fill="auto"/>
            <w:hideMark/>
          </w:tcPr>
          <w:p w:rsidR="006F7CA7" w:rsidRDefault="006F7CA7" w:rsidP="000B5AA7">
            <w:pPr>
              <w:rPr>
                <w:color w:val="000000"/>
              </w:rPr>
            </w:pPr>
            <w:r w:rsidRPr="000B5AA7">
              <w:rPr>
                <w:color w:val="000000"/>
              </w:rPr>
              <w:t xml:space="preserve">Управление экономического развития администрации города Урай; </w:t>
            </w:r>
          </w:p>
          <w:p w:rsidR="006F7CA7" w:rsidRPr="000B5AA7" w:rsidRDefault="006F7CA7" w:rsidP="000B5AA7">
            <w:pPr>
              <w:rPr>
                <w:color w:val="000000"/>
              </w:rPr>
            </w:pPr>
            <w:r>
              <w:rPr>
                <w:color w:val="000000"/>
              </w:rPr>
              <w:t>органы администрации</w:t>
            </w:r>
            <w:r w:rsidR="00430EC1">
              <w:rPr>
                <w:color w:val="000000"/>
              </w:rPr>
              <w:t xml:space="preserve"> города Урай</w:t>
            </w:r>
            <w:r>
              <w:rPr>
                <w:color w:val="000000"/>
              </w:rPr>
              <w:t>:</w:t>
            </w:r>
            <w:r w:rsidRPr="000B5AA7">
              <w:rPr>
                <w:color w:val="000000"/>
              </w:rPr>
              <w:t xml:space="preserve"> </w:t>
            </w:r>
            <w:r w:rsidRPr="00AB5E46">
              <w:rPr>
                <w:color w:val="000000"/>
              </w:rPr>
              <w:t>пресс-служба администрации города Урай</w:t>
            </w:r>
          </w:p>
        </w:tc>
        <w:tc>
          <w:tcPr>
            <w:tcW w:w="1701" w:type="dxa"/>
            <w:tcBorders>
              <w:top w:val="nil"/>
              <w:left w:val="nil"/>
              <w:bottom w:val="nil"/>
              <w:right w:val="single" w:sz="8" w:space="0" w:color="auto"/>
            </w:tcBorders>
            <w:shd w:val="clear" w:color="auto" w:fill="auto"/>
            <w:vAlign w:val="center"/>
            <w:hideMark/>
          </w:tcPr>
          <w:p w:rsidR="006F7CA7" w:rsidRPr="000B5AA7" w:rsidRDefault="006F7CA7" w:rsidP="007A18F2">
            <w:pPr>
              <w:rPr>
                <w:color w:val="000000"/>
              </w:rPr>
            </w:pPr>
            <w:r w:rsidRPr="000B5AA7">
              <w:rPr>
                <w:color w:val="000000"/>
              </w:rPr>
              <w:t>Без финансирования</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C21ACA">
            <w:pPr>
              <w:jc w:val="center"/>
              <w:rPr>
                <w:color w:val="000000"/>
                <w:sz w:val="18"/>
                <w:szCs w:val="18"/>
              </w:rPr>
            </w:pPr>
            <w:r>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C21ACA">
            <w:pPr>
              <w:jc w:val="center"/>
              <w:rPr>
                <w:color w:val="000000"/>
                <w:sz w:val="18"/>
                <w:szCs w:val="18"/>
              </w:rPr>
            </w:pPr>
            <w:r>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tcBorders>
              <w:top w:val="nil"/>
              <w:left w:val="nil"/>
              <w:bottom w:val="nil"/>
              <w:right w:val="single" w:sz="8" w:space="0" w:color="auto"/>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1" w:type="dxa"/>
            <w:tcBorders>
              <w:top w:val="nil"/>
              <w:left w:val="nil"/>
              <w:bottom w:val="nil"/>
              <w:right w:val="nil"/>
            </w:tcBorders>
            <w:shd w:val="clear" w:color="auto" w:fill="auto"/>
            <w:vAlign w:val="center"/>
            <w:hideMark/>
          </w:tcPr>
          <w:p w:rsidR="006F7CA7" w:rsidRPr="000B5AA7" w:rsidRDefault="006F7CA7" w:rsidP="007A18F2">
            <w:pPr>
              <w:jc w:val="center"/>
              <w:rPr>
                <w:color w:val="000000"/>
                <w:sz w:val="18"/>
                <w:szCs w:val="18"/>
              </w:rPr>
            </w:pPr>
            <w:r>
              <w:rPr>
                <w:color w:val="000000"/>
                <w:sz w:val="18"/>
                <w:szCs w:val="18"/>
              </w:rPr>
              <w:t>-</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6F7CA7" w:rsidRPr="000B5AA7" w:rsidRDefault="006F7CA7" w:rsidP="007A18F2">
            <w:pPr>
              <w:jc w:val="center"/>
              <w:rPr>
                <w:color w:val="000000"/>
                <w:sz w:val="18"/>
                <w:szCs w:val="18"/>
              </w:rPr>
            </w:pPr>
            <w:r>
              <w:rPr>
                <w:color w:val="000000"/>
                <w:sz w:val="18"/>
                <w:szCs w:val="18"/>
              </w:rPr>
              <w:t>-</w:t>
            </w:r>
          </w:p>
        </w:tc>
      </w:tr>
      <w:tr w:rsidR="006F7CA7" w:rsidRPr="000B5AA7" w:rsidTr="00BB7416">
        <w:trPr>
          <w:trHeight w:val="402"/>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BD6FB6">
            <w:pPr>
              <w:jc w:val="center"/>
              <w:rPr>
                <w:color w:val="000000"/>
              </w:rPr>
            </w:pPr>
            <w:r>
              <w:rPr>
                <w:color w:val="000000"/>
              </w:rPr>
              <w:t>3.4.</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D46669">
            <w:pPr>
              <w:rPr>
                <w:color w:val="000000"/>
              </w:rPr>
            </w:pPr>
            <w:r w:rsidRPr="000B5AA7">
              <w:rPr>
                <w:color w:val="000000"/>
              </w:rPr>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770AB7">
              <w:rPr>
                <w:color w:val="000000"/>
              </w:rPr>
              <w:t>, в т.ч.:</w:t>
            </w:r>
            <w:r w:rsidRPr="000B5AA7">
              <w:rPr>
                <w:color w:val="000000"/>
              </w:rPr>
              <w:t xml:space="preserve"> (5,6</w:t>
            </w:r>
            <w:r>
              <w:rPr>
                <w:color w:val="000000"/>
              </w:rPr>
              <w:t>,7</w:t>
            </w:r>
            <w:r w:rsidRPr="000B5AA7">
              <w:rPr>
                <w:color w:val="000000"/>
              </w:rPr>
              <w:t>)</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F7CA7" w:rsidRPr="000B5AA7" w:rsidRDefault="006F7CA7" w:rsidP="000B5AA7">
            <w:pPr>
              <w:rPr>
                <w:color w:val="000000"/>
              </w:rPr>
            </w:pPr>
            <w:r w:rsidRPr="000B5AA7">
              <w:rPr>
                <w:color w:val="000000"/>
              </w:rPr>
              <w:t>Управление экономического развития администрации города Урай</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F7CA7" w:rsidRDefault="006F7CA7" w:rsidP="007A18F2">
            <w:pPr>
              <w:rPr>
                <w:color w:val="000000"/>
              </w:rPr>
            </w:pPr>
            <w:r w:rsidRPr="000B5AA7">
              <w:rPr>
                <w:color w:val="000000"/>
              </w:rPr>
              <w:t>Всего</w:t>
            </w:r>
          </w:p>
          <w:p w:rsidR="006F7CA7" w:rsidRPr="000B5AA7" w:rsidRDefault="006F7CA7" w:rsidP="007A18F2">
            <w:pPr>
              <w:rPr>
                <w:color w:val="000000"/>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BD6FB6">
            <w:pPr>
              <w:jc w:val="center"/>
              <w:rPr>
                <w:color w:val="000000"/>
                <w:sz w:val="18"/>
                <w:szCs w:val="18"/>
              </w:rPr>
            </w:pPr>
            <w:r>
              <w:rPr>
                <w:color w:val="000000"/>
                <w:sz w:val="18"/>
                <w:szCs w:val="18"/>
              </w:rPr>
              <w:t>173 40</w:t>
            </w:r>
            <w:r w:rsidR="00BD6FB6">
              <w:rPr>
                <w:color w:val="000000"/>
                <w:sz w:val="18"/>
                <w:szCs w:val="18"/>
              </w:rPr>
              <w:t>2</w:t>
            </w:r>
            <w:r>
              <w:rPr>
                <w:color w:val="000000"/>
                <w:sz w:val="18"/>
                <w:szCs w:val="18"/>
              </w:rPr>
              <w:t>,3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BD6FB6">
            <w:pPr>
              <w:jc w:val="center"/>
              <w:rPr>
                <w:color w:val="000000"/>
                <w:sz w:val="18"/>
                <w:szCs w:val="18"/>
              </w:rPr>
            </w:pPr>
            <w:r w:rsidRPr="00FC38EA">
              <w:rPr>
                <w:color w:val="000000"/>
                <w:sz w:val="18"/>
                <w:szCs w:val="18"/>
              </w:rPr>
              <w:t>15 20</w:t>
            </w:r>
            <w:r w:rsidR="00BD6FB6">
              <w:rPr>
                <w:color w:val="000000"/>
                <w:sz w:val="18"/>
                <w:szCs w:val="18"/>
              </w:rPr>
              <w:t>8</w:t>
            </w:r>
            <w:r w:rsidRPr="00FC38EA">
              <w:rPr>
                <w:color w:val="000000"/>
                <w:sz w:val="18"/>
                <w:szCs w:val="18"/>
              </w:rPr>
              <w:t>,4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17 577,1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CB6BC5" w:rsidRDefault="00CB6BC5" w:rsidP="00CB6BC5">
            <w:pPr>
              <w:jc w:val="center"/>
              <w:rPr>
                <w:color w:val="000000"/>
                <w:sz w:val="18"/>
                <w:szCs w:val="18"/>
              </w:rPr>
            </w:pPr>
            <w:r w:rsidRPr="00CB6BC5">
              <w:rPr>
                <w:color w:val="000000"/>
                <w:sz w:val="18"/>
                <w:szCs w:val="18"/>
              </w:rPr>
              <w:t>17</w:t>
            </w:r>
            <w:r w:rsidR="006F7CA7" w:rsidRPr="00CB6BC5">
              <w:rPr>
                <w:color w:val="000000"/>
                <w:sz w:val="18"/>
                <w:szCs w:val="18"/>
              </w:rPr>
              <w:t> 577,1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CB6BC5">
            <w:pPr>
              <w:jc w:val="center"/>
              <w:rPr>
                <w:color w:val="000000"/>
                <w:sz w:val="18"/>
                <w:szCs w:val="18"/>
              </w:rPr>
            </w:pPr>
            <w:r w:rsidRPr="00FC38EA">
              <w:rPr>
                <w:color w:val="000000"/>
                <w:sz w:val="18"/>
                <w:szCs w:val="18"/>
              </w:rPr>
              <w:t>1</w:t>
            </w:r>
            <w:r w:rsidR="00CB6BC5">
              <w:rPr>
                <w:color w:val="000000"/>
                <w:sz w:val="18"/>
                <w:szCs w:val="18"/>
              </w:rPr>
              <w:t>7</w:t>
            </w:r>
            <w:r w:rsidRPr="00FC38EA">
              <w:rPr>
                <w:color w:val="000000"/>
                <w:sz w:val="18"/>
                <w:szCs w:val="18"/>
              </w:rPr>
              <w:t> 577,1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1" w:type="dxa"/>
            <w:tcBorders>
              <w:top w:val="single" w:sz="8" w:space="0" w:color="auto"/>
              <w:left w:val="nil"/>
              <w:bottom w:val="single" w:sz="8" w:space="0" w:color="auto"/>
              <w:right w:val="nil"/>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r>
      <w:tr w:rsidR="006F7CA7" w:rsidRPr="000B5AA7" w:rsidTr="00BB7416">
        <w:trPr>
          <w:trHeight w:val="408"/>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Default="006F7CA7" w:rsidP="000B5AA7">
            <w:pPr>
              <w:rPr>
                <w:color w:val="000000"/>
              </w:rPr>
            </w:pPr>
            <w:r w:rsidRPr="000B5AA7">
              <w:rPr>
                <w:color w:val="000000"/>
              </w:rPr>
              <w:t>федеральный бюджет</w:t>
            </w:r>
          </w:p>
          <w:p w:rsidR="006F7CA7" w:rsidRPr="000B5AA7" w:rsidRDefault="006F7CA7" w:rsidP="000B5AA7">
            <w:pP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6F7CA7" w:rsidRPr="00FC38EA" w:rsidRDefault="00770AB7"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6F7CA7" w:rsidRPr="00FC38EA" w:rsidRDefault="00770AB7" w:rsidP="007A18F2">
            <w:pPr>
              <w:jc w:val="center"/>
              <w:rPr>
                <w:color w:val="000000"/>
                <w:sz w:val="18"/>
                <w:szCs w:val="18"/>
              </w:rPr>
            </w:pPr>
            <w:r>
              <w:rPr>
                <w:color w:val="000000"/>
                <w:sz w:val="18"/>
                <w:szCs w:val="18"/>
              </w:rPr>
              <w:t>0</w:t>
            </w:r>
          </w:p>
        </w:tc>
      </w:tr>
      <w:tr w:rsidR="006F7CA7" w:rsidRPr="000B5AA7" w:rsidTr="00BB7416">
        <w:trPr>
          <w:trHeight w:val="1067"/>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Default="006F7CA7" w:rsidP="000B5AA7">
            <w:pPr>
              <w:rPr>
                <w:color w:val="000000"/>
              </w:rPr>
            </w:pPr>
            <w:r w:rsidRPr="000B5AA7">
              <w:rPr>
                <w:color w:val="000000"/>
              </w:rPr>
              <w:t xml:space="preserve">бюджет Ханты-Мансийского автономного округа </w:t>
            </w:r>
            <w:r w:rsidR="00BB7416">
              <w:rPr>
                <w:color w:val="000000"/>
              </w:rPr>
              <w:t>-</w:t>
            </w:r>
            <w:r w:rsidRPr="000B5AA7">
              <w:rPr>
                <w:color w:val="000000"/>
              </w:rPr>
              <w:t xml:space="preserve"> Югры</w:t>
            </w:r>
          </w:p>
          <w:p w:rsidR="006F7CA7" w:rsidRPr="000B5AA7" w:rsidRDefault="006F7CA7" w:rsidP="000B5AA7">
            <w:pP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BD6FB6">
            <w:pPr>
              <w:jc w:val="center"/>
              <w:rPr>
                <w:color w:val="000000"/>
                <w:sz w:val="18"/>
                <w:szCs w:val="18"/>
              </w:rPr>
            </w:pPr>
            <w:r>
              <w:rPr>
                <w:color w:val="000000"/>
                <w:sz w:val="18"/>
                <w:szCs w:val="18"/>
              </w:rPr>
              <w:t>173 40</w:t>
            </w:r>
            <w:r w:rsidR="00BD6FB6">
              <w:rPr>
                <w:color w:val="000000"/>
                <w:sz w:val="18"/>
                <w:szCs w:val="18"/>
              </w:rPr>
              <w:t>2</w:t>
            </w:r>
            <w:r>
              <w:rPr>
                <w:color w:val="000000"/>
                <w:sz w:val="18"/>
                <w:szCs w:val="18"/>
              </w:rPr>
              <w:t>,3</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BD6FB6">
            <w:pPr>
              <w:jc w:val="center"/>
              <w:rPr>
                <w:color w:val="000000"/>
                <w:sz w:val="18"/>
                <w:szCs w:val="18"/>
              </w:rPr>
            </w:pPr>
            <w:r w:rsidRPr="00FC38EA">
              <w:rPr>
                <w:color w:val="000000"/>
                <w:sz w:val="18"/>
                <w:szCs w:val="18"/>
              </w:rPr>
              <w:t>15 20</w:t>
            </w:r>
            <w:r w:rsidR="00BD6FB6">
              <w:rPr>
                <w:color w:val="000000"/>
                <w:sz w:val="18"/>
                <w:szCs w:val="18"/>
              </w:rPr>
              <w:t>8</w:t>
            </w:r>
            <w:r w:rsidRPr="00FC38EA">
              <w:rPr>
                <w:color w:val="000000"/>
                <w:sz w:val="18"/>
                <w:szCs w:val="18"/>
              </w:rPr>
              <w:t>,4</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1" w:type="dxa"/>
            <w:tcBorders>
              <w:top w:val="nil"/>
              <w:left w:val="nil"/>
              <w:bottom w:val="single" w:sz="8" w:space="0" w:color="auto"/>
              <w:right w:val="nil"/>
            </w:tcBorders>
            <w:shd w:val="clear" w:color="auto" w:fill="auto"/>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7CA7" w:rsidRPr="00FC38EA" w:rsidRDefault="006F7CA7" w:rsidP="00FC38EA">
            <w:pPr>
              <w:jc w:val="center"/>
              <w:rPr>
                <w:color w:val="000000"/>
                <w:sz w:val="18"/>
                <w:szCs w:val="18"/>
              </w:rPr>
            </w:pPr>
            <w:r w:rsidRPr="00FC38EA">
              <w:rPr>
                <w:color w:val="000000"/>
                <w:sz w:val="18"/>
                <w:szCs w:val="18"/>
              </w:rPr>
              <w:t>17 577,1</w:t>
            </w:r>
          </w:p>
        </w:tc>
      </w:tr>
      <w:tr w:rsidR="006F7CA7" w:rsidRPr="000B5AA7" w:rsidTr="00BB7416">
        <w:trPr>
          <w:trHeight w:val="540"/>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6F7CA7" w:rsidRDefault="006F7CA7" w:rsidP="000B5AA7">
            <w:pPr>
              <w:rPr>
                <w:color w:val="000000"/>
              </w:rPr>
            </w:pPr>
            <w:r w:rsidRPr="000B5AA7">
              <w:rPr>
                <w:color w:val="000000"/>
              </w:rPr>
              <w:t>местный бюджет</w:t>
            </w:r>
          </w:p>
          <w:p w:rsidR="006F7CA7" w:rsidRPr="000B5AA7" w:rsidRDefault="006F7CA7" w:rsidP="000B5AA7">
            <w:pP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6F7CA7" w:rsidRPr="00FC38EA" w:rsidRDefault="006F7CA7" w:rsidP="007A18F2">
            <w:pPr>
              <w:jc w:val="center"/>
              <w:rPr>
                <w:color w:val="000000"/>
                <w:sz w:val="18"/>
                <w:szCs w:val="18"/>
              </w:rPr>
            </w:pPr>
            <w:r w:rsidRPr="00FC38EA">
              <w:rPr>
                <w:color w:val="000000"/>
                <w:sz w:val="18"/>
                <w:szCs w:val="18"/>
              </w:rPr>
              <w:t>0</w:t>
            </w:r>
          </w:p>
        </w:tc>
      </w:tr>
      <w:tr w:rsidR="006F7CA7" w:rsidRPr="000B5AA7" w:rsidTr="00BB7416">
        <w:trPr>
          <w:trHeight w:val="537"/>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6F7CA7" w:rsidRPr="000B5AA7" w:rsidRDefault="006F7CA7"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6F7CA7" w:rsidRPr="000B5AA7" w:rsidRDefault="006F7CA7" w:rsidP="000B5AA7">
            <w:pPr>
              <w:rPr>
                <w:color w:val="000000"/>
              </w:rPr>
            </w:pPr>
            <w:r w:rsidRPr="000B5AA7">
              <w:rPr>
                <w:color w:val="000000"/>
              </w:rPr>
              <w:t>иные источники финансирования</w:t>
            </w:r>
          </w:p>
        </w:tc>
        <w:tc>
          <w:tcPr>
            <w:tcW w:w="850" w:type="dxa"/>
            <w:tcBorders>
              <w:top w:val="nil"/>
              <w:left w:val="nil"/>
              <w:bottom w:val="single" w:sz="4" w:space="0" w:color="auto"/>
              <w:right w:val="nil"/>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6F7CA7" w:rsidRPr="00FC38EA" w:rsidRDefault="006F7CA7" w:rsidP="007A18F2">
            <w:pPr>
              <w:jc w:val="center"/>
              <w:rPr>
                <w:color w:val="000000"/>
                <w:sz w:val="18"/>
                <w:szCs w:val="18"/>
              </w:rPr>
            </w:pPr>
            <w:r w:rsidRPr="00FC38EA">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F7CA7" w:rsidRPr="00FC38EA" w:rsidRDefault="006F7CA7" w:rsidP="007A18F2">
            <w:pPr>
              <w:jc w:val="center"/>
              <w:rPr>
                <w:color w:val="000000"/>
                <w:sz w:val="18"/>
                <w:szCs w:val="18"/>
              </w:rPr>
            </w:pPr>
            <w:r w:rsidRPr="00FC38EA">
              <w:rPr>
                <w:color w:val="000000"/>
                <w:sz w:val="18"/>
                <w:szCs w:val="18"/>
              </w:rPr>
              <w:t>0</w:t>
            </w:r>
          </w:p>
        </w:tc>
      </w:tr>
      <w:tr w:rsidR="00770AB7" w:rsidRPr="000B5AA7" w:rsidTr="00BB7416">
        <w:trPr>
          <w:trHeight w:val="537"/>
        </w:trPr>
        <w:tc>
          <w:tcPr>
            <w:tcW w:w="993" w:type="dxa"/>
            <w:vMerge w:val="restart"/>
            <w:tcBorders>
              <w:top w:val="single" w:sz="8" w:space="0" w:color="auto"/>
              <w:left w:val="single" w:sz="8" w:space="0" w:color="auto"/>
              <w:right w:val="single" w:sz="8" w:space="0" w:color="auto"/>
            </w:tcBorders>
            <w:hideMark/>
          </w:tcPr>
          <w:p w:rsidR="00770AB7" w:rsidRPr="000B5AA7" w:rsidRDefault="00770AB7" w:rsidP="00CB6BC5">
            <w:pPr>
              <w:jc w:val="center"/>
              <w:rPr>
                <w:color w:val="000000"/>
              </w:rPr>
            </w:pPr>
            <w:r>
              <w:rPr>
                <w:color w:val="000000"/>
              </w:rPr>
              <w:t>3.4.1</w:t>
            </w:r>
          </w:p>
        </w:tc>
        <w:tc>
          <w:tcPr>
            <w:tcW w:w="1843" w:type="dxa"/>
            <w:vMerge w:val="restart"/>
            <w:tcBorders>
              <w:top w:val="single" w:sz="8" w:space="0" w:color="auto"/>
              <w:left w:val="single" w:sz="8" w:space="0" w:color="auto"/>
              <w:right w:val="single" w:sz="8" w:space="0" w:color="auto"/>
            </w:tcBorders>
            <w:hideMark/>
          </w:tcPr>
          <w:p w:rsidR="00770AB7" w:rsidRPr="000B5AA7" w:rsidRDefault="0070223A" w:rsidP="0070223A">
            <w:pPr>
              <w:rPr>
                <w:color w:val="000000"/>
              </w:rPr>
            </w:pPr>
            <w:r>
              <w:t xml:space="preserve">Государственная поддержка </w:t>
            </w:r>
            <w:r>
              <w:lastRenderedPageBreak/>
              <w:t>производства и реализации продукции животноводства</w:t>
            </w:r>
          </w:p>
        </w:tc>
        <w:tc>
          <w:tcPr>
            <w:tcW w:w="1842" w:type="dxa"/>
            <w:vMerge w:val="restart"/>
            <w:tcBorders>
              <w:top w:val="single" w:sz="8" w:space="0" w:color="auto"/>
              <w:left w:val="single" w:sz="8" w:space="0" w:color="auto"/>
              <w:right w:val="single" w:sz="8" w:space="0" w:color="auto"/>
            </w:tcBorders>
            <w:hideMark/>
          </w:tcPr>
          <w:p w:rsidR="00770AB7" w:rsidRPr="000B5AA7" w:rsidRDefault="00770AB7" w:rsidP="00770AB7">
            <w:pPr>
              <w:rPr>
                <w:color w:val="000000"/>
              </w:rPr>
            </w:pPr>
            <w:r w:rsidRPr="000B5AA7">
              <w:rPr>
                <w:color w:val="000000"/>
              </w:rPr>
              <w:lastRenderedPageBreak/>
              <w:t xml:space="preserve">Управление экономического </w:t>
            </w:r>
            <w:r w:rsidRPr="000B5AA7">
              <w:rPr>
                <w:color w:val="000000"/>
              </w:rPr>
              <w:lastRenderedPageBreak/>
              <w:t>развития администрации города Урай</w:t>
            </w:r>
          </w:p>
        </w:tc>
        <w:tc>
          <w:tcPr>
            <w:tcW w:w="1701" w:type="dxa"/>
            <w:tcBorders>
              <w:top w:val="nil"/>
              <w:left w:val="nil"/>
              <w:bottom w:val="single" w:sz="4" w:space="0" w:color="auto"/>
              <w:right w:val="single" w:sz="8" w:space="0" w:color="auto"/>
            </w:tcBorders>
            <w:shd w:val="clear" w:color="auto" w:fill="auto"/>
            <w:vAlign w:val="center"/>
            <w:hideMark/>
          </w:tcPr>
          <w:p w:rsidR="00770AB7" w:rsidRDefault="00770AB7" w:rsidP="00770AB7">
            <w:pPr>
              <w:rPr>
                <w:color w:val="000000"/>
              </w:rPr>
            </w:pPr>
            <w:r w:rsidRPr="000B5AA7">
              <w:rPr>
                <w:color w:val="000000"/>
              </w:rPr>
              <w:lastRenderedPageBreak/>
              <w:t>Всего</w:t>
            </w:r>
          </w:p>
          <w:p w:rsidR="00770AB7" w:rsidRPr="000B5AA7" w:rsidRDefault="00770AB7"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70AB7" w:rsidRPr="00FC38EA" w:rsidRDefault="007507B8" w:rsidP="00770AB7">
            <w:pPr>
              <w:jc w:val="center"/>
              <w:rPr>
                <w:color w:val="000000"/>
                <w:sz w:val="18"/>
                <w:szCs w:val="18"/>
              </w:rPr>
            </w:pPr>
            <w:r>
              <w:rPr>
                <w:color w:val="000000"/>
                <w:sz w:val="18"/>
                <w:szCs w:val="18"/>
              </w:rPr>
              <w:t>137 402,3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70AB7" w:rsidRPr="00FC38EA" w:rsidRDefault="00770AB7" w:rsidP="00770AB7">
            <w:pPr>
              <w:jc w:val="center"/>
              <w:rPr>
                <w:color w:val="000000"/>
                <w:sz w:val="18"/>
                <w:szCs w:val="18"/>
              </w:rPr>
            </w:pPr>
            <w:r w:rsidRPr="00FC38EA">
              <w:rPr>
                <w:color w:val="000000"/>
                <w:sz w:val="18"/>
                <w:szCs w:val="18"/>
              </w:rPr>
              <w:t>15 20</w:t>
            </w:r>
            <w:r>
              <w:rPr>
                <w:color w:val="000000"/>
                <w:sz w:val="18"/>
                <w:szCs w:val="18"/>
              </w:rPr>
              <w:t>8</w:t>
            </w:r>
            <w:r w:rsidRPr="00FC38EA">
              <w:rPr>
                <w:color w:val="000000"/>
                <w:sz w:val="18"/>
                <w:szCs w:val="18"/>
              </w:rPr>
              <w:t>,4</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132949">
            <w:pPr>
              <w:jc w:val="center"/>
              <w:rPr>
                <w:color w:val="000000"/>
                <w:sz w:val="18"/>
                <w:szCs w:val="18"/>
              </w:rPr>
            </w:pPr>
            <w:r w:rsidRPr="00FC38EA">
              <w:rPr>
                <w:color w:val="000000"/>
                <w:sz w:val="18"/>
                <w:szCs w:val="18"/>
              </w:rPr>
              <w:t>1</w:t>
            </w:r>
            <w:r w:rsidR="00132949">
              <w:rPr>
                <w:color w:val="000000"/>
                <w:sz w:val="18"/>
                <w:szCs w:val="18"/>
              </w:rPr>
              <w:t>3</w:t>
            </w:r>
            <w:r w:rsidRPr="00FC38EA">
              <w:rPr>
                <w:color w:val="000000"/>
                <w:sz w:val="18"/>
                <w:szCs w:val="18"/>
              </w:rPr>
              <w:t> 577,1</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770AB7">
            <w:pPr>
              <w:jc w:val="center"/>
              <w:rPr>
                <w:color w:val="000000"/>
                <w:sz w:val="18"/>
                <w:szCs w:val="18"/>
              </w:rPr>
            </w:pPr>
            <w:r w:rsidRPr="00FC38EA">
              <w:rPr>
                <w:color w:val="000000"/>
                <w:sz w:val="18"/>
                <w:szCs w:val="18"/>
              </w:rPr>
              <w:t>17 577,1</w:t>
            </w:r>
          </w:p>
        </w:tc>
        <w:tc>
          <w:tcPr>
            <w:tcW w:w="850" w:type="dxa"/>
            <w:tcBorders>
              <w:top w:val="nil"/>
              <w:left w:val="nil"/>
              <w:bottom w:val="single" w:sz="4" w:space="0" w:color="auto"/>
              <w:right w:val="single" w:sz="8" w:space="0" w:color="auto"/>
            </w:tcBorders>
            <w:shd w:val="clear" w:color="auto" w:fill="auto"/>
            <w:vAlign w:val="center"/>
            <w:hideMark/>
          </w:tcPr>
          <w:p w:rsidR="00770AB7" w:rsidRPr="007507B8" w:rsidRDefault="00770AB7" w:rsidP="00CB6BC5">
            <w:pPr>
              <w:jc w:val="center"/>
              <w:rPr>
                <w:color w:val="000000"/>
                <w:sz w:val="18"/>
                <w:szCs w:val="18"/>
              </w:rPr>
            </w:pPr>
            <w:r w:rsidRPr="007507B8">
              <w:rPr>
                <w:color w:val="000000"/>
                <w:sz w:val="18"/>
                <w:szCs w:val="18"/>
              </w:rPr>
              <w:t>1</w:t>
            </w:r>
            <w:r w:rsidR="00CB6BC5" w:rsidRPr="007507B8">
              <w:rPr>
                <w:color w:val="000000"/>
                <w:sz w:val="18"/>
                <w:szCs w:val="18"/>
              </w:rPr>
              <w:t>3</w:t>
            </w:r>
            <w:r w:rsidRPr="007507B8">
              <w:rPr>
                <w:color w:val="000000"/>
                <w:sz w:val="18"/>
                <w:szCs w:val="18"/>
              </w:rPr>
              <w:t> 577,1</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CB6BC5">
            <w:pPr>
              <w:jc w:val="center"/>
              <w:rPr>
                <w:color w:val="000000"/>
                <w:sz w:val="18"/>
                <w:szCs w:val="18"/>
              </w:rPr>
            </w:pPr>
            <w:r w:rsidRPr="00FC38EA">
              <w:rPr>
                <w:color w:val="000000"/>
                <w:sz w:val="18"/>
                <w:szCs w:val="18"/>
              </w:rPr>
              <w:t>1</w:t>
            </w:r>
            <w:r w:rsidR="00CB6BC5">
              <w:rPr>
                <w:color w:val="000000"/>
                <w:sz w:val="18"/>
                <w:szCs w:val="18"/>
              </w:rPr>
              <w:t>3</w:t>
            </w:r>
            <w:r w:rsidRPr="00FC38EA">
              <w:rPr>
                <w:color w:val="000000"/>
                <w:sz w:val="18"/>
                <w:szCs w:val="18"/>
              </w:rPr>
              <w:t> 577,1</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CB6BC5">
            <w:pPr>
              <w:jc w:val="center"/>
              <w:rPr>
                <w:color w:val="000000"/>
                <w:sz w:val="18"/>
                <w:szCs w:val="18"/>
              </w:rPr>
            </w:pPr>
            <w:r w:rsidRPr="00FC38EA">
              <w:rPr>
                <w:color w:val="000000"/>
                <w:sz w:val="18"/>
                <w:szCs w:val="18"/>
              </w:rPr>
              <w:t>1</w:t>
            </w:r>
            <w:r w:rsidR="00CB6BC5">
              <w:rPr>
                <w:color w:val="000000"/>
                <w:sz w:val="18"/>
                <w:szCs w:val="18"/>
              </w:rPr>
              <w:t>3</w:t>
            </w:r>
            <w:r w:rsidRPr="00FC38EA">
              <w:rPr>
                <w:color w:val="000000"/>
                <w:sz w:val="18"/>
                <w:szCs w:val="18"/>
              </w:rPr>
              <w:t> 577,1</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CB6BC5">
            <w:pPr>
              <w:jc w:val="center"/>
              <w:rPr>
                <w:color w:val="000000"/>
                <w:sz w:val="18"/>
                <w:szCs w:val="18"/>
              </w:rPr>
            </w:pPr>
            <w:r w:rsidRPr="00FC38EA">
              <w:rPr>
                <w:color w:val="000000"/>
                <w:sz w:val="18"/>
                <w:szCs w:val="18"/>
              </w:rPr>
              <w:t>1</w:t>
            </w:r>
            <w:r w:rsidR="00CB6BC5">
              <w:rPr>
                <w:color w:val="000000"/>
                <w:sz w:val="18"/>
                <w:szCs w:val="18"/>
              </w:rPr>
              <w:t>3</w:t>
            </w:r>
            <w:r w:rsidRPr="00FC38EA">
              <w:rPr>
                <w:color w:val="000000"/>
                <w:sz w:val="18"/>
                <w:szCs w:val="18"/>
              </w:rPr>
              <w:t> 577,1</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CB6BC5">
            <w:pPr>
              <w:jc w:val="center"/>
              <w:rPr>
                <w:color w:val="000000"/>
                <w:sz w:val="18"/>
                <w:szCs w:val="18"/>
              </w:rPr>
            </w:pPr>
            <w:r w:rsidRPr="00FC38EA">
              <w:rPr>
                <w:color w:val="000000"/>
                <w:sz w:val="18"/>
                <w:szCs w:val="18"/>
              </w:rPr>
              <w:t>1</w:t>
            </w:r>
            <w:r w:rsidR="00CB6BC5">
              <w:rPr>
                <w:color w:val="000000"/>
                <w:sz w:val="18"/>
                <w:szCs w:val="18"/>
              </w:rPr>
              <w:t>3</w:t>
            </w:r>
            <w:r w:rsidRPr="00FC38EA">
              <w:rPr>
                <w:color w:val="000000"/>
                <w:sz w:val="18"/>
                <w:szCs w:val="18"/>
              </w:rPr>
              <w:t> 577,1</w:t>
            </w:r>
          </w:p>
        </w:tc>
        <w:tc>
          <w:tcPr>
            <w:tcW w:w="851" w:type="dxa"/>
            <w:tcBorders>
              <w:top w:val="nil"/>
              <w:left w:val="nil"/>
              <w:bottom w:val="single" w:sz="4" w:space="0" w:color="auto"/>
              <w:right w:val="nil"/>
            </w:tcBorders>
            <w:shd w:val="clear" w:color="auto" w:fill="auto"/>
            <w:vAlign w:val="center"/>
            <w:hideMark/>
          </w:tcPr>
          <w:p w:rsidR="00770AB7" w:rsidRPr="00FC38EA" w:rsidRDefault="00770AB7" w:rsidP="00CB6BC5">
            <w:pPr>
              <w:jc w:val="center"/>
              <w:rPr>
                <w:color w:val="000000"/>
                <w:sz w:val="18"/>
                <w:szCs w:val="18"/>
              </w:rPr>
            </w:pPr>
            <w:r w:rsidRPr="00FC38EA">
              <w:rPr>
                <w:color w:val="000000"/>
                <w:sz w:val="18"/>
                <w:szCs w:val="18"/>
              </w:rPr>
              <w:t>1</w:t>
            </w:r>
            <w:r w:rsidR="00CB6BC5">
              <w:rPr>
                <w:color w:val="000000"/>
                <w:sz w:val="18"/>
                <w:szCs w:val="18"/>
              </w:rPr>
              <w:t>3</w:t>
            </w:r>
            <w:r w:rsidRPr="00FC38EA">
              <w:rPr>
                <w:color w:val="000000"/>
                <w:sz w:val="18"/>
                <w:szCs w:val="18"/>
              </w:rPr>
              <w:t> 577,1</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70AB7" w:rsidRPr="00FC38EA" w:rsidRDefault="00770AB7" w:rsidP="00770AB7">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r>
      <w:tr w:rsidR="00770AB7" w:rsidRPr="000B5AA7" w:rsidTr="00BB7416">
        <w:trPr>
          <w:trHeight w:val="537"/>
        </w:trPr>
        <w:tc>
          <w:tcPr>
            <w:tcW w:w="993" w:type="dxa"/>
            <w:vMerge/>
            <w:tcBorders>
              <w:left w:val="single" w:sz="8" w:space="0" w:color="auto"/>
              <w:right w:val="single" w:sz="8" w:space="0" w:color="auto"/>
            </w:tcBorders>
            <w:vAlign w:val="center"/>
            <w:hideMark/>
          </w:tcPr>
          <w:p w:rsidR="00770AB7" w:rsidRPr="000B5AA7" w:rsidRDefault="00770AB7" w:rsidP="000B5AA7">
            <w:pPr>
              <w:rPr>
                <w:color w:val="000000"/>
              </w:rPr>
            </w:pPr>
          </w:p>
        </w:tc>
        <w:tc>
          <w:tcPr>
            <w:tcW w:w="1843" w:type="dxa"/>
            <w:vMerge/>
            <w:tcBorders>
              <w:left w:val="single" w:sz="8" w:space="0" w:color="auto"/>
              <w:right w:val="single" w:sz="8" w:space="0" w:color="auto"/>
            </w:tcBorders>
            <w:vAlign w:val="center"/>
            <w:hideMark/>
          </w:tcPr>
          <w:p w:rsidR="00770AB7" w:rsidRPr="000B5AA7" w:rsidRDefault="00770AB7" w:rsidP="000B5AA7">
            <w:pPr>
              <w:rPr>
                <w:color w:val="000000"/>
              </w:rPr>
            </w:pPr>
          </w:p>
        </w:tc>
        <w:tc>
          <w:tcPr>
            <w:tcW w:w="1842" w:type="dxa"/>
            <w:vMerge/>
            <w:tcBorders>
              <w:left w:val="single" w:sz="8" w:space="0" w:color="auto"/>
              <w:right w:val="single" w:sz="8" w:space="0" w:color="auto"/>
            </w:tcBorders>
            <w:vAlign w:val="center"/>
            <w:hideMark/>
          </w:tcPr>
          <w:p w:rsidR="00770AB7" w:rsidRPr="000B5AA7" w:rsidRDefault="00770AB7"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70AB7" w:rsidRDefault="00770AB7" w:rsidP="00770AB7">
            <w:pPr>
              <w:rPr>
                <w:color w:val="000000"/>
              </w:rPr>
            </w:pPr>
            <w:r w:rsidRPr="000B5AA7">
              <w:rPr>
                <w:color w:val="000000"/>
              </w:rPr>
              <w:t>федеральный бюджет</w:t>
            </w:r>
          </w:p>
          <w:p w:rsidR="00770AB7" w:rsidRPr="000B5AA7" w:rsidRDefault="00770AB7"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70AB7" w:rsidRPr="00FC38EA" w:rsidRDefault="00770AB7"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70AB7" w:rsidRPr="00FC38EA" w:rsidRDefault="00770AB7"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770AB7"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70AB7" w:rsidRPr="007507B8" w:rsidRDefault="00CB6BC5" w:rsidP="00770AB7">
            <w:pPr>
              <w:jc w:val="center"/>
              <w:rPr>
                <w:color w:val="000000"/>
                <w:sz w:val="18"/>
                <w:szCs w:val="18"/>
              </w:rPr>
            </w:pPr>
            <w:r w:rsidRPr="007507B8">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70AB7" w:rsidRPr="00FC38EA" w:rsidRDefault="00CB6BC5" w:rsidP="00770AB7">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70AB7" w:rsidRPr="00FC38EA" w:rsidRDefault="00CB6BC5" w:rsidP="00770AB7">
            <w:pPr>
              <w:jc w:val="center"/>
              <w:rPr>
                <w:color w:val="000000"/>
                <w:sz w:val="18"/>
                <w:szCs w:val="18"/>
              </w:rPr>
            </w:pPr>
            <w:r>
              <w:rPr>
                <w:color w:val="000000"/>
                <w:sz w:val="18"/>
                <w:szCs w:val="18"/>
              </w:rPr>
              <w:t>0</w:t>
            </w:r>
          </w:p>
        </w:tc>
      </w:tr>
      <w:tr w:rsidR="007507B8" w:rsidRPr="000B5AA7" w:rsidTr="00BB7416">
        <w:trPr>
          <w:trHeight w:val="537"/>
        </w:trPr>
        <w:tc>
          <w:tcPr>
            <w:tcW w:w="99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Default="007507B8" w:rsidP="00770AB7">
            <w:pPr>
              <w:rPr>
                <w:color w:val="000000"/>
              </w:rPr>
            </w:pPr>
            <w:r w:rsidRPr="000B5AA7">
              <w:rPr>
                <w:color w:val="000000"/>
              </w:rPr>
              <w:t xml:space="preserve">бюджет Ханты-Мансийского автономного округа </w:t>
            </w:r>
            <w:r>
              <w:rPr>
                <w:color w:val="000000"/>
              </w:rPr>
              <w:t>–</w:t>
            </w:r>
            <w:r w:rsidRPr="000B5AA7">
              <w:rPr>
                <w:color w:val="000000"/>
              </w:rPr>
              <w:t xml:space="preserve"> Югры</w:t>
            </w:r>
          </w:p>
          <w:p w:rsidR="007507B8" w:rsidRPr="000B5AA7" w:rsidRDefault="007507B8"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137 402,3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15 20</w:t>
            </w:r>
            <w:r>
              <w:rPr>
                <w:color w:val="000000"/>
                <w:sz w:val="18"/>
                <w:szCs w:val="18"/>
              </w:rPr>
              <w:t>8</w:t>
            </w:r>
            <w:r w:rsidRPr="00FC38EA">
              <w:rPr>
                <w:color w:val="000000"/>
                <w:sz w:val="18"/>
                <w:szCs w:val="18"/>
              </w:rPr>
              <w:t>,4</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0" w:type="dxa"/>
            <w:tcBorders>
              <w:top w:val="nil"/>
              <w:left w:val="nil"/>
              <w:bottom w:val="single" w:sz="4" w:space="0" w:color="auto"/>
              <w:right w:val="single" w:sz="8" w:space="0" w:color="auto"/>
            </w:tcBorders>
            <w:shd w:val="clear" w:color="auto" w:fill="auto"/>
            <w:vAlign w:val="center"/>
            <w:hideMark/>
          </w:tcPr>
          <w:p w:rsidR="007507B8" w:rsidRPr="007507B8" w:rsidRDefault="007507B8" w:rsidP="007507B8">
            <w:pPr>
              <w:jc w:val="center"/>
              <w:rPr>
                <w:color w:val="000000"/>
                <w:sz w:val="18"/>
                <w:szCs w:val="18"/>
              </w:rPr>
            </w:pPr>
            <w:r w:rsidRPr="007507B8">
              <w:rPr>
                <w:color w:val="000000"/>
                <w:sz w:val="18"/>
                <w:szCs w:val="18"/>
              </w:rPr>
              <w:t>13 577,1</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507B8">
            <w:pPr>
              <w:jc w:val="center"/>
              <w:rPr>
                <w:color w:val="000000"/>
                <w:sz w:val="18"/>
                <w:szCs w:val="18"/>
              </w:rPr>
            </w:pPr>
            <w:r w:rsidRPr="00FC38EA">
              <w:rPr>
                <w:color w:val="000000"/>
                <w:sz w:val="18"/>
                <w:szCs w:val="18"/>
              </w:rPr>
              <w:t>1</w:t>
            </w:r>
            <w:r>
              <w:rPr>
                <w:color w:val="000000"/>
                <w:sz w:val="18"/>
                <w:szCs w:val="18"/>
              </w:rPr>
              <w:t>3</w:t>
            </w:r>
            <w:r w:rsidRPr="00FC38EA">
              <w:rPr>
                <w:color w:val="000000"/>
                <w:sz w:val="18"/>
                <w:szCs w:val="18"/>
              </w:rPr>
              <w:t> 577,1</w:t>
            </w:r>
          </w:p>
        </w:tc>
      </w:tr>
      <w:tr w:rsidR="007507B8" w:rsidRPr="000B5AA7" w:rsidTr="00BB7416">
        <w:trPr>
          <w:trHeight w:val="537"/>
        </w:trPr>
        <w:tc>
          <w:tcPr>
            <w:tcW w:w="99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Default="007507B8" w:rsidP="00770AB7">
            <w:pPr>
              <w:rPr>
                <w:color w:val="000000"/>
              </w:rPr>
            </w:pPr>
            <w:r w:rsidRPr="000B5AA7">
              <w:rPr>
                <w:color w:val="000000"/>
              </w:rPr>
              <w:t>местный бюджет</w:t>
            </w:r>
          </w:p>
          <w:p w:rsidR="007507B8" w:rsidRPr="000B5AA7" w:rsidRDefault="007507B8"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sidRPr="00FC38EA">
              <w:rPr>
                <w:color w:val="000000"/>
                <w:sz w:val="18"/>
                <w:szCs w:val="18"/>
              </w:rPr>
              <w:t>0</w:t>
            </w:r>
          </w:p>
        </w:tc>
      </w:tr>
      <w:tr w:rsidR="007507B8" w:rsidRPr="000B5AA7" w:rsidTr="00BB7416">
        <w:trPr>
          <w:trHeight w:val="537"/>
        </w:trPr>
        <w:tc>
          <w:tcPr>
            <w:tcW w:w="993"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Pr="000B5AA7" w:rsidRDefault="007507B8" w:rsidP="00770AB7">
            <w:pPr>
              <w:rPr>
                <w:color w:val="000000"/>
              </w:rPr>
            </w:pPr>
            <w:r w:rsidRPr="000B5AA7">
              <w:rPr>
                <w:color w:val="000000"/>
              </w:rPr>
              <w:t>иные источники финансирования</w:t>
            </w: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sidRPr="00FC38EA">
              <w:rPr>
                <w:color w:val="000000"/>
                <w:sz w:val="18"/>
                <w:szCs w:val="18"/>
              </w:rPr>
              <w:t>0</w:t>
            </w:r>
          </w:p>
        </w:tc>
      </w:tr>
      <w:tr w:rsidR="007507B8" w:rsidRPr="000B5AA7" w:rsidTr="00BB7416">
        <w:trPr>
          <w:trHeight w:val="537"/>
        </w:trPr>
        <w:tc>
          <w:tcPr>
            <w:tcW w:w="993" w:type="dxa"/>
            <w:vMerge w:val="restart"/>
            <w:tcBorders>
              <w:top w:val="single" w:sz="8" w:space="0" w:color="auto"/>
              <w:left w:val="single" w:sz="8" w:space="0" w:color="auto"/>
              <w:right w:val="single" w:sz="8" w:space="0" w:color="auto"/>
            </w:tcBorders>
            <w:hideMark/>
          </w:tcPr>
          <w:p w:rsidR="007507B8" w:rsidRPr="000B5AA7" w:rsidRDefault="007507B8" w:rsidP="00CB6BC5">
            <w:pPr>
              <w:jc w:val="center"/>
              <w:rPr>
                <w:color w:val="000000"/>
              </w:rPr>
            </w:pPr>
            <w:r>
              <w:rPr>
                <w:color w:val="000000"/>
              </w:rPr>
              <w:t>3.4.2</w:t>
            </w:r>
          </w:p>
        </w:tc>
        <w:tc>
          <w:tcPr>
            <w:tcW w:w="1843" w:type="dxa"/>
            <w:vMerge w:val="restart"/>
            <w:tcBorders>
              <w:top w:val="single" w:sz="8" w:space="0" w:color="auto"/>
              <w:left w:val="single" w:sz="8" w:space="0" w:color="auto"/>
              <w:right w:val="single" w:sz="8" w:space="0" w:color="auto"/>
            </w:tcBorders>
            <w:hideMark/>
          </w:tcPr>
          <w:p w:rsidR="007507B8" w:rsidRPr="000B5AA7" w:rsidRDefault="007507B8" w:rsidP="0070223A">
            <w:pPr>
              <w:rPr>
                <w:color w:val="000000"/>
              </w:rPr>
            </w:pPr>
            <w:r w:rsidRPr="00D5399F">
              <w:t xml:space="preserve"> </w:t>
            </w:r>
            <w:r w:rsidR="0070223A">
              <w:t>Государственная поддержка малых форм хозяйствования, модернизации объектов агропромышленного комплекса, приобретения техники, оборудования</w:t>
            </w:r>
          </w:p>
        </w:tc>
        <w:tc>
          <w:tcPr>
            <w:tcW w:w="1842" w:type="dxa"/>
            <w:vMerge w:val="restart"/>
            <w:tcBorders>
              <w:top w:val="single" w:sz="8" w:space="0" w:color="auto"/>
              <w:left w:val="single" w:sz="8" w:space="0" w:color="auto"/>
              <w:right w:val="single" w:sz="8" w:space="0" w:color="auto"/>
            </w:tcBorders>
            <w:hideMark/>
          </w:tcPr>
          <w:p w:rsidR="007507B8" w:rsidRPr="000B5AA7" w:rsidRDefault="007507B8" w:rsidP="00CB6BC5">
            <w:pPr>
              <w:rPr>
                <w:color w:val="000000"/>
              </w:rPr>
            </w:pPr>
            <w:r w:rsidRPr="000B5AA7">
              <w:rPr>
                <w:color w:val="000000"/>
              </w:rPr>
              <w:t>Управление экономического развития администрации города Урай</w:t>
            </w:r>
          </w:p>
        </w:tc>
        <w:tc>
          <w:tcPr>
            <w:tcW w:w="1701" w:type="dxa"/>
            <w:tcBorders>
              <w:top w:val="nil"/>
              <w:left w:val="nil"/>
              <w:bottom w:val="single" w:sz="4" w:space="0" w:color="auto"/>
              <w:right w:val="single" w:sz="8" w:space="0" w:color="auto"/>
            </w:tcBorders>
            <w:shd w:val="clear" w:color="auto" w:fill="auto"/>
            <w:vAlign w:val="center"/>
            <w:hideMark/>
          </w:tcPr>
          <w:p w:rsidR="007507B8" w:rsidRDefault="007507B8" w:rsidP="00770AB7">
            <w:pPr>
              <w:rPr>
                <w:color w:val="000000"/>
              </w:rPr>
            </w:pPr>
            <w:r w:rsidRPr="000B5AA7">
              <w:rPr>
                <w:color w:val="000000"/>
              </w:rPr>
              <w:t>Всего</w:t>
            </w:r>
          </w:p>
          <w:p w:rsidR="007507B8" w:rsidRPr="000B5AA7" w:rsidRDefault="007507B8"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36 000,0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4 000,0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Pr>
                <w:color w:val="000000"/>
                <w:sz w:val="18"/>
                <w:szCs w:val="18"/>
              </w:rPr>
              <w:t>4 000,0</w:t>
            </w:r>
          </w:p>
        </w:tc>
      </w:tr>
      <w:tr w:rsidR="007507B8" w:rsidRPr="000B5AA7" w:rsidTr="00BB7416">
        <w:trPr>
          <w:trHeight w:val="537"/>
        </w:trPr>
        <w:tc>
          <w:tcPr>
            <w:tcW w:w="99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Default="007507B8" w:rsidP="00770AB7">
            <w:pPr>
              <w:rPr>
                <w:color w:val="000000"/>
              </w:rPr>
            </w:pPr>
            <w:r w:rsidRPr="000B5AA7">
              <w:rPr>
                <w:color w:val="000000"/>
              </w:rPr>
              <w:t>федеральный бюджет</w:t>
            </w:r>
          </w:p>
          <w:p w:rsidR="007507B8" w:rsidRPr="000B5AA7" w:rsidRDefault="007507B8"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Pr>
                <w:color w:val="000000"/>
                <w:sz w:val="18"/>
                <w:szCs w:val="18"/>
              </w:rPr>
              <w:t>0</w:t>
            </w:r>
          </w:p>
        </w:tc>
      </w:tr>
      <w:tr w:rsidR="007507B8" w:rsidRPr="000B5AA7" w:rsidTr="00BB7416">
        <w:trPr>
          <w:trHeight w:val="537"/>
        </w:trPr>
        <w:tc>
          <w:tcPr>
            <w:tcW w:w="99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Default="007507B8" w:rsidP="00770AB7">
            <w:pPr>
              <w:rPr>
                <w:color w:val="000000"/>
              </w:rPr>
            </w:pPr>
            <w:r w:rsidRPr="000B5AA7">
              <w:rPr>
                <w:color w:val="000000"/>
              </w:rPr>
              <w:t xml:space="preserve">бюджет Ханты-Мансийского автономного округа </w:t>
            </w:r>
            <w:r>
              <w:rPr>
                <w:color w:val="000000"/>
              </w:rPr>
              <w:t>–</w:t>
            </w:r>
            <w:r w:rsidRPr="000B5AA7">
              <w:rPr>
                <w:color w:val="000000"/>
              </w:rPr>
              <w:t xml:space="preserve"> Югры</w:t>
            </w:r>
          </w:p>
          <w:p w:rsidR="007507B8" w:rsidRPr="000B5AA7" w:rsidRDefault="007507B8" w:rsidP="00770AB7">
            <w:pPr>
              <w:rPr>
                <w:color w:val="000000"/>
              </w:rPr>
            </w:pPr>
            <w:r>
              <w:rPr>
                <w:color w:val="000000"/>
              </w:rPr>
              <w:t xml:space="preserve"> </w:t>
            </w: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36 000,0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507B8">
            <w:pPr>
              <w:jc w:val="center"/>
              <w:rPr>
                <w:color w:val="000000"/>
                <w:sz w:val="18"/>
                <w:szCs w:val="18"/>
              </w:rPr>
            </w:pPr>
            <w:r>
              <w:rPr>
                <w:color w:val="000000"/>
                <w:sz w:val="18"/>
                <w:szCs w:val="18"/>
              </w:rPr>
              <w:t>4 000,0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507B8">
            <w:pPr>
              <w:jc w:val="center"/>
              <w:rPr>
                <w:color w:val="000000"/>
                <w:sz w:val="18"/>
                <w:szCs w:val="18"/>
              </w:rPr>
            </w:pPr>
            <w:r>
              <w:rPr>
                <w:color w:val="000000"/>
                <w:sz w:val="18"/>
                <w:szCs w:val="18"/>
              </w:rPr>
              <w:t>4 000,0</w:t>
            </w:r>
          </w:p>
        </w:tc>
      </w:tr>
      <w:tr w:rsidR="007507B8" w:rsidRPr="000B5AA7" w:rsidTr="00BB7416">
        <w:trPr>
          <w:trHeight w:val="537"/>
        </w:trPr>
        <w:tc>
          <w:tcPr>
            <w:tcW w:w="99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Default="007507B8" w:rsidP="00770AB7">
            <w:pPr>
              <w:rPr>
                <w:color w:val="000000"/>
              </w:rPr>
            </w:pPr>
            <w:r w:rsidRPr="000B5AA7">
              <w:rPr>
                <w:color w:val="000000"/>
              </w:rPr>
              <w:t>местный бюджет</w:t>
            </w:r>
          </w:p>
          <w:p w:rsidR="007507B8" w:rsidRPr="000B5AA7" w:rsidRDefault="007507B8" w:rsidP="00770AB7">
            <w:pPr>
              <w:rPr>
                <w:color w:val="000000"/>
              </w:rPr>
            </w:pP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sidRPr="00FC38EA">
              <w:rPr>
                <w:color w:val="000000"/>
                <w:sz w:val="18"/>
                <w:szCs w:val="18"/>
              </w:rPr>
              <w:t>0</w:t>
            </w:r>
          </w:p>
        </w:tc>
      </w:tr>
      <w:tr w:rsidR="007507B8" w:rsidRPr="000B5AA7" w:rsidTr="00BB7416">
        <w:trPr>
          <w:trHeight w:val="537"/>
        </w:trPr>
        <w:tc>
          <w:tcPr>
            <w:tcW w:w="993"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843"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842" w:type="dxa"/>
            <w:vMerge/>
            <w:tcBorders>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Pr="000B5AA7" w:rsidRDefault="007507B8" w:rsidP="00770AB7">
            <w:pPr>
              <w:rPr>
                <w:color w:val="000000"/>
              </w:rPr>
            </w:pPr>
            <w:r w:rsidRPr="000B5AA7">
              <w:rPr>
                <w:color w:val="000000"/>
              </w:rPr>
              <w:t>иные источники финансирования</w:t>
            </w:r>
          </w:p>
        </w:tc>
        <w:tc>
          <w:tcPr>
            <w:tcW w:w="850"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tcBorders>
              <w:top w:val="nil"/>
              <w:left w:val="nil"/>
              <w:bottom w:val="single" w:sz="4" w:space="0" w:color="auto"/>
              <w:right w:val="single" w:sz="8" w:space="0" w:color="auto"/>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1" w:type="dxa"/>
            <w:tcBorders>
              <w:top w:val="nil"/>
              <w:left w:val="nil"/>
              <w:bottom w:val="single" w:sz="4" w:space="0" w:color="auto"/>
              <w:right w:val="nil"/>
            </w:tcBorders>
            <w:shd w:val="clear" w:color="auto" w:fill="auto"/>
            <w:vAlign w:val="center"/>
            <w:hideMark/>
          </w:tcPr>
          <w:p w:rsidR="007507B8" w:rsidRPr="00FC38EA" w:rsidRDefault="007507B8" w:rsidP="00770AB7">
            <w:pPr>
              <w:jc w:val="center"/>
              <w:rPr>
                <w:color w:val="000000"/>
                <w:sz w:val="18"/>
                <w:szCs w:val="18"/>
              </w:rPr>
            </w:pPr>
            <w:r w:rsidRPr="00FC38EA">
              <w:rPr>
                <w:color w:val="000000"/>
                <w:sz w:val="18"/>
                <w:szCs w:val="18"/>
              </w:rPr>
              <w:t>0</w:t>
            </w:r>
          </w:p>
        </w:tc>
        <w:tc>
          <w:tcPr>
            <w:tcW w:w="85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507B8" w:rsidRPr="00FC38EA" w:rsidRDefault="007507B8" w:rsidP="00770AB7">
            <w:pPr>
              <w:jc w:val="center"/>
              <w:rPr>
                <w:color w:val="000000"/>
                <w:sz w:val="18"/>
                <w:szCs w:val="18"/>
              </w:rPr>
            </w:pPr>
            <w:r w:rsidRPr="00FC38EA">
              <w:rPr>
                <w:color w:val="000000"/>
                <w:sz w:val="18"/>
                <w:szCs w:val="18"/>
              </w:rPr>
              <w:t>0</w:t>
            </w:r>
          </w:p>
        </w:tc>
      </w:tr>
      <w:tr w:rsidR="007507B8" w:rsidRPr="000B5AA7" w:rsidTr="00BB7416">
        <w:trPr>
          <w:trHeight w:val="315"/>
        </w:trPr>
        <w:tc>
          <w:tcPr>
            <w:tcW w:w="28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7507B8" w:rsidRPr="000B5AA7" w:rsidRDefault="007507B8" w:rsidP="000B5AA7">
            <w:pPr>
              <w:rPr>
                <w:color w:val="000000"/>
              </w:rPr>
            </w:pPr>
            <w:r w:rsidRPr="000B5AA7">
              <w:rPr>
                <w:color w:val="000000"/>
              </w:rPr>
              <w:t>ИТОГО по подпрограмме 3:</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7507B8" w:rsidRPr="000B5AA7" w:rsidRDefault="007507B8" w:rsidP="000B5AA7">
            <w:pPr>
              <w:rPr>
                <w:color w:val="000000"/>
              </w:rPr>
            </w:pPr>
            <w:r w:rsidRPr="000B5AA7">
              <w:rPr>
                <w:color w:val="000000"/>
              </w:rPr>
              <w:t> </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BD6FB6">
            <w:pPr>
              <w:jc w:val="center"/>
              <w:rPr>
                <w:color w:val="000000"/>
                <w:sz w:val="18"/>
                <w:szCs w:val="18"/>
              </w:rPr>
            </w:pPr>
            <w:r>
              <w:rPr>
                <w:color w:val="000000"/>
                <w:sz w:val="18"/>
                <w:szCs w:val="18"/>
              </w:rPr>
              <w:t>173 802,3</w:t>
            </w:r>
          </w:p>
        </w:tc>
        <w:tc>
          <w:tcPr>
            <w:tcW w:w="851"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BD6FB6">
            <w:pPr>
              <w:jc w:val="center"/>
              <w:rPr>
                <w:color w:val="000000"/>
                <w:sz w:val="18"/>
                <w:szCs w:val="18"/>
              </w:rPr>
            </w:pPr>
            <w:r w:rsidRPr="00FC38EA">
              <w:rPr>
                <w:color w:val="000000"/>
                <w:sz w:val="18"/>
                <w:szCs w:val="18"/>
              </w:rPr>
              <w:t>15 24</w:t>
            </w:r>
            <w:r>
              <w:rPr>
                <w:color w:val="000000"/>
                <w:sz w:val="18"/>
                <w:szCs w:val="18"/>
              </w:rPr>
              <w:t>8</w:t>
            </w:r>
            <w:r w:rsidRPr="00FC38EA">
              <w:rPr>
                <w:color w:val="000000"/>
                <w:sz w:val="18"/>
                <w:szCs w:val="18"/>
              </w:rPr>
              <w:t>,</w:t>
            </w:r>
            <w:r>
              <w:rPr>
                <w:color w:val="000000"/>
                <w:sz w:val="18"/>
                <w:szCs w:val="18"/>
              </w:rPr>
              <w:t>4</w:t>
            </w:r>
          </w:p>
        </w:tc>
        <w:tc>
          <w:tcPr>
            <w:tcW w:w="850"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17 617,1</w:t>
            </w:r>
          </w:p>
        </w:tc>
        <w:tc>
          <w:tcPr>
            <w:tcW w:w="851"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0"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1"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0"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1"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0" w:type="dxa"/>
            <w:tcBorders>
              <w:top w:val="single" w:sz="4" w:space="0" w:color="auto"/>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1" w:type="dxa"/>
            <w:tcBorders>
              <w:top w:val="single" w:sz="4" w:space="0" w:color="auto"/>
              <w:left w:val="nil"/>
              <w:bottom w:val="nil"/>
              <w:right w:val="nil"/>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c>
          <w:tcPr>
            <w:tcW w:w="85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17 617,1</w:t>
            </w:r>
          </w:p>
        </w:tc>
      </w:tr>
      <w:tr w:rsidR="007507B8" w:rsidRPr="000B5AA7" w:rsidTr="00BB7416">
        <w:trPr>
          <w:trHeight w:val="533"/>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1" w:type="dxa"/>
            <w:tcBorders>
              <w:top w:val="single" w:sz="8" w:space="0" w:color="auto"/>
              <w:left w:val="nil"/>
              <w:bottom w:val="single" w:sz="8" w:space="0" w:color="auto"/>
              <w:right w:val="nil"/>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FC38EA" w:rsidRDefault="007507B8" w:rsidP="00FC38EA">
            <w:pPr>
              <w:jc w:val="center"/>
              <w:rPr>
                <w:color w:val="000000"/>
                <w:sz w:val="18"/>
                <w:szCs w:val="18"/>
              </w:rPr>
            </w:pPr>
            <w:r w:rsidRPr="00FC38EA">
              <w:rPr>
                <w:color w:val="000000"/>
                <w:sz w:val="18"/>
                <w:szCs w:val="18"/>
              </w:rPr>
              <w:t>0</w:t>
            </w:r>
          </w:p>
        </w:tc>
      </w:tr>
      <w:tr w:rsidR="007507B8" w:rsidRPr="000B5AA7" w:rsidTr="00BB7416">
        <w:trPr>
          <w:trHeight w:val="998"/>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nil"/>
              <w:right w:val="single" w:sz="8" w:space="0" w:color="auto"/>
            </w:tcBorders>
            <w:shd w:val="clear" w:color="auto" w:fill="auto"/>
            <w:vAlign w:val="center"/>
            <w:hideMark/>
          </w:tcPr>
          <w:p w:rsidR="007507B8" w:rsidRPr="00FC38EA" w:rsidRDefault="007507B8" w:rsidP="00BD6FB6">
            <w:pPr>
              <w:jc w:val="center"/>
              <w:rPr>
                <w:color w:val="000000"/>
                <w:sz w:val="18"/>
                <w:szCs w:val="18"/>
              </w:rPr>
            </w:pPr>
            <w:r>
              <w:rPr>
                <w:color w:val="000000"/>
                <w:sz w:val="18"/>
                <w:szCs w:val="18"/>
              </w:rPr>
              <w:t>173 402,3</w:t>
            </w:r>
          </w:p>
        </w:tc>
        <w:tc>
          <w:tcPr>
            <w:tcW w:w="851" w:type="dxa"/>
            <w:tcBorders>
              <w:top w:val="nil"/>
              <w:left w:val="nil"/>
              <w:bottom w:val="nil"/>
              <w:right w:val="single" w:sz="8" w:space="0" w:color="auto"/>
            </w:tcBorders>
            <w:shd w:val="clear" w:color="auto" w:fill="auto"/>
            <w:vAlign w:val="center"/>
            <w:hideMark/>
          </w:tcPr>
          <w:p w:rsidR="007507B8" w:rsidRPr="00FC38EA" w:rsidRDefault="007507B8" w:rsidP="00BD6FB6">
            <w:pPr>
              <w:jc w:val="center"/>
              <w:rPr>
                <w:color w:val="000000"/>
                <w:sz w:val="18"/>
                <w:szCs w:val="18"/>
              </w:rPr>
            </w:pPr>
            <w:r w:rsidRPr="00FC38EA">
              <w:rPr>
                <w:color w:val="000000"/>
                <w:sz w:val="18"/>
                <w:szCs w:val="18"/>
              </w:rPr>
              <w:t>15 20</w:t>
            </w:r>
            <w:r>
              <w:rPr>
                <w:color w:val="000000"/>
                <w:sz w:val="18"/>
                <w:szCs w:val="18"/>
              </w:rPr>
              <w:t>8</w:t>
            </w:r>
            <w:r w:rsidRPr="00FC38EA">
              <w:rPr>
                <w:color w:val="000000"/>
                <w:sz w:val="18"/>
                <w:szCs w:val="18"/>
              </w:rPr>
              <w:t>,4</w:t>
            </w:r>
          </w:p>
        </w:tc>
        <w:tc>
          <w:tcPr>
            <w:tcW w:w="850" w:type="dxa"/>
            <w:tcBorders>
              <w:top w:val="nil"/>
              <w:left w:val="nil"/>
              <w:bottom w:val="nil"/>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17 577,1</w:t>
            </w:r>
          </w:p>
        </w:tc>
        <w:tc>
          <w:tcPr>
            <w:tcW w:w="851" w:type="dxa"/>
            <w:tcBorders>
              <w:top w:val="nil"/>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0" w:type="dxa"/>
            <w:tcBorders>
              <w:top w:val="nil"/>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1" w:type="dxa"/>
            <w:tcBorders>
              <w:top w:val="nil"/>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0" w:type="dxa"/>
            <w:tcBorders>
              <w:top w:val="nil"/>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1" w:type="dxa"/>
            <w:tcBorders>
              <w:top w:val="nil"/>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0" w:type="dxa"/>
            <w:tcBorders>
              <w:top w:val="nil"/>
              <w:left w:val="nil"/>
              <w:bottom w:val="nil"/>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1" w:type="dxa"/>
            <w:tcBorders>
              <w:top w:val="nil"/>
              <w:left w:val="nil"/>
              <w:bottom w:val="nil"/>
              <w:right w:val="nil"/>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FC38EA" w:rsidRDefault="007507B8" w:rsidP="00FC38EA">
            <w:pPr>
              <w:jc w:val="center"/>
              <w:rPr>
                <w:color w:val="000000"/>
                <w:sz w:val="18"/>
                <w:szCs w:val="18"/>
              </w:rPr>
            </w:pPr>
            <w:r w:rsidRPr="00FC38EA">
              <w:rPr>
                <w:color w:val="000000"/>
                <w:sz w:val="18"/>
                <w:szCs w:val="18"/>
              </w:rPr>
              <w:t>17 577,1</w:t>
            </w:r>
          </w:p>
        </w:tc>
      </w:tr>
      <w:tr w:rsidR="007507B8" w:rsidRPr="000B5AA7" w:rsidTr="00BB7416">
        <w:trPr>
          <w:trHeight w:val="540"/>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Pr>
                <w:color w:val="000000"/>
                <w:sz w:val="18"/>
                <w:szCs w:val="18"/>
              </w:rPr>
              <w:t>40</w:t>
            </w:r>
            <w:r w:rsidRPr="00FC38EA">
              <w:rPr>
                <w:color w:val="000000"/>
                <w:sz w:val="18"/>
                <w:szCs w:val="18"/>
              </w:rPr>
              <w:t>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40,0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1" w:type="dxa"/>
            <w:tcBorders>
              <w:top w:val="single" w:sz="8" w:space="0" w:color="auto"/>
              <w:left w:val="nil"/>
              <w:bottom w:val="single" w:sz="8" w:space="0" w:color="auto"/>
              <w:right w:val="nil"/>
            </w:tcBorders>
            <w:shd w:val="clear" w:color="auto" w:fill="auto"/>
            <w:vAlign w:val="center"/>
            <w:hideMark/>
          </w:tcPr>
          <w:p w:rsidR="007507B8" w:rsidRPr="00FC38EA" w:rsidRDefault="007507B8" w:rsidP="00FC38EA">
            <w:pPr>
              <w:jc w:val="center"/>
              <w:rPr>
                <w:color w:val="000000"/>
                <w:sz w:val="18"/>
                <w:szCs w:val="18"/>
              </w:rPr>
            </w:pPr>
            <w:r w:rsidRPr="00FC38EA">
              <w:rPr>
                <w:color w:val="000000"/>
                <w:sz w:val="18"/>
                <w:szCs w:val="18"/>
              </w:rPr>
              <w:t>40,0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FC38EA" w:rsidRDefault="007507B8" w:rsidP="00FC38EA">
            <w:pPr>
              <w:jc w:val="center"/>
              <w:rPr>
                <w:color w:val="000000"/>
                <w:sz w:val="18"/>
                <w:szCs w:val="18"/>
              </w:rPr>
            </w:pPr>
            <w:r w:rsidRPr="00FC38EA">
              <w:rPr>
                <w:color w:val="000000"/>
                <w:sz w:val="18"/>
                <w:szCs w:val="18"/>
              </w:rPr>
              <w:t>40,0</w:t>
            </w:r>
          </w:p>
        </w:tc>
      </w:tr>
      <w:tr w:rsidR="007507B8" w:rsidRPr="000B5AA7" w:rsidTr="00BB7416">
        <w:trPr>
          <w:trHeight w:val="694"/>
        </w:trPr>
        <w:tc>
          <w:tcPr>
            <w:tcW w:w="2836" w:type="dxa"/>
            <w:gridSpan w:val="2"/>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FC38EA" w:rsidRDefault="007507B8" w:rsidP="007A18F2">
            <w:pPr>
              <w:jc w:val="center"/>
              <w:rPr>
                <w:color w:val="000000"/>
                <w:sz w:val="18"/>
                <w:szCs w:val="18"/>
              </w:rPr>
            </w:pPr>
            <w:r w:rsidRPr="00FC38EA">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FC38EA" w:rsidRDefault="007507B8" w:rsidP="007A18F2">
            <w:pPr>
              <w:jc w:val="center"/>
              <w:rPr>
                <w:color w:val="000000"/>
                <w:sz w:val="18"/>
                <w:szCs w:val="18"/>
              </w:rPr>
            </w:pPr>
            <w:r w:rsidRPr="00FC38EA">
              <w:rPr>
                <w:color w:val="000000"/>
                <w:sz w:val="18"/>
                <w:szCs w:val="18"/>
              </w:rPr>
              <w:t>0</w:t>
            </w:r>
          </w:p>
        </w:tc>
      </w:tr>
      <w:tr w:rsidR="007507B8" w:rsidRPr="000B5AA7" w:rsidTr="00BB7416">
        <w:trPr>
          <w:trHeight w:val="315"/>
        </w:trPr>
        <w:tc>
          <w:tcPr>
            <w:tcW w:w="2836" w:type="dxa"/>
            <w:gridSpan w:val="2"/>
            <w:vMerge w:val="restart"/>
            <w:tcBorders>
              <w:top w:val="single" w:sz="8" w:space="0" w:color="000000"/>
              <w:left w:val="single" w:sz="8" w:space="0" w:color="auto"/>
              <w:bottom w:val="single" w:sz="8" w:space="0" w:color="000000"/>
              <w:right w:val="single" w:sz="8" w:space="0" w:color="000000"/>
            </w:tcBorders>
            <w:shd w:val="clear" w:color="auto" w:fill="auto"/>
            <w:hideMark/>
          </w:tcPr>
          <w:p w:rsidR="007507B8" w:rsidRPr="000B5AA7" w:rsidRDefault="007507B8" w:rsidP="000B5AA7">
            <w:pPr>
              <w:rPr>
                <w:color w:val="000000"/>
              </w:rPr>
            </w:pPr>
            <w:r w:rsidRPr="000B5AA7">
              <w:rPr>
                <w:color w:val="000000"/>
              </w:rPr>
              <w:t xml:space="preserve">Всего по муниципальной программе: </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7507B8" w:rsidRPr="000B5AA7" w:rsidRDefault="007507B8" w:rsidP="000B5AA7">
            <w:pPr>
              <w:jc w:val="center"/>
              <w:rPr>
                <w:color w:val="000000"/>
              </w:rPr>
            </w:pPr>
            <w:r w:rsidRPr="000B5AA7">
              <w:rPr>
                <w:color w:val="000000"/>
              </w:rPr>
              <w:t>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Pr>
                <w:color w:val="000000"/>
                <w:sz w:val="18"/>
                <w:szCs w:val="18"/>
              </w:rPr>
              <w:t>223 912,3</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20 259,4</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r>
      <w:tr w:rsidR="007507B8" w:rsidRPr="000B5AA7" w:rsidTr="00BB7416">
        <w:trPr>
          <w:trHeight w:val="478"/>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0</w:t>
            </w:r>
          </w:p>
        </w:tc>
      </w:tr>
      <w:tr w:rsidR="007507B8" w:rsidRPr="000B5AA7" w:rsidTr="00BB7416">
        <w:trPr>
          <w:trHeight w:val="1110"/>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Pr>
                <w:color w:val="000000"/>
                <w:sz w:val="18"/>
                <w:szCs w:val="18"/>
              </w:rPr>
              <w:t>219 503,3</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19 818,5</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r>
      <w:tr w:rsidR="007507B8" w:rsidRPr="000B5AA7" w:rsidTr="00BB7416">
        <w:trPr>
          <w:trHeight w:val="540"/>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nil"/>
              <w:left w:val="nil"/>
              <w:bottom w:val="single" w:sz="4"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Pr>
                <w:color w:val="000000"/>
                <w:sz w:val="18"/>
                <w:szCs w:val="18"/>
              </w:rPr>
              <w:t>4 409,0</w:t>
            </w:r>
          </w:p>
        </w:tc>
        <w:tc>
          <w:tcPr>
            <w:tcW w:w="851"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440,9</w:t>
            </w:r>
          </w:p>
        </w:tc>
        <w:tc>
          <w:tcPr>
            <w:tcW w:w="850"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440,9</w:t>
            </w:r>
          </w:p>
        </w:tc>
        <w:tc>
          <w:tcPr>
            <w:tcW w:w="851"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4"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4"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440,9</w:t>
            </w:r>
          </w:p>
        </w:tc>
      </w:tr>
      <w:tr w:rsidR="007507B8" w:rsidRPr="000B5AA7" w:rsidTr="00BB7416">
        <w:trPr>
          <w:trHeight w:val="685"/>
        </w:trPr>
        <w:tc>
          <w:tcPr>
            <w:tcW w:w="2836" w:type="dxa"/>
            <w:gridSpan w:val="2"/>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1" w:type="dxa"/>
            <w:tcBorders>
              <w:top w:val="single" w:sz="4" w:space="0" w:color="auto"/>
              <w:left w:val="nil"/>
              <w:bottom w:val="single" w:sz="8" w:space="0" w:color="auto"/>
              <w:right w:val="nil"/>
            </w:tcBorders>
            <w:shd w:val="clear" w:color="auto" w:fill="auto"/>
            <w:vAlign w:val="center"/>
            <w:hideMark/>
          </w:tcPr>
          <w:p w:rsidR="007507B8" w:rsidRPr="00BC5EE5" w:rsidRDefault="007507B8" w:rsidP="007A18F2">
            <w:pPr>
              <w:jc w:val="center"/>
              <w:rPr>
                <w:color w:val="000000"/>
                <w:sz w:val="18"/>
                <w:szCs w:val="18"/>
              </w:rPr>
            </w:pPr>
            <w:r w:rsidRPr="00BC5EE5">
              <w:rPr>
                <w:color w:val="000000"/>
                <w:sz w:val="18"/>
                <w:szCs w:val="18"/>
              </w:rPr>
              <w:t>0</w:t>
            </w:r>
          </w:p>
        </w:tc>
        <w:tc>
          <w:tcPr>
            <w:tcW w:w="85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507B8" w:rsidRPr="00BC5EE5" w:rsidRDefault="007507B8" w:rsidP="007A18F2">
            <w:pPr>
              <w:jc w:val="center"/>
              <w:rPr>
                <w:color w:val="000000"/>
                <w:sz w:val="18"/>
                <w:szCs w:val="18"/>
              </w:rPr>
            </w:pPr>
            <w:r w:rsidRPr="00BC5EE5">
              <w:rPr>
                <w:color w:val="000000"/>
                <w:sz w:val="18"/>
                <w:szCs w:val="18"/>
              </w:rPr>
              <w:t>0</w:t>
            </w:r>
          </w:p>
        </w:tc>
      </w:tr>
      <w:tr w:rsidR="007507B8" w:rsidRPr="000B5AA7" w:rsidTr="00BB7416">
        <w:trPr>
          <w:trHeight w:val="315"/>
        </w:trPr>
        <w:tc>
          <w:tcPr>
            <w:tcW w:w="4678" w:type="dxa"/>
            <w:gridSpan w:val="3"/>
            <w:vMerge w:val="restart"/>
            <w:tcBorders>
              <w:top w:val="single" w:sz="8" w:space="0" w:color="000000"/>
              <w:left w:val="single" w:sz="8" w:space="0" w:color="auto"/>
              <w:bottom w:val="single" w:sz="8" w:space="0" w:color="000000"/>
              <w:right w:val="single" w:sz="8" w:space="0" w:color="000000"/>
            </w:tcBorders>
            <w:shd w:val="clear" w:color="auto" w:fill="auto"/>
            <w:hideMark/>
          </w:tcPr>
          <w:p w:rsidR="007507B8" w:rsidRPr="000B5AA7" w:rsidRDefault="007507B8" w:rsidP="000B5AA7">
            <w:pPr>
              <w:rPr>
                <w:color w:val="000000"/>
              </w:rPr>
            </w:pPr>
            <w:r w:rsidRPr="000B5AA7">
              <w:rPr>
                <w:color w:val="000000"/>
              </w:rPr>
              <w:t>Инвестиции в объекты муниципальной собственности</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02"/>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962"/>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40"/>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73"/>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315"/>
        </w:trPr>
        <w:tc>
          <w:tcPr>
            <w:tcW w:w="4678" w:type="dxa"/>
            <w:gridSpan w:val="3"/>
            <w:vMerge w:val="restart"/>
            <w:tcBorders>
              <w:top w:val="single" w:sz="8" w:space="0" w:color="000000"/>
              <w:left w:val="single" w:sz="8" w:space="0" w:color="auto"/>
              <w:bottom w:val="single" w:sz="8" w:space="0" w:color="000000"/>
              <w:right w:val="single" w:sz="8" w:space="0" w:color="000000"/>
            </w:tcBorders>
            <w:shd w:val="clear" w:color="auto" w:fill="auto"/>
            <w:hideMark/>
          </w:tcPr>
          <w:p w:rsidR="007507B8" w:rsidRPr="000B5AA7" w:rsidRDefault="007507B8" w:rsidP="000B5AA7">
            <w:pPr>
              <w:rPr>
                <w:color w:val="000000"/>
              </w:rPr>
            </w:pPr>
            <w:r w:rsidRPr="000B5AA7">
              <w:rPr>
                <w:color w:val="000000"/>
              </w:rPr>
              <w:t>Прочие расходы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Pr>
                <w:color w:val="000000"/>
                <w:sz w:val="18"/>
                <w:szCs w:val="18"/>
              </w:rPr>
              <w:t>223 912,3</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20 259,4</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r>
      <w:tr w:rsidR="007507B8" w:rsidRPr="000B5AA7" w:rsidTr="00BB7416">
        <w:trPr>
          <w:trHeight w:val="486"/>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0</w:t>
            </w:r>
          </w:p>
        </w:tc>
      </w:tr>
      <w:tr w:rsidR="007507B8" w:rsidRPr="000B5AA7" w:rsidTr="00BB7416">
        <w:trPr>
          <w:trHeight w:val="976"/>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Pr>
                <w:color w:val="000000"/>
                <w:sz w:val="18"/>
                <w:szCs w:val="18"/>
              </w:rPr>
              <w:t>219 503,3</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19 818,5</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r>
      <w:tr w:rsidR="007507B8" w:rsidRPr="000B5AA7" w:rsidTr="00BB7416">
        <w:trPr>
          <w:trHeight w:val="525"/>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Pr>
                <w:color w:val="000000"/>
                <w:sz w:val="18"/>
                <w:szCs w:val="18"/>
              </w:rPr>
              <w:t>4 409,0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440,9</w:t>
            </w:r>
          </w:p>
        </w:tc>
      </w:tr>
      <w:tr w:rsidR="007507B8" w:rsidRPr="000B5AA7" w:rsidTr="00BB7416">
        <w:trPr>
          <w:trHeight w:val="560"/>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300"/>
        </w:trPr>
        <w:tc>
          <w:tcPr>
            <w:tcW w:w="4678" w:type="dxa"/>
            <w:gridSpan w:val="3"/>
            <w:vMerge w:val="restart"/>
            <w:tcBorders>
              <w:top w:val="single" w:sz="8" w:space="0" w:color="000000"/>
              <w:left w:val="single" w:sz="8" w:space="0" w:color="auto"/>
              <w:bottom w:val="single" w:sz="8" w:space="0" w:color="000000"/>
              <w:right w:val="single" w:sz="8" w:space="0" w:color="000000"/>
            </w:tcBorders>
            <w:shd w:val="clear" w:color="auto" w:fill="auto"/>
            <w:hideMark/>
          </w:tcPr>
          <w:p w:rsidR="007507B8" w:rsidRPr="000B5AA7" w:rsidRDefault="007507B8" w:rsidP="000B5AA7">
            <w:pPr>
              <w:rPr>
                <w:color w:val="000000"/>
              </w:rPr>
            </w:pPr>
            <w:r w:rsidRPr="000B5AA7">
              <w:rPr>
                <w:color w:val="000000"/>
              </w:rPr>
              <w:t>В том числе:</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7507B8" w:rsidRPr="000B5AA7" w:rsidRDefault="007507B8" w:rsidP="000B5AA7">
            <w:pPr>
              <w:rPr>
                <w:color w:val="000000"/>
              </w:rPr>
            </w:pPr>
            <w:r w:rsidRPr="000B5AA7">
              <w:rPr>
                <w:color w:val="000000"/>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tcBorders>
              <w:top w:val="nil"/>
              <w:left w:val="nil"/>
              <w:bottom w:val="nil"/>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tcBorders>
              <w:top w:val="nil"/>
              <w:left w:val="nil"/>
              <w:bottom w:val="nil"/>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tcBorders>
              <w:top w:val="nil"/>
              <w:left w:val="nil"/>
              <w:bottom w:val="nil"/>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tcBorders>
              <w:top w:val="nil"/>
              <w:left w:val="nil"/>
              <w:bottom w:val="nil"/>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tcBorders>
              <w:top w:val="nil"/>
              <w:left w:val="nil"/>
              <w:bottom w:val="nil"/>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507B8" w:rsidRPr="000B5AA7" w:rsidRDefault="007507B8" w:rsidP="007A18F2">
            <w:pPr>
              <w:jc w:val="center"/>
              <w:rPr>
                <w:color w:val="000000"/>
              </w:rPr>
            </w:pPr>
          </w:p>
        </w:tc>
      </w:tr>
      <w:tr w:rsidR="007507B8" w:rsidRPr="000B5AA7" w:rsidTr="00BB7416">
        <w:trPr>
          <w:trHeight w:val="315"/>
        </w:trPr>
        <w:tc>
          <w:tcPr>
            <w:tcW w:w="4678" w:type="dxa"/>
            <w:gridSpan w:val="3"/>
            <w:vMerge/>
            <w:tcBorders>
              <w:top w:val="single" w:sz="8" w:space="0" w:color="000000"/>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0B5AA7">
            <w:pPr>
              <w:rPr>
                <w:color w:val="000000"/>
              </w:rPr>
            </w:pPr>
          </w:p>
        </w:tc>
        <w:tc>
          <w:tcPr>
            <w:tcW w:w="850"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c>
          <w:tcPr>
            <w:tcW w:w="850"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7507B8" w:rsidRPr="000B5AA7" w:rsidRDefault="007507B8" w:rsidP="007A18F2">
            <w:pPr>
              <w:jc w:val="center"/>
              <w:rPr>
                <w:color w:val="000000"/>
              </w:rPr>
            </w:pPr>
          </w:p>
        </w:tc>
      </w:tr>
      <w:tr w:rsidR="007507B8" w:rsidRPr="000B5AA7" w:rsidTr="00BB7416">
        <w:trPr>
          <w:trHeight w:val="315"/>
        </w:trPr>
        <w:tc>
          <w:tcPr>
            <w:tcW w:w="4678"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7507B8" w:rsidRPr="000B5AA7" w:rsidRDefault="007507B8" w:rsidP="000B5AA7">
            <w:pPr>
              <w:rPr>
                <w:color w:val="000000"/>
              </w:rPr>
            </w:pPr>
            <w:r w:rsidRPr="000B5AA7">
              <w:rPr>
                <w:color w:val="000000"/>
              </w:rPr>
              <w:t>Ответственный исполнитель (управление экономического развития администрации города Урай)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Pr>
                <w:color w:val="000000"/>
                <w:sz w:val="18"/>
                <w:szCs w:val="18"/>
              </w:rPr>
              <w:t>223 912,3</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20 259,4</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22 628,1</w:t>
            </w:r>
          </w:p>
        </w:tc>
      </w:tr>
      <w:tr w:rsidR="007507B8" w:rsidRPr="000B5AA7" w:rsidTr="00BB7416">
        <w:trPr>
          <w:trHeight w:val="795"/>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0</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0</w:t>
            </w:r>
          </w:p>
        </w:tc>
      </w:tr>
      <w:tr w:rsidR="007507B8" w:rsidRPr="000B5AA7" w:rsidTr="00BB7416">
        <w:trPr>
          <w:trHeight w:val="969"/>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Pr>
                <w:color w:val="000000"/>
                <w:sz w:val="18"/>
                <w:szCs w:val="18"/>
              </w:rPr>
              <w:t>219 503,3</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19 818,5</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c>
          <w:tcPr>
            <w:tcW w:w="850" w:type="dxa"/>
            <w:gridSpan w:val="2"/>
            <w:tcBorders>
              <w:top w:val="nil"/>
              <w:left w:val="single" w:sz="8" w:space="0" w:color="auto"/>
              <w:bottom w:val="nil"/>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22 187,2</w:t>
            </w:r>
          </w:p>
        </w:tc>
      </w:tr>
      <w:tr w:rsidR="007507B8" w:rsidRPr="000B5AA7" w:rsidTr="00BB7416">
        <w:trPr>
          <w:trHeight w:val="525"/>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Pr>
                <w:color w:val="000000"/>
                <w:sz w:val="18"/>
                <w:szCs w:val="18"/>
              </w:rPr>
              <w:t>4 409,0</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tcBorders>
              <w:top w:val="nil"/>
              <w:left w:val="nil"/>
              <w:bottom w:val="single" w:sz="8" w:space="0" w:color="auto"/>
              <w:right w:val="single" w:sz="8" w:space="0" w:color="auto"/>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1" w:type="dxa"/>
            <w:tcBorders>
              <w:top w:val="nil"/>
              <w:left w:val="nil"/>
              <w:bottom w:val="single" w:sz="8" w:space="0" w:color="auto"/>
              <w:right w:val="nil"/>
            </w:tcBorders>
            <w:shd w:val="clear" w:color="auto" w:fill="auto"/>
            <w:vAlign w:val="center"/>
            <w:hideMark/>
          </w:tcPr>
          <w:p w:rsidR="007507B8" w:rsidRPr="00BC5EE5" w:rsidRDefault="007507B8" w:rsidP="00BC5EE5">
            <w:pPr>
              <w:jc w:val="center"/>
              <w:rPr>
                <w:color w:val="000000"/>
                <w:sz w:val="18"/>
                <w:szCs w:val="18"/>
              </w:rPr>
            </w:pPr>
            <w:r w:rsidRPr="00BC5EE5">
              <w:rPr>
                <w:color w:val="000000"/>
                <w:sz w:val="18"/>
                <w:szCs w:val="18"/>
              </w:rPr>
              <w:t>440,9</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507B8" w:rsidRPr="00BC5EE5" w:rsidRDefault="007507B8" w:rsidP="00BC5EE5">
            <w:pPr>
              <w:jc w:val="center"/>
              <w:rPr>
                <w:color w:val="000000"/>
                <w:sz w:val="18"/>
                <w:szCs w:val="18"/>
              </w:rPr>
            </w:pPr>
            <w:r w:rsidRPr="00BC5EE5">
              <w:rPr>
                <w:color w:val="000000"/>
                <w:sz w:val="18"/>
                <w:szCs w:val="18"/>
              </w:rPr>
              <w:t>440,9</w:t>
            </w:r>
          </w:p>
        </w:tc>
      </w:tr>
      <w:tr w:rsidR="007507B8" w:rsidRPr="000B5AA7" w:rsidTr="00BB7416">
        <w:trPr>
          <w:trHeight w:val="566"/>
        </w:trPr>
        <w:tc>
          <w:tcPr>
            <w:tcW w:w="4678" w:type="dxa"/>
            <w:gridSpan w:val="3"/>
            <w:vMerge/>
            <w:tcBorders>
              <w:top w:val="single" w:sz="8" w:space="0" w:color="auto"/>
              <w:left w:val="single" w:sz="8" w:space="0" w:color="auto"/>
              <w:bottom w:val="single" w:sz="8" w:space="0" w:color="000000"/>
              <w:right w:val="single" w:sz="8" w:space="0" w:color="000000"/>
            </w:tcBorders>
            <w:vAlign w:val="center"/>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315"/>
        </w:trPr>
        <w:tc>
          <w:tcPr>
            <w:tcW w:w="4678" w:type="dxa"/>
            <w:gridSpan w:val="3"/>
            <w:tcBorders>
              <w:top w:val="single" w:sz="8" w:space="0" w:color="auto"/>
              <w:left w:val="single" w:sz="8" w:space="0" w:color="auto"/>
              <w:bottom w:val="nil"/>
              <w:right w:val="single" w:sz="8" w:space="0" w:color="000000"/>
            </w:tcBorders>
            <w:shd w:val="clear" w:color="auto" w:fill="auto"/>
            <w:hideMark/>
          </w:tcPr>
          <w:p w:rsidR="007507B8" w:rsidRPr="000B5AA7" w:rsidRDefault="007507B8" w:rsidP="000B5AA7">
            <w:pPr>
              <w:rPr>
                <w:color w:val="000000"/>
              </w:rPr>
            </w:pPr>
            <w:r w:rsidRPr="000B5AA7">
              <w:rPr>
                <w:color w:val="000000"/>
              </w:rPr>
              <w:t>Соисполнитель 1</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635"/>
        </w:trPr>
        <w:tc>
          <w:tcPr>
            <w:tcW w:w="4678" w:type="dxa"/>
            <w:gridSpan w:val="3"/>
            <w:vMerge w:val="restart"/>
            <w:tcBorders>
              <w:top w:val="nil"/>
              <w:left w:val="single" w:sz="8" w:space="0" w:color="auto"/>
              <w:right w:val="single" w:sz="8" w:space="0" w:color="000000"/>
            </w:tcBorders>
            <w:shd w:val="clear" w:color="auto" w:fill="auto"/>
            <w:hideMark/>
          </w:tcPr>
          <w:p w:rsidR="007507B8" w:rsidRPr="000B5AA7" w:rsidRDefault="007507B8" w:rsidP="000B5AA7">
            <w:pPr>
              <w:rPr>
                <w:color w:val="000000"/>
              </w:rPr>
            </w:pPr>
            <w:r w:rsidRPr="000B5AA7">
              <w:rPr>
                <w:color w:val="000000"/>
              </w:rPr>
              <w:t xml:space="preserve"> (Органы администрации города Урай:  комитет по управлению муниципальным имуществом администрации города Урай;  управление по культуре и социальным вопросам администрации города Урай ;  пресс-служба администрации города Урай</w:t>
            </w:r>
            <w:r>
              <w:rPr>
                <w:color w:val="000000"/>
              </w:rPr>
              <w:t>)</w:t>
            </w:r>
            <w:r w:rsidRPr="000B5AA7">
              <w:rPr>
                <w:color w:val="000000"/>
              </w:rPr>
              <w:t xml:space="preserve"> </w:t>
            </w:r>
          </w:p>
          <w:p w:rsidR="007507B8" w:rsidRPr="000B5AA7" w:rsidRDefault="007507B8" w:rsidP="000B5AA7">
            <w:pPr>
              <w:jc w:val="center"/>
              <w:rPr>
                <w:color w:val="000000"/>
              </w:rPr>
            </w:pPr>
            <w:r w:rsidRPr="000B5AA7">
              <w:rPr>
                <w:color w:val="000000"/>
              </w:rPr>
              <w:t> </w:t>
            </w:r>
          </w:p>
          <w:p w:rsidR="007507B8" w:rsidRPr="000B5AA7" w:rsidRDefault="007507B8" w:rsidP="000B5AA7">
            <w:pPr>
              <w:rPr>
                <w:rFonts w:ascii="Calibri" w:hAnsi="Calibri"/>
                <w:color w:val="000000"/>
                <w:sz w:val="22"/>
                <w:szCs w:val="22"/>
              </w:rPr>
            </w:pPr>
            <w:r w:rsidRPr="000B5AA7">
              <w:rPr>
                <w:rFonts w:ascii="Calibri" w:hAnsi="Calibri"/>
                <w:color w:val="000000"/>
                <w:sz w:val="22"/>
                <w:szCs w:val="22"/>
              </w:rPr>
              <w:t> </w:t>
            </w:r>
          </w:p>
          <w:p w:rsidR="007507B8" w:rsidRPr="000B5AA7" w:rsidRDefault="007507B8" w:rsidP="000B5AA7">
            <w:pPr>
              <w:rPr>
                <w:color w:val="000000"/>
              </w:rPr>
            </w:pPr>
            <w:r w:rsidRPr="000B5AA7">
              <w:rPr>
                <w:rFonts w:ascii="Calibri" w:hAnsi="Calibri"/>
                <w:color w:val="000000"/>
                <w:sz w:val="22"/>
                <w:szCs w:val="22"/>
              </w:rPr>
              <w:t>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1140"/>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color w:val="000000"/>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40"/>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669"/>
        </w:trPr>
        <w:tc>
          <w:tcPr>
            <w:tcW w:w="4678" w:type="dxa"/>
            <w:gridSpan w:val="3"/>
            <w:vMerge/>
            <w:tcBorders>
              <w:left w:val="single" w:sz="8" w:space="0" w:color="auto"/>
              <w:bottom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315"/>
        </w:trPr>
        <w:tc>
          <w:tcPr>
            <w:tcW w:w="4678" w:type="dxa"/>
            <w:gridSpan w:val="3"/>
            <w:tcBorders>
              <w:top w:val="single" w:sz="8" w:space="0" w:color="auto"/>
              <w:left w:val="single" w:sz="8" w:space="0" w:color="auto"/>
              <w:bottom w:val="nil"/>
              <w:right w:val="single" w:sz="8" w:space="0" w:color="000000"/>
            </w:tcBorders>
            <w:shd w:val="clear" w:color="auto" w:fill="auto"/>
            <w:hideMark/>
          </w:tcPr>
          <w:p w:rsidR="007507B8" w:rsidRPr="000B5AA7" w:rsidRDefault="007507B8" w:rsidP="000B5AA7">
            <w:pPr>
              <w:rPr>
                <w:color w:val="000000"/>
              </w:rPr>
            </w:pPr>
            <w:r w:rsidRPr="000B5AA7">
              <w:rPr>
                <w:color w:val="000000"/>
              </w:rPr>
              <w:t xml:space="preserve">Соисполнитель 2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641"/>
        </w:trPr>
        <w:tc>
          <w:tcPr>
            <w:tcW w:w="4678" w:type="dxa"/>
            <w:gridSpan w:val="3"/>
            <w:vMerge w:val="restart"/>
            <w:tcBorders>
              <w:top w:val="nil"/>
              <w:left w:val="single" w:sz="8" w:space="0" w:color="auto"/>
              <w:right w:val="single" w:sz="8" w:space="0" w:color="000000"/>
            </w:tcBorders>
            <w:shd w:val="clear" w:color="auto" w:fill="auto"/>
            <w:hideMark/>
          </w:tcPr>
          <w:p w:rsidR="007507B8" w:rsidRPr="000B5AA7" w:rsidRDefault="007507B8" w:rsidP="000B5AA7">
            <w:pPr>
              <w:rPr>
                <w:color w:val="000000"/>
              </w:rPr>
            </w:pPr>
            <w:r w:rsidRPr="000B5AA7">
              <w:rPr>
                <w:color w:val="000000"/>
              </w:rPr>
              <w:t>(МКУ «УГЗиП г.Урай»)</w:t>
            </w:r>
          </w:p>
          <w:p w:rsidR="007507B8" w:rsidRPr="000B5AA7" w:rsidRDefault="007507B8" w:rsidP="000B5AA7">
            <w:pPr>
              <w:rPr>
                <w:rFonts w:ascii="Calibri" w:hAnsi="Calibri"/>
                <w:color w:val="000000"/>
                <w:sz w:val="22"/>
                <w:szCs w:val="22"/>
              </w:rPr>
            </w:pPr>
            <w:r w:rsidRPr="000B5AA7">
              <w:rPr>
                <w:rFonts w:ascii="Calibri" w:hAnsi="Calibri"/>
                <w:color w:val="000000"/>
                <w:sz w:val="22"/>
                <w:szCs w:val="22"/>
              </w:rPr>
              <w:t> </w:t>
            </w:r>
          </w:p>
          <w:p w:rsidR="007507B8" w:rsidRPr="000B5AA7" w:rsidRDefault="007507B8" w:rsidP="000B5AA7">
            <w:pPr>
              <w:rPr>
                <w:rFonts w:ascii="Calibri" w:hAnsi="Calibri"/>
                <w:color w:val="000000"/>
                <w:sz w:val="22"/>
                <w:szCs w:val="22"/>
              </w:rPr>
            </w:pPr>
            <w:r w:rsidRPr="000B5AA7">
              <w:rPr>
                <w:rFonts w:ascii="Calibri" w:hAnsi="Calibri"/>
                <w:color w:val="000000"/>
                <w:sz w:val="22"/>
                <w:szCs w:val="22"/>
              </w:rPr>
              <w:lastRenderedPageBreak/>
              <w:t> </w:t>
            </w:r>
          </w:p>
          <w:p w:rsidR="007507B8" w:rsidRPr="000B5AA7" w:rsidRDefault="007507B8" w:rsidP="000B5AA7">
            <w:pPr>
              <w:rPr>
                <w:color w:val="000000"/>
              </w:rPr>
            </w:pPr>
            <w:r w:rsidRPr="000B5AA7">
              <w:rPr>
                <w:rFonts w:ascii="Calibri" w:hAnsi="Calibri"/>
                <w:color w:val="000000"/>
                <w:sz w:val="22"/>
                <w:szCs w:val="22"/>
              </w:rPr>
              <w:t>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lastRenderedPageBreak/>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1105"/>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40"/>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61"/>
        </w:trPr>
        <w:tc>
          <w:tcPr>
            <w:tcW w:w="4678" w:type="dxa"/>
            <w:gridSpan w:val="3"/>
            <w:vMerge/>
            <w:tcBorders>
              <w:left w:val="single" w:sz="8" w:space="0" w:color="auto"/>
              <w:bottom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315"/>
        </w:trPr>
        <w:tc>
          <w:tcPr>
            <w:tcW w:w="4678" w:type="dxa"/>
            <w:gridSpan w:val="3"/>
            <w:tcBorders>
              <w:top w:val="single" w:sz="8" w:space="0" w:color="auto"/>
              <w:left w:val="single" w:sz="8" w:space="0" w:color="auto"/>
              <w:bottom w:val="nil"/>
              <w:right w:val="single" w:sz="8" w:space="0" w:color="000000"/>
            </w:tcBorders>
            <w:shd w:val="clear" w:color="auto" w:fill="auto"/>
            <w:hideMark/>
          </w:tcPr>
          <w:p w:rsidR="007507B8" w:rsidRPr="000B5AA7" w:rsidRDefault="007507B8" w:rsidP="000B5AA7">
            <w:pPr>
              <w:rPr>
                <w:color w:val="000000"/>
              </w:rPr>
            </w:pPr>
            <w:r w:rsidRPr="000B5AA7">
              <w:rPr>
                <w:color w:val="000000"/>
              </w:rPr>
              <w:t xml:space="preserve">Соисполнитель 3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всего</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645"/>
        </w:trPr>
        <w:tc>
          <w:tcPr>
            <w:tcW w:w="4678" w:type="dxa"/>
            <w:gridSpan w:val="3"/>
            <w:vMerge w:val="restart"/>
            <w:tcBorders>
              <w:top w:val="nil"/>
              <w:left w:val="single" w:sz="8" w:space="0" w:color="auto"/>
              <w:right w:val="single" w:sz="8" w:space="0" w:color="000000"/>
            </w:tcBorders>
            <w:shd w:val="clear" w:color="auto" w:fill="auto"/>
            <w:hideMark/>
          </w:tcPr>
          <w:p w:rsidR="007507B8" w:rsidRPr="000B5AA7" w:rsidRDefault="007507B8" w:rsidP="000B5AA7">
            <w:pPr>
              <w:rPr>
                <w:color w:val="000000"/>
              </w:rPr>
            </w:pPr>
            <w:r w:rsidRPr="000B5AA7">
              <w:rPr>
                <w:color w:val="000000"/>
              </w:rPr>
              <w:t>(Управление образования и молодежной политики администрации города Урай)</w:t>
            </w:r>
          </w:p>
          <w:p w:rsidR="007507B8" w:rsidRPr="000B5AA7" w:rsidRDefault="007507B8" w:rsidP="000B5AA7">
            <w:pPr>
              <w:rPr>
                <w:rFonts w:ascii="Calibri" w:hAnsi="Calibri"/>
                <w:color w:val="000000"/>
                <w:sz w:val="22"/>
                <w:szCs w:val="22"/>
              </w:rPr>
            </w:pPr>
            <w:r w:rsidRPr="000B5AA7">
              <w:rPr>
                <w:rFonts w:ascii="Calibri" w:hAnsi="Calibri"/>
                <w:color w:val="000000"/>
                <w:sz w:val="22"/>
                <w:szCs w:val="22"/>
              </w:rPr>
              <w:t> </w:t>
            </w:r>
          </w:p>
          <w:p w:rsidR="007507B8" w:rsidRPr="000B5AA7" w:rsidRDefault="007507B8" w:rsidP="000B5AA7">
            <w:pPr>
              <w:rPr>
                <w:rFonts w:ascii="Calibri" w:hAnsi="Calibri"/>
                <w:color w:val="000000"/>
                <w:sz w:val="22"/>
                <w:szCs w:val="22"/>
              </w:rPr>
            </w:pPr>
            <w:r w:rsidRPr="000B5AA7">
              <w:rPr>
                <w:rFonts w:ascii="Calibri" w:hAnsi="Calibri"/>
                <w:color w:val="000000"/>
                <w:sz w:val="22"/>
                <w:szCs w:val="22"/>
              </w:rPr>
              <w:t> </w:t>
            </w:r>
          </w:p>
          <w:p w:rsidR="007507B8" w:rsidRPr="000B5AA7" w:rsidRDefault="007507B8" w:rsidP="000B5AA7">
            <w:pPr>
              <w:rPr>
                <w:color w:val="000000"/>
              </w:rPr>
            </w:pPr>
            <w:r w:rsidRPr="000B5AA7">
              <w:rPr>
                <w:rFonts w:ascii="Calibri" w:hAnsi="Calibri"/>
                <w:color w:val="000000"/>
                <w:sz w:val="22"/>
                <w:szCs w:val="22"/>
              </w:rPr>
              <w:t> </w:t>
            </w: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2070"/>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rPr>
                <w:color w:val="000000"/>
              </w:rPr>
            </w:pPr>
            <w:r w:rsidRPr="000B5AA7">
              <w:rPr>
                <w:color w:val="000000"/>
              </w:rPr>
              <w:t>бюджет Ханты-Мансийского автономного округа - Югры</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540"/>
        </w:trPr>
        <w:tc>
          <w:tcPr>
            <w:tcW w:w="4678" w:type="dxa"/>
            <w:gridSpan w:val="3"/>
            <w:vMerge/>
            <w:tcBorders>
              <w:left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местный бюджет</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r w:rsidR="007507B8" w:rsidRPr="000B5AA7" w:rsidTr="00BB7416">
        <w:trPr>
          <w:trHeight w:val="467"/>
        </w:trPr>
        <w:tc>
          <w:tcPr>
            <w:tcW w:w="4678" w:type="dxa"/>
            <w:gridSpan w:val="3"/>
            <w:vMerge/>
            <w:tcBorders>
              <w:left w:val="single" w:sz="8" w:space="0" w:color="auto"/>
              <w:bottom w:val="single" w:sz="8" w:space="0" w:color="auto"/>
              <w:right w:val="single" w:sz="8" w:space="0" w:color="000000"/>
            </w:tcBorders>
            <w:shd w:val="clear" w:color="auto" w:fill="auto"/>
            <w:hideMark/>
          </w:tcPr>
          <w:p w:rsidR="007507B8" w:rsidRPr="000B5AA7" w:rsidRDefault="007507B8" w:rsidP="000B5AA7">
            <w:pPr>
              <w:rPr>
                <w:rFonts w:ascii="Calibri" w:hAnsi="Calibri"/>
                <w:color w:val="000000"/>
                <w:sz w:val="22"/>
                <w:szCs w:val="22"/>
              </w:rPr>
            </w:pPr>
          </w:p>
        </w:tc>
        <w:tc>
          <w:tcPr>
            <w:tcW w:w="1701" w:type="dxa"/>
            <w:tcBorders>
              <w:top w:val="nil"/>
              <w:left w:val="nil"/>
              <w:bottom w:val="single" w:sz="8" w:space="0" w:color="auto"/>
              <w:right w:val="single" w:sz="8" w:space="0" w:color="auto"/>
            </w:tcBorders>
            <w:shd w:val="clear" w:color="auto" w:fill="auto"/>
            <w:vAlign w:val="bottom"/>
            <w:hideMark/>
          </w:tcPr>
          <w:p w:rsidR="007507B8" w:rsidRPr="000B5AA7" w:rsidRDefault="007507B8" w:rsidP="000B5AA7">
            <w:pPr>
              <w:rPr>
                <w:color w:val="000000"/>
              </w:rPr>
            </w:pPr>
            <w:r w:rsidRPr="000B5AA7">
              <w:rPr>
                <w:color w:val="000000"/>
              </w:rPr>
              <w:t>иные источники финансирования</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1" w:type="dxa"/>
            <w:tcBorders>
              <w:top w:val="nil"/>
              <w:left w:val="nil"/>
              <w:bottom w:val="single" w:sz="8" w:space="0" w:color="auto"/>
              <w:right w:val="nil"/>
            </w:tcBorders>
            <w:shd w:val="clear" w:color="auto" w:fill="auto"/>
            <w:vAlign w:val="center"/>
            <w:hideMark/>
          </w:tcPr>
          <w:p w:rsidR="007507B8" w:rsidRPr="000B5AA7" w:rsidRDefault="007507B8" w:rsidP="007A18F2">
            <w:pPr>
              <w:jc w:val="center"/>
              <w:rPr>
                <w:color w:val="000000"/>
                <w:sz w:val="18"/>
                <w:szCs w:val="18"/>
              </w:rPr>
            </w:pPr>
            <w:r>
              <w:rPr>
                <w:color w:val="000000"/>
                <w:sz w:val="18"/>
                <w:szCs w:val="18"/>
              </w:rPr>
              <w:t>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7507B8" w:rsidRPr="000B5AA7" w:rsidRDefault="007507B8" w:rsidP="007A18F2">
            <w:pPr>
              <w:jc w:val="center"/>
              <w:rPr>
                <w:color w:val="000000"/>
                <w:sz w:val="18"/>
                <w:szCs w:val="18"/>
              </w:rPr>
            </w:pPr>
            <w:r>
              <w:rPr>
                <w:color w:val="000000"/>
                <w:sz w:val="18"/>
                <w:szCs w:val="18"/>
              </w:rPr>
              <w:t>0</w:t>
            </w:r>
          </w:p>
        </w:tc>
      </w:tr>
    </w:tbl>
    <w:p w:rsidR="000B5AA7" w:rsidRPr="00C043A9" w:rsidRDefault="000B5AA7" w:rsidP="007D0BCC">
      <w:pPr>
        <w:autoSpaceDE w:val="0"/>
        <w:autoSpaceDN w:val="0"/>
        <w:adjustRightInd w:val="0"/>
        <w:ind w:left="720"/>
        <w:contextualSpacing/>
        <w:jc w:val="center"/>
        <w:outlineLvl w:val="0"/>
        <w:rPr>
          <w:rFonts w:eastAsia="Calibri"/>
          <w:bCs/>
        </w:rPr>
      </w:pPr>
    </w:p>
    <w:p w:rsidR="00CA7806" w:rsidRPr="00D5399F" w:rsidRDefault="00CA7806" w:rsidP="007D0BCC">
      <w:pPr>
        <w:adjustRightInd w:val="0"/>
        <w:outlineLvl w:val="0"/>
        <w:rPr>
          <w:sz w:val="24"/>
          <w:szCs w:val="24"/>
        </w:rPr>
      </w:pPr>
    </w:p>
    <w:p w:rsidR="00CA7806" w:rsidRPr="00D5399F" w:rsidRDefault="00CA7806" w:rsidP="00CA7806">
      <w:pPr>
        <w:adjustRightInd w:val="0"/>
        <w:jc w:val="right"/>
        <w:outlineLvl w:val="0"/>
        <w:rPr>
          <w:sz w:val="24"/>
          <w:szCs w:val="24"/>
        </w:rPr>
      </w:pPr>
    </w:p>
    <w:p w:rsidR="00CA7806" w:rsidRPr="00D5399F" w:rsidRDefault="00CA7806" w:rsidP="00CA7806">
      <w:pPr>
        <w:adjustRightInd w:val="0"/>
        <w:jc w:val="right"/>
        <w:outlineLvl w:val="0"/>
        <w:rPr>
          <w:sz w:val="24"/>
          <w:szCs w:val="24"/>
        </w:rPr>
      </w:pPr>
      <w:r w:rsidRPr="00D5399F">
        <w:rPr>
          <w:sz w:val="24"/>
          <w:szCs w:val="24"/>
        </w:rPr>
        <w:t xml:space="preserve">Таблица 3 </w:t>
      </w:r>
    </w:p>
    <w:p w:rsidR="007D0BCC" w:rsidRDefault="007D0BCC" w:rsidP="007D0BCC">
      <w:pPr>
        <w:adjustRightInd w:val="0"/>
        <w:spacing w:after="120"/>
        <w:jc w:val="center"/>
        <w:outlineLvl w:val="0"/>
      </w:pPr>
      <w:r w:rsidRPr="00861BCC">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tbl>
      <w:tblPr>
        <w:tblW w:w="16137" w:type="dxa"/>
        <w:tblInd w:w="-601" w:type="dxa"/>
        <w:tblLayout w:type="fixed"/>
        <w:tblLook w:val="04A0"/>
      </w:tblPr>
      <w:tblGrid>
        <w:gridCol w:w="486"/>
        <w:gridCol w:w="507"/>
        <w:gridCol w:w="425"/>
        <w:gridCol w:w="142"/>
        <w:gridCol w:w="142"/>
        <w:gridCol w:w="425"/>
        <w:gridCol w:w="567"/>
        <w:gridCol w:w="270"/>
        <w:gridCol w:w="439"/>
        <w:gridCol w:w="425"/>
        <w:gridCol w:w="1559"/>
        <w:gridCol w:w="851"/>
        <w:gridCol w:w="1134"/>
        <w:gridCol w:w="425"/>
        <w:gridCol w:w="425"/>
        <w:gridCol w:w="425"/>
        <w:gridCol w:w="567"/>
        <w:gridCol w:w="182"/>
        <w:gridCol w:w="669"/>
        <w:gridCol w:w="80"/>
        <w:gridCol w:w="749"/>
        <w:gridCol w:w="21"/>
        <w:gridCol w:w="728"/>
        <w:gridCol w:w="123"/>
        <w:gridCol w:w="626"/>
        <w:gridCol w:w="83"/>
        <w:gridCol w:w="666"/>
        <w:gridCol w:w="749"/>
        <w:gridCol w:w="749"/>
        <w:gridCol w:w="749"/>
        <w:gridCol w:w="749"/>
      </w:tblGrid>
      <w:tr w:rsidR="002A0A92" w:rsidRPr="002A0A92" w:rsidTr="00C00123">
        <w:trPr>
          <w:trHeight w:val="121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 п/п</w:t>
            </w:r>
          </w:p>
        </w:tc>
        <w:tc>
          <w:tcPr>
            <w:tcW w:w="1216"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Наименование портфеля проектов, проекта</w:t>
            </w:r>
          </w:p>
        </w:tc>
        <w:tc>
          <w:tcPr>
            <w:tcW w:w="126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Наименование проекта или мероприятия</w:t>
            </w:r>
          </w:p>
        </w:tc>
        <w:tc>
          <w:tcPr>
            <w:tcW w:w="86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Номер основного мероприятия</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Цели</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BB7416">
            <w:pPr>
              <w:jc w:val="center"/>
              <w:rPr>
                <w:color w:val="000000"/>
              </w:rPr>
            </w:pPr>
            <w:r w:rsidRPr="002A0A92">
              <w:rPr>
                <w:color w:val="000000"/>
              </w:rPr>
              <w:t xml:space="preserve">Срок </w:t>
            </w:r>
            <w:r w:rsidR="00BB7416">
              <w:rPr>
                <w:color w:val="000000"/>
              </w:rPr>
              <w:t>реали</w:t>
            </w:r>
            <w:r w:rsidRPr="002A0A92">
              <w:rPr>
                <w:color w:val="000000"/>
              </w:rPr>
              <w:t>зации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A0A92" w:rsidRPr="002A0A92" w:rsidRDefault="002A0A92" w:rsidP="002A0A92">
            <w:pPr>
              <w:jc w:val="center"/>
              <w:rPr>
                <w:color w:val="000000"/>
              </w:rPr>
            </w:pPr>
            <w:r w:rsidRPr="002A0A92">
              <w:rPr>
                <w:color w:val="000000"/>
              </w:rPr>
              <w:t>Источники финансирования</w:t>
            </w:r>
          </w:p>
        </w:tc>
        <w:tc>
          <w:tcPr>
            <w:tcW w:w="8765" w:type="dxa"/>
            <w:gridSpan w:val="18"/>
            <w:tcBorders>
              <w:top w:val="single" w:sz="8" w:space="0" w:color="auto"/>
              <w:left w:val="nil"/>
              <w:bottom w:val="single" w:sz="8" w:space="0" w:color="auto"/>
              <w:right w:val="single" w:sz="8" w:space="0" w:color="000000"/>
            </w:tcBorders>
            <w:shd w:val="clear" w:color="auto" w:fill="auto"/>
            <w:vAlign w:val="bottom"/>
            <w:hideMark/>
          </w:tcPr>
          <w:p w:rsidR="002A0A92" w:rsidRPr="002A0A92" w:rsidRDefault="002A0A92" w:rsidP="002A0A92">
            <w:pPr>
              <w:jc w:val="center"/>
              <w:rPr>
                <w:color w:val="000000"/>
              </w:rPr>
            </w:pPr>
            <w:r w:rsidRPr="002A0A92">
              <w:rPr>
                <w:color w:val="000000"/>
              </w:rPr>
              <w:t>Параметры финансового обеспечения, тыс. рублей</w:t>
            </w:r>
          </w:p>
        </w:tc>
      </w:tr>
      <w:tr w:rsidR="002A0A92" w:rsidRPr="002A0A92" w:rsidTr="00C00123">
        <w:trPr>
          <w:trHeight w:val="315"/>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1216" w:type="dxa"/>
            <w:gridSpan w:val="4"/>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1262" w:type="dxa"/>
            <w:gridSpan w:val="3"/>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864" w:type="dxa"/>
            <w:gridSpan w:val="2"/>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A0A92" w:rsidRPr="002A0A92" w:rsidRDefault="002A0A92" w:rsidP="002A0A92">
            <w:pPr>
              <w:rPr>
                <w:color w:val="000000"/>
              </w:rPr>
            </w:pPr>
          </w:p>
        </w:tc>
        <w:tc>
          <w:tcPr>
            <w:tcW w:w="850"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всего</w:t>
            </w:r>
          </w:p>
        </w:tc>
        <w:tc>
          <w:tcPr>
            <w:tcW w:w="992"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2021г.</w:t>
            </w:r>
          </w:p>
        </w:tc>
        <w:tc>
          <w:tcPr>
            <w:tcW w:w="931" w:type="dxa"/>
            <w:gridSpan w:val="3"/>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2022г.</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2023г.</w:t>
            </w:r>
          </w:p>
        </w:tc>
        <w:tc>
          <w:tcPr>
            <w:tcW w:w="749"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2024г.</w:t>
            </w:r>
          </w:p>
        </w:tc>
        <w:tc>
          <w:tcPr>
            <w:tcW w:w="749"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2025г.</w:t>
            </w:r>
          </w:p>
        </w:tc>
        <w:tc>
          <w:tcPr>
            <w:tcW w:w="749"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2026г.</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2027г.</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2028г.</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2029г.</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2030г.</w:t>
            </w:r>
          </w:p>
        </w:tc>
      </w:tr>
      <w:tr w:rsidR="002A0A92" w:rsidRPr="002A0A92" w:rsidTr="00C00123">
        <w:trPr>
          <w:trHeight w:val="315"/>
        </w:trPr>
        <w:tc>
          <w:tcPr>
            <w:tcW w:w="486" w:type="dxa"/>
            <w:tcBorders>
              <w:top w:val="nil"/>
              <w:left w:val="single" w:sz="8" w:space="0" w:color="auto"/>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lastRenderedPageBreak/>
              <w:t>1</w:t>
            </w:r>
          </w:p>
        </w:tc>
        <w:tc>
          <w:tcPr>
            <w:tcW w:w="1216" w:type="dxa"/>
            <w:gridSpan w:val="4"/>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2</w:t>
            </w:r>
          </w:p>
        </w:tc>
        <w:tc>
          <w:tcPr>
            <w:tcW w:w="1262" w:type="dxa"/>
            <w:gridSpan w:val="3"/>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3</w:t>
            </w:r>
          </w:p>
        </w:tc>
        <w:tc>
          <w:tcPr>
            <w:tcW w:w="864"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4</w:t>
            </w:r>
          </w:p>
        </w:tc>
        <w:tc>
          <w:tcPr>
            <w:tcW w:w="155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5</w:t>
            </w:r>
          </w:p>
        </w:tc>
        <w:tc>
          <w:tcPr>
            <w:tcW w:w="851"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6</w:t>
            </w:r>
          </w:p>
        </w:tc>
        <w:tc>
          <w:tcPr>
            <w:tcW w:w="1134"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7</w:t>
            </w:r>
          </w:p>
        </w:tc>
        <w:tc>
          <w:tcPr>
            <w:tcW w:w="850"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8</w:t>
            </w:r>
          </w:p>
        </w:tc>
        <w:tc>
          <w:tcPr>
            <w:tcW w:w="992"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9</w:t>
            </w:r>
          </w:p>
        </w:tc>
        <w:tc>
          <w:tcPr>
            <w:tcW w:w="931" w:type="dxa"/>
            <w:gridSpan w:val="3"/>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10</w:t>
            </w:r>
          </w:p>
        </w:tc>
        <w:tc>
          <w:tcPr>
            <w:tcW w:w="749" w:type="dxa"/>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11</w:t>
            </w:r>
          </w:p>
        </w:tc>
        <w:tc>
          <w:tcPr>
            <w:tcW w:w="749" w:type="dxa"/>
            <w:gridSpan w:val="2"/>
            <w:tcBorders>
              <w:top w:val="nil"/>
              <w:left w:val="nil"/>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12</w:t>
            </w:r>
          </w:p>
        </w:tc>
        <w:tc>
          <w:tcPr>
            <w:tcW w:w="749" w:type="dxa"/>
            <w:gridSpan w:val="2"/>
            <w:tcBorders>
              <w:top w:val="nil"/>
              <w:left w:val="nil"/>
              <w:bottom w:val="single" w:sz="8" w:space="0" w:color="auto"/>
              <w:right w:val="nil"/>
            </w:tcBorders>
            <w:shd w:val="clear" w:color="auto" w:fill="auto"/>
            <w:hideMark/>
          </w:tcPr>
          <w:p w:rsidR="002A0A92" w:rsidRPr="002A0A92" w:rsidRDefault="002A0A92" w:rsidP="002A0A92">
            <w:pPr>
              <w:jc w:val="center"/>
              <w:rPr>
                <w:color w:val="000000"/>
              </w:rPr>
            </w:pPr>
            <w:r w:rsidRPr="002A0A92">
              <w:rPr>
                <w:color w:val="000000"/>
              </w:rPr>
              <w:t>13</w:t>
            </w:r>
          </w:p>
        </w:tc>
        <w:tc>
          <w:tcPr>
            <w:tcW w:w="749" w:type="dxa"/>
            <w:gridSpan w:val="2"/>
            <w:tcBorders>
              <w:top w:val="nil"/>
              <w:left w:val="single" w:sz="8" w:space="0" w:color="auto"/>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14</w:t>
            </w:r>
          </w:p>
        </w:tc>
        <w:tc>
          <w:tcPr>
            <w:tcW w:w="749" w:type="dxa"/>
            <w:tcBorders>
              <w:top w:val="nil"/>
              <w:left w:val="nil"/>
              <w:bottom w:val="single" w:sz="8" w:space="0" w:color="auto"/>
              <w:right w:val="nil"/>
            </w:tcBorders>
            <w:shd w:val="clear" w:color="auto" w:fill="auto"/>
            <w:hideMark/>
          </w:tcPr>
          <w:p w:rsidR="002A0A92" w:rsidRPr="002A0A92" w:rsidRDefault="002A0A92" w:rsidP="002A0A92">
            <w:pPr>
              <w:jc w:val="center"/>
              <w:rPr>
                <w:color w:val="000000"/>
              </w:rPr>
            </w:pPr>
            <w:r w:rsidRPr="002A0A92">
              <w:rPr>
                <w:color w:val="000000"/>
              </w:rPr>
              <w:t>15</w:t>
            </w:r>
          </w:p>
        </w:tc>
        <w:tc>
          <w:tcPr>
            <w:tcW w:w="749" w:type="dxa"/>
            <w:tcBorders>
              <w:top w:val="nil"/>
              <w:left w:val="single" w:sz="8" w:space="0" w:color="auto"/>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16</w:t>
            </w:r>
          </w:p>
        </w:tc>
        <w:tc>
          <w:tcPr>
            <w:tcW w:w="749" w:type="dxa"/>
            <w:tcBorders>
              <w:top w:val="nil"/>
              <w:left w:val="nil"/>
              <w:bottom w:val="single" w:sz="8" w:space="0" w:color="auto"/>
              <w:right w:val="nil"/>
            </w:tcBorders>
            <w:shd w:val="clear" w:color="auto" w:fill="auto"/>
            <w:noWrap/>
            <w:hideMark/>
          </w:tcPr>
          <w:p w:rsidR="002A0A92" w:rsidRPr="002A0A92" w:rsidRDefault="002A0A92" w:rsidP="002A0A92">
            <w:pPr>
              <w:jc w:val="center"/>
              <w:rPr>
                <w:color w:val="000000"/>
              </w:rPr>
            </w:pPr>
            <w:r w:rsidRPr="002A0A92">
              <w:rPr>
                <w:color w:val="000000"/>
              </w:rPr>
              <w:t>17</w:t>
            </w:r>
          </w:p>
        </w:tc>
        <w:tc>
          <w:tcPr>
            <w:tcW w:w="749" w:type="dxa"/>
            <w:tcBorders>
              <w:top w:val="nil"/>
              <w:left w:val="single" w:sz="8" w:space="0" w:color="auto"/>
              <w:bottom w:val="single" w:sz="8" w:space="0" w:color="auto"/>
              <w:right w:val="single" w:sz="8" w:space="0" w:color="auto"/>
            </w:tcBorders>
            <w:shd w:val="clear" w:color="auto" w:fill="auto"/>
            <w:hideMark/>
          </w:tcPr>
          <w:p w:rsidR="002A0A92" w:rsidRPr="002A0A92" w:rsidRDefault="002A0A92" w:rsidP="002A0A92">
            <w:pPr>
              <w:jc w:val="center"/>
              <w:rPr>
                <w:color w:val="000000"/>
              </w:rPr>
            </w:pPr>
            <w:r w:rsidRPr="002A0A92">
              <w:rPr>
                <w:color w:val="000000"/>
              </w:rPr>
              <w:t>18</w:t>
            </w:r>
          </w:p>
        </w:tc>
      </w:tr>
      <w:tr w:rsidR="002A0A92" w:rsidRPr="002A0A92" w:rsidTr="00FE1580">
        <w:trPr>
          <w:trHeight w:val="315"/>
        </w:trPr>
        <w:tc>
          <w:tcPr>
            <w:tcW w:w="16137" w:type="dxa"/>
            <w:gridSpan w:val="31"/>
            <w:tcBorders>
              <w:top w:val="single" w:sz="8" w:space="0" w:color="auto"/>
              <w:left w:val="single" w:sz="8" w:space="0" w:color="auto"/>
              <w:bottom w:val="single" w:sz="8" w:space="0" w:color="auto"/>
              <w:right w:val="single" w:sz="8" w:space="0" w:color="000000"/>
            </w:tcBorders>
            <w:shd w:val="clear" w:color="auto" w:fill="auto"/>
            <w:hideMark/>
          </w:tcPr>
          <w:p w:rsidR="002A0A92" w:rsidRPr="002A0A92" w:rsidRDefault="002A0A92" w:rsidP="002A0A92">
            <w:pPr>
              <w:jc w:val="center"/>
              <w:rPr>
                <w:color w:val="000000"/>
              </w:rPr>
            </w:pPr>
            <w:r w:rsidRPr="002A0A92">
              <w:rPr>
                <w:color w:val="000000"/>
              </w:rPr>
              <w:t>Раздел 1. Портфели проектов, основанные на национальных и федеральных проектах Российской Федерации</w:t>
            </w:r>
          </w:p>
        </w:tc>
      </w:tr>
      <w:tr w:rsidR="00BC5EE5" w:rsidRPr="002A0A92" w:rsidTr="00C00123">
        <w:trPr>
          <w:trHeight w:val="576"/>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BC5EE5" w:rsidRPr="002A0A92" w:rsidRDefault="00BC5EE5" w:rsidP="002A0A92">
            <w:pPr>
              <w:jc w:val="center"/>
              <w:rPr>
                <w:color w:val="000000"/>
              </w:rPr>
            </w:pPr>
            <w:r w:rsidRPr="002A0A92">
              <w:rPr>
                <w:color w:val="000000"/>
              </w:rPr>
              <w:t>1</w:t>
            </w:r>
          </w:p>
        </w:tc>
        <w:tc>
          <w:tcPr>
            <w:tcW w:w="1216" w:type="dxa"/>
            <w:gridSpan w:val="4"/>
            <w:vMerge w:val="restart"/>
            <w:tcBorders>
              <w:top w:val="nil"/>
              <w:left w:val="single" w:sz="8" w:space="0" w:color="auto"/>
              <w:bottom w:val="single" w:sz="8" w:space="0" w:color="000000"/>
              <w:right w:val="single" w:sz="8" w:space="0" w:color="auto"/>
            </w:tcBorders>
            <w:shd w:val="clear" w:color="auto" w:fill="auto"/>
            <w:hideMark/>
          </w:tcPr>
          <w:p w:rsidR="00BC5EE5" w:rsidRPr="002A0A92" w:rsidRDefault="00BC5EE5" w:rsidP="00641010">
            <w:pPr>
              <w:rPr>
                <w:color w:val="000000"/>
              </w:rPr>
            </w:pPr>
            <w:r w:rsidRPr="002A0A92">
              <w:rPr>
                <w:color w:val="000000"/>
              </w:rPr>
              <w:t>Портфель проектов «Мал</w:t>
            </w:r>
            <w:r w:rsidR="00641010">
              <w:rPr>
                <w:color w:val="000000"/>
              </w:rPr>
              <w:t>ое</w:t>
            </w:r>
            <w:r w:rsidRPr="002A0A92">
              <w:rPr>
                <w:color w:val="000000"/>
              </w:rPr>
              <w:t xml:space="preserve"> и средн</w:t>
            </w:r>
            <w:r w:rsidR="00641010">
              <w:rPr>
                <w:color w:val="000000"/>
              </w:rPr>
              <w:t>ее</w:t>
            </w:r>
            <w:r w:rsidRPr="002A0A92">
              <w:rPr>
                <w:color w:val="000000"/>
              </w:rPr>
              <w:t xml:space="preserve"> </w:t>
            </w:r>
            <w:r w:rsidR="00641010">
              <w:rPr>
                <w:color w:val="000000"/>
              </w:rPr>
              <w:t>предпринимательство</w:t>
            </w:r>
            <w:r w:rsidRPr="002A0A92">
              <w:rPr>
                <w:color w:val="000000"/>
              </w:rPr>
              <w:t xml:space="preserve"> и поддержка индивидуальной предпринимательской инициативы»</w:t>
            </w:r>
          </w:p>
        </w:tc>
        <w:tc>
          <w:tcPr>
            <w:tcW w:w="1262" w:type="dxa"/>
            <w:gridSpan w:val="3"/>
            <w:vMerge w:val="restart"/>
            <w:tcBorders>
              <w:top w:val="nil"/>
              <w:left w:val="single" w:sz="8" w:space="0" w:color="auto"/>
              <w:bottom w:val="single" w:sz="8" w:space="0" w:color="000000"/>
              <w:right w:val="single" w:sz="8" w:space="0" w:color="auto"/>
            </w:tcBorders>
            <w:shd w:val="clear" w:color="auto" w:fill="auto"/>
            <w:hideMark/>
          </w:tcPr>
          <w:p w:rsidR="00BC5EE5" w:rsidRPr="002A0A92" w:rsidRDefault="00BC5EE5" w:rsidP="00D46669">
            <w:pPr>
              <w:rPr>
                <w:color w:val="000000"/>
              </w:rPr>
            </w:pPr>
            <w:r w:rsidRPr="002A0A92">
              <w:rPr>
                <w:color w:val="000000"/>
              </w:rPr>
              <w:t>Региональный проект «Популяр</w:t>
            </w:r>
            <w:r>
              <w:rPr>
                <w:color w:val="000000"/>
              </w:rPr>
              <w:t>изация предпринимательства» (1,</w:t>
            </w:r>
            <w:r w:rsidRPr="002A0A92">
              <w:rPr>
                <w:color w:val="000000"/>
              </w:rPr>
              <w:t>2,</w:t>
            </w:r>
            <w:r>
              <w:rPr>
                <w:color w:val="000000"/>
              </w:rPr>
              <w:t>3</w:t>
            </w:r>
            <w:r w:rsidRPr="002A0A92">
              <w:rPr>
                <w:color w:val="000000"/>
              </w:rPr>
              <w:t>)</w:t>
            </w:r>
          </w:p>
        </w:tc>
        <w:tc>
          <w:tcPr>
            <w:tcW w:w="864" w:type="dxa"/>
            <w:gridSpan w:val="2"/>
            <w:vMerge w:val="restart"/>
            <w:tcBorders>
              <w:top w:val="nil"/>
              <w:left w:val="single" w:sz="8" w:space="0" w:color="auto"/>
              <w:bottom w:val="single" w:sz="8" w:space="0" w:color="000000"/>
              <w:right w:val="single" w:sz="8" w:space="0" w:color="auto"/>
            </w:tcBorders>
            <w:shd w:val="clear" w:color="auto" w:fill="auto"/>
            <w:hideMark/>
          </w:tcPr>
          <w:p w:rsidR="00BC5EE5" w:rsidRPr="002A0A92" w:rsidRDefault="00BC5EE5" w:rsidP="002A0A92">
            <w:pPr>
              <w:jc w:val="center"/>
              <w:rPr>
                <w:color w:val="000000"/>
              </w:rPr>
            </w:pPr>
            <w:r>
              <w:rPr>
                <w:color w:val="000000"/>
              </w:rPr>
              <w:t>1.1.</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BC5EE5" w:rsidRPr="002A0A92" w:rsidRDefault="00BC5EE5" w:rsidP="002A0A92">
            <w:pPr>
              <w:rPr>
                <w:color w:val="000000"/>
              </w:rPr>
            </w:pPr>
            <w:r w:rsidRPr="002A0A92">
              <w:rPr>
                <w:color w:val="000000"/>
              </w:rPr>
              <w:t>Формирование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предпринимательства</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BC5EE5" w:rsidRDefault="00BC5EE5" w:rsidP="004D5493">
            <w:pPr>
              <w:jc w:val="center"/>
              <w:rPr>
                <w:color w:val="000000"/>
              </w:rPr>
            </w:pPr>
            <w:r w:rsidRPr="00C00123">
              <w:rPr>
                <w:color w:val="000000"/>
              </w:rPr>
              <w:t>2021-20</w:t>
            </w:r>
            <w:r w:rsidR="003708D7">
              <w:rPr>
                <w:color w:val="000000"/>
              </w:rPr>
              <w:t>24</w:t>
            </w:r>
          </w:p>
          <w:p w:rsidR="00BC5EE5" w:rsidRDefault="00BC5EE5" w:rsidP="004D5493">
            <w:pPr>
              <w:jc w:val="center"/>
              <w:rPr>
                <w:color w:val="000000"/>
              </w:rPr>
            </w:pPr>
          </w:p>
          <w:p w:rsidR="00BC5EE5" w:rsidRPr="002A0A92" w:rsidRDefault="00BC5EE5" w:rsidP="004D5493">
            <w:pPr>
              <w:jc w:val="center"/>
              <w:rPr>
                <w:color w:val="000000"/>
              </w:rPr>
            </w:pPr>
          </w:p>
        </w:tc>
        <w:tc>
          <w:tcPr>
            <w:tcW w:w="1134" w:type="dxa"/>
            <w:tcBorders>
              <w:top w:val="nil"/>
              <w:left w:val="nil"/>
              <w:bottom w:val="single" w:sz="8" w:space="0" w:color="auto"/>
              <w:right w:val="single" w:sz="8" w:space="0" w:color="auto"/>
            </w:tcBorders>
            <w:shd w:val="clear" w:color="auto" w:fill="auto"/>
            <w:vAlign w:val="bottom"/>
            <w:hideMark/>
          </w:tcPr>
          <w:p w:rsidR="00BC5EE5" w:rsidRPr="00BB7416" w:rsidRDefault="00BB7416" w:rsidP="002A0A92">
            <w:pPr>
              <w:rPr>
                <w:color w:val="000000"/>
              </w:rPr>
            </w:pPr>
            <w:r>
              <w:rPr>
                <w:color w:val="000000"/>
              </w:rPr>
              <w:t>в</w:t>
            </w:r>
            <w:r w:rsidR="00BC5EE5" w:rsidRPr="002A0A92">
              <w:rPr>
                <w:color w:val="000000"/>
                <w:lang w:val="en-US"/>
              </w:rPr>
              <w:t>сего</w:t>
            </w:r>
            <w:r>
              <w:rPr>
                <w:color w:val="000000"/>
              </w:rPr>
              <w:t xml:space="preserve"> </w:t>
            </w:r>
          </w:p>
        </w:tc>
        <w:tc>
          <w:tcPr>
            <w:tcW w:w="850"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0452D6" w:rsidP="000452D6">
            <w:pPr>
              <w:jc w:val="center"/>
              <w:rPr>
                <w:color w:val="000000"/>
                <w:sz w:val="18"/>
                <w:szCs w:val="18"/>
              </w:rPr>
            </w:pPr>
            <w:r>
              <w:rPr>
                <w:color w:val="000000"/>
                <w:sz w:val="18"/>
                <w:szCs w:val="18"/>
              </w:rPr>
              <w:t>2 643,2</w:t>
            </w:r>
          </w:p>
        </w:tc>
        <w:tc>
          <w:tcPr>
            <w:tcW w:w="992"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BC5EE5" w:rsidP="00BC5EE5">
            <w:pPr>
              <w:jc w:val="center"/>
              <w:rPr>
                <w:color w:val="000000"/>
                <w:sz w:val="18"/>
                <w:szCs w:val="18"/>
              </w:rPr>
            </w:pPr>
            <w:r w:rsidRPr="00C714F5">
              <w:rPr>
                <w:color w:val="000000"/>
                <w:sz w:val="18"/>
                <w:szCs w:val="18"/>
              </w:rPr>
              <w:t>660,</w:t>
            </w:r>
            <w:r>
              <w:rPr>
                <w:color w:val="000000"/>
                <w:sz w:val="18"/>
                <w:szCs w:val="18"/>
              </w:rPr>
              <w:t>8</w:t>
            </w:r>
          </w:p>
        </w:tc>
        <w:tc>
          <w:tcPr>
            <w:tcW w:w="851"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BC5EE5" w:rsidP="00BC5EE5">
            <w:pPr>
              <w:jc w:val="center"/>
              <w:rPr>
                <w:color w:val="000000"/>
                <w:sz w:val="18"/>
                <w:szCs w:val="18"/>
              </w:rPr>
            </w:pPr>
            <w:r w:rsidRPr="00C714F5">
              <w:rPr>
                <w:color w:val="000000"/>
                <w:sz w:val="18"/>
                <w:szCs w:val="18"/>
              </w:rPr>
              <w:t>660,</w:t>
            </w:r>
            <w:r>
              <w:rPr>
                <w:color w:val="000000"/>
                <w:sz w:val="18"/>
                <w:szCs w:val="18"/>
              </w:rPr>
              <w:t>8</w:t>
            </w:r>
          </w:p>
        </w:tc>
        <w:tc>
          <w:tcPr>
            <w:tcW w:w="850" w:type="dxa"/>
            <w:gridSpan w:val="3"/>
            <w:tcBorders>
              <w:top w:val="nil"/>
              <w:left w:val="nil"/>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660,</w:t>
            </w:r>
            <w:r>
              <w:rPr>
                <w:color w:val="000000"/>
                <w:sz w:val="18"/>
                <w:szCs w:val="18"/>
              </w:rPr>
              <w:t>8</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660,</w:t>
            </w:r>
            <w:r>
              <w:rPr>
                <w:color w:val="000000"/>
                <w:sz w:val="18"/>
                <w:szCs w:val="18"/>
              </w:rPr>
              <w:t>8</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C5EE5" w:rsidRPr="000452D6" w:rsidRDefault="000452D6" w:rsidP="00BC5EE5">
            <w:pPr>
              <w:jc w:val="center"/>
              <w:rPr>
                <w:color w:val="000000"/>
                <w:sz w:val="18"/>
                <w:szCs w:val="18"/>
              </w:rPr>
            </w:pPr>
            <w:r w:rsidRPr="000452D6">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C5EE5" w:rsidRPr="000452D6" w:rsidRDefault="000452D6" w:rsidP="00BC5EE5">
            <w:pPr>
              <w:jc w:val="center"/>
              <w:rPr>
                <w:color w:val="000000"/>
                <w:sz w:val="18"/>
                <w:szCs w:val="18"/>
              </w:rPr>
            </w:pPr>
            <w:r w:rsidRPr="000452D6">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C5EE5" w:rsidRPr="000452D6" w:rsidRDefault="000452D6" w:rsidP="00BC5EE5">
            <w:pPr>
              <w:jc w:val="center"/>
              <w:rPr>
                <w:color w:val="000000"/>
                <w:sz w:val="18"/>
                <w:szCs w:val="18"/>
              </w:rPr>
            </w:pPr>
            <w:r w:rsidRPr="000452D6">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C5EE5" w:rsidRPr="000452D6" w:rsidRDefault="000452D6" w:rsidP="00BC5EE5">
            <w:pPr>
              <w:jc w:val="center"/>
              <w:rPr>
                <w:color w:val="000000"/>
                <w:sz w:val="18"/>
                <w:szCs w:val="18"/>
              </w:rPr>
            </w:pPr>
            <w:r w:rsidRPr="000452D6">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C5EE5" w:rsidRPr="000452D6" w:rsidRDefault="000452D6" w:rsidP="00BC5EE5">
            <w:pPr>
              <w:jc w:val="center"/>
              <w:rPr>
                <w:color w:val="000000"/>
                <w:sz w:val="18"/>
                <w:szCs w:val="18"/>
              </w:rPr>
            </w:pPr>
            <w:r w:rsidRPr="000452D6">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C5EE5" w:rsidRPr="000452D6" w:rsidRDefault="000452D6" w:rsidP="00BC5EE5">
            <w:pPr>
              <w:jc w:val="center"/>
              <w:rPr>
                <w:color w:val="000000"/>
                <w:sz w:val="18"/>
                <w:szCs w:val="18"/>
              </w:rPr>
            </w:pPr>
            <w:r w:rsidRPr="000452D6">
              <w:rPr>
                <w:color w:val="000000"/>
                <w:sz w:val="18"/>
                <w:szCs w:val="18"/>
              </w:rPr>
              <w:t>0</w:t>
            </w:r>
          </w:p>
        </w:tc>
      </w:tr>
      <w:tr w:rsidR="00BC5EE5" w:rsidRPr="002A0A92" w:rsidTr="00C00123">
        <w:trPr>
          <w:trHeight w:val="795"/>
        </w:trPr>
        <w:tc>
          <w:tcPr>
            <w:tcW w:w="486"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134" w:type="dxa"/>
            <w:tcBorders>
              <w:top w:val="nil"/>
              <w:left w:val="nil"/>
              <w:bottom w:val="single" w:sz="8" w:space="0" w:color="auto"/>
              <w:right w:val="single" w:sz="8" w:space="0" w:color="auto"/>
            </w:tcBorders>
            <w:shd w:val="clear" w:color="auto" w:fill="auto"/>
            <w:vAlign w:val="bottom"/>
            <w:hideMark/>
          </w:tcPr>
          <w:p w:rsidR="00BC5EE5" w:rsidRPr="002A0A92" w:rsidRDefault="00BC5EE5" w:rsidP="002A0A92">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C5EE5" w:rsidRPr="00C714F5" w:rsidRDefault="00BC5EE5" w:rsidP="00BC5EE5">
            <w:pPr>
              <w:jc w:val="center"/>
              <w:rPr>
                <w:color w:val="000000"/>
                <w:sz w:val="18"/>
                <w:szCs w:val="18"/>
              </w:rPr>
            </w:pPr>
            <w:r w:rsidRPr="00C714F5">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C5EE5" w:rsidRPr="00C714F5" w:rsidRDefault="00BC5EE5" w:rsidP="00BC5EE5">
            <w:pPr>
              <w:jc w:val="center"/>
              <w:rPr>
                <w:color w:val="000000"/>
                <w:sz w:val="18"/>
                <w:szCs w:val="18"/>
              </w:rPr>
            </w:pPr>
            <w:r w:rsidRPr="00C714F5">
              <w:rPr>
                <w:color w:val="000000"/>
                <w:sz w:val="18"/>
                <w:szCs w:val="18"/>
              </w:rPr>
              <w:t>0</w:t>
            </w:r>
          </w:p>
        </w:tc>
      </w:tr>
      <w:tr w:rsidR="00BC5EE5" w:rsidRPr="002A0A92" w:rsidTr="00C00123">
        <w:trPr>
          <w:trHeight w:val="2055"/>
        </w:trPr>
        <w:tc>
          <w:tcPr>
            <w:tcW w:w="486"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C5EE5" w:rsidRPr="002A0A92" w:rsidRDefault="00BC5EE5" w:rsidP="002A0A92">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bottom"/>
            <w:hideMark/>
          </w:tcPr>
          <w:p w:rsidR="00BC5EE5" w:rsidRPr="000B5AA7" w:rsidRDefault="000452D6" w:rsidP="00BC5EE5">
            <w:pPr>
              <w:jc w:val="center"/>
              <w:rPr>
                <w:color w:val="000000"/>
                <w:sz w:val="18"/>
                <w:szCs w:val="18"/>
              </w:rPr>
            </w:pPr>
            <w:r>
              <w:rPr>
                <w:color w:val="000000"/>
                <w:sz w:val="18"/>
                <w:szCs w:val="18"/>
              </w:rPr>
              <w:t>2 431,6</w:t>
            </w:r>
          </w:p>
        </w:tc>
        <w:tc>
          <w:tcPr>
            <w:tcW w:w="992" w:type="dxa"/>
            <w:gridSpan w:val="2"/>
            <w:tcBorders>
              <w:top w:val="nil"/>
              <w:left w:val="nil"/>
              <w:bottom w:val="single" w:sz="8" w:space="0" w:color="auto"/>
              <w:right w:val="single" w:sz="8" w:space="0" w:color="auto"/>
            </w:tcBorders>
            <w:shd w:val="clear" w:color="auto" w:fill="auto"/>
            <w:vAlign w:val="bottom"/>
            <w:hideMark/>
          </w:tcPr>
          <w:p w:rsidR="00BC5EE5" w:rsidRPr="003A5982" w:rsidRDefault="00BC5EE5" w:rsidP="00BC5EE5">
            <w:pPr>
              <w:jc w:val="center"/>
              <w:rPr>
                <w:color w:val="000000"/>
                <w:sz w:val="18"/>
                <w:szCs w:val="18"/>
              </w:rPr>
            </w:pPr>
            <w:r>
              <w:rPr>
                <w:color w:val="000000"/>
                <w:sz w:val="18"/>
                <w:szCs w:val="18"/>
                <w:lang w:val="en-US"/>
              </w:rPr>
              <w:t>607</w:t>
            </w:r>
            <w:r>
              <w:rPr>
                <w:color w:val="000000"/>
                <w:sz w:val="18"/>
                <w:szCs w:val="18"/>
              </w:rPr>
              <w:t>,9</w:t>
            </w:r>
          </w:p>
        </w:tc>
        <w:tc>
          <w:tcPr>
            <w:tcW w:w="851" w:type="dxa"/>
            <w:gridSpan w:val="2"/>
            <w:tcBorders>
              <w:top w:val="nil"/>
              <w:left w:val="nil"/>
              <w:bottom w:val="single" w:sz="8" w:space="0" w:color="auto"/>
              <w:right w:val="single" w:sz="8" w:space="0" w:color="auto"/>
            </w:tcBorders>
            <w:shd w:val="clear" w:color="auto" w:fill="auto"/>
            <w:vAlign w:val="bottom"/>
            <w:hideMark/>
          </w:tcPr>
          <w:p w:rsidR="00BC5EE5" w:rsidRPr="003A5982" w:rsidRDefault="00BC5EE5" w:rsidP="00BC5EE5">
            <w:pPr>
              <w:jc w:val="center"/>
              <w:rPr>
                <w:color w:val="000000"/>
                <w:sz w:val="18"/>
                <w:szCs w:val="18"/>
              </w:rPr>
            </w:pPr>
            <w:r>
              <w:rPr>
                <w:color w:val="000000"/>
                <w:sz w:val="18"/>
                <w:szCs w:val="18"/>
                <w:lang w:val="en-US"/>
              </w:rPr>
              <w:t>607</w:t>
            </w:r>
            <w:r>
              <w:rPr>
                <w:color w:val="000000"/>
                <w:sz w:val="18"/>
                <w:szCs w:val="18"/>
              </w:rPr>
              <w:t>,9</w:t>
            </w:r>
          </w:p>
        </w:tc>
        <w:tc>
          <w:tcPr>
            <w:tcW w:w="850" w:type="dxa"/>
            <w:gridSpan w:val="3"/>
            <w:tcBorders>
              <w:top w:val="nil"/>
              <w:left w:val="nil"/>
              <w:bottom w:val="single" w:sz="8" w:space="0" w:color="auto"/>
              <w:right w:val="nil"/>
            </w:tcBorders>
            <w:shd w:val="clear" w:color="auto" w:fill="auto"/>
            <w:noWrap/>
            <w:vAlign w:val="bottom"/>
            <w:hideMark/>
          </w:tcPr>
          <w:p w:rsidR="00BC5EE5" w:rsidRPr="003A5982" w:rsidRDefault="00BC5EE5" w:rsidP="00BC5EE5">
            <w:pPr>
              <w:jc w:val="center"/>
              <w:rPr>
                <w:color w:val="000000"/>
                <w:sz w:val="18"/>
                <w:szCs w:val="18"/>
              </w:rPr>
            </w:pPr>
            <w:r>
              <w:rPr>
                <w:color w:val="000000"/>
                <w:sz w:val="18"/>
                <w:szCs w:val="18"/>
                <w:lang w:val="en-US"/>
              </w:rPr>
              <w:t>607</w:t>
            </w:r>
            <w:r>
              <w:rPr>
                <w:color w:val="000000"/>
                <w:sz w:val="18"/>
                <w:szCs w:val="18"/>
              </w:rPr>
              <w:t>,9</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C5EE5" w:rsidRPr="003A5982" w:rsidRDefault="00BC5EE5" w:rsidP="00BC5EE5">
            <w:pPr>
              <w:jc w:val="center"/>
              <w:rPr>
                <w:color w:val="000000"/>
                <w:sz w:val="18"/>
                <w:szCs w:val="18"/>
              </w:rPr>
            </w:pPr>
            <w:r>
              <w:rPr>
                <w:color w:val="000000"/>
                <w:sz w:val="18"/>
                <w:szCs w:val="18"/>
                <w:lang w:val="en-US"/>
              </w:rPr>
              <w:t>607</w:t>
            </w:r>
            <w:r>
              <w:rPr>
                <w:color w:val="000000"/>
                <w:sz w:val="18"/>
                <w:szCs w:val="18"/>
              </w:rPr>
              <w:t>,9</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C5EE5" w:rsidRPr="003A5982" w:rsidRDefault="000452D6" w:rsidP="00BC5EE5">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C5EE5" w:rsidRPr="003A5982" w:rsidRDefault="000452D6" w:rsidP="00BC5EE5">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C5EE5" w:rsidRPr="003A5982" w:rsidRDefault="000452D6" w:rsidP="00BC5EE5">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C5EE5" w:rsidRPr="003A5982" w:rsidRDefault="000452D6" w:rsidP="00BC5EE5">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C5EE5" w:rsidRPr="003A5982" w:rsidRDefault="000452D6" w:rsidP="00BC5EE5">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C5EE5" w:rsidRPr="003A5982" w:rsidRDefault="000452D6" w:rsidP="00BC5EE5">
            <w:pPr>
              <w:jc w:val="center"/>
              <w:rPr>
                <w:color w:val="000000"/>
                <w:sz w:val="18"/>
                <w:szCs w:val="18"/>
              </w:rPr>
            </w:pPr>
            <w:r>
              <w:rPr>
                <w:color w:val="000000"/>
                <w:sz w:val="18"/>
                <w:szCs w:val="18"/>
              </w:rPr>
              <w:t>0</w:t>
            </w:r>
          </w:p>
        </w:tc>
      </w:tr>
      <w:tr w:rsidR="00BC5EE5" w:rsidRPr="002A0A92" w:rsidTr="00C00123">
        <w:trPr>
          <w:trHeight w:val="525"/>
        </w:trPr>
        <w:tc>
          <w:tcPr>
            <w:tcW w:w="486"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C5EE5" w:rsidRPr="002A0A92" w:rsidRDefault="00BC5EE5" w:rsidP="002A0A92">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BC5EE5" w:rsidRPr="000B5AA7" w:rsidRDefault="000452D6" w:rsidP="00BC5EE5">
            <w:pPr>
              <w:jc w:val="center"/>
              <w:rPr>
                <w:color w:val="000000"/>
                <w:sz w:val="18"/>
                <w:szCs w:val="18"/>
              </w:rPr>
            </w:pPr>
            <w:r>
              <w:rPr>
                <w:color w:val="000000"/>
                <w:sz w:val="18"/>
                <w:szCs w:val="18"/>
              </w:rPr>
              <w:t>211,6</w:t>
            </w:r>
          </w:p>
        </w:tc>
        <w:tc>
          <w:tcPr>
            <w:tcW w:w="992" w:type="dxa"/>
            <w:gridSpan w:val="2"/>
            <w:tcBorders>
              <w:top w:val="nil"/>
              <w:left w:val="nil"/>
              <w:bottom w:val="single" w:sz="8" w:space="0" w:color="auto"/>
              <w:right w:val="single" w:sz="8" w:space="0" w:color="auto"/>
            </w:tcBorders>
            <w:shd w:val="clear" w:color="auto" w:fill="auto"/>
            <w:vAlign w:val="bottom"/>
            <w:hideMark/>
          </w:tcPr>
          <w:p w:rsidR="00BC5EE5" w:rsidRPr="000B5AA7" w:rsidRDefault="00BC5EE5" w:rsidP="00BC5EE5">
            <w:pPr>
              <w:jc w:val="center"/>
              <w:rPr>
                <w:color w:val="000000"/>
                <w:sz w:val="18"/>
                <w:szCs w:val="18"/>
              </w:rPr>
            </w:pPr>
            <w:r>
              <w:rPr>
                <w:color w:val="000000"/>
                <w:sz w:val="18"/>
                <w:szCs w:val="18"/>
              </w:rPr>
              <w:t>52,9</w:t>
            </w:r>
          </w:p>
        </w:tc>
        <w:tc>
          <w:tcPr>
            <w:tcW w:w="851" w:type="dxa"/>
            <w:gridSpan w:val="2"/>
            <w:tcBorders>
              <w:top w:val="nil"/>
              <w:left w:val="nil"/>
              <w:bottom w:val="single" w:sz="8" w:space="0" w:color="auto"/>
              <w:right w:val="single" w:sz="8" w:space="0" w:color="auto"/>
            </w:tcBorders>
            <w:shd w:val="clear" w:color="auto" w:fill="auto"/>
            <w:vAlign w:val="bottom"/>
            <w:hideMark/>
          </w:tcPr>
          <w:p w:rsidR="00BC5EE5" w:rsidRPr="000B5AA7" w:rsidRDefault="00BC5EE5" w:rsidP="00BC5EE5">
            <w:pPr>
              <w:jc w:val="center"/>
              <w:rPr>
                <w:color w:val="000000"/>
                <w:sz w:val="18"/>
                <w:szCs w:val="18"/>
              </w:rPr>
            </w:pPr>
            <w:r>
              <w:rPr>
                <w:color w:val="000000"/>
                <w:sz w:val="18"/>
                <w:szCs w:val="18"/>
              </w:rPr>
              <w:t>52,9</w:t>
            </w:r>
          </w:p>
        </w:tc>
        <w:tc>
          <w:tcPr>
            <w:tcW w:w="850" w:type="dxa"/>
            <w:gridSpan w:val="3"/>
            <w:tcBorders>
              <w:top w:val="nil"/>
              <w:left w:val="nil"/>
              <w:bottom w:val="single" w:sz="8" w:space="0" w:color="auto"/>
              <w:right w:val="nil"/>
            </w:tcBorders>
            <w:shd w:val="clear" w:color="auto" w:fill="auto"/>
            <w:noWrap/>
            <w:vAlign w:val="bottom"/>
            <w:hideMark/>
          </w:tcPr>
          <w:p w:rsidR="00BC5EE5" w:rsidRPr="000B5AA7" w:rsidRDefault="00BC5EE5" w:rsidP="00BC5EE5">
            <w:pPr>
              <w:jc w:val="center"/>
              <w:rPr>
                <w:color w:val="000000"/>
                <w:sz w:val="18"/>
                <w:szCs w:val="18"/>
              </w:rPr>
            </w:pPr>
            <w:r>
              <w:rPr>
                <w:color w:val="000000"/>
                <w:sz w:val="18"/>
                <w:szCs w:val="18"/>
              </w:rPr>
              <w:t>52,9</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C5EE5" w:rsidRPr="000B5AA7" w:rsidRDefault="00BC5EE5" w:rsidP="00BC5EE5">
            <w:pPr>
              <w:jc w:val="center"/>
              <w:rPr>
                <w:color w:val="000000"/>
                <w:sz w:val="18"/>
                <w:szCs w:val="18"/>
              </w:rPr>
            </w:pPr>
            <w:r>
              <w:rPr>
                <w:color w:val="000000"/>
                <w:sz w:val="18"/>
                <w:szCs w:val="18"/>
              </w:rPr>
              <w:t>52,9</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C5EE5" w:rsidRPr="000B5AA7" w:rsidRDefault="000452D6" w:rsidP="00BC5EE5">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C5EE5" w:rsidRPr="000B5AA7" w:rsidRDefault="000452D6" w:rsidP="00BC5EE5">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C5EE5" w:rsidRPr="000B5AA7" w:rsidRDefault="000452D6" w:rsidP="00BC5EE5">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C5EE5" w:rsidRPr="000B5AA7" w:rsidRDefault="000452D6" w:rsidP="00BC5EE5">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C5EE5" w:rsidRPr="000B5AA7" w:rsidRDefault="000452D6" w:rsidP="00BC5EE5">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C5EE5" w:rsidRPr="000B5AA7" w:rsidRDefault="000452D6" w:rsidP="00BC5EE5">
            <w:pPr>
              <w:jc w:val="center"/>
              <w:rPr>
                <w:color w:val="000000"/>
                <w:sz w:val="18"/>
                <w:szCs w:val="18"/>
              </w:rPr>
            </w:pPr>
            <w:r>
              <w:rPr>
                <w:color w:val="000000"/>
                <w:sz w:val="18"/>
                <w:szCs w:val="18"/>
              </w:rPr>
              <w:t>0</w:t>
            </w:r>
          </w:p>
        </w:tc>
      </w:tr>
      <w:tr w:rsidR="00BC5EE5" w:rsidRPr="002A0A92" w:rsidTr="00C00123">
        <w:trPr>
          <w:trHeight w:val="1290"/>
        </w:trPr>
        <w:tc>
          <w:tcPr>
            <w:tcW w:w="486"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C5EE5" w:rsidRPr="002A0A92" w:rsidRDefault="00BC5EE5"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C5EE5" w:rsidRPr="002A0A92" w:rsidRDefault="00BC5EE5" w:rsidP="002A0A92">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BC5EE5" w:rsidRPr="00FE1580" w:rsidRDefault="00BC5EE5" w:rsidP="007A18F2">
            <w:pPr>
              <w:jc w:val="center"/>
              <w:rPr>
                <w:color w:val="000000"/>
                <w:sz w:val="16"/>
                <w:szCs w:val="16"/>
              </w:rPr>
            </w:pPr>
            <w:r>
              <w:rPr>
                <w:color w:val="000000"/>
                <w:sz w:val="16"/>
                <w:szCs w:val="16"/>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BC5EE5" w:rsidRPr="00FE1580" w:rsidRDefault="00BC5EE5" w:rsidP="007A18F2">
            <w:pPr>
              <w:jc w:val="center"/>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BC5EE5" w:rsidRPr="00FE1580" w:rsidRDefault="00BC5EE5" w:rsidP="007A18F2">
            <w:pPr>
              <w:jc w:val="center"/>
              <w:rPr>
                <w:color w:val="000000"/>
                <w:sz w:val="16"/>
                <w:szCs w:val="16"/>
              </w:rPr>
            </w:pPr>
            <w:r>
              <w:rPr>
                <w:color w:val="000000"/>
                <w:sz w:val="16"/>
                <w:szCs w:val="16"/>
              </w:rPr>
              <w:t>0</w:t>
            </w:r>
          </w:p>
        </w:tc>
        <w:tc>
          <w:tcPr>
            <w:tcW w:w="850" w:type="dxa"/>
            <w:gridSpan w:val="3"/>
            <w:tcBorders>
              <w:top w:val="nil"/>
              <w:left w:val="nil"/>
              <w:bottom w:val="single" w:sz="8" w:space="0" w:color="auto"/>
              <w:right w:val="nil"/>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center"/>
            <w:hideMark/>
          </w:tcPr>
          <w:p w:rsidR="00BC5EE5" w:rsidRPr="00FE1580" w:rsidRDefault="00BC5EE5"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center"/>
            <w:hideMark/>
          </w:tcPr>
          <w:p w:rsidR="00BC5EE5" w:rsidRPr="00FE1580" w:rsidRDefault="00BC5EE5" w:rsidP="007A18F2">
            <w:pPr>
              <w:jc w:val="center"/>
              <w:rPr>
                <w:color w:val="000000"/>
                <w:sz w:val="16"/>
                <w:szCs w:val="16"/>
              </w:rPr>
            </w:pPr>
            <w:r>
              <w:rPr>
                <w:color w:val="000000"/>
                <w:sz w:val="16"/>
                <w:szCs w:val="16"/>
              </w:rPr>
              <w:t>0</w:t>
            </w:r>
          </w:p>
        </w:tc>
      </w:tr>
      <w:tr w:rsidR="00B22D09" w:rsidRPr="002A0A92" w:rsidTr="00C00123">
        <w:trPr>
          <w:trHeight w:val="68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62" w:type="dxa"/>
            <w:gridSpan w:val="3"/>
            <w:vMerge w:val="restart"/>
            <w:tcBorders>
              <w:top w:val="nil"/>
              <w:left w:val="single" w:sz="8" w:space="0" w:color="auto"/>
              <w:bottom w:val="single" w:sz="8" w:space="0" w:color="000000"/>
              <w:right w:val="single" w:sz="8" w:space="0" w:color="auto"/>
            </w:tcBorders>
            <w:shd w:val="clear" w:color="auto" w:fill="auto"/>
            <w:hideMark/>
          </w:tcPr>
          <w:p w:rsidR="00B22D09" w:rsidRPr="002A0A92" w:rsidRDefault="00B22D09" w:rsidP="00D46669">
            <w:pPr>
              <w:rPr>
                <w:color w:val="000000"/>
              </w:rPr>
            </w:pPr>
            <w:r w:rsidRPr="002A0A92">
              <w:rPr>
                <w:color w:val="000000"/>
              </w:rPr>
              <w:t>Региональный проект «Расширение доступа субъектов малого и среднего предпринимательства к финансовым ресурсам, в том числе к льготному финансиров</w:t>
            </w:r>
            <w:r w:rsidRPr="002A0A92">
              <w:rPr>
                <w:color w:val="000000"/>
              </w:rPr>
              <w:lastRenderedPageBreak/>
              <w:t xml:space="preserve">анию» (1, 2, </w:t>
            </w:r>
            <w:r>
              <w:rPr>
                <w:color w:val="000000"/>
              </w:rPr>
              <w:t>3</w:t>
            </w:r>
            <w:r w:rsidRPr="002A0A92">
              <w:rPr>
                <w:color w:val="000000"/>
              </w:rPr>
              <w:t>)</w:t>
            </w:r>
          </w:p>
        </w:tc>
        <w:tc>
          <w:tcPr>
            <w:tcW w:w="864" w:type="dxa"/>
            <w:gridSpan w:val="2"/>
            <w:vMerge w:val="restart"/>
            <w:tcBorders>
              <w:top w:val="nil"/>
              <w:left w:val="single" w:sz="8" w:space="0" w:color="auto"/>
              <w:bottom w:val="single" w:sz="8" w:space="0" w:color="000000"/>
              <w:right w:val="single" w:sz="8" w:space="0" w:color="auto"/>
            </w:tcBorders>
            <w:shd w:val="clear" w:color="auto" w:fill="auto"/>
            <w:hideMark/>
          </w:tcPr>
          <w:p w:rsidR="00B22D09" w:rsidRPr="002A0A92" w:rsidRDefault="00B22D09" w:rsidP="002A0A92">
            <w:pPr>
              <w:jc w:val="center"/>
              <w:rPr>
                <w:color w:val="000000"/>
              </w:rPr>
            </w:pPr>
            <w:r>
              <w:rPr>
                <w:color w:val="000000"/>
              </w:rPr>
              <w:lastRenderedPageBreak/>
              <w:t>1.2.</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B22D09" w:rsidRPr="00E851B1" w:rsidRDefault="00B22D09" w:rsidP="002A0A92">
            <w:pPr>
              <w:jc w:val="center"/>
              <w:rPr>
                <w:color w:val="000000"/>
              </w:rPr>
            </w:pPr>
            <w:r w:rsidRPr="00E851B1">
              <w:rPr>
                <w:color w:val="000000"/>
              </w:rPr>
              <w:t xml:space="preserve">Упрощение доступа Субъектов к льготному финансированию, в том числе ежегодное увеличение объема льготных кредитов, выдаваемых субъектам малого и среднего </w:t>
            </w:r>
            <w:r w:rsidRPr="00E851B1">
              <w:rPr>
                <w:color w:val="000000"/>
              </w:rPr>
              <w:lastRenderedPageBreak/>
              <w:t>предпринимательства, включая индивидуальных предпринимателей</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B22D09" w:rsidRPr="002A0A92" w:rsidRDefault="00B22D09" w:rsidP="003708D7">
            <w:pPr>
              <w:jc w:val="center"/>
              <w:rPr>
                <w:color w:val="000000"/>
              </w:rPr>
            </w:pPr>
            <w:r w:rsidRPr="002A0A92">
              <w:rPr>
                <w:color w:val="000000"/>
              </w:rPr>
              <w:lastRenderedPageBreak/>
              <w:t>20</w:t>
            </w:r>
            <w:r>
              <w:rPr>
                <w:color w:val="000000"/>
              </w:rPr>
              <w:t>21</w:t>
            </w:r>
            <w:r w:rsidRPr="002A0A92">
              <w:rPr>
                <w:color w:val="000000"/>
              </w:rPr>
              <w:t>-20</w:t>
            </w:r>
            <w:r w:rsidR="003708D7">
              <w:rPr>
                <w:color w:val="000000"/>
              </w:rPr>
              <w:t>24</w:t>
            </w:r>
          </w:p>
        </w:tc>
        <w:tc>
          <w:tcPr>
            <w:tcW w:w="1134" w:type="dxa"/>
            <w:tcBorders>
              <w:top w:val="nil"/>
              <w:left w:val="nil"/>
              <w:bottom w:val="single" w:sz="8" w:space="0" w:color="auto"/>
              <w:right w:val="single" w:sz="8" w:space="0" w:color="auto"/>
            </w:tcBorders>
            <w:shd w:val="clear" w:color="auto" w:fill="auto"/>
            <w:vAlign w:val="bottom"/>
            <w:hideMark/>
          </w:tcPr>
          <w:p w:rsidR="00B22D09" w:rsidRPr="002A0A92" w:rsidRDefault="00B22D09" w:rsidP="002A0A92">
            <w:pPr>
              <w:rPr>
                <w:color w:val="000000"/>
              </w:rPr>
            </w:pPr>
            <w:r w:rsidRPr="002A0A92">
              <w:rPr>
                <w:color w:val="000000"/>
                <w:lang w:val="en-US"/>
              </w:rPr>
              <w:t>всего</w:t>
            </w:r>
          </w:p>
        </w:tc>
        <w:tc>
          <w:tcPr>
            <w:tcW w:w="850"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0452D6" w:rsidP="00B22D09">
            <w:pPr>
              <w:jc w:val="center"/>
              <w:rPr>
                <w:color w:val="000000"/>
                <w:sz w:val="18"/>
                <w:szCs w:val="18"/>
              </w:rPr>
            </w:pPr>
            <w:r>
              <w:rPr>
                <w:color w:val="000000"/>
                <w:sz w:val="18"/>
                <w:szCs w:val="18"/>
              </w:rPr>
              <w:t>17 400,8</w:t>
            </w:r>
          </w:p>
        </w:tc>
        <w:tc>
          <w:tcPr>
            <w:tcW w:w="992"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4 350,2</w:t>
            </w:r>
          </w:p>
        </w:tc>
        <w:tc>
          <w:tcPr>
            <w:tcW w:w="851"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sz w:val="18"/>
                <w:szCs w:val="18"/>
              </w:rPr>
            </w:pPr>
            <w:r w:rsidRPr="00B22D09">
              <w:rPr>
                <w:color w:val="000000"/>
                <w:sz w:val="18"/>
                <w:szCs w:val="18"/>
              </w:rPr>
              <w:t>4 350,2</w:t>
            </w:r>
          </w:p>
        </w:tc>
        <w:tc>
          <w:tcPr>
            <w:tcW w:w="850" w:type="dxa"/>
            <w:gridSpan w:val="3"/>
            <w:tcBorders>
              <w:top w:val="nil"/>
              <w:left w:val="nil"/>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4 350,2</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sz w:val="18"/>
                <w:szCs w:val="18"/>
              </w:rPr>
            </w:pPr>
            <w:r w:rsidRPr="00B22D09">
              <w:rPr>
                <w:color w:val="000000"/>
                <w:sz w:val="18"/>
                <w:szCs w:val="18"/>
              </w:rPr>
              <w:t>4 350,2</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sz w:val="18"/>
                <w:szCs w:val="18"/>
              </w:rPr>
            </w:pPr>
            <w:r>
              <w:rPr>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22D09" w:rsidRPr="00B22D09" w:rsidRDefault="000452D6" w:rsidP="00B22D09">
            <w:pPr>
              <w:jc w:val="center"/>
              <w:rPr>
                <w:sz w:val="18"/>
                <w:szCs w:val="18"/>
              </w:rPr>
            </w:pPr>
            <w:r>
              <w:rPr>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22D09" w:rsidRPr="00B22D09" w:rsidRDefault="000452D6" w:rsidP="00B22D09">
            <w:pPr>
              <w:jc w:val="center"/>
              <w:rPr>
                <w:sz w:val="18"/>
                <w:szCs w:val="18"/>
              </w:rPr>
            </w:pPr>
            <w:r>
              <w:rPr>
                <w:sz w:val="18"/>
                <w:szCs w:val="18"/>
              </w:rPr>
              <w:t>0</w:t>
            </w:r>
          </w:p>
        </w:tc>
      </w:tr>
      <w:tr w:rsidR="00B22D09" w:rsidRPr="002A0A92" w:rsidTr="00C00123">
        <w:trPr>
          <w:trHeight w:val="79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22D09" w:rsidRPr="00E851B1" w:rsidRDefault="00B22D09"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vAlign w:val="bottom"/>
            <w:hideMark/>
          </w:tcPr>
          <w:p w:rsidR="00B22D09" w:rsidRPr="002A0A92" w:rsidRDefault="00B22D09" w:rsidP="002A0A92">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850" w:type="dxa"/>
            <w:gridSpan w:val="3"/>
            <w:tcBorders>
              <w:top w:val="nil"/>
              <w:left w:val="nil"/>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0</w:t>
            </w:r>
          </w:p>
        </w:tc>
      </w:tr>
      <w:tr w:rsidR="00B22D09" w:rsidRPr="002A0A92" w:rsidTr="00C00123">
        <w:trPr>
          <w:trHeight w:val="1604"/>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22D09" w:rsidRPr="00E851B1" w:rsidRDefault="00B22D09"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0452D6" w:rsidP="00B22D09">
            <w:pPr>
              <w:jc w:val="center"/>
              <w:rPr>
                <w:color w:val="000000"/>
                <w:sz w:val="18"/>
                <w:szCs w:val="18"/>
              </w:rPr>
            </w:pPr>
            <w:r>
              <w:rPr>
                <w:color w:val="000000"/>
                <w:sz w:val="18"/>
                <w:szCs w:val="18"/>
              </w:rPr>
              <w:t>16 008,8</w:t>
            </w:r>
          </w:p>
        </w:tc>
        <w:tc>
          <w:tcPr>
            <w:tcW w:w="992"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4 002,2</w:t>
            </w:r>
          </w:p>
        </w:tc>
        <w:tc>
          <w:tcPr>
            <w:tcW w:w="851"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4 002,2</w:t>
            </w:r>
          </w:p>
        </w:tc>
        <w:tc>
          <w:tcPr>
            <w:tcW w:w="850" w:type="dxa"/>
            <w:gridSpan w:val="3"/>
            <w:tcBorders>
              <w:top w:val="nil"/>
              <w:left w:val="nil"/>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4 002,2</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4 002,2</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22D09" w:rsidRPr="00B22D09" w:rsidRDefault="000452D6" w:rsidP="00B22D09">
            <w:pPr>
              <w:jc w:val="center"/>
              <w:rPr>
                <w:color w:val="000000"/>
                <w:sz w:val="18"/>
                <w:szCs w:val="18"/>
              </w:rPr>
            </w:pPr>
            <w:r>
              <w:rPr>
                <w:color w:val="000000"/>
                <w:sz w:val="18"/>
                <w:szCs w:val="18"/>
              </w:rPr>
              <w:t>0</w:t>
            </w:r>
          </w:p>
        </w:tc>
      </w:tr>
      <w:tr w:rsidR="00B22D09" w:rsidRPr="002A0A92" w:rsidTr="00C00123">
        <w:trPr>
          <w:trHeight w:val="52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22D09" w:rsidRPr="00E851B1" w:rsidRDefault="00B22D09"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0452D6" w:rsidP="000452D6">
            <w:pPr>
              <w:jc w:val="center"/>
              <w:rPr>
                <w:color w:val="000000"/>
                <w:sz w:val="18"/>
                <w:szCs w:val="18"/>
              </w:rPr>
            </w:pPr>
            <w:r>
              <w:rPr>
                <w:color w:val="000000"/>
                <w:sz w:val="18"/>
                <w:szCs w:val="18"/>
              </w:rPr>
              <w:t>1 392,0</w:t>
            </w:r>
          </w:p>
        </w:tc>
        <w:tc>
          <w:tcPr>
            <w:tcW w:w="992"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color w:val="000000"/>
                <w:sz w:val="18"/>
                <w:szCs w:val="18"/>
              </w:rPr>
            </w:pPr>
            <w:r w:rsidRPr="00B22D09">
              <w:rPr>
                <w:color w:val="000000"/>
                <w:sz w:val="18"/>
                <w:szCs w:val="18"/>
              </w:rPr>
              <w:t>348,0</w:t>
            </w:r>
          </w:p>
        </w:tc>
        <w:tc>
          <w:tcPr>
            <w:tcW w:w="851" w:type="dxa"/>
            <w:gridSpan w:val="2"/>
            <w:tcBorders>
              <w:top w:val="nil"/>
              <w:left w:val="nil"/>
              <w:bottom w:val="single" w:sz="8" w:space="0" w:color="auto"/>
              <w:right w:val="single" w:sz="8" w:space="0" w:color="auto"/>
            </w:tcBorders>
            <w:shd w:val="clear" w:color="auto" w:fill="auto"/>
            <w:vAlign w:val="bottom"/>
            <w:hideMark/>
          </w:tcPr>
          <w:p w:rsidR="00B22D09" w:rsidRPr="00B22D09" w:rsidRDefault="00B22D09" w:rsidP="00B22D09">
            <w:pPr>
              <w:jc w:val="center"/>
              <w:rPr>
                <w:sz w:val="18"/>
                <w:szCs w:val="18"/>
              </w:rPr>
            </w:pPr>
            <w:r w:rsidRPr="00B22D09">
              <w:rPr>
                <w:color w:val="000000"/>
                <w:sz w:val="18"/>
                <w:szCs w:val="18"/>
              </w:rPr>
              <w:t>348,0</w:t>
            </w:r>
          </w:p>
        </w:tc>
        <w:tc>
          <w:tcPr>
            <w:tcW w:w="850" w:type="dxa"/>
            <w:gridSpan w:val="3"/>
            <w:tcBorders>
              <w:top w:val="nil"/>
              <w:left w:val="nil"/>
              <w:bottom w:val="single" w:sz="8" w:space="0" w:color="auto"/>
              <w:right w:val="nil"/>
            </w:tcBorders>
            <w:shd w:val="clear" w:color="auto" w:fill="auto"/>
            <w:noWrap/>
            <w:vAlign w:val="bottom"/>
            <w:hideMark/>
          </w:tcPr>
          <w:p w:rsidR="00B22D09" w:rsidRPr="00B22D09" w:rsidRDefault="00B22D09" w:rsidP="00B22D09">
            <w:pPr>
              <w:jc w:val="center"/>
              <w:rPr>
                <w:color w:val="000000"/>
                <w:sz w:val="18"/>
                <w:szCs w:val="18"/>
              </w:rPr>
            </w:pPr>
            <w:r w:rsidRPr="00B22D09">
              <w:rPr>
                <w:color w:val="000000"/>
                <w:sz w:val="18"/>
                <w:szCs w:val="18"/>
              </w:rPr>
              <w:t>348,0</w:t>
            </w:r>
          </w:p>
        </w:tc>
        <w:tc>
          <w:tcPr>
            <w:tcW w:w="851"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B22D09" w:rsidP="00B22D09">
            <w:pPr>
              <w:jc w:val="center"/>
              <w:rPr>
                <w:sz w:val="18"/>
                <w:szCs w:val="18"/>
              </w:rPr>
            </w:pPr>
            <w:r w:rsidRPr="00B22D09">
              <w:rPr>
                <w:color w:val="000000"/>
                <w:sz w:val="18"/>
                <w:szCs w:val="18"/>
              </w:rPr>
              <w:t>348,0</w:t>
            </w:r>
          </w:p>
        </w:tc>
        <w:tc>
          <w:tcPr>
            <w:tcW w:w="709" w:type="dxa"/>
            <w:gridSpan w:val="2"/>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sz w:val="18"/>
                <w:szCs w:val="18"/>
              </w:rPr>
            </w:pPr>
            <w:r>
              <w:rPr>
                <w:sz w:val="18"/>
                <w:szCs w:val="18"/>
              </w:rPr>
              <w:t>0</w:t>
            </w:r>
          </w:p>
        </w:tc>
        <w:tc>
          <w:tcPr>
            <w:tcW w:w="749" w:type="dxa"/>
            <w:tcBorders>
              <w:top w:val="nil"/>
              <w:left w:val="single" w:sz="8" w:space="0" w:color="auto"/>
              <w:bottom w:val="single" w:sz="8" w:space="0" w:color="auto"/>
              <w:right w:val="nil"/>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bottom"/>
            <w:hideMark/>
          </w:tcPr>
          <w:p w:rsidR="00B22D09" w:rsidRPr="00B22D09" w:rsidRDefault="000452D6" w:rsidP="00B22D09">
            <w:pPr>
              <w:jc w:val="center"/>
              <w:rPr>
                <w:sz w:val="18"/>
                <w:szCs w:val="18"/>
              </w:rPr>
            </w:pPr>
            <w:r>
              <w:rPr>
                <w:sz w:val="18"/>
                <w:szCs w:val="18"/>
              </w:rPr>
              <w:t>0</w:t>
            </w:r>
          </w:p>
        </w:tc>
        <w:tc>
          <w:tcPr>
            <w:tcW w:w="749" w:type="dxa"/>
            <w:tcBorders>
              <w:top w:val="nil"/>
              <w:left w:val="nil"/>
              <w:bottom w:val="single" w:sz="8" w:space="0" w:color="auto"/>
              <w:right w:val="single" w:sz="8" w:space="0" w:color="auto"/>
            </w:tcBorders>
            <w:shd w:val="clear" w:color="auto" w:fill="auto"/>
            <w:noWrap/>
            <w:vAlign w:val="bottom"/>
            <w:hideMark/>
          </w:tcPr>
          <w:p w:rsidR="00B22D09" w:rsidRPr="00B22D09"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bottom"/>
            <w:hideMark/>
          </w:tcPr>
          <w:p w:rsidR="00B22D09" w:rsidRPr="00B22D09" w:rsidRDefault="000452D6" w:rsidP="00B22D09">
            <w:pPr>
              <w:jc w:val="center"/>
              <w:rPr>
                <w:sz w:val="18"/>
                <w:szCs w:val="18"/>
              </w:rPr>
            </w:pPr>
            <w:r>
              <w:rPr>
                <w:sz w:val="18"/>
                <w:szCs w:val="18"/>
              </w:rPr>
              <w:t>0</w:t>
            </w:r>
          </w:p>
        </w:tc>
      </w:tr>
      <w:tr w:rsidR="00B22D09" w:rsidRPr="002A0A92" w:rsidTr="00C00123">
        <w:trPr>
          <w:trHeight w:val="1290"/>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62" w:type="dxa"/>
            <w:gridSpan w:val="3"/>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864" w:type="dxa"/>
            <w:gridSpan w:val="2"/>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559" w:type="dxa"/>
            <w:vMerge/>
            <w:tcBorders>
              <w:top w:val="nil"/>
              <w:left w:val="single" w:sz="8" w:space="0" w:color="auto"/>
              <w:bottom w:val="single" w:sz="8" w:space="0" w:color="000000"/>
              <w:right w:val="single" w:sz="8" w:space="0" w:color="auto"/>
            </w:tcBorders>
            <w:vAlign w:val="center"/>
            <w:hideMark/>
          </w:tcPr>
          <w:p w:rsidR="00B22D09" w:rsidRPr="00E851B1" w:rsidRDefault="00B22D09" w:rsidP="002A0A92">
            <w:pPr>
              <w:rPr>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FE1580" w:rsidRDefault="00B22D09" w:rsidP="007A18F2">
            <w:pPr>
              <w:jc w:val="center"/>
              <w:rPr>
                <w:color w:val="000000"/>
                <w:sz w:val="16"/>
                <w:szCs w:val="16"/>
              </w:rPr>
            </w:pPr>
            <w:r>
              <w:rPr>
                <w:color w:val="000000"/>
                <w:sz w:val="16"/>
                <w:szCs w:val="16"/>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FE1580" w:rsidRDefault="00B22D09" w:rsidP="007A18F2">
            <w:pPr>
              <w:jc w:val="center"/>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FE1580" w:rsidRDefault="00B22D09" w:rsidP="007A18F2">
            <w:pPr>
              <w:jc w:val="center"/>
              <w:rPr>
                <w:color w:val="000000"/>
                <w:sz w:val="16"/>
                <w:szCs w:val="16"/>
              </w:rPr>
            </w:pPr>
            <w:r>
              <w:rPr>
                <w:color w:val="000000"/>
                <w:sz w:val="16"/>
                <w:szCs w:val="16"/>
              </w:rPr>
              <w:t>0</w:t>
            </w:r>
          </w:p>
        </w:tc>
        <w:tc>
          <w:tcPr>
            <w:tcW w:w="850" w:type="dxa"/>
            <w:gridSpan w:val="3"/>
            <w:tcBorders>
              <w:top w:val="nil"/>
              <w:left w:val="nil"/>
              <w:bottom w:val="single" w:sz="8" w:space="0" w:color="auto"/>
              <w:right w:val="nil"/>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FE1580" w:rsidRDefault="00B22D09"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FE1580" w:rsidRDefault="00B22D09" w:rsidP="007A18F2">
            <w:pPr>
              <w:jc w:val="center"/>
              <w:rPr>
                <w:color w:val="000000"/>
                <w:sz w:val="16"/>
                <w:szCs w:val="16"/>
              </w:rPr>
            </w:pPr>
            <w:r>
              <w:rPr>
                <w:color w:val="000000"/>
                <w:sz w:val="16"/>
                <w:szCs w:val="16"/>
              </w:rPr>
              <w:t>0</w:t>
            </w:r>
          </w:p>
        </w:tc>
      </w:tr>
      <w:tr w:rsidR="00B22D09" w:rsidRPr="002A0A92" w:rsidTr="00C00123">
        <w:trPr>
          <w:trHeight w:val="31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4536" w:type="dxa"/>
            <w:gridSpan w:val="7"/>
            <w:vMerge w:val="restart"/>
            <w:tcBorders>
              <w:top w:val="single" w:sz="8" w:space="0" w:color="000000"/>
              <w:left w:val="single" w:sz="8" w:space="0" w:color="auto"/>
              <w:bottom w:val="single" w:sz="8" w:space="0" w:color="000000"/>
              <w:right w:val="single" w:sz="8" w:space="0" w:color="000000"/>
            </w:tcBorders>
            <w:shd w:val="clear" w:color="auto" w:fill="auto"/>
            <w:hideMark/>
          </w:tcPr>
          <w:p w:rsidR="00B22D09" w:rsidRPr="00E851B1" w:rsidRDefault="00B22D09" w:rsidP="002A0A92">
            <w:pPr>
              <w:rPr>
                <w:color w:val="000000"/>
              </w:rPr>
            </w:pPr>
            <w:r w:rsidRPr="00E851B1">
              <w:rPr>
                <w:color w:val="000000"/>
              </w:rPr>
              <w:t>Итого по портфелю проектов 1</w:t>
            </w:r>
          </w:p>
        </w:tc>
        <w:tc>
          <w:tcPr>
            <w:tcW w:w="1134" w:type="dxa"/>
            <w:tcBorders>
              <w:top w:val="nil"/>
              <w:left w:val="nil"/>
              <w:bottom w:val="single" w:sz="8" w:space="0" w:color="auto"/>
              <w:right w:val="single" w:sz="8" w:space="0" w:color="auto"/>
            </w:tcBorders>
            <w:shd w:val="clear" w:color="auto" w:fill="auto"/>
            <w:vAlign w:val="bottom"/>
            <w:hideMark/>
          </w:tcPr>
          <w:p w:rsidR="00B22D09" w:rsidRPr="002A0A92" w:rsidRDefault="00B22D09" w:rsidP="002A0A92">
            <w:pPr>
              <w:rPr>
                <w:color w:val="000000"/>
              </w:rPr>
            </w:pPr>
            <w:r w:rsidRPr="002A0A92">
              <w:rPr>
                <w:color w:val="000000"/>
                <w:lang w:val="en-US"/>
              </w:rPr>
              <w:t>всего</w:t>
            </w:r>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0452D6" w:rsidP="000452D6">
            <w:pPr>
              <w:rPr>
                <w:color w:val="000000"/>
                <w:sz w:val="18"/>
                <w:szCs w:val="18"/>
              </w:rPr>
            </w:pPr>
            <w:r>
              <w:rPr>
                <w:color w:val="000000"/>
                <w:sz w:val="18"/>
                <w:szCs w:val="18"/>
              </w:rPr>
              <w:t>20 044,0</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FE1580" w:rsidRDefault="00B22D09" w:rsidP="007A18F2">
            <w:pPr>
              <w:jc w:val="center"/>
              <w:rPr>
                <w:color w:val="000000"/>
                <w:sz w:val="16"/>
                <w:szCs w:val="16"/>
              </w:rPr>
            </w:pPr>
            <w:r>
              <w:rPr>
                <w:color w:val="000000"/>
                <w:sz w:val="16"/>
                <w:szCs w:val="16"/>
              </w:rPr>
              <w:t>5 011,0</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FE1580" w:rsidRDefault="00B22D09" w:rsidP="007A18F2">
            <w:pPr>
              <w:jc w:val="center"/>
              <w:rPr>
                <w:color w:val="000000"/>
                <w:sz w:val="16"/>
                <w:szCs w:val="16"/>
              </w:rPr>
            </w:pPr>
            <w:r>
              <w:rPr>
                <w:color w:val="000000"/>
                <w:sz w:val="16"/>
                <w:szCs w:val="16"/>
              </w:rPr>
              <w:t>5 011,0</w:t>
            </w:r>
          </w:p>
        </w:tc>
        <w:tc>
          <w:tcPr>
            <w:tcW w:w="850" w:type="dxa"/>
            <w:gridSpan w:val="3"/>
            <w:tcBorders>
              <w:top w:val="nil"/>
              <w:left w:val="nil"/>
              <w:bottom w:val="single" w:sz="8" w:space="0" w:color="auto"/>
              <w:right w:val="nil"/>
            </w:tcBorders>
            <w:shd w:val="clear" w:color="auto" w:fill="auto"/>
            <w:noWrap/>
            <w:vAlign w:val="center"/>
            <w:hideMark/>
          </w:tcPr>
          <w:p w:rsidR="00B22D09" w:rsidRPr="00FE1580" w:rsidRDefault="00B22D09" w:rsidP="00B22D09">
            <w:pPr>
              <w:jc w:val="center"/>
              <w:rPr>
                <w:color w:val="000000"/>
                <w:sz w:val="16"/>
                <w:szCs w:val="16"/>
              </w:rPr>
            </w:pPr>
            <w:r>
              <w:rPr>
                <w:color w:val="000000"/>
                <w:sz w:val="16"/>
                <w:szCs w:val="16"/>
              </w:rPr>
              <w:t>5 011,0</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FE1580" w:rsidRDefault="00B22D09" w:rsidP="00B22D09">
            <w:pPr>
              <w:jc w:val="center"/>
              <w:rPr>
                <w:color w:val="000000"/>
                <w:sz w:val="16"/>
                <w:szCs w:val="16"/>
              </w:rPr>
            </w:pPr>
            <w:r>
              <w:rPr>
                <w:color w:val="000000"/>
                <w:sz w:val="16"/>
                <w:szCs w:val="16"/>
              </w:rPr>
              <w:t>5 011,0</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FE1580" w:rsidRDefault="000452D6" w:rsidP="00B22D09">
            <w:pPr>
              <w:jc w:val="center"/>
              <w:rPr>
                <w:color w:val="000000"/>
                <w:sz w:val="16"/>
                <w:szCs w:val="16"/>
              </w:rPr>
            </w:pPr>
            <w:r>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FE1580" w:rsidRDefault="000452D6" w:rsidP="00B22D09">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FE1580" w:rsidRDefault="000452D6" w:rsidP="00B22D09">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FE1580" w:rsidRDefault="000452D6" w:rsidP="00B22D09">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FE1580" w:rsidRDefault="000452D6" w:rsidP="00B22D09">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FE1580" w:rsidRDefault="000452D6" w:rsidP="00B22D09">
            <w:pPr>
              <w:jc w:val="center"/>
              <w:rPr>
                <w:color w:val="000000"/>
                <w:sz w:val="16"/>
                <w:szCs w:val="16"/>
              </w:rPr>
            </w:pPr>
            <w:r>
              <w:rPr>
                <w:color w:val="000000"/>
                <w:sz w:val="16"/>
                <w:szCs w:val="16"/>
              </w:rPr>
              <w:t>0</w:t>
            </w:r>
          </w:p>
        </w:tc>
      </w:tr>
      <w:tr w:rsidR="00B22D09" w:rsidRPr="002A0A92" w:rsidTr="00C00123">
        <w:trPr>
          <w:trHeight w:val="79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vAlign w:val="bottom"/>
            <w:hideMark/>
          </w:tcPr>
          <w:p w:rsidR="00B22D09" w:rsidRPr="002A0A92" w:rsidRDefault="00B22D09" w:rsidP="002A0A92">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B22D09" w:rsidP="007A18F2">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B22D09" w:rsidP="007A18F2">
            <w:pPr>
              <w:jc w:val="center"/>
              <w:rPr>
                <w:color w:val="000000"/>
                <w:sz w:val="18"/>
                <w:szCs w:val="18"/>
              </w:rPr>
            </w:pPr>
            <w:r>
              <w:rPr>
                <w:color w:val="000000"/>
                <w:sz w:val="18"/>
                <w:szCs w:val="18"/>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B22D09" w:rsidP="007A18F2">
            <w:pPr>
              <w:jc w:val="center"/>
              <w:rPr>
                <w:color w:val="000000"/>
                <w:sz w:val="18"/>
                <w:szCs w:val="18"/>
              </w:rPr>
            </w:pPr>
            <w:r>
              <w:rPr>
                <w:color w:val="000000"/>
                <w:sz w:val="18"/>
                <w:szCs w:val="18"/>
              </w:rPr>
              <w:t>0</w:t>
            </w:r>
          </w:p>
        </w:tc>
        <w:tc>
          <w:tcPr>
            <w:tcW w:w="850" w:type="dxa"/>
            <w:gridSpan w:val="3"/>
            <w:tcBorders>
              <w:top w:val="nil"/>
              <w:left w:val="nil"/>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0B5AA7" w:rsidRDefault="00B22D09" w:rsidP="00B22D09">
            <w:pPr>
              <w:jc w:val="center"/>
              <w:rPr>
                <w:color w:val="000000"/>
                <w:sz w:val="18"/>
                <w:szCs w:val="18"/>
              </w:rPr>
            </w:pPr>
            <w:r>
              <w:rPr>
                <w:color w:val="000000"/>
                <w:sz w:val="18"/>
                <w:szCs w:val="18"/>
              </w:rPr>
              <w:t>0</w:t>
            </w:r>
          </w:p>
        </w:tc>
      </w:tr>
      <w:tr w:rsidR="00B22D09" w:rsidRPr="002A0A92" w:rsidTr="00C00123">
        <w:trPr>
          <w:trHeight w:val="1576"/>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0452D6" w:rsidP="007A18F2">
            <w:pPr>
              <w:jc w:val="center"/>
              <w:rPr>
                <w:color w:val="000000"/>
                <w:sz w:val="18"/>
                <w:szCs w:val="18"/>
              </w:rPr>
            </w:pPr>
            <w:r>
              <w:rPr>
                <w:color w:val="000000"/>
                <w:sz w:val="18"/>
                <w:szCs w:val="18"/>
              </w:rPr>
              <w:t>18 440,4</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B22D09" w:rsidP="007A18F2">
            <w:pPr>
              <w:jc w:val="center"/>
              <w:rPr>
                <w:color w:val="000000"/>
                <w:sz w:val="18"/>
                <w:szCs w:val="18"/>
              </w:rPr>
            </w:pPr>
            <w:r>
              <w:rPr>
                <w:color w:val="000000"/>
                <w:sz w:val="18"/>
                <w:szCs w:val="18"/>
              </w:rPr>
              <w:t>4 610,1</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B22D09" w:rsidP="007A18F2">
            <w:pPr>
              <w:jc w:val="center"/>
              <w:rPr>
                <w:color w:val="000000"/>
                <w:sz w:val="18"/>
                <w:szCs w:val="18"/>
              </w:rPr>
            </w:pPr>
            <w:r>
              <w:rPr>
                <w:color w:val="000000"/>
                <w:sz w:val="18"/>
                <w:szCs w:val="18"/>
              </w:rPr>
              <w:t>4 610,1</w:t>
            </w:r>
          </w:p>
        </w:tc>
        <w:tc>
          <w:tcPr>
            <w:tcW w:w="850" w:type="dxa"/>
            <w:gridSpan w:val="3"/>
            <w:tcBorders>
              <w:top w:val="nil"/>
              <w:left w:val="nil"/>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4 610,1</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4 610,1</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0B5AA7" w:rsidRDefault="000452D6" w:rsidP="00B22D09">
            <w:pPr>
              <w:jc w:val="center"/>
              <w:rPr>
                <w:color w:val="000000"/>
                <w:sz w:val="18"/>
                <w:szCs w:val="18"/>
              </w:rPr>
            </w:pPr>
            <w:r>
              <w:rPr>
                <w:color w:val="000000"/>
                <w:sz w:val="18"/>
                <w:szCs w:val="18"/>
              </w:rPr>
              <w:t>0</w:t>
            </w:r>
          </w:p>
        </w:tc>
      </w:tr>
      <w:tr w:rsidR="00B22D09" w:rsidRPr="002A0A92" w:rsidTr="00C00123">
        <w:trPr>
          <w:trHeight w:val="52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0452D6" w:rsidP="007A18F2">
            <w:pPr>
              <w:jc w:val="center"/>
              <w:rPr>
                <w:color w:val="000000"/>
                <w:sz w:val="18"/>
                <w:szCs w:val="18"/>
              </w:rPr>
            </w:pPr>
            <w:r>
              <w:rPr>
                <w:color w:val="000000"/>
                <w:sz w:val="18"/>
                <w:szCs w:val="18"/>
              </w:rPr>
              <w:t>1 603,6</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B22D09" w:rsidP="007A18F2">
            <w:pPr>
              <w:jc w:val="center"/>
              <w:rPr>
                <w:color w:val="000000"/>
                <w:sz w:val="18"/>
                <w:szCs w:val="18"/>
              </w:rPr>
            </w:pPr>
            <w:r>
              <w:rPr>
                <w:color w:val="000000"/>
                <w:sz w:val="18"/>
                <w:szCs w:val="18"/>
              </w:rPr>
              <w:t>400,9</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0B5AA7" w:rsidRDefault="00B22D09" w:rsidP="007A18F2">
            <w:pPr>
              <w:jc w:val="center"/>
              <w:rPr>
                <w:color w:val="000000"/>
                <w:sz w:val="18"/>
                <w:szCs w:val="18"/>
              </w:rPr>
            </w:pPr>
            <w:r>
              <w:rPr>
                <w:color w:val="000000"/>
                <w:sz w:val="18"/>
                <w:szCs w:val="18"/>
              </w:rPr>
              <w:t>400,9</w:t>
            </w:r>
          </w:p>
        </w:tc>
        <w:tc>
          <w:tcPr>
            <w:tcW w:w="850" w:type="dxa"/>
            <w:gridSpan w:val="3"/>
            <w:tcBorders>
              <w:top w:val="nil"/>
              <w:left w:val="nil"/>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400,9</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B22D09" w:rsidP="00B22D09">
            <w:pPr>
              <w:jc w:val="center"/>
              <w:rPr>
                <w:color w:val="000000"/>
                <w:sz w:val="18"/>
                <w:szCs w:val="18"/>
              </w:rPr>
            </w:pPr>
            <w:r>
              <w:rPr>
                <w:color w:val="000000"/>
                <w:sz w:val="18"/>
                <w:szCs w:val="18"/>
              </w:rPr>
              <w:t>400,9</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0B5AA7" w:rsidRDefault="000452D6" w:rsidP="00B22D09">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0B5AA7" w:rsidRDefault="000452D6" w:rsidP="00B22D09">
            <w:pPr>
              <w:jc w:val="center"/>
              <w:rPr>
                <w:color w:val="000000"/>
                <w:sz w:val="18"/>
                <w:szCs w:val="18"/>
              </w:rPr>
            </w:pPr>
            <w:r>
              <w:rPr>
                <w:color w:val="000000"/>
                <w:sz w:val="18"/>
                <w:szCs w:val="18"/>
              </w:rPr>
              <w:t>0</w:t>
            </w:r>
          </w:p>
        </w:tc>
      </w:tr>
      <w:tr w:rsidR="00B22D09" w:rsidRPr="002A0A92" w:rsidTr="00C00123">
        <w:trPr>
          <w:trHeight w:val="955"/>
        </w:trPr>
        <w:tc>
          <w:tcPr>
            <w:tcW w:w="486" w:type="dxa"/>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1216" w:type="dxa"/>
            <w:gridSpan w:val="4"/>
            <w:vMerge/>
            <w:tcBorders>
              <w:top w:val="nil"/>
              <w:left w:val="single" w:sz="8" w:space="0" w:color="auto"/>
              <w:bottom w:val="single" w:sz="8" w:space="0" w:color="000000"/>
              <w:right w:val="single" w:sz="8" w:space="0" w:color="auto"/>
            </w:tcBorders>
            <w:vAlign w:val="center"/>
            <w:hideMark/>
          </w:tcPr>
          <w:p w:rsidR="00B22D09" w:rsidRPr="002A0A92" w:rsidRDefault="00B22D09" w:rsidP="002A0A92">
            <w:pPr>
              <w:rPr>
                <w:color w:val="000000"/>
              </w:rPr>
            </w:pPr>
          </w:p>
        </w:tc>
        <w:tc>
          <w:tcPr>
            <w:tcW w:w="4536" w:type="dxa"/>
            <w:gridSpan w:val="7"/>
            <w:vMerge/>
            <w:tcBorders>
              <w:top w:val="single" w:sz="8" w:space="0" w:color="000000"/>
              <w:left w:val="single" w:sz="8" w:space="0" w:color="auto"/>
              <w:bottom w:val="single" w:sz="8" w:space="0" w:color="000000"/>
              <w:right w:val="single" w:sz="8" w:space="0" w:color="000000"/>
            </w:tcBorders>
            <w:vAlign w:val="center"/>
            <w:hideMark/>
          </w:tcPr>
          <w:p w:rsidR="00B22D09" w:rsidRPr="002A0A92" w:rsidRDefault="00B22D09" w:rsidP="002A0A92">
            <w:pPr>
              <w:rPr>
                <w:color w:val="000000"/>
              </w:rPr>
            </w:pPr>
          </w:p>
        </w:tc>
        <w:tc>
          <w:tcPr>
            <w:tcW w:w="1134" w:type="dxa"/>
            <w:tcBorders>
              <w:top w:val="nil"/>
              <w:left w:val="nil"/>
              <w:bottom w:val="single" w:sz="8" w:space="0" w:color="auto"/>
              <w:right w:val="single" w:sz="8" w:space="0" w:color="auto"/>
            </w:tcBorders>
            <w:shd w:val="clear" w:color="auto" w:fill="auto"/>
            <w:hideMark/>
          </w:tcPr>
          <w:p w:rsidR="00B22D09" w:rsidRPr="002A0A92" w:rsidRDefault="00B22D09" w:rsidP="002A0A92">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B22D09" w:rsidRPr="00D07CFA" w:rsidRDefault="00B22D09" w:rsidP="007A18F2">
            <w:pPr>
              <w:jc w:val="center"/>
              <w:rPr>
                <w:color w:val="000000"/>
                <w:sz w:val="16"/>
                <w:szCs w:val="16"/>
              </w:rPr>
            </w:pPr>
            <w:r>
              <w:rPr>
                <w:color w:val="000000"/>
                <w:sz w:val="16"/>
                <w:szCs w:val="16"/>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B22D09" w:rsidRPr="00D07CFA" w:rsidRDefault="00B22D09" w:rsidP="007A18F2">
            <w:pPr>
              <w:jc w:val="center"/>
              <w:rPr>
                <w:color w:val="000000"/>
                <w:sz w:val="16"/>
                <w:szCs w:val="16"/>
              </w:rPr>
            </w:pPr>
            <w:r>
              <w:rPr>
                <w:color w:val="000000"/>
                <w:sz w:val="16"/>
                <w:szCs w:val="16"/>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B22D09" w:rsidRPr="00D07CFA" w:rsidRDefault="00B22D09" w:rsidP="007A18F2">
            <w:pPr>
              <w:jc w:val="center"/>
              <w:rPr>
                <w:color w:val="000000"/>
                <w:sz w:val="16"/>
                <w:szCs w:val="16"/>
              </w:rPr>
            </w:pPr>
            <w:r>
              <w:rPr>
                <w:color w:val="000000"/>
                <w:sz w:val="16"/>
                <w:szCs w:val="16"/>
              </w:rPr>
              <w:t>0</w:t>
            </w:r>
          </w:p>
        </w:tc>
        <w:tc>
          <w:tcPr>
            <w:tcW w:w="850" w:type="dxa"/>
            <w:gridSpan w:val="3"/>
            <w:tcBorders>
              <w:top w:val="nil"/>
              <w:left w:val="nil"/>
              <w:bottom w:val="single" w:sz="8" w:space="0" w:color="auto"/>
              <w:right w:val="nil"/>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851" w:type="dxa"/>
            <w:gridSpan w:val="2"/>
            <w:tcBorders>
              <w:top w:val="nil"/>
              <w:left w:val="single" w:sz="8" w:space="0" w:color="auto"/>
              <w:bottom w:val="single" w:sz="8" w:space="0" w:color="auto"/>
              <w:right w:val="nil"/>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709" w:type="dxa"/>
            <w:gridSpan w:val="2"/>
            <w:tcBorders>
              <w:top w:val="nil"/>
              <w:left w:val="single" w:sz="8" w:space="0" w:color="auto"/>
              <w:bottom w:val="single" w:sz="8" w:space="0" w:color="auto"/>
              <w:right w:val="nil"/>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666" w:type="dxa"/>
            <w:tcBorders>
              <w:top w:val="nil"/>
              <w:left w:val="single" w:sz="8" w:space="0" w:color="auto"/>
              <w:bottom w:val="single" w:sz="8" w:space="0" w:color="auto"/>
              <w:right w:val="nil"/>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nil"/>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noWrap/>
            <w:vAlign w:val="center"/>
            <w:hideMark/>
          </w:tcPr>
          <w:p w:rsidR="00B22D09" w:rsidRPr="00D07CFA" w:rsidRDefault="00B22D09" w:rsidP="007A18F2">
            <w:pPr>
              <w:jc w:val="center"/>
              <w:rPr>
                <w:color w:val="000000"/>
                <w:sz w:val="16"/>
                <w:szCs w:val="16"/>
              </w:rPr>
            </w:pPr>
            <w:r>
              <w:rPr>
                <w:color w:val="000000"/>
                <w:sz w:val="16"/>
                <w:szCs w:val="16"/>
              </w:rPr>
              <w:t>0</w:t>
            </w:r>
          </w:p>
        </w:tc>
        <w:tc>
          <w:tcPr>
            <w:tcW w:w="749" w:type="dxa"/>
            <w:tcBorders>
              <w:top w:val="nil"/>
              <w:left w:val="nil"/>
              <w:bottom w:val="single" w:sz="8" w:space="0" w:color="auto"/>
              <w:right w:val="single" w:sz="8" w:space="0" w:color="auto"/>
            </w:tcBorders>
            <w:shd w:val="clear" w:color="auto" w:fill="auto"/>
            <w:vAlign w:val="center"/>
            <w:hideMark/>
          </w:tcPr>
          <w:p w:rsidR="00B22D09" w:rsidRPr="00D07CFA" w:rsidRDefault="00B22D09" w:rsidP="007A18F2">
            <w:pPr>
              <w:jc w:val="center"/>
              <w:rPr>
                <w:color w:val="000000"/>
                <w:sz w:val="16"/>
                <w:szCs w:val="16"/>
              </w:rPr>
            </w:pPr>
            <w:r>
              <w:rPr>
                <w:color w:val="000000"/>
                <w:sz w:val="16"/>
                <w:szCs w:val="16"/>
              </w:rPr>
              <w:t>0</w:t>
            </w:r>
          </w:p>
        </w:tc>
      </w:tr>
      <w:tr w:rsidR="000E36FB" w:rsidRPr="002A0A92" w:rsidTr="008D7BF0">
        <w:trPr>
          <w:trHeight w:val="510"/>
        </w:trPr>
        <w:tc>
          <w:tcPr>
            <w:tcW w:w="16137" w:type="dxa"/>
            <w:gridSpan w:val="31"/>
            <w:tcBorders>
              <w:top w:val="nil"/>
              <w:left w:val="single" w:sz="8" w:space="0" w:color="auto"/>
              <w:bottom w:val="single" w:sz="8" w:space="0" w:color="auto"/>
              <w:right w:val="single" w:sz="8" w:space="0" w:color="000000"/>
            </w:tcBorders>
            <w:shd w:val="clear" w:color="auto" w:fill="auto"/>
            <w:hideMark/>
          </w:tcPr>
          <w:p w:rsidR="000E36FB" w:rsidRPr="002A0A92" w:rsidRDefault="000E36FB" w:rsidP="008D7BF0">
            <w:pPr>
              <w:jc w:val="center"/>
              <w:rPr>
                <w:color w:val="000000"/>
              </w:rPr>
            </w:pPr>
            <w:r w:rsidRPr="002A0A92">
              <w:rPr>
                <w:color w:val="000000"/>
              </w:rPr>
              <w:t>Раздел 2.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0E36FB" w:rsidRPr="002A0A92" w:rsidTr="006B0E3F">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507"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color w:val="000000"/>
              </w:rPr>
            </w:pPr>
            <w:r w:rsidRPr="002A0A92">
              <w:rPr>
                <w:color w:val="000000"/>
              </w:rPr>
              <w:t>-</w:t>
            </w: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color w:val="000000"/>
              </w:rPr>
            </w:pPr>
            <w:r w:rsidRPr="002A0A92">
              <w:rPr>
                <w:color w:val="000000"/>
              </w:rPr>
              <w:t>-</w:t>
            </w: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color w:val="000000"/>
              </w:rPr>
            </w:pPr>
            <w:r w:rsidRPr="002A0A92">
              <w:rPr>
                <w:color w:val="000000"/>
              </w:rPr>
              <w:t>-</w:t>
            </w:r>
          </w:p>
        </w:tc>
        <w:tc>
          <w:tcPr>
            <w:tcW w:w="709"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r w:rsidRPr="002A0A92">
              <w:rPr>
                <w:color w:val="000000"/>
                <w:lang w:val="en-US"/>
              </w:rPr>
              <w:t>всего</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116"/>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431"/>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119"/>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271"/>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315"/>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rFonts w:ascii="Calibri" w:hAnsi="Calibri"/>
                <w:color w:val="000000"/>
              </w:rPr>
            </w:pPr>
            <w:r w:rsidRPr="002A0A92">
              <w:rPr>
                <w:rFonts w:ascii="Calibri" w:hAnsi="Calibri"/>
                <w:color w:val="000000"/>
              </w:rPr>
              <w:t> </w:t>
            </w:r>
          </w:p>
        </w:tc>
        <w:tc>
          <w:tcPr>
            <w:tcW w:w="567"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rFonts w:ascii="Calibri" w:hAnsi="Calibri"/>
                <w:color w:val="000000"/>
              </w:rPr>
            </w:pPr>
            <w:r w:rsidRPr="002A0A92">
              <w:rPr>
                <w:rFonts w:ascii="Calibri" w:hAnsi="Calibri"/>
                <w:color w:val="000000"/>
              </w:rPr>
              <w:t>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rFonts w:ascii="Calibri" w:hAnsi="Calibri"/>
                <w:color w:val="000000"/>
              </w:rPr>
            </w:pPr>
            <w:r w:rsidRPr="002A0A92">
              <w:rPr>
                <w:rFonts w:ascii="Calibri" w:hAnsi="Calibri"/>
                <w:color w:val="000000"/>
              </w:rPr>
              <w:t>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rPr>
                <w:rFonts w:ascii="Calibri" w:hAnsi="Calibri"/>
                <w:color w:val="000000"/>
              </w:rPr>
            </w:pPr>
            <w:r w:rsidRPr="002A0A92">
              <w:rPr>
                <w:rFonts w:ascii="Calibri" w:hAnsi="Calibri"/>
                <w:color w:val="000000"/>
              </w:rPr>
              <w:t> </w:t>
            </w: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r w:rsidRPr="002A0A92">
              <w:rPr>
                <w:color w:val="000000"/>
                <w:lang w:val="en-US"/>
              </w:rPr>
              <w:t>всего</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178"/>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383"/>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251"/>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337"/>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rFonts w:ascii="Calibri" w:hAnsi="Calibri"/>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315"/>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2410" w:type="dxa"/>
            <w:gridSpan w:val="7"/>
            <w:vMerge w:val="restart"/>
            <w:tcBorders>
              <w:top w:val="single" w:sz="8" w:space="0" w:color="000000"/>
              <w:left w:val="single" w:sz="8" w:space="0" w:color="auto"/>
              <w:bottom w:val="single" w:sz="8" w:space="0" w:color="000000"/>
              <w:right w:val="single" w:sz="8" w:space="0" w:color="000000"/>
            </w:tcBorders>
            <w:shd w:val="clear" w:color="auto" w:fill="auto"/>
            <w:hideMark/>
          </w:tcPr>
          <w:p w:rsidR="000E36FB" w:rsidRPr="002A0A92" w:rsidRDefault="000E36FB" w:rsidP="008D7BF0">
            <w:pPr>
              <w:rPr>
                <w:color w:val="000000"/>
              </w:rPr>
            </w:pPr>
            <w:r w:rsidRPr="002A0A92">
              <w:rPr>
                <w:color w:val="000000"/>
              </w:rPr>
              <w:t>Итого по портфелю проектов</w:t>
            </w: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r w:rsidRPr="002A0A92">
              <w:rPr>
                <w:color w:val="000000"/>
                <w:lang w:val="en-US"/>
              </w:rPr>
              <w:t>всего</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220"/>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vAlign w:val="bottom"/>
            <w:hideMark/>
          </w:tcPr>
          <w:p w:rsidR="000E36FB" w:rsidRPr="002A0A92" w:rsidRDefault="000E36FB" w:rsidP="008D7BF0">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402"/>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188"/>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6B0E3F">
        <w:trPr>
          <w:trHeight w:val="260"/>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2410" w:type="dxa"/>
            <w:gridSpan w:val="7"/>
            <w:vMerge/>
            <w:tcBorders>
              <w:top w:val="single" w:sz="8" w:space="0" w:color="000000"/>
              <w:left w:val="single" w:sz="8" w:space="0" w:color="auto"/>
              <w:bottom w:val="single" w:sz="8" w:space="0" w:color="000000"/>
              <w:right w:val="single" w:sz="8" w:space="0" w:color="000000"/>
            </w:tcBorders>
            <w:vAlign w:val="center"/>
            <w:hideMark/>
          </w:tcPr>
          <w:p w:rsidR="000E36FB" w:rsidRPr="002A0A92" w:rsidRDefault="000E36FB" w:rsidP="008D7BF0">
            <w:pPr>
              <w:rPr>
                <w:color w:val="000000"/>
              </w:rPr>
            </w:pPr>
          </w:p>
        </w:tc>
        <w:tc>
          <w:tcPr>
            <w:tcW w:w="3969" w:type="dxa"/>
            <w:gridSpan w:val="4"/>
            <w:tcBorders>
              <w:top w:val="nil"/>
              <w:left w:val="nil"/>
              <w:bottom w:val="single" w:sz="8" w:space="0" w:color="auto"/>
              <w:right w:val="single" w:sz="8" w:space="0" w:color="auto"/>
            </w:tcBorders>
            <w:shd w:val="clear" w:color="auto" w:fill="auto"/>
            <w:hideMark/>
          </w:tcPr>
          <w:p w:rsidR="000E36FB" w:rsidRPr="002A0A92" w:rsidRDefault="000E36FB" w:rsidP="008D7BF0">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92" w:type="dxa"/>
            <w:gridSpan w:val="2"/>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931" w:type="dxa"/>
            <w:gridSpan w:val="3"/>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vAlign w:val="center"/>
            <w:hideMark/>
          </w:tcPr>
          <w:p w:rsidR="000E36FB" w:rsidRPr="000B5AA7" w:rsidRDefault="000E36FB" w:rsidP="008D7BF0">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vAlign w:val="center"/>
            <w:hideMark/>
          </w:tcPr>
          <w:p w:rsidR="000E36FB" w:rsidRPr="000B5AA7" w:rsidRDefault="000E36FB" w:rsidP="008D7BF0">
            <w:pPr>
              <w:jc w:val="center"/>
              <w:rPr>
                <w:color w:val="000000"/>
                <w:sz w:val="18"/>
                <w:szCs w:val="18"/>
              </w:rPr>
            </w:pPr>
            <w:r>
              <w:rPr>
                <w:color w:val="000000"/>
                <w:sz w:val="18"/>
                <w:szCs w:val="18"/>
              </w:rPr>
              <w:t>0</w:t>
            </w:r>
          </w:p>
        </w:tc>
      </w:tr>
      <w:tr w:rsidR="000E36FB" w:rsidRPr="002A0A92" w:rsidTr="008D7BF0">
        <w:trPr>
          <w:trHeight w:val="315"/>
        </w:trPr>
        <w:tc>
          <w:tcPr>
            <w:tcW w:w="16137" w:type="dxa"/>
            <w:gridSpan w:val="31"/>
            <w:tcBorders>
              <w:top w:val="nil"/>
              <w:left w:val="single" w:sz="8" w:space="0" w:color="auto"/>
              <w:bottom w:val="single" w:sz="8" w:space="0" w:color="auto"/>
              <w:right w:val="single" w:sz="8" w:space="0" w:color="000000"/>
            </w:tcBorders>
            <w:shd w:val="clear" w:color="auto" w:fill="auto"/>
            <w:hideMark/>
          </w:tcPr>
          <w:p w:rsidR="007507B8" w:rsidRDefault="007507B8" w:rsidP="008D7BF0">
            <w:pPr>
              <w:jc w:val="center"/>
              <w:rPr>
                <w:color w:val="000000"/>
              </w:rPr>
            </w:pPr>
          </w:p>
          <w:p w:rsidR="000E36FB" w:rsidRPr="002A0A92" w:rsidRDefault="000E36FB" w:rsidP="008D7BF0">
            <w:pPr>
              <w:jc w:val="center"/>
              <w:rPr>
                <w:color w:val="000000"/>
              </w:rPr>
            </w:pPr>
            <w:r w:rsidRPr="002A0A92">
              <w:rPr>
                <w:color w:val="000000"/>
              </w:rPr>
              <w:t>Раздел 3. Муниципальные проекты города Урай</w:t>
            </w:r>
          </w:p>
        </w:tc>
      </w:tr>
      <w:tr w:rsidR="000E36FB" w:rsidRPr="002A0A92" w:rsidTr="006B0E3F">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507"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709" w:type="dxa"/>
            <w:gridSpan w:val="3"/>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 xml:space="preserve"> -</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709" w:type="dxa"/>
            <w:gridSpan w:val="2"/>
            <w:vMerge w:val="restart"/>
            <w:tcBorders>
              <w:top w:val="nil"/>
              <w:left w:val="single" w:sz="8" w:space="0" w:color="auto"/>
              <w:bottom w:val="single" w:sz="8" w:space="0" w:color="000000"/>
              <w:right w:val="single" w:sz="8" w:space="0" w:color="auto"/>
            </w:tcBorders>
            <w:shd w:val="clear" w:color="auto" w:fill="auto"/>
            <w:hideMark/>
          </w:tcPr>
          <w:p w:rsidR="000E36FB" w:rsidRPr="002A0A92" w:rsidRDefault="000E36FB" w:rsidP="008D7BF0">
            <w:pPr>
              <w:jc w:val="center"/>
              <w:rPr>
                <w:color w:val="000000"/>
              </w:rPr>
            </w:pPr>
            <w:r w:rsidRPr="002A0A92">
              <w:rPr>
                <w:color w:val="000000"/>
              </w:rPr>
              <w:t>-</w:t>
            </w:r>
          </w:p>
        </w:tc>
        <w:tc>
          <w:tcPr>
            <w:tcW w:w="4394" w:type="dxa"/>
            <w:gridSpan w:val="5"/>
            <w:tcBorders>
              <w:top w:val="nil"/>
              <w:left w:val="nil"/>
              <w:bottom w:val="single" w:sz="8" w:space="0" w:color="auto"/>
              <w:right w:val="single" w:sz="8" w:space="0" w:color="auto"/>
            </w:tcBorders>
            <w:shd w:val="clear" w:color="auto" w:fill="auto"/>
            <w:hideMark/>
          </w:tcPr>
          <w:p w:rsidR="000E36FB" w:rsidRPr="002A0A92" w:rsidRDefault="000E36FB" w:rsidP="006B0E3F">
            <w:pPr>
              <w:rPr>
                <w:color w:val="000000"/>
              </w:rPr>
            </w:pPr>
            <w:r w:rsidRPr="002A0A92">
              <w:rPr>
                <w:color w:val="000000"/>
                <w:lang w:val="en-US"/>
              </w:rPr>
              <w:t>всего</w:t>
            </w:r>
          </w:p>
        </w:tc>
        <w:tc>
          <w:tcPr>
            <w:tcW w:w="850"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r>
      <w:tr w:rsidR="000E36FB" w:rsidRPr="002A0A92" w:rsidTr="006B0E3F">
        <w:trPr>
          <w:trHeight w:val="236"/>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25"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0E36FB" w:rsidRPr="002A0A92" w:rsidRDefault="000E36FB" w:rsidP="006B0E3F">
            <w:pPr>
              <w:rPr>
                <w:color w:val="000000"/>
              </w:rPr>
            </w:pPr>
            <w:r w:rsidRPr="002A0A92">
              <w:rPr>
                <w:color w:val="000000"/>
              </w:rPr>
              <w:t>федеральный бюджет</w:t>
            </w:r>
          </w:p>
        </w:tc>
        <w:tc>
          <w:tcPr>
            <w:tcW w:w="850"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r>
      <w:tr w:rsidR="000E36FB" w:rsidRPr="002A0A92" w:rsidTr="006B0E3F">
        <w:trPr>
          <w:trHeight w:val="552"/>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25"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0E36FB" w:rsidRPr="002A0A92" w:rsidRDefault="000E36FB" w:rsidP="006B0E3F">
            <w:pPr>
              <w:rPr>
                <w:color w:val="000000"/>
              </w:rPr>
            </w:pPr>
            <w:r w:rsidRPr="002A0A92">
              <w:rPr>
                <w:color w:val="000000"/>
              </w:rPr>
              <w:t>бюджет Ханты-Мансийского автономного округа - Югры</w:t>
            </w:r>
          </w:p>
        </w:tc>
        <w:tc>
          <w:tcPr>
            <w:tcW w:w="850"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r>
      <w:tr w:rsidR="000E36FB" w:rsidRPr="002A0A92" w:rsidTr="006B0E3F">
        <w:trPr>
          <w:trHeight w:val="120"/>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25"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0E36FB" w:rsidRPr="002A0A92" w:rsidRDefault="000E36FB" w:rsidP="006B0E3F">
            <w:pPr>
              <w:rPr>
                <w:color w:val="000000"/>
              </w:rPr>
            </w:pPr>
            <w:r w:rsidRPr="002A0A92">
              <w:rPr>
                <w:color w:val="000000"/>
              </w:rPr>
              <w:t>местный бюджет</w:t>
            </w:r>
          </w:p>
        </w:tc>
        <w:tc>
          <w:tcPr>
            <w:tcW w:w="850"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r>
      <w:tr w:rsidR="000E36FB" w:rsidRPr="002A0A92" w:rsidTr="006B0E3F">
        <w:trPr>
          <w:trHeight w:val="294"/>
        </w:trPr>
        <w:tc>
          <w:tcPr>
            <w:tcW w:w="486"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0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25"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567" w:type="dxa"/>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0E36FB" w:rsidRPr="002A0A92" w:rsidRDefault="000E36FB" w:rsidP="008D7BF0">
            <w:pPr>
              <w:rPr>
                <w:color w:val="000000"/>
              </w:rPr>
            </w:pPr>
          </w:p>
        </w:tc>
        <w:tc>
          <w:tcPr>
            <w:tcW w:w="4394" w:type="dxa"/>
            <w:gridSpan w:val="5"/>
            <w:tcBorders>
              <w:top w:val="nil"/>
              <w:left w:val="nil"/>
              <w:bottom w:val="single" w:sz="8" w:space="0" w:color="auto"/>
              <w:right w:val="single" w:sz="8" w:space="0" w:color="auto"/>
            </w:tcBorders>
            <w:shd w:val="clear" w:color="auto" w:fill="auto"/>
            <w:hideMark/>
          </w:tcPr>
          <w:p w:rsidR="000E36FB" w:rsidRPr="002A0A92" w:rsidRDefault="000E36FB" w:rsidP="006B0E3F">
            <w:pPr>
              <w:rPr>
                <w:color w:val="000000"/>
              </w:rPr>
            </w:pPr>
            <w:r w:rsidRPr="002A0A92">
              <w:rPr>
                <w:color w:val="000000"/>
              </w:rPr>
              <w:t>иные источники финансирования</w:t>
            </w:r>
          </w:p>
        </w:tc>
        <w:tc>
          <w:tcPr>
            <w:tcW w:w="850"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gridSpan w:val="2"/>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nil"/>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single" w:sz="8" w:space="0" w:color="auto"/>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noWrap/>
            <w:hideMark/>
          </w:tcPr>
          <w:p w:rsidR="000E36FB" w:rsidRPr="000B5AA7" w:rsidRDefault="000E36FB" w:rsidP="000E36FB">
            <w:pPr>
              <w:jc w:val="center"/>
              <w:rPr>
                <w:color w:val="000000"/>
                <w:sz w:val="18"/>
                <w:szCs w:val="18"/>
              </w:rPr>
            </w:pPr>
            <w:r>
              <w:rPr>
                <w:color w:val="000000"/>
                <w:sz w:val="18"/>
                <w:szCs w:val="18"/>
              </w:rPr>
              <w:t>0</w:t>
            </w:r>
          </w:p>
        </w:tc>
        <w:tc>
          <w:tcPr>
            <w:tcW w:w="749" w:type="dxa"/>
            <w:tcBorders>
              <w:top w:val="nil"/>
              <w:left w:val="nil"/>
              <w:bottom w:val="single" w:sz="8" w:space="0" w:color="auto"/>
              <w:right w:val="single" w:sz="8" w:space="0" w:color="auto"/>
            </w:tcBorders>
            <w:shd w:val="clear" w:color="auto" w:fill="auto"/>
            <w:hideMark/>
          </w:tcPr>
          <w:p w:rsidR="000E36FB" w:rsidRPr="000B5AA7" w:rsidRDefault="000E36FB" w:rsidP="000E36FB">
            <w:pPr>
              <w:jc w:val="center"/>
              <w:rPr>
                <w:color w:val="000000"/>
                <w:sz w:val="18"/>
                <w:szCs w:val="18"/>
              </w:rPr>
            </w:pPr>
            <w:r>
              <w:rPr>
                <w:color w:val="000000"/>
                <w:sz w:val="18"/>
                <w:szCs w:val="18"/>
              </w:rPr>
              <w:t>0</w:t>
            </w:r>
          </w:p>
        </w:tc>
      </w:tr>
    </w:tbl>
    <w:p w:rsidR="000E36FB" w:rsidRDefault="000E36FB" w:rsidP="000E36FB">
      <w:pPr>
        <w:autoSpaceDE w:val="0"/>
        <w:autoSpaceDN w:val="0"/>
        <w:adjustRightInd w:val="0"/>
        <w:jc w:val="right"/>
        <w:rPr>
          <w:sz w:val="24"/>
          <w:szCs w:val="24"/>
        </w:rPr>
      </w:pPr>
    </w:p>
    <w:p w:rsidR="00CA7806" w:rsidRPr="00D5399F" w:rsidRDefault="00CA7806" w:rsidP="00CA7806">
      <w:pPr>
        <w:autoSpaceDE w:val="0"/>
        <w:autoSpaceDN w:val="0"/>
        <w:adjustRightInd w:val="0"/>
        <w:jc w:val="right"/>
        <w:outlineLvl w:val="0"/>
        <w:rPr>
          <w:sz w:val="24"/>
          <w:szCs w:val="24"/>
        </w:rPr>
      </w:pPr>
      <w:r w:rsidRPr="00D5399F">
        <w:rPr>
          <w:sz w:val="24"/>
          <w:szCs w:val="24"/>
        </w:rPr>
        <w:t>Таблица 4</w:t>
      </w:r>
    </w:p>
    <w:p w:rsidR="00CA7806" w:rsidRPr="00D5399F" w:rsidRDefault="00CA7806" w:rsidP="00CA7806">
      <w:pPr>
        <w:autoSpaceDE w:val="0"/>
        <w:autoSpaceDN w:val="0"/>
        <w:adjustRightInd w:val="0"/>
        <w:jc w:val="center"/>
        <w:rPr>
          <w:sz w:val="24"/>
          <w:szCs w:val="24"/>
        </w:rPr>
      </w:pPr>
      <w:r w:rsidRPr="00D5399F">
        <w:rPr>
          <w:sz w:val="24"/>
          <w:szCs w:val="24"/>
        </w:rPr>
        <w:t>Перечень возможных рисков при реализации муниципальной программы и мер по их преодолению</w:t>
      </w:r>
    </w:p>
    <w:p w:rsidR="00CA7806" w:rsidRPr="00D5399F" w:rsidRDefault="00CA7806" w:rsidP="00CA7806">
      <w:pPr>
        <w:autoSpaceDE w:val="0"/>
        <w:autoSpaceDN w:val="0"/>
        <w:adjustRightInd w:val="0"/>
        <w:jc w:val="both"/>
        <w:rPr>
          <w:sz w:val="24"/>
          <w:szCs w:val="24"/>
        </w:rPr>
      </w:pPr>
    </w:p>
    <w:tbl>
      <w:tblPr>
        <w:tblW w:w="14742" w:type="dxa"/>
        <w:tblInd w:w="62" w:type="dxa"/>
        <w:tblLayout w:type="fixed"/>
        <w:tblCellMar>
          <w:top w:w="102" w:type="dxa"/>
          <w:left w:w="62" w:type="dxa"/>
          <w:bottom w:w="102" w:type="dxa"/>
          <w:right w:w="62" w:type="dxa"/>
        </w:tblCellMar>
        <w:tblLook w:val="0000"/>
      </w:tblPr>
      <w:tblGrid>
        <w:gridCol w:w="567"/>
        <w:gridCol w:w="6379"/>
        <w:gridCol w:w="7796"/>
      </w:tblGrid>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 п/п</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Описание риска</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Меры по преодолению рисков</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1</w:t>
            </w:r>
            <w:r w:rsidR="00A978F7">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Макроэкономические риски - снижение темпов роста национальной экономики и уровня инвестиционной активности, высокой инфляции, связанные с кризисным явлением в финансовой системе (темпы экономического развития Российской Федерации; изменение ставки рефинансирования Центрального Банка Российской Федерации; изменение обменного курса валют; уровень политической стабильности)</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Учет изменения экономической конъюнктуры при формировании бюджета на очередной финансовый год и плановый период, ежегодной индексацией на уровень инфляции объемов финансирования.</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2</w:t>
            </w:r>
            <w:r w:rsidR="00A978F7">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Финансовые риски - связаны с финансированием муниципальной программы в неполном объеме как за счет бюджетных, так и внебюджетных источников</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Качественное планирование и реализация муниципальной программы, обеспечение мониторинга ее реализации, контроля за ходом выполнения мероприятий муниципальной программы, в том числе за целевым использованием средств бюджета города Урай.</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lastRenderedPageBreak/>
              <w:t>3</w:t>
            </w:r>
            <w:r w:rsidR="00A978F7">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Минимизация рисков возможна путем своевременного </w:t>
            </w:r>
            <w:r w:rsidRPr="00D5399F">
              <w:rPr>
                <w:bCs/>
                <w:sz w:val="24"/>
                <w:szCs w:val="24"/>
              </w:rPr>
              <w:t>мониторинга планируемых изменений в законодательстве Российской Федерации и автономного округа</w:t>
            </w:r>
            <w:r w:rsidRPr="00D5399F">
              <w:rPr>
                <w:sz w:val="24"/>
                <w:szCs w:val="24"/>
              </w:rPr>
              <w:t>, подготовки и тщательной проработки проектов муниципальных нормативных правовых актов города Урай, внесения изменений в принятые муниципальные нормативные правовые акты города Урай, способствующих решению задач муниципальной программы.</w:t>
            </w:r>
          </w:p>
        </w:tc>
      </w:tr>
    </w:tbl>
    <w:p w:rsidR="00CA7806" w:rsidRPr="00D5399F" w:rsidRDefault="00CA7806" w:rsidP="00CA7806">
      <w:pPr>
        <w:pStyle w:val="ConsPlusNormal"/>
        <w:jc w:val="right"/>
        <w:outlineLvl w:val="1"/>
        <w:rPr>
          <w:rFonts w:ascii="Times New Roman" w:hAnsi="Times New Roman" w:cs="Times New Roman"/>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pStyle w:val="ConsPlusNormal"/>
        <w:jc w:val="right"/>
        <w:outlineLvl w:val="1"/>
        <w:rPr>
          <w:rFonts w:ascii="Times New Roman" w:hAnsi="Times New Roman" w:cs="Times New Roman"/>
          <w:sz w:val="24"/>
          <w:szCs w:val="24"/>
        </w:rPr>
        <w:sectPr w:rsidR="00CA7806" w:rsidRPr="00D5399F" w:rsidSect="001977CD">
          <w:pgSz w:w="16838" w:h="11906" w:orient="landscape" w:code="9"/>
          <w:pgMar w:top="1276" w:right="1134" w:bottom="851" w:left="1134" w:header="720" w:footer="720" w:gutter="0"/>
          <w:cols w:space="720"/>
          <w:docGrid w:linePitch="272"/>
        </w:sectPr>
      </w:pPr>
    </w:p>
    <w:p w:rsidR="00CA7806" w:rsidRPr="00D5399F" w:rsidRDefault="00CA7806" w:rsidP="00CA7806">
      <w:pPr>
        <w:autoSpaceDE w:val="0"/>
        <w:autoSpaceDN w:val="0"/>
        <w:adjustRightInd w:val="0"/>
        <w:ind w:left="5670"/>
        <w:jc w:val="both"/>
        <w:rPr>
          <w:rFonts w:eastAsia="Calibri"/>
          <w:sz w:val="24"/>
          <w:szCs w:val="24"/>
        </w:rPr>
      </w:pPr>
      <w:r w:rsidRPr="00D5399F">
        <w:rPr>
          <w:rFonts w:eastAsia="Calibri"/>
          <w:sz w:val="24"/>
          <w:szCs w:val="24"/>
        </w:rPr>
        <w:lastRenderedPageBreak/>
        <w:t xml:space="preserve">Приложение 1 к муниципальной программе </w:t>
      </w: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pPr>
      <w:r w:rsidRPr="00D5399F">
        <w:rPr>
          <w:rFonts w:eastAsia="Calibri"/>
          <w:sz w:val="24"/>
          <w:szCs w:val="24"/>
        </w:rPr>
        <w:t>Методика расчета целевых показателей муниципальной программы</w:t>
      </w:r>
    </w:p>
    <w:p w:rsidR="00CA7806" w:rsidRPr="00D5399F" w:rsidRDefault="00CA7806" w:rsidP="00CA7806">
      <w:pPr>
        <w:autoSpaceDE w:val="0"/>
        <w:autoSpaceDN w:val="0"/>
        <w:adjustRightInd w:val="0"/>
        <w:jc w:val="center"/>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971"/>
        <w:gridCol w:w="850"/>
        <w:gridCol w:w="5067"/>
      </w:tblGrid>
      <w:tr w:rsidR="00CA7806" w:rsidRPr="00D5399F" w:rsidTr="0062277A">
        <w:trPr>
          <w:jc w:val="center"/>
        </w:trPr>
        <w:tc>
          <w:tcPr>
            <w:tcW w:w="54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п/п</w:t>
            </w:r>
          </w:p>
        </w:tc>
        <w:tc>
          <w:tcPr>
            <w:tcW w:w="2971"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Наименование показателя</w:t>
            </w:r>
          </w:p>
        </w:tc>
        <w:tc>
          <w:tcPr>
            <w:tcW w:w="85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 изм.</w:t>
            </w:r>
          </w:p>
        </w:tc>
        <w:tc>
          <w:tcPr>
            <w:tcW w:w="5067" w:type="dxa"/>
            <w:tcBorders>
              <w:bottom w:val="nil"/>
            </w:tcBorders>
          </w:tcPr>
          <w:p w:rsidR="00CA7806" w:rsidRPr="00D5399F" w:rsidRDefault="00CA7806" w:rsidP="00B3221F">
            <w:pPr>
              <w:pStyle w:val="ConsPlusNormal"/>
              <w:ind w:firstLine="0"/>
              <w:jc w:val="center"/>
              <w:rPr>
                <w:rFonts w:ascii="Times New Roman" w:eastAsia="Calibri" w:hAnsi="Times New Roman" w:cs="Times New Roman"/>
                <w:sz w:val="24"/>
                <w:szCs w:val="24"/>
              </w:rPr>
            </w:pPr>
            <w:r w:rsidRPr="00D5399F">
              <w:rPr>
                <w:rFonts w:ascii="Times New Roman" w:eastAsia="Calibri" w:hAnsi="Times New Roman" w:cs="Times New Roman"/>
                <w:sz w:val="24"/>
                <w:szCs w:val="24"/>
              </w:rPr>
              <w:t>Методика расчета или ссылка на форму федерального статистического наблюдения</w:t>
            </w:r>
          </w:p>
        </w:tc>
      </w:tr>
      <w:tr w:rsidR="00CA7806" w:rsidRPr="00D5399F" w:rsidTr="0062277A">
        <w:trPr>
          <w:jc w:val="center"/>
        </w:trPr>
        <w:tc>
          <w:tcPr>
            <w:tcW w:w="540"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2971"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Число субъектов малого и среднего предпринимательства в расчете на 10 тыс. человек населения </w:t>
            </w:r>
          </w:p>
        </w:tc>
        <w:tc>
          <w:tcPr>
            <w:tcW w:w="85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067" w:type="dxa"/>
            <w:tcBorders>
              <w:bottom w:val="nil"/>
            </w:tcBorders>
          </w:tcPr>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(Ч1/Ч2) х 10 000,</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где: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число субъектов малого и среднего предпринимательства в расчете на 10 тыс. человек населения;</w:t>
            </w:r>
          </w:p>
          <w:p w:rsidR="00CA7806" w:rsidRPr="00D5399F" w:rsidRDefault="00CA7806" w:rsidP="00B3221F">
            <w:pPr>
              <w:jc w:val="both"/>
              <w:rPr>
                <w:rFonts w:eastAsia="Calibri"/>
                <w:sz w:val="24"/>
                <w:szCs w:val="24"/>
              </w:rPr>
            </w:pPr>
            <w:r w:rsidRPr="00D5399F">
              <w:rPr>
                <w:rFonts w:eastAsia="Calibri"/>
                <w:sz w:val="24"/>
                <w:szCs w:val="24"/>
              </w:rPr>
              <w:t>Ч1 - число субъектов малого и среднего предпринимательства по состоянию на 10 января года, следующего за отчетным (ед.). Источник информации: данные единого реестра субъектов малого и среднего предпринимательства Федеральной налоговой службы;</w:t>
            </w:r>
          </w:p>
          <w:p w:rsidR="00CA7806" w:rsidRPr="00D5399F" w:rsidRDefault="00CA7806" w:rsidP="00B3221F">
            <w:pPr>
              <w:jc w:val="both"/>
              <w:rPr>
                <w:rFonts w:eastAsia="Calibri"/>
                <w:sz w:val="24"/>
                <w:szCs w:val="24"/>
              </w:rPr>
            </w:pPr>
            <w:r w:rsidRPr="00D5399F">
              <w:rPr>
                <w:rFonts w:eastAsia="Calibri"/>
                <w:sz w:val="24"/>
                <w:szCs w:val="24"/>
              </w:rPr>
              <w:t xml:space="preserve">Ч2 – среднегодовая численность постоянного населения города за отчетный год (чел.).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eastAsia="Calibri"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CA7806" w:rsidRPr="00D5399F" w:rsidTr="0062277A">
        <w:trPr>
          <w:jc w:val="center"/>
        </w:trPr>
        <w:tc>
          <w:tcPr>
            <w:tcW w:w="540"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2971"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tcBorders>
              <w:top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067"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Дс.ч.р.=  </w:t>
            </w:r>
            <w:r w:rsidRPr="00D5399F">
              <w:rPr>
                <w:rFonts w:ascii="Times New Roman" w:hAnsi="Times New Roman" w:cs="Times New Roman"/>
                <w:sz w:val="24"/>
                <w:szCs w:val="24"/>
                <w:u w:val="single"/>
              </w:rPr>
              <w:t xml:space="preserve">Сч.м.с.*100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                      Сч.о.</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где:</w:t>
            </w:r>
            <w:r w:rsidRPr="00D5399F">
              <w:rPr>
                <w:rFonts w:ascii="Times New Roman" w:hAnsi="Times New Roman" w:cs="Times New Roman"/>
                <w:sz w:val="24"/>
                <w:szCs w:val="24"/>
                <w:u w:val="single"/>
              </w:rPr>
              <w:t xml:space="preserve"> </w:t>
            </w:r>
            <w:r w:rsidRPr="00D5399F">
              <w:rPr>
                <w:rFonts w:ascii="Times New Roman" w:hAnsi="Times New Roman" w:cs="Times New Roman"/>
                <w:sz w:val="24"/>
                <w:szCs w:val="24"/>
              </w:rPr>
              <w:t xml:space="preserve">      </w:t>
            </w:r>
          </w:p>
          <w:p w:rsidR="00CA7806" w:rsidRPr="00D5399F" w:rsidRDefault="00A978F7"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Дс.ч.р -</w:t>
            </w:r>
            <w:r w:rsidR="00CA7806" w:rsidRPr="00D5399F">
              <w:rPr>
                <w:rFonts w:ascii="Times New Roman" w:hAnsi="Times New Roman" w:cs="Times New Roman"/>
                <w:sz w:val="24"/>
                <w:szCs w:val="24"/>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Сч.м.с. </w:t>
            </w:r>
            <w:r w:rsidR="00A978F7">
              <w:rPr>
                <w:rFonts w:ascii="Times New Roman" w:hAnsi="Times New Roman" w:cs="Times New Roman"/>
                <w:sz w:val="24"/>
                <w:szCs w:val="24"/>
              </w:rPr>
              <w:t>-</w:t>
            </w:r>
            <w:r w:rsidRPr="00D5399F">
              <w:rPr>
                <w:rFonts w:ascii="Times New Roman" w:hAnsi="Times New Roman" w:cs="Times New Roman"/>
                <w:sz w:val="24"/>
                <w:szCs w:val="24"/>
              </w:rPr>
              <w:t xml:space="preserve"> среднесписочная численность работников (без внешних совместителей) малых и средних предприятий (чел.);</w:t>
            </w:r>
          </w:p>
          <w:p w:rsidR="00CA7806" w:rsidRPr="00D5399F" w:rsidRDefault="00A978F7"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Сч.о. -</w:t>
            </w:r>
            <w:r w:rsidR="00CA7806" w:rsidRPr="00D5399F">
              <w:rPr>
                <w:rFonts w:ascii="Times New Roman" w:hAnsi="Times New Roman" w:cs="Times New Roman"/>
                <w:sz w:val="24"/>
                <w:szCs w:val="24"/>
              </w:rPr>
              <w:t xml:space="preserve"> среднесписочная численность работников (без внешних совместителей) всех предприятий и организаций (чел.).</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w:t>
            </w:r>
          </w:p>
          <w:p w:rsidR="00CA7806" w:rsidRPr="00D5399F" w:rsidRDefault="00CA7806" w:rsidP="00B3221F">
            <w:pPr>
              <w:pStyle w:val="ConsPlusNormal"/>
              <w:ind w:firstLine="0"/>
              <w:jc w:val="both"/>
              <w:rPr>
                <w:rFonts w:ascii="Times New Roman" w:hAnsi="Times New Roman"/>
                <w:sz w:val="24"/>
                <w:szCs w:val="24"/>
              </w:rPr>
            </w:pPr>
            <w:r w:rsidRPr="00D5399F">
              <w:rPr>
                <w:rFonts w:ascii="Times New Roman" w:hAnsi="Times New Roman" w:cs="Times New Roman"/>
                <w:sz w:val="24"/>
                <w:szCs w:val="24"/>
              </w:rPr>
              <w:t xml:space="preserve">- </w:t>
            </w:r>
            <w:r w:rsidRPr="00D5399F">
              <w:rPr>
                <w:rFonts w:ascii="Times New Roman" w:hAnsi="Times New Roman"/>
                <w:sz w:val="24"/>
                <w:szCs w:val="24"/>
              </w:rPr>
              <w:t>статистический доклад «Социально-экономическое положение городских округов и муниципальных районов Ханты-</w:t>
            </w:r>
            <w:r w:rsidRPr="00D5399F">
              <w:rPr>
                <w:rFonts w:ascii="Times New Roman" w:hAnsi="Times New Roman"/>
                <w:sz w:val="24"/>
                <w:szCs w:val="24"/>
              </w:rPr>
              <w:lastRenderedPageBreak/>
              <w:t>Мансийского автономного округа – Югры» Федеральной службы государственной статистики;</w:t>
            </w:r>
          </w:p>
          <w:p w:rsidR="00CA7806" w:rsidRPr="00D5399F" w:rsidRDefault="00CA7806" w:rsidP="00AB5E46">
            <w:pPr>
              <w:pStyle w:val="ConsPlusNormal"/>
              <w:ind w:firstLine="0"/>
              <w:jc w:val="both"/>
              <w:rPr>
                <w:rFonts w:ascii="Times New Roman" w:hAnsi="Times New Roman" w:cs="Times New Roman"/>
                <w:sz w:val="24"/>
                <w:szCs w:val="24"/>
              </w:rPr>
            </w:pPr>
            <w:r w:rsidRPr="00D5399F">
              <w:rPr>
                <w:rFonts w:ascii="Times New Roman" w:hAnsi="Times New Roman"/>
                <w:sz w:val="24"/>
                <w:szCs w:val="24"/>
              </w:rPr>
              <w:t xml:space="preserve">- </w:t>
            </w:r>
            <w:r w:rsidRPr="00D5399F">
              <w:rPr>
                <w:rFonts w:ascii="Times New Roman" w:hAnsi="Times New Roman" w:cs="Times New Roman"/>
                <w:sz w:val="24"/>
                <w:szCs w:val="24"/>
              </w:rPr>
              <w:t xml:space="preserve"> мониторинг численности работаю</w:t>
            </w:r>
            <w:r w:rsidR="00AB5E46">
              <w:rPr>
                <w:rFonts w:ascii="Times New Roman" w:hAnsi="Times New Roman" w:cs="Times New Roman"/>
                <w:sz w:val="24"/>
                <w:szCs w:val="24"/>
              </w:rPr>
              <w:t>щих в малых и микропредприятиях.</w:t>
            </w:r>
          </w:p>
        </w:tc>
      </w:tr>
      <w:tr w:rsidR="00D46669" w:rsidRPr="00D5399F" w:rsidTr="0062277A">
        <w:trPr>
          <w:jc w:val="center"/>
        </w:trPr>
        <w:tc>
          <w:tcPr>
            <w:tcW w:w="540"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971" w:type="dxa"/>
            <w:tcBorders>
              <w:bottom w:val="nil"/>
            </w:tcBorders>
          </w:tcPr>
          <w:p w:rsidR="00D46669" w:rsidRPr="00861BCC" w:rsidRDefault="00D46669" w:rsidP="00D46669">
            <w:pPr>
              <w:pStyle w:val="ConsPlusNormal"/>
              <w:ind w:firstLine="0"/>
              <w:jc w:val="both"/>
              <w:rPr>
                <w:rFonts w:ascii="Times New Roman" w:hAnsi="Times New Roman" w:cs="Times New Roman"/>
                <w:sz w:val="24"/>
                <w:szCs w:val="24"/>
              </w:rPr>
            </w:pPr>
            <w:r w:rsidRPr="00844827">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w:t>
            </w:r>
            <w:r>
              <w:rPr>
                <w:rFonts w:ascii="Times New Roman" w:hAnsi="Times New Roman" w:cs="Times New Roman"/>
                <w:sz w:val="24"/>
                <w:szCs w:val="24"/>
              </w:rPr>
              <w:t xml:space="preserve"> </w:t>
            </w:r>
          </w:p>
        </w:tc>
        <w:tc>
          <w:tcPr>
            <w:tcW w:w="850" w:type="dxa"/>
            <w:tcBorders>
              <w:bottom w:val="nil"/>
            </w:tcBorders>
          </w:tcPr>
          <w:p w:rsidR="00D46669" w:rsidRPr="00861BCC" w:rsidRDefault="00D46669" w:rsidP="00D466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тыс. человек</w:t>
            </w:r>
          </w:p>
        </w:tc>
        <w:tc>
          <w:tcPr>
            <w:tcW w:w="5067" w:type="dxa"/>
            <w:tcBorders>
              <w:bottom w:val="nil"/>
            </w:tcBorders>
          </w:tcPr>
          <w:p w:rsidR="00D46669" w:rsidRDefault="00D46669" w:rsidP="00D4666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по формуле:</w:t>
            </w:r>
          </w:p>
          <w:p w:rsidR="00D46669" w:rsidRPr="00E87A3D" w:rsidRDefault="00D46669" w:rsidP="00D46669">
            <w:pPr>
              <w:autoSpaceDE w:val="0"/>
              <w:autoSpaceDN w:val="0"/>
              <w:adjustRightInd w:val="0"/>
              <w:jc w:val="both"/>
              <w:rPr>
                <w:sz w:val="24"/>
                <w:szCs w:val="24"/>
              </w:rPr>
            </w:pPr>
            <w:r w:rsidRPr="00E87A3D">
              <w:rPr>
                <w:sz w:val="24"/>
                <w:szCs w:val="24"/>
              </w:rPr>
              <w:t>Ч = ССЧРюл + ССЧРип + ЮЛвс + ИПмсп + Пнпд,</w:t>
            </w:r>
          </w:p>
          <w:p w:rsidR="00D46669" w:rsidRPr="00E87A3D" w:rsidRDefault="00D46669" w:rsidP="00D46669">
            <w:pPr>
              <w:autoSpaceDE w:val="0"/>
              <w:autoSpaceDN w:val="0"/>
              <w:adjustRightInd w:val="0"/>
              <w:jc w:val="both"/>
              <w:rPr>
                <w:sz w:val="24"/>
                <w:szCs w:val="24"/>
              </w:rPr>
            </w:pPr>
          </w:p>
          <w:p w:rsidR="00D46669" w:rsidRPr="00E87A3D" w:rsidRDefault="00D46669" w:rsidP="00D46669">
            <w:pPr>
              <w:autoSpaceDE w:val="0"/>
              <w:autoSpaceDN w:val="0"/>
              <w:adjustRightInd w:val="0"/>
              <w:ind w:firstLine="540"/>
              <w:jc w:val="both"/>
              <w:rPr>
                <w:sz w:val="24"/>
                <w:szCs w:val="24"/>
              </w:rPr>
            </w:pPr>
            <w:r w:rsidRPr="00E87A3D">
              <w:rPr>
                <w:sz w:val="24"/>
                <w:szCs w:val="24"/>
              </w:rPr>
              <w:t>где:</w:t>
            </w:r>
          </w:p>
          <w:p w:rsidR="00D46669" w:rsidRPr="00E87A3D" w:rsidRDefault="00D46669" w:rsidP="00D46669">
            <w:pPr>
              <w:autoSpaceDE w:val="0"/>
              <w:autoSpaceDN w:val="0"/>
              <w:adjustRightInd w:val="0"/>
              <w:ind w:firstLine="540"/>
              <w:jc w:val="both"/>
              <w:rPr>
                <w:sz w:val="24"/>
                <w:szCs w:val="24"/>
              </w:rPr>
            </w:pPr>
            <w:r w:rsidRPr="00E87A3D">
              <w:rPr>
                <w:sz w:val="24"/>
                <w:szCs w:val="24"/>
              </w:rPr>
              <w:t>ССЧРюл - сумма среднесписочной численности работников юридических лиц;</w:t>
            </w:r>
          </w:p>
          <w:p w:rsidR="00D46669" w:rsidRPr="00E87A3D" w:rsidRDefault="00D46669" w:rsidP="00D46669">
            <w:pPr>
              <w:autoSpaceDE w:val="0"/>
              <w:autoSpaceDN w:val="0"/>
              <w:adjustRightInd w:val="0"/>
              <w:ind w:firstLine="540"/>
              <w:jc w:val="both"/>
              <w:rPr>
                <w:sz w:val="24"/>
                <w:szCs w:val="24"/>
              </w:rPr>
            </w:pPr>
            <w:r w:rsidRPr="00E87A3D">
              <w:rPr>
                <w:sz w:val="24"/>
                <w:szCs w:val="24"/>
              </w:rPr>
              <w:t>ССЧРип - сумма среднесписочной численности работников индивидуальных предпринимателей;</w:t>
            </w:r>
          </w:p>
          <w:p w:rsidR="00D46669" w:rsidRPr="00E87A3D" w:rsidRDefault="00D46669" w:rsidP="00D46669">
            <w:pPr>
              <w:autoSpaceDE w:val="0"/>
              <w:autoSpaceDN w:val="0"/>
              <w:adjustRightInd w:val="0"/>
              <w:ind w:firstLine="540"/>
              <w:jc w:val="both"/>
              <w:rPr>
                <w:sz w:val="24"/>
                <w:szCs w:val="24"/>
              </w:rPr>
            </w:pPr>
            <w:r w:rsidRPr="00E87A3D">
              <w:rPr>
                <w:sz w:val="24"/>
                <w:szCs w:val="24"/>
              </w:rPr>
              <w:t>ЮЛвс - вновь созданные юридические лица;</w:t>
            </w:r>
          </w:p>
          <w:p w:rsidR="00D46669" w:rsidRPr="00E87A3D" w:rsidRDefault="00D46669" w:rsidP="00D46669">
            <w:pPr>
              <w:autoSpaceDE w:val="0"/>
              <w:autoSpaceDN w:val="0"/>
              <w:adjustRightInd w:val="0"/>
              <w:ind w:firstLine="540"/>
              <w:jc w:val="both"/>
              <w:rPr>
                <w:sz w:val="24"/>
                <w:szCs w:val="24"/>
              </w:rPr>
            </w:pPr>
            <w:r w:rsidRPr="00E87A3D">
              <w:rPr>
                <w:sz w:val="24"/>
                <w:szCs w:val="24"/>
              </w:rPr>
              <w:t>ИПмсп - индивидуальные предприниматели, сведения о которых внесены в единый реестр субъектов малого и среднего предпринимательства;</w:t>
            </w:r>
          </w:p>
          <w:p w:rsidR="00D46669" w:rsidRPr="00E87A3D" w:rsidRDefault="00D46669" w:rsidP="00D46669">
            <w:pPr>
              <w:autoSpaceDE w:val="0"/>
              <w:autoSpaceDN w:val="0"/>
              <w:adjustRightInd w:val="0"/>
              <w:ind w:firstLine="540"/>
              <w:jc w:val="both"/>
              <w:rPr>
                <w:sz w:val="24"/>
                <w:szCs w:val="24"/>
              </w:rPr>
            </w:pPr>
            <w:r w:rsidRPr="00E87A3D">
              <w:rPr>
                <w:sz w:val="24"/>
                <w:szCs w:val="24"/>
              </w:rPr>
              <w:t>Пнпд - количество плательщиков налога на профессиональный доход.</w:t>
            </w:r>
          </w:p>
          <w:p w:rsidR="00D46669" w:rsidRPr="00E87A3D" w:rsidRDefault="00D46669" w:rsidP="00D46669">
            <w:pPr>
              <w:autoSpaceDE w:val="0"/>
              <w:autoSpaceDN w:val="0"/>
              <w:adjustRightInd w:val="0"/>
              <w:ind w:firstLine="540"/>
              <w:jc w:val="both"/>
              <w:rPr>
                <w:sz w:val="24"/>
                <w:szCs w:val="24"/>
              </w:rPr>
            </w:pPr>
            <w:r w:rsidRPr="00E87A3D">
              <w:rPr>
                <w:sz w:val="24"/>
                <w:szCs w:val="24"/>
              </w:rPr>
              <w:t>При расчете показателя по субъектам Российской Федерации количество плательщиков налога на профессиональный доход определяется по месту ведения деятельности налогоплательщика налога на профессиональный доход.</w:t>
            </w:r>
          </w:p>
          <w:p w:rsidR="00D46669" w:rsidRDefault="00D46669" w:rsidP="00D46669">
            <w:pPr>
              <w:pStyle w:val="ConsPlusNormal"/>
              <w:ind w:firstLine="0"/>
              <w:jc w:val="both"/>
              <w:rPr>
                <w:rFonts w:ascii="Times New Roman" w:hAnsi="Times New Roman" w:cs="Times New Roman"/>
                <w:sz w:val="24"/>
                <w:szCs w:val="24"/>
              </w:rPr>
            </w:pPr>
            <w:r w:rsidRPr="00861BCC">
              <w:rPr>
                <w:rFonts w:ascii="Times New Roman" w:hAnsi="Times New Roman" w:cs="Times New Roman"/>
                <w:sz w:val="24"/>
                <w:szCs w:val="24"/>
              </w:rPr>
              <w:t>Источник информации:</w:t>
            </w:r>
          </w:p>
          <w:p w:rsidR="00D46669" w:rsidRPr="00861BCC" w:rsidRDefault="00D46669" w:rsidP="00D4666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2192">
              <w:rPr>
                <w:rFonts w:ascii="Times New Roman" w:hAnsi="Times New Roman" w:cs="Times New Roman"/>
                <w:sz w:val="24"/>
                <w:szCs w:val="24"/>
              </w:rPr>
              <w:t>данные единого реестра субъектов малого и среднего предпринимательства Федеральной налоговой службы</w:t>
            </w:r>
            <w:r>
              <w:rPr>
                <w:rFonts w:ascii="Times New Roman" w:hAnsi="Times New Roman" w:cs="Times New Roman"/>
                <w:sz w:val="24"/>
                <w:szCs w:val="24"/>
              </w:rPr>
              <w:t xml:space="preserve"> </w:t>
            </w:r>
            <w:r w:rsidRPr="005F2192">
              <w:rPr>
                <w:rFonts w:ascii="Times New Roman" w:hAnsi="Times New Roman" w:cs="Times New Roman"/>
                <w:sz w:val="24"/>
                <w:szCs w:val="24"/>
              </w:rPr>
              <w:t>по состоянию на 10 января года, следующего за отчетным (ед.)</w:t>
            </w:r>
            <w:r>
              <w:rPr>
                <w:rFonts w:ascii="Times New Roman" w:hAnsi="Times New Roman" w:cs="Times New Roman"/>
                <w:sz w:val="24"/>
                <w:szCs w:val="24"/>
              </w:rPr>
              <w:t>;</w:t>
            </w:r>
          </w:p>
          <w:p w:rsidR="00D46669" w:rsidRPr="00861BCC" w:rsidRDefault="00D46669" w:rsidP="00D46669">
            <w:pPr>
              <w:pStyle w:val="ConsPlusNormal"/>
              <w:ind w:firstLine="0"/>
              <w:jc w:val="both"/>
              <w:rPr>
                <w:rFonts w:ascii="Times New Roman" w:hAnsi="Times New Roman" w:cs="Times New Roman"/>
                <w:sz w:val="24"/>
                <w:szCs w:val="24"/>
              </w:rPr>
            </w:pPr>
            <w:r w:rsidRPr="00861BCC">
              <w:rPr>
                <w:rFonts w:ascii="Times New Roman" w:hAnsi="Times New Roman" w:cs="Times New Roman"/>
                <w:sz w:val="24"/>
                <w:szCs w:val="24"/>
              </w:rPr>
              <w:t>- мониторинг численности работающих в малых и микропредприятиях;</w:t>
            </w:r>
          </w:p>
          <w:p w:rsidR="00D46669" w:rsidRPr="00861BCC" w:rsidRDefault="00D46669" w:rsidP="00D46669">
            <w:pPr>
              <w:pStyle w:val="ConsPlusNormal"/>
              <w:ind w:firstLine="0"/>
              <w:jc w:val="both"/>
            </w:pPr>
            <w:r w:rsidRPr="00861BCC">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w:t>
            </w:r>
            <w:r w:rsidRPr="005F2192">
              <w:rPr>
                <w:rFonts w:ascii="Times New Roman" w:hAnsi="Times New Roman" w:cs="Times New Roman"/>
                <w:sz w:val="24"/>
                <w:szCs w:val="24"/>
              </w:rPr>
              <w:t>Федеральной налоговой службы</w:t>
            </w:r>
            <w:r>
              <w:rPr>
                <w:rFonts w:ascii="Times New Roman" w:hAnsi="Times New Roman" w:cs="Times New Roman"/>
                <w:sz w:val="24"/>
                <w:szCs w:val="24"/>
              </w:rPr>
              <w:t xml:space="preserve"> России по количеству плательщиков налога на профессиональный доход.</w:t>
            </w:r>
          </w:p>
        </w:tc>
      </w:tr>
      <w:tr w:rsidR="00D46669" w:rsidRPr="00D5399F" w:rsidTr="0062277A">
        <w:trPr>
          <w:jc w:val="center"/>
        </w:trPr>
        <w:tc>
          <w:tcPr>
            <w:tcW w:w="540"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D5399F">
              <w:rPr>
                <w:rFonts w:ascii="Times New Roman" w:hAnsi="Times New Roman" w:cs="Times New Roman"/>
                <w:sz w:val="24"/>
                <w:szCs w:val="24"/>
              </w:rPr>
              <w:t>.</w:t>
            </w:r>
          </w:p>
        </w:tc>
        <w:tc>
          <w:tcPr>
            <w:tcW w:w="2971"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Обеспеченность торговыми площадями на 1000 жителей </w:t>
            </w:r>
          </w:p>
        </w:tc>
        <w:tc>
          <w:tcPr>
            <w:tcW w:w="850" w:type="dxa"/>
            <w:tcBorders>
              <w:bottom w:val="nil"/>
            </w:tcBorders>
          </w:tcPr>
          <w:p w:rsidR="00D46669" w:rsidRPr="00D5399F" w:rsidRDefault="00D46669"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кв.м.</w:t>
            </w:r>
          </w:p>
        </w:tc>
        <w:tc>
          <w:tcPr>
            <w:tcW w:w="5067" w:type="dxa"/>
            <w:tcBorders>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D46669" w:rsidRPr="00D5399F" w:rsidRDefault="00D46669" w:rsidP="00B3221F">
            <w:pPr>
              <w:jc w:val="both"/>
              <w:rPr>
                <w:sz w:val="24"/>
                <w:szCs w:val="24"/>
              </w:rPr>
            </w:pPr>
            <w:r w:rsidRPr="00D5399F">
              <w:rPr>
                <w:sz w:val="24"/>
                <w:szCs w:val="24"/>
              </w:rPr>
              <w:t>ОSторг = (S/Ч) х 1000,</w:t>
            </w:r>
          </w:p>
          <w:p w:rsidR="00D46669" w:rsidRPr="00D5399F" w:rsidRDefault="00D46669" w:rsidP="00B3221F">
            <w:pPr>
              <w:jc w:val="both"/>
              <w:rPr>
                <w:sz w:val="24"/>
                <w:szCs w:val="24"/>
              </w:rPr>
            </w:pPr>
            <w:r w:rsidRPr="00D5399F">
              <w:rPr>
                <w:sz w:val="24"/>
                <w:szCs w:val="24"/>
              </w:rPr>
              <w:t>где:</w:t>
            </w:r>
          </w:p>
          <w:p w:rsidR="00D46669" w:rsidRPr="00D5399F" w:rsidRDefault="00A978F7" w:rsidP="00B3221F">
            <w:pPr>
              <w:jc w:val="both"/>
              <w:rPr>
                <w:sz w:val="24"/>
                <w:szCs w:val="24"/>
              </w:rPr>
            </w:pPr>
            <w:r>
              <w:rPr>
                <w:sz w:val="24"/>
                <w:szCs w:val="24"/>
              </w:rPr>
              <w:t>ОSторг -</w:t>
            </w:r>
            <w:r w:rsidR="00D46669" w:rsidRPr="00D5399F">
              <w:rPr>
                <w:sz w:val="24"/>
                <w:szCs w:val="24"/>
              </w:rPr>
              <w:t xml:space="preserve"> обеспеченность торговыми площадями на 1000 жителей;</w:t>
            </w:r>
          </w:p>
          <w:p w:rsidR="00D46669" w:rsidRPr="00D5399F" w:rsidRDefault="00A978F7" w:rsidP="00B3221F">
            <w:pPr>
              <w:pStyle w:val="2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S -</w:t>
            </w:r>
            <w:r w:rsidR="00D46669" w:rsidRPr="00D5399F">
              <w:rPr>
                <w:rFonts w:ascii="Times New Roman" w:eastAsia="Times New Roman" w:hAnsi="Times New Roman"/>
                <w:sz w:val="24"/>
                <w:szCs w:val="24"/>
                <w:lang w:eastAsia="ru-RU"/>
              </w:rPr>
              <w:t xml:space="preserve"> общая торговая площадь на конец отчетного периода. </w:t>
            </w:r>
          </w:p>
          <w:p w:rsidR="00D46669" w:rsidRPr="00D5399F" w:rsidRDefault="00D46669" w:rsidP="00B3221F">
            <w:pPr>
              <w:pStyle w:val="20"/>
              <w:spacing w:after="0" w:line="240" w:lineRule="auto"/>
              <w:ind w:left="0"/>
              <w:jc w:val="both"/>
              <w:rPr>
                <w:rFonts w:ascii="Times New Roman" w:eastAsia="Times New Roman" w:hAnsi="Times New Roman"/>
                <w:sz w:val="24"/>
                <w:szCs w:val="24"/>
                <w:lang w:eastAsia="ru-RU"/>
              </w:rPr>
            </w:pPr>
            <w:r w:rsidRPr="00D5399F">
              <w:rPr>
                <w:rFonts w:ascii="Times New Roman" w:eastAsia="Times New Roman" w:hAnsi="Times New Roman"/>
                <w:sz w:val="24"/>
                <w:szCs w:val="24"/>
                <w:lang w:eastAsia="ru-RU"/>
              </w:rPr>
              <w:t>Источник информации: мониторинг объектов торговли на конец отчетного периода, проводимый  ответственным исполнителем муниципальной программы;</w:t>
            </w:r>
          </w:p>
          <w:p w:rsidR="00D46669" w:rsidRPr="00D5399F" w:rsidRDefault="00A978F7"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Ч -</w:t>
            </w:r>
            <w:r w:rsidR="00D46669" w:rsidRPr="00D5399F">
              <w:rPr>
                <w:rFonts w:ascii="Times New Roman" w:hAnsi="Times New Roman" w:cs="Times New Roman"/>
                <w:sz w:val="24"/>
                <w:szCs w:val="24"/>
              </w:rPr>
              <w:t xml:space="preserve"> численность постоянного населения города на конец отчетного периода (чел.). </w:t>
            </w:r>
          </w:p>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lastRenderedPageBreak/>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D46669" w:rsidRPr="00D5399F" w:rsidTr="00C00123">
        <w:trPr>
          <w:jc w:val="center"/>
        </w:trPr>
        <w:tc>
          <w:tcPr>
            <w:tcW w:w="540" w:type="dxa"/>
            <w:tcBorders>
              <w:top w:val="single" w:sz="4" w:space="0" w:color="auto"/>
              <w:bottom w:val="nil"/>
            </w:tcBorders>
          </w:tcPr>
          <w:p w:rsidR="00D46669" w:rsidRPr="00924CD1" w:rsidRDefault="00D46669" w:rsidP="00B3221F">
            <w:pPr>
              <w:pStyle w:val="ConsPlusNormal"/>
              <w:ind w:firstLine="0"/>
              <w:jc w:val="both"/>
              <w:rPr>
                <w:rFonts w:ascii="Times New Roman" w:hAnsi="Times New Roman" w:cs="Times New Roman"/>
                <w:sz w:val="24"/>
                <w:szCs w:val="24"/>
                <w:highlight w:val="yellow"/>
              </w:rPr>
            </w:pPr>
            <w:r w:rsidRPr="0062277A">
              <w:rPr>
                <w:rFonts w:ascii="Times New Roman" w:hAnsi="Times New Roman" w:cs="Times New Roman"/>
                <w:sz w:val="24"/>
                <w:szCs w:val="24"/>
              </w:rPr>
              <w:lastRenderedPageBreak/>
              <w:t>5.</w:t>
            </w:r>
          </w:p>
        </w:tc>
        <w:tc>
          <w:tcPr>
            <w:tcW w:w="2971" w:type="dxa"/>
            <w:tcBorders>
              <w:top w:val="single" w:sz="4" w:space="0" w:color="auto"/>
              <w:bottom w:val="nil"/>
            </w:tcBorders>
          </w:tcPr>
          <w:p w:rsidR="00083BAF" w:rsidRDefault="00D46669" w:rsidP="00B3221F">
            <w:pPr>
              <w:pStyle w:val="ConsPlusNormal"/>
              <w:ind w:firstLine="0"/>
              <w:jc w:val="both"/>
              <w:rPr>
                <w:rFonts w:ascii="Times New Roman" w:hAnsi="Times New Roman" w:cs="Times New Roman"/>
                <w:sz w:val="24"/>
                <w:szCs w:val="24"/>
                <w:highlight w:val="yellow"/>
              </w:rPr>
            </w:pPr>
            <w:r w:rsidRPr="0062277A">
              <w:rPr>
                <w:rFonts w:ascii="Times New Roman" w:hAnsi="Times New Roman" w:cs="Times New Roman"/>
                <w:sz w:val="24"/>
                <w:szCs w:val="24"/>
              </w:rPr>
              <w:t xml:space="preserve">Увеличение производства молока (в базисной жирности) </w:t>
            </w: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Default="00083BAF" w:rsidP="00B3221F">
            <w:pPr>
              <w:pStyle w:val="ConsPlusNormal"/>
              <w:ind w:firstLine="0"/>
              <w:jc w:val="both"/>
              <w:rPr>
                <w:rFonts w:ascii="Times New Roman" w:hAnsi="Times New Roman" w:cs="Times New Roman"/>
                <w:sz w:val="24"/>
                <w:szCs w:val="24"/>
                <w:highlight w:val="yellow"/>
              </w:rPr>
            </w:pPr>
          </w:p>
          <w:p w:rsidR="00083BAF" w:rsidRPr="00924CD1" w:rsidRDefault="00083BAF" w:rsidP="00B3221F">
            <w:pPr>
              <w:pStyle w:val="ConsPlusNormal"/>
              <w:ind w:firstLine="0"/>
              <w:jc w:val="both"/>
              <w:rPr>
                <w:rFonts w:ascii="Times New Roman" w:hAnsi="Times New Roman" w:cs="Times New Roman"/>
                <w:sz w:val="24"/>
                <w:szCs w:val="24"/>
                <w:highlight w:val="yellow"/>
              </w:rPr>
            </w:pPr>
          </w:p>
        </w:tc>
        <w:tc>
          <w:tcPr>
            <w:tcW w:w="850" w:type="dxa"/>
            <w:tcBorders>
              <w:top w:val="single" w:sz="4" w:space="0" w:color="auto"/>
              <w:bottom w:val="nil"/>
            </w:tcBorders>
          </w:tcPr>
          <w:p w:rsidR="00083BAF" w:rsidRDefault="00D46669" w:rsidP="00B3221F">
            <w:pPr>
              <w:pStyle w:val="ConsPlusNormal"/>
              <w:ind w:firstLine="0"/>
              <w:jc w:val="center"/>
              <w:rPr>
                <w:rFonts w:ascii="Times New Roman" w:hAnsi="Times New Roman" w:cs="Times New Roman"/>
                <w:sz w:val="24"/>
                <w:szCs w:val="24"/>
                <w:highlight w:val="yellow"/>
              </w:rPr>
            </w:pPr>
            <w:r w:rsidRPr="0062277A">
              <w:rPr>
                <w:rFonts w:ascii="Times New Roman" w:hAnsi="Times New Roman" w:cs="Times New Roman"/>
                <w:sz w:val="24"/>
                <w:szCs w:val="24"/>
              </w:rPr>
              <w:t>%</w:t>
            </w: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Default="00083BAF" w:rsidP="00B3221F">
            <w:pPr>
              <w:pStyle w:val="ConsPlusNormal"/>
              <w:ind w:firstLine="0"/>
              <w:jc w:val="center"/>
              <w:rPr>
                <w:rFonts w:ascii="Times New Roman" w:hAnsi="Times New Roman" w:cs="Times New Roman"/>
                <w:sz w:val="24"/>
                <w:szCs w:val="24"/>
                <w:highlight w:val="yellow"/>
              </w:rPr>
            </w:pPr>
          </w:p>
          <w:p w:rsidR="00083BAF" w:rsidRPr="00924CD1" w:rsidRDefault="00083BAF" w:rsidP="00B3221F">
            <w:pPr>
              <w:pStyle w:val="ConsPlusNormal"/>
              <w:ind w:firstLine="0"/>
              <w:jc w:val="center"/>
              <w:rPr>
                <w:rFonts w:ascii="Times New Roman" w:hAnsi="Times New Roman" w:cs="Times New Roman"/>
                <w:sz w:val="24"/>
                <w:szCs w:val="24"/>
                <w:highlight w:val="yellow"/>
              </w:rPr>
            </w:pPr>
          </w:p>
        </w:tc>
        <w:tc>
          <w:tcPr>
            <w:tcW w:w="5067" w:type="dxa"/>
            <w:tcBorders>
              <w:top w:val="single" w:sz="4" w:space="0" w:color="auto"/>
              <w:bottom w:val="nil"/>
            </w:tcBorders>
            <w:shd w:val="clear" w:color="auto" w:fill="auto"/>
          </w:tcPr>
          <w:p w:rsidR="00D46669" w:rsidRPr="00C00123" w:rsidRDefault="00D46669" w:rsidP="00B3221F">
            <w:pPr>
              <w:widowControl w:val="0"/>
              <w:autoSpaceDE w:val="0"/>
              <w:autoSpaceDN w:val="0"/>
              <w:adjustRightInd w:val="0"/>
              <w:jc w:val="both"/>
              <w:rPr>
                <w:sz w:val="24"/>
                <w:szCs w:val="24"/>
              </w:rPr>
            </w:pPr>
            <w:r w:rsidRPr="00C00123">
              <w:rPr>
                <w:sz w:val="24"/>
                <w:szCs w:val="24"/>
              </w:rPr>
              <w:t>Показатель рассчитывается по формуле:</w:t>
            </w:r>
          </w:p>
          <w:p w:rsidR="00D46669" w:rsidRPr="00C00123" w:rsidRDefault="00D46669" w:rsidP="00B3221F">
            <w:pPr>
              <w:jc w:val="both"/>
              <w:rPr>
                <w:sz w:val="24"/>
                <w:szCs w:val="24"/>
              </w:rPr>
            </w:pPr>
            <w:r w:rsidRPr="00C00123">
              <w:rPr>
                <w:sz w:val="24"/>
                <w:szCs w:val="24"/>
              </w:rPr>
              <w:t>УПМ= (ПМ1/ПМ2) х 100%,</w:t>
            </w:r>
          </w:p>
          <w:p w:rsidR="00D46669" w:rsidRPr="00C00123" w:rsidRDefault="00D46669" w:rsidP="00B3221F">
            <w:pPr>
              <w:jc w:val="both"/>
              <w:rPr>
                <w:sz w:val="24"/>
                <w:szCs w:val="24"/>
              </w:rPr>
            </w:pPr>
            <w:r w:rsidRPr="00C00123">
              <w:rPr>
                <w:sz w:val="24"/>
                <w:szCs w:val="24"/>
              </w:rPr>
              <w:t>где:</w:t>
            </w:r>
          </w:p>
          <w:p w:rsidR="00D46669" w:rsidRPr="00C00123" w:rsidRDefault="00A978F7" w:rsidP="00B3221F">
            <w:pPr>
              <w:jc w:val="both"/>
              <w:rPr>
                <w:sz w:val="24"/>
                <w:szCs w:val="24"/>
              </w:rPr>
            </w:pPr>
            <w:r>
              <w:rPr>
                <w:sz w:val="24"/>
                <w:szCs w:val="24"/>
              </w:rPr>
              <w:t>УПМ -</w:t>
            </w:r>
            <w:r w:rsidR="00D46669" w:rsidRPr="00C00123">
              <w:rPr>
                <w:sz w:val="24"/>
                <w:szCs w:val="24"/>
              </w:rPr>
              <w:t xml:space="preserve"> увеличение производства молока (в базисной жирности);</w:t>
            </w:r>
          </w:p>
          <w:p w:rsidR="00D46669" w:rsidRPr="00C00123" w:rsidRDefault="00A978F7" w:rsidP="00B3221F">
            <w:pPr>
              <w:jc w:val="both"/>
              <w:rPr>
                <w:sz w:val="24"/>
                <w:szCs w:val="24"/>
              </w:rPr>
            </w:pPr>
            <w:r>
              <w:rPr>
                <w:sz w:val="24"/>
                <w:szCs w:val="24"/>
              </w:rPr>
              <w:t>ПМ1 -</w:t>
            </w:r>
            <w:r w:rsidR="00D46669" w:rsidRPr="00C00123">
              <w:rPr>
                <w:sz w:val="24"/>
                <w:szCs w:val="24"/>
              </w:rPr>
              <w:t xml:space="preserve"> производство молока (в базисной жирности) отчетного периода;</w:t>
            </w:r>
          </w:p>
          <w:p w:rsidR="00D46669" w:rsidRPr="00C00123" w:rsidRDefault="00A978F7" w:rsidP="00B3221F">
            <w:pPr>
              <w:jc w:val="both"/>
              <w:rPr>
                <w:sz w:val="24"/>
                <w:szCs w:val="24"/>
              </w:rPr>
            </w:pPr>
            <w:r>
              <w:rPr>
                <w:sz w:val="24"/>
                <w:szCs w:val="24"/>
              </w:rPr>
              <w:t>ПМ2 -</w:t>
            </w:r>
            <w:r w:rsidR="00D46669" w:rsidRPr="00C00123">
              <w:rPr>
                <w:sz w:val="24"/>
                <w:szCs w:val="24"/>
              </w:rPr>
              <w:t xml:space="preserve"> производство молока (в базисной жирности) - баз</w:t>
            </w:r>
            <w:r w:rsidR="00AB5E46" w:rsidRPr="00C00123">
              <w:rPr>
                <w:sz w:val="24"/>
                <w:szCs w:val="24"/>
              </w:rPr>
              <w:t>овый</w:t>
            </w:r>
            <w:r w:rsidR="00D46669" w:rsidRPr="00C00123">
              <w:rPr>
                <w:sz w:val="24"/>
                <w:szCs w:val="24"/>
              </w:rPr>
              <w:t xml:space="preserve"> показатель на начало реализации муниципальной программы. </w:t>
            </w:r>
          </w:p>
          <w:p w:rsidR="00083BAF" w:rsidRPr="00C00123" w:rsidRDefault="005C0566" w:rsidP="005C0566">
            <w:pPr>
              <w:jc w:val="both"/>
              <w:rPr>
                <w:sz w:val="24"/>
                <w:szCs w:val="24"/>
              </w:rPr>
            </w:pPr>
            <w:r>
              <w:rPr>
                <w:sz w:val="24"/>
                <w:szCs w:val="24"/>
              </w:rPr>
              <w:t xml:space="preserve">Источник информации: </w:t>
            </w:r>
            <w:r w:rsidRPr="00D5399F">
              <w:rPr>
                <w:sz w:val="24"/>
                <w:szCs w:val="24"/>
              </w:rPr>
              <w:t>мониторинг</w:t>
            </w:r>
            <w:r>
              <w:rPr>
                <w:sz w:val="24"/>
                <w:szCs w:val="24"/>
              </w:rPr>
              <w:t>,</w:t>
            </w:r>
            <w:r w:rsidRPr="00D5399F">
              <w:rPr>
                <w:sz w:val="24"/>
                <w:szCs w:val="24"/>
              </w:rPr>
              <w:t xml:space="preserve"> проводимый ответственным исполнителем муниципальной программы</w:t>
            </w:r>
            <w:r>
              <w:rPr>
                <w:sz w:val="24"/>
                <w:szCs w:val="24"/>
              </w:rPr>
              <w:t xml:space="preserve">, на основании </w:t>
            </w:r>
            <w:r w:rsidRPr="00D5399F">
              <w:rPr>
                <w:sz w:val="24"/>
                <w:szCs w:val="24"/>
              </w:rPr>
              <w:t xml:space="preserve"> отчет</w:t>
            </w:r>
            <w:r>
              <w:rPr>
                <w:sz w:val="24"/>
                <w:szCs w:val="24"/>
              </w:rPr>
              <w:t>ов</w:t>
            </w:r>
            <w:r w:rsidRPr="00D5399F">
              <w:rPr>
                <w:sz w:val="24"/>
                <w:szCs w:val="24"/>
              </w:rPr>
              <w:t xml:space="preserve"> получателей субсидий (акционерное общество «Агроника», крестьянские (фермерские) хозяйства)</w:t>
            </w:r>
          </w:p>
        </w:tc>
      </w:tr>
      <w:tr w:rsidR="00D46669" w:rsidRPr="00D5399F" w:rsidTr="00C00123">
        <w:trPr>
          <w:jc w:val="center"/>
        </w:trPr>
        <w:tc>
          <w:tcPr>
            <w:tcW w:w="540" w:type="dxa"/>
            <w:tcBorders>
              <w:top w:val="single" w:sz="4" w:space="0" w:color="auto"/>
              <w:bottom w:val="nil"/>
            </w:tcBorders>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Pr="00D5399F">
              <w:rPr>
                <w:rFonts w:ascii="Times New Roman" w:hAnsi="Times New Roman" w:cs="Times New Roman"/>
                <w:sz w:val="24"/>
                <w:szCs w:val="24"/>
              </w:rPr>
              <w:t>.</w:t>
            </w:r>
          </w:p>
        </w:tc>
        <w:tc>
          <w:tcPr>
            <w:tcW w:w="2971" w:type="dxa"/>
            <w:tcBorders>
              <w:top w:val="single" w:sz="4" w:space="0" w:color="auto"/>
              <w:bottom w:val="nil"/>
            </w:tcBorders>
          </w:tcPr>
          <w:p w:rsidR="0062277A" w:rsidRDefault="00D46669" w:rsidP="00B3221F">
            <w:pPr>
              <w:pStyle w:val="ConsPlusNormal"/>
              <w:ind w:firstLine="0"/>
              <w:jc w:val="both"/>
              <w:rPr>
                <w:rFonts w:ascii="Times New Roman" w:hAnsi="Times New Roman" w:cs="Times New Roman"/>
                <w:sz w:val="24"/>
                <w:szCs w:val="24"/>
              </w:rPr>
            </w:pPr>
            <w:r w:rsidRPr="0062277A">
              <w:rPr>
                <w:rFonts w:ascii="Times New Roman" w:hAnsi="Times New Roman" w:cs="Times New Roman"/>
                <w:sz w:val="24"/>
                <w:szCs w:val="24"/>
              </w:rPr>
              <w:t>Увеличение поголовья животных и птицы сельскохозяйственных товаропроизводителей</w:t>
            </w:r>
            <w:r w:rsidRPr="00D5399F">
              <w:rPr>
                <w:rFonts w:ascii="Times New Roman" w:hAnsi="Times New Roman" w:cs="Times New Roman"/>
                <w:sz w:val="24"/>
                <w:szCs w:val="24"/>
              </w:rPr>
              <w:t xml:space="preserve"> </w:t>
            </w: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Default="0062277A" w:rsidP="00B3221F">
            <w:pPr>
              <w:pStyle w:val="ConsPlusNormal"/>
              <w:ind w:firstLine="0"/>
              <w:jc w:val="both"/>
              <w:rPr>
                <w:rFonts w:ascii="Times New Roman" w:hAnsi="Times New Roman" w:cs="Times New Roman"/>
                <w:sz w:val="24"/>
                <w:szCs w:val="24"/>
              </w:rPr>
            </w:pPr>
          </w:p>
          <w:p w:rsidR="0062277A" w:rsidRPr="00D5399F" w:rsidRDefault="0062277A" w:rsidP="00B3221F">
            <w:pPr>
              <w:pStyle w:val="ConsPlusNormal"/>
              <w:ind w:firstLine="0"/>
              <w:jc w:val="both"/>
              <w:rPr>
                <w:rFonts w:ascii="Times New Roman" w:hAnsi="Times New Roman" w:cs="Times New Roman"/>
                <w:sz w:val="24"/>
                <w:szCs w:val="24"/>
              </w:rPr>
            </w:pPr>
          </w:p>
        </w:tc>
        <w:tc>
          <w:tcPr>
            <w:tcW w:w="850" w:type="dxa"/>
            <w:tcBorders>
              <w:top w:val="single" w:sz="4" w:space="0" w:color="auto"/>
              <w:bottom w:val="nil"/>
            </w:tcBorders>
          </w:tcPr>
          <w:p w:rsidR="0062277A" w:rsidRDefault="00D46669" w:rsidP="00B3221F">
            <w:pPr>
              <w:pStyle w:val="ConsPlusNormal"/>
              <w:ind w:firstLine="0"/>
              <w:jc w:val="center"/>
              <w:rPr>
                <w:rFonts w:ascii="Times New Roman" w:hAnsi="Times New Roman" w:cs="Times New Roman"/>
                <w:sz w:val="24"/>
                <w:szCs w:val="24"/>
              </w:rPr>
            </w:pPr>
            <w:r w:rsidRPr="0062277A">
              <w:rPr>
                <w:rFonts w:ascii="Times New Roman" w:hAnsi="Times New Roman" w:cs="Times New Roman"/>
                <w:sz w:val="24"/>
                <w:szCs w:val="24"/>
              </w:rPr>
              <w:t>%</w:t>
            </w: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Default="0062277A" w:rsidP="00B3221F">
            <w:pPr>
              <w:pStyle w:val="ConsPlusNormal"/>
              <w:ind w:firstLine="0"/>
              <w:jc w:val="center"/>
              <w:rPr>
                <w:rFonts w:ascii="Times New Roman" w:hAnsi="Times New Roman" w:cs="Times New Roman"/>
                <w:sz w:val="24"/>
                <w:szCs w:val="24"/>
              </w:rPr>
            </w:pPr>
          </w:p>
          <w:p w:rsidR="0062277A" w:rsidRPr="00D5399F" w:rsidRDefault="0062277A" w:rsidP="00B3221F">
            <w:pPr>
              <w:pStyle w:val="ConsPlusNormal"/>
              <w:ind w:firstLine="0"/>
              <w:jc w:val="center"/>
              <w:rPr>
                <w:rFonts w:ascii="Times New Roman" w:hAnsi="Times New Roman" w:cs="Times New Roman"/>
                <w:sz w:val="24"/>
                <w:szCs w:val="24"/>
              </w:rPr>
            </w:pPr>
          </w:p>
        </w:tc>
        <w:tc>
          <w:tcPr>
            <w:tcW w:w="5067" w:type="dxa"/>
            <w:tcBorders>
              <w:top w:val="single" w:sz="4" w:space="0" w:color="auto"/>
              <w:bottom w:val="nil"/>
            </w:tcBorders>
            <w:shd w:val="clear" w:color="auto" w:fill="auto"/>
          </w:tcPr>
          <w:p w:rsidR="00D46669" w:rsidRPr="00C00123" w:rsidRDefault="00D46669" w:rsidP="00B3221F">
            <w:pPr>
              <w:pStyle w:val="ConsPlusNormal"/>
              <w:ind w:firstLine="0"/>
              <w:jc w:val="both"/>
              <w:rPr>
                <w:rFonts w:ascii="Times New Roman" w:hAnsi="Times New Roman" w:cs="Times New Roman"/>
                <w:sz w:val="24"/>
                <w:szCs w:val="24"/>
              </w:rPr>
            </w:pPr>
            <w:r w:rsidRPr="00C00123">
              <w:rPr>
                <w:rFonts w:ascii="Times New Roman" w:hAnsi="Times New Roman" w:cs="Times New Roman"/>
                <w:sz w:val="24"/>
                <w:szCs w:val="24"/>
              </w:rPr>
              <w:t>Показатель рассчитывается по формуле:</w:t>
            </w:r>
          </w:p>
          <w:p w:rsidR="00D46669" w:rsidRPr="00C00123" w:rsidRDefault="00D46669" w:rsidP="00B3221F">
            <w:pPr>
              <w:pStyle w:val="ConsPlusNormal"/>
              <w:ind w:firstLine="0"/>
              <w:rPr>
                <w:rFonts w:ascii="Times New Roman" w:hAnsi="Times New Roman" w:cs="Times New Roman"/>
                <w:sz w:val="24"/>
                <w:szCs w:val="24"/>
              </w:rPr>
            </w:pPr>
            <w:r w:rsidRPr="00C00123">
              <w:rPr>
                <w:rFonts w:ascii="Times New Roman" w:hAnsi="Times New Roman" w:cs="Times New Roman"/>
                <w:sz w:val="24"/>
                <w:szCs w:val="24"/>
              </w:rPr>
              <w:t>УП = (П1/П2) х 100%,</w:t>
            </w:r>
          </w:p>
          <w:p w:rsidR="00D46669" w:rsidRPr="00C00123" w:rsidRDefault="00D46669" w:rsidP="00B3221F">
            <w:pPr>
              <w:pStyle w:val="ConsPlusNormal"/>
              <w:ind w:firstLine="0"/>
              <w:rPr>
                <w:rFonts w:ascii="Times New Roman" w:hAnsi="Times New Roman" w:cs="Times New Roman"/>
                <w:sz w:val="24"/>
                <w:szCs w:val="24"/>
              </w:rPr>
            </w:pPr>
            <w:r w:rsidRPr="00C00123">
              <w:rPr>
                <w:rFonts w:ascii="Times New Roman" w:hAnsi="Times New Roman" w:cs="Times New Roman"/>
                <w:sz w:val="24"/>
                <w:szCs w:val="24"/>
              </w:rPr>
              <w:t>где:</w:t>
            </w:r>
          </w:p>
          <w:p w:rsidR="00D46669" w:rsidRPr="00C00123" w:rsidRDefault="00D46669" w:rsidP="00B3221F">
            <w:pPr>
              <w:pStyle w:val="ConsPlusNormal"/>
              <w:ind w:firstLine="0"/>
              <w:rPr>
                <w:rFonts w:ascii="Times New Roman" w:hAnsi="Times New Roman" w:cs="Times New Roman"/>
                <w:sz w:val="24"/>
                <w:szCs w:val="24"/>
              </w:rPr>
            </w:pPr>
            <w:r w:rsidRPr="00C00123">
              <w:rPr>
                <w:rFonts w:ascii="Times New Roman" w:hAnsi="Times New Roman" w:cs="Times New Roman"/>
                <w:sz w:val="24"/>
                <w:szCs w:val="24"/>
              </w:rPr>
              <w:t xml:space="preserve">УП </w:t>
            </w:r>
            <w:r w:rsidR="00A978F7">
              <w:rPr>
                <w:rFonts w:ascii="Times New Roman" w:hAnsi="Times New Roman" w:cs="Times New Roman"/>
                <w:sz w:val="24"/>
                <w:szCs w:val="24"/>
              </w:rPr>
              <w:t>-</w:t>
            </w:r>
            <w:r w:rsidRPr="00C00123">
              <w:rPr>
                <w:rFonts w:ascii="Times New Roman" w:hAnsi="Times New Roman" w:cs="Times New Roman"/>
                <w:sz w:val="24"/>
                <w:szCs w:val="24"/>
              </w:rPr>
              <w:t xml:space="preserve"> увеличение поголовья животных и птицы сельскохозяйственных товаропроизводителей;</w:t>
            </w:r>
          </w:p>
          <w:p w:rsidR="00D46669" w:rsidRPr="00C00123" w:rsidRDefault="00A978F7" w:rsidP="00B3221F">
            <w:pPr>
              <w:pStyle w:val="ConsPlusNormal"/>
              <w:ind w:firstLine="0"/>
              <w:rPr>
                <w:rFonts w:ascii="Times New Roman" w:hAnsi="Times New Roman" w:cs="Times New Roman"/>
                <w:sz w:val="24"/>
                <w:szCs w:val="24"/>
              </w:rPr>
            </w:pPr>
            <w:r>
              <w:rPr>
                <w:rFonts w:ascii="Times New Roman" w:hAnsi="Times New Roman" w:cs="Times New Roman"/>
                <w:sz w:val="24"/>
                <w:szCs w:val="24"/>
              </w:rPr>
              <w:t>П1 -</w:t>
            </w:r>
            <w:r w:rsidR="00D46669" w:rsidRPr="00C00123">
              <w:rPr>
                <w:rFonts w:ascii="Times New Roman" w:hAnsi="Times New Roman" w:cs="Times New Roman"/>
                <w:sz w:val="24"/>
                <w:szCs w:val="24"/>
              </w:rPr>
              <w:t xml:space="preserve"> поголовье животных и птицы сельскохозяйственных товаропроизводителей на конец отчетного периода;</w:t>
            </w:r>
          </w:p>
          <w:p w:rsidR="00D46669" w:rsidRDefault="00A978F7" w:rsidP="00B3221F">
            <w:pPr>
              <w:pStyle w:val="ConsPlusNormal"/>
              <w:ind w:firstLine="0"/>
              <w:rPr>
                <w:rFonts w:ascii="Times New Roman" w:hAnsi="Times New Roman" w:cs="Times New Roman"/>
                <w:sz w:val="24"/>
                <w:szCs w:val="24"/>
              </w:rPr>
            </w:pPr>
            <w:r>
              <w:rPr>
                <w:rFonts w:ascii="Times New Roman" w:hAnsi="Times New Roman" w:cs="Times New Roman"/>
                <w:sz w:val="24"/>
                <w:szCs w:val="24"/>
              </w:rPr>
              <w:t>П2 -</w:t>
            </w:r>
            <w:r w:rsidR="00D46669" w:rsidRPr="00C00123">
              <w:rPr>
                <w:rFonts w:ascii="Times New Roman" w:hAnsi="Times New Roman" w:cs="Times New Roman"/>
                <w:sz w:val="24"/>
                <w:szCs w:val="24"/>
              </w:rPr>
              <w:t xml:space="preserve"> поголовье животных и птицы сельскохозя</w:t>
            </w:r>
            <w:r>
              <w:rPr>
                <w:rFonts w:ascii="Times New Roman" w:hAnsi="Times New Roman" w:cs="Times New Roman"/>
                <w:sz w:val="24"/>
                <w:szCs w:val="24"/>
              </w:rPr>
              <w:t xml:space="preserve">йственных товаропроизводителей - </w:t>
            </w:r>
            <w:r w:rsidR="00D46669" w:rsidRPr="00C00123">
              <w:rPr>
                <w:rFonts w:ascii="Times New Roman" w:hAnsi="Times New Roman" w:cs="Times New Roman"/>
                <w:sz w:val="24"/>
                <w:szCs w:val="24"/>
              </w:rPr>
              <w:t xml:space="preserve"> баз</w:t>
            </w:r>
            <w:r w:rsidR="00AB5E46" w:rsidRPr="00C00123">
              <w:rPr>
                <w:rFonts w:ascii="Times New Roman" w:hAnsi="Times New Roman" w:cs="Times New Roman"/>
                <w:sz w:val="24"/>
                <w:szCs w:val="24"/>
              </w:rPr>
              <w:t>овый</w:t>
            </w:r>
            <w:r w:rsidR="00D46669" w:rsidRPr="00C00123">
              <w:rPr>
                <w:rFonts w:ascii="Times New Roman" w:hAnsi="Times New Roman" w:cs="Times New Roman"/>
                <w:sz w:val="24"/>
                <w:szCs w:val="24"/>
              </w:rPr>
              <w:t xml:space="preserve"> показатель на начало реализации Программы.</w:t>
            </w:r>
          </w:p>
          <w:p w:rsidR="005C0566" w:rsidRPr="00C00123" w:rsidRDefault="005C0566" w:rsidP="00B3221F">
            <w:pPr>
              <w:pStyle w:val="ConsPlusNormal"/>
              <w:ind w:firstLine="0"/>
              <w:rPr>
                <w:rFonts w:ascii="Times New Roman" w:hAnsi="Times New Roman" w:cs="Times New Roman"/>
                <w:sz w:val="24"/>
                <w:szCs w:val="24"/>
              </w:rPr>
            </w:pPr>
            <w:r w:rsidRPr="005C0566">
              <w:rPr>
                <w:rFonts w:ascii="Times New Roman" w:hAnsi="Times New Roman" w:cs="Times New Roman"/>
                <w:sz w:val="24"/>
                <w:szCs w:val="24"/>
              </w:rPr>
              <w:t>Источник информации: мониторинг, проводимый ответственным исполнителем муниципальной программы, на основании  отчетов получателей субсидий (акционерное общество «Агроника», крестьянские (фермерские) хозяйства)</w:t>
            </w:r>
            <w:r>
              <w:rPr>
                <w:rFonts w:ascii="Times New Roman" w:hAnsi="Times New Roman" w:cs="Times New Roman"/>
                <w:sz w:val="24"/>
                <w:szCs w:val="24"/>
              </w:rPr>
              <w:t>.</w:t>
            </w:r>
          </w:p>
          <w:p w:rsidR="0062277A" w:rsidRPr="00C00123" w:rsidRDefault="0062277A" w:rsidP="007A18F2">
            <w:pPr>
              <w:jc w:val="both"/>
              <w:rPr>
                <w:sz w:val="24"/>
                <w:szCs w:val="24"/>
              </w:rPr>
            </w:pPr>
          </w:p>
        </w:tc>
      </w:tr>
      <w:tr w:rsidR="00D46669" w:rsidRPr="00D5399F" w:rsidTr="0062277A">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D46669" w:rsidRPr="00D5399F" w:rsidRDefault="00D46669"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w:t>
            </w:r>
            <w:r w:rsidRPr="00D5399F">
              <w:rPr>
                <w:rFonts w:ascii="Times New Roman" w:hAnsi="Times New Roman" w:cs="Times New Roman"/>
                <w:sz w:val="24"/>
                <w:szCs w:val="24"/>
              </w:rPr>
              <w:t>.</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D46669" w:rsidRPr="00D5399F" w:rsidRDefault="00D46669"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Количество племенного маточного поголовья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6669" w:rsidRPr="00D5399F" w:rsidRDefault="00D46669" w:rsidP="00B3221F">
            <w:pPr>
              <w:pStyle w:val="ConsPlusNormal"/>
              <w:rPr>
                <w:rFonts w:ascii="Times New Roman" w:hAnsi="Times New Roman" w:cs="Times New Roman"/>
                <w:sz w:val="24"/>
                <w:szCs w:val="24"/>
              </w:rPr>
            </w:pPr>
            <w:r w:rsidRPr="00D5399F">
              <w:rPr>
                <w:rFonts w:ascii="Times New Roman" w:hAnsi="Times New Roman" w:cs="Times New Roman"/>
                <w:sz w:val="24"/>
                <w:szCs w:val="24"/>
              </w:rPr>
              <w:t xml:space="preserve"> голов</w:t>
            </w:r>
          </w:p>
        </w:tc>
        <w:tc>
          <w:tcPr>
            <w:tcW w:w="5067" w:type="dxa"/>
            <w:tcBorders>
              <w:top w:val="single" w:sz="4" w:space="0" w:color="auto"/>
              <w:left w:val="single" w:sz="4" w:space="0" w:color="auto"/>
              <w:bottom w:val="single" w:sz="4" w:space="0" w:color="auto"/>
              <w:right w:val="single" w:sz="4" w:space="0" w:color="auto"/>
            </w:tcBorders>
            <w:shd w:val="clear" w:color="auto" w:fill="auto"/>
          </w:tcPr>
          <w:p w:rsidR="00A6282A" w:rsidRPr="00C00123" w:rsidRDefault="00D63BEC" w:rsidP="00D63BE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Источник информации: </w:t>
            </w:r>
            <w:r w:rsidR="005C0566" w:rsidRPr="005C0566">
              <w:rPr>
                <w:rFonts w:ascii="Times New Roman" w:hAnsi="Times New Roman" w:cs="Times New Roman"/>
                <w:sz w:val="24"/>
                <w:szCs w:val="24"/>
              </w:rPr>
              <w:t xml:space="preserve">мониторинг, проводимый ответственным исполнителем муниципальной программы, на основании  отчетов </w:t>
            </w:r>
            <w:r w:rsidR="00D46669" w:rsidRPr="00C00123">
              <w:rPr>
                <w:rFonts w:ascii="Times New Roman" w:hAnsi="Times New Roman" w:cs="Times New Roman"/>
                <w:sz w:val="24"/>
                <w:szCs w:val="24"/>
              </w:rPr>
              <w:t xml:space="preserve"> сельскохозяйственн</w:t>
            </w:r>
            <w:r w:rsidR="005C0566">
              <w:rPr>
                <w:rFonts w:ascii="Times New Roman" w:hAnsi="Times New Roman" w:cs="Times New Roman"/>
                <w:sz w:val="24"/>
                <w:szCs w:val="24"/>
              </w:rPr>
              <w:t>ых</w:t>
            </w:r>
            <w:r w:rsidR="00D46669" w:rsidRPr="00C00123">
              <w:rPr>
                <w:rFonts w:ascii="Times New Roman" w:hAnsi="Times New Roman" w:cs="Times New Roman"/>
                <w:sz w:val="24"/>
                <w:szCs w:val="24"/>
              </w:rPr>
              <w:t xml:space="preserve"> предприяти</w:t>
            </w:r>
            <w:r w:rsidR="005C0566">
              <w:rPr>
                <w:rFonts w:ascii="Times New Roman" w:hAnsi="Times New Roman" w:cs="Times New Roman"/>
                <w:sz w:val="24"/>
                <w:szCs w:val="24"/>
              </w:rPr>
              <w:t>й</w:t>
            </w:r>
            <w:r w:rsidR="00D46669" w:rsidRPr="00C00123">
              <w:rPr>
                <w:rFonts w:ascii="Times New Roman" w:hAnsi="Times New Roman" w:cs="Times New Roman"/>
                <w:sz w:val="24"/>
                <w:szCs w:val="24"/>
              </w:rPr>
              <w:t>, имеющ</w:t>
            </w:r>
            <w:r w:rsidR="005C0566">
              <w:rPr>
                <w:rFonts w:ascii="Times New Roman" w:hAnsi="Times New Roman" w:cs="Times New Roman"/>
                <w:sz w:val="24"/>
                <w:szCs w:val="24"/>
              </w:rPr>
              <w:t>их</w:t>
            </w:r>
            <w:r w:rsidR="00D46669" w:rsidRPr="00C00123">
              <w:rPr>
                <w:rFonts w:ascii="Times New Roman" w:hAnsi="Times New Roman" w:cs="Times New Roman"/>
                <w:sz w:val="24"/>
                <w:szCs w:val="24"/>
              </w:rPr>
              <w:t xml:space="preserve"> в наличии племенное маточное поголовье сельскохозяйственных животных </w:t>
            </w:r>
          </w:p>
        </w:tc>
      </w:tr>
    </w:tbl>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right"/>
        <w:rPr>
          <w:rFonts w:eastAsia="Calibri"/>
          <w:sz w:val="24"/>
          <w:szCs w:val="24"/>
        </w:rPr>
        <w:sectPr w:rsidR="00CA7806" w:rsidRPr="00D5399F" w:rsidSect="001977CD">
          <w:pgSz w:w="11906" w:h="16838" w:code="9"/>
          <w:pgMar w:top="1134" w:right="851" w:bottom="1134" w:left="1276" w:header="709" w:footer="709" w:gutter="0"/>
          <w:cols w:space="708"/>
          <w:docGrid w:linePitch="360"/>
        </w:sectPr>
      </w:pPr>
    </w:p>
    <w:p w:rsidR="00CA7806" w:rsidRPr="00D5399F" w:rsidRDefault="00CA7806" w:rsidP="00CA7806">
      <w:pPr>
        <w:autoSpaceDE w:val="0"/>
        <w:autoSpaceDN w:val="0"/>
        <w:adjustRightInd w:val="0"/>
        <w:ind w:left="7938"/>
        <w:jc w:val="both"/>
        <w:rPr>
          <w:rFonts w:eastAsia="Calibri"/>
          <w:sz w:val="24"/>
          <w:szCs w:val="24"/>
        </w:rPr>
      </w:pPr>
      <w:r w:rsidRPr="00D5399F">
        <w:rPr>
          <w:rFonts w:eastAsia="Calibri"/>
          <w:sz w:val="24"/>
          <w:szCs w:val="24"/>
        </w:rPr>
        <w:lastRenderedPageBreak/>
        <w:t xml:space="preserve">Приложение 2 к муниципальной программе </w:t>
      </w: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A7806" w:rsidRPr="00D5399F" w:rsidRDefault="00CA7806" w:rsidP="00CA7806">
      <w:pPr>
        <w:autoSpaceDE w:val="0"/>
        <w:autoSpaceDN w:val="0"/>
        <w:adjustRightInd w:val="0"/>
        <w:ind w:firstLine="540"/>
        <w:jc w:val="center"/>
        <w:rPr>
          <w:rFonts w:eastAsia="Calibri"/>
          <w:sz w:val="24"/>
          <w:szCs w:val="24"/>
        </w:rPr>
      </w:pPr>
    </w:p>
    <w:p w:rsidR="00CA7806" w:rsidRPr="00D5399F" w:rsidRDefault="00CA7806" w:rsidP="00CA7806">
      <w:pPr>
        <w:autoSpaceDE w:val="0"/>
        <w:autoSpaceDN w:val="0"/>
        <w:adjustRightInd w:val="0"/>
        <w:ind w:firstLine="540"/>
        <w:jc w:val="center"/>
        <w:rPr>
          <w:rFonts w:eastAsia="Calibri"/>
          <w:sz w:val="24"/>
          <w:szCs w:val="24"/>
        </w:rPr>
      </w:pPr>
      <w:r w:rsidRPr="00D5399F">
        <w:rPr>
          <w:rFonts w:eastAsia="Calibri"/>
          <w:sz w:val="24"/>
          <w:szCs w:val="24"/>
        </w:rPr>
        <w:t>Направления основных мероприятий муниципальной программы</w:t>
      </w:r>
    </w:p>
    <w:tbl>
      <w:tblPr>
        <w:tblW w:w="15040" w:type="dxa"/>
        <w:tblInd w:w="94" w:type="dxa"/>
        <w:tblLook w:val="04A0"/>
      </w:tblPr>
      <w:tblGrid>
        <w:gridCol w:w="920"/>
        <w:gridCol w:w="2922"/>
        <w:gridCol w:w="6804"/>
        <w:gridCol w:w="4394"/>
      </w:tblGrid>
      <w:tr w:rsidR="00CA7806" w:rsidRPr="00D5399F" w:rsidTr="00B3221F">
        <w:trPr>
          <w:trHeight w:val="315"/>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t>№ п/п</w:t>
            </w:r>
          </w:p>
        </w:tc>
        <w:tc>
          <w:tcPr>
            <w:tcW w:w="14120" w:type="dxa"/>
            <w:gridSpan w:val="3"/>
            <w:tcBorders>
              <w:top w:val="single" w:sz="8" w:space="0" w:color="auto"/>
              <w:left w:val="nil"/>
              <w:bottom w:val="single" w:sz="8" w:space="0" w:color="auto"/>
              <w:right w:val="single" w:sz="8" w:space="0" w:color="000000"/>
            </w:tcBorders>
            <w:shd w:val="clear" w:color="auto" w:fill="auto"/>
            <w:hideMark/>
          </w:tcPr>
          <w:p w:rsidR="00CA7806" w:rsidRPr="00D5399F" w:rsidRDefault="00CA7806" w:rsidP="00B3221F">
            <w:pPr>
              <w:jc w:val="center"/>
            </w:pPr>
            <w:r w:rsidRPr="00D5399F">
              <w:t>Мероприятия</w:t>
            </w:r>
          </w:p>
        </w:tc>
      </w:tr>
      <w:tr w:rsidR="00CA7806" w:rsidRPr="00D5399F" w:rsidTr="00230718">
        <w:trPr>
          <w:trHeight w:val="1095"/>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CA7806" w:rsidRPr="00D5399F" w:rsidRDefault="00CA7806" w:rsidP="00B3221F"/>
        </w:tc>
        <w:tc>
          <w:tcPr>
            <w:tcW w:w="2922" w:type="dxa"/>
            <w:tcBorders>
              <w:top w:val="nil"/>
              <w:left w:val="nil"/>
              <w:bottom w:val="single" w:sz="8" w:space="0" w:color="auto"/>
              <w:right w:val="nil"/>
            </w:tcBorders>
            <w:shd w:val="clear" w:color="auto" w:fill="auto"/>
            <w:hideMark/>
          </w:tcPr>
          <w:p w:rsidR="00CA7806" w:rsidRPr="00D5399F" w:rsidRDefault="00CA7806" w:rsidP="00B3221F">
            <w:pPr>
              <w:jc w:val="center"/>
            </w:pPr>
            <w:r w:rsidRPr="00D5399F">
              <w:t>Наименование</w:t>
            </w:r>
          </w:p>
        </w:tc>
        <w:tc>
          <w:tcPr>
            <w:tcW w:w="68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Направление расходов</w:t>
            </w:r>
            <w:r w:rsidR="00DB350D">
              <w:t xml:space="preserve"> </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Реквизиты нормативного правового акта, наименование портфеля проектов (проекта), наименование порядка, номер приложения (при наличии)</w:t>
            </w:r>
          </w:p>
        </w:tc>
      </w:tr>
      <w:tr w:rsidR="00CA7806" w:rsidRPr="00D5399F" w:rsidTr="00230718">
        <w:trPr>
          <w:trHeight w:val="315"/>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1</w:t>
            </w:r>
          </w:p>
        </w:tc>
        <w:tc>
          <w:tcPr>
            <w:tcW w:w="2922"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2</w:t>
            </w:r>
          </w:p>
        </w:tc>
        <w:tc>
          <w:tcPr>
            <w:tcW w:w="68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3</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4</w:t>
            </w:r>
          </w:p>
        </w:tc>
      </w:tr>
      <w:tr w:rsidR="00CA7806"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Цель 1. Создание условий для устойчивого развития малого и среднего предпринимательства на территории города Урай</w:t>
            </w:r>
          </w:p>
        </w:tc>
      </w:tr>
      <w:tr w:rsidR="00CA7806"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Задача 1. Развитие малого и среднего предпринимательства и обеспечение благоприятных условий ведения предпринимательской деятельности</w:t>
            </w:r>
          </w:p>
        </w:tc>
      </w:tr>
      <w:tr w:rsidR="00CA7806" w:rsidRPr="00D5399F" w:rsidTr="00B3221F">
        <w:trPr>
          <w:trHeight w:val="31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Подпрограмма 1. Развитие малого и среднего предпринимательства</w:t>
            </w:r>
          </w:p>
        </w:tc>
      </w:tr>
      <w:tr w:rsidR="00CA7806" w:rsidRPr="00D5399F" w:rsidTr="00B3221F">
        <w:trPr>
          <w:trHeight w:val="3246"/>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E10C01">
            <w:pPr>
              <w:jc w:val="center"/>
            </w:pPr>
            <w:r w:rsidRPr="00D5399F">
              <w:t>1.</w:t>
            </w:r>
            <w:r w:rsidR="00E10C01">
              <w:t>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E10C01">
            <w:pPr>
              <w:autoSpaceDE w:val="0"/>
              <w:autoSpaceDN w:val="0"/>
              <w:adjustRightInd w:val="0"/>
            </w:pPr>
            <w:r w:rsidRPr="00D5399F">
              <w:t>Реализация основного мероприятия «</w:t>
            </w:r>
            <w:r w:rsidR="00B3221F" w:rsidRPr="00D5399F">
              <w:t xml:space="preserve">Региональный </w:t>
            </w:r>
            <w:r w:rsidRPr="00D5399F">
              <w:t>проект «Популяризация предпринимательства», в т.ч.:</w:t>
            </w:r>
          </w:p>
        </w:tc>
        <w:tc>
          <w:tcPr>
            <w:tcW w:w="6804"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поддержке и развитию субъектов малого и среднего предпринимательства, в т.ч.:</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8190"/>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E10C01">
            <w:pPr>
              <w:jc w:val="center"/>
            </w:pPr>
            <w:r w:rsidRPr="00D5399F">
              <w:lastRenderedPageBreak/>
              <w:t>1.</w:t>
            </w:r>
            <w:r w:rsidR="00E10C01">
              <w:t>1</w:t>
            </w:r>
            <w:r w:rsidRPr="00D5399F">
              <w:t>.</w:t>
            </w:r>
            <w:r w:rsidR="00E10C01">
              <w:t>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Создание условий для развития субъектов малого и среднего предпринимательства</w:t>
            </w:r>
          </w:p>
        </w:tc>
        <w:tc>
          <w:tcPr>
            <w:tcW w:w="6804"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 xml:space="preserve">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публикуются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 </w:t>
            </w:r>
          </w:p>
          <w:p w:rsidR="00CA7806" w:rsidRPr="00D5399F" w:rsidRDefault="00CA7806" w:rsidP="00B3221F">
            <w:pPr>
              <w:jc w:val="both"/>
            </w:pPr>
            <w:r w:rsidRPr="00D5399F">
              <w:t xml:space="preserve">2. Организация мероприятий по информационно-консультационной поддержке, популяризации и пропаганде предпринимательской деятельности, в том числе: </w:t>
            </w:r>
          </w:p>
          <w:p w:rsidR="00CA7806" w:rsidRPr="00D5399F" w:rsidRDefault="00CA7806" w:rsidP="00B3221F">
            <w:pPr>
              <w:jc w:val="both"/>
            </w:pPr>
            <w:r w:rsidRPr="00D5399F">
              <w:t xml:space="preserve">1) организация муниципальных выставок, выставок-ярмарок, выставок-форумов, бизнес-выставок; </w:t>
            </w:r>
          </w:p>
          <w:p w:rsidR="00CA7806" w:rsidRPr="00D5399F" w:rsidRDefault="00CA7806" w:rsidP="00B3221F">
            <w:pPr>
              <w:jc w:val="both"/>
            </w:pPr>
            <w:r w:rsidRPr="00D5399F">
              <w:t>2) организация участия Субъектов в межмуниципальных, региональных и межрегиональных выставках-ярмарках, выставках-форумах и конгрессных мероприятиях;</w:t>
            </w:r>
          </w:p>
          <w:p w:rsidR="00CA7806" w:rsidRPr="00D5399F" w:rsidRDefault="00CA7806" w:rsidP="00B3221F">
            <w:pPr>
              <w:jc w:val="both"/>
            </w:pPr>
            <w:r w:rsidRPr="00D5399F">
              <w:t xml:space="preserve">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p>
          <w:p w:rsidR="00CA7806" w:rsidRPr="00D5399F" w:rsidRDefault="00CA7806" w:rsidP="00B3221F">
            <w:pPr>
              <w:jc w:val="both"/>
            </w:pPr>
            <w:r w:rsidRPr="00D5399F">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лифлеты, листовки, информационные растяжки, баннеры, информационные сборники, ролл-апы, презентационные материалы, видеоролики, видеосюжеты, информационные стенды и др.). </w:t>
            </w:r>
          </w:p>
          <w:p w:rsidR="00CA7806" w:rsidRPr="00D5399F" w:rsidRDefault="00CA7806" w:rsidP="00B3221F">
            <w:pPr>
              <w:jc w:val="both"/>
            </w:pPr>
            <w:r w:rsidRPr="00D5399F">
              <w:t xml:space="preserve">При организации мероприятий, не допускаются расходы на: </w:t>
            </w:r>
          </w:p>
          <w:p w:rsidR="00CA7806" w:rsidRPr="00D5399F" w:rsidRDefault="00CA7806" w:rsidP="00B3221F">
            <w:pPr>
              <w:jc w:val="both"/>
            </w:pPr>
            <w:r w:rsidRPr="00D5399F">
              <w:t xml:space="preserve">1) официальные приемы, в том числе на организацию завтрака, обеда, ужина, мероприятия в форме фуршет-приема, иного аналогичного мероприятия; </w:t>
            </w:r>
          </w:p>
          <w:p w:rsidR="00CA7806" w:rsidRPr="00D5399F" w:rsidRDefault="00CA7806" w:rsidP="00B3221F">
            <w:pPr>
              <w:jc w:val="both"/>
            </w:pPr>
            <w:r w:rsidRPr="00D5399F">
              <w:t xml:space="preserve">2) буфетное обслуживание, в том числе на кофе-паузу (кофе-брейк) и сервисное обслуживание буфетной продукции; </w:t>
            </w:r>
          </w:p>
          <w:p w:rsidR="00CA7806" w:rsidRPr="00D5399F" w:rsidRDefault="00CA7806" w:rsidP="00B3221F">
            <w:pPr>
              <w:jc w:val="both"/>
            </w:pPr>
            <w:r w:rsidRPr="00D5399F">
              <w:t xml:space="preserve">3) сувенирно-презентационную продукцию, в том числе затраты на ее подготовку, выпуск (приобретение); </w:t>
            </w:r>
          </w:p>
          <w:p w:rsidR="00CA7806" w:rsidRPr="00D5399F" w:rsidRDefault="00CA7806" w:rsidP="00B3221F">
            <w:pPr>
              <w:jc w:val="both"/>
            </w:pPr>
            <w:r w:rsidRPr="00D5399F">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A978F7">
            <w:pPr>
              <w:jc w:val="both"/>
            </w:pPr>
            <w:r w:rsidRPr="00D5399F">
              <w:t xml:space="preserve">3. Постановление Правительства Ханты-Мансийского автономного округа </w:t>
            </w:r>
            <w:r w:rsidR="00A978F7">
              <w:t>-</w:t>
            </w:r>
            <w:r w:rsidRPr="00D5399F">
              <w:t xml:space="preserve">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2528"/>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E10C01">
            <w:pPr>
              <w:jc w:val="center"/>
            </w:pPr>
            <w:r w:rsidRPr="00D5399F">
              <w:lastRenderedPageBreak/>
              <w:t>1.</w:t>
            </w:r>
            <w:r w:rsidR="00E10C01">
              <w:t>2</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E10C01">
            <w:pPr>
              <w:autoSpaceDE w:val="0"/>
              <w:autoSpaceDN w:val="0"/>
              <w:adjustRightInd w:val="0"/>
            </w:pPr>
            <w:r w:rsidRPr="00E254E8">
              <w:t>Реализация основного мероприятия «</w:t>
            </w:r>
            <w:r w:rsidR="00B3221F" w:rsidRPr="00E254E8">
              <w:t>Региональный</w:t>
            </w:r>
            <w:r w:rsidRPr="00E254E8">
              <w:t xml:space="preserve"> проект «Расширение доступа субъектов малого и среднего предпринимательства к финансовым ресурсам, в том числе к льготному финансированию», в т.ч.:</w:t>
            </w:r>
          </w:p>
        </w:tc>
        <w:tc>
          <w:tcPr>
            <w:tcW w:w="6804"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предоставлению Субъектам финансовой поддержки в форме субсидии</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CA7806" w:rsidRPr="00D5399F" w:rsidTr="00B3221F">
        <w:trPr>
          <w:trHeight w:val="280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E10C01">
            <w:pPr>
              <w:jc w:val="center"/>
            </w:pPr>
            <w:r w:rsidRPr="00D5399F">
              <w:t>1.</w:t>
            </w:r>
            <w:r w:rsidR="00E10C01">
              <w:t>2</w:t>
            </w:r>
            <w:r w:rsidRPr="00D5399F">
              <w:t>.1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6804"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Предоставление финансовой поддержки в форме субсидии Субъектам, осуществляющим социально значимые виды деятельности, определенные муниципальной программой, и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CA7806" w:rsidRPr="00D5399F" w:rsidTr="00B3221F">
        <w:trPr>
          <w:trHeight w:val="40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Цель 2. Создание условий для развития потребительского рынка, расширения предложений товаров и услуг на территории города Урай</w:t>
            </w:r>
          </w:p>
        </w:tc>
      </w:tr>
      <w:tr w:rsidR="00CA7806" w:rsidRPr="00D5399F" w:rsidTr="00B3221F">
        <w:trPr>
          <w:trHeight w:val="31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Задача 2. Развитие инфраструктуры потребительского рынка и услуг</w:t>
            </w:r>
          </w:p>
        </w:tc>
      </w:tr>
      <w:tr w:rsidR="00CA7806" w:rsidRPr="00D5399F" w:rsidTr="00B3221F">
        <w:trPr>
          <w:trHeight w:val="315"/>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Подпрограмма 2. Развитие потребительского рынка</w:t>
            </w:r>
          </w:p>
        </w:tc>
      </w:tr>
      <w:tr w:rsidR="00CA7806" w:rsidRPr="00D5399F" w:rsidTr="00B3221F">
        <w:trPr>
          <w:trHeight w:val="1032"/>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2.1</w:t>
            </w:r>
          </w:p>
        </w:tc>
        <w:tc>
          <w:tcPr>
            <w:tcW w:w="2922" w:type="dxa"/>
            <w:vMerge w:val="restart"/>
            <w:tcBorders>
              <w:top w:val="nil"/>
              <w:left w:val="single" w:sz="8" w:space="0" w:color="auto"/>
              <w:bottom w:val="single" w:sz="8" w:space="0" w:color="000000"/>
              <w:right w:val="nil"/>
            </w:tcBorders>
            <w:shd w:val="clear" w:color="auto" w:fill="auto"/>
            <w:hideMark/>
          </w:tcPr>
          <w:p w:rsidR="00CA7806" w:rsidRPr="00D5399F" w:rsidRDefault="00CA7806" w:rsidP="00B3221F">
            <w:r w:rsidRPr="00D5399F">
              <w:t>Разработка и утверждение схем размещения нестационарных торговых объектов</w:t>
            </w:r>
          </w:p>
        </w:tc>
        <w:tc>
          <w:tcPr>
            <w:tcW w:w="6804" w:type="dxa"/>
            <w:vMerge w:val="restart"/>
            <w:tcBorders>
              <w:top w:val="nil"/>
              <w:left w:val="single" w:sz="8" w:space="0" w:color="auto"/>
              <w:bottom w:val="single" w:sz="8" w:space="0" w:color="000000"/>
              <w:right w:val="nil"/>
            </w:tcBorders>
            <w:shd w:val="clear" w:color="auto" w:fill="auto"/>
            <w:hideMark/>
          </w:tcPr>
          <w:p w:rsidR="00CA7806" w:rsidRPr="00D5399F" w:rsidRDefault="00CA7806" w:rsidP="00B3221F">
            <w:r w:rsidRPr="00D5399F">
              <w:t>Формирование дислокации нестационарных торговых объектов.</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A978F7">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CA7806" w:rsidRPr="00D5399F" w:rsidTr="00B3221F">
        <w:trPr>
          <w:trHeight w:val="100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A978F7">
            <w:pPr>
              <w:jc w:val="both"/>
            </w:pPr>
            <w:r w:rsidRPr="00D5399F">
              <w:t>2. Федеральный закон от 28.12.2009 №381-ФЗ «Об основах государственного регулирования торговой деятельности в Российской Федерации»;</w:t>
            </w:r>
          </w:p>
        </w:tc>
      </w:tr>
      <w:tr w:rsidR="00CA7806" w:rsidRPr="00D5399F" w:rsidTr="00B3221F">
        <w:trPr>
          <w:trHeight w:val="102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A978F7">
            <w:pPr>
              <w:jc w:val="both"/>
            </w:pPr>
            <w:r w:rsidRPr="00D5399F">
              <w:t>3. Закон ХМАО - Югры от 11.05.2010 №85-оз «О регулировании торговой деятельности в Ханты-Мансийском автономном округе - Югре»;</w:t>
            </w:r>
          </w:p>
        </w:tc>
      </w:tr>
      <w:tr w:rsidR="00CA7806" w:rsidRPr="00D5399F" w:rsidTr="00B3221F">
        <w:trPr>
          <w:trHeight w:val="1111"/>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A978F7">
            <w:pPr>
              <w:jc w:val="both"/>
            </w:pPr>
            <w:r w:rsidRPr="00D5399F">
              <w:t>4. Приказ Министерства промышленности и торговли Российской Федерации от 25.12.2014 №2733 «Об утверждении стратегии развития торговли в Российской Федерации на 2015 - 2016 годы и период до 2020 года».</w:t>
            </w:r>
          </w:p>
        </w:tc>
      </w:tr>
      <w:tr w:rsidR="00CA7806" w:rsidRPr="00D5399F" w:rsidTr="00B3221F">
        <w:trPr>
          <w:trHeight w:val="957"/>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4394" w:type="dxa"/>
            <w:tcBorders>
              <w:top w:val="nil"/>
              <w:left w:val="single" w:sz="8" w:space="0" w:color="auto"/>
              <w:bottom w:val="single" w:sz="4" w:space="0" w:color="auto"/>
              <w:right w:val="single" w:sz="8" w:space="0" w:color="auto"/>
            </w:tcBorders>
            <w:shd w:val="clear" w:color="auto" w:fill="auto"/>
            <w:hideMark/>
          </w:tcPr>
          <w:p w:rsidR="00CA7806" w:rsidRPr="00D5399F" w:rsidRDefault="00CA7806" w:rsidP="00B3221F">
            <w:pPr>
              <w:spacing w:line="0" w:lineRule="atLeast"/>
              <w:jc w:val="both"/>
            </w:pPr>
            <w:r w:rsidRPr="00D5399F">
              <w:t xml:space="preserve">5. Постановление администрации города Урай </w:t>
            </w:r>
            <w:r w:rsidRPr="00EA6757">
              <w:t>от 31.03.2011 №872 «Об</w:t>
            </w:r>
            <w:r w:rsidRPr="00D5399F">
              <w:t xml:space="preserve"> утверждении Порядка размещения нестационарных торговых объектов на территории города Урай».</w:t>
            </w:r>
          </w:p>
        </w:tc>
      </w:tr>
      <w:tr w:rsidR="00CA7806" w:rsidRPr="00D5399F" w:rsidTr="00B3221F">
        <w:trPr>
          <w:trHeight w:val="984"/>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2.2</w:t>
            </w:r>
          </w:p>
        </w:tc>
        <w:tc>
          <w:tcPr>
            <w:tcW w:w="2922" w:type="dxa"/>
            <w:vMerge w:val="restart"/>
            <w:tcBorders>
              <w:top w:val="nil"/>
              <w:left w:val="single" w:sz="8" w:space="0" w:color="auto"/>
              <w:bottom w:val="single" w:sz="8" w:space="0" w:color="000000"/>
              <w:right w:val="nil"/>
            </w:tcBorders>
            <w:shd w:val="clear" w:color="auto" w:fill="auto"/>
            <w:hideMark/>
          </w:tcPr>
          <w:p w:rsidR="00CA7806" w:rsidRPr="00D5399F" w:rsidRDefault="00CA7806" w:rsidP="00B3221F">
            <w:r w:rsidRPr="00D5399F">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w:t>
            </w:r>
          </w:p>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pPr>
              <w:jc w:val="both"/>
            </w:pPr>
            <w:r w:rsidRPr="00D5399F">
              <w:t xml:space="preserve">1. Создание банка данных об имуществе независимо от формы собственности. </w:t>
            </w:r>
          </w:p>
          <w:p w:rsidR="00CA7806" w:rsidRPr="00D5399F" w:rsidRDefault="00CA7806" w:rsidP="00B3221F">
            <w:pPr>
              <w:jc w:val="both"/>
            </w:pPr>
            <w:r w:rsidRPr="00D5399F">
              <w:t>2. Создание единой информационной системы об объектах потребительского рынка города Урай, упорядочения деятельности (размещения) объектов потребительского рынка на территории города Урай. 3. Обеспечение проведения анализа, мониторинга состояния потребительского рынка города Урай.</w:t>
            </w:r>
          </w:p>
        </w:tc>
        <w:tc>
          <w:tcPr>
            <w:tcW w:w="4394" w:type="dxa"/>
            <w:vMerge w:val="restart"/>
            <w:tcBorders>
              <w:top w:val="single" w:sz="4" w:space="0" w:color="auto"/>
              <w:left w:val="single" w:sz="4" w:space="0" w:color="auto"/>
              <w:right w:val="single" w:sz="4" w:space="0" w:color="auto"/>
            </w:tcBorders>
            <w:shd w:val="clear" w:color="auto" w:fill="auto"/>
            <w:hideMark/>
          </w:tcPr>
          <w:p w:rsidR="00CA7806" w:rsidRPr="00D5399F" w:rsidRDefault="00CA7806"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CA7806" w:rsidRPr="00D5399F" w:rsidRDefault="00CA7806" w:rsidP="00B3221F">
            <w:pPr>
              <w:jc w:val="both"/>
            </w:pPr>
            <w:r w:rsidRPr="00D5399F">
              <w:t>2. Федеральный закон от 26.02.1997 №31-ФЗ «О мобилизационной подготовке и мобилизации в Российской Федерации».</w:t>
            </w:r>
          </w:p>
          <w:p w:rsidR="00CA7806" w:rsidRPr="00D5399F" w:rsidRDefault="00CA7806" w:rsidP="00B3221F">
            <w:pPr>
              <w:jc w:val="both"/>
            </w:pPr>
            <w:r w:rsidRPr="00D5399F">
              <w:t>3. Федеральный закон от 28.12.2009 №381-ФЗ «Об основах государственного регулирования торговой деятельности в Российской Федерации».</w:t>
            </w:r>
          </w:p>
          <w:p w:rsidR="00CA7806" w:rsidRPr="00D5399F" w:rsidRDefault="00CA7806" w:rsidP="00B3221F">
            <w:pPr>
              <w:jc w:val="both"/>
            </w:pPr>
            <w:r w:rsidRPr="00D5399F">
              <w:t>4. Приказ Министерства промышленности и торговли Российской Федерации от 16.07.2010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CA7806" w:rsidRPr="00D5399F" w:rsidRDefault="00CA7806" w:rsidP="00B3221F">
            <w:pPr>
              <w:jc w:val="both"/>
            </w:pPr>
            <w:r w:rsidRPr="00D5399F">
              <w:t xml:space="preserve">5. Закон Ханты-Мансийского автономного округа </w:t>
            </w:r>
            <w:r w:rsidR="00A978F7">
              <w:t>-</w:t>
            </w:r>
            <w:r w:rsidRPr="00D5399F">
              <w:t xml:space="preserve"> Югры от 11.05.2010 №85-оз «О государственном регулировании торговой деятельности в Ханты-Мансийском автономном округе </w:t>
            </w:r>
            <w:r w:rsidR="00A978F7">
              <w:t>-</w:t>
            </w:r>
            <w:r w:rsidRPr="00D5399F">
              <w:t xml:space="preserve"> Югре».</w:t>
            </w:r>
          </w:p>
          <w:p w:rsidR="00CA7806" w:rsidRPr="00D5399F" w:rsidRDefault="00CA7806" w:rsidP="00B3221F">
            <w:pPr>
              <w:jc w:val="both"/>
            </w:pPr>
            <w:r w:rsidRPr="00D5399F">
              <w:t>6. Постановление администрации города Урай от 02.02.2018 №196 «Об утверждении Положения о формировании и ведении реестра объектов потребительского рынка, расположенных на территории города Урай».</w:t>
            </w:r>
          </w:p>
        </w:tc>
      </w:tr>
      <w:tr w:rsidR="00CA7806" w:rsidRPr="00D5399F" w:rsidTr="00B3221F">
        <w:trPr>
          <w:trHeight w:val="647"/>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926"/>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1393"/>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111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571"/>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CA7806" w:rsidRPr="00D5399F" w:rsidRDefault="00CA7806" w:rsidP="00B3221F"/>
        </w:tc>
        <w:tc>
          <w:tcPr>
            <w:tcW w:w="6804" w:type="dxa"/>
            <w:tcBorders>
              <w:top w:val="nil"/>
              <w:left w:val="single" w:sz="8" w:space="0" w:color="auto"/>
              <w:bottom w:val="single" w:sz="8" w:space="0" w:color="auto"/>
              <w:right w:val="single" w:sz="4"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bottom w:val="single" w:sz="8" w:space="0" w:color="auto"/>
              <w:right w:val="single" w:sz="4" w:space="0" w:color="auto"/>
            </w:tcBorders>
            <w:shd w:val="clear" w:color="auto" w:fill="auto"/>
            <w:hideMark/>
          </w:tcPr>
          <w:p w:rsidR="00CA7806" w:rsidRPr="00D5399F" w:rsidRDefault="00CA7806" w:rsidP="00B3221F">
            <w:pPr>
              <w:jc w:val="both"/>
            </w:pPr>
          </w:p>
        </w:tc>
      </w:tr>
      <w:tr w:rsidR="00CA7806" w:rsidRPr="00D5399F" w:rsidTr="00B3221F">
        <w:trPr>
          <w:trHeight w:val="908"/>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2.3</w:t>
            </w:r>
          </w:p>
        </w:tc>
        <w:tc>
          <w:tcPr>
            <w:tcW w:w="2922" w:type="dxa"/>
            <w:vMerge w:val="restart"/>
            <w:tcBorders>
              <w:top w:val="nil"/>
              <w:left w:val="single" w:sz="8" w:space="0" w:color="auto"/>
              <w:bottom w:val="nil"/>
              <w:right w:val="nil"/>
            </w:tcBorders>
            <w:shd w:val="clear" w:color="auto" w:fill="auto"/>
            <w:hideMark/>
          </w:tcPr>
          <w:p w:rsidR="00CA7806" w:rsidRPr="00D5399F" w:rsidRDefault="00CA7806" w:rsidP="00B3221F">
            <w:r w:rsidRPr="00D5399F">
              <w:t>Организация выставочно - ярмарочных мероприятий  в сфере потребительского рынка</w:t>
            </w:r>
          </w:p>
        </w:tc>
        <w:tc>
          <w:tcPr>
            <w:tcW w:w="6804" w:type="dxa"/>
            <w:vMerge w:val="restart"/>
            <w:tcBorders>
              <w:top w:val="nil"/>
              <w:left w:val="single" w:sz="8" w:space="0" w:color="auto"/>
              <w:right w:val="nil"/>
            </w:tcBorders>
            <w:shd w:val="clear" w:color="auto" w:fill="auto"/>
            <w:hideMark/>
          </w:tcPr>
          <w:p w:rsidR="00CA7806" w:rsidRPr="00D5399F" w:rsidRDefault="00CA7806" w:rsidP="00B3221F">
            <w:r w:rsidRPr="00D5399F">
              <w:t>1. Разработка плана  мероприятий по организации ярмарки и продажи товаров (выполнения работ, оказания услуг) на ней.</w:t>
            </w:r>
          </w:p>
          <w:p w:rsidR="00CA7806" w:rsidRPr="00D5399F" w:rsidRDefault="00CA7806" w:rsidP="00B3221F">
            <w:r w:rsidRPr="00D5399F">
              <w:t>2.  Привлечение к участию в ярмарке юридических и физических лиц, отвечающих требованиям, предъявляемым к участникам ярмарки.</w:t>
            </w:r>
          </w:p>
          <w:p w:rsidR="00CA7806" w:rsidRPr="00D5399F" w:rsidRDefault="00CA7806" w:rsidP="00B3221F">
            <w:r w:rsidRPr="00D5399F">
              <w:lastRenderedPageBreak/>
              <w:t xml:space="preserve">3. Организация  информационного обеспечения деятельности ярмарки. </w:t>
            </w:r>
          </w:p>
          <w:p w:rsidR="00CA7806" w:rsidRPr="00D5399F" w:rsidRDefault="00CA7806" w:rsidP="00B3221F">
            <w:r w:rsidRPr="00D5399F">
              <w:t>4.  Проведение выставочно-ярмарочных мероприятий.</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lastRenderedPageBreak/>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CA7806" w:rsidRPr="00D5399F" w:rsidTr="00B3221F">
        <w:trPr>
          <w:trHeight w:val="984"/>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nil"/>
              <w:left w:val="single" w:sz="8" w:space="0" w:color="auto"/>
              <w:bottom w:val="nil"/>
              <w:right w:val="nil"/>
            </w:tcBorders>
            <w:vAlign w:val="center"/>
            <w:hideMark/>
          </w:tcPr>
          <w:p w:rsidR="00CA7806" w:rsidRPr="00D5399F" w:rsidRDefault="00CA7806" w:rsidP="00B3221F"/>
        </w:tc>
        <w:tc>
          <w:tcPr>
            <w:tcW w:w="6804" w:type="dxa"/>
            <w:vMerge/>
            <w:tcBorders>
              <w:left w:val="single" w:sz="8" w:space="0" w:color="auto"/>
              <w:right w:val="nil"/>
            </w:tcBorders>
            <w:shd w:val="clear" w:color="auto" w:fill="auto"/>
            <w:hideMark/>
          </w:tcPr>
          <w:p w:rsidR="00CA7806" w:rsidRPr="00D5399F" w:rsidRDefault="00CA7806" w:rsidP="00B3221F"/>
        </w:tc>
        <w:tc>
          <w:tcPr>
            <w:tcW w:w="4394" w:type="dxa"/>
            <w:vMerge w:val="restart"/>
            <w:tcBorders>
              <w:top w:val="nil"/>
              <w:left w:val="single" w:sz="8" w:space="0" w:color="auto"/>
              <w:right w:val="single" w:sz="8" w:space="0" w:color="auto"/>
            </w:tcBorders>
            <w:shd w:val="clear" w:color="auto" w:fill="auto"/>
            <w:hideMark/>
          </w:tcPr>
          <w:p w:rsidR="00CA7806" w:rsidRPr="00D5399F" w:rsidRDefault="00CA7806" w:rsidP="00B3221F">
            <w:pPr>
              <w:jc w:val="both"/>
            </w:pPr>
            <w:r w:rsidRPr="00D5399F">
              <w:t>2. Федеральный закон от 28.12.2009 №381-ФЗ «Об основах государственного регулирования торговой деятельности в Российской Федерации».</w:t>
            </w:r>
          </w:p>
          <w:p w:rsidR="00CA7806" w:rsidRPr="00D5399F" w:rsidRDefault="00CA7806" w:rsidP="00B3221F">
            <w:pPr>
              <w:jc w:val="both"/>
            </w:pPr>
            <w:r w:rsidRPr="00D5399F">
              <w:t>3.  Закон Ханты-Мансийского автономного округа - Югры от 20.07.2007 №102-оз «Об организации ярмарок на территории Ханты-Мансийского автономного округа - Югры».</w:t>
            </w:r>
          </w:p>
        </w:tc>
      </w:tr>
      <w:tr w:rsidR="00CA7806" w:rsidRPr="00D5399F" w:rsidTr="00B3221F">
        <w:trPr>
          <w:trHeight w:val="843"/>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nil"/>
              <w:left w:val="single" w:sz="8" w:space="0" w:color="auto"/>
              <w:bottom w:val="nil"/>
              <w:right w:val="nil"/>
            </w:tcBorders>
            <w:vAlign w:val="center"/>
            <w:hideMark/>
          </w:tcPr>
          <w:p w:rsidR="00CA7806" w:rsidRPr="00D5399F" w:rsidRDefault="00CA7806" w:rsidP="00B3221F"/>
        </w:tc>
        <w:tc>
          <w:tcPr>
            <w:tcW w:w="6804" w:type="dxa"/>
            <w:vMerge/>
            <w:tcBorders>
              <w:left w:val="single" w:sz="8" w:space="0" w:color="auto"/>
              <w:bottom w:val="nil"/>
              <w:right w:val="nil"/>
            </w:tcBorders>
            <w:shd w:val="clear" w:color="auto" w:fill="auto"/>
            <w:hideMark/>
          </w:tcPr>
          <w:p w:rsidR="00CA7806" w:rsidRPr="00D5399F" w:rsidRDefault="00CA7806" w:rsidP="00B3221F"/>
        </w:tc>
        <w:tc>
          <w:tcPr>
            <w:tcW w:w="4394" w:type="dxa"/>
            <w:vMerge/>
            <w:tcBorders>
              <w:left w:val="single" w:sz="8" w:space="0" w:color="auto"/>
              <w:bottom w:val="nil"/>
              <w:right w:val="single" w:sz="8" w:space="0" w:color="auto"/>
            </w:tcBorders>
            <w:shd w:val="clear" w:color="auto" w:fill="auto"/>
            <w:hideMark/>
          </w:tcPr>
          <w:p w:rsidR="00CA7806" w:rsidRPr="00D5399F" w:rsidRDefault="00CA7806" w:rsidP="00B3221F">
            <w:pPr>
              <w:jc w:val="both"/>
            </w:pPr>
          </w:p>
        </w:tc>
      </w:tr>
      <w:tr w:rsidR="00CA7806"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Цель 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CA7806" w:rsidRPr="00D5399F" w:rsidTr="00B3221F">
        <w:trPr>
          <w:trHeight w:val="510"/>
        </w:trPr>
        <w:tc>
          <w:tcPr>
            <w:tcW w:w="15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7806" w:rsidRPr="00D5399F" w:rsidRDefault="00CA7806" w:rsidP="00B3221F">
            <w:pPr>
              <w:jc w:val="center"/>
            </w:pPr>
            <w:r w:rsidRPr="00D5399F">
              <w:t>Задача 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CA7806" w:rsidRPr="00D5399F" w:rsidTr="00B3221F">
        <w:trPr>
          <w:trHeight w:val="315"/>
        </w:trPr>
        <w:tc>
          <w:tcPr>
            <w:tcW w:w="1504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CA7806" w:rsidRPr="00D5399F" w:rsidRDefault="00CA7806" w:rsidP="00B3221F">
            <w:pPr>
              <w:jc w:val="center"/>
            </w:pPr>
            <w:r w:rsidRPr="00D5399F">
              <w:t>Подпрограмма 3. Развитие сельскохозяйственных товаропроизводителей</w:t>
            </w:r>
          </w:p>
        </w:tc>
      </w:tr>
      <w:tr w:rsidR="00E87A3D" w:rsidRPr="00D5399F" w:rsidTr="00B3221F">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87A3D">
            <w:pPr>
              <w:jc w:val="center"/>
              <w:rPr>
                <w:bCs/>
              </w:rPr>
            </w:pPr>
            <w:r w:rsidRPr="002B6091">
              <w:t>3.1</w:t>
            </w:r>
          </w:p>
        </w:tc>
        <w:tc>
          <w:tcPr>
            <w:tcW w:w="2922" w:type="dxa"/>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10C01">
            <w:pPr>
              <w:rPr>
                <w:bCs/>
              </w:rPr>
            </w:pPr>
            <w:r w:rsidRPr="00E87A3D">
              <w:t>Предоставление финансовой поддержки в форме субсидии сельскохозяйственным товаропроизводителям</w:t>
            </w:r>
            <w:r w:rsidR="00F66905">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87A3D">
            <w:pPr>
              <w:jc w:val="both"/>
              <w:rPr>
                <w:bCs/>
              </w:rPr>
            </w:pPr>
            <w:r w:rsidRPr="002B6091">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и монтаж сельскохозяйственной техники, сельскохозяйственного оборудования, ветеринарных и биологических препаратов, упаковочных материалов для молока и молокопродуктов, на приобретение кормов</w:t>
            </w:r>
            <w:r>
              <w:t>, на  приобретение</w:t>
            </w:r>
            <w:r w:rsidR="00DB350D">
              <w:t xml:space="preserve"> </w:t>
            </w:r>
            <w:r w:rsidR="00DB350D" w:rsidRPr="00A94545">
              <w:t>молодняка</w:t>
            </w:r>
            <w:r>
              <w:t xml:space="preserve"> племенных сельскохозяйственных животных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87A3D" w:rsidRPr="002B6091" w:rsidRDefault="00E87A3D" w:rsidP="00E87A3D">
            <w:pPr>
              <w:jc w:val="both"/>
              <w:rPr>
                <w:bCs/>
              </w:rPr>
            </w:pPr>
            <w:r w:rsidRPr="002B6091">
              <w:t>1. Пункт 33 части 1 статьи 16 Федерального закона от 06.10.2003 №131-ФЗ «Об общих принципах организации местного самоуправления в Российской Федерации».             2. Приложение 6 к муниципальной программе.</w:t>
            </w:r>
          </w:p>
        </w:tc>
      </w:tr>
      <w:tr w:rsidR="00CA7806" w:rsidRPr="00D5399F" w:rsidTr="0070223A">
        <w:trPr>
          <w:trHeight w:val="5089"/>
        </w:trPr>
        <w:tc>
          <w:tcPr>
            <w:tcW w:w="920" w:type="dxa"/>
            <w:tcBorders>
              <w:top w:val="single" w:sz="4" w:space="0" w:color="auto"/>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lastRenderedPageBreak/>
              <w:t>3.2</w:t>
            </w:r>
          </w:p>
        </w:tc>
        <w:tc>
          <w:tcPr>
            <w:tcW w:w="2922" w:type="dxa"/>
            <w:tcBorders>
              <w:top w:val="single" w:sz="4" w:space="0" w:color="auto"/>
              <w:left w:val="single" w:sz="8" w:space="0" w:color="auto"/>
              <w:bottom w:val="single" w:sz="8" w:space="0" w:color="000000"/>
              <w:right w:val="nil"/>
            </w:tcBorders>
            <w:shd w:val="clear" w:color="auto" w:fill="auto"/>
            <w:hideMark/>
          </w:tcPr>
          <w:p w:rsidR="00CA7806" w:rsidRPr="00D5399F" w:rsidRDefault="00CA7806" w:rsidP="00B3221F">
            <w:r w:rsidRPr="00D5399F">
              <w:t>Предоставление земельных участков для разведения сельскохозяйственных животных и птицы</w:t>
            </w:r>
          </w:p>
        </w:tc>
        <w:tc>
          <w:tcPr>
            <w:tcW w:w="6804" w:type="dxa"/>
            <w:tcBorders>
              <w:top w:val="single" w:sz="4" w:space="0" w:color="auto"/>
              <w:left w:val="single" w:sz="8" w:space="0" w:color="auto"/>
              <w:bottom w:val="single" w:sz="8" w:space="0" w:color="000000"/>
              <w:right w:val="single" w:sz="4" w:space="0" w:color="auto"/>
            </w:tcBorders>
            <w:shd w:val="clear" w:color="auto" w:fill="auto"/>
            <w:hideMark/>
          </w:tcPr>
          <w:p w:rsidR="00CA7806" w:rsidRPr="00D5399F" w:rsidRDefault="00CA7806" w:rsidP="00B3221F">
            <w:r w:rsidRPr="00D5399F">
              <w:t>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A7806" w:rsidRPr="00D5399F" w:rsidRDefault="00CA7806"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CA7806" w:rsidRPr="00D5399F" w:rsidRDefault="00CA7806" w:rsidP="00B3221F">
            <w:pPr>
              <w:jc w:val="both"/>
            </w:pPr>
            <w:r w:rsidRPr="00D5399F">
              <w:t>2. Фе</w:t>
            </w:r>
            <w:r w:rsidR="00A978F7">
              <w:t>деральный закон от 26.07.2006 №</w:t>
            </w:r>
            <w:r w:rsidRPr="00D5399F">
              <w:t>135-ФЗ «О защите конкуренции».</w:t>
            </w:r>
          </w:p>
          <w:p w:rsidR="00CA7806" w:rsidRPr="00D5399F" w:rsidRDefault="00CA7806" w:rsidP="00B3221F">
            <w:pPr>
              <w:jc w:val="both"/>
            </w:pPr>
            <w:r w:rsidRPr="00D5399F">
              <w:t>3. Фе</w:t>
            </w:r>
            <w:r w:rsidR="00A978F7">
              <w:t>деральный закон от 24.07.2007 №</w:t>
            </w:r>
            <w:r w:rsidRPr="00D5399F">
              <w:t>209-ФЗ «О развитии малого и среднего предпринимательства в Российской Федерации».</w:t>
            </w:r>
          </w:p>
          <w:p w:rsidR="00CA7806" w:rsidRPr="00D5399F" w:rsidRDefault="00CA7806" w:rsidP="00B3221F">
            <w:pPr>
              <w:jc w:val="both"/>
            </w:pPr>
            <w:r w:rsidRPr="00D5399F">
              <w:t>4. 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r>
      <w:tr w:rsidR="00CA7806" w:rsidRPr="00D5399F" w:rsidTr="00F65091">
        <w:trPr>
          <w:trHeight w:val="3096"/>
        </w:trPr>
        <w:tc>
          <w:tcPr>
            <w:tcW w:w="920" w:type="dxa"/>
            <w:tcBorders>
              <w:top w:val="nil"/>
              <w:left w:val="single" w:sz="8" w:space="0" w:color="auto"/>
              <w:bottom w:val="single" w:sz="4" w:space="0" w:color="auto"/>
              <w:right w:val="single" w:sz="8" w:space="0" w:color="auto"/>
            </w:tcBorders>
            <w:shd w:val="clear" w:color="auto" w:fill="auto"/>
            <w:hideMark/>
          </w:tcPr>
          <w:p w:rsidR="00CA7806" w:rsidRPr="00D5399F" w:rsidRDefault="00CA7806" w:rsidP="00B3221F">
            <w:pPr>
              <w:jc w:val="center"/>
            </w:pPr>
            <w:r w:rsidRPr="00D5399F">
              <w:t>3.3</w:t>
            </w:r>
          </w:p>
        </w:tc>
        <w:tc>
          <w:tcPr>
            <w:tcW w:w="2922" w:type="dxa"/>
            <w:tcBorders>
              <w:top w:val="nil"/>
              <w:left w:val="nil"/>
              <w:bottom w:val="single" w:sz="4" w:space="0" w:color="auto"/>
              <w:right w:val="nil"/>
            </w:tcBorders>
            <w:shd w:val="clear" w:color="auto" w:fill="auto"/>
            <w:hideMark/>
          </w:tcPr>
          <w:p w:rsidR="00CA7806" w:rsidRPr="00D5399F" w:rsidRDefault="00CA7806" w:rsidP="00B3221F">
            <w:r w:rsidRPr="00D5399F">
              <w:t>Создание условий для развития сельскохозяйственных товаропроизводителей</w:t>
            </w:r>
          </w:p>
        </w:tc>
        <w:tc>
          <w:tcPr>
            <w:tcW w:w="6804" w:type="dxa"/>
            <w:tcBorders>
              <w:top w:val="nil"/>
              <w:left w:val="single" w:sz="8" w:space="0" w:color="auto"/>
              <w:bottom w:val="nil"/>
              <w:right w:val="single" w:sz="4" w:space="0" w:color="auto"/>
            </w:tcBorders>
            <w:shd w:val="clear" w:color="auto" w:fill="auto"/>
            <w:hideMark/>
          </w:tcPr>
          <w:p w:rsidR="00CA7806" w:rsidRPr="00D5399F" w:rsidRDefault="00CA7806" w:rsidP="00B3221F">
            <w:r w:rsidRPr="00D5399F">
              <w:t xml:space="preserve">1.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   </w:t>
            </w:r>
          </w:p>
          <w:p w:rsidR="00CA7806" w:rsidRPr="00D5399F" w:rsidRDefault="00CA7806" w:rsidP="00B3221F">
            <w:r w:rsidRPr="00D5399F">
              <w:t xml:space="preserve">2. Организация просветительских телепередач и печатных публикаций  в целях повышения имиджа сельскохозяйственных товаропроизводителей.  </w:t>
            </w:r>
          </w:p>
          <w:p w:rsidR="00CA7806" w:rsidRPr="00D5399F" w:rsidRDefault="00CA7806" w:rsidP="00B3221F">
            <w:r w:rsidRPr="00D5399F">
              <w:t xml:space="preserve">3.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CA7806" w:rsidRDefault="00CA7806" w:rsidP="00B3221F">
            <w:r w:rsidRPr="00D5399F">
              <w:t xml:space="preserve">4. 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      </w:t>
            </w:r>
          </w:p>
          <w:p w:rsidR="00F65091" w:rsidRPr="00D5399F" w:rsidRDefault="00F65091" w:rsidP="00B3221F"/>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Фе</w:t>
            </w:r>
            <w:r w:rsidR="00A978F7">
              <w:t>деральный закон от 29.12.2006 №</w:t>
            </w:r>
            <w:r w:rsidRPr="00D5399F">
              <w:t>264-ФЗ «О развитии сельского хозяйства».</w:t>
            </w:r>
          </w:p>
        </w:tc>
      </w:tr>
      <w:tr w:rsidR="00CA7806" w:rsidRPr="00D5399F" w:rsidTr="00F65091">
        <w:trPr>
          <w:trHeight w:val="969"/>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7806" w:rsidRPr="00D5399F" w:rsidRDefault="00CA7806" w:rsidP="00B3221F">
            <w:pPr>
              <w:jc w:val="center"/>
            </w:pPr>
            <w:r w:rsidRPr="00D5399F">
              <w:t>3.4</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7806" w:rsidRPr="00D5399F" w:rsidRDefault="00CA7806" w:rsidP="00B3221F">
            <w:r w:rsidRPr="00D5399F">
              <w:t xml:space="preserve">Осуществление переданного отдельного государственного полномочия по поддержке сельскохозяйственного </w:t>
            </w:r>
            <w:r w:rsidRPr="00D5399F">
              <w:lastRenderedPageBreak/>
              <w:t>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6804" w:type="dxa"/>
            <w:vMerge w:val="restart"/>
            <w:tcBorders>
              <w:top w:val="single" w:sz="8" w:space="0" w:color="auto"/>
              <w:left w:val="single" w:sz="4" w:space="0" w:color="auto"/>
              <w:right w:val="nil"/>
            </w:tcBorders>
            <w:shd w:val="clear" w:color="auto" w:fill="auto"/>
            <w:hideMark/>
          </w:tcPr>
          <w:p w:rsidR="00CA7806" w:rsidRPr="00D5399F" w:rsidRDefault="00CA7806" w:rsidP="00B3221F"/>
        </w:tc>
        <w:tc>
          <w:tcPr>
            <w:tcW w:w="4394" w:type="dxa"/>
            <w:tcBorders>
              <w:top w:val="single" w:sz="4"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CA7806" w:rsidRPr="00D5399F" w:rsidTr="00F65091">
        <w:trPr>
          <w:trHeight w:val="2394"/>
        </w:trPr>
        <w:tc>
          <w:tcPr>
            <w:tcW w:w="920" w:type="dxa"/>
            <w:vMerge/>
            <w:tcBorders>
              <w:top w:val="single" w:sz="4" w:space="0" w:color="auto"/>
              <w:left w:val="single" w:sz="4" w:space="0" w:color="auto"/>
              <w:bottom w:val="single" w:sz="4" w:space="0" w:color="auto"/>
              <w:right w:val="single" w:sz="4" w:space="0" w:color="auto"/>
            </w:tcBorders>
            <w:vAlign w:val="center"/>
            <w:hideMark/>
          </w:tcPr>
          <w:p w:rsidR="00CA7806" w:rsidRPr="00D5399F" w:rsidRDefault="00CA7806" w:rsidP="00B3221F"/>
        </w:tc>
        <w:tc>
          <w:tcPr>
            <w:tcW w:w="2922" w:type="dxa"/>
            <w:vMerge/>
            <w:tcBorders>
              <w:left w:val="single" w:sz="4" w:space="0" w:color="auto"/>
              <w:bottom w:val="single" w:sz="4" w:space="0" w:color="auto"/>
              <w:right w:val="single" w:sz="4" w:space="0" w:color="auto"/>
            </w:tcBorders>
            <w:vAlign w:val="center"/>
            <w:hideMark/>
          </w:tcPr>
          <w:p w:rsidR="00CA7806" w:rsidRPr="00D5399F" w:rsidRDefault="00CA7806" w:rsidP="00B3221F"/>
        </w:tc>
        <w:tc>
          <w:tcPr>
            <w:tcW w:w="6804" w:type="dxa"/>
            <w:vMerge/>
            <w:tcBorders>
              <w:left w:val="single" w:sz="4" w:space="0" w:color="auto"/>
              <w:bottom w:val="nil"/>
              <w:right w:val="nil"/>
            </w:tcBorders>
            <w:shd w:val="clear" w:color="auto" w:fill="auto"/>
            <w:hideMark/>
          </w:tcPr>
          <w:p w:rsidR="00CA7806" w:rsidRPr="00D5399F" w:rsidRDefault="00CA7806" w:rsidP="00B3221F"/>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2. Закон ХМАО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r w:rsidR="00CA7806" w:rsidRPr="00D5399F" w:rsidTr="00F65091">
        <w:trPr>
          <w:trHeight w:val="153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CA7806" w:rsidRPr="00D5399F" w:rsidRDefault="00CA7806" w:rsidP="00B3221F"/>
        </w:tc>
        <w:tc>
          <w:tcPr>
            <w:tcW w:w="2922" w:type="dxa"/>
            <w:vMerge/>
            <w:tcBorders>
              <w:left w:val="single" w:sz="4" w:space="0" w:color="auto"/>
              <w:bottom w:val="single" w:sz="4" w:space="0" w:color="auto"/>
              <w:right w:val="single" w:sz="4" w:space="0" w:color="auto"/>
            </w:tcBorders>
            <w:vAlign w:val="center"/>
            <w:hideMark/>
          </w:tcPr>
          <w:p w:rsidR="00CA7806" w:rsidRPr="00D5399F" w:rsidRDefault="00CA7806" w:rsidP="00B3221F"/>
        </w:tc>
        <w:tc>
          <w:tcPr>
            <w:tcW w:w="6804" w:type="dxa"/>
            <w:tcBorders>
              <w:top w:val="nil"/>
              <w:left w:val="single" w:sz="4" w:space="0" w:color="auto"/>
              <w:bottom w:val="single" w:sz="4" w:space="0" w:color="auto"/>
              <w:right w:val="nil"/>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c>
          <w:tcPr>
            <w:tcW w:w="4394" w:type="dxa"/>
            <w:tcBorders>
              <w:top w:val="nil"/>
              <w:left w:val="single" w:sz="8" w:space="0" w:color="auto"/>
              <w:bottom w:val="single" w:sz="4" w:space="0" w:color="auto"/>
              <w:right w:val="single" w:sz="8" w:space="0" w:color="auto"/>
            </w:tcBorders>
            <w:shd w:val="clear" w:color="auto" w:fill="auto"/>
            <w:hideMark/>
          </w:tcPr>
          <w:p w:rsidR="00CA7806" w:rsidRPr="00D5399F" w:rsidRDefault="00CA7806" w:rsidP="00B3221F">
            <w:pPr>
              <w:jc w:val="both"/>
            </w:pPr>
            <w:r w:rsidRPr="00D5399F">
              <w:t>3. 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агропромышленного комплекса» (приложения 17, 19).</w:t>
            </w:r>
          </w:p>
        </w:tc>
      </w:tr>
      <w:tr w:rsidR="00230718" w:rsidRPr="00D5399F" w:rsidTr="00F65091">
        <w:trPr>
          <w:trHeight w:val="1530"/>
        </w:trPr>
        <w:tc>
          <w:tcPr>
            <w:tcW w:w="920" w:type="dxa"/>
            <w:tcBorders>
              <w:top w:val="single" w:sz="4" w:space="0" w:color="auto"/>
              <w:left w:val="single" w:sz="8" w:space="0" w:color="auto"/>
              <w:bottom w:val="single" w:sz="8" w:space="0" w:color="auto"/>
              <w:right w:val="single" w:sz="8" w:space="0" w:color="auto"/>
            </w:tcBorders>
            <w:hideMark/>
          </w:tcPr>
          <w:p w:rsidR="00230718" w:rsidRPr="00D5399F" w:rsidRDefault="00230718" w:rsidP="00F40327">
            <w:pPr>
              <w:jc w:val="center"/>
            </w:pPr>
            <w:r>
              <w:t>3.4.1</w:t>
            </w:r>
          </w:p>
        </w:tc>
        <w:tc>
          <w:tcPr>
            <w:tcW w:w="2922" w:type="dxa"/>
            <w:tcBorders>
              <w:top w:val="single" w:sz="4" w:space="0" w:color="auto"/>
              <w:left w:val="single" w:sz="8" w:space="0" w:color="auto"/>
              <w:bottom w:val="single" w:sz="4" w:space="0" w:color="auto"/>
              <w:right w:val="nil"/>
            </w:tcBorders>
            <w:hideMark/>
          </w:tcPr>
          <w:p w:rsidR="00230718" w:rsidRPr="00D5399F" w:rsidRDefault="0070223A" w:rsidP="0070223A">
            <w:r>
              <w:t>Государственная поддержка производства и реализации продукции животноводства</w:t>
            </w:r>
          </w:p>
        </w:tc>
        <w:tc>
          <w:tcPr>
            <w:tcW w:w="6804" w:type="dxa"/>
            <w:tcBorders>
              <w:top w:val="single" w:sz="4" w:space="0" w:color="auto"/>
              <w:left w:val="single" w:sz="8" w:space="0" w:color="auto"/>
              <w:bottom w:val="single" w:sz="4" w:space="0" w:color="auto"/>
              <w:right w:val="nil"/>
            </w:tcBorders>
            <w:shd w:val="clear" w:color="auto" w:fill="auto"/>
            <w:hideMark/>
          </w:tcPr>
          <w:p w:rsidR="00230718" w:rsidRPr="00D5399F" w:rsidRDefault="00230718" w:rsidP="0070223A">
            <w:r w:rsidRPr="00D5399F">
              <w:t>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230718" w:rsidRPr="00D5399F" w:rsidRDefault="00230718" w:rsidP="0070223A"/>
        </w:tc>
        <w:tc>
          <w:tcPr>
            <w:tcW w:w="4394" w:type="dxa"/>
            <w:tcBorders>
              <w:top w:val="single" w:sz="4" w:space="0" w:color="auto"/>
              <w:left w:val="single" w:sz="8" w:space="0" w:color="auto"/>
              <w:bottom w:val="single" w:sz="4" w:space="0" w:color="auto"/>
              <w:right w:val="single" w:sz="8" w:space="0" w:color="auto"/>
            </w:tcBorders>
            <w:shd w:val="clear" w:color="auto" w:fill="auto"/>
            <w:hideMark/>
          </w:tcPr>
          <w:p w:rsidR="00230718" w:rsidRDefault="0023071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230718" w:rsidRDefault="00230718" w:rsidP="00B3221F">
            <w:pPr>
              <w:jc w:val="both"/>
            </w:pPr>
            <w:r>
              <w:t>2</w:t>
            </w:r>
            <w:r w:rsidRPr="00D5399F">
              <w:t>. Закон ХМАО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230718" w:rsidRPr="00D5399F" w:rsidRDefault="00230718" w:rsidP="00230718">
            <w:pPr>
              <w:jc w:val="both"/>
            </w:pPr>
            <w:r w:rsidRPr="00D5399F">
              <w:t>3. 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w:t>
            </w:r>
            <w:r>
              <w:t>ного комплекса» (приложения 17</w:t>
            </w:r>
            <w:r w:rsidRPr="00D5399F">
              <w:t>).</w:t>
            </w:r>
          </w:p>
        </w:tc>
      </w:tr>
      <w:tr w:rsidR="00230718" w:rsidRPr="00D5399F" w:rsidTr="00F65091">
        <w:trPr>
          <w:trHeight w:val="1530"/>
        </w:trPr>
        <w:tc>
          <w:tcPr>
            <w:tcW w:w="920" w:type="dxa"/>
            <w:tcBorders>
              <w:top w:val="single" w:sz="8" w:space="0" w:color="auto"/>
              <w:left w:val="single" w:sz="8" w:space="0" w:color="auto"/>
              <w:bottom w:val="single" w:sz="8" w:space="0" w:color="000000"/>
              <w:right w:val="single" w:sz="8" w:space="0" w:color="auto"/>
            </w:tcBorders>
            <w:hideMark/>
          </w:tcPr>
          <w:p w:rsidR="00230718" w:rsidRPr="00D5399F" w:rsidRDefault="00230718" w:rsidP="00F40327">
            <w:pPr>
              <w:jc w:val="center"/>
            </w:pPr>
            <w:r>
              <w:lastRenderedPageBreak/>
              <w:t>3.4.2</w:t>
            </w:r>
          </w:p>
        </w:tc>
        <w:tc>
          <w:tcPr>
            <w:tcW w:w="2922" w:type="dxa"/>
            <w:tcBorders>
              <w:top w:val="single" w:sz="4" w:space="0" w:color="auto"/>
              <w:left w:val="single" w:sz="8" w:space="0" w:color="auto"/>
              <w:bottom w:val="single" w:sz="8" w:space="0" w:color="000000"/>
              <w:right w:val="nil"/>
            </w:tcBorders>
            <w:hideMark/>
          </w:tcPr>
          <w:p w:rsidR="00230718" w:rsidRPr="00D5399F" w:rsidRDefault="0070223A" w:rsidP="00F40327">
            <w:r>
              <w:t>Государственная поддержка малых форм хозяйствования, модернизации объектов агропромышленного комплекса, приобретения техники, оборудования</w:t>
            </w:r>
          </w:p>
        </w:tc>
        <w:tc>
          <w:tcPr>
            <w:tcW w:w="6804" w:type="dxa"/>
            <w:tcBorders>
              <w:top w:val="single" w:sz="4" w:space="0" w:color="auto"/>
              <w:left w:val="single" w:sz="8" w:space="0" w:color="auto"/>
              <w:bottom w:val="single" w:sz="8" w:space="0" w:color="auto"/>
              <w:right w:val="nil"/>
            </w:tcBorders>
            <w:shd w:val="clear" w:color="auto" w:fill="auto"/>
            <w:hideMark/>
          </w:tcPr>
          <w:p w:rsidR="00230718" w:rsidRPr="00D5399F" w:rsidRDefault="00230718" w:rsidP="0070223A">
            <w:r w:rsidRPr="00D5399F">
              <w:t xml:space="preserve">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394" w:type="dxa"/>
            <w:tcBorders>
              <w:top w:val="single" w:sz="4" w:space="0" w:color="auto"/>
              <w:left w:val="single" w:sz="8" w:space="0" w:color="auto"/>
              <w:bottom w:val="single" w:sz="8" w:space="0" w:color="auto"/>
              <w:right w:val="single" w:sz="8" w:space="0" w:color="auto"/>
            </w:tcBorders>
            <w:shd w:val="clear" w:color="auto" w:fill="auto"/>
            <w:hideMark/>
          </w:tcPr>
          <w:p w:rsidR="00230718" w:rsidRDefault="00230718" w:rsidP="00230718">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230718" w:rsidRDefault="00230718" w:rsidP="00230718">
            <w:pPr>
              <w:jc w:val="both"/>
            </w:pPr>
            <w:r>
              <w:t>2</w:t>
            </w:r>
            <w:r w:rsidRPr="00D5399F">
              <w:t>. Закон ХМАО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230718" w:rsidRPr="00D5399F" w:rsidRDefault="00230718" w:rsidP="003F10EB">
            <w:pPr>
              <w:jc w:val="both"/>
            </w:pPr>
            <w:r w:rsidRPr="00D5399F">
              <w:t xml:space="preserve">3. Постановление Правительства Ханты-Мансийского автономного округа - Югры от 05.10.2018 №344-п «О государственной программе Ханты-Мансийского автономного округа </w:t>
            </w:r>
            <w:r w:rsidR="003F10EB">
              <w:t>-</w:t>
            </w:r>
            <w:r w:rsidRPr="00D5399F">
              <w:t xml:space="preserve"> Югры «Развитие агропромышлен</w:t>
            </w:r>
            <w:r>
              <w:t>ного комплекса» (приложения 19</w:t>
            </w:r>
            <w:r w:rsidRPr="00D5399F">
              <w:t>).</w:t>
            </w:r>
          </w:p>
        </w:tc>
      </w:tr>
    </w:tbl>
    <w:p w:rsidR="00CA7806" w:rsidRPr="00D5399F" w:rsidRDefault="00CA7806" w:rsidP="00CA7806">
      <w:pPr>
        <w:autoSpaceDE w:val="0"/>
        <w:autoSpaceDN w:val="0"/>
        <w:adjustRightInd w:val="0"/>
        <w:ind w:firstLine="540"/>
        <w:jc w:val="center"/>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p>
    <w:p w:rsidR="00CE2282" w:rsidRPr="003F10EB" w:rsidRDefault="00CE2282" w:rsidP="00CE2282">
      <w:pPr>
        <w:autoSpaceDE w:val="0"/>
        <w:autoSpaceDN w:val="0"/>
        <w:adjustRightInd w:val="0"/>
        <w:ind w:left="7938"/>
        <w:jc w:val="both"/>
        <w:rPr>
          <w:rFonts w:eastAsia="Calibri"/>
          <w:bCs/>
          <w:sz w:val="24"/>
          <w:szCs w:val="24"/>
        </w:rPr>
      </w:pPr>
      <w:r w:rsidRPr="003F10EB">
        <w:rPr>
          <w:rFonts w:eastAsia="Calibri"/>
          <w:sz w:val="24"/>
          <w:szCs w:val="24"/>
        </w:rPr>
        <w:lastRenderedPageBreak/>
        <w:t xml:space="preserve">Приложение 3 к муниципальной программе </w:t>
      </w:r>
      <w:r w:rsidRPr="003F10EB">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E2282" w:rsidRPr="003F10EB" w:rsidRDefault="00CE2282" w:rsidP="00CE2282">
      <w:pPr>
        <w:widowControl w:val="0"/>
        <w:autoSpaceDE w:val="0"/>
        <w:autoSpaceDN w:val="0"/>
        <w:adjustRightInd w:val="0"/>
        <w:ind w:firstLine="720"/>
        <w:jc w:val="right"/>
        <w:outlineLvl w:val="1"/>
        <w:rPr>
          <w:bCs/>
          <w:sz w:val="24"/>
          <w:szCs w:val="24"/>
        </w:rPr>
      </w:pPr>
    </w:p>
    <w:p w:rsidR="00CE2282" w:rsidRPr="003F10EB" w:rsidRDefault="00CE2282" w:rsidP="00CE2282">
      <w:pPr>
        <w:autoSpaceDE w:val="0"/>
        <w:autoSpaceDN w:val="0"/>
        <w:adjustRightInd w:val="0"/>
        <w:ind w:firstLine="540"/>
        <w:jc w:val="center"/>
        <w:rPr>
          <w:rFonts w:eastAsia="Calibri"/>
          <w:bCs/>
          <w:sz w:val="24"/>
          <w:szCs w:val="24"/>
        </w:rPr>
      </w:pPr>
      <w:r w:rsidRPr="003F10EB">
        <w:rPr>
          <w:rFonts w:eastAsia="Calibri"/>
          <w:sz w:val="24"/>
          <w:szCs w:val="24"/>
        </w:rPr>
        <w:t>Публичная декларация о результатах реализации мероприятий муниципальной программы</w:t>
      </w:r>
    </w:p>
    <w:p w:rsidR="003F10EB" w:rsidRDefault="00CE2282" w:rsidP="00CE2282">
      <w:pPr>
        <w:autoSpaceDE w:val="0"/>
        <w:autoSpaceDN w:val="0"/>
        <w:adjustRightInd w:val="0"/>
        <w:ind w:left="360"/>
        <w:jc w:val="center"/>
        <w:outlineLvl w:val="2"/>
        <w:rPr>
          <w:sz w:val="24"/>
          <w:szCs w:val="24"/>
        </w:rPr>
      </w:pPr>
      <w:r w:rsidRPr="003F10EB">
        <w:rPr>
          <w:sz w:val="24"/>
          <w:szCs w:val="24"/>
        </w:rPr>
        <w:t xml:space="preserve">«Развитие малого и среднего предпринимательства, потребительского рынка и </w:t>
      </w:r>
    </w:p>
    <w:p w:rsidR="00CE2282" w:rsidRPr="003F10EB" w:rsidRDefault="00CE2282" w:rsidP="00CE2282">
      <w:pPr>
        <w:autoSpaceDE w:val="0"/>
        <w:autoSpaceDN w:val="0"/>
        <w:adjustRightInd w:val="0"/>
        <w:ind w:left="360"/>
        <w:jc w:val="center"/>
        <w:outlineLvl w:val="2"/>
        <w:rPr>
          <w:bCs/>
          <w:sz w:val="24"/>
          <w:szCs w:val="24"/>
        </w:rPr>
      </w:pPr>
      <w:r w:rsidRPr="003F10EB">
        <w:rPr>
          <w:sz w:val="24"/>
          <w:szCs w:val="24"/>
        </w:rPr>
        <w:t xml:space="preserve">сельскохозяйственных товаропроизводителей города </w:t>
      </w:r>
      <w:r w:rsidR="003F10EB">
        <w:rPr>
          <w:sz w:val="24"/>
          <w:szCs w:val="24"/>
        </w:rPr>
        <w:t>У</w:t>
      </w:r>
      <w:r w:rsidRPr="003F10EB">
        <w:rPr>
          <w:sz w:val="24"/>
          <w:szCs w:val="24"/>
        </w:rPr>
        <w:t xml:space="preserve">рай» </w:t>
      </w:r>
    </w:p>
    <w:tbl>
      <w:tblPr>
        <w:tblW w:w="14786" w:type="dxa"/>
        <w:tblInd w:w="94" w:type="dxa"/>
        <w:tblLook w:val="04A0"/>
      </w:tblPr>
      <w:tblGrid>
        <w:gridCol w:w="770"/>
        <w:gridCol w:w="3639"/>
        <w:gridCol w:w="1307"/>
        <w:gridCol w:w="1321"/>
        <w:gridCol w:w="5915"/>
        <w:gridCol w:w="1834"/>
      </w:tblGrid>
      <w:tr w:rsidR="00CE2282" w:rsidRPr="003C7C6F" w:rsidTr="003F10EB">
        <w:trPr>
          <w:trHeight w:val="118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 п/п</w:t>
            </w:r>
          </w:p>
        </w:tc>
        <w:tc>
          <w:tcPr>
            <w:tcW w:w="3639"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Наименование результата</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Значение результата (ед. измерения)</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Срок исполнения</w:t>
            </w:r>
          </w:p>
        </w:tc>
        <w:tc>
          <w:tcPr>
            <w:tcW w:w="5915"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Наименование мероприятия (подпрограммы) муниципальной программы, направленного на достижение результата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CE2282" w:rsidRPr="003C7C6F" w:rsidRDefault="00CE2282" w:rsidP="00CE2282">
            <w:pPr>
              <w:jc w:val="center"/>
              <w:rPr>
                <w:bCs/>
              </w:rPr>
            </w:pPr>
            <w:r w:rsidRPr="003C7C6F">
              <w:rPr>
                <w:sz w:val="22"/>
                <w:szCs w:val="22"/>
              </w:rPr>
              <w:t xml:space="preserve">Объем финансирования мероприятия </w:t>
            </w:r>
          </w:p>
        </w:tc>
      </w:tr>
      <w:tr w:rsidR="00EA6757" w:rsidRPr="003C7C6F" w:rsidTr="003F10EB">
        <w:trPr>
          <w:trHeight w:val="962"/>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3C7C6F" w:rsidRDefault="00EA6757" w:rsidP="00CE2282">
            <w:pPr>
              <w:jc w:val="center"/>
              <w:rPr>
                <w:bCs/>
              </w:rPr>
            </w:pPr>
            <w:r w:rsidRPr="003C7C6F">
              <w:rPr>
                <w:sz w:val="22"/>
                <w:szCs w:val="22"/>
              </w:rPr>
              <w:t>1</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3C7C6F" w:rsidRDefault="00EA6757" w:rsidP="00CE2282">
            <w:pPr>
              <w:rPr>
                <w:bCs/>
              </w:rPr>
            </w:pPr>
            <w:r w:rsidRPr="003C7C6F">
              <w:t>Число субъектов малого и среднего предпринимательства в расчете на 10 тыс. человек населения</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pPr>
            <w:r w:rsidRPr="00C00123">
              <w:t>347,3 (</w:t>
            </w:r>
            <w:r w:rsidR="00EA6757" w:rsidRPr="00C00123">
              <w:t>Ед.</w:t>
            </w:r>
            <w:r w:rsidRPr="00C00123">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Pr="003C7C6F" w:rsidRDefault="00EA6757" w:rsidP="0049403F">
            <w:pPr>
              <w:jc w:val="center"/>
              <w:rPr>
                <w:bCs/>
              </w:rPr>
            </w:pPr>
            <w:r>
              <w:rPr>
                <w:bCs/>
              </w:rPr>
              <w:t>2030 год</w:t>
            </w:r>
          </w:p>
        </w:tc>
        <w:tc>
          <w:tcPr>
            <w:tcW w:w="5915" w:type="dxa"/>
            <w:vMerge w:val="restart"/>
            <w:tcBorders>
              <w:top w:val="nil"/>
              <w:left w:val="nil"/>
              <w:right w:val="single" w:sz="4" w:space="0" w:color="auto"/>
            </w:tcBorders>
            <w:shd w:val="clear" w:color="auto" w:fill="auto"/>
            <w:vAlign w:val="center"/>
            <w:hideMark/>
          </w:tcPr>
          <w:p w:rsidR="00EA6757" w:rsidRPr="003C7C6F" w:rsidRDefault="00EA6757" w:rsidP="00CE2282">
            <w:pPr>
              <w:jc w:val="center"/>
              <w:rPr>
                <w:bCs/>
              </w:rPr>
            </w:pPr>
            <w:r w:rsidRPr="003C7C6F">
              <w:t>Подпрограмма 1. «Развитие малого и среднего предпринимательства»</w:t>
            </w:r>
          </w:p>
          <w:p w:rsidR="00EA6757" w:rsidRPr="003C7C6F" w:rsidRDefault="00EA6757" w:rsidP="00CE2282">
            <w:pPr>
              <w:jc w:val="center"/>
              <w:rPr>
                <w:bCs/>
              </w:rPr>
            </w:pPr>
          </w:p>
          <w:p w:rsidR="00EA6757" w:rsidRPr="003C7C6F" w:rsidRDefault="00EA6757" w:rsidP="00CE2282">
            <w:pPr>
              <w:jc w:val="center"/>
              <w:rPr>
                <w:bCs/>
              </w:rPr>
            </w:pPr>
          </w:p>
          <w:p w:rsidR="00EA6757" w:rsidRPr="003C7C6F" w:rsidRDefault="00EA6757" w:rsidP="00CE2282">
            <w:pPr>
              <w:jc w:val="center"/>
              <w:rPr>
                <w:bCs/>
              </w:rPr>
            </w:pPr>
          </w:p>
        </w:tc>
        <w:tc>
          <w:tcPr>
            <w:tcW w:w="1834" w:type="dxa"/>
            <w:vMerge w:val="restart"/>
            <w:tcBorders>
              <w:top w:val="nil"/>
              <w:left w:val="nil"/>
              <w:right w:val="single" w:sz="4" w:space="0" w:color="auto"/>
            </w:tcBorders>
            <w:shd w:val="clear" w:color="auto" w:fill="auto"/>
            <w:noWrap/>
            <w:hideMark/>
          </w:tcPr>
          <w:p w:rsidR="00EA6757" w:rsidRDefault="00EA6757" w:rsidP="00CE2282">
            <w:pPr>
              <w:jc w:val="center"/>
              <w:rPr>
                <w:bCs/>
              </w:rPr>
            </w:pPr>
          </w:p>
          <w:p w:rsidR="00EA6757" w:rsidRDefault="00EA6757" w:rsidP="00CE2282">
            <w:pPr>
              <w:jc w:val="center"/>
              <w:rPr>
                <w:bCs/>
              </w:rPr>
            </w:pPr>
          </w:p>
          <w:p w:rsidR="00EA6757" w:rsidRDefault="00EA6757" w:rsidP="00CE2282">
            <w:pPr>
              <w:jc w:val="center"/>
              <w:rPr>
                <w:bCs/>
              </w:rPr>
            </w:pPr>
          </w:p>
          <w:p w:rsidR="00EA6757" w:rsidRDefault="00EA6757" w:rsidP="00CE2282">
            <w:pPr>
              <w:jc w:val="center"/>
              <w:rPr>
                <w:bCs/>
              </w:rPr>
            </w:pPr>
          </w:p>
          <w:p w:rsidR="00EA6757" w:rsidRDefault="00EA6757" w:rsidP="00CE2282">
            <w:pPr>
              <w:jc w:val="center"/>
              <w:rPr>
                <w:bCs/>
              </w:rPr>
            </w:pPr>
          </w:p>
          <w:p w:rsidR="00EA6757" w:rsidRDefault="00477A1F" w:rsidP="00FB68E5">
            <w:pPr>
              <w:jc w:val="center"/>
              <w:rPr>
                <w:bCs/>
              </w:rPr>
            </w:pPr>
            <w:r>
              <w:rPr>
                <w:bCs/>
              </w:rPr>
              <w:t>50 110</w:t>
            </w:r>
            <w:r w:rsidR="00EA6757">
              <w:rPr>
                <w:bCs/>
              </w:rPr>
              <w:t>,0</w:t>
            </w:r>
          </w:p>
          <w:p w:rsidR="00EA6757" w:rsidRPr="003C7C6F" w:rsidRDefault="00EA6757" w:rsidP="00FB68E5">
            <w:pPr>
              <w:jc w:val="center"/>
              <w:rPr>
                <w:bCs/>
              </w:rPr>
            </w:pPr>
            <w:r>
              <w:rPr>
                <w:bCs/>
              </w:rPr>
              <w:t xml:space="preserve"> тыс.руб.</w:t>
            </w:r>
          </w:p>
        </w:tc>
      </w:tr>
      <w:tr w:rsidR="00EA6757" w:rsidRPr="003C7C6F" w:rsidTr="003F10EB">
        <w:trPr>
          <w:trHeight w:val="1972"/>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3C7C6F" w:rsidRDefault="00EA6757" w:rsidP="00CE2282">
            <w:pPr>
              <w:jc w:val="center"/>
              <w:rPr>
                <w:bCs/>
              </w:rPr>
            </w:pPr>
            <w:r w:rsidRPr="003C7C6F">
              <w:rPr>
                <w:sz w:val="22"/>
                <w:szCs w:val="22"/>
              </w:rPr>
              <w:t>2</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3C7C6F" w:rsidRDefault="00EA6757" w:rsidP="00CE2282">
            <w:pPr>
              <w:rPr>
                <w:bCs/>
              </w:rPr>
            </w:pPr>
            <w:r w:rsidRPr="003C7C6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pPr>
            <w:r>
              <w:t>17,2 (</w:t>
            </w:r>
            <w:r w:rsidR="00EA6757" w:rsidRPr="00C00123">
              <w:t>%</w:t>
            </w:r>
            <w:r>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Default="00EA6757" w:rsidP="0049403F">
            <w:pPr>
              <w:jc w:val="center"/>
            </w:pPr>
            <w:r w:rsidRPr="00FC206E">
              <w:rPr>
                <w:bCs/>
              </w:rPr>
              <w:t>2030 год</w:t>
            </w:r>
          </w:p>
        </w:tc>
        <w:tc>
          <w:tcPr>
            <w:tcW w:w="5915" w:type="dxa"/>
            <w:vMerge/>
            <w:tcBorders>
              <w:left w:val="nil"/>
              <w:right w:val="single" w:sz="4" w:space="0" w:color="auto"/>
            </w:tcBorders>
            <w:shd w:val="clear" w:color="auto" w:fill="auto"/>
            <w:vAlign w:val="center"/>
            <w:hideMark/>
          </w:tcPr>
          <w:p w:rsidR="00EA6757" w:rsidRPr="003C7C6F" w:rsidRDefault="00EA6757" w:rsidP="00CE2282">
            <w:pPr>
              <w:jc w:val="center"/>
              <w:rPr>
                <w:bCs/>
              </w:rPr>
            </w:pPr>
          </w:p>
        </w:tc>
        <w:tc>
          <w:tcPr>
            <w:tcW w:w="1834" w:type="dxa"/>
            <w:vMerge/>
            <w:tcBorders>
              <w:left w:val="nil"/>
              <w:right w:val="single" w:sz="4" w:space="0" w:color="auto"/>
            </w:tcBorders>
            <w:shd w:val="clear" w:color="auto" w:fill="auto"/>
            <w:noWrap/>
            <w:hideMark/>
          </w:tcPr>
          <w:p w:rsidR="00EA6757" w:rsidRPr="003C7C6F" w:rsidRDefault="00EA6757" w:rsidP="00CE2282">
            <w:pPr>
              <w:jc w:val="center"/>
              <w:rPr>
                <w:bCs/>
              </w:rPr>
            </w:pPr>
          </w:p>
        </w:tc>
      </w:tr>
      <w:tr w:rsidR="00EA6757" w:rsidRPr="003C7C6F" w:rsidTr="003F10EB">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630552" w:rsidRDefault="00EA6757" w:rsidP="00CE2282">
            <w:pPr>
              <w:jc w:val="center"/>
              <w:rPr>
                <w:bCs/>
              </w:rPr>
            </w:pPr>
            <w:r w:rsidRPr="00630552">
              <w:rPr>
                <w:sz w:val="22"/>
                <w:szCs w:val="22"/>
              </w:rPr>
              <w:t>3.</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630552" w:rsidRDefault="00EA6757" w:rsidP="00CE2282">
            <w:pPr>
              <w:rPr>
                <w:bCs/>
              </w:rPr>
            </w:pPr>
            <w:r w:rsidRPr="00630552">
              <w:t>Численность занятых в сфере малого и среднего предпринимательства, включая индивидуальных предпринимателей</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pPr>
            <w:r w:rsidRPr="00C00123">
              <w:t>4,0 (т</w:t>
            </w:r>
            <w:r w:rsidR="00EA6757" w:rsidRPr="00C00123">
              <w:t>ыс. человек</w:t>
            </w:r>
            <w:r w:rsidRPr="00C00123">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Default="00EA6757" w:rsidP="0049403F">
            <w:pPr>
              <w:jc w:val="center"/>
            </w:pPr>
            <w:r w:rsidRPr="00FC206E">
              <w:rPr>
                <w:bCs/>
              </w:rPr>
              <w:t>2030 год</w:t>
            </w:r>
          </w:p>
        </w:tc>
        <w:tc>
          <w:tcPr>
            <w:tcW w:w="5915" w:type="dxa"/>
            <w:vMerge/>
            <w:tcBorders>
              <w:left w:val="nil"/>
              <w:right w:val="single" w:sz="4" w:space="0" w:color="auto"/>
            </w:tcBorders>
            <w:shd w:val="clear" w:color="auto" w:fill="auto"/>
            <w:vAlign w:val="center"/>
            <w:hideMark/>
          </w:tcPr>
          <w:p w:rsidR="00EA6757" w:rsidRPr="003C7C6F" w:rsidRDefault="00EA6757" w:rsidP="00CE2282">
            <w:pPr>
              <w:jc w:val="center"/>
              <w:rPr>
                <w:bCs/>
              </w:rPr>
            </w:pPr>
          </w:p>
        </w:tc>
        <w:tc>
          <w:tcPr>
            <w:tcW w:w="1834" w:type="dxa"/>
            <w:vMerge/>
            <w:tcBorders>
              <w:left w:val="nil"/>
              <w:right w:val="single" w:sz="4" w:space="0" w:color="auto"/>
            </w:tcBorders>
            <w:shd w:val="clear" w:color="auto" w:fill="auto"/>
            <w:hideMark/>
          </w:tcPr>
          <w:p w:rsidR="00EA6757" w:rsidRPr="003C7C6F" w:rsidRDefault="00EA6757" w:rsidP="00CE2282">
            <w:pPr>
              <w:jc w:val="center"/>
              <w:rPr>
                <w:bCs/>
              </w:rPr>
            </w:pPr>
          </w:p>
        </w:tc>
      </w:tr>
      <w:tr w:rsidR="00EA6757" w:rsidRPr="003C7C6F" w:rsidTr="003F10EB">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EA6757" w:rsidRDefault="00EA6757" w:rsidP="00CE2282">
            <w:pPr>
              <w:jc w:val="center"/>
              <w:rPr>
                <w:bCs/>
              </w:rPr>
            </w:pPr>
            <w:r w:rsidRPr="00EA6757">
              <w:t>4</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EA6757" w:rsidRDefault="00EA6757" w:rsidP="00CE2282">
            <w:pPr>
              <w:rPr>
                <w:bCs/>
              </w:rPr>
            </w:pPr>
            <w:r w:rsidRPr="00EA6757">
              <w:t>Обеспеченность торговыми площадями на 1000 жителей</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rPr>
                <w:bCs/>
              </w:rPr>
            </w:pPr>
            <w:r w:rsidRPr="00C00123">
              <w:t>734 (</w:t>
            </w:r>
            <w:r w:rsidR="00EA6757" w:rsidRPr="00C00123">
              <w:t>кв. м.</w:t>
            </w:r>
            <w:r w:rsidRPr="00C00123">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Pr="00EA6757" w:rsidRDefault="00EA6757" w:rsidP="0049403F">
            <w:pPr>
              <w:jc w:val="center"/>
            </w:pPr>
            <w:r w:rsidRPr="00EA6757">
              <w:rPr>
                <w:bCs/>
              </w:rPr>
              <w:t>2030 год</w:t>
            </w:r>
          </w:p>
        </w:tc>
        <w:tc>
          <w:tcPr>
            <w:tcW w:w="5915" w:type="dxa"/>
            <w:tcBorders>
              <w:top w:val="single" w:sz="4" w:space="0" w:color="auto"/>
              <w:left w:val="nil"/>
              <w:right w:val="single" w:sz="4" w:space="0" w:color="auto"/>
            </w:tcBorders>
            <w:shd w:val="clear" w:color="auto" w:fill="auto"/>
            <w:vAlign w:val="center"/>
            <w:hideMark/>
          </w:tcPr>
          <w:p w:rsidR="00EA6757" w:rsidRPr="003C7C6F" w:rsidRDefault="00EA6757" w:rsidP="00CE2282">
            <w:pPr>
              <w:jc w:val="center"/>
              <w:rPr>
                <w:bCs/>
              </w:rPr>
            </w:pPr>
            <w:r w:rsidRPr="003C7C6F">
              <w:t>Подпрограмма 2 «Развитие потребительского рынка»</w:t>
            </w:r>
          </w:p>
        </w:tc>
        <w:tc>
          <w:tcPr>
            <w:tcW w:w="1834" w:type="dxa"/>
            <w:tcBorders>
              <w:top w:val="single" w:sz="4" w:space="0" w:color="auto"/>
              <w:left w:val="nil"/>
              <w:right w:val="single" w:sz="4" w:space="0" w:color="auto"/>
            </w:tcBorders>
            <w:shd w:val="clear" w:color="auto" w:fill="auto"/>
            <w:hideMark/>
          </w:tcPr>
          <w:p w:rsidR="00EA6757" w:rsidRDefault="00EA6757" w:rsidP="00CE2282">
            <w:pPr>
              <w:jc w:val="center"/>
              <w:rPr>
                <w:bCs/>
              </w:rPr>
            </w:pPr>
          </w:p>
          <w:p w:rsidR="00124C64" w:rsidRPr="003C7C6F" w:rsidRDefault="00124C64" w:rsidP="00CE2282">
            <w:pPr>
              <w:jc w:val="center"/>
              <w:rPr>
                <w:bCs/>
              </w:rPr>
            </w:pPr>
            <w:r>
              <w:rPr>
                <w:bCs/>
              </w:rPr>
              <w:t>-</w:t>
            </w:r>
          </w:p>
        </w:tc>
      </w:tr>
      <w:tr w:rsidR="00EA6757" w:rsidRPr="00861BCC" w:rsidTr="003F10EB">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500DBB" w:rsidRDefault="00EA6757" w:rsidP="00CE2282">
            <w:pPr>
              <w:jc w:val="center"/>
              <w:rPr>
                <w:bCs/>
              </w:rPr>
            </w:pPr>
            <w:r w:rsidRPr="00500DBB">
              <w:rPr>
                <w:sz w:val="22"/>
                <w:szCs w:val="22"/>
              </w:rPr>
              <w:t>5</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500DBB" w:rsidRDefault="00EA6757" w:rsidP="00CE2282">
            <w:pPr>
              <w:rPr>
                <w:bCs/>
              </w:rPr>
            </w:pPr>
            <w:r w:rsidRPr="00500DBB">
              <w:t>Увеличение производства молока (в базисной жирности)</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rPr>
                <w:bCs/>
              </w:rPr>
            </w:pPr>
            <w:r w:rsidRPr="00C00123">
              <w:rPr>
                <w:bCs/>
              </w:rPr>
              <w:t>123,8 (</w:t>
            </w:r>
            <w:r w:rsidR="00EA6757" w:rsidRPr="00C00123">
              <w:rPr>
                <w:bCs/>
              </w:rPr>
              <w:t>%</w:t>
            </w:r>
            <w:r w:rsidRPr="00C00123">
              <w:rPr>
                <w:bCs/>
              </w:rPr>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Pr="00500DBB" w:rsidRDefault="00EA6757" w:rsidP="0049403F">
            <w:pPr>
              <w:jc w:val="center"/>
            </w:pPr>
            <w:r w:rsidRPr="00500DBB">
              <w:rPr>
                <w:bCs/>
              </w:rPr>
              <w:t>2030 год</w:t>
            </w:r>
          </w:p>
        </w:tc>
        <w:tc>
          <w:tcPr>
            <w:tcW w:w="5915" w:type="dxa"/>
            <w:vMerge w:val="restart"/>
            <w:tcBorders>
              <w:top w:val="single" w:sz="4" w:space="0" w:color="auto"/>
              <w:left w:val="nil"/>
              <w:right w:val="single" w:sz="4" w:space="0" w:color="auto"/>
            </w:tcBorders>
            <w:shd w:val="clear" w:color="auto" w:fill="auto"/>
            <w:vAlign w:val="center"/>
            <w:hideMark/>
          </w:tcPr>
          <w:p w:rsidR="00EA6757" w:rsidRPr="00C57558" w:rsidRDefault="00EA6757" w:rsidP="00CE2282">
            <w:pPr>
              <w:jc w:val="center"/>
              <w:rPr>
                <w:bCs/>
              </w:rPr>
            </w:pPr>
            <w:r w:rsidRPr="00C57558">
              <w:t>Подпрограмма 3 «Развитие сельскохозяйственных товаропроизводителей»</w:t>
            </w:r>
          </w:p>
          <w:p w:rsidR="00EA6757" w:rsidRPr="00C57558" w:rsidRDefault="00EA6757" w:rsidP="00CE2282">
            <w:pPr>
              <w:jc w:val="center"/>
              <w:rPr>
                <w:bCs/>
              </w:rPr>
            </w:pPr>
          </w:p>
        </w:tc>
        <w:tc>
          <w:tcPr>
            <w:tcW w:w="1834" w:type="dxa"/>
            <w:vMerge w:val="restart"/>
            <w:tcBorders>
              <w:top w:val="single" w:sz="4" w:space="0" w:color="auto"/>
              <w:left w:val="nil"/>
              <w:right w:val="single" w:sz="4" w:space="0" w:color="auto"/>
            </w:tcBorders>
            <w:shd w:val="clear" w:color="auto" w:fill="auto"/>
            <w:hideMark/>
          </w:tcPr>
          <w:p w:rsidR="00EA6757" w:rsidRDefault="00EA6757" w:rsidP="00CE2282">
            <w:pPr>
              <w:jc w:val="center"/>
              <w:rPr>
                <w:bCs/>
              </w:rPr>
            </w:pPr>
          </w:p>
          <w:p w:rsidR="00EA6757" w:rsidRDefault="00EA6757" w:rsidP="00CE2282">
            <w:pPr>
              <w:jc w:val="center"/>
              <w:rPr>
                <w:bCs/>
              </w:rPr>
            </w:pPr>
          </w:p>
          <w:p w:rsidR="00EA6757" w:rsidRDefault="00477A1F" w:rsidP="00FB68E5">
            <w:pPr>
              <w:jc w:val="center"/>
              <w:rPr>
                <w:bCs/>
              </w:rPr>
            </w:pPr>
            <w:r>
              <w:rPr>
                <w:bCs/>
              </w:rPr>
              <w:t>173 802,3</w:t>
            </w:r>
          </w:p>
          <w:p w:rsidR="00EA6757" w:rsidRPr="00C57558" w:rsidRDefault="00EA6757" w:rsidP="00FB68E5">
            <w:pPr>
              <w:jc w:val="center"/>
              <w:rPr>
                <w:bCs/>
              </w:rPr>
            </w:pPr>
            <w:r>
              <w:rPr>
                <w:bCs/>
              </w:rPr>
              <w:t>тыс.руб.</w:t>
            </w:r>
          </w:p>
        </w:tc>
      </w:tr>
      <w:tr w:rsidR="00EA6757" w:rsidRPr="00861BCC" w:rsidTr="003F10EB">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EA6757" w:rsidRPr="00500DBB" w:rsidRDefault="00EA6757" w:rsidP="00CE2282">
            <w:pPr>
              <w:jc w:val="center"/>
              <w:rPr>
                <w:bCs/>
              </w:rPr>
            </w:pPr>
            <w:r w:rsidRPr="00500DBB">
              <w:rPr>
                <w:sz w:val="22"/>
                <w:szCs w:val="22"/>
              </w:rPr>
              <w:t>6</w:t>
            </w:r>
          </w:p>
        </w:tc>
        <w:tc>
          <w:tcPr>
            <w:tcW w:w="3639" w:type="dxa"/>
            <w:tcBorders>
              <w:top w:val="nil"/>
              <w:left w:val="single" w:sz="4" w:space="0" w:color="auto"/>
              <w:bottom w:val="single" w:sz="4" w:space="0" w:color="000000"/>
              <w:right w:val="single" w:sz="4" w:space="0" w:color="auto"/>
            </w:tcBorders>
            <w:shd w:val="clear" w:color="auto" w:fill="auto"/>
            <w:hideMark/>
          </w:tcPr>
          <w:p w:rsidR="00EA6757" w:rsidRPr="00500DBB" w:rsidRDefault="00EA6757" w:rsidP="00CE2282">
            <w:pPr>
              <w:rPr>
                <w:bCs/>
              </w:rPr>
            </w:pPr>
            <w:r w:rsidRPr="00500DBB">
              <w:t>Увеличение поголовья животных и птицы сельскохозяйственных товаропроизводителей</w:t>
            </w:r>
          </w:p>
        </w:tc>
        <w:tc>
          <w:tcPr>
            <w:tcW w:w="1307" w:type="dxa"/>
            <w:tcBorders>
              <w:top w:val="nil"/>
              <w:left w:val="single" w:sz="4" w:space="0" w:color="auto"/>
              <w:bottom w:val="single" w:sz="4" w:space="0" w:color="000000"/>
              <w:right w:val="single" w:sz="4" w:space="0" w:color="auto"/>
            </w:tcBorders>
            <w:shd w:val="clear" w:color="auto" w:fill="auto"/>
            <w:vAlign w:val="center"/>
            <w:hideMark/>
          </w:tcPr>
          <w:p w:rsidR="00EA6757" w:rsidRPr="00C00123" w:rsidRDefault="00C00123" w:rsidP="0049403F">
            <w:pPr>
              <w:jc w:val="center"/>
              <w:rPr>
                <w:bCs/>
              </w:rPr>
            </w:pPr>
            <w:r w:rsidRPr="00C00123">
              <w:rPr>
                <w:bCs/>
              </w:rPr>
              <w:t>109,3 (</w:t>
            </w:r>
            <w:r w:rsidR="00EA6757" w:rsidRPr="00C00123">
              <w:rPr>
                <w:bCs/>
              </w:rPr>
              <w:t>%</w:t>
            </w:r>
            <w:r w:rsidRPr="00C00123">
              <w:rPr>
                <w:bCs/>
              </w:rPr>
              <w:t>)</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rsidR="00EA6757" w:rsidRPr="00500DBB" w:rsidRDefault="00EA6757" w:rsidP="0049403F">
            <w:pPr>
              <w:jc w:val="center"/>
            </w:pPr>
            <w:r w:rsidRPr="00500DBB">
              <w:rPr>
                <w:bCs/>
              </w:rPr>
              <w:t>2030 год</w:t>
            </w:r>
          </w:p>
        </w:tc>
        <w:tc>
          <w:tcPr>
            <w:tcW w:w="5915" w:type="dxa"/>
            <w:vMerge/>
            <w:tcBorders>
              <w:left w:val="nil"/>
              <w:right w:val="single" w:sz="4" w:space="0" w:color="auto"/>
            </w:tcBorders>
            <w:shd w:val="clear" w:color="auto" w:fill="auto"/>
            <w:vAlign w:val="center"/>
            <w:hideMark/>
          </w:tcPr>
          <w:p w:rsidR="00EA6757" w:rsidRPr="00C57558" w:rsidRDefault="00EA6757" w:rsidP="00CE2282">
            <w:pPr>
              <w:jc w:val="center"/>
              <w:rPr>
                <w:bCs/>
              </w:rPr>
            </w:pPr>
          </w:p>
        </w:tc>
        <w:tc>
          <w:tcPr>
            <w:tcW w:w="1834" w:type="dxa"/>
            <w:vMerge/>
            <w:tcBorders>
              <w:left w:val="nil"/>
              <w:right w:val="single" w:sz="4" w:space="0" w:color="auto"/>
            </w:tcBorders>
            <w:shd w:val="clear" w:color="auto" w:fill="auto"/>
            <w:hideMark/>
          </w:tcPr>
          <w:p w:rsidR="00EA6757" w:rsidRPr="00C57558" w:rsidRDefault="00EA6757" w:rsidP="00CE2282">
            <w:pPr>
              <w:jc w:val="center"/>
              <w:rPr>
                <w:bCs/>
              </w:rPr>
            </w:pPr>
          </w:p>
        </w:tc>
      </w:tr>
      <w:tr w:rsidR="00EA6757" w:rsidRPr="00861BCC" w:rsidTr="003F10EB">
        <w:trPr>
          <w:trHeight w:val="569"/>
        </w:trPr>
        <w:tc>
          <w:tcPr>
            <w:tcW w:w="770" w:type="dxa"/>
            <w:tcBorders>
              <w:top w:val="nil"/>
              <w:left w:val="single" w:sz="4" w:space="0" w:color="auto"/>
              <w:bottom w:val="single" w:sz="4" w:space="0" w:color="auto"/>
              <w:right w:val="single" w:sz="4" w:space="0" w:color="auto"/>
            </w:tcBorders>
            <w:shd w:val="clear" w:color="auto" w:fill="auto"/>
            <w:noWrap/>
            <w:hideMark/>
          </w:tcPr>
          <w:p w:rsidR="00EA6757" w:rsidRPr="00500DBB" w:rsidRDefault="00EA6757" w:rsidP="00CE2282">
            <w:pPr>
              <w:jc w:val="center"/>
              <w:rPr>
                <w:bCs/>
              </w:rPr>
            </w:pPr>
            <w:r w:rsidRPr="00500DBB">
              <w:rPr>
                <w:sz w:val="22"/>
                <w:szCs w:val="22"/>
              </w:rPr>
              <w:t>7</w:t>
            </w:r>
          </w:p>
        </w:tc>
        <w:tc>
          <w:tcPr>
            <w:tcW w:w="3639" w:type="dxa"/>
            <w:tcBorders>
              <w:top w:val="nil"/>
              <w:left w:val="single" w:sz="4" w:space="0" w:color="auto"/>
              <w:bottom w:val="single" w:sz="4" w:space="0" w:color="auto"/>
              <w:right w:val="single" w:sz="4" w:space="0" w:color="auto"/>
            </w:tcBorders>
            <w:shd w:val="clear" w:color="auto" w:fill="auto"/>
            <w:hideMark/>
          </w:tcPr>
          <w:p w:rsidR="00EA6757" w:rsidRPr="00500DBB" w:rsidRDefault="00EA6757" w:rsidP="00CE2282">
            <w:pPr>
              <w:rPr>
                <w:bCs/>
              </w:rPr>
            </w:pPr>
            <w:r w:rsidRPr="00500DBB">
              <w:t>Количество племенного  маточного поголовья сельскохозяйственных животных</w:t>
            </w:r>
          </w:p>
        </w:tc>
        <w:tc>
          <w:tcPr>
            <w:tcW w:w="1307" w:type="dxa"/>
            <w:tcBorders>
              <w:top w:val="nil"/>
              <w:left w:val="single" w:sz="4" w:space="0" w:color="auto"/>
              <w:bottom w:val="single" w:sz="4" w:space="0" w:color="auto"/>
              <w:right w:val="single" w:sz="4" w:space="0" w:color="auto"/>
            </w:tcBorders>
            <w:shd w:val="clear" w:color="auto" w:fill="auto"/>
            <w:vAlign w:val="center"/>
            <w:hideMark/>
          </w:tcPr>
          <w:p w:rsidR="00EA6757" w:rsidRPr="00C00123" w:rsidRDefault="00EA6757" w:rsidP="0049403F">
            <w:pPr>
              <w:jc w:val="center"/>
              <w:rPr>
                <w:bCs/>
              </w:rPr>
            </w:pPr>
          </w:p>
          <w:p w:rsidR="00EA6757" w:rsidRPr="00C00123" w:rsidRDefault="00C00123" w:rsidP="0049403F">
            <w:pPr>
              <w:jc w:val="center"/>
              <w:rPr>
                <w:bCs/>
              </w:rPr>
            </w:pPr>
            <w:r w:rsidRPr="00C00123">
              <w:rPr>
                <w:bCs/>
              </w:rPr>
              <w:t>394 (</w:t>
            </w:r>
            <w:r w:rsidR="00EA6757" w:rsidRPr="00C00123">
              <w:rPr>
                <w:bCs/>
              </w:rPr>
              <w:t>голов</w:t>
            </w:r>
            <w:r w:rsidRPr="00C00123">
              <w:rPr>
                <w:bCs/>
              </w:rPr>
              <w:t>)</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rsidR="00EA6757" w:rsidRDefault="00EA6757" w:rsidP="0049403F">
            <w:pPr>
              <w:jc w:val="center"/>
              <w:rPr>
                <w:bCs/>
              </w:rPr>
            </w:pPr>
          </w:p>
          <w:p w:rsidR="00EA6757" w:rsidRPr="00500DBB" w:rsidRDefault="00EA6757" w:rsidP="0049403F">
            <w:pPr>
              <w:jc w:val="center"/>
            </w:pPr>
            <w:r w:rsidRPr="00500DBB">
              <w:rPr>
                <w:bCs/>
              </w:rPr>
              <w:t>2030 год</w:t>
            </w:r>
          </w:p>
        </w:tc>
        <w:tc>
          <w:tcPr>
            <w:tcW w:w="5915" w:type="dxa"/>
            <w:vMerge/>
            <w:tcBorders>
              <w:left w:val="nil"/>
              <w:bottom w:val="single" w:sz="4" w:space="0" w:color="auto"/>
              <w:right w:val="single" w:sz="4" w:space="0" w:color="auto"/>
            </w:tcBorders>
            <w:shd w:val="clear" w:color="auto" w:fill="auto"/>
            <w:vAlign w:val="center"/>
            <w:hideMark/>
          </w:tcPr>
          <w:p w:rsidR="00EA6757" w:rsidRPr="00C57558" w:rsidRDefault="00EA6757" w:rsidP="00CE2282">
            <w:pPr>
              <w:jc w:val="center"/>
              <w:rPr>
                <w:bCs/>
              </w:rPr>
            </w:pPr>
          </w:p>
        </w:tc>
        <w:tc>
          <w:tcPr>
            <w:tcW w:w="1834" w:type="dxa"/>
            <w:vMerge/>
            <w:tcBorders>
              <w:left w:val="nil"/>
              <w:bottom w:val="single" w:sz="4" w:space="0" w:color="auto"/>
              <w:right w:val="single" w:sz="4" w:space="0" w:color="auto"/>
            </w:tcBorders>
            <w:shd w:val="clear" w:color="auto" w:fill="auto"/>
            <w:hideMark/>
          </w:tcPr>
          <w:p w:rsidR="00EA6757" w:rsidRPr="00C57558" w:rsidRDefault="00EA6757" w:rsidP="00CE2282">
            <w:pPr>
              <w:jc w:val="center"/>
              <w:rPr>
                <w:bCs/>
              </w:rPr>
            </w:pPr>
          </w:p>
        </w:tc>
      </w:tr>
    </w:tbl>
    <w:p w:rsidR="00CA7806" w:rsidRPr="00D5399F" w:rsidRDefault="00CA7806" w:rsidP="00BF78DB">
      <w:pPr>
        <w:autoSpaceDE w:val="0"/>
        <w:autoSpaceDN w:val="0"/>
        <w:adjustRightInd w:val="0"/>
        <w:ind w:firstLine="540"/>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p>
    <w:p w:rsidR="00CA7806" w:rsidRPr="00D5399F" w:rsidRDefault="00CA7806" w:rsidP="00CA7806">
      <w:pPr>
        <w:autoSpaceDE w:val="0"/>
        <w:autoSpaceDN w:val="0"/>
        <w:adjustRightInd w:val="0"/>
        <w:ind w:left="5387"/>
        <w:jc w:val="both"/>
        <w:rPr>
          <w:rFonts w:eastAsia="Calibri"/>
          <w:sz w:val="24"/>
          <w:szCs w:val="24"/>
        </w:rPr>
      </w:pPr>
      <w:r w:rsidRPr="00D5399F">
        <w:rPr>
          <w:rFonts w:eastAsia="Calibri"/>
          <w:sz w:val="24"/>
          <w:szCs w:val="24"/>
        </w:rPr>
        <w:lastRenderedPageBreak/>
        <w:t xml:space="preserve">Приложение 4 к муниципальной программе </w:t>
      </w: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A7806" w:rsidRPr="00D5399F" w:rsidRDefault="00CA7806" w:rsidP="00CA7806">
      <w:pPr>
        <w:pStyle w:val="ConsPlusNormal"/>
        <w:ind w:firstLine="540"/>
        <w:jc w:val="right"/>
        <w:rPr>
          <w:rFonts w:ascii="Times New Roman" w:hAnsi="Times New Roman" w:cs="Times New Roman"/>
          <w:sz w:val="24"/>
          <w:szCs w:val="24"/>
        </w:rPr>
      </w:pPr>
    </w:p>
    <w:p w:rsidR="00CA7806" w:rsidRPr="00D5399F" w:rsidRDefault="00CA7806" w:rsidP="00CA7806">
      <w:pPr>
        <w:pStyle w:val="ConsPlusTitle"/>
        <w:jc w:val="center"/>
        <w:rPr>
          <w:b w:val="0"/>
          <w:sz w:val="24"/>
          <w:szCs w:val="24"/>
        </w:rPr>
      </w:pPr>
      <w:r w:rsidRPr="00D5399F">
        <w:rPr>
          <w:rFonts w:ascii="Times New Roman" w:hAnsi="Times New Roman" w:cs="Times New Roman"/>
          <w:b w:val="0"/>
          <w:sz w:val="24"/>
          <w:szCs w:val="24"/>
        </w:rPr>
        <w:t>Основные понятия муниципальной программы</w:t>
      </w:r>
    </w:p>
    <w:p w:rsidR="00CA7806" w:rsidRPr="00D5399F" w:rsidRDefault="00CA7806" w:rsidP="00CA7806">
      <w:pPr>
        <w:widowControl w:val="0"/>
        <w:autoSpaceDE w:val="0"/>
        <w:autoSpaceDN w:val="0"/>
        <w:adjustRightInd w:val="0"/>
        <w:ind w:firstLine="567"/>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 Внутренний туризм - туризм в пределах территории Ханты-Мансийского автономного округа - Югры лиц, постоянно проживающих на территории Ханты-М</w:t>
      </w:r>
      <w:r w:rsidR="003F10EB">
        <w:rPr>
          <w:sz w:val="24"/>
          <w:szCs w:val="24"/>
        </w:rPr>
        <w:t>ансийского автономного округа -</w:t>
      </w:r>
      <w:r w:rsidRPr="00D5399F">
        <w:rPr>
          <w:sz w:val="24"/>
          <w:szCs w:val="24"/>
        </w:rPr>
        <w:t xml:space="preserve"> Югры.</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2. Въездной туризм - туризм в пределах территории Ханты-Мансийского автономного округа - Югры лиц, не проживающих постоянно в Хант</w:t>
      </w:r>
      <w:r w:rsidR="003F10EB">
        <w:rPr>
          <w:sz w:val="24"/>
          <w:szCs w:val="24"/>
        </w:rPr>
        <w:t>ы-Мансийском автономном округе -</w:t>
      </w:r>
      <w:r w:rsidRPr="00D5399F">
        <w:rPr>
          <w:sz w:val="24"/>
          <w:szCs w:val="24"/>
        </w:rPr>
        <w:t xml:space="preserve"> Югре.</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3. 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 Высокотехнологичное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5. Выставочно-ярмарочные мероприятия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6.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7. Инновационные компании - 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r w:rsidRPr="00D5399F">
        <w:rPr>
          <w:i/>
          <w:sz w:val="22"/>
          <w:szCs w:val="22"/>
        </w:rPr>
        <w:t xml:space="preserve"> </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 xml:space="preserve">8.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 субъектам малого и среднего предпринимательства.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9. Конгрессное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10.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w:t>
      </w:r>
      <w:r w:rsidRPr="00D5399F">
        <w:rPr>
          <w:sz w:val="24"/>
          <w:szCs w:val="24"/>
        </w:rPr>
        <w:lastRenderedPageBreak/>
        <w:t>50%.</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12. Молодежь - граждане Российской Федерации, включая лиц с двойным гражданством, в возрасте от 14 до 30 лет.</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13. Оборудование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14.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CA7806" w:rsidRPr="00D5399F" w:rsidRDefault="00CA7806" w:rsidP="00CA7806">
      <w:pPr>
        <w:autoSpaceDE w:val="0"/>
        <w:autoSpaceDN w:val="0"/>
        <w:adjustRightInd w:val="0"/>
        <w:ind w:firstLine="709"/>
        <w:jc w:val="both"/>
        <w:rPr>
          <w:sz w:val="24"/>
          <w:szCs w:val="24"/>
        </w:rPr>
      </w:pPr>
      <w:r w:rsidRPr="00D5399F">
        <w:rPr>
          <w:sz w:val="24"/>
          <w:szCs w:val="24"/>
        </w:rPr>
        <w:t>15.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CA7806" w:rsidRPr="00D5399F" w:rsidRDefault="00CA7806" w:rsidP="00CA7806">
      <w:pPr>
        <w:autoSpaceDE w:val="0"/>
        <w:autoSpaceDN w:val="0"/>
        <w:adjustRightInd w:val="0"/>
        <w:ind w:firstLine="709"/>
        <w:jc w:val="both"/>
        <w:rPr>
          <w:sz w:val="24"/>
          <w:szCs w:val="24"/>
        </w:rPr>
      </w:pPr>
      <w:r w:rsidRPr="00D5399F">
        <w:rPr>
          <w:sz w:val="24"/>
          <w:szCs w:val="24"/>
        </w:rPr>
        <w:t>16.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CA7806" w:rsidRPr="00D5399F" w:rsidRDefault="00CA7806" w:rsidP="00CA7806">
      <w:pPr>
        <w:autoSpaceDE w:val="0"/>
        <w:autoSpaceDN w:val="0"/>
        <w:adjustRightInd w:val="0"/>
        <w:ind w:firstLine="709"/>
        <w:jc w:val="both"/>
        <w:rPr>
          <w:sz w:val="24"/>
          <w:szCs w:val="24"/>
        </w:rPr>
      </w:pPr>
      <w:r w:rsidRPr="00D5399F">
        <w:rPr>
          <w:sz w:val="24"/>
          <w:szCs w:val="24"/>
        </w:rPr>
        <w:t>17.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граждан или хозяйствующих субъектов.</w:t>
      </w:r>
    </w:p>
    <w:p w:rsidR="00CA7806" w:rsidRPr="00D5399F" w:rsidRDefault="00CA7806" w:rsidP="00CA7806">
      <w:pPr>
        <w:autoSpaceDE w:val="0"/>
        <w:autoSpaceDN w:val="0"/>
        <w:adjustRightInd w:val="0"/>
        <w:ind w:firstLine="709"/>
        <w:jc w:val="both"/>
        <w:rPr>
          <w:sz w:val="24"/>
          <w:szCs w:val="24"/>
        </w:rPr>
      </w:pPr>
      <w:r w:rsidRPr="00D5399F">
        <w:rPr>
          <w:sz w:val="24"/>
          <w:szCs w:val="24"/>
        </w:rPr>
        <w:t>18. Результаты интеллектуальной деятельности – программы электронно-вычислительных машин,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CA7806" w:rsidRPr="00D5399F" w:rsidRDefault="00CA7806" w:rsidP="00CA7806">
      <w:pPr>
        <w:autoSpaceDE w:val="0"/>
        <w:autoSpaceDN w:val="0"/>
        <w:adjustRightInd w:val="0"/>
        <w:ind w:firstLine="709"/>
        <w:jc w:val="both"/>
        <w:rPr>
          <w:sz w:val="24"/>
          <w:szCs w:val="24"/>
        </w:rPr>
      </w:pPr>
      <w:r w:rsidRPr="00D5399F">
        <w:rPr>
          <w:sz w:val="24"/>
          <w:szCs w:val="24"/>
        </w:rPr>
        <w:t>19.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20. Субъекты, осуществляющие деятельность в социальной сфере – субъекты, соответствующие условиям, установленным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w:t>
      </w:r>
      <w:r w:rsidR="003F10EB">
        <w:rPr>
          <w:sz w:val="24"/>
          <w:szCs w:val="24"/>
        </w:rPr>
        <w:t>-</w:t>
      </w:r>
      <w:r w:rsidRPr="00D5399F">
        <w:rPr>
          <w:sz w:val="24"/>
          <w:szCs w:val="24"/>
        </w:rPr>
        <w:t xml:space="preserve"> Югре». </w:t>
      </w:r>
    </w:p>
    <w:p w:rsidR="00CA7806" w:rsidRPr="00D5399F" w:rsidRDefault="00CA7806" w:rsidP="00CA7806">
      <w:pPr>
        <w:autoSpaceDE w:val="0"/>
        <w:autoSpaceDN w:val="0"/>
        <w:adjustRightInd w:val="0"/>
        <w:ind w:firstLine="709"/>
        <w:jc w:val="both"/>
        <w:rPr>
          <w:sz w:val="24"/>
          <w:szCs w:val="24"/>
        </w:rPr>
      </w:pPr>
      <w:r w:rsidRPr="00D5399F">
        <w:rPr>
          <w:sz w:val="24"/>
          <w:szCs w:val="24"/>
        </w:rPr>
        <w:t>21. Т</w:t>
      </w:r>
      <w:r w:rsidRPr="00D5399F">
        <w:rPr>
          <w:snapToGrid w:val="0"/>
          <w:sz w:val="24"/>
          <w:szCs w:val="24"/>
        </w:rPr>
        <w:t xml:space="preserve">оваропроводящая сеть по реализации ремесленных товаров </w:t>
      </w:r>
      <w:r w:rsidRPr="00D5399F">
        <w:rPr>
          <w:sz w:val="24"/>
          <w:szCs w:val="24"/>
        </w:rPr>
        <w:t>-</w:t>
      </w:r>
      <w:r w:rsidRPr="00D5399F">
        <w:rPr>
          <w:snapToGrid w:val="0"/>
          <w:sz w:val="24"/>
          <w:szCs w:val="24"/>
        </w:rPr>
        <w:t xml:space="preserve">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22. Центр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необходимых для этого помещений.</w:t>
      </w:r>
    </w:p>
    <w:p w:rsidR="00CA7806" w:rsidRPr="00D5399F" w:rsidRDefault="00CA7806" w:rsidP="00CA7806">
      <w:pPr>
        <w:autoSpaceDE w:val="0"/>
        <w:autoSpaceDN w:val="0"/>
        <w:adjustRightInd w:val="0"/>
        <w:ind w:firstLine="709"/>
        <w:jc w:val="both"/>
        <w:rPr>
          <w:sz w:val="24"/>
          <w:szCs w:val="24"/>
        </w:rPr>
      </w:pPr>
      <w:r w:rsidRPr="00D5399F">
        <w:rPr>
          <w:sz w:val="24"/>
          <w:szCs w:val="24"/>
        </w:rPr>
        <w:t>23.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A7806" w:rsidRPr="00D5399F" w:rsidRDefault="00CA7806" w:rsidP="00CA7806">
      <w:pPr>
        <w:autoSpaceDE w:val="0"/>
        <w:autoSpaceDN w:val="0"/>
        <w:adjustRightInd w:val="0"/>
        <w:ind w:firstLine="709"/>
        <w:jc w:val="both"/>
        <w:rPr>
          <w:sz w:val="24"/>
          <w:szCs w:val="24"/>
        </w:rPr>
      </w:pPr>
      <w:r w:rsidRPr="00D5399F">
        <w:rPr>
          <w:sz w:val="24"/>
          <w:szCs w:val="24"/>
        </w:rPr>
        <w:t>24. Сельскохозяйственные товаропроизводители:</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а также от оказания сельскохозяйственным товаропроизводителям услуг, указанных в подпункте 2 настоящего подпункта, составляет не менее 70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настоящей муниципальной программы,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
    <w:p w:rsidR="00CA7806" w:rsidRPr="00D5399F" w:rsidRDefault="00CA7806" w:rsidP="00CA7806">
      <w:pPr>
        <w:autoSpaceDE w:val="0"/>
        <w:autoSpaceDN w:val="0"/>
        <w:adjustRightInd w:val="0"/>
        <w:ind w:firstLine="709"/>
        <w:jc w:val="both"/>
        <w:rPr>
          <w:sz w:val="24"/>
          <w:szCs w:val="24"/>
        </w:rPr>
      </w:pPr>
      <w:r w:rsidRPr="00D5399F">
        <w:rPr>
          <w:sz w:val="24"/>
          <w:szCs w:val="24"/>
        </w:rPr>
        <w:t>а) 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CA7806" w:rsidRPr="00D5399F" w:rsidRDefault="00CA7806" w:rsidP="00CA7806">
      <w:pPr>
        <w:autoSpaceDE w:val="0"/>
        <w:autoSpaceDN w:val="0"/>
        <w:adjustRightInd w:val="0"/>
        <w:ind w:firstLine="709"/>
        <w:jc w:val="both"/>
        <w:rPr>
          <w:sz w:val="24"/>
          <w:szCs w:val="24"/>
        </w:rPr>
      </w:pPr>
      <w:r w:rsidRPr="00D5399F">
        <w:rPr>
          <w:sz w:val="24"/>
          <w:szCs w:val="24"/>
        </w:rPr>
        <w:t>б) 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CA7806" w:rsidRPr="00D5399F" w:rsidRDefault="00CA7806" w:rsidP="00CA7806">
      <w:pPr>
        <w:autoSpaceDE w:val="0"/>
        <w:autoSpaceDN w:val="0"/>
        <w:adjustRightInd w:val="0"/>
        <w:ind w:firstLine="709"/>
        <w:jc w:val="both"/>
        <w:rPr>
          <w:sz w:val="24"/>
          <w:szCs w:val="24"/>
        </w:rPr>
      </w:pPr>
      <w:r w:rsidRPr="00D5399F">
        <w:rPr>
          <w:sz w:val="24"/>
          <w:szCs w:val="24"/>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CA7806" w:rsidRPr="00D5399F" w:rsidRDefault="00CA7806" w:rsidP="00CA7806">
      <w:pPr>
        <w:autoSpaceDE w:val="0"/>
        <w:autoSpaceDN w:val="0"/>
        <w:adjustRightInd w:val="0"/>
        <w:ind w:firstLine="709"/>
        <w:jc w:val="both"/>
        <w:rPr>
          <w:sz w:val="24"/>
          <w:szCs w:val="24"/>
        </w:rPr>
      </w:pPr>
      <w:r w:rsidRPr="00DC38FD">
        <w:rPr>
          <w:sz w:val="24"/>
          <w:szCs w:val="24"/>
        </w:rPr>
        <w:t xml:space="preserve">3) сельскохозяйственные потребительские кооперативы (перерабатывающие, сбытовые (торговые), снабженческие, </w:t>
      </w:r>
      <w:r w:rsidR="00CE2282" w:rsidRPr="00DC38FD">
        <w:rPr>
          <w:sz w:val="24"/>
          <w:szCs w:val="24"/>
        </w:rPr>
        <w:t>растен</w:t>
      </w:r>
      <w:r w:rsidR="00F66905" w:rsidRPr="00DC38FD">
        <w:rPr>
          <w:sz w:val="24"/>
          <w:szCs w:val="24"/>
        </w:rPr>
        <w:t>и</w:t>
      </w:r>
      <w:r w:rsidR="00CE2282" w:rsidRPr="00DC38FD">
        <w:rPr>
          <w:sz w:val="24"/>
          <w:szCs w:val="24"/>
        </w:rPr>
        <w:t>еводческие</w:t>
      </w:r>
      <w:r w:rsidRPr="00DC38FD">
        <w:rPr>
          <w:sz w:val="24"/>
          <w:szCs w:val="24"/>
        </w:rPr>
        <w:t>, животноводческие), признаваемые таковыми в соответствии с Федеральным законом от 08.12.1995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25. Сельскохозяйственный объект - объект капитального строительства, предназначенный для:</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содержания и хозяйственного использования сельскохозяйственных животных (крупного или мелкого рогатого скота, свиней, лошадей, кроликов, сельскохозяйственной птицы (за исключением экзотических пород); </w:t>
      </w:r>
    </w:p>
    <w:p w:rsidR="00CA7806" w:rsidRPr="00D5399F" w:rsidRDefault="00CA7806" w:rsidP="00CA7806">
      <w:pPr>
        <w:autoSpaceDE w:val="0"/>
        <w:autoSpaceDN w:val="0"/>
        <w:adjustRightInd w:val="0"/>
        <w:ind w:firstLine="709"/>
        <w:jc w:val="both"/>
        <w:rPr>
          <w:sz w:val="24"/>
          <w:szCs w:val="24"/>
        </w:rPr>
      </w:pPr>
      <w:r w:rsidRPr="00D5399F">
        <w:rPr>
          <w:sz w:val="24"/>
          <w:szCs w:val="24"/>
        </w:rPr>
        <w:t>2) ремонта и хранения сельскохозяйственных машин;</w:t>
      </w:r>
    </w:p>
    <w:p w:rsidR="00CA7806" w:rsidRPr="00D5399F" w:rsidRDefault="00CA7806" w:rsidP="00CA7806">
      <w:pPr>
        <w:autoSpaceDE w:val="0"/>
        <w:autoSpaceDN w:val="0"/>
        <w:adjustRightInd w:val="0"/>
        <w:ind w:firstLine="709"/>
        <w:jc w:val="both"/>
        <w:rPr>
          <w:sz w:val="24"/>
          <w:szCs w:val="24"/>
        </w:rPr>
      </w:pPr>
      <w:r w:rsidRPr="00D5399F">
        <w:rPr>
          <w:sz w:val="24"/>
          <w:szCs w:val="24"/>
        </w:rPr>
        <w:t>3) хранения сельскохозяйственной продукции, кормов и (или) других материальных ценностей, необходимых для ведения деятельности;</w:t>
      </w:r>
    </w:p>
    <w:p w:rsidR="00CA7806" w:rsidRPr="00D5399F" w:rsidRDefault="00CA7806" w:rsidP="00CA7806">
      <w:pPr>
        <w:autoSpaceDE w:val="0"/>
        <w:autoSpaceDN w:val="0"/>
        <w:adjustRightInd w:val="0"/>
        <w:ind w:firstLine="709"/>
        <w:jc w:val="both"/>
        <w:rPr>
          <w:sz w:val="24"/>
          <w:szCs w:val="24"/>
        </w:rPr>
      </w:pPr>
      <w:r w:rsidRPr="00D5399F">
        <w:rPr>
          <w:sz w:val="24"/>
          <w:szCs w:val="24"/>
        </w:rPr>
        <w:t>4) сбора, обеззараживания и хранения навоза.</w:t>
      </w:r>
    </w:p>
    <w:p w:rsidR="00CA7806" w:rsidRPr="00D5399F" w:rsidRDefault="00DC38FD" w:rsidP="00CA7806">
      <w:pPr>
        <w:autoSpaceDE w:val="0"/>
        <w:autoSpaceDN w:val="0"/>
        <w:adjustRightInd w:val="0"/>
        <w:ind w:firstLine="709"/>
        <w:jc w:val="both"/>
        <w:rPr>
          <w:sz w:val="24"/>
          <w:szCs w:val="24"/>
        </w:rPr>
      </w:pPr>
      <w:r>
        <w:rPr>
          <w:sz w:val="24"/>
          <w:szCs w:val="24"/>
        </w:rPr>
        <w:t>26. Ветеринарный объект -</w:t>
      </w:r>
      <w:r w:rsidR="00CA7806" w:rsidRPr="00D5399F">
        <w:rPr>
          <w:sz w:val="24"/>
          <w:szCs w:val="24"/>
        </w:rPr>
        <w:t xml:space="preserve"> объект, предназначенный для осуществления профилактических, ветеринарно-санитарных и (или) лечебных мероприятий, а также для диагностических исследований животных.</w:t>
      </w:r>
    </w:p>
    <w:p w:rsidR="00CA7806" w:rsidRPr="00D5399F" w:rsidRDefault="00CA7806" w:rsidP="00CA7806">
      <w:pPr>
        <w:autoSpaceDE w:val="0"/>
        <w:autoSpaceDN w:val="0"/>
        <w:adjustRightInd w:val="0"/>
        <w:ind w:firstLine="709"/>
        <w:jc w:val="both"/>
        <w:rPr>
          <w:sz w:val="24"/>
          <w:szCs w:val="24"/>
        </w:rPr>
      </w:pPr>
      <w:r w:rsidRPr="00D5399F">
        <w:rPr>
          <w:sz w:val="24"/>
          <w:szCs w:val="24"/>
        </w:rPr>
        <w:t>27. Сел</w:t>
      </w:r>
      <w:r w:rsidR="00DC38FD">
        <w:rPr>
          <w:sz w:val="24"/>
          <w:szCs w:val="24"/>
        </w:rPr>
        <w:t>ьскохозяйственное оборудование -</w:t>
      </w:r>
      <w:r w:rsidRPr="00D5399F">
        <w:rPr>
          <w:sz w:val="24"/>
          <w:szCs w:val="24"/>
        </w:rPr>
        <w:t xml:space="preserve"> оборудование, предназначенное для повышения производительности труда в сельском хозяйстве путем механизации и (или) автоматизации отдельных операций или технологических процессов, со сроком </w:t>
      </w:r>
      <w:r w:rsidRPr="00D5399F">
        <w:rPr>
          <w:sz w:val="24"/>
          <w:szCs w:val="24"/>
        </w:rPr>
        <w:lastRenderedPageBreak/>
        <w:t>полезного использования свыше двух лет и стоимостью более 20 000 (двадцать тысяч) рублей за единицу.</w:t>
      </w:r>
    </w:p>
    <w:p w:rsidR="00CA7806" w:rsidRPr="00D5399F" w:rsidRDefault="00CA7806" w:rsidP="00CA7806">
      <w:pPr>
        <w:autoSpaceDE w:val="0"/>
        <w:autoSpaceDN w:val="0"/>
        <w:adjustRightInd w:val="0"/>
        <w:ind w:firstLine="709"/>
        <w:jc w:val="both"/>
        <w:rPr>
          <w:sz w:val="24"/>
          <w:szCs w:val="24"/>
        </w:rPr>
      </w:pPr>
      <w:r w:rsidRPr="00D5399F">
        <w:rPr>
          <w:sz w:val="24"/>
          <w:szCs w:val="24"/>
        </w:rPr>
        <w:t>Определение срока полезного использования оборудования осуществляется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w:t>
      </w:r>
      <w:r w:rsidR="002820FF">
        <w:rPr>
          <w:sz w:val="24"/>
          <w:szCs w:val="24"/>
        </w:rPr>
        <w:t>1 (далее -</w:t>
      </w:r>
      <w:r w:rsidRPr="00D5399F">
        <w:rPr>
          <w:sz w:val="24"/>
          <w:szCs w:val="24"/>
        </w:rPr>
        <w:t xml:space="preserve"> Классификатор основных средств).</w:t>
      </w:r>
    </w:p>
    <w:p w:rsidR="00CA7806" w:rsidRPr="00D5399F" w:rsidRDefault="00CA7806" w:rsidP="00CA7806">
      <w:pPr>
        <w:autoSpaceDE w:val="0"/>
        <w:autoSpaceDN w:val="0"/>
        <w:adjustRightInd w:val="0"/>
        <w:ind w:firstLine="709"/>
        <w:jc w:val="both"/>
        <w:rPr>
          <w:sz w:val="24"/>
          <w:szCs w:val="24"/>
        </w:rPr>
      </w:pPr>
      <w:r w:rsidRPr="00D5399F">
        <w:rPr>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CA7806" w:rsidRPr="00D5399F" w:rsidRDefault="00CA7806" w:rsidP="00CA7806">
      <w:pPr>
        <w:autoSpaceDE w:val="0"/>
        <w:autoSpaceDN w:val="0"/>
        <w:adjustRightInd w:val="0"/>
        <w:ind w:firstLine="709"/>
        <w:jc w:val="both"/>
        <w:rPr>
          <w:sz w:val="24"/>
          <w:szCs w:val="24"/>
        </w:rPr>
      </w:pPr>
      <w:r w:rsidRPr="00D5399F">
        <w:rPr>
          <w:sz w:val="24"/>
          <w:szCs w:val="24"/>
        </w:rPr>
        <w:t>28. 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29. Р</w:t>
      </w:r>
      <w:r w:rsidRPr="00D5399F">
        <w:rPr>
          <w:bCs/>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30. Потребительский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выполнения работ и оказания услуг.</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31. Субъекты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32. Объекты потребительского рынка - имущественные комплексы и помещения, используемые для осуществления розничной и оптовой торговли, оказания услуг общественного питания, бытового обслуживания и производства товаров народного потребления.</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33. Муниципальный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субъектам потребительского рынка.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34.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A7806" w:rsidRPr="00D5399F" w:rsidRDefault="00696FA7" w:rsidP="00CA7806">
      <w:pPr>
        <w:autoSpaceDE w:val="0"/>
        <w:autoSpaceDN w:val="0"/>
        <w:adjustRightInd w:val="0"/>
        <w:ind w:firstLine="709"/>
        <w:jc w:val="both"/>
        <w:outlineLvl w:val="0"/>
        <w:rPr>
          <w:sz w:val="24"/>
          <w:szCs w:val="24"/>
        </w:rPr>
      </w:pPr>
      <w:r>
        <w:rPr>
          <w:sz w:val="24"/>
          <w:szCs w:val="24"/>
        </w:rPr>
        <w:t>35. Начинающие предприниматели -</w:t>
      </w:r>
      <w:r w:rsidR="00CA7806" w:rsidRPr="00D5399F">
        <w:rPr>
          <w:sz w:val="24"/>
          <w:szCs w:val="24"/>
        </w:rPr>
        <w:t xml:space="preserve"> впервые зарегистрированные и действующие менее 1 года индивидуальные предприниматели и юридические лица. </w:t>
      </w:r>
    </w:p>
    <w:p w:rsidR="00CA7806" w:rsidRPr="00D5399F" w:rsidRDefault="00CA7806" w:rsidP="00CA7806">
      <w:pPr>
        <w:ind w:firstLine="709"/>
        <w:jc w:val="both"/>
        <w:rPr>
          <w:sz w:val="24"/>
          <w:szCs w:val="24"/>
        </w:rPr>
      </w:pPr>
      <w:r w:rsidRPr="00D5399F">
        <w:rPr>
          <w:sz w:val="24"/>
          <w:szCs w:val="24"/>
        </w:rPr>
        <w:t>36. Ветеринарные препараты –  лекарственные средства, используемые для лечения, профилактики заболеваний и повышения продуктивности животных, вакцины анатоксины, диагностикумы, лечебно-профилактические сыворотки, гамма - глобулины, пробиотики, вещества, выделенные из микроорганизмов и влияющие на иммунный статус организма, чувствительные системы для накопления микроорганизмов</w:t>
      </w:r>
    </w:p>
    <w:p w:rsidR="00CA7806" w:rsidRPr="00D5399F" w:rsidRDefault="00CA7806" w:rsidP="00CA7806">
      <w:pPr>
        <w:ind w:firstLine="567"/>
        <w:jc w:val="both"/>
        <w:rPr>
          <w:rStyle w:val="w"/>
          <w:sz w:val="24"/>
          <w:szCs w:val="24"/>
        </w:rPr>
      </w:pPr>
      <w:r w:rsidRPr="00D5399F">
        <w:rPr>
          <w:sz w:val="24"/>
          <w:szCs w:val="24"/>
        </w:rPr>
        <w:lastRenderedPageBreak/>
        <w:t xml:space="preserve">37. Биологические препараты - </w:t>
      </w:r>
      <w:r w:rsidRPr="00D5399F">
        <w:rPr>
          <w:rStyle w:val="w"/>
          <w:sz w:val="24"/>
          <w:szCs w:val="24"/>
        </w:rPr>
        <w:t>средства</w:t>
      </w:r>
      <w:r w:rsidRPr="00D5399F">
        <w:rPr>
          <w:sz w:val="24"/>
          <w:szCs w:val="24"/>
        </w:rPr>
        <w:t xml:space="preserve"> </w:t>
      </w:r>
      <w:r w:rsidRPr="00D5399F">
        <w:rPr>
          <w:rStyle w:val="w"/>
          <w:sz w:val="24"/>
          <w:szCs w:val="24"/>
        </w:rPr>
        <w:t xml:space="preserve">биологического </w:t>
      </w:r>
      <w:r w:rsidRPr="00D5399F">
        <w:rPr>
          <w:sz w:val="24"/>
          <w:szCs w:val="24"/>
        </w:rPr>
        <w:t xml:space="preserve"> </w:t>
      </w:r>
      <w:r w:rsidRPr="00D5399F">
        <w:rPr>
          <w:rStyle w:val="w"/>
          <w:sz w:val="24"/>
          <w:szCs w:val="24"/>
        </w:rPr>
        <w:t>происхождения</w:t>
      </w:r>
      <w:r w:rsidRPr="00D5399F">
        <w:rPr>
          <w:sz w:val="24"/>
          <w:szCs w:val="24"/>
        </w:rPr>
        <w:t xml:space="preserve">, </w:t>
      </w:r>
      <w:r w:rsidRPr="00D5399F">
        <w:rPr>
          <w:rStyle w:val="w"/>
          <w:sz w:val="24"/>
          <w:szCs w:val="24"/>
        </w:rPr>
        <w:t>применяемые</w:t>
      </w:r>
      <w:r w:rsidRPr="00D5399F">
        <w:rPr>
          <w:sz w:val="24"/>
          <w:szCs w:val="24"/>
        </w:rPr>
        <w:t xml:space="preserve"> </w:t>
      </w:r>
      <w:r w:rsidRPr="00D5399F">
        <w:rPr>
          <w:rStyle w:val="w"/>
          <w:sz w:val="24"/>
          <w:szCs w:val="24"/>
        </w:rPr>
        <w:t>в</w:t>
      </w:r>
      <w:r w:rsidRPr="00D5399F">
        <w:rPr>
          <w:sz w:val="24"/>
          <w:szCs w:val="24"/>
        </w:rPr>
        <w:t xml:space="preserve"> </w:t>
      </w:r>
      <w:r w:rsidRPr="00D5399F">
        <w:rPr>
          <w:rStyle w:val="w"/>
          <w:sz w:val="24"/>
          <w:szCs w:val="24"/>
        </w:rPr>
        <w:t>сельском хозяйстве</w:t>
      </w:r>
      <w:r w:rsidRPr="00D5399F">
        <w:rPr>
          <w:sz w:val="24"/>
          <w:szCs w:val="24"/>
        </w:rPr>
        <w:t xml:space="preserve"> </w:t>
      </w:r>
      <w:r w:rsidRPr="00D5399F">
        <w:rPr>
          <w:rStyle w:val="w"/>
          <w:sz w:val="24"/>
          <w:szCs w:val="24"/>
        </w:rPr>
        <w:t>для</w:t>
      </w:r>
      <w:r w:rsidRPr="00D5399F">
        <w:rPr>
          <w:sz w:val="24"/>
          <w:szCs w:val="24"/>
        </w:rPr>
        <w:t xml:space="preserve"> </w:t>
      </w:r>
      <w:r w:rsidRPr="00D5399F">
        <w:rPr>
          <w:rStyle w:val="w"/>
          <w:sz w:val="24"/>
          <w:szCs w:val="24"/>
        </w:rPr>
        <w:t>диагностики</w:t>
      </w:r>
      <w:r w:rsidRPr="00D5399F">
        <w:rPr>
          <w:sz w:val="24"/>
          <w:szCs w:val="24"/>
        </w:rPr>
        <w:t xml:space="preserve">, </w:t>
      </w:r>
      <w:r w:rsidRPr="00D5399F">
        <w:rPr>
          <w:rStyle w:val="w"/>
          <w:sz w:val="24"/>
          <w:szCs w:val="24"/>
        </w:rPr>
        <w:t>профилактики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лечения</w:t>
      </w:r>
      <w:r w:rsidRPr="00D5399F">
        <w:rPr>
          <w:sz w:val="24"/>
          <w:szCs w:val="24"/>
        </w:rPr>
        <w:t xml:space="preserve"> </w:t>
      </w:r>
      <w:r w:rsidRPr="00D5399F">
        <w:rPr>
          <w:rStyle w:val="w"/>
          <w:sz w:val="24"/>
          <w:szCs w:val="24"/>
        </w:rPr>
        <w:t>инфекционных</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паразитарных</w:t>
      </w:r>
      <w:r w:rsidRPr="00D5399F">
        <w:rPr>
          <w:sz w:val="24"/>
          <w:szCs w:val="24"/>
        </w:rPr>
        <w:t xml:space="preserve"> </w:t>
      </w:r>
      <w:r w:rsidRPr="00D5399F">
        <w:rPr>
          <w:rStyle w:val="w"/>
          <w:sz w:val="24"/>
          <w:szCs w:val="24"/>
        </w:rPr>
        <w:t>болезней</w:t>
      </w:r>
      <w:r w:rsidRPr="00D5399F">
        <w:rPr>
          <w:sz w:val="24"/>
          <w:szCs w:val="24"/>
        </w:rPr>
        <w:t xml:space="preserve"> </w:t>
      </w:r>
      <w:r w:rsidRPr="00D5399F">
        <w:rPr>
          <w:rStyle w:val="w"/>
          <w:sz w:val="24"/>
          <w:szCs w:val="24"/>
        </w:rPr>
        <w:t>животных</w:t>
      </w:r>
      <w:r w:rsidRPr="00D5399F">
        <w:rPr>
          <w:sz w:val="24"/>
          <w:szCs w:val="24"/>
        </w:rPr>
        <w:t xml:space="preserve">, </w:t>
      </w:r>
      <w:r w:rsidRPr="00D5399F">
        <w:rPr>
          <w:rStyle w:val="w"/>
          <w:sz w:val="24"/>
          <w:szCs w:val="24"/>
        </w:rPr>
        <w:t>повышения</w:t>
      </w:r>
      <w:r w:rsidRPr="00D5399F">
        <w:rPr>
          <w:sz w:val="24"/>
          <w:szCs w:val="24"/>
        </w:rPr>
        <w:t xml:space="preserve"> </w:t>
      </w:r>
      <w:r w:rsidRPr="00D5399F">
        <w:rPr>
          <w:rStyle w:val="w"/>
          <w:sz w:val="24"/>
          <w:szCs w:val="24"/>
        </w:rPr>
        <w:t>их</w:t>
      </w:r>
      <w:r w:rsidRPr="00D5399F">
        <w:rPr>
          <w:sz w:val="24"/>
          <w:szCs w:val="24"/>
        </w:rPr>
        <w:t xml:space="preserve"> </w:t>
      </w:r>
      <w:r w:rsidRPr="00D5399F">
        <w:rPr>
          <w:rStyle w:val="w"/>
          <w:sz w:val="24"/>
          <w:szCs w:val="24"/>
        </w:rPr>
        <w:t>плодовитости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продуктивности.</w:t>
      </w:r>
    </w:p>
    <w:p w:rsidR="00CA7806" w:rsidRPr="00D5399F" w:rsidRDefault="00CA7806" w:rsidP="00CA7806">
      <w:pPr>
        <w:ind w:firstLine="567"/>
        <w:jc w:val="both"/>
        <w:rPr>
          <w:sz w:val="24"/>
          <w:szCs w:val="24"/>
        </w:rPr>
      </w:pPr>
      <w:r w:rsidRPr="00D5399F">
        <w:rPr>
          <w:rStyle w:val="w"/>
          <w:sz w:val="24"/>
          <w:szCs w:val="24"/>
        </w:rPr>
        <w:t xml:space="preserve">38. Упаковочные материалы для молока и молокопродуктов - </w:t>
      </w:r>
      <w:r w:rsidRPr="00D5399F">
        <w:rPr>
          <w:bCs/>
          <w:sz w:val="24"/>
          <w:szCs w:val="24"/>
        </w:rPr>
        <w:t>материалы</w:t>
      </w:r>
      <w:r w:rsidRPr="00D5399F">
        <w:rPr>
          <w:sz w:val="24"/>
          <w:szCs w:val="24"/>
        </w:rPr>
        <w:t>, необходимые для обеспечения сохранности различных товаров и сырья, в период хранения и транспортировки молока и молочной продукции.</w:t>
      </w:r>
    </w:p>
    <w:p w:rsidR="00CA7806" w:rsidRPr="00D5399F" w:rsidRDefault="00CA7806" w:rsidP="00CA7806">
      <w:pPr>
        <w:autoSpaceDE w:val="0"/>
        <w:autoSpaceDN w:val="0"/>
        <w:adjustRightInd w:val="0"/>
        <w:ind w:firstLine="567"/>
        <w:jc w:val="both"/>
        <w:outlineLvl w:val="0"/>
        <w:rPr>
          <w:sz w:val="24"/>
          <w:szCs w:val="24"/>
        </w:rPr>
      </w:pPr>
      <w:r w:rsidRPr="00D5399F">
        <w:rPr>
          <w:sz w:val="24"/>
          <w:szCs w:val="24"/>
        </w:rPr>
        <w:t xml:space="preserve">39. Корма </w:t>
      </w:r>
      <w:r w:rsidR="00696FA7">
        <w:rPr>
          <w:sz w:val="24"/>
          <w:szCs w:val="24"/>
        </w:rPr>
        <w:t>-</w:t>
      </w:r>
      <w:r w:rsidRPr="00D5399F">
        <w:rPr>
          <w:sz w:val="24"/>
          <w:szCs w:val="24"/>
        </w:rPr>
        <w:t xml:space="preserve"> пищевые продукты, предназначенные для скота (сено, силос, зерносенаж, комбикорм).</w:t>
      </w:r>
    </w:p>
    <w:p w:rsidR="00F66905" w:rsidRDefault="00696FA7" w:rsidP="00F66905">
      <w:pPr>
        <w:ind w:firstLine="567"/>
        <w:jc w:val="both"/>
        <w:rPr>
          <w:rStyle w:val="w"/>
          <w:sz w:val="24"/>
          <w:szCs w:val="24"/>
        </w:rPr>
      </w:pPr>
      <w:r>
        <w:rPr>
          <w:rStyle w:val="w"/>
          <w:sz w:val="24"/>
          <w:szCs w:val="24"/>
        </w:rPr>
        <w:t>40. Пушные звери -</w:t>
      </w:r>
      <w:r w:rsidR="00CE2282" w:rsidRPr="00CE2282">
        <w:rPr>
          <w:rStyle w:val="w"/>
          <w:sz w:val="24"/>
          <w:szCs w:val="24"/>
        </w:rPr>
        <w:t xml:space="preserve"> бобр, норка, нутрия, горностай, соболь, песец, ондатра, калан, выдра.</w:t>
      </w:r>
      <w:r w:rsidR="00CE2282">
        <w:rPr>
          <w:rStyle w:val="w"/>
          <w:sz w:val="24"/>
          <w:szCs w:val="24"/>
        </w:rPr>
        <w:t xml:space="preserve"> </w:t>
      </w:r>
    </w:p>
    <w:p w:rsidR="00DB350D" w:rsidRDefault="00DB350D" w:rsidP="00F66905">
      <w:pPr>
        <w:ind w:firstLine="567"/>
        <w:jc w:val="both"/>
        <w:rPr>
          <w:rFonts w:eastAsia="Calibri"/>
          <w:i/>
        </w:rPr>
      </w:pPr>
      <w:r w:rsidRPr="00A94545">
        <w:rPr>
          <w:rStyle w:val="w"/>
          <w:sz w:val="24"/>
          <w:szCs w:val="24"/>
        </w:rPr>
        <w:t xml:space="preserve">41. </w:t>
      </w:r>
      <w:r w:rsidR="00776907" w:rsidRPr="00A94545">
        <w:rPr>
          <w:rStyle w:val="w"/>
          <w:sz w:val="24"/>
          <w:szCs w:val="24"/>
        </w:rPr>
        <w:t xml:space="preserve">Молодняк сельскохозяйственных животных </w:t>
      </w:r>
      <w:r w:rsidR="00696FA7">
        <w:rPr>
          <w:rStyle w:val="w"/>
          <w:sz w:val="24"/>
          <w:szCs w:val="24"/>
        </w:rPr>
        <w:t>-</w:t>
      </w:r>
      <w:r w:rsidR="00776907" w:rsidRPr="00A94545">
        <w:rPr>
          <w:rStyle w:val="w"/>
          <w:sz w:val="24"/>
          <w:szCs w:val="24"/>
        </w:rPr>
        <w:t xml:space="preserve"> классификация  </w:t>
      </w:r>
      <w:r w:rsidR="0088790D" w:rsidRPr="00A94545">
        <w:rPr>
          <w:rStyle w:val="w"/>
          <w:sz w:val="24"/>
          <w:szCs w:val="24"/>
        </w:rPr>
        <w:t xml:space="preserve">сельскохозяйственных животных </w:t>
      </w:r>
      <w:r w:rsidR="00776907" w:rsidRPr="00A94545">
        <w:rPr>
          <w:rStyle w:val="w"/>
          <w:sz w:val="24"/>
          <w:szCs w:val="24"/>
        </w:rPr>
        <w:t xml:space="preserve">по возрасту определяется </w:t>
      </w:r>
      <w:r w:rsidR="00B83B13" w:rsidRPr="00A94545">
        <w:rPr>
          <w:rStyle w:val="w"/>
          <w:sz w:val="24"/>
          <w:szCs w:val="24"/>
        </w:rPr>
        <w:t>в соответствии с видом животных.</w:t>
      </w: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E22725" w:rsidRDefault="00E2272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124C64" w:rsidRDefault="00124C64" w:rsidP="00F66905">
      <w:pPr>
        <w:ind w:firstLine="567"/>
        <w:jc w:val="both"/>
        <w:rPr>
          <w:rFonts w:eastAsia="Calibri"/>
          <w:i/>
        </w:rPr>
      </w:pPr>
    </w:p>
    <w:p w:rsidR="005A7CE1" w:rsidRDefault="005A7CE1" w:rsidP="00F66905">
      <w:pPr>
        <w:ind w:firstLine="567"/>
        <w:jc w:val="both"/>
        <w:rPr>
          <w:rFonts w:eastAsia="Calibri"/>
          <w:i/>
        </w:rPr>
      </w:pPr>
    </w:p>
    <w:p w:rsidR="005A7CE1" w:rsidRDefault="005A7CE1" w:rsidP="00F66905">
      <w:pPr>
        <w:ind w:firstLine="567"/>
        <w:jc w:val="both"/>
        <w:rPr>
          <w:rFonts w:eastAsia="Calibri"/>
          <w:i/>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5A7CE1" w:rsidTr="005A7CE1">
        <w:tc>
          <w:tcPr>
            <w:tcW w:w="4715" w:type="dxa"/>
          </w:tcPr>
          <w:p w:rsidR="005A7CE1" w:rsidRDefault="005A7CE1" w:rsidP="00F66905">
            <w:pPr>
              <w:jc w:val="both"/>
              <w:rPr>
                <w:rFonts w:eastAsia="Calibri"/>
                <w:sz w:val="24"/>
                <w:szCs w:val="24"/>
              </w:rPr>
            </w:pPr>
          </w:p>
        </w:tc>
        <w:tc>
          <w:tcPr>
            <w:tcW w:w="4715" w:type="dxa"/>
          </w:tcPr>
          <w:p w:rsidR="005A7CE1" w:rsidRDefault="005A7CE1" w:rsidP="00124C64">
            <w:pPr>
              <w:ind w:firstLine="567"/>
              <w:jc w:val="both"/>
              <w:rPr>
                <w:rFonts w:eastAsia="Calibri"/>
                <w:sz w:val="24"/>
                <w:szCs w:val="24"/>
              </w:rPr>
            </w:pPr>
            <w:r w:rsidRPr="00D5399F">
              <w:rPr>
                <w:rFonts w:eastAsia="Calibri"/>
                <w:sz w:val="24"/>
                <w:szCs w:val="24"/>
              </w:rPr>
              <w:t xml:space="preserve">Приложение 5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w:t>
            </w:r>
            <w:r>
              <w:rPr>
                <w:sz w:val="24"/>
                <w:szCs w:val="24"/>
              </w:rPr>
              <w:t xml:space="preserve">оизводителей города Урай» </w:t>
            </w:r>
          </w:p>
        </w:tc>
      </w:tr>
    </w:tbl>
    <w:p w:rsidR="005A7CE1" w:rsidRPr="00D5399F" w:rsidRDefault="005A7CE1" w:rsidP="00F66905">
      <w:pPr>
        <w:ind w:firstLine="567"/>
        <w:jc w:val="both"/>
        <w:rPr>
          <w:rFonts w:eastAsia="Calibri"/>
          <w:sz w:val="24"/>
          <w:szCs w:val="24"/>
        </w:rPr>
      </w:pPr>
    </w:p>
    <w:p w:rsidR="00CA7806" w:rsidRPr="00D5399F" w:rsidRDefault="00CA7806" w:rsidP="00CA7806">
      <w:pPr>
        <w:widowControl w:val="0"/>
        <w:autoSpaceDE w:val="0"/>
        <w:autoSpaceDN w:val="0"/>
        <w:adjustRightInd w:val="0"/>
        <w:ind w:right="-1"/>
        <w:jc w:val="center"/>
        <w:rPr>
          <w:bCs/>
          <w:sz w:val="24"/>
          <w:szCs w:val="24"/>
        </w:rPr>
      </w:pPr>
    </w:p>
    <w:p w:rsidR="00CA7806" w:rsidRPr="00D5399F" w:rsidRDefault="00CA7806" w:rsidP="00CA7806">
      <w:pPr>
        <w:widowControl w:val="0"/>
        <w:autoSpaceDE w:val="0"/>
        <w:autoSpaceDN w:val="0"/>
        <w:adjustRightInd w:val="0"/>
        <w:ind w:right="-1"/>
        <w:jc w:val="center"/>
        <w:rPr>
          <w:bCs/>
          <w:sz w:val="24"/>
          <w:szCs w:val="24"/>
        </w:rPr>
      </w:pPr>
      <w:r w:rsidRPr="00D5399F">
        <w:rPr>
          <w:bCs/>
          <w:sz w:val="24"/>
          <w:szCs w:val="24"/>
        </w:rPr>
        <w:t xml:space="preserve">Порядок предоставления </w:t>
      </w:r>
      <w:r w:rsidRPr="00D5399F">
        <w:rPr>
          <w:sz w:val="24"/>
          <w:szCs w:val="24"/>
        </w:rPr>
        <w:t>финансовой поддержки в форме субсидий</w:t>
      </w:r>
      <w:r w:rsidRPr="00D5399F">
        <w:rPr>
          <w:bCs/>
          <w:sz w:val="24"/>
          <w:szCs w:val="24"/>
        </w:rPr>
        <w:t xml:space="preserve"> субъектам малого и среднего предпринимательства</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1. Общие положения о предоставлении субсидий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1.1. Порядок предоставления финансовой поддержки в форме субсидий </w:t>
      </w:r>
      <w:r w:rsidRPr="00D5399F">
        <w:rPr>
          <w:bCs/>
          <w:sz w:val="24"/>
          <w:szCs w:val="24"/>
        </w:rPr>
        <w:t xml:space="preserve">субъектам малого и среднего предпринимательства </w:t>
      </w:r>
      <w:r w:rsidRPr="00D5399F">
        <w:rPr>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w:t>
      </w:r>
      <w:r w:rsidR="00E10C01">
        <w:rPr>
          <w:sz w:val="24"/>
          <w:szCs w:val="24"/>
        </w:rPr>
        <w:t>21</w:t>
      </w:r>
      <w:r w:rsidRPr="00D5399F">
        <w:rPr>
          <w:sz w:val="24"/>
          <w:szCs w:val="24"/>
        </w:rPr>
        <w:t>-20</w:t>
      </w:r>
      <w:r w:rsidR="00E10C01">
        <w:rPr>
          <w:sz w:val="24"/>
          <w:szCs w:val="24"/>
        </w:rPr>
        <w:t>30</w:t>
      </w:r>
      <w:r w:rsidRPr="00D5399F">
        <w:rPr>
          <w:sz w:val="24"/>
          <w:szCs w:val="24"/>
        </w:rPr>
        <w:t xml:space="preserve">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CA7806" w:rsidRPr="00D5399F" w:rsidRDefault="00CA7806" w:rsidP="00CA7806">
      <w:pPr>
        <w:autoSpaceDE w:val="0"/>
        <w:autoSpaceDN w:val="0"/>
        <w:adjustRightInd w:val="0"/>
        <w:ind w:firstLine="709"/>
        <w:jc w:val="both"/>
        <w:rPr>
          <w:sz w:val="24"/>
          <w:szCs w:val="24"/>
        </w:rPr>
      </w:pPr>
      <w:r w:rsidRPr="00D5399F">
        <w:rPr>
          <w:sz w:val="24"/>
          <w:szCs w:val="24"/>
        </w:rPr>
        <w:t>1.2. Понятия, используемые в Порядке, применяются в значениях, определенных приложением 4 к муниципальной программе.</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3F46EB" w:rsidRPr="00D5399F" w:rsidRDefault="003F46EB" w:rsidP="003F46EB">
      <w:pPr>
        <w:widowControl w:val="0"/>
        <w:autoSpaceDE w:val="0"/>
        <w:autoSpaceDN w:val="0"/>
        <w:adjustRightInd w:val="0"/>
        <w:ind w:firstLine="709"/>
        <w:jc w:val="both"/>
        <w:rPr>
          <w:sz w:val="24"/>
          <w:szCs w:val="24"/>
        </w:rPr>
      </w:pPr>
      <w:r w:rsidRPr="00D5399F">
        <w:rPr>
          <w:sz w:val="24"/>
          <w:szCs w:val="24"/>
        </w:rPr>
        <w:t>Результатами предоставления субсидии в целях достижения целевых показателей муниципальной программы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являются: создание рабочих мест (измеряется в количестве рабочих мест), увеличение оборота получателями субсидии (измеряется в тыс. рублей).</w:t>
      </w:r>
    </w:p>
    <w:p w:rsidR="00B3221F" w:rsidRPr="00D5399F" w:rsidRDefault="003F46EB" w:rsidP="003F46EB">
      <w:pPr>
        <w:widowControl w:val="0"/>
        <w:autoSpaceDE w:val="0"/>
        <w:autoSpaceDN w:val="0"/>
        <w:adjustRightInd w:val="0"/>
        <w:ind w:right="-1" w:firstLine="709"/>
        <w:jc w:val="both"/>
        <w:rPr>
          <w:sz w:val="24"/>
          <w:szCs w:val="24"/>
        </w:rPr>
      </w:pPr>
      <w:r w:rsidRPr="00D5399F">
        <w:rPr>
          <w:sz w:val="24"/>
          <w:szCs w:val="24"/>
        </w:rPr>
        <w:t xml:space="preserve"> 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00E10C01">
        <w:rPr>
          <w:sz w:val="24"/>
          <w:szCs w:val="24"/>
        </w:rPr>
        <w:t>.</w:t>
      </w:r>
      <w:r w:rsidRPr="00D5399F">
        <w:rPr>
          <w:rFonts w:eastAsia="Calibri"/>
          <w:i/>
        </w:rPr>
        <w:t xml:space="preserve"> </w:t>
      </w:r>
      <w:r w:rsidRPr="00D5399F">
        <w:rPr>
          <w:sz w:val="24"/>
          <w:szCs w:val="24"/>
        </w:rPr>
        <w:t xml:space="preserve"> </w:t>
      </w:r>
    </w:p>
    <w:p w:rsidR="00CA7806" w:rsidRPr="00D5399F" w:rsidRDefault="00CA7806" w:rsidP="00CA7806">
      <w:pPr>
        <w:autoSpaceDE w:val="0"/>
        <w:autoSpaceDN w:val="0"/>
        <w:adjustRightInd w:val="0"/>
        <w:ind w:firstLine="709"/>
        <w:jc w:val="both"/>
        <w:rPr>
          <w:sz w:val="24"/>
          <w:szCs w:val="24"/>
        </w:rPr>
      </w:pPr>
      <w:r w:rsidRPr="00D5399F">
        <w:rPr>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696FA7">
      <w:pPr>
        <w:autoSpaceDE w:val="0"/>
        <w:autoSpaceDN w:val="0"/>
        <w:adjustRightInd w:val="0"/>
        <w:ind w:firstLine="709"/>
        <w:jc w:val="both"/>
        <w:rPr>
          <w:rFonts w:eastAsia="Calibri"/>
          <w:i/>
        </w:rPr>
      </w:pPr>
      <w:r w:rsidRPr="00D5399F">
        <w:rPr>
          <w:sz w:val="24"/>
          <w:szCs w:val="24"/>
        </w:rPr>
        <w:t xml:space="preserve">1.5. </w:t>
      </w:r>
      <w:r w:rsidR="0052640B">
        <w:rPr>
          <w:sz w:val="24"/>
          <w:szCs w:val="24"/>
        </w:rPr>
        <w:t>Управление экономического развития</w:t>
      </w:r>
      <w:r w:rsidR="00696FA7">
        <w:rPr>
          <w:sz w:val="24"/>
          <w:szCs w:val="24"/>
        </w:rPr>
        <w:t xml:space="preserve"> администрации города Урай -</w:t>
      </w:r>
      <w:r w:rsidRPr="00D5399F">
        <w:rPr>
          <w:sz w:val="24"/>
          <w:szCs w:val="24"/>
        </w:rPr>
        <w:t xml:space="preserve"> ответственный исполнитель </w:t>
      </w:r>
      <w:r w:rsidR="00696FA7">
        <w:rPr>
          <w:sz w:val="24"/>
          <w:szCs w:val="24"/>
        </w:rPr>
        <w:t>муниципальной программы (далее -</w:t>
      </w:r>
      <w:r w:rsidRPr="00D5399F">
        <w:rPr>
          <w:sz w:val="24"/>
          <w:szCs w:val="24"/>
        </w:rPr>
        <w:t xml:space="preserve"> ответственный исполнитель):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1.5.1. Рассматривает представленные субъектами малого и среднего предпринимательства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1.5.2. В порядке, установленном пунктом 1.7 Порядка, 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Программы, и </w:t>
      </w:r>
      <w:r w:rsidRPr="00D5399F">
        <w:rPr>
          <w:sz w:val="24"/>
          <w:szCs w:val="24"/>
        </w:rPr>
        <w:lastRenderedPageBreak/>
        <w:t>составление акта осмотра.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Запрашивает необходимую информацию и документы, предусмотренные подпунктами 2.3.1-2.3.3 пункта 2.3 Порядка.</w:t>
      </w:r>
      <w:r w:rsidRPr="00D5399F">
        <w:rPr>
          <w:i/>
          <w:sz w:val="22"/>
          <w:szCs w:val="22"/>
        </w:rPr>
        <w:t xml:space="preserve"> </w:t>
      </w:r>
      <w:r w:rsidRPr="00D5399F">
        <w:rPr>
          <w:sz w:val="24"/>
          <w:szCs w:val="24"/>
        </w:rPr>
        <w:t xml:space="preserve"> </w:t>
      </w:r>
    </w:p>
    <w:p w:rsidR="00CA7806" w:rsidRPr="00D5399F" w:rsidRDefault="00CA7806" w:rsidP="00CA7806">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1.5.3. Готовит заключение о возможности предоставления либо об отказе в предоставлении субсидии (далее - Заключение).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1.5.5. Принимает представляемую получателем субсидии отчетность.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1.7. Осмотр места осуществления предпринимательской деятельности (далее – осмотр) проводится комиссионно не менее чем двумя специалистами ответственного исполнителя.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Должностное лицо ответственного исполнителя уведомляет Субъекта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Субъекту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Субъекту предлагается продемонстрировать оборудование, механизмы, технологический процесс. Отказ Субъекта фиксируется в акте осмотра места осуществления предпринимательской деятельности.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2. Условия и порядок предоставления субсидий</w:t>
      </w:r>
    </w:p>
    <w:p w:rsidR="00CA7806" w:rsidRPr="00D5399F" w:rsidRDefault="00CA7806" w:rsidP="00CA7806">
      <w:pPr>
        <w:widowControl w:val="0"/>
        <w:autoSpaceDE w:val="0"/>
        <w:autoSpaceDN w:val="0"/>
        <w:adjustRightInd w:val="0"/>
        <w:ind w:right="-1" w:firstLine="567"/>
        <w:jc w:val="both"/>
        <w:rPr>
          <w:sz w:val="24"/>
          <w:szCs w:val="24"/>
        </w:rPr>
      </w:pP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 Заявитель вправе получить субсидию при соблюдении им следующих условий: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2.1.1. Заявитель относится к категориям юридических лиц и индивидуальных предпринимателей, имеющих право на получение субсидий в соответствии с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Заявитель соответствует требованиям, определенным пунктами 2.7 и 2.8 муниципальной программы.</w:t>
      </w:r>
      <w:r w:rsidRPr="00D5399F">
        <w:rPr>
          <w:i/>
          <w:sz w:val="22"/>
          <w:szCs w:val="22"/>
        </w:rPr>
        <w:t xml:space="preserve"> </w:t>
      </w:r>
      <w:r w:rsidRPr="00D5399F">
        <w:rPr>
          <w:sz w:val="24"/>
          <w:szCs w:val="24"/>
        </w:rPr>
        <w:t xml:space="preserve">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2.1.3. Заявитель по состоянию на первое число месяца даты обращения соответствует следующим требованиям:</w:t>
      </w:r>
    </w:p>
    <w:p w:rsidR="00D5399F" w:rsidRPr="00861BCC" w:rsidRDefault="00CA7806" w:rsidP="00D5399F">
      <w:pPr>
        <w:autoSpaceDE w:val="0"/>
        <w:autoSpaceDN w:val="0"/>
        <w:adjustRightInd w:val="0"/>
        <w:ind w:firstLine="709"/>
        <w:jc w:val="both"/>
        <w:rPr>
          <w:sz w:val="24"/>
          <w:szCs w:val="24"/>
        </w:rPr>
      </w:pPr>
      <w:r w:rsidRPr="00D5399F">
        <w:rPr>
          <w:sz w:val="24"/>
          <w:szCs w:val="24"/>
        </w:rPr>
        <w:t xml:space="preserve">1) </w:t>
      </w:r>
      <w:r w:rsidR="00D5399F" w:rsidRPr="00861BCC">
        <w:rPr>
          <w:sz w:val="24"/>
          <w:szCs w:val="24"/>
        </w:rPr>
        <w:t>не находится в процессе реорганизации, ликви</w:t>
      </w:r>
      <w:r w:rsidR="00696FA7">
        <w:rPr>
          <w:sz w:val="24"/>
          <w:szCs w:val="24"/>
        </w:rPr>
        <w:t>дации, банкротства (заявителем -</w:t>
      </w:r>
      <w:r w:rsidR="00D5399F" w:rsidRPr="00861BCC">
        <w:rPr>
          <w:sz w:val="24"/>
          <w:szCs w:val="24"/>
        </w:rPr>
        <w:t xml:space="preserve">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D5399F">
        <w:rPr>
          <w:sz w:val="24"/>
          <w:szCs w:val="24"/>
        </w:rP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3) не является получателем средств </w:t>
      </w:r>
      <w:r w:rsidRPr="00D5399F">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Pr="00D5399F">
        <w:rPr>
          <w:sz w:val="24"/>
          <w:szCs w:val="24"/>
        </w:rPr>
        <w:t>на цели, указанные в пункте 2.13 муниципальной программы.</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2.1.4. Заявитель на дату подачи заявления соответствует следующим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отсутствует </w:t>
      </w:r>
      <w:r w:rsidRPr="00D5399F">
        <w:rPr>
          <w:rFonts w:eastAsia="Calibri"/>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autoSpaceDE w:val="0"/>
        <w:autoSpaceDN w:val="0"/>
        <w:adjustRightInd w:val="0"/>
        <w:ind w:firstLine="709"/>
        <w:jc w:val="both"/>
        <w:rPr>
          <w:sz w:val="24"/>
          <w:szCs w:val="24"/>
        </w:rPr>
      </w:pPr>
      <w:r w:rsidRPr="00D5399F">
        <w:rPr>
          <w:sz w:val="24"/>
          <w:szCs w:val="24"/>
        </w:rPr>
        <w:t>2.1.5. Представленные заявителем документы соответствуют пункту 2.2 Порядка.</w:t>
      </w:r>
    </w:p>
    <w:p w:rsidR="00CA7806" w:rsidRPr="00D5399F" w:rsidRDefault="00CA7806" w:rsidP="00CA7806">
      <w:pPr>
        <w:ind w:firstLine="709"/>
        <w:jc w:val="both"/>
        <w:rPr>
          <w:sz w:val="24"/>
          <w:szCs w:val="24"/>
        </w:rPr>
      </w:pPr>
      <w:r w:rsidRPr="00D5399F">
        <w:rPr>
          <w:sz w:val="24"/>
          <w:szCs w:val="24"/>
        </w:rPr>
        <w:t xml:space="preserve">2.2. </w:t>
      </w:r>
      <w:r w:rsidRPr="00D5399F">
        <w:rPr>
          <w:spacing w:val="-1"/>
          <w:sz w:val="24"/>
          <w:szCs w:val="24"/>
        </w:rPr>
        <w:t>Д</w:t>
      </w:r>
      <w:r w:rsidRPr="00D5399F">
        <w:rPr>
          <w:sz w:val="24"/>
          <w:szCs w:val="24"/>
        </w:rPr>
        <w:t>ля получения субсидии заявитель представляет в администрацию города Урай:</w:t>
      </w:r>
    </w:p>
    <w:p w:rsidR="00CA7806" w:rsidRPr="00D5399F" w:rsidRDefault="00CA7806" w:rsidP="00CA7806">
      <w:pPr>
        <w:ind w:firstLine="709"/>
        <w:jc w:val="both"/>
        <w:rPr>
          <w:sz w:val="24"/>
          <w:szCs w:val="24"/>
        </w:rPr>
      </w:pPr>
      <w:r w:rsidRPr="00D5399F">
        <w:rPr>
          <w:sz w:val="24"/>
          <w:szCs w:val="24"/>
        </w:rPr>
        <w:t>2.2.1. Заявление о предоставлении субсидии по форме согласно приложению 1 к настоящему Порядку, подписанное заявителем либо уполномоченным лицом.</w:t>
      </w:r>
    </w:p>
    <w:p w:rsidR="00CA7806" w:rsidRPr="00D5399F" w:rsidRDefault="00CA7806" w:rsidP="00CA7806">
      <w:pPr>
        <w:ind w:firstLine="709"/>
        <w:jc w:val="both"/>
        <w:rPr>
          <w:sz w:val="24"/>
          <w:szCs w:val="24"/>
        </w:rPr>
      </w:pPr>
      <w:r w:rsidRPr="00D5399F">
        <w:rPr>
          <w:sz w:val="24"/>
          <w:szCs w:val="24"/>
        </w:rPr>
        <w:t>2.2.2. Копию документа, удостоверяющего личность гражданина Российской Федерации - для индивидуальных предпринимателей.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2.2.3. 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Документы представляются по основному виду предпринимательской деятельности.</w:t>
      </w:r>
    </w:p>
    <w:p w:rsidR="00CA7806" w:rsidRPr="00D5399F" w:rsidRDefault="00CA7806" w:rsidP="00CA7806">
      <w:pPr>
        <w:ind w:firstLine="709"/>
        <w:jc w:val="both"/>
        <w:rPr>
          <w:sz w:val="24"/>
          <w:szCs w:val="24"/>
        </w:rPr>
      </w:pPr>
      <w:r w:rsidRPr="00D5399F">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CA7806" w:rsidRPr="00D5399F" w:rsidRDefault="00CA7806" w:rsidP="00CA7806">
      <w:pPr>
        <w:autoSpaceDE w:val="0"/>
        <w:autoSpaceDN w:val="0"/>
        <w:adjustRightInd w:val="0"/>
        <w:ind w:right="-1" w:firstLine="709"/>
        <w:jc w:val="both"/>
        <w:rPr>
          <w:iCs/>
          <w:sz w:val="24"/>
          <w:szCs w:val="24"/>
        </w:rPr>
      </w:pPr>
      <w:r w:rsidRPr="00D5399F">
        <w:rPr>
          <w:sz w:val="24"/>
          <w:szCs w:val="24"/>
        </w:rPr>
        <w:t>2.2.4. К</w:t>
      </w:r>
      <w:r w:rsidRPr="00D5399F">
        <w:rPr>
          <w:iCs/>
          <w:sz w:val="24"/>
          <w:szCs w:val="24"/>
        </w:rPr>
        <w:t>опии документов, являющихся документальным основанием для получения субсидий, в соответствии с мероприятиями, предусмотренными пунктом 2.10 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w:t>
      </w:r>
      <w:r w:rsidR="00695AE9">
        <w:rPr>
          <w:iCs/>
          <w:sz w:val="24"/>
          <w:szCs w:val="24"/>
        </w:rPr>
        <w:t xml:space="preserve"> или</w:t>
      </w:r>
      <w:r w:rsidRPr="00D5399F">
        <w:rPr>
          <w:iCs/>
          <w:sz w:val="24"/>
          <w:szCs w:val="24"/>
        </w:rPr>
        <w:t xml:space="preserve">  акт</w:t>
      </w:r>
      <w:r w:rsidR="00695AE9" w:rsidRPr="00695AE9">
        <w:rPr>
          <w:iCs/>
          <w:sz w:val="24"/>
          <w:szCs w:val="24"/>
        </w:rPr>
        <w:t>ы</w:t>
      </w:r>
      <w:r w:rsidRPr="00D5399F">
        <w:rPr>
          <w:iCs/>
          <w:sz w:val="24"/>
          <w:szCs w:val="24"/>
        </w:rPr>
        <w:t xml:space="preserve"> выполненных работ, оказанных услуг</w:t>
      </w:r>
      <w:r w:rsidR="00695AE9">
        <w:rPr>
          <w:iCs/>
          <w:sz w:val="24"/>
          <w:szCs w:val="24"/>
        </w:rPr>
        <w:t xml:space="preserve"> или товарно-транспортные накладные</w:t>
      </w:r>
      <w:r w:rsidRPr="00D5399F">
        <w:rPr>
          <w:iCs/>
          <w:sz w:val="24"/>
          <w:szCs w:val="24"/>
        </w:rPr>
        <w:t>).</w:t>
      </w:r>
    </w:p>
    <w:p w:rsidR="00CA7806" w:rsidRPr="00D5399F" w:rsidRDefault="00CA7806" w:rsidP="00CA7806">
      <w:pPr>
        <w:ind w:firstLine="709"/>
        <w:jc w:val="both"/>
        <w:rPr>
          <w:sz w:val="24"/>
          <w:szCs w:val="24"/>
        </w:rPr>
      </w:pPr>
      <w:r w:rsidRPr="00D5399F">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 реестре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3F46EB" w:rsidRPr="00D5399F" w:rsidRDefault="00CA7806" w:rsidP="00CA7806">
      <w:pPr>
        <w:ind w:firstLine="709"/>
        <w:jc w:val="both"/>
        <w:rPr>
          <w:sz w:val="24"/>
          <w:szCs w:val="24"/>
        </w:rPr>
      </w:pPr>
      <w:r w:rsidRPr="00D5399F">
        <w:rPr>
          <w:sz w:val="24"/>
          <w:szCs w:val="24"/>
        </w:rPr>
        <w:t xml:space="preserve">2.2.5. </w:t>
      </w:r>
      <w:r w:rsidR="003F46EB" w:rsidRPr="00D5399F">
        <w:rPr>
          <w:sz w:val="24"/>
          <w:szCs w:val="24"/>
        </w:rPr>
        <w:t>Копии платежных документов, подтверждающих фактически произведенные заявителем затраты</w:t>
      </w:r>
      <w:r w:rsidR="00261563" w:rsidRPr="00261563">
        <w:rPr>
          <w:sz w:val="24"/>
          <w:szCs w:val="24"/>
        </w:rPr>
        <w:t xml:space="preserve"> (платежные документы при оплате в наличной форме должны быть</w:t>
      </w:r>
      <w:r w:rsidR="003F46EB" w:rsidRPr="00D5399F">
        <w:rPr>
          <w:sz w:val="24"/>
          <w:szCs w:val="24"/>
        </w:rPr>
        <w:t xml:space="preserve"> оформлены в соответствии с нормами Федерального закона от 22.05.2003 </w:t>
      </w:r>
      <w:r w:rsidR="003F46EB" w:rsidRPr="00D5399F">
        <w:rPr>
          <w:sz w:val="24"/>
          <w:szCs w:val="24"/>
        </w:rPr>
        <w:lastRenderedPageBreak/>
        <w:t>№54-ФЗ «О применении контрольно-кассовой техники при осуществлении расчетов в Российской Федерации»</w:t>
      </w:r>
      <w:r w:rsidR="00261563">
        <w:rPr>
          <w:sz w:val="24"/>
          <w:szCs w:val="24"/>
        </w:rPr>
        <w:t>).</w:t>
      </w:r>
    </w:p>
    <w:p w:rsidR="00CA7806" w:rsidRPr="00D5399F" w:rsidRDefault="00CA7806" w:rsidP="00CA7806">
      <w:pPr>
        <w:ind w:firstLine="709"/>
        <w:jc w:val="both"/>
        <w:rPr>
          <w:sz w:val="24"/>
          <w:szCs w:val="24"/>
        </w:rPr>
      </w:pPr>
      <w:r w:rsidRPr="00D5399F">
        <w:rPr>
          <w:sz w:val="24"/>
          <w:szCs w:val="24"/>
        </w:rPr>
        <w:t>2.2.6.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CA7806" w:rsidRPr="00D5399F" w:rsidRDefault="00CA7806" w:rsidP="00CA7806">
      <w:pPr>
        <w:ind w:firstLine="709"/>
        <w:jc w:val="both"/>
        <w:rPr>
          <w:sz w:val="24"/>
          <w:szCs w:val="24"/>
        </w:rPr>
      </w:pPr>
      <w:r w:rsidRPr="00D5399F">
        <w:rPr>
          <w:sz w:val="24"/>
          <w:szCs w:val="24"/>
        </w:rPr>
        <w:t xml:space="preserve">2.3.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autoSpaceDE w:val="0"/>
        <w:autoSpaceDN w:val="0"/>
        <w:adjustRightInd w:val="0"/>
        <w:ind w:firstLine="709"/>
        <w:jc w:val="both"/>
        <w:rPr>
          <w:sz w:val="24"/>
          <w:szCs w:val="24"/>
        </w:rPr>
      </w:pPr>
      <w:r w:rsidRPr="00D5399F">
        <w:rPr>
          <w:sz w:val="24"/>
          <w:szCs w:val="24"/>
        </w:rPr>
        <w:t>2.3.1. Д</w:t>
      </w:r>
      <w:r w:rsidRPr="00D5399F">
        <w:rPr>
          <w:rFonts w:eastAsia="Calibri"/>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D5399F">
        <w:rPr>
          <w:sz w:val="24"/>
          <w:szCs w:val="24"/>
        </w:rPr>
        <w:t>.</w:t>
      </w:r>
    </w:p>
    <w:p w:rsidR="00CA7806" w:rsidRPr="00D5399F" w:rsidRDefault="00CA7806" w:rsidP="00CA7806">
      <w:pPr>
        <w:ind w:firstLine="709"/>
        <w:jc w:val="both"/>
        <w:rPr>
          <w:sz w:val="24"/>
          <w:szCs w:val="24"/>
        </w:rPr>
      </w:pPr>
      <w:r w:rsidRPr="00D5399F">
        <w:rPr>
          <w:sz w:val="24"/>
          <w:szCs w:val="24"/>
        </w:rPr>
        <w:t>2.3.2.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CA7806" w:rsidRPr="00D5399F" w:rsidRDefault="00CA7806" w:rsidP="00CA7806">
      <w:pPr>
        <w:ind w:firstLine="709"/>
        <w:jc w:val="both"/>
        <w:rPr>
          <w:sz w:val="24"/>
          <w:szCs w:val="24"/>
        </w:rPr>
      </w:pPr>
      <w:r w:rsidRPr="00D5399F">
        <w:rPr>
          <w:sz w:val="24"/>
          <w:szCs w:val="24"/>
        </w:rPr>
        <w:t xml:space="preserve">2.3.3.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D5399F">
        <w:rPr>
          <w:iCs/>
          <w:sz w:val="24"/>
          <w:szCs w:val="24"/>
        </w:rPr>
        <w:t>не ранее чем за тридцать дней до даты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iCs/>
          <w:sz w:val="24"/>
          <w:szCs w:val="24"/>
        </w:rPr>
        <w:t>2.4</w:t>
      </w:r>
      <w:r w:rsidRPr="00D5399F">
        <w:rPr>
          <w:rFonts w:ascii="Times New Roman" w:eastAsia="Calibri" w:hAnsi="Times New Roman" w:cs="Times New Roman"/>
          <w:sz w:val="24"/>
          <w:szCs w:val="24"/>
          <w:lang w:eastAsia="en-US"/>
        </w:rPr>
        <w:t>. Документы, указанные в пунктах 2.2, 2.3 настоящего раздела, предоставляются заявителем одним из следующих способов:</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lang w:eastAsia="en-US"/>
        </w:rPr>
        <w:t xml:space="preserve">сформированными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r w:rsidRPr="00D5399F">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D5399F">
        <w:rPr>
          <w:rFonts w:ascii="Times New Roman" w:eastAsia="Calibri" w:hAnsi="Times New Roman" w:cs="Times New Roman"/>
          <w:sz w:val="24"/>
          <w:szCs w:val="24"/>
          <w:lang w:eastAsia="en-US"/>
        </w:rPr>
        <w:t>;</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 xml:space="preserve">2) через муниципальное автономное учреждение «Многофункциональный центр предоставления государственных и муниципальных услуг» (далее </w:t>
      </w:r>
      <w:r w:rsidR="00BE5C1E">
        <w:rPr>
          <w:rFonts w:ascii="Times New Roman" w:eastAsia="Calibri" w:hAnsi="Times New Roman" w:cs="Times New Roman"/>
          <w:sz w:val="24"/>
          <w:szCs w:val="24"/>
          <w:lang w:eastAsia="en-US"/>
        </w:rPr>
        <w:t>-</w:t>
      </w:r>
      <w:r w:rsidRPr="00D5399F">
        <w:rPr>
          <w:rFonts w:ascii="Times New Roman" w:eastAsia="Calibri" w:hAnsi="Times New Roman" w:cs="Times New Roman"/>
          <w:sz w:val="24"/>
          <w:szCs w:val="24"/>
          <w:lang w:eastAsia="en-US"/>
        </w:rPr>
        <w:t xml:space="preserve">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CA7806" w:rsidRPr="00D5399F" w:rsidRDefault="00BE5C1E" w:rsidP="00CA7806">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в электронной форме -</w:t>
      </w:r>
      <w:r w:rsidR="00CA7806" w:rsidRPr="00D5399F">
        <w:rPr>
          <w:rFonts w:ascii="Times New Roman" w:eastAsia="Calibri" w:hAnsi="Times New Roman" w:cs="Times New Roman"/>
          <w:sz w:val="24"/>
          <w:szCs w:val="24"/>
          <w:lang w:eastAsia="en-US"/>
        </w:rPr>
        <w:t xml:space="preserve">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2.5.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40 рабочих дней со дня его регистрации.</w:t>
      </w:r>
    </w:p>
    <w:p w:rsidR="00CA7806" w:rsidRPr="00D5399F" w:rsidRDefault="00CA7806" w:rsidP="00CA7806">
      <w:pPr>
        <w:ind w:right="-1" w:firstLine="709"/>
        <w:jc w:val="both"/>
        <w:rPr>
          <w:sz w:val="24"/>
          <w:szCs w:val="24"/>
        </w:rPr>
      </w:pPr>
      <w:r w:rsidRPr="00D5399F">
        <w:rPr>
          <w:sz w:val="24"/>
          <w:szCs w:val="24"/>
        </w:rPr>
        <w:t>2.6. В отношении документов, поданных заявителем с 1 по 15 число текущего месяца, в течение 15 рабочих дней, начиная с 16 числа текущего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 (или) в случае наличия </w:t>
      </w:r>
      <w:r w:rsidRPr="00D5399F">
        <w:rPr>
          <w:sz w:val="24"/>
          <w:szCs w:val="24"/>
        </w:rPr>
        <w:lastRenderedPageBreak/>
        <w:t xml:space="preserve">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 подготовку заключения о возможности предоставления либо об отказе в предоставлении субсидии (далее - Заключение).</w:t>
      </w:r>
    </w:p>
    <w:p w:rsidR="00CA7806" w:rsidRPr="00D5399F" w:rsidRDefault="00CA7806" w:rsidP="00CA7806">
      <w:pPr>
        <w:ind w:right="-1" w:firstLine="709"/>
        <w:jc w:val="both"/>
        <w:rPr>
          <w:sz w:val="24"/>
          <w:szCs w:val="24"/>
        </w:rPr>
      </w:pPr>
      <w:r w:rsidRPr="00D5399F">
        <w:rPr>
          <w:sz w:val="24"/>
          <w:szCs w:val="24"/>
        </w:rPr>
        <w:t>2.7. В отношении документов, поданных заявителем с 16 до последнего числа месяца, в течение 15 рабочих дней, начиная с 1 числа следующего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w:t>
      </w:r>
      <w:r w:rsidR="00A467CF">
        <w:rPr>
          <w:sz w:val="24"/>
          <w:szCs w:val="24"/>
        </w:rPr>
        <w:t xml:space="preserve"> </w:t>
      </w:r>
      <w:r w:rsidRPr="00D5399F">
        <w:rPr>
          <w:sz w:val="24"/>
          <w:szCs w:val="24"/>
        </w:rPr>
        <w:t xml:space="preserve">(или) в случае наличия 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 Основания для отказа заявителю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2.8.1.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CA7806" w:rsidRPr="00D5399F" w:rsidRDefault="00CA7806" w:rsidP="00CA7806">
      <w:pPr>
        <w:autoSpaceDE w:val="0"/>
        <w:autoSpaceDN w:val="0"/>
        <w:adjustRightInd w:val="0"/>
        <w:ind w:firstLine="709"/>
        <w:jc w:val="both"/>
        <w:rPr>
          <w:sz w:val="24"/>
          <w:szCs w:val="24"/>
        </w:rPr>
      </w:pPr>
      <w:r w:rsidRPr="00D5399F">
        <w:rPr>
          <w:sz w:val="24"/>
          <w:szCs w:val="24"/>
        </w:rPr>
        <w:t>2.8.2. Невыполнение условий предоставления субсидии, указанных в пункте 2.1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2.8.4. С момента признания Субъекта, допустившим нарушение условий и порядка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2.8.5. Со дня осуществления расходов, на компенсацию которых претендует заявитель, прошло более </w:t>
      </w:r>
      <w:r w:rsidRPr="00D5399F">
        <w:rPr>
          <w:snapToGrid w:val="0"/>
          <w:sz w:val="24"/>
          <w:szCs w:val="24"/>
        </w:rPr>
        <w:t>12 (двенадцати) месяцев, предшествующих дате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2.9. В соответствии с настоящим Порядком Субъектам предоставляются субсидии на финансовое возмещение фактически произведенных в течение 12 (двенадцати) месяцев, предшествующих дате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2.10.2 пункта 2.10 Порядка), в связи с производством товаров, выполнением работ, оказанием услуг по направлениям мероприятий Программы, в размерах, установленных настоящим разделом.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2.10. Мероприятия муниципальной программы включают в себя следующие </w:t>
      </w:r>
      <w:r w:rsidRPr="00D5399F">
        <w:rPr>
          <w:sz w:val="24"/>
          <w:szCs w:val="24"/>
        </w:rPr>
        <w:lastRenderedPageBreak/>
        <w:t>направления: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2.10.1. 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Субъекта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компьютерного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лицензионных программных продуктов;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оргтехники;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офисной мебели.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может превышать 80% от общего объема затрат Субъекта и составлять более 1 000 тыс. рублей на 1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Коворкинг-центр должен соответствовать следующим требованиям: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площадь должна составлять не менее 80 кв. 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рабочие места для Субъектов должны быть оборудованы офисной мебелью, компьютерной техникой с доступом к высокоскоростному интернету.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создание коворкинг-центров,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обеспечить деятельность коворкинг-центра в течение 3 лет с даты получения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соблюдать в коворкинг-центре требования пожарной и санитарно-эпидемиологической безопасности.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2.10.2.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Субъектам, осуществляющим деятельность в социальной сфере, предоставляется в соответствии с условиями, установленными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в виде возмещения части затрат:</w:t>
      </w:r>
    </w:p>
    <w:p w:rsidR="00CA7806" w:rsidRPr="00D0648A" w:rsidRDefault="00CA7806" w:rsidP="00CA7806">
      <w:pPr>
        <w:autoSpaceDE w:val="0"/>
        <w:autoSpaceDN w:val="0"/>
        <w:adjustRightInd w:val="0"/>
        <w:ind w:right="-1" w:firstLine="709"/>
        <w:jc w:val="both"/>
        <w:rPr>
          <w:sz w:val="24"/>
          <w:szCs w:val="24"/>
        </w:rPr>
      </w:pPr>
      <w:r w:rsidRPr="00D0648A">
        <w:rPr>
          <w:sz w:val="24"/>
          <w:szCs w:val="24"/>
        </w:rPr>
        <w:t>1) На аренду нежилых помещений. 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0648A">
        <w:rPr>
          <w:sz w:val="24"/>
          <w:szCs w:val="24"/>
        </w:rPr>
        <w:t xml:space="preserve">К возмещению принимаются затраты Субъектов по договорам аренды нежилых помещений, без учета коммунальных услуг. </w:t>
      </w:r>
      <w:r w:rsidR="00A94545" w:rsidRPr="00A94545">
        <w:rPr>
          <w:sz w:val="24"/>
          <w:szCs w:val="24"/>
        </w:rPr>
        <w:t>З</w:t>
      </w:r>
      <w:r w:rsidR="00A94545">
        <w:rPr>
          <w:sz w:val="24"/>
          <w:szCs w:val="24"/>
        </w:rPr>
        <w:t xml:space="preserve">аявитель обязан предоставить </w:t>
      </w:r>
      <w:r w:rsidR="00A467CF">
        <w:rPr>
          <w:sz w:val="24"/>
          <w:szCs w:val="24"/>
        </w:rPr>
        <w:t>информацию о включении</w:t>
      </w:r>
      <w:r w:rsidR="00A94545">
        <w:rPr>
          <w:sz w:val="24"/>
          <w:szCs w:val="24"/>
        </w:rPr>
        <w:t xml:space="preserve"> (</w:t>
      </w:r>
      <w:r w:rsidR="00A467CF">
        <w:rPr>
          <w:sz w:val="24"/>
          <w:szCs w:val="24"/>
        </w:rPr>
        <w:t>не включении</w:t>
      </w:r>
      <w:r w:rsidR="00A94545">
        <w:rPr>
          <w:sz w:val="24"/>
          <w:szCs w:val="24"/>
        </w:rPr>
        <w:t>)</w:t>
      </w:r>
      <w:r w:rsidR="00A467CF">
        <w:rPr>
          <w:sz w:val="24"/>
          <w:szCs w:val="24"/>
        </w:rPr>
        <w:t xml:space="preserve"> арендодателем затрат </w:t>
      </w:r>
      <w:r w:rsidR="00B80B8A">
        <w:rPr>
          <w:sz w:val="24"/>
          <w:szCs w:val="24"/>
        </w:rPr>
        <w:t xml:space="preserve">на </w:t>
      </w:r>
      <w:r w:rsidR="00A467CF">
        <w:rPr>
          <w:sz w:val="24"/>
          <w:szCs w:val="24"/>
        </w:rPr>
        <w:t>коммунальны</w:t>
      </w:r>
      <w:r w:rsidR="00B80B8A">
        <w:rPr>
          <w:sz w:val="24"/>
          <w:szCs w:val="24"/>
        </w:rPr>
        <w:t>е</w:t>
      </w:r>
      <w:r w:rsidR="00A467CF">
        <w:rPr>
          <w:sz w:val="24"/>
          <w:szCs w:val="24"/>
        </w:rPr>
        <w:t xml:space="preserve"> услуг</w:t>
      </w:r>
      <w:r w:rsidR="00B80B8A">
        <w:rPr>
          <w:sz w:val="24"/>
          <w:szCs w:val="24"/>
        </w:rPr>
        <w:t>и</w:t>
      </w:r>
      <w:r w:rsidR="00A467CF">
        <w:rPr>
          <w:sz w:val="24"/>
          <w:szCs w:val="24"/>
        </w:rPr>
        <w:t xml:space="preserve"> в состав</w:t>
      </w:r>
      <w:r w:rsidR="00A94545">
        <w:rPr>
          <w:sz w:val="24"/>
          <w:szCs w:val="24"/>
        </w:rPr>
        <w:t xml:space="preserve"> арендной платы</w:t>
      </w:r>
      <w:r w:rsidR="00527B19">
        <w:rPr>
          <w:sz w:val="24"/>
          <w:szCs w:val="24"/>
        </w:rPr>
        <w:t>, определенной в договоре аренды;</w:t>
      </w:r>
      <w:r w:rsidR="00A467CF">
        <w:rPr>
          <w:sz w:val="24"/>
          <w:szCs w:val="24"/>
        </w:rPr>
        <w:t xml:space="preserve"> в случае включения таких затрат </w:t>
      </w:r>
      <w:r w:rsidR="00527B19">
        <w:rPr>
          <w:sz w:val="24"/>
          <w:szCs w:val="24"/>
        </w:rPr>
        <w:t>-</w:t>
      </w:r>
      <w:r w:rsidR="00A467CF">
        <w:rPr>
          <w:sz w:val="24"/>
          <w:szCs w:val="24"/>
        </w:rPr>
        <w:t xml:space="preserve"> указать </w:t>
      </w:r>
      <w:r w:rsidR="00A94545">
        <w:rPr>
          <w:sz w:val="24"/>
          <w:szCs w:val="24"/>
        </w:rPr>
        <w:t xml:space="preserve">их размер. </w:t>
      </w:r>
      <w:r w:rsidR="00A467CF">
        <w:rPr>
          <w:sz w:val="24"/>
          <w:szCs w:val="24"/>
        </w:rPr>
        <w:t>Информация предоставляет</w:t>
      </w:r>
      <w:r w:rsidR="00A94545">
        <w:rPr>
          <w:sz w:val="24"/>
          <w:szCs w:val="24"/>
        </w:rPr>
        <w:t>ся в виде справки арендодателя.</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По предоставленным консалтинговым услугам. 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 от общего объема </w:t>
      </w:r>
      <w:r w:rsidRPr="00D5399F">
        <w:rPr>
          <w:sz w:val="24"/>
          <w:szCs w:val="24"/>
        </w:rPr>
        <w:lastRenderedPageBreak/>
        <w:t>затрат и не более 100 тыс. рублей на одного Субъекта в год по договорам, заключенным на оказание услуг:</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по консультированию производителей, продавцов, покупателей по вопросам экономики, финансов, внешнеэкономических связей, создания и регистрации фирм, исследования и прогнозирования рынка товаров и услуг, инноваций;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по подготовке пакетов учредительных документов при создании новых организаций;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по оказанию помощи в ведении бизнеса.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на: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регистрацию декларации о соответствии;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анализа документов;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исследование качества и безопасности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проведение работ по подтверждению соответствия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д) проведение работ по испытаниям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е) оформление и переоформление сертификатов и деклараций о соответствии, санитарно-эпидемиологической экспертиз.</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должен превышать 80% от общего объема затрат Субъекта по обязательной и добровольной сертификации (декларированию) продукции (в том числе продовольственного сырья) местных товаропроизводителей и составлять более 100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должен превышать 80% от общего объема затрат и не может составлять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14" w:history="1">
        <w:r w:rsidRPr="00822ABD">
          <w:rPr>
            <w:rStyle w:val="a6"/>
            <w:color w:val="auto"/>
            <w:sz w:val="24"/>
            <w:szCs w:val="24"/>
            <w:u w:val="none"/>
          </w:rPr>
          <w:t>http://www.export-ugra.ru/</w:t>
        </w:r>
      </w:hyperlink>
      <w:r w:rsidRPr="00822ABD">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4) Связанных со специальной оценкой условий труда.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связанных со специальной оценкой труда, и не более 100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5) На приобретение оборудования (основных средств) и лицензионных программных продуктов.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Субъектам осуществляется на: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w:t>
      </w:r>
      <w:r w:rsidRPr="00D5399F">
        <w:rPr>
          <w:sz w:val="24"/>
          <w:szCs w:val="24"/>
        </w:rPr>
        <w:lastRenderedPageBreak/>
        <w:t>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w:t>
      </w:r>
      <w:r w:rsidR="006D0A40">
        <w:rPr>
          <w:sz w:val="24"/>
          <w:szCs w:val="24"/>
        </w:rPr>
        <w:t>ию и метрологии от 12.12.2014 №</w:t>
      </w:r>
      <w:r w:rsidRPr="00D5399F">
        <w:rPr>
          <w:sz w:val="24"/>
          <w:szCs w:val="24"/>
        </w:rPr>
        <w:t>2018-ст.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6) Связанных с прохождением курсов повышения квалификации.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при предъявлении копий документов, подтверждающих прохождение курсов повышения квалификации (свидетельства, удостоверения, дипломы, сертификаты).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одного сотрудника Субъекта в год и не более 80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7)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w:t>
      </w:r>
      <w:r w:rsidR="006D0A40">
        <w:rPr>
          <w:sz w:val="24"/>
          <w:szCs w:val="24"/>
        </w:rPr>
        <w:t>говые павильоны, лотки, палатки</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Объектами товаропроводящей сети по реализации ремесленных товаров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магазины </w:t>
      </w:r>
      <w:r w:rsidR="006D0A40">
        <w:rPr>
          <w:sz w:val="24"/>
          <w:szCs w:val="24"/>
        </w:rPr>
        <w:t>-</w:t>
      </w:r>
      <w:r w:rsidRPr="00D5399F">
        <w:rPr>
          <w:sz w:val="24"/>
          <w:szCs w:val="24"/>
        </w:rPr>
        <w:t xml:space="preserve"> мастерские по производству и сбыту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киоски, торговые павильоны, лотки, палатки.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объектов товаропроводящей сети;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технологического оборудования, используемого при производстве продукции и изделий народных художественных промыслов и ремесел;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Ремесленная деятельность и деятельность в сфере народных художественных промыслов и определяется в соответствии с кодами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16.2 «Производство изделий из дерева, пробки, соломки и материалов для плетения»;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23.7 «Резка, обработка и отделка камня»;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25.5 «Ковка, прессование, штамповка и профилирование; изготовление изделий методом порошковой металлургии»;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32.99.8 «Производство изделий народных художественных промыслов»;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д) 90.03 «Деятельность в области художественного творчества».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Субъектам осуществляется на объекты товаропроводящей сети, технологическое и торговое оборудование стоимостью более 20 тыс. рублей за единицу.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w:t>
      </w:r>
    </w:p>
    <w:p w:rsidR="00CA7806" w:rsidRPr="00D5399F" w:rsidRDefault="003F46EB" w:rsidP="00CA7806">
      <w:pPr>
        <w:autoSpaceDE w:val="0"/>
        <w:autoSpaceDN w:val="0"/>
        <w:adjustRightInd w:val="0"/>
        <w:ind w:right="-1" w:firstLine="709"/>
        <w:jc w:val="both"/>
        <w:rPr>
          <w:sz w:val="24"/>
          <w:szCs w:val="24"/>
        </w:rPr>
      </w:pPr>
      <w:r w:rsidRPr="00D5399F">
        <w:rPr>
          <w:sz w:val="24"/>
          <w:szCs w:val="24"/>
        </w:rPr>
        <w:t>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в Хант</w:t>
      </w:r>
      <w:r w:rsidR="006D0A40">
        <w:rPr>
          <w:sz w:val="24"/>
          <w:szCs w:val="24"/>
        </w:rPr>
        <w:t>ы-Мансийском автономном округе -</w:t>
      </w:r>
      <w:r w:rsidRPr="00D5399F">
        <w:rPr>
          <w:sz w:val="24"/>
          <w:szCs w:val="24"/>
        </w:rPr>
        <w:t xml:space="preserve"> Югре, групп и видов изделий (товаров), утвержденным приказом Департамента экономического развития Ханты-Мансийского автономного округа </w:t>
      </w:r>
      <w:r w:rsidR="006D0A40">
        <w:rPr>
          <w:sz w:val="24"/>
          <w:szCs w:val="24"/>
        </w:rPr>
        <w:t>-</w:t>
      </w:r>
      <w:r w:rsidRPr="00D5399F">
        <w:rPr>
          <w:sz w:val="24"/>
          <w:szCs w:val="24"/>
        </w:rPr>
        <w:t xml:space="preserve"> Югры.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объектов товаропроводящей сети,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использовать по целевому назначению приобретенные объекты товаропроводящей сети, не продавать, не передавать в аренду или в пользование другим лицам в течение 2-х лет с даты получения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создать в течение шести месяцев с даты получения субсидии не менее 2 новых рабочих мест и сохранять их в течение 2 лет.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50% от общего объема затрат и не более 200 тыс.рублей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сырья (металлы (черные, цветные) и их сплавы, камни (натуральные, искусственные), пластические массы, дерево, папье-маше, рог, кость и их сочетания, керамика и стекло, кожа, ткани и прочее сырье);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расходных материалов (лаки, нитки, гвозди, перчатки и прочие расходные материалы);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инструментов (кисти, иглы, дрели, ножовки, стамески и прочие инструменты).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Ремесленная деятельность и деятельность в сфере народных художественных промыслов определяется аналогично условиям, установленным подпунктом 7 подпункта 2.10.2 пункта 2.10 Порядка.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 </w:t>
      </w:r>
    </w:p>
    <w:p w:rsidR="007C0B05" w:rsidRPr="00D5399F" w:rsidRDefault="007C0B05" w:rsidP="00CA7806">
      <w:pPr>
        <w:autoSpaceDE w:val="0"/>
        <w:autoSpaceDN w:val="0"/>
        <w:adjustRightInd w:val="0"/>
        <w:ind w:right="-1" w:firstLine="709"/>
        <w:jc w:val="both"/>
        <w:rPr>
          <w:sz w:val="24"/>
          <w:szCs w:val="24"/>
        </w:rPr>
      </w:pPr>
      <w:r w:rsidRPr="00D5399F">
        <w:rPr>
          <w:sz w:val="24"/>
          <w:szCs w:val="24"/>
        </w:rPr>
        <w:t>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в Ханты-Мансийском автономном округе – Югре, групп и видов изделий (товаров), утвержденным приказом Департамента экономического развития Ханты-Мансийского автономного округа – Югры.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9)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Субъектам, осуществляющим деятельность:</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не включенных в другие группировки»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затраты Субъектов на: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ремонт (реконструкцию) помещения, для осуществления Субъектом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Помещения дошкольных образовательных центров должны соответствовать требованиям законодательства Российской Федерации, предъявляемым к организации работы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обеспечить деятельность центров (групп) времяпрепровождения детей, в том числе кратковременного пребывания детей, и дошкольных образовательных центров в течение 3 лет с даты получения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соблюдать требования пожарной и санитарно-эпидемиологической безопасности.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10)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затраты Субъектов на: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энергетических обследований зданий (помещений), в том числе арендованных;</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2.10.3. Финансовая поддержка начинающих предпринимателей.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начинающим предпринимателям, осуществляющим социально-значимые виды деятельности в муниципальном образовании город Урай, в виде возмещения части затрат, связанных с началом предпринимательской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расходы по государственной регистрации юридического лица и индивидуального предпринимателя;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расходы на аренду нежилых помещений (за исключением нежилых помещений, находящихся в государственной и муниципальной собственности);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оплата коммунальных услуг нежилых помещений (горячее и холодное водоснабжение, канализация, обеспечение электроэнергией, поставка газа, отопление);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приобретение основных средств (оборудование, оргтехника, мебель) для осуществления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5) приобретение инвентаря (производственного назначения);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6) расходы на рекламу;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7) выплаты по передаче прав на франшизу (паушальный взнос);</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ремонтные работы нежилых помещений, выполняемые при подготовке помещений к эксплуатации.</w:t>
      </w:r>
    </w:p>
    <w:p w:rsidR="00CA7806" w:rsidRPr="00D5399F" w:rsidRDefault="00CA7806" w:rsidP="00CA7806">
      <w:pPr>
        <w:autoSpaceDE w:val="0"/>
        <w:autoSpaceDN w:val="0"/>
        <w:adjustRightInd w:val="0"/>
        <w:ind w:right="-1" w:firstLine="709"/>
        <w:jc w:val="both"/>
        <w:rPr>
          <w:sz w:val="24"/>
          <w:szCs w:val="24"/>
        </w:rPr>
      </w:pPr>
      <w:r w:rsidRPr="00D0648A">
        <w:rPr>
          <w:sz w:val="24"/>
          <w:szCs w:val="24"/>
        </w:rPr>
        <w:t xml:space="preserve">Коммунальные услуги, учитываемые в составе расходов, связанных с арендой  нежилых помещений, возмещению не подлежат. </w:t>
      </w:r>
      <w:r w:rsidR="00A94545" w:rsidRPr="00A94545">
        <w:rPr>
          <w:sz w:val="24"/>
          <w:szCs w:val="24"/>
        </w:rPr>
        <w:t>З</w:t>
      </w:r>
      <w:r w:rsidR="00A94545">
        <w:rPr>
          <w:sz w:val="24"/>
          <w:szCs w:val="24"/>
        </w:rPr>
        <w:t>аявитель обязан предоставить сведения о наличии (отсутствии) коммунальных услуг в составе арендной платы и их размере. Сведения предоставляются в виде справки арендодателя.</w:t>
      </w:r>
      <w:r w:rsidR="00A94545" w:rsidRPr="00D5399F">
        <w:rPr>
          <w:sz w:val="24"/>
          <w:szCs w:val="24"/>
        </w:rPr>
        <w:t xml:space="preserve">  </w:t>
      </w:r>
      <w:r w:rsidRPr="00D5399F">
        <w:rPr>
          <w:i/>
          <w:sz w:val="22"/>
          <w:szCs w:val="22"/>
        </w:rPr>
        <w:t xml:space="preserve"> </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2.10.4. Развитие инновационного и молодежного предпринимательства: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Предоставление субсидии на финансовое обеспечение затрат, связанных с созданием и (или) обеспечением деятельности центров молодежного ин</w:t>
      </w:r>
      <w:r w:rsidR="006D0A40">
        <w:rPr>
          <w:sz w:val="24"/>
          <w:szCs w:val="24"/>
        </w:rPr>
        <w:t>новационного творчества (далее -</w:t>
      </w:r>
      <w:r w:rsidRPr="00D5399F">
        <w:rPr>
          <w:sz w:val="24"/>
          <w:szCs w:val="24"/>
        </w:rPr>
        <w:t xml:space="preserve"> ЦМИТ). </w:t>
      </w:r>
    </w:p>
    <w:p w:rsidR="00CA7806" w:rsidRPr="00D5399F" w:rsidRDefault="00CA7806" w:rsidP="006D0A40">
      <w:pPr>
        <w:autoSpaceDE w:val="0"/>
        <w:autoSpaceDN w:val="0"/>
        <w:adjustRightInd w:val="0"/>
        <w:ind w:firstLine="709"/>
        <w:jc w:val="both"/>
        <w:rPr>
          <w:sz w:val="24"/>
          <w:szCs w:val="24"/>
        </w:rPr>
      </w:pPr>
      <w:r w:rsidRPr="00D5399F">
        <w:rPr>
          <w:sz w:val="24"/>
          <w:szCs w:val="24"/>
        </w:rPr>
        <w:lastRenderedPageBreak/>
        <w:t xml:space="preserve">Предоставление субсидий на финансовое обеспечение затрат, связанных с созданием и (или) обеспечением деятельности ЦМИТ, осуществляется на условиях долевого финансирования целевых расходов по приобретению высокотехнологичного оборудования, соответствующего критериям, </w:t>
      </w:r>
      <w:r w:rsidR="006D0A40">
        <w:rPr>
          <w:sz w:val="24"/>
          <w:szCs w:val="24"/>
        </w:rPr>
        <w:t>утвержденным п</w:t>
      </w:r>
      <w:r w:rsidR="006D0A40">
        <w:rPr>
          <w:rFonts w:eastAsia="Calibri"/>
          <w:sz w:val="24"/>
          <w:szCs w:val="24"/>
        </w:rPr>
        <w:t>риказом Министерства промышленности и торговли Российской Федерации от 17.02.2020 №521 «Об утверждении критериев отнесения товаров, работ и услуг к инновационной продукции и (или) высокотехнологичной продукции для целей формирования плана закупки такой продукции по отраслям, относящимся к установленной сфере деятельности Министерства промышленности и торговли Российской Федерации».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Максимальный размер субсидии Субъекту составляет не более 1,0 млн.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Субсидии в целях финансового обеспечения затрат, связанных с созданием и (или) обеспечением деятельности ЦМИТ, предоставляются Субъекту по результатам конкурсного отбора, проводимого муниципальным образованием город Урай в установленном порядке (далее </w:t>
      </w:r>
      <w:r w:rsidR="006D0A40">
        <w:rPr>
          <w:sz w:val="24"/>
          <w:szCs w:val="24"/>
        </w:rPr>
        <w:t>-</w:t>
      </w:r>
      <w:r w:rsidRPr="00D5399F">
        <w:rPr>
          <w:sz w:val="24"/>
          <w:szCs w:val="24"/>
        </w:rPr>
        <w:t xml:space="preserve"> конкурсный отбор Субъектов).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Обязательными условиями конкурсного отбора Субъектов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наличие у Субъекта проекта создания и (или) развития деятельности ЦМИТ, включающего в себя следующие разделы: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концепцию создания (развития) ЦМИТ, в соответствии с подпунктом «д» подпункта 1 подпункта 2.10.4 пункта 2.10 Порядка;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оценку потенциального спроса на услуги ЦМИТ (количество потенциальных клиентов);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организационный план;</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планировку помещений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оборудования, необходимого для функционирования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финансовый план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поэтапный план реализации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наличие сметы расходования средств субсидии на финансирование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 наличие информации о планируемых результатах деятельности ЦМИТ в соответствии с приложением 1 к Методическим рекомендациям по реализации мероприятий муниципальных программ (подпрограмм) развития малого и среднего предпринимательства, софинансируемых из средств бюджета Ханты-Мансийского автономного округа </w:t>
      </w:r>
      <w:r w:rsidR="006D0A40">
        <w:rPr>
          <w:sz w:val="24"/>
          <w:szCs w:val="24"/>
        </w:rPr>
        <w:t>-</w:t>
      </w:r>
      <w:r w:rsidRPr="00D5399F">
        <w:rPr>
          <w:sz w:val="24"/>
          <w:szCs w:val="24"/>
        </w:rPr>
        <w:t xml:space="preserve"> Югры, утвержденным приказом Департамента экономического развития Ханты-</w:t>
      </w:r>
      <w:r w:rsidR="006D0A40">
        <w:rPr>
          <w:sz w:val="24"/>
          <w:szCs w:val="24"/>
        </w:rPr>
        <w:t>Мансийского автономного округа -</w:t>
      </w:r>
      <w:r w:rsidRPr="00D5399F">
        <w:rPr>
          <w:sz w:val="24"/>
          <w:szCs w:val="24"/>
        </w:rPr>
        <w:t xml:space="preserve"> Югры от 27.03.2019 №62;</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д) в концепции создания (развития) ЦМИТ или в учредительных документах должно быть отражено, что задачами ЦМИТ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обеспечение доступа детей и молодежи к современному оборудованию цифрового производства (оборудования,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 для реализации, проверки и коммерциализации их инновационных идей;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поддержка инновационного творчества детей и молодежи, в том числе в целях профессиональной реализации и обеспечения самозанятости молодежи;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взаимодействие, обмен опытом с другими центрами молодежного инновационного творчества в Ханты-Мансийском автономном округе - Югре, Российской Федерации и за рубежом;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организация конференций, семинаров, рабочих встреч;</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формирование базы данных пользователей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реализация обучающих программ и мероприятий в целях освоения возможностей оборудования пользователями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е) соответствие ЦМИТ следующим требованиям: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ориентирован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загрузка оборудования ЦМИТ для детей и молодежи должна составлять не менее 60% от общего времени работы оборудования;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1 (одного) специалиста с педагогическим образованием и опытом работы с детьми (документально подтвержденных выпиской из трудовой книжки и дипломом об образовании);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доступа в помещениях ЦМИТ к информационно-телекоммуникационной сети «Интернет».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 Урай (далее – возмещение затрат инновационным компаниям).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Право на возмещение затрат имеют следующие инновационные компании: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зарегистрированные и состоящие на налоговом учете в муниципальном образовании город Урай Субъекты, деятельность которых заключается в практическом применении (внедрении) результатов интеллектуальной деятельности в муниципальном образовании город Урай более 1 года на дату подачи документов на возмещение затрат;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в)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фактически произведенные и документально подтвержденные затраты инновационных компаний, произведенные в течение 12 (двенадцати) месяцев, предшествующих дате подачи заявления в размере не более 50% от общего объема затрат на: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муниципальном образовании город Урай, содержащихся в группировках ОКОФ (320 «Информационное, компьютерное и телекоммуникационное оборудование»; 330 «Прочие машины и оборудование, включая хозяйственный инвентарь, и другие объекты»);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г) аренду помещений, используемых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д) сертификацию и патентование, необходимые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менее 30 человек не должна превышать 2 млн. рублей.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Общая сумма возмещения затрат инновационной компании со среднесписочной численностью работников за год, предшествующий году обращения за субсидией, 30 и более человек не должна превышать 3 млн. рублей.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Решение о предоставлении субсидии или об отказе в предоставлении субсидии принимается</w:t>
      </w:r>
      <w:r w:rsidR="00792AEF">
        <w:rPr>
          <w:sz w:val="24"/>
          <w:szCs w:val="24"/>
        </w:rPr>
        <w:t xml:space="preserve"> </w:t>
      </w:r>
      <w:r w:rsidRPr="00D5399F">
        <w:rPr>
          <w:sz w:val="24"/>
          <w:szCs w:val="24"/>
        </w:rPr>
        <w:t xml:space="preserve">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Срок принятия решения (включая процедуру согласования) составляет не более 5 рабочих дней.</w:t>
      </w:r>
    </w:p>
    <w:p w:rsidR="00CA7806" w:rsidRPr="00D5399F" w:rsidRDefault="00792AEF" w:rsidP="00F66905">
      <w:pPr>
        <w:ind w:firstLine="567"/>
        <w:jc w:val="both"/>
        <w:rPr>
          <w:sz w:val="24"/>
          <w:szCs w:val="24"/>
        </w:rPr>
      </w:pPr>
      <w:r>
        <w:rPr>
          <w:sz w:val="24"/>
          <w:szCs w:val="24"/>
        </w:rPr>
        <w:t xml:space="preserve">  </w:t>
      </w:r>
      <w:r w:rsidR="00CA7806" w:rsidRPr="00D5399F">
        <w:rPr>
          <w:sz w:val="24"/>
          <w:szCs w:val="24"/>
        </w:rPr>
        <w:t>2.13.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w:t>
      </w:r>
      <w:r w:rsidR="00CE2282">
        <w:rPr>
          <w:sz w:val="24"/>
          <w:szCs w:val="24"/>
        </w:rPr>
        <w:t xml:space="preserve"> одним из указанных в заявлении </w:t>
      </w:r>
      <w:r w:rsidR="00CE2282" w:rsidRPr="00F66905">
        <w:rPr>
          <w:sz w:val="24"/>
          <w:szCs w:val="24"/>
        </w:rPr>
        <w:t>способов</w:t>
      </w:r>
      <w:r w:rsidR="00CA7806" w:rsidRPr="00F66905">
        <w:rPr>
          <w:sz w:val="24"/>
          <w:szCs w:val="24"/>
        </w:rPr>
        <w:t>.</w:t>
      </w:r>
      <w:r w:rsidR="00CE2282" w:rsidRPr="00F66905">
        <w:rPr>
          <w:sz w:val="24"/>
          <w:szCs w:val="24"/>
        </w:rPr>
        <w:t xml:space="preserve"> </w:t>
      </w:r>
    </w:p>
    <w:p w:rsidR="007C0B05"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2.14. </w:t>
      </w:r>
      <w:r w:rsidR="007C0B05" w:rsidRPr="00D5399F">
        <w:rPr>
          <w:sz w:val="24"/>
          <w:szCs w:val="24"/>
        </w:rPr>
        <w:t xml:space="preserve">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содержащее обязательства получателя субсидии о создании новых рабочих мест (включая вновь зарегистрированных индивидуальных предпринимателей), об увеличении оборота (для действующих субъектов малого и среднего предпринимательства), дополнительное </w:t>
      </w:r>
      <w:r w:rsidR="007C0B05" w:rsidRPr="00D5399F">
        <w:rPr>
          <w:sz w:val="24"/>
          <w:szCs w:val="24"/>
        </w:rPr>
        <w:lastRenderedPageBreak/>
        <w:t>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 с типовой формой, установленной Комитетом по финансам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 Соглашение о предоставлении субсидии направляется (вручается) для подписания получателю субсидии в срок, указанный в пункте 2.13 Порядка.</w:t>
      </w:r>
    </w:p>
    <w:p w:rsidR="00CA7806" w:rsidRPr="00D5399F" w:rsidRDefault="00CA7806" w:rsidP="00CA7806">
      <w:pPr>
        <w:ind w:firstLine="709"/>
        <w:jc w:val="both"/>
        <w:rPr>
          <w:sz w:val="24"/>
          <w:szCs w:val="24"/>
        </w:rPr>
      </w:pPr>
      <w:r w:rsidRPr="00D5399F">
        <w:rPr>
          <w:sz w:val="24"/>
          <w:szCs w:val="24"/>
        </w:rPr>
        <w:t>2.16.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CA7806" w:rsidRPr="00D5399F" w:rsidRDefault="00CA7806" w:rsidP="00CA7806">
      <w:pPr>
        <w:ind w:firstLine="709"/>
        <w:jc w:val="both"/>
        <w:rPr>
          <w:sz w:val="24"/>
          <w:szCs w:val="24"/>
        </w:rPr>
      </w:pPr>
      <w:r w:rsidRPr="00D5399F">
        <w:rPr>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CA7806" w:rsidRPr="00D5399F" w:rsidRDefault="00CA7806" w:rsidP="00CA7806">
      <w:pPr>
        <w:ind w:firstLine="709"/>
        <w:jc w:val="both"/>
        <w:rPr>
          <w:sz w:val="24"/>
          <w:szCs w:val="24"/>
        </w:rPr>
      </w:pPr>
      <w:r w:rsidRPr="00D5399F">
        <w:rPr>
          <w:sz w:val="24"/>
          <w:szCs w:val="24"/>
        </w:rPr>
        <w:t>2.17.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2.17.1.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2.17.2.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w:t>
      </w:r>
      <w:r w:rsidR="00695AE9">
        <w:rPr>
          <w:sz w:val="24"/>
          <w:szCs w:val="24"/>
        </w:rPr>
        <w:t>5</w:t>
      </w:r>
      <w:r w:rsidRPr="00D5399F">
        <w:rPr>
          <w:sz w:val="24"/>
          <w:szCs w:val="24"/>
        </w:rPr>
        <w:t xml:space="preserve"> рабочих дней с даты заключения соглашения о предоставлении субсидии.</w:t>
      </w:r>
    </w:p>
    <w:p w:rsidR="007C0B05" w:rsidRPr="00D5399F" w:rsidRDefault="007C0B05" w:rsidP="00CA7806">
      <w:pPr>
        <w:widowControl w:val="0"/>
        <w:autoSpaceDE w:val="0"/>
        <w:autoSpaceDN w:val="0"/>
        <w:adjustRightInd w:val="0"/>
        <w:ind w:right="-1" w:firstLine="709"/>
        <w:jc w:val="both"/>
        <w:rPr>
          <w:sz w:val="24"/>
          <w:szCs w:val="24"/>
        </w:rPr>
      </w:pPr>
      <w:r w:rsidRPr="00D5399F">
        <w:rPr>
          <w:sz w:val="24"/>
          <w:szCs w:val="24"/>
        </w:rPr>
        <w:t>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autoSpaceDE w:val="0"/>
        <w:autoSpaceDN w:val="0"/>
        <w:adjustRightInd w:val="0"/>
        <w:ind w:firstLine="709"/>
        <w:jc w:val="both"/>
        <w:rPr>
          <w:sz w:val="24"/>
          <w:szCs w:val="24"/>
        </w:rPr>
      </w:pPr>
    </w:p>
    <w:p w:rsidR="00CA7806" w:rsidRPr="00D5399F" w:rsidRDefault="00CA7806" w:rsidP="00CA7806">
      <w:pPr>
        <w:autoSpaceDE w:val="0"/>
        <w:autoSpaceDN w:val="0"/>
        <w:adjustRightInd w:val="0"/>
        <w:jc w:val="center"/>
        <w:rPr>
          <w:sz w:val="24"/>
          <w:szCs w:val="24"/>
        </w:rPr>
      </w:pPr>
      <w:r w:rsidRPr="00D5399F">
        <w:rPr>
          <w:sz w:val="24"/>
          <w:szCs w:val="24"/>
        </w:rPr>
        <w:t>3. Требования к отчетности</w:t>
      </w:r>
    </w:p>
    <w:p w:rsidR="00CA7806" w:rsidRPr="00D5399F" w:rsidRDefault="00CA7806" w:rsidP="00CA7806">
      <w:pPr>
        <w:widowControl w:val="0"/>
        <w:autoSpaceDE w:val="0"/>
        <w:autoSpaceDN w:val="0"/>
        <w:adjustRightInd w:val="0"/>
        <w:ind w:right="-1" w:firstLine="709"/>
        <w:jc w:val="both"/>
        <w:rPr>
          <w:bCs/>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3.1. Получатель субсидии </w:t>
      </w:r>
      <w:r w:rsidRPr="00D5399F">
        <w:rPr>
          <w:sz w:val="24"/>
          <w:szCs w:val="24"/>
        </w:rPr>
        <w:t>в течение одного года с даты заключения соглашения</w:t>
      </w:r>
      <w:r w:rsidRPr="00D5399F">
        <w:rPr>
          <w:bCs/>
          <w:sz w:val="24"/>
          <w:szCs w:val="24"/>
        </w:rPr>
        <w:t xml:space="preserve"> представляет </w:t>
      </w:r>
      <w:r w:rsidRPr="00D5399F">
        <w:rPr>
          <w:sz w:val="24"/>
          <w:szCs w:val="24"/>
        </w:rPr>
        <w:t>ответственному исполнителю:</w:t>
      </w:r>
    </w:p>
    <w:p w:rsidR="00CA7806" w:rsidRPr="00D5399F" w:rsidRDefault="00CA7806" w:rsidP="00CA7806">
      <w:pPr>
        <w:autoSpaceDE w:val="0"/>
        <w:autoSpaceDN w:val="0"/>
        <w:adjustRightInd w:val="0"/>
        <w:ind w:firstLine="709"/>
        <w:jc w:val="both"/>
        <w:rPr>
          <w:sz w:val="24"/>
          <w:szCs w:val="24"/>
        </w:rPr>
      </w:pPr>
      <w:r w:rsidRPr="00D5399F">
        <w:rPr>
          <w:sz w:val="24"/>
          <w:szCs w:val="24"/>
        </w:rPr>
        <w:t>3.1.1. 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3.1.2.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CA7806" w:rsidRDefault="00CA7806" w:rsidP="00CA7806">
      <w:pPr>
        <w:widowControl w:val="0"/>
        <w:autoSpaceDE w:val="0"/>
        <w:autoSpaceDN w:val="0"/>
        <w:adjustRightInd w:val="0"/>
        <w:ind w:right="-1" w:firstLine="709"/>
        <w:jc w:val="both"/>
        <w:rPr>
          <w:sz w:val="24"/>
          <w:szCs w:val="24"/>
        </w:rPr>
      </w:pPr>
      <w:r w:rsidRPr="00D5399F">
        <w:rPr>
          <w:sz w:val="24"/>
          <w:szCs w:val="24"/>
        </w:rPr>
        <w:t>3.1.3. Информацию о деятельности согласно приложению 3 к Порядку - в течение месяца, следующего за отчетным кварталом.</w:t>
      </w:r>
    </w:p>
    <w:p w:rsidR="00261563" w:rsidRDefault="00261563" w:rsidP="00CA7806">
      <w:pPr>
        <w:widowControl w:val="0"/>
        <w:autoSpaceDE w:val="0"/>
        <w:autoSpaceDN w:val="0"/>
        <w:adjustRightInd w:val="0"/>
        <w:ind w:right="-1" w:firstLine="709"/>
        <w:jc w:val="both"/>
        <w:rPr>
          <w:sz w:val="24"/>
          <w:szCs w:val="24"/>
        </w:rPr>
      </w:pPr>
      <w:r>
        <w:rPr>
          <w:sz w:val="24"/>
          <w:szCs w:val="24"/>
        </w:rPr>
        <w:lastRenderedPageBreak/>
        <w:t>3.1.4. Отчет об исполнении принятых обязательств с</w:t>
      </w:r>
      <w:r w:rsidR="00792AEF">
        <w:rPr>
          <w:sz w:val="24"/>
          <w:szCs w:val="24"/>
        </w:rPr>
        <w:t xml:space="preserve">огласно приложению 4 к Порядку - </w:t>
      </w:r>
      <w:r>
        <w:rPr>
          <w:sz w:val="24"/>
          <w:szCs w:val="24"/>
        </w:rPr>
        <w:t xml:space="preserve"> по истечению одного года со дня получения субсидии.</w:t>
      </w:r>
    </w:p>
    <w:p w:rsidR="00261563" w:rsidRPr="00D5399F" w:rsidRDefault="00261563" w:rsidP="00CA7806">
      <w:pPr>
        <w:widowControl w:val="0"/>
        <w:autoSpaceDE w:val="0"/>
        <w:autoSpaceDN w:val="0"/>
        <w:adjustRightInd w:val="0"/>
        <w:ind w:right="-1" w:firstLine="709"/>
        <w:jc w:val="both"/>
        <w:rPr>
          <w:sz w:val="24"/>
          <w:szCs w:val="24"/>
        </w:rPr>
      </w:pPr>
      <w:r>
        <w:rPr>
          <w:sz w:val="24"/>
          <w:szCs w:val="24"/>
        </w:rPr>
        <w:t xml:space="preserve">3.1.5. Отчет об исполнении принятых обязательств согласно приложению 5 к Порядку </w:t>
      </w:r>
      <w:r w:rsidR="00792AEF">
        <w:rPr>
          <w:sz w:val="24"/>
          <w:szCs w:val="24"/>
        </w:rPr>
        <w:t>-</w:t>
      </w:r>
      <w:r>
        <w:rPr>
          <w:sz w:val="24"/>
          <w:szCs w:val="24"/>
        </w:rPr>
        <w:t xml:space="preserve"> ежегодно в течение двух лет со дня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Раздел 4. Требования об осуществлении контроля за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4.1. Главный распорядитель в лице ответственного исполнителя, органы </w:t>
      </w:r>
      <w:r w:rsidR="00822ABD">
        <w:rPr>
          <w:sz w:val="24"/>
          <w:szCs w:val="24"/>
        </w:rPr>
        <w:t>государственного (</w:t>
      </w:r>
      <w:r w:rsidRPr="00D5399F">
        <w:rPr>
          <w:sz w:val="24"/>
          <w:szCs w:val="24"/>
        </w:rPr>
        <w:t>муниципального</w:t>
      </w:r>
      <w:r w:rsidR="00822ABD">
        <w:rPr>
          <w:sz w:val="24"/>
          <w:szCs w:val="24"/>
        </w:rPr>
        <w:t>)</w:t>
      </w:r>
      <w:r w:rsidRPr="00D5399F">
        <w:rPr>
          <w:sz w:val="24"/>
          <w:szCs w:val="24"/>
        </w:rPr>
        <w:t xml:space="preserve">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В целях контроля получателя субсидии на предмет осуществления им соответствующей деятельности, </w:t>
      </w:r>
      <w:r w:rsidRPr="00D5399F">
        <w:rPr>
          <w:snapToGrid w:val="0"/>
          <w:sz w:val="24"/>
          <w:szCs w:val="24"/>
        </w:rPr>
        <w:t xml:space="preserve">использования по целевому назначению в течение срока, предусмотренного соглашением о предоставлении субсидии приобретенного оборудования в рамках осуществления им предпринимательской деятельности </w:t>
      </w:r>
      <w:r w:rsidRPr="00D5399F">
        <w:rPr>
          <w:sz w:val="24"/>
          <w:szCs w:val="24"/>
        </w:rPr>
        <w:t xml:space="preserve">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1.7 Порядка.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осуществляет при необходимости мониторинг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4.3. Субсидия подлежит возврату в полном объеме в случаях: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4.3.2. Установления главным распорядителем, органами</w:t>
      </w:r>
      <w:r w:rsidR="00822ABD">
        <w:rPr>
          <w:sz w:val="24"/>
          <w:szCs w:val="24"/>
        </w:rPr>
        <w:t xml:space="preserve"> государственного</w:t>
      </w:r>
      <w:r w:rsidRPr="00D5399F">
        <w:rPr>
          <w:sz w:val="24"/>
          <w:szCs w:val="24"/>
        </w:rPr>
        <w:t xml:space="preserve"> </w:t>
      </w:r>
      <w:r w:rsidR="00822ABD">
        <w:rPr>
          <w:sz w:val="24"/>
          <w:szCs w:val="24"/>
        </w:rPr>
        <w:t>(</w:t>
      </w:r>
      <w:r w:rsidRPr="00D5399F">
        <w:rPr>
          <w:sz w:val="24"/>
          <w:szCs w:val="24"/>
        </w:rPr>
        <w:t>муниципального</w:t>
      </w:r>
      <w:r w:rsidR="00822ABD">
        <w:rPr>
          <w:sz w:val="24"/>
          <w:szCs w:val="24"/>
        </w:rPr>
        <w:t>)</w:t>
      </w:r>
      <w:r w:rsidRPr="00D5399F">
        <w:rPr>
          <w:sz w:val="24"/>
          <w:szCs w:val="24"/>
        </w:rPr>
        <w:t xml:space="preserve"> финансового контроля факта(-ов) нарушения условий, целей, порядка предоставления субсидии, предусмотренных соглашением о предоставлении субсидии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4.3.3.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4.4. В случае установления факта(-ов), указанного(-ых)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факта(-ов)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4.6.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4.6.3. Сведения о выявленных фактах нарушения целей, условий,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4.6.5. Сведения о лицевом счете администрации города Урай, на который </w:t>
      </w:r>
      <w:r w:rsidRPr="00D5399F">
        <w:rPr>
          <w:sz w:val="24"/>
          <w:szCs w:val="24"/>
        </w:rPr>
        <w:lastRenderedPageBreak/>
        <w:t>получатель субсидии возвращает субсидию.</w:t>
      </w:r>
    </w:p>
    <w:p w:rsidR="00CA7806" w:rsidRPr="00D5399F" w:rsidRDefault="00CA7806" w:rsidP="00CA7806">
      <w:pPr>
        <w:autoSpaceDE w:val="0"/>
        <w:autoSpaceDN w:val="0"/>
        <w:adjustRightInd w:val="0"/>
        <w:ind w:firstLine="709"/>
        <w:jc w:val="both"/>
        <w:rPr>
          <w:sz w:val="24"/>
          <w:szCs w:val="24"/>
        </w:rPr>
      </w:pPr>
      <w:r w:rsidRPr="00D5399F">
        <w:rPr>
          <w:sz w:val="24"/>
          <w:szCs w:val="24"/>
        </w:rPr>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4.9. Ответственный исполнитель несет ответственность за достоверность акта осмотра и заключения, указанных в пунктах 2.6, 2.7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 xml:space="preserve">финансовой поддержки в форме субсидий </w:t>
      </w:r>
      <w:r w:rsidRPr="00D5399F">
        <w:rPr>
          <w:bCs/>
          <w:sz w:val="24"/>
          <w:szCs w:val="24"/>
        </w:rPr>
        <w:t xml:space="preserve">субъектам малого и среднего предпринимательства </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______________________</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jc w:val="center"/>
        <w:rPr>
          <w:rFonts w:ascii="Times New Roman" w:hAnsi="Times New Roman" w:cs="Times New Roman"/>
          <w:sz w:val="24"/>
          <w:szCs w:val="24"/>
        </w:rPr>
      </w:pPr>
      <w:r w:rsidRPr="00D5399F">
        <w:rPr>
          <w:rFonts w:ascii="Times New Roman" w:hAnsi="Times New Roman" w:cs="Times New Roman"/>
          <w:sz w:val="24"/>
          <w:szCs w:val="24"/>
        </w:rPr>
        <w:t>Заявление о предоставлении субсидии</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Я, 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r w:rsidRPr="00D5399F">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
    <w:p w:rsidR="00CA7806" w:rsidRPr="00D5399F" w:rsidRDefault="00CA7806" w:rsidP="00CA7806">
      <w:pPr>
        <w:pStyle w:val="ConsPlusNonformat"/>
        <w:rPr>
          <w:rFonts w:ascii="Times New Roman" w:hAnsi="Times New Roman" w:cs="Times New Roman"/>
        </w:rPr>
      </w:pPr>
    </w:p>
    <w:p w:rsidR="00CA7806" w:rsidRPr="00D5399F" w:rsidRDefault="00CA7806" w:rsidP="00CA7806">
      <w:pPr>
        <w:pStyle w:val="ConsPlusNonformat"/>
        <w:jc w:val="both"/>
        <w:rPr>
          <w:rFonts w:ascii="Times New Roman" w:hAnsi="Times New Roman" w:cs="Times New Roman"/>
          <w:sz w:val="22"/>
          <w:szCs w:val="22"/>
        </w:rPr>
      </w:pPr>
      <w:r w:rsidRPr="00D5399F">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r w:rsidRPr="00D5399F">
        <w:rPr>
          <w:rFonts w:ascii="Times New Roman" w:hAnsi="Times New Roman" w:cs="Times New Roman"/>
        </w:rPr>
        <w:t>(указываются направления расходов)</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rPr>
          <w:rFonts w:ascii="Times New Roman" w:hAnsi="Times New Roman" w:cs="Times New Roman"/>
          <w:sz w:val="22"/>
          <w:szCs w:val="22"/>
        </w:rPr>
      </w:pPr>
      <w:r w:rsidRPr="00D5399F">
        <w:rPr>
          <w:rFonts w:ascii="Times New Roman" w:hAnsi="Times New Roman" w:cs="Times New Roman"/>
          <w:sz w:val="22"/>
          <w:szCs w:val="22"/>
        </w:rPr>
        <w:t>Сумма фактически понесенных затрат___________________________________________________</w:t>
      </w:r>
    </w:p>
    <w:p w:rsidR="00CA7806" w:rsidRPr="00D5399F" w:rsidRDefault="00CA7806" w:rsidP="00CA7806">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1.1. Идентификационный номер налогоплательщика (ИНН):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1.2. Основной государственный регистрационный номер (ОГРН)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 Адрес субъекта малого, среднего предпринимательства:</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Населенный пункт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улица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дома ____________, № к. _________</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 xml:space="preserve">Населенный пункт 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улица ______________________________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дома ____________, № к. 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3. Банковские реквизиты</w:t>
            </w:r>
            <w:r w:rsidRPr="00D5399F">
              <w:rPr>
                <w:rStyle w:val="af5"/>
                <w:rFonts w:ascii="Times New Roman" w:hAnsi="Times New Roman"/>
                <w:sz w:val="24"/>
                <w:szCs w:val="24"/>
                <w:lang w:eastAsia="en-US"/>
              </w:rPr>
              <w:footnoteReference w:id="1"/>
            </w:r>
            <w:r w:rsidRPr="00D5399F">
              <w:rPr>
                <w:rFonts w:ascii="Times New Roman" w:hAnsi="Times New Roman" w:cs="Times New Roman"/>
                <w:sz w:val="24"/>
                <w:szCs w:val="24"/>
                <w:lang w:eastAsia="en-US"/>
              </w:rPr>
              <w:t>:</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 xml:space="preserve">р/с ______________________________ в банке 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к/с ______________________________ БИК 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4. Основные виды экономической деятельности</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(в соответствии с кодами ОКВЭД):______________________________________________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autoSpaceDE w:val="0"/>
              <w:autoSpaceDN w:val="0"/>
              <w:adjustRightInd w:val="0"/>
              <w:outlineLvl w:val="0"/>
              <w:rPr>
                <w:bCs/>
                <w:sz w:val="24"/>
                <w:szCs w:val="24"/>
              </w:rPr>
            </w:pPr>
            <w:r w:rsidRPr="00D5399F">
              <w:rPr>
                <w:sz w:val="24"/>
                <w:szCs w:val="24"/>
              </w:rPr>
              <w:t>5. Ч</w:t>
            </w:r>
            <w:r w:rsidRPr="00D5399F">
              <w:rPr>
                <w:bCs/>
                <w:sz w:val="24"/>
                <w:szCs w:val="24"/>
              </w:rPr>
              <w:t xml:space="preserve">исленность работников </w:t>
            </w:r>
            <w:r w:rsidRPr="00D5399F">
              <w:rPr>
                <w:sz w:val="24"/>
                <w:szCs w:val="24"/>
              </w:rPr>
              <w:t>на дату подачи заявления, человек</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6. Среднемесячная заработная плата на дату подачи заявления, рублей</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8. Количество планируемых к созданию рабочих мест единиц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9. Объем оборота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10. Сумма налога, уплаченного за последний отчетный период</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11. Номер контактного телефона, факс, адрес электронной почты: </w:t>
            </w:r>
          </w:p>
        </w:tc>
      </w:tr>
    </w:tbl>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К заявлению прилагаются документы: </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pStyle w:val="ConsPlusNonformat"/>
        <w:ind w:firstLine="709"/>
        <w:jc w:val="both"/>
        <w:rPr>
          <w:rFonts w:ascii="Times New Roman" w:hAnsi="Times New Roman" w:cs="Times New Roman"/>
          <w:sz w:val="24"/>
          <w:szCs w:val="24"/>
        </w:rPr>
      </w:pPr>
    </w:p>
    <w:p w:rsidR="00CA7806" w:rsidRPr="00D5399F" w:rsidRDefault="004C589E" w:rsidP="00CA7806">
      <w:pPr>
        <w:pStyle w:val="ConsPlusNormal"/>
        <w:widowControl/>
        <w:ind w:firstLine="708"/>
        <w:jc w:val="both"/>
        <w:rPr>
          <w:rFonts w:ascii="Times New Roman" w:hAnsi="Times New Roman" w:cs="Times New Roman"/>
          <w:sz w:val="24"/>
          <w:szCs w:val="24"/>
        </w:rPr>
      </w:pPr>
      <w:r w:rsidRPr="004C589E">
        <w:rPr>
          <w:rFonts w:ascii="Times New Roman" w:hAnsi="Times New Roman" w:cs="Times New Roman"/>
        </w:rPr>
        <w:pict>
          <v:rect id="_x0000_s1036" style="position:absolute;left:0;text-align:left;margin-left:22.2pt;margin-top:1.35pt;width:9.75pt;height:10.5pt;z-index:251670528"/>
        </w:pict>
      </w:r>
      <w:r w:rsidR="00CA7806" w:rsidRPr="00D5399F">
        <w:rPr>
          <w:rFonts w:ascii="Times New Roman" w:hAnsi="Times New Roman" w:cs="Times New Roman"/>
          <w:sz w:val="24"/>
          <w:szCs w:val="24"/>
        </w:rPr>
        <w:t>С условиями и порядком предоставления субсидии ознакомлен и согласен.</w:t>
      </w:r>
    </w:p>
    <w:p w:rsidR="00CA7806" w:rsidRPr="00D5399F" w:rsidRDefault="00CA7806" w:rsidP="00CA7806">
      <w:pPr>
        <w:pStyle w:val="ConsPlusNormal"/>
        <w:widowControl/>
        <w:ind w:firstLine="0"/>
        <w:jc w:val="both"/>
        <w:rPr>
          <w:rFonts w:ascii="Times New Roman" w:hAnsi="Times New Roman" w:cs="Times New Roman"/>
          <w:sz w:val="24"/>
          <w:szCs w:val="24"/>
        </w:rPr>
      </w:pPr>
    </w:p>
    <w:p w:rsidR="00CA7806" w:rsidRPr="00D5399F" w:rsidRDefault="00CA7806" w:rsidP="00CA7806">
      <w:pPr>
        <w:pStyle w:val="ConsPlusNormal"/>
        <w:widowControl/>
        <w:ind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4C589E" w:rsidP="00CA7806">
      <w:pPr>
        <w:pStyle w:val="ConsPlusNormal"/>
        <w:widowControl/>
        <w:ind w:firstLine="708"/>
        <w:jc w:val="both"/>
        <w:rPr>
          <w:rFonts w:ascii="Times New Roman" w:hAnsi="Times New Roman" w:cs="Times New Roman"/>
          <w:sz w:val="24"/>
          <w:szCs w:val="24"/>
        </w:rPr>
      </w:pPr>
      <w:r w:rsidRPr="004C589E">
        <w:rPr>
          <w:rFonts w:ascii="Times New Roman" w:hAnsi="Times New Roman" w:cs="Times New Roman"/>
        </w:rPr>
        <w:pict>
          <v:rect id="_x0000_s1037" style="position:absolute;left:0;text-align:left;margin-left:22.2pt;margin-top:1.2pt;width:9.75pt;height:10.5pt;z-index:251671552"/>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4C589E" w:rsidP="00CA7806">
      <w:pPr>
        <w:ind w:firstLine="709"/>
        <w:jc w:val="both"/>
        <w:rPr>
          <w:sz w:val="24"/>
          <w:szCs w:val="24"/>
        </w:rPr>
      </w:pPr>
      <w:r w:rsidRPr="004C589E">
        <w:rPr>
          <w:sz w:val="22"/>
          <w:szCs w:val="22"/>
          <w:lang w:eastAsia="en-US"/>
        </w:rPr>
        <w:pict>
          <v:rect id="_x0000_s1042" style="position:absolute;left:0;text-align:left;margin-left:22.2pt;margin-top:3.05pt;width:9.75pt;height:10.5pt;z-index:251676672"/>
        </w:pict>
      </w:r>
      <w:r w:rsidR="00CA7806" w:rsidRPr="00D5399F">
        <w:rPr>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firstLine="708"/>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Выражаю согласие на:</w:t>
      </w:r>
    </w:p>
    <w:p w:rsidR="00CA7806" w:rsidRPr="00D5399F" w:rsidRDefault="004C589E" w:rsidP="00CA7806">
      <w:pPr>
        <w:pStyle w:val="ConsPlusNonformat"/>
        <w:ind w:firstLine="708"/>
        <w:jc w:val="both"/>
        <w:rPr>
          <w:rFonts w:ascii="Times New Roman" w:hAnsi="Times New Roman" w:cs="Times New Roman"/>
          <w:bCs/>
          <w:kern w:val="36"/>
          <w:sz w:val="24"/>
          <w:szCs w:val="24"/>
        </w:rPr>
      </w:pPr>
      <w:r w:rsidRPr="004C589E">
        <w:rPr>
          <w:rFonts w:ascii="Times New Roman" w:hAnsi="Times New Roman" w:cs="Times New Roman"/>
        </w:rPr>
        <w:pict>
          <v:rect id="_x0000_s1038" style="position:absolute;left:0;text-align:left;margin-left:22.2pt;margin-top:1.95pt;width:9.75pt;height:10.5pt;z-index:251672576"/>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4C589E" w:rsidP="00CA7806">
      <w:pPr>
        <w:pStyle w:val="ConsPlusNonformat"/>
        <w:ind w:firstLine="708"/>
        <w:jc w:val="both"/>
        <w:rPr>
          <w:rFonts w:ascii="Times New Roman" w:hAnsi="Times New Roman" w:cs="Times New Roman"/>
          <w:sz w:val="24"/>
          <w:szCs w:val="24"/>
        </w:rPr>
      </w:pPr>
      <w:r w:rsidRPr="004C589E">
        <w:rPr>
          <w:rFonts w:ascii="Times New Roman" w:hAnsi="Times New Roman" w:cs="Times New Roman"/>
        </w:rPr>
        <w:pict>
          <v:rect id="_x0000_s1039" style="position:absolute;left:0;text-align:left;margin-left:22.2pt;margin-top:.9pt;width:9.75pt;height:10.5pt;z-index:251673600"/>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выражаю согласие на:</w:t>
      </w:r>
    </w:p>
    <w:p w:rsidR="00CA7806" w:rsidRPr="00D5399F" w:rsidRDefault="004C589E" w:rsidP="00CA7806">
      <w:pPr>
        <w:pStyle w:val="ConsPlusNonformat"/>
        <w:ind w:firstLine="708"/>
        <w:jc w:val="both"/>
        <w:rPr>
          <w:rFonts w:ascii="Times New Roman" w:hAnsi="Times New Roman" w:cs="Times New Roman"/>
          <w:bCs/>
          <w:kern w:val="36"/>
          <w:sz w:val="24"/>
          <w:szCs w:val="24"/>
        </w:rPr>
      </w:pPr>
      <w:r w:rsidRPr="004C589E">
        <w:rPr>
          <w:rFonts w:ascii="Times New Roman" w:hAnsi="Times New Roman" w:cs="Times New Roman"/>
        </w:rPr>
        <w:pict>
          <v:rect id="_x0000_s1041" style="position:absolute;left:0;text-align:left;margin-left:22.2pt;margin-top:2.1pt;width:9.75pt;height:10.5pt;z-index:251675648"/>
        </w:pict>
      </w:r>
      <w:r w:rsidR="00CA7806" w:rsidRPr="00D5399F">
        <w:rPr>
          <w:rFonts w:ascii="Times New Roman" w:hAnsi="Times New Roman" w:cs="Times New Roman"/>
          <w:sz w:val="24"/>
          <w:szCs w:val="24"/>
        </w:rPr>
        <w:t xml:space="preserve">размещение персональных </w:t>
      </w:r>
      <w:r w:rsidR="00CA7806" w:rsidRPr="00D5399F">
        <w:rPr>
          <w:rFonts w:ascii="Times New Roman" w:hAnsi="Times New Roman" w:cs="Times New Roman"/>
          <w:bCs/>
          <w:kern w:val="36"/>
          <w:sz w:val="24"/>
          <w:szCs w:val="24"/>
        </w:rPr>
        <w:t>данных в информационно-телекоммуникационной сети «Интернет»;</w:t>
      </w:r>
    </w:p>
    <w:p w:rsidR="00CA7806" w:rsidRPr="00D5399F" w:rsidRDefault="004C589E" w:rsidP="00CA7806">
      <w:pPr>
        <w:pStyle w:val="ConsPlusNonformat"/>
        <w:ind w:firstLine="709"/>
        <w:jc w:val="both"/>
        <w:rPr>
          <w:rFonts w:ascii="Times New Roman" w:hAnsi="Times New Roman" w:cs="Times New Roman"/>
          <w:bCs/>
          <w:kern w:val="36"/>
          <w:sz w:val="24"/>
          <w:szCs w:val="24"/>
        </w:rPr>
      </w:pPr>
      <w:r w:rsidRPr="004C589E">
        <w:rPr>
          <w:rFonts w:ascii="Times New Roman" w:hAnsi="Times New Roman" w:cs="Times New Roman"/>
        </w:rPr>
        <w:pict>
          <v:rect id="_x0000_s1040" style="position:absolute;left:0;text-align:left;margin-left:22.2pt;margin-top:.75pt;width:9.75pt;height:10.5pt;z-index:251674624"/>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CA7806" w:rsidRPr="00D5399F" w:rsidRDefault="004C589E" w:rsidP="00CA7806">
      <w:pPr>
        <w:pStyle w:val="ConsPlusNonformat"/>
        <w:ind w:firstLine="709"/>
        <w:jc w:val="both"/>
        <w:rPr>
          <w:rFonts w:ascii="Times New Roman" w:hAnsi="Times New Roman" w:cs="Times New Roman"/>
          <w:bCs/>
          <w:kern w:val="36"/>
          <w:sz w:val="24"/>
          <w:szCs w:val="24"/>
        </w:rPr>
      </w:pPr>
      <w:r w:rsidRPr="004C589E">
        <w:rPr>
          <w:rFonts w:ascii="Times New Roman" w:hAnsi="Times New Roman" w:cs="Times New Roman"/>
        </w:rPr>
        <w:pict>
          <v:rect id="_x0000_s1043" style="position:absolute;left:0;text-align:left;margin-left:22.2pt;margin-top:.75pt;width:9.75pt;height:10.5pt;z-index:251677696"/>
        </w:pict>
      </w:r>
      <w:r w:rsidR="00CA7806" w:rsidRPr="00D5399F">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CA7806" w:rsidRPr="00D5399F" w:rsidRDefault="004C589E" w:rsidP="00CA7806">
      <w:pPr>
        <w:pStyle w:val="ConsPlusNonformat"/>
        <w:ind w:firstLine="709"/>
        <w:jc w:val="both"/>
        <w:rPr>
          <w:rFonts w:ascii="Times New Roman" w:hAnsi="Times New Roman" w:cs="Times New Roman"/>
          <w:bCs/>
          <w:kern w:val="36"/>
          <w:sz w:val="24"/>
          <w:szCs w:val="24"/>
        </w:rPr>
      </w:pPr>
      <w:r w:rsidRPr="004C589E">
        <w:rPr>
          <w:rFonts w:ascii="Times New Roman" w:hAnsi="Times New Roman" w:cs="Times New Roman"/>
          <w:sz w:val="24"/>
          <w:szCs w:val="24"/>
        </w:rPr>
        <w:pict>
          <v:rect id="_x0000_s1044" style="position:absolute;left:0;text-align:left;margin-left:22.2pt;margin-top:.75pt;width:9.75pt;height:10.5pt;z-index:251678720"/>
        </w:pict>
      </w:r>
      <w:r w:rsidR="00CA7806" w:rsidRPr="00D5399F">
        <w:rPr>
          <w:rFonts w:ascii="Times New Roman" w:hAnsi="Times New Roman" w:cs="Times New Roman"/>
          <w:sz w:val="24"/>
          <w:szCs w:val="24"/>
        </w:rPr>
        <w:t>создавать новые рабочие места</w:t>
      </w:r>
      <w:r w:rsidR="00CA7806" w:rsidRPr="00D5399F">
        <w:rPr>
          <w:rFonts w:ascii="Times New Roman" w:hAnsi="Times New Roman" w:cs="Times New Roman"/>
          <w:bCs/>
          <w:kern w:val="36"/>
          <w:sz w:val="24"/>
          <w:szCs w:val="24"/>
        </w:rPr>
        <w:t>;</w:t>
      </w:r>
    </w:p>
    <w:p w:rsidR="00CA7806" w:rsidRPr="00D5399F" w:rsidRDefault="004C589E" w:rsidP="00CA780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pict>
          <v:rect id="_x0000_s1045" style="position:absolute;left:0;text-align:left;margin-left:22.2pt;margin-top:.75pt;width:9.75pt;height:10.5pt;z-index:251679744"/>
        </w:pict>
      </w:r>
      <w:r w:rsidR="00CA7806" w:rsidRPr="00D5399F">
        <w:rPr>
          <w:rFonts w:ascii="Times New Roman" w:hAnsi="Times New Roman" w:cs="Times New Roman"/>
          <w:sz w:val="24"/>
          <w:szCs w:val="24"/>
        </w:rPr>
        <w:t>увеличивать оборот.</w:t>
      </w:r>
    </w:p>
    <w:p w:rsidR="007C0B05" w:rsidRPr="00D5399F" w:rsidRDefault="00CE2282" w:rsidP="00F66905">
      <w:pPr>
        <w:ind w:firstLine="567"/>
        <w:jc w:val="both"/>
        <w:rPr>
          <w:sz w:val="24"/>
          <w:szCs w:val="24"/>
        </w:rPr>
      </w:pPr>
      <w:r>
        <w:rPr>
          <w:sz w:val="24"/>
          <w:szCs w:val="24"/>
        </w:rPr>
        <w:t xml:space="preserve">О принятом решении прошу меня уведомить (нужное </w:t>
      </w:r>
      <w:r w:rsidRPr="00F66905">
        <w:rPr>
          <w:sz w:val="24"/>
          <w:szCs w:val="24"/>
        </w:rPr>
        <w:t>отметить)</w:t>
      </w:r>
      <w:r w:rsidR="007C0B05" w:rsidRPr="00F66905">
        <w:rPr>
          <w:sz w:val="24"/>
          <w:szCs w:val="24"/>
        </w:rPr>
        <w:t>:</w:t>
      </w:r>
    </w:p>
    <w:p w:rsidR="007C0B05" w:rsidRPr="00D5399F" w:rsidRDefault="007C0B05" w:rsidP="007C0B05">
      <w:pPr>
        <w:pStyle w:val="ConsPlusNonformat"/>
        <w:ind w:firstLine="709"/>
        <w:jc w:val="both"/>
        <w:rPr>
          <w:rFonts w:ascii="Times New Roman" w:hAnsi="Times New Roman" w:cs="Times New Roman"/>
          <w:bCs/>
          <w:kern w:val="36"/>
          <w:sz w:val="24"/>
          <w:szCs w:val="24"/>
        </w:rPr>
      </w:pPr>
    </w:p>
    <w:p w:rsidR="007C0B05" w:rsidRPr="0052640B" w:rsidRDefault="004C589E" w:rsidP="0052640B">
      <w:pPr>
        <w:autoSpaceDE w:val="0"/>
        <w:autoSpaceDN w:val="0"/>
        <w:adjustRightInd w:val="0"/>
        <w:rPr>
          <w:rFonts w:eastAsia="Calibri"/>
          <w:i/>
        </w:rPr>
      </w:pPr>
      <w:r w:rsidRPr="004C589E">
        <w:pict>
          <v:rect id="_x0000_s1047" style="position:absolute;margin-left:22.2pt;margin-top:2.1pt;width:9.75pt;height:10.5pt;z-index:251682816"/>
        </w:pict>
      </w:r>
      <w:r w:rsidR="0052640B">
        <w:rPr>
          <w:bCs/>
          <w:kern w:val="36"/>
          <w:sz w:val="24"/>
          <w:szCs w:val="24"/>
        </w:rPr>
        <w:t xml:space="preserve">             </w:t>
      </w:r>
      <w:r w:rsidR="007C0B05" w:rsidRPr="00D5399F">
        <w:rPr>
          <w:bCs/>
          <w:kern w:val="36"/>
          <w:sz w:val="24"/>
          <w:szCs w:val="24"/>
        </w:rPr>
        <w:t xml:space="preserve">при личном приёме в отделе </w:t>
      </w:r>
      <w:r w:rsidR="0052640B">
        <w:rPr>
          <w:bCs/>
          <w:kern w:val="36"/>
          <w:sz w:val="24"/>
          <w:szCs w:val="24"/>
        </w:rPr>
        <w:t>развития предпринимательства управления экономического развития</w:t>
      </w:r>
      <w:r w:rsidR="007C0B05" w:rsidRPr="00D5399F">
        <w:rPr>
          <w:bCs/>
          <w:kern w:val="36"/>
          <w:sz w:val="24"/>
          <w:szCs w:val="24"/>
        </w:rPr>
        <w:t>;</w:t>
      </w:r>
    </w:p>
    <w:p w:rsidR="007C0B05" w:rsidRPr="00D5399F" w:rsidRDefault="004C589E" w:rsidP="007C0B05">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048" style="position:absolute;left:0;text-align:left;margin-left:22.2pt;margin-top:.75pt;width:9.75pt;height:10.5pt;z-index:251683840"/>
        </w:pict>
      </w:r>
      <w:r w:rsidR="007C0B05"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7C0B05" w:rsidRPr="00D5399F" w:rsidRDefault="004C589E" w:rsidP="007C0B05">
      <w:pPr>
        <w:pStyle w:val="ConsPlusNonformat"/>
        <w:ind w:firstLine="709"/>
        <w:jc w:val="both"/>
        <w:rPr>
          <w:rFonts w:ascii="Times New Roman" w:hAnsi="Times New Roman" w:cs="Times New Roman"/>
          <w:bCs/>
          <w:kern w:val="36"/>
          <w:sz w:val="24"/>
          <w:szCs w:val="24"/>
        </w:rPr>
      </w:pPr>
      <w:r w:rsidRPr="004C589E">
        <w:rPr>
          <w:rFonts w:ascii="Times New Roman" w:hAnsi="Times New Roman" w:cs="Times New Roman"/>
        </w:rPr>
        <w:pict>
          <v:rect id="_x0000_s1046" style="position:absolute;left:0;text-align:left;margin-left:22.2pt;margin-top:.75pt;width:9.75pt;height:10.5pt;z-index:251681792"/>
        </w:pict>
      </w:r>
      <w:r w:rsidR="007C0B05" w:rsidRPr="00D5399F">
        <w:rPr>
          <w:rFonts w:ascii="Times New Roman" w:hAnsi="Times New Roman" w:cs="Times New Roman"/>
          <w:bCs/>
          <w:kern w:val="36"/>
          <w:sz w:val="24"/>
          <w:szCs w:val="24"/>
        </w:rPr>
        <w:t>по почте _____________________________________________________________ .</w:t>
      </w:r>
    </w:p>
    <w:p w:rsidR="007C0B05" w:rsidRPr="00D5399F" w:rsidRDefault="007C0B05" w:rsidP="007C0B05">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7C0B05" w:rsidRPr="00D5399F" w:rsidRDefault="007C0B05" w:rsidP="00CA7806">
      <w:pPr>
        <w:pStyle w:val="ConsPlusNonformat"/>
        <w:ind w:firstLine="709"/>
        <w:jc w:val="both"/>
        <w:rPr>
          <w:rFonts w:ascii="Times New Roman" w:hAnsi="Times New Roman" w:cs="Times New Roman"/>
          <w:bCs/>
          <w:kern w:val="36"/>
          <w:sz w:val="24"/>
          <w:szCs w:val="24"/>
        </w:rPr>
      </w:pPr>
    </w:p>
    <w:p w:rsidR="00CA7806" w:rsidRPr="00D5399F" w:rsidRDefault="001162A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Р</w:t>
      </w:r>
      <w:r w:rsidR="00CA7806" w:rsidRPr="00D5399F">
        <w:rPr>
          <w:rFonts w:ascii="Times New Roman" w:hAnsi="Times New Roman" w:cs="Times New Roman"/>
          <w:sz w:val="24"/>
          <w:szCs w:val="24"/>
        </w:rPr>
        <w:t xml:space="preserve">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7C0B05" w:rsidRPr="00D5399F" w:rsidRDefault="00CA7806" w:rsidP="007C0B05">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1162A6">
      <w:pPr>
        <w:widowControl w:val="0"/>
        <w:autoSpaceDE w:val="0"/>
        <w:autoSpaceDN w:val="0"/>
        <w:adjustRightInd w:val="0"/>
        <w:ind w:right="-1" w:firstLine="709"/>
        <w:jc w:val="both"/>
        <w:rPr>
          <w:sz w:val="24"/>
          <w:szCs w:val="24"/>
        </w:rPr>
      </w:pPr>
    </w:p>
    <w:p w:rsidR="00CA7806" w:rsidRPr="00D5399F" w:rsidRDefault="00CA7806" w:rsidP="00CA7806">
      <w:pPr>
        <w:rPr>
          <w:sz w:val="24"/>
          <w:szCs w:val="24"/>
        </w:rPr>
        <w:sectPr w:rsidR="00CA7806" w:rsidRPr="00D5399F" w:rsidSect="00176596">
          <w:pgSz w:w="11906" w:h="16838" w:code="9"/>
          <w:pgMar w:top="1134" w:right="991" w:bottom="1134" w:left="1701" w:header="709" w:footer="709" w:gutter="0"/>
          <w:cols w:space="720"/>
        </w:sectPr>
      </w:pPr>
    </w:p>
    <w:p w:rsidR="00CA7806" w:rsidRPr="00D5399F" w:rsidRDefault="00CA7806" w:rsidP="00CA7806">
      <w:pPr>
        <w:tabs>
          <w:tab w:val="left" w:pos="1843"/>
        </w:tabs>
        <w:ind w:left="5670" w:right="-1"/>
        <w:jc w:val="both"/>
        <w:rPr>
          <w:sz w:val="24"/>
          <w:szCs w:val="24"/>
        </w:rPr>
      </w:pP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места осуществления предпринимательской деятельности</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фамилия, инициалы субъекта предпринимательской деятельности)</w:t>
      </w:r>
    </w:p>
    <w:p w:rsidR="00CA7806" w:rsidRPr="00D5399F" w:rsidRDefault="00CA7806" w:rsidP="00CA7806">
      <w:pPr>
        <w:jc w:val="center"/>
        <w:rPr>
          <w:sz w:val="24"/>
          <w:szCs w:val="24"/>
        </w:rPr>
      </w:pPr>
    </w:p>
    <w:p w:rsidR="00CA7806" w:rsidRPr="00D5399F" w:rsidRDefault="00CA7806" w:rsidP="00CA7806">
      <w:pPr>
        <w:jc w:val="both"/>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w:t>
      </w:r>
    </w:p>
    <w:p w:rsidR="00CA7806" w:rsidRPr="00D5399F" w:rsidRDefault="00CA7806" w:rsidP="00CA7806">
      <w:pPr>
        <w:jc w:val="center"/>
        <w:rPr>
          <w:sz w:val="24"/>
          <w:szCs w:val="24"/>
        </w:rPr>
      </w:pPr>
      <w:r w:rsidRPr="00D5399F">
        <w:t>(фамилии, инициалы, должности лиц, проводящих осмотр места осуществления предпринимательской деятельности)</w:t>
      </w:r>
    </w:p>
    <w:p w:rsidR="00CA7806" w:rsidRPr="00D5399F" w:rsidRDefault="00CA7806" w:rsidP="00CA7806">
      <w:pPr>
        <w:jc w:val="both"/>
        <w:rPr>
          <w:sz w:val="24"/>
          <w:szCs w:val="24"/>
        </w:rPr>
      </w:pPr>
      <w:r w:rsidRPr="00D5399F">
        <w:rPr>
          <w:sz w:val="24"/>
          <w:szCs w:val="24"/>
        </w:rPr>
        <w:t xml:space="preserve">провели осмотр: __________________________________________________________ </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Установлено: _______________________________________________________________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С актом осмотра ознакомлен(а), копию акта получил(а): _______________________________________________________________</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(фамилия, инициалы физического лица, уполномоченного представителя)</w:t>
      </w:r>
    </w:p>
    <w:p w:rsidR="00CA7806" w:rsidRPr="00D5399F" w:rsidRDefault="00CA7806" w:rsidP="00CA7806">
      <w:pPr>
        <w:pStyle w:val="ConsPlusNonformat"/>
        <w:rPr>
          <w:rFonts w:ascii="Times New Roman" w:hAnsi="Times New Roman" w:cs="Times New Roman"/>
          <w:sz w:val="24"/>
          <w:szCs w:val="16"/>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Пометка об отказе ознакомления с актом осмотра: 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(подпись лица (лиц), проводившего осмотр)</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3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Title"/>
        <w:jc w:val="center"/>
        <w:rPr>
          <w:rFonts w:ascii="Times New Roman" w:hAnsi="Times New Roman" w:cs="Times New Roman"/>
          <w:b w:val="0"/>
          <w:sz w:val="24"/>
          <w:szCs w:val="24"/>
        </w:rPr>
      </w:pPr>
      <w:r w:rsidRPr="00D5399F">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w:t>
      </w:r>
    </w:p>
    <w:p w:rsidR="00CA7806" w:rsidRPr="00D5399F" w:rsidRDefault="00CA7806" w:rsidP="00CA7806">
      <w:pPr>
        <w:pStyle w:val="ConsPlusNormal"/>
        <w:ind w:firstLine="0"/>
        <w:jc w:val="center"/>
        <w:rPr>
          <w:rFonts w:ascii="Times New Roman" w:hAnsi="Times New Roman" w:cs="Times New Roman"/>
          <w:sz w:val="22"/>
          <w:szCs w:val="22"/>
        </w:rPr>
      </w:pPr>
      <w:r w:rsidRPr="00D5399F">
        <w:rPr>
          <w:rFonts w:ascii="Times New Roman" w:hAnsi="Times New Roman" w:cs="Times New Roman"/>
          <w:sz w:val="22"/>
          <w:szCs w:val="22"/>
        </w:rPr>
        <w:t>(наименование получателя субсидии)</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CA7806" w:rsidRPr="00D5399F" w:rsidTr="00B3221F">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Численность работников списочного состава</w:t>
            </w:r>
          </w:p>
        </w:tc>
      </w:tr>
      <w:tr w:rsidR="00CA7806" w:rsidRPr="00D5399F" w:rsidTr="00B3221F">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CA7806" w:rsidRPr="00D5399F" w:rsidTr="00B3221F">
        <w:tc>
          <w:tcPr>
            <w:tcW w:w="3261"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Наименование налога </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Начислено</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Оплачено</w:t>
            </w:r>
          </w:p>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autoSpaceDE w:val="0"/>
        <w:autoSpaceDN w:val="0"/>
        <w:adjustRightInd w:val="0"/>
        <w:jc w:val="center"/>
        <w:outlineLvl w:val="0"/>
        <w:rPr>
          <w:sz w:val="24"/>
          <w:szCs w:val="24"/>
        </w:rPr>
      </w:pPr>
      <w:r w:rsidRPr="00D5399F">
        <w:rPr>
          <w:sz w:val="24"/>
          <w:szCs w:val="24"/>
        </w:rPr>
        <w:t>3. Сведения о</w:t>
      </w:r>
      <w:r w:rsidRPr="00D5399F">
        <w:rPr>
          <w:sz w:val="24"/>
          <w:szCs w:val="24"/>
          <w:lang w:val="en-US"/>
        </w:rPr>
        <w:t>б обороте</w:t>
      </w:r>
    </w:p>
    <w:p w:rsidR="00CA7806" w:rsidRPr="00D5399F" w:rsidRDefault="00CA7806" w:rsidP="00CA7806">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Сумма (тыс. руб.)</w:t>
            </w:r>
          </w:p>
        </w:tc>
      </w:tr>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p>
        </w:tc>
      </w:tr>
    </w:tbl>
    <w:p w:rsidR="00CA7806" w:rsidRPr="00D5399F" w:rsidRDefault="00CA7806" w:rsidP="00CA7806">
      <w:pPr>
        <w:autoSpaceDE w:val="0"/>
        <w:autoSpaceDN w:val="0"/>
        <w:adjustRightInd w:val="0"/>
        <w:jc w:val="both"/>
        <w:rPr>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rPr>
          <w:rFonts w:ascii="Times New Roman" w:hAnsi="Times New Roman" w:cs="Times New Roman"/>
          <w:sz w:val="16"/>
          <w:szCs w:val="16"/>
        </w:rPr>
      </w:pPr>
      <w:r w:rsidRPr="00D5399F">
        <w:rPr>
          <w:rFonts w:ascii="Times New Roman" w:hAnsi="Times New Roman" w:cs="Times New Roman"/>
          <w:sz w:val="18"/>
          <w:szCs w:val="18"/>
        </w:rPr>
        <w:t xml:space="preserve">                                                                                                  </w:t>
      </w:r>
      <w:r w:rsidRPr="00D5399F">
        <w:rPr>
          <w:rFonts w:ascii="Times New Roman" w:hAnsi="Times New Roman" w:cs="Times New Roman"/>
          <w:sz w:val="16"/>
          <w:szCs w:val="16"/>
        </w:rPr>
        <w:t>(подпись)                                      (расшифровка подписи)</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                                                                   </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ab/>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*информация предоставляется по состоянию на 1 число месяца, следующего за отчетным периодом</w:t>
      </w:r>
    </w:p>
    <w:p w:rsidR="00CA7806" w:rsidRDefault="00CA7806" w:rsidP="00CA7806">
      <w:pPr>
        <w:jc w:val="both"/>
        <w:rPr>
          <w:sz w:val="24"/>
          <w:szCs w:val="24"/>
        </w:rPr>
      </w:pPr>
    </w:p>
    <w:p w:rsidR="00261563" w:rsidRDefault="00261563" w:rsidP="00CA7806">
      <w:pPr>
        <w:jc w:val="both"/>
        <w:rPr>
          <w:sz w:val="24"/>
          <w:szCs w:val="24"/>
        </w:rPr>
      </w:pPr>
    </w:p>
    <w:p w:rsidR="00261563" w:rsidRPr="00261563" w:rsidRDefault="00261563" w:rsidP="00EC6791">
      <w:pPr>
        <w:widowControl w:val="0"/>
        <w:autoSpaceDE w:val="0"/>
        <w:autoSpaceDN w:val="0"/>
        <w:adjustRightInd w:val="0"/>
        <w:ind w:left="5670"/>
        <w:jc w:val="both"/>
        <w:rPr>
          <w:sz w:val="24"/>
          <w:szCs w:val="24"/>
        </w:rPr>
      </w:pPr>
      <w:r w:rsidRPr="00261563">
        <w:rPr>
          <w:sz w:val="24"/>
          <w:szCs w:val="24"/>
        </w:rPr>
        <w:t>Приложение 4 к Порядку</w:t>
      </w:r>
      <w:r w:rsidR="00EC6791">
        <w:rPr>
          <w:sz w:val="24"/>
          <w:szCs w:val="24"/>
        </w:rPr>
        <w:t xml:space="preserve"> </w:t>
      </w:r>
      <w:r w:rsidRPr="00261563">
        <w:rPr>
          <w:sz w:val="24"/>
          <w:szCs w:val="24"/>
        </w:rPr>
        <w:t>предоставления финансовой</w:t>
      </w:r>
      <w:r w:rsidR="00EC6791">
        <w:rPr>
          <w:sz w:val="24"/>
          <w:szCs w:val="24"/>
        </w:rPr>
        <w:t xml:space="preserve"> </w:t>
      </w:r>
      <w:r w:rsidRPr="00261563">
        <w:rPr>
          <w:sz w:val="24"/>
          <w:szCs w:val="24"/>
        </w:rPr>
        <w:t>поддержки в форме субсидий</w:t>
      </w:r>
      <w:r w:rsidR="00EC6791">
        <w:rPr>
          <w:sz w:val="24"/>
          <w:szCs w:val="24"/>
        </w:rPr>
        <w:t xml:space="preserve"> </w:t>
      </w:r>
      <w:r w:rsidRPr="00261563">
        <w:rPr>
          <w:sz w:val="24"/>
          <w:szCs w:val="24"/>
        </w:rPr>
        <w:t>субъектам малого и среднего</w:t>
      </w:r>
      <w:r w:rsidR="00EC6791">
        <w:rPr>
          <w:sz w:val="24"/>
          <w:szCs w:val="24"/>
        </w:rPr>
        <w:t xml:space="preserve"> </w:t>
      </w:r>
      <w:r w:rsidRPr="00261563">
        <w:rPr>
          <w:sz w:val="24"/>
          <w:szCs w:val="24"/>
        </w:rPr>
        <w:t xml:space="preserve"> предпринимательства</w:t>
      </w:r>
    </w:p>
    <w:p w:rsidR="00261563" w:rsidRPr="00261563" w:rsidRDefault="00261563" w:rsidP="00261563">
      <w:pPr>
        <w:widowControl w:val="0"/>
        <w:autoSpaceDE w:val="0"/>
        <w:autoSpaceDN w:val="0"/>
        <w:adjustRightInd w:val="0"/>
        <w:ind w:firstLine="709"/>
        <w:jc w:val="right"/>
        <w:rPr>
          <w:sz w:val="24"/>
          <w:szCs w:val="24"/>
        </w:rPr>
      </w:pPr>
    </w:p>
    <w:p w:rsidR="00261563" w:rsidRPr="00261563" w:rsidRDefault="00261563" w:rsidP="00261563">
      <w:pPr>
        <w:widowControl w:val="0"/>
        <w:autoSpaceDE w:val="0"/>
        <w:autoSpaceDN w:val="0"/>
        <w:adjustRightInd w:val="0"/>
        <w:ind w:firstLine="709"/>
        <w:jc w:val="right"/>
        <w:rPr>
          <w:sz w:val="24"/>
          <w:szCs w:val="24"/>
        </w:rPr>
      </w:pPr>
      <w:r w:rsidRPr="00261563">
        <w:rPr>
          <w:sz w:val="24"/>
          <w:szCs w:val="24"/>
        </w:rPr>
        <w:t>В администрацию города Урай</w:t>
      </w:r>
    </w:p>
    <w:p w:rsidR="00261563" w:rsidRPr="00261563" w:rsidRDefault="00261563" w:rsidP="00261563">
      <w:pPr>
        <w:widowControl w:val="0"/>
        <w:autoSpaceDE w:val="0"/>
        <w:autoSpaceDN w:val="0"/>
        <w:adjustRightInd w:val="0"/>
        <w:ind w:firstLine="709"/>
        <w:jc w:val="both"/>
        <w:rPr>
          <w:sz w:val="24"/>
          <w:szCs w:val="24"/>
        </w:rPr>
      </w:pPr>
    </w:p>
    <w:p w:rsidR="00261563" w:rsidRPr="00261563" w:rsidRDefault="00261563" w:rsidP="00261563">
      <w:pPr>
        <w:widowControl w:val="0"/>
        <w:autoSpaceDE w:val="0"/>
        <w:autoSpaceDN w:val="0"/>
        <w:adjustRightInd w:val="0"/>
        <w:ind w:firstLine="709"/>
        <w:jc w:val="center"/>
        <w:rPr>
          <w:sz w:val="24"/>
          <w:szCs w:val="24"/>
        </w:rPr>
      </w:pPr>
      <w:r w:rsidRPr="00261563">
        <w:rPr>
          <w:sz w:val="24"/>
          <w:szCs w:val="24"/>
        </w:rPr>
        <w:t>Отчет об исполнении принятых обязательств</w:t>
      </w:r>
    </w:p>
    <w:p w:rsidR="00261563" w:rsidRPr="00261563" w:rsidRDefault="00261563" w:rsidP="00261563">
      <w:pPr>
        <w:widowControl w:val="0"/>
        <w:autoSpaceDE w:val="0"/>
        <w:autoSpaceDN w:val="0"/>
        <w:adjustRightInd w:val="0"/>
        <w:ind w:firstLine="709"/>
        <w:jc w:val="both"/>
        <w:rPr>
          <w:sz w:val="24"/>
          <w:szCs w:val="24"/>
        </w:rPr>
      </w:pP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 xml:space="preserve">          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 xml:space="preserve">         </w:t>
      </w: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 xml:space="preserve"> </w:t>
      </w: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Руководитель юридического лица</w:t>
      </w: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(индивидуальный предприниматель)  ________________     ___________________</w:t>
      </w: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 xml:space="preserve">                                                                     (подпись)                (расшифровка подписи)</w:t>
      </w:r>
    </w:p>
    <w:p w:rsidR="00261563" w:rsidRPr="00261563" w:rsidRDefault="00261563" w:rsidP="00261563">
      <w:pPr>
        <w:widowControl w:val="0"/>
        <w:autoSpaceDE w:val="0"/>
        <w:autoSpaceDN w:val="0"/>
        <w:adjustRightInd w:val="0"/>
        <w:ind w:firstLine="709"/>
        <w:jc w:val="both"/>
        <w:rPr>
          <w:sz w:val="24"/>
          <w:szCs w:val="24"/>
        </w:rPr>
      </w:pPr>
    </w:p>
    <w:p w:rsidR="00261563" w:rsidRPr="00261563" w:rsidRDefault="00261563" w:rsidP="00261563">
      <w:pPr>
        <w:widowControl w:val="0"/>
        <w:autoSpaceDE w:val="0"/>
        <w:autoSpaceDN w:val="0"/>
        <w:adjustRightInd w:val="0"/>
        <w:ind w:firstLine="709"/>
        <w:jc w:val="both"/>
        <w:rPr>
          <w:sz w:val="24"/>
          <w:szCs w:val="24"/>
        </w:rPr>
      </w:pPr>
      <w:r w:rsidRPr="00261563">
        <w:rPr>
          <w:sz w:val="24"/>
          <w:szCs w:val="24"/>
        </w:rPr>
        <w:t xml:space="preserve">    М.П. (при наличии)</w:t>
      </w: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Default="00261563" w:rsidP="00CA7806">
      <w:pPr>
        <w:jc w:val="both"/>
        <w:rPr>
          <w:sz w:val="24"/>
          <w:szCs w:val="24"/>
        </w:rPr>
      </w:pPr>
    </w:p>
    <w:p w:rsidR="00261563" w:rsidRPr="00261563" w:rsidRDefault="00261563" w:rsidP="00EC6791">
      <w:pPr>
        <w:widowControl w:val="0"/>
        <w:autoSpaceDE w:val="0"/>
        <w:autoSpaceDN w:val="0"/>
        <w:adjustRightInd w:val="0"/>
        <w:ind w:left="5670"/>
        <w:jc w:val="both"/>
        <w:rPr>
          <w:sz w:val="24"/>
          <w:szCs w:val="24"/>
        </w:rPr>
      </w:pPr>
      <w:r w:rsidRPr="00261563">
        <w:rPr>
          <w:sz w:val="24"/>
          <w:szCs w:val="24"/>
        </w:rPr>
        <w:t>Приложение 5 к Порядку</w:t>
      </w:r>
      <w:r w:rsidR="00EC6791">
        <w:rPr>
          <w:sz w:val="24"/>
          <w:szCs w:val="24"/>
        </w:rPr>
        <w:t xml:space="preserve"> </w:t>
      </w:r>
      <w:r w:rsidRPr="00261563">
        <w:rPr>
          <w:sz w:val="24"/>
          <w:szCs w:val="24"/>
        </w:rPr>
        <w:t>предоставления финансовой</w:t>
      </w:r>
      <w:r w:rsidR="00EC6791">
        <w:rPr>
          <w:sz w:val="24"/>
          <w:szCs w:val="24"/>
        </w:rPr>
        <w:t xml:space="preserve"> </w:t>
      </w:r>
      <w:r w:rsidRPr="00261563">
        <w:rPr>
          <w:sz w:val="24"/>
          <w:szCs w:val="24"/>
        </w:rPr>
        <w:t>поддержки в форме субсидий</w:t>
      </w:r>
      <w:r w:rsidR="00EC6791">
        <w:rPr>
          <w:sz w:val="24"/>
          <w:szCs w:val="24"/>
        </w:rPr>
        <w:t xml:space="preserve"> </w:t>
      </w:r>
      <w:r w:rsidRPr="00261563">
        <w:rPr>
          <w:sz w:val="24"/>
          <w:szCs w:val="24"/>
        </w:rPr>
        <w:t>субъектам малого и среднего</w:t>
      </w:r>
      <w:r w:rsidR="00EC6791">
        <w:rPr>
          <w:sz w:val="24"/>
          <w:szCs w:val="24"/>
        </w:rPr>
        <w:t xml:space="preserve"> </w:t>
      </w:r>
      <w:r w:rsidRPr="00261563">
        <w:rPr>
          <w:sz w:val="24"/>
          <w:szCs w:val="24"/>
        </w:rPr>
        <w:t xml:space="preserve"> предпринимательства</w:t>
      </w:r>
    </w:p>
    <w:p w:rsidR="00261563" w:rsidRPr="00261563" w:rsidRDefault="00261563" w:rsidP="00261563">
      <w:pPr>
        <w:pStyle w:val="ConsPlusNormal"/>
        <w:ind w:firstLine="567"/>
        <w:jc w:val="right"/>
        <w:rPr>
          <w:rFonts w:ascii="Times New Roman" w:hAnsi="Times New Roman" w:cs="Times New Roman"/>
          <w:sz w:val="24"/>
          <w:szCs w:val="24"/>
        </w:rPr>
      </w:pPr>
    </w:p>
    <w:p w:rsidR="00261563" w:rsidRPr="00261563" w:rsidRDefault="00261563" w:rsidP="00261563">
      <w:pPr>
        <w:pStyle w:val="ConsPlusNormal"/>
        <w:ind w:firstLine="567"/>
        <w:jc w:val="right"/>
        <w:rPr>
          <w:rFonts w:ascii="Times New Roman" w:hAnsi="Times New Roman" w:cs="Times New Roman"/>
          <w:sz w:val="24"/>
          <w:szCs w:val="24"/>
        </w:rPr>
      </w:pPr>
    </w:p>
    <w:p w:rsidR="00261563" w:rsidRPr="00261563" w:rsidRDefault="00261563" w:rsidP="00261563">
      <w:pPr>
        <w:pStyle w:val="ConsPlusNormal"/>
        <w:ind w:firstLine="567"/>
        <w:jc w:val="right"/>
        <w:rPr>
          <w:rFonts w:ascii="Times New Roman" w:hAnsi="Times New Roman" w:cs="Times New Roman"/>
          <w:sz w:val="24"/>
          <w:szCs w:val="24"/>
        </w:rPr>
      </w:pPr>
      <w:r w:rsidRPr="00261563">
        <w:rPr>
          <w:rFonts w:ascii="Times New Roman" w:hAnsi="Times New Roman" w:cs="Times New Roman"/>
          <w:sz w:val="24"/>
          <w:szCs w:val="24"/>
        </w:rPr>
        <w:tab/>
        <w:t>В администрацию города Урай</w:t>
      </w:r>
    </w:p>
    <w:p w:rsidR="00261563" w:rsidRPr="00261563" w:rsidRDefault="00261563" w:rsidP="00261563">
      <w:pPr>
        <w:pStyle w:val="ConsPlusNormal"/>
        <w:tabs>
          <w:tab w:val="left" w:pos="7485"/>
        </w:tabs>
        <w:ind w:firstLine="567"/>
        <w:jc w:val="both"/>
        <w:rPr>
          <w:rFonts w:ascii="Times New Roman" w:hAnsi="Times New Roman" w:cs="Times New Roman"/>
          <w:sz w:val="24"/>
          <w:szCs w:val="24"/>
        </w:rPr>
      </w:pPr>
    </w:p>
    <w:p w:rsidR="00261563" w:rsidRPr="00261563" w:rsidRDefault="00261563" w:rsidP="00261563">
      <w:pPr>
        <w:pStyle w:val="ConsPlusNormal"/>
        <w:ind w:firstLine="567"/>
        <w:jc w:val="center"/>
        <w:rPr>
          <w:rFonts w:ascii="Times New Roman" w:hAnsi="Times New Roman" w:cs="Times New Roman"/>
          <w:bCs/>
          <w:sz w:val="24"/>
          <w:szCs w:val="24"/>
        </w:rPr>
      </w:pPr>
      <w:r w:rsidRPr="00261563">
        <w:rPr>
          <w:rFonts w:ascii="Times New Roman" w:hAnsi="Times New Roman" w:cs="Times New Roman"/>
          <w:bCs/>
          <w:sz w:val="24"/>
          <w:szCs w:val="24"/>
        </w:rPr>
        <w:t xml:space="preserve">Отчет об исполнении принятых обязательств  </w:t>
      </w:r>
    </w:p>
    <w:p w:rsidR="00261563" w:rsidRPr="00261563" w:rsidRDefault="00261563" w:rsidP="00261563">
      <w:pPr>
        <w:pStyle w:val="ConsPlusNormal"/>
        <w:ind w:firstLine="567"/>
        <w:jc w:val="both"/>
        <w:rPr>
          <w:rFonts w:ascii="Times New Roman" w:hAnsi="Times New Roman" w:cs="Times New Roman"/>
          <w:bCs/>
          <w:sz w:val="24"/>
          <w:szCs w:val="24"/>
        </w:rPr>
      </w:pPr>
    </w:p>
    <w:p w:rsidR="00261563" w:rsidRPr="00261563" w:rsidRDefault="00261563" w:rsidP="00261563">
      <w:pPr>
        <w:pStyle w:val="ConsPlusTitle"/>
        <w:jc w:val="both"/>
        <w:rPr>
          <w:rFonts w:ascii="Times New Roman" w:hAnsi="Times New Roman" w:cs="Times New Roman"/>
          <w:b w:val="0"/>
          <w:sz w:val="24"/>
          <w:szCs w:val="24"/>
        </w:rPr>
      </w:pPr>
      <w:r w:rsidRPr="00261563">
        <w:rPr>
          <w:rFonts w:ascii="Times New Roman" w:hAnsi="Times New Roman" w:cs="Times New Roman"/>
          <w:b w:val="0"/>
          <w:sz w:val="24"/>
          <w:szCs w:val="24"/>
        </w:rPr>
        <w:t xml:space="preserve">          Настоящим отчетом подтверждаю, что в течение  первого  (второго) года после получения субсидии, на основании постановления администрации города Урай от __________ № ________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  в размере ______________ рублей на приобретение основных средств ____________________,  исполнял обязательство, содержащееся в пункте _____  указанного Соглашения: использовал приобретенное оборудование по целевому назначению, не  продавал,  не передавал в аренду или в пользование другим лицам.</w:t>
      </w:r>
    </w:p>
    <w:p w:rsidR="00261563" w:rsidRPr="00261563" w:rsidRDefault="00261563" w:rsidP="00261563">
      <w:pPr>
        <w:pStyle w:val="ConsPlusTitle"/>
        <w:jc w:val="both"/>
        <w:rPr>
          <w:rFonts w:ascii="Times New Roman" w:hAnsi="Times New Roman" w:cs="Times New Roman"/>
          <w:b w:val="0"/>
          <w:sz w:val="24"/>
          <w:szCs w:val="24"/>
        </w:rPr>
      </w:pPr>
    </w:p>
    <w:p w:rsidR="00261563" w:rsidRPr="00261563" w:rsidRDefault="00261563" w:rsidP="00261563">
      <w:pPr>
        <w:pStyle w:val="ConsPlusTitle"/>
        <w:jc w:val="both"/>
        <w:rPr>
          <w:rFonts w:ascii="Times New Roman" w:hAnsi="Times New Roman" w:cs="Times New Roman"/>
          <w:b w:val="0"/>
          <w:sz w:val="24"/>
          <w:szCs w:val="24"/>
        </w:rPr>
      </w:pPr>
    </w:p>
    <w:p w:rsidR="00261563" w:rsidRPr="00261563" w:rsidRDefault="00261563" w:rsidP="00261563">
      <w:pPr>
        <w:autoSpaceDE w:val="0"/>
        <w:autoSpaceDN w:val="0"/>
        <w:adjustRightInd w:val="0"/>
        <w:jc w:val="both"/>
        <w:rPr>
          <w:sz w:val="24"/>
          <w:szCs w:val="24"/>
        </w:rPr>
      </w:pPr>
    </w:p>
    <w:p w:rsidR="00261563" w:rsidRPr="00261563" w:rsidRDefault="00261563" w:rsidP="00261563">
      <w:pPr>
        <w:autoSpaceDE w:val="0"/>
        <w:autoSpaceDN w:val="0"/>
        <w:adjustRightInd w:val="0"/>
        <w:jc w:val="both"/>
        <w:rPr>
          <w:sz w:val="24"/>
          <w:szCs w:val="24"/>
        </w:rPr>
      </w:pPr>
      <w:r w:rsidRPr="00261563">
        <w:rPr>
          <w:sz w:val="24"/>
          <w:szCs w:val="24"/>
        </w:rPr>
        <w:t>Руководитель юридического лица</w:t>
      </w:r>
    </w:p>
    <w:p w:rsidR="00261563" w:rsidRPr="00261563" w:rsidRDefault="00261563" w:rsidP="00261563">
      <w:pPr>
        <w:autoSpaceDE w:val="0"/>
        <w:autoSpaceDN w:val="0"/>
        <w:adjustRightInd w:val="0"/>
        <w:jc w:val="both"/>
        <w:rPr>
          <w:sz w:val="24"/>
          <w:szCs w:val="24"/>
        </w:rPr>
      </w:pPr>
      <w:r w:rsidRPr="00261563">
        <w:rPr>
          <w:sz w:val="24"/>
          <w:szCs w:val="24"/>
        </w:rPr>
        <w:t>(индивидуальный предприниматель)         _____________   ____________________</w:t>
      </w:r>
    </w:p>
    <w:p w:rsidR="00261563" w:rsidRPr="00261563" w:rsidRDefault="00261563" w:rsidP="00261563">
      <w:pPr>
        <w:autoSpaceDE w:val="0"/>
        <w:autoSpaceDN w:val="0"/>
        <w:adjustRightInd w:val="0"/>
        <w:jc w:val="both"/>
        <w:rPr>
          <w:sz w:val="24"/>
          <w:szCs w:val="24"/>
        </w:rPr>
      </w:pPr>
      <w:r w:rsidRPr="00261563">
        <w:rPr>
          <w:sz w:val="24"/>
          <w:szCs w:val="24"/>
        </w:rPr>
        <w:t xml:space="preserve">                                                                           (подпись)      </w:t>
      </w:r>
      <w:r w:rsidR="00822ABD">
        <w:rPr>
          <w:sz w:val="24"/>
          <w:szCs w:val="24"/>
        </w:rPr>
        <w:t xml:space="preserve">    </w:t>
      </w:r>
      <w:r w:rsidRPr="00261563">
        <w:rPr>
          <w:sz w:val="24"/>
          <w:szCs w:val="24"/>
        </w:rPr>
        <w:t>(расшифровка подписи)</w:t>
      </w:r>
    </w:p>
    <w:p w:rsidR="00261563" w:rsidRPr="00261563" w:rsidRDefault="00261563" w:rsidP="00261563">
      <w:pPr>
        <w:autoSpaceDE w:val="0"/>
        <w:autoSpaceDN w:val="0"/>
        <w:adjustRightInd w:val="0"/>
        <w:jc w:val="both"/>
        <w:rPr>
          <w:sz w:val="24"/>
          <w:szCs w:val="24"/>
        </w:rPr>
      </w:pPr>
    </w:p>
    <w:p w:rsidR="00261563" w:rsidRPr="00261563" w:rsidRDefault="00261563" w:rsidP="00261563">
      <w:pPr>
        <w:autoSpaceDE w:val="0"/>
        <w:autoSpaceDN w:val="0"/>
        <w:adjustRightInd w:val="0"/>
        <w:jc w:val="both"/>
        <w:rPr>
          <w:sz w:val="24"/>
          <w:szCs w:val="24"/>
        </w:rPr>
      </w:pPr>
      <w:r w:rsidRPr="00261563">
        <w:rPr>
          <w:sz w:val="24"/>
          <w:szCs w:val="24"/>
        </w:rPr>
        <w:t xml:space="preserve">    М.П. (при наличии)</w:t>
      </w:r>
    </w:p>
    <w:p w:rsidR="00261563" w:rsidRPr="00261563" w:rsidRDefault="00261563" w:rsidP="00CA7806">
      <w:pPr>
        <w:jc w:val="both"/>
        <w:rPr>
          <w:sz w:val="24"/>
          <w:szCs w:val="24"/>
        </w:rPr>
      </w:pPr>
    </w:p>
    <w:p w:rsidR="00261563" w:rsidRPr="00261563" w:rsidRDefault="00261563" w:rsidP="00CA7806">
      <w:pPr>
        <w:jc w:val="both"/>
        <w:rPr>
          <w:sz w:val="24"/>
          <w:szCs w:val="24"/>
        </w:rPr>
      </w:pPr>
    </w:p>
    <w:p w:rsidR="00261563" w:rsidRPr="00261563" w:rsidRDefault="00261563" w:rsidP="00CA7806">
      <w:pPr>
        <w:jc w:val="both"/>
        <w:rPr>
          <w:sz w:val="24"/>
          <w:szCs w:val="24"/>
        </w:rPr>
      </w:pPr>
    </w:p>
    <w:p w:rsidR="00261563" w:rsidRPr="00261563" w:rsidRDefault="00261563" w:rsidP="00CA7806">
      <w:pPr>
        <w:jc w:val="both"/>
        <w:rPr>
          <w:sz w:val="24"/>
          <w:szCs w:val="24"/>
        </w:rPr>
        <w:sectPr w:rsidR="00261563" w:rsidRPr="00261563" w:rsidSect="00176596">
          <w:pgSz w:w="11906" w:h="16838" w:code="9"/>
          <w:pgMar w:top="1134" w:right="991" w:bottom="1134" w:left="1701" w:header="709" w:footer="709" w:gutter="0"/>
          <w:cols w:space="708"/>
          <w:docGrid w:linePitch="360"/>
        </w:sectPr>
      </w:pPr>
    </w:p>
    <w:p w:rsidR="00CA7806" w:rsidRPr="00D5399F" w:rsidRDefault="00CA7806" w:rsidP="00CA7806">
      <w:pPr>
        <w:pStyle w:val="ConsPlusNormal"/>
        <w:widowControl/>
        <w:ind w:left="5670" w:firstLine="0"/>
        <w:jc w:val="both"/>
        <w:rPr>
          <w:rFonts w:ascii="Times New Roman" w:hAnsi="Times New Roman" w:cs="Times New Roman"/>
          <w:sz w:val="24"/>
          <w:szCs w:val="24"/>
        </w:rPr>
      </w:pPr>
      <w:r w:rsidRPr="00D5399F">
        <w:rPr>
          <w:rFonts w:ascii="Times New Roman" w:eastAsia="Calibri" w:hAnsi="Times New Roman" w:cs="Times New Roman"/>
          <w:sz w:val="24"/>
          <w:szCs w:val="24"/>
        </w:rPr>
        <w:lastRenderedPageBreak/>
        <w:t xml:space="preserve">Приложение 6 к муниципальной программе </w:t>
      </w:r>
      <w:r w:rsidRPr="00D5399F">
        <w:rPr>
          <w:rFonts w:ascii="Times New Roman" w:hAnsi="Times New Roman" w:cs="Times New Roman"/>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w:t>
      </w:r>
    </w:p>
    <w:p w:rsidR="00CA7806" w:rsidRPr="00D5399F" w:rsidRDefault="00CA7806" w:rsidP="00CA7806">
      <w:pPr>
        <w:pStyle w:val="ConsPlusTitle"/>
        <w:widowControl/>
        <w:jc w:val="center"/>
        <w:rPr>
          <w:rFonts w:ascii="Times New Roman" w:hAnsi="Times New Roman" w:cs="Times New Roman"/>
          <w:b w:val="0"/>
          <w:sz w:val="24"/>
          <w:szCs w:val="24"/>
        </w:rPr>
      </w:pPr>
    </w:p>
    <w:p w:rsidR="00CA7806" w:rsidRPr="00D5399F" w:rsidRDefault="00CA7806" w:rsidP="00CA7806">
      <w:pPr>
        <w:pStyle w:val="ConsPlusTitle"/>
        <w:widowControl/>
        <w:jc w:val="center"/>
        <w:rPr>
          <w:rFonts w:ascii="Times New Roman" w:hAnsi="Times New Roman" w:cs="Times New Roman"/>
          <w:b w:val="0"/>
          <w:sz w:val="24"/>
          <w:szCs w:val="24"/>
        </w:rPr>
      </w:pPr>
      <w:r w:rsidRPr="00D5399F">
        <w:rPr>
          <w:rFonts w:ascii="Times New Roman" w:hAnsi="Times New Roman" w:cs="Times New Roman"/>
          <w:b w:val="0"/>
          <w:sz w:val="24"/>
          <w:szCs w:val="24"/>
        </w:rPr>
        <w:t xml:space="preserve">Порядок предоставления финансовой поддержки в форме субсидий сельскохозяйственным товаропроизводителям </w:t>
      </w:r>
      <w:r w:rsidRPr="00D5399F">
        <w:rPr>
          <w:rFonts w:ascii="Times New Roman" w:hAnsi="Times New Roman"/>
          <w:b w:val="0"/>
          <w:sz w:val="24"/>
          <w:szCs w:val="24"/>
        </w:rPr>
        <w:t>(далее - Порядок)</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0"/>
        <w:jc w:val="center"/>
        <w:rPr>
          <w:rFonts w:ascii="Times New Roman" w:hAnsi="Times New Roman" w:cs="Times New Roman"/>
          <w:sz w:val="24"/>
          <w:szCs w:val="24"/>
        </w:rPr>
      </w:pPr>
      <w:r w:rsidRPr="00D5399F">
        <w:rPr>
          <w:rFonts w:ascii="Times New Roman" w:hAnsi="Times New Roman" w:cs="Times New Roman"/>
          <w:sz w:val="24"/>
          <w:szCs w:val="24"/>
        </w:rPr>
        <w:t>1. Общие положения о предоставлении субсидии</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060819" w:rsidRDefault="00CA7806" w:rsidP="00CA7806">
      <w:pPr>
        <w:pStyle w:val="af"/>
        <w:spacing w:after="0"/>
        <w:ind w:firstLine="709"/>
        <w:jc w:val="both"/>
        <w:rPr>
          <w:sz w:val="24"/>
          <w:szCs w:val="24"/>
        </w:rPr>
      </w:pPr>
      <w:r w:rsidRPr="00D5399F">
        <w:rPr>
          <w:sz w:val="24"/>
          <w:szCs w:val="24"/>
        </w:rPr>
        <w:t>1.1. Порядок предоставления финансовой поддержки в форме субсидий сельскохозяйственным товаропроизводителям  (далее также - заявитель) разработан в соответствии с Бюджетным кодексом Российской Федерации, в целях реализации мероприятия «Предоставление финансовой поддержки в форме субсидии сельскохозяйственным товаропроизводителям» (далее - мероприятие Программы) муниципальной программы «Развитие малого и среднего предпринимательства, потребительского рынка и сельскохозя</w:t>
      </w:r>
      <w:r w:rsidR="00147FDC">
        <w:rPr>
          <w:sz w:val="24"/>
          <w:szCs w:val="24"/>
        </w:rPr>
        <w:t>йственных товаропроизводителей»</w:t>
      </w:r>
      <w:r w:rsidR="00060819">
        <w:rPr>
          <w:sz w:val="24"/>
          <w:szCs w:val="24"/>
        </w:rPr>
        <w:t>.</w:t>
      </w:r>
    </w:p>
    <w:p w:rsidR="00CA7806" w:rsidRPr="00D5399F" w:rsidRDefault="00CA7806" w:rsidP="00CA7806">
      <w:pPr>
        <w:pStyle w:val="af"/>
        <w:spacing w:after="0"/>
        <w:ind w:firstLine="709"/>
        <w:jc w:val="both"/>
        <w:rPr>
          <w:sz w:val="24"/>
          <w:szCs w:val="24"/>
        </w:rPr>
      </w:pPr>
      <w:r w:rsidRPr="00D5399F">
        <w:rPr>
          <w:sz w:val="24"/>
          <w:szCs w:val="24"/>
        </w:rPr>
        <w:t>1.2. Финансовая поддержка в форме субсидий (далее - субсидия) предоставляется сельскохозяйственным товаропроизводителям на безвозмездной и безвозвратной основе и носит целевой характер.</w:t>
      </w:r>
    </w:p>
    <w:p w:rsidR="0087744D" w:rsidRPr="00A94545" w:rsidRDefault="00E17B40" w:rsidP="0087744D">
      <w:pPr>
        <w:pStyle w:val="af"/>
        <w:spacing w:after="0"/>
        <w:ind w:firstLine="567"/>
        <w:jc w:val="both"/>
        <w:rPr>
          <w:sz w:val="24"/>
          <w:szCs w:val="24"/>
        </w:rPr>
      </w:pPr>
      <w:r>
        <w:rPr>
          <w:sz w:val="24"/>
          <w:szCs w:val="24"/>
        </w:rPr>
        <w:t xml:space="preserve">  </w:t>
      </w:r>
      <w:r w:rsidR="00CA7806" w:rsidRPr="00D5399F">
        <w:rPr>
          <w:sz w:val="24"/>
          <w:szCs w:val="24"/>
        </w:rPr>
        <w:t xml:space="preserve">1.3. </w:t>
      </w:r>
      <w:r w:rsidR="0087744D" w:rsidRPr="00A94545">
        <w:rPr>
          <w:sz w:val="24"/>
          <w:szCs w:val="24"/>
        </w:rPr>
        <w:t>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монтаж сельскохозяйственной техники, сельскохозяйственного оборудования</w:t>
      </w:r>
      <w:r w:rsidR="0087744D" w:rsidRPr="00A94545">
        <w:rPr>
          <w:bCs/>
          <w:snapToGrid w:val="0"/>
          <w:sz w:val="24"/>
          <w:szCs w:val="24"/>
        </w:rPr>
        <w:t xml:space="preserve">, ветеринарных и биологических препаратов, упаковочных материалов для  молока и молокопродуктов,  на приобретение кормов, на приобретение </w:t>
      </w:r>
      <w:r w:rsidR="00A11236" w:rsidRPr="00A94545">
        <w:rPr>
          <w:bCs/>
          <w:snapToGrid w:val="0"/>
          <w:sz w:val="24"/>
          <w:szCs w:val="24"/>
        </w:rPr>
        <w:t xml:space="preserve">молодняка </w:t>
      </w:r>
      <w:r w:rsidR="0087744D" w:rsidRPr="00A94545">
        <w:rPr>
          <w:bCs/>
          <w:snapToGrid w:val="0"/>
          <w:sz w:val="24"/>
          <w:szCs w:val="24"/>
        </w:rPr>
        <w:t>племенных сельскохозяйственных животных</w:t>
      </w:r>
      <w:r w:rsidR="0087744D" w:rsidRPr="00A94545">
        <w:rPr>
          <w:sz w:val="24"/>
          <w:szCs w:val="24"/>
        </w:rPr>
        <w:t>.</w:t>
      </w:r>
    </w:p>
    <w:p w:rsidR="0087744D" w:rsidRPr="00A94545" w:rsidRDefault="0087744D" w:rsidP="0087744D">
      <w:pPr>
        <w:pStyle w:val="af"/>
        <w:spacing w:after="0"/>
        <w:ind w:firstLine="709"/>
        <w:jc w:val="both"/>
        <w:rPr>
          <w:bCs/>
          <w:sz w:val="24"/>
          <w:szCs w:val="24"/>
        </w:rPr>
      </w:pPr>
      <w:r w:rsidRPr="00A94545">
        <w:rPr>
          <w:bCs/>
          <w:sz w:val="24"/>
          <w:szCs w:val="24"/>
        </w:rPr>
        <w:t xml:space="preserve">Субсидия на приобретение ветеринарных и биологических препаратов, упаковочных материалов для  молока и молокопродуктов,   кормов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маточного поголовья сельскохозяйственных животных всех видов, за исключением птицы и пушных зверей.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w:t>
      </w:r>
      <w:r w:rsidR="00E17B40">
        <w:rPr>
          <w:bCs/>
          <w:sz w:val="24"/>
          <w:szCs w:val="24"/>
        </w:rPr>
        <w:t xml:space="preserve">- </w:t>
      </w:r>
      <w:r w:rsidRPr="00A94545">
        <w:rPr>
          <w:bCs/>
          <w:sz w:val="24"/>
          <w:szCs w:val="24"/>
        </w:rPr>
        <w:t>Приказ).</w:t>
      </w:r>
    </w:p>
    <w:p w:rsidR="0087744D" w:rsidRPr="00A94545" w:rsidRDefault="0087744D" w:rsidP="0087744D">
      <w:pPr>
        <w:pStyle w:val="af"/>
        <w:spacing w:after="0"/>
        <w:ind w:firstLine="709"/>
        <w:jc w:val="both"/>
        <w:rPr>
          <w:bCs/>
          <w:sz w:val="24"/>
          <w:szCs w:val="24"/>
        </w:rPr>
      </w:pPr>
      <w:r w:rsidRPr="00A94545">
        <w:rPr>
          <w:bCs/>
          <w:sz w:val="24"/>
          <w:szCs w:val="24"/>
        </w:rPr>
        <w:t xml:space="preserve">Субсидия на приобретение </w:t>
      </w:r>
      <w:r w:rsidR="00A11236" w:rsidRPr="00A94545">
        <w:rPr>
          <w:bCs/>
          <w:sz w:val="24"/>
          <w:szCs w:val="24"/>
        </w:rPr>
        <w:t xml:space="preserve">молодняка </w:t>
      </w:r>
      <w:r w:rsidRPr="00A94545">
        <w:rPr>
          <w:bCs/>
          <w:sz w:val="24"/>
          <w:szCs w:val="24"/>
        </w:rPr>
        <w:t>племенных сельскохозяйственных животных предоставляется при наличии маточного поголовья сельскохозяйственных животных всех видов, за исключением птицы и пушных зверей, в количестве не менее 5 условных голов, но не более 100 условных голов маточного поголовья сельскохозяйственных животных всех видов, за исключением птицы и пушных зверей. Количество маточного поголовья сельскохозяйственных животных рассчитывается в соответствии с Приказом</w:t>
      </w:r>
      <w:r w:rsidRPr="00A94545">
        <w:rPr>
          <w:sz w:val="24"/>
          <w:szCs w:val="24"/>
        </w:rPr>
        <w:t xml:space="preserve"> </w:t>
      </w:r>
      <w:r w:rsidRPr="00A94545">
        <w:rPr>
          <w:bCs/>
          <w:sz w:val="24"/>
          <w:szCs w:val="24"/>
        </w:rPr>
        <w:t xml:space="preserve">при соблюдении следующих условий: </w:t>
      </w:r>
    </w:p>
    <w:p w:rsidR="0087744D" w:rsidRPr="00A94545" w:rsidRDefault="0087744D" w:rsidP="0087744D">
      <w:pPr>
        <w:pStyle w:val="af"/>
        <w:spacing w:after="0"/>
        <w:ind w:firstLine="709"/>
        <w:jc w:val="both"/>
        <w:rPr>
          <w:bCs/>
          <w:sz w:val="24"/>
          <w:szCs w:val="24"/>
        </w:rPr>
      </w:pPr>
      <w:r w:rsidRPr="00A94545">
        <w:rPr>
          <w:bCs/>
          <w:sz w:val="24"/>
          <w:szCs w:val="24"/>
        </w:rPr>
        <w:lastRenderedPageBreak/>
        <w:t>1) наличие у заявителя разработанного плана профилактических и противоэпизоотических мероприятий, согласованного Ветеринарной службой города Урай;</w:t>
      </w:r>
    </w:p>
    <w:p w:rsidR="0087744D" w:rsidRPr="00A94545" w:rsidRDefault="0087744D" w:rsidP="008D42CC">
      <w:pPr>
        <w:autoSpaceDE w:val="0"/>
        <w:autoSpaceDN w:val="0"/>
        <w:adjustRightInd w:val="0"/>
        <w:ind w:firstLine="709"/>
        <w:jc w:val="both"/>
        <w:rPr>
          <w:rFonts w:eastAsiaTheme="minorHAnsi"/>
          <w:bCs/>
          <w:sz w:val="24"/>
          <w:szCs w:val="24"/>
          <w:lang w:eastAsia="en-US"/>
        </w:rPr>
      </w:pPr>
      <w:r w:rsidRPr="00A94545">
        <w:rPr>
          <w:sz w:val="24"/>
          <w:szCs w:val="24"/>
        </w:rPr>
        <w:t xml:space="preserve">2) наличие у заявителя </w:t>
      </w:r>
      <w:r w:rsidRPr="00A94545">
        <w:rPr>
          <w:rFonts w:eastAsiaTheme="minorHAnsi"/>
          <w:sz w:val="24"/>
          <w:szCs w:val="24"/>
          <w:lang w:eastAsia="en-US"/>
        </w:rPr>
        <w:t xml:space="preserve">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 соответствующего  зоосанитарным нормам содержания сельскохозяйственных животных, подтвержденных информацией </w:t>
      </w:r>
      <w:r w:rsidR="008D42CC">
        <w:rPr>
          <w:rFonts w:eastAsiaTheme="minorHAnsi"/>
          <w:sz w:val="24"/>
          <w:szCs w:val="24"/>
          <w:lang w:eastAsia="en-US"/>
        </w:rPr>
        <w:t xml:space="preserve">территориального органа </w:t>
      </w:r>
      <w:r w:rsidR="008D42CC">
        <w:rPr>
          <w:rFonts w:eastAsia="Calibri"/>
          <w:sz w:val="24"/>
          <w:szCs w:val="24"/>
        </w:rPr>
        <w:t xml:space="preserve">Федеральной службы по ветеринарному и фитосанитарному надзору федерального государственного ветеринарного надзора (далее - </w:t>
      </w:r>
      <w:r w:rsidRPr="00A94545">
        <w:rPr>
          <w:rFonts w:eastAsiaTheme="minorHAnsi"/>
          <w:sz w:val="24"/>
          <w:szCs w:val="24"/>
          <w:lang w:eastAsia="en-US"/>
        </w:rPr>
        <w:t>Ветнадзор</w:t>
      </w:r>
      <w:r w:rsidR="008D42CC">
        <w:rPr>
          <w:rFonts w:eastAsiaTheme="minorHAnsi"/>
          <w:sz w:val="24"/>
          <w:szCs w:val="24"/>
          <w:lang w:eastAsia="en-US"/>
        </w:rPr>
        <w:t>)</w:t>
      </w:r>
      <w:r w:rsidRPr="00A94545">
        <w:rPr>
          <w:rFonts w:eastAsiaTheme="minorHAnsi"/>
          <w:sz w:val="24"/>
          <w:szCs w:val="24"/>
          <w:lang w:eastAsia="en-US"/>
        </w:rPr>
        <w:t>.</w:t>
      </w:r>
    </w:p>
    <w:p w:rsidR="0087744D" w:rsidRPr="00A94545" w:rsidRDefault="0087744D" w:rsidP="0087744D">
      <w:pPr>
        <w:widowControl w:val="0"/>
        <w:autoSpaceDE w:val="0"/>
        <w:autoSpaceDN w:val="0"/>
        <w:adjustRightInd w:val="0"/>
        <w:ind w:firstLine="567"/>
        <w:jc w:val="both"/>
        <w:rPr>
          <w:bCs/>
          <w:sz w:val="24"/>
          <w:szCs w:val="24"/>
        </w:rPr>
      </w:pPr>
      <w:r w:rsidRPr="00A94545">
        <w:rPr>
          <w:sz w:val="24"/>
          <w:szCs w:val="24"/>
        </w:rPr>
        <w:t>Результатами предоставления субсидии в целях достижения целевых показателей муниципальной программы «Увеличение производства молока (в базисной жирности)», «Увеличение поголовья животных и птицы сельскохозяйственных товаропроизводителей» и «Количество племенного маточного поголовья сельскохозяйственных животных» являются:  увеличение производства молока (в базисной жирности) (измеряется в тоннах), увеличение поголовья животных и птицы сельскохозяйственных товаропроизводителей (измеряется в головах), племенное маточное поголовье сельскохозяйственных животных (измеряется в головах).</w:t>
      </w:r>
    </w:p>
    <w:p w:rsidR="007C0B05" w:rsidRPr="00D5399F" w:rsidRDefault="0087744D" w:rsidP="0087744D">
      <w:pPr>
        <w:pStyle w:val="af"/>
        <w:spacing w:after="0"/>
        <w:ind w:firstLine="709"/>
        <w:jc w:val="both"/>
        <w:rPr>
          <w:bCs/>
          <w:sz w:val="24"/>
          <w:szCs w:val="24"/>
        </w:rPr>
      </w:pPr>
      <w:r w:rsidRPr="00A94545">
        <w:rPr>
          <w:bCs/>
          <w:sz w:val="24"/>
          <w:szCs w:val="24"/>
        </w:rPr>
        <w:t>Значения целевых показателей, необходимых для достижения результатов предоставления субсидии, устанавливаются соглашением о предоставлении субсидий.</w:t>
      </w:r>
    </w:p>
    <w:p w:rsidR="00CA7806" w:rsidRPr="00D5399F" w:rsidRDefault="00CA7806" w:rsidP="00CA7806">
      <w:pPr>
        <w:pStyle w:val="af"/>
        <w:spacing w:after="0"/>
        <w:ind w:firstLine="709"/>
        <w:jc w:val="both"/>
        <w:rPr>
          <w:sz w:val="24"/>
          <w:szCs w:val="24"/>
        </w:rPr>
      </w:pPr>
      <w:r w:rsidRPr="00D5399F">
        <w:rPr>
          <w:sz w:val="24"/>
          <w:szCs w:val="24"/>
        </w:rPr>
        <w:t>1.4. Субсидии предоставляются за счет средств бюджета городского округа город Урай в пределах бюджетных ассигнований, предусмотренных на данные цели на соответствующий финансовый год.</w:t>
      </w:r>
    </w:p>
    <w:p w:rsidR="00CA7806" w:rsidRPr="00D5399F" w:rsidRDefault="00CA7806" w:rsidP="00CA7806">
      <w:pPr>
        <w:autoSpaceDE w:val="0"/>
        <w:autoSpaceDN w:val="0"/>
        <w:adjustRightInd w:val="0"/>
        <w:ind w:firstLine="709"/>
        <w:jc w:val="both"/>
        <w:rPr>
          <w:sz w:val="24"/>
          <w:szCs w:val="24"/>
        </w:rPr>
      </w:pPr>
      <w:r w:rsidRPr="00D5399F">
        <w:rPr>
          <w:sz w:val="24"/>
          <w:szCs w:val="24"/>
        </w:rPr>
        <w:t>1.5.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8D42CC">
      <w:pPr>
        <w:autoSpaceDE w:val="0"/>
        <w:autoSpaceDN w:val="0"/>
        <w:adjustRightInd w:val="0"/>
        <w:ind w:firstLine="709"/>
        <w:jc w:val="both"/>
        <w:rPr>
          <w:rFonts w:eastAsia="Calibri"/>
          <w:i/>
        </w:rPr>
      </w:pPr>
      <w:r w:rsidRPr="00D5399F">
        <w:rPr>
          <w:sz w:val="24"/>
          <w:szCs w:val="24"/>
        </w:rPr>
        <w:t xml:space="preserve">1.6. </w:t>
      </w:r>
      <w:r w:rsidR="0052640B">
        <w:rPr>
          <w:sz w:val="24"/>
          <w:szCs w:val="24"/>
        </w:rPr>
        <w:t>Управление экономического развития</w:t>
      </w:r>
      <w:r w:rsidRPr="00D5399F">
        <w:rPr>
          <w:sz w:val="24"/>
          <w:szCs w:val="24"/>
        </w:rPr>
        <w:t xml:space="preserve"> администрации города Урай </w:t>
      </w:r>
      <w:r w:rsidR="008D42CC">
        <w:rPr>
          <w:sz w:val="24"/>
          <w:szCs w:val="24"/>
        </w:rPr>
        <w:t>-</w:t>
      </w:r>
      <w:r w:rsidRPr="00D5399F">
        <w:rPr>
          <w:sz w:val="24"/>
          <w:szCs w:val="24"/>
        </w:rPr>
        <w:t xml:space="preserve"> ответственный исполнитель муниципальной программы (далее </w:t>
      </w:r>
      <w:r w:rsidR="008D42CC">
        <w:rPr>
          <w:sz w:val="24"/>
          <w:szCs w:val="24"/>
        </w:rPr>
        <w:t>-</w:t>
      </w:r>
      <w:r w:rsidRPr="00D5399F">
        <w:rPr>
          <w:sz w:val="24"/>
          <w:szCs w:val="24"/>
        </w:rPr>
        <w:t xml:space="preserve"> ответственный </w:t>
      </w:r>
      <w:r w:rsidRPr="00BF78DB">
        <w:rPr>
          <w:sz w:val="24"/>
          <w:szCs w:val="24"/>
        </w:rPr>
        <w:t>исполнитель)</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1.6.1. Рассматривает представленные заявителем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1.6.2. В порядке, установленном пунктом 1.8 Порядка, проводит осмотр места осуществления сельскохозяйственной деятельности по адресу, указанному в заявлении о предоставлении субсидии, на предмет установления факта осуществления заявителем сельскохозяйственной деятельности по заявленным в соответствии с пунктом 1.3 Порядка мероприятиям, и составление акта осмотра.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1.6.3. Готовит заключение о возможности предоставления либо об отказе в предоставлении субсидии (далее - Заключение). </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1.6.4.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1.6.5. Принимает представляемую получателем субсидии отчетность.</w:t>
      </w:r>
    </w:p>
    <w:p w:rsidR="00CA7806" w:rsidRPr="00D5399F" w:rsidRDefault="00CA7806" w:rsidP="00CA7806">
      <w:pPr>
        <w:pStyle w:val="ConsPlusNormal"/>
        <w:widowContro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1.7. Категории сельскохозяйственных товаропроизводителей, которым предоставляются субсидии в соответствии с Порядком: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 xml:space="preserve">1.8. Осмотр места осуществления сельскохозяйственной деятельности (далее </w:t>
      </w:r>
      <w:r w:rsidR="00E17B40">
        <w:rPr>
          <w:sz w:val="24"/>
          <w:szCs w:val="24"/>
        </w:rPr>
        <w:t>-</w:t>
      </w:r>
      <w:r w:rsidRPr="00D5399F">
        <w:rPr>
          <w:sz w:val="24"/>
          <w:szCs w:val="24"/>
        </w:rPr>
        <w:t xml:space="preserve"> осмотр) проводится комиссион</w:t>
      </w:r>
      <w:r w:rsidR="00B47373">
        <w:rPr>
          <w:sz w:val="24"/>
          <w:szCs w:val="24"/>
        </w:rPr>
        <w:t>н</w:t>
      </w:r>
      <w:r w:rsidRPr="00D5399F">
        <w:rPr>
          <w:sz w:val="24"/>
          <w:szCs w:val="24"/>
        </w:rPr>
        <w:t xml:space="preserve">о не менее чем двумя специалистами ответственного исполнителя. </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lastRenderedPageBreak/>
        <w:t>Должностное лицо ответственного исполнителя уведомляет заявителя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заявителю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Отказ заявителя фиксируется в акте осмотра места осуществления сельскохозяйственной деятельности.</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 xml:space="preserve">По результатам осмотра лицами, проводящими осмотр, составляется акт осмотра места осуществления сельскохозяйственной деятельности по форме, установленной приложением 2 к Порядку (далее </w:t>
      </w:r>
      <w:r w:rsidR="00E17B40">
        <w:rPr>
          <w:sz w:val="24"/>
          <w:szCs w:val="24"/>
        </w:rPr>
        <w:t>-</w:t>
      </w:r>
      <w:r w:rsidRPr="00D5399F">
        <w:rPr>
          <w:sz w:val="24"/>
          <w:szCs w:val="24"/>
        </w:rPr>
        <w:t xml:space="preserve"> акт осмотра).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1.9. Понятия, используемые в Порядке, применяются в значениях, установленных приложением 4 к муниципальной программе. </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pStyle w:val="ConsPlusNormal"/>
        <w:widowControl/>
        <w:ind w:firstLine="540"/>
        <w:jc w:val="center"/>
        <w:rPr>
          <w:rFonts w:ascii="Times New Roman" w:hAnsi="Times New Roman" w:cs="Times New Roman"/>
          <w:sz w:val="24"/>
          <w:szCs w:val="24"/>
        </w:rPr>
      </w:pPr>
      <w:r w:rsidRPr="00D5399F">
        <w:rPr>
          <w:rFonts w:ascii="Times New Roman" w:hAnsi="Times New Roman" w:cs="Times New Roman"/>
          <w:sz w:val="24"/>
          <w:szCs w:val="24"/>
        </w:rPr>
        <w:t>2. Условия и порядок предоставления субсидий</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 Заявитель вправе получить субсидию при соблюдении следующих условий: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2.1.1. Заявитель относится к категории получателей сельскохозяйственных товаропроизводителей, которым предоставляются субсидии в соответствии с Порядком.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2.1.2. </w:t>
      </w:r>
      <w:r w:rsidR="00060819">
        <w:rPr>
          <w:rFonts w:ascii="Times New Roman" w:hAnsi="Times New Roman" w:cs="Times New Roman"/>
          <w:sz w:val="24"/>
          <w:szCs w:val="24"/>
        </w:rPr>
        <w:t>Срок</w:t>
      </w:r>
      <w:r w:rsidRPr="00D5399F">
        <w:rPr>
          <w:rFonts w:ascii="Times New Roman" w:hAnsi="Times New Roman" w:cs="Times New Roman"/>
          <w:sz w:val="24"/>
          <w:szCs w:val="24"/>
        </w:rPr>
        <w:t xml:space="preserve">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2.1.3. У заявителя отсутствует задолженность по договорам аренды муниципального имущества.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2.1.4. Заявителем в полном объеме и надлежащей форме предоставлены документы, установленные пунктом 2.2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2.1.5. Сведения, содержащиеся в предоставленных заявителем документах, являются достоверными.</w:t>
      </w:r>
    </w:p>
    <w:p w:rsidR="000B7E5A" w:rsidRPr="00A94545" w:rsidRDefault="00A11236" w:rsidP="00CA7806">
      <w:pPr>
        <w:widowControl w:val="0"/>
        <w:autoSpaceDE w:val="0"/>
        <w:autoSpaceDN w:val="0"/>
        <w:adjustRightInd w:val="0"/>
        <w:ind w:firstLine="709"/>
        <w:jc w:val="both"/>
        <w:rPr>
          <w:sz w:val="24"/>
          <w:szCs w:val="24"/>
        </w:rPr>
      </w:pPr>
      <w:r w:rsidRPr="00A94545">
        <w:rPr>
          <w:sz w:val="24"/>
          <w:szCs w:val="24"/>
        </w:rPr>
        <w:t>2.1.6.</w:t>
      </w:r>
      <w:r w:rsidR="000B7E5A" w:rsidRPr="00A94545">
        <w:rPr>
          <w:sz w:val="24"/>
          <w:szCs w:val="24"/>
        </w:rPr>
        <w:t xml:space="preserve"> </w:t>
      </w:r>
      <w:r w:rsidR="0067464F" w:rsidRPr="00A94545">
        <w:rPr>
          <w:sz w:val="24"/>
          <w:szCs w:val="24"/>
        </w:rPr>
        <w:t>Заявитель н</w:t>
      </w:r>
      <w:r w:rsidRPr="00A94545">
        <w:rPr>
          <w:sz w:val="24"/>
          <w:szCs w:val="24"/>
        </w:rPr>
        <w:t xml:space="preserve">е </w:t>
      </w:r>
      <w:r w:rsidR="000B7E5A" w:rsidRPr="00A94545">
        <w:rPr>
          <w:sz w:val="24"/>
          <w:szCs w:val="24"/>
        </w:rPr>
        <w:t xml:space="preserve">является получателем средств </w:t>
      </w:r>
      <w:r w:rsidR="000B7E5A" w:rsidRPr="00A94545">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000B7E5A" w:rsidRPr="00A94545">
        <w:rPr>
          <w:sz w:val="24"/>
          <w:szCs w:val="24"/>
        </w:rPr>
        <w:t xml:space="preserve">на цели, указанные в пункте </w:t>
      </w:r>
      <w:r w:rsidRPr="00A94545">
        <w:rPr>
          <w:sz w:val="24"/>
          <w:szCs w:val="24"/>
        </w:rPr>
        <w:t>1.3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Заявитель, по состоянию на первое число месяца даты обращения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не находится в процессе реорганизации, ликвидации, </w:t>
      </w:r>
      <w:r w:rsidR="007C0B05" w:rsidRPr="00D5399F">
        <w:rPr>
          <w:sz w:val="24"/>
          <w:szCs w:val="24"/>
        </w:rPr>
        <w:t xml:space="preserve">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w:t>
      </w:r>
      <w:r w:rsidRPr="00D5399F">
        <w:rPr>
          <w:sz w:val="24"/>
          <w:szCs w:val="24"/>
        </w:rPr>
        <w:t xml:space="preserve">(заявителем </w:t>
      </w:r>
      <w:r w:rsidR="00E17B40">
        <w:rPr>
          <w:sz w:val="24"/>
          <w:szCs w:val="24"/>
        </w:rPr>
        <w:t>-</w:t>
      </w:r>
      <w:r w:rsidRPr="00D5399F">
        <w:rPr>
          <w:sz w:val="24"/>
          <w:szCs w:val="24"/>
        </w:rPr>
        <w:t xml:space="preserve">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3)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 заявитель на дату подачи заявления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7806" w:rsidRPr="00D5399F" w:rsidRDefault="00CA7806" w:rsidP="00CA7806">
      <w:pPr>
        <w:autoSpaceDE w:val="0"/>
        <w:autoSpaceDN w:val="0"/>
        <w:adjustRightInd w:val="0"/>
        <w:ind w:firstLine="709"/>
        <w:jc w:val="both"/>
        <w:rPr>
          <w:sz w:val="24"/>
          <w:szCs w:val="24"/>
        </w:rPr>
      </w:pPr>
      <w:r w:rsidRPr="00D5399F">
        <w:rPr>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2.2. Для получения субсидии заявитель не позднее 25 декабря текущего финансового года предоставляет в администрацию города Урай следующие документы:</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2.2.1. Для получения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w:t>
      </w:r>
      <w:r w:rsidRPr="00A94545">
        <w:rPr>
          <w:rFonts w:ascii="Times New Roman" w:hAnsi="Times New Roman" w:cs="Times New Roman"/>
          <w:bCs/>
          <w:sz w:val="24"/>
          <w:szCs w:val="24"/>
        </w:rPr>
        <w:t>,  на приобретение кормов</w:t>
      </w:r>
      <w:r w:rsidR="00A11236" w:rsidRPr="00A94545">
        <w:rPr>
          <w:rFonts w:ascii="Times New Roman" w:hAnsi="Times New Roman" w:cs="Times New Roman"/>
          <w:bCs/>
          <w:sz w:val="24"/>
          <w:szCs w:val="24"/>
        </w:rPr>
        <w:t>,</w:t>
      </w:r>
      <w:r w:rsidR="00A11236" w:rsidRPr="00A94545">
        <w:rPr>
          <w:rFonts w:ascii="Times New Roman" w:hAnsi="Times New Roman" w:cs="Times New Roman"/>
          <w:bCs/>
          <w:snapToGrid w:val="0"/>
          <w:sz w:val="24"/>
          <w:szCs w:val="24"/>
        </w:rPr>
        <w:t xml:space="preserve"> </w:t>
      </w:r>
      <w:r w:rsidR="00A11236" w:rsidRPr="00A94545">
        <w:rPr>
          <w:rFonts w:ascii="Times New Roman" w:hAnsi="Times New Roman" w:cs="Times New Roman"/>
          <w:bCs/>
          <w:sz w:val="24"/>
          <w:szCs w:val="24"/>
        </w:rPr>
        <w:t xml:space="preserve">на приобретение </w:t>
      </w:r>
      <w:r w:rsidR="00FD6241" w:rsidRPr="00A94545">
        <w:rPr>
          <w:rFonts w:ascii="Times New Roman" w:hAnsi="Times New Roman" w:cs="Times New Roman"/>
          <w:bCs/>
          <w:sz w:val="24"/>
          <w:szCs w:val="24"/>
        </w:rPr>
        <w:t xml:space="preserve">молодняка </w:t>
      </w:r>
      <w:r w:rsidR="00A11236" w:rsidRPr="00A94545">
        <w:rPr>
          <w:rFonts w:ascii="Times New Roman" w:hAnsi="Times New Roman" w:cs="Times New Roman"/>
          <w:bCs/>
          <w:sz w:val="24"/>
          <w:szCs w:val="24"/>
        </w:rPr>
        <w:t>племенных сельскохозяйственных животных.</w:t>
      </w:r>
      <w:r w:rsidR="00A11236">
        <w:rPr>
          <w:rFonts w:ascii="Times New Roman" w:hAnsi="Times New Roman" w:cs="Times New Roman"/>
          <w:bCs/>
          <w:sz w:val="24"/>
          <w:szCs w:val="24"/>
        </w:rPr>
        <w:t xml:space="preserve"> </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1) заявление о предоставлении субсидии согласно приложению 1 к Порядку, подписанное заявителем либо уполномоченным лицом;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 копию документа, удостоверяющего личность г</w:t>
      </w:r>
      <w:r w:rsidR="00E17B40">
        <w:rPr>
          <w:rFonts w:ascii="Times New Roman" w:hAnsi="Times New Roman" w:cs="Times New Roman"/>
          <w:sz w:val="24"/>
          <w:szCs w:val="24"/>
        </w:rPr>
        <w:t>ражданина Российской Федерации -</w:t>
      </w:r>
      <w:r w:rsidRPr="00D5399F">
        <w:rPr>
          <w:rFonts w:ascii="Times New Roman" w:hAnsi="Times New Roman" w:cs="Times New Roman"/>
          <w:sz w:val="24"/>
          <w:szCs w:val="24"/>
        </w:rPr>
        <w:t xml:space="preserve"> для индивидуальных предпринимателей, глав крестьянских (фермерских) хозяйств; </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3) копии документов, подтверждающих приобретение техники или оборудования, или средств механизации и автоматизации,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кормов</w:t>
      </w:r>
      <w:r w:rsidR="00A11236">
        <w:rPr>
          <w:rFonts w:ascii="Times New Roman" w:hAnsi="Times New Roman" w:cs="Times New Roman"/>
          <w:bCs/>
          <w:sz w:val="24"/>
          <w:szCs w:val="24"/>
        </w:rPr>
        <w:t>, молодняка племенных сельскохозяйственных животных</w:t>
      </w:r>
      <w:r w:rsidRPr="00D5399F">
        <w:rPr>
          <w:rFonts w:ascii="Times New Roman" w:hAnsi="Times New Roman" w:cs="Times New Roman"/>
          <w:sz w:val="24"/>
          <w:szCs w:val="24"/>
        </w:rPr>
        <w:t xml:space="preserve"> (договоры, накладные, акты приема-передачи);</w:t>
      </w:r>
    </w:p>
    <w:p w:rsidR="00CA7806" w:rsidRPr="00A94545" w:rsidRDefault="00CA7806" w:rsidP="00CA7806">
      <w:pPr>
        <w:pStyle w:val="ConsPlusNormal"/>
        <w:widowControl/>
        <w:ind w:firstLine="709"/>
        <w:jc w:val="both"/>
        <w:rPr>
          <w:rFonts w:ascii="Times New Roman" w:hAnsi="Times New Roman" w:cs="Times New Roman"/>
          <w:bCs/>
          <w:sz w:val="24"/>
          <w:szCs w:val="24"/>
        </w:rPr>
      </w:pPr>
      <w:r w:rsidRPr="00D5399F">
        <w:rPr>
          <w:rFonts w:ascii="Times New Roman" w:hAnsi="Times New Roman" w:cs="Times New Roman"/>
          <w:sz w:val="24"/>
          <w:szCs w:val="24"/>
        </w:rPr>
        <w:t xml:space="preserve">4) </w:t>
      </w:r>
      <w:r w:rsidR="007C0B05" w:rsidRPr="00D5399F">
        <w:rPr>
          <w:rFonts w:ascii="Times New Roman" w:hAnsi="Times New Roman" w:cs="Times New Roman"/>
          <w:bCs/>
          <w:sz w:val="24"/>
          <w:szCs w:val="24"/>
        </w:rPr>
        <w:t>копии платежных документов,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 подтверждающих фактически произведенные заявителем затраты на приобретение и (или) доставку и (или) монтаж оборудования и (или) сельскохозяйственной техники, ветеринарных и биологических препаратов, упаковочных материалов для  молока и молокопродуктов,   кормов</w:t>
      </w:r>
      <w:r w:rsidR="00A11236">
        <w:rPr>
          <w:rFonts w:ascii="Times New Roman" w:hAnsi="Times New Roman" w:cs="Times New Roman"/>
          <w:bCs/>
          <w:sz w:val="24"/>
          <w:szCs w:val="24"/>
        </w:rPr>
        <w:t xml:space="preserve">, </w:t>
      </w:r>
      <w:r w:rsidR="00A11236" w:rsidRPr="00A94545">
        <w:rPr>
          <w:rFonts w:ascii="Times New Roman" w:hAnsi="Times New Roman" w:cs="Times New Roman"/>
          <w:bCs/>
          <w:sz w:val="24"/>
          <w:szCs w:val="24"/>
        </w:rPr>
        <w:t>молодняка племенных животных;</w:t>
      </w:r>
      <w:r w:rsidR="007C0B05" w:rsidRPr="00A94545">
        <w:rPr>
          <w:rFonts w:ascii="Times New Roman" w:hAnsi="Times New Roman" w:cs="Times New Roman"/>
          <w:bCs/>
          <w:sz w:val="24"/>
          <w:szCs w:val="24"/>
        </w:rPr>
        <w:t xml:space="preserve"> </w:t>
      </w:r>
    </w:p>
    <w:p w:rsidR="007A00D7" w:rsidRPr="00A94545" w:rsidRDefault="007A00D7" w:rsidP="007A00D7">
      <w:pPr>
        <w:widowControl w:val="0"/>
        <w:autoSpaceDE w:val="0"/>
        <w:autoSpaceDN w:val="0"/>
        <w:adjustRightInd w:val="0"/>
        <w:ind w:right="-1" w:firstLine="709"/>
        <w:jc w:val="both"/>
        <w:rPr>
          <w:sz w:val="24"/>
          <w:szCs w:val="24"/>
        </w:rPr>
      </w:pPr>
      <w:r w:rsidRPr="00A94545">
        <w:rPr>
          <w:bCs/>
          <w:sz w:val="24"/>
          <w:szCs w:val="24"/>
        </w:rPr>
        <w:t xml:space="preserve">5) </w:t>
      </w:r>
      <w:r w:rsidRPr="00A94545">
        <w:rPr>
          <w:sz w:val="24"/>
          <w:szCs w:val="24"/>
        </w:rPr>
        <w:t>при обращении за получением субсидии в целях возмещения затрат на приобретение молодняка племенных животных</w:t>
      </w:r>
      <w:r w:rsidR="00E25E22" w:rsidRPr="00A94545">
        <w:rPr>
          <w:sz w:val="24"/>
          <w:szCs w:val="24"/>
        </w:rPr>
        <w:t xml:space="preserve"> дополнительно предоставляются</w:t>
      </w:r>
      <w:r w:rsidRPr="00A94545">
        <w:rPr>
          <w:sz w:val="24"/>
          <w:szCs w:val="24"/>
        </w:rPr>
        <w:t>:</w:t>
      </w:r>
    </w:p>
    <w:p w:rsidR="007A00D7" w:rsidRPr="00A94545" w:rsidRDefault="007A00D7" w:rsidP="007A00D7">
      <w:pPr>
        <w:widowControl w:val="0"/>
        <w:autoSpaceDE w:val="0"/>
        <w:autoSpaceDN w:val="0"/>
        <w:adjustRightInd w:val="0"/>
        <w:ind w:right="-1" w:firstLine="709"/>
        <w:jc w:val="both"/>
        <w:rPr>
          <w:sz w:val="24"/>
          <w:szCs w:val="24"/>
        </w:rPr>
      </w:pPr>
      <w:r w:rsidRPr="00A94545">
        <w:rPr>
          <w:sz w:val="24"/>
          <w:szCs w:val="24"/>
        </w:rPr>
        <w:t xml:space="preserve">- </w:t>
      </w:r>
      <w:r w:rsidRPr="00A94545">
        <w:rPr>
          <w:rFonts w:eastAsia="Calibri"/>
          <w:sz w:val="24"/>
          <w:szCs w:val="24"/>
        </w:rPr>
        <w:t>племенные и ветеринарные свидетельства</w:t>
      </w:r>
      <w:r w:rsidR="00D60C2A" w:rsidRPr="00A94545">
        <w:rPr>
          <w:rFonts w:eastAsia="Calibri"/>
          <w:sz w:val="24"/>
          <w:szCs w:val="24"/>
        </w:rPr>
        <w:t>;</w:t>
      </w:r>
    </w:p>
    <w:p w:rsidR="00D679E7" w:rsidRPr="00A94545" w:rsidRDefault="007A00D7" w:rsidP="007A00D7">
      <w:pPr>
        <w:widowControl w:val="0"/>
        <w:autoSpaceDE w:val="0"/>
        <w:autoSpaceDN w:val="0"/>
        <w:adjustRightInd w:val="0"/>
        <w:ind w:right="-1" w:firstLine="709"/>
        <w:jc w:val="both"/>
        <w:rPr>
          <w:sz w:val="24"/>
          <w:szCs w:val="24"/>
        </w:rPr>
      </w:pPr>
      <w:r w:rsidRPr="00A94545">
        <w:rPr>
          <w:sz w:val="24"/>
          <w:szCs w:val="24"/>
        </w:rPr>
        <w:t xml:space="preserve">- </w:t>
      </w:r>
      <w:r w:rsidR="00D679E7" w:rsidRPr="00A94545">
        <w:rPr>
          <w:bCs/>
          <w:sz w:val="24"/>
          <w:szCs w:val="24"/>
        </w:rPr>
        <w:t xml:space="preserve"> план профилактических и противоэпизоотических мероприятий, разработанный заявителем и согласованный Ветеринарной службой города Урай (при обращении за получением субсидии в целях возмещения затрат на приобретение племенных животных)</w:t>
      </w:r>
      <w:r w:rsidR="00D60C2A" w:rsidRPr="00A94545">
        <w:rPr>
          <w:sz w:val="24"/>
          <w:szCs w:val="24"/>
        </w:rPr>
        <w:t>;</w:t>
      </w:r>
    </w:p>
    <w:p w:rsidR="007A00D7" w:rsidRDefault="007A00D7" w:rsidP="007A00D7">
      <w:pPr>
        <w:autoSpaceDE w:val="0"/>
        <w:autoSpaceDN w:val="0"/>
        <w:adjustRightInd w:val="0"/>
        <w:ind w:firstLine="567"/>
        <w:jc w:val="both"/>
        <w:rPr>
          <w:sz w:val="24"/>
          <w:szCs w:val="24"/>
        </w:rPr>
      </w:pPr>
      <w:r w:rsidRPr="00A94545">
        <w:rPr>
          <w:sz w:val="24"/>
          <w:szCs w:val="24"/>
        </w:rPr>
        <w:t xml:space="preserve">- копию действующего договора страхования </w:t>
      </w:r>
      <w:r w:rsidR="00E25E22" w:rsidRPr="00A94545">
        <w:rPr>
          <w:sz w:val="24"/>
          <w:szCs w:val="24"/>
        </w:rPr>
        <w:t>п</w:t>
      </w:r>
      <w:r w:rsidRPr="00A94545">
        <w:rPr>
          <w:sz w:val="24"/>
          <w:szCs w:val="24"/>
        </w:rPr>
        <w:t>риобретенн</w:t>
      </w:r>
      <w:r w:rsidR="00E25E22" w:rsidRPr="00A94545">
        <w:rPr>
          <w:sz w:val="24"/>
          <w:szCs w:val="24"/>
        </w:rPr>
        <w:t>ого</w:t>
      </w:r>
      <w:r w:rsidRPr="00A94545">
        <w:rPr>
          <w:sz w:val="24"/>
          <w:szCs w:val="24"/>
        </w:rPr>
        <w:t xml:space="preserve"> племенно</w:t>
      </w:r>
      <w:r w:rsidR="00E25E22" w:rsidRPr="00A94545">
        <w:rPr>
          <w:sz w:val="24"/>
          <w:szCs w:val="24"/>
        </w:rPr>
        <w:t>го</w:t>
      </w:r>
      <w:r w:rsidRPr="00A94545">
        <w:rPr>
          <w:sz w:val="24"/>
          <w:szCs w:val="24"/>
        </w:rPr>
        <w:t xml:space="preserve"> молодняк</w:t>
      </w:r>
      <w:r w:rsidR="00E25E22" w:rsidRPr="00A94545">
        <w:rPr>
          <w:sz w:val="24"/>
          <w:szCs w:val="24"/>
        </w:rPr>
        <w:t>а</w:t>
      </w:r>
      <w:r w:rsidRPr="00A94545">
        <w:rPr>
          <w:sz w:val="24"/>
          <w:szCs w:val="24"/>
        </w:rPr>
        <w:t xml:space="preserve"> с</w:t>
      </w:r>
      <w:r w:rsidR="00D60C2A" w:rsidRPr="00A94545">
        <w:rPr>
          <w:sz w:val="24"/>
          <w:szCs w:val="24"/>
        </w:rPr>
        <w:t>ельскохозяйственных животных.</w:t>
      </w:r>
    </w:p>
    <w:p w:rsidR="00AE3003" w:rsidRPr="00D5399F" w:rsidRDefault="00CA7806"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2.2.2. </w:t>
      </w:r>
      <w:r w:rsidR="00AE3003" w:rsidRPr="00D5399F">
        <w:rPr>
          <w:rFonts w:ascii="Times New Roman" w:hAnsi="Times New Roman" w:cs="Times New Roman"/>
          <w:sz w:val="24"/>
          <w:szCs w:val="24"/>
        </w:rPr>
        <w:t xml:space="preserve">Для получения субсидии на возмещение затрат на строительство, модернизацию, </w:t>
      </w:r>
      <w:r w:rsidR="00AE3003" w:rsidRPr="00D5399F">
        <w:rPr>
          <w:rFonts w:ascii="Times New Roman" w:hAnsi="Times New Roman"/>
          <w:sz w:val="24"/>
          <w:szCs w:val="24"/>
        </w:rPr>
        <w:t>реконструкцию сельскохозяйственных объектов, ветеринарных объектов для животноводческих или птицеводческих предприятий:</w:t>
      </w:r>
    </w:p>
    <w:p w:rsidR="00AE3003" w:rsidRPr="00D5399F" w:rsidRDefault="00AE3003" w:rsidP="00AE3003">
      <w:pPr>
        <w:pStyle w:val="ConsPlusNormal"/>
        <w:widowControl/>
        <w:ind w:firstLine="709"/>
        <w:rPr>
          <w:rFonts w:ascii="Times New Roman" w:hAnsi="Times New Roman" w:cs="Times New Roman"/>
          <w:sz w:val="24"/>
          <w:szCs w:val="24"/>
        </w:rPr>
      </w:pPr>
      <w:r w:rsidRPr="00D5399F">
        <w:rPr>
          <w:rFonts w:ascii="Times New Roman" w:hAnsi="Times New Roman" w:cs="Times New Roman"/>
          <w:sz w:val="24"/>
          <w:szCs w:val="24"/>
        </w:rPr>
        <w:t>1) при выполнении работ подрядным способом: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копию договора подряда;</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в) копию проектно-сметной документации;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г) копии актов о приемке выполненных работ </w:t>
      </w:r>
      <w:r w:rsidRPr="00D5399F">
        <w:rPr>
          <w:rFonts w:ascii="Times New Roman" w:eastAsia="Calibri" w:hAnsi="Times New Roman" w:cs="Times New Roman"/>
          <w:sz w:val="24"/>
          <w:szCs w:val="24"/>
        </w:rPr>
        <w:t>(форма КС-2)</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lastRenderedPageBreak/>
        <w:t xml:space="preserve">д) копии справок о стоимости выполненных работ и затрат </w:t>
      </w:r>
      <w:r w:rsidRPr="00D5399F">
        <w:rPr>
          <w:rFonts w:ascii="Times New Roman" w:eastAsia="Calibri" w:hAnsi="Times New Roman" w:cs="Times New Roman"/>
          <w:sz w:val="24"/>
          <w:szCs w:val="24"/>
        </w:rPr>
        <w:t>(форма КС-3)</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е) копии платежных документов, подтверждающих фактически произведенные заявителем затраты на оплату выполненных работ,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 при выполнении работ собственными силами: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копии документов, подтверждающих понесенные затраты, с приложением копий договоров, накладных на приобретение строительных материалов;</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в) копии платежных документов, подтверждающих фактически произведенные заявителем затраты,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 (накладные расходы и плановые накопления в стоимость работ не включаются и не оплачиваются);</w:t>
      </w:r>
    </w:p>
    <w:p w:rsidR="00CA7806"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г) отчет об оценке объекта оценки, составленный в соответствии с законодательством Российской Федерации об оценочной деятельности</w:t>
      </w:r>
      <w:r w:rsidR="00CA7806" w:rsidRPr="00D5399F">
        <w:rPr>
          <w:rFonts w:ascii="Times New Roman" w:hAnsi="Times New Roman" w:cs="Times New Roman"/>
          <w:sz w:val="24"/>
          <w:szCs w:val="24"/>
        </w:rPr>
        <w:t>.</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2.3. Заявитель вправе по своему усмотрению представить иные документы, связанные с получением субсидии.</w:t>
      </w:r>
    </w:p>
    <w:p w:rsidR="00CA7806" w:rsidRPr="00D5399F" w:rsidRDefault="00CA7806" w:rsidP="00CA7806">
      <w:pPr>
        <w:ind w:firstLine="709"/>
        <w:jc w:val="both"/>
        <w:rPr>
          <w:sz w:val="24"/>
          <w:szCs w:val="24"/>
        </w:rPr>
      </w:pPr>
      <w:r w:rsidRPr="00D5399F">
        <w:rPr>
          <w:sz w:val="24"/>
          <w:szCs w:val="24"/>
        </w:rPr>
        <w:t xml:space="preserve">2.4.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2.4.1.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2.4.2. Выписку из Единого государственного реестра юридических лиц или Единого государственного реестра индивидуальных предпринимателей.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2.4.3. Справку об отсутствии задолженности по договорам аренды муниципального имущества (при наличии таких договоров), полученную не ранее чем за тридцать дней до даты подачи заявления.</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2.4.4. Правоустанавливающие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2.4.5. Разрешение на ввод объекта в эксплуатацию (при обращении о возмещении затрат при строительстве).</w:t>
      </w:r>
    </w:p>
    <w:p w:rsidR="00CA7806" w:rsidRPr="00350851" w:rsidRDefault="00CA7806" w:rsidP="00CA7806">
      <w:pPr>
        <w:widowControl w:val="0"/>
        <w:autoSpaceDE w:val="0"/>
        <w:autoSpaceDN w:val="0"/>
        <w:adjustRightInd w:val="0"/>
        <w:ind w:right="-1" w:firstLine="709"/>
        <w:jc w:val="both"/>
        <w:rPr>
          <w:sz w:val="24"/>
          <w:szCs w:val="24"/>
        </w:rPr>
      </w:pPr>
      <w:r w:rsidRPr="00D5399F">
        <w:rPr>
          <w:sz w:val="24"/>
          <w:szCs w:val="24"/>
        </w:rPr>
        <w:t xml:space="preserve">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w:t>
      </w:r>
      <w:r w:rsidRPr="00350851">
        <w:rPr>
          <w:sz w:val="24"/>
          <w:szCs w:val="24"/>
        </w:rPr>
        <w:t>информация и документы.</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sz w:val="24"/>
          <w:szCs w:val="24"/>
        </w:rPr>
        <w:t xml:space="preserve">2.5. </w:t>
      </w:r>
      <w:r w:rsidRPr="00D5399F">
        <w:rPr>
          <w:rFonts w:ascii="Times New Roman" w:eastAsia="Calibri" w:hAnsi="Times New Roman" w:cs="Times New Roman"/>
          <w:sz w:val="24"/>
          <w:szCs w:val="24"/>
          <w:lang w:eastAsia="en-US"/>
        </w:rPr>
        <w:t>Документы, указанные в пунктах 2.2, 2.3, 2.4 настоящего раздела, предоставляются заявителем одним из следующих способов:</w:t>
      </w:r>
    </w:p>
    <w:p w:rsidR="00CA7806" w:rsidRPr="00D5399F" w:rsidRDefault="00CA7806" w:rsidP="00AE3003">
      <w:pPr>
        <w:pStyle w:val="ConsPlusNormal"/>
        <w:widowContro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lang w:eastAsia="en-US"/>
        </w:rPr>
        <w:t xml:space="preserve">сформированными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 xml:space="preserve">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w:t>
      </w:r>
      <w:r w:rsidRPr="00D5399F">
        <w:rPr>
          <w:rFonts w:ascii="Times New Roman" w:eastAsia="Calibri" w:hAnsi="Times New Roman" w:cs="Times New Roman"/>
          <w:sz w:val="24"/>
          <w:szCs w:val="24"/>
          <w:lang w:eastAsia="en-US"/>
        </w:rPr>
        <w:lastRenderedPageBreak/>
        <w:t>администрацией города Урай и многофункциональным центром;</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 xml:space="preserve">3) в электронной форме </w:t>
      </w:r>
      <w:r w:rsidR="00B47373">
        <w:rPr>
          <w:rFonts w:ascii="Times New Roman" w:eastAsia="Calibri" w:hAnsi="Times New Roman" w:cs="Times New Roman"/>
          <w:sz w:val="24"/>
          <w:szCs w:val="24"/>
          <w:lang w:eastAsia="en-US"/>
        </w:rPr>
        <w:t>-</w:t>
      </w:r>
      <w:r w:rsidRPr="00D5399F">
        <w:rPr>
          <w:rFonts w:ascii="Times New Roman" w:eastAsia="Calibri" w:hAnsi="Times New Roman" w:cs="Times New Roman"/>
          <w:sz w:val="24"/>
          <w:szCs w:val="24"/>
          <w:lang w:eastAsia="en-US"/>
        </w:rPr>
        <w:t xml:space="preserve">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2.6. Копии документов, представленные заявителем в письменной форме</w:t>
      </w:r>
      <w:r w:rsidRPr="00D5399F">
        <w:rPr>
          <w:rFonts w:ascii="Times New Roman" w:eastAsia="Calibri" w:hAnsi="Times New Roman" w:cs="Times New Roman"/>
          <w:sz w:val="24"/>
          <w:szCs w:val="24"/>
        </w:rPr>
        <w:t>,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D5399F">
        <w:rPr>
          <w:rFonts w:ascii="Times New Roman" w:eastAsia="Calibri" w:hAnsi="Times New Roman" w:cs="Times New Roman"/>
          <w:sz w:val="24"/>
          <w:szCs w:val="24"/>
          <w:lang w:eastAsia="en-US"/>
        </w:rPr>
        <w:t>.</w:t>
      </w:r>
    </w:p>
    <w:p w:rsidR="00CA7806" w:rsidRPr="00D5399F" w:rsidRDefault="00CA7806" w:rsidP="00CA7806">
      <w:pPr>
        <w:ind w:firstLine="709"/>
        <w:jc w:val="both"/>
        <w:rPr>
          <w:sz w:val="24"/>
          <w:szCs w:val="24"/>
        </w:rPr>
      </w:pPr>
      <w:r w:rsidRPr="00D5399F">
        <w:rPr>
          <w:sz w:val="24"/>
          <w:szCs w:val="24"/>
        </w:rPr>
        <w:t>В случае если с заявлением о предоставлении субсидии обращается представитель заявителя, дополнительно к документам, указанным в пункте 2.2 Порядка, предоставляется документ, удостоверяющий права (полномочия) представителя заявителя.</w:t>
      </w:r>
    </w:p>
    <w:p w:rsidR="00F66905" w:rsidRDefault="00CA7806" w:rsidP="00F66905">
      <w:pPr>
        <w:pStyle w:val="af"/>
        <w:spacing w:after="0"/>
        <w:ind w:firstLine="709"/>
        <w:jc w:val="both"/>
        <w:rPr>
          <w:rFonts w:eastAsia="Calibri"/>
          <w:i/>
        </w:rPr>
      </w:pPr>
      <w:r w:rsidRPr="00D5399F">
        <w:rPr>
          <w:sz w:val="24"/>
          <w:szCs w:val="24"/>
        </w:rPr>
        <w:t xml:space="preserve">2.7. Срок рассмотрения заявления о предоставлении субсидии и принятия решения о предоставлении субсидии или об отказе в предоставлении субсидии - </w:t>
      </w:r>
      <w:r w:rsidR="00D679E7">
        <w:rPr>
          <w:sz w:val="24"/>
          <w:szCs w:val="24"/>
        </w:rPr>
        <w:t xml:space="preserve"> не более </w:t>
      </w:r>
      <w:r w:rsidRPr="00D5399F">
        <w:rPr>
          <w:sz w:val="24"/>
          <w:szCs w:val="24"/>
        </w:rPr>
        <w:t xml:space="preserve">30 рабочих дней со дня его </w:t>
      </w:r>
      <w:r w:rsidRPr="00F66905">
        <w:rPr>
          <w:sz w:val="24"/>
          <w:szCs w:val="24"/>
        </w:rPr>
        <w:t>регистрации.</w:t>
      </w:r>
      <w:r w:rsidR="00D679E7" w:rsidRPr="00F66905">
        <w:rPr>
          <w:rFonts w:eastAsia="Calibri"/>
          <w:i/>
        </w:rPr>
        <w:t xml:space="preserve"> </w:t>
      </w:r>
    </w:p>
    <w:p w:rsidR="00CA7806" w:rsidRPr="00D5399F" w:rsidRDefault="00CA7806" w:rsidP="00F66905">
      <w:pPr>
        <w:pStyle w:val="af"/>
        <w:spacing w:after="0"/>
        <w:ind w:firstLine="709"/>
        <w:jc w:val="both"/>
        <w:rPr>
          <w:sz w:val="24"/>
          <w:szCs w:val="24"/>
        </w:rPr>
      </w:pPr>
      <w:r w:rsidRPr="00D5399F">
        <w:rPr>
          <w:sz w:val="24"/>
          <w:szCs w:val="24"/>
        </w:rPr>
        <w:t>2.8. В течение 10 рабочих дней со дня регистрации заявления на получение субсидии ответственный исполнитель осуществляет:</w:t>
      </w:r>
    </w:p>
    <w:p w:rsidR="00CA7806" w:rsidRDefault="00CA7806" w:rsidP="00CA7806">
      <w:pPr>
        <w:widowControl w:val="0"/>
        <w:autoSpaceDE w:val="0"/>
        <w:autoSpaceDN w:val="0"/>
        <w:adjustRightInd w:val="0"/>
        <w:ind w:right="-1" w:firstLine="709"/>
        <w:jc w:val="both"/>
        <w:rPr>
          <w:sz w:val="24"/>
          <w:szCs w:val="24"/>
        </w:rPr>
      </w:pPr>
      <w:r w:rsidRPr="00A94545">
        <w:rPr>
          <w:sz w:val="24"/>
          <w:szCs w:val="24"/>
        </w:rPr>
        <w:t xml:space="preserve">2.8.1. Проведение осмотра места </w:t>
      </w:r>
      <w:r w:rsidR="001908B2" w:rsidRPr="00A94545">
        <w:rPr>
          <w:sz w:val="24"/>
          <w:szCs w:val="24"/>
        </w:rPr>
        <w:t xml:space="preserve">на предмет </w:t>
      </w:r>
      <w:r w:rsidRPr="00A94545">
        <w:rPr>
          <w:sz w:val="24"/>
          <w:szCs w:val="24"/>
        </w:rPr>
        <w:t>осуществления сельскохозяйственной деятельности</w:t>
      </w:r>
      <w:r w:rsidR="001908B2" w:rsidRPr="00A94545">
        <w:rPr>
          <w:sz w:val="24"/>
          <w:szCs w:val="24"/>
        </w:rPr>
        <w:t xml:space="preserve"> заявителя и составление акта осмотра с приложением фотоматериалов</w:t>
      </w:r>
      <w:r w:rsidRPr="00A94545">
        <w:rPr>
          <w:sz w:val="24"/>
          <w:szCs w:val="24"/>
        </w:rPr>
        <w:t>. 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заявителя согласно настоящему Порядку</w:t>
      </w:r>
      <w:r w:rsidR="001908B2" w:rsidRPr="00A94545">
        <w:rPr>
          <w:sz w:val="24"/>
          <w:szCs w:val="24"/>
        </w:rPr>
        <w:t xml:space="preserve"> и (или) в случае наличия задолженности </w:t>
      </w:r>
      <w:r w:rsidR="001908B2" w:rsidRPr="00A94545">
        <w:rPr>
          <w:rFonts w:eastAsia="Calibri"/>
          <w:sz w:val="24"/>
          <w:szCs w:val="24"/>
        </w:rPr>
        <w:t>по налогам, сборам, страховым взносам, пеням, штрафам, процентам</w:t>
      </w:r>
      <w:r w:rsidRPr="00A94545">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2.8.2. Рассмотрение представленных заявителем документов на предмет их соответствия требованиям, определенным Программой и Порядком и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 Основания для отказа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2.9.1. Несоответствие представленных заявителем документов требованиям, определенным пунктами 2.5 и 2.6 Порядка, или непредставление (предоставление не в полном объеме) документов, указанных в пункте 2.2 Порядка.</w:t>
      </w:r>
    </w:p>
    <w:p w:rsidR="00CA7806" w:rsidRPr="00D5399F" w:rsidRDefault="00CA7806" w:rsidP="00CA7806">
      <w:pPr>
        <w:autoSpaceDE w:val="0"/>
        <w:autoSpaceDN w:val="0"/>
        <w:adjustRightInd w:val="0"/>
        <w:ind w:firstLine="709"/>
        <w:jc w:val="both"/>
        <w:rPr>
          <w:sz w:val="24"/>
          <w:szCs w:val="24"/>
        </w:rPr>
      </w:pPr>
      <w:r w:rsidRPr="00D5399F">
        <w:rPr>
          <w:sz w:val="24"/>
          <w:szCs w:val="24"/>
        </w:rPr>
        <w:t>2.9.2. Недостоверность представленной заявителем информации.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2.9.3. Несоответствие условиям предоставления субсидий, указанным в пункте 2.1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2.9.4.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2.9.5.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2.9.6. Отсутствие лимитов бюджетных ассигнований в бюджете городского округа город Урай на цели, предусмотренные для предоставления субсидий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2.9.7. Со дня осуществления расходов, на компенсацию которых претендует заявитель, прошло более 12 месяцев, предшествующих дате подачи заявления.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2.9.8. Нарушение срока предоставления документов, установленных пунктом 2.2 настоящего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2.10. </w:t>
      </w:r>
      <w:r w:rsidRPr="00D5399F">
        <w:rPr>
          <w:rFonts w:ascii="Times New Roman" w:hAnsi="Times New Roman"/>
          <w:sz w:val="24"/>
          <w:szCs w:val="24"/>
        </w:rPr>
        <w:t xml:space="preserve">В соответствии с настоящим Порядком заявителям предоставляются субсидии на финансовое возмещение фактически произведенных </w:t>
      </w:r>
      <w:r w:rsidR="00B47373">
        <w:rPr>
          <w:rFonts w:ascii="Times New Roman" w:hAnsi="Times New Roman"/>
          <w:sz w:val="24"/>
          <w:szCs w:val="24"/>
        </w:rPr>
        <w:t>в течение</w:t>
      </w:r>
      <w:r w:rsidRPr="00D5399F">
        <w:rPr>
          <w:rFonts w:ascii="Times New Roman" w:hAnsi="Times New Roman"/>
          <w:sz w:val="24"/>
          <w:szCs w:val="24"/>
        </w:rPr>
        <w:t xml:space="preserve"> 12 месяцев, </w:t>
      </w:r>
      <w:r w:rsidRPr="00D5399F">
        <w:rPr>
          <w:rFonts w:ascii="Times New Roman" w:hAnsi="Times New Roman"/>
          <w:sz w:val="24"/>
          <w:szCs w:val="24"/>
        </w:rPr>
        <w:lastRenderedPageBreak/>
        <w:t>предшествующих дате подачи заявления (за исключением авансовых платежей), и документально подтвержденных затрат (части затрат).</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Размер субсидии устанавливается в размере 80% от фактически произведенных затрат в пределах бюджетных ассигнований, предусмотренных на соответствующий финансовый год по мероприятию пункта 1.3 настоящего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2.11. Решение о предоставлении либо об отказе в предоставлении субсидии принимается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Срок принятия решения (включая процедуру согласования) составляет не более 5 рабочих дней. </w:t>
      </w:r>
    </w:p>
    <w:p w:rsidR="00D679E7" w:rsidRPr="00D5399F" w:rsidRDefault="00D679E7" w:rsidP="00D679E7">
      <w:pPr>
        <w:pStyle w:val="af"/>
        <w:spacing w:after="0"/>
        <w:ind w:firstLine="709"/>
        <w:jc w:val="both"/>
        <w:rPr>
          <w:bCs/>
          <w:sz w:val="24"/>
          <w:szCs w:val="24"/>
        </w:rPr>
      </w:pPr>
      <w:r w:rsidRPr="00D679E7">
        <w:rPr>
          <w:sz w:val="24"/>
          <w:szCs w:val="24"/>
        </w:rPr>
        <w:t>2.12.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 одним из указанных в заявлении способов</w:t>
      </w:r>
      <w:r w:rsidR="00F66905">
        <w:rPr>
          <w:sz w:val="24"/>
          <w:szCs w:val="24"/>
        </w:rPr>
        <w:t xml:space="preserve">. </w:t>
      </w:r>
    </w:p>
    <w:p w:rsidR="00AE3003" w:rsidRPr="00D5399F" w:rsidRDefault="00CA7806"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2.13. </w:t>
      </w:r>
      <w:r w:rsidR="00AE3003" w:rsidRPr="00D5399F">
        <w:rPr>
          <w:rFonts w:ascii="Times New Roman" w:hAnsi="Times New Roman" w:cs="Times New Roman"/>
          <w:sz w:val="24"/>
          <w:szCs w:val="24"/>
        </w:rPr>
        <w:t>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дополнительного соглашения к соглашению о предоставлении субсидии, в том числе дополнительного соглашения о расторжении соглашения о предоставлении субсидии (при необходимости) в соответствии с типовой формой, установленной Комитетом по финансам администрации города Урай.</w:t>
      </w:r>
      <w:r w:rsidR="00AE3003" w:rsidRPr="00D5399F">
        <w:rPr>
          <w:bCs/>
          <w:sz w:val="24"/>
          <w:szCs w:val="24"/>
        </w:rPr>
        <w:t xml:space="preserve"> </w:t>
      </w: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Соглашение о предоставлении субсидии должно содержать следующие положения: </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2.13.1. </w:t>
      </w:r>
      <w:r w:rsidR="00AE3003" w:rsidRPr="00D5399F">
        <w:rPr>
          <w:bCs/>
          <w:sz w:val="24"/>
          <w:szCs w:val="24"/>
        </w:rPr>
        <w:t>Значения показателей результативности использования субсидии, которые должны соответствовать результатам муниципальной программы</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2.13.2. Направления расходования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2.13.3. Согласие получателя субсидии на осуществление </w:t>
      </w:r>
      <w:r w:rsidR="00B47373">
        <w:rPr>
          <w:sz w:val="24"/>
          <w:szCs w:val="24"/>
        </w:rPr>
        <w:t>главным распорядителем</w:t>
      </w:r>
      <w:r w:rsidRPr="00D5399F">
        <w:rPr>
          <w:sz w:val="24"/>
          <w:szCs w:val="24"/>
        </w:rPr>
        <w:t xml:space="preserve">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2.13.4. Обязательство получателя субсидии о целевом использовании построенного, приобретенного, модернизированного объекта капитального строительства, техники и оборудования в течение первых двух лет с момента подписания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2.13.5. Порядок контроля соблюдения получателем субсидии условий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2.13.6. Порядок, сроки и состав отчетности получателя субсидии об использовании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2.13.7. Расчет размера штрафных санкций.</w:t>
      </w:r>
    </w:p>
    <w:p w:rsidR="00D679E7" w:rsidRDefault="00CA7806" w:rsidP="00D679E7">
      <w:pPr>
        <w:pStyle w:val="af"/>
        <w:spacing w:after="0"/>
        <w:ind w:firstLine="709"/>
        <w:jc w:val="both"/>
        <w:rPr>
          <w:sz w:val="24"/>
          <w:szCs w:val="24"/>
        </w:rPr>
      </w:pPr>
      <w:r w:rsidRPr="00D5399F">
        <w:rPr>
          <w:sz w:val="24"/>
          <w:szCs w:val="24"/>
        </w:rPr>
        <w:t>2.14. Соглашение о предоставлении субсидии направляется (вручается) для подписания получателю субсидии в течение 5 рабочих дней с момента подписания постановления о предоставлении субсидии.</w:t>
      </w:r>
    </w:p>
    <w:p w:rsidR="00F66905" w:rsidRDefault="00D679E7" w:rsidP="00F66905">
      <w:pPr>
        <w:pStyle w:val="af"/>
        <w:spacing w:after="0"/>
        <w:ind w:firstLine="709"/>
        <w:jc w:val="both"/>
        <w:rPr>
          <w:rFonts w:eastAsia="Calibri"/>
          <w:i/>
        </w:rPr>
      </w:pPr>
      <w:r w:rsidRPr="00D679E7">
        <w:rPr>
          <w:sz w:val="24"/>
          <w:szCs w:val="24"/>
        </w:rPr>
        <w:t xml:space="preserve">Заявитель в течение 5 рабочих дней с даты получения соглашения подписывает и представляет его </w:t>
      </w:r>
      <w:r w:rsidR="00DE1084">
        <w:rPr>
          <w:sz w:val="24"/>
          <w:szCs w:val="24"/>
        </w:rPr>
        <w:t>в администрацию города Урай</w:t>
      </w:r>
      <w:r w:rsidRPr="00D679E7">
        <w:rPr>
          <w:sz w:val="24"/>
          <w:szCs w:val="24"/>
        </w:rPr>
        <w:t xml:space="preserve"> лично или почтовым отправлением. Заявитель, не представивший </w:t>
      </w:r>
      <w:r w:rsidR="00DE1084">
        <w:rPr>
          <w:sz w:val="24"/>
          <w:szCs w:val="24"/>
        </w:rPr>
        <w:t xml:space="preserve">в администрацию города Урай </w:t>
      </w:r>
      <w:r w:rsidRPr="00D679E7">
        <w:rPr>
          <w:sz w:val="24"/>
          <w:szCs w:val="24"/>
        </w:rPr>
        <w:t xml:space="preserve">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 считается отказавшимся от получения </w:t>
      </w:r>
      <w:r w:rsidRPr="00F66905">
        <w:rPr>
          <w:sz w:val="24"/>
          <w:szCs w:val="24"/>
        </w:rPr>
        <w:t>субсидии</w:t>
      </w:r>
      <w:r w:rsidR="00F66905">
        <w:rPr>
          <w:sz w:val="24"/>
          <w:szCs w:val="24"/>
        </w:rPr>
        <w:t>.</w:t>
      </w:r>
      <w:r w:rsidRPr="00F66905">
        <w:rPr>
          <w:rFonts w:eastAsia="Calibri"/>
          <w:i/>
        </w:rPr>
        <w:t xml:space="preserve"> </w:t>
      </w:r>
    </w:p>
    <w:p w:rsidR="00CA7806" w:rsidRPr="00D5399F" w:rsidRDefault="00CA7806" w:rsidP="00F66905">
      <w:pPr>
        <w:pStyle w:val="af"/>
        <w:spacing w:after="0"/>
        <w:ind w:firstLine="709"/>
        <w:jc w:val="both"/>
        <w:rPr>
          <w:sz w:val="24"/>
          <w:szCs w:val="24"/>
        </w:rPr>
      </w:pPr>
      <w:r w:rsidRPr="00D5399F">
        <w:rPr>
          <w:sz w:val="24"/>
          <w:szCs w:val="24"/>
        </w:rPr>
        <w:t>2.15.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2.15.1.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2.15.2. Уклонения заявителя от подписания соглашения и не предоставления подписанного экземпляра в адрес администрации города Урай в течение 5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2.16. Перечисление субсидии осуществляется в безналичной форме путем </w:t>
      </w:r>
      <w:r w:rsidRPr="00D5399F">
        <w:rPr>
          <w:sz w:val="24"/>
          <w:szCs w:val="24"/>
        </w:rPr>
        <w:lastRenderedPageBreak/>
        <w:t>единовременного перечисления денежных средств на расчетный счет получателя субсидии, указанный в заявлении на получение субсидии, в срок не позднее 5 рабочих дней с даты заключения соглашения о предоставлении финансовой поддержки в форме субсидии.</w:t>
      </w:r>
    </w:p>
    <w:p w:rsidR="00AE3003" w:rsidRPr="00D5399F" w:rsidRDefault="00AE3003" w:rsidP="00CA7806">
      <w:pPr>
        <w:widowControl w:val="0"/>
        <w:autoSpaceDE w:val="0"/>
        <w:autoSpaceDN w:val="0"/>
        <w:adjustRightInd w:val="0"/>
        <w:ind w:right="-1" w:firstLine="709"/>
        <w:jc w:val="both"/>
        <w:rPr>
          <w:sz w:val="24"/>
          <w:szCs w:val="24"/>
        </w:rPr>
      </w:pPr>
      <w:r w:rsidRPr="00D5399F">
        <w:rPr>
          <w:sz w:val="24"/>
          <w:szCs w:val="24"/>
        </w:rPr>
        <w:t>После перечисления субсидии заявителю субсидии ответственный исполнитель в течени</w:t>
      </w:r>
      <w:r w:rsidR="007962C4">
        <w:rPr>
          <w:sz w:val="24"/>
          <w:szCs w:val="24"/>
        </w:rPr>
        <w:t>е</w:t>
      </w:r>
      <w:r w:rsidRPr="00D5399F">
        <w:rPr>
          <w:sz w:val="24"/>
          <w:szCs w:val="24"/>
        </w:rPr>
        <w:t xml:space="preserve"> 4 рабочих дней направляет в адрес заявителя заказным письмом или вручает лично под роспись уведомление о перечисленн</w:t>
      </w:r>
      <w:r w:rsidR="007962C4">
        <w:rPr>
          <w:sz w:val="24"/>
          <w:szCs w:val="24"/>
        </w:rPr>
        <w:t>ом размере</w:t>
      </w:r>
      <w:r w:rsidRPr="00D5399F">
        <w:rPr>
          <w:sz w:val="24"/>
          <w:szCs w:val="24"/>
        </w:rPr>
        <w:t xml:space="preserve"> субсидии. Уведомление должно содержать информацию о</w:t>
      </w:r>
      <w:r w:rsidR="007962C4">
        <w:rPr>
          <w:sz w:val="24"/>
          <w:szCs w:val="24"/>
        </w:rPr>
        <w:t xml:space="preserve"> размере предоставленной субсидии и </w:t>
      </w:r>
      <w:r w:rsidR="007962C4" w:rsidRPr="00A94545">
        <w:rPr>
          <w:sz w:val="24"/>
          <w:szCs w:val="24"/>
        </w:rPr>
        <w:t>цели</w:t>
      </w:r>
      <w:r w:rsidR="00EC6791">
        <w:rPr>
          <w:sz w:val="24"/>
          <w:szCs w:val="24"/>
        </w:rPr>
        <w:t xml:space="preserve"> ее</w:t>
      </w:r>
      <w:r w:rsidR="007962C4">
        <w:rPr>
          <w:sz w:val="24"/>
          <w:szCs w:val="24"/>
        </w:rPr>
        <w:t xml:space="preserve"> предоставления согласно </w:t>
      </w:r>
      <w:r w:rsidR="007962C4" w:rsidRPr="00A94545">
        <w:rPr>
          <w:sz w:val="24"/>
          <w:szCs w:val="24"/>
        </w:rPr>
        <w:t>пункт</w:t>
      </w:r>
      <w:r w:rsidR="007962C4">
        <w:rPr>
          <w:sz w:val="24"/>
          <w:szCs w:val="24"/>
        </w:rPr>
        <w:t>у</w:t>
      </w:r>
      <w:r w:rsidR="007962C4" w:rsidRPr="00A94545">
        <w:rPr>
          <w:sz w:val="24"/>
          <w:szCs w:val="24"/>
        </w:rPr>
        <w:t xml:space="preserve"> 1.3 Порядка</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rPr>
          <w:sz w:val="24"/>
          <w:szCs w:val="24"/>
        </w:rPr>
      </w:pPr>
      <w:r w:rsidRPr="00D5399F">
        <w:rPr>
          <w:sz w:val="24"/>
          <w:szCs w:val="24"/>
        </w:rPr>
        <w:t>3 Требования к отчетности</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3.1. Получатель субсидии предоставляет ответственному исполнителю</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3.1.1. Копию налоговых деклараций по применяемым режимам налогообложения. Отчетность предоставляется в течение одного года с даты подписания соглашения. Срок подачи - в течение месяца со дня подачи декларации в налоговые органы.</w:t>
      </w:r>
    </w:p>
    <w:p w:rsidR="00CA7806" w:rsidRPr="00D5399F" w:rsidRDefault="00CA7806" w:rsidP="00CA7806">
      <w:pPr>
        <w:autoSpaceDE w:val="0"/>
        <w:autoSpaceDN w:val="0"/>
        <w:adjustRightInd w:val="0"/>
        <w:ind w:firstLine="709"/>
        <w:jc w:val="both"/>
        <w:rPr>
          <w:sz w:val="24"/>
          <w:szCs w:val="24"/>
        </w:rPr>
      </w:pPr>
      <w:r w:rsidRPr="00D5399F">
        <w:rPr>
          <w:sz w:val="24"/>
          <w:szCs w:val="24"/>
        </w:rPr>
        <w:t>3.1.2. Отчет о достижении значений показателей результативности. Отчетность предоставляется в течение одного года с даты подписания соглашения о предоставлении субсидии. Срок подачи - ежеквартально не позднее 10 рабочего дня месяца, следующего за отчетным кварталом.</w:t>
      </w:r>
    </w:p>
    <w:p w:rsidR="00CA7806" w:rsidRPr="00D5399F" w:rsidRDefault="00CA7806" w:rsidP="00AE3003">
      <w:pPr>
        <w:autoSpaceDE w:val="0"/>
        <w:autoSpaceDN w:val="0"/>
        <w:adjustRightInd w:val="0"/>
        <w:ind w:firstLine="709"/>
        <w:jc w:val="both"/>
        <w:rPr>
          <w:sz w:val="24"/>
          <w:szCs w:val="24"/>
        </w:rPr>
      </w:pPr>
      <w:r w:rsidRPr="00D5399F">
        <w:rPr>
          <w:sz w:val="24"/>
          <w:szCs w:val="24"/>
        </w:rPr>
        <w:t>3.1.3. Отчет расходования субсидии. Отчетность предоставляется в течение одного года с даты подписания соглашения о предоставлении субсидии. Срок подачи - ежеквартально не позднее 10 рабочего дня месяца, следующего за отчетным кварталом</w:t>
      </w:r>
      <w:r w:rsidR="00AE3003" w:rsidRPr="00D5399F">
        <w:rPr>
          <w:sz w:val="24"/>
          <w:szCs w:val="24"/>
        </w:rPr>
        <w:t>, по форме, установленной соглашением о предоставлении субсидии.</w:t>
      </w:r>
    </w:p>
    <w:p w:rsidR="00AE3003" w:rsidRPr="00D5399F" w:rsidRDefault="00AE3003" w:rsidP="00AE3003">
      <w:pPr>
        <w:autoSpaceDE w:val="0"/>
        <w:autoSpaceDN w:val="0"/>
        <w:adjustRightInd w:val="0"/>
        <w:ind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 xml:space="preserve">4. </w:t>
      </w:r>
      <w:r w:rsidRPr="00D5399F">
        <w:t>Т</w:t>
      </w:r>
      <w:r w:rsidRPr="00D5399F">
        <w:rPr>
          <w:sz w:val="24"/>
          <w:szCs w:val="24"/>
        </w:rPr>
        <w:t>ребования об осуществлении контроля за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4.1. Главный распорядитель, как получатель бюджетных средств,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AE3003" w:rsidRPr="00D5399F" w:rsidRDefault="00AE3003" w:rsidP="00CA7806">
      <w:pPr>
        <w:widowControl w:val="0"/>
        <w:autoSpaceDE w:val="0"/>
        <w:autoSpaceDN w:val="0"/>
        <w:adjustRightInd w:val="0"/>
        <w:ind w:firstLine="709"/>
        <w:jc w:val="both"/>
        <w:rPr>
          <w:sz w:val="24"/>
          <w:szCs w:val="24"/>
        </w:rPr>
      </w:pPr>
      <w:r w:rsidRPr="00D5399F">
        <w:rPr>
          <w:sz w:val="24"/>
          <w:szCs w:val="24"/>
        </w:rPr>
        <w:t>В целях контроля получателя субсидии на предмет осуществления им соответствующей деятельности, использования по целевому назначению в течение срока, предусмотренного соглашением о предоставлении субсидии, приобретенного сельскохозяйственного оборудования, сельскохозяйственной техники, построенных, модернизированных, реконструированных сельскохозяйственных объектов, ветеринарных объектов для животноводческих или птицеводческих объектов в рамках осуществления им предпринимательской деятельности 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1.8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при необходимости осуществляет проведение мониторинга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4.3. Получатели субсидий несут ответственность за нецелевое использование субсидий и достоверность сведений, содержащихся в документах, представленных в </w:t>
      </w:r>
      <w:r w:rsidRPr="00D5399F">
        <w:rPr>
          <w:sz w:val="24"/>
          <w:szCs w:val="24"/>
        </w:rPr>
        <w:lastRenderedPageBreak/>
        <w:t>соответствии с требованиями пунктов 2.2 и 3.1 Порядка.</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4.4. Субсидия подлежит возврату в полном объеме в случае: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4.4.1. Отказа получателя субсидии от проведения администрацией города Урай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4.4.2. Установления администрацией города Урай, органами муниципального финансового контроля факта(-ов) нарушения условий, целей и порядка предоставления субсидии, предусмотренных соглашением о предоставлении субсидий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В случае установления факта(-ов), указанного(-ых) в пункте 4.4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4.6.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не позднее 5 дней со дня выявления факта (-ов) нарушения условий, целей и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4.7.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4.7.3. Сведения о выявленных фактах нарушения условий, целей и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4.7.5. Сведения о лицевом счете администрации города Урай, на который получатель субсидии возвращает субсидию.</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4.8. Субсидия возвращается получателем субсидии в бюджет городского округа город Урай в течение 10 банковских дней со дня получения получателем субсидии требования о возврате субсидии, в противном случае, администрация города Урай взыскивает субсидию в судебном порядке.</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4.9. В случаях, предусмотренных соглашением о предоставлении субсидии, получатель субсидии возвращает в текущем финансовом году денежные средства субсидии, неиспользованные в отчетном финансовом году, в течение 10 банковских дней со дня получения от администрации города Урай уведомления о возврате денежных средств по платежным реквизитам, указанным в уведомлении.</w:t>
      </w:r>
    </w:p>
    <w:p w:rsidR="00CA7806" w:rsidRPr="00D5399F" w:rsidRDefault="00CA7806" w:rsidP="00CA7806">
      <w:pPr>
        <w:autoSpaceDE w:val="0"/>
        <w:autoSpaceDN w:val="0"/>
        <w:adjustRightInd w:val="0"/>
        <w:ind w:firstLine="709"/>
        <w:jc w:val="both"/>
        <w:rPr>
          <w:sz w:val="24"/>
          <w:szCs w:val="24"/>
        </w:rPr>
      </w:pPr>
      <w:r w:rsidRPr="00D5399F">
        <w:rPr>
          <w:sz w:val="24"/>
          <w:szCs w:val="24"/>
        </w:rPr>
        <w:t>4.10. В случае выявления факта недостижения показателей результативности использования субсидии, установленных соглашением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4.10.1. Ответственный исполнитель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CA7806" w:rsidRPr="00D5399F" w:rsidRDefault="00CA7806" w:rsidP="00CA7806">
      <w:pPr>
        <w:autoSpaceDE w:val="0"/>
        <w:autoSpaceDN w:val="0"/>
        <w:adjustRightInd w:val="0"/>
        <w:ind w:firstLine="709"/>
        <w:jc w:val="both"/>
        <w:rPr>
          <w:sz w:val="24"/>
          <w:szCs w:val="24"/>
        </w:rPr>
      </w:pPr>
      <w:r w:rsidRPr="00D5399F">
        <w:rPr>
          <w:sz w:val="24"/>
          <w:szCs w:val="24"/>
        </w:rPr>
        <w:t>Расчет суммы штрафа осуществляется по форме, установленной соглашением о предоставлении субсидии.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cs="Times New Roman"/>
          <w:sz w:val="24"/>
          <w:szCs w:val="24"/>
        </w:rPr>
        <w:t>4.10.2. При неоплате получателем субсидии начисленного штрафа в установленный требованием срок</w:t>
      </w:r>
      <w:r w:rsidRPr="00D5399F">
        <w:rPr>
          <w:rFonts w:ascii="Times New Roman" w:hAnsi="Times New Roman"/>
          <w:sz w:val="24"/>
          <w:szCs w:val="24"/>
        </w:rPr>
        <w:t xml:space="preserve"> ответственный исполнитель обращается в суд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4.11. Ответственность за достоверность фактических показателей, сведений в представленных документах несет получатель субсидии.</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jc w:val="right"/>
        <w:rPr>
          <w:sz w:val="24"/>
          <w:szCs w:val="24"/>
        </w:rPr>
      </w:pPr>
      <w:r w:rsidRPr="00D5399F">
        <w:rPr>
          <w:sz w:val="24"/>
          <w:szCs w:val="24"/>
        </w:rPr>
        <w:t>________________</w:t>
      </w:r>
    </w:p>
    <w:p w:rsidR="00CA7806" w:rsidRPr="00D5399F" w:rsidRDefault="00CA7806" w:rsidP="00CA7806">
      <w:pPr>
        <w:jc w:val="right"/>
        <w:rPr>
          <w:sz w:val="24"/>
          <w:szCs w:val="24"/>
        </w:rPr>
      </w:pPr>
    </w:p>
    <w:p w:rsidR="00CA7806" w:rsidRPr="00D5399F" w:rsidRDefault="00CA7806" w:rsidP="00CA7806">
      <w:pPr>
        <w:autoSpaceDE w:val="0"/>
        <w:autoSpaceDN w:val="0"/>
        <w:adjustRightInd w:val="0"/>
        <w:ind w:left="-540"/>
        <w:jc w:val="center"/>
        <w:rPr>
          <w:sz w:val="24"/>
          <w:szCs w:val="24"/>
        </w:rPr>
      </w:pPr>
      <w:r w:rsidRPr="00D5399F">
        <w:rPr>
          <w:sz w:val="24"/>
          <w:szCs w:val="24"/>
        </w:rPr>
        <w:t xml:space="preserve">Заявление о предоставлении финансовой поддержки в форме субсидии </w:t>
      </w:r>
    </w:p>
    <w:p w:rsidR="00CA7806" w:rsidRPr="00D5399F" w:rsidRDefault="00CA7806" w:rsidP="00CA7806">
      <w:pPr>
        <w:autoSpaceDE w:val="0"/>
        <w:autoSpaceDN w:val="0"/>
        <w:adjustRightInd w:val="0"/>
        <w:ind w:left="-540"/>
        <w:rPr>
          <w:sz w:val="24"/>
          <w:szCs w:val="24"/>
        </w:rPr>
      </w:pPr>
      <w:r w:rsidRPr="00D5399F">
        <w:rPr>
          <w:sz w:val="24"/>
          <w:szCs w:val="24"/>
        </w:rPr>
        <w:t xml:space="preserve"> </w:t>
      </w:r>
    </w:p>
    <w:p w:rsidR="00CA7806" w:rsidRPr="00D5399F" w:rsidRDefault="00CA7806" w:rsidP="00CA7806">
      <w:pPr>
        <w:autoSpaceDE w:val="0"/>
        <w:autoSpaceDN w:val="0"/>
        <w:adjustRightInd w:val="0"/>
        <w:ind w:right="-2"/>
        <w:jc w:val="center"/>
        <w:rPr>
          <w:sz w:val="24"/>
          <w:szCs w:val="24"/>
        </w:rPr>
      </w:pPr>
      <w:r w:rsidRPr="00D5399F">
        <w:rPr>
          <w:sz w:val="24"/>
          <w:szCs w:val="24"/>
        </w:rPr>
        <w:t>Я, ________________________________________________________________________,</w:t>
      </w:r>
    </w:p>
    <w:p w:rsidR="00CA7806" w:rsidRPr="00D5399F" w:rsidRDefault="00CA7806" w:rsidP="00CA7806">
      <w:pPr>
        <w:autoSpaceDE w:val="0"/>
        <w:autoSpaceDN w:val="0"/>
        <w:adjustRightInd w:val="0"/>
        <w:ind w:right="-2"/>
        <w:jc w:val="center"/>
        <w:rPr>
          <w:sz w:val="18"/>
          <w:szCs w:val="18"/>
        </w:rPr>
      </w:pPr>
      <w:r w:rsidRPr="00D5399F">
        <w:rPr>
          <w:sz w:val="18"/>
          <w:szCs w:val="18"/>
        </w:rPr>
        <w:t xml:space="preserve">(руководитель юридического лица, индивидуальный предприниматель, глава КФХ, фамилия, имя, отчество (последнее </w:t>
      </w:r>
      <w:r w:rsidR="00EC6791">
        <w:rPr>
          <w:sz w:val="18"/>
          <w:szCs w:val="18"/>
        </w:rPr>
        <w:t>-</w:t>
      </w:r>
      <w:r w:rsidRPr="00D5399F">
        <w:rPr>
          <w:sz w:val="18"/>
          <w:szCs w:val="18"/>
        </w:rPr>
        <w:t xml:space="preserve"> при наличии)</w:t>
      </w:r>
    </w:p>
    <w:p w:rsidR="00CA7806" w:rsidRPr="00D5399F" w:rsidRDefault="00CA7806" w:rsidP="00CA7806">
      <w:pPr>
        <w:autoSpaceDE w:val="0"/>
        <w:autoSpaceDN w:val="0"/>
        <w:adjustRightInd w:val="0"/>
        <w:ind w:right="-2"/>
        <w:jc w:val="both"/>
        <w:rPr>
          <w:sz w:val="24"/>
          <w:szCs w:val="24"/>
        </w:rPr>
      </w:pPr>
      <w:r w:rsidRPr="00D5399F">
        <w:rPr>
          <w:sz w:val="24"/>
          <w:szCs w:val="24"/>
        </w:rPr>
        <w:t xml:space="preserve">являясь юридическим лицом (индивидуальным предпринимателем, главой КФХ), осуществляя деятельность по производству сельскохозяйственной продукции, её переработке и (или) реализации, прошу предоставить субсидию на возмещение затрат (части затрат), связанных с: </w:t>
      </w:r>
    </w:p>
    <w:p w:rsidR="00CA7806" w:rsidRPr="00D5399F" w:rsidRDefault="004C589E" w:rsidP="00CA7806">
      <w:pPr>
        <w:autoSpaceDE w:val="0"/>
        <w:autoSpaceDN w:val="0"/>
        <w:adjustRightInd w:val="0"/>
        <w:ind w:right="-2"/>
        <w:jc w:val="both"/>
        <w:rPr>
          <w:sz w:val="24"/>
          <w:szCs w:val="24"/>
        </w:rPr>
      </w:pPr>
      <w:r w:rsidRPr="004C589E">
        <w:rPr>
          <w:rFonts w:ascii="Calibri" w:hAnsi="Calibri"/>
          <w:sz w:val="22"/>
          <w:szCs w:val="22"/>
          <w:lang w:eastAsia="en-US"/>
        </w:rPr>
        <w:pict>
          <v:rect id="_x0000_s1026" style="position:absolute;left:0;text-align:left;margin-left:10.45pt;margin-top:.15pt;width:16.05pt;height:13.75pt;z-index:251660288"/>
        </w:pict>
      </w:r>
      <w:r w:rsidR="00CA7806" w:rsidRPr="00D5399F">
        <w:rPr>
          <w:sz w:val="24"/>
          <w:szCs w:val="24"/>
        </w:rPr>
        <w:tab/>
      </w:r>
      <w:r w:rsidR="00CA7806" w:rsidRPr="00D5399F">
        <w:rPr>
          <w:sz w:val="24"/>
          <w:szCs w:val="24"/>
        </w:rPr>
        <w:tab/>
        <w:t xml:space="preserve">- приобретением, доставкой и монтажом оборудования для переработки и (или) фасовки сельскохозяйственной продукции, приобретением, доставкой, монтажом сельскохозяйственной техники, сельскохозяйственного оборудования, </w:t>
      </w:r>
      <w:r w:rsidR="00CA7806" w:rsidRPr="00D5399F">
        <w:rPr>
          <w:bCs/>
          <w:snapToGrid w:val="0"/>
          <w:sz w:val="24"/>
          <w:szCs w:val="24"/>
        </w:rPr>
        <w:t>ветеринарных и биологических препаратов, упаковочных материалов для  молока и молокопродуктов,   приобретением кормов</w:t>
      </w:r>
      <w:r w:rsidR="00DB350D" w:rsidRPr="00A94545">
        <w:rPr>
          <w:bCs/>
          <w:snapToGrid w:val="0"/>
          <w:sz w:val="24"/>
          <w:szCs w:val="24"/>
        </w:rPr>
        <w:t>, молодняка племенных сельскохозяйственных животных</w:t>
      </w:r>
    </w:p>
    <w:p w:rsidR="00CA7806" w:rsidRPr="00D5399F" w:rsidRDefault="00CA7806" w:rsidP="00CA7806">
      <w:pPr>
        <w:autoSpaceDE w:val="0"/>
        <w:autoSpaceDN w:val="0"/>
        <w:adjustRightInd w:val="0"/>
        <w:ind w:right="-2"/>
        <w:jc w:val="both"/>
        <w:rPr>
          <w:sz w:val="24"/>
          <w:szCs w:val="24"/>
        </w:rPr>
      </w:pPr>
    </w:p>
    <w:p w:rsidR="00CA7806" w:rsidRPr="00D5399F" w:rsidRDefault="004C589E" w:rsidP="00CA7806">
      <w:pPr>
        <w:autoSpaceDE w:val="0"/>
        <w:autoSpaceDN w:val="0"/>
        <w:adjustRightInd w:val="0"/>
        <w:ind w:right="-2"/>
        <w:jc w:val="both"/>
        <w:rPr>
          <w:sz w:val="24"/>
          <w:szCs w:val="24"/>
        </w:rPr>
      </w:pPr>
      <w:r w:rsidRPr="004C589E">
        <w:rPr>
          <w:rFonts w:ascii="Calibri" w:hAnsi="Calibri"/>
          <w:sz w:val="22"/>
          <w:szCs w:val="22"/>
          <w:lang w:eastAsia="en-US"/>
        </w:rPr>
        <w:pict>
          <v:rect id="_x0000_s1027" style="position:absolute;left:0;text-align:left;margin-left:6.4pt;margin-top:-.35pt;width:16.05pt;height:13.75pt;z-index:251661312"/>
        </w:pict>
      </w:r>
      <w:r w:rsidR="00CA7806" w:rsidRPr="00D5399F">
        <w:rPr>
          <w:sz w:val="24"/>
          <w:szCs w:val="24"/>
        </w:rPr>
        <w:tab/>
      </w:r>
      <w:r w:rsidR="00CA7806" w:rsidRPr="00D5399F">
        <w:rPr>
          <w:sz w:val="24"/>
          <w:szCs w:val="24"/>
        </w:rPr>
        <w:tab/>
        <w:t>- строительством, модернизацией, реконструкцию сельскохозяйственных объектов, ветеринарных объектов для животноводческих или птицеводческих предприятий</w:t>
      </w:r>
    </w:p>
    <w:p w:rsidR="00CA7806" w:rsidRPr="00D5399F" w:rsidRDefault="00CA7806" w:rsidP="00CA7806">
      <w:pPr>
        <w:autoSpaceDE w:val="0"/>
        <w:autoSpaceDN w:val="0"/>
        <w:adjustRightInd w:val="0"/>
        <w:ind w:right="-2"/>
        <w:jc w:val="both"/>
        <w:rPr>
          <w:sz w:val="24"/>
          <w:szCs w:val="24"/>
        </w:rPr>
      </w:pPr>
    </w:p>
    <w:p w:rsidR="00CA7806" w:rsidRPr="00D5399F" w:rsidRDefault="00CA7806" w:rsidP="00CA7806">
      <w:pPr>
        <w:ind w:right="-2"/>
        <w:rPr>
          <w:sz w:val="24"/>
          <w:szCs w:val="24"/>
        </w:rPr>
      </w:pPr>
      <w:r w:rsidRPr="00D5399F">
        <w:rPr>
          <w:sz w:val="24"/>
          <w:szCs w:val="24"/>
        </w:rPr>
        <w:t xml:space="preserve">Сумма фактически произведенных затрат ____________________________________________________________________________ </w:t>
      </w:r>
    </w:p>
    <w:p w:rsidR="00CA7806" w:rsidRPr="00D5399F" w:rsidRDefault="00CA7806" w:rsidP="00CA7806">
      <w:pPr>
        <w:ind w:right="-2"/>
        <w:jc w:val="center"/>
        <w:rPr>
          <w:sz w:val="24"/>
          <w:szCs w:val="24"/>
        </w:rPr>
      </w:pPr>
      <w:r w:rsidRPr="00D5399F">
        <w:rPr>
          <w:sz w:val="16"/>
          <w:szCs w:val="16"/>
        </w:rPr>
        <w:t>(цифры)</w:t>
      </w:r>
    </w:p>
    <w:p w:rsidR="00CA7806" w:rsidRPr="00D5399F" w:rsidRDefault="00CA7806" w:rsidP="00CA7806">
      <w:pPr>
        <w:ind w:right="-2"/>
        <w:rPr>
          <w:sz w:val="24"/>
          <w:szCs w:val="24"/>
        </w:rPr>
      </w:pPr>
      <w:r w:rsidRPr="00D5399F">
        <w:rPr>
          <w:sz w:val="24"/>
          <w:szCs w:val="24"/>
        </w:rPr>
        <w:t xml:space="preserve">____________________________________________________________________________ </w:t>
      </w:r>
    </w:p>
    <w:p w:rsidR="00CA7806" w:rsidRPr="00D5399F" w:rsidRDefault="00CA7806" w:rsidP="00CA7806">
      <w:pPr>
        <w:ind w:right="-2"/>
        <w:jc w:val="center"/>
        <w:rPr>
          <w:sz w:val="16"/>
          <w:szCs w:val="16"/>
        </w:rPr>
      </w:pPr>
      <w:r w:rsidRPr="00D5399F">
        <w:rPr>
          <w:sz w:val="16"/>
          <w:szCs w:val="16"/>
        </w:rPr>
        <w:t>(пропись)</w:t>
      </w:r>
    </w:p>
    <w:p w:rsidR="00CA7806" w:rsidRPr="00D5399F" w:rsidRDefault="00CA7806" w:rsidP="00CA7806">
      <w:pPr>
        <w:ind w:right="-2"/>
        <w:jc w:val="cente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1. Сведения о Получателе субсидии: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1.1.Полное наименование юридического лица в соответствии с учредительными документами,  фамилия, имя, отчество индивидуального предпринимателя:</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1.2. Идентификационный номер налогоплательщика (ИНН):</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 Адрес Получателя субсидии:</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2.2. Адрес осуществления сельскохозяйственной деятельности: </w:t>
            </w: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Населенный пункт 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дома ____________, № к. _________</w:t>
            </w:r>
          </w:p>
          <w:p w:rsidR="00CA7806" w:rsidRPr="00D5399F" w:rsidRDefault="00CA7806" w:rsidP="00B3221F">
            <w:pPr>
              <w:pStyle w:val="ConsPlusNonformat"/>
              <w:ind w:right="-2"/>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Населенный пункт ___________</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дома ___________, № к. _____</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3. Банковские реквизиты: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р/с (л/с) ______________________________ в банке _______________________________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к/с ______________________________ БИК ______________________________________</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4. Основной вид экономической деятельности</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(в  соответствии  с кодами ОКВЭД):</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lastRenderedPageBreak/>
              <w:t>5. Сведения о наличии поголовья сельскохозяйственных животных</w:t>
            </w:r>
          </w:p>
          <w:p w:rsidR="00CA7806" w:rsidRPr="00D5399F" w:rsidRDefault="00CA7806" w:rsidP="00B3221F">
            <w:pPr>
              <w:pStyle w:val="ConsPlusNonformat"/>
              <w:ind w:right="-2"/>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6. Номер контактного телефона, факс, адрес электронной почты: </w:t>
            </w:r>
          </w:p>
          <w:p w:rsidR="00CA7806" w:rsidRPr="00D5399F" w:rsidRDefault="00CA7806" w:rsidP="00B3221F">
            <w:pPr>
              <w:pStyle w:val="ConsPlusNonformat"/>
              <w:ind w:right="-2"/>
              <w:rPr>
                <w:rFonts w:ascii="Times New Roman" w:hAnsi="Times New Roman" w:cs="Times New Roman"/>
                <w:sz w:val="24"/>
                <w:szCs w:val="24"/>
              </w:rPr>
            </w:pPr>
          </w:p>
        </w:tc>
      </w:tr>
    </w:tbl>
    <w:p w:rsidR="00CA7806" w:rsidRPr="00D5399F" w:rsidRDefault="00CA7806" w:rsidP="00CA7806">
      <w:pPr>
        <w:autoSpaceDE w:val="0"/>
        <w:autoSpaceDN w:val="0"/>
        <w:adjustRightInd w:val="0"/>
        <w:ind w:right="-2"/>
        <w:jc w:val="both"/>
        <w:rPr>
          <w:sz w:val="24"/>
          <w:szCs w:val="24"/>
        </w:rPr>
      </w:pPr>
      <w:r w:rsidRPr="00D5399F">
        <w:rPr>
          <w:sz w:val="24"/>
          <w:szCs w:val="24"/>
        </w:rPr>
        <w:t xml:space="preserve"> К заявлению прилагаю следующие документы: </w:t>
      </w:r>
    </w:p>
    <w:p w:rsidR="00CA7806" w:rsidRPr="00D5399F" w:rsidRDefault="00CA7806" w:rsidP="00CA7806">
      <w:pPr>
        <w:autoSpaceDE w:val="0"/>
        <w:autoSpaceDN w:val="0"/>
        <w:adjustRightInd w:val="0"/>
        <w:ind w:right="-2"/>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4C589E" w:rsidP="00CA7806">
      <w:pPr>
        <w:pStyle w:val="ConsPlusNormal"/>
        <w:widowControl/>
        <w:ind w:right="-2" w:firstLine="708"/>
        <w:jc w:val="both"/>
        <w:rPr>
          <w:rFonts w:ascii="Times New Roman" w:hAnsi="Times New Roman" w:cs="Times New Roman"/>
          <w:sz w:val="24"/>
          <w:szCs w:val="24"/>
        </w:rPr>
      </w:pPr>
      <w:r w:rsidRPr="004C589E">
        <w:pict>
          <v:rect id="_x0000_s1028" style="position:absolute;left:0;text-align:left;margin-left:22.2pt;margin-top:1.35pt;width:9.75pt;height:10.5pt;z-index:251662336"/>
        </w:pict>
      </w:r>
      <w:r w:rsidR="00CA7806" w:rsidRPr="00D5399F">
        <w:rPr>
          <w:rFonts w:ascii="Times New Roman" w:hAnsi="Times New Roman" w:cs="Times New Roman"/>
          <w:sz w:val="24"/>
          <w:szCs w:val="24"/>
        </w:rPr>
        <w:t xml:space="preserve">с условиями и порядком предоставления субсидии ознакомлен и согласен. </w:t>
      </w:r>
    </w:p>
    <w:p w:rsidR="00CA7806" w:rsidRPr="00D5399F" w:rsidRDefault="00CA7806" w:rsidP="00CA7806">
      <w:pPr>
        <w:pStyle w:val="ConsPlusNormal"/>
        <w:widowControl/>
        <w:ind w:right="-2" w:firstLine="0"/>
        <w:jc w:val="both"/>
        <w:rPr>
          <w:rFonts w:ascii="Times New Roman" w:hAnsi="Times New Roman" w:cs="Times New Roman"/>
          <w:sz w:val="24"/>
          <w:szCs w:val="24"/>
        </w:rPr>
      </w:pPr>
    </w:p>
    <w:p w:rsidR="00CA7806" w:rsidRPr="00D5399F" w:rsidRDefault="00CA7806" w:rsidP="00CA7806">
      <w:pPr>
        <w:pStyle w:val="ConsPlusNormal"/>
        <w:widowControl/>
        <w:ind w:right="-2"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4C589E" w:rsidP="00CA7806">
      <w:pPr>
        <w:pStyle w:val="ConsPlusNormal"/>
        <w:widowControl/>
        <w:ind w:right="-2" w:firstLine="0"/>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22.2pt;margin-top:14.95pt;width:9.75pt;height:10.5pt;z-index:251669504"/>
        </w:pict>
      </w:r>
    </w:p>
    <w:p w:rsidR="00CA7806" w:rsidRPr="00D5399F" w:rsidRDefault="00CA7806" w:rsidP="00CA7806">
      <w:pPr>
        <w:pStyle w:val="ConsPlusNormal"/>
        <w:widowControl/>
        <w:ind w:right="-2" w:firstLine="708"/>
        <w:jc w:val="both"/>
        <w:rPr>
          <w:rFonts w:ascii="Times New Roman" w:hAnsi="Times New Roman" w:cs="Times New Roman"/>
          <w:sz w:val="24"/>
          <w:szCs w:val="24"/>
        </w:rPr>
      </w:pPr>
      <w:r w:rsidRPr="00D5399F">
        <w:rPr>
          <w:rFonts w:ascii="Times New Roman" w:hAnsi="Times New Roman" w:cs="Times New Roman"/>
          <w:sz w:val="24"/>
          <w:szCs w:val="24"/>
        </w:rPr>
        <w:t xml:space="preserve"> доля дохода от реализации произведенной сельскохозяйственной продукции составляет не менее 70 процентов от общего дохода  от реализации товаров;</w:t>
      </w:r>
    </w:p>
    <w:p w:rsidR="00CA7806" w:rsidRPr="00D5399F" w:rsidRDefault="004C589E" w:rsidP="00CA7806">
      <w:pPr>
        <w:pStyle w:val="ConsPlusNormal"/>
        <w:widowControl/>
        <w:ind w:right="-2" w:firstLine="708"/>
        <w:jc w:val="both"/>
        <w:rPr>
          <w:rFonts w:ascii="Times New Roman" w:hAnsi="Times New Roman" w:cs="Times New Roman"/>
          <w:sz w:val="24"/>
          <w:szCs w:val="24"/>
        </w:rPr>
      </w:pPr>
      <w:r w:rsidRPr="004C589E">
        <w:pict>
          <v:rect id="_x0000_s1029" style="position:absolute;left:0;text-align:left;margin-left:22.2pt;margin-top:1.2pt;width:9.75pt;height:10.5pt;z-index:251663360"/>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4C589E" w:rsidP="00CA7806">
      <w:pPr>
        <w:pStyle w:val="ConsPlusNormal"/>
        <w:widowControl/>
        <w:ind w:right="-2" w:firstLine="708"/>
        <w:jc w:val="both"/>
        <w:rPr>
          <w:rFonts w:ascii="Times New Roman" w:hAnsi="Times New Roman" w:cs="Times New Roman"/>
          <w:sz w:val="24"/>
          <w:szCs w:val="24"/>
        </w:rPr>
      </w:pPr>
      <w:r w:rsidRPr="004C589E">
        <w:pict>
          <v:rect id="_x0000_s1030" style="position:absolute;left:0;text-align:left;margin-left:22.2pt;margin-top:.9pt;width:9.75pt;height:10.5pt;z-index:251664384"/>
        </w:pict>
      </w:r>
      <w:r w:rsidR="00CA7806" w:rsidRPr="00D5399F">
        <w:rPr>
          <w:rFonts w:ascii="Times New Roman" w:hAnsi="Times New Roman" w:cs="Times New Roman"/>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right="-2" w:firstLine="708"/>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Выражаю согласие на:</w:t>
      </w:r>
    </w:p>
    <w:p w:rsidR="00CA7806" w:rsidRPr="00D5399F" w:rsidRDefault="004C589E" w:rsidP="00CA7806">
      <w:pPr>
        <w:pStyle w:val="ConsPlusNonformat"/>
        <w:ind w:right="-2" w:firstLine="708"/>
        <w:jc w:val="both"/>
        <w:rPr>
          <w:rFonts w:ascii="Times New Roman" w:hAnsi="Times New Roman" w:cs="Times New Roman"/>
          <w:bCs/>
          <w:kern w:val="36"/>
          <w:sz w:val="24"/>
          <w:szCs w:val="24"/>
        </w:rPr>
      </w:pPr>
      <w:r w:rsidRPr="004C589E">
        <w:pict>
          <v:rect id="_x0000_s1031" style="position:absolute;left:0;text-align:left;margin-left:22.2pt;margin-top:1.95pt;width:9.75pt;height:10.5pt;z-index:251665408"/>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4C589E" w:rsidP="00CA7806">
      <w:pPr>
        <w:pStyle w:val="ConsPlusNonformat"/>
        <w:ind w:right="-2" w:firstLine="708"/>
        <w:jc w:val="both"/>
        <w:rPr>
          <w:rFonts w:ascii="Times New Roman" w:hAnsi="Times New Roman" w:cs="Times New Roman"/>
          <w:sz w:val="24"/>
          <w:szCs w:val="24"/>
        </w:rPr>
      </w:pPr>
      <w:r w:rsidRPr="004C589E">
        <w:pict>
          <v:rect id="_x0000_s1032" style="position:absolute;left:0;text-align:left;margin-left:22.2pt;margin-top:.9pt;width:9.75pt;height:10.5pt;z-index:251666432"/>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выражаю согласие на:</w:t>
      </w:r>
    </w:p>
    <w:p w:rsidR="00CA7806" w:rsidRPr="00EC6791" w:rsidRDefault="004C589E" w:rsidP="00CA7806">
      <w:pPr>
        <w:pStyle w:val="ConsPlusNonformat"/>
        <w:ind w:right="-2" w:firstLine="708"/>
        <w:jc w:val="both"/>
        <w:rPr>
          <w:rStyle w:val="st1"/>
          <w:rFonts w:ascii="Times New Roman" w:hAnsi="Times New Roman"/>
          <w:b/>
        </w:rPr>
      </w:pPr>
      <w:r w:rsidRPr="004C589E">
        <w:rPr>
          <w:rFonts w:ascii="Times New Roman" w:hAnsi="Times New Roman" w:cs="Times New Roman"/>
        </w:rPr>
        <w:pict>
          <v:rect id="_x0000_s1034" style="position:absolute;left:0;text-align:left;margin-left:22.2pt;margin-top:2.1pt;width:9.75pt;height:10.5pt;z-index:251668480"/>
        </w:pict>
      </w:r>
      <w:r w:rsidR="00CA7806" w:rsidRPr="00D5399F">
        <w:rPr>
          <w:rFonts w:ascii="Times New Roman" w:hAnsi="Times New Roman" w:cs="Times New Roman"/>
          <w:sz w:val="24"/>
          <w:szCs w:val="24"/>
        </w:rPr>
        <w:t xml:space="preserve">размещение персональных данных </w:t>
      </w:r>
      <w:r w:rsidR="00CA7806" w:rsidRPr="00EC6791">
        <w:rPr>
          <w:rFonts w:ascii="Times New Roman" w:hAnsi="Times New Roman" w:cs="Times New Roman"/>
          <w:b/>
          <w:sz w:val="24"/>
          <w:szCs w:val="24"/>
        </w:rPr>
        <w:t xml:space="preserve">в </w:t>
      </w:r>
      <w:r w:rsidR="00CA7806" w:rsidRPr="00EC6791">
        <w:rPr>
          <w:rStyle w:val="af6"/>
          <w:rFonts w:ascii="Times New Roman" w:hAnsi="Times New Roman"/>
          <w:b w:val="0"/>
          <w:sz w:val="24"/>
          <w:szCs w:val="24"/>
        </w:rPr>
        <w:t>информационно</w:t>
      </w:r>
      <w:r w:rsidR="00CA7806" w:rsidRPr="00EC6791">
        <w:rPr>
          <w:rStyle w:val="st1"/>
          <w:rFonts w:ascii="Times New Roman" w:hAnsi="Times New Roman"/>
          <w:b/>
          <w:sz w:val="24"/>
          <w:szCs w:val="24"/>
        </w:rPr>
        <w:t>-</w:t>
      </w:r>
      <w:r w:rsidR="00CA7806" w:rsidRPr="00EC6791">
        <w:rPr>
          <w:rStyle w:val="af6"/>
          <w:rFonts w:ascii="Times New Roman" w:hAnsi="Times New Roman"/>
          <w:b w:val="0"/>
          <w:sz w:val="24"/>
          <w:szCs w:val="24"/>
        </w:rPr>
        <w:t>коммуникационной сети</w:t>
      </w:r>
      <w:r w:rsidR="00CA7806" w:rsidRPr="00EC6791">
        <w:rPr>
          <w:rStyle w:val="st1"/>
          <w:rFonts w:ascii="Times New Roman" w:hAnsi="Times New Roman"/>
          <w:b/>
          <w:sz w:val="24"/>
          <w:szCs w:val="24"/>
        </w:rPr>
        <w:t xml:space="preserve"> «</w:t>
      </w:r>
      <w:r w:rsidR="00CA7806" w:rsidRPr="00EC6791">
        <w:rPr>
          <w:rStyle w:val="af6"/>
          <w:rFonts w:ascii="Times New Roman" w:hAnsi="Times New Roman"/>
          <w:b w:val="0"/>
          <w:sz w:val="24"/>
          <w:szCs w:val="24"/>
        </w:rPr>
        <w:t>Интернет</w:t>
      </w:r>
      <w:r w:rsidR="00CA7806" w:rsidRPr="00EC6791">
        <w:rPr>
          <w:rStyle w:val="st1"/>
          <w:rFonts w:ascii="Times New Roman" w:hAnsi="Times New Roman"/>
          <w:b/>
          <w:sz w:val="24"/>
          <w:szCs w:val="24"/>
        </w:rPr>
        <w:t>»;</w:t>
      </w:r>
    </w:p>
    <w:p w:rsidR="00CA7806" w:rsidRPr="00D5399F" w:rsidRDefault="004C589E" w:rsidP="00CA7806">
      <w:pPr>
        <w:pStyle w:val="ConsPlusNonformat"/>
        <w:ind w:right="-2" w:firstLine="709"/>
        <w:jc w:val="both"/>
        <w:rPr>
          <w:rFonts w:ascii="Times New Roman" w:hAnsi="Times New Roman" w:cs="Times New Roman"/>
          <w:bCs/>
          <w:kern w:val="36"/>
          <w:sz w:val="24"/>
          <w:szCs w:val="24"/>
        </w:rPr>
      </w:pPr>
      <w:r w:rsidRPr="004C589E">
        <w:rPr>
          <w:rFonts w:ascii="Times New Roman" w:hAnsi="Times New Roman" w:cs="Times New Roman"/>
        </w:rPr>
        <w:pict>
          <v:rect id="_x0000_s1033" style="position:absolute;left:0;text-align:left;margin-left:22.2pt;margin-top:.75pt;width:9.75pt;height:10.5pt;z-index:251667456"/>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AE3003" w:rsidRPr="00D5399F" w:rsidRDefault="00AE3003" w:rsidP="00CA7806">
      <w:pPr>
        <w:pStyle w:val="ConsPlusNonformat"/>
        <w:ind w:right="-2" w:firstLine="709"/>
        <w:jc w:val="both"/>
        <w:rPr>
          <w:rFonts w:ascii="Times New Roman" w:hAnsi="Times New Roman" w:cs="Times New Roman"/>
          <w:bCs/>
          <w:kern w:val="36"/>
          <w:sz w:val="24"/>
          <w:szCs w:val="24"/>
        </w:rPr>
      </w:pPr>
    </w:p>
    <w:p w:rsidR="00AE3003" w:rsidRPr="00D5399F" w:rsidRDefault="00D679E7" w:rsidP="00F66905">
      <w:pPr>
        <w:pStyle w:val="af"/>
        <w:spacing w:after="0"/>
        <w:ind w:firstLine="709"/>
        <w:jc w:val="both"/>
        <w:rPr>
          <w:sz w:val="24"/>
          <w:szCs w:val="24"/>
        </w:rPr>
      </w:pPr>
      <w:r>
        <w:rPr>
          <w:sz w:val="24"/>
          <w:szCs w:val="24"/>
        </w:rPr>
        <w:t>О принятом решении прошу меня уведомить</w:t>
      </w:r>
      <w:r w:rsidR="00AE3003" w:rsidRPr="00D5399F">
        <w:rPr>
          <w:sz w:val="24"/>
          <w:szCs w:val="24"/>
        </w:rPr>
        <w:t xml:space="preserve"> (нужное отметить</w:t>
      </w:r>
      <w:r w:rsidR="00AE3003" w:rsidRPr="00F66905">
        <w:rPr>
          <w:sz w:val="24"/>
          <w:szCs w:val="24"/>
        </w:rPr>
        <w:t>):</w:t>
      </w:r>
    </w:p>
    <w:p w:rsidR="00AE3003" w:rsidRPr="00D5399F" w:rsidRDefault="00AE3003" w:rsidP="00AE3003">
      <w:pPr>
        <w:pStyle w:val="ConsPlusNonformat"/>
        <w:ind w:firstLine="709"/>
        <w:jc w:val="both"/>
        <w:rPr>
          <w:rFonts w:ascii="Times New Roman" w:hAnsi="Times New Roman" w:cs="Times New Roman"/>
          <w:bCs/>
          <w:kern w:val="36"/>
          <w:sz w:val="24"/>
          <w:szCs w:val="24"/>
        </w:rPr>
      </w:pPr>
    </w:p>
    <w:p w:rsidR="00AE3003" w:rsidRPr="0052640B" w:rsidRDefault="004C589E" w:rsidP="0052640B">
      <w:pPr>
        <w:autoSpaceDE w:val="0"/>
        <w:autoSpaceDN w:val="0"/>
        <w:adjustRightInd w:val="0"/>
        <w:rPr>
          <w:rFonts w:eastAsia="Calibri"/>
          <w:i/>
        </w:rPr>
      </w:pPr>
      <w:r w:rsidRPr="004C589E">
        <w:pict>
          <v:rect id="_x0000_s1050" style="position:absolute;margin-left:22.2pt;margin-top:2.1pt;width:9.75pt;height:10.5pt;z-index:251686912"/>
        </w:pict>
      </w:r>
      <w:r w:rsidR="0052640B">
        <w:rPr>
          <w:bCs/>
          <w:kern w:val="36"/>
          <w:sz w:val="24"/>
          <w:szCs w:val="24"/>
        </w:rPr>
        <w:t xml:space="preserve">             </w:t>
      </w:r>
      <w:r w:rsidR="00AE3003" w:rsidRPr="00D5399F">
        <w:rPr>
          <w:bCs/>
          <w:kern w:val="36"/>
          <w:sz w:val="24"/>
          <w:szCs w:val="24"/>
        </w:rPr>
        <w:t xml:space="preserve">при личном приёме в отделе </w:t>
      </w:r>
      <w:r w:rsidR="0052640B">
        <w:rPr>
          <w:bCs/>
          <w:kern w:val="36"/>
          <w:sz w:val="24"/>
          <w:szCs w:val="24"/>
        </w:rPr>
        <w:t xml:space="preserve">развития предпринимательства управления экономического развития </w:t>
      </w:r>
      <w:r w:rsidR="00AE3003" w:rsidRPr="00D5399F">
        <w:rPr>
          <w:bCs/>
          <w:kern w:val="36"/>
          <w:sz w:val="24"/>
          <w:szCs w:val="24"/>
        </w:rPr>
        <w:t>;</w:t>
      </w:r>
    </w:p>
    <w:p w:rsidR="00AE3003" w:rsidRPr="00D5399F" w:rsidRDefault="004C589E" w:rsidP="00AE3003">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051" style="position:absolute;left:0;text-align:left;margin-left:22.2pt;margin-top:.75pt;width:9.75pt;height:10.5pt;z-index:251687936"/>
        </w:pict>
      </w:r>
      <w:r w:rsidR="00AE3003"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AE3003" w:rsidRPr="00D5399F" w:rsidRDefault="004C589E" w:rsidP="00AE3003">
      <w:pPr>
        <w:pStyle w:val="ConsPlusNonformat"/>
        <w:ind w:firstLine="709"/>
        <w:jc w:val="both"/>
        <w:rPr>
          <w:rFonts w:ascii="Times New Roman" w:hAnsi="Times New Roman" w:cs="Times New Roman"/>
          <w:bCs/>
          <w:kern w:val="36"/>
          <w:sz w:val="24"/>
          <w:szCs w:val="24"/>
        </w:rPr>
      </w:pPr>
      <w:r w:rsidRPr="004C589E">
        <w:rPr>
          <w:rFonts w:ascii="Times New Roman" w:hAnsi="Times New Roman" w:cs="Times New Roman"/>
        </w:rPr>
        <w:pict>
          <v:rect id="_x0000_s1049" style="position:absolute;left:0;text-align:left;margin-left:22.2pt;margin-top:.75pt;width:9.75pt;height:10.5pt;z-index:251685888"/>
        </w:pict>
      </w:r>
      <w:r w:rsidR="00AE3003" w:rsidRPr="00D5399F">
        <w:rPr>
          <w:rFonts w:ascii="Times New Roman" w:hAnsi="Times New Roman" w:cs="Times New Roman"/>
          <w:bCs/>
          <w:kern w:val="36"/>
          <w:sz w:val="24"/>
          <w:szCs w:val="24"/>
        </w:rPr>
        <w:t>по почте ______________________________________________________________ .</w:t>
      </w:r>
    </w:p>
    <w:p w:rsidR="00AE3003" w:rsidRPr="00D5399F" w:rsidRDefault="00AE3003" w:rsidP="00AE3003">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AE3003" w:rsidRPr="00D5399F" w:rsidRDefault="00AE3003" w:rsidP="00AE3003">
      <w:pPr>
        <w:pStyle w:val="ConsPlusNonformat"/>
        <w:jc w:val="both"/>
        <w:rPr>
          <w:rFonts w:ascii="Times New Roman" w:hAnsi="Times New Roman" w:cs="Times New Roman"/>
          <w:i/>
          <w:sz w:val="16"/>
          <w:szCs w:val="16"/>
        </w:rPr>
      </w:pPr>
    </w:p>
    <w:p w:rsidR="00AE3003" w:rsidRPr="00D5399F" w:rsidRDefault="00AE3003" w:rsidP="00AE3003">
      <w:pPr>
        <w:pStyle w:val="ConsPlusNonformat"/>
        <w:ind w:right="-2"/>
        <w:jc w:val="both"/>
        <w:rPr>
          <w:rFonts w:ascii="Times New Roman" w:hAnsi="Times New Roman" w:cs="Times New Roman"/>
          <w:sz w:val="24"/>
          <w:szCs w:val="24"/>
        </w:rPr>
      </w:pPr>
    </w:p>
    <w:p w:rsidR="00CA7806" w:rsidRPr="00D5399F" w:rsidRDefault="00CA7806" w:rsidP="00CA7806">
      <w:pPr>
        <w:autoSpaceDE w:val="0"/>
        <w:autoSpaceDN w:val="0"/>
        <w:adjustRightInd w:val="0"/>
        <w:ind w:right="-2"/>
        <w:rPr>
          <w:sz w:val="24"/>
          <w:szCs w:val="24"/>
        </w:rPr>
      </w:pP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 xml:space="preserve">) _________________ 20____ </w:t>
      </w:r>
    </w:p>
    <w:p w:rsidR="00AE3003" w:rsidRPr="00D5399F" w:rsidRDefault="00AE3003" w:rsidP="00CA7806">
      <w:pPr>
        <w:pStyle w:val="ConsPlusNonformat"/>
        <w:tabs>
          <w:tab w:val="left" w:pos="4395"/>
        </w:tabs>
        <w:rPr>
          <w:rFonts w:ascii="Times New Roman" w:hAnsi="Times New Roman" w:cs="Times New Roman"/>
          <w:sz w:val="24"/>
          <w:szCs w:val="24"/>
        </w:rPr>
      </w:pP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сельскохозяйственного товаропроизводителя)</w:t>
      </w:r>
    </w:p>
    <w:p w:rsidR="00CA7806" w:rsidRPr="00D5399F" w:rsidRDefault="00CA7806" w:rsidP="00CA7806">
      <w:pPr>
        <w:jc w:val="center"/>
        <w:rPr>
          <w:sz w:val="24"/>
          <w:szCs w:val="24"/>
        </w:rPr>
      </w:pPr>
      <w:r w:rsidRPr="00D5399F">
        <w:rPr>
          <w:sz w:val="24"/>
          <w:szCs w:val="24"/>
        </w:rPr>
        <w:t>на предмет установления факта осуществления сельскохозяйственной деятельности по заявленному мероприятию</w:t>
      </w:r>
    </w:p>
    <w:p w:rsidR="00CA7806" w:rsidRPr="00D5399F" w:rsidRDefault="00CA7806" w:rsidP="00CA7806">
      <w:pPr>
        <w:jc w:val="right"/>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rPr>
          <w:sz w:val="24"/>
          <w:szCs w:val="24"/>
        </w:rPr>
      </w:pPr>
      <w:r w:rsidRPr="00D5399F">
        <w:rPr>
          <w:sz w:val="24"/>
          <w:szCs w:val="24"/>
        </w:rPr>
        <w:t>Комиссия, в составе:</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u w:val="single"/>
        </w:rPr>
      </w:pPr>
      <w:r w:rsidRPr="00D5399F">
        <w:rPr>
          <w:sz w:val="24"/>
          <w:szCs w:val="24"/>
        </w:rPr>
        <w:t>Провела осмотр: ______________________________________________________________ ____________________________________________________________________________</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Члены комиссии:</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F72D91" w:rsidRPr="00021821" w:rsidRDefault="00F72D91" w:rsidP="00CA7806">
      <w:pPr>
        <w:autoSpaceDE w:val="0"/>
        <w:autoSpaceDN w:val="0"/>
        <w:adjustRightInd w:val="0"/>
        <w:jc w:val="center"/>
        <w:outlineLvl w:val="2"/>
      </w:pPr>
    </w:p>
    <w:sectPr w:rsidR="00F72D91" w:rsidRPr="00021821" w:rsidSect="00CA78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681" w:rsidRDefault="00191681" w:rsidP="006521C4">
      <w:r>
        <w:separator/>
      </w:r>
    </w:p>
  </w:endnote>
  <w:endnote w:type="continuationSeparator" w:id="0">
    <w:p w:rsidR="00191681" w:rsidRDefault="00191681" w:rsidP="0065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681" w:rsidRDefault="00191681" w:rsidP="006521C4">
      <w:r>
        <w:separator/>
      </w:r>
    </w:p>
  </w:footnote>
  <w:footnote w:type="continuationSeparator" w:id="0">
    <w:p w:rsidR="00191681" w:rsidRDefault="00191681" w:rsidP="006521C4">
      <w:r>
        <w:continuationSeparator/>
      </w:r>
    </w:p>
  </w:footnote>
  <w:footnote w:id="1">
    <w:p w:rsidR="00EF6A2F" w:rsidRPr="00EC6791" w:rsidRDefault="00EF6A2F" w:rsidP="00CA7806">
      <w:pPr>
        <w:pStyle w:val="af3"/>
        <w:spacing w:after="0"/>
        <w:jc w:val="both"/>
        <w:rPr>
          <w:rFonts w:ascii="Times New Roman" w:hAnsi="Times New Roman"/>
        </w:rPr>
      </w:pPr>
      <w:r w:rsidRPr="00EC6791">
        <w:rPr>
          <w:rStyle w:val="af5"/>
          <w:rFonts w:ascii="Times New Roman" w:hAnsi="Times New Roman"/>
        </w:rPr>
        <w:footnoteRef/>
      </w:r>
      <w:r w:rsidRPr="00EC6791">
        <w:rPr>
          <w:rFonts w:ascii="Times New Roman" w:hAnsi="Times New Roman"/>
        </w:rPr>
        <w:t xml:space="preserve"> 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6">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9">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1">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6">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0">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1">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2">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3">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5">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6">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4"/>
  </w:num>
  <w:num w:numId="4">
    <w:abstractNumId w:val="35"/>
  </w:num>
  <w:num w:numId="5">
    <w:abstractNumId w:val="36"/>
  </w:num>
  <w:num w:numId="6">
    <w:abstractNumId w:val="0"/>
  </w:num>
  <w:num w:numId="7">
    <w:abstractNumId w:val="5"/>
  </w:num>
  <w:num w:numId="8">
    <w:abstractNumId w:val="19"/>
  </w:num>
  <w:num w:numId="9">
    <w:abstractNumId w:val="22"/>
  </w:num>
  <w:num w:numId="10">
    <w:abstractNumId w:val="2"/>
  </w:num>
  <w:num w:numId="11">
    <w:abstractNumId w:val="26"/>
  </w:num>
  <w:num w:numId="12">
    <w:abstractNumId w:val="8"/>
  </w:num>
  <w:num w:numId="13">
    <w:abstractNumId w:val="31"/>
  </w:num>
  <w:num w:numId="14">
    <w:abstractNumId w:val="32"/>
  </w:num>
  <w:num w:numId="15">
    <w:abstractNumId w:val="29"/>
  </w:num>
  <w:num w:numId="16">
    <w:abstractNumId w:val="16"/>
  </w:num>
  <w:num w:numId="17">
    <w:abstractNumId w:val="7"/>
  </w:num>
  <w:num w:numId="18">
    <w:abstractNumId w:val="21"/>
  </w:num>
  <w:num w:numId="19">
    <w:abstractNumId w:val="14"/>
  </w:num>
  <w:num w:numId="20">
    <w:abstractNumId w:val="9"/>
  </w:num>
  <w:num w:numId="21">
    <w:abstractNumId w:val="13"/>
  </w:num>
  <w:num w:numId="22">
    <w:abstractNumId w:val="24"/>
  </w:num>
  <w:num w:numId="23">
    <w:abstractNumId w:val="1"/>
  </w:num>
  <w:num w:numId="24">
    <w:abstractNumId w:val="23"/>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
  </w:num>
  <w:num w:numId="31">
    <w:abstractNumId w:val="18"/>
  </w:num>
  <w:num w:numId="32">
    <w:abstractNumId w:val="20"/>
  </w:num>
  <w:num w:numId="33">
    <w:abstractNumId w:val="12"/>
  </w:num>
  <w:num w:numId="34">
    <w:abstractNumId w:val="33"/>
  </w:num>
  <w:num w:numId="35">
    <w:abstractNumId w:val="25"/>
  </w:num>
  <w:num w:numId="36">
    <w:abstractNumId w:val="3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9635C"/>
    <w:rsid w:val="0000617D"/>
    <w:rsid w:val="00011815"/>
    <w:rsid w:val="00021821"/>
    <w:rsid w:val="0002311B"/>
    <w:rsid w:val="00025981"/>
    <w:rsid w:val="00026B36"/>
    <w:rsid w:val="00027F63"/>
    <w:rsid w:val="00033A5D"/>
    <w:rsid w:val="00037499"/>
    <w:rsid w:val="00037A37"/>
    <w:rsid w:val="00044937"/>
    <w:rsid w:val="000452D6"/>
    <w:rsid w:val="00047521"/>
    <w:rsid w:val="00052980"/>
    <w:rsid w:val="000550E4"/>
    <w:rsid w:val="00056DAC"/>
    <w:rsid w:val="00057B7D"/>
    <w:rsid w:val="00060819"/>
    <w:rsid w:val="00060BB0"/>
    <w:rsid w:val="00061F63"/>
    <w:rsid w:val="00063DD0"/>
    <w:rsid w:val="0007239F"/>
    <w:rsid w:val="00075516"/>
    <w:rsid w:val="00081821"/>
    <w:rsid w:val="0008252A"/>
    <w:rsid w:val="00083BAF"/>
    <w:rsid w:val="0009065C"/>
    <w:rsid w:val="00094B6E"/>
    <w:rsid w:val="00094FC3"/>
    <w:rsid w:val="00096AC2"/>
    <w:rsid w:val="00096CD2"/>
    <w:rsid w:val="000A14D5"/>
    <w:rsid w:val="000A2323"/>
    <w:rsid w:val="000A308E"/>
    <w:rsid w:val="000A6E47"/>
    <w:rsid w:val="000B3BF2"/>
    <w:rsid w:val="000B3E9C"/>
    <w:rsid w:val="000B410A"/>
    <w:rsid w:val="000B5381"/>
    <w:rsid w:val="000B5AA7"/>
    <w:rsid w:val="000B7E5A"/>
    <w:rsid w:val="000C5217"/>
    <w:rsid w:val="000C7AFB"/>
    <w:rsid w:val="000D73E6"/>
    <w:rsid w:val="000D7999"/>
    <w:rsid w:val="000E1711"/>
    <w:rsid w:val="000E36FB"/>
    <w:rsid w:val="000E5B21"/>
    <w:rsid w:val="000F229F"/>
    <w:rsid w:val="000F540B"/>
    <w:rsid w:val="00102AE6"/>
    <w:rsid w:val="001063A2"/>
    <w:rsid w:val="001112F8"/>
    <w:rsid w:val="00112624"/>
    <w:rsid w:val="001162A6"/>
    <w:rsid w:val="00124C64"/>
    <w:rsid w:val="00125610"/>
    <w:rsid w:val="00125EB9"/>
    <w:rsid w:val="00127AB1"/>
    <w:rsid w:val="00131C94"/>
    <w:rsid w:val="00132949"/>
    <w:rsid w:val="001337A0"/>
    <w:rsid w:val="001367F5"/>
    <w:rsid w:val="00145044"/>
    <w:rsid w:val="00145E7A"/>
    <w:rsid w:val="00147820"/>
    <w:rsid w:val="00147FDC"/>
    <w:rsid w:val="0015035D"/>
    <w:rsid w:val="0015543F"/>
    <w:rsid w:val="00155A72"/>
    <w:rsid w:val="001577DF"/>
    <w:rsid w:val="00160D0A"/>
    <w:rsid w:val="0016158A"/>
    <w:rsid w:val="001631F2"/>
    <w:rsid w:val="00166A84"/>
    <w:rsid w:val="00166F4D"/>
    <w:rsid w:val="001732A1"/>
    <w:rsid w:val="0017537A"/>
    <w:rsid w:val="00176596"/>
    <w:rsid w:val="001838DD"/>
    <w:rsid w:val="00184C2E"/>
    <w:rsid w:val="001872F3"/>
    <w:rsid w:val="001908B2"/>
    <w:rsid w:val="00191681"/>
    <w:rsid w:val="001917DF"/>
    <w:rsid w:val="00191BC8"/>
    <w:rsid w:val="00192145"/>
    <w:rsid w:val="00195530"/>
    <w:rsid w:val="001962B9"/>
    <w:rsid w:val="001977BB"/>
    <w:rsid w:val="001977CD"/>
    <w:rsid w:val="001A142E"/>
    <w:rsid w:val="001A27EB"/>
    <w:rsid w:val="001B189B"/>
    <w:rsid w:val="001B1E93"/>
    <w:rsid w:val="001B2E09"/>
    <w:rsid w:val="001B4FF1"/>
    <w:rsid w:val="001C3C6F"/>
    <w:rsid w:val="001D7CFB"/>
    <w:rsid w:val="001E146C"/>
    <w:rsid w:val="001E4C4A"/>
    <w:rsid w:val="001F0C13"/>
    <w:rsid w:val="001F0DB9"/>
    <w:rsid w:val="001F3C21"/>
    <w:rsid w:val="001F455F"/>
    <w:rsid w:val="001F6473"/>
    <w:rsid w:val="001F735C"/>
    <w:rsid w:val="001F7EA4"/>
    <w:rsid w:val="00201B79"/>
    <w:rsid w:val="00203807"/>
    <w:rsid w:val="00204163"/>
    <w:rsid w:val="00205F4C"/>
    <w:rsid w:val="002111F1"/>
    <w:rsid w:val="00211232"/>
    <w:rsid w:val="0021331A"/>
    <w:rsid w:val="002140D3"/>
    <w:rsid w:val="00220B1A"/>
    <w:rsid w:val="002245F1"/>
    <w:rsid w:val="00230718"/>
    <w:rsid w:val="00241550"/>
    <w:rsid w:val="002435FF"/>
    <w:rsid w:val="00243F25"/>
    <w:rsid w:val="002445AC"/>
    <w:rsid w:val="002450C9"/>
    <w:rsid w:val="002465F1"/>
    <w:rsid w:val="002530B6"/>
    <w:rsid w:val="00261563"/>
    <w:rsid w:val="00261620"/>
    <w:rsid w:val="00262F84"/>
    <w:rsid w:val="00263912"/>
    <w:rsid w:val="002669DD"/>
    <w:rsid w:val="002701E5"/>
    <w:rsid w:val="00274C24"/>
    <w:rsid w:val="0028047D"/>
    <w:rsid w:val="00280F6B"/>
    <w:rsid w:val="002820FF"/>
    <w:rsid w:val="0028251A"/>
    <w:rsid w:val="00282E73"/>
    <w:rsid w:val="00285DA0"/>
    <w:rsid w:val="0029635C"/>
    <w:rsid w:val="00296678"/>
    <w:rsid w:val="0029746D"/>
    <w:rsid w:val="002A0A92"/>
    <w:rsid w:val="002A185B"/>
    <w:rsid w:val="002A4289"/>
    <w:rsid w:val="002A5695"/>
    <w:rsid w:val="002A62A7"/>
    <w:rsid w:val="002B06CC"/>
    <w:rsid w:val="002B1E44"/>
    <w:rsid w:val="002C1AF6"/>
    <w:rsid w:val="002C6324"/>
    <w:rsid w:val="002D2F7B"/>
    <w:rsid w:val="002D470A"/>
    <w:rsid w:val="002E24A4"/>
    <w:rsid w:val="002F0168"/>
    <w:rsid w:val="002F28B0"/>
    <w:rsid w:val="003111F7"/>
    <w:rsid w:val="003130C5"/>
    <w:rsid w:val="00313680"/>
    <w:rsid w:val="00314267"/>
    <w:rsid w:val="0031701A"/>
    <w:rsid w:val="003200CA"/>
    <w:rsid w:val="003231AA"/>
    <w:rsid w:val="003245EA"/>
    <w:rsid w:val="00327778"/>
    <w:rsid w:val="00330926"/>
    <w:rsid w:val="00331507"/>
    <w:rsid w:val="003367A2"/>
    <w:rsid w:val="003373AE"/>
    <w:rsid w:val="0033795F"/>
    <w:rsid w:val="00337D72"/>
    <w:rsid w:val="00345C6E"/>
    <w:rsid w:val="00350851"/>
    <w:rsid w:val="00350D14"/>
    <w:rsid w:val="00356C48"/>
    <w:rsid w:val="003571C9"/>
    <w:rsid w:val="0036431F"/>
    <w:rsid w:val="00364434"/>
    <w:rsid w:val="003708D7"/>
    <w:rsid w:val="003719F3"/>
    <w:rsid w:val="0038687C"/>
    <w:rsid w:val="0038763E"/>
    <w:rsid w:val="003911CE"/>
    <w:rsid w:val="00394346"/>
    <w:rsid w:val="003949FE"/>
    <w:rsid w:val="003A2FC5"/>
    <w:rsid w:val="003A5982"/>
    <w:rsid w:val="003B0980"/>
    <w:rsid w:val="003B5C74"/>
    <w:rsid w:val="003C3385"/>
    <w:rsid w:val="003C59E2"/>
    <w:rsid w:val="003D1170"/>
    <w:rsid w:val="003D1367"/>
    <w:rsid w:val="003D3154"/>
    <w:rsid w:val="003D34CE"/>
    <w:rsid w:val="003E3A83"/>
    <w:rsid w:val="003E688B"/>
    <w:rsid w:val="003F10EB"/>
    <w:rsid w:val="003F140C"/>
    <w:rsid w:val="003F352F"/>
    <w:rsid w:val="003F46EB"/>
    <w:rsid w:val="003F47D1"/>
    <w:rsid w:val="003F62DC"/>
    <w:rsid w:val="00400FA4"/>
    <w:rsid w:val="0040758A"/>
    <w:rsid w:val="00410917"/>
    <w:rsid w:val="0041556C"/>
    <w:rsid w:val="00415869"/>
    <w:rsid w:val="00415EB9"/>
    <w:rsid w:val="0042257E"/>
    <w:rsid w:val="004229A7"/>
    <w:rsid w:val="00426AA8"/>
    <w:rsid w:val="00427941"/>
    <w:rsid w:val="00430EC1"/>
    <w:rsid w:val="00431BB0"/>
    <w:rsid w:val="004360E7"/>
    <w:rsid w:val="00440C35"/>
    <w:rsid w:val="00447B73"/>
    <w:rsid w:val="0045052D"/>
    <w:rsid w:val="0045180A"/>
    <w:rsid w:val="0045217C"/>
    <w:rsid w:val="00454EDC"/>
    <w:rsid w:val="00455815"/>
    <w:rsid w:val="004628DC"/>
    <w:rsid w:val="00476A48"/>
    <w:rsid w:val="00477A1F"/>
    <w:rsid w:val="00482296"/>
    <w:rsid w:val="00485709"/>
    <w:rsid w:val="0048580D"/>
    <w:rsid w:val="004930B0"/>
    <w:rsid w:val="0049403F"/>
    <w:rsid w:val="004942E4"/>
    <w:rsid w:val="00497E12"/>
    <w:rsid w:val="004A143B"/>
    <w:rsid w:val="004A7912"/>
    <w:rsid w:val="004B0703"/>
    <w:rsid w:val="004B7CED"/>
    <w:rsid w:val="004C3A85"/>
    <w:rsid w:val="004C404A"/>
    <w:rsid w:val="004C4FE3"/>
    <w:rsid w:val="004C589E"/>
    <w:rsid w:val="004C7A1F"/>
    <w:rsid w:val="004D1B9F"/>
    <w:rsid w:val="004D2966"/>
    <w:rsid w:val="004D5493"/>
    <w:rsid w:val="004E3E6B"/>
    <w:rsid w:val="004F0532"/>
    <w:rsid w:val="004F6DDF"/>
    <w:rsid w:val="00500DBB"/>
    <w:rsid w:val="005015FD"/>
    <w:rsid w:val="00505D02"/>
    <w:rsid w:val="005120E3"/>
    <w:rsid w:val="00513E0B"/>
    <w:rsid w:val="00524773"/>
    <w:rsid w:val="00525D00"/>
    <w:rsid w:val="0052640B"/>
    <w:rsid w:val="00527B19"/>
    <w:rsid w:val="00527FB3"/>
    <w:rsid w:val="00536237"/>
    <w:rsid w:val="00536975"/>
    <w:rsid w:val="00537E2A"/>
    <w:rsid w:val="005455C8"/>
    <w:rsid w:val="00545A2C"/>
    <w:rsid w:val="005552C5"/>
    <w:rsid w:val="00555C0F"/>
    <w:rsid w:val="00556CC0"/>
    <w:rsid w:val="00560D8D"/>
    <w:rsid w:val="0056623C"/>
    <w:rsid w:val="00570DA4"/>
    <w:rsid w:val="00576A6E"/>
    <w:rsid w:val="00580B91"/>
    <w:rsid w:val="00587E66"/>
    <w:rsid w:val="00591DF1"/>
    <w:rsid w:val="00597F08"/>
    <w:rsid w:val="005A184A"/>
    <w:rsid w:val="005A2EDC"/>
    <w:rsid w:val="005A3BCC"/>
    <w:rsid w:val="005A7CE1"/>
    <w:rsid w:val="005B0F1B"/>
    <w:rsid w:val="005B13B9"/>
    <w:rsid w:val="005B2B8D"/>
    <w:rsid w:val="005B6262"/>
    <w:rsid w:val="005B629E"/>
    <w:rsid w:val="005B66EE"/>
    <w:rsid w:val="005C0566"/>
    <w:rsid w:val="005C0D95"/>
    <w:rsid w:val="005C593E"/>
    <w:rsid w:val="005D3C55"/>
    <w:rsid w:val="005E2F82"/>
    <w:rsid w:val="005E3D52"/>
    <w:rsid w:val="005E414A"/>
    <w:rsid w:val="005F2E8E"/>
    <w:rsid w:val="005F347A"/>
    <w:rsid w:val="0060068A"/>
    <w:rsid w:val="006049E6"/>
    <w:rsid w:val="006075CF"/>
    <w:rsid w:val="00612805"/>
    <w:rsid w:val="006131B4"/>
    <w:rsid w:val="00613944"/>
    <w:rsid w:val="00614D0E"/>
    <w:rsid w:val="0062277A"/>
    <w:rsid w:val="00622970"/>
    <w:rsid w:val="00626BFF"/>
    <w:rsid w:val="006306CE"/>
    <w:rsid w:val="006355E7"/>
    <w:rsid w:val="00641010"/>
    <w:rsid w:val="00641B3E"/>
    <w:rsid w:val="00641EC0"/>
    <w:rsid w:val="00650FBB"/>
    <w:rsid w:val="00651FFF"/>
    <w:rsid w:val="006521C4"/>
    <w:rsid w:val="006534CB"/>
    <w:rsid w:val="00664633"/>
    <w:rsid w:val="00667DB0"/>
    <w:rsid w:val="006727A5"/>
    <w:rsid w:val="0067356F"/>
    <w:rsid w:val="0067464F"/>
    <w:rsid w:val="0068011E"/>
    <w:rsid w:val="00680628"/>
    <w:rsid w:val="006903A4"/>
    <w:rsid w:val="006907A3"/>
    <w:rsid w:val="006915E3"/>
    <w:rsid w:val="00695AE9"/>
    <w:rsid w:val="00696FA7"/>
    <w:rsid w:val="006A0C54"/>
    <w:rsid w:val="006A137F"/>
    <w:rsid w:val="006A5A1E"/>
    <w:rsid w:val="006A716B"/>
    <w:rsid w:val="006B0489"/>
    <w:rsid w:val="006B0E3F"/>
    <w:rsid w:val="006B43B4"/>
    <w:rsid w:val="006B5148"/>
    <w:rsid w:val="006C2141"/>
    <w:rsid w:val="006C231B"/>
    <w:rsid w:val="006C4029"/>
    <w:rsid w:val="006C7624"/>
    <w:rsid w:val="006D0A40"/>
    <w:rsid w:val="006D0D13"/>
    <w:rsid w:val="006D2D08"/>
    <w:rsid w:val="006D316B"/>
    <w:rsid w:val="006D3CE0"/>
    <w:rsid w:val="006D7A7F"/>
    <w:rsid w:val="006E38CD"/>
    <w:rsid w:val="006E44BA"/>
    <w:rsid w:val="006E7222"/>
    <w:rsid w:val="006E7727"/>
    <w:rsid w:val="006F3A91"/>
    <w:rsid w:val="006F7598"/>
    <w:rsid w:val="006F7CA7"/>
    <w:rsid w:val="00700C70"/>
    <w:rsid w:val="007012DC"/>
    <w:rsid w:val="0070223A"/>
    <w:rsid w:val="007046A9"/>
    <w:rsid w:val="007047A2"/>
    <w:rsid w:val="00705B6D"/>
    <w:rsid w:val="007069A1"/>
    <w:rsid w:val="00706D85"/>
    <w:rsid w:val="007169AE"/>
    <w:rsid w:val="007222C9"/>
    <w:rsid w:val="00724946"/>
    <w:rsid w:val="00726151"/>
    <w:rsid w:val="00736EF8"/>
    <w:rsid w:val="00737104"/>
    <w:rsid w:val="0074112A"/>
    <w:rsid w:val="00746F62"/>
    <w:rsid w:val="007507B8"/>
    <w:rsid w:val="00764F5B"/>
    <w:rsid w:val="0076584C"/>
    <w:rsid w:val="00766012"/>
    <w:rsid w:val="007671B7"/>
    <w:rsid w:val="00770AB7"/>
    <w:rsid w:val="00772238"/>
    <w:rsid w:val="00772C68"/>
    <w:rsid w:val="00776907"/>
    <w:rsid w:val="00776DA1"/>
    <w:rsid w:val="00776DFF"/>
    <w:rsid w:val="00791518"/>
    <w:rsid w:val="00792AEF"/>
    <w:rsid w:val="007962C4"/>
    <w:rsid w:val="007A00D7"/>
    <w:rsid w:val="007A18F2"/>
    <w:rsid w:val="007A1EA0"/>
    <w:rsid w:val="007A48A5"/>
    <w:rsid w:val="007B0AE0"/>
    <w:rsid w:val="007C0B05"/>
    <w:rsid w:val="007D0BCC"/>
    <w:rsid w:val="007D1E44"/>
    <w:rsid w:val="007D3A8B"/>
    <w:rsid w:val="007D403B"/>
    <w:rsid w:val="007D5B30"/>
    <w:rsid w:val="007E20E1"/>
    <w:rsid w:val="007E2156"/>
    <w:rsid w:val="007E53B8"/>
    <w:rsid w:val="007E54B2"/>
    <w:rsid w:val="007F360D"/>
    <w:rsid w:val="00815DCF"/>
    <w:rsid w:val="00816F25"/>
    <w:rsid w:val="00822ABD"/>
    <w:rsid w:val="0082667F"/>
    <w:rsid w:val="008327F1"/>
    <w:rsid w:val="008418E1"/>
    <w:rsid w:val="008429D2"/>
    <w:rsid w:val="0085012C"/>
    <w:rsid w:val="00850573"/>
    <w:rsid w:val="0085467A"/>
    <w:rsid w:val="00856757"/>
    <w:rsid w:val="00857C10"/>
    <w:rsid w:val="0086367C"/>
    <w:rsid w:val="00864728"/>
    <w:rsid w:val="00864C53"/>
    <w:rsid w:val="00865C6C"/>
    <w:rsid w:val="00875105"/>
    <w:rsid w:val="00875B42"/>
    <w:rsid w:val="0087744D"/>
    <w:rsid w:val="008862D7"/>
    <w:rsid w:val="0088790D"/>
    <w:rsid w:val="0089064C"/>
    <w:rsid w:val="008910BF"/>
    <w:rsid w:val="00896645"/>
    <w:rsid w:val="008A2FD8"/>
    <w:rsid w:val="008A673A"/>
    <w:rsid w:val="008A6F22"/>
    <w:rsid w:val="008B1234"/>
    <w:rsid w:val="008B3660"/>
    <w:rsid w:val="008B5211"/>
    <w:rsid w:val="008C0592"/>
    <w:rsid w:val="008C1D86"/>
    <w:rsid w:val="008C245A"/>
    <w:rsid w:val="008C3479"/>
    <w:rsid w:val="008C35EB"/>
    <w:rsid w:val="008C3A9E"/>
    <w:rsid w:val="008C4377"/>
    <w:rsid w:val="008D2666"/>
    <w:rsid w:val="008D2B6F"/>
    <w:rsid w:val="008D42CC"/>
    <w:rsid w:val="008D55C0"/>
    <w:rsid w:val="008D5C01"/>
    <w:rsid w:val="008D697C"/>
    <w:rsid w:val="008D7BF0"/>
    <w:rsid w:val="008E0A33"/>
    <w:rsid w:val="008E4D42"/>
    <w:rsid w:val="008E5CA9"/>
    <w:rsid w:val="008F0F00"/>
    <w:rsid w:val="008F12F7"/>
    <w:rsid w:val="008F5095"/>
    <w:rsid w:val="008F5BD6"/>
    <w:rsid w:val="00900715"/>
    <w:rsid w:val="00905D00"/>
    <w:rsid w:val="00912B72"/>
    <w:rsid w:val="00913309"/>
    <w:rsid w:val="00913B62"/>
    <w:rsid w:val="0091434B"/>
    <w:rsid w:val="00920C0E"/>
    <w:rsid w:val="009247D0"/>
    <w:rsid w:val="00924CD1"/>
    <w:rsid w:val="00925C80"/>
    <w:rsid w:val="00926E1B"/>
    <w:rsid w:val="00932C24"/>
    <w:rsid w:val="009331C8"/>
    <w:rsid w:val="00935B3D"/>
    <w:rsid w:val="009423B3"/>
    <w:rsid w:val="0094509C"/>
    <w:rsid w:val="00945148"/>
    <w:rsid w:val="009502F1"/>
    <w:rsid w:val="00950DB9"/>
    <w:rsid w:val="00950EE4"/>
    <w:rsid w:val="00954D69"/>
    <w:rsid w:val="00957D0D"/>
    <w:rsid w:val="00961DAB"/>
    <w:rsid w:val="00967CA8"/>
    <w:rsid w:val="009739DA"/>
    <w:rsid w:val="00976F03"/>
    <w:rsid w:val="00981073"/>
    <w:rsid w:val="009840AC"/>
    <w:rsid w:val="0098494F"/>
    <w:rsid w:val="009924B8"/>
    <w:rsid w:val="00994A73"/>
    <w:rsid w:val="009A0214"/>
    <w:rsid w:val="009A4E8D"/>
    <w:rsid w:val="009A568B"/>
    <w:rsid w:val="009A62B2"/>
    <w:rsid w:val="009B341F"/>
    <w:rsid w:val="009B39CB"/>
    <w:rsid w:val="009B6928"/>
    <w:rsid w:val="009C4534"/>
    <w:rsid w:val="009C49F3"/>
    <w:rsid w:val="009C4FD6"/>
    <w:rsid w:val="009C5721"/>
    <w:rsid w:val="009D2CAC"/>
    <w:rsid w:val="009D7302"/>
    <w:rsid w:val="009E5B79"/>
    <w:rsid w:val="009F3244"/>
    <w:rsid w:val="009F369F"/>
    <w:rsid w:val="009F68DC"/>
    <w:rsid w:val="009F69FB"/>
    <w:rsid w:val="00A0308C"/>
    <w:rsid w:val="00A10417"/>
    <w:rsid w:val="00A10488"/>
    <w:rsid w:val="00A11236"/>
    <w:rsid w:val="00A1173A"/>
    <w:rsid w:val="00A11ACE"/>
    <w:rsid w:val="00A142C7"/>
    <w:rsid w:val="00A14470"/>
    <w:rsid w:val="00A23470"/>
    <w:rsid w:val="00A34BD4"/>
    <w:rsid w:val="00A34D54"/>
    <w:rsid w:val="00A36EB7"/>
    <w:rsid w:val="00A4585E"/>
    <w:rsid w:val="00A467CF"/>
    <w:rsid w:val="00A4776F"/>
    <w:rsid w:val="00A6282A"/>
    <w:rsid w:val="00A66B93"/>
    <w:rsid w:val="00A67DB0"/>
    <w:rsid w:val="00A70A62"/>
    <w:rsid w:val="00A94545"/>
    <w:rsid w:val="00A972C9"/>
    <w:rsid w:val="00A978F7"/>
    <w:rsid w:val="00AA2041"/>
    <w:rsid w:val="00AA3D3D"/>
    <w:rsid w:val="00AA477A"/>
    <w:rsid w:val="00AA6487"/>
    <w:rsid w:val="00AB0664"/>
    <w:rsid w:val="00AB2F3F"/>
    <w:rsid w:val="00AB5E46"/>
    <w:rsid w:val="00AB7018"/>
    <w:rsid w:val="00AB7A79"/>
    <w:rsid w:val="00AC060A"/>
    <w:rsid w:val="00AD14B3"/>
    <w:rsid w:val="00AD2829"/>
    <w:rsid w:val="00AD44B1"/>
    <w:rsid w:val="00AD588F"/>
    <w:rsid w:val="00AD74E1"/>
    <w:rsid w:val="00AE3003"/>
    <w:rsid w:val="00AE3FE8"/>
    <w:rsid w:val="00AE6619"/>
    <w:rsid w:val="00AF12F1"/>
    <w:rsid w:val="00AF4291"/>
    <w:rsid w:val="00AF57DB"/>
    <w:rsid w:val="00AF594B"/>
    <w:rsid w:val="00B01788"/>
    <w:rsid w:val="00B03419"/>
    <w:rsid w:val="00B038DE"/>
    <w:rsid w:val="00B03E69"/>
    <w:rsid w:val="00B068A2"/>
    <w:rsid w:val="00B0744C"/>
    <w:rsid w:val="00B101CD"/>
    <w:rsid w:val="00B147FA"/>
    <w:rsid w:val="00B15FA0"/>
    <w:rsid w:val="00B168E7"/>
    <w:rsid w:val="00B20EE1"/>
    <w:rsid w:val="00B22D09"/>
    <w:rsid w:val="00B22ED5"/>
    <w:rsid w:val="00B252AD"/>
    <w:rsid w:val="00B3221F"/>
    <w:rsid w:val="00B33A78"/>
    <w:rsid w:val="00B35371"/>
    <w:rsid w:val="00B40F0D"/>
    <w:rsid w:val="00B41155"/>
    <w:rsid w:val="00B43537"/>
    <w:rsid w:val="00B43B85"/>
    <w:rsid w:val="00B44BE0"/>
    <w:rsid w:val="00B46C52"/>
    <w:rsid w:val="00B47373"/>
    <w:rsid w:val="00B56268"/>
    <w:rsid w:val="00B62B4A"/>
    <w:rsid w:val="00B63D2F"/>
    <w:rsid w:val="00B63DBE"/>
    <w:rsid w:val="00B64260"/>
    <w:rsid w:val="00B70DBA"/>
    <w:rsid w:val="00B71DBB"/>
    <w:rsid w:val="00B72216"/>
    <w:rsid w:val="00B80B8A"/>
    <w:rsid w:val="00B834ED"/>
    <w:rsid w:val="00B83B13"/>
    <w:rsid w:val="00B85D2F"/>
    <w:rsid w:val="00B91318"/>
    <w:rsid w:val="00B94344"/>
    <w:rsid w:val="00BA1AA8"/>
    <w:rsid w:val="00BA1BAD"/>
    <w:rsid w:val="00BA3580"/>
    <w:rsid w:val="00BA5266"/>
    <w:rsid w:val="00BB1590"/>
    <w:rsid w:val="00BB6B69"/>
    <w:rsid w:val="00BB7416"/>
    <w:rsid w:val="00BC2A6D"/>
    <w:rsid w:val="00BC5EE5"/>
    <w:rsid w:val="00BD0601"/>
    <w:rsid w:val="00BD0967"/>
    <w:rsid w:val="00BD23E2"/>
    <w:rsid w:val="00BD2C87"/>
    <w:rsid w:val="00BD6FB6"/>
    <w:rsid w:val="00BE22D3"/>
    <w:rsid w:val="00BE5C1E"/>
    <w:rsid w:val="00BF057C"/>
    <w:rsid w:val="00BF6864"/>
    <w:rsid w:val="00BF78DB"/>
    <w:rsid w:val="00C00123"/>
    <w:rsid w:val="00C03A76"/>
    <w:rsid w:val="00C0448D"/>
    <w:rsid w:val="00C0509A"/>
    <w:rsid w:val="00C06610"/>
    <w:rsid w:val="00C10C20"/>
    <w:rsid w:val="00C21ACA"/>
    <w:rsid w:val="00C22733"/>
    <w:rsid w:val="00C232E6"/>
    <w:rsid w:val="00C25780"/>
    <w:rsid w:val="00C26F32"/>
    <w:rsid w:val="00C30014"/>
    <w:rsid w:val="00C30823"/>
    <w:rsid w:val="00C333AB"/>
    <w:rsid w:val="00C34CED"/>
    <w:rsid w:val="00C36D6A"/>
    <w:rsid w:val="00C37A29"/>
    <w:rsid w:val="00C37E67"/>
    <w:rsid w:val="00C40A3B"/>
    <w:rsid w:val="00C41D67"/>
    <w:rsid w:val="00C502AF"/>
    <w:rsid w:val="00C5447C"/>
    <w:rsid w:val="00C5611C"/>
    <w:rsid w:val="00C56A5E"/>
    <w:rsid w:val="00C603B6"/>
    <w:rsid w:val="00C60B7B"/>
    <w:rsid w:val="00C674C6"/>
    <w:rsid w:val="00C70D37"/>
    <w:rsid w:val="00C714F5"/>
    <w:rsid w:val="00C71986"/>
    <w:rsid w:val="00C742AD"/>
    <w:rsid w:val="00C81311"/>
    <w:rsid w:val="00C815FC"/>
    <w:rsid w:val="00C82219"/>
    <w:rsid w:val="00C83CEB"/>
    <w:rsid w:val="00C85AE4"/>
    <w:rsid w:val="00C9098D"/>
    <w:rsid w:val="00CA0168"/>
    <w:rsid w:val="00CA3339"/>
    <w:rsid w:val="00CA7806"/>
    <w:rsid w:val="00CA7F05"/>
    <w:rsid w:val="00CB6BC5"/>
    <w:rsid w:val="00CC5CB5"/>
    <w:rsid w:val="00CD5D94"/>
    <w:rsid w:val="00CE2093"/>
    <w:rsid w:val="00CE2282"/>
    <w:rsid w:val="00CE68E1"/>
    <w:rsid w:val="00CF6E32"/>
    <w:rsid w:val="00D047EB"/>
    <w:rsid w:val="00D0648A"/>
    <w:rsid w:val="00D07BCE"/>
    <w:rsid w:val="00D07CFA"/>
    <w:rsid w:val="00D122F1"/>
    <w:rsid w:val="00D16DFA"/>
    <w:rsid w:val="00D17CCA"/>
    <w:rsid w:val="00D204FC"/>
    <w:rsid w:val="00D20A5F"/>
    <w:rsid w:val="00D22EA5"/>
    <w:rsid w:val="00D34829"/>
    <w:rsid w:val="00D3586C"/>
    <w:rsid w:val="00D374DF"/>
    <w:rsid w:val="00D40AF7"/>
    <w:rsid w:val="00D440F8"/>
    <w:rsid w:val="00D46669"/>
    <w:rsid w:val="00D50B4E"/>
    <w:rsid w:val="00D52D68"/>
    <w:rsid w:val="00D5399F"/>
    <w:rsid w:val="00D5555F"/>
    <w:rsid w:val="00D57996"/>
    <w:rsid w:val="00D60C2A"/>
    <w:rsid w:val="00D62C50"/>
    <w:rsid w:val="00D63BEC"/>
    <w:rsid w:val="00D64ADC"/>
    <w:rsid w:val="00D679E7"/>
    <w:rsid w:val="00D67E8F"/>
    <w:rsid w:val="00D7177B"/>
    <w:rsid w:val="00D827D3"/>
    <w:rsid w:val="00DA08A0"/>
    <w:rsid w:val="00DA27DC"/>
    <w:rsid w:val="00DA49EF"/>
    <w:rsid w:val="00DA5F4D"/>
    <w:rsid w:val="00DA6502"/>
    <w:rsid w:val="00DB1195"/>
    <w:rsid w:val="00DB350D"/>
    <w:rsid w:val="00DC2F2C"/>
    <w:rsid w:val="00DC38FD"/>
    <w:rsid w:val="00DC576E"/>
    <w:rsid w:val="00DC7309"/>
    <w:rsid w:val="00DC7DCA"/>
    <w:rsid w:val="00DD2B33"/>
    <w:rsid w:val="00DD605B"/>
    <w:rsid w:val="00DE1084"/>
    <w:rsid w:val="00DE7BAA"/>
    <w:rsid w:val="00DF0E1C"/>
    <w:rsid w:val="00DF4407"/>
    <w:rsid w:val="00DF5255"/>
    <w:rsid w:val="00DF61E0"/>
    <w:rsid w:val="00E10C01"/>
    <w:rsid w:val="00E14F02"/>
    <w:rsid w:val="00E1566C"/>
    <w:rsid w:val="00E17B40"/>
    <w:rsid w:val="00E22725"/>
    <w:rsid w:val="00E254E8"/>
    <w:rsid w:val="00E259C6"/>
    <w:rsid w:val="00E25E22"/>
    <w:rsid w:val="00E27623"/>
    <w:rsid w:val="00E4032C"/>
    <w:rsid w:val="00E405E0"/>
    <w:rsid w:val="00E41498"/>
    <w:rsid w:val="00E45B5A"/>
    <w:rsid w:val="00E56819"/>
    <w:rsid w:val="00E57FB3"/>
    <w:rsid w:val="00E6692D"/>
    <w:rsid w:val="00E673BF"/>
    <w:rsid w:val="00E700CF"/>
    <w:rsid w:val="00E72ACA"/>
    <w:rsid w:val="00E7405E"/>
    <w:rsid w:val="00E7413C"/>
    <w:rsid w:val="00E750B1"/>
    <w:rsid w:val="00E81EFE"/>
    <w:rsid w:val="00E822CF"/>
    <w:rsid w:val="00E82902"/>
    <w:rsid w:val="00E8492E"/>
    <w:rsid w:val="00E851B1"/>
    <w:rsid w:val="00E86902"/>
    <w:rsid w:val="00E86E9C"/>
    <w:rsid w:val="00E87A3D"/>
    <w:rsid w:val="00E94EC0"/>
    <w:rsid w:val="00E97492"/>
    <w:rsid w:val="00E974FA"/>
    <w:rsid w:val="00E97929"/>
    <w:rsid w:val="00EA1125"/>
    <w:rsid w:val="00EA18DE"/>
    <w:rsid w:val="00EA6674"/>
    <w:rsid w:val="00EA6757"/>
    <w:rsid w:val="00EB495E"/>
    <w:rsid w:val="00EC31A0"/>
    <w:rsid w:val="00EC34C5"/>
    <w:rsid w:val="00EC363A"/>
    <w:rsid w:val="00EC4137"/>
    <w:rsid w:val="00EC6791"/>
    <w:rsid w:val="00ED167D"/>
    <w:rsid w:val="00ED303A"/>
    <w:rsid w:val="00ED378A"/>
    <w:rsid w:val="00ED682F"/>
    <w:rsid w:val="00EE0C90"/>
    <w:rsid w:val="00EE0FF5"/>
    <w:rsid w:val="00EE69AA"/>
    <w:rsid w:val="00EF4DE4"/>
    <w:rsid w:val="00EF5A6C"/>
    <w:rsid w:val="00EF6A2F"/>
    <w:rsid w:val="00EF75D2"/>
    <w:rsid w:val="00F01815"/>
    <w:rsid w:val="00F032AB"/>
    <w:rsid w:val="00F045C7"/>
    <w:rsid w:val="00F0754A"/>
    <w:rsid w:val="00F118FE"/>
    <w:rsid w:val="00F14645"/>
    <w:rsid w:val="00F21AD2"/>
    <w:rsid w:val="00F22349"/>
    <w:rsid w:val="00F24592"/>
    <w:rsid w:val="00F2590A"/>
    <w:rsid w:val="00F2605A"/>
    <w:rsid w:val="00F31E2F"/>
    <w:rsid w:val="00F31FDD"/>
    <w:rsid w:val="00F40327"/>
    <w:rsid w:val="00F43A61"/>
    <w:rsid w:val="00F4444F"/>
    <w:rsid w:val="00F578DC"/>
    <w:rsid w:val="00F57C00"/>
    <w:rsid w:val="00F62BDE"/>
    <w:rsid w:val="00F65091"/>
    <w:rsid w:val="00F6575E"/>
    <w:rsid w:val="00F66905"/>
    <w:rsid w:val="00F72D91"/>
    <w:rsid w:val="00F760F6"/>
    <w:rsid w:val="00F83FD4"/>
    <w:rsid w:val="00F848B9"/>
    <w:rsid w:val="00F85708"/>
    <w:rsid w:val="00F868F5"/>
    <w:rsid w:val="00F906BB"/>
    <w:rsid w:val="00F91008"/>
    <w:rsid w:val="00FA10D2"/>
    <w:rsid w:val="00FA3191"/>
    <w:rsid w:val="00FA5670"/>
    <w:rsid w:val="00FB0372"/>
    <w:rsid w:val="00FB5428"/>
    <w:rsid w:val="00FB68E5"/>
    <w:rsid w:val="00FB6CE1"/>
    <w:rsid w:val="00FB72E2"/>
    <w:rsid w:val="00FC38EA"/>
    <w:rsid w:val="00FC59E9"/>
    <w:rsid w:val="00FD348A"/>
    <w:rsid w:val="00FD55F9"/>
    <w:rsid w:val="00FD6241"/>
    <w:rsid w:val="00FD6BA9"/>
    <w:rsid w:val="00FE1580"/>
    <w:rsid w:val="00FE6AE9"/>
    <w:rsid w:val="00FE6FEE"/>
    <w:rsid w:val="00FF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5C"/>
    <w:rPr>
      <w:rFonts w:ascii="Times New Roman" w:eastAsia="Times New Roman" w:hAnsi="Times New Roman"/>
    </w:rPr>
  </w:style>
  <w:style w:type="paragraph" w:styleId="1">
    <w:name w:val="heading 1"/>
    <w:basedOn w:val="a"/>
    <w:next w:val="a"/>
    <w:link w:val="10"/>
    <w:uiPriority w:val="99"/>
    <w:qFormat/>
    <w:rsid w:val="0029635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35C"/>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29635C"/>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rsid w:val="0029635C"/>
    <w:pPr>
      <w:ind w:left="720"/>
      <w:contextualSpacing/>
    </w:pPr>
    <w:rPr>
      <w:rFonts w:eastAsia="Calibri"/>
    </w:rPr>
  </w:style>
  <w:style w:type="paragraph" w:styleId="a3">
    <w:name w:val="Body Text Indent"/>
    <w:basedOn w:val="a"/>
    <w:link w:val="a4"/>
    <w:uiPriority w:val="99"/>
    <w:rsid w:val="0029635C"/>
    <w:pPr>
      <w:ind w:firstLine="540"/>
    </w:pPr>
    <w:rPr>
      <w:rFonts w:eastAsia="Calibri"/>
      <w:sz w:val="28"/>
      <w:szCs w:val="24"/>
    </w:rPr>
  </w:style>
  <w:style w:type="character" w:customStyle="1" w:styleId="a4">
    <w:name w:val="Основной текст с отступом Знак"/>
    <w:basedOn w:val="a0"/>
    <w:link w:val="a3"/>
    <w:uiPriority w:val="99"/>
    <w:rsid w:val="0029635C"/>
    <w:rPr>
      <w:rFonts w:ascii="Times New Roman" w:eastAsia="Calibri" w:hAnsi="Times New Roman" w:cs="Times New Roman"/>
      <w:sz w:val="28"/>
      <w:szCs w:val="24"/>
      <w:lang w:eastAsia="ru-RU"/>
    </w:rPr>
  </w:style>
  <w:style w:type="paragraph" w:styleId="a5">
    <w:name w:val="List Paragraph"/>
    <w:basedOn w:val="a"/>
    <w:uiPriority w:val="34"/>
    <w:qFormat/>
    <w:rsid w:val="0029635C"/>
    <w:pPr>
      <w:ind w:left="720"/>
      <w:contextualSpacing/>
    </w:pPr>
  </w:style>
  <w:style w:type="character" w:styleId="a6">
    <w:name w:val="Hyperlink"/>
    <w:basedOn w:val="a0"/>
    <w:uiPriority w:val="99"/>
    <w:rsid w:val="0029635C"/>
    <w:rPr>
      <w:rFonts w:cs="Times New Roman"/>
      <w:color w:val="0000FF"/>
      <w:u w:val="single"/>
    </w:rPr>
  </w:style>
  <w:style w:type="character" w:styleId="a7">
    <w:name w:val="FollowedHyperlink"/>
    <w:basedOn w:val="a0"/>
    <w:uiPriority w:val="99"/>
    <w:semiHidden/>
    <w:rsid w:val="0029635C"/>
    <w:rPr>
      <w:rFonts w:cs="Times New Roman"/>
      <w:color w:val="800080"/>
      <w:u w:val="single"/>
    </w:rPr>
  </w:style>
  <w:style w:type="paragraph" w:customStyle="1" w:styleId="xl65">
    <w:name w:val="xl65"/>
    <w:basedOn w:val="a"/>
    <w:rsid w:val="0029635C"/>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6">
    <w:name w:val="xl66"/>
    <w:basedOn w:val="a"/>
    <w:rsid w:val="0029635C"/>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7">
    <w:name w:val="xl67"/>
    <w:basedOn w:val="a"/>
    <w:rsid w:val="0029635C"/>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8">
    <w:name w:val="xl68"/>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29635C"/>
    <w:pPr>
      <w:pBdr>
        <w:top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0">
    <w:name w:val="xl70"/>
    <w:basedOn w:val="a"/>
    <w:rsid w:val="0029635C"/>
    <w:pPr>
      <w:pBdr>
        <w:right w:val="single" w:sz="8" w:space="0" w:color="auto"/>
      </w:pBdr>
      <w:spacing w:before="100" w:beforeAutospacing="1" w:after="100" w:afterAutospacing="1"/>
      <w:textAlignment w:val="top"/>
    </w:pPr>
    <w:rPr>
      <w:color w:val="000000"/>
      <w:sz w:val="24"/>
      <w:szCs w:val="24"/>
    </w:rPr>
  </w:style>
  <w:style w:type="paragraph" w:customStyle="1" w:styleId="xl71">
    <w:name w:val="xl71"/>
    <w:basedOn w:val="a"/>
    <w:rsid w:val="0029635C"/>
    <w:pPr>
      <w:pBdr>
        <w:right w:val="single" w:sz="8" w:space="0" w:color="auto"/>
      </w:pBdr>
      <w:spacing w:before="100" w:beforeAutospacing="1" w:after="100" w:afterAutospacing="1"/>
      <w:textAlignment w:val="top"/>
    </w:pPr>
    <w:rPr>
      <w:sz w:val="24"/>
      <w:szCs w:val="24"/>
    </w:rPr>
  </w:style>
  <w:style w:type="paragraph" w:customStyle="1" w:styleId="xl72">
    <w:name w:val="xl72"/>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3">
    <w:name w:val="xl73"/>
    <w:basedOn w:val="a"/>
    <w:rsid w:val="0029635C"/>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4">
    <w:name w:val="xl74"/>
    <w:basedOn w:val="a"/>
    <w:rsid w:val="0029635C"/>
    <w:pPr>
      <w:pBdr>
        <w:top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
    <w:rsid w:val="0029635C"/>
    <w:pPr>
      <w:pBdr>
        <w:top w:val="single" w:sz="8" w:space="0" w:color="auto"/>
        <w:left w:val="single" w:sz="8" w:space="0" w:color="auto"/>
      </w:pBdr>
      <w:spacing w:before="100" w:beforeAutospacing="1" w:after="100" w:afterAutospacing="1"/>
      <w:jc w:val="center"/>
      <w:textAlignment w:val="top"/>
    </w:pPr>
    <w:rPr>
      <w:color w:val="000000"/>
      <w:sz w:val="24"/>
      <w:szCs w:val="24"/>
    </w:rPr>
  </w:style>
  <w:style w:type="paragraph" w:customStyle="1" w:styleId="xl76">
    <w:name w:val="xl76"/>
    <w:basedOn w:val="a"/>
    <w:rsid w:val="0029635C"/>
    <w:pPr>
      <w:pBdr>
        <w:top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7">
    <w:name w:val="xl77"/>
    <w:basedOn w:val="a"/>
    <w:rsid w:val="0029635C"/>
    <w:pPr>
      <w:pBdr>
        <w:left w:val="single" w:sz="8" w:space="0" w:color="auto"/>
      </w:pBdr>
      <w:spacing w:before="100" w:beforeAutospacing="1" w:after="100" w:afterAutospacing="1"/>
      <w:jc w:val="center"/>
      <w:textAlignment w:val="top"/>
    </w:pPr>
    <w:rPr>
      <w:color w:val="000000"/>
      <w:sz w:val="24"/>
      <w:szCs w:val="24"/>
    </w:rPr>
  </w:style>
  <w:style w:type="paragraph" w:customStyle="1" w:styleId="xl78">
    <w:name w:val="xl78"/>
    <w:basedOn w:val="a"/>
    <w:rsid w:val="0029635C"/>
    <w:pPr>
      <w:pBdr>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0">
    <w:name w:val="xl80"/>
    <w:basedOn w:val="a"/>
    <w:rsid w:val="0029635C"/>
    <w:pPr>
      <w:pBdr>
        <w:right w:val="single" w:sz="8" w:space="0" w:color="auto"/>
      </w:pBdr>
      <w:spacing w:before="100" w:beforeAutospacing="1" w:after="100" w:afterAutospacing="1"/>
      <w:textAlignment w:val="top"/>
    </w:pPr>
    <w:rPr>
      <w:sz w:val="24"/>
      <w:szCs w:val="24"/>
    </w:rPr>
  </w:style>
  <w:style w:type="paragraph" w:customStyle="1" w:styleId="xl81">
    <w:name w:val="xl81"/>
    <w:basedOn w:val="a"/>
    <w:rsid w:val="0029635C"/>
    <w:pPr>
      <w:pBdr>
        <w:left w:val="single" w:sz="8" w:space="0" w:color="auto"/>
      </w:pBdr>
      <w:spacing w:before="100" w:beforeAutospacing="1" w:after="100" w:afterAutospacing="1"/>
      <w:textAlignment w:val="top"/>
    </w:pPr>
    <w:rPr>
      <w:color w:val="000000"/>
      <w:sz w:val="24"/>
      <w:szCs w:val="24"/>
    </w:rPr>
  </w:style>
  <w:style w:type="paragraph" w:customStyle="1" w:styleId="xl82">
    <w:name w:val="xl82"/>
    <w:basedOn w:val="a"/>
    <w:rsid w:val="0029635C"/>
    <w:pPr>
      <w:pBdr>
        <w:top w:val="single" w:sz="8" w:space="0" w:color="auto"/>
        <w:left w:val="single" w:sz="8" w:space="0" w:color="auto"/>
      </w:pBdr>
      <w:spacing w:before="100" w:beforeAutospacing="1" w:after="100" w:afterAutospacing="1"/>
      <w:textAlignment w:val="top"/>
    </w:pPr>
    <w:rPr>
      <w:color w:val="000000"/>
      <w:sz w:val="24"/>
      <w:szCs w:val="24"/>
    </w:rPr>
  </w:style>
  <w:style w:type="paragraph" w:customStyle="1" w:styleId="xl83">
    <w:name w:val="xl83"/>
    <w:basedOn w:val="a"/>
    <w:rsid w:val="0029635C"/>
    <w:pPr>
      <w:pBdr>
        <w:left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4">
    <w:name w:val="xl84"/>
    <w:basedOn w:val="a"/>
    <w:rsid w:val="0029635C"/>
    <w:pPr>
      <w:spacing w:before="100" w:beforeAutospacing="1" w:after="100" w:afterAutospacing="1"/>
      <w:jc w:val="center"/>
      <w:textAlignment w:val="top"/>
    </w:pPr>
    <w:rPr>
      <w:color w:val="000000"/>
      <w:sz w:val="24"/>
      <w:szCs w:val="24"/>
    </w:rPr>
  </w:style>
  <w:style w:type="paragraph" w:customStyle="1" w:styleId="xl85">
    <w:name w:val="xl85"/>
    <w:basedOn w:val="a"/>
    <w:rsid w:val="0029635C"/>
    <w:pPr>
      <w:pBdr>
        <w:left w:val="single" w:sz="8" w:space="0" w:color="auto"/>
      </w:pBdr>
      <w:spacing w:before="100" w:beforeAutospacing="1" w:after="100" w:afterAutospacing="1"/>
      <w:jc w:val="center"/>
      <w:textAlignment w:val="top"/>
    </w:pPr>
    <w:rPr>
      <w:sz w:val="24"/>
      <w:szCs w:val="24"/>
    </w:rPr>
  </w:style>
  <w:style w:type="paragraph" w:customStyle="1" w:styleId="xl86">
    <w:name w:val="xl86"/>
    <w:basedOn w:val="a"/>
    <w:rsid w:val="0029635C"/>
    <w:pPr>
      <w:spacing w:before="100" w:beforeAutospacing="1" w:after="100" w:afterAutospacing="1"/>
      <w:jc w:val="center"/>
      <w:textAlignment w:val="top"/>
    </w:pPr>
    <w:rPr>
      <w:sz w:val="24"/>
      <w:szCs w:val="24"/>
    </w:rPr>
  </w:style>
  <w:style w:type="paragraph" w:customStyle="1" w:styleId="xl87">
    <w:name w:val="xl87"/>
    <w:basedOn w:val="a"/>
    <w:rsid w:val="0029635C"/>
    <w:pPr>
      <w:pBdr>
        <w:right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29635C"/>
    <w:pPr>
      <w:pBdr>
        <w:bottom w:val="single" w:sz="8" w:space="0" w:color="auto"/>
      </w:pBdr>
      <w:spacing w:before="100" w:beforeAutospacing="1" w:after="100" w:afterAutospacing="1"/>
      <w:textAlignment w:val="top"/>
    </w:pPr>
    <w:rPr>
      <w:color w:val="000000"/>
      <w:sz w:val="24"/>
      <w:szCs w:val="24"/>
    </w:rPr>
  </w:style>
  <w:style w:type="paragraph" w:customStyle="1" w:styleId="xl89">
    <w:name w:val="xl89"/>
    <w:basedOn w:val="a"/>
    <w:rsid w:val="0029635C"/>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90">
    <w:name w:val="xl90"/>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91">
    <w:name w:val="xl91"/>
    <w:basedOn w:val="a"/>
    <w:rsid w:val="00296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2">
    <w:name w:val="xl92"/>
    <w:basedOn w:val="a"/>
    <w:rsid w:val="0029635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29635C"/>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29635C"/>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29635C"/>
    <w:pPr>
      <w:pBdr>
        <w:right w:val="single" w:sz="8" w:space="0" w:color="auto"/>
      </w:pBdr>
      <w:spacing w:before="100" w:beforeAutospacing="1" w:after="100" w:afterAutospacing="1"/>
      <w:jc w:val="center"/>
      <w:textAlignment w:val="center"/>
    </w:pPr>
    <w:rPr>
      <w:color w:val="000000"/>
      <w:sz w:val="24"/>
      <w:szCs w:val="24"/>
    </w:rPr>
  </w:style>
  <w:style w:type="table" w:styleId="a8">
    <w:name w:val="Table Grid"/>
    <w:basedOn w:val="a1"/>
    <w:rsid w:val="0029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635C"/>
    <w:rPr>
      <w:rFonts w:ascii="Tahoma" w:hAnsi="Tahoma" w:cs="Tahoma"/>
      <w:sz w:val="16"/>
      <w:szCs w:val="16"/>
    </w:rPr>
  </w:style>
  <w:style w:type="character" w:customStyle="1" w:styleId="aa">
    <w:name w:val="Текст выноски Знак"/>
    <w:basedOn w:val="a0"/>
    <w:link w:val="a9"/>
    <w:uiPriority w:val="99"/>
    <w:semiHidden/>
    <w:rsid w:val="0029635C"/>
    <w:rPr>
      <w:rFonts w:ascii="Tahoma" w:eastAsia="Times New Roman" w:hAnsi="Tahoma" w:cs="Tahoma"/>
      <w:sz w:val="16"/>
      <w:szCs w:val="16"/>
      <w:lang w:eastAsia="ru-RU"/>
    </w:rPr>
  </w:style>
  <w:style w:type="paragraph" w:customStyle="1" w:styleId="ConsPlusCell">
    <w:name w:val="ConsPlusCell"/>
    <w:uiPriority w:val="99"/>
    <w:rsid w:val="0029635C"/>
    <w:pPr>
      <w:autoSpaceDE w:val="0"/>
      <w:autoSpaceDN w:val="0"/>
      <w:adjustRightInd w:val="0"/>
    </w:pPr>
    <w:rPr>
      <w:rFonts w:ascii="Arial" w:eastAsia="Times New Roman" w:hAnsi="Arial" w:cs="Arial"/>
    </w:rPr>
  </w:style>
  <w:style w:type="paragraph" w:customStyle="1" w:styleId="2">
    <w:name w:val="Абзац списка2"/>
    <w:basedOn w:val="a"/>
    <w:uiPriority w:val="99"/>
    <w:rsid w:val="0029635C"/>
    <w:pPr>
      <w:ind w:left="720"/>
      <w:contextualSpacing/>
    </w:pPr>
    <w:rPr>
      <w:rFonts w:eastAsia="Calibri"/>
    </w:rPr>
  </w:style>
  <w:style w:type="paragraph" w:styleId="ab">
    <w:name w:val="Normal (Web)"/>
    <w:basedOn w:val="a"/>
    <w:uiPriority w:val="99"/>
    <w:rsid w:val="0029635C"/>
    <w:pPr>
      <w:spacing w:before="100" w:beforeAutospacing="1" w:after="100" w:afterAutospacing="1"/>
    </w:pPr>
    <w:rPr>
      <w:sz w:val="24"/>
      <w:szCs w:val="24"/>
    </w:rPr>
  </w:style>
  <w:style w:type="character" w:styleId="ac">
    <w:name w:val="Strong"/>
    <w:basedOn w:val="a0"/>
    <w:uiPriority w:val="99"/>
    <w:qFormat/>
    <w:rsid w:val="0029635C"/>
    <w:rPr>
      <w:rFonts w:cs="Times New Roman"/>
      <w:b/>
      <w:bCs/>
    </w:rPr>
  </w:style>
  <w:style w:type="paragraph" w:customStyle="1" w:styleId="ConsPlusNonformat">
    <w:name w:val="ConsPlusNonformat"/>
    <w:rsid w:val="0029635C"/>
    <w:pPr>
      <w:autoSpaceDE w:val="0"/>
      <w:autoSpaceDN w:val="0"/>
      <w:adjustRightInd w:val="0"/>
    </w:pPr>
    <w:rPr>
      <w:rFonts w:ascii="Courier New" w:hAnsi="Courier New" w:cs="Courier New"/>
    </w:rPr>
  </w:style>
  <w:style w:type="paragraph" w:styleId="HTML">
    <w:name w:val="HTML Preformatted"/>
    <w:basedOn w:val="a"/>
    <w:link w:val="HTML0"/>
    <w:uiPriority w:val="99"/>
    <w:rsid w:val="0029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635C"/>
    <w:rPr>
      <w:rFonts w:ascii="Courier New" w:eastAsia="Times New Roman" w:hAnsi="Courier New" w:cs="Courier New"/>
      <w:sz w:val="20"/>
      <w:szCs w:val="20"/>
      <w:lang w:eastAsia="ru-RU"/>
    </w:rPr>
  </w:style>
  <w:style w:type="paragraph" w:styleId="ad">
    <w:name w:val="Title"/>
    <w:basedOn w:val="a"/>
    <w:link w:val="ae"/>
    <w:uiPriority w:val="10"/>
    <w:qFormat/>
    <w:rsid w:val="0029635C"/>
    <w:pPr>
      <w:jc w:val="center"/>
    </w:pPr>
    <w:rPr>
      <w:sz w:val="32"/>
    </w:rPr>
  </w:style>
  <w:style w:type="character" w:customStyle="1" w:styleId="ae">
    <w:name w:val="Название Знак"/>
    <w:basedOn w:val="a0"/>
    <w:link w:val="ad"/>
    <w:uiPriority w:val="10"/>
    <w:rsid w:val="0029635C"/>
    <w:rPr>
      <w:rFonts w:ascii="Times New Roman" w:eastAsia="Times New Roman" w:hAnsi="Times New Roman" w:cs="Times New Roman"/>
      <w:sz w:val="32"/>
      <w:szCs w:val="20"/>
      <w:lang w:eastAsia="ru-RU"/>
    </w:rPr>
  </w:style>
  <w:style w:type="paragraph" w:styleId="af">
    <w:name w:val="Body Text"/>
    <w:basedOn w:val="a"/>
    <w:link w:val="af0"/>
    <w:unhideWhenUsed/>
    <w:rsid w:val="0029635C"/>
    <w:pPr>
      <w:spacing w:after="120"/>
    </w:pPr>
  </w:style>
  <w:style w:type="character" w:customStyle="1" w:styleId="af0">
    <w:name w:val="Основной текст Знак"/>
    <w:basedOn w:val="a0"/>
    <w:link w:val="af"/>
    <w:rsid w:val="0029635C"/>
    <w:rPr>
      <w:rFonts w:ascii="Times New Roman" w:eastAsia="Times New Roman" w:hAnsi="Times New Roman" w:cs="Times New Roman"/>
      <w:sz w:val="20"/>
      <w:szCs w:val="20"/>
      <w:lang w:eastAsia="ru-RU"/>
    </w:rPr>
  </w:style>
  <w:style w:type="paragraph" w:customStyle="1" w:styleId="justppt">
    <w:name w:val="justppt"/>
    <w:basedOn w:val="a"/>
    <w:rsid w:val="0029635C"/>
    <w:pPr>
      <w:spacing w:before="100" w:beforeAutospacing="1" w:after="100" w:afterAutospacing="1"/>
    </w:pPr>
    <w:rPr>
      <w:sz w:val="24"/>
      <w:szCs w:val="24"/>
    </w:rPr>
  </w:style>
  <w:style w:type="paragraph" w:styleId="20">
    <w:name w:val="Body Text Indent 2"/>
    <w:basedOn w:val="a"/>
    <w:link w:val="21"/>
    <w:uiPriority w:val="99"/>
    <w:unhideWhenUsed/>
    <w:rsid w:val="00A0308C"/>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A0308C"/>
    <w:rPr>
      <w:sz w:val="22"/>
      <w:szCs w:val="22"/>
      <w:lang w:eastAsia="en-US"/>
    </w:rPr>
  </w:style>
  <w:style w:type="paragraph" w:styleId="af1">
    <w:name w:val="Plain Text"/>
    <w:basedOn w:val="a"/>
    <w:link w:val="af2"/>
    <w:uiPriority w:val="99"/>
    <w:semiHidden/>
    <w:rsid w:val="006521C4"/>
    <w:rPr>
      <w:rFonts w:ascii="Consolas" w:hAnsi="Consolas"/>
      <w:sz w:val="21"/>
      <w:szCs w:val="21"/>
      <w:lang w:eastAsia="en-US"/>
    </w:rPr>
  </w:style>
  <w:style w:type="character" w:customStyle="1" w:styleId="af2">
    <w:name w:val="Текст Знак"/>
    <w:basedOn w:val="a0"/>
    <w:link w:val="af1"/>
    <w:uiPriority w:val="99"/>
    <w:semiHidden/>
    <w:rsid w:val="006521C4"/>
    <w:rPr>
      <w:rFonts w:ascii="Consolas" w:eastAsia="Times New Roman" w:hAnsi="Consolas"/>
      <w:sz w:val="21"/>
      <w:szCs w:val="21"/>
      <w:lang w:eastAsia="en-US"/>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6521C4"/>
    <w:pPr>
      <w:spacing w:after="200" w:line="276" w:lineRule="auto"/>
    </w:pPr>
    <w:rPr>
      <w:rFonts w:ascii="Calibri" w:eastAsia="Calibri" w:hAnsi="Calibri"/>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6521C4"/>
    <w:rPr>
      <w:lang w:eastAsia="en-US"/>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6521C4"/>
    <w:rPr>
      <w:vertAlign w:val="superscript"/>
    </w:rPr>
  </w:style>
  <w:style w:type="character" w:styleId="af6">
    <w:name w:val="Emphasis"/>
    <w:basedOn w:val="a0"/>
    <w:qFormat/>
    <w:rsid w:val="006521C4"/>
    <w:rPr>
      <w:rFonts w:cs="Times New Roman"/>
      <w:b/>
      <w:bCs/>
    </w:rPr>
  </w:style>
  <w:style w:type="character" w:customStyle="1" w:styleId="st1">
    <w:name w:val="st1"/>
    <w:basedOn w:val="a0"/>
    <w:rsid w:val="006521C4"/>
    <w:rPr>
      <w:rFonts w:cs="Times New Roman"/>
    </w:rPr>
  </w:style>
  <w:style w:type="paragraph" w:styleId="af7">
    <w:name w:val="header"/>
    <w:basedOn w:val="a"/>
    <w:link w:val="af8"/>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semiHidden/>
    <w:rsid w:val="006521C4"/>
    <w:rPr>
      <w:sz w:val="22"/>
      <w:szCs w:val="22"/>
      <w:lang w:eastAsia="en-US"/>
    </w:rPr>
  </w:style>
  <w:style w:type="paragraph" w:styleId="af9">
    <w:name w:val="footer"/>
    <w:basedOn w:val="a"/>
    <w:link w:val="afa"/>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semiHidden/>
    <w:rsid w:val="006521C4"/>
    <w:rPr>
      <w:sz w:val="22"/>
      <w:szCs w:val="22"/>
      <w:lang w:eastAsia="en-US"/>
    </w:rPr>
  </w:style>
  <w:style w:type="paragraph" w:customStyle="1" w:styleId="ConsPlusTitle">
    <w:name w:val="ConsPlusTitle"/>
    <w:rsid w:val="006521C4"/>
    <w:pPr>
      <w:widowControl w:val="0"/>
      <w:autoSpaceDE w:val="0"/>
      <w:autoSpaceDN w:val="0"/>
      <w:adjustRightInd w:val="0"/>
    </w:pPr>
    <w:rPr>
      <w:rFonts w:ascii="Arial" w:eastAsia="Times New Roman" w:hAnsi="Arial" w:cs="Arial"/>
      <w:b/>
      <w:bCs/>
    </w:rPr>
  </w:style>
  <w:style w:type="paragraph" w:customStyle="1" w:styleId="ConsNonformat">
    <w:name w:val="ConsNonformat"/>
    <w:rsid w:val="006521C4"/>
    <w:pPr>
      <w:widowControl w:val="0"/>
      <w:autoSpaceDE w:val="0"/>
      <w:autoSpaceDN w:val="0"/>
      <w:adjustRightInd w:val="0"/>
    </w:pPr>
    <w:rPr>
      <w:rFonts w:ascii="Courier New" w:eastAsia="Times New Roman" w:hAnsi="Courier New" w:cs="Courier New"/>
    </w:rPr>
  </w:style>
  <w:style w:type="paragraph" w:styleId="3">
    <w:name w:val="Body Text 3"/>
    <w:basedOn w:val="a"/>
    <w:link w:val="30"/>
    <w:semiHidden/>
    <w:rsid w:val="006521C4"/>
    <w:pPr>
      <w:spacing w:after="120"/>
    </w:pPr>
    <w:rPr>
      <w:sz w:val="16"/>
      <w:szCs w:val="16"/>
    </w:rPr>
  </w:style>
  <w:style w:type="character" w:customStyle="1" w:styleId="30">
    <w:name w:val="Основной текст 3 Знак"/>
    <w:basedOn w:val="a0"/>
    <w:link w:val="3"/>
    <w:semiHidden/>
    <w:rsid w:val="006521C4"/>
    <w:rPr>
      <w:rFonts w:ascii="Times New Roman" w:eastAsia="Times New Roman" w:hAnsi="Times New Roman"/>
      <w:sz w:val="16"/>
      <w:szCs w:val="16"/>
    </w:rPr>
  </w:style>
  <w:style w:type="character" w:customStyle="1" w:styleId="afb">
    <w:name w:val="Текст примечания Знак"/>
    <w:basedOn w:val="a0"/>
    <w:link w:val="afc"/>
    <w:uiPriority w:val="99"/>
    <w:semiHidden/>
    <w:rsid w:val="00AD74E1"/>
    <w:rPr>
      <w:lang w:eastAsia="en-US"/>
    </w:rPr>
  </w:style>
  <w:style w:type="paragraph" w:styleId="afc">
    <w:name w:val="annotation text"/>
    <w:basedOn w:val="a"/>
    <w:link w:val="afb"/>
    <w:uiPriority w:val="99"/>
    <w:semiHidden/>
    <w:unhideWhenUsed/>
    <w:rsid w:val="00AD74E1"/>
    <w:pPr>
      <w:spacing w:after="200" w:line="276" w:lineRule="auto"/>
    </w:pPr>
    <w:rPr>
      <w:rFonts w:ascii="Calibri" w:eastAsia="Calibri" w:hAnsi="Calibri"/>
      <w:lang w:eastAsia="en-US"/>
    </w:rPr>
  </w:style>
  <w:style w:type="character" w:customStyle="1" w:styleId="linkinner">
    <w:name w:val="link__inner"/>
    <w:basedOn w:val="a0"/>
    <w:rsid w:val="00AD74E1"/>
  </w:style>
  <w:style w:type="character" w:customStyle="1" w:styleId="ConsPlusNormal0">
    <w:name w:val="ConsPlusNormal Знак"/>
    <w:link w:val="ConsPlusNormal"/>
    <w:locked/>
    <w:rsid w:val="004E3E6B"/>
    <w:rPr>
      <w:rFonts w:ascii="Arial" w:eastAsia="Times New Roman" w:hAnsi="Arial" w:cs="Arial"/>
      <w:lang w:val="ru-RU" w:eastAsia="ru-RU" w:bidi="ar-SA"/>
    </w:rPr>
  </w:style>
  <w:style w:type="paragraph" w:customStyle="1" w:styleId="Default">
    <w:name w:val="Default"/>
    <w:basedOn w:val="a"/>
    <w:rsid w:val="00096CD2"/>
    <w:pPr>
      <w:autoSpaceDE w:val="0"/>
      <w:autoSpaceDN w:val="0"/>
    </w:pPr>
    <w:rPr>
      <w:rFonts w:eastAsia="Calibri"/>
      <w:color w:val="000000"/>
      <w:sz w:val="24"/>
      <w:szCs w:val="24"/>
    </w:rPr>
  </w:style>
  <w:style w:type="character" w:customStyle="1" w:styleId="w">
    <w:name w:val="w"/>
    <w:basedOn w:val="a0"/>
    <w:rsid w:val="00857C10"/>
  </w:style>
  <w:style w:type="numbering" w:customStyle="1" w:styleId="12">
    <w:name w:val="Нет списка1"/>
    <w:next w:val="a2"/>
    <w:uiPriority w:val="99"/>
    <w:semiHidden/>
    <w:unhideWhenUsed/>
    <w:rsid w:val="007D0BCC"/>
  </w:style>
  <w:style w:type="table" w:customStyle="1" w:styleId="13">
    <w:name w:val="Сетка таблицы1"/>
    <w:basedOn w:val="a1"/>
    <w:next w:val="a8"/>
    <w:uiPriority w:val="59"/>
    <w:rsid w:val="007D0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примечания Знак1"/>
    <w:basedOn w:val="a0"/>
    <w:uiPriority w:val="99"/>
    <w:semiHidden/>
    <w:rsid w:val="007D0BCC"/>
    <w:rPr>
      <w:rFonts w:ascii="Times New Roman" w:eastAsia="Times New Roman" w:hAnsi="Times New Roman" w:cs="Times New Roman"/>
      <w:bCs/>
      <w:sz w:val="20"/>
      <w:szCs w:val="20"/>
      <w:lang w:eastAsia="ru-RU"/>
    </w:rPr>
  </w:style>
  <w:style w:type="paragraph" w:customStyle="1" w:styleId="xl96">
    <w:name w:val="xl96"/>
    <w:basedOn w:val="a"/>
    <w:rsid w:val="000B5AA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7">
    <w:name w:val="xl97"/>
    <w:basedOn w:val="a"/>
    <w:rsid w:val="000B5AA7"/>
    <w:pPr>
      <w:pBdr>
        <w:top w:val="single" w:sz="8" w:space="0" w:color="auto"/>
        <w:bottom w:val="single" w:sz="8" w:space="0" w:color="auto"/>
      </w:pBdr>
      <w:spacing w:before="100" w:beforeAutospacing="1" w:after="100" w:afterAutospacing="1"/>
      <w:jc w:val="center"/>
    </w:pPr>
    <w:rPr>
      <w:sz w:val="18"/>
      <w:szCs w:val="18"/>
    </w:rPr>
  </w:style>
  <w:style w:type="paragraph" w:customStyle="1" w:styleId="xl98">
    <w:name w:val="xl98"/>
    <w:basedOn w:val="a"/>
    <w:rsid w:val="000B5AA7"/>
    <w:pPr>
      <w:pBdr>
        <w:right w:val="single" w:sz="8" w:space="0" w:color="auto"/>
      </w:pBdr>
      <w:spacing w:before="100" w:beforeAutospacing="1" w:after="100" w:afterAutospacing="1"/>
      <w:textAlignment w:val="top"/>
    </w:pPr>
  </w:style>
  <w:style w:type="paragraph" w:customStyle="1" w:styleId="xl99">
    <w:name w:val="xl99"/>
    <w:basedOn w:val="a"/>
    <w:rsid w:val="000B5AA7"/>
    <w:pPr>
      <w:pBdr>
        <w:right w:val="single" w:sz="8" w:space="0" w:color="auto"/>
      </w:pBdr>
      <w:spacing w:before="100" w:beforeAutospacing="1" w:after="100" w:afterAutospacing="1"/>
    </w:pPr>
  </w:style>
  <w:style w:type="paragraph" w:customStyle="1" w:styleId="xl100">
    <w:name w:val="xl100"/>
    <w:basedOn w:val="a"/>
    <w:rsid w:val="000B5AA7"/>
    <w:pPr>
      <w:pBdr>
        <w:top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a"/>
    <w:rsid w:val="000B5AA7"/>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2">
    <w:name w:val="xl102"/>
    <w:basedOn w:val="a"/>
    <w:rsid w:val="000B5AA7"/>
    <w:pPr>
      <w:pBdr>
        <w:left w:val="single" w:sz="8" w:space="0" w:color="auto"/>
        <w:right w:val="single" w:sz="8" w:space="0" w:color="auto"/>
      </w:pBdr>
      <w:spacing w:before="100" w:beforeAutospacing="1" w:after="100" w:afterAutospacing="1"/>
      <w:jc w:val="center"/>
    </w:pPr>
    <w:rPr>
      <w:sz w:val="18"/>
      <w:szCs w:val="18"/>
    </w:rPr>
  </w:style>
  <w:style w:type="paragraph" w:customStyle="1" w:styleId="xl103">
    <w:name w:val="xl103"/>
    <w:basedOn w:val="a"/>
    <w:rsid w:val="000B5AA7"/>
    <w:pPr>
      <w:pBdr>
        <w:right w:val="single" w:sz="8" w:space="0" w:color="auto"/>
      </w:pBdr>
      <w:spacing w:before="100" w:beforeAutospacing="1" w:after="100" w:afterAutospacing="1"/>
      <w:jc w:val="center"/>
    </w:pPr>
    <w:rPr>
      <w:sz w:val="18"/>
      <w:szCs w:val="18"/>
    </w:rPr>
  </w:style>
  <w:style w:type="paragraph" w:customStyle="1" w:styleId="xl104">
    <w:name w:val="xl104"/>
    <w:basedOn w:val="a"/>
    <w:rsid w:val="000B5AA7"/>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5">
    <w:name w:val="xl105"/>
    <w:basedOn w:val="a"/>
    <w:rsid w:val="000B5AA7"/>
    <w:pPr>
      <w:pBdr>
        <w:bottom w:val="single" w:sz="8" w:space="0" w:color="auto"/>
        <w:right w:val="single" w:sz="8" w:space="0" w:color="auto"/>
      </w:pBdr>
      <w:spacing w:before="100" w:beforeAutospacing="1" w:after="100" w:afterAutospacing="1"/>
      <w:jc w:val="center"/>
    </w:pPr>
  </w:style>
  <w:style w:type="paragraph" w:customStyle="1" w:styleId="xl106">
    <w:name w:val="xl106"/>
    <w:basedOn w:val="a"/>
    <w:rsid w:val="000B5AA7"/>
    <w:pPr>
      <w:pBdr>
        <w:bottom w:val="single" w:sz="8" w:space="0" w:color="auto"/>
      </w:pBdr>
      <w:spacing w:before="100" w:beforeAutospacing="1" w:after="100" w:afterAutospacing="1"/>
      <w:jc w:val="center"/>
    </w:pPr>
  </w:style>
  <w:style w:type="paragraph" w:customStyle="1" w:styleId="xl107">
    <w:name w:val="xl107"/>
    <w:basedOn w:val="a"/>
    <w:rsid w:val="000B5AA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8">
    <w:name w:val="xl108"/>
    <w:basedOn w:val="a"/>
    <w:rsid w:val="000B5AA7"/>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09">
    <w:name w:val="xl109"/>
    <w:basedOn w:val="a"/>
    <w:rsid w:val="000B5AA7"/>
    <w:pPr>
      <w:pBdr>
        <w:left w:val="single" w:sz="8" w:space="0" w:color="auto"/>
        <w:right w:val="single" w:sz="8" w:space="0" w:color="auto"/>
      </w:pBdr>
      <w:spacing w:before="100" w:beforeAutospacing="1" w:after="100" w:afterAutospacing="1"/>
      <w:jc w:val="center"/>
      <w:textAlignment w:val="top"/>
    </w:pPr>
  </w:style>
  <w:style w:type="paragraph" w:customStyle="1" w:styleId="xl110">
    <w:name w:val="xl110"/>
    <w:basedOn w:val="a"/>
    <w:rsid w:val="000B5AA7"/>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0B5AA7"/>
    <w:pPr>
      <w:pBdr>
        <w:top w:val="single" w:sz="8" w:space="0" w:color="auto"/>
        <w:bottom w:val="single" w:sz="8" w:space="0" w:color="auto"/>
      </w:pBdr>
      <w:spacing w:before="100" w:beforeAutospacing="1" w:after="100" w:afterAutospacing="1"/>
      <w:jc w:val="center"/>
      <w:textAlignment w:val="top"/>
    </w:pPr>
  </w:style>
  <w:style w:type="paragraph" w:customStyle="1" w:styleId="xl112">
    <w:name w:val="xl112"/>
    <w:basedOn w:val="a"/>
    <w:rsid w:val="000B5AA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13">
    <w:name w:val="xl113"/>
    <w:basedOn w:val="a"/>
    <w:rsid w:val="000B5AA7"/>
    <w:pPr>
      <w:pBdr>
        <w:top w:val="single" w:sz="8" w:space="0" w:color="auto"/>
        <w:bottom w:val="single" w:sz="8" w:space="0" w:color="auto"/>
        <w:right w:val="single" w:sz="8" w:space="0" w:color="000000"/>
      </w:pBdr>
      <w:spacing w:before="100" w:beforeAutospacing="1" w:after="100" w:afterAutospacing="1"/>
      <w:jc w:val="center"/>
      <w:textAlignment w:val="top"/>
    </w:pPr>
  </w:style>
  <w:style w:type="paragraph" w:customStyle="1" w:styleId="xl114">
    <w:name w:val="xl114"/>
    <w:basedOn w:val="a"/>
    <w:rsid w:val="000B5AA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5">
    <w:name w:val="xl115"/>
    <w:basedOn w:val="a"/>
    <w:rsid w:val="000B5AA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6">
    <w:name w:val="xl116"/>
    <w:basedOn w:val="a"/>
    <w:rsid w:val="000B5AA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17">
    <w:name w:val="xl117"/>
    <w:basedOn w:val="a"/>
    <w:rsid w:val="000B5AA7"/>
    <w:pPr>
      <w:pBdr>
        <w:top w:val="single" w:sz="8" w:space="0" w:color="auto"/>
        <w:bottom w:val="single" w:sz="8" w:space="0" w:color="auto"/>
      </w:pBdr>
      <w:spacing w:before="100" w:beforeAutospacing="1" w:after="100" w:afterAutospacing="1"/>
      <w:jc w:val="center"/>
    </w:pPr>
  </w:style>
  <w:style w:type="paragraph" w:customStyle="1" w:styleId="xl118">
    <w:name w:val="xl118"/>
    <w:basedOn w:val="a"/>
    <w:rsid w:val="000B5AA7"/>
    <w:pPr>
      <w:pBdr>
        <w:top w:val="single" w:sz="8" w:space="0" w:color="auto"/>
        <w:bottom w:val="single" w:sz="8" w:space="0" w:color="auto"/>
        <w:right w:val="single" w:sz="8" w:space="0" w:color="000000"/>
      </w:pBdr>
      <w:spacing w:before="100" w:beforeAutospacing="1" w:after="100" w:afterAutospacing="1"/>
      <w:jc w:val="center"/>
    </w:pPr>
  </w:style>
  <w:style w:type="paragraph" w:customStyle="1" w:styleId="xl119">
    <w:name w:val="xl119"/>
    <w:basedOn w:val="a"/>
    <w:rsid w:val="000B5AA7"/>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0">
    <w:name w:val="xl120"/>
    <w:basedOn w:val="a"/>
    <w:rsid w:val="000B5AA7"/>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21">
    <w:name w:val="xl121"/>
    <w:basedOn w:val="a"/>
    <w:rsid w:val="000B5AA7"/>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22">
    <w:name w:val="xl122"/>
    <w:basedOn w:val="a"/>
    <w:rsid w:val="000B5AA7"/>
    <w:pPr>
      <w:pBdr>
        <w:left w:val="single" w:sz="8" w:space="0" w:color="auto"/>
        <w:right w:val="single" w:sz="8" w:space="0" w:color="auto"/>
      </w:pBdr>
      <w:spacing w:before="100" w:beforeAutospacing="1" w:after="100" w:afterAutospacing="1"/>
      <w:jc w:val="both"/>
      <w:textAlignment w:val="top"/>
    </w:pPr>
  </w:style>
  <w:style w:type="paragraph" w:customStyle="1" w:styleId="xl123">
    <w:name w:val="xl123"/>
    <w:basedOn w:val="a"/>
    <w:rsid w:val="000B5AA7"/>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24">
    <w:name w:val="xl124"/>
    <w:basedOn w:val="a"/>
    <w:rsid w:val="000B5AA7"/>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0B5AA7"/>
    <w:pPr>
      <w:pBdr>
        <w:top w:val="single" w:sz="8" w:space="0" w:color="auto"/>
        <w:left w:val="single" w:sz="8" w:space="0" w:color="auto"/>
      </w:pBdr>
      <w:spacing w:before="100" w:beforeAutospacing="1" w:after="100" w:afterAutospacing="1"/>
      <w:textAlignment w:val="top"/>
    </w:pPr>
  </w:style>
  <w:style w:type="paragraph" w:customStyle="1" w:styleId="xl126">
    <w:name w:val="xl126"/>
    <w:basedOn w:val="a"/>
    <w:rsid w:val="000B5AA7"/>
    <w:pPr>
      <w:pBdr>
        <w:top w:val="single" w:sz="8" w:space="0" w:color="auto"/>
        <w:right w:val="single" w:sz="8" w:space="0" w:color="auto"/>
      </w:pBdr>
      <w:spacing w:before="100" w:beforeAutospacing="1" w:after="100" w:afterAutospacing="1"/>
      <w:textAlignment w:val="top"/>
    </w:pPr>
  </w:style>
  <w:style w:type="paragraph" w:customStyle="1" w:styleId="xl127">
    <w:name w:val="xl127"/>
    <w:basedOn w:val="a"/>
    <w:rsid w:val="000B5AA7"/>
    <w:pPr>
      <w:pBdr>
        <w:left w:val="single" w:sz="8" w:space="0" w:color="auto"/>
        <w:bottom w:val="single" w:sz="8" w:space="0" w:color="000000"/>
      </w:pBdr>
      <w:spacing w:before="100" w:beforeAutospacing="1" w:after="100" w:afterAutospacing="1"/>
      <w:textAlignment w:val="top"/>
    </w:pPr>
  </w:style>
  <w:style w:type="paragraph" w:customStyle="1" w:styleId="xl128">
    <w:name w:val="xl128"/>
    <w:basedOn w:val="a"/>
    <w:rsid w:val="000B5AA7"/>
    <w:pPr>
      <w:pBdr>
        <w:bottom w:val="single" w:sz="8" w:space="0" w:color="000000"/>
        <w:right w:val="single" w:sz="8" w:space="0" w:color="auto"/>
      </w:pBdr>
      <w:spacing w:before="100" w:beforeAutospacing="1" w:after="100" w:afterAutospacing="1"/>
      <w:textAlignment w:val="top"/>
    </w:pPr>
  </w:style>
  <w:style w:type="paragraph" w:customStyle="1" w:styleId="xl129">
    <w:name w:val="xl129"/>
    <w:basedOn w:val="a"/>
    <w:rsid w:val="000B5AA7"/>
    <w:pPr>
      <w:pBdr>
        <w:left w:val="single" w:sz="8" w:space="0" w:color="auto"/>
        <w:bottom w:val="single" w:sz="8" w:space="0" w:color="auto"/>
      </w:pBdr>
      <w:spacing w:before="100" w:beforeAutospacing="1" w:after="100" w:afterAutospacing="1"/>
      <w:jc w:val="center"/>
      <w:textAlignment w:val="top"/>
    </w:pPr>
  </w:style>
  <w:style w:type="paragraph" w:customStyle="1" w:styleId="xl130">
    <w:name w:val="xl130"/>
    <w:basedOn w:val="a"/>
    <w:rsid w:val="000B5AA7"/>
    <w:pPr>
      <w:pBdr>
        <w:bottom w:val="single" w:sz="8" w:space="0" w:color="auto"/>
      </w:pBdr>
      <w:spacing w:before="100" w:beforeAutospacing="1" w:after="100" w:afterAutospacing="1"/>
      <w:jc w:val="center"/>
      <w:textAlignment w:val="top"/>
    </w:pPr>
  </w:style>
  <w:style w:type="paragraph" w:customStyle="1" w:styleId="xl131">
    <w:name w:val="xl131"/>
    <w:basedOn w:val="a"/>
    <w:rsid w:val="000B5AA7"/>
    <w:pPr>
      <w:pBdr>
        <w:bottom w:val="single" w:sz="8" w:space="0" w:color="auto"/>
        <w:right w:val="single" w:sz="8" w:space="0" w:color="000000"/>
      </w:pBdr>
      <w:spacing w:before="100" w:beforeAutospacing="1" w:after="100" w:afterAutospacing="1"/>
      <w:jc w:val="center"/>
      <w:textAlignment w:val="top"/>
    </w:pPr>
  </w:style>
  <w:style w:type="paragraph" w:customStyle="1" w:styleId="xl132">
    <w:name w:val="xl132"/>
    <w:basedOn w:val="a"/>
    <w:rsid w:val="000B5AA7"/>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3">
    <w:name w:val="xl133"/>
    <w:basedOn w:val="a"/>
    <w:rsid w:val="000B5AA7"/>
    <w:pPr>
      <w:pBdr>
        <w:left w:val="single" w:sz="8" w:space="0" w:color="auto"/>
        <w:bottom w:val="single" w:sz="8" w:space="0" w:color="auto"/>
      </w:pBdr>
      <w:spacing w:before="100" w:beforeAutospacing="1" w:after="100" w:afterAutospacing="1"/>
      <w:textAlignment w:val="top"/>
    </w:pPr>
  </w:style>
  <w:style w:type="paragraph" w:customStyle="1" w:styleId="xl134">
    <w:name w:val="xl134"/>
    <w:basedOn w:val="a"/>
    <w:rsid w:val="000B5AA7"/>
    <w:pPr>
      <w:pBdr>
        <w:top w:val="single" w:sz="8" w:space="0" w:color="000000"/>
        <w:left w:val="single" w:sz="8" w:space="0" w:color="auto"/>
      </w:pBdr>
      <w:spacing w:before="100" w:beforeAutospacing="1" w:after="100" w:afterAutospacing="1"/>
      <w:textAlignment w:val="top"/>
    </w:pPr>
  </w:style>
  <w:style w:type="paragraph" w:customStyle="1" w:styleId="xl135">
    <w:name w:val="xl135"/>
    <w:basedOn w:val="a"/>
    <w:rsid w:val="000B5AA7"/>
    <w:pPr>
      <w:pBdr>
        <w:top w:val="single" w:sz="8" w:space="0" w:color="000000"/>
        <w:right w:val="single" w:sz="8" w:space="0" w:color="auto"/>
      </w:pBdr>
      <w:spacing w:before="100" w:beforeAutospacing="1" w:after="100" w:afterAutospacing="1"/>
      <w:textAlignment w:val="top"/>
    </w:pPr>
  </w:style>
  <w:style w:type="paragraph" w:customStyle="1" w:styleId="xl136">
    <w:name w:val="xl136"/>
    <w:basedOn w:val="a"/>
    <w:rsid w:val="000B5AA7"/>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37">
    <w:name w:val="xl137"/>
    <w:basedOn w:val="a"/>
    <w:rsid w:val="000B5AA7"/>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38">
    <w:name w:val="xl138"/>
    <w:basedOn w:val="a"/>
    <w:rsid w:val="000B5AA7"/>
    <w:pPr>
      <w:pBdr>
        <w:top w:val="single" w:sz="8" w:space="0" w:color="000000"/>
      </w:pBdr>
      <w:spacing w:before="100" w:beforeAutospacing="1" w:after="100" w:afterAutospacing="1"/>
      <w:textAlignment w:val="top"/>
    </w:pPr>
  </w:style>
  <w:style w:type="paragraph" w:customStyle="1" w:styleId="xl139">
    <w:name w:val="xl139"/>
    <w:basedOn w:val="a"/>
    <w:rsid w:val="000B5AA7"/>
    <w:pPr>
      <w:pBdr>
        <w:bottom w:val="single" w:sz="8" w:space="0" w:color="000000"/>
      </w:pBdr>
      <w:spacing w:before="100" w:beforeAutospacing="1" w:after="100" w:afterAutospacing="1"/>
      <w:textAlignment w:val="top"/>
    </w:pPr>
  </w:style>
  <w:style w:type="paragraph" w:customStyle="1" w:styleId="xl140">
    <w:name w:val="xl140"/>
    <w:basedOn w:val="a"/>
    <w:rsid w:val="000B5AA7"/>
    <w:pPr>
      <w:pBdr>
        <w:bottom w:val="single" w:sz="8" w:space="0" w:color="auto"/>
      </w:pBdr>
      <w:spacing w:before="100" w:beforeAutospacing="1" w:after="100" w:afterAutospacing="1"/>
      <w:textAlignment w:val="top"/>
    </w:pPr>
  </w:style>
  <w:style w:type="paragraph" w:customStyle="1" w:styleId="xl141">
    <w:name w:val="xl141"/>
    <w:basedOn w:val="a"/>
    <w:rsid w:val="000B5AA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2">
    <w:name w:val="xl142"/>
    <w:basedOn w:val="a"/>
    <w:rsid w:val="000B5AA7"/>
    <w:pPr>
      <w:pBdr>
        <w:left w:val="single" w:sz="8" w:space="0" w:color="auto"/>
      </w:pBdr>
      <w:spacing w:before="100" w:beforeAutospacing="1" w:after="100" w:afterAutospacing="1"/>
      <w:jc w:val="center"/>
      <w:textAlignment w:val="top"/>
    </w:pPr>
  </w:style>
  <w:style w:type="paragraph" w:customStyle="1" w:styleId="xl143">
    <w:name w:val="xl143"/>
    <w:basedOn w:val="a"/>
    <w:rsid w:val="000B5AA7"/>
    <w:pPr>
      <w:spacing w:before="100" w:beforeAutospacing="1" w:after="100" w:afterAutospacing="1"/>
      <w:jc w:val="center"/>
      <w:textAlignment w:val="top"/>
    </w:pPr>
  </w:style>
  <w:style w:type="paragraph" w:customStyle="1" w:styleId="xl144">
    <w:name w:val="xl144"/>
    <w:basedOn w:val="a"/>
    <w:rsid w:val="000B5AA7"/>
    <w:pPr>
      <w:pBdr>
        <w:right w:val="single" w:sz="8" w:space="0" w:color="auto"/>
      </w:pBdr>
      <w:spacing w:before="100" w:beforeAutospacing="1" w:after="100" w:afterAutospacing="1"/>
      <w:jc w:val="center"/>
      <w:textAlignment w:val="top"/>
    </w:pPr>
  </w:style>
  <w:style w:type="paragraph" w:customStyle="1" w:styleId="xl145">
    <w:name w:val="xl145"/>
    <w:basedOn w:val="a"/>
    <w:rsid w:val="000B5AA7"/>
    <w:pPr>
      <w:spacing w:before="100" w:beforeAutospacing="1" w:after="100" w:afterAutospacing="1"/>
      <w:textAlignment w:val="top"/>
    </w:pPr>
    <w:rPr>
      <w:sz w:val="24"/>
      <w:szCs w:val="24"/>
    </w:rPr>
  </w:style>
  <w:style w:type="paragraph" w:customStyle="1" w:styleId="xl146">
    <w:name w:val="xl146"/>
    <w:basedOn w:val="a"/>
    <w:rsid w:val="000B5AA7"/>
    <w:pPr>
      <w:pBdr>
        <w:right w:val="single" w:sz="8" w:space="0" w:color="auto"/>
      </w:pBdr>
      <w:spacing w:before="100" w:beforeAutospacing="1" w:after="100" w:afterAutospacing="1"/>
      <w:textAlignment w:val="top"/>
    </w:pPr>
    <w:rPr>
      <w:sz w:val="24"/>
      <w:szCs w:val="24"/>
    </w:rPr>
  </w:style>
  <w:style w:type="paragraph" w:customStyle="1" w:styleId="xl147">
    <w:name w:val="xl147"/>
    <w:basedOn w:val="a"/>
    <w:rsid w:val="000B5AA7"/>
    <w:pPr>
      <w:pBdr>
        <w:bottom w:val="single" w:sz="8" w:space="0" w:color="auto"/>
      </w:pBdr>
      <w:spacing w:before="100" w:beforeAutospacing="1" w:after="100" w:afterAutospacing="1"/>
      <w:textAlignment w:val="top"/>
    </w:pPr>
    <w:rPr>
      <w:sz w:val="24"/>
      <w:szCs w:val="24"/>
    </w:rPr>
  </w:style>
  <w:style w:type="paragraph" w:customStyle="1" w:styleId="xl148">
    <w:name w:val="xl148"/>
    <w:basedOn w:val="a"/>
    <w:rsid w:val="000B5AA7"/>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149">
    <w:name w:val="xl149"/>
    <w:basedOn w:val="a"/>
    <w:rsid w:val="000B5AA7"/>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0">
    <w:name w:val="xl150"/>
    <w:basedOn w:val="a"/>
    <w:rsid w:val="000B5AA7"/>
    <w:pPr>
      <w:pBdr>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a"/>
    <w:rsid w:val="000B5AA7"/>
    <w:pPr>
      <w:pBdr>
        <w:left w:val="single" w:sz="8" w:space="0" w:color="auto"/>
        <w:bottom w:val="single" w:sz="8" w:space="0" w:color="auto"/>
        <w:right w:val="single" w:sz="8" w:space="0" w:color="auto"/>
      </w:pBdr>
      <w:spacing w:before="100" w:beforeAutospacing="1" w:after="100" w:afterAutospacing="1"/>
      <w:jc w:val="center"/>
      <w:textAlignment w:val="top"/>
    </w:pPr>
  </w:style>
  <w:style w:type="character" w:styleId="afd">
    <w:name w:val="annotation reference"/>
    <w:basedOn w:val="a0"/>
    <w:uiPriority w:val="99"/>
    <w:semiHidden/>
    <w:unhideWhenUsed/>
    <w:rsid w:val="000F540B"/>
    <w:rPr>
      <w:sz w:val="16"/>
      <w:szCs w:val="16"/>
    </w:rPr>
  </w:style>
  <w:style w:type="paragraph" w:styleId="afe">
    <w:name w:val="annotation subject"/>
    <w:basedOn w:val="afc"/>
    <w:next w:val="afc"/>
    <w:link w:val="aff"/>
    <w:uiPriority w:val="99"/>
    <w:semiHidden/>
    <w:unhideWhenUsed/>
    <w:rsid w:val="000F540B"/>
    <w:pPr>
      <w:spacing w:after="0" w:line="240" w:lineRule="auto"/>
    </w:pPr>
    <w:rPr>
      <w:rFonts w:ascii="Times New Roman" w:eastAsia="Times New Roman" w:hAnsi="Times New Roman"/>
      <w:b/>
      <w:bCs/>
      <w:lang w:eastAsia="ru-RU"/>
    </w:rPr>
  </w:style>
  <w:style w:type="character" w:customStyle="1" w:styleId="aff">
    <w:name w:val="Тема примечания Знак"/>
    <w:basedOn w:val="afb"/>
    <w:link w:val="afe"/>
    <w:uiPriority w:val="99"/>
    <w:semiHidden/>
    <w:rsid w:val="000F540B"/>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22369361">
      <w:bodyDiv w:val="1"/>
      <w:marLeft w:val="0"/>
      <w:marRight w:val="0"/>
      <w:marTop w:val="0"/>
      <w:marBottom w:val="0"/>
      <w:divBdr>
        <w:top w:val="none" w:sz="0" w:space="0" w:color="auto"/>
        <w:left w:val="none" w:sz="0" w:space="0" w:color="auto"/>
        <w:bottom w:val="none" w:sz="0" w:space="0" w:color="auto"/>
        <w:right w:val="none" w:sz="0" w:space="0" w:color="auto"/>
      </w:divBdr>
    </w:div>
    <w:div w:id="154301098">
      <w:bodyDiv w:val="1"/>
      <w:marLeft w:val="0"/>
      <w:marRight w:val="0"/>
      <w:marTop w:val="0"/>
      <w:marBottom w:val="0"/>
      <w:divBdr>
        <w:top w:val="none" w:sz="0" w:space="0" w:color="auto"/>
        <w:left w:val="none" w:sz="0" w:space="0" w:color="auto"/>
        <w:bottom w:val="none" w:sz="0" w:space="0" w:color="auto"/>
        <w:right w:val="none" w:sz="0" w:space="0" w:color="auto"/>
      </w:divBdr>
    </w:div>
    <w:div w:id="170730171">
      <w:bodyDiv w:val="1"/>
      <w:marLeft w:val="0"/>
      <w:marRight w:val="0"/>
      <w:marTop w:val="0"/>
      <w:marBottom w:val="0"/>
      <w:divBdr>
        <w:top w:val="none" w:sz="0" w:space="0" w:color="auto"/>
        <w:left w:val="none" w:sz="0" w:space="0" w:color="auto"/>
        <w:bottom w:val="none" w:sz="0" w:space="0" w:color="auto"/>
        <w:right w:val="none" w:sz="0" w:space="0" w:color="auto"/>
      </w:divBdr>
    </w:div>
    <w:div w:id="175583432">
      <w:bodyDiv w:val="1"/>
      <w:marLeft w:val="0"/>
      <w:marRight w:val="0"/>
      <w:marTop w:val="0"/>
      <w:marBottom w:val="0"/>
      <w:divBdr>
        <w:top w:val="none" w:sz="0" w:space="0" w:color="auto"/>
        <w:left w:val="none" w:sz="0" w:space="0" w:color="auto"/>
        <w:bottom w:val="none" w:sz="0" w:space="0" w:color="auto"/>
        <w:right w:val="none" w:sz="0" w:space="0" w:color="auto"/>
      </w:divBdr>
    </w:div>
    <w:div w:id="251859488">
      <w:bodyDiv w:val="1"/>
      <w:marLeft w:val="0"/>
      <w:marRight w:val="0"/>
      <w:marTop w:val="0"/>
      <w:marBottom w:val="0"/>
      <w:divBdr>
        <w:top w:val="none" w:sz="0" w:space="0" w:color="auto"/>
        <w:left w:val="none" w:sz="0" w:space="0" w:color="auto"/>
        <w:bottom w:val="none" w:sz="0" w:space="0" w:color="auto"/>
        <w:right w:val="none" w:sz="0" w:space="0" w:color="auto"/>
      </w:divBdr>
    </w:div>
    <w:div w:id="279797033">
      <w:bodyDiv w:val="1"/>
      <w:marLeft w:val="0"/>
      <w:marRight w:val="0"/>
      <w:marTop w:val="0"/>
      <w:marBottom w:val="0"/>
      <w:divBdr>
        <w:top w:val="none" w:sz="0" w:space="0" w:color="auto"/>
        <w:left w:val="none" w:sz="0" w:space="0" w:color="auto"/>
        <w:bottom w:val="none" w:sz="0" w:space="0" w:color="auto"/>
        <w:right w:val="none" w:sz="0" w:space="0" w:color="auto"/>
      </w:divBdr>
    </w:div>
    <w:div w:id="530338565">
      <w:bodyDiv w:val="1"/>
      <w:marLeft w:val="0"/>
      <w:marRight w:val="0"/>
      <w:marTop w:val="0"/>
      <w:marBottom w:val="0"/>
      <w:divBdr>
        <w:top w:val="none" w:sz="0" w:space="0" w:color="auto"/>
        <w:left w:val="none" w:sz="0" w:space="0" w:color="auto"/>
        <w:bottom w:val="none" w:sz="0" w:space="0" w:color="auto"/>
        <w:right w:val="none" w:sz="0" w:space="0" w:color="auto"/>
      </w:divBdr>
    </w:div>
    <w:div w:id="552696553">
      <w:bodyDiv w:val="1"/>
      <w:marLeft w:val="0"/>
      <w:marRight w:val="0"/>
      <w:marTop w:val="0"/>
      <w:marBottom w:val="0"/>
      <w:divBdr>
        <w:top w:val="none" w:sz="0" w:space="0" w:color="auto"/>
        <w:left w:val="none" w:sz="0" w:space="0" w:color="auto"/>
        <w:bottom w:val="none" w:sz="0" w:space="0" w:color="auto"/>
        <w:right w:val="none" w:sz="0" w:space="0" w:color="auto"/>
      </w:divBdr>
    </w:div>
    <w:div w:id="712967947">
      <w:bodyDiv w:val="1"/>
      <w:marLeft w:val="0"/>
      <w:marRight w:val="0"/>
      <w:marTop w:val="0"/>
      <w:marBottom w:val="0"/>
      <w:divBdr>
        <w:top w:val="none" w:sz="0" w:space="0" w:color="auto"/>
        <w:left w:val="none" w:sz="0" w:space="0" w:color="auto"/>
        <w:bottom w:val="none" w:sz="0" w:space="0" w:color="auto"/>
        <w:right w:val="none" w:sz="0" w:space="0" w:color="auto"/>
      </w:divBdr>
    </w:div>
    <w:div w:id="845292181">
      <w:bodyDiv w:val="1"/>
      <w:marLeft w:val="0"/>
      <w:marRight w:val="0"/>
      <w:marTop w:val="0"/>
      <w:marBottom w:val="0"/>
      <w:divBdr>
        <w:top w:val="none" w:sz="0" w:space="0" w:color="auto"/>
        <w:left w:val="none" w:sz="0" w:space="0" w:color="auto"/>
        <w:bottom w:val="none" w:sz="0" w:space="0" w:color="auto"/>
        <w:right w:val="none" w:sz="0" w:space="0" w:color="auto"/>
      </w:divBdr>
    </w:div>
    <w:div w:id="906381477">
      <w:bodyDiv w:val="1"/>
      <w:marLeft w:val="0"/>
      <w:marRight w:val="0"/>
      <w:marTop w:val="0"/>
      <w:marBottom w:val="0"/>
      <w:divBdr>
        <w:top w:val="none" w:sz="0" w:space="0" w:color="auto"/>
        <w:left w:val="none" w:sz="0" w:space="0" w:color="auto"/>
        <w:bottom w:val="none" w:sz="0" w:space="0" w:color="auto"/>
        <w:right w:val="none" w:sz="0" w:space="0" w:color="auto"/>
      </w:divBdr>
    </w:div>
    <w:div w:id="938830802">
      <w:bodyDiv w:val="1"/>
      <w:marLeft w:val="0"/>
      <w:marRight w:val="0"/>
      <w:marTop w:val="0"/>
      <w:marBottom w:val="0"/>
      <w:divBdr>
        <w:top w:val="none" w:sz="0" w:space="0" w:color="auto"/>
        <w:left w:val="none" w:sz="0" w:space="0" w:color="auto"/>
        <w:bottom w:val="none" w:sz="0" w:space="0" w:color="auto"/>
        <w:right w:val="none" w:sz="0" w:space="0" w:color="auto"/>
      </w:divBdr>
    </w:div>
    <w:div w:id="1145198993">
      <w:bodyDiv w:val="1"/>
      <w:marLeft w:val="0"/>
      <w:marRight w:val="0"/>
      <w:marTop w:val="0"/>
      <w:marBottom w:val="0"/>
      <w:divBdr>
        <w:top w:val="none" w:sz="0" w:space="0" w:color="auto"/>
        <w:left w:val="none" w:sz="0" w:space="0" w:color="auto"/>
        <w:bottom w:val="none" w:sz="0" w:space="0" w:color="auto"/>
        <w:right w:val="none" w:sz="0" w:space="0" w:color="auto"/>
      </w:divBdr>
    </w:div>
    <w:div w:id="1221550419">
      <w:bodyDiv w:val="1"/>
      <w:marLeft w:val="0"/>
      <w:marRight w:val="0"/>
      <w:marTop w:val="0"/>
      <w:marBottom w:val="0"/>
      <w:divBdr>
        <w:top w:val="none" w:sz="0" w:space="0" w:color="auto"/>
        <w:left w:val="none" w:sz="0" w:space="0" w:color="auto"/>
        <w:bottom w:val="none" w:sz="0" w:space="0" w:color="auto"/>
        <w:right w:val="none" w:sz="0" w:space="0" w:color="auto"/>
      </w:divBdr>
    </w:div>
    <w:div w:id="1415787269">
      <w:bodyDiv w:val="1"/>
      <w:marLeft w:val="0"/>
      <w:marRight w:val="0"/>
      <w:marTop w:val="0"/>
      <w:marBottom w:val="0"/>
      <w:divBdr>
        <w:top w:val="none" w:sz="0" w:space="0" w:color="auto"/>
        <w:left w:val="none" w:sz="0" w:space="0" w:color="auto"/>
        <w:bottom w:val="none" w:sz="0" w:space="0" w:color="auto"/>
        <w:right w:val="none" w:sz="0" w:space="0" w:color="auto"/>
      </w:divBdr>
    </w:div>
    <w:div w:id="1489514985">
      <w:bodyDiv w:val="1"/>
      <w:marLeft w:val="0"/>
      <w:marRight w:val="0"/>
      <w:marTop w:val="0"/>
      <w:marBottom w:val="0"/>
      <w:divBdr>
        <w:top w:val="none" w:sz="0" w:space="0" w:color="auto"/>
        <w:left w:val="none" w:sz="0" w:space="0" w:color="auto"/>
        <w:bottom w:val="none" w:sz="0" w:space="0" w:color="auto"/>
        <w:right w:val="none" w:sz="0" w:space="0" w:color="auto"/>
      </w:divBdr>
    </w:div>
    <w:div w:id="1598904480">
      <w:bodyDiv w:val="1"/>
      <w:marLeft w:val="0"/>
      <w:marRight w:val="0"/>
      <w:marTop w:val="0"/>
      <w:marBottom w:val="0"/>
      <w:divBdr>
        <w:top w:val="none" w:sz="0" w:space="0" w:color="auto"/>
        <w:left w:val="none" w:sz="0" w:space="0" w:color="auto"/>
        <w:bottom w:val="none" w:sz="0" w:space="0" w:color="auto"/>
        <w:right w:val="none" w:sz="0" w:space="0" w:color="auto"/>
      </w:divBdr>
    </w:div>
    <w:div w:id="1631478035">
      <w:bodyDiv w:val="1"/>
      <w:marLeft w:val="0"/>
      <w:marRight w:val="0"/>
      <w:marTop w:val="0"/>
      <w:marBottom w:val="0"/>
      <w:divBdr>
        <w:top w:val="none" w:sz="0" w:space="0" w:color="auto"/>
        <w:left w:val="none" w:sz="0" w:space="0" w:color="auto"/>
        <w:bottom w:val="none" w:sz="0" w:space="0" w:color="auto"/>
        <w:right w:val="none" w:sz="0" w:space="0" w:color="auto"/>
      </w:divBdr>
    </w:div>
    <w:div w:id="1713843953">
      <w:bodyDiv w:val="1"/>
      <w:marLeft w:val="0"/>
      <w:marRight w:val="0"/>
      <w:marTop w:val="0"/>
      <w:marBottom w:val="0"/>
      <w:divBdr>
        <w:top w:val="none" w:sz="0" w:space="0" w:color="auto"/>
        <w:left w:val="none" w:sz="0" w:space="0" w:color="auto"/>
        <w:bottom w:val="none" w:sz="0" w:space="0" w:color="auto"/>
        <w:right w:val="none" w:sz="0" w:space="0" w:color="auto"/>
      </w:divBdr>
    </w:div>
    <w:div w:id="1751585479">
      <w:bodyDiv w:val="1"/>
      <w:marLeft w:val="0"/>
      <w:marRight w:val="0"/>
      <w:marTop w:val="0"/>
      <w:marBottom w:val="0"/>
      <w:divBdr>
        <w:top w:val="none" w:sz="0" w:space="0" w:color="auto"/>
        <w:left w:val="none" w:sz="0" w:space="0" w:color="auto"/>
        <w:bottom w:val="none" w:sz="0" w:space="0" w:color="auto"/>
        <w:right w:val="none" w:sz="0" w:space="0" w:color="auto"/>
      </w:divBdr>
    </w:div>
    <w:div w:id="1818915856">
      <w:bodyDiv w:val="1"/>
      <w:marLeft w:val="0"/>
      <w:marRight w:val="0"/>
      <w:marTop w:val="0"/>
      <w:marBottom w:val="0"/>
      <w:divBdr>
        <w:top w:val="none" w:sz="0" w:space="0" w:color="auto"/>
        <w:left w:val="none" w:sz="0" w:space="0" w:color="auto"/>
        <w:bottom w:val="none" w:sz="0" w:space="0" w:color="auto"/>
        <w:right w:val="none" w:sz="0" w:space="0" w:color="auto"/>
      </w:divBdr>
    </w:div>
    <w:div w:id="1820996065">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919362941">
      <w:bodyDiv w:val="1"/>
      <w:marLeft w:val="0"/>
      <w:marRight w:val="0"/>
      <w:marTop w:val="0"/>
      <w:marBottom w:val="0"/>
      <w:divBdr>
        <w:top w:val="none" w:sz="0" w:space="0" w:color="auto"/>
        <w:left w:val="none" w:sz="0" w:space="0" w:color="auto"/>
        <w:bottom w:val="none" w:sz="0" w:space="0" w:color="auto"/>
        <w:right w:val="none" w:sz="0" w:space="0" w:color="auto"/>
      </w:divBdr>
    </w:div>
    <w:div w:id="1952663913">
      <w:bodyDiv w:val="1"/>
      <w:marLeft w:val="0"/>
      <w:marRight w:val="0"/>
      <w:marTop w:val="0"/>
      <w:marBottom w:val="0"/>
      <w:divBdr>
        <w:top w:val="none" w:sz="0" w:space="0" w:color="auto"/>
        <w:left w:val="none" w:sz="0" w:space="0" w:color="auto"/>
        <w:bottom w:val="none" w:sz="0" w:space="0" w:color="auto"/>
        <w:right w:val="none" w:sz="0" w:space="0" w:color="auto"/>
      </w:divBdr>
    </w:div>
    <w:div w:id="1980457719">
      <w:bodyDiv w:val="1"/>
      <w:marLeft w:val="0"/>
      <w:marRight w:val="0"/>
      <w:marTop w:val="0"/>
      <w:marBottom w:val="0"/>
      <w:divBdr>
        <w:top w:val="none" w:sz="0" w:space="0" w:color="auto"/>
        <w:left w:val="none" w:sz="0" w:space="0" w:color="auto"/>
        <w:bottom w:val="none" w:sz="0" w:space="0" w:color="auto"/>
        <w:right w:val="none" w:sz="0" w:space="0" w:color="auto"/>
      </w:divBdr>
    </w:div>
    <w:div w:id="2030135523">
      <w:bodyDiv w:val="1"/>
      <w:marLeft w:val="0"/>
      <w:marRight w:val="0"/>
      <w:marTop w:val="0"/>
      <w:marBottom w:val="0"/>
      <w:divBdr>
        <w:top w:val="none" w:sz="0" w:space="0" w:color="auto"/>
        <w:left w:val="none" w:sz="0" w:space="0" w:color="auto"/>
        <w:bottom w:val="none" w:sz="0" w:space="0" w:color="auto"/>
        <w:right w:val="none" w:sz="0" w:space="0" w:color="auto"/>
      </w:divBdr>
    </w:div>
    <w:div w:id="20761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0353BDAA4AFF472D45E79334E11464619B8D61845B8996474E9EBDE71DCAED5BAC43A8E191049E2324901762164B41B6D534AFD3043D93479276B633R3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0353BDAA4AFF472D45E79334E11464619B8D6184548E934E4D9EBDE71DCAED5BAC43A8E191049E2324911463164B41B6D534AFD3043D93479276B633R3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0353BDAA4AFF472D45F99E228D436B6491D764865182C41B1D98EAB84DCCB81BEC45FDA2D50B9A202FC44727481211F09E39ACCF183D9035R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0353BDAA4AFF472D45F99E228D436B6491D764865382C41B1D98EAB84DCCB81BEC45FDA2D60B97222FC44727481211F09E39ACCF183D9035R0J" TargetMode="External"/><Relationship Id="rId4" Type="http://schemas.openxmlformats.org/officeDocument/2006/relationships/settings" Target="settings.xml"/><Relationship Id="rId9" Type="http://schemas.openxmlformats.org/officeDocument/2006/relationships/hyperlink" Target="consultantplus://offline/ref=580353BDAA4AFF472D45F99E228D436B6491D46A835182C41B1D98EAB84DCCB81BEC45FEA3DD02CB7260C51B621F0110F09E3BAED031R3J" TargetMode="External"/><Relationship Id="rId14" Type="http://schemas.openxmlformats.org/officeDocument/2006/relationships/hyperlink" Target="http://www.export-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AC30C-046C-43EA-94F4-F744B1CC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27180</Words>
  <Characters>154932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Базанкова</cp:lastModifiedBy>
  <cp:revision>2</cp:revision>
  <cp:lastPrinted>2020-08-10T07:28:00Z</cp:lastPrinted>
  <dcterms:created xsi:type="dcterms:W3CDTF">2020-08-11T04:26:00Z</dcterms:created>
  <dcterms:modified xsi:type="dcterms:W3CDTF">2020-08-11T04:26:00Z</dcterms:modified>
</cp:coreProperties>
</file>