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5" w:rsidRPr="00F87C0E" w:rsidRDefault="00CD2CC5" w:rsidP="00CD2CC5">
      <w:pPr>
        <w:pStyle w:val="a4"/>
      </w:pPr>
      <w:r w:rsidRPr="00F87C0E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CC5" w:rsidRPr="00F87C0E" w:rsidRDefault="00CD2CC5" w:rsidP="00CD2CC5">
      <w:pPr>
        <w:pStyle w:val="1"/>
        <w:rPr>
          <w:b/>
          <w:sz w:val="24"/>
          <w:szCs w:val="24"/>
        </w:rPr>
      </w:pPr>
      <w:r w:rsidRPr="00F87C0E">
        <w:rPr>
          <w:b/>
          <w:sz w:val="24"/>
          <w:szCs w:val="24"/>
        </w:rPr>
        <w:t>МУНИЦИПАЛЬНОЕ ОБРАЗОВАНИЕ ГОРОД УРАЙ</w:t>
      </w:r>
    </w:p>
    <w:p w:rsidR="00CD2CC5" w:rsidRPr="00F87C0E" w:rsidRDefault="00CD2CC5" w:rsidP="00CD2CC5">
      <w:pPr>
        <w:jc w:val="center"/>
        <w:rPr>
          <w:b/>
          <w:sz w:val="24"/>
          <w:szCs w:val="24"/>
        </w:rPr>
      </w:pPr>
      <w:r w:rsidRPr="00F87C0E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F87C0E">
        <w:rPr>
          <w:b/>
          <w:sz w:val="24"/>
          <w:szCs w:val="24"/>
        </w:rPr>
        <w:t>округ-Югра</w:t>
      </w:r>
      <w:proofErr w:type="spellEnd"/>
    </w:p>
    <w:p w:rsidR="00CD2CC5" w:rsidRPr="00F87C0E" w:rsidRDefault="00CD2CC5" w:rsidP="00CD2CC5">
      <w:pPr>
        <w:jc w:val="center"/>
      </w:pPr>
    </w:p>
    <w:p w:rsidR="00CD2CC5" w:rsidRPr="00F87C0E" w:rsidRDefault="00CD2CC5" w:rsidP="00CD2CC5">
      <w:pPr>
        <w:pStyle w:val="1"/>
        <w:rPr>
          <w:b/>
          <w:sz w:val="40"/>
        </w:rPr>
      </w:pPr>
      <w:r w:rsidRPr="00F87C0E">
        <w:rPr>
          <w:b/>
          <w:sz w:val="40"/>
        </w:rPr>
        <w:t>АДМИНИСТРАЦИЯ ГОРОДА УРАЙ</w:t>
      </w:r>
    </w:p>
    <w:p w:rsidR="00CD2CC5" w:rsidRPr="00F87C0E" w:rsidRDefault="00CD2CC5" w:rsidP="00CD2CC5">
      <w:pPr>
        <w:jc w:val="center"/>
        <w:rPr>
          <w:b/>
          <w:sz w:val="40"/>
          <w:szCs w:val="40"/>
        </w:rPr>
      </w:pPr>
      <w:r w:rsidRPr="00F87C0E">
        <w:rPr>
          <w:b/>
          <w:sz w:val="40"/>
          <w:szCs w:val="40"/>
        </w:rPr>
        <w:t>ПОСТАНОВЛЕНИЕ</w:t>
      </w:r>
    </w:p>
    <w:p w:rsidR="00CD2CC5" w:rsidRPr="00EB603B" w:rsidRDefault="00EB603B" w:rsidP="00EB603B">
      <w:pPr>
        <w:jc w:val="center"/>
        <w:rPr>
          <w:i/>
          <w:sz w:val="24"/>
          <w:szCs w:val="24"/>
        </w:rPr>
      </w:pPr>
      <w:r w:rsidRPr="00EB603B">
        <w:rPr>
          <w:i/>
          <w:sz w:val="24"/>
          <w:szCs w:val="24"/>
        </w:rPr>
        <w:t>(в редакции постановления администрации города Урай от 05.08.2019 №1936</w:t>
      </w:r>
      <w:r w:rsidR="00542E77">
        <w:rPr>
          <w:i/>
          <w:sz w:val="24"/>
          <w:szCs w:val="24"/>
        </w:rPr>
        <w:t>, от 06.11.2019 №2701</w:t>
      </w:r>
      <w:r w:rsidR="0021663B">
        <w:rPr>
          <w:i/>
          <w:sz w:val="24"/>
          <w:szCs w:val="24"/>
        </w:rPr>
        <w:t>, от 20.12.2019 №3099</w:t>
      </w:r>
      <w:r w:rsidRPr="00EB603B">
        <w:rPr>
          <w:i/>
          <w:sz w:val="24"/>
          <w:szCs w:val="24"/>
        </w:rPr>
        <w:t>)</w:t>
      </w:r>
    </w:p>
    <w:p w:rsidR="00CD2CC5" w:rsidRPr="00F87C0E" w:rsidRDefault="00CD2CC5" w:rsidP="00CD2CC5">
      <w:pPr>
        <w:rPr>
          <w:sz w:val="24"/>
          <w:szCs w:val="24"/>
        </w:rPr>
      </w:pPr>
    </w:p>
    <w:p w:rsidR="00CD2CC5" w:rsidRPr="00F87C0E" w:rsidRDefault="00CD2CC5" w:rsidP="00CD2CC5">
      <w:pPr>
        <w:rPr>
          <w:b/>
          <w:sz w:val="28"/>
          <w:szCs w:val="28"/>
        </w:rPr>
      </w:pPr>
      <w:r w:rsidRPr="00F87C0E">
        <w:rPr>
          <w:sz w:val="24"/>
          <w:szCs w:val="24"/>
        </w:rPr>
        <w:t xml:space="preserve">от </w:t>
      </w:r>
      <w:r w:rsidR="002B5C5D">
        <w:rPr>
          <w:sz w:val="24"/>
          <w:szCs w:val="24"/>
        </w:rPr>
        <w:t>25.06.2019                                                                                                                             №1524</w:t>
      </w:r>
      <w:r w:rsidRPr="00F87C0E">
        <w:rPr>
          <w:b/>
          <w:sz w:val="28"/>
          <w:szCs w:val="28"/>
        </w:rPr>
        <w:tab/>
      </w:r>
    </w:p>
    <w:p w:rsidR="00CD2CC5" w:rsidRPr="00F87C0E" w:rsidRDefault="00CD2CC5" w:rsidP="00CD2CC5">
      <w:pPr>
        <w:rPr>
          <w:sz w:val="24"/>
        </w:rPr>
      </w:pPr>
    </w:p>
    <w:p w:rsidR="00F06C5A" w:rsidRPr="00F87C0E" w:rsidRDefault="00F06C5A" w:rsidP="00CD2CC5">
      <w:pPr>
        <w:rPr>
          <w:sz w:val="24"/>
        </w:rPr>
      </w:pPr>
    </w:p>
    <w:p w:rsidR="002D7521" w:rsidRPr="00F87C0E" w:rsidRDefault="00E53487" w:rsidP="005531C8">
      <w:pPr>
        <w:ind w:right="-59"/>
        <w:rPr>
          <w:sz w:val="24"/>
          <w:szCs w:val="24"/>
        </w:rPr>
      </w:pPr>
      <w:r w:rsidRPr="00F87C0E">
        <w:rPr>
          <w:sz w:val="24"/>
          <w:szCs w:val="24"/>
        </w:rPr>
        <w:t>О</w:t>
      </w:r>
      <w:r w:rsidR="008E09E4" w:rsidRPr="00F87C0E">
        <w:rPr>
          <w:sz w:val="24"/>
          <w:szCs w:val="24"/>
        </w:rPr>
        <w:t xml:space="preserve"> </w:t>
      </w:r>
      <w:r w:rsidR="002D7521" w:rsidRPr="00F87C0E">
        <w:rPr>
          <w:sz w:val="24"/>
          <w:szCs w:val="24"/>
        </w:rPr>
        <w:t>муниципальных программ</w:t>
      </w:r>
      <w:r w:rsidR="00F06C5A" w:rsidRPr="00F87C0E">
        <w:rPr>
          <w:sz w:val="24"/>
          <w:szCs w:val="24"/>
        </w:rPr>
        <w:t>ах</w:t>
      </w:r>
      <w:r w:rsidR="002D7521" w:rsidRPr="00F87C0E">
        <w:rPr>
          <w:sz w:val="24"/>
          <w:szCs w:val="24"/>
        </w:rPr>
        <w:t xml:space="preserve">  </w:t>
      </w:r>
    </w:p>
    <w:p w:rsidR="00F06C5A" w:rsidRPr="00F87C0E" w:rsidRDefault="002D7521" w:rsidP="005531C8">
      <w:pPr>
        <w:ind w:right="-59"/>
        <w:rPr>
          <w:sz w:val="24"/>
          <w:szCs w:val="24"/>
        </w:rPr>
      </w:pPr>
      <w:r w:rsidRPr="00F87C0E">
        <w:rPr>
          <w:sz w:val="24"/>
          <w:szCs w:val="24"/>
        </w:rPr>
        <w:t xml:space="preserve">муниципального образования </w:t>
      </w:r>
    </w:p>
    <w:p w:rsidR="002636B4" w:rsidRPr="00F87C0E" w:rsidRDefault="002D7521" w:rsidP="00F06C5A">
      <w:pPr>
        <w:ind w:right="-59"/>
        <w:rPr>
          <w:sz w:val="24"/>
          <w:szCs w:val="24"/>
        </w:rPr>
      </w:pPr>
      <w:r w:rsidRPr="00F87C0E">
        <w:rPr>
          <w:sz w:val="24"/>
          <w:szCs w:val="24"/>
        </w:rPr>
        <w:t>городской</w:t>
      </w:r>
      <w:r w:rsidR="00F06C5A" w:rsidRPr="00F87C0E">
        <w:rPr>
          <w:sz w:val="24"/>
          <w:szCs w:val="24"/>
        </w:rPr>
        <w:t xml:space="preserve"> округ город Урай</w:t>
      </w:r>
    </w:p>
    <w:p w:rsidR="005531C8" w:rsidRPr="00F87C0E" w:rsidRDefault="005531C8" w:rsidP="00CD2CC5">
      <w:pPr>
        <w:ind w:firstLine="720"/>
        <w:jc w:val="both"/>
        <w:rPr>
          <w:sz w:val="24"/>
          <w:szCs w:val="24"/>
        </w:rPr>
      </w:pPr>
    </w:p>
    <w:p w:rsidR="002636B4" w:rsidRPr="00F87C0E" w:rsidRDefault="002636B4" w:rsidP="00CD2CC5">
      <w:pPr>
        <w:ind w:firstLine="720"/>
        <w:jc w:val="both"/>
        <w:rPr>
          <w:sz w:val="24"/>
          <w:szCs w:val="24"/>
        </w:rPr>
      </w:pPr>
    </w:p>
    <w:p w:rsidR="00950A6C" w:rsidRPr="00F87C0E" w:rsidRDefault="00950A6C" w:rsidP="00950A6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В соответствии со </w:t>
      </w:r>
      <w:hyperlink r:id="rId7" w:history="1">
        <w:r w:rsidRPr="00F87C0E">
          <w:rPr>
            <w:rFonts w:eastAsiaTheme="minorHAnsi"/>
            <w:sz w:val="24"/>
            <w:szCs w:val="24"/>
            <w:lang w:eastAsia="en-US"/>
          </w:rPr>
          <w:t>статьей 179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Федерации, Федеральным </w:t>
      </w:r>
      <w:hyperlink r:id="rId8" w:history="1">
        <w:r w:rsidRPr="00F87C0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="009118AD" w:rsidRPr="00F87C0E">
        <w:rPr>
          <w:rFonts w:eastAsiaTheme="minorHAnsi"/>
          <w:sz w:val="24"/>
          <w:szCs w:val="24"/>
          <w:lang w:eastAsia="en-US"/>
        </w:rPr>
        <w:t xml:space="preserve"> от 28.06.2014 №172-ФЗ «</w:t>
      </w:r>
      <w:r w:rsidRPr="00F87C0E">
        <w:rPr>
          <w:rFonts w:eastAsiaTheme="minorHAnsi"/>
          <w:sz w:val="24"/>
          <w:szCs w:val="24"/>
          <w:lang w:eastAsia="en-US"/>
        </w:rPr>
        <w:t>О стратегическом план</w:t>
      </w:r>
      <w:r w:rsidR="009118AD" w:rsidRPr="00F87C0E">
        <w:rPr>
          <w:rFonts w:eastAsiaTheme="minorHAnsi"/>
          <w:sz w:val="24"/>
          <w:szCs w:val="24"/>
          <w:lang w:eastAsia="en-US"/>
        </w:rPr>
        <w:t>ировании в Российской Федерации»</w:t>
      </w:r>
      <w:r w:rsidRPr="00F87C0E">
        <w:rPr>
          <w:rFonts w:eastAsiaTheme="minorHAnsi"/>
          <w:sz w:val="24"/>
          <w:szCs w:val="24"/>
          <w:lang w:eastAsia="en-US"/>
        </w:rPr>
        <w:t xml:space="preserve">, </w:t>
      </w:r>
      <w:hyperlink r:id="rId9" w:history="1">
        <w:r w:rsidRPr="00F87C0E">
          <w:rPr>
            <w:rFonts w:eastAsiaTheme="minorHAnsi"/>
            <w:sz w:val="24"/>
            <w:szCs w:val="24"/>
            <w:lang w:eastAsia="en-US"/>
          </w:rPr>
          <w:t>Указом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Президента Росси</w:t>
      </w:r>
      <w:r w:rsidR="009118AD" w:rsidRPr="00F87C0E">
        <w:rPr>
          <w:rFonts w:eastAsiaTheme="minorHAnsi"/>
          <w:sz w:val="24"/>
          <w:szCs w:val="24"/>
          <w:lang w:eastAsia="en-US"/>
        </w:rPr>
        <w:t>йской Федерации от 07.05.2018 №204 «</w:t>
      </w:r>
      <w:r w:rsidRPr="00F87C0E">
        <w:rPr>
          <w:rFonts w:eastAsiaTheme="minorHAnsi"/>
          <w:sz w:val="24"/>
          <w:szCs w:val="24"/>
          <w:lang w:eastAsia="en-US"/>
        </w:rPr>
        <w:t>О национальных целях и стратегических задачах развития Российской Ф</w:t>
      </w:r>
      <w:r w:rsidR="009118AD" w:rsidRPr="00F87C0E">
        <w:rPr>
          <w:rFonts w:eastAsiaTheme="minorHAnsi"/>
          <w:sz w:val="24"/>
          <w:szCs w:val="24"/>
          <w:lang w:eastAsia="en-US"/>
        </w:rPr>
        <w:t>едерации на период до 2024 года»</w:t>
      </w:r>
      <w:r w:rsidRPr="00F87C0E">
        <w:rPr>
          <w:rFonts w:eastAsiaTheme="minorHAnsi"/>
          <w:sz w:val="24"/>
          <w:szCs w:val="24"/>
          <w:lang w:eastAsia="en-US"/>
        </w:rPr>
        <w:t xml:space="preserve">, в целях совершенствования управления муниципальными программами </w:t>
      </w:r>
      <w:r w:rsidRPr="00F87C0E">
        <w:rPr>
          <w:sz w:val="24"/>
        </w:rPr>
        <w:t>муниципального образования городской округ город Урай:</w:t>
      </w:r>
    </w:p>
    <w:p w:rsidR="00950A6C" w:rsidRPr="00F87C0E" w:rsidRDefault="00950A6C" w:rsidP="00950A6C">
      <w:pPr>
        <w:pStyle w:val="a8"/>
        <w:numPr>
          <w:ilvl w:val="0"/>
          <w:numId w:val="34"/>
        </w:numPr>
        <w:autoSpaceDE w:val="0"/>
        <w:autoSpaceDN w:val="0"/>
        <w:adjustRightInd w:val="0"/>
        <w:jc w:val="both"/>
        <w:rPr>
          <w:sz w:val="24"/>
        </w:rPr>
      </w:pPr>
      <w:r w:rsidRPr="00F87C0E">
        <w:rPr>
          <w:sz w:val="24"/>
        </w:rPr>
        <w:t>Утвердить:</w:t>
      </w:r>
    </w:p>
    <w:p w:rsidR="00950A6C" w:rsidRPr="00F87C0E" w:rsidRDefault="00950A6C" w:rsidP="00950A6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87C0E">
        <w:rPr>
          <w:sz w:val="24"/>
        </w:rPr>
        <w:t>1</w:t>
      </w:r>
      <w:r w:rsidR="008E09E4" w:rsidRPr="00F87C0E">
        <w:rPr>
          <w:sz w:val="24"/>
        </w:rPr>
        <w:t>)</w:t>
      </w:r>
      <w:r w:rsidRPr="00F87C0E">
        <w:rPr>
          <w:sz w:val="24"/>
        </w:rPr>
        <w:t xml:space="preserve"> Модельную муниципальную программу </w:t>
      </w:r>
      <w:proofErr w:type="gramStart"/>
      <w:r w:rsidRPr="00F87C0E">
        <w:rPr>
          <w:sz w:val="24"/>
        </w:rPr>
        <w:t>муниципального</w:t>
      </w:r>
      <w:proofErr w:type="gramEnd"/>
      <w:r w:rsidRPr="00F87C0E">
        <w:rPr>
          <w:sz w:val="24"/>
        </w:rPr>
        <w:t xml:space="preserve"> образования городско</w:t>
      </w:r>
      <w:r w:rsidR="003D65B8" w:rsidRPr="00F87C0E">
        <w:rPr>
          <w:sz w:val="24"/>
        </w:rPr>
        <w:t xml:space="preserve">й округ город Урай </w:t>
      </w:r>
      <w:r w:rsidR="008E09E4" w:rsidRPr="00F87C0E">
        <w:rPr>
          <w:sz w:val="24"/>
        </w:rPr>
        <w:t xml:space="preserve">согласно </w:t>
      </w:r>
      <w:r w:rsidR="003D65B8" w:rsidRPr="00F87C0E">
        <w:rPr>
          <w:sz w:val="24"/>
        </w:rPr>
        <w:t>приложени</w:t>
      </w:r>
      <w:r w:rsidR="008E09E4" w:rsidRPr="00F87C0E">
        <w:rPr>
          <w:sz w:val="24"/>
        </w:rPr>
        <w:t>ю</w:t>
      </w:r>
      <w:r w:rsidR="003D65B8" w:rsidRPr="00F87C0E">
        <w:rPr>
          <w:sz w:val="24"/>
        </w:rPr>
        <w:t xml:space="preserve"> 1</w:t>
      </w:r>
      <w:r w:rsidRPr="00F87C0E">
        <w:rPr>
          <w:sz w:val="24"/>
        </w:rPr>
        <w:t>.</w:t>
      </w:r>
    </w:p>
    <w:p w:rsidR="00950A6C" w:rsidRPr="00F87C0E" w:rsidRDefault="003D65B8" w:rsidP="00950A6C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F87C0E">
        <w:rPr>
          <w:sz w:val="24"/>
        </w:rPr>
        <w:t>2</w:t>
      </w:r>
      <w:r w:rsidR="008E09E4" w:rsidRPr="00F87C0E">
        <w:rPr>
          <w:sz w:val="24"/>
        </w:rPr>
        <w:t>)</w:t>
      </w:r>
      <w:r w:rsidR="00950A6C" w:rsidRPr="00F87C0E">
        <w:rPr>
          <w:sz w:val="24"/>
        </w:rPr>
        <w:t xml:space="preserve"> Порядок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</w:t>
      </w:r>
      <w:r w:rsidRPr="00F87C0E">
        <w:rPr>
          <w:sz w:val="24"/>
        </w:rPr>
        <w:t xml:space="preserve"> </w:t>
      </w:r>
      <w:r w:rsidR="008E09E4" w:rsidRPr="00F87C0E">
        <w:rPr>
          <w:sz w:val="24"/>
        </w:rPr>
        <w:t xml:space="preserve">согласно </w:t>
      </w:r>
      <w:r w:rsidRPr="00F87C0E">
        <w:rPr>
          <w:sz w:val="24"/>
        </w:rPr>
        <w:t>приложени</w:t>
      </w:r>
      <w:r w:rsidR="008E09E4" w:rsidRPr="00F87C0E">
        <w:rPr>
          <w:sz w:val="24"/>
        </w:rPr>
        <w:t>ю</w:t>
      </w:r>
      <w:r w:rsidRPr="00F87C0E">
        <w:rPr>
          <w:sz w:val="24"/>
        </w:rPr>
        <w:t xml:space="preserve"> 2</w:t>
      </w:r>
      <w:r w:rsidR="00950A6C" w:rsidRPr="00F87C0E">
        <w:rPr>
          <w:sz w:val="24"/>
        </w:rPr>
        <w:t>.</w:t>
      </w:r>
    </w:p>
    <w:p w:rsidR="002636B4" w:rsidRPr="00F87C0E" w:rsidRDefault="002636B4" w:rsidP="00CD2CC5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2. </w:t>
      </w:r>
      <w:r w:rsidR="00DA6A3D" w:rsidRPr="00F87C0E">
        <w:rPr>
          <w:sz w:val="24"/>
          <w:szCs w:val="24"/>
        </w:rPr>
        <w:t>Признать утратившими силу</w:t>
      </w:r>
      <w:r w:rsidR="008E09E4" w:rsidRPr="00F87C0E">
        <w:rPr>
          <w:sz w:val="24"/>
          <w:szCs w:val="24"/>
        </w:rPr>
        <w:t xml:space="preserve"> постановления администрации города Урай</w:t>
      </w:r>
      <w:r w:rsidR="00DA6A3D" w:rsidRPr="00F87C0E">
        <w:rPr>
          <w:sz w:val="24"/>
          <w:szCs w:val="24"/>
        </w:rPr>
        <w:t>:</w:t>
      </w:r>
    </w:p>
    <w:p w:rsidR="00DA6A3D" w:rsidRPr="00F87C0E" w:rsidRDefault="008E09E4" w:rsidP="00CD2CC5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1) </w:t>
      </w:r>
      <w:r w:rsidR="00DA6A3D" w:rsidRPr="00F87C0E">
        <w:rPr>
          <w:sz w:val="24"/>
          <w:szCs w:val="24"/>
        </w:rPr>
        <w:t>от 26.04</w:t>
      </w:r>
      <w:r w:rsidR="005910EC" w:rsidRPr="00F87C0E">
        <w:rPr>
          <w:sz w:val="24"/>
          <w:szCs w:val="24"/>
        </w:rPr>
        <w:t xml:space="preserve">.2017 №1085 «О муниципальных программах </w:t>
      </w:r>
      <w:proofErr w:type="gramStart"/>
      <w:r w:rsidR="005910EC" w:rsidRPr="00F87C0E">
        <w:rPr>
          <w:sz w:val="24"/>
          <w:szCs w:val="24"/>
        </w:rPr>
        <w:t>муниципального</w:t>
      </w:r>
      <w:proofErr w:type="gramEnd"/>
      <w:r w:rsidR="005910EC" w:rsidRPr="00F87C0E">
        <w:rPr>
          <w:sz w:val="24"/>
          <w:szCs w:val="24"/>
        </w:rPr>
        <w:t xml:space="preserve"> образования городской округ город Урай»;</w:t>
      </w:r>
    </w:p>
    <w:p w:rsidR="005910EC" w:rsidRPr="00F87C0E" w:rsidRDefault="008E09E4" w:rsidP="00CD2CC5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2) </w:t>
      </w:r>
      <w:r w:rsidR="005910EC" w:rsidRPr="00F87C0E">
        <w:rPr>
          <w:sz w:val="24"/>
          <w:szCs w:val="24"/>
        </w:rPr>
        <w:t xml:space="preserve">от </w:t>
      </w:r>
      <w:r w:rsidR="005C022B" w:rsidRPr="00F87C0E">
        <w:rPr>
          <w:sz w:val="24"/>
          <w:szCs w:val="24"/>
        </w:rPr>
        <w:t>21.07.2017 №2106 «О внесении изменений в приложение 1 к постановлению администрации от 26.04.2017 №1085»;</w:t>
      </w:r>
    </w:p>
    <w:p w:rsidR="005C022B" w:rsidRPr="00F87C0E" w:rsidRDefault="008E09E4" w:rsidP="005C022B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3) </w:t>
      </w:r>
      <w:r w:rsidR="005C022B" w:rsidRPr="00F87C0E">
        <w:rPr>
          <w:sz w:val="24"/>
          <w:szCs w:val="24"/>
        </w:rPr>
        <w:t>от 09.04</w:t>
      </w:r>
      <w:r w:rsidR="002E2576" w:rsidRPr="00F87C0E">
        <w:rPr>
          <w:sz w:val="24"/>
          <w:szCs w:val="24"/>
        </w:rPr>
        <w:t>.2018 №765 «О внесении изменения</w:t>
      </w:r>
      <w:r w:rsidR="005C022B" w:rsidRPr="00F87C0E">
        <w:rPr>
          <w:sz w:val="24"/>
          <w:szCs w:val="24"/>
        </w:rPr>
        <w:t xml:space="preserve"> в приложение 1 к постановлению администрации от 26.04.2017 №1085»;</w:t>
      </w:r>
    </w:p>
    <w:p w:rsidR="00950A6C" w:rsidRPr="00F87C0E" w:rsidRDefault="008E09E4" w:rsidP="005C022B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sz w:val="24"/>
          <w:szCs w:val="24"/>
        </w:rPr>
        <w:t xml:space="preserve">4) </w:t>
      </w:r>
      <w:r w:rsidR="005C022B" w:rsidRPr="00F87C0E">
        <w:rPr>
          <w:sz w:val="24"/>
          <w:szCs w:val="24"/>
        </w:rPr>
        <w:t xml:space="preserve">от 24.10.2018 №2768 «О внесении </w:t>
      </w:r>
      <w:r w:rsidR="005C022B" w:rsidRPr="00F87C0E">
        <w:rPr>
          <w:rFonts w:eastAsiaTheme="minorHAnsi"/>
          <w:sz w:val="24"/>
          <w:szCs w:val="24"/>
          <w:lang w:eastAsia="en-US"/>
        </w:rPr>
        <w:t xml:space="preserve">изменения в </w:t>
      </w:r>
      <w:hyperlink r:id="rId10" w:history="1">
        <w:r w:rsidR="005C022B" w:rsidRPr="00F87C0E">
          <w:rPr>
            <w:rFonts w:eastAsiaTheme="minorHAnsi"/>
            <w:sz w:val="24"/>
            <w:szCs w:val="24"/>
            <w:lang w:eastAsia="en-US"/>
          </w:rPr>
          <w:t>приложение 1</w:t>
        </w:r>
      </w:hyperlink>
      <w:r w:rsidR="005C022B" w:rsidRPr="00F87C0E">
        <w:rPr>
          <w:rFonts w:eastAsiaTheme="minorHAnsi"/>
          <w:sz w:val="24"/>
          <w:szCs w:val="24"/>
          <w:lang w:eastAsia="en-US"/>
        </w:rPr>
        <w:t xml:space="preserve"> к постановлению администрации города Урай от 26.04.2017 №1085 «О муниципальных программах муниципального образования городской округ город Урай»;</w:t>
      </w:r>
    </w:p>
    <w:p w:rsidR="005C022B" w:rsidRPr="00F87C0E" w:rsidRDefault="008E09E4" w:rsidP="005C022B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5) </w:t>
      </w:r>
      <w:r w:rsidR="005C022B" w:rsidRPr="00F87C0E">
        <w:rPr>
          <w:sz w:val="24"/>
          <w:szCs w:val="24"/>
        </w:rPr>
        <w:t>от 26.11.2018 №3075</w:t>
      </w:r>
      <w:r w:rsidR="002E2576" w:rsidRPr="00F87C0E">
        <w:rPr>
          <w:sz w:val="24"/>
          <w:szCs w:val="24"/>
        </w:rPr>
        <w:t xml:space="preserve"> «О внесении дополнения в Порядок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реализации»;</w:t>
      </w:r>
    </w:p>
    <w:p w:rsidR="002E2576" w:rsidRPr="00F87C0E" w:rsidRDefault="008E09E4" w:rsidP="005C022B">
      <w:pPr>
        <w:ind w:firstLine="72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6) </w:t>
      </w:r>
      <w:r w:rsidR="002E2576" w:rsidRPr="00F87C0E">
        <w:rPr>
          <w:sz w:val="24"/>
          <w:szCs w:val="24"/>
        </w:rPr>
        <w:t>от 19.03.2019 №586 «О внесении изменений в постановление администрации г</w:t>
      </w:r>
      <w:r w:rsidR="00F06C5A" w:rsidRPr="00F87C0E">
        <w:rPr>
          <w:sz w:val="24"/>
          <w:szCs w:val="24"/>
        </w:rPr>
        <w:t>орода Урай от 26.04.2017 №</w:t>
      </w:r>
      <w:r w:rsidR="002E2576" w:rsidRPr="00F87C0E">
        <w:rPr>
          <w:sz w:val="24"/>
          <w:szCs w:val="24"/>
        </w:rPr>
        <w:t>1085».</w:t>
      </w:r>
    </w:p>
    <w:p w:rsidR="00721C55" w:rsidRPr="00F87C0E" w:rsidRDefault="003202EC" w:rsidP="00721C55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</w:t>
      </w:r>
      <w:r w:rsidR="00721C55" w:rsidRPr="00F87C0E">
        <w:rPr>
          <w:sz w:val="24"/>
          <w:szCs w:val="24"/>
        </w:rPr>
        <w:t xml:space="preserve">. Управлению экономики, анализа и прогнозирования администрации города Урай (Л.В.Уланова) в срок до 01.08.2019 сформировать перечень  муниципальных программ, реализуемых в очередном финансовом году. </w:t>
      </w:r>
    </w:p>
    <w:p w:rsidR="003202EC" w:rsidRPr="00F87C0E" w:rsidRDefault="003202EC" w:rsidP="003202EC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4</w:t>
      </w:r>
      <w:r w:rsidR="00721C55" w:rsidRPr="00F87C0E">
        <w:rPr>
          <w:sz w:val="24"/>
          <w:szCs w:val="24"/>
        </w:rPr>
        <w:t xml:space="preserve">. Ответственным исполнителям муниципальных программ </w:t>
      </w:r>
      <w:proofErr w:type="gramStart"/>
      <w:r w:rsidR="00721C55" w:rsidRPr="00F87C0E">
        <w:rPr>
          <w:sz w:val="24"/>
          <w:szCs w:val="24"/>
        </w:rPr>
        <w:t>муниципального</w:t>
      </w:r>
      <w:proofErr w:type="gramEnd"/>
      <w:r w:rsidR="00721C55" w:rsidRPr="00F87C0E">
        <w:rPr>
          <w:sz w:val="24"/>
          <w:szCs w:val="24"/>
        </w:rPr>
        <w:t xml:space="preserve"> образования городской округ город Урай обеспечить приведение муниципальных программ в соответствие с настоящим постановлением в срок до 01.09.2019.</w:t>
      </w:r>
    </w:p>
    <w:p w:rsidR="003202EC" w:rsidRPr="00F87C0E" w:rsidRDefault="003202EC" w:rsidP="003202EC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5. Постановление вступает в силу после его официального опубликования и действует с 01.08.2019. </w:t>
      </w:r>
    </w:p>
    <w:p w:rsidR="003202EC" w:rsidRPr="00F87C0E" w:rsidRDefault="003202EC" w:rsidP="003202EC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6.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CD2CC5" w:rsidRPr="00F87C0E" w:rsidRDefault="003202EC" w:rsidP="0077688C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7</w:t>
      </w:r>
      <w:r w:rsidR="00CD2CC5" w:rsidRPr="00F87C0E">
        <w:rPr>
          <w:sz w:val="24"/>
          <w:szCs w:val="24"/>
        </w:rPr>
        <w:t xml:space="preserve">. </w:t>
      </w:r>
      <w:proofErr w:type="gramStart"/>
      <w:r w:rsidR="00CD2CC5" w:rsidRPr="00F87C0E">
        <w:rPr>
          <w:sz w:val="24"/>
          <w:szCs w:val="24"/>
        </w:rPr>
        <w:t>Контроль за</w:t>
      </w:r>
      <w:proofErr w:type="gramEnd"/>
      <w:r w:rsidR="00CD2CC5" w:rsidRPr="00F87C0E">
        <w:rPr>
          <w:sz w:val="24"/>
          <w:szCs w:val="24"/>
        </w:rPr>
        <w:t xml:space="preserve"> выполнением постановления возложить на заместит</w:t>
      </w:r>
      <w:r w:rsidR="00D32AC9" w:rsidRPr="00F87C0E">
        <w:rPr>
          <w:sz w:val="24"/>
          <w:szCs w:val="24"/>
        </w:rPr>
        <w:t>еля главы города Урай С.П.Новосё</w:t>
      </w:r>
      <w:r w:rsidR="00CD2CC5" w:rsidRPr="00F87C0E">
        <w:rPr>
          <w:sz w:val="24"/>
          <w:szCs w:val="24"/>
        </w:rPr>
        <w:t>лову.</w:t>
      </w:r>
    </w:p>
    <w:p w:rsidR="006D6A9C" w:rsidRPr="00F87C0E" w:rsidRDefault="006D6A9C" w:rsidP="00CD2CC5">
      <w:pPr>
        <w:jc w:val="both"/>
        <w:rPr>
          <w:sz w:val="24"/>
          <w:szCs w:val="24"/>
        </w:rPr>
      </w:pPr>
    </w:p>
    <w:p w:rsidR="006D6A9C" w:rsidRPr="00F87C0E" w:rsidRDefault="00CD2CC5" w:rsidP="00CD2CC5">
      <w:pPr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 </w:t>
      </w:r>
    </w:p>
    <w:p w:rsidR="005531C8" w:rsidRPr="00F87C0E" w:rsidRDefault="005531C8" w:rsidP="00CD2CC5">
      <w:pPr>
        <w:jc w:val="both"/>
        <w:rPr>
          <w:sz w:val="24"/>
          <w:szCs w:val="24"/>
        </w:rPr>
      </w:pPr>
    </w:p>
    <w:p w:rsidR="00CD2CC5" w:rsidRPr="00F87C0E" w:rsidRDefault="00CD2CC5" w:rsidP="00CD2CC5">
      <w:pPr>
        <w:jc w:val="both"/>
        <w:rPr>
          <w:sz w:val="24"/>
          <w:szCs w:val="24"/>
        </w:rPr>
      </w:pPr>
      <w:r w:rsidRPr="00F87C0E">
        <w:rPr>
          <w:sz w:val="24"/>
          <w:szCs w:val="24"/>
        </w:rPr>
        <w:t>Глава города Урай                                                                                                     А.В.Иванов</w:t>
      </w:r>
    </w:p>
    <w:p w:rsidR="00E93DE9" w:rsidRPr="00F87C0E" w:rsidRDefault="00E93DE9"/>
    <w:p w:rsidR="007716B1" w:rsidRPr="00F87C0E" w:rsidRDefault="007716B1"/>
    <w:p w:rsidR="007716B1" w:rsidRPr="00F87C0E" w:rsidRDefault="007716B1"/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2E2576" w:rsidRPr="00F87C0E" w:rsidRDefault="002E2576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680A2F" w:rsidRPr="00F87C0E" w:rsidRDefault="00680A2F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680A2F" w:rsidRPr="00F87C0E" w:rsidRDefault="00680A2F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680A2F" w:rsidRPr="00F87C0E" w:rsidRDefault="00680A2F" w:rsidP="007716B1">
      <w:pPr>
        <w:tabs>
          <w:tab w:val="left" w:pos="5529"/>
        </w:tabs>
        <w:ind w:left="6379"/>
        <w:rPr>
          <w:sz w:val="24"/>
          <w:szCs w:val="24"/>
        </w:rPr>
      </w:pPr>
    </w:p>
    <w:p w:rsidR="001261CB" w:rsidRPr="00F87C0E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 xml:space="preserve">Приложение </w:t>
      </w:r>
      <w:r w:rsidR="003D65B8" w:rsidRPr="00F87C0E">
        <w:rPr>
          <w:sz w:val="24"/>
          <w:szCs w:val="24"/>
        </w:rPr>
        <w:t>1</w:t>
      </w:r>
      <w:r w:rsidRPr="00F87C0E">
        <w:rPr>
          <w:sz w:val="24"/>
          <w:szCs w:val="24"/>
        </w:rPr>
        <w:t xml:space="preserve"> к постановлению </w:t>
      </w:r>
    </w:p>
    <w:p w:rsidR="001261CB" w:rsidRPr="00F87C0E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t xml:space="preserve">администрации города Урай </w:t>
      </w:r>
    </w:p>
    <w:p w:rsidR="001261CB" w:rsidRPr="00F87C0E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t xml:space="preserve">от  </w:t>
      </w:r>
      <w:r w:rsidR="002B5C5D">
        <w:rPr>
          <w:sz w:val="24"/>
          <w:szCs w:val="24"/>
        </w:rPr>
        <w:t>25.06.2019 №1524</w:t>
      </w:r>
    </w:p>
    <w:p w:rsidR="001261CB" w:rsidRPr="00F87C0E" w:rsidRDefault="001261CB" w:rsidP="001261CB">
      <w:pPr>
        <w:tabs>
          <w:tab w:val="left" w:pos="5529"/>
        </w:tabs>
        <w:ind w:left="6379"/>
        <w:rPr>
          <w:sz w:val="24"/>
          <w:szCs w:val="24"/>
        </w:rPr>
      </w:pP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Модельная муниципальная программа </w:t>
      </w: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образования городской округ город Урай</w:t>
      </w:r>
    </w:p>
    <w:p w:rsidR="001261CB" w:rsidRPr="00F87C0E" w:rsidRDefault="001261CB" w:rsidP="001261C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1261CB" w:rsidRPr="00F87C0E" w:rsidRDefault="001261CB" w:rsidP="001261CB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Раздел I. Общие положения</w:t>
      </w: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1261CB" w:rsidRPr="00F87C0E" w:rsidRDefault="001261CB" w:rsidP="001261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1.</w:t>
      </w:r>
      <w:r w:rsidR="0069459D" w:rsidRPr="00F87C0E">
        <w:rPr>
          <w:rFonts w:eastAsiaTheme="minorHAnsi"/>
          <w:sz w:val="24"/>
          <w:szCs w:val="24"/>
          <w:lang w:eastAsia="en-US"/>
        </w:rPr>
        <w:t>1.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Модельная </w:t>
      </w:r>
      <w:r w:rsidR="00EC0916" w:rsidRPr="00F87C0E">
        <w:rPr>
          <w:rFonts w:eastAsiaTheme="minorHAnsi"/>
          <w:sz w:val="24"/>
          <w:szCs w:val="24"/>
          <w:lang w:eastAsia="en-US"/>
        </w:rPr>
        <w:t xml:space="preserve">муниципальная программа муниципального образования городской округ город Урай </w:t>
      </w:r>
      <w:r w:rsidRPr="00F87C0E">
        <w:rPr>
          <w:rFonts w:eastAsiaTheme="minorHAnsi"/>
          <w:sz w:val="24"/>
          <w:szCs w:val="24"/>
          <w:lang w:eastAsia="en-US"/>
        </w:rPr>
        <w:t xml:space="preserve">(далее - Модельная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муниципальная</w:t>
      </w:r>
      <w:r w:rsidRPr="00F87C0E">
        <w:rPr>
          <w:rFonts w:eastAsiaTheme="minorHAnsi"/>
          <w:sz w:val="24"/>
          <w:szCs w:val="24"/>
          <w:lang w:eastAsia="en-US"/>
        </w:rPr>
        <w:t xml:space="preserve"> программа) разработана в целях реализации основных положений </w:t>
      </w:r>
      <w:hyperlink r:id="rId11" w:history="1">
        <w:r w:rsidRPr="00F87C0E">
          <w:rPr>
            <w:rFonts w:eastAsiaTheme="minorHAnsi"/>
            <w:sz w:val="24"/>
            <w:szCs w:val="24"/>
            <w:lang w:eastAsia="en-US"/>
          </w:rPr>
          <w:t>Указа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Президента Российской Федерации от </w:t>
      </w:r>
      <w:r w:rsidR="00F06C5A" w:rsidRPr="00F87C0E">
        <w:rPr>
          <w:rFonts w:eastAsiaTheme="minorHAnsi"/>
          <w:sz w:val="24"/>
          <w:szCs w:val="24"/>
          <w:lang w:eastAsia="en-US"/>
        </w:rPr>
        <w:t>0</w:t>
      </w:r>
      <w:r w:rsidRPr="00F87C0E">
        <w:rPr>
          <w:rFonts w:eastAsiaTheme="minorHAnsi"/>
          <w:sz w:val="24"/>
          <w:szCs w:val="24"/>
          <w:lang w:eastAsia="en-US"/>
        </w:rPr>
        <w:t>7</w:t>
      </w:r>
      <w:r w:rsidR="00F06C5A" w:rsidRPr="00F87C0E">
        <w:rPr>
          <w:rFonts w:eastAsiaTheme="minorHAnsi"/>
          <w:sz w:val="24"/>
          <w:szCs w:val="24"/>
          <w:lang w:eastAsia="en-US"/>
        </w:rPr>
        <w:t>.05.</w:t>
      </w:r>
      <w:r w:rsidRPr="00F87C0E">
        <w:rPr>
          <w:rFonts w:eastAsiaTheme="minorHAnsi"/>
          <w:sz w:val="24"/>
          <w:szCs w:val="24"/>
          <w:lang w:eastAsia="en-US"/>
        </w:rPr>
        <w:t xml:space="preserve">2018 </w:t>
      </w:r>
      <w:r w:rsidR="00F06C5A" w:rsidRPr="00F87C0E">
        <w:rPr>
          <w:rFonts w:eastAsiaTheme="minorHAnsi"/>
          <w:sz w:val="24"/>
          <w:szCs w:val="24"/>
          <w:lang w:eastAsia="en-US"/>
        </w:rPr>
        <w:t>№</w:t>
      </w:r>
      <w:r w:rsidRPr="00F87C0E">
        <w:rPr>
          <w:rFonts w:eastAsiaTheme="minorHAnsi"/>
          <w:sz w:val="24"/>
          <w:szCs w:val="24"/>
          <w:lang w:eastAsia="en-US"/>
        </w:rPr>
        <w:t xml:space="preserve">204 </w:t>
      </w:r>
      <w:r w:rsidR="00F06C5A" w:rsidRPr="00F87C0E">
        <w:rPr>
          <w:rFonts w:eastAsiaTheme="minorHAnsi"/>
          <w:sz w:val="24"/>
          <w:szCs w:val="24"/>
          <w:lang w:eastAsia="en-US"/>
        </w:rPr>
        <w:t>«</w:t>
      </w:r>
      <w:r w:rsidRPr="00F87C0E">
        <w:rPr>
          <w:rFonts w:eastAsiaTheme="minorHAnsi"/>
          <w:sz w:val="24"/>
          <w:szCs w:val="24"/>
          <w:lang w:eastAsia="en-US"/>
        </w:rPr>
        <w:t>О национальных целях и стратегических задачах развития Российской Федерации на период до 2024 года</w:t>
      </w:r>
      <w:r w:rsidR="00F06C5A" w:rsidRPr="00F87C0E">
        <w:rPr>
          <w:rFonts w:eastAsiaTheme="minorHAnsi"/>
          <w:sz w:val="24"/>
          <w:szCs w:val="24"/>
          <w:lang w:eastAsia="en-US"/>
        </w:rPr>
        <w:t>»</w:t>
      </w:r>
      <w:r w:rsidRPr="00F87C0E">
        <w:rPr>
          <w:rFonts w:eastAsiaTheme="minorHAnsi"/>
          <w:sz w:val="24"/>
          <w:szCs w:val="24"/>
          <w:lang w:eastAsia="en-US"/>
        </w:rPr>
        <w:t xml:space="preserve"> (далее - Указ Президента Российской Федерации), в соответствии с приоритетами стратегического развития в соответствующих сферах деятельности, определенными в посланиях Президента Российской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Федерации, концепциях, государственных программах Российской Федерации, </w:t>
      </w:r>
      <w:hyperlink r:id="rId12" w:history="1">
        <w:r w:rsidRPr="00F87C0E">
          <w:rPr>
            <w:rFonts w:eastAsiaTheme="minorHAnsi"/>
            <w:sz w:val="24"/>
            <w:szCs w:val="24"/>
            <w:lang w:eastAsia="en-US"/>
          </w:rPr>
          <w:t>Стратегии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социально-экономического развития Ханты-Мансийского автономного округа - Югры до 2030 года, </w:t>
      </w:r>
      <w:r w:rsidR="00EC0916" w:rsidRPr="00F87C0E">
        <w:rPr>
          <w:rFonts w:eastAsiaTheme="minorHAnsi"/>
          <w:sz w:val="24"/>
          <w:szCs w:val="24"/>
          <w:lang w:eastAsia="en-US"/>
        </w:rPr>
        <w:t xml:space="preserve">Стратегии социально-экономического развития муниципального образования городской округ город Урай до 2020 года и на период до 2030 года </w:t>
      </w:r>
      <w:r w:rsidRPr="00F87C0E">
        <w:rPr>
          <w:rFonts w:eastAsiaTheme="minorHAnsi"/>
          <w:sz w:val="24"/>
          <w:szCs w:val="24"/>
          <w:lang w:eastAsia="en-US"/>
        </w:rPr>
        <w:t xml:space="preserve">и </w:t>
      </w:r>
      <w:r w:rsidR="0069459D" w:rsidRPr="00F87C0E">
        <w:rPr>
          <w:rFonts w:eastAsiaTheme="minorHAnsi"/>
          <w:sz w:val="24"/>
          <w:szCs w:val="24"/>
          <w:lang w:eastAsia="en-US"/>
        </w:rPr>
        <w:t>иных</w:t>
      </w:r>
      <w:r w:rsidRPr="00F87C0E">
        <w:rPr>
          <w:rFonts w:eastAsiaTheme="minorHAnsi"/>
          <w:sz w:val="24"/>
          <w:szCs w:val="24"/>
          <w:lang w:eastAsia="en-US"/>
        </w:rPr>
        <w:t xml:space="preserve"> документах стратегического планирования Российской Федерации</w:t>
      </w:r>
      <w:r w:rsidR="00EC0916" w:rsidRPr="00F87C0E">
        <w:rPr>
          <w:rFonts w:eastAsiaTheme="minorHAnsi"/>
          <w:sz w:val="24"/>
          <w:szCs w:val="24"/>
          <w:lang w:eastAsia="en-US"/>
        </w:rPr>
        <w:t>,</w:t>
      </w:r>
      <w:r w:rsidRPr="00F87C0E">
        <w:rPr>
          <w:rFonts w:eastAsiaTheme="minorHAnsi"/>
          <w:sz w:val="24"/>
          <w:szCs w:val="24"/>
          <w:lang w:eastAsia="en-US"/>
        </w:rPr>
        <w:t xml:space="preserve"> Ханты-Мансийского автономного округа </w:t>
      </w:r>
      <w:r w:rsidR="00EC0916" w:rsidRPr="00F87C0E">
        <w:rPr>
          <w:rFonts w:eastAsiaTheme="minorHAnsi"/>
          <w:sz w:val="24"/>
          <w:szCs w:val="24"/>
          <w:lang w:eastAsia="en-US"/>
        </w:rPr>
        <w:t>–</w:t>
      </w:r>
      <w:r w:rsidRPr="00F87C0E">
        <w:rPr>
          <w:rFonts w:eastAsiaTheme="minorHAnsi"/>
          <w:sz w:val="24"/>
          <w:szCs w:val="24"/>
          <w:lang w:eastAsia="en-US"/>
        </w:rPr>
        <w:t xml:space="preserve"> Югры</w:t>
      </w:r>
      <w:r w:rsidR="00EC0916" w:rsidRPr="00F87C0E">
        <w:rPr>
          <w:rFonts w:eastAsiaTheme="minorHAnsi"/>
          <w:sz w:val="24"/>
          <w:szCs w:val="24"/>
          <w:lang w:eastAsia="en-US"/>
        </w:rPr>
        <w:t>,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1261CB" w:rsidRPr="00F87C0E" w:rsidRDefault="0069459D" w:rsidP="002D75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1.2. 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Модельная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муниципальная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 программа представляет собой совокупность обязательных требований к структуре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 программ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муниципального образования городской округ город Урай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, их содержанию, механизмам реализации мероприятий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 программ муниципального образования городской округ город Урай</w:t>
      </w:r>
      <w:r w:rsidR="001261CB" w:rsidRPr="00F87C0E">
        <w:rPr>
          <w:rFonts w:eastAsiaTheme="minorHAnsi"/>
          <w:sz w:val="24"/>
          <w:szCs w:val="24"/>
          <w:lang w:eastAsia="en-US"/>
        </w:rPr>
        <w:t>.</w:t>
      </w:r>
    </w:p>
    <w:p w:rsidR="001261CB" w:rsidRPr="00F87C0E" w:rsidRDefault="0069459D" w:rsidP="002D7521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1.3. 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Применение Модельной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муниципальной</w:t>
      </w:r>
      <w:r w:rsidR="001261CB" w:rsidRPr="00F87C0E">
        <w:rPr>
          <w:rFonts w:eastAsiaTheme="minorHAnsi"/>
          <w:sz w:val="24"/>
          <w:szCs w:val="24"/>
          <w:lang w:eastAsia="en-US"/>
        </w:rPr>
        <w:t xml:space="preserve"> программы осуществляется исходя из принципов:</w:t>
      </w:r>
    </w:p>
    <w:p w:rsidR="001261CB" w:rsidRPr="00F87C0E" w:rsidRDefault="001261CB" w:rsidP="0069459D">
      <w:pPr>
        <w:pStyle w:val="a8"/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приоритетности целей социально-экономического развития и определения измеримых результатов реализации мероприятий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 программ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;</w:t>
      </w:r>
    </w:p>
    <w:p w:rsidR="001261CB" w:rsidRPr="00F87C0E" w:rsidRDefault="001261CB" w:rsidP="0069459D">
      <w:pPr>
        <w:pStyle w:val="a8"/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единообразия структуры </w:t>
      </w:r>
      <w:r w:rsidR="00EC0916" w:rsidRPr="00F87C0E">
        <w:rPr>
          <w:rFonts w:eastAsiaTheme="minorHAnsi"/>
          <w:sz w:val="24"/>
          <w:szCs w:val="24"/>
          <w:lang w:eastAsia="en-US"/>
        </w:rPr>
        <w:t>муниципальных программ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;</w:t>
      </w:r>
    </w:p>
    <w:p w:rsidR="001261CB" w:rsidRPr="00F87C0E" w:rsidRDefault="001261CB" w:rsidP="0069459D">
      <w:pPr>
        <w:pStyle w:val="a8"/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открытости деятельности ответственных исполнителей </w:t>
      </w:r>
      <w:r w:rsidR="00EC0916" w:rsidRPr="00F87C0E">
        <w:rPr>
          <w:rFonts w:eastAsiaTheme="minorHAnsi"/>
          <w:sz w:val="24"/>
          <w:szCs w:val="24"/>
          <w:lang w:eastAsia="en-US"/>
        </w:rPr>
        <w:t xml:space="preserve">муниципальных программ </w:t>
      </w:r>
      <w:proofErr w:type="gramStart"/>
      <w:r w:rsidR="00EC0916" w:rsidRPr="00F87C0E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 w:rsidR="00EC0916" w:rsidRPr="00F87C0E">
        <w:rPr>
          <w:rFonts w:eastAsiaTheme="minorHAnsi"/>
          <w:sz w:val="24"/>
          <w:szCs w:val="24"/>
          <w:lang w:eastAsia="en-US"/>
        </w:rPr>
        <w:t xml:space="preserve">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;</w:t>
      </w:r>
    </w:p>
    <w:p w:rsidR="001261CB" w:rsidRPr="00F87C0E" w:rsidRDefault="001261CB" w:rsidP="0069459D">
      <w:pPr>
        <w:pStyle w:val="a8"/>
        <w:numPr>
          <w:ilvl w:val="0"/>
          <w:numId w:val="39"/>
        </w:numPr>
        <w:autoSpaceDE w:val="0"/>
        <w:autoSpaceDN w:val="0"/>
        <w:adjustRightInd w:val="0"/>
        <w:ind w:left="0"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взаимодействия органов </w:t>
      </w:r>
      <w:r w:rsidR="00EC0916" w:rsidRPr="00F87C0E">
        <w:rPr>
          <w:rFonts w:eastAsiaTheme="minorHAnsi"/>
          <w:sz w:val="24"/>
          <w:szCs w:val="24"/>
          <w:lang w:eastAsia="en-US"/>
        </w:rPr>
        <w:t>местного самоуправления муниципального образования городской округ город Урай</w:t>
      </w:r>
      <w:r w:rsidRPr="00F87C0E">
        <w:rPr>
          <w:rFonts w:eastAsiaTheme="minorHAnsi"/>
          <w:sz w:val="24"/>
          <w:szCs w:val="24"/>
          <w:lang w:eastAsia="en-US"/>
        </w:rPr>
        <w:t>, экспертного сообщества и институтов гражданского общества.</w:t>
      </w:r>
    </w:p>
    <w:p w:rsidR="001261CB" w:rsidRPr="00F87C0E" w:rsidRDefault="001261CB" w:rsidP="0069459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Раздел II. Структура муниципальной программы </w:t>
      </w:r>
    </w:p>
    <w:p w:rsidR="001261CB" w:rsidRPr="00F87C0E" w:rsidRDefault="001261CB" w:rsidP="001261C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образования городской округ город Урай</w:t>
      </w:r>
    </w:p>
    <w:p w:rsidR="001261CB" w:rsidRPr="00F87C0E" w:rsidRDefault="001261CB" w:rsidP="007716B1">
      <w:pPr>
        <w:jc w:val="right"/>
        <w:rPr>
          <w:sz w:val="24"/>
          <w:szCs w:val="24"/>
        </w:rPr>
      </w:pPr>
    </w:p>
    <w:p w:rsidR="00EC0916" w:rsidRPr="00F87C0E" w:rsidRDefault="00EC0916" w:rsidP="00EC091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 xml:space="preserve">Паспорт </w:t>
      </w:r>
    </w:p>
    <w:p w:rsidR="00EC0916" w:rsidRPr="00F87C0E" w:rsidRDefault="00EC0916" w:rsidP="00EC0916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муниципальной программы </w:t>
      </w:r>
    </w:p>
    <w:p w:rsidR="00EC0916" w:rsidRPr="00F87C0E" w:rsidRDefault="00EC0916" w:rsidP="00EC091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002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6910"/>
        <w:gridCol w:w="2268"/>
      </w:tblGrid>
      <w:tr w:rsidR="00EC0916" w:rsidRPr="00F87C0E" w:rsidTr="002D7521">
        <w:trPr>
          <w:cantSplit/>
          <w:trHeight w:val="40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55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6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49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38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680327" w:rsidP="00E234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</w:t>
            </w:r>
            <w:r w:rsidR="00EC0916" w:rsidRPr="00F87C0E">
              <w:rPr>
                <w:sz w:val="24"/>
                <w:szCs w:val="24"/>
              </w:rPr>
              <w:t>ортфел</w:t>
            </w:r>
            <w:r w:rsidRPr="00F87C0E">
              <w:rPr>
                <w:sz w:val="24"/>
                <w:szCs w:val="24"/>
              </w:rPr>
              <w:t xml:space="preserve">и проектов, проекты, </w:t>
            </w:r>
            <w:proofErr w:type="gramStart"/>
            <w:r w:rsidRPr="00F87C0E">
              <w:rPr>
                <w:sz w:val="24"/>
                <w:szCs w:val="24"/>
              </w:rPr>
              <w:t>направленные</w:t>
            </w:r>
            <w:proofErr w:type="gramEnd"/>
            <w:r w:rsidR="00EC0916" w:rsidRPr="00F87C0E">
              <w:rPr>
                <w:sz w:val="24"/>
                <w:szCs w:val="24"/>
              </w:rPr>
              <w:t xml:space="preserve"> в том числе на реализацию в городе Урай н</w:t>
            </w:r>
            <w:r w:rsidRPr="00F87C0E">
              <w:rPr>
                <w:sz w:val="24"/>
                <w:szCs w:val="24"/>
              </w:rPr>
              <w:t xml:space="preserve">ациональных проектов (программ) </w:t>
            </w:r>
            <w:r w:rsidR="00EC0916" w:rsidRPr="00F87C0E">
              <w:rPr>
                <w:sz w:val="24"/>
                <w:szCs w:val="24"/>
              </w:rPr>
              <w:t>Российской Федерации</w:t>
            </w:r>
            <w:r w:rsidR="00E23443" w:rsidRPr="00F87C0E">
              <w:rPr>
                <w:sz w:val="24"/>
                <w:szCs w:val="24"/>
              </w:rPr>
              <w:t>, параметры их финансового обеспечения</w:t>
            </w:r>
            <w:r w:rsidR="00EC0916" w:rsidRPr="00F87C0E">
              <w:rPr>
                <w:sz w:val="24"/>
                <w:szCs w:val="24"/>
              </w:rPr>
              <w:t>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3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5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2D7521">
        <w:trPr>
          <w:cantSplit/>
          <w:trHeight w:val="2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pStyle w:val="a8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C0916" w:rsidRPr="00F87C0E" w:rsidRDefault="00EC0916" w:rsidP="006F6F72">
      <w:pPr>
        <w:autoSpaceDE w:val="0"/>
        <w:autoSpaceDN w:val="0"/>
        <w:adjustRightInd w:val="0"/>
        <w:ind w:firstLine="426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>*Заполняется после утверждения муниципальной программы.</w:t>
      </w:r>
    </w:p>
    <w:p w:rsidR="00EC0916" w:rsidRPr="00F87C0E" w:rsidRDefault="00EC0916" w:rsidP="006F6F72">
      <w:pPr>
        <w:autoSpaceDE w:val="0"/>
        <w:autoSpaceDN w:val="0"/>
        <w:adjustRightInd w:val="0"/>
        <w:ind w:firstLine="426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>** Заполняется при наличии.</w:t>
      </w:r>
    </w:p>
    <w:p w:rsidR="00E23443" w:rsidRPr="00F87C0E" w:rsidRDefault="00E23443" w:rsidP="00EC0916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C0916" w:rsidRPr="00F87C0E" w:rsidRDefault="00EC0916" w:rsidP="00E23443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F87C0E">
        <w:rPr>
          <w:sz w:val="24"/>
          <w:szCs w:val="24"/>
        </w:rPr>
        <w:t>Раздел 1</w:t>
      </w:r>
      <w:r w:rsidR="002D7521" w:rsidRPr="00F87C0E">
        <w:rPr>
          <w:sz w:val="24"/>
          <w:szCs w:val="24"/>
        </w:rPr>
        <w:t xml:space="preserve"> </w:t>
      </w:r>
      <w:r w:rsidRPr="00F87C0E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855A10" w:rsidRPr="00F87C0E" w:rsidRDefault="00855A10" w:rsidP="00E23443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855A10" w:rsidRPr="00F87C0E" w:rsidRDefault="00855A10" w:rsidP="006F6F72">
      <w:pPr>
        <w:autoSpaceDE w:val="0"/>
        <w:autoSpaceDN w:val="0"/>
        <w:adjustRightInd w:val="0"/>
        <w:ind w:firstLine="426"/>
        <w:jc w:val="both"/>
        <w:outlineLvl w:val="2"/>
        <w:rPr>
          <w:bCs/>
          <w:sz w:val="24"/>
          <w:szCs w:val="24"/>
        </w:rPr>
      </w:pPr>
      <w:r w:rsidRPr="00F87C0E">
        <w:rPr>
          <w:bCs/>
          <w:sz w:val="24"/>
          <w:szCs w:val="24"/>
        </w:rPr>
        <w:t xml:space="preserve">Исходя из полномочий ответственных исполнителей муниципальных программ </w:t>
      </w:r>
      <w:r w:rsidR="00782A8A" w:rsidRPr="00F87C0E">
        <w:rPr>
          <w:bCs/>
          <w:sz w:val="24"/>
          <w:szCs w:val="24"/>
        </w:rPr>
        <w:t xml:space="preserve">в разделе </w:t>
      </w:r>
      <w:r w:rsidRPr="00F87C0E">
        <w:rPr>
          <w:bCs/>
          <w:sz w:val="24"/>
          <w:szCs w:val="24"/>
        </w:rPr>
        <w:t xml:space="preserve">отражается информация о мерах, направленных </w:t>
      </w:r>
      <w:proofErr w:type="gramStart"/>
      <w:r w:rsidRPr="00F87C0E">
        <w:rPr>
          <w:bCs/>
          <w:sz w:val="24"/>
          <w:szCs w:val="24"/>
        </w:rPr>
        <w:t>на</w:t>
      </w:r>
      <w:proofErr w:type="gramEnd"/>
      <w:r w:rsidRPr="00F87C0E">
        <w:rPr>
          <w:bCs/>
          <w:sz w:val="24"/>
          <w:szCs w:val="24"/>
        </w:rPr>
        <w:t>:</w:t>
      </w:r>
    </w:p>
    <w:p w:rsidR="00972F5B" w:rsidRPr="00F87C0E" w:rsidRDefault="003D4948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bCs/>
          <w:sz w:val="24"/>
          <w:szCs w:val="24"/>
        </w:rPr>
        <w:t xml:space="preserve">1.1. </w:t>
      </w:r>
      <w:proofErr w:type="gramStart"/>
      <w:r w:rsidR="00972F5B" w:rsidRPr="00F87C0E">
        <w:rPr>
          <w:rFonts w:eastAsiaTheme="minorHAnsi"/>
          <w:sz w:val="24"/>
          <w:szCs w:val="24"/>
          <w:lang w:eastAsia="en-US"/>
        </w:rPr>
        <w:t xml:space="preserve">Формирование благоприятного инвестиционного климата 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</w:t>
      </w:r>
      <w:r w:rsidR="00782A8A" w:rsidRPr="00F87C0E">
        <w:rPr>
          <w:rFonts w:eastAsiaTheme="minorHAnsi"/>
          <w:sz w:val="24"/>
          <w:szCs w:val="24"/>
          <w:lang w:eastAsia="en-US"/>
        </w:rPr>
        <w:t>«</w:t>
      </w:r>
      <w:r w:rsidR="00972F5B" w:rsidRPr="00F87C0E">
        <w:rPr>
          <w:rFonts w:eastAsiaTheme="minorHAnsi"/>
          <w:sz w:val="24"/>
          <w:szCs w:val="24"/>
          <w:lang w:eastAsia="en-US"/>
        </w:rPr>
        <w:t>Агентство стратегических инициатив по продвижению новых проектов</w:t>
      </w:r>
      <w:r w:rsidR="00782A8A" w:rsidRPr="00F87C0E">
        <w:rPr>
          <w:rFonts w:eastAsiaTheme="minorHAnsi"/>
          <w:sz w:val="24"/>
          <w:szCs w:val="24"/>
          <w:lang w:eastAsia="en-US"/>
        </w:rPr>
        <w:t>»</w:t>
      </w:r>
      <w:r w:rsidR="00972F5B" w:rsidRPr="00F87C0E">
        <w:rPr>
          <w:rFonts w:eastAsiaTheme="minorHAnsi"/>
          <w:sz w:val="24"/>
          <w:szCs w:val="24"/>
          <w:lang w:eastAsia="en-US"/>
        </w:rPr>
        <w:t xml:space="preserve">, целевыми </w:t>
      </w:r>
      <w:hyperlink r:id="rId13" w:history="1">
        <w:r w:rsidR="00972F5B" w:rsidRPr="00F87C0E">
          <w:rPr>
            <w:rFonts w:eastAsiaTheme="minorHAnsi"/>
            <w:sz w:val="24"/>
            <w:szCs w:val="24"/>
            <w:lang w:eastAsia="en-US"/>
          </w:rPr>
          <w:t>моделями</w:t>
        </w:r>
      </w:hyperlink>
      <w:r w:rsidR="00972F5B" w:rsidRPr="00F87C0E">
        <w:rPr>
          <w:rFonts w:eastAsiaTheme="minorHAnsi"/>
          <w:sz w:val="24"/>
          <w:szCs w:val="24"/>
          <w:lang w:eastAsia="en-US"/>
        </w:rPr>
        <w:t xml:space="preserve">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</w:t>
      </w:r>
      <w:r w:rsidR="00782A8A" w:rsidRPr="00F87C0E">
        <w:rPr>
          <w:rFonts w:eastAsiaTheme="minorHAnsi"/>
          <w:sz w:val="24"/>
          <w:szCs w:val="24"/>
          <w:lang w:eastAsia="en-US"/>
        </w:rPr>
        <w:t>№</w:t>
      </w:r>
      <w:r w:rsidR="00972F5B" w:rsidRPr="00F87C0E">
        <w:rPr>
          <w:rFonts w:eastAsiaTheme="minorHAnsi"/>
          <w:sz w:val="24"/>
          <w:szCs w:val="24"/>
          <w:lang w:eastAsia="en-US"/>
        </w:rPr>
        <w:t>147-р, лучшими региональными и муниципальными практиками, выявленными</w:t>
      </w:r>
      <w:proofErr w:type="gramEnd"/>
      <w:r w:rsidR="00972F5B" w:rsidRPr="00F87C0E">
        <w:rPr>
          <w:rFonts w:eastAsiaTheme="minorHAnsi"/>
          <w:sz w:val="24"/>
          <w:szCs w:val="24"/>
          <w:lang w:eastAsia="en-US"/>
        </w:rPr>
        <w:t xml:space="preserve">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</w:t>
      </w:r>
    </w:p>
    <w:p w:rsidR="00972F5B" w:rsidRPr="00F87C0E" w:rsidRDefault="003D4948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bCs/>
          <w:sz w:val="24"/>
          <w:szCs w:val="24"/>
        </w:rPr>
        <w:t xml:space="preserve">1.2. </w:t>
      </w:r>
      <w:r w:rsidR="00390638" w:rsidRPr="00F87C0E">
        <w:rPr>
          <w:rFonts w:eastAsiaTheme="minorHAnsi"/>
          <w:sz w:val="24"/>
          <w:szCs w:val="24"/>
          <w:lang w:eastAsia="en-US"/>
        </w:rPr>
        <w:t xml:space="preserve">Улучшение конкурентной среды за счет сокращения необоснованных внутренних </w:t>
      </w:r>
      <w:r w:rsidR="00972F5B" w:rsidRPr="00F87C0E">
        <w:rPr>
          <w:rFonts w:eastAsiaTheme="minorHAnsi"/>
          <w:sz w:val="24"/>
          <w:szCs w:val="24"/>
          <w:lang w:eastAsia="en-US"/>
        </w:rPr>
        <w:t xml:space="preserve">и внешнеторговых </w:t>
      </w:r>
      <w:r w:rsidR="00390638" w:rsidRPr="00F87C0E">
        <w:rPr>
          <w:rFonts w:eastAsiaTheme="minorHAnsi"/>
          <w:sz w:val="24"/>
          <w:szCs w:val="24"/>
          <w:lang w:eastAsia="en-US"/>
        </w:rPr>
        <w:t>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энергетической инфраструктуры и обеспечения ее д</w:t>
      </w:r>
      <w:r w:rsidR="00972F5B" w:rsidRPr="00F87C0E">
        <w:rPr>
          <w:rFonts w:eastAsiaTheme="minorHAnsi"/>
          <w:sz w:val="24"/>
          <w:szCs w:val="24"/>
          <w:lang w:eastAsia="en-US"/>
        </w:rPr>
        <w:t xml:space="preserve">оступности для участников рынка, повышения эффективности защиты конкуренции от </w:t>
      </w:r>
      <w:proofErr w:type="spellStart"/>
      <w:r w:rsidR="00972F5B" w:rsidRPr="00F87C0E">
        <w:rPr>
          <w:rFonts w:eastAsiaTheme="minorHAnsi"/>
          <w:sz w:val="24"/>
          <w:szCs w:val="24"/>
          <w:lang w:eastAsia="en-US"/>
        </w:rPr>
        <w:t>антиконкурентных</w:t>
      </w:r>
      <w:proofErr w:type="spellEnd"/>
      <w:r w:rsidR="00972F5B" w:rsidRPr="00F87C0E">
        <w:rPr>
          <w:rFonts w:eastAsiaTheme="minorHAnsi"/>
          <w:sz w:val="24"/>
          <w:szCs w:val="24"/>
          <w:lang w:eastAsia="en-US"/>
        </w:rPr>
        <w:t xml:space="preserve"> действий органов власти и хозяйствующих субъектов посредством совершенствования антимонопольного регулирования.</w:t>
      </w:r>
    </w:p>
    <w:p w:rsidR="0070312C" w:rsidRPr="00F87C0E" w:rsidRDefault="00EC0916" w:rsidP="006F6F7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bCs/>
          <w:sz w:val="24"/>
          <w:szCs w:val="24"/>
        </w:rPr>
        <w:t xml:space="preserve">1.3. </w:t>
      </w:r>
      <w:r w:rsidR="0070312C" w:rsidRPr="00F87C0E">
        <w:rPr>
          <w:rFonts w:eastAsiaTheme="minorHAnsi"/>
          <w:sz w:val="24"/>
          <w:szCs w:val="24"/>
          <w:lang w:eastAsia="en-US"/>
        </w:rPr>
        <w:t xml:space="preserve">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="0070312C" w:rsidRPr="00F87C0E">
        <w:rPr>
          <w:rFonts w:eastAsiaTheme="minorHAnsi"/>
          <w:sz w:val="24"/>
          <w:szCs w:val="24"/>
          <w:lang w:eastAsia="en-US"/>
        </w:rPr>
        <w:t>самозанятых</w:t>
      </w:r>
      <w:proofErr w:type="spellEnd"/>
      <w:r w:rsidR="0070312C" w:rsidRPr="00F87C0E">
        <w:rPr>
          <w:rFonts w:eastAsiaTheme="minorHAnsi"/>
          <w:sz w:val="24"/>
          <w:szCs w:val="24"/>
          <w:lang w:eastAsia="en-US"/>
        </w:rPr>
        <w:t xml:space="preserve"> граждан.</w:t>
      </w:r>
    </w:p>
    <w:p w:rsidR="0070312C" w:rsidRPr="00F87C0E" w:rsidRDefault="0070312C" w:rsidP="006F6F7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1.4. Включение инновационной составляющей в </w:t>
      </w:r>
      <w:r w:rsidR="003776BD" w:rsidRPr="00F87C0E">
        <w:rPr>
          <w:rFonts w:eastAsiaTheme="minorHAnsi"/>
          <w:sz w:val="24"/>
          <w:szCs w:val="24"/>
          <w:lang w:eastAsia="en-US"/>
        </w:rPr>
        <w:t>муниципальную</w:t>
      </w:r>
      <w:r w:rsidRPr="00F87C0E">
        <w:rPr>
          <w:rFonts w:eastAsiaTheme="minorHAnsi"/>
          <w:sz w:val="24"/>
          <w:szCs w:val="24"/>
          <w:lang w:eastAsia="en-US"/>
        </w:rPr>
        <w:t xml:space="preserve"> программу в соответствии с ключевыми направлениями реализации Национальной технологической инициативы.</w:t>
      </w:r>
    </w:p>
    <w:p w:rsidR="0070312C" w:rsidRPr="00F87C0E" w:rsidRDefault="0070312C" w:rsidP="006F6F72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1.5. Повышение производительности труда за счет: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1) </w:t>
      </w:r>
      <w:r w:rsidR="0070312C" w:rsidRPr="00F87C0E">
        <w:rPr>
          <w:rFonts w:eastAsiaTheme="minorHAnsi"/>
          <w:sz w:val="24"/>
          <w:szCs w:val="24"/>
          <w:lang w:eastAsia="en-US"/>
        </w:rPr>
        <w:t>применения системы мотивации юридических лиц, осуществляющих модернизацию производства, предоставление услуг, оптимизацию производственных процессов, использование инновационных подходов в деятельности;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2) </w:t>
      </w:r>
      <w:r w:rsidR="0070312C" w:rsidRPr="00F87C0E">
        <w:rPr>
          <w:rFonts w:eastAsiaTheme="minorHAnsi"/>
          <w:sz w:val="24"/>
          <w:szCs w:val="24"/>
          <w:lang w:eastAsia="en-US"/>
        </w:rPr>
        <w:t>стимулирования снижения затрат на производство единицы продукции;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3) </w:t>
      </w:r>
      <w:r w:rsidR="0070312C" w:rsidRPr="00F87C0E">
        <w:rPr>
          <w:rFonts w:eastAsiaTheme="minorHAnsi"/>
          <w:sz w:val="24"/>
          <w:szCs w:val="24"/>
          <w:lang w:eastAsia="en-US"/>
        </w:rPr>
        <w:t>повышения квалификации работников предприятий и учреждений;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4) </w:t>
      </w:r>
      <w:r w:rsidR="0070312C" w:rsidRPr="00F87C0E">
        <w:rPr>
          <w:rFonts w:eastAsiaTheme="minorHAnsi"/>
          <w:sz w:val="24"/>
          <w:szCs w:val="24"/>
          <w:lang w:eastAsia="en-US"/>
        </w:rPr>
        <w:t>формирования культуры бережливого производства во всех отраслях социально-экономического развития;</w:t>
      </w:r>
    </w:p>
    <w:p w:rsidR="0070312C" w:rsidRPr="00F87C0E" w:rsidRDefault="003776BD" w:rsidP="00972F5B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5) </w:t>
      </w:r>
      <w:r w:rsidR="0070312C" w:rsidRPr="00F87C0E">
        <w:rPr>
          <w:rFonts w:eastAsiaTheme="minorHAnsi"/>
          <w:sz w:val="24"/>
          <w:szCs w:val="24"/>
          <w:lang w:eastAsia="en-US"/>
        </w:rPr>
        <w:t xml:space="preserve">осуществления </w:t>
      </w:r>
      <w:proofErr w:type="gramStart"/>
      <w:r w:rsidR="0070312C" w:rsidRPr="00F87C0E">
        <w:rPr>
          <w:rFonts w:eastAsiaTheme="minorHAnsi"/>
          <w:sz w:val="24"/>
          <w:szCs w:val="24"/>
          <w:lang w:eastAsia="en-US"/>
        </w:rPr>
        <w:t>контроля за</w:t>
      </w:r>
      <w:proofErr w:type="gramEnd"/>
      <w:r w:rsidR="0070312C" w:rsidRPr="00F87C0E">
        <w:rPr>
          <w:rFonts w:eastAsiaTheme="minorHAnsi"/>
          <w:sz w:val="24"/>
          <w:szCs w:val="24"/>
          <w:lang w:eastAsia="en-US"/>
        </w:rPr>
        <w:t xml:space="preserve"> достижением результата выполненной работы (оказанной услуги).</w:t>
      </w:r>
    </w:p>
    <w:p w:rsidR="005346C8" w:rsidRPr="00F87C0E" w:rsidRDefault="005346C8" w:rsidP="00E23443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p w:rsidR="00EC0916" w:rsidRPr="00F87C0E" w:rsidRDefault="00EC0916" w:rsidP="00E23443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bCs/>
          <w:sz w:val="24"/>
          <w:szCs w:val="24"/>
        </w:rPr>
        <w:lastRenderedPageBreak/>
        <w:t xml:space="preserve">Раздел 2  </w:t>
      </w:r>
      <w:r w:rsidRPr="00F87C0E">
        <w:rPr>
          <w:sz w:val="24"/>
          <w:szCs w:val="24"/>
        </w:rPr>
        <w:t>«Механизм реализации муниципальной программы».</w:t>
      </w:r>
    </w:p>
    <w:p w:rsidR="003776BD" w:rsidRPr="00F87C0E" w:rsidRDefault="003776BD" w:rsidP="006F6F7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3776BD" w:rsidRPr="00F87C0E" w:rsidRDefault="005346C8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В разделе о</w:t>
      </w:r>
      <w:r w:rsidR="003776BD" w:rsidRPr="00F87C0E">
        <w:rPr>
          <w:rFonts w:eastAsiaTheme="minorHAnsi"/>
          <w:sz w:val="24"/>
          <w:szCs w:val="24"/>
          <w:lang w:eastAsia="en-US"/>
        </w:rPr>
        <w:t>тражается информация об использовании следующих методов управления муниципальной программой: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2.1. Взаимодействие ответственного исполнителя и соисполнителей муниципальной программы.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2.2. Порядки реализации мероприятий муниципальной программы, которые оформляются приложениями к </w:t>
      </w:r>
      <w:r w:rsidR="005346C8" w:rsidRPr="00F87C0E">
        <w:rPr>
          <w:rFonts w:eastAsiaTheme="minorHAnsi"/>
          <w:sz w:val="24"/>
          <w:szCs w:val="24"/>
          <w:lang w:eastAsia="en-US"/>
        </w:rPr>
        <w:t>постановлению администрации города Урай</w:t>
      </w:r>
      <w:r w:rsidRPr="00F87C0E">
        <w:rPr>
          <w:rFonts w:eastAsiaTheme="minorHAnsi"/>
          <w:sz w:val="24"/>
          <w:szCs w:val="24"/>
          <w:lang w:eastAsia="en-US"/>
        </w:rPr>
        <w:t xml:space="preserve"> об утверждении муниципальной программы.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2.3. Внедрение и применение технологий бережливого прои</w:t>
      </w:r>
      <w:r w:rsidR="005346C8" w:rsidRPr="00F87C0E">
        <w:rPr>
          <w:rFonts w:eastAsiaTheme="minorHAnsi"/>
          <w:sz w:val="24"/>
          <w:szCs w:val="24"/>
          <w:lang w:eastAsia="en-US"/>
        </w:rPr>
        <w:t xml:space="preserve">зводства (далее - </w:t>
      </w:r>
      <w:proofErr w:type="spellStart"/>
      <w:r w:rsidR="005346C8" w:rsidRPr="00F87C0E">
        <w:rPr>
          <w:rFonts w:eastAsiaTheme="minorHAnsi"/>
          <w:sz w:val="24"/>
          <w:szCs w:val="24"/>
          <w:lang w:eastAsia="en-US"/>
        </w:rPr>
        <w:t>ЛИН-технологии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), направленных как на совершенствование системы муниципального управления, так и на стимулирование применения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ЛИН-технологий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при оказании муниципальной поддержки.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2.4. Принципы проектного управления.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2.5. Инициативное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бюджетирование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>.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В муниципальной программе в соответствии с ее целями и задачами предусматриваются: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1) предоставление межбюджетных трансфертов из бюджета </w:t>
      </w:r>
      <w:r w:rsidR="005346C8" w:rsidRPr="00F87C0E">
        <w:rPr>
          <w:rFonts w:eastAsiaTheme="minorHAnsi"/>
          <w:sz w:val="24"/>
          <w:szCs w:val="24"/>
          <w:lang w:eastAsia="en-US"/>
        </w:rPr>
        <w:t>Ханты-Мансийского автономного округа - Югры</w:t>
      </w:r>
      <w:r w:rsidRPr="00F87C0E">
        <w:rPr>
          <w:rFonts w:eastAsiaTheme="minorHAnsi"/>
          <w:sz w:val="24"/>
          <w:szCs w:val="24"/>
          <w:lang w:eastAsia="en-US"/>
        </w:rPr>
        <w:t xml:space="preserve"> бюджету муниципального образования городской округ город Урай (далее - бюджет городского округа);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2)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том числе некоммерческим организациям, не являющимся казенными учреждениями, в соответствии со </w:t>
      </w:r>
      <w:hyperlink r:id="rId14" w:history="1">
        <w:r w:rsidRPr="00F87C0E">
          <w:rPr>
            <w:rFonts w:eastAsiaTheme="minorHAnsi"/>
            <w:sz w:val="24"/>
            <w:szCs w:val="24"/>
            <w:lang w:eastAsia="en-US"/>
          </w:rPr>
          <w:t>статьями 78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, </w:t>
      </w:r>
      <w:hyperlink r:id="rId15" w:history="1">
        <w:r w:rsidRPr="00F87C0E">
          <w:rPr>
            <w:rFonts w:eastAsiaTheme="minorHAnsi"/>
            <w:sz w:val="24"/>
            <w:szCs w:val="24"/>
            <w:lang w:eastAsia="en-US"/>
          </w:rPr>
          <w:t>78.1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Федерации;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предоставление налоговых льгот, применение мер нормативного и тарифного регулирования;</w:t>
      </w:r>
    </w:p>
    <w:p w:rsidR="003776BD" w:rsidRPr="00F87C0E" w:rsidRDefault="003776BD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4) предоставление муниципальной поддержки отдельным категориям граждан.</w:t>
      </w:r>
    </w:p>
    <w:p w:rsidR="006F6F72" w:rsidRPr="00F87C0E" w:rsidRDefault="006F6F72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EC0916" w:rsidRPr="00F87C0E" w:rsidRDefault="00EC0916" w:rsidP="003776BD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>Таблица 1</w:t>
      </w:r>
      <w:r w:rsidR="003776BD" w:rsidRPr="00F87C0E">
        <w:rPr>
          <w:sz w:val="24"/>
          <w:szCs w:val="24"/>
        </w:rPr>
        <w:t xml:space="preserve"> «</w:t>
      </w:r>
      <w:r w:rsidRPr="00F87C0E">
        <w:rPr>
          <w:sz w:val="24"/>
          <w:szCs w:val="24"/>
        </w:rPr>
        <w:t>Целевые показатели муниципальной программы</w:t>
      </w:r>
      <w:r w:rsidR="003776BD" w:rsidRPr="00F87C0E">
        <w:rPr>
          <w:sz w:val="24"/>
          <w:szCs w:val="24"/>
        </w:rPr>
        <w:t>»</w:t>
      </w:r>
    </w:p>
    <w:p w:rsidR="006F6F72" w:rsidRPr="00F87C0E" w:rsidRDefault="006F6F72" w:rsidP="00B931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93115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Содержит показатели, характеризующие достижение целей и задач муниципальной программы, эффективность реализации мероприятий муниципальной программы, в том числе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значения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которых определяются на основе данных федерального статистического наблюдения.</w:t>
      </w:r>
    </w:p>
    <w:p w:rsidR="00B93115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Целевые показатели муниципальной программы должны количественно характеризовать результат ее реализации, решение задач и достижение целей, а также:</w:t>
      </w:r>
    </w:p>
    <w:p w:rsidR="00B93115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1) отражать прогнозные показатели социально-экономического развития муниципального образования;</w:t>
      </w:r>
    </w:p>
    <w:p w:rsidR="00B93115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2) отражать специфику развития соответствующей сферы социально-экономического развития, проблем и задач, на решение которых направлена реализация муниципальной программы;</w:t>
      </w:r>
    </w:p>
    <w:p w:rsidR="009A0D8F" w:rsidRPr="00F87C0E" w:rsidRDefault="00B93115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иметь количественное значение;</w:t>
      </w:r>
    </w:p>
    <w:p w:rsidR="009A0D8F" w:rsidRPr="00F87C0E" w:rsidRDefault="009A0D8F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4)</w:t>
      </w:r>
      <w:r w:rsidRPr="00F87C0E">
        <w:rPr>
          <w:sz w:val="24"/>
          <w:szCs w:val="24"/>
        </w:rPr>
        <w:t xml:space="preserve"> определяться на основе данных государственного (федерального) статистического наблюдения либо данных, полученных в результате мониторинга, проводимого ответственными исполнителями и (или) соисполнителями в соответствующей сфере социально-экономического развития;</w:t>
      </w:r>
    </w:p>
    <w:p w:rsidR="00B93115" w:rsidRPr="00F87C0E" w:rsidRDefault="009A0D8F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5</w:t>
      </w:r>
      <w:r w:rsidR="00B93115" w:rsidRPr="00F87C0E">
        <w:rPr>
          <w:rFonts w:eastAsiaTheme="minorHAnsi"/>
          <w:sz w:val="24"/>
          <w:szCs w:val="24"/>
          <w:lang w:eastAsia="en-US"/>
        </w:rPr>
        <w:t>) непосредственно зависеть от решения задач муниципальной программы и реализации в целом;</w:t>
      </w:r>
    </w:p>
    <w:p w:rsidR="00B93115" w:rsidRPr="00F87C0E" w:rsidRDefault="009A0D8F" w:rsidP="006F6F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6</w:t>
      </w:r>
      <w:r w:rsidR="00B93115" w:rsidRPr="00F87C0E">
        <w:rPr>
          <w:rFonts w:eastAsiaTheme="minorHAnsi"/>
          <w:sz w:val="24"/>
          <w:szCs w:val="24"/>
          <w:lang w:eastAsia="en-US"/>
        </w:rPr>
        <w:t>) должны быть направлены на достижение целей, целевых показателей, задач, установленных Указами Президента Российской Федерации.</w:t>
      </w:r>
    </w:p>
    <w:p w:rsidR="00E46ADF" w:rsidRPr="00F87C0E" w:rsidRDefault="00E46ADF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46ADF" w:rsidRPr="00F87C0E" w:rsidRDefault="00E46ADF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0DF8" w:rsidRPr="00F87C0E" w:rsidRDefault="00E70DF8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776BD" w:rsidRPr="00F87C0E" w:rsidRDefault="009A0D8F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 xml:space="preserve">Таблица 1 </w:t>
      </w:r>
    </w:p>
    <w:p w:rsidR="009A0D8F" w:rsidRPr="00F87C0E" w:rsidRDefault="009A0D8F" w:rsidP="009A0D8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 xml:space="preserve">Целевые показатели муниципальной программы </w:t>
      </w:r>
    </w:p>
    <w:p w:rsidR="003776BD" w:rsidRPr="00F87C0E" w:rsidRDefault="003776BD" w:rsidP="00EC091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992"/>
        <w:gridCol w:w="1701"/>
        <w:gridCol w:w="993"/>
        <w:gridCol w:w="992"/>
        <w:gridCol w:w="850"/>
        <w:gridCol w:w="1701"/>
      </w:tblGrid>
      <w:tr w:rsidR="00EC0916" w:rsidRPr="00F87C0E" w:rsidTr="002D7521">
        <w:trPr>
          <w:trHeight w:val="999"/>
        </w:trPr>
        <w:tc>
          <w:tcPr>
            <w:tcW w:w="709" w:type="dxa"/>
            <w:vMerge w:val="restart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835" w:type="dxa"/>
            <w:gridSpan w:val="3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701" w:type="dxa"/>
            <w:vMerge w:val="restart"/>
          </w:tcPr>
          <w:p w:rsidR="00EC0916" w:rsidRPr="00F87C0E" w:rsidRDefault="00EC0916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момент окончания </w:t>
            </w:r>
            <w:r w:rsidR="00753C7D" w:rsidRPr="00F87C0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EC0916" w:rsidRPr="00F87C0E" w:rsidTr="002D7521">
        <w:trPr>
          <w:trHeight w:val="998"/>
        </w:trPr>
        <w:tc>
          <w:tcPr>
            <w:tcW w:w="709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EC0916" w:rsidRPr="00F87C0E" w:rsidRDefault="00645D00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701" w:type="dxa"/>
            <w:vMerge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16" w:rsidRPr="00F87C0E" w:rsidTr="002D7521">
        <w:tc>
          <w:tcPr>
            <w:tcW w:w="709" w:type="dxa"/>
          </w:tcPr>
          <w:p w:rsidR="00EC0916" w:rsidRPr="00F87C0E" w:rsidRDefault="00EC0916" w:rsidP="00E70DF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</w:t>
            </w:r>
            <w:r w:rsidRPr="00F87C0E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16" w:rsidRPr="00F87C0E" w:rsidTr="002D7521">
        <w:tc>
          <w:tcPr>
            <w:tcW w:w="709" w:type="dxa"/>
          </w:tcPr>
          <w:p w:rsidR="00EC0916" w:rsidRPr="00F87C0E" w:rsidRDefault="00EC0916" w:rsidP="00E70DF8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0DF8" w:rsidRPr="00F8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 </w:t>
            </w:r>
            <w:r w:rsidRPr="00F87C0E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16" w:rsidRPr="00F87C0E" w:rsidTr="002D7521">
        <w:tc>
          <w:tcPr>
            <w:tcW w:w="709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985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0916" w:rsidRPr="00F87C0E" w:rsidRDefault="00EC0916" w:rsidP="00EC09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916" w:rsidRPr="00F87C0E" w:rsidRDefault="00EC0916" w:rsidP="00705E9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  <w:sz w:val="24"/>
          <w:szCs w:val="24"/>
        </w:rPr>
        <w:t>&lt;</w:t>
      </w:r>
      <w:r w:rsidR="00E70B72" w:rsidRPr="00F87C0E">
        <w:rPr>
          <w:rFonts w:ascii="Times New Roman" w:hAnsi="Times New Roman" w:cs="Times New Roman"/>
        </w:rPr>
        <w:t xml:space="preserve">1&gt; </w:t>
      </w:r>
      <w:r w:rsidRPr="00F87C0E">
        <w:rPr>
          <w:rFonts w:ascii="Times New Roman" w:hAnsi="Times New Roman" w:cs="Times New Roman"/>
        </w:rPr>
        <w:t>ссылка на Указ Президента Российской Федерации, государственную программу Ханты-Мансийского автономного округа - Югры или иной правовой акт, которым установлен данный показатель.</w:t>
      </w:r>
    </w:p>
    <w:p w:rsidR="00EC0916" w:rsidRPr="00F87C0E" w:rsidRDefault="00EC0916" w:rsidP="00EC0916">
      <w:pPr>
        <w:tabs>
          <w:tab w:val="left" w:pos="567"/>
          <w:tab w:val="left" w:pos="1134"/>
        </w:tabs>
        <w:ind w:firstLine="709"/>
        <w:jc w:val="right"/>
        <w:rPr>
          <w:sz w:val="24"/>
          <w:szCs w:val="24"/>
        </w:rPr>
      </w:pPr>
    </w:p>
    <w:p w:rsidR="00021ED7" w:rsidRPr="00F87C0E" w:rsidRDefault="00021ED7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2</w:t>
      </w:r>
      <w:r w:rsidR="00645D00" w:rsidRPr="00F87C0E">
        <w:rPr>
          <w:rFonts w:eastAsiaTheme="minorHAnsi"/>
          <w:sz w:val="24"/>
          <w:szCs w:val="24"/>
          <w:lang w:eastAsia="en-US"/>
        </w:rPr>
        <w:t xml:space="preserve"> «</w:t>
      </w:r>
      <w:r w:rsidRPr="00F87C0E">
        <w:rPr>
          <w:rFonts w:eastAsiaTheme="minorHAnsi"/>
          <w:sz w:val="24"/>
          <w:szCs w:val="24"/>
          <w:lang w:eastAsia="en-US"/>
        </w:rPr>
        <w:t>Распределение финансовых ресурсов муниципальной</w:t>
      </w:r>
      <w:r w:rsidR="00645D00" w:rsidRPr="00F87C0E">
        <w:rPr>
          <w:rFonts w:eastAsiaTheme="minorHAnsi"/>
          <w:sz w:val="24"/>
          <w:szCs w:val="24"/>
          <w:lang w:eastAsia="en-US"/>
        </w:rPr>
        <w:t xml:space="preserve"> программы»</w:t>
      </w:r>
    </w:p>
    <w:p w:rsidR="009941A0" w:rsidRPr="00F87C0E" w:rsidRDefault="009941A0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021ED7" w:rsidP="00972F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Содержит основные</w:t>
      </w:r>
      <w:r w:rsidR="002A2E59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Pr="00F87C0E">
        <w:rPr>
          <w:rFonts w:eastAsiaTheme="minorHAnsi"/>
          <w:sz w:val="24"/>
          <w:szCs w:val="24"/>
          <w:lang w:eastAsia="en-US"/>
        </w:rPr>
        <w:t xml:space="preserve"> мероприятия муниципальной программы с указанием объемов их финансирования в разрезе по годам и с распределением по источникам финансирования.</w:t>
      </w:r>
    </w:p>
    <w:p w:rsidR="002B7979" w:rsidRPr="00F87C0E" w:rsidRDefault="002B7979" w:rsidP="002B79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Объемы финансирования на реализацию региональных проектов, направленных на достижение соответствующих целей федеральных проектов, отражаются отдельными мероприятиями, наименования которых соответствуют наименованиям федеральных </w:t>
      </w:r>
      <w:r w:rsidR="008510F6" w:rsidRPr="00F87C0E">
        <w:rPr>
          <w:rFonts w:eastAsiaTheme="minorHAnsi"/>
          <w:sz w:val="24"/>
          <w:szCs w:val="24"/>
          <w:lang w:eastAsia="en-US"/>
        </w:rPr>
        <w:t xml:space="preserve">(региональных) </w:t>
      </w:r>
      <w:r w:rsidRPr="00F87C0E">
        <w:rPr>
          <w:rFonts w:eastAsiaTheme="minorHAnsi"/>
          <w:sz w:val="24"/>
          <w:szCs w:val="24"/>
          <w:lang w:eastAsia="en-US"/>
        </w:rPr>
        <w:t>проектов.</w:t>
      </w:r>
    </w:p>
    <w:p w:rsidR="00753C7D" w:rsidRPr="00F87C0E" w:rsidRDefault="00753C7D" w:rsidP="00972F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В случае, если реализация мероприятия муниципальной программы не предполагает финансирование, в столбец «Источники финансирования» в соответствующей строке вносится запись «Без финансирования», а в столбцах «Финансовые затраты на реализацию (тыс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.р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>ублей)» проставляются прочерки.</w:t>
      </w:r>
    </w:p>
    <w:p w:rsidR="008510F6" w:rsidRPr="00F87C0E" w:rsidRDefault="00464DB3" w:rsidP="008510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Основные мероприятия муниципальной программы не могут дублироваться в других муниципальных программах</w:t>
      </w:r>
      <w:r w:rsidR="008510F6" w:rsidRPr="00F87C0E">
        <w:rPr>
          <w:rFonts w:eastAsiaTheme="minorHAnsi"/>
          <w:sz w:val="24"/>
          <w:szCs w:val="24"/>
          <w:lang w:eastAsia="en-US"/>
        </w:rPr>
        <w:t xml:space="preserve">, за исключением случаев, когда наименование мероприятий должно соответствовать наименованию федеральных (региональных) проектов. </w:t>
      </w:r>
      <w:r w:rsidR="008510F6" w:rsidRPr="00F87C0E">
        <w:rPr>
          <w:sz w:val="24"/>
          <w:szCs w:val="24"/>
        </w:rPr>
        <w:t>Не допускается дублирование формулировок целей, задач, подпрограмм, мероприятий и целевых показателей муниципальной программы.</w:t>
      </w:r>
    </w:p>
    <w:p w:rsidR="002B7979" w:rsidRPr="00F87C0E" w:rsidRDefault="002B7979" w:rsidP="008510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Наименования мероприятий муниципальной программы целесообразно формулировать таким образом, чтобы создавалось максимально полное представление о специфике, масштабе и содержании действий, которые планируется осуществить в рамках реализации муниципальной программы. Набор мероприятий муниципальной программы должен быть необходимым и достаточным для достижения целей и решения задач муниципальной программы.</w:t>
      </w:r>
    </w:p>
    <w:p w:rsidR="002B7979" w:rsidRPr="00F87C0E" w:rsidRDefault="002B7979" w:rsidP="008510F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Для каждого мероприятия должен быть определен целевой показатель реализации муниципальной программы. При этом реализация нескольких мероприятий может быть направлена на достижение одного целевого показателя, также как и реализация одного мероприятия может быть направлена на достижение нескольких целевых показателей.</w:t>
      </w:r>
    </w:p>
    <w:p w:rsidR="00753C7D" w:rsidRPr="00F87C0E" w:rsidRDefault="00753C7D" w:rsidP="00972F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A7054D" w:rsidRPr="00F87C0E" w:rsidRDefault="00A7054D" w:rsidP="00972F5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  <w:sectPr w:rsidR="00A7054D" w:rsidRPr="00F87C0E" w:rsidSect="00EC0916">
          <w:pgSz w:w="12240" w:h="15840"/>
          <w:pgMar w:top="851" w:right="851" w:bottom="567" w:left="1418" w:header="720" w:footer="720" w:gutter="0"/>
          <w:cols w:space="720"/>
          <w:docGrid w:linePitch="272"/>
        </w:sectPr>
      </w:pPr>
    </w:p>
    <w:p w:rsidR="00A7054D" w:rsidRPr="00F87C0E" w:rsidRDefault="00A7054D" w:rsidP="00A7054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>Таблица 2</w:t>
      </w:r>
    </w:p>
    <w:p w:rsidR="00753C7D" w:rsidRPr="00F87C0E" w:rsidRDefault="00753C7D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Распределение финансовых ресурсов муниципальной программы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7"/>
        <w:gridCol w:w="2681"/>
        <w:gridCol w:w="11"/>
        <w:gridCol w:w="2538"/>
        <w:gridCol w:w="7"/>
        <w:gridCol w:w="6"/>
        <w:gridCol w:w="2256"/>
        <w:gridCol w:w="16"/>
        <w:gridCol w:w="1551"/>
        <w:gridCol w:w="8"/>
        <w:gridCol w:w="1131"/>
        <w:gridCol w:w="1278"/>
        <w:gridCol w:w="1276"/>
        <w:gridCol w:w="993"/>
      </w:tblGrid>
      <w:tr w:rsidR="00A7054D" w:rsidRPr="00F87C0E" w:rsidTr="00BF50EE">
        <w:trPr>
          <w:cantSplit/>
          <w:trHeight w:val="423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F87C0E" w:rsidRDefault="00705E9D" w:rsidP="0070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  <w:p w:rsidR="00A7054D" w:rsidRPr="00F87C0E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05E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25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</w:t>
            </w:r>
            <w:proofErr w:type="gram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A7054D" w:rsidRPr="00F87C0E" w:rsidTr="00BF50EE">
        <w:trPr>
          <w:cantSplit/>
          <w:trHeight w:val="296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A7054D" w:rsidRPr="00F87C0E" w:rsidTr="00BF50EE">
        <w:trPr>
          <w:cantSplit/>
          <w:trHeight w:val="442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20__г.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A7054D" w:rsidRPr="00F87C0E" w:rsidTr="00BF50EE">
        <w:trPr>
          <w:cantSplit/>
          <w:trHeight w:val="226"/>
        </w:trPr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A705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F8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  <w:r w:rsidR="00A7054D"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054D" w:rsidRPr="00F87C0E" w:rsidRDefault="00A7054D" w:rsidP="00A7054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</w:t>
            </w:r>
            <w:r w:rsidR="00A7054D" w:rsidRPr="00F87C0E">
              <w:rPr>
                <w:sz w:val="22"/>
                <w:szCs w:val="22"/>
              </w:rPr>
              <w:t>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ф</w:t>
            </w:r>
            <w:r w:rsidR="00A7054D" w:rsidRPr="00F87C0E">
              <w:rPr>
                <w:sz w:val="22"/>
                <w:szCs w:val="22"/>
              </w:rPr>
              <w:t xml:space="preserve">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705E9D" w:rsidP="0070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</w:t>
            </w:r>
            <w:r w:rsidR="00A7054D" w:rsidRPr="00F87C0E">
              <w:rPr>
                <w:sz w:val="22"/>
                <w:szCs w:val="22"/>
              </w:rPr>
              <w:t xml:space="preserve">юджет </w:t>
            </w:r>
            <w:r w:rsidR="00A35271" w:rsidRPr="00F87C0E">
              <w:rPr>
                <w:sz w:val="22"/>
                <w:szCs w:val="22"/>
              </w:rPr>
              <w:t>Хант</w:t>
            </w:r>
            <w:proofErr w:type="gramStart"/>
            <w:r w:rsidR="00A35271" w:rsidRPr="00F87C0E">
              <w:rPr>
                <w:sz w:val="22"/>
                <w:szCs w:val="22"/>
              </w:rPr>
              <w:t>ы-</w:t>
            </w:r>
            <w:proofErr w:type="gramEnd"/>
            <w:r w:rsidR="00A35271" w:rsidRPr="00F87C0E">
              <w:rPr>
                <w:sz w:val="22"/>
                <w:szCs w:val="22"/>
              </w:rPr>
              <w:t xml:space="preserve"> Мансийского </w:t>
            </w:r>
            <w:r w:rsidR="00A7054D" w:rsidRPr="00F87C0E">
              <w:rPr>
                <w:sz w:val="22"/>
                <w:szCs w:val="22"/>
              </w:rPr>
              <w:t>автономного округа</w:t>
            </w:r>
            <w:r w:rsidR="00A35271" w:rsidRPr="00F87C0E">
              <w:rPr>
                <w:sz w:val="22"/>
                <w:szCs w:val="22"/>
              </w:rPr>
              <w:t xml:space="preserve"> - Югры</w:t>
            </w:r>
            <w:r w:rsidR="00A7054D" w:rsidRPr="00F87C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805FAF" w:rsidP="00805FA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</w:t>
            </w:r>
            <w:r w:rsidR="00705E9D" w:rsidRPr="00F87C0E">
              <w:rPr>
                <w:sz w:val="22"/>
                <w:szCs w:val="22"/>
              </w:rPr>
              <w:t>б</w:t>
            </w:r>
            <w:r w:rsidR="00A7054D" w:rsidRPr="00F87C0E">
              <w:rPr>
                <w:sz w:val="22"/>
                <w:szCs w:val="22"/>
              </w:rPr>
              <w:t xml:space="preserve">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4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</w:t>
            </w:r>
            <w:r w:rsidR="00A7054D" w:rsidRPr="00F87C0E">
              <w:rPr>
                <w:sz w:val="22"/>
                <w:szCs w:val="22"/>
              </w:rPr>
              <w:t>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54D" w:rsidRPr="00F87C0E" w:rsidRDefault="00A7054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9D" w:rsidRPr="00F87C0E" w:rsidTr="00BF50EE">
        <w:trPr>
          <w:cantSplit/>
          <w:trHeight w:val="240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E9D" w:rsidRPr="00F87C0E" w:rsidRDefault="00705E9D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 </w:t>
            </w:r>
          </w:p>
          <w:p w:rsidR="00705E9D" w:rsidRPr="00F87C0E" w:rsidRDefault="00705E9D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0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9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0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E9D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A35271" w:rsidP="00705E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Югры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E9D" w:rsidRPr="00F87C0E" w:rsidRDefault="00705E9D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4"/>
        </w:trPr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35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</w:p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подпрограмме 1:</w:t>
            </w:r>
          </w:p>
        </w:tc>
        <w:tc>
          <w:tcPr>
            <w:tcW w:w="2549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AF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805FAF" w:rsidRPr="00F87C0E" w:rsidRDefault="00805FAF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F" w:rsidRPr="00F87C0E" w:rsidRDefault="00805FAF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Югры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FAF" w:rsidRPr="00F87C0E" w:rsidRDefault="00805FAF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AE1522">
        <w:trPr>
          <w:cantSplit/>
          <w:trHeight w:val="240"/>
        </w:trPr>
        <w:tc>
          <w:tcPr>
            <w:tcW w:w="146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F8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8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 </w:t>
            </w:r>
          </w:p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Югры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AE1522">
        <w:trPr>
          <w:cantSplit/>
          <w:trHeight w:val="240"/>
        </w:trPr>
        <w:tc>
          <w:tcPr>
            <w:tcW w:w="146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B50F2B" w:rsidRPr="00F87C0E" w:rsidTr="00AE1522">
        <w:trPr>
          <w:cantSplit/>
          <w:trHeight w:val="388"/>
        </w:trPr>
        <w:tc>
          <w:tcPr>
            <w:tcW w:w="146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8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N&lt;*&gt;</w:t>
            </w: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1</w:t>
            </w:r>
          </w:p>
        </w:tc>
        <w:tc>
          <w:tcPr>
            <w:tcW w:w="268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AE1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основного мероприятия  </w:t>
            </w:r>
          </w:p>
          <w:p w:rsidR="00B50F2B" w:rsidRPr="00F87C0E" w:rsidRDefault="00B50F2B" w:rsidP="00AE15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(номер показателя из таблицы 1)</w:t>
            </w:r>
          </w:p>
        </w:tc>
        <w:tc>
          <w:tcPr>
            <w:tcW w:w="254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Югры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759"/>
        </w:trPr>
        <w:tc>
          <w:tcPr>
            <w:tcW w:w="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05E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0EE" w:rsidRPr="00F87C0E" w:rsidTr="00BF50EE">
        <w:trPr>
          <w:cantSplit/>
          <w:trHeight w:val="30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0EE" w:rsidRPr="00F87C0E" w:rsidRDefault="00BF50EE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466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Югры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Инвестиции в объекты муниципальной собственности</w:t>
            </w:r>
          </w:p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Югры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Югры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rPr>
          <w:cantSplit/>
          <w:trHeight w:val="240"/>
        </w:trPr>
        <w:tc>
          <w:tcPr>
            <w:tcW w:w="35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466C0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0F2B" w:rsidRPr="00F87C0E" w:rsidRDefault="00B50F2B" w:rsidP="00753C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pStyle w:val="ConsPlusNormal"/>
              <w:widowControl/>
              <w:spacing w:line="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2B" w:rsidRPr="00F87C0E" w:rsidRDefault="00B50F2B" w:rsidP="00753C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35"/>
        </w:trPr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 (наименование)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9"/>
        </w:trPr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Югры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11"/>
        </w:trPr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E152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Соисполнитель 1 (наименование)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Югры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Соисполнитель 2 (наименование)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всего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бюджет Хант</w:t>
            </w:r>
            <w:proofErr w:type="gramStart"/>
            <w:r w:rsidRPr="00F87C0E">
              <w:rPr>
                <w:sz w:val="22"/>
                <w:szCs w:val="22"/>
              </w:rPr>
              <w:t>ы-</w:t>
            </w:r>
            <w:proofErr w:type="gramEnd"/>
            <w:r w:rsidRPr="00F87C0E">
              <w:rPr>
                <w:sz w:val="22"/>
                <w:szCs w:val="22"/>
              </w:rPr>
              <w:t xml:space="preserve"> Мансийского автономного округа - Югры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754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sz w:val="22"/>
                <w:szCs w:val="22"/>
              </w:rPr>
            </w:pPr>
            <w:r w:rsidRPr="00F87C0E">
              <w:rPr>
                <w:sz w:val="22"/>
                <w:szCs w:val="22"/>
              </w:rPr>
              <w:t>иные источники финансирования (указать)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50F2B" w:rsidRPr="00F87C0E" w:rsidTr="00BF50E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и т.д.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 w:rsidP="00A35271">
            <w:pPr>
              <w:autoSpaceDE w:val="0"/>
              <w:autoSpaceDN w:val="0"/>
              <w:adjustRightInd w:val="0"/>
              <w:spacing w:line="0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F2B" w:rsidRPr="00F87C0E" w:rsidRDefault="00B50F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192107" w:rsidRPr="00F87C0E" w:rsidRDefault="00192107" w:rsidP="0019210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&lt;*&gt; Указывается при наличии подпрограмм.</w:t>
      </w:r>
    </w:p>
    <w:p w:rsidR="00192107" w:rsidRPr="00F87C0E" w:rsidRDefault="00192107" w:rsidP="001921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192107" w:rsidRPr="00F87C0E" w:rsidRDefault="00192107" w:rsidP="0019210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  <w:sectPr w:rsidR="00192107" w:rsidRPr="00F87C0E" w:rsidSect="00F87C0E">
          <w:pgSz w:w="15840" w:h="12240" w:orient="landscape"/>
          <w:pgMar w:top="1418" w:right="567" w:bottom="284" w:left="851" w:header="720" w:footer="720" w:gutter="0"/>
          <w:cols w:space="720"/>
          <w:docGrid w:linePitch="272"/>
        </w:sectPr>
      </w:pPr>
    </w:p>
    <w:p w:rsidR="00251377" w:rsidRPr="00F87C0E" w:rsidRDefault="00EB0CB6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>Таблица 3 «</w:t>
      </w:r>
      <w:r w:rsidR="00753C7D" w:rsidRPr="00F87C0E">
        <w:rPr>
          <w:rFonts w:eastAsiaTheme="minorHAnsi"/>
          <w:sz w:val="24"/>
          <w:szCs w:val="24"/>
          <w:lang w:eastAsia="en-US"/>
        </w:rPr>
        <w:t>Перечень объектов социально-культурного и коммунально-бытового назначения, ма</w:t>
      </w:r>
      <w:r w:rsidRPr="00F87C0E">
        <w:rPr>
          <w:rFonts w:eastAsiaTheme="minorHAnsi"/>
          <w:sz w:val="24"/>
          <w:szCs w:val="24"/>
          <w:lang w:eastAsia="en-US"/>
        </w:rPr>
        <w:t>сштабные инвестиционные проекты»</w:t>
      </w:r>
      <w:r w:rsidR="00753C7D" w:rsidRPr="00F87C0E">
        <w:rPr>
          <w:rFonts w:eastAsiaTheme="minorHAnsi"/>
          <w:sz w:val="24"/>
          <w:szCs w:val="24"/>
          <w:lang w:eastAsia="en-US"/>
        </w:rPr>
        <w:t xml:space="preserve"> </w:t>
      </w:r>
    </w:p>
    <w:p w:rsidR="00F562FB" w:rsidRPr="00F87C0E" w:rsidRDefault="00F562FB" w:rsidP="00F56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A24691" w:rsidRPr="00F87C0E" w:rsidRDefault="00A24691" w:rsidP="00A24691">
      <w:pPr>
        <w:autoSpaceDE w:val="0"/>
        <w:autoSpaceDN w:val="0"/>
        <w:adjustRightInd w:val="0"/>
        <w:spacing w:line="0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заполняется исключительно при планировании создания объектов социально-культурного и коммунально-бытового назначения, масштабных инвестиционных проектов.</w:t>
      </w:r>
    </w:p>
    <w:p w:rsidR="00F562FB" w:rsidRPr="00F87C0E" w:rsidRDefault="00F562FB" w:rsidP="00F562F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Содержит общие сведения об объектах социально-культурного и коммунально-бытового назначения, масштабных инвестиционных проектах в соответствии с </w:t>
      </w:r>
      <w:hyperlink r:id="rId16" w:history="1">
        <w:r w:rsidRPr="00F87C0E">
          <w:rPr>
            <w:rFonts w:eastAsiaTheme="minorHAnsi"/>
            <w:sz w:val="24"/>
            <w:szCs w:val="24"/>
            <w:lang w:eastAsia="en-US"/>
          </w:rPr>
          <w:t>постановлением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Правительства 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Ханты-Мансийского </w:t>
      </w:r>
      <w:r w:rsidRPr="00F87C0E">
        <w:rPr>
          <w:rFonts w:eastAsiaTheme="minorHAnsi"/>
          <w:sz w:val="24"/>
          <w:szCs w:val="24"/>
          <w:lang w:eastAsia="en-US"/>
        </w:rPr>
        <w:t>автономного округа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 - Югры</w:t>
      </w:r>
      <w:r w:rsidRPr="00F87C0E">
        <w:rPr>
          <w:rFonts w:eastAsiaTheme="minorHAnsi"/>
          <w:sz w:val="24"/>
          <w:szCs w:val="24"/>
          <w:lang w:eastAsia="en-US"/>
        </w:rPr>
        <w:t xml:space="preserve"> о</w:t>
      </w:r>
      <w:r w:rsidR="00EB0CB6" w:rsidRPr="00F87C0E">
        <w:rPr>
          <w:rFonts w:eastAsiaTheme="minorHAnsi"/>
          <w:sz w:val="24"/>
          <w:szCs w:val="24"/>
          <w:lang w:eastAsia="en-US"/>
        </w:rPr>
        <w:t>т 14</w:t>
      </w:r>
      <w:r w:rsidR="00A24691" w:rsidRPr="00F87C0E">
        <w:rPr>
          <w:rFonts w:eastAsiaTheme="minorHAnsi"/>
          <w:sz w:val="24"/>
          <w:szCs w:val="24"/>
          <w:lang w:eastAsia="en-US"/>
        </w:rPr>
        <w:t>.08.</w:t>
      </w:r>
      <w:r w:rsidR="00EB0CB6" w:rsidRPr="00F87C0E">
        <w:rPr>
          <w:rFonts w:eastAsiaTheme="minorHAnsi"/>
          <w:sz w:val="24"/>
          <w:szCs w:val="24"/>
          <w:lang w:eastAsia="en-US"/>
        </w:rPr>
        <w:t xml:space="preserve">2015 </w:t>
      </w:r>
      <w:r w:rsidR="00A24691" w:rsidRPr="00F87C0E">
        <w:rPr>
          <w:rFonts w:eastAsiaTheme="minorHAnsi"/>
          <w:sz w:val="24"/>
          <w:szCs w:val="24"/>
          <w:lang w:eastAsia="en-US"/>
        </w:rPr>
        <w:t>№</w:t>
      </w:r>
      <w:r w:rsidR="00EB0CB6" w:rsidRPr="00F87C0E">
        <w:rPr>
          <w:rFonts w:eastAsiaTheme="minorHAnsi"/>
          <w:sz w:val="24"/>
          <w:szCs w:val="24"/>
          <w:lang w:eastAsia="en-US"/>
        </w:rPr>
        <w:t>270-п «</w:t>
      </w:r>
      <w:r w:rsidRPr="00F87C0E">
        <w:rPr>
          <w:rFonts w:eastAsiaTheme="minorHAnsi"/>
          <w:sz w:val="24"/>
          <w:szCs w:val="24"/>
          <w:lang w:eastAsia="en-US"/>
        </w:rPr>
        <w:t>О Порядке предоставления земельных участков, находящихся 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Ханты-Манс</w:t>
      </w:r>
      <w:r w:rsidR="00EB0CB6" w:rsidRPr="00F87C0E">
        <w:rPr>
          <w:rFonts w:eastAsiaTheme="minorHAnsi"/>
          <w:sz w:val="24"/>
          <w:szCs w:val="24"/>
          <w:lang w:eastAsia="en-US"/>
        </w:rPr>
        <w:t xml:space="preserve">ийском автономном округе – </w:t>
      </w:r>
      <w:proofErr w:type="spellStart"/>
      <w:r w:rsidR="00EB0CB6" w:rsidRPr="00F87C0E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="00EB0CB6" w:rsidRPr="00F87C0E">
        <w:rPr>
          <w:rFonts w:eastAsiaTheme="minorHAnsi"/>
          <w:sz w:val="24"/>
          <w:szCs w:val="24"/>
          <w:lang w:eastAsia="en-US"/>
        </w:rPr>
        <w:t>»</w:t>
      </w:r>
      <w:r w:rsidRPr="00F87C0E"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753C7D" w:rsidRPr="00F87C0E" w:rsidRDefault="00753C7D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EB0CB6" w:rsidRPr="00F87C0E" w:rsidRDefault="00EB0CB6" w:rsidP="00EB0CB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3</w:t>
      </w:r>
    </w:p>
    <w:p w:rsidR="00EB0CB6" w:rsidRPr="00F87C0E" w:rsidRDefault="00EB0CB6" w:rsidP="00EB0CB6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EB0CB6" w:rsidRPr="00F87C0E" w:rsidRDefault="00EB0CB6" w:rsidP="00EB0C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87C0E">
        <w:rPr>
          <w:sz w:val="24"/>
          <w:szCs w:val="24"/>
        </w:rPr>
        <w:t xml:space="preserve">Перечень объектов </w:t>
      </w:r>
      <w:proofErr w:type="gramStart"/>
      <w:r w:rsidRPr="00F87C0E">
        <w:rPr>
          <w:sz w:val="24"/>
          <w:szCs w:val="24"/>
        </w:rPr>
        <w:t>социально-культурного</w:t>
      </w:r>
      <w:proofErr w:type="gramEnd"/>
    </w:p>
    <w:p w:rsidR="00EB0CB6" w:rsidRPr="00F87C0E" w:rsidRDefault="00EB0CB6" w:rsidP="00EB0CB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F87C0E">
        <w:rPr>
          <w:sz w:val="24"/>
          <w:szCs w:val="24"/>
        </w:rPr>
        <w:t>и коммунально-бытового назначения, масштабные инвестиционные</w:t>
      </w:r>
      <w:proofErr w:type="gramEnd"/>
    </w:p>
    <w:p w:rsidR="00EB0CB6" w:rsidRPr="00F87C0E" w:rsidRDefault="00EB0CB6" w:rsidP="00EB0C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87C0E">
        <w:rPr>
          <w:sz w:val="24"/>
          <w:szCs w:val="24"/>
        </w:rPr>
        <w:t>проекты (далее - инвестиционные проекты)</w:t>
      </w:r>
    </w:p>
    <w:p w:rsidR="00EB0CB6" w:rsidRPr="00F87C0E" w:rsidRDefault="00EB0CB6" w:rsidP="00EB0C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98"/>
        <w:gridCol w:w="2495"/>
        <w:gridCol w:w="1276"/>
        <w:gridCol w:w="3544"/>
      </w:tblGrid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№</w:t>
            </w:r>
          </w:p>
          <w:p w:rsidR="00E70DF8" w:rsidRPr="00F87C0E" w:rsidRDefault="00E70DF8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основного мероприятия</w:t>
            </w:r>
          </w:p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5</w:t>
            </w:r>
          </w:p>
        </w:tc>
      </w:tr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B0CB6" w:rsidRPr="00F87C0E" w:rsidTr="00EB0CB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CB6" w:rsidRPr="00F87C0E" w:rsidRDefault="00EB0CB6" w:rsidP="00EB0CB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B0CB6" w:rsidRPr="00F87C0E" w:rsidRDefault="00EB0CB6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021ED7" w:rsidP="00A2469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Таблица </w:t>
      </w:r>
      <w:r w:rsidR="00EB0CB6" w:rsidRPr="00F87C0E">
        <w:rPr>
          <w:rFonts w:eastAsiaTheme="minorHAnsi"/>
          <w:sz w:val="24"/>
          <w:szCs w:val="24"/>
          <w:lang w:eastAsia="en-US"/>
        </w:rPr>
        <w:t>4 «</w:t>
      </w:r>
      <w:r w:rsidRPr="00F87C0E">
        <w:rPr>
          <w:rFonts w:eastAsiaTheme="minorHAnsi"/>
          <w:sz w:val="24"/>
          <w:szCs w:val="24"/>
          <w:lang w:eastAsia="en-US"/>
        </w:rPr>
        <w:t>Мероприятия, реализуемые на принципах проектного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Pr="00F87C0E">
        <w:rPr>
          <w:rFonts w:eastAsiaTheme="minorHAnsi"/>
          <w:sz w:val="24"/>
          <w:szCs w:val="24"/>
          <w:lang w:eastAsia="en-US"/>
        </w:rPr>
        <w:t xml:space="preserve">управления,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направленные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в том числе на исполнение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Pr="00F87C0E">
        <w:rPr>
          <w:rFonts w:eastAsiaTheme="minorHAnsi"/>
          <w:sz w:val="24"/>
          <w:szCs w:val="24"/>
          <w:lang w:eastAsia="en-US"/>
        </w:rPr>
        <w:t>национальных и федеральных проектов (программ)</w:t>
      </w:r>
      <w:r w:rsidR="00A24691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="00EB0CB6" w:rsidRPr="00F87C0E">
        <w:rPr>
          <w:rFonts w:eastAsiaTheme="minorHAnsi"/>
          <w:sz w:val="24"/>
          <w:szCs w:val="24"/>
          <w:lang w:eastAsia="en-US"/>
        </w:rPr>
        <w:t>Российской Федерации»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</w:p>
    <w:p w:rsidR="00A24691" w:rsidRPr="00F87C0E" w:rsidRDefault="00A24691" w:rsidP="00A24691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A24691" w:rsidRPr="00F87C0E" w:rsidRDefault="00A24691" w:rsidP="00A2469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Таблица </w:t>
      </w:r>
      <w:r w:rsidRPr="00F87C0E">
        <w:rPr>
          <w:rFonts w:eastAsiaTheme="minorHAnsi"/>
          <w:sz w:val="24"/>
          <w:szCs w:val="24"/>
          <w:lang w:eastAsia="en-US"/>
        </w:rPr>
        <w:t>заполняется исключительно в случае наличия портфелей проектов и проектов.</w:t>
      </w:r>
    </w:p>
    <w:p w:rsidR="00C55C4C" w:rsidRPr="00F87C0E" w:rsidRDefault="00C55C4C" w:rsidP="00C55C4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Содержит информацию о портфелях проектов и проектах Ханты-Мансийского автономного округа - Югры, </w:t>
      </w:r>
      <w:proofErr w:type="gramStart"/>
      <w:r w:rsidRPr="00F87C0E">
        <w:rPr>
          <w:sz w:val="24"/>
          <w:szCs w:val="24"/>
        </w:rPr>
        <w:t>направленных</w:t>
      </w:r>
      <w:proofErr w:type="gramEnd"/>
      <w:r w:rsidRPr="00F87C0E">
        <w:rPr>
          <w:sz w:val="24"/>
          <w:szCs w:val="24"/>
        </w:rPr>
        <w:t xml:space="preserve"> в том числе на реализацию национальных и федеральных проектов (программ) Российской Федерации, в которых город Урай является исполнителем мероприятий, реализуемых на принципах проектного управления в соответствии с требованиями </w:t>
      </w:r>
      <w:hyperlink r:id="rId17" w:history="1">
        <w:r w:rsidRPr="00F87C0E">
          <w:rPr>
            <w:sz w:val="24"/>
            <w:szCs w:val="24"/>
          </w:rPr>
          <w:t>постановления</w:t>
        </w:r>
      </w:hyperlink>
      <w:r w:rsidRPr="00F87C0E">
        <w:rPr>
          <w:sz w:val="24"/>
          <w:szCs w:val="24"/>
        </w:rPr>
        <w:t xml:space="preserve"> Правительства Ханты-Мансийского автономного округа - Югры от 25.12.2015 №485-п «О системе управления проектной деятельностью в исполнительных органах государственной власти Ханты-Мансийского </w:t>
      </w:r>
      <w:proofErr w:type="gramStart"/>
      <w:r w:rsidRPr="00F87C0E">
        <w:rPr>
          <w:sz w:val="24"/>
          <w:szCs w:val="24"/>
        </w:rPr>
        <w:t xml:space="preserve">автономного округа – Югры», в том числе по направлениям, определенным </w:t>
      </w:r>
      <w:hyperlink r:id="rId18" w:history="1">
        <w:r w:rsidRPr="00F87C0E">
          <w:rPr>
            <w:sz w:val="24"/>
            <w:szCs w:val="24"/>
          </w:rPr>
          <w:t>Указом</w:t>
        </w:r>
      </w:hyperlink>
      <w:r w:rsidRPr="00F87C0E">
        <w:rPr>
          <w:sz w:val="24"/>
          <w:szCs w:val="24"/>
        </w:rPr>
        <w:t xml:space="preserve"> Президента Российской Федерации от 07.05.2018 №204 «О национальных целях и стратегических задачах развития Российской Федерации на период до 2024 года», а также о муниципальных проектах, реализуемых на принципах проектного управления в соответствии с требованиями постановления администрации города Урай от 16.12.2016 №3898 «О системе управления проектной деятельностью в администрации города Урай».</w:t>
      </w:r>
      <w:proofErr w:type="gramEnd"/>
    </w:p>
    <w:p w:rsidR="00C55C4C" w:rsidRPr="00F87C0E" w:rsidRDefault="00C55C4C" w:rsidP="00C55C4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C55C4C" w:rsidRPr="00F87C0E" w:rsidSect="00512716">
          <w:pgSz w:w="12240" w:h="15840"/>
          <w:pgMar w:top="851" w:right="851" w:bottom="567" w:left="1418" w:header="720" w:footer="720" w:gutter="0"/>
          <w:cols w:space="720"/>
          <w:docGrid w:linePitch="272"/>
        </w:sectPr>
      </w:pPr>
    </w:p>
    <w:p w:rsidR="00C55C4C" w:rsidRPr="00F87C0E" w:rsidRDefault="00C55C4C" w:rsidP="00C55C4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Таблица 4</w:t>
      </w:r>
    </w:p>
    <w:p w:rsidR="00C55C4C" w:rsidRPr="00F87C0E" w:rsidRDefault="00C55C4C" w:rsidP="00C55C4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sz w:val="24"/>
          <w:szCs w:val="24"/>
        </w:rPr>
        <w:t xml:space="preserve">Мероприятия, реализуемые на принципах </w:t>
      </w:r>
      <w:r w:rsidRPr="00F87C0E">
        <w:rPr>
          <w:rFonts w:eastAsiaTheme="minorHAnsi"/>
          <w:sz w:val="24"/>
          <w:szCs w:val="24"/>
          <w:lang w:eastAsia="en-US"/>
        </w:rPr>
        <w:t>проектного</w:t>
      </w:r>
      <w:proofErr w:type="gramEnd"/>
    </w:p>
    <w:p w:rsidR="00C55C4C" w:rsidRPr="00F87C0E" w:rsidRDefault="00C55C4C" w:rsidP="00C55C4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управления,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направленные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в том числе на исполнение</w:t>
      </w:r>
    </w:p>
    <w:p w:rsidR="00C55C4C" w:rsidRPr="00F87C0E" w:rsidRDefault="00C55C4C" w:rsidP="00C55C4C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национальных и федеральных проектов (программ)</w:t>
      </w:r>
    </w:p>
    <w:p w:rsidR="00DE432B" w:rsidRPr="00F87C0E" w:rsidRDefault="00C55C4C" w:rsidP="00DE432B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Российской Федерации </w:t>
      </w:r>
    </w:p>
    <w:p w:rsidR="00C55C4C" w:rsidRPr="00F87C0E" w:rsidRDefault="00C55C4C" w:rsidP="00C55C4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31"/>
        <w:gridCol w:w="1683"/>
        <w:gridCol w:w="1276"/>
        <w:gridCol w:w="964"/>
        <w:gridCol w:w="1144"/>
        <w:gridCol w:w="1871"/>
        <w:gridCol w:w="926"/>
        <w:gridCol w:w="850"/>
        <w:gridCol w:w="794"/>
        <w:gridCol w:w="794"/>
        <w:gridCol w:w="850"/>
        <w:gridCol w:w="850"/>
      </w:tblGrid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портфеля проектов, проекта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Параметры финансового обеспечения, тыс. рублей</w:t>
            </w: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20__ г.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20__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 т.д.</w:t>
            </w:r>
          </w:p>
        </w:tc>
      </w:tr>
      <w:tr w:rsidR="00C55C4C" w:rsidRPr="00F87C0E" w:rsidTr="00C55C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13</w:t>
            </w:r>
          </w:p>
        </w:tc>
      </w:tr>
      <w:tr w:rsidR="00C55C4C" w:rsidRPr="00F87C0E" w:rsidTr="00C55C4C">
        <w:tc>
          <w:tcPr>
            <w:tcW w:w="14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 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Портфель проектов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Проект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19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</w:t>
            </w:r>
            <w:r w:rsidR="00A34FCE" w:rsidRPr="00F87C0E">
              <w:rPr>
                <w:sz w:val="24"/>
                <w:szCs w:val="24"/>
              </w:rPr>
              <w:t xml:space="preserve">Ханты-Мансийского </w:t>
            </w:r>
            <w:r w:rsidRPr="00F87C0E">
              <w:rPr>
                <w:sz w:val="24"/>
                <w:szCs w:val="24"/>
              </w:rPr>
              <w:t>автономного округа</w:t>
            </w:r>
            <w:r w:rsidR="00A34FCE" w:rsidRPr="00F87C0E">
              <w:rPr>
                <w:sz w:val="24"/>
                <w:szCs w:val="24"/>
              </w:rPr>
              <w:t xml:space="preserve"> - Югры</w:t>
            </w:r>
            <w:r w:rsidRPr="00F87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Проект 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lastRenderedPageBreak/>
              <w:t xml:space="preserve">(номер показателя из таблицы </w:t>
            </w:r>
            <w:hyperlink r:id="rId20" w:history="1">
              <w:r w:rsidRPr="00F87C0E">
                <w:rPr>
                  <w:sz w:val="24"/>
                  <w:szCs w:val="24"/>
                </w:rPr>
                <w:t>1</w:t>
              </w:r>
            </w:hyperlink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F87C0E">
        <w:trPr>
          <w:trHeight w:val="133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Мероприятие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1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Мероприятие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2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Итого по портфелю проектов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081419" w:rsidP="000814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7C0E">
              <w:rPr>
                <w:sz w:val="24"/>
                <w:szCs w:val="24"/>
              </w:rPr>
              <w:t xml:space="preserve">Портфель </w:t>
            </w:r>
            <w:r w:rsidRPr="00F87C0E">
              <w:rPr>
                <w:sz w:val="24"/>
                <w:szCs w:val="24"/>
              </w:rPr>
              <w:lastRenderedPageBreak/>
              <w:t xml:space="preserve">проектов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lastRenderedPageBreak/>
              <w:t xml:space="preserve">Проект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lastRenderedPageBreak/>
              <w:t xml:space="preserve">(номер показателя из </w:t>
            </w:r>
            <w:hyperlink r:id="rId23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Мероприятие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4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Мероприятие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</w:t>
            </w:r>
            <w:r w:rsidRPr="00F87C0E">
              <w:rPr>
                <w:sz w:val="24"/>
                <w:szCs w:val="24"/>
              </w:rPr>
              <w:lastRenderedPageBreak/>
              <w:t xml:space="preserve">показателя из </w:t>
            </w:r>
            <w:hyperlink r:id="rId25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Итого по портфелю проектов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ИТОГО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</w:t>
            </w:r>
            <w:r w:rsidRPr="00F87C0E">
              <w:rPr>
                <w:sz w:val="24"/>
                <w:szCs w:val="24"/>
              </w:rPr>
              <w:lastRenderedPageBreak/>
              <w:t>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07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14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081419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Раздел 2. </w:t>
            </w:r>
            <w:r w:rsidR="00C55C4C" w:rsidRPr="00F87C0E">
              <w:rPr>
                <w:sz w:val="24"/>
                <w:szCs w:val="24"/>
              </w:rPr>
              <w:t>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</w:t>
            </w: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Портфель проектов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Проект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6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иные источники финансирования 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Проект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7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</w:t>
            </w:r>
            <w:r w:rsidRPr="00F87C0E">
              <w:rPr>
                <w:sz w:val="24"/>
                <w:szCs w:val="24"/>
              </w:rPr>
              <w:lastRenderedPageBreak/>
              <w:t>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Мероприятие 1</w:t>
            </w:r>
          </w:p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(номер показателя из </w:t>
            </w:r>
            <w:hyperlink r:id="rId28" w:history="1">
              <w:r w:rsidRPr="00F87C0E">
                <w:rPr>
                  <w:sz w:val="24"/>
                  <w:szCs w:val="24"/>
                </w:rPr>
                <w:t xml:space="preserve">таблицы </w:t>
              </w:r>
            </w:hyperlink>
            <w:r w:rsidRPr="00F87C0E">
              <w:t>1</w:t>
            </w:r>
            <w:r w:rsidRPr="00F87C0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Итого по портфелю проектов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</w:t>
            </w:r>
            <w:r w:rsidRPr="00F87C0E">
              <w:rPr>
                <w:sz w:val="24"/>
                <w:szCs w:val="24"/>
              </w:rPr>
              <w:lastRenderedPageBreak/>
              <w:t>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141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081419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Раздел 3. </w:t>
            </w:r>
            <w:r w:rsidR="00C55C4C" w:rsidRPr="00F87C0E">
              <w:rPr>
                <w:sz w:val="24"/>
                <w:szCs w:val="24"/>
              </w:rPr>
              <w:t>Муниципальные проекты города Урай</w:t>
            </w: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Проект 1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бюджет Ханты-Мансийского автономного 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F87C0E">
              <w:rPr>
                <w:sz w:val="24"/>
                <w:szCs w:val="24"/>
              </w:rPr>
              <w:t xml:space="preserve">Проект </w:t>
            </w:r>
            <w:r w:rsidRPr="00F87C0E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A34FCE" w:rsidP="0008141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бюджет Ханты-Мансийского автономного </w:t>
            </w:r>
            <w:r w:rsidRPr="00F87C0E">
              <w:rPr>
                <w:sz w:val="24"/>
                <w:szCs w:val="24"/>
              </w:rPr>
              <w:lastRenderedPageBreak/>
              <w:t>округа - Югры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55C4C" w:rsidRPr="00F87C0E" w:rsidTr="00C55C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иные источники финансирования</w:t>
            </w:r>
            <w:r w:rsidRPr="00F87C0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7C0E">
              <w:rPr>
                <w:sz w:val="24"/>
                <w:szCs w:val="24"/>
                <w:lang w:val="en-US"/>
              </w:rPr>
              <w:t>указать</w:t>
            </w:r>
            <w:proofErr w:type="spellEnd"/>
            <w:r w:rsidRPr="00F87C0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4C" w:rsidRPr="00F87C0E" w:rsidRDefault="00C55C4C" w:rsidP="00C55C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55C4C" w:rsidRPr="00F87C0E" w:rsidRDefault="00C55C4C" w:rsidP="00C55C4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55C4C" w:rsidRPr="00F87C0E" w:rsidRDefault="00C55C4C" w:rsidP="00C55C4C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C55C4C" w:rsidRPr="00F87C0E" w:rsidSect="00F87C0E">
          <w:pgSz w:w="15840" w:h="12240" w:orient="landscape"/>
          <w:pgMar w:top="1276" w:right="567" w:bottom="1418" w:left="851" w:header="720" w:footer="720" w:gutter="0"/>
          <w:cols w:space="720"/>
          <w:docGrid w:linePitch="272"/>
        </w:sectPr>
      </w:pPr>
    </w:p>
    <w:p w:rsidR="00C55C4C" w:rsidRPr="00F87C0E" w:rsidRDefault="00C55C4C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021ED7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Таблица 5 </w:t>
      </w:r>
      <w:r w:rsidR="00680278" w:rsidRPr="00F87C0E">
        <w:rPr>
          <w:rFonts w:eastAsiaTheme="minorHAnsi"/>
          <w:sz w:val="24"/>
          <w:szCs w:val="24"/>
          <w:lang w:eastAsia="en-US"/>
        </w:rPr>
        <w:t>«</w:t>
      </w:r>
      <w:r w:rsidRPr="00F87C0E">
        <w:rPr>
          <w:rFonts w:eastAsiaTheme="minorHAnsi"/>
          <w:sz w:val="24"/>
          <w:szCs w:val="24"/>
          <w:lang w:eastAsia="en-US"/>
        </w:rPr>
        <w:t>Сводные п</w:t>
      </w:r>
      <w:r w:rsidR="00680278" w:rsidRPr="00F87C0E">
        <w:rPr>
          <w:rFonts w:eastAsiaTheme="minorHAnsi"/>
          <w:sz w:val="24"/>
          <w:szCs w:val="24"/>
          <w:lang w:eastAsia="en-US"/>
        </w:rPr>
        <w:t>оказатели муниципальных заданий»</w:t>
      </w:r>
    </w:p>
    <w:p w:rsidR="00542E77" w:rsidRPr="00542E77" w:rsidRDefault="00542E77" w:rsidP="00021ED7">
      <w:pPr>
        <w:autoSpaceDE w:val="0"/>
        <w:autoSpaceDN w:val="0"/>
        <w:adjustRightInd w:val="0"/>
        <w:jc w:val="center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(в</w:t>
      </w:r>
      <w:r w:rsidRPr="00542E77">
        <w:rPr>
          <w:rFonts w:eastAsiaTheme="minorHAnsi"/>
          <w:i/>
          <w:sz w:val="24"/>
          <w:szCs w:val="24"/>
          <w:lang w:eastAsia="en-US"/>
        </w:rPr>
        <w:t xml:space="preserve"> редакции постановления администрации города Урай </w:t>
      </w:r>
      <w:r>
        <w:rPr>
          <w:rFonts w:eastAsiaTheme="minorHAnsi"/>
          <w:i/>
          <w:sz w:val="24"/>
          <w:szCs w:val="24"/>
          <w:lang w:eastAsia="en-US"/>
        </w:rPr>
        <w:t>от 06.11.2019 №2701)</w:t>
      </w:r>
    </w:p>
    <w:p w:rsidR="00542E77" w:rsidRDefault="00542E77" w:rsidP="00542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542E77" w:rsidRPr="00F87C0E" w:rsidRDefault="00542E77" w:rsidP="00542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Таблица заполняется исключительно в случае наличия </w:t>
      </w:r>
      <w:r>
        <w:rPr>
          <w:rFonts w:eastAsiaTheme="minorHAnsi"/>
          <w:sz w:val="24"/>
          <w:szCs w:val="24"/>
          <w:lang w:eastAsia="en-US"/>
        </w:rPr>
        <w:t>муниципальных учреждений, в отношении которых ответственный исполнитель (соисполнитель) муниципальной программы осуществляет от имени администрации города Урай часть функций и полномочий учредителя (далее – муниципальные учреждения)</w:t>
      </w:r>
      <w:r w:rsidRPr="00F87C0E">
        <w:rPr>
          <w:rFonts w:eastAsiaTheme="minorHAnsi"/>
          <w:sz w:val="24"/>
          <w:szCs w:val="24"/>
          <w:lang w:eastAsia="en-US"/>
        </w:rPr>
        <w:t>.</w:t>
      </w:r>
    </w:p>
    <w:p w:rsidR="00542E77" w:rsidRPr="00F87C0E" w:rsidRDefault="00542E77" w:rsidP="00542E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Указываются прогнозные значения сводных показателей муниципальных заданий </w:t>
      </w:r>
      <w:r>
        <w:rPr>
          <w:rFonts w:eastAsiaTheme="minorHAnsi"/>
          <w:sz w:val="24"/>
          <w:szCs w:val="24"/>
          <w:lang w:eastAsia="en-US"/>
        </w:rPr>
        <w:t>муниципальных</w:t>
      </w:r>
      <w:r w:rsidRPr="00F87C0E">
        <w:rPr>
          <w:rFonts w:eastAsiaTheme="minorHAnsi"/>
          <w:sz w:val="24"/>
          <w:szCs w:val="24"/>
          <w:lang w:eastAsia="en-US"/>
        </w:rPr>
        <w:t xml:space="preserve"> учреждений по этапам реализации муниципальной программы.</w:t>
      </w:r>
    </w:p>
    <w:p w:rsidR="00542E77" w:rsidRPr="00F87C0E" w:rsidRDefault="00542E77" w:rsidP="00542E7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680278" w:rsidRPr="00F87C0E" w:rsidRDefault="00680278" w:rsidP="00680278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5</w:t>
      </w:r>
    </w:p>
    <w:p w:rsidR="00680278" w:rsidRPr="00F87C0E" w:rsidRDefault="00680278" w:rsidP="00680278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Сводные показатели муниципальных заданий </w:t>
      </w:r>
    </w:p>
    <w:p w:rsidR="00680278" w:rsidRPr="00F87C0E" w:rsidRDefault="00680278" w:rsidP="0068027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9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928"/>
        <w:gridCol w:w="2126"/>
        <w:gridCol w:w="907"/>
        <w:gridCol w:w="907"/>
        <w:gridCol w:w="907"/>
        <w:gridCol w:w="2580"/>
      </w:tblGrid>
      <w:tr w:rsidR="00680278" w:rsidRPr="00F87C0E" w:rsidTr="002D752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B50F2B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 w:rsidR="00680278"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муниципальных услуг (работ)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показателя объема (единицы измерения) муниципальных услуг (работ) 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Значения показателя по годам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680278" w:rsidRPr="00F87C0E" w:rsidTr="002D752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20__ г.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20__ г.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И т.д. 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80278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7 </w:t>
            </w:r>
          </w:p>
        </w:tc>
      </w:tr>
      <w:tr w:rsidR="00680278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80278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78" w:rsidRPr="00F87C0E" w:rsidRDefault="00680278" w:rsidP="0068027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680278" w:rsidRPr="00F87C0E" w:rsidRDefault="00680278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91158F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6 «</w:t>
      </w:r>
      <w:r w:rsidR="00021ED7" w:rsidRPr="00F87C0E">
        <w:rPr>
          <w:rFonts w:eastAsiaTheme="minorHAnsi"/>
          <w:sz w:val="24"/>
          <w:szCs w:val="24"/>
          <w:lang w:eastAsia="en-US"/>
        </w:rPr>
        <w:t>Перечень возможных рисков при реализации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муниципальной пр</w:t>
      </w:r>
      <w:r w:rsidR="0091158F" w:rsidRPr="00F87C0E">
        <w:rPr>
          <w:rFonts w:eastAsiaTheme="minorHAnsi"/>
          <w:sz w:val="24"/>
          <w:szCs w:val="24"/>
          <w:lang w:eastAsia="en-US"/>
        </w:rPr>
        <w:t>ограммы и мер по их преодолению»</w:t>
      </w:r>
    </w:p>
    <w:p w:rsidR="00021ED7" w:rsidRPr="00F87C0E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021ED7" w:rsidP="00B50F2B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Приводятся риски (негативные факторы), которые могут оказать влияние на результативность планируемых мероприятий муниципальной программы.</w:t>
      </w:r>
    </w:p>
    <w:p w:rsidR="00021ED7" w:rsidRPr="00F87C0E" w:rsidRDefault="00021ED7" w:rsidP="00B50F2B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Предусматриваются меры, которые могут быть направлены на предотвращение и (или) уменьшение вероятности появления и воздействия рисков.</w:t>
      </w:r>
    </w:p>
    <w:p w:rsidR="00021ED7" w:rsidRPr="00F87C0E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158F" w:rsidRPr="00F87C0E" w:rsidRDefault="0091158F" w:rsidP="0091158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6</w:t>
      </w:r>
    </w:p>
    <w:p w:rsidR="0091158F" w:rsidRPr="00F87C0E" w:rsidRDefault="0091158F" w:rsidP="009115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1158F" w:rsidRPr="00F87C0E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Перечень возможных рисков при реализации муниципальной</w:t>
      </w:r>
    </w:p>
    <w:p w:rsidR="0091158F" w:rsidRPr="00F87C0E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программы и мер по их преодолению</w:t>
      </w:r>
    </w:p>
    <w:p w:rsidR="0091158F" w:rsidRPr="00F87C0E" w:rsidRDefault="0091158F" w:rsidP="00911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jc w:val="center"/>
        <w:tblInd w:w="-1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4034"/>
        <w:gridCol w:w="5180"/>
      </w:tblGrid>
      <w:tr w:rsidR="0091158F" w:rsidRPr="00F87C0E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B50F2B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91158F"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91158F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91158F" w:rsidRPr="00F87C0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91158F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91158F" w:rsidRPr="00F87C0E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1158F" w:rsidRPr="00F87C0E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1158F" w:rsidRPr="00F87C0E" w:rsidTr="00FD0B52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91158F" w:rsidRPr="00F87C0E" w:rsidRDefault="0091158F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42E77" w:rsidRDefault="00542E7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542E77" w:rsidRDefault="00542E7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91158F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>Таблица 7 «</w:t>
      </w:r>
      <w:r w:rsidR="00021ED7" w:rsidRPr="00F87C0E">
        <w:rPr>
          <w:rFonts w:eastAsiaTheme="minorHAnsi"/>
          <w:sz w:val="24"/>
          <w:szCs w:val="24"/>
          <w:lang w:eastAsia="en-US"/>
        </w:rPr>
        <w:t>Перечень объе</w:t>
      </w:r>
      <w:r w:rsidRPr="00F87C0E">
        <w:rPr>
          <w:rFonts w:eastAsiaTheme="minorHAnsi"/>
          <w:sz w:val="24"/>
          <w:szCs w:val="24"/>
          <w:lang w:eastAsia="en-US"/>
        </w:rPr>
        <w:t>ктов капитального строительства»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B50F2B" w:rsidRPr="00F87C0E" w:rsidRDefault="00B50F2B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заполняется исключительно при планировании объектов строительства.</w:t>
      </w:r>
    </w:p>
    <w:p w:rsidR="00021ED7" w:rsidRPr="00F87C0E" w:rsidRDefault="00021ED7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Содержит общие сведения об объектах, строительство которых направлено на достижение целей и решение задач муниципальной программы (включая объекты, создаваемые на условиях государственно-частного партнерства,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муниципально-частного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партнерства, концессионных соглашений), в том числе с использованием средств федерального бюджета, бюджета </w:t>
      </w:r>
      <w:r w:rsidR="00B50F2B" w:rsidRPr="00F87C0E">
        <w:rPr>
          <w:rFonts w:eastAsiaTheme="minorHAnsi"/>
          <w:sz w:val="24"/>
          <w:szCs w:val="24"/>
          <w:lang w:eastAsia="en-US"/>
        </w:rPr>
        <w:t>Ханты-Мансийского автономного округа - Югры</w:t>
      </w:r>
      <w:r w:rsidRPr="00F87C0E">
        <w:rPr>
          <w:rFonts w:eastAsiaTheme="minorHAnsi"/>
          <w:sz w:val="24"/>
          <w:szCs w:val="24"/>
          <w:lang w:eastAsia="en-US"/>
        </w:rPr>
        <w:t>, внебюджетных источников.</w:t>
      </w:r>
      <w:proofErr w:type="gramEnd"/>
    </w:p>
    <w:p w:rsidR="00021ED7" w:rsidRPr="00F87C0E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1158F" w:rsidRPr="00F87C0E" w:rsidRDefault="0091158F" w:rsidP="0091158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7</w:t>
      </w:r>
    </w:p>
    <w:p w:rsidR="0091158F" w:rsidRPr="00F87C0E" w:rsidRDefault="0091158F" w:rsidP="009115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91158F" w:rsidRPr="00F87C0E" w:rsidRDefault="0091158F" w:rsidP="0091158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Перечень объектов капитального строительства</w:t>
      </w:r>
    </w:p>
    <w:p w:rsidR="0091158F" w:rsidRPr="00F87C0E" w:rsidRDefault="0091158F" w:rsidP="0091158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786"/>
        <w:gridCol w:w="1247"/>
        <w:gridCol w:w="1560"/>
        <w:gridCol w:w="1729"/>
        <w:gridCol w:w="1843"/>
        <w:gridCol w:w="1134"/>
      </w:tblGrid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Мощность объекта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Необходимый объем финансирования</w:t>
            </w:r>
          </w:p>
        </w:tc>
      </w:tr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7</w:t>
            </w:r>
          </w:p>
        </w:tc>
      </w:tr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1158F" w:rsidRPr="00F87C0E" w:rsidTr="002D752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F" w:rsidRPr="00F87C0E" w:rsidRDefault="0091158F" w:rsidP="009115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1158F" w:rsidRPr="00F87C0E" w:rsidRDefault="0091158F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21ED7" w:rsidRPr="00F87C0E" w:rsidRDefault="00021ED7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Таблица 8 </w:t>
      </w:r>
      <w:r w:rsidR="00645D00" w:rsidRPr="00F87C0E">
        <w:rPr>
          <w:rFonts w:eastAsiaTheme="minorHAnsi"/>
          <w:sz w:val="24"/>
          <w:szCs w:val="24"/>
          <w:lang w:eastAsia="en-US"/>
        </w:rPr>
        <w:t>«</w:t>
      </w:r>
      <w:r w:rsidRPr="00F87C0E">
        <w:rPr>
          <w:rFonts w:eastAsiaTheme="minorHAnsi"/>
          <w:sz w:val="24"/>
          <w:szCs w:val="24"/>
          <w:lang w:eastAsia="en-US"/>
        </w:rPr>
        <w:t>Предложения граждан по реализации национальных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проектов Российской Федерации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543BE" w:rsidRPr="00F87C0E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="007543BE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Pr="00F87C0E">
        <w:rPr>
          <w:rFonts w:eastAsiaTheme="minorHAnsi"/>
          <w:sz w:val="24"/>
          <w:szCs w:val="24"/>
          <w:lang w:eastAsia="en-US"/>
        </w:rPr>
        <w:t>автономном округе</w:t>
      </w:r>
      <w:r w:rsidR="007543BE" w:rsidRPr="00F87C0E">
        <w:rPr>
          <w:rFonts w:eastAsiaTheme="minorHAnsi"/>
          <w:sz w:val="24"/>
          <w:szCs w:val="24"/>
          <w:lang w:eastAsia="en-US"/>
        </w:rPr>
        <w:t xml:space="preserve"> - </w:t>
      </w:r>
      <w:proofErr w:type="spellStart"/>
      <w:r w:rsidR="007543BE" w:rsidRPr="00F87C0E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>,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муниципальном образовании</w:t>
      </w:r>
      <w:r w:rsidR="007543BE" w:rsidRPr="00F87C0E">
        <w:rPr>
          <w:rFonts w:eastAsiaTheme="minorHAnsi"/>
          <w:sz w:val="24"/>
          <w:szCs w:val="24"/>
          <w:lang w:eastAsia="en-US"/>
        </w:rPr>
        <w:t xml:space="preserve"> город Урай</w:t>
      </w:r>
      <w:r w:rsidRPr="00F87C0E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учтенные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в муниципальной</w:t>
      </w:r>
    </w:p>
    <w:p w:rsidR="00021ED7" w:rsidRPr="00F87C0E" w:rsidRDefault="00021ED7" w:rsidP="00021ED7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программе</w:t>
      </w:r>
      <w:r w:rsidR="00645D00" w:rsidRPr="00F87C0E">
        <w:rPr>
          <w:rFonts w:eastAsiaTheme="minorHAnsi"/>
          <w:sz w:val="24"/>
          <w:szCs w:val="24"/>
          <w:lang w:eastAsia="en-US"/>
        </w:rPr>
        <w:t>»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</w:p>
    <w:p w:rsidR="00021ED7" w:rsidRPr="00F87C0E" w:rsidRDefault="00021ED7" w:rsidP="00021ED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7543BE" w:rsidRPr="00F87C0E" w:rsidRDefault="007543BE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заполняется исключительно при наличии предложений.</w:t>
      </w:r>
    </w:p>
    <w:p w:rsidR="00021ED7" w:rsidRPr="00F87C0E" w:rsidRDefault="00021ED7" w:rsidP="00021E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Содержит перечень предложений граждан по реализации национальных проектов Российской Федерации в автономном округе, муниципальном образовании, включающий описание механизма реализации предложений во взаимосвязи с целевыми показателями муниципальной программы.</w:t>
      </w:r>
    </w:p>
    <w:p w:rsidR="00645D00" w:rsidRPr="00F87C0E" w:rsidRDefault="00645D00" w:rsidP="00645D00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Таблица 8</w:t>
      </w:r>
    </w:p>
    <w:p w:rsidR="00645D00" w:rsidRPr="00F87C0E" w:rsidRDefault="00645D00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Предложения граждан по реализации национальных проектов</w:t>
      </w:r>
    </w:p>
    <w:p w:rsidR="00645D00" w:rsidRPr="00F87C0E" w:rsidRDefault="00645D00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Российской Федерации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7543BE" w:rsidRPr="00F87C0E"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 w:rsidR="007543BE" w:rsidRPr="00F87C0E">
        <w:rPr>
          <w:rFonts w:eastAsiaTheme="minorHAnsi"/>
          <w:sz w:val="24"/>
          <w:szCs w:val="24"/>
          <w:lang w:eastAsia="en-US"/>
        </w:rPr>
        <w:t xml:space="preserve"> автономном округе - </w:t>
      </w:r>
      <w:proofErr w:type="spellStart"/>
      <w:r w:rsidR="007543BE" w:rsidRPr="00F87C0E">
        <w:rPr>
          <w:rFonts w:eastAsiaTheme="minorHAnsi"/>
          <w:sz w:val="24"/>
          <w:szCs w:val="24"/>
          <w:lang w:eastAsia="en-US"/>
        </w:rPr>
        <w:t>Югре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>, муниципальном</w:t>
      </w:r>
    </w:p>
    <w:p w:rsidR="00645D00" w:rsidRPr="00F87C0E" w:rsidRDefault="007543BE" w:rsidP="00645D00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о</w:t>
      </w:r>
      <w:r w:rsidR="00645D00" w:rsidRPr="00F87C0E">
        <w:rPr>
          <w:rFonts w:eastAsiaTheme="minorHAnsi"/>
          <w:sz w:val="24"/>
          <w:szCs w:val="24"/>
          <w:lang w:eastAsia="en-US"/>
        </w:rPr>
        <w:t>бразовании</w:t>
      </w:r>
      <w:r w:rsidRPr="00F87C0E">
        <w:rPr>
          <w:rFonts w:eastAsiaTheme="minorHAnsi"/>
          <w:sz w:val="24"/>
          <w:szCs w:val="24"/>
          <w:lang w:eastAsia="en-US"/>
        </w:rPr>
        <w:t xml:space="preserve"> город Урай</w:t>
      </w:r>
      <w:r w:rsidR="00645D00" w:rsidRPr="00F87C0E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645D00" w:rsidRPr="00F87C0E">
        <w:rPr>
          <w:rFonts w:eastAsiaTheme="minorHAnsi"/>
          <w:sz w:val="24"/>
          <w:szCs w:val="24"/>
          <w:lang w:eastAsia="en-US"/>
        </w:rPr>
        <w:t>учтенные</w:t>
      </w:r>
      <w:proofErr w:type="gramEnd"/>
      <w:r w:rsidR="00645D00" w:rsidRPr="00F87C0E">
        <w:rPr>
          <w:rFonts w:eastAsiaTheme="minorHAnsi"/>
          <w:sz w:val="24"/>
          <w:szCs w:val="24"/>
          <w:lang w:eastAsia="en-US"/>
        </w:rPr>
        <w:t xml:space="preserve"> в муниципальной программе</w:t>
      </w:r>
    </w:p>
    <w:p w:rsidR="00645D00" w:rsidRPr="00F87C0E" w:rsidRDefault="00645D00" w:rsidP="00645D0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0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1814"/>
        <w:gridCol w:w="1814"/>
        <w:gridCol w:w="1701"/>
        <w:gridCol w:w="1871"/>
      </w:tblGrid>
      <w:tr w:rsidR="00645D00" w:rsidRPr="00F87C0E" w:rsidTr="00E4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7543BE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="00645D00"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645D00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645D00" w:rsidRPr="00F87C0E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proofErr w:type="spellStart"/>
            <w:r w:rsidR="00645D00" w:rsidRPr="00F87C0E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45D00" w:rsidRPr="00F87C0E" w:rsidTr="00E4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645D00" w:rsidRPr="00F87C0E" w:rsidTr="00E4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45D00" w:rsidRPr="00F87C0E" w:rsidTr="00E46AD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00" w:rsidRPr="00F87C0E" w:rsidRDefault="00645D00" w:rsidP="00645D0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E46ADF" w:rsidRPr="00F87C0E" w:rsidRDefault="00E46ADF" w:rsidP="00E46ADF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Приложения к муниципальной программе</w:t>
      </w:r>
    </w:p>
    <w:p w:rsidR="00E6120D" w:rsidRPr="00F87C0E" w:rsidRDefault="00E6120D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E432B" w:rsidRPr="00F87C0E" w:rsidRDefault="005027A9" w:rsidP="006941C6">
      <w:pPr>
        <w:tabs>
          <w:tab w:val="left" w:pos="3686"/>
        </w:tabs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</w:t>
      </w:r>
      <w:r w:rsidR="00850631" w:rsidRPr="00F87C0E">
        <w:rPr>
          <w:sz w:val="24"/>
          <w:szCs w:val="24"/>
        </w:rPr>
        <w:t>)</w:t>
      </w:r>
      <w:r w:rsidRPr="00F87C0E">
        <w:rPr>
          <w:sz w:val="24"/>
          <w:szCs w:val="24"/>
        </w:rPr>
        <w:t xml:space="preserve"> </w:t>
      </w:r>
      <w:r w:rsidR="00DE432B" w:rsidRPr="00F87C0E">
        <w:rPr>
          <w:sz w:val="24"/>
          <w:szCs w:val="24"/>
        </w:rPr>
        <w:t>Приложение 1 «М</w:t>
      </w:r>
      <w:r w:rsidR="009719FC" w:rsidRPr="00F87C0E">
        <w:rPr>
          <w:sz w:val="24"/>
          <w:szCs w:val="24"/>
        </w:rPr>
        <w:t>етодика расчета целевых показателей реализации муниципальной программы</w:t>
      </w:r>
      <w:r w:rsidR="00DE432B" w:rsidRPr="00F87C0E">
        <w:rPr>
          <w:sz w:val="24"/>
          <w:szCs w:val="24"/>
        </w:rPr>
        <w:t>».</w:t>
      </w:r>
    </w:p>
    <w:p w:rsidR="00BF50EE" w:rsidRPr="00F87C0E" w:rsidRDefault="006941C6" w:rsidP="00BF50EE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В приложении п</w:t>
      </w:r>
      <w:r w:rsidR="009719FC" w:rsidRPr="00F87C0E">
        <w:rPr>
          <w:sz w:val="24"/>
          <w:szCs w:val="24"/>
        </w:rPr>
        <w:t>риводится методика расчета целевых показателей реализации муниципальной программы</w:t>
      </w:r>
      <w:r w:rsidR="00BF50EE" w:rsidRPr="00F87C0E">
        <w:rPr>
          <w:sz w:val="24"/>
          <w:szCs w:val="24"/>
        </w:rPr>
        <w:t>, установленных в таблице 1 муниципальной программы.</w:t>
      </w:r>
    </w:p>
    <w:p w:rsidR="00C44A01" w:rsidRPr="00F87C0E" w:rsidRDefault="009719FC" w:rsidP="009719FC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По показателям, значение которых определяется на основе данных государственного (федерального) статистического наблюдения, приводится ссылка на соответствующую форму федерального статистического наблюдения. </w:t>
      </w:r>
    </w:p>
    <w:p w:rsidR="009719FC" w:rsidRPr="00F87C0E" w:rsidRDefault="009719FC" w:rsidP="009719FC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По остальным показателям, в случае отсутствия форм государственного (федерального) статистического наблюдения, приводится методика их расчета или ссылка на правовой акт, ее утвердивший, либо источник информации, используемый для определения значений целевых показателей. </w:t>
      </w:r>
    </w:p>
    <w:p w:rsidR="00E70B72" w:rsidRPr="00F87C0E" w:rsidRDefault="006941C6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t>Приложение 1 к муниципальной программе</w:t>
      </w:r>
    </w:p>
    <w:p w:rsidR="006941C6" w:rsidRPr="00F87C0E" w:rsidRDefault="006941C6" w:rsidP="00E70B72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E70B72" w:rsidRPr="00F87C0E" w:rsidRDefault="00E70B72" w:rsidP="00E70B72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F87C0E">
        <w:rPr>
          <w:sz w:val="24"/>
          <w:szCs w:val="24"/>
        </w:rPr>
        <w:t>Методика расчета целевых показателей муниципальной программы</w:t>
      </w:r>
    </w:p>
    <w:p w:rsidR="00E70B72" w:rsidRPr="00F87C0E" w:rsidRDefault="00E70B72" w:rsidP="00E70B72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3"/>
        <w:gridCol w:w="1028"/>
        <w:gridCol w:w="4925"/>
      </w:tblGrid>
      <w:tr w:rsidR="00E70B72" w:rsidRPr="00F87C0E" w:rsidTr="00E70B72">
        <w:tc>
          <w:tcPr>
            <w:tcW w:w="567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Ед. </w:t>
            </w:r>
            <w:proofErr w:type="spellStart"/>
            <w:r w:rsidRPr="00F87C0E">
              <w:rPr>
                <w:sz w:val="24"/>
                <w:szCs w:val="24"/>
              </w:rPr>
              <w:t>изм</w:t>
            </w:r>
            <w:proofErr w:type="spellEnd"/>
            <w:r w:rsidRPr="00F87C0E">
              <w:rPr>
                <w:sz w:val="24"/>
                <w:szCs w:val="24"/>
              </w:rPr>
              <w:t>.</w:t>
            </w:r>
          </w:p>
        </w:tc>
        <w:tc>
          <w:tcPr>
            <w:tcW w:w="4925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E70B72" w:rsidRPr="00F87C0E" w:rsidTr="00E70B72">
        <w:tc>
          <w:tcPr>
            <w:tcW w:w="567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70B72" w:rsidRPr="00F87C0E" w:rsidRDefault="00E70B72" w:rsidP="00E70B7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Показатель 1</w:t>
            </w:r>
          </w:p>
        </w:tc>
        <w:tc>
          <w:tcPr>
            <w:tcW w:w="1028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E70B72" w:rsidRPr="00F87C0E" w:rsidTr="00E70B72">
        <w:tc>
          <w:tcPr>
            <w:tcW w:w="567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E70B72" w:rsidRPr="00F87C0E" w:rsidRDefault="00E70B72" w:rsidP="00E70B7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Показатель 2</w:t>
            </w:r>
          </w:p>
        </w:tc>
        <w:tc>
          <w:tcPr>
            <w:tcW w:w="1028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  <w:tr w:rsidR="00E70B72" w:rsidRPr="00F87C0E" w:rsidTr="00E70B72">
        <w:tc>
          <w:tcPr>
            <w:tcW w:w="567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….</w:t>
            </w:r>
          </w:p>
        </w:tc>
        <w:tc>
          <w:tcPr>
            <w:tcW w:w="3403" w:type="dxa"/>
          </w:tcPr>
          <w:p w:rsidR="00E70B72" w:rsidRPr="00F87C0E" w:rsidRDefault="00E70B72" w:rsidP="00E70B72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:rsidR="00E70B72" w:rsidRPr="00F87C0E" w:rsidRDefault="00E70B72" w:rsidP="00E70B72">
            <w:pPr>
              <w:pStyle w:val="afd"/>
              <w:jc w:val="center"/>
              <w:rPr>
                <w:sz w:val="24"/>
                <w:szCs w:val="24"/>
              </w:rPr>
            </w:pPr>
          </w:p>
        </w:tc>
      </w:tr>
    </w:tbl>
    <w:p w:rsidR="006941C6" w:rsidRPr="00F87C0E" w:rsidRDefault="006941C6" w:rsidP="006941C6">
      <w:pPr>
        <w:tabs>
          <w:tab w:val="left" w:pos="3686"/>
        </w:tabs>
        <w:ind w:firstLine="709"/>
        <w:jc w:val="both"/>
        <w:rPr>
          <w:sz w:val="24"/>
          <w:szCs w:val="24"/>
        </w:rPr>
      </w:pPr>
    </w:p>
    <w:p w:rsidR="006941C6" w:rsidRPr="00F87C0E" w:rsidRDefault="006941C6" w:rsidP="0019034E">
      <w:pPr>
        <w:tabs>
          <w:tab w:val="left" w:pos="3686"/>
        </w:tabs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2</w:t>
      </w:r>
      <w:r w:rsidR="00850631" w:rsidRPr="00F87C0E">
        <w:rPr>
          <w:sz w:val="24"/>
          <w:szCs w:val="24"/>
        </w:rPr>
        <w:t>)</w:t>
      </w:r>
      <w:r w:rsidRPr="00F87C0E">
        <w:rPr>
          <w:sz w:val="24"/>
          <w:szCs w:val="24"/>
        </w:rPr>
        <w:t xml:space="preserve"> Приложение 2 «Направления основных мероприятий муниципальной  программы».</w:t>
      </w:r>
    </w:p>
    <w:p w:rsidR="00E6120D" w:rsidRPr="00F87C0E" w:rsidRDefault="0019034E" w:rsidP="001903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Приложение с</w:t>
      </w:r>
      <w:r w:rsidR="00E6120D" w:rsidRPr="00F87C0E">
        <w:rPr>
          <w:sz w:val="24"/>
          <w:szCs w:val="24"/>
        </w:rPr>
        <w:t xml:space="preserve">одержит характеристику основных мероприятий муниципальной программы в соответствующих сферах деятельности, необходимость их реализации в целях достижения показателей, установленных указами </w:t>
      </w:r>
      <w:r w:rsidR="00C44A01" w:rsidRPr="00F87C0E">
        <w:rPr>
          <w:sz w:val="24"/>
          <w:szCs w:val="24"/>
        </w:rPr>
        <w:t>Президента Российской Федерации, а также взаимосвязь с целевыми показателями реализации муниципальной программы.</w:t>
      </w:r>
    </w:p>
    <w:p w:rsidR="00130D65" w:rsidRPr="00F87C0E" w:rsidRDefault="00130D65" w:rsidP="0019034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Мероприятия муниципальной программы рекомендуется формировать по основным направлениям реализации муниципальной программы в разрезе поставленных целей и задач.</w:t>
      </w:r>
    </w:p>
    <w:p w:rsidR="0019034E" w:rsidRPr="00F87C0E" w:rsidRDefault="0019034E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19034E" w:rsidRPr="00F87C0E" w:rsidRDefault="0019034E" w:rsidP="0019034E">
      <w:pPr>
        <w:pStyle w:val="a8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  <w:r w:rsidRPr="00F87C0E">
        <w:rPr>
          <w:sz w:val="24"/>
          <w:szCs w:val="24"/>
        </w:rPr>
        <w:t>Приложение 2 к муниципальной программе</w:t>
      </w:r>
    </w:p>
    <w:p w:rsidR="00E6120D" w:rsidRPr="00F87C0E" w:rsidRDefault="00E6120D" w:rsidP="00EC0916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027A9" w:rsidRPr="00F87C0E" w:rsidRDefault="005027A9" w:rsidP="005027A9">
      <w:pPr>
        <w:pStyle w:val="a8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F87C0E">
        <w:rPr>
          <w:sz w:val="24"/>
          <w:szCs w:val="24"/>
        </w:rPr>
        <w:t>Направления основных мероп</w:t>
      </w:r>
      <w:r w:rsidR="0019034E" w:rsidRPr="00F87C0E">
        <w:rPr>
          <w:sz w:val="24"/>
          <w:szCs w:val="24"/>
        </w:rPr>
        <w:t>риятий муниципальной  программы</w:t>
      </w:r>
    </w:p>
    <w:p w:rsidR="00EC0916" w:rsidRPr="00F87C0E" w:rsidRDefault="00EC0916" w:rsidP="00EC09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14"/>
        <w:gridCol w:w="3035"/>
        <w:gridCol w:w="4819"/>
      </w:tblGrid>
      <w:tr w:rsidR="00032668" w:rsidRPr="00F87C0E" w:rsidTr="00032668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C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7C0E">
              <w:rPr>
                <w:sz w:val="24"/>
                <w:szCs w:val="24"/>
              </w:rPr>
              <w:t>/</w:t>
            </w:r>
            <w:proofErr w:type="spellStart"/>
            <w:r w:rsidRPr="00F87C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Мероприятия</w:t>
            </w:r>
          </w:p>
        </w:tc>
      </w:tr>
      <w:tr w:rsidR="00032668" w:rsidRPr="00F87C0E" w:rsidTr="00032668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Направление расходов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203B90" w:rsidP="001903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Р</w:t>
            </w:r>
            <w:r w:rsidR="00032668" w:rsidRPr="00F87C0E">
              <w:rPr>
                <w:sz w:val="24"/>
                <w:szCs w:val="24"/>
              </w:rPr>
              <w:t>еквизиты нормативного правового акта, наименование портфеля проектов (проекта)</w:t>
            </w:r>
            <w:r w:rsidR="0019034E" w:rsidRPr="00F87C0E">
              <w:rPr>
                <w:sz w:val="24"/>
                <w:szCs w:val="24"/>
              </w:rPr>
              <w:t>,</w:t>
            </w:r>
            <w:r w:rsidRPr="00F87C0E">
              <w:rPr>
                <w:rFonts w:eastAsiaTheme="minorHAnsi"/>
                <w:sz w:val="24"/>
                <w:szCs w:val="24"/>
                <w:lang w:eastAsia="en-US"/>
              </w:rPr>
              <w:t xml:space="preserve"> наименование порядка, номер приложения (при наличии) </w:t>
            </w: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4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Задачи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203B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Подпрограмма 1 &lt;*&gt;</w:t>
            </w: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1.1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Задачи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203B90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Подпрограмма 2 &lt;*</w:t>
            </w:r>
            <w:r w:rsidR="00EC0916" w:rsidRPr="00F87C0E">
              <w:rPr>
                <w:sz w:val="24"/>
                <w:szCs w:val="24"/>
              </w:rPr>
              <w:t>&gt;</w:t>
            </w: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2.2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Цели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Задачи</w:t>
            </w: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203B90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Подпрограмма N &lt;*</w:t>
            </w:r>
            <w:r w:rsidR="00EC0916" w:rsidRPr="00F87C0E">
              <w:rPr>
                <w:sz w:val="24"/>
                <w:szCs w:val="24"/>
              </w:rPr>
              <w:t>&gt;</w:t>
            </w: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N.1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32668" w:rsidRPr="00F87C0E" w:rsidTr="0003266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N.2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68" w:rsidRPr="00F87C0E" w:rsidRDefault="00032668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C0916" w:rsidRPr="00F87C0E" w:rsidTr="0003266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16" w:rsidRPr="00F87C0E" w:rsidRDefault="00EC0916" w:rsidP="00EC091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и т.д.</w:t>
            </w:r>
          </w:p>
        </w:tc>
      </w:tr>
    </w:tbl>
    <w:p w:rsidR="00EC0916" w:rsidRPr="00F87C0E" w:rsidRDefault="00EC0916" w:rsidP="00EC091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&lt;*&gt; Указывается при наличии подпрограмм.</w:t>
      </w:r>
    </w:p>
    <w:p w:rsidR="0019034E" w:rsidRPr="00F87C0E" w:rsidRDefault="0019034E" w:rsidP="006941C6">
      <w:pPr>
        <w:tabs>
          <w:tab w:val="left" w:pos="3686"/>
        </w:tabs>
        <w:ind w:firstLine="709"/>
        <w:jc w:val="both"/>
        <w:rPr>
          <w:sz w:val="24"/>
          <w:szCs w:val="24"/>
        </w:rPr>
      </w:pPr>
    </w:p>
    <w:p w:rsidR="006941C6" w:rsidRPr="00F87C0E" w:rsidRDefault="006941C6" w:rsidP="0019034E">
      <w:pPr>
        <w:tabs>
          <w:tab w:val="left" w:pos="3686"/>
        </w:tabs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</w:t>
      </w:r>
      <w:r w:rsidR="00850631" w:rsidRPr="00F87C0E">
        <w:rPr>
          <w:sz w:val="24"/>
          <w:szCs w:val="24"/>
        </w:rPr>
        <w:t>)</w:t>
      </w:r>
      <w:r w:rsidRPr="00F87C0E">
        <w:rPr>
          <w:sz w:val="24"/>
          <w:szCs w:val="24"/>
        </w:rPr>
        <w:t xml:space="preserve"> Приложение 3 «Публичная декларация о результатах реализации мероприятий муниципальной программы».</w:t>
      </w:r>
    </w:p>
    <w:p w:rsidR="00DE432B" w:rsidRPr="00F87C0E" w:rsidRDefault="00DE432B" w:rsidP="00DE432B">
      <w:pPr>
        <w:autoSpaceDE w:val="0"/>
        <w:autoSpaceDN w:val="0"/>
        <w:adjustRightInd w:val="0"/>
        <w:ind w:firstLine="539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Публичная декларация</w:t>
      </w:r>
      <w:r w:rsidR="0019034E" w:rsidRPr="00F87C0E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19034E" w:rsidRPr="00F87C0E">
        <w:rPr>
          <w:sz w:val="24"/>
          <w:szCs w:val="24"/>
        </w:rPr>
        <w:t>о результатах реализации мероприятий муниципальной программы</w:t>
      </w:r>
      <w:r w:rsidRPr="00F87C0E">
        <w:rPr>
          <w:rFonts w:eastAsiaTheme="minorHAnsi"/>
          <w:iCs/>
          <w:sz w:val="24"/>
          <w:szCs w:val="24"/>
          <w:lang w:eastAsia="en-US"/>
        </w:rPr>
        <w:t xml:space="preserve">, форма которой предусмотрена </w:t>
      </w:r>
      <w:hyperlink w:anchor="Par12" w:history="1">
        <w:r w:rsidRPr="00F87C0E">
          <w:rPr>
            <w:rFonts w:eastAsiaTheme="minorHAnsi"/>
            <w:iCs/>
            <w:sz w:val="24"/>
            <w:szCs w:val="24"/>
            <w:lang w:eastAsia="en-US"/>
          </w:rPr>
          <w:t>таблицей</w:t>
        </w:r>
      </w:hyperlink>
      <w:r w:rsidRPr="00F87C0E">
        <w:rPr>
          <w:rFonts w:eastAsiaTheme="minorHAnsi"/>
          <w:iCs/>
          <w:sz w:val="24"/>
          <w:szCs w:val="24"/>
          <w:lang w:eastAsia="en-US"/>
        </w:rPr>
        <w:t>, разработана в целях:</w:t>
      </w:r>
    </w:p>
    <w:p w:rsidR="00DE432B" w:rsidRPr="00F87C0E" w:rsidRDefault="001621F1" w:rsidP="00DE432B">
      <w:pPr>
        <w:autoSpaceDE w:val="0"/>
        <w:autoSpaceDN w:val="0"/>
        <w:adjustRightInd w:val="0"/>
        <w:ind w:firstLine="539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а</w:t>
      </w:r>
      <w:r w:rsidR="00DE432B" w:rsidRPr="00F87C0E">
        <w:rPr>
          <w:rFonts w:eastAsiaTheme="minorHAnsi"/>
          <w:iCs/>
          <w:sz w:val="24"/>
          <w:szCs w:val="24"/>
          <w:lang w:eastAsia="en-US"/>
        </w:rPr>
        <w:t>) открытости деятельности органов местного самоуправления и повышения уровня удовлетворенности населения реализацией мероприятий муниципальных программ муниципального образования городской округ город Урай (далее город Урай);</w:t>
      </w:r>
    </w:p>
    <w:p w:rsidR="00DE432B" w:rsidRPr="00F87C0E" w:rsidRDefault="001621F1" w:rsidP="00DE432B">
      <w:pPr>
        <w:autoSpaceDE w:val="0"/>
        <w:autoSpaceDN w:val="0"/>
        <w:adjustRightInd w:val="0"/>
        <w:ind w:firstLine="539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б</w:t>
      </w:r>
      <w:r w:rsidR="00DE432B" w:rsidRPr="00F87C0E">
        <w:rPr>
          <w:rFonts w:eastAsiaTheme="minorHAnsi"/>
          <w:iCs/>
          <w:sz w:val="24"/>
          <w:szCs w:val="24"/>
          <w:lang w:eastAsia="en-US"/>
        </w:rPr>
        <w:t>) расширения возможностей непосредственного участия гражданского общества в процессах разработки и экспертизы решений, принимаемых исполнительными органами местного самоуправления города Урай;</w:t>
      </w:r>
    </w:p>
    <w:p w:rsidR="00DE432B" w:rsidRPr="00F87C0E" w:rsidRDefault="001621F1" w:rsidP="00DE432B">
      <w:pPr>
        <w:autoSpaceDE w:val="0"/>
        <w:autoSpaceDN w:val="0"/>
        <w:adjustRightInd w:val="0"/>
        <w:ind w:firstLine="539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в</w:t>
      </w:r>
      <w:r w:rsidR="00DE432B" w:rsidRPr="00F87C0E">
        <w:rPr>
          <w:rFonts w:eastAsiaTheme="minorHAnsi"/>
          <w:iCs/>
          <w:sz w:val="24"/>
          <w:szCs w:val="24"/>
          <w:lang w:eastAsia="en-US"/>
        </w:rPr>
        <w:t xml:space="preserve">) развития механизмов общественного </w:t>
      </w:r>
      <w:proofErr w:type="gramStart"/>
      <w:r w:rsidR="00DE432B" w:rsidRPr="00F87C0E">
        <w:rPr>
          <w:rFonts w:eastAsiaTheme="minorHAnsi"/>
          <w:iCs/>
          <w:sz w:val="24"/>
          <w:szCs w:val="24"/>
          <w:lang w:eastAsia="en-US"/>
        </w:rPr>
        <w:t>контроля за</w:t>
      </w:r>
      <w:proofErr w:type="gramEnd"/>
      <w:r w:rsidR="00DE432B" w:rsidRPr="00F87C0E">
        <w:rPr>
          <w:rFonts w:eastAsiaTheme="minorHAnsi"/>
          <w:iCs/>
          <w:sz w:val="24"/>
          <w:szCs w:val="24"/>
          <w:lang w:eastAsia="en-US"/>
        </w:rPr>
        <w:t xml:space="preserve"> деятельностью исполнительных органов местного самоуправления города Урай.</w:t>
      </w:r>
    </w:p>
    <w:p w:rsidR="00203B90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19034E" w:rsidRPr="00F87C0E" w:rsidRDefault="0019034E" w:rsidP="0019034E">
      <w:pPr>
        <w:tabs>
          <w:tab w:val="left" w:pos="5529"/>
        </w:tabs>
        <w:jc w:val="right"/>
        <w:rPr>
          <w:sz w:val="24"/>
          <w:szCs w:val="24"/>
        </w:rPr>
      </w:pPr>
      <w:r w:rsidRPr="00F87C0E">
        <w:rPr>
          <w:sz w:val="24"/>
          <w:szCs w:val="24"/>
        </w:rPr>
        <w:t xml:space="preserve"> Приложение 3 к муниципальной программе</w:t>
      </w:r>
    </w:p>
    <w:p w:rsidR="00203B90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DE432B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203B90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______________________________________________________</w:t>
      </w:r>
    </w:p>
    <w:p w:rsidR="00203B90" w:rsidRPr="00F87C0E" w:rsidRDefault="00203B90" w:rsidP="00DE432B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(наименование муниципальной программы)</w:t>
      </w:r>
    </w:p>
    <w:p w:rsidR="00DE432B" w:rsidRPr="00F87C0E" w:rsidRDefault="00DE432B" w:rsidP="00DE432B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2298"/>
        <w:gridCol w:w="964"/>
        <w:gridCol w:w="2640"/>
        <w:gridCol w:w="1897"/>
      </w:tblGrid>
      <w:tr w:rsidR="00DE432B" w:rsidRPr="00F87C0E" w:rsidTr="00DE432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19034E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№</w:t>
            </w:r>
            <w:r w:rsidR="00DE432B"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DE432B"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DE432B"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="00DE432B"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  <w:proofErr w:type="gramStart"/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Значение результата (ед. измерения)</w:t>
            </w:r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  <w:proofErr w:type="gramStart"/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  <w:r w:rsidR="005F6033" w:rsidRPr="00F87C0E"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  <w:t>5</w:t>
            </w:r>
          </w:p>
        </w:tc>
      </w:tr>
      <w:tr w:rsidR="00DE432B" w:rsidRPr="00F87C0E" w:rsidTr="00DE432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DE432B" w:rsidRPr="00F87C0E" w:rsidTr="00DE432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DE432B" w:rsidRPr="00F87C0E" w:rsidTr="00DE432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DE432B" w:rsidRPr="00F87C0E" w:rsidTr="00DE432B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F87C0E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2B" w:rsidRPr="00F87C0E" w:rsidRDefault="00DE432B" w:rsidP="00DE43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</w:tbl>
    <w:p w:rsidR="00DE432B" w:rsidRPr="00F87C0E" w:rsidRDefault="00DE432B" w:rsidP="00DE432B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</w:p>
    <w:p w:rsidR="00DE432B" w:rsidRPr="00F87C0E" w:rsidRDefault="00680A2F" w:rsidP="00680A2F">
      <w:pPr>
        <w:autoSpaceDE w:val="0"/>
        <w:autoSpaceDN w:val="0"/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F87C0E">
        <w:rPr>
          <w:rFonts w:eastAsiaTheme="minorHAnsi"/>
          <w:iCs/>
          <w:sz w:val="24"/>
          <w:szCs w:val="24"/>
          <w:lang w:eastAsia="en-US"/>
        </w:rPr>
        <w:t>_________________</w:t>
      </w:r>
    </w:p>
    <w:p w:rsidR="00680A2F" w:rsidRPr="00F87C0E" w:rsidRDefault="00680A2F" w:rsidP="00680A2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87C0E">
        <w:rPr>
          <w:rFonts w:ascii="Times New Roman" w:hAnsi="Times New Roman" w:cs="Times New Roman"/>
          <w:sz w:val="24"/>
          <w:szCs w:val="24"/>
        </w:rPr>
        <w:t xml:space="preserve">Указывается наименование </w:t>
      </w:r>
      <w:r w:rsidR="005F6033" w:rsidRPr="00F87C0E">
        <w:rPr>
          <w:rFonts w:ascii="Times New Roman" w:hAnsi="Times New Roman" w:cs="Times New Roman"/>
          <w:sz w:val="24"/>
          <w:szCs w:val="24"/>
        </w:rPr>
        <w:t xml:space="preserve">ожидаемого </w:t>
      </w:r>
      <w:r w:rsidRPr="00F87C0E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5F6033" w:rsidRPr="00F87C0E">
        <w:rPr>
          <w:rFonts w:ascii="Times New Roman" w:hAnsi="Times New Roman" w:cs="Times New Roman"/>
          <w:sz w:val="24"/>
          <w:szCs w:val="24"/>
        </w:rPr>
        <w:t>(целевого показателя реализации муниципальной программы)</w:t>
      </w:r>
      <w:r w:rsidRPr="00F87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A2F" w:rsidRPr="00F87C0E" w:rsidRDefault="00680A2F" w:rsidP="00680A2F">
      <w:pPr>
        <w:pStyle w:val="Default"/>
        <w:jc w:val="both"/>
        <w:rPr>
          <w:color w:val="auto"/>
        </w:rPr>
      </w:pPr>
      <w:r w:rsidRPr="00F87C0E">
        <w:rPr>
          <w:color w:val="auto"/>
          <w:vertAlign w:val="superscript"/>
        </w:rPr>
        <w:t>2</w:t>
      </w:r>
      <w:r w:rsidRPr="00F87C0E">
        <w:rPr>
          <w:color w:val="auto"/>
        </w:rPr>
        <w:t>Отражается значение результата на конец реализации муниципальной программы либо                 на момент исполнения (достижения) соответствующего результата.</w:t>
      </w:r>
    </w:p>
    <w:p w:rsidR="00680A2F" w:rsidRPr="00F87C0E" w:rsidRDefault="00680A2F" w:rsidP="00680A2F">
      <w:pPr>
        <w:pStyle w:val="Default"/>
        <w:widowControl w:val="0"/>
        <w:jc w:val="both"/>
        <w:rPr>
          <w:color w:val="auto"/>
        </w:rPr>
      </w:pPr>
      <w:r w:rsidRPr="00F87C0E">
        <w:rPr>
          <w:color w:val="auto"/>
          <w:vertAlign w:val="superscript"/>
        </w:rPr>
        <w:t>3</w:t>
      </w:r>
      <w:r w:rsidRPr="00F87C0E">
        <w:rPr>
          <w:color w:val="auto"/>
        </w:rPr>
        <w:t>Указывается год, в котором планируется исполнение (достижение) соответствующего           результата (конечный год реализации муниципальной программы либо год, в котором планируется исполнение (достижение) соответствующего результата</w:t>
      </w:r>
      <w:r w:rsidR="005F6033" w:rsidRPr="00F87C0E">
        <w:rPr>
          <w:color w:val="auto"/>
        </w:rPr>
        <w:t>, либо период в случае исполнения ожидаемого результата ежегодно</w:t>
      </w:r>
      <w:r w:rsidRPr="00F87C0E">
        <w:rPr>
          <w:color w:val="auto"/>
        </w:rPr>
        <w:t xml:space="preserve">). </w:t>
      </w:r>
    </w:p>
    <w:p w:rsidR="00680A2F" w:rsidRPr="00F87C0E" w:rsidRDefault="00680A2F" w:rsidP="00680A2F">
      <w:pPr>
        <w:pStyle w:val="Default"/>
        <w:widowControl w:val="0"/>
        <w:jc w:val="both"/>
        <w:rPr>
          <w:color w:val="auto"/>
        </w:rPr>
      </w:pPr>
      <w:r w:rsidRPr="00F87C0E">
        <w:rPr>
          <w:color w:val="auto"/>
          <w:vertAlign w:val="superscript"/>
        </w:rPr>
        <w:t>4</w:t>
      </w:r>
      <w:r w:rsidRPr="00F87C0E">
        <w:rPr>
          <w:color w:val="auto"/>
        </w:rPr>
        <w:t>Отражаются мероприятия и (или) подпрограммы, реализация которых напрямую приводит       к достижению соответствующего результата.</w:t>
      </w:r>
    </w:p>
    <w:p w:rsidR="00680A2F" w:rsidRPr="00F87C0E" w:rsidRDefault="00680A2F" w:rsidP="00680A2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7C0E">
        <w:rPr>
          <w:sz w:val="24"/>
          <w:szCs w:val="24"/>
          <w:vertAlign w:val="superscript"/>
        </w:rPr>
        <w:t>5</w:t>
      </w:r>
      <w:r w:rsidRPr="00F87C0E">
        <w:rPr>
          <w:sz w:val="24"/>
          <w:szCs w:val="24"/>
        </w:rPr>
        <w:t>Отражаются объемы финансирования мероприятий и (или) подпрограмм, указанных в графе 5 таблицы, за весь период реализации мероприятий и (или) подпрограмм</w:t>
      </w:r>
      <w:r w:rsidR="005F6033" w:rsidRPr="00F87C0E">
        <w:rPr>
          <w:sz w:val="24"/>
          <w:szCs w:val="24"/>
        </w:rPr>
        <w:t xml:space="preserve"> муниципальной программы</w:t>
      </w:r>
      <w:r w:rsidRPr="00F87C0E">
        <w:rPr>
          <w:sz w:val="24"/>
          <w:szCs w:val="24"/>
        </w:rPr>
        <w:t>.</w:t>
      </w:r>
    </w:p>
    <w:p w:rsidR="00680A2F" w:rsidRPr="00F87C0E" w:rsidRDefault="00680A2F" w:rsidP="00680A2F">
      <w:pPr>
        <w:autoSpaceDE w:val="0"/>
        <w:autoSpaceDN w:val="0"/>
        <w:adjustRightInd w:val="0"/>
        <w:jc w:val="both"/>
        <w:rPr>
          <w:sz w:val="28"/>
        </w:rPr>
      </w:pPr>
    </w:p>
    <w:p w:rsidR="0019034E" w:rsidRPr="00F87C0E" w:rsidRDefault="0019034E" w:rsidP="0019034E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4</w:t>
      </w:r>
      <w:r w:rsidR="00850631" w:rsidRPr="00F87C0E">
        <w:rPr>
          <w:sz w:val="24"/>
          <w:szCs w:val="24"/>
        </w:rPr>
        <w:t>)</w:t>
      </w:r>
      <w:r w:rsidRPr="00F87C0E">
        <w:rPr>
          <w:sz w:val="24"/>
          <w:szCs w:val="24"/>
        </w:rPr>
        <w:t xml:space="preserve"> </w:t>
      </w:r>
      <w:r w:rsidR="002F0040" w:rsidRPr="00F87C0E">
        <w:rPr>
          <w:sz w:val="24"/>
          <w:szCs w:val="24"/>
        </w:rPr>
        <w:t>Муниципальная</w:t>
      </w:r>
      <w:r w:rsidRPr="00F87C0E">
        <w:rPr>
          <w:sz w:val="24"/>
          <w:szCs w:val="24"/>
        </w:rPr>
        <w:t xml:space="preserve"> программ</w:t>
      </w:r>
      <w:r w:rsidR="002F0040" w:rsidRPr="00F87C0E">
        <w:rPr>
          <w:sz w:val="24"/>
          <w:szCs w:val="24"/>
        </w:rPr>
        <w:t xml:space="preserve">а может содержать иные приложения, </w:t>
      </w:r>
      <w:r w:rsidRPr="00F87C0E">
        <w:rPr>
          <w:sz w:val="24"/>
          <w:szCs w:val="24"/>
        </w:rPr>
        <w:t>содержащие  информацию об уточнении механизмов реализации основных мероприятий муниципальной программы, перечне объектов строительства, реконструкции, капитального ремонта, ремонта и др.</w:t>
      </w:r>
    </w:p>
    <w:p w:rsidR="00F85EA4" w:rsidRPr="00F87C0E" w:rsidRDefault="00680A2F" w:rsidP="00680A2F">
      <w:pPr>
        <w:jc w:val="right"/>
        <w:rPr>
          <w:sz w:val="24"/>
          <w:szCs w:val="24"/>
        </w:rPr>
      </w:pPr>
      <w:r w:rsidRPr="00F87C0E">
        <w:rPr>
          <w:sz w:val="28"/>
        </w:rPr>
        <w:br w:type="page"/>
      </w:r>
    </w:p>
    <w:p w:rsidR="00F85EA4" w:rsidRPr="00F87C0E" w:rsidRDefault="00F85EA4" w:rsidP="00F85EA4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 xml:space="preserve">Приложение </w:t>
      </w:r>
      <w:r w:rsidR="00C44A01" w:rsidRPr="00F87C0E">
        <w:rPr>
          <w:sz w:val="24"/>
          <w:szCs w:val="24"/>
        </w:rPr>
        <w:t>2</w:t>
      </w:r>
      <w:r w:rsidRPr="00F87C0E">
        <w:rPr>
          <w:sz w:val="24"/>
          <w:szCs w:val="24"/>
        </w:rPr>
        <w:t xml:space="preserve"> к постановлению </w:t>
      </w:r>
    </w:p>
    <w:p w:rsidR="00F85EA4" w:rsidRPr="00F87C0E" w:rsidRDefault="00F85EA4" w:rsidP="00F85EA4">
      <w:pPr>
        <w:tabs>
          <w:tab w:val="left" w:pos="5529"/>
        </w:tabs>
        <w:ind w:left="6379"/>
        <w:rPr>
          <w:sz w:val="24"/>
          <w:szCs w:val="24"/>
        </w:rPr>
      </w:pPr>
      <w:r w:rsidRPr="00F87C0E">
        <w:rPr>
          <w:sz w:val="24"/>
          <w:szCs w:val="24"/>
        </w:rPr>
        <w:t xml:space="preserve">администрации города Урай </w:t>
      </w:r>
    </w:p>
    <w:p w:rsidR="00F85EA4" w:rsidRPr="00F87C0E" w:rsidRDefault="002B5C5D" w:rsidP="00F85EA4">
      <w:pPr>
        <w:tabs>
          <w:tab w:val="left" w:pos="5529"/>
        </w:tabs>
        <w:ind w:left="6379"/>
        <w:rPr>
          <w:sz w:val="24"/>
          <w:szCs w:val="24"/>
        </w:rPr>
      </w:pPr>
      <w:r>
        <w:rPr>
          <w:sz w:val="24"/>
          <w:szCs w:val="24"/>
        </w:rPr>
        <w:t>от 25.06.2019 №1524</w:t>
      </w:r>
    </w:p>
    <w:p w:rsidR="001261CB" w:rsidRPr="00F87C0E" w:rsidRDefault="001261CB" w:rsidP="007716B1">
      <w:pPr>
        <w:jc w:val="right"/>
        <w:rPr>
          <w:sz w:val="24"/>
          <w:szCs w:val="24"/>
        </w:rPr>
      </w:pPr>
    </w:p>
    <w:p w:rsidR="007716B1" w:rsidRPr="00F87C0E" w:rsidRDefault="007716B1" w:rsidP="007716B1">
      <w:pPr>
        <w:ind w:firstLine="709"/>
        <w:jc w:val="center"/>
        <w:rPr>
          <w:sz w:val="24"/>
          <w:szCs w:val="24"/>
        </w:rPr>
      </w:pPr>
      <w:r w:rsidRPr="00F87C0E">
        <w:rPr>
          <w:sz w:val="24"/>
          <w:szCs w:val="24"/>
        </w:rPr>
        <w:t>Порядок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 и реализации (далее – Порядок)</w:t>
      </w:r>
    </w:p>
    <w:p w:rsidR="007716B1" w:rsidRPr="00F87C0E" w:rsidRDefault="007716B1" w:rsidP="007716B1">
      <w:pPr>
        <w:ind w:firstLine="709"/>
        <w:jc w:val="both"/>
        <w:rPr>
          <w:sz w:val="24"/>
          <w:szCs w:val="24"/>
        </w:rPr>
      </w:pPr>
    </w:p>
    <w:p w:rsidR="007716B1" w:rsidRPr="00F87C0E" w:rsidRDefault="00AB5EFC" w:rsidP="007716B1">
      <w:pPr>
        <w:jc w:val="center"/>
        <w:rPr>
          <w:sz w:val="24"/>
          <w:szCs w:val="24"/>
        </w:rPr>
      </w:pPr>
      <w:r w:rsidRPr="00F87C0E">
        <w:rPr>
          <w:sz w:val="24"/>
          <w:szCs w:val="24"/>
        </w:rPr>
        <w:t xml:space="preserve">Раздел </w:t>
      </w:r>
      <w:r w:rsidR="007716B1" w:rsidRPr="00F87C0E">
        <w:rPr>
          <w:sz w:val="24"/>
          <w:szCs w:val="24"/>
        </w:rPr>
        <w:t>1. Общие положения</w:t>
      </w:r>
    </w:p>
    <w:p w:rsidR="007716B1" w:rsidRPr="00F87C0E" w:rsidRDefault="007716B1" w:rsidP="007716B1">
      <w:pPr>
        <w:ind w:firstLine="709"/>
        <w:jc w:val="both"/>
        <w:rPr>
          <w:sz w:val="24"/>
          <w:szCs w:val="24"/>
        </w:rPr>
      </w:pP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1.1. </w:t>
      </w: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Порядок разработан в соответствии со </w:t>
      </w:r>
      <w:hyperlink r:id="rId29" w:history="1">
        <w:r w:rsidRPr="00F87C0E">
          <w:rPr>
            <w:rFonts w:eastAsiaTheme="minorHAnsi"/>
            <w:sz w:val="24"/>
            <w:szCs w:val="24"/>
            <w:lang w:eastAsia="en-US"/>
          </w:rPr>
          <w:t>статьей 179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Федерации, Федеральным </w:t>
      </w:r>
      <w:hyperlink r:id="rId30" w:history="1">
        <w:r w:rsidRPr="00F87C0E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 w:rsidRPr="00F87C0E">
        <w:rPr>
          <w:rFonts w:eastAsiaTheme="minorHAnsi"/>
          <w:sz w:val="24"/>
          <w:szCs w:val="24"/>
          <w:lang w:eastAsia="en-US"/>
        </w:rPr>
        <w:t xml:space="preserve"> от 28.06.2014 </w:t>
      </w:r>
      <w:r w:rsidR="002F0040" w:rsidRPr="00F87C0E">
        <w:rPr>
          <w:rFonts w:eastAsiaTheme="minorHAnsi"/>
          <w:sz w:val="24"/>
          <w:szCs w:val="24"/>
          <w:lang w:eastAsia="en-US"/>
        </w:rPr>
        <w:t>№</w:t>
      </w:r>
      <w:r w:rsidRPr="00F87C0E">
        <w:rPr>
          <w:rFonts w:eastAsiaTheme="minorHAnsi"/>
          <w:sz w:val="24"/>
          <w:szCs w:val="24"/>
          <w:lang w:eastAsia="en-US"/>
        </w:rPr>
        <w:t xml:space="preserve">172-ФЗ </w:t>
      </w:r>
      <w:r w:rsidR="002F0040" w:rsidRPr="00F87C0E">
        <w:rPr>
          <w:rFonts w:eastAsiaTheme="minorHAnsi"/>
          <w:sz w:val="24"/>
          <w:szCs w:val="24"/>
          <w:lang w:eastAsia="en-US"/>
        </w:rPr>
        <w:t>«</w:t>
      </w:r>
      <w:r w:rsidRPr="00F87C0E">
        <w:rPr>
          <w:rFonts w:eastAsiaTheme="minorHAnsi"/>
          <w:sz w:val="24"/>
          <w:szCs w:val="24"/>
          <w:lang w:eastAsia="en-US"/>
        </w:rPr>
        <w:t>О стратегическом планировании в Российской Федерации</w:t>
      </w:r>
      <w:r w:rsidR="002F0040" w:rsidRPr="00F87C0E">
        <w:rPr>
          <w:rFonts w:eastAsiaTheme="minorHAnsi"/>
          <w:sz w:val="24"/>
          <w:szCs w:val="24"/>
          <w:lang w:eastAsia="en-US"/>
        </w:rPr>
        <w:t>»</w:t>
      </w:r>
      <w:r w:rsidRPr="00F87C0E">
        <w:rPr>
          <w:rFonts w:eastAsiaTheme="minorHAnsi"/>
          <w:sz w:val="24"/>
          <w:szCs w:val="24"/>
          <w:lang w:eastAsia="en-US"/>
        </w:rPr>
        <w:t xml:space="preserve"> и определяет общие положения, принципы формирования муниципальных программ муниципального образования городской округ город Урай (далее </w:t>
      </w:r>
      <w:r w:rsidR="002F0040" w:rsidRPr="00F87C0E">
        <w:rPr>
          <w:rFonts w:eastAsiaTheme="minorHAnsi"/>
          <w:sz w:val="24"/>
          <w:szCs w:val="24"/>
          <w:lang w:eastAsia="en-US"/>
        </w:rPr>
        <w:t xml:space="preserve">также </w:t>
      </w:r>
      <w:r w:rsidRPr="00F87C0E">
        <w:rPr>
          <w:rFonts w:eastAsiaTheme="minorHAnsi"/>
          <w:sz w:val="24"/>
          <w:szCs w:val="24"/>
          <w:lang w:eastAsia="en-US"/>
        </w:rPr>
        <w:t>город Урай, муниципальное образование), полномочия органов местного самоуправления города Урай при формировании и реализации муниципальных программ, управление и контроль реализации муниципальных программ.</w:t>
      </w:r>
      <w:proofErr w:type="gramEnd"/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1.2. Порядок включает следующие основные понятия:</w:t>
      </w:r>
    </w:p>
    <w:p w:rsidR="00AB5EFC" w:rsidRPr="00F87C0E" w:rsidRDefault="00AB5EFC" w:rsidP="00E443AA">
      <w:pPr>
        <w:ind w:firstLine="540"/>
        <w:jc w:val="both"/>
        <w:rPr>
          <w:sz w:val="24"/>
          <w:szCs w:val="24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>1) м</w:t>
      </w:r>
      <w:r w:rsidRPr="00F87C0E">
        <w:rPr>
          <w:sz w:val="24"/>
          <w:szCs w:val="24"/>
        </w:rPr>
        <w:t>униципальная программа муниципального образования городской округ город Урай (далее - муниципальная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в соответствии с приоритетами социально-экономического развития муниципального образования городской округ город Урай с учетом положений программных документов, иных нормативных правовых актов Российской Федерации, Ханты-Мансийского</w:t>
      </w:r>
      <w:proofErr w:type="gramEnd"/>
      <w:r w:rsidRPr="00F87C0E">
        <w:rPr>
          <w:sz w:val="24"/>
          <w:szCs w:val="24"/>
        </w:rPr>
        <w:t xml:space="preserve"> автономного округа - Югры в соответствующей сфере деятельности;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2) цель муниципальной программы - состояние экономики, социальной сферы муниципального образования, которое определяют участники стратегического планирования в качестве ориентира своей деятельности, характеризуется количественными и (или) качественными показателями посредством реализации муниципальной программы;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задачи муниципальной программы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 муниципального образования;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4) ожидаемый результат (</w:t>
      </w:r>
      <w:r w:rsidR="00BB0E0E" w:rsidRPr="00F87C0E">
        <w:rPr>
          <w:rFonts w:eastAsiaTheme="minorHAnsi"/>
          <w:sz w:val="24"/>
          <w:szCs w:val="24"/>
          <w:lang w:eastAsia="en-US"/>
        </w:rPr>
        <w:t xml:space="preserve">целевой </w:t>
      </w:r>
      <w:r w:rsidRPr="00F87C0E">
        <w:rPr>
          <w:rFonts w:eastAsiaTheme="minorHAnsi"/>
          <w:sz w:val="24"/>
          <w:szCs w:val="24"/>
          <w:lang w:eastAsia="en-US"/>
        </w:rPr>
        <w:t>показатель) муниципальной программы</w:t>
      </w:r>
      <w:r w:rsidR="00BB0E0E" w:rsidRPr="00F87C0E">
        <w:rPr>
          <w:rFonts w:eastAsiaTheme="minorHAnsi"/>
          <w:sz w:val="24"/>
          <w:szCs w:val="24"/>
          <w:lang w:eastAsia="en-US"/>
        </w:rPr>
        <w:t xml:space="preserve"> (далее – целевой показатель) </w:t>
      </w:r>
      <w:r w:rsidRPr="00F87C0E">
        <w:rPr>
          <w:rFonts w:eastAsiaTheme="minorHAnsi"/>
          <w:sz w:val="24"/>
          <w:szCs w:val="24"/>
          <w:lang w:eastAsia="en-US"/>
        </w:rPr>
        <w:t xml:space="preserve">- количественно выраженная характеристика состояния (изменение состояния) социально-экономического развития муниципального образования, которое отражает результаты реализации </w:t>
      </w:r>
      <w:r w:rsidR="00BF50EE" w:rsidRPr="00F87C0E">
        <w:rPr>
          <w:rFonts w:eastAsiaTheme="minorHAnsi"/>
          <w:sz w:val="24"/>
          <w:szCs w:val="24"/>
          <w:lang w:eastAsia="en-US"/>
        </w:rPr>
        <w:t xml:space="preserve">муниципальной </w:t>
      </w:r>
      <w:r w:rsidRPr="00F87C0E">
        <w:rPr>
          <w:rFonts w:eastAsiaTheme="minorHAnsi"/>
          <w:sz w:val="24"/>
          <w:szCs w:val="24"/>
          <w:lang w:eastAsia="en-US"/>
        </w:rPr>
        <w:t>программы (достижения цели или решения задачи);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5) принципы реализации муниципальной программы - система инструментов и методов, с помощью которых выполняются планируемые мероприятия для достижения поставленных целей социально-экономического развития муниципального образования;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6) участники муниципальной программы - ответственные исполнители, соисполнители муниципальной программы;</w:t>
      </w:r>
    </w:p>
    <w:p w:rsidR="00AB5EFC" w:rsidRPr="00F87C0E" w:rsidRDefault="00AB5EFC" w:rsidP="00857CC1">
      <w:pPr>
        <w:pStyle w:val="ConsPlusNormal"/>
        <w:widowControl/>
        <w:tabs>
          <w:tab w:val="left" w:pos="-142"/>
          <w:tab w:val="left" w:pos="0"/>
          <w:tab w:val="left" w:pos="851"/>
        </w:tabs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ответственный исполнитель муниципальной программы - </w:t>
      </w:r>
      <w:r w:rsidR="00E0083E"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</w:t>
      </w: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администрации города Урай,</w:t>
      </w:r>
      <w:r w:rsidR="00E0083E" w:rsidRPr="00F87C0E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учреждение, созданное с целью осуществления отдельных полномочий администрации города Урай по решению вопросов местного значения (далее - муниципальное казенное учреждение),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r w:rsidR="00857CC1"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определенны</w:t>
      </w: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е в соответствии с перечнем муниципальных программ и обладающ</w:t>
      </w:r>
      <w:r w:rsidR="00857CC1"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е полномочиями, установленными Порядком;</w:t>
      </w:r>
    </w:p>
    <w:p w:rsidR="00AB5EFC" w:rsidRPr="00F87C0E" w:rsidRDefault="00AB5EFC" w:rsidP="00E008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8) соисполнитель муниципальной программы - </w:t>
      </w:r>
      <w:r w:rsidR="00E0083E" w:rsidRPr="00F87C0E">
        <w:rPr>
          <w:rFonts w:eastAsiaTheme="minorHAnsi"/>
          <w:sz w:val="24"/>
          <w:szCs w:val="24"/>
          <w:lang w:eastAsia="en-US"/>
        </w:rPr>
        <w:t>орган</w:t>
      </w:r>
      <w:r w:rsidRPr="00F87C0E">
        <w:rPr>
          <w:rFonts w:eastAsiaTheme="minorHAnsi"/>
          <w:sz w:val="24"/>
          <w:szCs w:val="24"/>
          <w:lang w:eastAsia="en-US"/>
        </w:rPr>
        <w:t xml:space="preserve"> администрации города Урай, муниципальные учреждения и организации, участвующие в разработке и реализации мероприятий муниципальной программы (подпрограммы).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>Иные понятия, используемые в Порядке, применяются в значениях, определенных нормативными правовыми актами Российской Федерации и Ханты-Мансийского автономного округа - Югры (далее - автономный округ).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1.3. Формирование муниципальных программ осуществляется исходя из следующих принципов: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1) принцип преемственности и непрерывности означает, что разработку и реализацию муниципальных программ осуществляют участники муниципальных программ последовательно с учетом результатов реализации ранее принятых муниципальных программ и этапов их реализации;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2) принцип сбалансированности означает согласованность и сбалансированность муниципальных программ по приоритетам, целям, задачам, мероприятиям, показателям, финансовым ресурсам и срокам реализации;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принцип результативности и эффективности означает, что выбор способов и методов достижения целей социально-экономического развития муниципального образования должен основываться на необходимости достижения заданных результатов с наименьшими затратами ресурсов в соответствии с муниципальными программами;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>4) принцип ответственности участников муниципальных программ означает, что они несут ответственность за своевременность и качество разработки и внесения изменений в муниципальные программы, осуществления мероприятий по достижению целей и за результативность и эффективность решения задач социально-экономического развития в пределах своей компетенции в соответствии с законодательством Российской Федерации, автономного округа и города Урай;</w:t>
      </w:r>
      <w:proofErr w:type="gramEnd"/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5) принцип прозрачности (открытости) означает, что муниципальные программы подлежат официальному опубликованию и общественному обсуждению;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6) принцип реалистичности означает, что при определении целей и задач социально-экономического развития муниципального образования участники муниципальных программ должны исходить из возможности их достижения в установленные сроки с учетом ресурсных ограничений и рисков;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7) принцип ресурсной обеспеченности означает, что при формировании проектов муниципальных программ должны быть определены источники ресурсного обеспечения их мероприятий;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8) принцип </w:t>
      </w:r>
      <w:proofErr w:type="spellStart"/>
      <w:r w:rsidRPr="00F87C0E">
        <w:rPr>
          <w:rFonts w:eastAsiaTheme="minorHAnsi"/>
          <w:sz w:val="24"/>
          <w:szCs w:val="24"/>
          <w:lang w:eastAsia="en-US"/>
        </w:rPr>
        <w:t>измеряемости</w:t>
      </w:r>
      <w:proofErr w:type="spellEnd"/>
      <w:r w:rsidRPr="00F87C0E">
        <w:rPr>
          <w:rFonts w:eastAsiaTheme="minorHAnsi"/>
          <w:sz w:val="24"/>
          <w:szCs w:val="24"/>
          <w:lang w:eastAsia="en-US"/>
        </w:rPr>
        <w:t xml:space="preserve"> целей означает, что должна быть обеспечена возможность оценки достижения целей социально-экономического развития муниципального образования с использованием количественных и (или) качественных целевых показателей, критериев и методов их оценки;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9) принцип соответствия показателей целям означает, что показатели, содержащиеся в муниципальных программах и дополнительно вводимые при их корректировке, должны соответствовать достижению целей муниципальной программы;</w:t>
      </w:r>
    </w:p>
    <w:p w:rsidR="00AB5EFC" w:rsidRPr="00F87C0E" w:rsidRDefault="00AB5EFC" w:rsidP="00E443A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10) программно-целевой принцип означает определение приоритетов и целей социально-экономического развития муниципального образования, разработку взаимоувязанных по целям, срокам реализации муниципальных программ и определение объемов и источников их финансирования.</w:t>
      </w:r>
    </w:p>
    <w:p w:rsidR="00E6120D" w:rsidRPr="00F87C0E" w:rsidRDefault="00562B42" w:rsidP="00E443AA">
      <w:pPr>
        <w:ind w:firstLine="567"/>
        <w:jc w:val="both"/>
        <w:rPr>
          <w:sz w:val="24"/>
          <w:szCs w:val="24"/>
        </w:rPr>
      </w:pPr>
      <w:bookmarkStart w:id="0" w:name="sub_4003"/>
      <w:r w:rsidRPr="00F87C0E">
        <w:rPr>
          <w:sz w:val="24"/>
          <w:szCs w:val="24"/>
        </w:rPr>
        <w:t>1.4</w:t>
      </w:r>
      <w:r w:rsidR="00E6120D" w:rsidRPr="00F87C0E">
        <w:rPr>
          <w:sz w:val="24"/>
          <w:szCs w:val="24"/>
        </w:rPr>
        <w:t>. Муниципальная программа включает в себя подпрограммы и (или) отдельные мероприятия</w:t>
      </w:r>
      <w:r w:rsidR="00273E2F" w:rsidRPr="00F87C0E">
        <w:rPr>
          <w:sz w:val="24"/>
          <w:szCs w:val="24"/>
        </w:rPr>
        <w:t>, реализуемые участниками муниципальной программы</w:t>
      </w:r>
      <w:r w:rsidR="00E6120D" w:rsidRPr="00F87C0E">
        <w:rPr>
          <w:sz w:val="24"/>
          <w:szCs w:val="24"/>
        </w:rPr>
        <w:t>. Подпрограммы представляют собой взаимоувязанные по целям</w:t>
      </w:r>
      <w:r w:rsidR="00273E2F" w:rsidRPr="00F87C0E">
        <w:rPr>
          <w:sz w:val="24"/>
          <w:szCs w:val="24"/>
        </w:rPr>
        <w:t>, срокам и ресурсам мероприятия</w:t>
      </w:r>
      <w:r w:rsidR="00E6120D" w:rsidRPr="00F87C0E">
        <w:rPr>
          <w:sz w:val="24"/>
          <w:szCs w:val="24"/>
        </w:rPr>
        <w:t xml:space="preserve">. Деление на подпрограммы осуществляется исходя из масштабности и сложности решаемых задач. </w:t>
      </w:r>
    </w:p>
    <w:p w:rsidR="00273E2F" w:rsidRPr="00F87C0E" w:rsidRDefault="00273E2F" w:rsidP="00273E2F">
      <w:pPr>
        <w:tabs>
          <w:tab w:val="left" w:pos="3686"/>
        </w:tabs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Таблицы 1, 2, 6  муниципальной программы являются обязательными для включения в структуру муниципальной программы. Таблицы 3, 4, 5, 7, 8 муниципальной программы включаются в структуру муниципальной программы при наличии информации (сведений) для их заполнения. Таблицы должны быть пронумерованы сквозной нумерацией.</w:t>
      </w:r>
    </w:p>
    <w:p w:rsidR="00273E2F" w:rsidRPr="00F87C0E" w:rsidRDefault="00273E2F" w:rsidP="00E443AA">
      <w:pPr>
        <w:ind w:firstLine="567"/>
        <w:jc w:val="both"/>
        <w:rPr>
          <w:sz w:val="24"/>
          <w:szCs w:val="24"/>
        </w:rPr>
      </w:pPr>
    </w:p>
    <w:bookmarkEnd w:id="0"/>
    <w:p w:rsidR="00E6120D" w:rsidRPr="00F87C0E" w:rsidRDefault="00562B42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1.5</w:t>
      </w:r>
      <w:r w:rsidR="00E6120D" w:rsidRPr="00F87C0E">
        <w:rPr>
          <w:sz w:val="24"/>
          <w:szCs w:val="24"/>
        </w:rPr>
        <w:t xml:space="preserve">. </w:t>
      </w:r>
      <w:proofErr w:type="gramStart"/>
      <w:r w:rsidR="00E6120D" w:rsidRPr="00F87C0E">
        <w:rPr>
          <w:sz w:val="24"/>
          <w:szCs w:val="24"/>
        </w:rPr>
        <w:t>Разработка, корректировка и реализация муниципальных программ осуществляется участниками стратегического планирования, установленными Порядком осуществления стратегического планирования в муниципальном образовании городской округ город Урай, утвержденным постановлением администрации города Урай, определенными в качестве ответстве</w:t>
      </w:r>
      <w:r w:rsidR="00273E2F" w:rsidRPr="00F87C0E">
        <w:rPr>
          <w:sz w:val="24"/>
          <w:szCs w:val="24"/>
        </w:rPr>
        <w:t>нного исполнителя</w:t>
      </w:r>
      <w:r w:rsidR="00E6120D" w:rsidRPr="00F87C0E">
        <w:rPr>
          <w:sz w:val="24"/>
          <w:szCs w:val="24"/>
        </w:rPr>
        <w:t xml:space="preserve"> муниципальной программы, совместно с заинтересованными органами администрации города Урай, муниципальными учреждениями - соисполнителями муниципальной программы.</w:t>
      </w:r>
      <w:proofErr w:type="gramEnd"/>
    </w:p>
    <w:p w:rsidR="00E6120D" w:rsidRPr="00F87C0E" w:rsidRDefault="00562B42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1.6</w:t>
      </w:r>
      <w:r w:rsidR="00E6120D" w:rsidRPr="00F87C0E">
        <w:rPr>
          <w:sz w:val="24"/>
          <w:szCs w:val="24"/>
        </w:rPr>
        <w:t xml:space="preserve">. Муниципальные программы разрабатываются на срок от трех лет и на период, не превышающий срок реализации Стратегии социально-экономического развития муниципального образования город Урай. </w:t>
      </w:r>
    </w:p>
    <w:p w:rsidR="00E6120D" w:rsidRPr="00F87C0E" w:rsidRDefault="00562B42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1.7</w:t>
      </w:r>
      <w:r w:rsidR="00E6120D" w:rsidRPr="00F87C0E">
        <w:rPr>
          <w:sz w:val="24"/>
          <w:szCs w:val="24"/>
        </w:rPr>
        <w:t>. Разработка муниципальной программы включает в себя следующие этапы:</w:t>
      </w:r>
    </w:p>
    <w:p w:rsidR="00E6120D" w:rsidRPr="00F87C0E" w:rsidRDefault="00E6120D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1) принятие решения о разработке муниципальной программы</w:t>
      </w:r>
      <w:r w:rsidR="00A2684F" w:rsidRPr="00F87C0E">
        <w:rPr>
          <w:sz w:val="24"/>
          <w:szCs w:val="24"/>
        </w:rPr>
        <w:t xml:space="preserve"> и формирование проекта муниципальной программы</w:t>
      </w:r>
      <w:r w:rsidRPr="00F87C0E">
        <w:rPr>
          <w:sz w:val="24"/>
          <w:szCs w:val="24"/>
        </w:rPr>
        <w:t>;</w:t>
      </w:r>
    </w:p>
    <w:p w:rsidR="00E6120D" w:rsidRPr="00F87C0E" w:rsidRDefault="00E6120D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2)</w:t>
      </w:r>
      <w:r w:rsidR="00A2684F" w:rsidRPr="00F87C0E">
        <w:rPr>
          <w:sz w:val="24"/>
          <w:szCs w:val="24"/>
        </w:rPr>
        <w:t xml:space="preserve"> </w:t>
      </w:r>
      <w:r w:rsidRPr="00F87C0E">
        <w:rPr>
          <w:sz w:val="24"/>
          <w:szCs w:val="24"/>
        </w:rPr>
        <w:t>экспертиза проекта муниципальной программы;</w:t>
      </w:r>
    </w:p>
    <w:p w:rsidR="00E6120D" w:rsidRPr="00F87C0E" w:rsidRDefault="00A2684F" w:rsidP="00E6120D">
      <w:pPr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</w:t>
      </w:r>
      <w:r w:rsidR="00E6120D" w:rsidRPr="00F87C0E">
        <w:rPr>
          <w:sz w:val="24"/>
          <w:szCs w:val="24"/>
        </w:rPr>
        <w:t>) общественное обсуждение проекта муниципальной программы.</w:t>
      </w:r>
    </w:p>
    <w:p w:rsidR="00E6120D" w:rsidRPr="00F87C0E" w:rsidRDefault="00E6120D" w:rsidP="00E612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1.8. Проект муниципальной программы выносится на общественное обсужден</w:t>
      </w:r>
      <w:r w:rsidR="002223A0" w:rsidRPr="00F87C0E">
        <w:rPr>
          <w:sz w:val="24"/>
          <w:szCs w:val="24"/>
        </w:rPr>
        <w:t>ие ответственными исполнителями</w:t>
      </w:r>
      <w:r w:rsidRPr="00F87C0E">
        <w:rPr>
          <w:sz w:val="24"/>
          <w:szCs w:val="24"/>
        </w:rPr>
        <w:t xml:space="preserve"> в порядке, определенном администрацией города Урай для общественного обсуждения проектов документов стратегического планирования муниципального образования городской округ город Урай.</w:t>
      </w:r>
    </w:p>
    <w:p w:rsidR="00E6120D" w:rsidRPr="00F87C0E" w:rsidRDefault="00E6120D" w:rsidP="00E612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1.9. Муниципальная программа подлежит государственной регистрации в федеральном государственном реестре документов стратегического планирования, которая осуществляется ответственным исполнителем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6120D" w:rsidRPr="00F87C0E" w:rsidRDefault="00E6120D" w:rsidP="00E612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6120D" w:rsidRPr="00F87C0E" w:rsidRDefault="00920064" w:rsidP="00E6120D">
      <w:pPr>
        <w:pStyle w:val="ConsPlusNormal"/>
        <w:widowControl/>
        <w:tabs>
          <w:tab w:val="left" w:pos="851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</w:t>
      </w:r>
      <w:r w:rsidR="00E6120D" w:rsidRPr="00F87C0E">
        <w:rPr>
          <w:rFonts w:ascii="Times New Roman" w:hAnsi="Times New Roman" w:cs="Times New Roman"/>
          <w:sz w:val="24"/>
          <w:szCs w:val="24"/>
        </w:rPr>
        <w:t>. Принятие решения о разработке муниципальной программы</w:t>
      </w:r>
      <w:r w:rsidR="00A2684F" w:rsidRPr="00F87C0E">
        <w:rPr>
          <w:rFonts w:ascii="Times New Roman" w:hAnsi="Times New Roman" w:cs="Times New Roman"/>
          <w:sz w:val="24"/>
          <w:szCs w:val="24"/>
        </w:rPr>
        <w:t xml:space="preserve"> и формирование проекта муниципальной программы</w:t>
      </w:r>
    </w:p>
    <w:p w:rsidR="00E6120D" w:rsidRPr="00F87C0E" w:rsidRDefault="00E6120D" w:rsidP="00E6120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C48" w:rsidRPr="00F87C0E" w:rsidRDefault="00526305" w:rsidP="00BC0C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2</w:t>
      </w:r>
      <w:r w:rsidR="00E6120D" w:rsidRPr="00F87C0E">
        <w:rPr>
          <w:sz w:val="24"/>
          <w:szCs w:val="24"/>
        </w:rPr>
        <w:t>.1.</w:t>
      </w:r>
      <w:r w:rsidRPr="00F87C0E">
        <w:rPr>
          <w:sz w:val="24"/>
          <w:szCs w:val="24"/>
        </w:rPr>
        <w:t xml:space="preserve"> </w:t>
      </w:r>
      <w:r w:rsidR="00BC0C48" w:rsidRPr="00F87C0E">
        <w:rPr>
          <w:sz w:val="24"/>
          <w:szCs w:val="24"/>
        </w:rPr>
        <w:t>Р</w:t>
      </w:r>
      <w:r w:rsidR="00C27897" w:rsidRPr="00F87C0E">
        <w:rPr>
          <w:sz w:val="24"/>
          <w:szCs w:val="24"/>
        </w:rPr>
        <w:t>ешени</w:t>
      </w:r>
      <w:r w:rsidR="00BC0C48" w:rsidRPr="00F87C0E">
        <w:rPr>
          <w:sz w:val="24"/>
          <w:szCs w:val="24"/>
        </w:rPr>
        <w:t>е</w:t>
      </w:r>
      <w:r w:rsidR="00C27897" w:rsidRPr="00F87C0E">
        <w:rPr>
          <w:sz w:val="24"/>
          <w:szCs w:val="24"/>
        </w:rPr>
        <w:t xml:space="preserve"> о разработке муниципальной программы</w:t>
      </w:r>
      <w:r w:rsidR="00BC0C48" w:rsidRPr="00F87C0E">
        <w:rPr>
          <w:sz w:val="24"/>
          <w:szCs w:val="24"/>
        </w:rPr>
        <w:t xml:space="preserve"> принимается ответственным исполнителем </w:t>
      </w:r>
      <w:r w:rsidR="006121E5" w:rsidRPr="00F87C0E">
        <w:rPr>
          <w:sz w:val="24"/>
          <w:szCs w:val="24"/>
        </w:rPr>
        <w:t xml:space="preserve">муниципальной программы </w:t>
      </w:r>
      <w:r w:rsidR="00BC0C48" w:rsidRPr="00F87C0E">
        <w:rPr>
          <w:sz w:val="24"/>
          <w:szCs w:val="24"/>
        </w:rPr>
        <w:t>на основании утвержденного перечня муниципальных программ, реализуемых в очер</w:t>
      </w:r>
      <w:r w:rsidR="00F20682" w:rsidRPr="00F87C0E">
        <w:rPr>
          <w:sz w:val="24"/>
          <w:szCs w:val="24"/>
        </w:rPr>
        <w:t>едном финансовом году (далее – П</w:t>
      </w:r>
      <w:r w:rsidR="00BC0C48" w:rsidRPr="00F87C0E">
        <w:rPr>
          <w:sz w:val="24"/>
          <w:szCs w:val="24"/>
        </w:rPr>
        <w:t>еречень).</w:t>
      </w:r>
    </w:p>
    <w:p w:rsidR="00BC0C48" w:rsidRPr="00F87C0E" w:rsidRDefault="00BC0C48" w:rsidP="00BC0C4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 xml:space="preserve">2.2. </w:t>
      </w:r>
      <w:r w:rsidR="006121E5" w:rsidRPr="00F87C0E">
        <w:rPr>
          <w:sz w:val="24"/>
          <w:szCs w:val="24"/>
        </w:rPr>
        <w:t>Ответственный исполнитель муниципальной программы направляет в управление экономики, анализа и прогнозирования администрации города Урай предложение о реализации с очередного финансового года муниципальной программы (дал</w:t>
      </w:r>
      <w:r w:rsidR="00857CC1" w:rsidRPr="00F87C0E">
        <w:rPr>
          <w:sz w:val="24"/>
          <w:szCs w:val="24"/>
        </w:rPr>
        <w:t>ее – предложение) в срок до 01 ма</w:t>
      </w:r>
      <w:r w:rsidR="006121E5" w:rsidRPr="00F87C0E">
        <w:rPr>
          <w:sz w:val="24"/>
          <w:szCs w:val="24"/>
        </w:rPr>
        <w:t>я года, предшествующего году начала реализации муниципальной программы.</w:t>
      </w:r>
    </w:p>
    <w:p w:rsidR="006121E5" w:rsidRPr="00F87C0E" w:rsidRDefault="006121E5" w:rsidP="006121E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2.3. Предложение должно содержать основные характеристики муниципальной программы, в том числе:</w:t>
      </w:r>
    </w:p>
    <w:p w:rsidR="006121E5" w:rsidRPr="00F87C0E" w:rsidRDefault="006121E5" w:rsidP="006121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1) обоснование необходимости и целесообразности разработки муниципальной программы;</w:t>
      </w:r>
    </w:p>
    <w:p w:rsidR="006121E5" w:rsidRPr="00F87C0E" w:rsidRDefault="006121E5" w:rsidP="006121E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2) наименование, цели и задачи муниципальной</w:t>
      </w:r>
      <w:r w:rsidR="00510407" w:rsidRPr="00F87C0E">
        <w:rPr>
          <w:sz w:val="24"/>
          <w:szCs w:val="24"/>
        </w:rPr>
        <w:t xml:space="preserve"> программы.</w:t>
      </w:r>
    </w:p>
    <w:p w:rsidR="00526305" w:rsidRPr="00F87C0E" w:rsidRDefault="006121E5" w:rsidP="00AA086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2.4</w:t>
      </w:r>
      <w:r w:rsidR="00C27897" w:rsidRPr="00F87C0E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AA086B" w:rsidRPr="00F87C0E">
        <w:rPr>
          <w:rFonts w:eastAsiaTheme="minorHAnsi"/>
          <w:sz w:val="24"/>
          <w:szCs w:val="24"/>
          <w:lang w:eastAsia="en-US"/>
        </w:rPr>
        <w:t xml:space="preserve">Управление экономики, анализа и прогнозирования администрации города Урай </w:t>
      </w:r>
      <w:r w:rsidR="00857CC1" w:rsidRPr="00F87C0E">
        <w:rPr>
          <w:rFonts w:eastAsiaTheme="minorHAnsi"/>
          <w:sz w:val="24"/>
          <w:szCs w:val="24"/>
          <w:lang w:eastAsia="en-US"/>
        </w:rPr>
        <w:t>в срок до 01 июня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года</w:t>
      </w:r>
      <w:r w:rsidRPr="00F87C0E">
        <w:rPr>
          <w:sz w:val="24"/>
          <w:szCs w:val="24"/>
        </w:rPr>
        <w:t xml:space="preserve">, предшествующего году начала реализации муниципальной программы, </w:t>
      </w:r>
      <w:r w:rsidRPr="00F87C0E">
        <w:rPr>
          <w:rFonts w:eastAsiaTheme="minorHAnsi"/>
          <w:sz w:val="24"/>
          <w:szCs w:val="24"/>
          <w:lang w:eastAsia="en-US"/>
        </w:rPr>
        <w:t xml:space="preserve"> 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анализирует предложения на предмет соответствия целям и задачам социально-экономического развития города </w:t>
      </w:r>
      <w:r w:rsidR="008539F0" w:rsidRPr="00F87C0E">
        <w:rPr>
          <w:rFonts w:eastAsiaTheme="minorHAnsi"/>
          <w:sz w:val="24"/>
          <w:szCs w:val="24"/>
          <w:lang w:eastAsia="en-US"/>
        </w:rPr>
        <w:t>Урай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, установленным в </w:t>
      </w:r>
      <w:r w:rsidR="00F20682" w:rsidRPr="00F87C0E">
        <w:rPr>
          <w:rFonts w:eastAsiaTheme="minorHAnsi"/>
          <w:sz w:val="24"/>
          <w:szCs w:val="24"/>
          <w:lang w:eastAsia="en-US"/>
        </w:rPr>
        <w:t>С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тратегии социально-экономического развития города </w:t>
      </w:r>
      <w:r w:rsidR="008539F0" w:rsidRPr="00F87C0E">
        <w:rPr>
          <w:rFonts w:eastAsiaTheme="minorHAnsi"/>
          <w:sz w:val="24"/>
          <w:szCs w:val="24"/>
          <w:lang w:eastAsia="en-US"/>
        </w:rPr>
        <w:t>Урай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, а также отсутствия действующих на территории города </w:t>
      </w:r>
      <w:r w:rsidR="00F53E90" w:rsidRPr="00F87C0E">
        <w:rPr>
          <w:rFonts w:eastAsiaTheme="minorHAnsi"/>
          <w:sz w:val="24"/>
          <w:szCs w:val="24"/>
          <w:lang w:eastAsia="en-US"/>
        </w:rPr>
        <w:t>Урай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муниципальных </w:t>
      </w:r>
      <w:r w:rsidR="00F53E90" w:rsidRPr="00F87C0E">
        <w:rPr>
          <w:rFonts w:eastAsiaTheme="minorHAnsi"/>
          <w:sz w:val="24"/>
          <w:szCs w:val="24"/>
          <w:lang w:eastAsia="en-US"/>
        </w:rPr>
        <w:t xml:space="preserve">или ведомственных </w:t>
      </w:r>
      <w:r w:rsidR="00526305" w:rsidRPr="00F87C0E">
        <w:rPr>
          <w:rFonts w:eastAsiaTheme="minorHAnsi"/>
          <w:sz w:val="24"/>
          <w:szCs w:val="24"/>
          <w:lang w:eastAsia="en-US"/>
        </w:rPr>
        <w:t>программ, разработанных в целях реш</w:t>
      </w:r>
      <w:r w:rsidR="00A2684F" w:rsidRPr="00F87C0E">
        <w:rPr>
          <w:rFonts w:eastAsiaTheme="minorHAnsi"/>
          <w:sz w:val="24"/>
          <w:szCs w:val="24"/>
          <w:lang w:eastAsia="en-US"/>
        </w:rPr>
        <w:t>ения аналогичных проблем, задач.</w:t>
      </w:r>
      <w:proofErr w:type="gramEnd"/>
    </w:p>
    <w:p w:rsidR="00526305" w:rsidRPr="00F87C0E" w:rsidRDefault="00A2684F" w:rsidP="00C278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2.5. Перечень </w:t>
      </w:r>
      <w:r w:rsidR="00F20682" w:rsidRPr="00F87C0E">
        <w:rPr>
          <w:rFonts w:eastAsiaTheme="minorHAnsi"/>
          <w:sz w:val="24"/>
          <w:szCs w:val="24"/>
          <w:lang w:eastAsia="en-US"/>
        </w:rPr>
        <w:t xml:space="preserve">ежегодно </w:t>
      </w:r>
      <w:r w:rsidRPr="00F87C0E">
        <w:rPr>
          <w:rFonts w:eastAsiaTheme="minorHAnsi"/>
          <w:sz w:val="24"/>
          <w:szCs w:val="24"/>
          <w:lang w:eastAsia="en-US"/>
        </w:rPr>
        <w:t>формируется управлением экономики, анализа и прогнозирования администрации города Урай</w:t>
      </w:r>
      <w:r w:rsidR="00F20682" w:rsidRPr="00F87C0E">
        <w:rPr>
          <w:rFonts w:eastAsiaTheme="minorHAnsi"/>
          <w:sz w:val="24"/>
          <w:szCs w:val="24"/>
          <w:lang w:eastAsia="en-US"/>
        </w:rPr>
        <w:t>,</w:t>
      </w:r>
      <w:r w:rsidR="00510407" w:rsidRPr="00F87C0E">
        <w:rPr>
          <w:rFonts w:eastAsiaTheme="minorHAnsi"/>
          <w:sz w:val="24"/>
          <w:szCs w:val="24"/>
          <w:lang w:eastAsia="en-US"/>
        </w:rPr>
        <w:t xml:space="preserve"> 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утверждается </w:t>
      </w:r>
      <w:r w:rsidR="00F53E90" w:rsidRPr="00F87C0E">
        <w:rPr>
          <w:rFonts w:eastAsiaTheme="minorHAnsi"/>
          <w:sz w:val="24"/>
          <w:szCs w:val="24"/>
          <w:lang w:eastAsia="en-US"/>
        </w:rPr>
        <w:t>постановлением администра</w:t>
      </w:r>
      <w:r w:rsidRPr="00F87C0E">
        <w:rPr>
          <w:rFonts w:eastAsiaTheme="minorHAnsi"/>
          <w:sz w:val="24"/>
          <w:szCs w:val="24"/>
          <w:lang w:eastAsia="en-US"/>
        </w:rPr>
        <w:t>ции города Урай в срок до 15 июн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я </w:t>
      </w:r>
      <w:r w:rsidR="00510407" w:rsidRPr="00F87C0E">
        <w:rPr>
          <w:rFonts w:eastAsiaTheme="minorHAnsi"/>
          <w:sz w:val="24"/>
          <w:szCs w:val="24"/>
          <w:lang w:eastAsia="en-US"/>
        </w:rPr>
        <w:t xml:space="preserve">текущего </w:t>
      </w:r>
      <w:r w:rsidRPr="00F87C0E">
        <w:rPr>
          <w:rFonts w:eastAsiaTheme="minorHAnsi"/>
          <w:sz w:val="24"/>
          <w:szCs w:val="24"/>
          <w:lang w:eastAsia="en-US"/>
        </w:rPr>
        <w:t>года</w:t>
      </w:r>
      <w:r w:rsidR="00510407" w:rsidRPr="00F87C0E">
        <w:rPr>
          <w:sz w:val="24"/>
          <w:szCs w:val="24"/>
        </w:rPr>
        <w:t xml:space="preserve"> </w:t>
      </w:r>
      <w:r w:rsidR="00526305" w:rsidRPr="00F87C0E">
        <w:rPr>
          <w:rFonts w:eastAsiaTheme="minorHAnsi"/>
          <w:sz w:val="24"/>
          <w:szCs w:val="24"/>
          <w:lang w:eastAsia="en-US"/>
        </w:rPr>
        <w:t>и содержит:</w:t>
      </w:r>
    </w:p>
    <w:p w:rsidR="00526305" w:rsidRPr="00F87C0E" w:rsidRDefault="001621F1" w:rsidP="00C2789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</w:t>
      </w:r>
      <w:r w:rsidR="00526305" w:rsidRPr="00F87C0E">
        <w:rPr>
          <w:rFonts w:eastAsiaTheme="minorHAnsi"/>
          <w:sz w:val="24"/>
          <w:szCs w:val="24"/>
          <w:lang w:eastAsia="en-US"/>
        </w:rPr>
        <w:t>) наименовани</w:t>
      </w:r>
      <w:proofErr w:type="gramStart"/>
      <w:r w:rsidR="00526305" w:rsidRPr="00F87C0E">
        <w:rPr>
          <w:rFonts w:eastAsiaTheme="minorHAnsi"/>
          <w:sz w:val="24"/>
          <w:szCs w:val="24"/>
          <w:lang w:eastAsia="en-US"/>
        </w:rPr>
        <w:t>я</w:t>
      </w:r>
      <w:r w:rsidR="00F20682" w:rsidRPr="00F87C0E">
        <w:rPr>
          <w:rFonts w:eastAsiaTheme="minorHAnsi"/>
          <w:sz w:val="24"/>
          <w:szCs w:val="24"/>
          <w:lang w:eastAsia="en-US"/>
        </w:rPr>
        <w:t>(</w:t>
      </w:r>
      <w:proofErr w:type="gramEnd"/>
      <w:r w:rsidR="00F20682" w:rsidRPr="00F87C0E">
        <w:rPr>
          <w:rFonts w:eastAsiaTheme="minorHAnsi"/>
          <w:sz w:val="24"/>
          <w:szCs w:val="24"/>
          <w:lang w:eastAsia="en-US"/>
        </w:rPr>
        <w:t>е)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муниципальных</w:t>
      </w:r>
      <w:r w:rsidR="00C27897" w:rsidRPr="00F87C0E">
        <w:rPr>
          <w:rFonts w:eastAsiaTheme="minorHAnsi"/>
          <w:sz w:val="24"/>
          <w:szCs w:val="24"/>
          <w:lang w:eastAsia="en-US"/>
        </w:rPr>
        <w:t>(ой)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программ</w:t>
      </w:r>
      <w:r w:rsidR="00C27897" w:rsidRPr="00F87C0E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C27897" w:rsidRPr="00F87C0E">
        <w:rPr>
          <w:rFonts w:eastAsiaTheme="minorHAnsi"/>
          <w:sz w:val="24"/>
          <w:szCs w:val="24"/>
          <w:lang w:eastAsia="en-US"/>
        </w:rPr>
        <w:t>ы</w:t>
      </w:r>
      <w:proofErr w:type="spellEnd"/>
      <w:r w:rsidR="00C27897" w:rsidRPr="00F87C0E">
        <w:rPr>
          <w:rFonts w:eastAsiaTheme="minorHAnsi"/>
          <w:sz w:val="24"/>
          <w:szCs w:val="24"/>
          <w:lang w:eastAsia="en-US"/>
        </w:rPr>
        <w:t>)</w:t>
      </w:r>
      <w:r w:rsidR="00526305" w:rsidRPr="00F87C0E">
        <w:rPr>
          <w:rFonts w:eastAsiaTheme="minorHAnsi"/>
          <w:sz w:val="24"/>
          <w:szCs w:val="24"/>
          <w:lang w:eastAsia="en-US"/>
        </w:rPr>
        <w:t>;</w:t>
      </w:r>
    </w:p>
    <w:p w:rsidR="00526305" w:rsidRPr="00F87C0E" w:rsidRDefault="001621F1" w:rsidP="00A2684F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) </w:t>
      </w:r>
      <w:r w:rsidR="00C27897" w:rsidRPr="00F87C0E">
        <w:rPr>
          <w:rFonts w:eastAsiaTheme="minorHAnsi"/>
          <w:sz w:val="24"/>
          <w:szCs w:val="24"/>
          <w:lang w:eastAsia="en-US"/>
        </w:rPr>
        <w:t>информацию об ответственны</w:t>
      </w:r>
      <w:proofErr w:type="gramStart"/>
      <w:r w:rsidR="00C27897" w:rsidRPr="00F87C0E">
        <w:rPr>
          <w:rFonts w:eastAsiaTheme="minorHAnsi"/>
          <w:sz w:val="24"/>
          <w:szCs w:val="24"/>
          <w:lang w:eastAsia="en-US"/>
        </w:rPr>
        <w:t>х(</w:t>
      </w:r>
      <w:proofErr w:type="spellStart"/>
      <w:proofErr w:type="gramEnd"/>
      <w:r w:rsidR="00C27897" w:rsidRPr="00F87C0E">
        <w:rPr>
          <w:rFonts w:eastAsiaTheme="minorHAnsi"/>
          <w:sz w:val="24"/>
          <w:szCs w:val="24"/>
          <w:lang w:eastAsia="en-US"/>
        </w:rPr>
        <w:t>ом</w:t>
      </w:r>
      <w:proofErr w:type="spellEnd"/>
      <w:r w:rsidR="00C27897" w:rsidRPr="00F87C0E">
        <w:rPr>
          <w:rFonts w:eastAsiaTheme="minorHAnsi"/>
          <w:sz w:val="24"/>
          <w:szCs w:val="24"/>
          <w:lang w:eastAsia="en-US"/>
        </w:rPr>
        <w:t>) исполнителях(е) муниципальных(ой)</w:t>
      </w:r>
      <w:r w:rsidR="00526305" w:rsidRPr="00F87C0E">
        <w:rPr>
          <w:rFonts w:eastAsiaTheme="minorHAnsi"/>
          <w:sz w:val="24"/>
          <w:szCs w:val="24"/>
          <w:lang w:eastAsia="en-US"/>
        </w:rPr>
        <w:t xml:space="preserve"> программ</w:t>
      </w:r>
      <w:r w:rsidR="00C27897" w:rsidRPr="00F87C0E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C27897" w:rsidRPr="00F87C0E">
        <w:rPr>
          <w:rFonts w:eastAsiaTheme="minorHAnsi"/>
          <w:sz w:val="24"/>
          <w:szCs w:val="24"/>
          <w:lang w:eastAsia="en-US"/>
        </w:rPr>
        <w:t>ы</w:t>
      </w:r>
      <w:proofErr w:type="spellEnd"/>
      <w:r w:rsidR="00C27897" w:rsidRPr="00F87C0E">
        <w:rPr>
          <w:rFonts w:eastAsiaTheme="minorHAnsi"/>
          <w:sz w:val="24"/>
          <w:szCs w:val="24"/>
          <w:lang w:eastAsia="en-US"/>
        </w:rPr>
        <w:t>)</w:t>
      </w:r>
      <w:r w:rsidR="00526305" w:rsidRPr="00F87C0E">
        <w:rPr>
          <w:rFonts w:eastAsiaTheme="minorHAnsi"/>
          <w:sz w:val="24"/>
          <w:szCs w:val="24"/>
          <w:lang w:eastAsia="en-US"/>
        </w:rPr>
        <w:t>.</w:t>
      </w:r>
    </w:p>
    <w:p w:rsidR="00E6120D" w:rsidRPr="00F87C0E" w:rsidRDefault="00A2684F" w:rsidP="00A2684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F87C0E">
        <w:rPr>
          <w:rFonts w:eastAsiaTheme="minorHAnsi"/>
          <w:sz w:val="24"/>
          <w:szCs w:val="24"/>
          <w:lang w:eastAsia="en-US"/>
        </w:rPr>
        <w:lastRenderedPageBreak/>
        <w:t>2.</w:t>
      </w:r>
      <w:r w:rsidR="00510407" w:rsidRPr="00F87C0E">
        <w:rPr>
          <w:rFonts w:eastAsiaTheme="minorHAnsi"/>
          <w:sz w:val="24"/>
          <w:szCs w:val="24"/>
          <w:lang w:eastAsia="en-US"/>
        </w:rPr>
        <w:t>6</w:t>
      </w:r>
      <w:r w:rsidRPr="00F87C0E">
        <w:rPr>
          <w:rFonts w:eastAsiaTheme="minorHAnsi"/>
          <w:sz w:val="24"/>
          <w:szCs w:val="24"/>
          <w:lang w:eastAsia="en-US"/>
        </w:rPr>
        <w:t xml:space="preserve">. </w:t>
      </w:r>
      <w:r w:rsidR="00E6120D" w:rsidRPr="00F87C0E">
        <w:rPr>
          <w:sz w:val="24"/>
          <w:szCs w:val="24"/>
        </w:rPr>
        <w:t>Формирование проекта муниципальной программы</w:t>
      </w:r>
      <w:r w:rsidRPr="00F87C0E">
        <w:rPr>
          <w:sz w:val="24"/>
          <w:szCs w:val="24"/>
        </w:rPr>
        <w:t xml:space="preserve"> осуществляет о</w:t>
      </w:r>
      <w:r w:rsidR="00081D34" w:rsidRPr="00F87C0E">
        <w:rPr>
          <w:sz w:val="24"/>
          <w:szCs w:val="24"/>
        </w:rPr>
        <w:t xml:space="preserve">тветственный исполнитель </w:t>
      </w:r>
      <w:r w:rsidR="00E6120D" w:rsidRPr="00F87C0E">
        <w:rPr>
          <w:sz w:val="24"/>
          <w:szCs w:val="24"/>
        </w:rPr>
        <w:t>муниципальной программы</w:t>
      </w:r>
      <w:r w:rsidRPr="00F87C0E">
        <w:rPr>
          <w:sz w:val="24"/>
          <w:szCs w:val="24"/>
        </w:rPr>
        <w:t>, в том числе</w:t>
      </w:r>
      <w:r w:rsidR="00E6120D" w:rsidRPr="00F87C0E">
        <w:rPr>
          <w:sz w:val="24"/>
          <w:szCs w:val="24"/>
        </w:rPr>
        <w:t>:</w:t>
      </w:r>
    </w:p>
    <w:p w:rsidR="00E6120D" w:rsidRPr="00F87C0E" w:rsidRDefault="00E6120D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1) разрабатывает проект муниципальной программы и проект постановления администрации города Урай об утверждении муниципальной программы;</w:t>
      </w:r>
    </w:p>
    <w:p w:rsidR="00E6120D" w:rsidRPr="00F87C0E" w:rsidRDefault="00E6120D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2) обеспечивает согласование проекта муниципальной программы и проекта постановления администрации города Урай об утверждении муниципальной программы;</w:t>
      </w:r>
    </w:p>
    <w:p w:rsidR="00E6120D" w:rsidRPr="00F87C0E" w:rsidRDefault="00E6120D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3) обеспечивает, в случае необходимости,  принятие документов (соглашения, договоры, протоколы о намерениях и т.д.), гарантирующих привлечение средств  на финансирование муниципальной программы из иных, кроме бюджета городского округа города Урай, источников;</w:t>
      </w:r>
    </w:p>
    <w:p w:rsidR="00E6120D" w:rsidRPr="00F87C0E" w:rsidRDefault="001621F1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) в случае необходимости привлекает к разработке проекта муниципальной программы заинтересованные в реализации программных мероприятий органы администрации города Урай, муниципальные учреждения;</w:t>
      </w:r>
    </w:p>
    <w:p w:rsidR="00E6120D" w:rsidRPr="00F87C0E" w:rsidRDefault="001621F1" w:rsidP="00A2684F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E6120D" w:rsidRPr="00F87C0E">
        <w:rPr>
          <w:rFonts w:ascii="Times New Roman" w:hAnsi="Times New Roman" w:cs="Times New Roman"/>
          <w:sz w:val="24"/>
          <w:szCs w:val="24"/>
        </w:rPr>
        <w:t>) формирует комплексный план (сетевой график) реализации мероприятий муниципальной программы.</w:t>
      </w:r>
    </w:p>
    <w:p w:rsidR="00E6120D" w:rsidRPr="00F87C0E" w:rsidRDefault="00E6120D" w:rsidP="00E6120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A2684F" w:rsidP="00A2684F">
      <w:pPr>
        <w:pStyle w:val="ConsPlusNormal"/>
        <w:widowControl/>
        <w:tabs>
          <w:tab w:val="left" w:pos="0"/>
          <w:tab w:val="left" w:pos="28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3. </w:t>
      </w:r>
      <w:r w:rsidR="00E6120D" w:rsidRPr="00F87C0E">
        <w:rPr>
          <w:rFonts w:ascii="Times New Roman" w:hAnsi="Times New Roman" w:cs="Times New Roman"/>
          <w:sz w:val="24"/>
          <w:szCs w:val="24"/>
        </w:rPr>
        <w:t>Экспертиза проекта муниципальной программы</w:t>
      </w:r>
    </w:p>
    <w:p w:rsidR="00E6120D" w:rsidRPr="00F87C0E" w:rsidRDefault="00E6120D" w:rsidP="00E6120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A2684F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</w:t>
      </w:r>
      <w:r w:rsidR="00E6120D" w:rsidRPr="00F87C0E">
        <w:rPr>
          <w:sz w:val="24"/>
          <w:szCs w:val="24"/>
        </w:rPr>
        <w:t xml:space="preserve">.1.  Экспертиза проекта муниципальной программы осуществляется одновременно с согласованием проекта постановления администрации города Урай об утверждении муниципальной программы в соответствии с Порядком внесения  проектов муниципальных правовых актов администрации города Урай, утвержденным постановлением администрации города Урай от 25.05.2011 №1439, с учетом особенностей, предусмотренных настоящим разделом. </w:t>
      </w:r>
    </w:p>
    <w:p w:rsidR="00E6120D" w:rsidRPr="00F87C0E" w:rsidRDefault="00A2684F" w:rsidP="00E6120D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3</w:t>
      </w:r>
      <w:r w:rsidR="00E6120D" w:rsidRPr="00F87C0E">
        <w:rPr>
          <w:rFonts w:ascii="Times New Roman" w:hAnsi="Times New Roman" w:cs="Times New Roman"/>
          <w:sz w:val="24"/>
          <w:szCs w:val="24"/>
        </w:rPr>
        <w:t>.2. Проект муниципальной программы подлежит: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1) экономической экспертизе (письменное заключение) на соответствие муниципальной программы настоящему Порядку, а также соответствие поставленн</w:t>
      </w:r>
      <w:r w:rsidR="005F7599" w:rsidRPr="00F87C0E">
        <w:rPr>
          <w:rFonts w:ascii="Times New Roman" w:hAnsi="Times New Roman" w:cs="Times New Roman"/>
          <w:sz w:val="24"/>
          <w:szCs w:val="24"/>
        </w:rPr>
        <w:t>ых</w:t>
      </w:r>
      <w:r w:rsidRPr="00F87C0E">
        <w:rPr>
          <w:rFonts w:ascii="Calibri" w:hAnsi="Calibri" w:cs="Calibri"/>
          <w:sz w:val="22"/>
          <w:szCs w:val="22"/>
        </w:rPr>
        <w:t xml:space="preserve"> </w:t>
      </w:r>
      <w:r w:rsidR="005F7599" w:rsidRPr="00F87C0E">
        <w:rPr>
          <w:rFonts w:ascii="Times New Roman" w:hAnsi="Times New Roman" w:cs="Times New Roman"/>
          <w:sz w:val="24"/>
          <w:szCs w:val="24"/>
        </w:rPr>
        <w:t>целей, задач</w:t>
      </w:r>
      <w:r w:rsidRPr="00F87C0E">
        <w:rPr>
          <w:rFonts w:ascii="Times New Roman" w:hAnsi="Times New Roman" w:cs="Times New Roman"/>
          <w:sz w:val="24"/>
          <w:szCs w:val="24"/>
        </w:rPr>
        <w:t xml:space="preserve">, целевых показателей муниципальной программы основным направлениям социально-экономического развития города Урай, </w:t>
      </w:r>
      <w:r w:rsidR="005F7599"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предмет соответствия требованиям, установленным нормативными правовыми актами в сфере управления проектной деятельностью</w:t>
      </w:r>
      <w:r w:rsidRPr="00F87C0E">
        <w:rPr>
          <w:rFonts w:ascii="Times New Roman" w:hAnsi="Times New Roman" w:cs="Times New Roman"/>
          <w:sz w:val="24"/>
          <w:szCs w:val="24"/>
        </w:rPr>
        <w:t>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2) финансовой экспертизе (письменное заключение) на соответствие бюджетному законодательству Российской Федерации и возможности выделения средств из бюджета городского округа города Урай на реализацию муниципальной программы, осуществляемой Комитетом по финансам администрации города Урай;</w:t>
      </w:r>
    </w:p>
    <w:p w:rsidR="00E6120D" w:rsidRPr="00F87C0E" w:rsidRDefault="00E6120D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3) финансово-экономической экспертизе (включая обоснованность финансово-экономических обоснований) (письменное заключение), осуществляемой Контрольно-счетной палатой города Урай;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4) п</w:t>
      </w:r>
      <w:r w:rsidR="00857CC1" w:rsidRPr="00F87C0E">
        <w:rPr>
          <w:rFonts w:ascii="Times New Roman" w:hAnsi="Times New Roman" w:cs="Times New Roman"/>
          <w:sz w:val="24"/>
          <w:szCs w:val="24"/>
        </w:rPr>
        <w:t>равовой экспертизе</w:t>
      </w:r>
      <w:r w:rsidRPr="00F87C0E">
        <w:rPr>
          <w:rFonts w:ascii="Times New Roman" w:hAnsi="Times New Roman" w:cs="Times New Roman"/>
          <w:sz w:val="24"/>
          <w:szCs w:val="24"/>
        </w:rPr>
        <w:t>, осуществляемой правовым управлением администрации города Урай.</w:t>
      </w: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3</w:t>
      </w:r>
      <w:r w:rsidR="00E6120D" w:rsidRPr="00F87C0E">
        <w:rPr>
          <w:rFonts w:ascii="Times New Roman" w:hAnsi="Times New Roman" w:cs="Times New Roman"/>
          <w:sz w:val="24"/>
          <w:szCs w:val="24"/>
        </w:rPr>
        <w:t>.3. По результатам экспертизы проекта муниципальной программы субъект экспертизы: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1) рекомендует проект муниципальной программы к утверждению;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2) направляет проект муниципальной программы на доработку ответственному исполнителю сопроводительным письмом;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3) рекомендует проект муниципальной программы к отклонению.</w:t>
      </w:r>
    </w:p>
    <w:p w:rsidR="00E6120D" w:rsidRPr="00F87C0E" w:rsidRDefault="00E6120D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 Общественное обсуждение проекта муниципальной программы и проекта внесения изменений в муниципальную программу</w:t>
      </w:r>
    </w:p>
    <w:p w:rsidR="00E6120D" w:rsidRPr="00F87C0E" w:rsidRDefault="00E6120D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.1. Проект муниципальной программы или проект внесения изменений в муниципальную программу после прохождения этапа экспертизы</w:t>
      </w:r>
      <w:r w:rsidR="00587C13" w:rsidRPr="00F87C0E">
        <w:rPr>
          <w:rFonts w:ascii="Times New Roman" w:hAnsi="Times New Roman" w:cs="Times New Roman"/>
          <w:sz w:val="24"/>
          <w:szCs w:val="24"/>
        </w:rPr>
        <w:t xml:space="preserve">, регламентированного разделом </w:t>
      </w:r>
      <w:r w:rsidR="00F2118F" w:rsidRPr="00F87C0E">
        <w:rPr>
          <w:rFonts w:ascii="Times New Roman" w:hAnsi="Times New Roman" w:cs="Times New Roman"/>
          <w:sz w:val="24"/>
          <w:szCs w:val="24"/>
        </w:rPr>
        <w:t>3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 настоящего Порядка, выносится ответственным исполнителем на общественное обсуждение. </w:t>
      </w: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.2. Общественное обсуждение проектов муниципальных программ или проектов внесения  изменений  в них проводится одновременно на официальном сайте</w:t>
      </w:r>
      <w:r w:rsidR="00E6120D" w:rsidRPr="00F87C0E">
        <w:rPr>
          <w:sz w:val="24"/>
          <w:szCs w:val="24"/>
        </w:rPr>
        <w:t xml:space="preserve"> </w:t>
      </w:r>
      <w:r w:rsidR="00E6120D" w:rsidRPr="00F87C0E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Урай</w:t>
      </w:r>
      <w:r w:rsidR="00E6120D" w:rsidRPr="00F87C0E">
        <w:rPr>
          <w:sz w:val="24"/>
          <w:szCs w:val="24"/>
        </w:rPr>
        <w:t xml:space="preserve"> </w:t>
      </w:r>
      <w:r w:rsidR="00E6120D" w:rsidRPr="00F87C0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E6120D" w:rsidRPr="00F87C0E">
        <w:rPr>
          <w:sz w:val="24"/>
          <w:szCs w:val="24"/>
        </w:rPr>
        <w:t xml:space="preserve"> </w:t>
      </w:r>
      <w:r w:rsidR="00E6120D" w:rsidRPr="00F87C0E">
        <w:rPr>
          <w:rFonts w:ascii="Times New Roman" w:hAnsi="Times New Roman" w:cs="Times New Roman"/>
          <w:sz w:val="24"/>
          <w:szCs w:val="24"/>
        </w:rPr>
        <w:t>(далее – официальный сайт)</w:t>
      </w:r>
      <w:r w:rsidR="00E6120D" w:rsidRPr="00F87C0E">
        <w:rPr>
          <w:sz w:val="24"/>
          <w:szCs w:val="24"/>
        </w:rPr>
        <w:t xml:space="preserve"> </w:t>
      </w:r>
      <w:r w:rsidR="00E6120D" w:rsidRPr="00F87C0E">
        <w:rPr>
          <w:rFonts w:ascii="Times New Roman" w:hAnsi="Times New Roman" w:cs="Times New Roman"/>
          <w:sz w:val="24"/>
          <w:szCs w:val="24"/>
        </w:rPr>
        <w:t>и в федеральной информационной системе стратегического планирования.</w:t>
      </w: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.3. Ответственный исполнитель размещает проект муниципальной программы или проект внесения в нее изменений на официальном сайте в соответствии с  Порядком проведения общественного обсуждения проектов документов стратегического планирования муниципального образования городской округ город Урай, утвержденным постановлением администрации города Урай от 20.02.2017 №395.</w:t>
      </w: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4</w:t>
      </w:r>
      <w:r w:rsidR="00E6120D" w:rsidRPr="00F87C0E">
        <w:rPr>
          <w:rFonts w:ascii="Times New Roman" w:hAnsi="Times New Roman" w:cs="Times New Roman"/>
          <w:sz w:val="24"/>
          <w:szCs w:val="24"/>
        </w:rPr>
        <w:t>.4. Соисполнитель в случае принятия решения о внесении изменений в муниципальную программу и подготовки проекта внесения изменений в муниципальную программу направляет проект внесения изменений в муниципальную программу ответственному исполнителю для проведения общественного обсуждения.</w:t>
      </w:r>
    </w:p>
    <w:p w:rsidR="00E6120D" w:rsidRPr="00F87C0E" w:rsidRDefault="00E6120D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9B3706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ind w:lef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E6120D" w:rsidRPr="00F87C0E">
        <w:rPr>
          <w:rFonts w:ascii="Times New Roman" w:hAnsi="Times New Roman" w:cs="Times New Roman"/>
          <w:sz w:val="24"/>
          <w:szCs w:val="24"/>
        </w:rPr>
        <w:t>. Утверждение муниципальной программы и внесение в нее изменений</w:t>
      </w:r>
    </w:p>
    <w:p w:rsidR="00E6120D" w:rsidRPr="00F87C0E" w:rsidRDefault="00E6120D" w:rsidP="00E6120D">
      <w:pPr>
        <w:pStyle w:val="ConsPlusNormal"/>
        <w:widowControl/>
        <w:tabs>
          <w:tab w:val="left" w:pos="0"/>
          <w:tab w:val="left" w:pos="142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9B3706" w:rsidP="00587C1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E6120D" w:rsidRPr="00F87C0E">
        <w:rPr>
          <w:rFonts w:ascii="Times New Roman" w:hAnsi="Times New Roman" w:cs="Times New Roman"/>
          <w:sz w:val="24"/>
          <w:szCs w:val="24"/>
        </w:rPr>
        <w:t>Проект муниципальной программы, предлагаемый к реализации начиная с очередного финансового года, подлежит внесению в Думу города Урай для рассмотрения в порядке, установленном решением Думы города Урай, и утверждается постановлением администрации города Урай не позднее, чем за один месяц до дня внесения проекта решения о бюджете городского округа город Урай на очередной финансовый год и плановый период в Думу города Урай.</w:t>
      </w:r>
      <w:proofErr w:type="gramEnd"/>
    </w:p>
    <w:p w:rsidR="00587C13" w:rsidRPr="00F87C0E" w:rsidRDefault="009B3706" w:rsidP="00587C13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.2. </w:t>
      </w:r>
      <w:r w:rsidR="00587C13" w:rsidRPr="00F87C0E">
        <w:rPr>
          <w:rFonts w:ascii="Times New Roman" w:hAnsi="Times New Roman" w:cs="Times New Roman"/>
          <w:sz w:val="24"/>
          <w:szCs w:val="24"/>
        </w:rPr>
        <w:t>О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тветственный исполнитель или соисполнитель по согласованию с ответственным исполнителем </w:t>
      </w:r>
      <w:r w:rsidR="00587C13" w:rsidRPr="00F87C0E">
        <w:rPr>
          <w:rFonts w:ascii="Times New Roman" w:hAnsi="Times New Roman" w:cs="Times New Roman"/>
          <w:sz w:val="24"/>
          <w:szCs w:val="24"/>
        </w:rPr>
        <w:t>в</w:t>
      </w:r>
      <w:r w:rsidR="00587C13" w:rsidRPr="00F87C0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носит изменения в утвержденную муниципальную программу:</w:t>
      </w:r>
    </w:p>
    <w:p w:rsidR="00587C13" w:rsidRPr="00F87C0E" w:rsidRDefault="00587C13" w:rsidP="00587C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1) в случае внесения изменений в действующее законодательство Российской Федерации, автономного округа, муниципальные правовые акты</w:t>
      </w:r>
      <w:r w:rsidR="001621F1" w:rsidRPr="00F87C0E">
        <w:rPr>
          <w:rFonts w:eastAsiaTheme="minorHAnsi"/>
          <w:sz w:val="24"/>
          <w:szCs w:val="24"/>
          <w:lang w:eastAsia="en-US"/>
        </w:rPr>
        <w:t xml:space="preserve"> города Урай</w:t>
      </w:r>
      <w:r w:rsidRPr="00F87C0E">
        <w:rPr>
          <w:rFonts w:eastAsiaTheme="minorHAnsi"/>
          <w:sz w:val="24"/>
          <w:szCs w:val="24"/>
          <w:lang w:eastAsia="en-US"/>
        </w:rPr>
        <w:t>;</w:t>
      </w:r>
    </w:p>
    <w:p w:rsidR="00587C13" w:rsidRPr="00F87C0E" w:rsidRDefault="00587C13" w:rsidP="00587C1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2) в случае изменения объема финансирования муниципальной программы;</w:t>
      </w:r>
    </w:p>
    <w:p w:rsidR="00542E77" w:rsidRDefault="00587C13" w:rsidP="00542E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rFonts w:eastAsiaTheme="minorHAnsi"/>
          <w:sz w:val="24"/>
          <w:szCs w:val="24"/>
          <w:lang w:eastAsia="en-US"/>
        </w:rPr>
        <w:t xml:space="preserve">3) по результатам ежегодной оценки эффективности реализации муниципальной программы, </w:t>
      </w:r>
      <w:r w:rsidRPr="00F87C0E">
        <w:rPr>
          <w:sz w:val="24"/>
          <w:szCs w:val="24"/>
        </w:rPr>
        <w:t>с учетом рекомендаций управления экономики, анализа и прогнозирования администра</w:t>
      </w:r>
      <w:r w:rsidR="00542E77">
        <w:rPr>
          <w:sz w:val="24"/>
          <w:szCs w:val="24"/>
        </w:rPr>
        <w:t>ции города Урай в срок до 01 июл</w:t>
      </w:r>
      <w:r w:rsidRPr="00F87C0E">
        <w:rPr>
          <w:sz w:val="24"/>
          <w:szCs w:val="24"/>
        </w:rPr>
        <w:t>я года, следующего за отчетным периодом;</w:t>
      </w:r>
    </w:p>
    <w:p w:rsidR="00542E77" w:rsidRPr="00542E77" w:rsidRDefault="00542E77" w:rsidP="00542E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>(в</w:t>
      </w:r>
      <w:r w:rsidRPr="00542E77">
        <w:rPr>
          <w:rFonts w:eastAsiaTheme="minorHAnsi"/>
          <w:i/>
          <w:sz w:val="24"/>
          <w:szCs w:val="24"/>
          <w:lang w:eastAsia="en-US"/>
        </w:rPr>
        <w:t xml:space="preserve"> редакции постановления администрации города Урай </w:t>
      </w:r>
      <w:r>
        <w:rPr>
          <w:rFonts w:eastAsiaTheme="minorHAnsi"/>
          <w:i/>
          <w:sz w:val="24"/>
          <w:szCs w:val="24"/>
          <w:lang w:eastAsia="en-US"/>
        </w:rPr>
        <w:t>от 06.11.2019 №2701)</w:t>
      </w:r>
    </w:p>
    <w:p w:rsidR="00587C13" w:rsidRPr="00F87C0E" w:rsidRDefault="00E70DF8" w:rsidP="00C465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4</w:t>
      </w:r>
      <w:r w:rsidR="00587C13" w:rsidRPr="00F87C0E">
        <w:rPr>
          <w:rFonts w:eastAsiaTheme="minorHAnsi"/>
          <w:sz w:val="24"/>
          <w:szCs w:val="24"/>
          <w:lang w:eastAsia="en-US"/>
        </w:rPr>
        <w:t>) иные изменения в целях совершенствования муниципальной программы.</w:t>
      </w:r>
    </w:p>
    <w:p w:rsidR="00587C13" w:rsidRPr="00F87C0E" w:rsidRDefault="009B3706" w:rsidP="00C465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5</w:t>
      </w:r>
      <w:r w:rsidR="00587C13" w:rsidRPr="00F87C0E">
        <w:rPr>
          <w:rFonts w:eastAsiaTheme="minorHAnsi"/>
          <w:sz w:val="24"/>
          <w:szCs w:val="24"/>
          <w:lang w:eastAsia="en-US"/>
        </w:rPr>
        <w:t xml:space="preserve">.3. </w:t>
      </w:r>
      <w:r w:rsidR="00EB603B" w:rsidRPr="00EB603B">
        <w:rPr>
          <w:rFonts w:eastAsiaTheme="minorHAnsi"/>
          <w:b/>
          <w:sz w:val="24"/>
          <w:szCs w:val="24"/>
          <w:lang w:eastAsia="en-US"/>
        </w:rPr>
        <w:t>утратил силу</w:t>
      </w:r>
      <w:r w:rsidR="00EB603B">
        <w:rPr>
          <w:rFonts w:eastAsiaTheme="minorHAnsi"/>
          <w:sz w:val="24"/>
          <w:szCs w:val="24"/>
          <w:lang w:eastAsia="en-US"/>
        </w:rPr>
        <w:t xml:space="preserve"> </w:t>
      </w:r>
      <w:r w:rsidR="00EB603B" w:rsidRPr="00EB603B">
        <w:rPr>
          <w:rFonts w:eastAsiaTheme="minorHAnsi"/>
          <w:i/>
          <w:sz w:val="24"/>
          <w:szCs w:val="24"/>
          <w:lang w:eastAsia="en-US"/>
        </w:rPr>
        <w:t>(постановление администрации города Урай от 05.08.2019 №1936).</w:t>
      </w:r>
    </w:p>
    <w:p w:rsidR="00587C13" w:rsidRPr="00F87C0E" w:rsidRDefault="009B3706" w:rsidP="00587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587C13" w:rsidRPr="00F87C0E">
        <w:rPr>
          <w:rFonts w:ascii="Times New Roman" w:hAnsi="Times New Roman" w:cs="Times New Roman"/>
          <w:sz w:val="24"/>
          <w:szCs w:val="24"/>
        </w:rPr>
        <w:t>.4. Внесение изменений в ранее утвержденную муниципальную программу осуществляется в порядке, предусмотренном для ее утверждения с учетом положений решения Думы города Урай, устанавливающего порядок рассмотрения предложений о внесении изменений в муниципальные программы.</w:t>
      </w:r>
    </w:p>
    <w:p w:rsidR="00587C13" w:rsidRPr="00F87C0E" w:rsidRDefault="009B3706" w:rsidP="00587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C46559" w:rsidRPr="00F87C0E">
        <w:rPr>
          <w:rFonts w:ascii="Times New Roman" w:hAnsi="Times New Roman" w:cs="Times New Roman"/>
          <w:sz w:val="24"/>
          <w:szCs w:val="24"/>
        </w:rPr>
        <w:t xml:space="preserve">.5. </w:t>
      </w:r>
      <w:r w:rsidR="00587C13" w:rsidRPr="00F87C0E">
        <w:rPr>
          <w:rFonts w:ascii="Times New Roman" w:hAnsi="Times New Roman" w:cs="Times New Roman"/>
          <w:sz w:val="24"/>
          <w:szCs w:val="24"/>
        </w:rPr>
        <w:t>В случае внесения изменений в муниципальную программу, связанных с корректировкой бюджетных ассигнований, проект изменений в муниципальную программу в первую очередь подлежит финансовой экспертизе, проводимой Комитетом по финансам администрации города Урай.</w:t>
      </w: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5</w:t>
      </w:r>
      <w:r w:rsidR="00C46559" w:rsidRPr="00F87C0E">
        <w:rPr>
          <w:rFonts w:ascii="Times New Roman" w:hAnsi="Times New Roman" w:cs="Times New Roman"/>
          <w:sz w:val="24"/>
          <w:szCs w:val="24"/>
        </w:rPr>
        <w:t>.6</w:t>
      </w:r>
      <w:r w:rsidR="00E6120D" w:rsidRPr="00F87C0E">
        <w:rPr>
          <w:rFonts w:ascii="Times New Roman" w:hAnsi="Times New Roman" w:cs="Times New Roman"/>
          <w:sz w:val="24"/>
          <w:szCs w:val="24"/>
        </w:rPr>
        <w:t>. В случае принятия решения о внесении изменений в муниципальную программу соисполнителем, соисполнитель направляет предложения об изменении муниципальной программы и готовый проект изменений в муниципальную программу ответственному исполнителю для согласования.</w:t>
      </w:r>
    </w:p>
    <w:p w:rsidR="00E6120D" w:rsidRPr="00F87C0E" w:rsidRDefault="00E6120D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Указанное решение принимается ответственным исполнителем или соисполнителем по согласованию с ответственным исполнителем при условии, что планируемые изменения не оказывают влияния на параметры муниципальной программы и не приведут к ухудшению плановых значений целевых индикаторов и показателей муниципальной программы, а также к увеличению сроков исполнения мероприятий муниципальной программы.</w:t>
      </w:r>
    </w:p>
    <w:p w:rsidR="00E6120D" w:rsidRPr="00F87C0E" w:rsidRDefault="009B3706" w:rsidP="00E6120D">
      <w:pPr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5</w:t>
      </w:r>
      <w:r w:rsidR="00C46559" w:rsidRPr="00F87C0E">
        <w:rPr>
          <w:sz w:val="24"/>
          <w:szCs w:val="24"/>
        </w:rPr>
        <w:t>.7</w:t>
      </w:r>
      <w:r w:rsidR="00E6120D" w:rsidRPr="00F87C0E">
        <w:rPr>
          <w:sz w:val="24"/>
          <w:szCs w:val="24"/>
        </w:rPr>
        <w:t xml:space="preserve">. При внесении изменений в муниципальную программу в ходе ее реализации не допускается корректировка наименований целевых показателей, которая влияет на их </w:t>
      </w:r>
      <w:r w:rsidR="00E6120D" w:rsidRPr="00F87C0E">
        <w:rPr>
          <w:sz w:val="24"/>
          <w:szCs w:val="24"/>
        </w:rPr>
        <w:lastRenderedPageBreak/>
        <w:t>смысловое значение. Внесение изменений, связанных с необходимостью исключения целевых показателей, возможно только при аргументированном обосновании.</w:t>
      </w:r>
    </w:p>
    <w:p w:rsidR="00E6120D" w:rsidRPr="00F87C0E" w:rsidRDefault="003003F5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5.8</w:t>
      </w:r>
      <w:r w:rsidR="00E6120D" w:rsidRPr="00F87C0E">
        <w:rPr>
          <w:sz w:val="24"/>
          <w:szCs w:val="24"/>
        </w:rPr>
        <w:t xml:space="preserve">. Муниципальные программы подлежат приведению в соответствие с решением Думы города Урай о бюджете не позднее трех месяцев со дня вступления его в силу. </w:t>
      </w:r>
    </w:p>
    <w:p w:rsidR="00E6120D" w:rsidRPr="00F87C0E" w:rsidRDefault="003003F5" w:rsidP="00E6120D">
      <w:pPr>
        <w:ind w:right="49"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5.9</w:t>
      </w:r>
      <w:r w:rsidR="00E6120D" w:rsidRPr="00F87C0E">
        <w:rPr>
          <w:sz w:val="24"/>
          <w:szCs w:val="24"/>
        </w:rPr>
        <w:t xml:space="preserve">. Ответственный исполнитель в десятидневный срок со дня утверждения изменений в муниципальную программу готовит актуальную редакцию муниципальной программы. </w:t>
      </w:r>
    </w:p>
    <w:p w:rsidR="00E6120D" w:rsidRPr="00F87C0E" w:rsidRDefault="009B3706" w:rsidP="00E6120D">
      <w:pPr>
        <w:ind w:right="49"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5.1</w:t>
      </w:r>
      <w:r w:rsidR="003003F5" w:rsidRPr="00F87C0E">
        <w:rPr>
          <w:sz w:val="24"/>
          <w:szCs w:val="24"/>
        </w:rPr>
        <w:t>0</w:t>
      </w:r>
      <w:r w:rsidR="00E6120D" w:rsidRPr="00F87C0E">
        <w:rPr>
          <w:sz w:val="24"/>
          <w:szCs w:val="24"/>
        </w:rPr>
        <w:t>. Муниципальные программы, актуальные редакции муниципальных программ (в случае внесения в них изменений) подлежат размещению на официальном сайте в разделе «Экономика» - «Стратегическое планирование» - «Муниципальные программы» и в федеральной информационной системе стратегического планирования в порядке, установленном пунктом 1.9  настоящего Порядка.</w:t>
      </w:r>
    </w:p>
    <w:p w:rsidR="00E6120D" w:rsidRPr="00F87C0E" w:rsidRDefault="003003F5" w:rsidP="00E6120D">
      <w:pPr>
        <w:ind w:right="49" w:firstLine="709"/>
        <w:jc w:val="both"/>
        <w:rPr>
          <w:sz w:val="24"/>
          <w:szCs w:val="24"/>
        </w:rPr>
      </w:pPr>
      <w:r w:rsidRPr="00F87C0E">
        <w:rPr>
          <w:sz w:val="24"/>
          <w:szCs w:val="24"/>
        </w:rPr>
        <w:t>5.11</w:t>
      </w:r>
      <w:r w:rsidR="00E6120D" w:rsidRPr="00F87C0E">
        <w:rPr>
          <w:sz w:val="24"/>
          <w:szCs w:val="24"/>
        </w:rPr>
        <w:t xml:space="preserve">. Ответственный исполнитель размещает  муниципальную программу, актуальную редакцию муниципальной программы на официальном сайте в десятидневный срок со дня утверждения муниципальной программы, изменений в муниципальную программу, при этом ранее действовавшая редакция муниципальной программы  подлежит удалению с официального сайта. </w:t>
      </w:r>
    </w:p>
    <w:p w:rsidR="00E6120D" w:rsidRPr="00F87C0E" w:rsidRDefault="00E6120D" w:rsidP="00E612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6120D" w:rsidRPr="00F87C0E" w:rsidRDefault="00E6120D" w:rsidP="009B3706">
      <w:pPr>
        <w:pStyle w:val="ConsPlusNormal"/>
        <w:widowControl/>
        <w:numPr>
          <w:ilvl w:val="0"/>
          <w:numId w:val="38"/>
        </w:num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Управление, мониторинг и контроль реализации муниципальной программы</w:t>
      </w:r>
    </w:p>
    <w:p w:rsidR="00E6120D" w:rsidRPr="00F87C0E" w:rsidRDefault="00E6120D" w:rsidP="00E6120D">
      <w:pPr>
        <w:pStyle w:val="ConsPlusNormal"/>
        <w:widowControl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6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.1. Муниципальная программа реализуется </w:t>
      </w:r>
      <w:r w:rsidRPr="00F87C0E">
        <w:rPr>
          <w:rFonts w:ascii="Times New Roman" w:hAnsi="Times New Roman" w:cs="Times New Roman"/>
          <w:sz w:val="24"/>
          <w:szCs w:val="24"/>
        </w:rPr>
        <w:t>участниками муниципальной программы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915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6</w:t>
      </w:r>
      <w:r w:rsidR="00E6120D" w:rsidRPr="00F87C0E">
        <w:rPr>
          <w:rFonts w:ascii="Times New Roman" w:hAnsi="Times New Roman" w:cs="Times New Roman"/>
          <w:sz w:val="24"/>
          <w:szCs w:val="24"/>
        </w:rPr>
        <w:t>.2. Реализация мероприятий муниципальной программы осуществляется в соответствии с комплексным планом (сетевым графиком) реализации муниципальной программы, который формируется ответственным исполнителем с учетом предложений соисполнителей на очередной финансовый год, по форме</w:t>
      </w:r>
      <w:r w:rsidR="003003F5" w:rsidRPr="00F87C0E">
        <w:rPr>
          <w:rFonts w:ascii="Times New Roman" w:hAnsi="Times New Roman" w:cs="Times New Roman"/>
          <w:sz w:val="24"/>
          <w:szCs w:val="24"/>
        </w:rPr>
        <w:t>,</w:t>
      </w:r>
      <w:r w:rsidR="00E6120D" w:rsidRPr="00F87C0E">
        <w:rPr>
          <w:rFonts w:ascii="Times New Roman" w:hAnsi="Times New Roman" w:cs="Times New Roman"/>
          <w:sz w:val="24"/>
          <w:szCs w:val="24"/>
        </w:rPr>
        <w:t xml:space="preserve"> </w:t>
      </w:r>
      <w:r w:rsidR="003003F5" w:rsidRPr="00F87C0E">
        <w:rPr>
          <w:rFonts w:ascii="Times New Roman" w:hAnsi="Times New Roman" w:cs="Times New Roman"/>
          <w:sz w:val="24"/>
          <w:szCs w:val="24"/>
        </w:rPr>
        <w:t>утвержденной Комитетом по финансам администрации города Урай</w:t>
      </w:r>
      <w:r w:rsidR="000969A2" w:rsidRPr="00F87C0E">
        <w:rPr>
          <w:rFonts w:ascii="Times New Roman" w:hAnsi="Times New Roman" w:cs="Times New Roman"/>
          <w:sz w:val="24"/>
          <w:szCs w:val="24"/>
        </w:rPr>
        <w:t xml:space="preserve">  в срок не позднее 20 декабря текущего финансового года.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В случае внесения изменений в муниципальную программу на основании изменения объема финансирования муниципальной программы, отраженного в сводной бюджетной росписи, ответственный исполнитель вносит изменения в действующий комплексный план (сетевой график) реализации муниципальной программы.</w:t>
      </w: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6</w:t>
      </w:r>
      <w:r w:rsidR="00BB23C4" w:rsidRPr="00F87C0E">
        <w:rPr>
          <w:rFonts w:ascii="Times New Roman" w:hAnsi="Times New Roman" w:cs="Times New Roman"/>
          <w:sz w:val="24"/>
          <w:szCs w:val="24"/>
        </w:rPr>
        <w:t>.3</w:t>
      </w:r>
      <w:r w:rsidR="00E6120D" w:rsidRPr="00F87C0E">
        <w:rPr>
          <w:rFonts w:ascii="Times New Roman" w:hAnsi="Times New Roman" w:cs="Times New Roman"/>
          <w:sz w:val="24"/>
          <w:szCs w:val="24"/>
        </w:rPr>
        <w:t>. В целях непрерывного мониторинга реализации муниципальной программы и оценки эффективности реализации муниципальной программы, соисполнители, определенные в муниципальной программе, формируют и предоставляют в адрес ответственного исполнителя: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1) ежемесячно в срок до 10 числа месяца, следующего за отчетным месяцем, отчет о ходе исполнения комплексного плана (сетевого графика) реализации мероприятий муниципальной программы, по форме таблицы 1 </w:t>
      </w:r>
      <w:r w:rsidR="003003F5" w:rsidRPr="00F87C0E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 w:rsidRPr="00F87C0E">
        <w:rPr>
          <w:rFonts w:ascii="Times New Roman" w:hAnsi="Times New Roman" w:cs="Times New Roman"/>
          <w:sz w:val="24"/>
          <w:szCs w:val="24"/>
        </w:rPr>
        <w:t>настояще</w:t>
      </w:r>
      <w:r w:rsidR="003003F5" w:rsidRPr="00F87C0E">
        <w:rPr>
          <w:rFonts w:ascii="Times New Roman" w:hAnsi="Times New Roman" w:cs="Times New Roman"/>
          <w:sz w:val="24"/>
          <w:szCs w:val="24"/>
        </w:rPr>
        <w:t>му</w:t>
      </w:r>
      <w:r w:rsidRPr="00F87C0E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003F5" w:rsidRPr="00F87C0E">
        <w:rPr>
          <w:rFonts w:ascii="Times New Roman" w:hAnsi="Times New Roman" w:cs="Times New Roman"/>
          <w:sz w:val="24"/>
          <w:szCs w:val="24"/>
        </w:rPr>
        <w:t>у</w:t>
      </w:r>
      <w:r w:rsidRPr="00F87C0E">
        <w:rPr>
          <w:rFonts w:ascii="Times New Roman" w:hAnsi="Times New Roman" w:cs="Times New Roman"/>
          <w:sz w:val="24"/>
          <w:szCs w:val="24"/>
        </w:rPr>
        <w:t>, без согласования Комитета по финансам администрации города Урай;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2) ежегодно в срок до 15 января года, следующего за отчетным годом, отчет о ходе реализации и эффективности мероприятий муниципальной программы по формам таблицы 1 и таблицы 2 приложения к настоящему Порядку, без согласования Комитета по финансам администрации города Урай.</w:t>
      </w:r>
    </w:p>
    <w:p w:rsidR="00E6120D" w:rsidRPr="00F87C0E" w:rsidRDefault="009B3706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6</w:t>
      </w:r>
      <w:r w:rsidR="00BB23C4" w:rsidRPr="00F87C0E">
        <w:rPr>
          <w:rFonts w:ascii="Times New Roman" w:hAnsi="Times New Roman" w:cs="Times New Roman"/>
          <w:sz w:val="24"/>
          <w:szCs w:val="24"/>
        </w:rPr>
        <w:t>.4</w:t>
      </w:r>
      <w:r w:rsidR="00E6120D" w:rsidRPr="00F87C0E">
        <w:rPr>
          <w:rFonts w:ascii="Times New Roman" w:hAnsi="Times New Roman" w:cs="Times New Roman"/>
          <w:sz w:val="24"/>
          <w:szCs w:val="24"/>
        </w:rPr>
        <w:t>. Для проведения мониторинга реализации муниципальной программы и оценки эффективности реализации муниципальной программы ответственный исполнитель формирует:</w:t>
      </w: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C0E">
        <w:rPr>
          <w:rFonts w:ascii="Times New Roman" w:hAnsi="Times New Roman" w:cs="Times New Roman"/>
          <w:sz w:val="24"/>
          <w:szCs w:val="24"/>
        </w:rPr>
        <w:t>1) ежемесячно в срок до 15 числа месяца, следующего за отчетным месяцем, отчет о ходе исполнения комплексного плана (сетевого графика) реализации мероприятий муниципальной программы по форме таблицы 1 приложения к настоящему Порядку на бумажном и электронном носителях и предоставляет в Комитет по финансам  администрации города Урай;</w:t>
      </w:r>
      <w:proofErr w:type="gramEnd"/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2) ежеквартально (1 квартал, 1 полугодие, 9 месяцев) в срок до 15 числа месяца, следующего за отчетным кварталом, отчет о ходе исполнения комплексного плана (сетевого графика) реализации мероприятий муниципальной программы по форме таблицы 1 приложения  к настоящему Порядку и размещает его на официальном сайте;</w:t>
      </w:r>
    </w:p>
    <w:p w:rsidR="00E6120D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C0E">
        <w:rPr>
          <w:rFonts w:ascii="Times New Roman" w:hAnsi="Times New Roman" w:cs="Times New Roman"/>
          <w:sz w:val="24"/>
          <w:szCs w:val="24"/>
        </w:rPr>
        <w:t xml:space="preserve">3) ежегодно в срок до 31 января года, следующего за отчетным годом, годовой отчет о ходе реализации и эффективности мероприятий муниципальной программы, который содержит </w:t>
      </w:r>
      <w:r w:rsidRPr="00F87C0E">
        <w:rPr>
          <w:rFonts w:ascii="Times New Roman" w:hAnsi="Times New Roman" w:cs="Times New Roman"/>
          <w:sz w:val="24"/>
          <w:szCs w:val="24"/>
        </w:rPr>
        <w:lastRenderedPageBreak/>
        <w:t>отчет о ходе исполнения комплексного плана (сетевого графика) реализации мероприятий муниципальной программы по форме таблицы 1 и отчет о достижении целевых показателей муниципальной программы по форме таблицы 2 приложения к настоящему Порядку и раз</w:t>
      </w:r>
      <w:r w:rsidR="00916915" w:rsidRPr="00F87C0E">
        <w:rPr>
          <w:rFonts w:ascii="Times New Roman" w:hAnsi="Times New Roman" w:cs="Times New Roman"/>
          <w:sz w:val="24"/>
          <w:szCs w:val="24"/>
        </w:rPr>
        <w:t>мещает его на</w:t>
      </w:r>
      <w:proofErr w:type="gramEnd"/>
      <w:r w:rsidR="00916915" w:rsidRPr="00F87C0E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="00916915" w:rsidRPr="00F87C0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87C0E">
        <w:rPr>
          <w:rFonts w:ascii="Times New Roman" w:hAnsi="Times New Roman" w:cs="Times New Roman"/>
          <w:sz w:val="24"/>
          <w:szCs w:val="24"/>
        </w:rPr>
        <w:t>.</w:t>
      </w:r>
    </w:p>
    <w:p w:rsidR="00542E77" w:rsidRDefault="00542E77" w:rsidP="00E6120D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542E7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информационного сопровождения реализации документов стратегического планирования ответственный исполнитель муниципальной программы в срок до 01 марта года, следующего за отчетным, обеспечивает внесение отчетных данных о реализации муниципальной программы (</w:t>
      </w:r>
      <w:r w:rsidRPr="00542E77">
        <w:rPr>
          <w:rFonts w:ascii="Times New Roman" w:hAnsi="Times New Roman" w:cs="Times New Roman"/>
          <w:sz w:val="24"/>
          <w:szCs w:val="24"/>
        </w:rPr>
        <w:t>отчет о ходе исполнения комплексного плана (сетевого графика) реализации мероприятий муниципальной программы и отчет о достижении целевых показателей муниципальной программы</w:t>
      </w:r>
      <w:r w:rsidRPr="00542E77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федеральную информационную систему стратегического планирования посредством государственной автоматизированной информационной системы</w:t>
      </w:r>
      <w:proofErr w:type="gramEnd"/>
      <w:r w:rsidRPr="00542E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«Управление».</w:t>
      </w:r>
    </w:p>
    <w:p w:rsidR="00542E77" w:rsidRPr="00542E77" w:rsidRDefault="00542E77" w:rsidP="00542E7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>(пункт дополнен постановлением</w:t>
      </w:r>
      <w:r w:rsidRPr="00542E77">
        <w:rPr>
          <w:rFonts w:eastAsiaTheme="minorHAnsi"/>
          <w:i/>
          <w:sz w:val="24"/>
          <w:szCs w:val="24"/>
          <w:lang w:eastAsia="en-US"/>
        </w:rPr>
        <w:t xml:space="preserve"> администрации города Урай </w:t>
      </w:r>
      <w:r>
        <w:rPr>
          <w:rFonts w:eastAsiaTheme="minorHAnsi"/>
          <w:i/>
          <w:sz w:val="24"/>
          <w:szCs w:val="24"/>
          <w:lang w:eastAsia="en-US"/>
        </w:rPr>
        <w:t>от 06.11.2019 №2701)</w:t>
      </w:r>
    </w:p>
    <w:p w:rsidR="00542E77" w:rsidRPr="00F87C0E" w:rsidRDefault="00542E77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20D" w:rsidRPr="00F87C0E" w:rsidRDefault="00E6120D" w:rsidP="00E61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3AA" w:rsidRPr="00F87C0E" w:rsidRDefault="009B3706" w:rsidP="00E443A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F87C0E">
        <w:rPr>
          <w:rFonts w:eastAsiaTheme="minorHAnsi"/>
          <w:bCs/>
          <w:sz w:val="24"/>
          <w:szCs w:val="24"/>
          <w:lang w:eastAsia="en-US"/>
        </w:rPr>
        <w:t xml:space="preserve">Раздел </w:t>
      </w:r>
      <w:r w:rsidR="00510407" w:rsidRPr="00F87C0E">
        <w:rPr>
          <w:rFonts w:eastAsiaTheme="minorHAnsi"/>
          <w:bCs/>
          <w:sz w:val="24"/>
          <w:szCs w:val="24"/>
          <w:lang w:eastAsia="en-US"/>
        </w:rPr>
        <w:t>7</w:t>
      </w:r>
      <w:r w:rsidR="00E443AA" w:rsidRPr="00F87C0E">
        <w:rPr>
          <w:rFonts w:eastAsiaTheme="minorHAnsi"/>
          <w:bCs/>
          <w:sz w:val="24"/>
          <w:szCs w:val="24"/>
          <w:lang w:eastAsia="en-US"/>
        </w:rPr>
        <w:t xml:space="preserve">. Ответственность ответственного исполнителя </w:t>
      </w:r>
    </w:p>
    <w:p w:rsidR="00E443AA" w:rsidRPr="00F87C0E" w:rsidRDefault="00E443AA" w:rsidP="00E443A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E443AA" w:rsidRPr="00F87C0E" w:rsidRDefault="00510407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7</w:t>
      </w:r>
      <w:r w:rsidR="00E443AA" w:rsidRPr="00F87C0E">
        <w:rPr>
          <w:rFonts w:eastAsiaTheme="minorHAnsi"/>
          <w:sz w:val="24"/>
          <w:szCs w:val="24"/>
          <w:lang w:eastAsia="en-US"/>
        </w:rPr>
        <w:t>.1. Ответственный исполнитель обеспечивает управление реализацией муниципальной программы, эффективное использование средств, выделяемых на реализацию муниципальной программы.</w:t>
      </w:r>
    </w:p>
    <w:p w:rsidR="00E443AA" w:rsidRPr="00F87C0E" w:rsidRDefault="00510407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7</w:t>
      </w:r>
      <w:r w:rsidR="00E443AA" w:rsidRPr="00F87C0E">
        <w:rPr>
          <w:rFonts w:eastAsiaTheme="minorHAnsi"/>
          <w:sz w:val="24"/>
          <w:szCs w:val="24"/>
          <w:lang w:eastAsia="en-US"/>
        </w:rPr>
        <w:t xml:space="preserve">.2. </w:t>
      </w:r>
      <w:r w:rsidRPr="00F87C0E">
        <w:rPr>
          <w:rFonts w:eastAsiaTheme="minorHAnsi"/>
          <w:sz w:val="24"/>
          <w:szCs w:val="24"/>
          <w:lang w:eastAsia="en-US"/>
        </w:rPr>
        <w:t xml:space="preserve">Участники </w:t>
      </w:r>
      <w:r w:rsidR="00E443AA" w:rsidRPr="00F87C0E">
        <w:rPr>
          <w:rFonts w:eastAsiaTheme="minorHAnsi"/>
          <w:sz w:val="24"/>
          <w:szCs w:val="24"/>
          <w:lang w:eastAsia="en-US"/>
        </w:rPr>
        <w:t xml:space="preserve">муниципальных программ несут ответственность (дисциплинарную, гражданско-правовую и административную), установленную законодательством, в том числе </w:t>
      </w:r>
      <w:proofErr w:type="gramStart"/>
      <w:r w:rsidR="00E443AA" w:rsidRPr="00F87C0E">
        <w:rPr>
          <w:rFonts w:eastAsiaTheme="minorHAnsi"/>
          <w:sz w:val="24"/>
          <w:szCs w:val="24"/>
          <w:lang w:eastAsia="en-US"/>
        </w:rPr>
        <w:t>за</w:t>
      </w:r>
      <w:proofErr w:type="gramEnd"/>
      <w:r w:rsidR="00E443AA" w:rsidRPr="00F87C0E">
        <w:rPr>
          <w:rFonts w:eastAsiaTheme="minorHAnsi"/>
          <w:sz w:val="24"/>
          <w:szCs w:val="24"/>
          <w:lang w:eastAsia="en-US"/>
        </w:rPr>
        <w:t>:</w:t>
      </w:r>
    </w:p>
    <w:p w:rsidR="00E443AA" w:rsidRPr="00F87C0E" w:rsidRDefault="00E443AA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1) 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E443AA" w:rsidRPr="00F87C0E" w:rsidRDefault="00E443AA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2) достижение целевых показателей муниципальной программы, а также конечных результатов ее реализации;</w:t>
      </w:r>
    </w:p>
    <w:p w:rsidR="00E443AA" w:rsidRPr="00F87C0E" w:rsidRDefault="00E443AA" w:rsidP="00E443AA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 w:rsidRPr="00F87C0E">
        <w:rPr>
          <w:rFonts w:eastAsiaTheme="minorHAnsi"/>
          <w:sz w:val="24"/>
          <w:szCs w:val="24"/>
          <w:lang w:eastAsia="en-US"/>
        </w:rPr>
        <w:t>3) своевременную и качественную реализацию муниципальной программы.</w:t>
      </w:r>
    </w:p>
    <w:p w:rsidR="00E443AA" w:rsidRPr="00F87C0E" w:rsidRDefault="00E443AA" w:rsidP="00E443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599" w:rsidRPr="00F87C0E" w:rsidRDefault="005F7599" w:rsidP="00E443AA">
      <w:pPr>
        <w:jc w:val="center"/>
        <w:rPr>
          <w:sz w:val="24"/>
          <w:szCs w:val="24"/>
        </w:rPr>
      </w:pPr>
    </w:p>
    <w:p w:rsidR="00E443AA" w:rsidRPr="00F87C0E" w:rsidRDefault="009B3706" w:rsidP="00E443AA">
      <w:pPr>
        <w:jc w:val="center"/>
        <w:rPr>
          <w:sz w:val="24"/>
          <w:szCs w:val="24"/>
        </w:rPr>
      </w:pPr>
      <w:r w:rsidRPr="00F87C0E">
        <w:rPr>
          <w:sz w:val="24"/>
          <w:szCs w:val="24"/>
        </w:rPr>
        <w:t xml:space="preserve">Раздел </w:t>
      </w:r>
      <w:r w:rsidR="00510407" w:rsidRPr="00F87C0E">
        <w:rPr>
          <w:sz w:val="24"/>
          <w:szCs w:val="24"/>
        </w:rPr>
        <w:t>8</w:t>
      </w:r>
      <w:r w:rsidR="00E443AA" w:rsidRPr="00F87C0E">
        <w:rPr>
          <w:sz w:val="24"/>
          <w:szCs w:val="24"/>
        </w:rPr>
        <w:t>. Заключительные положения</w:t>
      </w:r>
    </w:p>
    <w:p w:rsidR="00E443AA" w:rsidRPr="00F87C0E" w:rsidRDefault="00E443AA" w:rsidP="00E443AA">
      <w:pPr>
        <w:ind w:firstLine="709"/>
        <w:jc w:val="both"/>
        <w:rPr>
          <w:sz w:val="24"/>
          <w:szCs w:val="24"/>
        </w:rPr>
      </w:pPr>
    </w:p>
    <w:p w:rsidR="00AB5EFC" w:rsidRPr="00F87C0E" w:rsidRDefault="00E443AA" w:rsidP="009169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F87C0E">
        <w:rPr>
          <w:rFonts w:eastAsiaTheme="minorHAnsi"/>
          <w:sz w:val="24"/>
          <w:szCs w:val="24"/>
          <w:lang w:eastAsia="en-US"/>
        </w:rPr>
        <w:t xml:space="preserve">Требования Порядка не распространяются на правоотношения, связанные с разработкой, формированием, утверждением и реализацией программ, разрабатываемых в соответствии с требованиями федерального законодательства, законодательства автономного округа, </w:t>
      </w:r>
      <w:r w:rsidRPr="00F87C0E">
        <w:rPr>
          <w:sz w:val="24"/>
          <w:szCs w:val="24"/>
        </w:rPr>
        <w:t>на планы и программы развития муниципального образования городской округ город Урай, принимаемые Думой города Урай.</w:t>
      </w:r>
      <w:proofErr w:type="gramEnd"/>
    </w:p>
    <w:p w:rsidR="00D12AB9" w:rsidRPr="00F87C0E" w:rsidRDefault="00D12AB9" w:rsidP="00AB5EFC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B5EFC" w:rsidRPr="00F87C0E" w:rsidRDefault="00AB5EFC" w:rsidP="007716B1">
      <w:pPr>
        <w:ind w:firstLine="709"/>
        <w:jc w:val="both"/>
        <w:rPr>
          <w:sz w:val="24"/>
          <w:szCs w:val="24"/>
        </w:rPr>
      </w:pPr>
    </w:p>
    <w:p w:rsidR="00AB5EFC" w:rsidRPr="00F87C0E" w:rsidRDefault="00AB5EFC" w:rsidP="007716B1">
      <w:pPr>
        <w:ind w:firstLine="709"/>
        <w:jc w:val="both"/>
        <w:rPr>
          <w:sz w:val="24"/>
          <w:szCs w:val="24"/>
        </w:rPr>
      </w:pPr>
    </w:p>
    <w:p w:rsidR="00AB5EFC" w:rsidRPr="00F87C0E" w:rsidRDefault="00AB5EFC" w:rsidP="007716B1">
      <w:pPr>
        <w:ind w:firstLine="709"/>
        <w:jc w:val="both"/>
        <w:rPr>
          <w:sz w:val="24"/>
          <w:szCs w:val="24"/>
        </w:rPr>
      </w:pPr>
    </w:p>
    <w:p w:rsidR="00AB5EFC" w:rsidRPr="00F87C0E" w:rsidRDefault="00AB5EFC" w:rsidP="007716B1">
      <w:pPr>
        <w:ind w:firstLine="709"/>
        <w:jc w:val="both"/>
        <w:rPr>
          <w:sz w:val="24"/>
          <w:szCs w:val="24"/>
        </w:rPr>
      </w:pPr>
    </w:p>
    <w:p w:rsidR="00B44D08" w:rsidRPr="00F87C0E" w:rsidRDefault="00B44D08" w:rsidP="00916915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B44D08" w:rsidRPr="00F87C0E" w:rsidSect="00680278">
          <w:pgSz w:w="12240" w:h="15840"/>
          <w:pgMar w:top="851" w:right="851" w:bottom="567" w:left="1418" w:header="720" w:footer="720" w:gutter="0"/>
          <w:cols w:space="720"/>
        </w:sectPr>
      </w:pPr>
    </w:p>
    <w:p w:rsidR="00B44D08" w:rsidRDefault="00B44D08" w:rsidP="00B44D08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  <w:r w:rsidRPr="00F87C0E">
        <w:rPr>
          <w:sz w:val="24"/>
          <w:szCs w:val="24"/>
        </w:rPr>
        <w:lastRenderedPageBreak/>
        <w:t>Приложение к Порядку принятия решения о разработке муниципальных  программ муниципального образования городской округ город Урай, их формирования, утверждения, корректировки и реализации</w:t>
      </w:r>
    </w:p>
    <w:p w:rsidR="00E16A29" w:rsidRPr="00542E77" w:rsidRDefault="00E16A29" w:rsidP="00E16A2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i/>
          <w:sz w:val="24"/>
          <w:szCs w:val="24"/>
          <w:lang w:eastAsia="en-US"/>
        </w:rPr>
        <w:t>(в редакции постановлением</w:t>
      </w:r>
      <w:r w:rsidRPr="00542E77">
        <w:rPr>
          <w:rFonts w:eastAsiaTheme="minorHAnsi"/>
          <w:i/>
          <w:sz w:val="24"/>
          <w:szCs w:val="24"/>
          <w:lang w:eastAsia="en-US"/>
        </w:rPr>
        <w:t xml:space="preserve"> администрации города Урай </w:t>
      </w:r>
      <w:r>
        <w:rPr>
          <w:rFonts w:eastAsiaTheme="minorHAnsi"/>
          <w:i/>
          <w:sz w:val="24"/>
          <w:szCs w:val="24"/>
          <w:lang w:eastAsia="en-US"/>
        </w:rPr>
        <w:t>от 06.11.2019 №2701)</w:t>
      </w:r>
    </w:p>
    <w:p w:rsidR="00E16A29" w:rsidRPr="00F87C0E" w:rsidRDefault="00E16A29" w:rsidP="00B44D08">
      <w:pPr>
        <w:autoSpaceDE w:val="0"/>
        <w:autoSpaceDN w:val="0"/>
        <w:adjustRightInd w:val="0"/>
        <w:ind w:left="6521"/>
        <w:jc w:val="both"/>
        <w:outlineLvl w:val="2"/>
        <w:rPr>
          <w:sz w:val="24"/>
          <w:szCs w:val="24"/>
        </w:rPr>
      </w:pPr>
    </w:p>
    <w:p w:rsidR="00E16A29" w:rsidRDefault="00E16A29" w:rsidP="00E16A29">
      <w:pPr>
        <w:pStyle w:val="ConsPlusNonformat"/>
        <w:widowControl/>
        <w:ind w:left="8222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Pr="00F87C0E" w:rsidRDefault="00E16A29" w:rsidP="00E16A29">
      <w:pPr>
        <w:pStyle w:val="ConsPlusNonformat"/>
        <w:widowControl/>
        <w:ind w:left="8222"/>
        <w:jc w:val="right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Таблица 1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о ходе исполнения комплексного плана (сетевого графика) реализации муниципальной программы </w:t>
      </w:r>
      <w:proofErr w:type="gramStart"/>
      <w:r w:rsidRPr="00F87C0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7C0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(отчетный период) </w:t>
      </w:r>
    </w:p>
    <w:p w:rsidR="00E16A29" w:rsidRPr="00F87C0E" w:rsidRDefault="00E16A29" w:rsidP="00E16A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532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851"/>
        <w:gridCol w:w="1134"/>
        <w:gridCol w:w="567"/>
        <w:gridCol w:w="567"/>
        <w:gridCol w:w="708"/>
        <w:gridCol w:w="568"/>
        <w:gridCol w:w="567"/>
        <w:gridCol w:w="708"/>
        <w:gridCol w:w="567"/>
        <w:gridCol w:w="567"/>
        <w:gridCol w:w="709"/>
        <w:gridCol w:w="567"/>
        <w:gridCol w:w="567"/>
        <w:gridCol w:w="567"/>
        <w:gridCol w:w="1263"/>
        <w:gridCol w:w="1928"/>
      </w:tblGrid>
      <w:tr w:rsidR="00E16A29" w:rsidRPr="00F87C0E" w:rsidTr="00F70EFB">
        <w:trPr>
          <w:cantSplit/>
          <w:trHeight w:val="2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CA6328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328"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 муниципальной программы</w:t>
            </w:r>
          </w:p>
          <w:p w:rsidR="00E16A29" w:rsidRPr="00CA6328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328">
              <w:rPr>
                <w:rFonts w:ascii="Times New Roman" w:hAnsi="Times New Roman" w:cs="Times New Roman"/>
                <w:sz w:val="16"/>
                <w:szCs w:val="16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CA6328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6328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исполнитель/соисполнитель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</w:t>
            </w:r>
            <w:r w:rsidRPr="00F87C0E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7BE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Финансовые затраты на реализацию </w:t>
            </w:r>
          </w:p>
          <w:p w:rsidR="00E16A29" w:rsidRPr="00C437B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437BE">
              <w:rPr>
                <w:rFonts w:ascii="Times New Roman" w:hAnsi="Times New Roman" w:cs="Times New Roman"/>
                <w:sz w:val="16"/>
                <w:szCs w:val="16"/>
              </w:rPr>
              <w:t>(тыс.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437BE">
              <w:rPr>
                <w:rFonts w:ascii="Times New Roman" w:hAnsi="Times New Roman" w:cs="Times New Roman"/>
                <w:sz w:val="16"/>
                <w:szCs w:val="16"/>
              </w:rPr>
              <w:t>рублей)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 мероприятия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right="-69" w:firstLine="0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Причины отклонения  фактически исполненных расходных обязательств </w:t>
            </w:r>
            <w:proofErr w:type="gramStart"/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 запланированных</w:t>
            </w:r>
          </w:p>
        </w:tc>
      </w:tr>
      <w:tr w:rsidR="00E16A29" w:rsidRPr="00F87C0E" w:rsidTr="00F70EFB">
        <w:trPr>
          <w:cantSplit/>
          <w:trHeight w:val="21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right="-69" w:firstLine="0"/>
              <w:rPr>
                <w:rFonts w:ascii="Times New Roman" w:hAnsi="Times New Roman" w:cs="Times New Roman"/>
              </w:rPr>
            </w:pPr>
          </w:p>
        </w:tc>
      </w:tr>
      <w:tr w:rsidR="00E16A29" w:rsidRPr="00F87C0E" w:rsidTr="00F70EFB">
        <w:trPr>
          <w:cantSplit/>
          <w:trHeight w:val="56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Исполнение, %</w:t>
            </w: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16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ind w:hanging="69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87C0E">
              <w:rPr>
                <w:rFonts w:ascii="Times New Roman" w:hAnsi="Times New Roman" w:cs="Times New Roman"/>
              </w:rPr>
              <w:t>7=6/5*100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left="-397" w:firstLine="212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18</w:t>
            </w: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BD6B90">
              <w:rPr>
                <w:rFonts w:ascii="Times New Roman" w:hAnsi="Times New Roman" w:cs="Times New Roman"/>
              </w:rPr>
              <w:t>Подпрограмма 1</w:t>
            </w:r>
            <w:r w:rsidRPr="00BD6B90">
              <w:rPr>
                <w:rFonts w:ascii="Times New Roman" w:hAnsi="Times New Roman" w:cs="Times New Roman"/>
                <w:lang w:val="en-US"/>
              </w:rPr>
              <w:t xml:space="preserve"> &lt;*&gt;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87C0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 xml:space="preserve">Наименование основного мероприятия  </w:t>
            </w:r>
          </w:p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>(номер показателя из таблицы 1)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…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 xml:space="preserve">Итого по </w:t>
            </w:r>
          </w:p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>подпрограмме 1: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 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6B90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lastRenderedPageBreak/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Ответственный исполнитель (наименование)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Соисполнитель 1 (наименование)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Соисполнитель 2 (наименование)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A29" w:rsidRPr="00F87C0E" w:rsidTr="00F70EFB">
        <w:trPr>
          <w:cantSplit/>
          <w:trHeight w:val="360"/>
          <w:jc w:val="center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BD6B90" w:rsidRDefault="00E16A29" w:rsidP="00F70EF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D6B90">
              <w:rPr>
                <w:rFonts w:eastAsiaTheme="minorHAnsi"/>
                <w:lang w:eastAsia="en-US"/>
              </w:rPr>
              <w:t>и т.д.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16A29" w:rsidRPr="00E72CDA" w:rsidRDefault="00E16A29" w:rsidP="00E16A29">
      <w:pPr>
        <w:autoSpaceDE w:val="0"/>
        <w:autoSpaceDN w:val="0"/>
        <w:adjustRightInd w:val="0"/>
        <w:jc w:val="both"/>
      </w:pPr>
      <w:r w:rsidRPr="00E72CDA">
        <w:rPr>
          <w:lang w:val="en-US"/>
        </w:rPr>
        <w:t xml:space="preserve"> </w:t>
      </w:r>
      <w:r w:rsidRPr="00E72CDA">
        <w:t>&lt;*&gt; Указывается при наличии подпрограмм.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Примечание: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1. В графах 5, 8, 11 и т.д. указывается план финансирования мероприятий муниципальной программы на соответствующий финансовый год, откорректированный в течение отчетного периода.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2. В графах 6, 9, 12 и т.д. указывается кассовое исполнение денежных средств, направленных на реализацию мероприятия муниципальной программы (ГРБС).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3. В графе 17 указывается аналитическая информация о ходе реализации мероприятия, информация о причинах замедления выполнения либо невыполнения мероприятия (заполняется ежеквартально).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F87C0E">
        <w:rPr>
          <w:rFonts w:ascii="Times New Roman" w:hAnsi="Times New Roman" w:cs="Times New Roman"/>
          <w:sz w:val="16"/>
          <w:szCs w:val="16"/>
        </w:rPr>
        <w:t>4. В графе 18 указываются причины неисполнения объема финансирования в отчетном периоде (заполняется ежемесячно).</w:t>
      </w:r>
    </w:p>
    <w:p w:rsidR="00E16A29" w:rsidRPr="00F87C0E" w:rsidRDefault="005D2DCB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D2DCB">
        <w:rPr>
          <w:noProof/>
          <w:sz w:val="24"/>
          <w:szCs w:val="24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40.75pt;margin-top:6.45pt;width:297.55pt;height:69.3pt;z-index:-251658752" wrapcoords="0 0 21600 0 21600 21600 0 21600 0 0" filled="f" stroked="f">
            <v:textbox style="mso-next-textbox:#_x0000_s1029;mso-fit-shape-to-text:t">
              <w:txbxContent>
                <w:p w:rsidR="00E16A29" w:rsidRPr="00A16F44" w:rsidRDefault="00E16A29" w:rsidP="00E16A29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E16A29" w:rsidRPr="00A16F44" w:rsidRDefault="00E16A29" w:rsidP="00E16A29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F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Комитет по финансам  администрации города Урай</w:t>
                  </w:r>
                </w:p>
                <w:p w:rsidR="00E16A29" w:rsidRPr="00815F1C" w:rsidRDefault="00E16A29" w:rsidP="00E16A29">
                  <w:pPr>
                    <w:pStyle w:val="ConsPlusNonformat"/>
                    <w:widowControl/>
                    <w:jc w:val="right"/>
                    <w:rPr>
                      <w:rFonts w:ascii="Times New Roman" w:hAnsi="Times New Roman" w:cs="Times New Roman"/>
                    </w:rPr>
                  </w:pPr>
                  <w:r w:rsidRPr="00815F1C">
                    <w:rPr>
                      <w:rFonts w:ascii="Times New Roman" w:hAnsi="Times New Roman" w:cs="Times New Roman"/>
                    </w:rPr>
                    <w:t>_________________________</w:t>
                  </w:r>
                </w:p>
                <w:p w:rsidR="00E16A29" w:rsidRPr="00815F1C" w:rsidRDefault="00E16A29" w:rsidP="00E16A29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</w:rPr>
                  </w:pPr>
                  <w:r w:rsidRPr="00815F1C">
                    <w:rPr>
                      <w:rFonts w:ascii="Times New Roman" w:hAnsi="Times New Roman" w:cs="Times New Roman"/>
                    </w:rPr>
                    <w:t xml:space="preserve">                                                         подпись</w:t>
                  </w:r>
                </w:p>
                <w:p w:rsidR="00E16A29" w:rsidRPr="00815F1C" w:rsidRDefault="00E16A29" w:rsidP="00E16A29">
                  <w:pPr>
                    <w:pStyle w:val="ConsPlusNonformat"/>
                    <w:jc w:val="right"/>
                  </w:pPr>
                  <w:r w:rsidRPr="00815F1C">
                    <w:rPr>
                      <w:rFonts w:ascii="Times New Roman" w:hAnsi="Times New Roman" w:cs="Times New Roman"/>
                    </w:rPr>
                    <w:t>«___» _____________20__ г.</w:t>
                  </w:r>
                </w:p>
              </w:txbxContent>
            </v:textbox>
            <w10:wrap type="tight"/>
          </v:shape>
        </w:pic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7C0E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«__»_________20__г.  подпись____________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Исполнитель:____________________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Тел.:</w:t>
      </w: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ОТЧЕТ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о достижении целевых показателей муниципальной программы за 20 ____ год</w:t>
      </w:r>
    </w:p>
    <w:p w:rsidR="00E16A29" w:rsidRPr="00F87C0E" w:rsidRDefault="00E16A29" w:rsidP="00E16A2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41"/>
        <w:gridCol w:w="3476"/>
        <w:gridCol w:w="711"/>
        <w:gridCol w:w="1795"/>
        <w:gridCol w:w="1795"/>
        <w:gridCol w:w="3264"/>
        <w:gridCol w:w="3132"/>
      </w:tblGrid>
      <w:tr w:rsidR="00E16A29" w:rsidRPr="00F87C0E" w:rsidTr="00F70EFB">
        <w:trPr>
          <w:cantSplit/>
          <w:trHeight w:val="5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jc w:val="center"/>
              <w:rPr>
                <w:sz w:val="24"/>
                <w:szCs w:val="24"/>
              </w:rPr>
            </w:pPr>
            <w:r w:rsidRPr="00F87C0E">
              <w:rPr>
                <w:sz w:val="24"/>
                <w:szCs w:val="24"/>
              </w:rPr>
              <w:t>Наименование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муниципальной программы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достижения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  <w:r w:rsidRPr="00EB3B04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2&gt;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A29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</w:t>
            </w: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на конец отчетного года 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E16A29" w:rsidRPr="00F87C0E" w:rsidTr="00F70EFB">
        <w:trPr>
          <w:cantSplit/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29" w:rsidRPr="00F87C0E" w:rsidTr="00F70EFB">
        <w:trPr>
          <w:cantSplit/>
          <w:trHeight w:val="2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7C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16A29" w:rsidRPr="00F87C0E" w:rsidTr="00F70EF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right="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305085" w:rsidRDefault="00E16A29" w:rsidP="00F70EF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A29" w:rsidRPr="00F87C0E" w:rsidTr="00F70EFB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87C0E">
              <w:rPr>
                <w:rFonts w:ascii="Times New Roman" w:hAnsi="Times New Roman" w:cs="Times New Roman"/>
                <w:sz w:val="24"/>
                <w:szCs w:val="24"/>
              </w:rPr>
              <w:t>Показатель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A29" w:rsidRPr="00F87C0E" w:rsidRDefault="00E16A29" w:rsidP="00F70E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A29" w:rsidRPr="00EB3B04" w:rsidRDefault="00E16A29" w:rsidP="00E16A29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EB3B04">
        <w:rPr>
          <w:rFonts w:ascii="Times New Roman" w:hAnsi="Times New Roman" w:cs="Times New Roman"/>
        </w:rPr>
        <w:t xml:space="preserve">&lt;1&gt; ссылка на Указ Президента Российской Федерации, государственную программу Ханты-Мансийского автономного округа - </w:t>
      </w:r>
      <w:proofErr w:type="spellStart"/>
      <w:r w:rsidRPr="00EB3B04">
        <w:rPr>
          <w:rFonts w:ascii="Times New Roman" w:hAnsi="Times New Roman" w:cs="Times New Roman"/>
        </w:rPr>
        <w:t>Югры</w:t>
      </w:r>
      <w:proofErr w:type="spellEnd"/>
      <w:r w:rsidRPr="00EB3B04">
        <w:rPr>
          <w:rFonts w:ascii="Times New Roman" w:hAnsi="Times New Roman" w:cs="Times New Roman"/>
        </w:rPr>
        <w:t xml:space="preserve"> или иной правовой акт, которым установлен данный показатель.</w:t>
      </w:r>
    </w:p>
    <w:p w:rsidR="0021663B" w:rsidRPr="0021663B" w:rsidRDefault="0021663B" w:rsidP="002166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1663B">
        <w:rPr>
          <w:rFonts w:ascii="Times New Roman" w:hAnsi="Times New Roman" w:cs="Times New Roman"/>
        </w:rPr>
        <w:t xml:space="preserve">&lt;2&gt; Расчет степени достижения целевого показателя осуществляется по следующей формуле: </w:t>
      </w:r>
    </w:p>
    <w:p w:rsidR="0021663B" w:rsidRPr="0021663B" w:rsidRDefault="0021663B" w:rsidP="002166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1663B">
        <w:rPr>
          <w:rFonts w:ascii="Times New Roman" w:hAnsi="Times New Roman" w:cs="Times New Roman"/>
        </w:rPr>
        <w:t>1) Для прямого показателя  факт/план*100 (положительной динамикой является увеличение значения показателя).</w:t>
      </w:r>
    </w:p>
    <w:p w:rsidR="0021663B" w:rsidRPr="0021663B" w:rsidRDefault="0021663B" w:rsidP="0021663B">
      <w:pPr>
        <w:tabs>
          <w:tab w:val="left" w:pos="5670"/>
        </w:tabs>
        <w:jc w:val="both"/>
      </w:pPr>
      <w:r w:rsidRPr="0021663B">
        <w:t>2) Для обратного показателя  (100-факт/план*100)+100 (положительной динамикой является снижение значения показателя).</w:t>
      </w:r>
    </w:p>
    <w:p w:rsidR="0021663B" w:rsidRPr="0021663B" w:rsidRDefault="0021663B" w:rsidP="0021663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21663B">
        <w:rPr>
          <w:rFonts w:ascii="Times New Roman" w:hAnsi="Times New Roman" w:cs="Times New Roman"/>
        </w:rPr>
        <w:t xml:space="preserve">3) Для показателя, плановое значение которого установлено в интервале не менее/не </w:t>
      </w:r>
      <w:proofErr w:type="gramStart"/>
      <w:r w:rsidRPr="0021663B">
        <w:rPr>
          <w:rFonts w:ascii="Times New Roman" w:hAnsi="Times New Roman" w:cs="Times New Roman"/>
        </w:rPr>
        <w:t>более пограничного</w:t>
      </w:r>
      <w:proofErr w:type="gramEnd"/>
      <w:r w:rsidRPr="0021663B">
        <w:rPr>
          <w:rFonts w:ascii="Times New Roman" w:hAnsi="Times New Roman" w:cs="Times New Roman"/>
        </w:rPr>
        <w:t xml:space="preserve"> значения, степень достижения составляет 100% в случае, если фактическое значение показателя находится в диапазоне интервала. Если фактическое значение показателя не соответствует диапазону интервала плановых условий, то степень достижения рассчитывается как отношение фактического значения показателя к пограничному значению диапазона интервала.</w:t>
      </w:r>
    </w:p>
    <w:p w:rsidR="0021663B" w:rsidRPr="0021663B" w:rsidRDefault="0021663B" w:rsidP="0021663B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r w:rsidRPr="0021663B">
        <w:rPr>
          <w:rFonts w:ascii="Times New Roman" w:hAnsi="Times New Roman" w:cs="Times New Roman"/>
          <w:i/>
        </w:rPr>
        <w:t>(в редакции постановления администрации города Урай от 20.12.2019 №3099)</w:t>
      </w: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A29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 xml:space="preserve">Ответственный исполнитель (соисполнитель) 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87C0E">
        <w:rPr>
          <w:rFonts w:ascii="Times New Roman" w:hAnsi="Times New Roman" w:cs="Times New Roman"/>
          <w:sz w:val="24"/>
          <w:szCs w:val="24"/>
        </w:rPr>
        <w:t>муниципальной программы: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7C0E">
        <w:rPr>
          <w:rFonts w:ascii="Times New Roman" w:hAnsi="Times New Roman" w:cs="Times New Roman"/>
          <w:sz w:val="24"/>
          <w:szCs w:val="24"/>
        </w:rPr>
        <w:t>«__»_________20__г.  подпись____________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Исполнитель:____________________</w:t>
      </w:r>
    </w:p>
    <w:p w:rsidR="00E16A29" w:rsidRPr="00F87C0E" w:rsidRDefault="00E16A29" w:rsidP="00E16A29">
      <w:pPr>
        <w:pStyle w:val="ConsPlusNormal"/>
        <w:widowControl/>
        <w:tabs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</w:rPr>
      </w:pPr>
      <w:r w:rsidRPr="00F87C0E">
        <w:rPr>
          <w:rFonts w:ascii="Times New Roman" w:hAnsi="Times New Roman" w:cs="Times New Roman"/>
        </w:rPr>
        <w:t>Тел.:</w:t>
      </w:r>
    </w:p>
    <w:p w:rsidR="00E16A29" w:rsidRPr="00F87C0E" w:rsidRDefault="00E16A29" w:rsidP="00E16A29">
      <w:pPr>
        <w:ind w:firstLine="709"/>
        <w:jc w:val="both"/>
        <w:rPr>
          <w:sz w:val="24"/>
          <w:szCs w:val="24"/>
        </w:rPr>
      </w:pPr>
    </w:p>
    <w:p w:rsidR="00E16A29" w:rsidRPr="003E1311" w:rsidRDefault="00E16A29" w:rsidP="00E16A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95E4C" w:rsidRPr="00F87C0E" w:rsidRDefault="00C95E4C" w:rsidP="005F7599">
      <w:pPr>
        <w:pStyle w:val="ConsPlusNormal"/>
        <w:widowControl/>
        <w:tabs>
          <w:tab w:val="left" w:pos="851"/>
          <w:tab w:val="left" w:pos="1134"/>
        </w:tabs>
        <w:ind w:firstLine="0"/>
        <w:rPr>
          <w:rFonts w:ascii="Times New Roman" w:hAnsi="Times New Roman" w:cs="Times New Roman"/>
          <w:sz w:val="24"/>
          <w:szCs w:val="24"/>
        </w:rPr>
        <w:sectPr w:rsidR="00C95E4C" w:rsidRPr="00F87C0E" w:rsidSect="00B44D08">
          <w:pgSz w:w="15840" w:h="12240" w:orient="landscape"/>
          <w:pgMar w:top="851" w:right="567" w:bottom="1418" w:left="851" w:header="709" w:footer="709" w:gutter="0"/>
          <w:cols w:space="708"/>
          <w:docGrid w:linePitch="360"/>
        </w:sectPr>
      </w:pPr>
    </w:p>
    <w:p w:rsidR="00137D17" w:rsidRPr="00F87C0E" w:rsidRDefault="00137D17" w:rsidP="00E16A29">
      <w:pPr>
        <w:tabs>
          <w:tab w:val="left" w:pos="5670"/>
        </w:tabs>
      </w:pPr>
    </w:p>
    <w:sectPr w:rsidR="00137D17" w:rsidRPr="00F87C0E" w:rsidSect="00C95E4C">
      <w:pgSz w:w="12240" w:h="15840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7101CC9"/>
    <w:multiLevelType w:val="hybridMultilevel"/>
    <w:tmpl w:val="568834DE"/>
    <w:lvl w:ilvl="0" w:tplc="99EA2F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B949E8"/>
    <w:multiLevelType w:val="hybridMultilevel"/>
    <w:tmpl w:val="B3AA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0DA2008"/>
    <w:multiLevelType w:val="hybridMultilevel"/>
    <w:tmpl w:val="E026C7BE"/>
    <w:lvl w:ilvl="0" w:tplc="AAF64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>
    <w:nsid w:val="2B063BC1"/>
    <w:multiLevelType w:val="hybridMultilevel"/>
    <w:tmpl w:val="977E69A6"/>
    <w:lvl w:ilvl="0" w:tplc="FA1813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B0C24"/>
    <w:multiLevelType w:val="hybridMultilevel"/>
    <w:tmpl w:val="00EE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6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66851"/>
    <w:multiLevelType w:val="hybridMultilevel"/>
    <w:tmpl w:val="9A6CC21E"/>
    <w:lvl w:ilvl="0" w:tplc="92FAF19C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677085D"/>
    <w:multiLevelType w:val="hybridMultilevel"/>
    <w:tmpl w:val="D63C78FE"/>
    <w:lvl w:ilvl="0" w:tplc="0A86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2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8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F14C3"/>
    <w:multiLevelType w:val="hybridMultilevel"/>
    <w:tmpl w:val="D9729A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E3E24"/>
    <w:multiLevelType w:val="hybridMultilevel"/>
    <w:tmpl w:val="A9D02852"/>
    <w:lvl w:ilvl="0" w:tplc="F7309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2C2540"/>
    <w:multiLevelType w:val="hybridMultilevel"/>
    <w:tmpl w:val="BEB47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454D3A"/>
    <w:multiLevelType w:val="hybridMultilevel"/>
    <w:tmpl w:val="ED18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86F3C"/>
    <w:multiLevelType w:val="multilevel"/>
    <w:tmpl w:val="10948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32"/>
  </w:num>
  <w:num w:numId="4">
    <w:abstractNumId w:val="36"/>
  </w:num>
  <w:num w:numId="5">
    <w:abstractNumId w:val="2"/>
  </w:num>
  <w:num w:numId="6">
    <w:abstractNumId w:val="35"/>
  </w:num>
  <w:num w:numId="7">
    <w:abstractNumId w:val="14"/>
  </w:num>
  <w:num w:numId="8">
    <w:abstractNumId w:val="0"/>
  </w:num>
  <w:num w:numId="9">
    <w:abstractNumId w:val="15"/>
  </w:num>
  <w:num w:numId="10">
    <w:abstractNumId w:val="21"/>
  </w:num>
  <w:num w:numId="11">
    <w:abstractNumId w:val="27"/>
  </w:num>
  <w:num w:numId="12">
    <w:abstractNumId w:val="18"/>
  </w:num>
  <w:num w:numId="13">
    <w:abstractNumId w:val="19"/>
  </w:num>
  <w:num w:numId="14">
    <w:abstractNumId w:val="33"/>
  </w:num>
  <w:num w:numId="15">
    <w:abstractNumId w:val="11"/>
  </w:num>
  <w:num w:numId="16">
    <w:abstractNumId w:val="7"/>
  </w:num>
  <w:num w:numId="17">
    <w:abstractNumId w:val="26"/>
  </w:num>
  <w:num w:numId="18">
    <w:abstractNumId w:val="28"/>
  </w:num>
  <w:num w:numId="19">
    <w:abstractNumId w:val="10"/>
  </w:num>
  <w:num w:numId="20">
    <w:abstractNumId w:val="4"/>
  </w:num>
  <w:num w:numId="21">
    <w:abstractNumId w:val="22"/>
  </w:num>
  <w:num w:numId="22">
    <w:abstractNumId w:val="24"/>
  </w:num>
  <w:num w:numId="23">
    <w:abstractNumId w:val="34"/>
  </w:num>
  <w:num w:numId="24">
    <w:abstractNumId w:val="6"/>
  </w:num>
  <w:num w:numId="25">
    <w:abstractNumId w:val="38"/>
  </w:num>
  <w:num w:numId="26">
    <w:abstractNumId w:val="9"/>
  </w:num>
  <w:num w:numId="27">
    <w:abstractNumId w:val="13"/>
  </w:num>
  <w:num w:numId="28">
    <w:abstractNumId w:val="8"/>
  </w:num>
  <w:num w:numId="29">
    <w:abstractNumId w:val="31"/>
  </w:num>
  <w:num w:numId="30">
    <w:abstractNumId w:val="37"/>
  </w:num>
  <w:num w:numId="31">
    <w:abstractNumId w:val="25"/>
  </w:num>
  <w:num w:numId="32">
    <w:abstractNumId w:val="3"/>
  </w:num>
  <w:num w:numId="33">
    <w:abstractNumId w:val="16"/>
  </w:num>
  <w:num w:numId="34">
    <w:abstractNumId w:val="30"/>
  </w:num>
  <w:num w:numId="35">
    <w:abstractNumId w:val="5"/>
  </w:num>
  <w:num w:numId="36">
    <w:abstractNumId w:val="1"/>
  </w:num>
  <w:num w:numId="37">
    <w:abstractNumId w:val="17"/>
  </w:num>
  <w:num w:numId="38">
    <w:abstractNumId w:val="29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D2CC5"/>
    <w:rsid w:val="00017AF2"/>
    <w:rsid w:val="00021ED7"/>
    <w:rsid w:val="00032668"/>
    <w:rsid w:val="00034797"/>
    <w:rsid w:val="000365EA"/>
    <w:rsid w:val="00081419"/>
    <w:rsid w:val="00081D34"/>
    <w:rsid w:val="0009690E"/>
    <w:rsid w:val="000969A2"/>
    <w:rsid w:val="000A0706"/>
    <w:rsid w:val="000B0082"/>
    <w:rsid w:val="000F0BCA"/>
    <w:rsid w:val="00110543"/>
    <w:rsid w:val="001261CB"/>
    <w:rsid w:val="00130D65"/>
    <w:rsid w:val="001374CC"/>
    <w:rsid w:val="00137D17"/>
    <w:rsid w:val="00137FEE"/>
    <w:rsid w:val="001509BD"/>
    <w:rsid w:val="001621F1"/>
    <w:rsid w:val="00177349"/>
    <w:rsid w:val="00187EA9"/>
    <w:rsid w:val="0019034E"/>
    <w:rsid w:val="00192107"/>
    <w:rsid w:val="001B03EF"/>
    <w:rsid w:val="001B1116"/>
    <w:rsid w:val="001B4490"/>
    <w:rsid w:val="001D6962"/>
    <w:rsid w:val="00203B90"/>
    <w:rsid w:val="0021663B"/>
    <w:rsid w:val="002223A0"/>
    <w:rsid w:val="00231936"/>
    <w:rsid w:val="00232FC5"/>
    <w:rsid w:val="00246735"/>
    <w:rsid w:val="00251377"/>
    <w:rsid w:val="0025415B"/>
    <w:rsid w:val="002636B4"/>
    <w:rsid w:val="00273E2F"/>
    <w:rsid w:val="002822BE"/>
    <w:rsid w:val="002839AD"/>
    <w:rsid w:val="002A2E59"/>
    <w:rsid w:val="002B5C5D"/>
    <w:rsid w:val="002B7979"/>
    <w:rsid w:val="002C3EEF"/>
    <w:rsid w:val="002D7521"/>
    <w:rsid w:val="002E2576"/>
    <w:rsid w:val="002F0040"/>
    <w:rsid w:val="002F09B1"/>
    <w:rsid w:val="003003F5"/>
    <w:rsid w:val="00315C55"/>
    <w:rsid w:val="003202EC"/>
    <w:rsid w:val="00324226"/>
    <w:rsid w:val="00325027"/>
    <w:rsid w:val="0032518F"/>
    <w:rsid w:val="003448F0"/>
    <w:rsid w:val="003451C6"/>
    <w:rsid w:val="003776BD"/>
    <w:rsid w:val="00390638"/>
    <w:rsid w:val="003B4F8F"/>
    <w:rsid w:val="003C7C9C"/>
    <w:rsid w:val="003D395A"/>
    <w:rsid w:val="003D4948"/>
    <w:rsid w:val="003D65B8"/>
    <w:rsid w:val="003E17CD"/>
    <w:rsid w:val="003E358D"/>
    <w:rsid w:val="003E7CD4"/>
    <w:rsid w:val="003F2EB9"/>
    <w:rsid w:val="003F38C8"/>
    <w:rsid w:val="0040028F"/>
    <w:rsid w:val="00402186"/>
    <w:rsid w:val="004075B6"/>
    <w:rsid w:val="00412995"/>
    <w:rsid w:val="004160C8"/>
    <w:rsid w:val="00462879"/>
    <w:rsid w:val="00464DB3"/>
    <w:rsid w:val="00466C06"/>
    <w:rsid w:val="00470C30"/>
    <w:rsid w:val="00481378"/>
    <w:rsid w:val="004A6C73"/>
    <w:rsid w:val="004D414B"/>
    <w:rsid w:val="004E1847"/>
    <w:rsid w:val="004F418D"/>
    <w:rsid w:val="005027A9"/>
    <w:rsid w:val="00510407"/>
    <w:rsid w:val="00512716"/>
    <w:rsid w:val="00526305"/>
    <w:rsid w:val="00527BB6"/>
    <w:rsid w:val="00530C08"/>
    <w:rsid w:val="005334BD"/>
    <w:rsid w:val="005346C8"/>
    <w:rsid w:val="00542E77"/>
    <w:rsid w:val="00546B38"/>
    <w:rsid w:val="005531C8"/>
    <w:rsid w:val="00562B42"/>
    <w:rsid w:val="005757B2"/>
    <w:rsid w:val="00587C13"/>
    <w:rsid w:val="00590D89"/>
    <w:rsid w:val="005910EC"/>
    <w:rsid w:val="005A0537"/>
    <w:rsid w:val="005C022B"/>
    <w:rsid w:val="005D1091"/>
    <w:rsid w:val="005D2DCB"/>
    <w:rsid w:val="005F3FA1"/>
    <w:rsid w:val="005F6033"/>
    <w:rsid w:val="005F7599"/>
    <w:rsid w:val="006121E5"/>
    <w:rsid w:val="00645D00"/>
    <w:rsid w:val="00650327"/>
    <w:rsid w:val="00666C09"/>
    <w:rsid w:val="00672AB0"/>
    <w:rsid w:val="00680278"/>
    <w:rsid w:val="00680327"/>
    <w:rsid w:val="00680A2F"/>
    <w:rsid w:val="006831AF"/>
    <w:rsid w:val="00686FA7"/>
    <w:rsid w:val="00687125"/>
    <w:rsid w:val="006941C6"/>
    <w:rsid w:val="0069459D"/>
    <w:rsid w:val="00694AC9"/>
    <w:rsid w:val="006D35CB"/>
    <w:rsid w:val="006D6A9C"/>
    <w:rsid w:val="006E26B6"/>
    <w:rsid w:val="006E3D88"/>
    <w:rsid w:val="006F0F3A"/>
    <w:rsid w:val="006F6F72"/>
    <w:rsid w:val="0070312C"/>
    <w:rsid w:val="00705E9D"/>
    <w:rsid w:val="00715E76"/>
    <w:rsid w:val="00721C55"/>
    <w:rsid w:val="00751BC1"/>
    <w:rsid w:val="00753C7D"/>
    <w:rsid w:val="007543BE"/>
    <w:rsid w:val="00754FD3"/>
    <w:rsid w:val="0075600A"/>
    <w:rsid w:val="007716B1"/>
    <w:rsid w:val="00772C7D"/>
    <w:rsid w:val="0077688C"/>
    <w:rsid w:val="00781FF5"/>
    <w:rsid w:val="00782A8A"/>
    <w:rsid w:val="00790C8B"/>
    <w:rsid w:val="007A524C"/>
    <w:rsid w:val="007A6611"/>
    <w:rsid w:val="007C6FFB"/>
    <w:rsid w:val="007D05D0"/>
    <w:rsid w:val="007D777A"/>
    <w:rsid w:val="007E1F3B"/>
    <w:rsid w:val="00805FAF"/>
    <w:rsid w:val="0080705D"/>
    <w:rsid w:val="00813AF5"/>
    <w:rsid w:val="00832D47"/>
    <w:rsid w:val="00850631"/>
    <w:rsid w:val="008510F6"/>
    <w:rsid w:val="00851C2E"/>
    <w:rsid w:val="0085343E"/>
    <w:rsid w:val="008539F0"/>
    <w:rsid w:val="00855A10"/>
    <w:rsid w:val="00857CC1"/>
    <w:rsid w:val="00887685"/>
    <w:rsid w:val="00891617"/>
    <w:rsid w:val="008A03EB"/>
    <w:rsid w:val="008A78CF"/>
    <w:rsid w:val="008C6105"/>
    <w:rsid w:val="008D28B4"/>
    <w:rsid w:val="008E09E4"/>
    <w:rsid w:val="008E3628"/>
    <w:rsid w:val="008F547F"/>
    <w:rsid w:val="008F6472"/>
    <w:rsid w:val="008F6939"/>
    <w:rsid w:val="00902BD7"/>
    <w:rsid w:val="0091158F"/>
    <w:rsid w:val="009118AD"/>
    <w:rsid w:val="00916915"/>
    <w:rsid w:val="00920064"/>
    <w:rsid w:val="0092260C"/>
    <w:rsid w:val="009316AD"/>
    <w:rsid w:val="00950A6C"/>
    <w:rsid w:val="0095463C"/>
    <w:rsid w:val="009635FF"/>
    <w:rsid w:val="009719FC"/>
    <w:rsid w:val="00972F5B"/>
    <w:rsid w:val="009805C4"/>
    <w:rsid w:val="00980A32"/>
    <w:rsid w:val="009941A0"/>
    <w:rsid w:val="009A0D8F"/>
    <w:rsid w:val="009A2DB2"/>
    <w:rsid w:val="009B04F5"/>
    <w:rsid w:val="009B3706"/>
    <w:rsid w:val="009D16D1"/>
    <w:rsid w:val="009D416F"/>
    <w:rsid w:val="00A0435C"/>
    <w:rsid w:val="00A22385"/>
    <w:rsid w:val="00A24691"/>
    <w:rsid w:val="00A2684F"/>
    <w:rsid w:val="00A34FCE"/>
    <w:rsid w:val="00A35271"/>
    <w:rsid w:val="00A3713C"/>
    <w:rsid w:val="00A5066B"/>
    <w:rsid w:val="00A641A6"/>
    <w:rsid w:val="00A7054D"/>
    <w:rsid w:val="00A7743E"/>
    <w:rsid w:val="00A867B6"/>
    <w:rsid w:val="00A906AF"/>
    <w:rsid w:val="00A94E47"/>
    <w:rsid w:val="00A97F2C"/>
    <w:rsid w:val="00AA086B"/>
    <w:rsid w:val="00AA2A47"/>
    <w:rsid w:val="00AB5EFC"/>
    <w:rsid w:val="00AD32BD"/>
    <w:rsid w:val="00AE1522"/>
    <w:rsid w:val="00AF6BB8"/>
    <w:rsid w:val="00B1098F"/>
    <w:rsid w:val="00B13A85"/>
    <w:rsid w:val="00B27279"/>
    <w:rsid w:val="00B4007E"/>
    <w:rsid w:val="00B44D08"/>
    <w:rsid w:val="00B457F0"/>
    <w:rsid w:val="00B50F2B"/>
    <w:rsid w:val="00B75878"/>
    <w:rsid w:val="00B93115"/>
    <w:rsid w:val="00BB0E0E"/>
    <w:rsid w:val="00BB1AAF"/>
    <w:rsid w:val="00BB23C4"/>
    <w:rsid w:val="00BC0C48"/>
    <w:rsid w:val="00BF1D56"/>
    <w:rsid w:val="00BF23FE"/>
    <w:rsid w:val="00BF50EE"/>
    <w:rsid w:val="00C0276C"/>
    <w:rsid w:val="00C0589D"/>
    <w:rsid w:val="00C27897"/>
    <w:rsid w:val="00C32CEE"/>
    <w:rsid w:val="00C42C9A"/>
    <w:rsid w:val="00C44A01"/>
    <w:rsid w:val="00C46559"/>
    <w:rsid w:val="00C55353"/>
    <w:rsid w:val="00C55C4C"/>
    <w:rsid w:val="00C75DF9"/>
    <w:rsid w:val="00C85F26"/>
    <w:rsid w:val="00C95E4C"/>
    <w:rsid w:val="00CA2EB7"/>
    <w:rsid w:val="00CB24D7"/>
    <w:rsid w:val="00CC2E24"/>
    <w:rsid w:val="00CD17F9"/>
    <w:rsid w:val="00CD2CC5"/>
    <w:rsid w:val="00CD3078"/>
    <w:rsid w:val="00CD7E98"/>
    <w:rsid w:val="00D01D60"/>
    <w:rsid w:val="00D06429"/>
    <w:rsid w:val="00D1169B"/>
    <w:rsid w:val="00D12AB9"/>
    <w:rsid w:val="00D20228"/>
    <w:rsid w:val="00D32AC9"/>
    <w:rsid w:val="00D37D98"/>
    <w:rsid w:val="00D45932"/>
    <w:rsid w:val="00D57967"/>
    <w:rsid w:val="00D77AAA"/>
    <w:rsid w:val="00D80ECB"/>
    <w:rsid w:val="00D838A7"/>
    <w:rsid w:val="00D90129"/>
    <w:rsid w:val="00DA6A3D"/>
    <w:rsid w:val="00DD6C81"/>
    <w:rsid w:val="00DE432B"/>
    <w:rsid w:val="00E0083E"/>
    <w:rsid w:val="00E00AC4"/>
    <w:rsid w:val="00E16A29"/>
    <w:rsid w:val="00E23443"/>
    <w:rsid w:val="00E443AA"/>
    <w:rsid w:val="00E46ADF"/>
    <w:rsid w:val="00E46FA7"/>
    <w:rsid w:val="00E5030A"/>
    <w:rsid w:val="00E53487"/>
    <w:rsid w:val="00E6120D"/>
    <w:rsid w:val="00E70B72"/>
    <w:rsid w:val="00E70DF8"/>
    <w:rsid w:val="00E761A2"/>
    <w:rsid w:val="00E93DE9"/>
    <w:rsid w:val="00EA110C"/>
    <w:rsid w:val="00EB0CB6"/>
    <w:rsid w:val="00EB603B"/>
    <w:rsid w:val="00EC0916"/>
    <w:rsid w:val="00EC58B2"/>
    <w:rsid w:val="00ED2706"/>
    <w:rsid w:val="00ED2A1D"/>
    <w:rsid w:val="00EF68C2"/>
    <w:rsid w:val="00F00BD6"/>
    <w:rsid w:val="00F06C5A"/>
    <w:rsid w:val="00F15706"/>
    <w:rsid w:val="00F20682"/>
    <w:rsid w:val="00F2118F"/>
    <w:rsid w:val="00F228ED"/>
    <w:rsid w:val="00F26046"/>
    <w:rsid w:val="00F42193"/>
    <w:rsid w:val="00F53E90"/>
    <w:rsid w:val="00F562FB"/>
    <w:rsid w:val="00F85EA4"/>
    <w:rsid w:val="00F87C0E"/>
    <w:rsid w:val="00FB155B"/>
    <w:rsid w:val="00FC79B3"/>
    <w:rsid w:val="00FD0B52"/>
    <w:rsid w:val="00FE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CD2CC5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7716B1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7716B1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7716B1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7716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7716B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7716B1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7716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716B1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716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7716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16B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16B1"/>
    <w:rPr>
      <w:rFonts w:ascii="Arial" w:eastAsia="Times New Roman" w:hAnsi="Arial" w:cs="Arial"/>
      <w:lang w:eastAsia="ru-RU"/>
    </w:rPr>
  </w:style>
  <w:style w:type="paragraph" w:styleId="a4">
    <w:name w:val="Title"/>
    <w:basedOn w:val="a0"/>
    <w:link w:val="a5"/>
    <w:qFormat/>
    <w:rsid w:val="00CD2CC5"/>
    <w:pPr>
      <w:jc w:val="center"/>
    </w:pPr>
    <w:rPr>
      <w:sz w:val="32"/>
    </w:rPr>
  </w:style>
  <w:style w:type="character" w:customStyle="1" w:styleId="a5">
    <w:name w:val="Название Знак"/>
    <w:basedOn w:val="a1"/>
    <w:link w:val="a4"/>
    <w:rsid w:val="00CD2C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0"/>
    <w:link w:val="a7"/>
    <w:semiHidden/>
    <w:unhideWhenUsed/>
    <w:rsid w:val="00CD2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CD2C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534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6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uiPriority w:val="34"/>
    <w:qFormat/>
    <w:rsid w:val="00E53487"/>
    <w:pPr>
      <w:ind w:left="720"/>
      <w:contextualSpacing/>
    </w:pPr>
  </w:style>
  <w:style w:type="character" w:styleId="a9">
    <w:name w:val="Hyperlink"/>
    <w:basedOn w:val="a1"/>
    <w:uiPriority w:val="99"/>
    <w:unhideWhenUsed/>
    <w:rsid w:val="003451C6"/>
    <w:rPr>
      <w:color w:val="0000FF"/>
      <w:u w:val="single"/>
    </w:rPr>
  </w:style>
  <w:style w:type="paragraph" w:styleId="aa">
    <w:name w:val="Normal (Web)"/>
    <w:basedOn w:val="a0"/>
    <w:uiPriority w:val="99"/>
    <w:rsid w:val="00E93DE9"/>
    <w:rPr>
      <w:sz w:val="24"/>
      <w:szCs w:val="24"/>
    </w:rPr>
  </w:style>
  <w:style w:type="paragraph" w:styleId="ab">
    <w:name w:val="Body Text Indent"/>
    <w:basedOn w:val="a0"/>
    <w:link w:val="ac"/>
    <w:rsid w:val="007716B1"/>
    <w:pPr>
      <w:ind w:left="3828"/>
      <w:jc w:val="center"/>
    </w:pPr>
    <w:rPr>
      <w:sz w:val="32"/>
    </w:rPr>
  </w:style>
  <w:style w:type="character" w:customStyle="1" w:styleId="ac">
    <w:name w:val="Основной текст с отступом Знак"/>
    <w:basedOn w:val="a1"/>
    <w:link w:val="ab"/>
    <w:rsid w:val="007716B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caption"/>
    <w:basedOn w:val="a0"/>
    <w:next w:val="a0"/>
    <w:qFormat/>
    <w:rsid w:val="007716B1"/>
    <w:pPr>
      <w:jc w:val="center"/>
    </w:pPr>
    <w:rPr>
      <w:b/>
      <w:sz w:val="32"/>
    </w:rPr>
  </w:style>
  <w:style w:type="paragraph" w:styleId="ae">
    <w:name w:val="Body Text"/>
    <w:basedOn w:val="a0"/>
    <w:link w:val="af"/>
    <w:rsid w:val="007716B1"/>
    <w:pPr>
      <w:jc w:val="both"/>
    </w:pPr>
    <w:rPr>
      <w:sz w:val="24"/>
    </w:rPr>
  </w:style>
  <w:style w:type="character" w:customStyle="1" w:styleId="af">
    <w:name w:val="Основной текст Знак"/>
    <w:basedOn w:val="a1"/>
    <w:link w:val="ae"/>
    <w:rsid w:val="007716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0"/>
    <w:link w:val="32"/>
    <w:rsid w:val="007716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rsid w:val="007716B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rsid w:val="00771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е вступил в силу"/>
    <w:basedOn w:val="a1"/>
    <w:rsid w:val="007716B1"/>
    <w:rPr>
      <w:color w:val="008080"/>
      <w:sz w:val="20"/>
      <w:szCs w:val="20"/>
    </w:rPr>
  </w:style>
  <w:style w:type="paragraph" w:customStyle="1" w:styleId="25">
    <w:name w:val="2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33">
    <w:name w:val="Body Text Indent 3"/>
    <w:basedOn w:val="a0"/>
    <w:link w:val="34"/>
    <w:rsid w:val="007716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7716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Обычный отст"/>
    <w:basedOn w:val="a0"/>
    <w:rsid w:val="007716B1"/>
    <w:pPr>
      <w:spacing w:before="60"/>
      <w:ind w:firstLine="425"/>
      <w:jc w:val="both"/>
    </w:pPr>
    <w:rPr>
      <w:sz w:val="26"/>
    </w:rPr>
  </w:style>
  <w:style w:type="paragraph" w:customStyle="1" w:styleId="af2">
    <w:name w:val="Уважаемый"/>
    <w:basedOn w:val="a0"/>
    <w:next w:val="a0"/>
    <w:rsid w:val="007716B1"/>
    <w:pPr>
      <w:spacing w:before="840" w:after="240"/>
      <w:ind w:firstLine="425"/>
      <w:jc w:val="center"/>
    </w:pPr>
    <w:rPr>
      <w:sz w:val="28"/>
    </w:rPr>
  </w:style>
  <w:style w:type="paragraph" w:styleId="af3">
    <w:name w:val="Normal Indent"/>
    <w:basedOn w:val="a0"/>
    <w:rsid w:val="007716B1"/>
    <w:pPr>
      <w:spacing w:before="60"/>
      <w:ind w:left="720" w:firstLine="425"/>
      <w:jc w:val="both"/>
    </w:pPr>
    <w:rPr>
      <w:sz w:val="26"/>
    </w:rPr>
  </w:style>
  <w:style w:type="paragraph" w:styleId="af4">
    <w:name w:val="Block Text"/>
    <w:basedOn w:val="a0"/>
    <w:rsid w:val="007716B1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5">
    <w:name w:val="header"/>
    <w:basedOn w:val="a0"/>
    <w:link w:val="af6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6">
    <w:name w:val="Верхний колонтитул Знак"/>
    <w:basedOn w:val="a1"/>
    <w:link w:val="af5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7">
    <w:name w:val="footer"/>
    <w:basedOn w:val="a0"/>
    <w:link w:val="af8"/>
    <w:rsid w:val="007716B1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8">
    <w:name w:val="Нижний колонтитул Знак"/>
    <w:basedOn w:val="a1"/>
    <w:link w:val="af7"/>
    <w:rsid w:val="007716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">
    <w:name w:val="List Number"/>
    <w:basedOn w:val="a0"/>
    <w:rsid w:val="007716B1"/>
    <w:pPr>
      <w:numPr>
        <w:numId w:val="8"/>
      </w:numPr>
      <w:spacing w:before="60"/>
      <w:jc w:val="both"/>
    </w:pPr>
    <w:rPr>
      <w:sz w:val="26"/>
    </w:rPr>
  </w:style>
  <w:style w:type="paragraph" w:customStyle="1" w:styleId="FR2">
    <w:name w:val="FR2"/>
    <w:rsid w:val="007716B1"/>
    <w:pPr>
      <w:widowControl w:val="0"/>
      <w:spacing w:before="100"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9">
    <w:name w:val="page number"/>
    <w:basedOn w:val="a1"/>
    <w:rsid w:val="007716B1"/>
  </w:style>
  <w:style w:type="paragraph" w:styleId="afa">
    <w:name w:val="List Bullet"/>
    <w:basedOn w:val="af1"/>
    <w:autoRedefine/>
    <w:rsid w:val="007716B1"/>
    <w:pPr>
      <w:spacing w:before="0"/>
      <w:ind w:firstLine="284"/>
    </w:pPr>
  </w:style>
  <w:style w:type="paragraph" w:customStyle="1" w:styleId="11">
    <w:name w:val="1"/>
    <w:basedOn w:val="a0"/>
    <w:next w:val="aa"/>
    <w:rsid w:val="007716B1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nformat">
    <w:name w:val="ConsPlusNonformat"/>
    <w:uiPriority w:val="99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6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716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Схема документа Знак"/>
    <w:basedOn w:val="a1"/>
    <w:link w:val="afc"/>
    <w:semiHidden/>
    <w:rsid w:val="007716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0"/>
    <w:link w:val="afb"/>
    <w:semiHidden/>
    <w:rsid w:val="007716B1"/>
    <w:pPr>
      <w:shd w:val="clear" w:color="auto" w:fill="000080"/>
    </w:pPr>
    <w:rPr>
      <w:rFonts w:ascii="Tahoma" w:hAnsi="Tahoma" w:cs="Tahoma"/>
    </w:rPr>
  </w:style>
  <w:style w:type="paragraph" w:styleId="afd">
    <w:name w:val="No Spacing"/>
    <w:link w:val="afe"/>
    <w:uiPriority w:val="1"/>
    <w:qFormat/>
    <w:rsid w:val="0077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"/>
    <w:basedOn w:val="a1"/>
    <w:link w:val="afd"/>
    <w:uiPriority w:val="1"/>
    <w:rsid w:val="00771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80A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B74F4E3AE197BE7B5E6DFCB0585C3E8FD648282F76A7C882A78F35DD2F004F2C67E5A05966AEE6D7D336918l8U4K" TargetMode="External"/><Relationship Id="rId13" Type="http://schemas.openxmlformats.org/officeDocument/2006/relationships/hyperlink" Target="consultantplus://offline/ref=6A8244C51634B8B78890C3CD8255A145A2D3158D2F2AFFB574AF7E37B08300BBB81CB04EF4D08AF0DF10FC60976DEEC8D74B19C0CEEFCA9Eh8rFJ" TargetMode="External"/><Relationship Id="rId18" Type="http://schemas.openxmlformats.org/officeDocument/2006/relationships/hyperlink" Target="consultantplus://offline/ref=8743834129FDF824438B2C7CF833BAACFB91EF1F0319B64318985BCE01U9i3E" TargetMode="External"/><Relationship Id="rId26" Type="http://schemas.openxmlformats.org/officeDocument/2006/relationships/hyperlink" Target="consultantplus://offline/ref=0988EF9B8517724AC22BADDF311E1614F89E7102F637F3A3257B8922A748E2DBCB108101955A3A4865CB6B79uED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88EF9B8517724AC22BADDF311E1614F89E7102F637F3A3257B8922A748E2DBCB108101955A3A4865CB6B79uED2H" TargetMode="External"/><Relationship Id="rId7" Type="http://schemas.openxmlformats.org/officeDocument/2006/relationships/hyperlink" Target="consultantplus://offline/ref=A3FB74F4E3AE197BE7B5E6DFCB0585C3E9F7618788FE6A7C882A78F35DD2F004E0C62656049176E66B6865385DD8BC0849A979C1D2A5C378l3U1K" TargetMode="External"/><Relationship Id="rId12" Type="http://schemas.openxmlformats.org/officeDocument/2006/relationships/hyperlink" Target="consultantplus://offline/ref=C82DB216BDAE6AE2AA32497977FAC83E08841C736924F3990D7E07D8D7FF9E7C2C9667302A2F202D98488A9EB0990F26B8328BA05150FE0F993AC243wEE3G" TargetMode="External"/><Relationship Id="rId17" Type="http://schemas.openxmlformats.org/officeDocument/2006/relationships/hyperlink" Target="consultantplus://offline/ref=8743834129FDF824438B3271EE5FEDA3FE9AB212001EB51043CF5D995EC3DF7302U6iDE" TargetMode="External"/><Relationship Id="rId25" Type="http://schemas.openxmlformats.org/officeDocument/2006/relationships/hyperlink" Target="consultantplus://offline/ref=0988EF9B8517724AC22BADDF311E1614F89E7102F637F3A3257B8922A748E2DBCB108101955A3A4865CB6B79uED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11DAC2B862224F37609C228485D54AE1E9FBF3C39D47C35DD92C4ED1320A031EB27E092882B2674C11A93368DF61F7F4AAe7H" TargetMode="External"/><Relationship Id="rId20" Type="http://schemas.openxmlformats.org/officeDocument/2006/relationships/hyperlink" Target="consultantplus://offline/ref=0988EF9B8517724AC22BADDF311E1614F89E7102F637F3A3257B8922A748E2DBCB108101955A3A4865CB6B79uED2H" TargetMode="External"/><Relationship Id="rId29" Type="http://schemas.openxmlformats.org/officeDocument/2006/relationships/hyperlink" Target="consultantplus://offline/ref=63511560599B03F99C91E005E28789995E4C6246C7912200CB80FBAD46A0BBF25B29725FE75FDFE4D370BFF4EFA4F231FE51CC3CAF466598LCT8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82DB216BDAE6AE2AA32577461969F310D8F417E6A21FBCE572B018F88AF98297ED63969686E332C9D518898B3w9EBG" TargetMode="External"/><Relationship Id="rId24" Type="http://schemas.openxmlformats.org/officeDocument/2006/relationships/hyperlink" Target="consultantplus://offline/ref=0988EF9B8517724AC22BADDF311E1614F89E7102F637F3A3257B8922A748E2DBCB108101955A3A4865CB6B79uED2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87172BA3F08738C5E194A3D3D41A9F9D187648D863DCB509E21D576F5D5E3A8548D897137747C853F536284B622CFE875B36BF127BAECBn3B2L" TargetMode="External"/><Relationship Id="rId23" Type="http://schemas.openxmlformats.org/officeDocument/2006/relationships/hyperlink" Target="consultantplus://offline/ref=0988EF9B8517724AC22BADDF311E1614F89E7102F637F3A3257B8922A748E2DBCB108101955A3A4865CB6B79uED2H" TargetMode="External"/><Relationship Id="rId28" Type="http://schemas.openxmlformats.org/officeDocument/2006/relationships/hyperlink" Target="consultantplus://offline/ref=0988EF9B8517724AC22BADDF311E1614F89E7102F637F3A3257B8922A748E2DBCB108101955A3A4865CB6B79uED2H" TargetMode="External"/><Relationship Id="rId10" Type="http://schemas.openxmlformats.org/officeDocument/2006/relationships/hyperlink" Target="consultantplus://offline/ref=88CB0F5B4277B9358DCA87F1AB534D7B19669805033C6836C12E7EB378E6C5A393F14DB0016537E92FB4139E9A9C1EA37C5017A013C8129D6E20AF7DtDeBL" TargetMode="External"/><Relationship Id="rId19" Type="http://schemas.openxmlformats.org/officeDocument/2006/relationships/hyperlink" Target="consultantplus://offline/ref=0988EF9B8517724AC22BADDF311E1614F89E7102F637F3A3257B8922A748E2DBCB108101955A3A4865CB6B79uED2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FB74F4E3AE197BE7B5E6DFCB0585C3E9F5608283FE6A7C882A78F35DD2F004F2C67E5A05966AEE6D7D336918l8U4K" TargetMode="External"/><Relationship Id="rId14" Type="http://schemas.openxmlformats.org/officeDocument/2006/relationships/hyperlink" Target="consultantplus://offline/ref=6687172BA3F08738C5E194A3D3D41A9F9D187648D863DCB509E21D576F5D5E3A8548D897137740C257F536284B622CFE875B36BF127BAECBn3B2L" TargetMode="External"/><Relationship Id="rId22" Type="http://schemas.openxmlformats.org/officeDocument/2006/relationships/hyperlink" Target="consultantplus://offline/ref=0988EF9B8517724AC22BADDF311E1614F89E7102F637F3A3257B8922A748E2DBCB108101955A3A4865CB6B79uED2H" TargetMode="External"/><Relationship Id="rId27" Type="http://schemas.openxmlformats.org/officeDocument/2006/relationships/hyperlink" Target="consultantplus://offline/ref=0988EF9B8517724AC22BADDF311E1614F89E7102F637F3A3257B8922A748E2DBCB108101955A3A4865CB6B79uED2H" TargetMode="External"/><Relationship Id="rId30" Type="http://schemas.openxmlformats.org/officeDocument/2006/relationships/hyperlink" Target="consultantplus://offline/ref=63511560599B03F99C91E005E28789995F466743CD982200CB80FBAD46A0BBF25B29725FE75CDFEED670BFF4EFA4F231FE51CC3CAF466598LC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A204B-82DA-41F1-8872-69D51160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36</Pages>
  <Words>9339</Words>
  <Characters>53238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Лучанинова Кристина Александровна</dc:creator>
  <cp:lastModifiedBy>Лучанинова Кристина Александровна</cp:lastModifiedBy>
  <cp:revision>5</cp:revision>
  <cp:lastPrinted>2019-06-24T05:07:00Z</cp:lastPrinted>
  <dcterms:created xsi:type="dcterms:W3CDTF">2019-07-22T11:34:00Z</dcterms:created>
  <dcterms:modified xsi:type="dcterms:W3CDTF">2019-12-26T09:12:00Z</dcterms:modified>
</cp:coreProperties>
</file>