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820" w:rsidRPr="00C70820" w:rsidRDefault="00C70820" w:rsidP="00C708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C70820">
        <w:rPr>
          <w:rFonts w:ascii="Arial" w:hAnsi="Arial" w:cs="Arial"/>
          <w:sz w:val="20"/>
          <w:szCs w:val="20"/>
        </w:rPr>
        <w:t>Приложение 26</w:t>
      </w:r>
    </w:p>
    <w:p w:rsidR="00C70820" w:rsidRPr="00C70820" w:rsidRDefault="00C70820" w:rsidP="00C7082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70820">
        <w:rPr>
          <w:rFonts w:ascii="Arial" w:hAnsi="Arial" w:cs="Arial"/>
          <w:sz w:val="20"/>
          <w:szCs w:val="20"/>
        </w:rPr>
        <w:t>к постановлению Правительства</w:t>
      </w:r>
    </w:p>
    <w:p w:rsidR="00C70820" w:rsidRPr="00C70820" w:rsidRDefault="00C70820" w:rsidP="00C7082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70820">
        <w:rPr>
          <w:rFonts w:ascii="Arial" w:hAnsi="Arial" w:cs="Arial"/>
          <w:sz w:val="20"/>
          <w:szCs w:val="20"/>
        </w:rPr>
        <w:t>Ханты-Мансийского</w:t>
      </w:r>
    </w:p>
    <w:p w:rsidR="00C70820" w:rsidRPr="00C70820" w:rsidRDefault="00C70820" w:rsidP="00C7082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70820">
        <w:rPr>
          <w:rFonts w:ascii="Arial" w:hAnsi="Arial" w:cs="Arial"/>
          <w:sz w:val="20"/>
          <w:szCs w:val="20"/>
        </w:rPr>
        <w:t>автономного округа - Югры</w:t>
      </w:r>
    </w:p>
    <w:p w:rsidR="00C70820" w:rsidRPr="00C70820" w:rsidRDefault="00C70820" w:rsidP="00C7082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70820">
        <w:rPr>
          <w:rFonts w:ascii="Arial" w:hAnsi="Arial" w:cs="Arial"/>
          <w:sz w:val="20"/>
          <w:szCs w:val="20"/>
        </w:rPr>
        <w:t>от 5 октября 2018 года N 344-п</w:t>
      </w:r>
    </w:p>
    <w:p w:rsidR="00C70820" w:rsidRPr="00C70820" w:rsidRDefault="00C70820" w:rsidP="00C708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70820" w:rsidRPr="00C70820" w:rsidRDefault="00C70820" w:rsidP="00C7082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C70820">
        <w:rPr>
          <w:rFonts w:ascii="Arial" w:hAnsi="Arial" w:cs="Arial"/>
          <w:b/>
          <w:bCs/>
          <w:sz w:val="20"/>
          <w:szCs w:val="20"/>
        </w:rPr>
        <w:t>ПОРЯДОК</w:t>
      </w:r>
    </w:p>
    <w:p w:rsidR="00C70820" w:rsidRPr="00C70820" w:rsidRDefault="00C70820" w:rsidP="00C7082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C70820">
        <w:rPr>
          <w:rFonts w:ascii="Arial" w:hAnsi="Arial" w:cs="Arial"/>
          <w:b/>
          <w:bCs/>
          <w:sz w:val="20"/>
          <w:szCs w:val="20"/>
        </w:rPr>
        <w:t>ПРЕДОСТАВЛЕНИЯ ГРАНТОВ В ФОРМЕ СУБСИДИЙ НА СОЗДАНИЕ</w:t>
      </w:r>
    </w:p>
    <w:p w:rsidR="00C70820" w:rsidRPr="00C70820" w:rsidRDefault="00C70820" w:rsidP="00C7082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C70820">
        <w:rPr>
          <w:rFonts w:ascii="Arial" w:hAnsi="Arial" w:cs="Arial"/>
          <w:b/>
          <w:bCs/>
          <w:sz w:val="20"/>
          <w:szCs w:val="20"/>
        </w:rPr>
        <w:t>ВЫСОКОТЕХНОЛОГИЧЕСКИХ (РОБОТИЗИРОВАННЫХ) ЖИВОТНОВОДЧЕСКИХ</w:t>
      </w:r>
    </w:p>
    <w:p w:rsidR="00C70820" w:rsidRPr="00C70820" w:rsidRDefault="00C70820" w:rsidP="00C7082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C70820">
        <w:rPr>
          <w:rFonts w:ascii="Arial" w:hAnsi="Arial" w:cs="Arial"/>
          <w:b/>
          <w:bCs/>
          <w:sz w:val="20"/>
          <w:szCs w:val="20"/>
        </w:rPr>
        <w:t>КОМПЛЕКСОВ (ДАЛЕЕ - ПОРЯДОК)</w:t>
      </w:r>
    </w:p>
    <w:p w:rsidR="00C70820" w:rsidRPr="00C70820" w:rsidRDefault="00C70820" w:rsidP="00C708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433"/>
      </w:tblGrid>
      <w:tr w:rsidR="00C70820" w:rsidRPr="00C70820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C70820" w:rsidRPr="00C70820" w:rsidRDefault="00C70820" w:rsidP="00C70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 w:rsidRPr="00C70820"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C70820" w:rsidRPr="00C70820" w:rsidRDefault="00C70820" w:rsidP="00C70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 w:rsidRPr="00C70820"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4" w:history="1">
              <w:r w:rsidRPr="00C70820"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 w:rsidRPr="00C70820">
              <w:rPr>
                <w:rFonts w:ascii="Arial" w:hAnsi="Arial" w:cs="Arial"/>
                <w:color w:val="392C69"/>
                <w:sz w:val="20"/>
                <w:szCs w:val="20"/>
              </w:rPr>
              <w:t xml:space="preserve"> Правительства ХМАО - Югры от 05.09.2019 N 307-п)</w:t>
            </w:r>
          </w:p>
        </w:tc>
      </w:tr>
    </w:tbl>
    <w:p w:rsidR="00C70820" w:rsidRPr="00C70820" w:rsidRDefault="00C70820" w:rsidP="00C7082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C70820" w:rsidRPr="00C70820" w:rsidRDefault="00C70820" w:rsidP="00C7082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C70820">
        <w:rPr>
          <w:rFonts w:ascii="Arial" w:hAnsi="Arial" w:cs="Arial"/>
          <w:b/>
          <w:bCs/>
          <w:sz w:val="20"/>
          <w:szCs w:val="20"/>
        </w:rPr>
        <w:t>I. Общие положения</w:t>
      </w:r>
    </w:p>
    <w:p w:rsidR="00C70820" w:rsidRPr="00C70820" w:rsidRDefault="00C70820" w:rsidP="00C708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70820" w:rsidRPr="00C70820" w:rsidRDefault="00C70820" w:rsidP="00C708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70820">
        <w:rPr>
          <w:rFonts w:ascii="Arial" w:hAnsi="Arial" w:cs="Arial"/>
          <w:sz w:val="20"/>
          <w:szCs w:val="20"/>
        </w:rPr>
        <w:t xml:space="preserve">1.1. </w:t>
      </w:r>
      <w:proofErr w:type="gramStart"/>
      <w:r w:rsidRPr="00C70820">
        <w:rPr>
          <w:rFonts w:ascii="Arial" w:hAnsi="Arial" w:cs="Arial"/>
          <w:sz w:val="20"/>
          <w:szCs w:val="20"/>
        </w:rPr>
        <w:t xml:space="preserve">Порядок определяет цели, условия, правила предоставления гранта в форме субсидии на финансовое обеспечение затрат для реализации мероприятия 2.3 "Государственная поддержка малых форм хозяйствования, создания и модернизации объектов агропромышленного комплекса, приобретения техники и оборудования" </w:t>
      </w:r>
      <w:hyperlink r:id="rId5" w:history="1">
        <w:r w:rsidRPr="00C70820">
          <w:rPr>
            <w:rFonts w:ascii="Arial" w:hAnsi="Arial" w:cs="Arial"/>
            <w:color w:val="0000FF"/>
            <w:sz w:val="20"/>
            <w:szCs w:val="20"/>
          </w:rPr>
          <w:t>подпрограммы 2</w:t>
        </w:r>
      </w:hyperlink>
      <w:r w:rsidRPr="00C70820">
        <w:rPr>
          <w:rFonts w:ascii="Arial" w:hAnsi="Arial" w:cs="Arial"/>
          <w:sz w:val="20"/>
          <w:szCs w:val="20"/>
        </w:rPr>
        <w:t xml:space="preserve"> "Развитие отрасли животноводства" в целях создания высокотехнологических (роботизированных) животноводческих комплексов (далее - Грант) в пределах средств, предусмотренных на эти цели в бюджете Ханты-Мансийского автономного округа - Югры</w:t>
      </w:r>
      <w:proofErr w:type="gramEnd"/>
      <w:r w:rsidRPr="00C70820">
        <w:rPr>
          <w:rFonts w:ascii="Arial" w:hAnsi="Arial" w:cs="Arial"/>
          <w:sz w:val="20"/>
          <w:szCs w:val="20"/>
        </w:rPr>
        <w:t xml:space="preserve"> (далее - автономный округ) на текущий год, доведенных на указанные цели лимитов бюджетных обязательств и предельных объемов финансирования.</w:t>
      </w:r>
    </w:p>
    <w:p w:rsidR="00C70820" w:rsidRPr="00C70820" w:rsidRDefault="00C70820" w:rsidP="00C7082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0" w:name="Par16"/>
      <w:bookmarkEnd w:id="0"/>
      <w:r w:rsidRPr="00C70820">
        <w:rPr>
          <w:rFonts w:ascii="Arial" w:hAnsi="Arial" w:cs="Arial"/>
          <w:sz w:val="20"/>
          <w:szCs w:val="20"/>
        </w:rPr>
        <w:t xml:space="preserve">1.2. Понятия, используемые в </w:t>
      </w:r>
      <w:proofErr w:type="gramStart"/>
      <w:r w:rsidRPr="00C70820">
        <w:rPr>
          <w:rFonts w:ascii="Arial" w:hAnsi="Arial" w:cs="Arial"/>
          <w:sz w:val="20"/>
          <w:szCs w:val="20"/>
        </w:rPr>
        <w:t>Порядке</w:t>
      </w:r>
      <w:proofErr w:type="gramEnd"/>
      <w:r w:rsidRPr="00C70820">
        <w:rPr>
          <w:rFonts w:ascii="Arial" w:hAnsi="Arial" w:cs="Arial"/>
          <w:sz w:val="20"/>
          <w:szCs w:val="20"/>
        </w:rPr>
        <w:t>:</w:t>
      </w:r>
    </w:p>
    <w:p w:rsidR="00C70820" w:rsidRPr="00C70820" w:rsidRDefault="00C70820" w:rsidP="00C7082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70820">
        <w:rPr>
          <w:rFonts w:ascii="Arial" w:hAnsi="Arial" w:cs="Arial"/>
          <w:sz w:val="20"/>
          <w:szCs w:val="20"/>
        </w:rPr>
        <w:t xml:space="preserve">1.2.1. </w:t>
      </w:r>
      <w:proofErr w:type="gramStart"/>
      <w:r w:rsidRPr="00C70820">
        <w:rPr>
          <w:rFonts w:ascii="Arial" w:hAnsi="Arial" w:cs="Arial"/>
          <w:sz w:val="20"/>
          <w:szCs w:val="20"/>
        </w:rPr>
        <w:t xml:space="preserve">Высокотехнологический (роботизированный) животноводческий комплекс (далее - Комплекс) - объект капитального строительства, предназначенный для </w:t>
      </w:r>
      <w:proofErr w:type="spellStart"/>
      <w:r w:rsidRPr="00C70820">
        <w:rPr>
          <w:rFonts w:ascii="Arial" w:hAnsi="Arial" w:cs="Arial"/>
          <w:sz w:val="20"/>
          <w:szCs w:val="20"/>
        </w:rPr>
        <w:t>безпривязного</w:t>
      </w:r>
      <w:proofErr w:type="spellEnd"/>
      <w:r w:rsidRPr="00C70820">
        <w:rPr>
          <w:rFonts w:ascii="Arial" w:hAnsi="Arial" w:cs="Arial"/>
          <w:sz w:val="20"/>
          <w:szCs w:val="20"/>
        </w:rPr>
        <w:t xml:space="preserve"> содержания и хозяйственного использования дойных коров, соответствующий требованиям не ниже установленных ветеринарными </w:t>
      </w:r>
      <w:hyperlink r:id="rId6" w:history="1">
        <w:r w:rsidRPr="00C70820">
          <w:rPr>
            <w:rFonts w:ascii="Arial" w:hAnsi="Arial" w:cs="Arial"/>
            <w:color w:val="0000FF"/>
            <w:sz w:val="20"/>
            <w:szCs w:val="20"/>
          </w:rPr>
          <w:t>правилами</w:t>
        </w:r>
      </w:hyperlink>
      <w:r w:rsidRPr="00C70820">
        <w:rPr>
          <w:rFonts w:ascii="Arial" w:hAnsi="Arial" w:cs="Arial"/>
          <w:sz w:val="20"/>
          <w:szCs w:val="20"/>
        </w:rPr>
        <w:t xml:space="preserve"> содержания крупного рогатого скота в целях его воспроизводства, выращивания и реализации, утвержденных приказом Министерства сельского хозяйства Российской Федерации от 13 декабря 2016 года N 551 "Об утверждении Ветеринарных правил содержания крупного рогатого скота в целях</w:t>
      </w:r>
      <w:proofErr w:type="gramEnd"/>
      <w:r w:rsidRPr="00C70820">
        <w:rPr>
          <w:rFonts w:ascii="Arial" w:hAnsi="Arial" w:cs="Arial"/>
          <w:sz w:val="20"/>
          <w:szCs w:val="20"/>
        </w:rPr>
        <w:t xml:space="preserve"> его воспроизводства, выращивания и реализации", а также следующим характеристикам:</w:t>
      </w:r>
    </w:p>
    <w:p w:rsidR="00C70820" w:rsidRPr="00C70820" w:rsidRDefault="00C70820" w:rsidP="00C7082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70820">
        <w:rPr>
          <w:rFonts w:ascii="Arial" w:hAnsi="Arial" w:cs="Arial"/>
          <w:sz w:val="20"/>
          <w:szCs w:val="20"/>
        </w:rPr>
        <w:t>численность коров - 130 и более голов;</w:t>
      </w:r>
    </w:p>
    <w:p w:rsidR="00C70820" w:rsidRPr="00C70820" w:rsidRDefault="00C70820" w:rsidP="00C7082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70820">
        <w:rPr>
          <w:rFonts w:ascii="Arial" w:hAnsi="Arial" w:cs="Arial"/>
          <w:sz w:val="20"/>
          <w:szCs w:val="20"/>
        </w:rPr>
        <w:t>молочная продуктивность коров - 6000 и более килограмм на корову в год;</w:t>
      </w:r>
    </w:p>
    <w:p w:rsidR="00C70820" w:rsidRPr="00C70820" w:rsidRDefault="00C70820" w:rsidP="00C7082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70820">
        <w:rPr>
          <w:rFonts w:ascii="Arial" w:hAnsi="Arial" w:cs="Arial"/>
          <w:sz w:val="20"/>
          <w:szCs w:val="20"/>
        </w:rPr>
        <w:t>общая полезная площадь на 1 голову - 10,0 и более метров квадратных;</w:t>
      </w:r>
    </w:p>
    <w:p w:rsidR="00C70820" w:rsidRPr="00C70820" w:rsidRDefault="00C70820" w:rsidP="00C7082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70820">
        <w:rPr>
          <w:rFonts w:ascii="Arial" w:hAnsi="Arial" w:cs="Arial"/>
          <w:sz w:val="20"/>
          <w:szCs w:val="20"/>
        </w:rPr>
        <w:t>общая полезная площадь - 1300 и более метров квадратных;</w:t>
      </w:r>
    </w:p>
    <w:p w:rsidR="00C70820" w:rsidRPr="00C70820" w:rsidRDefault="00C70820" w:rsidP="00C7082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70820">
        <w:rPr>
          <w:rFonts w:ascii="Arial" w:hAnsi="Arial" w:cs="Arial"/>
          <w:sz w:val="20"/>
          <w:szCs w:val="20"/>
        </w:rPr>
        <w:t>наличие единой действующей роботизированной системы добровольного доения коров, обеспечивающей полный цикл доения, охлаждения, хранения молока при подключении к электроснабжению, водоснабжению и системе канализации;</w:t>
      </w:r>
    </w:p>
    <w:p w:rsidR="00C70820" w:rsidRPr="00C70820" w:rsidRDefault="00C70820" w:rsidP="00C7082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70820">
        <w:rPr>
          <w:rFonts w:ascii="Arial" w:hAnsi="Arial" w:cs="Arial"/>
          <w:sz w:val="20"/>
          <w:szCs w:val="20"/>
        </w:rPr>
        <w:t>наличие действующей автоматизированной системы управления стадом;</w:t>
      </w:r>
    </w:p>
    <w:p w:rsidR="00C70820" w:rsidRPr="00C70820" w:rsidRDefault="00C70820" w:rsidP="00C7082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70820">
        <w:rPr>
          <w:rFonts w:ascii="Arial" w:hAnsi="Arial" w:cs="Arial"/>
          <w:sz w:val="20"/>
          <w:szCs w:val="20"/>
        </w:rPr>
        <w:t>наличие единой действующей роботизированной или автоматизированной системы кормления коров с кормовой кухней, обеспечивающей круглосуточную подачу обогащенных грубых кормов на кормовой стол с заменой кормокухни каждый 2 или 3 день, при подключении к электроснабжению;</w:t>
      </w:r>
    </w:p>
    <w:p w:rsidR="00C70820" w:rsidRPr="00C70820" w:rsidRDefault="00C70820" w:rsidP="00C7082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C70820">
        <w:rPr>
          <w:rFonts w:ascii="Arial" w:hAnsi="Arial" w:cs="Arial"/>
          <w:sz w:val="20"/>
          <w:szCs w:val="20"/>
        </w:rPr>
        <w:t>наличие единой действующей роботизированной или автоматизированной системы уборки навоза, применимой для бетонного и щелевых полов при подключении к электроснабжению, водоснабжению, системе канализации;</w:t>
      </w:r>
      <w:proofErr w:type="gramEnd"/>
    </w:p>
    <w:p w:rsidR="00C70820" w:rsidRPr="00C70820" w:rsidRDefault="00C70820" w:rsidP="00C7082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70820">
        <w:rPr>
          <w:rFonts w:ascii="Arial" w:hAnsi="Arial" w:cs="Arial"/>
          <w:sz w:val="20"/>
          <w:szCs w:val="20"/>
        </w:rPr>
        <w:t>наличие единой действующей роботизированной или автоматизированной системы управления микроклиматом (температура, относительная влажность и скорость движения воздуха, предельно допустимые концентрации аммиака, сероводорода, углекислого газа и пыли, освещенность);</w:t>
      </w:r>
    </w:p>
    <w:p w:rsidR="00C70820" w:rsidRPr="00C70820" w:rsidRDefault="00C70820" w:rsidP="00C7082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70820">
        <w:rPr>
          <w:rFonts w:ascii="Arial" w:hAnsi="Arial" w:cs="Arial"/>
          <w:sz w:val="20"/>
          <w:szCs w:val="20"/>
        </w:rPr>
        <w:lastRenderedPageBreak/>
        <w:t>наличие действующей системы стойлового оборудования и системы автоматизированных щеток для чистки шкуры коров и стимуляции кровообращения.</w:t>
      </w:r>
    </w:p>
    <w:p w:rsidR="00C70820" w:rsidRPr="00C70820" w:rsidRDefault="00C70820" w:rsidP="00C7082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28"/>
      <w:bookmarkEnd w:id="1"/>
      <w:r w:rsidRPr="00C70820">
        <w:rPr>
          <w:rFonts w:ascii="Arial" w:hAnsi="Arial" w:cs="Arial"/>
          <w:sz w:val="20"/>
          <w:szCs w:val="20"/>
        </w:rPr>
        <w:t>1.2.2. Создание Комплекса - мероприятия, направленные на внедрение современных роботизированных и автоматизированных технологий при строительстве и (или) модернизации Комплекса, одновременно включающих:</w:t>
      </w:r>
    </w:p>
    <w:p w:rsidR="00C70820" w:rsidRPr="00C70820" w:rsidRDefault="00C70820" w:rsidP="00C7082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70820">
        <w:rPr>
          <w:rFonts w:ascii="Arial" w:hAnsi="Arial" w:cs="Arial"/>
          <w:sz w:val="20"/>
          <w:szCs w:val="20"/>
        </w:rPr>
        <w:t>разработку проектной, сметной документации строительства и (или) модернизации Комплекса;</w:t>
      </w:r>
    </w:p>
    <w:p w:rsidR="00C70820" w:rsidRPr="00C70820" w:rsidRDefault="00C70820" w:rsidP="00C7082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70820">
        <w:rPr>
          <w:rFonts w:ascii="Arial" w:hAnsi="Arial" w:cs="Arial"/>
          <w:sz w:val="20"/>
          <w:szCs w:val="20"/>
        </w:rPr>
        <w:t>строительство и (или) модернизация Комплекса;</w:t>
      </w:r>
    </w:p>
    <w:p w:rsidR="00C70820" w:rsidRPr="00C70820" w:rsidRDefault="00C70820" w:rsidP="00C7082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70820">
        <w:rPr>
          <w:rFonts w:ascii="Arial" w:hAnsi="Arial" w:cs="Arial"/>
          <w:sz w:val="20"/>
          <w:szCs w:val="20"/>
        </w:rPr>
        <w:t xml:space="preserve">приобретение, монтаж и </w:t>
      </w:r>
      <w:proofErr w:type="spellStart"/>
      <w:r w:rsidRPr="00C70820">
        <w:rPr>
          <w:rFonts w:ascii="Arial" w:hAnsi="Arial" w:cs="Arial"/>
          <w:sz w:val="20"/>
          <w:szCs w:val="20"/>
        </w:rPr>
        <w:t>пусконаладка</w:t>
      </w:r>
      <w:proofErr w:type="spellEnd"/>
      <w:r w:rsidRPr="00C70820">
        <w:rPr>
          <w:rFonts w:ascii="Arial" w:hAnsi="Arial" w:cs="Arial"/>
          <w:sz w:val="20"/>
          <w:szCs w:val="20"/>
        </w:rPr>
        <w:t xml:space="preserve"> оборудования для полной комплектации Комплекса;</w:t>
      </w:r>
    </w:p>
    <w:p w:rsidR="00C70820" w:rsidRPr="00C70820" w:rsidRDefault="00C70820" w:rsidP="00C7082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70820">
        <w:rPr>
          <w:rFonts w:ascii="Arial" w:hAnsi="Arial" w:cs="Arial"/>
          <w:sz w:val="20"/>
          <w:szCs w:val="20"/>
        </w:rPr>
        <w:t>приобретение племенных сельскохозяйственных животных (нетелей) для полной комплектации Комплекса.</w:t>
      </w:r>
    </w:p>
    <w:p w:rsidR="00C70820" w:rsidRPr="00C70820" w:rsidRDefault="00C70820" w:rsidP="00C7082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33"/>
      <w:bookmarkEnd w:id="2"/>
      <w:r w:rsidRPr="00C70820">
        <w:rPr>
          <w:rFonts w:ascii="Arial" w:hAnsi="Arial" w:cs="Arial"/>
          <w:sz w:val="20"/>
          <w:szCs w:val="20"/>
        </w:rPr>
        <w:t xml:space="preserve">1.3. </w:t>
      </w:r>
      <w:proofErr w:type="gramStart"/>
      <w:r w:rsidRPr="00C70820">
        <w:rPr>
          <w:rFonts w:ascii="Arial" w:hAnsi="Arial" w:cs="Arial"/>
          <w:sz w:val="20"/>
          <w:szCs w:val="20"/>
        </w:rPr>
        <w:t>Грант предоставляется сельскохозяйственным товаропроизводителям: юридическим лицам независимо от организационно-правовых форм (за исключением государственных (муниципальных) учреждений), крестьянским (фермерским) хозяйствам, индивидуальным предпринимателям (далее - Получатели), прошедшим отбор в соответствии с Порядком.</w:t>
      </w:r>
      <w:proofErr w:type="gramEnd"/>
    </w:p>
    <w:p w:rsidR="00C70820" w:rsidRPr="00C70820" w:rsidRDefault="00C70820" w:rsidP="00C7082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C70820">
        <w:rPr>
          <w:rFonts w:ascii="Arial" w:hAnsi="Arial" w:cs="Arial"/>
          <w:sz w:val="20"/>
          <w:szCs w:val="20"/>
        </w:rPr>
        <w:t>Грант предоставляет Департамент промышленности автономного округа (далее - Департамент) на финансовое обеспечение затрат Получателя, не возмещаемых в рамках иных направлений государственной поддержки в соответствии с постановлением Правительства автономного округа от 5 октября 2018 года N 344-п "О государственной программе Ханты-Мансийского автономного округа - Югры "Развитие агропромышленного комплекса" (далее - Постановление).</w:t>
      </w:r>
      <w:proofErr w:type="gramEnd"/>
    </w:p>
    <w:p w:rsidR="00C70820" w:rsidRPr="00C70820" w:rsidRDefault="00C70820" w:rsidP="00C7082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" w:name="Par35"/>
      <w:bookmarkEnd w:id="3"/>
      <w:r w:rsidRPr="00C70820">
        <w:rPr>
          <w:rFonts w:ascii="Arial" w:hAnsi="Arial" w:cs="Arial"/>
          <w:sz w:val="20"/>
          <w:szCs w:val="20"/>
        </w:rPr>
        <w:t>1.4. Категории Получателей.</w:t>
      </w:r>
    </w:p>
    <w:p w:rsidR="00C70820" w:rsidRPr="00C70820" w:rsidRDefault="00C70820" w:rsidP="00C7082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70820">
        <w:rPr>
          <w:rFonts w:ascii="Arial" w:hAnsi="Arial" w:cs="Arial"/>
          <w:sz w:val="20"/>
          <w:szCs w:val="20"/>
        </w:rPr>
        <w:t>Получатель на 15 число месяца, предшествующего месяцу, в котором планируется заключение соглашения о предоставлении Гранта (далее - Соглашение), должен соответствовать следующим требованиям:</w:t>
      </w:r>
    </w:p>
    <w:p w:rsidR="00C70820" w:rsidRPr="00C70820" w:rsidRDefault="00C70820" w:rsidP="00C7082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C70820">
        <w:rPr>
          <w:rFonts w:ascii="Arial" w:hAnsi="Arial" w:cs="Arial"/>
          <w:sz w:val="20"/>
          <w:szCs w:val="20"/>
        </w:rPr>
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раскрытие и представление информации при проведении финансовых операций (</w:t>
      </w:r>
      <w:proofErr w:type="spellStart"/>
      <w:r w:rsidRPr="00C70820">
        <w:rPr>
          <w:rFonts w:ascii="Arial" w:hAnsi="Arial" w:cs="Arial"/>
          <w:sz w:val="20"/>
          <w:szCs w:val="20"/>
        </w:rPr>
        <w:t>офшорные</w:t>
      </w:r>
      <w:proofErr w:type="spellEnd"/>
      <w:r w:rsidRPr="00C70820">
        <w:rPr>
          <w:rFonts w:ascii="Arial" w:hAnsi="Arial" w:cs="Arial"/>
          <w:sz w:val="20"/>
          <w:szCs w:val="20"/>
        </w:rPr>
        <w:t xml:space="preserve"> зоны) в отношении таких</w:t>
      </w:r>
      <w:proofErr w:type="gramEnd"/>
      <w:r w:rsidRPr="00C70820">
        <w:rPr>
          <w:rFonts w:ascii="Arial" w:hAnsi="Arial" w:cs="Arial"/>
          <w:sz w:val="20"/>
          <w:szCs w:val="20"/>
        </w:rPr>
        <w:t xml:space="preserve"> юридических лиц, в совокупности превышает 50 процентов (в случае если получатель зарегистрирован в форме юридического лица);</w:t>
      </w:r>
    </w:p>
    <w:p w:rsidR="00C70820" w:rsidRPr="00C70820" w:rsidRDefault="00C70820" w:rsidP="00C7082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70820">
        <w:rPr>
          <w:rFonts w:ascii="Arial" w:hAnsi="Arial" w:cs="Arial"/>
          <w:sz w:val="20"/>
          <w:szCs w:val="20"/>
        </w:rPr>
        <w:t>не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C70820" w:rsidRPr="00C70820" w:rsidRDefault="00C70820" w:rsidP="00C7082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70820">
        <w:rPr>
          <w:rFonts w:ascii="Arial" w:hAnsi="Arial" w:cs="Arial"/>
          <w:sz w:val="20"/>
          <w:szCs w:val="20"/>
        </w:rPr>
        <w:t>не имеет просроченной задолженности по возврату в бюджет автономного округа, субсидий, бюджетных инвестиций, предоставленных в том числе в соответствии с иными правовыми актами, и иной просроченной задолженности перед бюджетом автономного округа;</w:t>
      </w:r>
    </w:p>
    <w:p w:rsidR="00C70820" w:rsidRPr="00C70820" w:rsidRDefault="00C70820" w:rsidP="00C7082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C70820">
        <w:rPr>
          <w:rFonts w:ascii="Arial" w:hAnsi="Arial" w:cs="Arial"/>
          <w:sz w:val="20"/>
          <w:szCs w:val="20"/>
        </w:rPr>
        <w:t>зарегистрирован</w:t>
      </w:r>
      <w:proofErr w:type="gramEnd"/>
      <w:r w:rsidRPr="00C70820">
        <w:rPr>
          <w:rFonts w:ascii="Arial" w:hAnsi="Arial" w:cs="Arial"/>
          <w:sz w:val="20"/>
          <w:szCs w:val="20"/>
        </w:rPr>
        <w:t xml:space="preserve"> и осуществляет деятельность в автономном округе;</w:t>
      </w:r>
    </w:p>
    <w:p w:rsidR="00C70820" w:rsidRPr="00C70820" w:rsidRDefault="00C70820" w:rsidP="00C7082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70820">
        <w:rPr>
          <w:rFonts w:ascii="Arial" w:hAnsi="Arial" w:cs="Arial"/>
          <w:sz w:val="20"/>
          <w:szCs w:val="20"/>
        </w:rPr>
        <w:t xml:space="preserve">срок его деятельности на дату подачи заявки на конкурс превышает 12 месяцев </w:t>
      </w:r>
      <w:proofErr w:type="gramStart"/>
      <w:r w:rsidRPr="00C70820">
        <w:rPr>
          <w:rFonts w:ascii="Arial" w:hAnsi="Arial" w:cs="Arial"/>
          <w:sz w:val="20"/>
          <w:szCs w:val="20"/>
        </w:rPr>
        <w:t>с даты регистрации</w:t>
      </w:r>
      <w:proofErr w:type="gramEnd"/>
      <w:r w:rsidRPr="00C70820">
        <w:rPr>
          <w:rFonts w:ascii="Arial" w:hAnsi="Arial" w:cs="Arial"/>
          <w:sz w:val="20"/>
          <w:szCs w:val="20"/>
        </w:rPr>
        <w:t>;</w:t>
      </w:r>
    </w:p>
    <w:p w:rsidR="00C70820" w:rsidRPr="00C70820" w:rsidRDefault="00C70820" w:rsidP="00C7082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70820">
        <w:rPr>
          <w:rFonts w:ascii="Arial" w:hAnsi="Arial" w:cs="Arial"/>
          <w:sz w:val="20"/>
          <w:szCs w:val="20"/>
        </w:rPr>
        <w:t xml:space="preserve">направления расходования Гранта соответствуют требованиям, установленным </w:t>
      </w:r>
      <w:hyperlink w:anchor="Par28" w:history="1">
        <w:r w:rsidRPr="00C70820">
          <w:rPr>
            <w:rFonts w:ascii="Arial" w:hAnsi="Arial" w:cs="Arial"/>
            <w:color w:val="0000FF"/>
            <w:sz w:val="20"/>
            <w:szCs w:val="20"/>
          </w:rPr>
          <w:t>подпунктом 1.2.2 пункта 1.2</w:t>
        </w:r>
      </w:hyperlink>
      <w:r w:rsidRPr="00C70820">
        <w:rPr>
          <w:rFonts w:ascii="Arial" w:hAnsi="Arial" w:cs="Arial"/>
          <w:sz w:val="20"/>
          <w:szCs w:val="20"/>
        </w:rPr>
        <w:t xml:space="preserve"> Порядка;</w:t>
      </w:r>
    </w:p>
    <w:p w:rsidR="00C70820" w:rsidRPr="00C70820" w:rsidRDefault="00C70820" w:rsidP="00C7082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70820">
        <w:rPr>
          <w:rFonts w:ascii="Arial" w:hAnsi="Arial" w:cs="Arial"/>
          <w:sz w:val="20"/>
          <w:szCs w:val="20"/>
        </w:rPr>
        <w:t xml:space="preserve">соответствует требованиям, установленным </w:t>
      </w:r>
      <w:hyperlink w:anchor="Par33" w:history="1">
        <w:r w:rsidRPr="00C70820">
          <w:rPr>
            <w:rFonts w:ascii="Arial" w:hAnsi="Arial" w:cs="Arial"/>
            <w:color w:val="0000FF"/>
            <w:sz w:val="20"/>
            <w:szCs w:val="20"/>
          </w:rPr>
          <w:t>пунктом 1.3</w:t>
        </w:r>
      </w:hyperlink>
      <w:r w:rsidRPr="00C70820">
        <w:rPr>
          <w:rFonts w:ascii="Arial" w:hAnsi="Arial" w:cs="Arial"/>
          <w:sz w:val="20"/>
          <w:szCs w:val="20"/>
        </w:rPr>
        <w:t xml:space="preserve"> Порядка;</w:t>
      </w:r>
    </w:p>
    <w:p w:rsidR="00C70820" w:rsidRPr="00C70820" w:rsidRDefault="00C70820" w:rsidP="00C7082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70820">
        <w:rPr>
          <w:rFonts w:ascii="Arial" w:hAnsi="Arial" w:cs="Arial"/>
          <w:sz w:val="20"/>
          <w:szCs w:val="20"/>
        </w:rPr>
        <w:t xml:space="preserve">не находится в </w:t>
      </w:r>
      <w:proofErr w:type="gramStart"/>
      <w:r w:rsidRPr="00C70820">
        <w:rPr>
          <w:rFonts w:ascii="Arial" w:hAnsi="Arial" w:cs="Arial"/>
          <w:sz w:val="20"/>
          <w:szCs w:val="20"/>
        </w:rPr>
        <w:t>процессе</w:t>
      </w:r>
      <w:proofErr w:type="gramEnd"/>
      <w:r w:rsidRPr="00C70820">
        <w:rPr>
          <w:rFonts w:ascii="Arial" w:hAnsi="Arial" w:cs="Arial"/>
          <w:sz w:val="20"/>
          <w:szCs w:val="20"/>
        </w:rPr>
        <w:t xml:space="preserve"> реорганизации, ликвидации, банкротства. Информация о нахождении Получателя в состоянии банкротства определяется в соответствии с информацией, содержащейся в Едином федеральном реестре сведений о банкротстве, размещенной в открытом доступе сети интернет по адресу "https://bankrot.fedresurs.ru/".</w:t>
      </w:r>
    </w:p>
    <w:p w:rsidR="00C70820" w:rsidRPr="00C70820" w:rsidRDefault="00C70820" w:rsidP="00C708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70820" w:rsidRPr="00C70820" w:rsidRDefault="00C70820" w:rsidP="00C7082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C70820">
        <w:rPr>
          <w:rFonts w:ascii="Arial" w:hAnsi="Arial" w:cs="Arial"/>
          <w:b/>
          <w:bCs/>
          <w:sz w:val="20"/>
          <w:szCs w:val="20"/>
        </w:rPr>
        <w:t>II. Порядок проведения отбора</w:t>
      </w:r>
    </w:p>
    <w:p w:rsidR="00C70820" w:rsidRPr="00C70820" w:rsidRDefault="00C70820" w:rsidP="00C708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70820" w:rsidRPr="00C70820" w:rsidRDefault="00C70820" w:rsidP="00C708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70820">
        <w:rPr>
          <w:rFonts w:ascii="Arial" w:hAnsi="Arial" w:cs="Arial"/>
          <w:sz w:val="20"/>
          <w:szCs w:val="20"/>
        </w:rPr>
        <w:t>2.1. Департамент приказом объявляет конкурс на отбор участников по предоставлению Гранта (далее - Конкурс).</w:t>
      </w:r>
    </w:p>
    <w:p w:rsidR="00C70820" w:rsidRPr="00C70820" w:rsidRDefault="00C70820" w:rsidP="00C7082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70820">
        <w:rPr>
          <w:rFonts w:ascii="Arial" w:hAnsi="Arial" w:cs="Arial"/>
          <w:sz w:val="20"/>
          <w:szCs w:val="20"/>
        </w:rPr>
        <w:t xml:space="preserve">Срок проведения Конкурса, его этапы, форма заявки для участия в </w:t>
      </w:r>
      <w:proofErr w:type="gramStart"/>
      <w:r w:rsidRPr="00C70820">
        <w:rPr>
          <w:rFonts w:ascii="Arial" w:hAnsi="Arial" w:cs="Arial"/>
          <w:sz w:val="20"/>
          <w:szCs w:val="20"/>
        </w:rPr>
        <w:t>Конкурсе</w:t>
      </w:r>
      <w:proofErr w:type="gramEnd"/>
      <w:r w:rsidRPr="00C70820">
        <w:rPr>
          <w:rFonts w:ascii="Arial" w:hAnsi="Arial" w:cs="Arial"/>
          <w:sz w:val="20"/>
          <w:szCs w:val="20"/>
        </w:rPr>
        <w:t>, срок и место его проведения утверждает Департамент.</w:t>
      </w:r>
    </w:p>
    <w:p w:rsidR="00C70820" w:rsidRPr="00C70820" w:rsidRDefault="00C70820" w:rsidP="00C7082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70820">
        <w:rPr>
          <w:rFonts w:ascii="Arial" w:hAnsi="Arial" w:cs="Arial"/>
          <w:sz w:val="20"/>
          <w:szCs w:val="20"/>
        </w:rPr>
        <w:t>Конкурс проводится не реже 1 раза в год при наличии лимитов финансирования в бюджете автономного округа, предусмотренных для предоставления Гранта.</w:t>
      </w:r>
    </w:p>
    <w:p w:rsidR="00C70820" w:rsidRPr="00C70820" w:rsidRDefault="00C70820" w:rsidP="00C7082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70820">
        <w:rPr>
          <w:rFonts w:ascii="Arial" w:hAnsi="Arial" w:cs="Arial"/>
          <w:sz w:val="20"/>
          <w:szCs w:val="20"/>
        </w:rPr>
        <w:t xml:space="preserve">Департамент в течение 1 рабочего дня </w:t>
      </w:r>
      <w:proofErr w:type="gramStart"/>
      <w:r w:rsidRPr="00C70820">
        <w:rPr>
          <w:rFonts w:ascii="Arial" w:hAnsi="Arial" w:cs="Arial"/>
          <w:sz w:val="20"/>
          <w:szCs w:val="20"/>
        </w:rPr>
        <w:t>с даты объявления</w:t>
      </w:r>
      <w:proofErr w:type="gramEnd"/>
      <w:r w:rsidRPr="00C70820">
        <w:rPr>
          <w:rFonts w:ascii="Arial" w:hAnsi="Arial" w:cs="Arial"/>
          <w:sz w:val="20"/>
          <w:szCs w:val="20"/>
        </w:rPr>
        <w:t xml:space="preserve"> Конкурса размещает информацию о его проведении на официальном сайте Департамента http://depprom.admhmao.ru (далее - Сайт) и направляет в органы местного самоуправления муниципальных образований автономного округа.</w:t>
      </w:r>
    </w:p>
    <w:p w:rsidR="00C70820" w:rsidRPr="00C70820" w:rsidRDefault="00C70820" w:rsidP="00C7082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70820">
        <w:rPr>
          <w:rFonts w:ascii="Arial" w:hAnsi="Arial" w:cs="Arial"/>
          <w:sz w:val="20"/>
          <w:szCs w:val="20"/>
        </w:rPr>
        <w:t>На Сайте также размещается информация о максимальной сумме Гранта, порядке и критериях отбора Получателей, порядке предоставления Гранта, формы и перечень документов, необходимых для представления в Департамент, форма Соглашения.</w:t>
      </w:r>
    </w:p>
    <w:p w:rsidR="00C70820" w:rsidRPr="00C70820" w:rsidRDefault="00C70820" w:rsidP="00C7082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70820">
        <w:rPr>
          <w:rFonts w:ascii="Arial" w:hAnsi="Arial" w:cs="Arial"/>
          <w:sz w:val="20"/>
          <w:szCs w:val="20"/>
        </w:rPr>
        <w:t xml:space="preserve">Срок приема заявок для участия в </w:t>
      </w:r>
      <w:proofErr w:type="gramStart"/>
      <w:r w:rsidRPr="00C70820">
        <w:rPr>
          <w:rFonts w:ascii="Arial" w:hAnsi="Arial" w:cs="Arial"/>
          <w:sz w:val="20"/>
          <w:szCs w:val="20"/>
        </w:rPr>
        <w:t>Конкурсе</w:t>
      </w:r>
      <w:proofErr w:type="gramEnd"/>
      <w:r w:rsidRPr="00C70820">
        <w:rPr>
          <w:rFonts w:ascii="Arial" w:hAnsi="Arial" w:cs="Arial"/>
          <w:sz w:val="20"/>
          <w:szCs w:val="20"/>
        </w:rPr>
        <w:t xml:space="preserve"> составляет 20 рабочих дней с даты его объявления.</w:t>
      </w:r>
    </w:p>
    <w:p w:rsidR="00C70820" w:rsidRPr="00C70820" w:rsidRDefault="00C70820" w:rsidP="00C7082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4" w:name="Par54"/>
      <w:bookmarkEnd w:id="4"/>
      <w:r w:rsidRPr="00C70820">
        <w:rPr>
          <w:rFonts w:ascii="Arial" w:hAnsi="Arial" w:cs="Arial"/>
          <w:sz w:val="20"/>
          <w:szCs w:val="20"/>
        </w:rPr>
        <w:t>2.2. Получатели представляют в Департамент следующие документы (подлинники или их копии):</w:t>
      </w:r>
    </w:p>
    <w:p w:rsidR="00C70820" w:rsidRPr="00C70820" w:rsidRDefault="00C70820" w:rsidP="00C7082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70820">
        <w:rPr>
          <w:rFonts w:ascii="Arial" w:hAnsi="Arial" w:cs="Arial"/>
          <w:sz w:val="20"/>
          <w:szCs w:val="20"/>
        </w:rPr>
        <w:t xml:space="preserve">1) заявку для участия в </w:t>
      </w:r>
      <w:proofErr w:type="gramStart"/>
      <w:r w:rsidRPr="00C70820">
        <w:rPr>
          <w:rFonts w:ascii="Arial" w:hAnsi="Arial" w:cs="Arial"/>
          <w:sz w:val="20"/>
          <w:szCs w:val="20"/>
        </w:rPr>
        <w:t>Конкурсе</w:t>
      </w:r>
      <w:proofErr w:type="gramEnd"/>
      <w:r w:rsidRPr="00C70820">
        <w:rPr>
          <w:rFonts w:ascii="Arial" w:hAnsi="Arial" w:cs="Arial"/>
          <w:sz w:val="20"/>
          <w:szCs w:val="20"/>
        </w:rPr>
        <w:t xml:space="preserve"> по форме, утвержденной Департаментом (далее - Заявка);</w:t>
      </w:r>
    </w:p>
    <w:p w:rsidR="00C70820" w:rsidRPr="00C70820" w:rsidRDefault="00C70820" w:rsidP="00C7082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C70820">
        <w:rPr>
          <w:rFonts w:ascii="Arial" w:hAnsi="Arial" w:cs="Arial"/>
          <w:sz w:val="20"/>
          <w:szCs w:val="20"/>
        </w:rPr>
        <w:t xml:space="preserve">2) бизнес-план проекта по созданию Комплекса в автономном округе со сроком окупаемости не более 8 лет, учитывающий требования, установленные </w:t>
      </w:r>
      <w:hyperlink w:anchor="Par16" w:history="1">
        <w:r w:rsidRPr="00C70820">
          <w:rPr>
            <w:rFonts w:ascii="Arial" w:hAnsi="Arial" w:cs="Arial"/>
            <w:color w:val="0000FF"/>
            <w:sz w:val="20"/>
            <w:szCs w:val="20"/>
          </w:rPr>
          <w:t>пунктом 1.2</w:t>
        </w:r>
      </w:hyperlink>
      <w:r w:rsidRPr="00C70820">
        <w:rPr>
          <w:rFonts w:ascii="Arial" w:hAnsi="Arial" w:cs="Arial"/>
          <w:sz w:val="20"/>
          <w:szCs w:val="20"/>
        </w:rPr>
        <w:t xml:space="preserve"> Порядка;</w:t>
      </w:r>
      <w:proofErr w:type="gramEnd"/>
    </w:p>
    <w:p w:rsidR="00C70820" w:rsidRPr="00C70820" w:rsidRDefault="00C70820" w:rsidP="00C7082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70820">
        <w:rPr>
          <w:rFonts w:ascii="Arial" w:hAnsi="Arial" w:cs="Arial"/>
          <w:sz w:val="20"/>
          <w:szCs w:val="20"/>
        </w:rPr>
        <w:t>3) план расходов по форме, утвержденной Департаментом (далее - план расходов);</w:t>
      </w:r>
    </w:p>
    <w:p w:rsidR="00C70820" w:rsidRPr="00C70820" w:rsidRDefault="00C70820" w:rsidP="00C7082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70820">
        <w:rPr>
          <w:rFonts w:ascii="Arial" w:hAnsi="Arial" w:cs="Arial"/>
          <w:sz w:val="20"/>
          <w:szCs w:val="20"/>
        </w:rPr>
        <w:t>4) копии проектно-сметной документации или копии договоров (предварительных договоров) на разработку проектно-сметной документации на строительство и (или) модернизацию Комплекса с установленными сроками ее разработки;</w:t>
      </w:r>
    </w:p>
    <w:p w:rsidR="00C70820" w:rsidRPr="00C70820" w:rsidRDefault="00C70820" w:rsidP="00C7082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70820">
        <w:rPr>
          <w:rFonts w:ascii="Arial" w:hAnsi="Arial" w:cs="Arial"/>
          <w:sz w:val="20"/>
          <w:szCs w:val="20"/>
        </w:rPr>
        <w:t>5) копии договоров (предварительных договоров) на осуществление строительства и (или) модернизацию Комплекса с установленными сроками их осуществления;</w:t>
      </w:r>
    </w:p>
    <w:p w:rsidR="00C70820" w:rsidRPr="00C70820" w:rsidRDefault="00C70820" w:rsidP="00C7082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70820">
        <w:rPr>
          <w:rFonts w:ascii="Arial" w:hAnsi="Arial" w:cs="Arial"/>
          <w:sz w:val="20"/>
          <w:szCs w:val="20"/>
        </w:rPr>
        <w:t xml:space="preserve">6) копии договоров (предварительных договоров) на приобретение, монтаж и </w:t>
      </w:r>
      <w:proofErr w:type="spellStart"/>
      <w:r w:rsidRPr="00C70820">
        <w:rPr>
          <w:rFonts w:ascii="Arial" w:hAnsi="Arial" w:cs="Arial"/>
          <w:sz w:val="20"/>
          <w:szCs w:val="20"/>
        </w:rPr>
        <w:t>пусконаладку</w:t>
      </w:r>
      <w:proofErr w:type="spellEnd"/>
      <w:r w:rsidRPr="00C70820">
        <w:rPr>
          <w:rFonts w:ascii="Arial" w:hAnsi="Arial" w:cs="Arial"/>
          <w:sz w:val="20"/>
          <w:szCs w:val="20"/>
        </w:rPr>
        <w:t xml:space="preserve"> оборудования для комплектации роботизированных и автоматизированных систем и технологий Комплекса с установленными сроками реализации;</w:t>
      </w:r>
    </w:p>
    <w:p w:rsidR="00C70820" w:rsidRPr="00C70820" w:rsidRDefault="00C70820" w:rsidP="00C7082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70820">
        <w:rPr>
          <w:rFonts w:ascii="Arial" w:hAnsi="Arial" w:cs="Arial"/>
          <w:sz w:val="20"/>
          <w:szCs w:val="20"/>
        </w:rPr>
        <w:t>7) копии договоров (предварительных договоров) на приобретение племенных сельскохозяйственных животных (нетелей) соответствующего уровня продуктивности для обеспечения стопроцентной комплектации Комплекса с установленными сроками реализации;</w:t>
      </w:r>
    </w:p>
    <w:p w:rsidR="00C70820" w:rsidRPr="00C70820" w:rsidRDefault="00C70820" w:rsidP="00C7082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70820">
        <w:rPr>
          <w:rFonts w:ascii="Arial" w:hAnsi="Arial" w:cs="Arial"/>
          <w:sz w:val="20"/>
          <w:szCs w:val="20"/>
        </w:rPr>
        <w:t>8) справку о просроченной задолженности по субсидиям, бюджетным инвестициям и иным средствам, предоставленным из бюджета автономного округа, по форме, установленной Департаментом финансов автономного округа;</w:t>
      </w:r>
    </w:p>
    <w:p w:rsidR="00C70820" w:rsidRPr="00C70820" w:rsidRDefault="00C70820" w:rsidP="00C7082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70820">
        <w:rPr>
          <w:rFonts w:ascii="Arial" w:hAnsi="Arial" w:cs="Arial"/>
          <w:sz w:val="20"/>
          <w:szCs w:val="20"/>
        </w:rPr>
        <w:t>9) положительное заключение государственной экспертизы проектно-сметной документации и результатов инженерных изысканий и проведения проверки достоверности определения сметной стоимости Комплекса (в случае обязательных требований о наличии заключения на проект в соответствии с действующим законодательством);</w:t>
      </w:r>
    </w:p>
    <w:p w:rsidR="00C70820" w:rsidRPr="00C70820" w:rsidRDefault="00C70820" w:rsidP="00C7082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70820">
        <w:rPr>
          <w:rFonts w:ascii="Arial" w:hAnsi="Arial" w:cs="Arial"/>
          <w:sz w:val="20"/>
          <w:szCs w:val="20"/>
        </w:rPr>
        <w:t>10) согласие Получателя на осуществление Департаментом и органами государственного финансового контроля проверок соблюдения получателем целей, условий и порядка предоставления Гранта по форме, установленной Департаментом.</w:t>
      </w:r>
    </w:p>
    <w:p w:rsidR="00C70820" w:rsidRPr="00C70820" w:rsidRDefault="00C70820" w:rsidP="00C7082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70820">
        <w:rPr>
          <w:rFonts w:ascii="Arial" w:hAnsi="Arial" w:cs="Arial"/>
          <w:sz w:val="20"/>
          <w:szCs w:val="20"/>
        </w:rPr>
        <w:t>Копии документов заверяет руководитель (уполномоченное должностное лицо) организации (хозяйства) с расшифровкой должности, фамилии и инициалов, даты заверения, оттиском печати организации (хозяйства) (при наличии) на каждом листе документа (документов).</w:t>
      </w:r>
    </w:p>
    <w:p w:rsidR="00C70820" w:rsidRPr="00C70820" w:rsidRDefault="00C70820" w:rsidP="00C7082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70820">
        <w:rPr>
          <w:rFonts w:ascii="Arial" w:hAnsi="Arial" w:cs="Arial"/>
          <w:sz w:val="20"/>
          <w:szCs w:val="20"/>
        </w:rPr>
        <w:lastRenderedPageBreak/>
        <w:t xml:space="preserve">2.3. Департамент самостоятельно в течение 2 рабочих дней со дня предоставления Заявки запрашивает в порядке межведомственного информационного взаимодействия, установленного Федеральным </w:t>
      </w:r>
      <w:hyperlink r:id="rId7" w:history="1">
        <w:r w:rsidRPr="00C70820"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 w:rsidRPr="00C70820">
        <w:rPr>
          <w:rFonts w:ascii="Arial" w:hAnsi="Arial" w:cs="Arial"/>
          <w:sz w:val="20"/>
          <w:szCs w:val="20"/>
        </w:rPr>
        <w:t xml:space="preserve"> от 27 июля 2010 года N 210-ФЗ "Об организации предоставления государственных и муниципальных услуг", следующее:</w:t>
      </w:r>
    </w:p>
    <w:p w:rsidR="00C70820" w:rsidRPr="00C70820" w:rsidRDefault="00C70820" w:rsidP="00C7082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70820">
        <w:rPr>
          <w:rFonts w:ascii="Arial" w:hAnsi="Arial" w:cs="Arial"/>
          <w:sz w:val="20"/>
          <w:szCs w:val="20"/>
        </w:rPr>
        <w:t>сведения об отсутствии неисполненной обязанности по уплате налогов, сборов, страховых сборов, пеней, штрафов, процентов, подлежащих уплате в соответствии с законодательством Российской Федерации о налогах и сборах (в Федеральной налоговой службе Российской Федерации);</w:t>
      </w:r>
    </w:p>
    <w:p w:rsidR="00C70820" w:rsidRPr="00C70820" w:rsidRDefault="00C70820" w:rsidP="00C7082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70820">
        <w:rPr>
          <w:rFonts w:ascii="Arial" w:hAnsi="Arial" w:cs="Arial"/>
          <w:sz w:val="20"/>
          <w:szCs w:val="20"/>
        </w:rPr>
        <w:t>сведения об отсутствии просроченной задолженности по возврату в бюджет автономного округа, субсидий, бюджетных инвестиций, предоставленных в том числе в соответствии с иными правовыми актами, и иной просроченной задолженности перед бюджетом автономного округа (в исполнительных органах государственной власти автономного округа);</w:t>
      </w:r>
    </w:p>
    <w:p w:rsidR="00C70820" w:rsidRPr="00C70820" w:rsidRDefault="00C70820" w:rsidP="00C708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433"/>
      </w:tblGrid>
      <w:tr w:rsidR="00C70820" w:rsidRPr="00C70820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C70820" w:rsidRPr="00C70820" w:rsidRDefault="00C70820" w:rsidP="00C708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spellStart"/>
            <w:r w:rsidRPr="00C70820">
              <w:rPr>
                <w:rFonts w:ascii="Arial" w:hAnsi="Arial" w:cs="Arial"/>
                <w:color w:val="392C69"/>
                <w:sz w:val="20"/>
                <w:szCs w:val="20"/>
              </w:rPr>
              <w:t>КонсультантПлюс</w:t>
            </w:r>
            <w:proofErr w:type="spellEnd"/>
            <w:r w:rsidRPr="00C70820">
              <w:rPr>
                <w:rFonts w:ascii="Arial" w:hAnsi="Arial" w:cs="Arial"/>
                <w:color w:val="392C69"/>
                <w:sz w:val="20"/>
                <w:szCs w:val="20"/>
              </w:rPr>
              <w:t>: примечание.</w:t>
            </w:r>
          </w:p>
          <w:p w:rsidR="00C70820" w:rsidRPr="00C70820" w:rsidRDefault="00C70820" w:rsidP="00C708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  <w:r w:rsidRPr="00C70820">
              <w:rPr>
                <w:rFonts w:ascii="Arial" w:hAnsi="Arial" w:cs="Arial"/>
                <w:color w:val="392C69"/>
                <w:sz w:val="20"/>
                <w:szCs w:val="20"/>
              </w:rPr>
              <w:t xml:space="preserve">В официальном </w:t>
            </w:r>
            <w:proofErr w:type="gramStart"/>
            <w:r w:rsidRPr="00C70820">
              <w:rPr>
                <w:rFonts w:ascii="Arial" w:hAnsi="Arial" w:cs="Arial"/>
                <w:color w:val="392C69"/>
                <w:sz w:val="20"/>
                <w:szCs w:val="20"/>
              </w:rPr>
              <w:t>тексте</w:t>
            </w:r>
            <w:proofErr w:type="gramEnd"/>
            <w:r w:rsidRPr="00C70820">
              <w:rPr>
                <w:rFonts w:ascii="Arial" w:hAnsi="Arial" w:cs="Arial"/>
                <w:color w:val="392C69"/>
                <w:sz w:val="20"/>
                <w:szCs w:val="20"/>
              </w:rPr>
              <w:t xml:space="preserve"> документа, видимо, допущена опечатка: в пункте 1.2 Порядка подпункт 2 отсутствует.</w:t>
            </w:r>
          </w:p>
        </w:tc>
      </w:tr>
    </w:tbl>
    <w:p w:rsidR="00C70820" w:rsidRPr="00C70820" w:rsidRDefault="00C70820" w:rsidP="00C70820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C70820">
        <w:rPr>
          <w:rFonts w:ascii="Arial" w:hAnsi="Arial" w:cs="Arial"/>
          <w:sz w:val="20"/>
          <w:szCs w:val="20"/>
        </w:rPr>
        <w:t xml:space="preserve">сведения, подтверждающие отсутствие выплат средств бюджета автономного округа на основании иных нормативных правовых актов или муниципальных правовых актов на цели, указанные в </w:t>
      </w:r>
      <w:hyperlink w:anchor="Par16" w:history="1">
        <w:r w:rsidRPr="00C70820">
          <w:rPr>
            <w:rFonts w:ascii="Arial" w:hAnsi="Arial" w:cs="Arial"/>
            <w:color w:val="0000FF"/>
            <w:sz w:val="20"/>
            <w:szCs w:val="20"/>
          </w:rPr>
          <w:t>подпункте 2 пункта 1.2</w:t>
        </w:r>
      </w:hyperlink>
      <w:r w:rsidRPr="00C70820">
        <w:rPr>
          <w:rFonts w:ascii="Arial" w:hAnsi="Arial" w:cs="Arial"/>
          <w:sz w:val="20"/>
          <w:szCs w:val="20"/>
        </w:rPr>
        <w:t xml:space="preserve"> Порядка (в исполнительных органах государственной власти автономного округа, органах местного самоуправления муниципальных образований автономного округа);</w:t>
      </w:r>
      <w:proofErr w:type="gramEnd"/>
    </w:p>
    <w:p w:rsidR="00C70820" w:rsidRPr="00C70820" w:rsidRDefault="00C70820" w:rsidP="00C7082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70820">
        <w:rPr>
          <w:rFonts w:ascii="Arial" w:hAnsi="Arial" w:cs="Arial"/>
          <w:sz w:val="20"/>
          <w:szCs w:val="20"/>
        </w:rPr>
        <w:t>выписку из Единого государственного реестра юридических лиц или Единого государственного реестра индивидуальных предпринимателей (в Федеральной налоговой службе Российской Федерации);</w:t>
      </w:r>
    </w:p>
    <w:p w:rsidR="00C70820" w:rsidRPr="00C70820" w:rsidRDefault="00C70820" w:rsidP="00C7082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70820">
        <w:rPr>
          <w:rFonts w:ascii="Arial" w:hAnsi="Arial" w:cs="Arial"/>
          <w:sz w:val="20"/>
          <w:szCs w:val="20"/>
        </w:rPr>
        <w:t>сведения о праве аренды или собственности на земельные участки (участок) (в Федеральной службе государственной регистрации, кадастра и картографии);</w:t>
      </w:r>
    </w:p>
    <w:p w:rsidR="00C70820" w:rsidRPr="00C70820" w:rsidRDefault="00C70820" w:rsidP="00C7082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70820">
        <w:rPr>
          <w:rFonts w:ascii="Arial" w:hAnsi="Arial" w:cs="Arial"/>
          <w:sz w:val="20"/>
          <w:szCs w:val="20"/>
        </w:rPr>
        <w:t>выписку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 (при модернизации Комплекса) (в Федеральной службе государственной регистрации, кадастра и картографии).</w:t>
      </w:r>
    </w:p>
    <w:p w:rsidR="00C70820" w:rsidRPr="00C70820" w:rsidRDefault="00C70820" w:rsidP="00C7082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70820">
        <w:rPr>
          <w:rFonts w:ascii="Arial" w:hAnsi="Arial" w:cs="Arial"/>
          <w:sz w:val="20"/>
          <w:szCs w:val="20"/>
        </w:rPr>
        <w:t>Указанные сведения (документы) могут быть представлены Получателем самостоятельно в день подачи Заявки.</w:t>
      </w:r>
    </w:p>
    <w:p w:rsidR="00C70820" w:rsidRPr="00C70820" w:rsidRDefault="00C70820" w:rsidP="00C7082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70820">
        <w:rPr>
          <w:rFonts w:ascii="Arial" w:hAnsi="Arial" w:cs="Arial"/>
          <w:sz w:val="20"/>
          <w:szCs w:val="20"/>
        </w:rPr>
        <w:t>2.4. Требовать от Получателя представления документов (копий документов), не предусмотренных Порядком, не допускается.</w:t>
      </w:r>
    </w:p>
    <w:p w:rsidR="00C70820" w:rsidRPr="00C70820" w:rsidRDefault="00C70820" w:rsidP="00C7082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70820">
        <w:rPr>
          <w:rFonts w:ascii="Arial" w:hAnsi="Arial" w:cs="Arial"/>
          <w:sz w:val="20"/>
          <w:szCs w:val="20"/>
        </w:rPr>
        <w:t xml:space="preserve">2.5. Документы (копии документов), предусмотренные в </w:t>
      </w:r>
      <w:hyperlink w:anchor="Par54" w:history="1">
        <w:r w:rsidRPr="00C70820">
          <w:rPr>
            <w:rFonts w:ascii="Arial" w:hAnsi="Arial" w:cs="Arial"/>
            <w:color w:val="0000FF"/>
            <w:sz w:val="20"/>
            <w:szCs w:val="20"/>
          </w:rPr>
          <w:t>пункте 2.2</w:t>
        </w:r>
      </w:hyperlink>
      <w:r w:rsidRPr="00C70820">
        <w:rPr>
          <w:rFonts w:ascii="Arial" w:hAnsi="Arial" w:cs="Arial"/>
          <w:sz w:val="20"/>
          <w:szCs w:val="20"/>
        </w:rPr>
        <w:t xml:space="preserve"> Порядка, представляются в Департамент по адресу: 628011, Ханты-Мансийский автономный округ - </w:t>
      </w:r>
      <w:proofErr w:type="spellStart"/>
      <w:r w:rsidRPr="00C70820">
        <w:rPr>
          <w:rFonts w:ascii="Arial" w:hAnsi="Arial" w:cs="Arial"/>
          <w:sz w:val="20"/>
          <w:szCs w:val="20"/>
        </w:rPr>
        <w:t>Югра</w:t>
      </w:r>
      <w:proofErr w:type="spellEnd"/>
      <w:r w:rsidRPr="00C70820">
        <w:rPr>
          <w:rFonts w:ascii="Arial" w:hAnsi="Arial" w:cs="Arial"/>
          <w:sz w:val="20"/>
          <w:szCs w:val="20"/>
        </w:rPr>
        <w:t xml:space="preserve">, г. Ханты-Мансийск, ул. </w:t>
      </w:r>
      <w:proofErr w:type="spellStart"/>
      <w:r w:rsidRPr="00C70820">
        <w:rPr>
          <w:rFonts w:ascii="Arial" w:hAnsi="Arial" w:cs="Arial"/>
          <w:sz w:val="20"/>
          <w:szCs w:val="20"/>
        </w:rPr>
        <w:t>Рознина</w:t>
      </w:r>
      <w:proofErr w:type="spellEnd"/>
      <w:r w:rsidRPr="00C70820">
        <w:rPr>
          <w:rFonts w:ascii="Arial" w:hAnsi="Arial" w:cs="Arial"/>
          <w:sz w:val="20"/>
          <w:szCs w:val="20"/>
        </w:rPr>
        <w:t>, д. 64, одним из следующих способов:</w:t>
      </w:r>
    </w:p>
    <w:p w:rsidR="00C70820" w:rsidRPr="00C70820" w:rsidRDefault="00C70820" w:rsidP="00C7082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70820">
        <w:rPr>
          <w:rFonts w:ascii="Arial" w:hAnsi="Arial" w:cs="Arial"/>
          <w:sz w:val="20"/>
          <w:szCs w:val="20"/>
        </w:rPr>
        <w:t xml:space="preserve">1) </w:t>
      </w:r>
      <w:proofErr w:type="gramStart"/>
      <w:r w:rsidRPr="00C70820">
        <w:rPr>
          <w:rFonts w:ascii="Arial" w:hAnsi="Arial" w:cs="Arial"/>
          <w:sz w:val="20"/>
          <w:szCs w:val="20"/>
        </w:rPr>
        <w:t>сформированными</w:t>
      </w:r>
      <w:proofErr w:type="gramEnd"/>
      <w:r w:rsidRPr="00C70820">
        <w:rPr>
          <w:rFonts w:ascii="Arial" w:hAnsi="Arial" w:cs="Arial"/>
          <w:sz w:val="20"/>
          <w:szCs w:val="20"/>
        </w:rPr>
        <w:t xml:space="preserve"> в 1 прошнурованный и пронумерованный комплект непосредственно или почтовым отправлением. Наименования, номера и даты всех документов, количество листов в них вносятся в опись, составляемую в 2 экземплярах. Первый экземпляр описи с отметкой о дате и должностном лице, принявшем документы, остается у Получателя, второй (копия) прилагается к представленным документам;</w:t>
      </w:r>
    </w:p>
    <w:p w:rsidR="00C70820" w:rsidRPr="00C70820" w:rsidRDefault="00C70820" w:rsidP="00C7082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70820">
        <w:rPr>
          <w:rFonts w:ascii="Arial" w:hAnsi="Arial" w:cs="Arial"/>
          <w:sz w:val="20"/>
          <w:szCs w:val="20"/>
        </w:rPr>
        <w:t xml:space="preserve">2) через многофункциональный центр предоставления государственных и муниципальных услуг - </w:t>
      </w:r>
      <w:proofErr w:type="gramStart"/>
      <w:r w:rsidRPr="00C70820">
        <w:rPr>
          <w:rFonts w:ascii="Arial" w:hAnsi="Arial" w:cs="Arial"/>
          <w:sz w:val="20"/>
          <w:szCs w:val="20"/>
        </w:rPr>
        <w:t>сформированными</w:t>
      </w:r>
      <w:proofErr w:type="gramEnd"/>
      <w:r w:rsidRPr="00C70820">
        <w:rPr>
          <w:rFonts w:ascii="Arial" w:hAnsi="Arial" w:cs="Arial"/>
          <w:sz w:val="20"/>
          <w:szCs w:val="20"/>
        </w:rPr>
        <w:t xml:space="preserve"> в 1 прошнурованный и пронумерованный комплект. Наименования, номера и даты всех документов, количество листов в них вносятся в опись, составляемую в 2 экземплярах. Первый экземпляр описи с отметкой о дате и должностном лице, принявшем документы, остается у Получателя, второй (копия) прилагается к представленным документам.</w:t>
      </w:r>
    </w:p>
    <w:p w:rsidR="00C70820" w:rsidRPr="00C70820" w:rsidRDefault="00C70820" w:rsidP="00C7082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70820">
        <w:rPr>
          <w:rFonts w:ascii="Arial" w:hAnsi="Arial" w:cs="Arial"/>
          <w:sz w:val="20"/>
          <w:szCs w:val="20"/>
        </w:rPr>
        <w:t xml:space="preserve">2.6. Основания для отказа в </w:t>
      </w:r>
      <w:proofErr w:type="gramStart"/>
      <w:r w:rsidRPr="00C70820">
        <w:rPr>
          <w:rFonts w:ascii="Arial" w:hAnsi="Arial" w:cs="Arial"/>
          <w:sz w:val="20"/>
          <w:szCs w:val="20"/>
        </w:rPr>
        <w:t>участии</w:t>
      </w:r>
      <w:proofErr w:type="gramEnd"/>
      <w:r w:rsidRPr="00C70820">
        <w:rPr>
          <w:rFonts w:ascii="Arial" w:hAnsi="Arial" w:cs="Arial"/>
          <w:sz w:val="20"/>
          <w:szCs w:val="20"/>
        </w:rPr>
        <w:t xml:space="preserve"> в Конкурсе:</w:t>
      </w:r>
    </w:p>
    <w:p w:rsidR="00C70820" w:rsidRPr="00C70820" w:rsidRDefault="00C70820" w:rsidP="00C7082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70820">
        <w:rPr>
          <w:rFonts w:ascii="Arial" w:hAnsi="Arial" w:cs="Arial"/>
          <w:sz w:val="20"/>
          <w:szCs w:val="20"/>
        </w:rPr>
        <w:t xml:space="preserve">несоответствие Получателя нормам, установленным </w:t>
      </w:r>
      <w:hyperlink w:anchor="Par35" w:history="1">
        <w:r w:rsidRPr="00C70820">
          <w:rPr>
            <w:rFonts w:ascii="Arial" w:hAnsi="Arial" w:cs="Arial"/>
            <w:color w:val="0000FF"/>
            <w:sz w:val="20"/>
            <w:szCs w:val="20"/>
          </w:rPr>
          <w:t>пунктом 1.4</w:t>
        </w:r>
      </w:hyperlink>
      <w:r w:rsidRPr="00C70820">
        <w:rPr>
          <w:rFonts w:ascii="Arial" w:hAnsi="Arial" w:cs="Arial"/>
          <w:sz w:val="20"/>
          <w:szCs w:val="20"/>
        </w:rPr>
        <w:t xml:space="preserve"> Порядка;</w:t>
      </w:r>
    </w:p>
    <w:p w:rsidR="00C70820" w:rsidRPr="00C70820" w:rsidRDefault="00C70820" w:rsidP="00C7082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70820">
        <w:rPr>
          <w:rFonts w:ascii="Arial" w:hAnsi="Arial" w:cs="Arial"/>
          <w:sz w:val="20"/>
          <w:szCs w:val="20"/>
        </w:rPr>
        <w:t xml:space="preserve">нарушение Получателем срока представления документов, установленного </w:t>
      </w:r>
      <w:hyperlink w:anchor="Par54" w:history="1">
        <w:r w:rsidRPr="00C70820">
          <w:rPr>
            <w:rFonts w:ascii="Arial" w:hAnsi="Arial" w:cs="Arial"/>
            <w:color w:val="0000FF"/>
            <w:sz w:val="20"/>
            <w:szCs w:val="20"/>
          </w:rPr>
          <w:t>пунктом 2.2</w:t>
        </w:r>
      </w:hyperlink>
      <w:r w:rsidRPr="00C70820">
        <w:rPr>
          <w:rFonts w:ascii="Arial" w:hAnsi="Arial" w:cs="Arial"/>
          <w:sz w:val="20"/>
          <w:szCs w:val="20"/>
        </w:rPr>
        <w:t xml:space="preserve"> Порядка;</w:t>
      </w:r>
    </w:p>
    <w:p w:rsidR="00C70820" w:rsidRPr="00C70820" w:rsidRDefault="00C70820" w:rsidP="00C7082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70820">
        <w:rPr>
          <w:rFonts w:ascii="Arial" w:hAnsi="Arial" w:cs="Arial"/>
          <w:sz w:val="20"/>
          <w:szCs w:val="20"/>
        </w:rPr>
        <w:lastRenderedPageBreak/>
        <w:t xml:space="preserve">непредставление (представление не в полном </w:t>
      </w:r>
      <w:proofErr w:type="gramStart"/>
      <w:r w:rsidRPr="00C70820">
        <w:rPr>
          <w:rFonts w:ascii="Arial" w:hAnsi="Arial" w:cs="Arial"/>
          <w:sz w:val="20"/>
          <w:szCs w:val="20"/>
        </w:rPr>
        <w:t>объеме</w:t>
      </w:r>
      <w:proofErr w:type="gramEnd"/>
      <w:r w:rsidRPr="00C70820">
        <w:rPr>
          <w:rFonts w:ascii="Arial" w:hAnsi="Arial" w:cs="Arial"/>
          <w:sz w:val="20"/>
          <w:szCs w:val="20"/>
        </w:rPr>
        <w:t xml:space="preserve">) Получателем документов, указанных в </w:t>
      </w:r>
      <w:hyperlink w:anchor="Par54" w:history="1">
        <w:r w:rsidRPr="00C70820">
          <w:rPr>
            <w:rFonts w:ascii="Arial" w:hAnsi="Arial" w:cs="Arial"/>
            <w:color w:val="0000FF"/>
            <w:sz w:val="20"/>
            <w:szCs w:val="20"/>
          </w:rPr>
          <w:t>пункте 2.2</w:t>
        </w:r>
      </w:hyperlink>
      <w:r w:rsidRPr="00C70820">
        <w:rPr>
          <w:rFonts w:ascii="Arial" w:hAnsi="Arial" w:cs="Arial"/>
          <w:sz w:val="20"/>
          <w:szCs w:val="20"/>
        </w:rPr>
        <w:t xml:space="preserve"> Порядка;</w:t>
      </w:r>
    </w:p>
    <w:p w:rsidR="00C70820" w:rsidRPr="00C70820" w:rsidRDefault="00C70820" w:rsidP="00C7082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70820">
        <w:rPr>
          <w:rFonts w:ascii="Arial" w:hAnsi="Arial" w:cs="Arial"/>
          <w:sz w:val="20"/>
          <w:szCs w:val="20"/>
        </w:rPr>
        <w:t>представление Получателем документов с нарушением требований к их оформлению;</w:t>
      </w:r>
    </w:p>
    <w:p w:rsidR="00C70820" w:rsidRPr="00C70820" w:rsidRDefault="00C70820" w:rsidP="00C7082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70820">
        <w:rPr>
          <w:rFonts w:ascii="Arial" w:hAnsi="Arial" w:cs="Arial"/>
          <w:sz w:val="20"/>
          <w:szCs w:val="20"/>
        </w:rPr>
        <w:t>недостоверность информации, содержащейся в документах, представленных Получателем.</w:t>
      </w:r>
    </w:p>
    <w:p w:rsidR="00C70820" w:rsidRPr="00C70820" w:rsidRDefault="00C70820" w:rsidP="00C7082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70820">
        <w:rPr>
          <w:rFonts w:ascii="Arial" w:hAnsi="Arial" w:cs="Arial"/>
          <w:sz w:val="20"/>
          <w:szCs w:val="20"/>
        </w:rPr>
        <w:t xml:space="preserve">2.7. Департамент в течение 10 рабочих дней </w:t>
      </w:r>
      <w:proofErr w:type="gramStart"/>
      <w:r w:rsidRPr="00C70820">
        <w:rPr>
          <w:rFonts w:ascii="Arial" w:hAnsi="Arial" w:cs="Arial"/>
          <w:sz w:val="20"/>
          <w:szCs w:val="20"/>
        </w:rPr>
        <w:t>с даты окончания</w:t>
      </w:r>
      <w:proofErr w:type="gramEnd"/>
      <w:r w:rsidRPr="00C70820">
        <w:rPr>
          <w:rFonts w:ascii="Arial" w:hAnsi="Arial" w:cs="Arial"/>
          <w:sz w:val="20"/>
          <w:szCs w:val="20"/>
        </w:rPr>
        <w:t xml:space="preserve"> приема Заявок рассматривает представленные документы на предмет соответствия Порядку и достоверности указанных в них сведений, после чего направляет их на рассмотрение комиссии по оценке и отбору заявок на предоставление грантов в форме субсидий (далее - Комиссия).</w:t>
      </w:r>
    </w:p>
    <w:p w:rsidR="00C70820" w:rsidRPr="00C70820" w:rsidRDefault="00C70820" w:rsidP="00C7082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70820">
        <w:rPr>
          <w:rFonts w:ascii="Arial" w:hAnsi="Arial" w:cs="Arial"/>
          <w:sz w:val="20"/>
          <w:szCs w:val="20"/>
        </w:rPr>
        <w:t xml:space="preserve">Комиссия в течение 5 рабочих дней </w:t>
      </w:r>
      <w:proofErr w:type="gramStart"/>
      <w:r w:rsidRPr="00C70820">
        <w:rPr>
          <w:rFonts w:ascii="Arial" w:hAnsi="Arial" w:cs="Arial"/>
          <w:sz w:val="20"/>
          <w:szCs w:val="20"/>
        </w:rPr>
        <w:t>с даты поступления</w:t>
      </w:r>
      <w:proofErr w:type="gramEnd"/>
      <w:r w:rsidRPr="00C70820">
        <w:rPr>
          <w:rFonts w:ascii="Arial" w:hAnsi="Arial" w:cs="Arial"/>
          <w:sz w:val="20"/>
          <w:szCs w:val="20"/>
        </w:rPr>
        <w:t xml:space="preserve"> Заявок рассматривает документы и осуществляет их </w:t>
      </w:r>
      <w:proofErr w:type="spellStart"/>
      <w:r w:rsidRPr="00C70820">
        <w:rPr>
          <w:rFonts w:ascii="Arial" w:hAnsi="Arial" w:cs="Arial"/>
          <w:sz w:val="20"/>
          <w:szCs w:val="20"/>
        </w:rPr>
        <w:t>рейтингование</w:t>
      </w:r>
      <w:proofErr w:type="spellEnd"/>
      <w:r w:rsidRPr="00C70820">
        <w:rPr>
          <w:rFonts w:ascii="Arial" w:hAnsi="Arial" w:cs="Arial"/>
          <w:sz w:val="20"/>
          <w:szCs w:val="20"/>
        </w:rPr>
        <w:t xml:space="preserve"> в соответствии с </w:t>
      </w:r>
      <w:hyperlink r:id="rId8" w:history="1">
        <w:r w:rsidRPr="00C70820">
          <w:rPr>
            <w:rFonts w:ascii="Arial" w:hAnsi="Arial" w:cs="Arial"/>
            <w:color w:val="0000FF"/>
            <w:sz w:val="20"/>
            <w:szCs w:val="20"/>
          </w:rPr>
          <w:t>приложением 27</w:t>
        </w:r>
      </w:hyperlink>
      <w:r w:rsidRPr="00C70820">
        <w:rPr>
          <w:rFonts w:ascii="Arial" w:hAnsi="Arial" w:cs="Arial"/>
          <w:sz w:val="20"/>
          <w:szCs w:val="20"/>
        </w:rPr>
        <w:t xml:space="preserve"> к Постановлению.</w:t>
      </w:r>
    </w:p>
    <w:p w:rsidR="00C70820" w:rsidRPr="00C70820" w:rsidRDefault="00C70820" w:rsidP="00C7082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70820">
        <w:rPr>
          <w:rFonts w:ascii="Arial" w:hAnsi="Arial" w:cs="Arial"/>
          <w:sz w:val="20"/>
          <w:szCs w:val="20"/>
        </w:rPr>
        <w:t xml:space="preserve">Прошедшими отбор считаются Получатели, чьи документы соответствуют </w:t>
      </w:r>
      <w:hyperlink w:anchor="Par54" w:history="1">
        <w:r w:rsidRPr="00C70820">
          <w:rPr>
            <w:rFonts w:ascii="Arial" w:hAnsi="Arial" w:cs="Arial"/>
            <w:color w:val="0000FF"/>
            <w:sz w:val="20"/>
            <w:szCs w:val="20"/>
          </w:rPr>
          <w:t>пункту 2.2</w:t>
        </w:r>
      </w:hyperlink>
      <w:r w:rsidRPr="00C70820">
        <w:rPr>
          <w:rFonts w:ascii="Arial" w:hAnsi="Arial" w:cs="Arial"/>
          <w:sz w:val="20"/>
          <w:szCs w:val="20"/>
        </w:rPr>
        <w:t xml:space="preserve"> Порядка, а Заявки отвечают требованиям, установленным </w:t>
      </w:r>
      <w:hyperlink w:anchor="Par35" w:history="1">
        <w:r w:rsidRPr="00C70820">
          <w:rPr>
            <w:rFonts w:ascii="Arial" w:hAnsi="Arial" w:cs="Arial"/>
            <w:color w:val="0000FF"/>
            <w:sz w:val="20"/>
            <w:szCs w:val="20"/>
          </w:rPr>
          <w:t>пунктом 1.4</w:t>
        </w:r>
      </w:hyperlink>
      <w:r w:rsidRPr="00C70820">
        <w:rPr>
          <w:rFonts w:ascii="Arial" w:hAnsi="Arial" w:cs="Arial"/>
          <w:sz w:val="20"/>
          <w:szCs w:val="20"/>
        </w:rPr>
        <w:t xml:space="preserve"> Порядка, и набрали по итогам рейтинга более 5 баллов.</w:t>
      </w:r>
    </w:p>
    <w:p w:rsidR="00C70820" w:rsidRPr="00C70820" w:rsidRDefault="00C70820" w:rsidP="00C708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70820" w:rsidRPr="00C70820" w:rsidRDefault="00C70820" w:rsidP="00C7082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C70820">
        <w:rPr>
          <w:rFonts w:ascii="Arial" w:hAnsi="Arial" w:cs="Arial"/>
          <w:b/>
          <w:bCs/>
          <w:sz w:val="20"/>
          <w:szCs w:val="20"/>
        </w:rPr>
        <w:t>III. Условия и порядок предоставления Гранта</w:t>
      </w:r>
    </w:p>
    <w:p w:rsidR="00C70820" w:rsidRPr="00C70820" w:rsidRDefault="00C70820" w:rsidP="00C708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70820" w:rsidRPr="00C70820" w:rsidRDefault="00C70820" w:rsidP="00C708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70820">
        <w:rPr>
          <w:rFonts w:ascii="Arial" w:hAnsi="Arial" w:cs="Arial"/>
          <w:sz w:val="20"/>
          <w:szCs w:val="20"/>
        </w:rPr>
        <w:t>3.1. Основанием для перечисления Гранта является Соглашение.</w:t>
      </w:r>
    </w:p>
    <w:p w:rsidR="00C70820" w:rsidRPr="00C70820" w:rsidRDefault="00C70820" w:rsidP="00C7082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70820">
        <w:rPr>
          <w:rFonts w:ascii="Arial" w:hAnsi="Arial" w:cs="Arial"/>
          <w:sz w:val="20"/>
          <w:szCs w:val="20"/>
        </w:rPr>
        <w:t>Соглашение заключается по форме, установленной Департаментом финансов автономного округа.</w:t>
      </w:r>
    </w:p>
    <w:p w:rsidR="00C70820" w:rsidRPr="00C70820" w:rsidRDefault="00C70820" w:rsidP="00C7082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70820">
        <w:rPr>
          <w:rFonts w:ascii="Arial" w:hAnsi="Arial" w:cs="Arial"/>
          <w:sz w:val="20"/>
          <w:szCs w:val="20"/>
        </w:rPr>
        <w:t>Соглашение должно содержать следующие положения:</w:t>
      </w:r>
    </w:p>
    <w:p w:rsidR="00C70820" w:rsidRPr="00C70820" w:rsidRDefault="00C70820" w:rsidP="00C7082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70820">
        <w:rPr>
          <w:rFonts w:ascii="Arial" w:hAnsi="Arial" w:cs="Arial"/>
          <w:sz w:val="20"/>
          <w:szCs w:val="20"/>
        </w:rPr>
        <w:t>банковские реквизиты Получателя для перечисления Гранта;</w:t>
      </w:r>
    </w:p>
    <w:p w:rsidR="00C70820" w:rsidRPr="00C70820" w:rsidRDefault="00C70820" w:rsidP="00C7082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70820">
        <w:rPr>
          <w:rFonts w:ascii="Arial" w:hAnsi="Arial" w:cs="Arial"/>
          <w:sz w:val="20"/>
          <w:szCs w:val="20"/>
        </w:rPr>
        <w:t>цели использования Гранта Получателем;</w:t>
      </w:r>
    </w:p>
    <w:p w:rsidR="00C70820" w:rsidRPr="00C70820" w:rsidRDefault="00C70820" w:rsidP="00C7082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70820">
        <w:rPr>
          <w:rFonts w:ascii="Arial" w:hAnsi="Arial" w:cs="Arial"/>
          <w:sz w:val="20"/>
          <w:szCs w:val="20"/>
        </w:rPr>
        <w:t>план расходов Получателя;</w:t>
      </w:r>
    </w:p>
    <w:p w:rsidR="00C70820" w:rsidRPr="00C70820" w:rsidRDefault="00C70820" w:rsidP="00C7082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70820">
        <w:rPr>
          <w:rFonts w:ascii="Arial" w:hAnsi="Arial" w:cs="Arial"/>
          <w:sz w:val="20"/>
          <w:szCs w:val="20"/>
        </w:rPr>
        <w:t>значения показателей результативности использования Гранта;</w:t>
      </w:r>
    </w:p>
    <w:p w:rsidR="00C70820" w:rsidRPr="00C70820" w:rsidRDefault="00C70820" w:rsidP="00C7082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70820">
        <w:rPr>
          <w:rFonts w:ascii="Arial" w:hAnsi="Arial" w:cs="Arial"/>
          <w:sz w:val="20"/>
          <w:szCs w:val="20"/>
        </w:rPr>
        <w:t>согласие Получателя на осуществление Департаментом и органом государственного финансового контроля проверок соблюдения целей и условий Порядка;</w:t>
      </w:r>
    </w:p>
    <w:p w:rsidR="00C70820" w:rsidRPr="00C70820" w:rsidRDefault="00C70820" w:rsidP="00C7082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70820">
        <w:rPr>
          <w:rFonts w:ascii="Arial" w:hAnsi="Arial" w:cs="Arial"/>
          <w:sz w:val="20"/>
          <w:szCs w:val="20"/>
        </w:rPr>
        <w:t>согласие Получателя на передачу и обработку его персональных данных в соответствии с законодательством Российской Федерации;</w:t>
      </w:r>
    </w:p>
    <w:p w:rsidR="00C70820" w:rsidRPr="00C70820" w:rsidRDefault="00C70820" w:rsidP="00C7082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70820">
        <w:rPr>
          <w:rFonts w:ascii="Arial" w:hAnsi="Arial" w:cs="Arial"/>
          <w:sz w:val="20"/>
          <w:szCs w:val="20"/>
        </w:rPr>
        <w:t>обязательства сторон, сроки предоставления, размер Гранта;</w:t>
      </w:r>
    </w:p>
    <w:p w:rsidR="00C70820" w:rsidRPr="00C70820" w:rsidRDefault="00C70820" w:rsidP="00C7082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70820">
        <w:rPr>
          <w:rFonts w:ascii="Arial" w:hAnsi="Arial" w:cs="Arial"/>
          <w:sz w:val="20"/>
          <w:szCs w:val="20"/>
        </w:rPr>
        <w:t>план контрольных мероприятий;</w:t>
      </w:r>
    </w:p>
    <w:p w:rsidR="00C70820" w:rsidRPr="00C70820" w:rsidRDefault="00C70820" w:rsidP="00C7082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70820">
        <w:rPr>
          <w:rFonts w:ascii="Arial" w:hAnsi="Arial" w:cs="Arial"/>
          <w:sz w:val="20"/>
          <w:szCs w:val="20"/>
        </w:rPr>
        <w:t>порядок, сроки и форма отчета Получателя об использовании Гранта;</w:t>
      </w:r>
    </w:p>
    <w:p w:rsidR="00C70820" w:rsidRPr="00C70820" w:rsidRDefault="00C70820" w:rsidP="00C7082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70820">
        <w:rPr>
          <w:rFonts w:ascii="Arial" w:hAnsi="Arial" w:cs="Arial"/>
          <w:sz w:val="20"/>
          <w:szCs w:val="20"/>
        </w:rPr>
        <w:t xml:space="preserve">обязательства Получателя обеспечить создание не менее 1 нового постоянного высокопроизводительного рабочего места на каждые 40 млн. рублей Гранта в году полного его освоения. Количество созданных высокопроизводительных рабочих мест рассчитывается в соответствии с </w:t>
      </w:r>
      <w:hyperlink r:id="rId9" w:history="1">
        <w:r w:rsidRPr="00C70820">
          <w:rPr>
            <w:rFonts w:ascii="Arial" w:hAnsi="Arial" w:cs="Arial"/>
            <w:color w:val="0000FF"/>
            <w:sz w:val="20"/>
            <w:szCs w:val="20"/>
          </w:rPr>
          <w:t>методикой</w:t>
        </w:r>
      </w:hyperlink>
      <w:r w:rsidRPr="00C70820">
        <w:rPr>
          <w:rFonts w:ascii="Arial" w:hAnsi="Arial" w:cs="Arial"/>
          <w:sz w:val="20"/>
          <w:szCs w:val="20"/>
        </w:rPr>
        <w:t xml:space="preserve"> расчета показателя "Прирост высокопроизводительных рабочих мест, в процентах к предыдущему году", утвержденной приказом Федеральной службы государственной статистики от 9 октября 2017 года N 665;</w:t>
      </w:r>
    </w:p>
    <w:p w:rsidR="00C70820" w:rsidRPr="00C70820" w:rsidRDefault="00C70820" w:rsidP="00C7082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C70820">
        <w:rPr>
          <w:rFonts w:ascii="Arial" w:hAnsi="Arial" w:cs="Arial"/>
          <w:sz w:val="20"/>
          <w:szCs w:val="20"/>
        </w:rPr>
        <w:t>обязательства Получателя вступить в течение 6 месяцев с даты заключения Соглашения в действующий на территории автономного округа сельскохозяйственный потребительский кормозаготовительный кооператив и (или) сельскохозяйственный потребительский перерабатывающий или сбытовой кооператив;</w:t>
      </w:r>
      <w:proofErr w:type="gramEnd"/>
    </w:p>
    <w:p w:rsidR="00C70820" w:rsidRPr="00C70820" w:rsidRDefault="00C70820" w:rsidP="00C7082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70820">
        <w:rPr>
          <w:rFonts w:ascii="Arial" w:hAnsi="Arial" w:cs="Arial"/>
          <w:sz w:val="20"/>
          <w:szCs w:val="20"/>
        </w:rPr>
        <w:t>обязательство Получателя оплачивать не менее 20 процентов стоимости каждого наименования создаваемых объектов, приобретаемого оборудования, имущества, выполняемых работ, указанных в Плане расходов, за счет собственных и (или) заемных средств;</w:t>
      </w:r>
    </w:p>
    <w:p w:rsidR="00C70820" w:rsidRPr="00C70820" w:rsidRDefault="00C70820" w:rsidP="00C7082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70820">
        <w:rPr>
          <w:rFonts w:ascii="Arial" w:hAnsi="Arial" w:cs="Arial"/>
          <w:sz w:val="20"/>
          <w:szCs w:val="20"/>
        </w:rPr>
        <w:lastRenderedPageBreak/>
        <w:t xml:space="preserve">обязательство Получателя осуществлять производственную деятельность не менее 8 лет </w:t>
      </w:r>
      <w:proofErr w:type="gramStart"/>
      <w:r w:rsidRPr="00C70820">
        <w:rPr>
          <w:rFonts w:ascii="Arial" w:hAnsi="Arial" w:cs="Arial"/>
          <w:sz w:val="20"/>
          <w:szCs w:val="20"/>
        </w:rPr>
        <w:t>с даты ввода</w:t>
      </w:r>
      <w:proofErr w:type="gramEnd"/>
      <w:r w:rsidRPr="00C70820">
        <w:rPr>
          <w:rFonts w:ascii="Arial" w:hAnsi="Arial" w:cs="Arial"/>
          <w:sz w:val="20"/>
          <w:szCs w:val="20"/>
        </w:rPr>
        <w:t xml:space="preserve"> в эксплуатацию построенного (модернизированного) Комплекса;</w:t>
      </w:r>
    </w:p>
    <w:p w:rsidR="00C70820" w:rsidRPr="00C70820" w:rsidRDefault="00C70820" w:rsidP="00C7082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70820">
        <w:rPr>
          <w:rFonts w:ascii="Arial" w:hAnsi="Arial" w:cs="Arial"/>
          <w:sz w:val="20"/>
          <w:szCs w:val="20"/>
        </w:rPr>
        <w:t>порядок, сроки и состав отчетности Получателя об использовании Гранта;</w:t>
      </w:r>
    </w:p>
    <w:p w:rsidR="00C70820" w:rsidRPr="00C70820" w:rsidRDefault="00C70820" w:rsidP="00C7082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70820">
        <w:rPr>
          <w:rFonts w:ascii="Arial" w:hAnsi="Arial" w:cs="Arial"/>
          <w:sz w:val="20"/>
          <w:szCs w:val="20"/>
        </w:rPr>
        <w:t>ответственность Получателя за нецелевое использование Гранта;</w:t>
      </w:r>
    </w:p>
    <w:p w:rsidR="00C70820" w:rsidRPr="00C70820" w:rsidRDefault="00C70820" w:rsidP="00C7082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70820">
        <w:rPr>
          <w:rFonts w:ascii="Arial" w:hAnsi="Arial" w:cs="Arial"/>
          <w:sz w:val="20"/>
          <w:szCs w:val="20"/>
        </w:rPr>
        <w:t>ответственность Получателя за нарушение сохранности имущества, приобретенного за счет Гранта;</w:t>
      </w:r>
    </w:p>
    <w:p w:rsidR="00C70820" w:rsidRPr="00C70820" w:rsidRDefault="00C70820" w:rsidP="00C7082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70820">
        <w:rPr>
          <w:rFonts w:ascii="Arial" w:hAnsi="Arial" w:cs="Arial"/>
          <w:sz w:val="20"/>
          <w:szCs w:val="20"/>
        </w:rPr>
        <w:t xml:space="preserve">порядок возврата Гранта в </w:t>
      </w:r>
      <w:proofErr w:type="gramStart"/>
      <w:r w:rsidRPr="00C70820">
        <w:rPr>
          <w:rFonts w:ascii="Arial" w:hAnsi="Arial" w:cs="Arial"/>
          <w:sz w:val="20"/>
          <w:szCs w:val="20"/>
        </w:rPr>
        <w:t>случае</w:t>
      </w:r>
      <w:proofErr w:type="gramEnd"/>
      <w:r w:rsidRPr="00C70820">
        <w:rPr>
          <w:rFonts w:ascii="Arial" w:hAnsi="Arial" w:cs="Arial"/>
          <w:sz w:val="20"/>
          <w:szCs w:val="20"/>
        </w:rPr>
        <w:t xml:space="preserve"> выявления его нецелевого использования, представления недостоверных сведений, ненадлежащего исполнения Соглашения;</w:t>
      </w:r>
    </w:p>
    <w:p w:rsidR="00C70820" w:rsidRPr="00C70820" w:rsidRDefault="00C70820" w:rsidP="00C7082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70820">
        <w:rPr>
          <w:rFonts w:ascii="Arial" w:hAnsi="Arial" w:cs="Arial"/>
          <w:sz w:val="20"/>
          <w:szCs w:val="20"/>
        </w:rPr>
        <w:t>согласие Получателя на осуществление Департаментом и органами государственного финансового контроля ежегодных проверок соблюдения целей и условий Порядка, Соглашения, сохранности и целевого использования имущества, приобретенного за счет сре</w:t>
      </w:r>
      <w:proofErr w:type="gramStart"/>
      <w:r w:rsidRPr="00C70820">
        <w:rPr>
          <w:rFonts w:ascii="Arial" w:hAnsi="Arial" w:cs="Arial"/>
          <w:sz w:val="20"/>
          <w:szCs w:val="20"/>
        </w:rPr>
        <w:t>дств Гр</w:t>
      </w:r>
      <w:proofErr w:type="gramEnd"/>
      <w:r w:rsidRPr="00C70820">
        <w:rPr>
          <w:rFonts w:ascii="Arial" w:hAnsi="Arial" w:cs="Arial"/>
          <w:sz w:val="20"/>
          <w:szCs w:val="20"/>
        </w:rPr>
        <w:t>анта;</w:t>
      </w:r>
    </w:p>
    <w:p w:rsidR="00C70820" w:rsidRPr="00C70820" w:rsidRDefault="00C70820" w:rsidP="00C7082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70820">
        <w:rPr>
          <w:rFonts w:ascii="Arial" w:hAnsi="Arial" w:cs="Arial"/>
          <w:sz w:val="20"/>
          <w:szCs w:val="20"/>
        </w:rPr>
        <w:t xml:space="preserve">обязательство Получателя условий гарантированного обеспечения плановой операционной безубыточности производимой сельскохозяйственной продукции, сырья и продовольствия, начиная </w:t>
      </w:r>
      <w:proofErr w:type="gramStart"/>
      <w:r w:rsidRPr="00C70820">
        <w:rPr>
          <w:rFonts w:ascii="Arial" w:hAnsi="Arial" w:cs="Arial"/>
          <w:sz w:val="20"/>
          <w:szCs w:val="20"/>
        </w:rPr>
        <w:t>с даты окончания</w:t>
      </w:r>
      <w:proofErr w:type="gramEnd"/>
      <w:r w:rsidRPr="00C70820">
        <w:rPr>
          <w:rFonts w:ascii="Arial" w:hAnsi="Arial" w:cs="Arial"/>
          <w:sz w:val="20"/>
          <w:szCs w:val="20"/>
        </w:rPr>
        <w:t xml:space="preserve"> реализации проекта создания (модернизации) Комплекса;</w:t>
      </w:r>
    </w:p>
    <w:p w:rsidR="00C70820" w:rsidRPr="00C70820" w:rsidRDefault="00C70820" w:rsidP="00C7082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70820">
        <w:rPr>
          <w:rFonts w:ascii="Arial" w:hAnsi="Arial" w:cs="Arial"/>
          <w:sz w:val="20"/>
          <w:szCs w:val="20"/>
        </w:rPr>
        <w:t>обязательство Получателя использовать средства Гранта не позднее 30 месяцев со дня заключения Соглашения и исключительно на цели создания Комплекса на территории автономного округа;</w:t>
      </w:r>
    </w:p>
    <w:p w:rsidR="00C70820" w:rsidRPr="00C70820" w:rsidRDefault="00C70820" w:rsidP="00C7082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70820">
        <w:rPr>
          <w:rFonts w:ascii="Arial" w:hAnsi="Arial" w:cs="Arial"/>
          <w:sz w:val="20"/>
          <w:szCs w:val="20"/>
        </w:rPr>
        <w:t>сроки перечисления субсидии и счета, на которые она перечисляется;</w:t>
      </w:r>
    </w:p>
    <w:p w:rsidR="00C70820" w:rsidRPr="00C70820" w:rsidRDefault="00C70820" w:rsidP="00C7082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70820">
        <w:rPr>
          <w:rFonts w:ascii="Arial" w:hAnsi="Arial" w:cs="Arial"/>
          <w:sz w:val="20"/>
          <w:szCs w:val="20"/>
        </w:rPr>
        <w:t xml:space="preserve">обязательство Получателя обеспечить наличие положительного заключения государственной экспертизы проектно-сметной документации и результатов инженерных изысканий и проведения </w:t>
      </w:r>
      <w:proofErr w:type="gramStart"/>
      <w:r w:rsidRPr="00C70820">
        <w:rPr>
          <w:rFonts w:ascii="Arial" w:hAnsi="Arial" w:cs="Arial"/>
          <w:sz w:val="20"/>
          <w:szCs w:val="20"/>
        </w:rPr>
        <w:t>проверки достоверности определения сметной стоимости проекта развития материально-технической</w:t>
      </w:r>
      <w:proofErr w:type="gramEnd"/>
      <w:r w:rsidRPr="00C70820">
        <w:rPr>
          <w:rFonts w:ascii="Arial" w:hAnsi="Arial" w:cs="Arial"/>
          <w:sz w:val="20"/>
          <w:szCs w:val="20"/>
        </w:rPr>
        <w:t xml:space="preserve"> базы (далее - заключение, проект) в случае обязательных требований о наличии заключения на проект в соответствии с действующим законодательством.</w:t>
      </w:r>
    </w:p>
    <w:p w:rsidR="00C70820" w:rsidRPr="00C70820" w:rsidRDefault="00C70820" w:rsidP="00C7082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70820">
        <w:rPr>
          <w:rFonts w:ascii="Arial" w:hAnsi="Arial" w:cs="Arial"/>
          <w:sz w:val="20"/>
          <w:szCs w:val="20"/>
        </w:rPr>
        <w:t xml:space="preserve">3.2. Грант предоставляется на условиях </w:t>
      </w:r>
      <w:proofErr w:type="spellStart"/>
      <w:r w:rsidRPr="00C70820">
        <w:rPr>
          <w:rFonts w:ascii="Arial" w:hAnsi="Arial" w:cs="Arial"/>
          <w:sz w:val="20"/>
          <w:szCs w:val="20"/>
        </w:rPr>
        <w:t>софинансирования</w:t>
      </w:r>
      <w:proofErr w:type="spellEnd"/>
      <w:r w:rsidRPr="00C70820">
        <w:rPr>
          <w:rFonts w:ascii="Arial" w:hAnsi="Arial" w:cs="Arial"/>
          <w:sz w:val="20"/>
          <w:szCs w:val="20"/>
        </w:rPr>
        <w:t xml:space="preserve"> расходов Получателя на финансовое обеспечение его затрат на реализацию проекта создания (модернизации) Комплекса, определяемых в соответствии с планом расходов, в сумме не более 96 млн. рублей и не более 80 процентов затрат по созданию (модернизации) Комплекса.</w:t>
      </w:r>
    </w:p>
    <w:p w:rsidR="00C70820" w:rsidRPr="00C70820" w:rsidRDefault="00C70820" w:rsidP="00C7082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70820">
        <w:rPr>
          <w:rFonts w:ascii="Arial" w:hAnsi="Arial" w:cs="Arial"/>
          <w:sz w:val="20"/>
          <w:szCs w:val="20"/>
        </w:rPr>
        <w:t>Грант на цели, установленные Порядком, предоставляется Получателю только 1 раз.</w:t>
      </w:r>
    </w:p>
    <w:p w:rsidR="00C70820" w:rsidRPr="00C70820" w:rsidRDefault="00C70820" w:rsidP="00C7082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70820">
        <w:rPr>
          <w:rFonts w:ascii="Arial" w:hAnsi="Arial" w:cs="Arial"/>
          <w:sz w:val="20"/>
          <w:szCs w:val="20"/>
        </w:rPr>
        <w:t xml:space="preserve">Получатель, которому предоставлен Грант, не может получить государственную поддержку по иным мероприятиям Постановления в </w:t>
      </w:r>
      <w:proofErr w:type="gramStart"/>
      <w:r w:rsidRPr="00C70820">
        <w:rPr>
          <w:rFonts w:ascii="Arial" w:hAnsi="Arial" w:cs="Arial"/>
          <w:sz w:val="20"/>
          <w:szCs w:val="20"/>
        </w:rPr>
        <w:t>отношении</w:t>
      </w:r>
      <w:proofErr w:type="gramEnd"/>
      <w:r w:rsidRPr="00C70820">
        <w:rPr>
          <w:rFonts w:ascii="Arial" w:hAnsi="Arial" w:cs="Arial"/>
          <w:sz w:val="20"/>
          <w:szCs w:val="20"/>
        </w:rPr>
        <w:t xml:space="preserve"> объектов, приобретенных за счет средств Гранта.</w:t>
      </w:r>
    </w:p>
    <w:p w:rsidR="00C70820" w:rsidRPr="00C70820" w:rsidRDefault="00C70820" w:rsidP="00C7082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70820">
        <w:rPr>
          <w:rFonts w:ascii="Arial" w:hAnsi="Arial" w:cs="Arial"/>
          <w:sz w:val="20"/>
          <w:szCs w:val="20"/>
        </w:rPr>
        <w:t>Размер Гранта должен строго соответствовать плану расходов.</w:t>
      </w:r>
    </w:p>
    <w:p w:rsidR="00C70820" w:rsidRPr="00C70820" w:rsidRDefault="00C70820" w:rsidP="00C7082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70820">
        <w:rPr>
          <w:rFonts w:ascii="Arial" w:hAnsi="Arial" w:cs="Arial"/>
          <w:sz w:val="20"/>
          <w:szCs w:val="20"/>
        </w:rPr>
        <w:t>Изменение плана расходов, в том числе в пределах предоставленного Гранта, подлежит согласованию с Департаментом.</w:t>
      </w:r>
    </w:p>
    <w:p w:rsidR="00C70820" w:rsidRPr="00C70820" w:rsidRDefault="00C70820" w:rsidP="00C7082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70820">
        <w:rPr>
          <w:rFonts w:ascii="Arial" w:hAnsi="Arial" w:cs="Arial"/>
          <w:sz w:val="20"/>
          <w:szCs w:val="20"/>
        </w:rPr>
        <w:t>Для согласования с Департаментом изменений в план расходов Получатель представляет в Департамент заявление и информацию о необходимости внесения предложенных изменений (в свободной форме).</w:t>
      </w:r>
    </w:p>
    <w:p w:rsidR="00C70820" w:rsidRPr="00C70820" w:rsidRDefault="00C70820" w:rsidP="00C7082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70820">
        <w:rPr>
          <w:rFonts w:ascii="Arial" w:hAnsi="Arial" w:cs="Arial"/>
          <w:sz w:val="20"/>
          <w:szCs w:val="20"/>
        </w:rPr>
        <w:t xml:space="preserve">Департамент в течение 5 рабочих дней </w:t>
      </w:r>
      <w:proofErr w:type="gramStart"/>
      <w:r w:rsidRPr="00C70820">
        <w:rPr>
          <w:rFonts w:ascii="Arial" w:hAnsi="Arial" w:cs="Arial"/>
          <w:sz w:val="20"/>
          <w:szCs w:val="20"/>
        </w:rPr>
        <w:t>с даты регистрации</w:t>
      </w:r>
      <w:proofErr w:type="gramEnd"/>
      <w:r w:rsidRPr="00C70820">
        <w:rPr>
          <w:rFonts w:ascii="Arial" w:hAnsi="Arial" w:cs="Arial"/>
          <w:sz w:val="20"/>
          <w:szCs w:val="20"/>
        </w:rPr>
        <w:t xml:space="preserve"> заявления рассматривает представленные документы и принимает решение о согласовании внесения изменений в план расходов или об отказе в согласовании.</w:t>
      </w:r>
    </w:p>
    <w:p w:rsidR="00C70820" w:rsidRPr="00C70820" w:rsidRDefault="00C70820" w:rsidP="00C7082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70820">
        <w:rPr>
          <w:rFonts w:ascii="Arial" w:hAnsi="Arial" w:cs="Arial"/>
          <w:sz w:val="20"/>
          <w:szCs w:val="20"/>
        </w:rPr>
        <w:t xml:space="preserve">В </w:t>
      </w:r>
      <w:proofErr w:type="gramStart"/>
      <w:r w:rsidRPr="00C70820">
        <w:rPr>
          <w:rFonts w:ascii="Arial" w:hAnsi="Arial" w:cs="Arial"/>
          <w:sz w:val="20"/>
          <w:szCs w:val="20"/>
        </w:rPr>
        <w:t>случае</w:t>
      </w:r>
      <w:proofErr w:type="gramEnd"/>
      <w:r w:rsidRPr="00C70820">
        <w:rPr>
          <w:rFonts w:ascii="Arial" w:hAnsi="Arial" w:cs="Arial"/>
          <w:sz w:val="20"/>
          <w:szCs w:val="20"/>
        </w:rPr>
        <w:t xml:space="preserve"> согласования внесения изменений в план расходов Департамент в течение 5 рабочих дней со дня его принятия представляет лично или почтовым отправлением Получателю подписанное дополнительное соглашение к Соглашению (далее - дополнительное соглашение) для его подписания.</w:t>
      </w:r>
    </w:p>
    <w:p w:rsidR="00C70820" w:rsidRPr="00C70820" w:rsidRDefault="00C70820" w:rsidP="00C7082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5" w:name="Par125"/>
      <w:bookmarkEnd w:id="5"/>
      <w:r w:rsidRPr="00C70820">
        <w:rPr>
          <w:rFonts w:ascii="Arial" w:hAnsi="Arial" w:cs="Arial"/>
          <w:sz w:val="20"/>
          <w:szCs w:val="20"/>
        </w:rPr>
        <w:t xml:space="preserve">Получатель в течение 5 рабочих дней </w:t>
      </w:r>
      <w:proofErr w:type="gramStart"/>
      <w:r w:rsidRPr="00C70820">
        <w:rPr>
          <w:rFonts w:ascii="Arial" w:hAnsi="Arial" w:cs="Arial"/>
          <w:sz w:val="20"/>
          <w:szCs w:val="20"/>
        </w:rPr>
        <w:t>с даты получения</w:t>
      </w:r>
      <w:proofErr w:type="gramEnd"/>
      <w:r w:rsidRPr="00C70820">
        <w:rPr>
          <w:rFonts w:ascii="Arial" w:hAnsi="Arial" w:cs="Arial"/>
          <w:sz w:val="20"/>
          <w:szCs w:val="20"/>
        </w:rPr>
        <w:t xml:space="preserve"> дополнительного соглашения подписывает и представляет его в Департамент лично или почтовым отправлением. </w:t>
      </w:r>
      <w:proofErr w:type="gramStart"/>
      <w:r w:rsidRPr="00C70820">
        <w:rPr>
          <w:rFonts w:ascii="Arial" w:hAnsi="Arial" w:cs="Arial"/>
          <w:sz w:val="20"/>
          <w:szCs w:val="20"/>
        </w:rPr>
        <w:t xml:space="preserve">Получатель, не представивший в Департамент подписанное дополнительное соглашение в указанный срок (в случае направления посредством почтовой связи срок исчисляется в течение 5 рабочих дней с даты получения </w:t>
      </w:r>
      <w:r w:rsidRPr="00C70820">
        <w:rPr>
          <w:rFonts w:ascii="Arial" w:hAnsi="Arial" w:cs="Arial"/>
          <w:sz w:val="20"/>
          <w:szCs w:val="20"/>
        </w:rPr>
        <w:lastRenderedPageBreak/>
        <w:t>дополнительного соглашения Получателем до момента его передачи Получателем почтовой организации), считается отказавшимся от получения Гранта.</w:t>
      </w:r>
      <w:proofErr w:type="gramEnd"/>
    </w:p>
    <w:p w:rsidR="00C70820" w:rsidRPr="00C70820" w:rsidRDefault="00C70820" w:rsidP="00C7082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70820">
        <w:rPr>
          <w:rFonts w:ascii="Arial" w:hAnsi="Arial" w:cs="Arial"/>
          <w:sz w:val="20"/>
          <w:szCs w:val="20"/>
        </w:rPr>
        <w:t>В течение 5 рабочих дней со дня принятия решения об отказе в согласовании изменений плана расходов Департамент направляет Получателю соответствующее уведомление с указанием причин отказа.</w:t>
      </w:r>
    </w:p>
    <w:p w:rsidR="00C70820" w:rsidRPr="00C70820" w:rsidRDefault="00C70820" w:rsidP="00C7082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70820">
        <w:rPr>
          <w:rFonts w:ascii="Arial" w:hAnsi="Arial" w:cs="Arial"/>
          <w:sz w:val="20"/>
          <w:szCs w:val="20"/>
        </w:rPr>
        <w:t>Уведомление направляется (вручается) Получателю одним из следующих способов:</w:t>
      </w:r>
    </w:p>
    <w:p w:rsidR="00C70820" w:rsidRPr="00C70820" w:rsidRDefault="00C70820" w:rsidP="00C7082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70820">
        <w:rPr>
          <w:rFonts w:ascii="Arial" w:hAnsi="Arial" w:cs="Arial"/>
          <w:sz w:val="20"/>
          <w:szCs w:val="20"/>
        </w:rPr>
        <w:t>почтовым отправлением;</w:t>
      </w:r>
    </w:p>
    <w:p w:rsidR="00C70820" w:rsidRPr="00C70820" w:rsidRDefault="00C70820" w:rsidP="00C7082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70820">
        <w:rPr>
          <w:rFonts w:ascii="Arial" w:hAnsi="Arial" w:cs="Arial"/>
          <w:sz w:val="20"/>
          <w:szCs w:val="20"/>
        </w:rPr>
        <w:t>в форме электронного документа, подписанного усиленной электронной цифровой подписью, посредством электронной почты;</w:t>
      </w:r>
    </w:p>
    <w:p w:rsidR="00C70820" w:rsidRPr="00C70820" w:rsidRDefault="00C70820" w:rsidP="00C7082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70820">
        <w:rPr>
          <w:rFonts w:ascii="Arial" w:hAnsi="Arial" w:cs="Arial"/>
          <w:sz w:val="20"/>
          <w:szCs w:val="20"/>
        </w:rPr>
        <w:t>вручается лично при обращении в Департамент.</w:t>
      </w:r>
    </w:p>
    <w:p w:rsidR="00C70820" w:rsidRPr="00C70820" w:rsidRDefault="00C70820" w:rsidP="00C7082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70820">
        <w:rPr>
          <w:rFonts w:ascii="Arial" w:hAnsi="Arial" w:cs="Arial"/>
          <w:sz w:val="20"/>
          <w:szCs w:val="20"/>
        </w:rPr>
        <w:t xml:space="preserve">Основаниями для отказа в </w:t>
      </w:r>
      <w:proofErr w:type="gramStart"/>
      <w:r w:rsidRPr="00C70820">
        <w:rPr>
          <w:rFonts w:ascii="Arial" w:hAnsi="Arial" w:cs="Arial"/>
          <w:sz w:val="20"/>
          <w:szCs w:val="20"/>
        </w:rPr>
        <w:t>согласовании</w:t>
      </w:r>
      <w:proofErr w:type="gramEnd"/>
      <w:r w:rsidRPr="00C70820">
        <w:rPr>
          <w:rFonts w:ascii="Arial" w:hAnsi="Arial" w:cs="Arial"/>
          <w:sz w:val="20"/>
          <w:szCs w:val="20"/>
        </w:rPr>
        <w:t xml:space="preserve"> внесения изменений в план расходов являются:</w:t>
      </w:r>
    </w:p>
    <w:p w:rsidR="00C70820" w:rsidRPr="00C70820" w:rsidRDefault="00C70820" w:rsidP="00C7082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70820">
        <w:rPr>
          <w:rFonts w:ascii="Arial" w:hAnsi="Arial" w:cs="Arial"/>
          <w:sz w:val="20"/>
          <w:szCs w:val="20"/>
        </w:rPr>
        <w:t>несоответствие расходования сре</w:t>
      </w:r>
      <w:proofErr w:type="gramStart"/>
      <w:r w:rsidRPr="00C70820">
        <w:rPr>
          <w:rFonts w:ascii="Arial" w:hAnsi="Arial" w:cs="Arial"/>
          <w:sz w:val="20"/>
          <w:szCs w:val="20"/>
        </w:rPr>
        <w:t>дств Гр</w:t>
      </w:r>
      <w:proofErr w:type="gramEnd"/>
      <w:r w:rsidRPr="00C70820">
        <w:rPr>
          <w:rFonts w:ascii="Arial" w:hAnsi="Arial" w:cs="Arial"/>
          <w:sz w:val="20"/>
          <w:szCs w:val="20"/>
        </w:rPr>
        <w:t xml:space="preserve">анта направлениям, установленным </w:t>
      </w:r>
      <w:hyperlink w:anchor="Par16" w:history="1">
        <w:r w:rsidRPr="00C70820">
          <w:rPr>
            <w:rFonts w:ascii="Arial" w:hAnsi="Arial" w:cs="Arial"/>
            <w:color w:val="0000FF"/>
            <w:sz w:val="20"/>
            <w:szCs w:val="20"/>
          </w:rPr>
          <w:t>подпунктом 2 пункта 1.2</w:t>
        </w:r>
      </w:hyperlink>
      <w:r w:rsidRPr="00C70820">
        <w:rPr>
          <w:rFonts w:ascii="Arial" w:hAnsi="Arial" w:cs="Arial"/>
          <w:sz w:val="20"/>
          <w:szCs w:val="20"/>
        </w:rPr>
        <w:t xml:space="preserve"> Порядка;</w:t>
      </w:r>
    </w:p>
    <w:p w:rsidR="00C70820" w:rsidRPr="00C70820" w:rsidRDefault="00C70820" w:rsidP="00C708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433"/>
      </w:tblGrid>
      <w:tr w:rsidR="00C70820" w:rsidRPr="00C70820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C70820" w:rsidRPr="00C70820" w:rsidRDefault="00C70820" w:rsidP="00C708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spellStart"/>
            <w:r w:rsidRPr="00C70820">
              <w:rPr>
                <w:rFonts w:ascii="Arial" w:hAnsi="Arial" w:cs="Arial"/>
                <w:color w:val="392C69"/>
                <w:sz w:val="20"/>
                <w:szCs w:val="20"/>
              </w:rPr>
              <w:t>КонсультантПлюс</w:t>
            </w:r>
            <w:proofErr w:type="spellEnd"/>
            <w:r w:rsidRPr="00C70820">
              <w:rPr>
                <w:rFonts w:ascii="Arial" w:hAnsi="Arial" w:cs="Arial"/>
                <w:color w:val="392C69"/>
                <w:sz w:val="20"/>
                <w:szCs w:val="20"/>
              </w:rPr>
              <w:t>: примечание.</w:t>
            </w:r>
          </w:p>
          <w:p w:rsidR="00C70820" w:rsidRPr="00C70820" w:rsidRDefault="00C70820" w:rsidP="00C708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  <w:r w:rsidRPr="00C70820">
              <w:rPr>
                <w:rFonts w:ascii="Arial" w:hAnsi="Arial" w:cs="Arial"/>
                <w:color w:val="392C69"/>
                <w:sz w:val="20"/>
                <w:szCs w:val="20"/>
              </w:rPr>
              <w:t xml:space="preserve">В официальном </w:t>
            </w:r>
            <w:proofErr w:type="gramStart"/>
            <w:r w:rsidRPr="00C70820">
              <w:rPr>
                <w:rFonts w:ascii="Arial" w:hAnsi="Arial" w:cs="Arial"/>
                <w:color w:val="392C69"/>
                <w:sz w:val="20"/>
                <w:szCs w:val="20"/>
              </w:rPr>
              <w:t>тексте</w:t>
            </w:r>
            <w:proofErr w:type="gramEnd"/>
            <w:r w:rsidRPr="00C70820">
              <w:rPr>
                <w:rFonts w:ascii="Arial" w:hAnsi="Arial" w:cs="Arial"/>
                <w:color w:val="392C69"/>
                <w:sz w:val="20"/>
                <w:szCs w:val="20"/>
              </w:rPr>
              <w:t xml:space="preserve"> документа, видимо, допущена опечатка: в пункте 3.3 абзац двадцать третий отсутствует.</w:t>
            </w:r>
          </w:p>
        </w:tc>
      </w:tr>
    </w:tbl>
    <w:p w:rsidR="00C70820" w:rsidRPr="00C70820" w:rsidRDefault="00C70820" w:rsidP="00C70820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70820">
        <w:rPr>
          <w:rFonts w:ascii="Arial" w:hAnsi="Arial" w:cs="Arial"/>
          <w:sz w:val="20"/>
          <w:szCs w:val="20"/>
        </w:rPr>
        <w:t xml:space="preserve">планируемый срок исполнения мероприятий превышает срок, установленный </w:t>
      </w:r>
      <w:hyperlink w:anchor="Par136" w:history="1">
        <w:r w:rsidRPr="00C70820">
          <w:rPr>
            <w:rFonts w:ascii="Arial" w:hAnsi="Arial" w:cs="Arial"/>
            <w:color w:val="0000FF"/>
            <w:sz w:val="20"/>
            <w:szCs w:val="20"/>
          </w:rPr>
          <w:t>абзацем двадцать третьим пункта 3.3</w:t>
        </w:r>
      </w:hyperlink>
      <w:r w:rsidRPr="00C70820">
        <w:rPr>
          <w:rFonts w:ascii="Arial" w:hAnsi="Arial" w:cs="Arial"/>
          <w:sz w:val="20"/>
          <w:szCs w:val="20"/>
        </w:rPr>
        <w:t xml:space="preserve"> Порядка.</w:t>
      </w:r>
    </w:p>
    <w:p w:rsidR="00C70820" w:rsidRPr="00C70820" w:rsidRDefault="00C70820" w:rsidP="00C7082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6" w:name="Par136"/>
      <w:bookmarkEnd w:id="6"/>
      <w:r w:rsidRPr="00C70820">
        <w:rPr>
          <w:rFonts w:ascii="Arial" w:hAnsi="Arial" w:cs="Arial"/>
          <w:sz w:val="20"/>
          <w:szCs w:val="20"/>
        </w:rPr>
        <w:t>3.3. Департамент формирует единый список Получателей на текущий год в хронологической последовательности согласно регистрации Заявок по дате поступления.</w:t>
      </w:r>
    </w:p>
    <w:p w:rsidR="00C70820" w:rsidRPr="00C70820" w:rsidRDefault="00C70820" w:rsidP="00C7082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70820">
        <w:rPr>
          <w:rFonts w:ascii="Arial" w:hAnsi="Arial" w:cs="Arial"/>
          <w:sz w:val="20"/>
          <w:szCs w:val="20"/>
        </w:rPr>
        <w:t xml:space="preserve">В </w:t>
      </w:r>
      <w:proofErr w:type="gramStart"/>
      <w:r w:rsidRPr="00C70820">
        <w:rPr>
          <w:rFonts w:ascii="Arial" w:hAnsi="Arial" w:cs="Arial"/>
          <w:sz w:val="20"/>
          <w:szCs w:val="20"/>
        </w:rPr>
        <w:t>случае</w:t>
      </w:r>
      <w:proofErr w:type="gramEnd"/>
      <w:r w:rsidRPr="00C70820">
        <w:rPr>
          <w:rFonts w:ascii="Arial" w:hAnsi="Arial" w:cs="Arial"/>
          <w:sz w:val="20"/>
          <w:szCs w:val="20"/>
        </w:rPr>
        <w:t xml:space="preserve"> недостаточности лимитов для выплаты Гранта в полном объеме он в приоритетном порядке выплачивается Получателям, набравшим по результатам Конкурса наибольшее количество баллов.</w:t>
      </w:r>
    </w:p>
    <w:p w:rsidR="00C70820" w:rsidRPr="00C70820" w:rsidRDefault="00C70820" w:rsidP="00C7082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70820">
        <w:rPr>
          <w:rFonts w:ascii="Arial" w:hAnsi="Arial" w:cs="Arial"/>
          <w:sz w:val="20"/>
          <w:szCs w:val="20"/>
        </w:rPr>
        <w:t xml:space="preserve">В </w:t>
      </w:r>
      <w:proofErr w:type="gramStart"/>
      <w:r w:rsidRPr="00C70820">
        <w:rPr>
          <w:rFonts w:ascii="Arial" w:hAnsi="Arial" w:cs="Arial"/>
          <w:sz w:val="20"/>
          <w:szCs w:val="20"/>
        </w:rPr>
        <w:t>случае</w:t>
      </w:r>
      <w:proofErr w:type="gramEnd"/>
      <w:r w:rsidRPr="00C70820">
        <w:rPr>
          <w:rFonts w:ascii="Arial" w:hAnsi="Arial" w:cs="Arial"/>
          <w:sz w:val="20"/>
          <w:szCs w:val="20"/>
        </w:rPr>
        <w:t xml:space="preserve"> одинакового количества баллов Грант в приоритетном порядке выплачивается Получателям, Заявки которых зарегистрированы ранее по времени и дате.</w:t>
      </w:r>
    </w:p>
    <w:p w:rsidR="00C70820" w:rsidRPr="00C70820" w:rsidRDefault="00C70820" w:rsidP="00C7082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70820">
        <w:rPr>
          <w:rFonts w:ascii="Arial" w:hAnsi="Arial" w:cs="Arial"/>
          <w:sz w:val="20"/>
          <w:szCs w:val="20"/>
        </w:rPr>
        <w:t xml:space="preserve">3.4. Департамент в течение 5 рабочих дней </w:t>
      </w:r>
      <w:proofErr w:type="gramStart"/>
      <w:r w:rsidRPr="00C70820">
        <w:rPr>
          <w:rFonts w:ascii="Arial" w:hAnsi="Arial" w:cs="Arial"/>
          <w:sz w:val="20"/>
          <w:szCs w:val="20"/>
        </w:rPr>
        <w:t>с даты получения</w:t>
      </w:r>
      <w:proofErr w:type="gramEnd"/>
      <w:r w:rsidRPr="00C70820">
        <w:rPr>
          <w:rFonts w:ascii="Arial" w:hAnsi="Arial" w:cs="Arial"/>
          <w:sz w:val="20"/>
          <w:szCs w:val="20"/>
        </w:rPr>
        <w:t xml:space="preserve"> протокола заседания Комиссии принимает решение о предоставлении Гранта или об отказе в его предоставлении.</w:t>
      </w:r>
    </w:p>
    <w:p w:rsidR="00C70820" w:rsidRPr="00C70820" w:rsidRDefault="00C70820" w:rsidP="00C7082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70820">
        <w:rPr>
          <w:rFonts w:ascii="Arial" w:hAnsi="Arial" w:cs="Arial"/>
          <w:sz w:val="20"/>
          <w:szCs w:val="20"/>
        </w:rPr>
        <w:t xml:space="preserve">3.5. Основаниями для отказа в </w:t>
      </w:r>
      <w:proofErr w:type="gramStart"/>
      <w:r w:rsidRPr="00C70820">
        <w:rPr>
          <w:rFonts w:ascii="Arial" w:hAnsi="Arial" w:cs="Arial"/>
          <w:sz w:val="20"/>
          <w:szCs w:val="20"/>
        </w:rPr>
        <w:t>предоставлении</w:t>
      </w:r>
      <w:proofErr w:type="gramEnd"/>
      <w:r w:rsidRPr="00C70820">
        <w:rPr>
          <w:rFonts w:ascii="Arial" w:hAnsi="Arial" w:cs="Arial"/>
          <w:sz w:val="20"/>
          <w:szCs w:val="20"/>
        </w:rPr>
        <w:t xml:space="preserve"> Гранта являются:</w:t>
      </w:r>
    </w:p>
    <w:p w:rsidR="00C70820" w:rsidRPr="00C70820" w:rsidRDefault="00C70820" w:rsidP="00C7082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70820">
        <w:rPr>
          <w:rFonts w:ascii="Arial" w:hAnsi="Arial" w:cs="Arial"/>
          <w:sz w:val="20"/>
          <w:szCs w:val="20"/>
        </w:rPr>
        <w:t>подписание Соглашения ненадлежащим лицом;</w:t>
      </w:r>
    </w:p>
    <w:p w:rsidR="00C70820" w:rsidRPr="00C70820" w:rsidRDefault="00C70820" w:rsidP="00C7082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70820">
        <w:rPr>
          <w:rFonts w:ascii="Arial" w:hAnsi="Arial" w:cs="Arial"/>
          <w:sz w:val="20"/>
          <w:szCs w:val="20"/>
        </w:rPr>
        <w:t>представление Соглашения с нарушением установленной формы;</w:t>
      </w:r>
    </w:p>
    <w:p w:rsidR="00C70820" w:rsidRPr="00C70820" w:rsidRDefault="00C70820" w:rsidP="00C7082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70820">
        <w:rPr>
          <w:rFonts w:ascii="Arial" w:hAnsi="Arial" w:cs="Arial"/>
          <w:sz w:val="20"/>
          <w:szCs w:val="20"/>
        </w:rPr>
        <w:t xml:space="preserve">нарушение Получателем сроков представления в Департамент подписанного Соглашения, установленных </w:t>
      </w:r>
      <w:hyperlink w:anchor="Par147" w:history="1">
        <w:r w:rsidRPr="00C70820">
          <w:rPr>
            <w:rFonts w:ascii="Arial" w:hAnsi="Arial" w:cs="Arial"/>
            <w:color w:val="0000FF"/>
            <w:sz w:val="20"/>
            <w:szCs w:val="20"/>
          </w:rPr>
          <w:t>абзацем вторым пункта 3.6</w:t>
        </w:r>
      </w:hyperlink>
      <w:r w:rsidRPr="00C70820">
        <w:rPr>
          <w:rFonts w:ascii="Arial" w:hAnsi="Arial" w:cs="Arial"/>
          <w:sz w:val="20"/>
          <w:szCs w:val="20"/>
        </w:rPr>
        <w:t xml:space="preserve"> Порядка;</w:t>
      </w:r>
    </w:p>
    <w:p w:rsidR="00C70820" w:rsidRPr="00C70820" w:rsidRDefault="00C70820" w:rsidP="00C7082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70820">
        <w:rPr>
          <w:rFonts w:ascii="Arial" w:hAnsi="Arial" w:cs="Arial"/>
          <w:sz w:val="20"/>
          <w:szCs w:val="20"/>
        </w:rPr>
        <w:t xml:space="preserve">нарушение Получателем сроков предоставления дополнительного соглашения к Соглашению, установленных </w:t>
      </w:r>
      <w:hyperlink w:anchor="Par125" w:history="1">
        <w:r w:rsidRPr="00C70820">
          <w:rPr>
            <w:rFonts w:ascii="Arial" w:hAnsi="Arial" w:cs="Arial"/>
            <w:color w:val="0000FF"/>
            <w:sz w:val="20"/>
            <w:szCs w:val="20"/>
          </w:rPr>
          <w:t>абзацем девятым пункта 3.2</w:t>
        </w:r>
      </w:hyperlink>
      <w:r w:rsidRPr="00C70820">
        <w:rPr>
          <w:rFonts w:ascii="Arial" w:hAnsi="Arial" w:cs="Arial"/>
          <w:sz w:val="20"/>
          <w:szCs w:val="20"/>
        </w:rPr>
        <w:t xml:space="preserve"> Порядка (при внесении изменений в план расходов);</w:t>
      </w:r>
    </w:p>
    <w:p w:rsidR="00C70820" w:rsidRPr="00C70820" w:rsidRDefault="00C70820" w:rsidP="00C7082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70820">
        <w:rPr>
          <w:rFonts w:ascii="Arial" w:hAnsi="Arial" w:cs="Arial"/>
          <w:sz w:val="20"/>
          <w:szCs w:val="20"/>
        </w:rPr>
        <w:t>добровольный письменный отказ Получателя от Гранта.</w:t>
      </w:r>
    </w:p>
    <w:p w:rsidR="00C70820" w:rsidRPr="00C70820" w:rsidRDefault="00C70820" w:rsidP="00C7082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70820">
        <w:rPr>
          <w:rFonts w:ascii="Arial" w:hAnsi="Arial" w:cs="Arial"/>
          <w:sz w:val="20"/>
          <w:szCs w:val="20"/>
        </w:rPr>
        <w:t>3.6. В течение 5 рабочих дней со дня принятия решения о предоставлении Гранта Департамент вручает лично или направляет почтовым отправлением Получателю Соглашение для его подписания.</w:t>
      </w:r>
    </w:p>
    <w:p w:rsidR="00C70820" w:rsidRPr="00C70820" w:rsidRDefault="00C70820" w:rsidP="00C7082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7" w:name="Par147"/>
      <w:bookmarkEnd w:id="7"/>
      <w:r w:rsidRPr="00C70820">
        <w:rPr>
          <w:rFonts w:ascii="Arial" w:hAnsi="Arial" w:cs="Arial"/>
          <w:sz w:val="20"/>
          <w:szCs w:val="20"/>
        </w:rPr>
        <w:t xml:space="preserve">Получатель в течение 5 рабочих дней </w:t>
      </w:r>
      <w:proofErr w:type="gramStart"/>
      <w:r w:rsidRPr="00C70820">
        <w:rPr>
          <w:rFonts w:ascii="Arial" w:hAnsi="Arial" w:cs="Arial"/>
          <w:sz w:val="20"/>
          <w:szCs w:val="20"/>
        </w:rPr>
        <w:t>с даты получения</w:t>
      </w:r>
      <w:proofErr w:type="gramEnd"/>
      <w:r w:rsidRPr="00C70820">
        <w:rPr>
          <w:rFonts w:ascii="Arial" w:hAnsi="Arial" w:cs="Arial"/>
          <w:sz w:val="20"/>
          <w:szCs w:val="20"/>
        </w:rPr>
        <w:t xml:space="preserve"> Соглашения подписывает и представляет его в Департамент лично или почтовым отправлением. </w:t>
      </w:r>
      <w:proofErr w:type="gramStart"/>
      <w:r w:rsidRPr="00C70820">
        <w:rPr>
          <w:rFonts w:ascii="Arial" w:hAnsi="Arial" w:cs="Arial"/>
          <w:sz w:val="20"/>
          <w:szCs w:val="20"/>
        </w:rPr>
        <w:t>Получатель, не представивший в Департамент подписанное Соглашение в указанный срок (в случае направления посредством почтовой связи срок исчисляется в течение 5 рабочих дней с даты получения Соглашения Получателем до момента его передачи Получателем почтовой организации), считается отказавшимся от получения Гранта.</w:t>
      </w:r>
      <w:proofErr w:type="gramEnd"/>
    </w:p>
    <w:p w:rsidR="00C70820" w:rsidRPr="00C70820" w:rsidRDefault="00C70820" w:rsidP="00C7082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70820">
        <w:rPr>
          <w:rFonts w:ascii="Arial" w:hAnsi="Arial" w:cs="Arial"/>
          <w:sz w:val="20"/>
          <w:szCs w:val="20"/>
        </w:rPr>
        <w:lastRenderedPageBreak/>
        <w:t>3.7. В течение 5 рабочих дней со дня принятия решения об отказе в предоставлении Гранта Департамент направляет Получателю соответствующее уведомление с указанием причин отказа одним из следующих способов:</w:t>
      </w:r>
    </w:p>
    <w:p w:rsidR="00C70820" w:rsidRPr="00C70820" w:rsidRDefault="00C70820" w:rsidP="00C7082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70820">
        <w:rPr>
          <w:rFonts w:ascii="Arial" w:hAnsi="Arial" w:cs="Arial"/>
          <w:sz w:val="20"/>
          <w:szCs w:val="20"/>
        </w:rPr>
        <w:t>почтовым отправлением;</w:t>
      </w:r>
    </w:p>
    <w:p w:rsidR="00C70820" w:rsidRPr="00C70820" w:rsidRDefault="00C70820" w:rsidP="00C7082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70820">
        <w:rPr>
          <w:rFonts w:ascii="Arial" w:hAnsi="Arial" w:cs="Arial"/>
          <w:sz w:val="20"/>
          <w:szCs w:val="20"/>
        </w:rPr>
        <w:t>в форме электронного документа, подписанного усиленной электронной цифровой подписью, посредством электронной почты;</w:t>
      </w:r>
    </w:p>
    <w:p w:rsidR="00C70820" w:rsidRPr="00C70820" w:rsidRDefault="00C70820" w:rsidP="00C7082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70820">
        <w:rPr>
          <w:rFonts w:ascii="Arial" w:hAnsi="Arial" w:cs="Arial"/>
          <w:sz w:val="20"/>
          <w:szCs w:val="20"/>
        </w:rPr>
        <w:t>вручается лично при обращении в Департамент.</w:t>
      </w:r>
    </w:p>
    <w:p w:rsidR="00C70820" w:rsidRPr="00C70820" w:rsidRDefault="00C70820" w:rsidP="00C7082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70820">
        <w:rPr>
          <w:rFonts w:ascii="Arial" w:hAnsi="Arial" w:cs="Arial"/>
          <w:sz w:val="20"/>
          <w:szCs w:val="20"/>
        </w:rPr>
        <w:t xml:space="preserve">3.8. </w:t>
      </w:r>
      <w:proofErr w:type="gramStart"/>
      <w:r w:rsidRPr="00C70820">
        <w:rPr>
          <w:rFonts w:ascii="Arial" w:hAnsi="Arial" w:cs="Arial"/>
          <w:sz w:val="20"/>
          <w:szCs w:val="20"/>
        </w:rPr>
        <w:t>Перечисление Гранта осуществляется на лицевой счет, открытый Получателю в Департаменте финансов автономного округа для учета операций со средствами юридических лиц, не являющихся участниками бюджетного процесса, в течение 15 рабочих дней с момента представления Получателем в Департамент документов для оплаты денежного обязательства Получателя, на финансовое обеспечение которого предоставляется Субсидия.</w:t>
      </w:r>
      <w:proofErr w:type="gramEnd"/>
    </w:p>
    <w:p w:rsidR="00C70820" w:rsidRPr="00C70820" w:rsidRDefault="00C70820" w:rsidP="00C708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70820" w:rsidRPr="00C70820" w:rsidRDefault="00C70820" w:rsidP="00C7082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C70820">
        <w:rPr>
          <w:rFonts w:ascii="Arial" w:hAnsi="Arial" w:cs="Arial"/>
          <w:b/>
          <w:bCs/>
          <w:sz w:val="20"/>
          <w:szCs w:val="20"/>
        </w:rPr>
        <w:t>IV. Требования к отчетности</w:t>
      </w:r>
    </w:p>
    <w:p w:rsidR="00C70820" w:rsidRPr="00C70820" w:rsidRDefault="00C70820" w:rsidP="00C708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70820" w:rsidRPr="00C70820" w:rsidRDefault="00C70820" w:rsidP="00C708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70820">
        <w:rPr>
          <w:rFonts w:ascii="Arial" w:hAnsi="Arial" w:cs="Arial"/>
          <w:sz w:val="20"/>
          <w:szCs w:val="20"/>
        </w:rPr>
        <w:t>4.1. Каждый Получатель представляет в Департамент лично или почтовым отправлением отчет по форме и в сроки, установленные Соглашением, в том числе о достижении показателей результативности использования Гранта, а также осуществлении расходов, источником финансового обеспечения которых является Грант.</w:t>
      </w:r>
    </w:p>
    <w:p w:rsidR="00C70820" w:rsidRPr="00C70820" w:rsidRDefault="00C70820" w:rsidP="00C708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70820" w:rsidRPr="00C70820" w:rsidRDefault="00C70820" w:rsidP="00C7082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C70820">
        <w:rPr>
          <w:rFonts w:ascii="Arial" w:hAnsi="Arial" w:cs="Arial"/>
          <w:b/>
          <w:bCs/>
          <w:sz w:val="20"/>
          <w:szCs w:val="20"/>
        </w:rPr>
        <w:t xml:space="preserve">V. Порядок осуществления </w:t>
      </w:r>
      <w:proofErr w:type="gramStart"/>
      <w:r w:rsidRPr="00C70820">
        <w:rPr>
          <w:rFonts w:ascii="Arial" w:hAnsi="Arial" w:cs="Arial"/>
          <w:b/>
          <w:bCs/>
          <w:sz w:val="20"/>
          <w:szCs w:val="20"/>
        </w:rPr>
        <w:t>контроля за</w:t>
      </w:r>
      <w:proofErr w:type="gramEnd"/>
      <w:r w:rsidRPr="00C70820">
        <w:rPr>
          <w:rFonts w:ascii="Arial" w:hAnsi="Arial" w:cs="Arial"/>
          <w:b/>
          <w:bCs/>
          <w:sz w:val="20"/>
          <w:szCs w:val="20"/>
        </w:rPr>
        <w:t xml:space="preserve"> соблюдением целей,</w:t>
      </w:r>
    </w:p>
    <w:p w:rsidR="00C70820" w:rsidRPr="00C70820" w:rsidRDefault="00C70820" w:rsidP="00C7082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C70820">
        <w:rPr>
          <w:rFonts w:ascii="Arial" w:hAnsi="Arial" w:cs="Arial"/>
          <w:b/>
          <w:bCs/>
          <w:sz w:val="20"/>
          <w:szCs w:val="20"/>
        </w:rPr>
        <w:t>условий и порядка предоставления Грантов и ответственности</w:t>
      </w:r>
    </w:p>
    <w:p w:rsidR="00C70820" w:rsidRPr="00C70820" w:rsidRDefault="00C70820" w:rsidP="00C7082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C70820">
        <w:rPr>
          <w:rFonts w:ascii="Arial" w:hAnsi="Arial" w:cs="Arial"/>
          <w:b/>
          <w:bCs/>
          <w:sz w:val="20"/>
          <w:szCs w:val="20"/>
        </w:rPr>
        <w:t>за их несоблюдение</w:t>
      </w:r>
    </w:p>
    <w:p w:rsidR="00C70820" w:rsidRPr="00C70820" w:rsidRDefault="00C70820" w:rsidP="00C708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70820" w:rsidRPr="00C70820" w:rsidRDefault="00C70820" w:rsidP="00C708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70820">
        <w:rPr>
          <w:rFonts w:ascii="Arial" w:hAnsi="Arial" w:cs="Arial"/>
          <w:sz w:val="20"/>
          <w:szCs w:val="20"/>
        </w:rPr>
        <w:t>5.1. Департамент совместно с органами государственного финансового контроля осуществляет обязательную проверку соблюдения Получателем целей, условий и порядка предоставления Гранта.</w:t>
      </w:r>
    </w:p>
    <w:p w:rsidR="00C70820" w:rsidRPr="00C70820" w:rsidRDefault="00C70820" w:rsidP="00C7082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8" w:name="Par163"/>
      <w:bookmarkEnd w:id="8"/>
      <w:r w:rsidRPr="00C70820">
        <w:rPr>
          <w:rFonts w:ascii="Arial" w:hAnsi="Arial" w:cs="Arial"/>
          <w:sz w:val="20"/>
          <w:szCs w:val="20"/>
        </w:rPr>
        <w:t xml:space="preserve">5.2. </w:t>
      </w:r>
      <w:proofErr w:type="gramStart"/>
      <w:r w:rsidRPr="00C70820">
        <w:rPr>
          <w:rFonts w:ascii="Arial" w:hAnsi="Arial" w:cs="Arial"/>
          <w:sz w:val="20"/>
          <w:szCs w:val="20"/>
        </w:rPr>
        <w:t xml:space="preserve">В случае выявления факта несоблюдения Получателем целей, условий и порядка предоставления Гранта, выявленного по фактам проверок, проведенных Департаментом и (или) уполномоченным государственного финансового контроля, а также в случае </w:t>
      </w:r>
      <w:proofErr w:type="spellStart"/>
      <w:r w:rsidRPr="00C70820">
        <w:rPr>
          <w:rFonts w:ascii="Arial" w:hAnsi="Arial" w:cs="Arial"/>
          <w:sz w:val="20"/>
          <w:szCs w:val="20"/>
        </w:rPr>
        <w:t>недостижения</w:t>
      </w:r>
      <w:proofErr w:type="spellEnd"/>
      <w:r w:rsidRPr="00C70820">
        <w:rPr>
          <w:rFonts w:ascii="Arial" w:hAnsi="Arial" w:cs="Arial"/>
          <w:sz w:val="20"/>
          <w:szCs w:val="20"/>
        </w:rPr>
        <w:t xml:space="preserve"> целевых показателей использования Гранта:</w:t>
      </w:r>
      <w:proofErr w:type="gramEnd"/>
    </w:p>
    <w:p w:rsidR="00C70820" w:rsidRPr="00C70820" w:rsidRDefault="00C70820" w:rsidP="00C7082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70820">
        <w:rPr>
          <w:rFonts w:ascii="Arial" w:hAnsi="Arial" w:cs="Arial"/>
          <w:sz w:val="20"/>
          <w:szCs w:val="20"/>
        </w:rPr>
        <w:t xml:space="preserve">5.2.1. Департамент в течение 5 рабочих дней с момента выявления обстоятельств, указанных в </w:t>
      </w:r>
      <w:hyperlink w:anchor="Par163" w:history="1">
        <w:r w:rsidRPr="00C70820">
          <w:rPr>
            <w:rFonts w:ascii="Arial" w:hAnsi="Arial" w:cs="Arial"/>
            <w:color w:val="0000FF"/>
            <w:sz w:val="20"/>
            <w:szCs w:val="20"/>
          </w:rPr>
          <w:t>пункте 5.2</w:t>
        </w:r>
      </w:hyperlink>
      <w:r w:rsidRPr="00C70820">
        <w:rPr>
          <w:rFonts w:ascii="Arial" w:hAnsi="Arial" w:cs="Arial"/>
          <w:sz w:val="20"/>
          <w:szCs w:val="20"/>
        </w:rPr>
        <w:t xml:space="preserve"> Порядка, направляет Получателю письменное уведомление о необходимости возврата Гранта.</w:t>
      </w:r>
    </w:p>
    <w:p w:rsidR="00C70820" w:rsidRPr="00C70820" w:rsidRDefault="00C70820" w:rsidP="00C7082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70820">
        <w:rPr>
          <w:rFonts w:ascii="Arial" w:hAnsi="Arial" w:cs="Arial"/>
          <w:sz w:val="20"/>
          <w:szCs w:val="20"/>
        </w:rPr>
        <w:t>5.2.2. Получатель в течение 30 рабочих дней со дня получения уведомления обязан выполнить требования, указанные в нем.</w:t>
      </w:r>
    </w:p>
    <w:p w:rsidR="00C70820" w:rsidRPr="00C70820" w:rsidRDefault="00C70820" w:rsidP="00C7082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70820">
        <w:rPr>
          <w:rFonts w:ascii="Arial" w:hAnsi="Arial" w:cs="Arial"/>
          <w:sz w:val="20"/>
          <w:szCs w:val="20"/>
        </w:rPr>
        <w:t xml:space="preserve">5.2.3. При </w:t>
      </w:r>
      <w:proofErr w:type="spellStart"/>
      <w:r w:rsidRPr="00C70820">
        <w:rPr>
          <w:rFonts w:ascii="Arial" w:hAnsi="Arial" w:cs="Arial"/>
          <w:sz w:val="20"/>
          <w:szCs w:val="20"/>
        </w:rPr>
        <w:t>невозврате</w:t>
      </w:r>
      <w:proofErr w:type="spellEnd"/>
      <w:r w:rsidRPr="00C70820">
        <w:rPr>
          <w:rFonts w:ascii="Arial" w:hAnsi="Arial" w:cs="Arial"/>
          <w:sz w:val="20"/>
          <w:szCs w:val="20"/>
        </w:rPr>
        <w:t xml:space="preserve"> Гранта в указанный срок Департамент обращается в суд в соответствии с законодательством Российской Федерации.</w:t>
      </w:r>
    </w:p>
    <w:p w:rsidR="00E012C5" w:rsidRDefault="00E012C5"/>
    <w:sectPr w:rsidR="00E012C5" w:rsidSect="00C37B44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0820"/>
    <w:rsid w:val="00726D9C"/>
    <w:rsid w:val="00C70820"/>
    <w:rsid w:val="00E01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2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62B9C82C76633854C3DCA8B8824215ABE409269AB4ED99E3CB389716034C3019CF2E5B0E5DAA73051455839B2F75394BC25C41872869C40329D21DmBRA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A62B9C82C76633854C3C2A5AEEE151AAEED562E99BFE1CBBD973EC049534A654B8F70024D1AB973040B5E829Dm2RD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A62B9C82C76633854C3C2A5AEEE151AAFEE532998BFE1CBBD973EC049534A65598F280E4D19A7720D1E08D3D8712C680C8950419A3468C5m1R4L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AA62B9C82C76633854C3DCA8B8824215ABE409269AB4E29DE7C4389716034C3019CF2E5B0E5DAA7305155981992F75394BC25C41872869C40329D21DmBRAL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AA62B9C82C76633854C3DCA8B8824215ABE409269AB4ED9BE3C6389716034C3019CF2E5B0E5DAA7304155F849B2F75394BC25C41872869C40329D21DmBRAL" TargetMode="External"/><Relationship Id="rId9" Type="http://schemas.openxmlformats.org/officeDocument/2006/relationships/hyperlink" Target="consultantplus://offline/ref=AA62B9C82C76633854C3C2A5AEEE151AAEED54289BBBE1CBBD973EC049534A65598F280E4D19A773041E08D3D8712C680C8950419A3468C5m1R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3852</Words>
  <Characters>21958</Characters>
  <Application>Microsoft Office Word</Application>
  <DocSecurity>0</DocSecurity>
  <Lines>182</Lines>
  <Paragraphs>51</Paragraphs>
  <ScaleCrop>false</ScaleCrop>
  <Company/>
  <LinksUpToDate>false</LinksUpToDate>
  <CharactersWithSpaces>25759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Николаевна</dc:creator>
  <cp:lastModifiedBy>Бобылева Галина Николаевна</cp:lastModifiedBy>
  <cp:revision>1</cp:revision>
  <dcterms:created xsi:type="dcterms:W3CDTF">2019-10-03T11:17:00Z</dcterms:created>
  <dcterms:modified xsi:type="dcterms:W3CDTF">2019-10-03T11:23:00Z</dcterms:modified>
</cp:coreProperties>
</file>