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48" w:rsidRDefault="00F11348" w:rsidP="00F11348">
      <w:pPr>
        <w:pStyle w:val="2"/>
      </w:pPr>
    </w:p>
    <w:p w:rsidR="00172705" w:rsidRPr="00C17CA0" w:rsidRDefault="00172705" w:rsidP="00F11348">
      <w:pPr>
        <w:pStyle w:val="2"/>
      </w:pPr>
      <w:r w:rsidRPr="00C17CA0">
        <w:t>МУНИЦИПАЛЬНОЕ ОБРАЗОВАНИЕ ГОРОД УРАЙ</w:t>
      </w:r>
    </w:p>
    <w:p w:rsidR="00172705" w:rsidRPr="00C17CA0" w:rsidRDefault="00172705" w:rsidP="00F11348">
      <w:pPr>
        <w:pStyle w:val="2"/>
      </w:pPr>
      <w:r w:rsidRPr="00C17CA0">
        <w:t>Ханты-Мансийский автономный округ-Югра</w:t>
      </w:r>
    </w:p>
    <w:p w:rsidR="00172705" w:rsidRPr="00C17CA0" w:rsidRDefault="00172705" w:rsidP="00F11348">
      <w:pPr>
        <w:pStyle w:val="2"/>
      </w:pPr>
    </w:p>
    <w:p w:rsidR="00172705" w:rsidRPr="00C17CA0" w:rsidRDefault="00172705" w:rsidP="00F11348">
      <w:pPr>
        <w:pStyle w:val="2"/>
        <w:rPr>
          <w:caps/>
          <w:szCs w:val="40"/>
        </w:rPr>
      </w:pPr>
      <w:r w:rsidRPr="00C17CA0">
        <w:rPr>
          <w:caps/>
          <w:szCs w:val="40"/>
        </w:rPr>
        <w:t>АДМИНИСТРАЦИЯ ГОРОДА УРАЙ</w:t>
      </w:r>
    </w:p>
    <w:p w:rsidR="00C17CA0" w:rsidRPr="00C17CA0" w:rsidRDefault="00172705" w:rsidP="00F11348">
      <w:pPr>
        <w:pStyle w:val="2"/>
        <w:rPr>
          <w:szCs w:val="40"/>
        </w:rPr>
      </w:pPr>
      <w:r w:rsidRPr="00C17CA0">
        <w:rPr>
          <w:szCs w:val="40"/>
        </w:rPr>
        <w:t>ПОСТАНОВЛЕНИЕ</w:t>
      </w:r>
    </w:p>
    <w:p w:rsidR="00C17CA0" w:rsidRPr="0013712F" w:rsidRDefault="00C17CA0" w:rsidP="0013712F"/>
    <w:p w:rsidR="00F11348" w:rsidRPr="0013712F" w:rsidRDefault="00F11348" w:rsidP="0013712F"/>
    <w:p w:rsidR="00C17CA0" w:rsidRPr="0013712F" w:rsidRDefault="00172705" w:rsidP="0013712F">
      <w:pPr>
        <w:jc w:val="center"/>
        <w:rPr>
          <w:rFonts w:cs="Arial"/>
          <w:bCs/>
          <w:kern w:val="28"/>
          <w:szCs w:val="32"/>
        </w:rPr>
      </w:pPr>
      <w:r w:rsidRPr="0013712F">
        <w:rPr>
          <w:rFonts w:cs="Arial"/>
          <w:bCs/>
          <w:kern w:val="28"/>
          <w:szCs w:val="32"/>
        </w:rPr>
        <w:t>от 27.03.2013</w:t>
      </w:r>
      <w:r w:rsidR="00C17CA0" w:rsidRPr="0013712F">
        <w:rPr>
          <w:rFonts w:cs="Arial"/>
          <w:bCs/>
          <w:kern w:val="28"/>
          <w:szCs w:val="32"/>
        </w:rPr>
        <w:t xml:space="preserve"> </w:t>
      </w:r>
      <w:r w:rsidR="00C17CA0" w:rsidRPr="0013712F">
        <w:rPr>
          <w:rFonts w:cs="Arial"/>
          <w:bCs/>
          <w:kern w:val="28"/>
          <w:szCs w:val="32"/>
        </w:rPr>
        <w:tab/>
      </w:r>
      <w:r w:rsidR="00F11348" w:rsidRPr="0013712F">
        <w:rPr>
          <w:rFonts w:cs="Arial"/>
          <w:bCs/>
          <w:kern w:val="28"/>
          <w:szCs w:val="32"/>
        </w:rPr>
        <w:tab/>
      </w:r>
      <w:r w:rsidR="00F11348" w:rsidRPr="0013712F">
        <w:rPr>
          <w:rFonts w:cs="Arial"/>
          <w:bCs/>
          <w:kern w:val="28"/>
          <w:szCs w:val="32"/>
        </w:rPr>
        <w:tab/>
      </w:r>
      <w:r w:rsidR="00F11348" w:rsidRPr="0013712F">
        <w:rPr>
          <w:rFonts w:cs="Arial"/>
          <w:bCs/>
          <w:kern w:val="28"/>
          <w:szCs w:val="32"/>
        </w:rPr>
        <w:tab/>
      </w:r>
      <w:r w:rsidR="00F11348" w:rsidRPr="0013712F">
        <w:rPr>
          <w:rFonts w:cs="Arial"/>
          <w:bCs/>
          <w:kern w:val="28"/>
          <w:szCs w:val="32"/>
        </w:rPr>
        <w:tab/>
      </w:r>
      <w:r w:rsidR="00F11348" w:rsidRPr="0013712F">
        <w:rPr>
          <w:rFonts w:cs="Arial"/>
          <w:bCs/>
          <w:kern w:val="28"/>
          <w:szCs w:val="32"/>
        </w:rPr>
        <w:tab/>
      </w:r>
      <w:r w:rsidR="00F11348" w:rsidRPr="0013712F">
        <w:rPr>
          <w:rFonts w:cs="Arial"/>
          <w:bCs/>
          <w:kern w:val="28"/>
          <w:szCs w:val="32"/>
        </w:rPr>
        <w:tab/>
      </w:r>
      <w:r w:rsidR="00F11348" w:rsidRPr="0013712F">
        <w:rPr>
          <w:rFonts w:cs="Arial"/>
          <w:bCs/>
          <w:kern w:val="28"/>
          <w:szCs w:val="32"/>
        </w:rPr>
        <w:tab/>
      </w:r>
      <w:r w:rsidR="00F11348" w:rsidRPr="0013712F">
        <w:rPr>
          <w:rFonts w:cs="Arial"/>
          <w:bCs/>
          <w:kern w:val="28"/>
          <w:szCs w:val="32"/>
        </w:rPr>
        <w:tab/>
      </w:r>
      <w:r w:rsidRPr="0013712F">
        <w:rPr>
          <w:rFonts w:cs="Arial"/>
          <w:bCs/>
          <w:kern w:val="28"/>
          <w:szCs w:val="32"/>
        </w:rPr>
        <w:t>№1171</w:t>
      </w:r>
    </w:p>
    <w:p w:rsidR="00C17CA0" w:rsidRDefault="00C17CA0" w:rsidP="00F11348">
      <w:pPr>
        <w:rPr>
          <w:rFonts w:cs="Arial"/>
        </w:rPr>
      </w:pPr>
    </w:p>
    <w:p w:rsidR="00F11348" w:rsidRPr="00C17CA0" w:rsidRDefault="00F11348" w:rsidP="00F11348">
      <w:pPr>
        <w:rPr>
          <w:rFonts w:cs="Arial"/>
        </w:rPr>
      </w:pPr>
    </w:p>
    <w:p w:rsidR="00C17CA0" w:rsidRPr="00C17CA0" w:rsidRDefault="00172705" w:rsidP="00F11348">
      <w:pPr>
        <w:pStyle w:val="Title"/>
        <w:spacing w:before="0" w:after="0"/>
      </w:pPr>
      <w:r w:rsidRPr="00C17CA0">
        <w:t>Об утверждении Положения о проверке</w:t>
      </w:r>
      <w:r w:rsidR="00C17CA0" w:rsidRPr="00C17CA0">
        <w:t xml:space="preserve"> </w:t>
      </w:r>
      <w:r w:rsidRPr="00C17CA0">
        <w:t>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 города Урай</w:t>
      </w:r>
    </w:p>
    <w:p w:rsidR="00C17CA0" w:rsidRDefault="00C17CA0" w:rsidP="00F11348"/>
    <w:p w:rsidR="00FD0520" w:rsidRDefault="00FD0520" w:rsidP="00FD0520">
      <w:pPr>
        <w:jc w:val="center"/>
      </w:pPr>
      <w:r>
        <w:t xml:space="preserve">(С изменениями, внесенными постановлением Администрации </w:t>
      </w:r>
      <w:hyperlink r:id="rId7" w:tgtFrame="ChangingDocument" w:history="1">
        <w:r w:rsidRPr="00FD0520">
          <w:rPr>
            <w:rStyle w:val="ad"/>
          </w:rPr>
          <w:t>от 11.12.2015 № 4118</w:t>
        </w:r>
      </w:hyperlink>
      <w:r>
        <w:t>)</w:t>
      </w:r>
    </w:p>
    <w:p w:rsidR="0085217E" w:rsidRPr="00F11348" w:rsidRDefault="0085217E" w:rsidP="00FD0520">
      <w:pPr>
        <w:jc w:val="center"/>
      </w:pPr>
      <w:r>
        <w:t xml:space="preserve">(С изменениями, внесенными постановлением Администрации </w:t>
      </w:r>
      <w:hyperlink r:id="rId8" w:tgtFrame="ChangingDocument" w:history="1">
        <w:r w:rsidRPr="0085217E">
          <w:rPr>
            <w:rStyle w:val="ad"/>
          </w:rPr>
          <w:t>от 13.07.2016 № 2043</w:t>
        </w:r>
      </w:hyperlink>
      <w:r>
        <w:t>)</w:t>
      </w:r>
    </w:p>
    <w:p w:rsidR="00F11348" w:rsidRPr="00F11348" w:rsidRDefault="00F11348" w:rsidP="00F11348"/>
    <w:p w:rsidR="00172705" w:rsidRPr="00F11348" w:rsidRDefault="00172705" w:rsidP="00F11348">
      <w:pPr>
        <w:widowControl w:val="0"/>
        <w:autoSpaceDE w:val="0"/>
        <w:autoSpaceDN w:val="0"/>
        <w:adjustRightInd w:val="0"/>
      </w:pPr>
      <w:r w:rsidRPr="00F11348">
        <w:t xml:space="preserve">В соответствии со статьей 275 </w:t>
      </w:r>
      <w:hyperlink r:id="rId9" w:history="1">
        <w:r w:rsidR="00F11348">
          <w:rPr>
            <w:rStyle w:val="ad"/>
          </w:rPr>
          <w:t>Трудового кодекса</w:t>
        </w:r>
      </w:hyperlink>
      <w:r w:rsidRPr="00F11348">
        <w:t xml:space="preserve"> Российской Федерации, статьей 8 Федерального закона Российской Федерации от 25.12.2008 </w:t>
      </w:r>
      <w:hyperlink r:id="rId10" w:history="1">
        <w:r w:rsidRPr="00F11348">
          <w:rPr>
            <w:rStyle w:val="ad"/>
          </w:rPr>
          <w:t>№273-ФЗ</w:t>
        </w:r>
      </w:hyperlink>
      <w:r w:rsidRPr="00F11348">
        <w:t xml:space="preserve"> «О противодействии коррупции»:</w:t>
      </w:r>
    </w:p>
    <w:p w:rsidR="00172705" w:rsidRPr="00F11348" w:rsidRDefault="00172705" w:rsidP="00F11348">
      <w:r w:rsidRPr="00F11348">
        <w:t xml:space="preserve">1. Утвердить </w:t>
      </w:r>
      <w:hyperlink r:id="rId11" w:anchor="приложение" w:tgtFrame="Logical" w:tooltip="Об утверждении Положения 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 города Урай" w:history="1">
        <w:r w:rsidRPr="005834A1">
          <w:rPr>
            <w:rStyle w:val="ad"/>
          </w:rPr>
          <w:t>Положение</w:t>
        </w:r>
      </w:hyperlink>
      <w:r w:rsidRPr="00F11348">
        <w:t xml:space="preserve"> о проверке достоверности</w:t>
      </w:r>
      <w:r w:rsidR="00C17CA0" w:rsidRPr="00F11348">
        <w:t xml:space="preserve"> </w:t>
      </w:r>
      <w:r w:rsidRPr="00F11348">
        <w:t>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 города Урай (приложение).</w:t>
      </w:r>
    </w:p>
    <w:p w:rsidR="00172705" w:rsidRPr="00F11348" w:rsidRDefault="00172705" w:rsidP="00F11348">
      <w:r w:rsidRPr="00F11348">
        <w:t>2. 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C17CA0" w:rsidRPr="00F11348" w:rsidRDefault="00172705" w:rsidP="00F11348">
      <w:r w:rsidRPr="00F11348">
        <w:t>3. Контроль за выполнением постановления возложить на заместителя главы администрации города Урай В.В. Гамузова.</w:t>
      </w:r>
    </w:p>
    <w:p w:rsidR="00C17CA0" w:rsidRPr="00F11348" w:rsidRDefault="00C17CA0" w:rsidP="00F11348"/>
    <w:p w:rsidR="00F11348" w:rsidRPr="00F11348" w:rsidRDefault="00F11348" w:rsidP="00F11348"/>
    <w:p w:rsidR="00C17CA0" w:rsidRPr="00C17CA0" w:rsidRDefault="00172705" w:rsidP="00F11348">
      <w:pPr>
        <w:rPr>
          <w:rFonts w:cs="Arial"/>
        </w:rPr>
      </w:pPr>
      <w:r w:rsidRPr="00C17CA0">
        <w:rPr>
          <w:rFonts w:cs="Arial"/>
        </w:rPr>
        <w:t>Глава администрации города Урай</w:t>
      </w:r>
      <w:r w:rsidR="00C17CA0" w:rsidRPr="00C17CA0">
        <w:rPr>
          <w:rFonts w:cs="Arial"/>
        </w:rPr>
        <w:t xml:space="preserve"> </w:t>
      </w:r>
      <w:r w:rsidR="00F11348">
        <w:rPr>
          <w:rFonts w:cs="Arial"/>
        </w:rPr>
        <w:tab/>
      </w:r>
      <w:r w:rsidR="00F11348">
        <w:rPr>
          <w:rFonts w:cs="Arial"/>
        </w:rPr>
        <w:tab/>
      </w:r>
      <w:r w:rsidR="00F11348">
        <w:rPr>
          <w:rFonts w:cs="Arial"/>
        </w:rPr>
        <w:tab/>
      </w:r>
      <w:r w:rsidR="00F11348">
        <w:rPr>
          <w:rFonts w:cs="Arial"/>
        </w:rPr>
        <w:tab/>
      </w:r>
      <w:r w:rsidR="00F11348">
        <w:rPr>
          <w:rFonts w:cs="Arial"/>
        </w:rPr>
        <w:tab/>
      </w:r>
      <w:r w:rsidRPr="00C17CA0">
        <w:rPr>
          <w:rFonts w:cs="Arial"/>
        </w:rPr>
        <w:t xml:space="preserve">В.П. Куликов </w:t>
      </w:r>
    </w:p>
    <w:p w:rsidR="00F11348" w:rsidRDefault="00F11348" w:rsidP="00C17CA0">
      <w:pPr>
        <w:tabs>
          <w:tab w:val="left" w:pos="360"/>
        </w:tabs>
        <w:ind w:right="-6"/>
        <w:jc w:val="right"/>
        <w:rPr>
          <w:rFonts w:cs="Arial"/>
        </w:rPr>
      </w:pPr>
    </w:p>
    <w:p w:rsidR="00F11348" w:rsidRDefault="00F11348" w:rsidP="00C17CA0">
      <w:pPr>
        <w:tabs>
          <w:tab w:val="left" w:pos="360"/>
        </w:tabs>
        <w:ind w:right="-6"/>
        <w:jc w:val="right"/>
        <w:rPr>
          <w:rFonts w:cs="Arial"/>
        </w:rPr>
      </w:pPr>
    </w:p>
    <w:p w:rsidR="00F11348" w:rsidRDefault="00C17CA0" w:rsidP="00C17CA0">
      <w:pPr>
        <w:tabs>
          <w:tab w:val="left" w:pos="360"/>
        </w:tabs>
        <w:ind w:right="-6"/>
        <w:jc w:val="right"/>
        <w:rPr>
          <w:rFonts w:cs="Arial"/>
        </w:rPr>
      </w:pPr>
      <w:r>
        <w:rPr>
          <w:rFonts w:cs="Arial"/>
        </w:rPr>
        <w:br w:type="page"/>
      </w:r>
    </w:p>
    <w:p w:rsidR="00172705" w:rsidRPr="00F11348" w:rsidRDefault="00172705" w:rsidP="00F11348">
      <w:pPr>
        <w:tabs>
          <w:tab w:val="left" w:pos="360"/>
        </w:tabs>
        <w:ind w:right="-6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F11348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  <w:bookmarkEnd w:id="0"/>
      <w:r w:rsidRPr="00F11348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172705" w:rsidRPr="00F11348" w:rsidRDefault="00172705" w:rsidP="00F11348">
      <w:pPr>
        <w:tabs>
          <w:tab w:val="left" w:pos="360"/>
        </w:tabs>
        <w:ind w:right="-6"/>
        <w:jc w:val="right"/>
        <w:rPr>
          <w:rFonts w:cs="Arial"/>
          <w:b/>
          <w:bCs/>
          <w:kern w:val="28"/>
          <w:sz w:val="32"/>
          <w:szCs w:val="32"/>
        </w:rPr>
      </w:pPr>
      <w:r w:rsidRPr="00F11348">
        <w:rPr>
          <w:rFonts w:cs="Arial"/>
          <w:b/>
          <w:bCs/>
          <w:kern w:val="28"/>
          <w:sz w:val="32"/>
          <w:szCs w:val="32"/>
        </w:rPr>
        <w:t>администрации города Урай</w:t>
      </w:r>
    </w:p>
    <w:p w:rsidR="00172705" w:rsidRPr="00F11348" w:rsidRDefault="00172705" w:rsidP="00F11348">
      <w:pPr>
        <w:tabs>
          <w:tab w:val="left" w:pos="360"/>
        </w:tabs>
        <w:ind w:right="-6"/>
        <w:jc w:val="right"/>
        <w:rPr>
          <w:rFonts w:cs="Arial"/>
          <w:b/>
          <w:bCs/>
          <w:kern w:val="28"/>
          <w:sz w:val="32"/>
          <w:szCs w:val="32"/>
        </w:rPr>
      </w:pPr>
      <w:r w:rsidRPr="00F11348">
        <w:rPr>
          <w:rFonts w:cs="Arial"/>
          <w:b/>
          <w:bCs/>
          <w:kern w:val="28"/>
          <w:sz w:val="32"/>
          <w:szCs w:val="32"/>
        </w:rPr>
        <w:t>от 27.03.2013 №1171</w:t>
      </w:r>
    </w:p>
    <w:p w:rsidR="00172705" w:rsidRDefault="00172705" w:rsidP="00172705">
      <w:pPr>
        <w:tabs>
          <w:tab w:val="left" w:pos="360"/>
        </w:tabs>
        <w:ind w:right="-6"/>
        <w:rPr>
          <w:rFonts w:cs="Arial"/>
        </w:rPr>
      </w:pPr>
    </w:p>
    <w:p w:rsidR="00F11348" w:rsidRPr="00C17CA0" w:rsidRDefault="00F11348" w:rsidP="00172705">
      <w:pPr>
        <w:tabs>
          <w:tab w:val="left" w:pos="360"/>
        </w:tabs>
        <w:ind w:right="-6"/>
        <w:rPr>
          <w:rFonts w:cs="Arial"/>
        </w:rPr>
      </w:pPr>
    </w:p>
    <w:p w:rsidR="00172705" w:rsidRPr="00C17CA0" w:rsidRDefault="00172705" w:rsidP="00C17CA0">
      <w:pPr>
        <w:pStyle w:val="2"/>
      </w:pPr>
      <w:r w:rsidRPr="00C17CA0">
        <w:t xml:space="preserve">Положение </w:t>
      </w:r>
    </w:p>
    <w:p w:rsidR="00C17CA0" w:rsidRPr="00C17CA0" w:rsidRDefault="00172705" w:rsidP="00C17CA0">
      <w:pPr>
        <w:pStyle w:val="2"/>
      </w:pPr>
      <w:r w:rsidRPr="00C17CA0">
        <w:t>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 города Урай</w:t>
      </w:r>
    </w:p>
    <w:p w:rsidR="00C17CA0" w:rsidRPr="00C17CA0" w:rsidRDefault="00C17CA0" w:rsidP="00172705">
      <w:pPr>
        <w:tabs>
          <w:tab w:val="left" w:pos="360"/>
        </w:tabs>
        <w:ind w:right="-6"/>
        <w:jc w:val="center"/>
        <w:rPr>
          <w:rFonts w:cs="Arial"/>
        </w:rPr>
      </w:pPr>
    </w:p>
    <w:p w:rsidR="00172705" w:rsidRPr="00C17CA0" w:rsidRDefault="00172705" w:rsidP="00172705">
      <w:pPr>
        <w:tabs>
          <w:tab w:val="left" w:pos="360"/>
        </w:tabs>
        <w:ind w:right="-5" w:firstLine="720"/>
        <w:rPr>
          <w:rFonts w:cs="Arial"/>
        </w:rPr>
      </w:pPr>
      <w:r w:rsidRPr="00C17CA0">
        <w:rPr>
          <w:rFonts w:cs="Arial"/>
        </w:rPr>
        <w:t>1. Положением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 города Урай (далее – Положение) определяется порядок осуществления проверки достоверности и полноты сведений о доходах, об имуществе</w:t>
      </w:r>
      <w:r w:rsidR="00C17CA0" w:rsidRPr="00C17CA0">
        <w:rPr>
          <w:rFonts w:cs="Arial"/>
        </w:rPr>
        <w:t xml:space="preserve"> </w:t>
      </w:r>
      <w:r w:rsidRPr="00C17CA0">
        <w:rPr>
          <w:rFonts w:cs="Arial"/>
        </w:rPr>
        <w:t>и обязательствах имущественного характера, представляемых в соответствии с Положением о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утвержденным постановлением администрации города Урай (далее – проверка):</w:t>
      </w:r>
    </w:p>
    <w:p w:rsidR="00172705" w:rsidRPr="00C17CA0" w:rsidRDefault="00172705" w:rsidP="00172705">
      <w:pPr>
        <w:tabs>
          <w:tab w:val="left" w:pos="360"/>
        </w:tabs>
        <w:ind w:right="-5" w:firstLine="720"/>
        <w:rPr>
          <w:rFonts w:cs="Arial"/>
        </w:rPr>
      </w:pPr>
      <w:r w:rsidRPr="00C17CA0">
        <w:rPr>
          <w:rFonts w:cs="Arial"/>
        </w:rPr>
        <w:t>а) лицами, поступающими на работу на должность руководителя муниципального учреждения города Урай;</w:t>
      </w:r>
    </w:p>
    <w:p w:rsidR="00172705" w:rsidRPr="00C17CA0" w:rsidRDefault="00172705" w:rsidP="00172705">
      <w:pPr>
        <w:tabs>
          <w:tab w:val="left" w:pos="360"/>
        </w:tabs>
        <w:ind w:right="-5" w:firstLine="720"/>
        <w:rPr>
          <w:rFonts w:cs="Arial"/>
        </w:rPr>
      </w:pPr>
      <w:r w:rsidRPr="00C17CA0">
        <w:rPr>
          <w:rFonts w:cs="Arial"/>
        </w:rPr>
        <w:t>б) руководителями муниципальных учреждений города Урай.</w:t>
      </w:r>
    </w:p>
    <w:p w:rsidR="00172705" w:rsidRPr="00C17CA0" w:rsidRDefault="00172705" w:rsidP="00172705">
      <w:pPr>
        <w:tabs>
          <w:tab w:val="left" w:pos="360"/>
        </w:tabs>
        <w:ind w:right="-5" w:firstLine="720"/>
        <w:rPr>
          <w:rFonts w:cs="Arial"/>
        </w:rPr>
      </w:pPr>
      <w:r w:rsidRPr="00C17CA0">
        <w:rPr>
          <w:rFonts w:cs="Arial"/>
        </w:rPr>
        <w:t>2. Проверка осуществляется по решению главы города Урай или лица, которому такие полномочия предоставлены правовым актом администрации города Урай.</w:t>
      </w:r>
    </w:p>
    <w:p w:rsidR="00FD0520" w:rsidRDefault="00FD0520" w:rsidP="00172705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(В пункт 2 внесено изменение </w:t>
      </w:r>
      <w:r>
        <w:t xml:space="preserve">постановлением Администрации </w:t>
      </w:r>
      <w:hyperlink r:id="rId12" w:tgtFrame="ChangingDocument" w:history="1">
        <w:r>
          <w:rPr>
            <w:rStyle w:val="ad"/>
          </w:rPr>
          <w:t>от 11.12.2015 № 4118</w:t>
        </w:r>
      </w:hyperlink>
      <w:r>
        <w:t>)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3. Кадровая служба администрации города Урай или кадровая служба органа администрации города Урай в случае передачи данного полномочия органу администрации города Урай (далее - кадровая служба)</w:t>
      </w:r>
      <w:r w:rsidR="00C17CA0" w:rsidRPr="00C17CA0">
        <w:rPr>
          <w:rFonts w:cs="Arial"/>
        </w:rPr>
        <w:t xml:space="preserve"> </w:t>
      </w:r>
      <w:r w:rsidRPr="00C17CA0">
        <w:rPr>
          <w:rFonts w:cs="Arial"/>
        </w:rPr>
        <w:t>на основании указанного в пункте 2 настоящего Положения решения осуществляет проверку:</w:t>
      </w:r>
    </w:p>
    <w:p w:rsidR="00172705" w:rsidRPr="00C17CA0" w:rsidRDefault="00172705" w:rsidP="00172705">
      <w:pPr>
        <w:tabs>
          <w:tab w:val="left" w:pos="360"/>
        </w:tabs>
        <w:ind w:right="-5" w:firstLine="720"/>
        <w:rPr>
          <w:rFonts w:cs="Arial"/>
        </w:rPr>
      </w:pPr>
      <w:r w:rsidRPr="00C17CA0">
        <w:rPr>
          <w:rFonts w:cs="Arial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172705" w:rsidRPr="00C17CA0" w:rsidRDefault="00172705" w:rsidP="00172705">
      <w:pPr>
        <w:tabs>
          <w:tab w:val="left" w:pos="360"/>
        </w:tabs>
        <w:ind w:right="-5" w:firstLine="720"/>
        <w:rPr>
          <w:rFonts w:cs="Arial"/>
        </w:rPr>
      </w:pPr>
      <w:r w:rsidRPr="00C17CA0">
        <w:rPr>
          <w:rFonts w:cs="Arial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б) работниками кадровых служб либо должностными лицами, ответственными</w:t>
      </w:r>
      <w:r w:rsidRPr="00C17CA0">
        <w:rPr>
          <w:rFonts w:cs="Arial"/>
          <w:b/>
        </w:rPr>
        <w:t xml:space="preserve"> </w:t>
      </w:r>
      <w:r w:rsidRPr="00C17CA0">
        <w:rPr>
          <w:rFonts w:cs="Arial"/>
        </w:rPr>
        <w:t>за работу по профилактике коррупционных и иных правонарушений;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г) средствами массовой информации.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5. Информация анонимного характера не может служить основанием для проверки.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 xml:space="preserve">6. Проверка осуществляется в срок, не превышающий 60 дней со дня принятия решения о ее проведении. Срок проверки может </w:t>
      </w:r>
      <w:r w:rsidR="00FD0520">
        <w:rPr>
          <w:rFonts w:cs="Arial"/>
        </w:rPr>
        <w:t xml:space="preserve">быть продлен до 90 дней главой </w:t>
      </w:r>
      <w:r w:rsidRPr="00C17CA0">
        <w:rPr>
          <w:rFonts w:cs="Arial"/>
        </w:rPr>
        <w:t>города Урай или лицом, которому такие полномочия предоставлены правовым актом администрации города Урай.</w:t>
      </w:r>
    </w:p>
    <w:p w:rsidR="00FD0520" w:rsidRDefault="00FD0520" w:rsidP="00172705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(В пункт 6 внесено изменение </w:t>
      </w:r>
      <w:r>
        <w:t xml:space="preserve">постановлением Администрации </w:t>
      </w:r>
      <w:hyperlink r:id="rId13" w:tgtFrame="ChangingDocument" w:history="1">
        <w:r>
          <w:rPr>
            <w:rStyle w:val="ad"/>
          </w:rPr>
          <w:t>от 11.12.2015 № 4118</w:t>
        </w:r>
      </w:hyperlink>
      <w:r>
        <w:t>)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7. Кадровые службы осуществляют проверку: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а) самостоятельно;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б) путем направления в установленных случаях запроса в органы, осуществляющие оперативно-розыскную деятельность.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 xml:space="preserve">8. При осуществлении проверки, предусмотренной подпунктом «а» пункта 7 настоящего Положения, кадровая служба </w:t>
      </w:r>
      <w:r w:rsidR="0085217E">
        <w:rPr>
          <w:rFonts w:cs="Arial"/>
        </w:rPr>
        <w:t>уполномочена</w:t>
      </w:r>
      <w:r w:rsidRPr="00C17CA0">
        <w:rPr>
          <w:rFonts w:cs="Arial"/>
        </w:rPr>
        <w:t>:</w:t>
      </w:r>
    </w:p>
    <w:p w:rsidR="0085217E" w:rsidRDefault="0085217E" w:rsidP="00172705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(В абзац первый пункта 8 внесено изменение </w:t>
      </w:r>
      <w:r>
        <w:t xml:space="preserve">постановлением Администрации </w:t>
      </w:r>
      <w:hyperlink r:id="rId14" w:tgtFrame="ChangingDocument" w:history="1">
        <w:r>
          <w:rPr>
            <w:rStyle w:val="ad"/>
          </w:rPr>
          <w:t>от 13.07.2016 № 2043</w:t>
        </w:r>
      </w:hyperlink>
      <w:r>
        <w:t>)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а) проводить беседу с лицом, поступающим на работу на должность руководителя муниципального учреждения, а также руководителем муниципального учреждения;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б) изучать представленные лицом, поступающим на работу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в) получать от лица, поступающего на работу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г) наводить справки у физических лиц и получать от них информацию с их согласия;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д) 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 xml:space="preserve">9. Запросы о проведении оперативно-розыскных мероприятий направляются главой города Урай или лицом, которому такие полномочия предоставлены правовым актом администрации города Урай. </w:t>
      </w:r>
    </w:p>
    <w:p w:rsidR="00FD0520" w:rsidRDefault="00FD0520" w:rsidP="00172705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(В пункт 9 внесено изменение </w:t>
      </w:r>
      <w:r>
        <w:t xml:space="preserve">постановлением Администрации </w:t>
      </w:r>
      <w:hyperlink r:id="rId15" w:tgtFrame="ChangingDocument" w:history="1">
        <w:r>
          <w:rPr>
            <w:rStyle w:val="ad"/>
          </w:rPr>
          <w:t>от 11.12.2015 № 4118</w:t>
        </w:r>
      </w:hyperlink>
      <w:r>
        <w:t>)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10. Глава города Урай или лицо, которому такие полномочия предоставлены правовым актом администрации города Урай, обеспечивает:</w:t>
      </w:r>
    </w:p>
    <w:p w:rsidR="00FD0520" w:rsidRDefault="00FD0520" w:rsidP="00172705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(В пункт 10 внесено изменение </w:t>
      </w:r>
      <w:r>
        <w:t xml:space="preserve">постановлением Администрации </w:t>
      </w:r>
      <w:hyperlink r:id="rId16" w:tgtFrame="ChangingDocument" w:history="1">
        <w:r>
          <w:rPr>
            <w:rStyle w:val="ad"/>
          </w:rPr>
          <w:t>от 11.12.2015 № 4118</w:t>
        </w:r>
      </w:hyperlink>
      <w:r>
        <w:t>)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а) уведомление в письменной форме руководителя муниципального учреждения или лица, поступающего на работу на должность руководителя муниципального учреждения,</w:t>
      </w:r>
      <w:r w:rsidR="00C17CA0" w:rsidRPr="00C17CA0">
        <w:rPr>
          <w:rFonts w:cs="Arial"/>
        </w:rPr>
        <w:t xml:space="preserve"> </w:t>
      </w:r>
      <w:r w:rsidRPr="00C17CA0">
        <w:rPr>
          <w:rFonts w:cs="Arial"/>
        </w:rPr>
        <w:t>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б) проведение в случае обращения руководителя муниципального учреждения или лица, поступающего на работу на должность руководителя муниципального учреждения,</w:t>
      </w:r>
      <w:r w:rsidR="00C17CA0" w:rsidRPr="00C17CA0">
        <w:rPr>
          <w:rFonts w:cs="Arial"/>
        </w:rPr>
        <w:t xml:space="preserve"> </w:t>
      </w:r>
      <w:r w:rsidRPr="00C17CA0">
        <w:rPr>
          <w:rFonts w:cs="Arial"/>
        </w:rPr>
        <w:t>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учреждения или лица, поступающего на работу на должность руководителя муниципального учреждения,</w:t>
      </w:r>
      <w:r w:rsidR="00C17CA0" w:rsidRPr="00C17CA0">
        <w:rPr>
          <w:rFonts w:cs="Arial"/>
        </w:rPr>
        <w:t xml:space="preserve"> </w:t>
      </w:r>
      <w:r w:rsidRPr="00C17CA0">
        <w:rPr>
          <w:rFonts w:cs="Arial"/>
        </w:rPr>
        <w:t>а при наличии уважительной причины - в срок, согласованный с руководителем муниципального учреждения или лицом, поступающим на работу на должность руководителя муниципального учреждения.</w:t>
      </w:r>
    </w:p>
    <w:p w:rsidR="00172705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 xml:space="preserve">11. По окончании проверки глава города Урай или лицо, которому такие полномочия предоставлены правовым актом администрации города Урай, обязан ознакомить руководителя муниципального учреждения с результатами проверки. </w:t>
      </w:r>
    </w:p>
    <w:p w:rsidR="00FD0520" w:rsidRPr="00C17CA0" w:rsidRDefault="00FD0520" w:rsidP="00172705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(В пункт 11 внесено изменение </w:t>
      </w:r>
      <w:r>
        <w:t xml:space="preserve">постановлением Администрации </w:t>
      </w:r>
      <w:hyperlink r:id="rId17" w:tgtFrame="ChangingDocument" w:history="1">
        <w:r>
          <w:rPr>
            <w:rStyle w:val="ad"/>
          </w:rPr>
          <w:t>от 11.12.2015 № 4118</w:t>
        </w:r>
      </w:hyperlink>
      <w:r>
        <w:t>)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12. Руководитель муниципального учреждения или лицо, поступающее на работу на должность руководителя муниципального учреждения, вправе: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а) давать пояснения в письменной форме в ходе проверки; а также по результатам проверки;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б) представлять дополнительные материалы и давать по ним пояснения в письменной форме;</w:t>
      </w:r>
      <w:r w:rsidR="00C17CA0" w:rsidRPr="00C17CA0">
        <w:rPr>
          <w:rFonts w:cs="Arial"/>
        </w:rPr>
        <w:t xml:space="preserve"> 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в) обращаться к главе города Урай или лицу, которому такие полномочия предоставлены правовым актом администрации города Урай, с подлежащим удовлетворению ходатайством о проведении с ним беседы по вопросам, указанным в подпункте «б» пункта 10 настоящего Положения.</w:t>
      </w:r>
    </w:p>
    <w:p w:rsidR="00FD0520" w:rsidRDefault="00FD0520" w:rsidP="00172705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(В подпункт «в» пункта 12 внесено изменение </w:t>
      </w:r>
      <w:r>
        <w:t xml:space="preserve">постановлением Администрации </w:t>
      </w:r>
      <w:hyperlink r:id="rId18" w:tgtFrame="ChangingDocument" w:history="1">
        <w:r>
          <w:rPr>
            <w:rStyle w:val="ad"/>
          </w:rPr>
          <w:t>от 11.12.2015 № 4118</w:t>
        </w:r>
      </w:hyperlink>
      <w:r>
        <w:t>)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13. Пояснения, указанные в пункте 12 Положения, приобщаются к материалам проверки.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14. По результатам проверки глава города Урай или лицо, которому такие полномочия предоставлены правовым актом администрации города Урай, принимает одно из следующих решений:</w:t>
      </w:r>
    </w:p>
    <w:p w:rsidR="00FD0520" w:rsidRDefault="00FD0520" w:rsidP="00172705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(В пункт 14 внесено изменение </w:t>
      </w:r>
      <w:r>
        <w:t xml:space="preserve">постановлением Администрации </w:t>
      </w:r>
      <w:hyperlink r:id="rId19" w:tgtFrame="ChangingDocument" w:history="1">
        <w:r>
          <w:rPr>
            <w:rStyle w:val="ad"/>
          </w:rPr>
          <w:t>от 11.12.2015 № 4118</w:t>
        </w:r>
      </w:hyperlink>
      <w:r>
        <w:t>)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а) о назначении лица, поступающего на работу на должность руководителя муниципального учреждения, на должность руководителя;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б) об отказе лицу, поступающему на работу на должность руководителя муниципального учреждения, в назначении на должность руководителя;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в) об отсутствии оснований для применения к руководителю муниципального учреждения мер юридической ответственности;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г) о применении к руководителю муниципального учреждения мер юридической ответственности.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72705" w:rsidRPr="00C17CA0" w:rsidRDefault="00172705" w:rsidP="00172705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 xml:space="preserve">16. Подлинники справок о доходах, об имуществе и обязательствах имущественного характера, поступивших к главе города Урай или лицу, которому такие полномочия предоставлены правовым актом администрации города Урай, приобщаются к личным делам. </w:t>
      </w:r>
    </w:p>
    <w:p w:rsidR="00FD0520" w:rsidRDefault="00FD0520" w:rsidP="00C17CA0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(В пункт 16 внесено изменение </w:t>
      </w:r>
      <w:r>
        <w:t xml:space="preserve">постановлением Администрации </w:t>
      </w:r>
      <w:hyperlink r:id="rId20" w:tgtFrame="ChangingDocument" w:history="1">
        <w:r>
          <w:rPr>
            <w:rStyle w:val="ad"/>
          </w:rPr>
          <w:t>от 11.12.2015 № 4118</w:t>
        </w:r>
      </w:hyperlink>
      <w:r>
        <w:t>)</w:t>
      </w:r>
    </w:p>
    <w:p w:rsidR="00D229AF" w:rsidRPr="00C17CA0" w:rsidRDefault="00172705" w:rsidP="00C17CA0">
      <w:pPr>
        <w:autoSpaceDE w:val="0"/>
        <w:autoSpaceDN w:val="0"/>
        <w:adjustRightInd w:val="0"/>
        <w:ind w:firstLine="720"/>
        <w:rPr>
          <w:rFonts w:cs="Arial"/>
        </w:rPr>
      </w:pPr>
      <w:r w:rsidRPr="00C17CA0">
        <w:rPr>
          <w:rFonts w:cs="Arial"/>
        </w:rPr>
        <w:t>17. Материалы проверки хранятся в кадровой службе.</w:t>
      </w:r>
    </w:p>
    <w:sectPr w:rsidR="00D229AF" w:rsidRPr="00C17CA0" w:rsidSect="00172705">
      <w:headerReference w:type="even" r:id="rId21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32" w:rsidRDefault="00E54B32">
      <w:r>
        <w:separator/>
      </w:r>
    </w:p>
  </w:endnote>
  <w:endnote w:type="continuationSeparator" w:id="0">
    <w:p w:rsidR="00E54B32" w:rsidRDefault="00E5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32" w:rsidRDefault="00E54B32">
      <w:r>
        <w:separator/>
      </w:r>
    </w:p>
  </w:footnote>
  <w:footnote w:type="continuationSeparator" w:id="0">
    <w:p w:rsidR="00E54B32" w:rsidRDefault="00E54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22" w:rsidRDefault="003367F7" w:rsidP="0017270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414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1422" w:rsidRDefault="00B414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12010E"/>
    <w:multiLevelType w:val="hybridMultilevel"/>
    <w:tmpl w:val="C88664A6"/>
    <w:lvl w:ilvl="0" w:tplc="13F063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A0CF4"/>
    <w:multiLevelType w:val="multilevel"/>
    <w:tmpl w:val="41A83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A043F9"/>
    <w:multiLevelType w:val="multilevel"/>
    <w:tmpl w:val="FDDA21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4E2D5006"/>
    <w:multiLevelType w:val="hybridMultilevel"/>
    <w:tmpl w:val="E5A22CD6"/>
    <w:lvl w:ilvl="0" w:tplc="AF12E2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AF17F29"/>
    <w:multiLevelType w:val="multilevel"/>
    <w:tmpl w:val="7C0EA7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7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68B"/>
    <w:rsid w:val="00013C85"/>
    <w:rsid w:val="00021D8A"/>
    <w:rsid w:val="0003449D"/>
    <w:rsid w:val="00041BA2"/>
    <w:rsid w:val="00072523"/>
    <w:rsid w:val="000B2C2E"/>
    <w:rsid w:val="001101F2"/>
    <w:rsid w:val="001221D0"/>
    <w:rsid w:val="0013712F"/>
    <w:rsid w:val="00172705"/>
    <w:rsid w:val="0017402A"/>
    <w:rsid w:val="001C138F"/>
    <w:rsid w:val="00211CB7"/>
    <w:rsid w:val="00233F6D"/>
    <w:rsid w:val="00265BD0"/>
    <w:rsid w:val="00274338"/>
    <w:rsid w:val="002A5A72"/>
    <w:rsid w:val="002E1226"/>
    <w:rsid w:val="003367F7"/>
    <w:rsid w:val="00364322"/>
    <w:rsid w:val="00382F4E"/>
    <w:rsid w:val="003B34A9"/>
    <w:rsid w:val="003E34D5"/>
    <w:rsid w:val="00416E25"/>
    <w:rsid w:val="00452775"/>
    <w:rsid w:val="00465969"/>
    <w:rsid w:val="00486762"/>
    <w:rsid w:val="004F4834"/>
    <w:rsid w:val="004F6ECA"/>
    <w:rsid w:val="005834A1"/>
    <w:rsid w:val="00600890"/>
    <w:rsid w:val="00692A58"/>
    <w:rsid w:val="006D29D6"/>
    <w:rsid w:val="006F75E0"/>
    <w:rsid w:val="007350F0"/>
    <w:rsid w:val="007632C6"/>
    <w:rsid w:val="00770E2B"/>
    <w:rsid w:val="00806307"/>
    <w:rsid w:val="0085217E"/>
    <w:rsid w:val="00891571"/>
    <w:rsid w:val="0089770E"/>
    <w:rsid w:val="008B7450"/>
    <w:rsid w:val="009519EB"/>
    <w:rsid w:val="00952B83"/>
    <w:rsid w:val="009B3262"/>
    <w:rsid w:val="009F26DC"/>
    <w:rsid w:val="00AB47D9"/>
    <w:rsid w:val="00AF3E4C"/>
    <w:rsid w:val="00B23C7C"/>
    <w:rsid w:val="00B41422"/>
    <w:rsid w:val="00B92396"/>
    <w:rsid w:val="00C17CA0"/>
    <w:rsid w:val="00C31590"/>
    <w:rsid w:val="00C549D1"/>
    <w:rsid w:val="00C86D3A"/>
    <w:rsid w:val="00C95A21"/>
    <w:rsid w:val="00CF0653"/>
    <w:rsid w:val="00D229AF"/>
    <w:rsid w:val="00D33729"/>
    <w:rsid w:val="00D3768B"/>
    <w:rsid w:val="00D37D17"/>
    <w:rsid w:val="00D83897"/>
    <w:rsid w:val="00DB06AC"/>
    <w:rsid w:val="00DD4E35"/>
    <w:rsid w:val="00E10795"/>
    <w:rsid w:val="00E54B32"/>
    <w:rsid w:val="00E83243"/>
    <w:rsid w:val="00ED38A6"/>
    <w:rsid w:val="00EE3A4F"/>
    <w:rsid w:val="00F11348"/>
    <w:rsid w:val="00FC5CFE"/>
    <w:rsid w:val="00FD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54B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4B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54B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54B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54B3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4F6E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F6EC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6E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F6EC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6EC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4F6ECA"/>
    <w:pPr>
      <w:jc w:val="center"/>
    </w:pPr>
    <w:rPr>
      <w:b/>
      <w:sz w:val="32"/>
    </w:rPr>
  </w:style>
  <w:style w:type="paragraph" w:styleId="a5">
    <w:name w:val="Body Text"/>
    <w:basedOn w:val="a"/>
    <w:rsid w:val="004F6ECA"/>
  </w:style>
  <w:style w:type="paragraph" w:styleId="30">
    <w:name w:val="Body Text 3"/>
    <w:basedOn w:val="a"/>
    <w:rsid w:val="004F6ECA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4F6ECA"/>
    <w:pPr>
      <w:jc w:val="center"/>
    </w:pPr>
    <w:rPr>
      <w:sz w:val="32"/>
    </w:rPr>
  </w:style>
  <w:style w:type="paragraph" w:styleId="20">
    <w:name w:val="Body Text 2"/>
    <w:basedOn w:val="a"/>
    <w:rsid w:val="004F6ECA"/>
    <w:pPr>
      <w:spacing w:after="120" w:line="480" w:lineRule="auto"/>
    </w:pPr>
  </w:style>
  <w:style w:type="table" w:styleId="a8">
    <w:name w:val="Table Grid"/>
    <w:basedOn w:val="a1"/>
    <w:rsid w:val="004F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6E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F6E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F6E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F6EC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F6E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4F6E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727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semiHidden/>
    <w:locked/>
    <w:rsid w:val="00172705"/>
    <w:rPr>
      <w:sz w:val="24"/>
      <w:lang w:val="ru-RU" w:eastAsia="ru-RU" w:bidi="ar-SA"/>
    </w:rPr>
  </w:style>
  <w:style w:type="character" w:styleId="ac">
    <w:name w:val="page number"/>
    <w:basedOn w:val="a0"/>
    <w:rsid w:val="00172705"/>
    <w:rPr>
      <w:rFonts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172705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Название Знак"/>
    <w:basedOn w:val="a0"/>
    <w:link w:val="a6"/>
    <w:locked/>
    <w:rsid w:val="00172705"/>
    <w:rPr>
      <w:sz w:val="32"/>
      <w:lang w:val="ru-RU" w:eastAsia="ru-RU" w:bidi="ar-SA"/>
    </w:rPr>
  </w:style>
  <w:style w:type="character" w:styleId="ad">
    <w:name w:val="Hyperlink"/>
    <w:basedOn w:val="a0"/>
    <w:rsid w:val="00E54B32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E54B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semiHidden/>
    <w:rsid w:val="00E54B32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54B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">
    <w:name w:val="footer"/>
    <w:basedOn w:val="a"/>
    <w:rsid w:val="00B41422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E54B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4B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4B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54B3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54B3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4386be6-1ad9-4a84-b210-aced86539110.doc" TargetMode="External"/><Relationship Id="rId13" Type="http://schemas.openxmlformats.org/officeDocument/2006/relationships/hyperlink" Target="file:///C:\content\act\dd22d6b8-b536-4e5d-80d4-99a21b1213dd.doc" TargetMode="External"/><Relationship Id="rId18" Type="http://schemas.openxmlformats.org/officeDocument/2006/relationships/hyperlink" Target="file:///C:\content\act\dd22d6b8-b536-4e5d-80d4-99a21b1213dd.do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C:\content\act\dd22d6b8-b536-4e5d-80d4-99a21b1213dd.doc" TargetMode="External"/><Relationship Id="rId12" Type="http://schemas.openxmlformats.org/officeDocument/2006/relationships/hyperlink" Target="file:///C:\content\act\dd22d6b8-b536-4e5d-80d4-99a21b1213dd.doc" TargetMode="External"/><Relationship Id="rId17" Type="http://schemas.openxmlformats.org/officeDocument/2006/relationships/hyperlink" Target="file:///C:\content\act\dd22d6b8-b536-4e5d-80d4-99a21b1213dd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dd22d6b8-b536-4e5d-80d4-99a21b1213dd.doc" TargetMode="External"/><Relationship Id="rId20" Type="http://schemas.openxmlformats.org/officeDocument/2006/relationships/hyperlink" Target="file:///C:\content\act\dd22d6b8-b536-4e5d-80d4-99a21b1213dd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edition\26e0bf26-9e21-4e03-8916-44854f042b5a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dd22d6b8-b536-4e5d-80d4-99a21b1213dd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content\act\9aa48369-618a-4bb4-b4b8-ae15f2b7ebf6.html" TargetMode="External"/><Relationship Id="rId19" Type="http://schemas.openxmlformats.org/officeDocument/2006/relationships/hyperlink" Target="file:///C:\content\act\dd22d6b8-b536-4e5d-80d4-99a21b1213d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11798ff-43b9-49db-b06c-4223f9d555e2.html" TargetMode="External"/><Relationship Id="rId14" Type="http://schemas.openxmlformats.org/officeDocument/2006/relationships/hyperlink" Target="file:///C:\content\act\a4386be6-1ad9-4a84-b210-aced86539110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1180</Words>
  <Characters>10165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11323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Kurbanovrb</dc:creator>
  <cp:keywords>Birthday</cp:keywords>
  <dc:description>Shankar's Birthday falls on 25th July.  Don't Forget to wish him</dc:description>
  <cp:lastModifiedBy>Хамматова</cp:lastModifiedBy>
  <cp:revision>2</cp:revision>
  <cp:lastPrinted>2012-05-04T11:36:00Z</cp:lastPrinted>
  <dcterms:created xsi:type="dcterms:W3CDTF">2019-08-14T10:28:00Z</dcterms:created>
  <dcterms:modified xsi:type="dcterms:W3CDTF">2019-08-14T10:28:00Z</dcterms:modified>
</cp:coreProperties>
</file>