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BF" w:rsidRPr="00870CC7" w:rsidRDefault="00F57C00" w:rsidP="008910BF">
      <w:pPr>
        <w:jc w:val="center"/>
        <w:rPr>
          <w:sz w:val="32"/>
        </w:rPr>
      </w:pPr>
      <w:r>
        <w:rPr>
          <w:noProof/>
          <w:sz w:val="32"/>
        </w:rPr>
        <w:drawing>
          <wp:inline distT="0" distB="0" distL="0" distR="0">
            <wp:extent cx="629920" cy="75057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9920" cy="750570"/>
                    </a:xfrm>
                    <a:prstGeom prst="rect">
                      <a:avLst/>
                    </a:prstGeom>
                    <a:noFill/>
                    <a:ln w="9525">
                      <a:noFill/>
                      <a:miter lim="800000"/>
                      <a:headEnd/>
                      <a:tailEnd/>
                    </a:ln>
                  </pic:spPr>
                </pic:pic>
              </a:graphicData>
            </a:graphic>
          </wp:inline>
        </w:drawing>
      </w:r>
    </w:p>
    <w:p w:rsidR="008910BF" w:rsidRPr="00870CC7" w:rsidRDefault="008910BF" w:rsidP="008910BF">
      <w:pPr>
        <w:keepNext/>
        <w:jc w:val="center"/>
        <w:outlineLvl w:val="0"/>
        <w:rPr>
          <w:rFonts w:eastAsia="Arial Unicode MS"/>
          <w:b/>
          <w:sz w:val="24"/>
          <w:szCs w:val="24"/>
        </w:rPr>
      </w:pPr>
      <w:r w:rsidRPr="00870CC7">
        <w:rPr>
          <w:rFonts w:eastAsia="Arial Unicode MS"/>
          <w:b/>
          <w:sz w:val="24"/>
          <w:szCs w:val="24"/>
        </w:rPr>
        <w:t>МУНИЦИПАЛЬНОЕ ОБРАЗОВАНИЕ ГОРОД УРАЙ</w:t>
      </w:r>
    </w:p>
    <w:p w:rsidR="008910BF" w:rsidRPr="00870CC7" w:rsidRDefault="008910BF" w:rsidP="008910BF">
      <w:pPr>
        <w:jc w:val="center"/>
        <w:rPr>
          <w:b/>
          <w:sz w:val="24"/>
          <w:szCs w:val="24"/>
        </w:rPr>
      </w:pPr>
      <w:r w:rsidRPr="00870CC7">
        <w:rPr>
          <w:b/>
          <w:sz w:val="24"/>
          <w:szCs w:val="24"/>
        </w:rPr>
        <w:t xml:space="preserve">Ханты-Мансийский автономный </w:t>
      </w:r>
      <w:proofErr w:type="spellStart"/>
      <w:r w:rsidRPr="00870CC7">
        <w:rPr>
          <w:b/>
          <w:sz w:val="24"/>
          <w:szCs w:val="24"/>
        </w:rPr>
        <w:t>округ-Югра</w:t>
      </w:r>
      <w:proofErr w:type="spellEnd"/>
    </w:p>
    <w:p w:rsidR="008910BF" w:rsidRPr="00870CC7" w:rsidRDefault="008910BF" w:rsidP="008910BF">
      <w:pPr>
        <w:jc w:val="center"/>
      </w:pPr>
    </w:p>
    <w:p w:rsidR="008910BF" w:rsidRPr="00870CC7" w:rsidRDefault="008910BF" w:rsidP="008910BF">
      <w:pPr>
        <w:keepNext/>
        <w:jc w:val="center"/>
        <w:outlineLvl w:val="0"/>
        <w:rPr>
          <w:rFonts w:eastAsia="Arial Unicode MS"/>
          <w:b/>
          <w:caps/>
          <w:sz w:val="40"/>
        </w:rPr>
      </w:pPr>
      <w:r w:rsidRPr="00870CC7">
        <w:rPr>
          <w:rFonts w:eastAsia="Arial Unicode MS"/>
          <w:b/>
          <w:caps/>
          <w:sz w:val="40"/>
        </w:rPr>
        <w:t>администрация ГОРОДА УРАЙ</w:t>
      </w:r>
    </w:p>
    <w:p w:rsidR="008910BF" w:rsidRPr="00870CC7" w:rsidRDefault="008910BF" w:rsidP="008910BF">
      <w:pPr>
        <w:jc w:val="center"/>
        <w:rPr>
          <w:b/>
          <w:sz w:val="40"/>
          <w:szCs w:val="40"/>
        </w:rPr>
      </w:pPr>
      <w:r w:rsidRPr="00870CC7">
        <w:rPr>
          <w:b/>
          <w:sz w:val="40"/>
          <w:szCs w:val="40"/>
        </w:rPr>
        <w:t>ПОСТАНОВЛЕНИЕ</w:t>
      </w:r>
    </w:p>
    <w:p w:rsidR="002530B6" w:rsidRPr="00482296" w:rsidRDefault="002530B6" w:rsidP="002530B6">
      <w:pPr>
        <w:jc w:val="center"/>
        <w:rPr>
          <w:i/>
          <w:sz w:val="24"/>
          <w:szCs w:val="24"/>
        </w:rPr>
      </w:pPr>
      <w:proofErr w:type="gramStart"/>
      <w:r w:rsidRPr="00482296">
        <w:rPr>
          <w:i/>
          <w:sz w:val="24"/>
          <w:szCs w:val="24"/>
        </w:rPr>
        <w:t>(в редакции постановлений от 18.03.2016 №743, 29.06.2016 №1874, 28.07.2016 №2258, 17.08.2016 №2477, 09.12.2016 №3801, 30.12.2016 №4150, 29.03.2017 №720, 22.05.2017 №1352, 06.07.2017 №1926, 30.08.2017 №249</w:t>
      </w:r>
      <w:r>
        <w:rPr>
          <w:i/>
          <w:sz w:val="24"/>
          <w:szCs w:val="24"/>
        </w:rPr>
        <w:t>,</w:t>
      </w:r>
      <w:r w:rsidRPr="00E1566C">
        <w:rPr>
          <w:i/>
          <w:sz w:val="24"/>
          <w:szCs w:val="24"/>
        </w:rPr>
        <w:t xml:space="preserve"> </w:t>
      </w:r>
      <w:r>
        <w:rPr>
          <w:i/>
          <w:sz w:val="24"/>
          <w:szCs w:val="24"/>
        </w:rPr>
        <w:t>21.11.2017 №3411,</w:t>
      </w:r>
      <w:r w:rsidRPr="003719F3">
        <w:rPr>
          <w:sz w:val="24"/>
          <w:szCs w:val="24"/>
        </w:rPr>
        <w:t xml:space="preserve"> </w:t>
      </w:r>
      <w:r w:rsidRPr="003719F3">
        <w:rPr>
          <w:i/>
          <w:sz w:val="24"/>
          <w:szCs w:val="24"/>
        </w:rPr>
        <w:t>28.12.2017 №3911</w:t>
      </w:r>
      <w:r>
        <w:rPr>
          <w:i/>
          <w:sz w:val="24"/>
          <w:szCs w:val="24"/>
        </w:rPr>
        <w:t>, 12.03.2018 №517, 13.06.2018 №1392, от 14.12.2018 №3306, от 19.12.2018 №3370, от 19.12.2018 №3371, от 28.12.2018 №3534</w:t>
      </w:r>
      <w:r w:rsidR="002111F1">
        <w:rPr>
          <w:i/>
          <w:sz w:val="24"/>
          <w:szCs w:val="24"/>
        </w:rPr>
        <w:t>, от 19.03.2019 №590</w:t>
      </w:r>
      <w:r w:rsidR="006049E6">
        <w:rPr>
          <w:i/>
          <w:sz w:val="24"/>
          <w:szCs w:val="24"/>
        </w:rPr>
        <w:t>, от 07.06.2019 №1317</w:t>
      </w:r>
      <w:r w:rsidR="00857C10">
        <w:rPr>
          <w:i/>
          <w:sz w:val="24"/>
          <w:szCs w:val="24"/>
        </w:rPr>
        <w:t>, от 14.08.2019 №2006</w:t>
      </w:r>
      <w:r w:rsidRPr="00482296">
        <w:rPr>
          <w:i/>
          <w:sz w:val="24"/>
          <w:szCs w:val="24"/>
        </w:rPr>
        <w:t>)</w:t>
      </w:r>
      <w:proofErr w:type="gramEnd"/>
    </w:p>
    <w:p w:rsidR="008910BF" w:rsidRDefault="008910BF" w:rsidP="008910BF">
      <w:pPr>
        <w:rPr>
          <w:sz w:val="24"/>
          <w:szCs w:val="24"/>
        </w:rPr>
      </w:pPr>
    </w:p>
    <w:p w:rsidR="002530B6" w:rsidRPr="00870CC7" w:rsidRDefault="002530B6" w:rsidP="008910BF">
      <w:pPr>
        <w:rPr>
          <w:sz w:val="24"/>
          <w:szCs w:val="24"/>
        </w:rPr>
      </w:pPr>
    </w:p>
    <w:p w:rsidR="008910BF" w:rsidRPr="00870CC7" w:rsidRDefault="002530B6" w:rsidP="0028047D">
      <w:pPr>
        <w:tabs>
          <w:tab w:val="left" w:pos="7655"/>
        </w:tabs>
        <w:rPr>
          <w:sz w:val="24"/>
          <w:szCs w:val="24"/>
        </w:rPr>
      </w:pPr>
      <w:r>
        <w:rPr>
          <w:sz w:val="24"/>
          <w:szCs w:val="24"/>
        </w:rPr>
        <w:t xml:space="preserve">от 30.09.2015 </w:t>
      </w:r>
      <w:r w:rsidR="0028047D">
        <w:rPr>
          <w:sz w:val="24"/>
          <w:szCs w:val="24"/>
        </w:rPr>
        <w:tab/>
      </w:r>
      <w:r w:rsidR="008910BF">
        <w:rPr>
          <w:sz w:val="24"/>
          <w:szCs w:val="24"/>
        </w:rPr>
        <w:t>№</w:t>
      </w:r>
      <w:r>
        <w:rPr>
          <w:sz w:val="24"/>
          <w:szCs w:val="24"/>
        </w:rPr>
        <w:t xml:space="preserve"> 3205</w:t>
      </w:r>
    </w:p>
    <w:p w:rsidR="008910BF" w:rsidRPr="00870CC7" w:rsidRDefault="008910BF" w:rsidP="008910BF">
      <w:pPr>
        <w:rPr>
          <w:sz w:val="24"/>
          <w:szCs w:val="24"/>
        </w:rPr>
      </w:pPr>
    </w:p>
    <w:p w:rsidR="008910BF" w:rsidRPr="001F0DB9" w:rsidRDefault="008910BF" w:rsidP="008910BF">
      <w:pPr>
        <w:ind w:right="4534"/>
        <w:rPr>
          <w:sz w:val="24"/>
          <w:szCs w:val="24"/>
        </w:rPr>
      </w:pPr>
    </w:p>
    <w:p w:rsidR="008910BF" w:rsidRPr="001F0DB9" w:rsidRDefault="008910BF" w:rsidP="0028047D">
      <w:pPr>
        <w:ind w:right="4392"/>
        <w:rPr>
          <w:sz w:val="24"/>
          <w:szCs w:val="24"/>
        </w:rPr>
      </w:pPr>
      <w:r w:rsidRPr="001F0DB9">
        <w:rPr>
          <w:sz w:val="24"/>
          <w:szCs w:val="24"/>
        </w:rPr>
        <w:t>О</w:t>
      </w:r>
      <w:r w:rsidR="00AA6487">
        <w:rPr>
          <w:sz w:val="24"/>
          <w:szCs w:val="24"/>
        </w:rPr>
        <w:t xml:space="preserve">б утверждении </w:t>
      </w:r>
      <w:r w:rsidRPr="001F0DB9">
        <w:rPr>
          <w:sz w:val="24"/>
          <w:szCs w:val="24"/>
        </w:rPr>
        <w:t>муниципальн</w:t>
      </w:r>
      <w:r w:rsidR="00AA6487">
        <w:rPr>
          <w:sz w:val="24"/>
          <w:szCs w:val="24"/>
        </w:rPr>
        <w:t>ой</w:t>
      </w:r>
      <w:r w:rsidRPr="001F0DB9">
        <w:rPr>
          <w:sz w:val="24"/>
          <w:szCs w:val="24"/>
        </w:rPr>
        <w:t xml:space="preserve"> программ</w:t>
      </w:r>
      <w:r w:rsidR="00AA6487">
        <w:rPr>
          <w:sz w:val="24"/>
          <w:szCs w:val="24"/>
        </w:rPr>
        <w:t>ы</w:t>
      </w:r>
      <w:r w:rsidRPr="001F0DB9">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8910BF" w:rsidRPr="001F0DB9" w:rsidRDefault="008910BF" w:rsidP="008910BF">
      <w:pPr>
        <w:ind w:right="4534"/>
        <w:jc w:val="both"/>
        <w:rPr>
          <w:sz w:val="24"/>
          <w:szCs w:val="24"/>
        </w:rPr>
      </w:pPr>
    </w:p>
    <w:p w:rsidR="008910BF" w:rsidRPr="001F0DB9" w:rsidRDefault="008910BF" w:rsidP="008910BF">
      <w:pPr>
        <w:ind w:right="4534"/>
        <w:jc w:val="both"/>
        <w:rPr>
          <w:sz w:val="24"/>
          <w:szCs w:val="24"/>
        </w:rPr>
      </w:pPr>
    </w:p>
    <w:p w:rsidR="00AA6487" w:rsidRPr="00AA6487" w:rsidRDefault="00AA6487" w:rsidP="00AA6487">
      <w:pPr>
        <w:autoSpaceDE w:val="0"/>
        <w:autoSpaceDN w:val="0"/>
        <w:adjustRightInd w:val="0"/>
        <w:ind w:firstLine="540"/>
        <w:jc w:val="both"/>
        <w:rPr>
          <w:rFonts w:eastAsia="Calibri"/>
          <w:sz w:val="24"/>
          <w:szCs w:val="24"/>
        </w:rPr>
      </w:pPr>
      <w:proofErr w:type="gramStart"/>
      <w:r w:rsidRPr="00AA6487">
        <w:rPr>
          <w:rFonts w:eastAsia="Calibri"/>
          <w:sz w:val="24"/>
          <w:szCs w:val="24"/>
        </w:rPr>
        <w:t xml:space="preserve">В соответствии со </w:t>
      </w:r>
      <w:hyperlink r:id="rId9" w:history="1">
        <w:r w:rsidRPr="00AA6487">
          <w:rPr>
            <w:rFonts w:eastAsia="Calibri"/>
            <w:sz w:val="24"/>
            <w:szCs w:val="24"/>
          </w:rPr>
          <w:t>статьей 16</w:t>
        </w:r>
      </w:hyperlink>
      <w:r w:rsidRPr="00AA6487">
        <w:rPr>
          <w:rFonts w:eastAsia="Calibri"/>
          <w:sz w:val="24"/>
          <w:szCs w:val="24"/>
        </w:rPr>
        <w:t xml:space="preserve"> Федерального закона от 06.10.2003 N 131-ФЗ "Об общих принципах организации местного самоуправления в Российской Федерации", со </w:t>
      </w:r>
      <w:hyperlink r:id="rId10" w:history="1">
        <w:r w:rsidRPr="00AA6487">
          <w:rPr>
            <w:rFonts w:eastAsia="Calibri"/>
            <w:sz w:val="24"/>
            <w:szCs w:val="24"/>
          </w:rPr>
          <w:t>статьей 179</w:t>
        </w:r>
      </w:hyperlink>
      <w:r w:rsidRPr="00AA6487">
        <w:rPr>
          <w:rFonts w:eastAsia="Calibri"/>
          <w:sz w:val="24"/>
          <w:szCs w:val="24"/>
        </w:rPr>
        <w:t xml:space="preserve"> Бюджетного кодекса Российской Федерации, Федеральным </w:t>
      </w:r>
      <w:hyperlink r:id="rId11" w:history="1">
        <w:r w:rsidRPr="00AA6487">
          <w:rPr>
            <w:rFonts w:eastAsia="Calibri"/>
            <w:sz w:val="24"/>
            <w:szCs w:val="24"/>
          </w:rPr>
          <w:t>законом</w:t>
        </w:r>
      </w:hyperlink>
      <w:r w:rsidRPr="00AA6487">
        <w:rPr>
          <w:rFonts w:eastAsia="Calibri"/>
          <w:sz w:val="24"/>
          <w:szCs w:val="24"/>
        </w:rPr>
        <w:t xml:space="preserve"> от 24.07.2007 N 209-ФЗ "О развитии малого и среднего предпринимательства в Российской Федерации", </w:t>
      </w:r>
      <w:hyperlink r:id="rId12" w:history="1">
        <w:r w:rsidRPr="00AA6487">
          <w:rPr>
            <w:rFonts w:eastAsia="Calibri"/>
            <w:sz w:val="24"/>
            <w:szCs w:val="24"/>
          </w:rPr>
          <w:t>постановлением</w:t>
        </w:r>
      </w:hyperlink>
      <w:r w:rsidRPr="00AA6487">
        <w:rPr>
          <w:rFonts w:eastAsia="Calibri"/>
          <w:sz w:val="24"/>
          <w:szCs w:val="24"/>
        </w:rPr>
        <w:t xml:space="preserve"> администрации города Урай от 26.04.2017 N 1085 "О муниципальных программах муниципального образования городской округ город Урай" и</w:t>
      </w:r>
      <w:proofErr w:type="gramEnd"/>
      <w:r w:rsidRPr="00AA6487">
        <w:rPr>
          <w:rFonts w:eastAsia="Calibri"/>
          <w:sz w:val="24"/>
          <w:szCs w:val="24"/>
        </w:rPr>
        <w:t xml:space="preserve"> в </w:t>
      </w:r>
      <w:proofErr w:type="gramStart"/>
      <w:r w:rsidRPr="00AA6487">
        <w:rPr>
          <w:rFonts w:eastAsia="Calibri"/>
          <w:sz w:val="24"/>
          <w:szCs w:val="24"/>
        </w:rPr>
        <w:t>целях</w:t>
      </w:r>
      <w:proofErr w:type="gramEnd"/>
      <w:r w:rsidRPr="00AA6487">
        <w:rPr>
          <w:rFonts w:eastAsia="Calibri"/>
          <w:sz w:val="24"/>
          <w:szCs w:val="24"/>
        </w:rPr>
        <w:t xml:space="preserve"> создания благоприятных условий для развития малого и среднего предпринимательства, потребительского рынка и агропромышленного комплекса на территории города Урай:</w:t>
      </w:r>
    </w:p>
    <w:p w:rsidR="00AA6487" w:rsidRPr="00AA6487" w:rsidRDefault="00AA6487" w:rsidP="00AA6487">
      <w:pPr>
        <w:autoSpaceDE w:val="0"/>
        <w:autoSpaceDN w:val="0"/>
        <w:adjustRightInd w:val="0"/>
        <w:jc w:val="both"/>
        <w:rPr>
          <w:rFonts w:eastAsia="Calibri"/>
          <w:sz w:val="24"/>
          <w:szCs w:val="24"/>
        </w:rPr>
      </w:pPr>
      <w:r w:rsidRPr="00AA6487">
        <w:rPr>
          <w:rFonts w:eastAsia="Calibri"/>
          <w:sz w:val="24"/>
          <w:szCs w:val="24"/>
        </w:rPr>
        <w:t xml:space="preserve">(в ред. </w:t>
      </w:r>
      <w:hyperlink r:id="rId13" w:history="1">
        <w:r w:rsidRPr="00AA6487">
          <w:rPr>
            <w:rFonts w:eastAsia="Calibri"/>
            <w:sz w:val="24"/>
            <w:szCs w:val="24"/>
          </w:rPr>
          <w:t>постановления</w:t>
        </w:r>
      </w:hyperlink>
      <w:r w:rsidRPr="00AA6487">
        <w:rPr>
          <w:rFonts w:eastAsia="Calibri"/>
          <w:sz w:val="24"/>
          <w:szCs w:val="24"/>
        </w:rPr>
        <w:t xml:space="preserve"> Администрации города Урай от 06.07.2017 N 1926)</w:t>
      </w:r>
    </w:p>
    <w:p w:rsidR="00F6575E" w:rsidRDefault="00AA6487" w:rsidP="00AA6487">
      <w:pPr>
        <w:autoSpaceDE w:val="0"/>
        <w:autoSpaceDN w:val="0"/>
        <w:adjustRightInd w:val="0"/>
        <w:spacing w:before="240"/>
        <w:ind w:firstLine="540"/>
        <w:jc w:val="both"/>
        <w:rPr>
          <w:rFonts w:eastAsia="Calibri"/>
          <w:sz w:val="24"/>
          <w:szCs w:val="24"/>
        </w:rPr>
      </w:pPr>
      <w:r w:rsidRPr="00AA6487">
        <w:rPr>
          <w:rFonts w:eastAsia="Calibri"/>
          <w:sz w:val="24"/>
          <w:szCs w:val="24"/>
        </w:rPr>
        <w:t xml:space="preserve">1. Утвердить муниципальную </w:t>
      </w:r>
      <w:hyperlink r:id="rId14" w:history="1">
        <w:r w:rsidRPr="00AA6487">
          <w:rPr>
            <w:rFonts w:eastAsia="Calibri"/>
            <w:sz w:val="24"/>
            <w:szCs w:val="24"/>
          </w:rPr>
          <w:t>программу</w:t>
        </w:r>
      </w:hyperlink>
      <w:r w:rsidRPr="00AA6487">
        <w:rPr>
          <w:rFonts w:eastAsia="Calibri"/>
          <w:sz w:val="24"/>
          <w:szCs w:val="24"/>
        </w:rPr>
        <w:t xml:space="preserve"> "Развитие малого и среднего предпринимательства, потребительского рынка и сельскохозяйственных</w:t>
      </w:r>
      <w:r>
        <w:rPr>
          <w:rFonts w:eastAsia="Calibri"/>
          <w:sz w:val="24"/>
          <w:szCs w:val="24"/>
        </w:rPr>
        <w:t xml:space="preserve"> товаропроизводителей города Урай" на 2016 - 2020 годы согласно приложению.</w:t>
      </w:r>
    </w:p>
    <w:p w:rsidR="00AA6487" w:rsidRDefault="00AA6487" w:rsidP="00AA6487">
      <w:pPr>
        <w:autoSpaceDE w:val="0"/>
        <w:autoSpaceDN w:val="0"/>
        <w:adjustRightInd w:val="0"/>
        <w:spacing w:before="240"/>
        <w:ind w:firstLine="540"/>
        <w:jc w:val="both"/>
        <w:rPr>
          <w:rFonts w:eastAsia="Calibri"/>
          <w:sz w:val="24"/>
          <w:szCs w:val="24"/>
        </w:rPr>
      </w:pPr>
      <w:r>
        <w:rPr>
          <w:rFonts w:eastAsia="Calibri"/>
          <w:sz w:val="24"/>
          <w:szCs w:val="24"/>
        </w:rPr>
        <w:t>2. Опубликовать постановление в газете "Знамя" и разместить на официальном сайте администрации города Урай в информационно-телекоммуникационной сети "Интернет".</w:t>
      </w:r>
    </w:p>
    <w:p w:rsidR="00AA6487" w:rsidRDefault="00AA6487" w:rsidP="00AA6487">
      <w:pPr>
        <w:autoSpaceDE w:val="0"/>
        <w:autoSpaceDN w:val="0"/>
        <w:adjustRightInd w:val="0"/>
        <w:spacing w:before="240"/>
        <w:ind w:firstLine="540"/>
        <w:jc w:val="both"/>
        <w:rPr>
          <w:rFonts w:eastAsia="Calibri"/>
          <w:sz w:val="24"/>
          <w:szCs w:val="24"/>
        </w:rPr>
      </w:pPr>
      <w:r>
        <w:rPr>
          <w:rFonts w:eastAsia="Calibri"/>
          <w:sz w:val="24"/>
          <w:szCs w:val="24"/>
        </w:rPr>
        <w:t>3. Постановление вступает в силу с 01.01.2016.</w:t>
      </w:r>
    </w:p>
    <w:p w:rsidR="00AA6487" w:rsidRDefault="00AA6487" w:rsidP="00AA6487">
      <w:pPr>
        <w:autoSpaceDE w:val="0"/>
        <w:autoSpaceDN w:val="0"/>
        <w:adjustRightInd w:val="0"/>
        <w:spacing w:before="240"/>
        <w:ind w:firstLine="540"/>
        <w:jc w:val="both"/>
        <w:rPr>
          <w:rFonts w:eastAsia="Calibri"/>
          <w:sz w:val="24"/>
          <w:szCs w:val="24"/>
        </w:rPr>
      </w:pPr>
      <w:r>
        <w:rPr>
          <w:rFonts w:eastAsia="Calibri"/>
          <w:sz w:val="24"/>
          <w:szCs w:val="24"/>
        </w:rPr>
        <w:t xml:space="preserve">4. </w:t>
      </w:r>
      <w:proofErr w:type="gramStart"/>
      <w:r>
        <w:rPr>
          <w:rFonts w:eastAsia="Calibri"/>
          <w:sz w:val="24"/>
          <w:szCs w:val="24"/>
        </w:rPr>
        <w:t>Контроль за</w:t>
      </w:r>
      <w:proofErr w:type="gramEnd"/>
      <w:r>
        <w:rPr>
          <w:rFonts w:eastAsia="Calibri"/>
          <w:sz w:val="24"/>
          <w:szCs w:val="24"/>
        </w:rPr>
        <w:t xml:space="preserve"> выполнением постановления возложить на первого заместителя главы администрации города Урай И.А.Козлова.</w:t>
      </w:r>
    </w:p>
    <w:p w:rsidR="00AA6487" w:rsidRDefault="00AA6487" w:rsidP="00AA6487">
      <w:pPr>
        <w:autoSpaceDE w:val="0"/>
        <w:autoSpaceDN w:val="0"/>
        <w:adjustRightInd w:val="0"/>
        <w:jc w:val="both"/>
        <w:outlineLvl w:val="0"/>
        <w:rPr>
          <w:rFonts w:eastAsia="Calibri"/>
          <w:sz w:val="24"/>
          <w:szCs w:val="24"/>
        </w:rPr>
      </w:pPr>
    </w:p>
    <w:p w:rsidR="00AA6487" w:rsidRDefault="00AA6487" w:rsidP="00AA6487">
      <w:pPr>
        <w:autoSpaceDE w:val="0"/>
        <w:autoSpaceDN w:val="0"/>
        <w:adjustRightInd w:val="0"/>
        <w:jc w:val="right"/>
        <w:rPr>
          <w:rFonts w:eastAsia="Calibri"/>
          <w:sz w:val="24"/>
          <w:szCs w:val="24"/>
        </w:rPr>
      </w:pPr>
      <w:r>
        <w:rPr>
          <w:rFonts w:eastAsia="Calibri"/>
          <w:sz w:val="24"/>
          <w:szCs w:val="24"/>
        </w:rPr>
        <w:t>Глава администрации города Урай</w:t>
      </w:r>
    </w:p>
    <w:p w:rsidR="00AA6487" w:rsidRDefault="00AA6487" w:rsidP="00AA6487">
      <w:pPr>
        <w:autoSpaceDE w:val="0"/>
        <w:autoSpaceDN w:val="0"/>
        <w:adjustRightInd w:val="0"/>
        <w:jc w:val="right"/>
        <w:rPr>
          <w:rFonts w:eastAsia="Calibri"/>
          <w:sz w:val="24"/>
          <w:szCs w:val="24"/>
        </w:rPr>
      </w:pPr>
      <w:r>
        <w:rPr>
          <w:rFonts w:eastAsia="Calibri"/>
          <w:sz w:val="24"/>
          <w:szCs w:val="24"/>
        </w:rPr>
        <w:lastRenderedPageBreak/>
        <w:t>В.П.КУЛИКОВ</w:t>
      </w:r>
    </w:p>
    <w:p w:rsidR="00314267" w:rsidRPr="001F0DB9" w:rsidRDefault="00314267" w:rsidP="0028047D">
      <w:pPr>
        <w:autoSpaceDE w:val="0"/>
        <w:autoSpaceDN w:val="0"/>
        <w:adjustRightInd w:val="0"/>
        <w:jc w:val="right"/>
        <w:rPr>
          <w:rFonts w:eastAsia="Calibri"/>
          <w:sz w:val="24"/>
          <w:szCs w:val="24"/>
        </w:rPr>
      </w:pPr>
      <w:r w:rsidRPr="001F0DB9">
        <w:rPr>
          <w:rFonts w:eastAsia="Calibri"/>
          <w:sz w:val="24"/>
          <w:szCs w:val="24"/>
        </w:rPr>
        <w:t>Приложение к постановлению</w:t>
      </w:r>
    </w:p>
    <w:p w:rsidR="00314267" w:rsidRPr="001F0DB9" w:rsidRDefault="00314267" w:rsidP="0028047D">
      <w:pPr>
        <w:autoSpaceDE w:val="0"/>
        <w:autoSpaceDN w:val="0"/>
        <w:adjustRightInd w:val="0"/>
        <w:jc w:val="right"/>
        <w:rPr>
          <w:rFonts w:eastAsia="Calibri"/>
          <w:sz w:val="24"/>
          <w:szCs w:val="24"/>
        </w:rPr>
      </w:pPr>
      <w:r w:rsidRPr="001F0DB9">
        <w:rPr>
          <w:rFonts w:eastAsia="Calibri"/>
          <w:sz w:val="24"/>
          <w:szCs w:val="24"/>
        </w:rPr>
        <w:t>администрации города Урай</w:t>
      </w:r>
    </w:p>
    <w:p w:rsidR="00314267" w:rsidRPr="001F0DB9" w:rsidRDefault="00314267" w:rsidP="0028047D">
      <w:pPr>
        <w:autoSpaceDE w:val="0"/>
        <w:autoSpaceDN w:val="0"/>
        <w:adjustRightInd w:val="0"/>
        <w:jc w:val="right"/>
        <w:outlineLvl w:val="2"/>
        <w:rPr>
          <w:sz w:val="24"/>
          <w:szCs w:val="24"/>
        </w:rPr>
      </w:pPr>
      <w:r w:rsidRPr="001F0DB9">
        <w:rPr>
          <w:rFonts w:eastAsia="Calibri"/>
          <w:sz w:val="24"/>
          <w:szCs w:val="24"/>
        </w:rPr>
        <w:t xml:space="preserve">от </w:t>
      </w:r>
      <w:r w:rsidR="008418E1">
        <w:rPr>
          <w:rFonts w:eastAsia="Calibri"/>
          <w:sz w:val="24"/>
          <w:szCs w:val="24"/>
        </w:rPr>
        <w:t xml:space="preserve"> </w:t>
      </w:r>
      <w:r w:rsidR="002530B6">
        <w:rPr>
          <w:rFonts w:eastAsia="Calibri"/>
          <w:sz w:val="24"/>
          <w:szCs w:val="24"/>
        </w:rPr>
        <w:t>30.09.2018</w:t>
      </w:r>
      <w:r w:rsidRPr="001F0DB9">
        <w:rPr>
          <w:rFonts w:eastAsia="Calibri"/>
          <w:sz w:val="24"/>
          <w:szCs w:val="24"/>
        </w:rPr>
        <w:t xml:space="preserve"> №</w:t>
      </w:r>
      <w:r w:rsidR="008418E1">
        <w:rPr>
          <w:rFonts w:eastAsia="Calibri"/>
          <w:sz w:val="24"/>
          <w:szCs w:val="24"/>
        </w:rPr>
        <w:t xml:space="preserve"> </w:t>
      </w:r>
      <w:r w:rsidR="002530B6">
        <w:rPr>
          <w:rFonts w:eastAsia="Calibri"/>
          <w:sz w:val="24"/>
          <w:szCs w:val="24"/>
        </w:rPr>
        <w:t>3205</w:t>
      </w:r>
    </w:p>
    <w:p w:rsidR="00314267" w:rsidRPr="001F0DB9" w:rsidRDefault="00314267" w:rsidP="0028047D">
      <w:pPr>
        <w:autoSpaceDE w:val="0"/>
        <w:autoSpaceDN w:val="0"/>
        <w:adjustRightInd w:val="0"/>
        <w:jc w:val="right"/>
        <w:outlineLvl w:val="2"/>
        <w:rPr>
          <w:sz w:val="24"/>
          <w:szCs w:val="24"/>
        </w:rPr>
      </w:pPr>
    </w:p>
    <w:p w:rsidR="0029635C" w:rsidRPr="001F0DB9" w:rsidRDefault="00D047EB" w:rsidP="0029635C">
      <w:pPr>
        <w:autoSpaceDE w:val="0"/>
        <w:autoSpaceDN w:val="0"/>
        <w:adjustRightInd w:val="0"/>
        <w:ind w:left="360"/>
        <w:jc w:val="center"/>
        <w:outlineLvl w:val="2"/>
        <w:rPr>
          <w:sz w:val="24"/>
          <w:szCs w:val="24"/>
        </w:rPr>
      </w:pPr>
      <w:r w:rsidRPr="001F0DB9">
        <w:rPr>
          <w:sz w:val="24"/>
          <w:szCs w:val="24"/>
        </w:rPr>
        <w:t>«</w:t>
      </w:r>
      <w:r w:rsidR="0029635C" w:rsidRPr="001F0DB9">
        <w:rPr>
          <w:sz w:val="24"/>
          <w:szCs w:val="24"/>
        </w:rPr>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29635C" w:rsidRPr="001F0DB9" w:rsidRDefault="0029635C" w:rsidP="0029635C">
      <w:pPr>
        <w:autoSpaceDE w:val="0"/>
        <w:autoSpaceDN w:val="0"/>
        <w:adjustRightInd w:val="0"/>
        <w:jc w:val="center"/>
        <w:rPr>
          <w:bCs/>
          <w:sz w:val="24"/>
          <w:szCs w:val="24"/>
        </w:rPr>
      </w:pPr>
    </w:p>
    <w:p w:rsidR="0029635C" w:rsidRPr="001F0DB9" w:rsidRDefault="0029635C" w:rsidP="0029635C">
      <w:pPr>
        <w:autoSpaceDE w:val="0"/>
        <w:autoSpaceDN w:val="0"/>
        <w:adjustRightInd w:val="0"/>
        <w:jc w:val="center"/>
        <w:outlineLvl w:val="2"/>
        <w:rPr>
          <w:sz w:val="24"/>
          <w:szCs w:val="24"/>
        </w:rPr>
      </w:pPr>
      <w:r w:rsidRPr="001F0DB9">
        <w:rPr>
          <w:sz w:val="24"/>
          <w:szCs w:val="24"/>
        </w:rPr>
        <w:t xml:space="preserve">Паспорт муниципальной программы </w:t>
      </w:r>
    </w:p>
    <w:p w:rsidR="0029635C" w:rsidRPr="001F0DB9" w:rsidRDefault="0029635C" w:rsidP="0029635C">
      <w:pPr>
        <w:autoSpaceDE w:val="0"/>
        <w:autoSpaceDN w:val="0"/>
        <w:adjustRightInd w:val="0"/>
        <w:jc w:val="center"/>
        <w:outlineLvl w:val="2"/>
        <w:rPr>
          <w:sz w:val="24"/>
          <w:szCs w:val="24"/>
        </w:rPr>
      </w:pPr>
    </w:p>
    <w:tbl>
      <w:tblPr>
        <w:tblW w:w="9356" w:type="dxa"/>
        <w:tblInd w:w="70" w:type="dxa"/>
        <w:tblLayout w:type="fixed"/>
        <w:tblCellMar>
          <w:left w:w="70" w:type="dxa"/>
          <w:right w:w="70" w:type="dxa"/>
        </w:tblCellMar>
        <w:tblLook w:val="0000"/>
      </w:tblPr>
      <w:tblGrid>
        <w:gridCol w:w="567"/>
        <w:gridCol w:w="3119"/>
        <w:gridCol w:w="5670"/>
      </w:tblGrid>
      <w:tr w:rsidR="00025981" w:rsidRPr="001F0DB9" w:rsidTr="00E97492">
        <w:trPr>
          <w:trHeight w:val="240"/>
        </w:trPr>
        <w:tc>
          <w:tcPr>
            <w:tcW w:w="567" w:type="dxa"/>
            <w:tcBorders>
              <w:top w:val="single" w:sz="6" w:space="0" w:color="auto"/>
              <w:left w:val="single" w:sz="6" w:space="0" w:color="auto"/>
              <w:bottom w:val="single" w:sz="6" w:space="0" w:color="auto"/>
              <w:right w:val="single" w:sz="6" w:space="0" w:color="auto"/>
            </w:tcBorders>
          </w:tcPr>
          <w:p w:rsidR="00027F63" w:rsidRPr="001F0DB9" w:rsidRDefault="00027F63" w:rsidP="00025981">
            <w:pPr>
              <w:autoSpaceDE w:val="0"/>
              <w:autoSpaceDN w:val="0"/>
              <w:adjustRightInd w:val="0"/>
              <w:jc w:val="center"/>
              <w:rPr>
                <w:sz w:val="24"/>
                <w:szCs w:val="24"/>
              </w:rPr>
            </w:pPr>
            <w:r w:rsidRPr="001F0DB9">
              <w:rPr>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AF4291">
            <w:pPr>
              <w:autoSpaceDE w:val="0"/>
              <w:autoSpaceDN w:val="0"/>
              <w:adjustRightInd w:val="0"/>
              <w:rPr>
                <w:sz w:val="24"/>
                <w:szCs w:val="24"/>
              </w:rPr>
            </w:pPr>
            <w:r w:rsidRPr="001F0DB9">
              <w:rPr>
                <w:sz w:val="24"/>
                <w:szCs w:val="24"/>
              </w:rPr>
              <w:t>Наименование муниципальной программы</w:t>
            </w:r>
            <w:r w:rsidR="000E1711">
              <w:rPr>
                <w:sz w:val="24"/>
                <w:szCs w:val="24"/>
              </w:rPr>
              <w:t xml:space="preserve"> </w:t>
            </w:r>
            <w:r w:rsidR="000E1711" w:rsidRPr="003B5C74">
              <w:rPr>
                <w:i/>
                <w:sz w:val="24"/>
                <w:szCs w:val="24"/>
              </w:rPr>
              <w:t>(</w:t>
            </w:r>
            <w:r w:rsidR="000E1711">
              <w:rPr>
                <w:i/>
                <w:sz w:val="24"/>
                <w:szCs w:val="24"/>
              </w:rPr>
              <w:t>В</w:t>
            </w:r>
            <w:r w:rsidR="000E1711" w:rsidRPr="003B5C74">
              <w:rPr>
                <w:i/>
                <w:sz w:val="24"/>
                <w:szCs w:val="24"/>
              </w:rPr>
              <w:t xml:space="preserve"> редакции постановления от 07.06.2019 №1317)</w:t>
            </w:r>
          </w:p>
        </w:tc>
        <w:tc>
          <w:tcPr>
            <w:tcW w:w="5670" w:type="dxa"/>
            <w:tcBorders>
              <w:top w:val="single" w:sz="6" w:space="0" w:color="auto"/>
              <w:left w:val="single" w:sz="6" w:space="0" w:color="auto"/>
              <w:bottom w:val="single" w:sz="6" w:space="0" w:color="auto"/>
              <w:right w:val="single" w:sz="6" w:space="0" w:color="auto"/>
            </w:tcBorders>
          </w:tcPr>
          <w:p w:rsidR="00025981" w:rsidRPr="003B5C74" w:rsidRDefault="0028047D" w:rsidP="000E1711">
            <w:pPr>
              <w:autoSpaceDE w:val="0"/>
              <w:autoSpaceDN w:val="0"/>
              <w:adjustRightInd w:val="0"/>
              <w:jc w:val="both"/>
              <w:rPr>
                <w:sz w:val="24"/>
                <w:szCs w:val="24"/>
              </w:rPr>
            </w:pPr>
            <w:r w:rsidRPr="001F0DB9">
              <w:rPr>
                <w:sz w:val="24"/>
                <w:szCs w:val="24"/>
              </w:rPr>
              <w:t>«Развитие малого и сред</w:t>
            </w:r>
            <w:r w:rsidR="00025981" w:rsidRPr="001F0DB9">
              <w:rPr>
                <w:sz w:val="24"/>
                <w:szCs w:val="24"/>
              </w:rPr>
              <w:t>него предпринимательства, потребительского рынка и сельскохозяйственных товаропроизводителей г</w:t>
            </w:r>
            <w:r w:rsidR="001B1E93" w:rsidRPr="001F0DB9">
              <w:rPr>
                <w:sz w:val="24"/>
                <w:szCs w:val="24"/>
              </w:rPr>
              <w:t xml:space="preserve">орода </w:t>
            </w:r>
            <w:r w:rsidRPr="001F0DB9">
              <w:rPr>
                <w:sz w:val="24"/>
                <w:szCs w:val="24"/>
              </w:rPr>
              <w:t xml:space="preserve">Урай» </w:t>
            </w:r>
            <w:r w:rsidR="001B1E93" w:rsidRPr="001F0DB9">
              <w:rPr>
                <w:sz w:val="24"/>
                <w:szCs w:val="24"/>
              </w:rPr>
              <w:t xml:space="preserve">на 2016-2020 годы (далее </w:t>
            </w:r>
            <w:r w:rsidR="00025981" w:rsidRPr="001F0DB9">
              <w:rPr>
                <w:sz w:val="24"/>
                <w:szCs w:val="24"/>
              </w:rPr>
              <w:t>– Программа</w:t>
            </w:r>
            <w:r w:rsidR="006049E6">
              <w:rPr>
                <w:sz w:val="24"/>
                <w:szCs w:val="24"/>
              </w:rPr>
              <w:t>, муниципальная программа</w:t>
            </w:r>
            <w:r w:rsidR="00025981" w:rsidRPr="001F0DB9">
              <w:rPr>
                <w:sz w:val="24"/>
                <w:szCs w:val="24"/>
              </w:rPr>
              <w:t>)</w:t>
            </w:r>
            <w:r w:rsidR="003B5C74">
              <w:rPr>
                <w:sz w:val="24"/>
                <w:szCs w:val="24"/>
              </w:rPr>
              <w:t xml:space="preserve"> </w:t>
            </w:r>
          </w:p>
        </w:tc>
      </w:tr>
      <w:tr w:rsidR="00025981" w:rsidRPr="001F0DB9" w:rsidTr="00E97492">
        <w:trPr>
          <w:trHeight w:val="360"/>
        </w:trPr>
        <w:tc>
          <w:tcPr>
            <w:tcW w:w="567" w:type="dxa"/>
            <w:tcBorders>
              <w:top w:val="single" w:sz="6" w:space="0" w:color="auto"/>
              <w:left w:val="single" w:sz="6" w:space="0" w:color="auto"/>
              <w:bottom w:val="single" w:sz="6" w:space="0" w:color="auto"/>
              <w:right w:val="single" w:sz="6" w:space="0" w:color="auto"/>
            </w:tcBorders>
          </w:tcPr>
          <w:p w:rsidR="00027F63" w:rsidRPr="001F0DB9" w:rsidRDefault="00027F63" w:rsidP="00025981">
            <w:pPr>
              <w:autoSpaceDE w:val="0"/>
              <w:autoSpaceDN w:val="0"/>
              <w:adjustRightInd w:val="0"/>
              <w:jc w:val="center"/>
              <w:rPr>
                <w:sz w:val="24"/>
                <w:szCs w:val="24"/>
              </w:rPr>
            </w:pPr>
            <w:r w:rsidRPr="001F0DB9">
              <w:rPr>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AF4291">
            <w:pPr>
              <w:autoSpaceDE w:val="0"/>
              <w:autoSpaceDN w:val="0"/>
              <w:adjustRightInd w:val="0"/>
              <w:rPr>
                <w:sz w:val="24"/>
                <w:szCs w:val="24"/>
              </w:rPr>
            </w:pPr>
            <w:r w:rsidRPr="001F0DB9">
              <w:rPr>
                <w:sz w:val="24"/>
                <w:szCs w:val="24"/>
              </w:rPr>
              <w:t>Дата утверждения муниципальной программы (наименование и номер соответствующего нормативного правового акта)</w:t>
            </w:r>
          </w:p>
        </w:tc>
        <w:tc>
          <w:tcPr>
            <w:tcW w:w="5670" w:type="dxa"/>
            <w:tcBorders>
              <w:top w:val="single" w:sz="6" w:space="0" w:color="auto"/>
              <w:left w:val="single" w:sz="6" w:space="0" w:color="auto"/>
              <w:bottom w:val="single" w:sz="6" w:space="0" w:color="auto"/>
              <w:right w:val="single" w:sz="6" w:space="0" w:color="auto"/>
            </w:tcBorders>
          </w:tcPr>
          <w:p w:rsidR="00025981" w:rsidRPr="001F0DB9" w:rsidRDefault="00025981" w:rsidP="0028047D">
            <w:pPr>
              <w:jc w:val="both"/>
              <w:rPr>
                <w:sz w:val="24"/>
                <w:szCs w:val="24"/>
              </w:rPr>
            </w:pPr>
            <w:r w:rsidRPr="001F0DB9">
              <w:rPr>
                <w:sz w:val="24"/>
                <w:szCs w:val="24"/>
              </w:rPr>
              <w:t>Постановление администрации города Урай от  30.09.2015 №3205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w:t>
            </w:r>
          </w:p>
        </w:tc>
      </w:tr>
      <w:tr w:rsidR="00025981" w:rsidRPr="001F0DB9" w:rsidTr="00E97492">
        <w:trPr>
          <w:trHeight w:val="360"/>
        </w:trPr>
        <w:tc>
          <w:tcPr>
            <w:tcW w:w="567" w:type="dxa"/>
            <w:tcBorders>
              <w:top w:val="single" w:sz="6" w:space="0" w:color="auto"/>
              <w:left w:val="single" w:sz="6" w:space="0" w:color="auto"/>
              <w:bottom w:val="single" w:sz="6" w:space="0" w:color="auto"/>
              <w:right w:val="single" w:sz="6" w:space="0" w:color="auto"/>
            </w:tcBorders>
          </w:tcPr>
          <w:p w:rsidR="00025981" w:rsidRPr="001F0DB9" w:rsidRDefault="00027F63" w:rsidP="00025981">
            <w:pPr>
              <w:autoSpaceDE w:val="0"/>
              <w:autoSpaceDN w:val="0"/>
              <w:adjustRightInd w:val="0"/>
              <w:jc w:val="center"/>
              <w:rPr>
                <w:sz w:val="24"/>
                <w:szCs w:val="24"/>
              </w:rPr>
            </w:pPr>
            <w:r w:rsidRPr="001F0DB9">
              <w:rPr>
                <w:sz w:val="24"/>
                <w:szCs w:val="24"/>
              </w:rPr>
              <w:t>3.</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AF4291">
            <w:pPr>
              <w:autoSpaceDE w:val="0"/>
              <w:autoSpaceDN w:val="0"/>
              <w:adjustRightInd w:val="0"/>
              <w:rPr>
                <w:sz w:val="24"/>
                <w:szCs w:val="24"/>
              </w:rPr>
            </w:pPr>
            <w:r w:rsidRPr="001F0DB9">
              <w:rPr>
                <w:sz w:val="24"/>
                <w:szCs w:val="24"/>
              </w:rPr>
              <w:t>Куратор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025981" w:rsidRPr="001F0DB9" w:rsidRDefault="00025981" w:rsidP="0028047D">
            <w:pPr>
              <w:autoSpaceDE w:val="0"/>
              <w:autoSpaceDN w:val="0"/>
              <w:adjustRightInd w:val="0"/>
              <w:jc w:val="both"/>
              <w:rPr>
                <w:sz w:val="24"/>
                <w:szCs w:val="24"/>
              </w:rPr>
            </w:pPr>
            <w:r w:rsidRPr="001F0DB9">
              <w:rPr>
                <w:sz w:val="24"/>
                <w:szCs w:val="24"/>
              </w:rPr>
              <w:t>Первый заместитель главы города Урай</w:t>
            </w:r>
          </w:p>
        </w:tc>
      </w:tr>
      <w:tr w:rsidR="00025981" w:rsidRPr="001F0DB9" w:rsidTr="00E97492">
        <w:trPr>
          <w:trHeight w:val="360"/>
        </w:trPr>
        <w:tc>
          <w:tcPr>
            <w:tcW w:w="567" w:type="dxa"/>
            <w:tcBorders>
              <w:top w:val="single" w:sz="6" w:space="0" w:color="auto"/>
              <w:left w:val="single" w:sz="6" w:space="0" w:color="auto"/>
              <w:bottom w:val="single" w:sz="6" w:space="0" w:color="auto"/>
              <w:right w:val="single" w:sz="6" w:space="0" w:color="auto"/>
            </w:tcBorders>
          </w:tcPr>
          <w:p w:rsidR="00025981" w:rsidRPr="001F0DB9" w:rsidRDefault="00027F63" w:rsidP="00025981">
            <w:pPr>
              <w:autoSpaceDE w:val="0"/>
              <w:autoSpaceDN w:val="0"/>
              <w:adjustRightInd w:val="0"/>
              <w:jc w:val="center"/>
              <w:rPr>
                <w:sz w:val="24"/>
                <w:szCs w:val="24"/>
              </w:rPr>
            </w:pPr>
            <w:r w:rsidRPr="001F0DB9">
              <w:rPr>
                <w:sz w:val="24"/>
                <w:szCs w:val="24"/>
              </w:rPr>
              <w:t>4.</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AF4291">
            <w:pPr>
              <w:autoSpaceDE w:val="0"/>
              <w:autoSpaceDN w:val="0"/>
              <w:adjustRightInd w:val="0"/>
              <w:rPr>
                <w:sz w:val="24"/>
                <w:szCs w:val="24"/>
              </w:rPr>
            </w:pPr>
            <w:r w:rsidRPr="001F0DB9">
              <w:rPr>
                <w:sz w:val="24"/>
                <w:szCs w:val="24"/>
              </w:rPr>
              <w:t>Ответственный исполнитель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025981" w:rsidRPr="001F0DB9" w:rsidRDefault="00025981" w:rsidP="0028047D">
            <w:pPr>
              <w:autoSpaceDE w:val="0"/>
              <w:autoSpaceDN w:val="0"/>
              <w:adjustRightInd w:val="0"/>
              <w:jc w:val="both"/>
              <w:rPr>
                <w:sz w:val="24"/>
                <w:szCs w:val="24"/>
              </w:rPr>
            </w:pPr>
            <w:r w:rsidRPr="001F0DB9">
              <w:rPr>
                <w:sz w:val="24"/>
                <w:szCs w:val="24"/>
              </w:rPr>
              <w:t>Отдел содействия малому и среднему предпринимательству администрации города Урай</w:t>
            </w:r>
          </w:p>
        </w:tc>
      </w:tr>
      <w:tr w:rsidR="00025981" w:rsidRPr="001F0DB9" w:rsidTr="00E97492">
        <w:trPr>
          <w:trHeight w:val="360"/>
        </w:trPr>
        <w:tc>
          <w:tcPr>
            <w:tcW w:w="567" w:type="dxa"/>
            <w:tcBorders>
              <w:top w:val="single" w:sz="6" w:space="0" w:color="auto"/>
              <w:left w:val="single" w:sz="6" w:space="0" w:color="auto"/>
              <w:bottom w:val="single" w:sz="6" w:space="0" w:color="auto"/>
              <w:right w:val="single" w:sz="6" w:space="0" w:color="auto"/>
            </w:tcBorders>
          </w:tcPr>
          <w:p w:rsidR="00025981" w:rsidRPr="001F0DB9" w:rsidRDefault="00027F63" w:rsidP="00025981">
            <w:pPr>
              <w:autoSpaceDE w:val="0"/>
              <w:autoSpaceDN w:val="0"/>
              <w:adjustRightInd w:val="0"/>
              <w:jc w:val="center"/>
              <w:rPr>
                <w:sz w:val="24"/>
                <w:szCs w:val="24"/>
              </w:rPr>
            </w:pPr>
            <w:r w:rsidRPr="001F0DB9">
              <w:rPr>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AF4291">
            <w:pPr>
              <w:autoSpaceDE w:val="0"/>
              <w:autoSpaceDN w:val="0"/>
              <w:adjustRightInd w:val="0"/>
              <w:rPr>
                <w:sz w:val="24"/>
                <w:szCs w:val="24"/>
              </w:rPr>
            </w:pPr>
            <w:r w:rsidRPr="001F0DB9">
              <w:rPr>
                <w:sz w:val="24"/>
                <w:szCs w:val="24"/>
              </w:rPr>
              <w:t>Соисполнители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025981" w:rsidRPr="001F0DB9" w:rsidRDefault="00025981" w:rsidP="0028047D">
            <w:pPr>
              <w:autoSpaceDE w:val="0"/>
              <w:autoSpaceDN w:val="0"/>
              <w:adjustRightInd w:val="0"/>
              <w:jc w:val="both"/>
              <w:rPr>
                <w:sz w:val="24"/>
                <w:szCs w:val="24"/>
              </w:rPr>
            </w:pPr>
            <w:r w:rsidRPr="001F0DB9">
              <w:rPr>
                <w:sz w:val="24"/>
                <w:szCs w:val="24"/>
              </w:rPr>
              <w:t>1) комитет по управлению муниципальным имуществом администрации города Урай;</w:t>
            </w:r>
          </w:p>
          <w:p w:rsidR="00025981" w:rsidRPr="001F0DB9" w:rsidRDefault="00025981" w:rsidP="0028047D">
            <w:pPr>
              <w:autoSpaceDE w:val="0"/>
              <w:autoSpaceDN w:val="0"/>
              <w:adjustRightInd w:val="0"/>
              <w:jc w:val="both"/>
              <w:rPr>
                <w:sz w:val="24"/>
                <w:szCs w:val="24"/>
              </w:rPr>
            </w:pPr>
            <w:r w:rsidRPr="001F0DB9">
              <w:rPr>
                <w:sz w:val="24"/>
                <w:szCs w:val="24"/>
              </w:rPr>
              <w:t>2) муниципальное казенное учреждение «Управление градостроительства, землепользования и природопользования города Урай»</w:t>
            </w:r>
            <w:r w:rsidR="00E97492" w:rsidRPr="001F0DB9">
              <w:rPr>
                <w:sz w:val="24"/>
                <w:szCs w:val="24"/>
              </w:rPr>
              <w:t xml:space="preserve"> (далее – МКУ «</w:t>
            </w:r>
            <w:proofErr w:type="spellStart"/>
            <w:r w:rsidR="00E97492" w:rsidRPr="001F0DB9">
              <w:rPr>
                <w:sz w:val="24"/>
                <w:szCs w:val="24"/>
              </w:rPr>
              <w:t>УГЗиП</w:t>
            </w:r>
            <w:proofErr w:type="spellEnd"/>
            <w:r w:rsidR="00E97492" w:rsidRPr="001F0DB9">
              <w:rPr>
                <w:sz w:val="24"/>
                <w:szCs w:val="24"/>
              </w:rPr>
              <w:t xml:space="preserve"> г.Урай»)</w:t>
            </w:r>
            <w:r w:rsidRPr="001F0DB9">
              <w:rPr>
                <w:sz w:val="24"/>
                <w:szCs w:val="24"/>
              </w:rPr>
              <w:t>;</w:t>
            </w:r>
          </w:p>
          <w:p w:rsidR="00025981" w:rsidRPr="001F0DB9" w:rsidRDefault="00025981" w:rsidP="0028047D">
            <w:pPr>
              <w:autoSpaceDE w:val="0"/>
              <w:autoSpaceDN w:val="0"/>
              <w:adjustRightInd w:val="0"/>
              <w:jc w:val="both"/>
              <w:rPr>
                <w:sz w:val="24"/>
                <w:szCs w:val="24"/>
              </w:rPr>
            </w:pPr>
            <w:r w:rsidRPr="001F0DB9">
              <w:rPr>
                <w:sz w:val="24"/>
                <w:szCs w:val="24"/>
              </w:rPr>
              <w:t xml:space="preserve">3) </w:t>
            </w:r>
            <w:r w:rsidR="00D047EB" w:rsidRPr="001F0DB9">
              <w:rPr>
                <w:sz w:val="24"/>
                <w:szCs w:val="24"/>
              </w:rPr>
              <w:t>У</w:t>
            </w:r>
            <w:r w:rsidRPr="001F0DB9">
              <w:rPr>
                <w:sz w:val="24"/>
                <w:szCs w:val="24"/>
              </w:rPr>
              <w:t xml:space="preserve">правление образования </w:t>
            </w:r>
            <w:r w:rsidR="00D047EB" w:rsidRPr="001F0DB9">
              <w:rPr>
                <w:sz w:val="24"/>
                <w:szCs w:val="24"/>
              </w:rPr>
              <w:t xml:space="preserve">и молодежной политики </w:t>
            </w:r>
            <w:r w:rsidRPr="001F0DB9">
              <w:rPr>
                <w:sz w:val="24"/>
                <w:szCs w:val="24"/>
              </w:rPr>
              <w:t>администрации города Урай;</w:t>
            </w:r>
          </w:p>
          <w:p w:rsidR="00025981" w:rsidRPr="001F0DB9" w:rsidRDefault="00025981" w:rsidP="0028047D">
            <w:pPr>
              <w:autoSpaceDE w:val="0"/>
              <w:autoSpaceDN w:val="0"/>
              <w:adjustRightInd w:val="0"/>
              <w:jc w:val="both"/>
              <w:rPr>
                <w:sz w:val="24"/>
                <w:szCs w:val="24"/>
              </w:rPr>
            </w:pPr>
            <w:r w:rsidRPr="001F0DB9">
              <w:rPr>
                <w:sz w:val="24"/>
                <w:szCs w:val="24"/>
              </w:rPr>
              <w:t>4) управление по культуре и социальным вопросам администрации города Урай;</w:t>
            </w:r>
          </w:p>
          <w:p w:rsidR="00025981" w:rsidRPr="001F0DB9" w:rsidRDefault="00025981" w:rsidP="0028047D">
            <w:pPr>
              <w:autoSpaceDE w:val="0"/>
              <w:autoSpaceDN w:val="0"/>
              <w:adjustRightInd w:val="0"/>
              <w:jc w:val="both"/>
              <w:rPr>
                <w:sz w:val="24"/>
                <w:szCs w:val="24"/>
              </w:rPr>
            </w:pPr>
            <w:r w:rsidRPr="001F0DB9">
              <w:rPr>
                <w:sz w:val="24"/>
                <w:szCs w:val="24"/>
              </w:rPr>
              <w:t>5) управление по информационным технологиям и связи администрации города Урай;</w:t>
            </w:r>
          </w:p>
          <w:p w:rsidR="00025981" w:rsidRPr="001F0DB9" w:rsidRDefault="00025981" w:rsidP="0028047D">
            <w:pPr>
              <w:autoSpaceDE w:val="0"/>
              <w:autoSpaceDN w:val="0"/>
              <w:adjustRightInd w:val="0"/>
              <w:jc w:val="both"/>
              <w:rPr>
                <w:sz w:val="24"/>
                <w:szCs w:val="24"/>
              </w:rPr>
            </w:pPr>
            <w:r w:rsidRPr="001F0DB9">
              <w:rPr>
                <w:sz w:val="24"/>
                <w:szCs w:val="24"/>
              </w:rPr>
              <w:t>6) муниципальное казенное учреждение «Управление жилищно-ком</w:t>
            </w:r>
            <w:r w:rsidR="0086367C" w:rsidRPr="001F0DB9">
              <w:rPr>
                <w:sz w:val="24"/>
                <w:szCs w:val="24"/>
              </w:rPr>
              <w:t>м</w:t>
            </w:r>
            <w:r w:rsidRPr="001F0DB9">
              <w:rPr>
                <w:sz w:val="24"/>
                <w:szCs w:val="24"/>
              </w:rPr>
              <w:t>унального хозяйства города Урай»</w:t>
            </w:r>
            <w:r w:rsidR="00E97492" w:rsidRPr="001F0DB9">
              <w:rPr>
                <w:sz w:val="24"/>
                <w:szCs w:val="24"/>
              </w:rPr>
              <w:t xml:space="preserve"> (далее – МКУ «УЖКХ г.Урай»)</w:t>
            </w:r>
            <w:r w:rsidRPr="001F0DB9">
              <w:rPr>
                <w:sz w:val="24"/>
                <w:szCs w:val="24"/>
              </w:rPr>
              <w:t>;</w:t>
            </w:r>
          </w:p>
          <w:p w:rsidR="00025981" w:rsidRPr="001F0DB9" w:rsidRDefault="00025981" w:rsidP="0028047D">
            <w:pPr>
              <w:autoSpaceDE w:val="0"/>
              <w:autoSpaceDN w:val="0"/>
              <w:adjustRightInd w:val="0"/>
              <w:jc w:val="both"/>
              <w:rPr>
                <w:sz w:val="24"/>
                <w:szCs w:val="24"/>
              </w:rPr>
            </w:pPr>
            <w:r w:rsidRPr="001F0DB9">
              <w:rPr>
                <w:sz w:val="24"/>
                <w:szCs w:val="24"/>
              </w:rPr>
              <w:t>7) служба по защите прав потребителей правового управления администрации города Урай;</w:t>
            </w:r>
          </w:p>
          <w:p w:rsidR="00025981" w:rsidRPr="001F0DB9" w:rsidRDefault="00025981" w:rsidP="0028047D">
            <w:pPr>
              <w:autoSpaceDE w:val="0"/>
              <w:autoSpaceDN w:val="0"/>
              <w:adjustRightInd w:val="0"/>
              <w:jc w:val="both"/>
              <w:rPr>
                <w:i/>
                <w:sz w:val="24"/>
                <w:szCs w:val="24"/>
              </w:rPr>
            </w:pPr>
            <w:r w:rsidRPr="001F0DB9">
              <w:rPr>
                <w:sz w:val="24"/>
                <w:szCs w:val="24"/>
              </w:rPr>
              <w:t>8) пресс-служба администрации города Урай</w:t>
            </w:r>
          </w:p>
        </w:tc>
      </w:tr>
      <w:tr w:rsidR="00296678" w:rsidRPr="001F0DB9" w:rsidTr="00E97492">
        <w:trPr>
          <w:trHeight w:val="360"/>
        </w:trPr>
        <w:tc>
          <w:tcPr>
            <w:tcW w:w="567" w:type="dxa"/>
            <w:tcBorders>
              <w:top w:val="single" w:sz="6" w:space="0" w:color="auto"/>
              <w:left w:val="single" w:sz="6" w:space="0" w:color="auto"/>
              <w:bottom w:val="single" w:sz="6" w:space="0" w:color="auto"/>
              <w:right w:val="single" w:sz="6" w:space="0" w:color="auto"/>
            </w:tcBorders>
          </w:tcPr>
          <w:p w:rsidR="00296678" w:rsidRPr="001F0DB9" w:rsidRDefault="00296678" w:rsidP="00025981">
            <w:pPr>
              <w:autoSpaceDE w:val="0"/>
              <w:autoSpaceDN w:val="0"/>
              <w:adjustRightInd w:val="0"/>
              <w:jc w:val="center"/>
              <w:rPr>
                <w:sz w:val="24"/>
                <w:szCs w:val="24"/>
              </w:rPr>
            </w:pPr>
            <w:r w:rsidRPr="001F0DB9">
              <w:rPr>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296678" w:rsidRPr="001F0DB9" w:rsidRDefault="00296678" w:rsidP="00AF4291">
            <w:pPr>
              <w:autoSpaceDE w:val="0"/>
              <w:autoSpaceDN w:val="0"/>
              <w:adjustRightInd w:val="0"/>
              <w:rPr>
                <w:sz w:val="24"/>
                <w:szCs w:val="24"/>
              </w:rPr>
            </w:pPr>
            <w:r w:rsidRPr="001F0DB9">
              <w:rPr>
                <w:sz w:val="24"/>
                <w:szCs w:val="24"/>
              </w:rPr>
              <w:t>Цели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296678" w:rsidRPr="001F0DB9" w:rsidRDefault="00296678" w:rsidP="00296678">
            <w:pPr>
              <w:jc w:val="both"/>
              <w:rPr>
                <w:sz w:val="24"/>
                <w:szCs w:val="24"/>
              </w:rPr>
            </w:pPr>
            <w:r w:rsidRPr="001F0DB9">
              <w:rPr>
                <w:sz w:val="24"/>
                <w:szCs w:val="24"/>
              </w:rPr>
              <w:t>1) создание условий для устойчивого развития малого и среднего предпринимательства на территории города Урай;</w:t>
            </w:r>
          </w:p>
          <w:p w:rsidR="00296678" w:rsidRPr="001F0DB9" w:rsidRDefault="00296678" w:rsidP="00296678">
            <w:pPr>
              <w:jc w:val="both"/>
              <w:rPr>
                <w:sz w:val="24"/>
                <w:szCs w:val="24"/>
              </w:rPr>
            </w:pPr>
            <w:r w:rsidRPr="001F0DB9">
              <w:rPr>
                <w:sz w:val="24"/>
                <w:szCs w:val="24"/>
              </w:rPr>
              <w:t>2) создание условий для развития потребительского рынка, расширения предложений товаров и услуг на территории города Урай;</w:t>
            </w:r>
          </w:p>
          <w:p w:rsidR="00296678" w:rsidRPr="001F0DB9" w:rsidRDefault="00296678" w:rsidP="00296678">
            <w:pPr>
              <w:jc w:val="both"/>
              <w:rPr>
                <w:sz w:val="24"/>
                <w:szCs w:val="24"/>
              </w:rPr>
            </w:pPr>
            <w:r w:rsidRPr="001F0DB9">
              <w:rPr>
                <w:sz w:val="24"/>
                <w:szCs w:val="24"/>
              </w:rPr>
              <w:t xml:space="preserve">3) создание условий для устойчивого развития агропромышленного комплекса и повышение </w:t>
            </w:r>
            <w:r w:rsidRPr="001F0DB9">
              <w:rPr>
                <w:sz w:val="24"/>
                <w:szCs w:val="24"/>
              </w:rPr>
              <w:lastRenderedPageBreak/>
              <w:t>конкурентоспособности сельскохозяйственной продукции, произведенной на территории города Урай</w:t>
            </w:r>
          </w:p>
        </w:tc>
      </w:tr>
      <w:tr w:rsidR="00296678" w:rsidRPr="001F0DB9" w:rsidTr="00E97492">
        <w:trPr>
          <w:trHeight w:val="1970"/>
        </w:trPr>
        <w:tc>
          <w:tcPr>
            <w:tcW w:w="567" w:type="dxa"/>
            <w:tcBorders>
              <w:top w:val="single" w:sz="6" w:space="0" w:color="auto"/>
              <w:left w:val="single" w:sz="6" w:space="0" w:color="auto"/>
              <w:bottom w:val="single" w:sz="6" w:space="0" w:color="auto"/>
              <w:right w:val="single" w:sz="6" w:space="0" w:color="auto"/>
            </w:tcBorders>
          </w:tcPr>
          <w:p w:rsidR="00296678" w:rsidRPr="001F0DB9" w:rsidRDefault="00296678" w:rsidP="00025981">
            <w:pPr>
              <w:autoSpaceDE w:val="0"/>
              <w:autoSpaceDN w:val="0"/>
              <w:adjustRightInd w:val="0"/>
              <w:jc w:val="center"/>
              <w:rPr>
                <w:sz w:val="24"/>
                <w:szCs w:val="24"/>
              </w:rPr>
            </w:pPr>
            <w:r w:rsidRPr="001F0DB9">
              <w:rPr>
                <w:sz w:val="24"/>
                <w:szCs w:val="24"/>
              </w:rPr>
              <w:lastRenderedPageBreak/>
              <w:t>7.</w:t>
            </w:r>
          </w:p>
        </w:tc>
        <w:tc>
          <w:tcPr>
            <w:tcW w:w="3119" w:type="dxa"/>
            <w:tcBorders>
              <w:top w:val="single" w:sz="6" w:space="0" w:color="auto"/>
              <w:left w:val="single" w:sz="6" w:space="0" w:color="auto"/>
              <w:bottom w:val="single" w:sz="6" w:space="0" w:color="auto"/>
              <w:right w:val="single" w:sz="6" w:space="0" w:color="auto"/>
            </w:tcBorders>
          </w:tcPr>
          <w:p w:rsidR="00296678" w:rsidRPr="001F0DB9" w:rsidRDefault="00296678" w:rsidP="00AF4291">
            <w:pPr>
              <w:autoSpaceDE w:val="0"/>
              <w:autoSpaceDN w:val="0"/>
              <w:adjustRightInd w:val="0"/>
              <w:rPr>
                <w:sz w:val="24"/>
                <w:szCs w:val="24"/>
              </w:rPr>
            </w:pPr>
            <w:r w:rsidRPr="001F0DB9">
              <w:rPr>
                <w:sz w:val="24"/>
                <w:szCs w:val="24"/>
              </w:rPr>
              <w:t>Задачи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296678" w:rsidRPr="001F0DB9" w:rsidRDefault="00296678" w:rsidP="00296678">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1) развитие малого и среднего предпринимательства и обеспечение благоприятных условий ведения предпринимательской деятельности;</w:t>
            </w:r>
          </w:p>
          <w:p w:rsidR="00296678" w:rsidRPr="001F0DB9" w:rsidRDefault="00296678" w:rsidP="00296678">
            <w:pPr>
              <w:pStyle w:val="Default"/>
              <w:jc w:val="both"/>
              <w:rPr>
                <w:bCs/>
                <w:color w:val="auto"/>
              </w:rPr>
            </w:pPr>
            <w:r w:rsidRPr="001F0DB9">
              <w:rPr>
                <w:color w:val="auto"/>
              </w:rPr>
              <w:t>2) р</w:t>
            </w:r>
            <w:r w:rsidRPr="001F0DB9">
              <w:rPr>
                <w:bCs/>
                <w:color w:val="auto"/>
              </w:rPr>
              <w:t>азвитие инфраструктуры потребительского рынка и услуг;</w:t>
            </w:r>
          </w:p>
          <w:p w:rsidR="00296678" w:rsidRPr="001F0DB9" w:rsidRDefault="00296678" w:rsidP="00296678">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3) 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296678" w:rsidRPr="001F0DB9" w:rsidTr="00E97492">
        <w:trPr>
          <w:trHeight w:val="240"/>
        </w:trPr>
        <w:tc>
          <w:tcPr>
            <w:tcW w:w="567" w:type="dxa"/>
            <w:tcBorders>
              <w:top w:val="single" w:sz="6" w:space="0" w:color="auto"/>
              <w:left w:val="single" w:sz="6" w:space="0" w:color="auto"/>
              <w:bottom w:val="single" w:sz="6" w:space="0" w:color="auto"/>
              <w:right w:val="single" w:sz="6" w:space="0" w:color="auto"/>
            </w:tcBorders>
          </w:tcPr>
          <w:p w:rsidR="00296678" w:rsidRPr="001F0DB9" w:rsidRDefault="00296678" w:rsidP="00025981">
            <w:pPr>
              <w:autoSpaceDE w:val="0"/>
              <w:autoSpaceDN w:val="0"/>
              <w:adjustRightInd w:val="0"/>
              <w:jc w:val="center"/>
              <w:rPr>
                <w:sz w:val="24"/>
                <w:szCs w:val="24"/>
              </w:rPr>
            </w:pPr>
            <w:r w:rsidRPr="001F0DB9">
              <w:rPr>
                <w:sz w:val="24"/>
                <w:szCs w:val="24"/>
              </w:rPr>
              <w:t>8.</w:t>
            </w:r>
          </w:p>
        </w:tc>
        <w:tc>
          <w:tcPr>
            <w:tcW w:w="3119" w:type="dxa"/>
            <w:tcBorders>
              <w:top w:val="single" w:sz="6" w:space="0" w:color="auto"/>
              <w:left w:val="single" w:sz="6" w:space="0" w:color="auto"/>
              <w:bottom w:val="single" w:sz="6" w:space="0" w:color="auto"/>
              <w:right w:val="single" w:sz="6" w:space="0" w:color="auto"/>
            </w:tcBorders>
          </w:tcPr>
          <w:p w:rsidR="00296678" w:rsidRPr="001F0DB9" w:rsidRDefault="00296678" w:rsidP="00AF4291">
            <w:pPr>
              <w:autoSpaceDE w:val="0"/>
              <w:autoSpaceDN w:val="0"/>
              <w:adjustRightInd w:val="0"/>
              <w:rPr>
                <w:sz w:val="24"/>
                <w:szCs w:val="24"/>
              </w:rPr>
            </w:pPr>
            <w:r w:rsidRPr="001F0DB9">
              <w:rPr>
                <w:sz w:val="24"/>
                <w:szCs w:val="24"/>
              </w:rPr>
              <w:t>Подпрограммы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296678" w:rsidRPr="00F43A61" w:rsidRDefault="00296678" w:rsidP="00296678">
            <w:pPr>
              <w:ind w:left="34"/>
              <w:jc w:val="both"/>
              <w:rPr>
                <w:sz w:val="24"/>
                <w:szCs w:val="24"/>
              </w:rPr>
            </w:pPr>
            <w:r w:rsidRPr="00F43A61">
              <w:rPr>
                <w:sz w:val="24"/>
                <w:szCs w:val="24"/>
              </w:rPr>
              <w:t>1) подпрограмма 1 «Развитие малого и среднего предпринимательства»;</w:t>
            </w:r>
          </w:p>
          <w:p w:rsidR="00296678" w:rsidRPr="00F43A61" w:rsidRDefault="00296678" w:rsidP="00296678">
            <w:pPr>
              <w:ind w:left="34"/>
              <w:jc w:val="both"/>
              <w:rPr>
                <w:sz w:val="24"/>
                <w:szCs w:val="24"/>
              </w:rPr>
            </w:pPr>
            <w:r w:rsidRPr="00F43A61">
              <w:rPr>
                <w:sz w:val="24"/>
                <w:szCs w:val="24"/>
              </w:rPr>
              <w:t>2) подпрограмма 2 «Развитие потребительского рынка»;</w:t>
            </w:r>
          </w:p>
          <w:p w:rsidR="00296678" w:rsidRPr="00F43A61" w:rsidRDefault="00296678" w:rsidP="00296678">
            <w:pPr>
              <w:ind w:left="34"/>
              <w:jc w:val="both"/>
              <w:rPr>
                <w:sz w:val="24"/>
                <w:szCs w:val="24"/>
              </w:rPr>
            </w:pPr>
            <w:r w:rsidRPr="00F43A61">
              <w:rPr>
                <w:sz w:val="24"/>
                <w:szCs w:val="24"/>
              </w:rPr>
              <w:t>3) подпрограмма 3 «Развитие сельскохозяйственных товаропроизводителей»</w:t>
            </w:r>
          </w:p>
        </w:tc>
      </w:tr>
      <w:tr w:rsidR="00296678" w:rsidRPr="001F0DB9" w:rsidTr="00E97492">
        <w:trPr>
          <w:trHeight w:val="240"/>
        </w:trPr>
        <w:tc>
          <w:tcPr>
            <w:tcW w:w="567" w:type="dxa"/>
            <w:tcBorders>
              <w:top w:val="single" w:sz="6" w:space="0" w:color="auto"/>
              <w:left w:val="single" w:sz="6" w:space="0" w:color="auto"/>
              <w:bottom w:val="single" w:sz="6" w:space="0" w:color="auto"/>
              <w:right w:val="single" w:sz="6" w:space="0" w:color="auto"/>
            </w:tcBorders>
          </w:tcPr>
          <w:p w:rsidR="00296678" w:rsidRPr="001F0DB9" w:rsidRDefault="00296678" w:rsidP="00025981">
            <w:pPr>
              <w:autoSpaceDE w:val="0"/>
              <w:autoSpaceDN w:val="0"/>
              <w:adjustRightInd w:val="0"/>
              <w:jc w:val="center"/>
              <w:rPr>
                <w:rFonts w:eastAsia="Calibri"/>
                <w:sz w:val="24"/>
                <w:szCs w:val="24"/>
              </w:rPr>
            </w:pPr>
            <w:r w:rsidRPr="001F0DB9">
              <w:rPr>
                <w:rFonts w:eastAsia="Calibri"/>
                <w:sz w:val="24"/>
                <w:szCs w:val="24"/>
              </w:rPr>
              <w:t>9.</w:t>
            </w:r>
          </w:p>
        </w:tc>
        <w:tc>
          <w:tcPr>
            <w:tcW w:w="3119" w:type="dxa"/>
            <w:tcBorders>
              <w:top w:val="single" w:sz="6" w:space="0" w:color="auto"/>
              <w:left w:val="single" w:sz="6" w:space="0" w:color="auto"/>
              <w:bottom w:val="single" w:sz="6" w:space="0" w:color="auto"/>
              <w:right w:val="single" w:sz="6" w:space="0" w:color="auto"/>
            </w:tcBorders>
          </w:tcPr>
          <w:p w:rsidR="00296678" w:rsidRPr="001F0DB9" w:rsidRDefault="00296678" w:rsidP="00B63DBE">
            <w:pPr>
              <w:autoSpaceDE w:val="0"/>
              <w:autoSpaceDN w:val="0"/>
              <w:adjustRightInd w:val="0"/>
              <w:rPr>
                <w:sz w:val="24"/>
                <w:szCs w:val="24"/>
              </w:rPr>
            </w:pPr>
            <w:r w:rsidRPr="001F0DB9">
              <w:rPr>
                <w:rFonts w:eastAsia="Calibri"/>
                <w:sz w:val="24"/>
                <w:szCs w:val="24"/>
              </w:rPr>
              <w:t>Наименование портфелей проектов, проекта, направленных в том числе на реализацию в муниципальном образовании городской округ город Урай (далее – муниципальное образование) национальных проектов (программ) Ханты-Мансийского автономного округа – Югры и Российской Федерации</w:t>
            </w:r>
            <w:r w:rsidR="00AE3FE8">
              <w:rPr>
                <w:rFonts w:eastAsia="Calibri"/>
                <w:sz w:val="24"/>
                <w:szCs w:val="24"/>
              </w:rPr>
              <w:t xml:space="preserve"> </w:t>
            </w:r>
            <w:r w:rsidR="00AE3FE8" w:rsidRPr="003B5C74">
              <w:rPr>
                <w:i/>
                <w:sz w:val="24"/>
                <w:szCs w:val="24"/>
              </w:rPr>
              <w:t>(</w:t>
            </w:r>
            <w:r w:rsidR="00AE3FE8">
              <w:rPr>
                <w:i/>
                <w:sz w:val="24"/>
                <w:szCs w:val="24"/>
              </w:rPr>
              <w:t>В</w:t>
            </w:r>
            <w:r w:rsidR="00AE3FE8" w:rsidRPr="003B5C74">
              <w:rPr>
                <w:i/>
                <w:sz w:val="24"/>
                <w:szCs w:val="24"/>
              </w:rPr>
              <w:t xml:space="preserve"> редакции постановления от 07.06.2019 №1317)</w:t>
            </w:r>
          </w:p>
        </w:tc>
        <w:tc>
          <w:tcPr>
            <w:tcW w:w="5670" w:type="dxa"/>
            <w:tcBorders>
              <w:top w:val="single" w:sz="6" w:space="0" w:color="auto"/>
              <w:left w:val="single" w:sz="6" w:space="0" w:color="auto"/>
              <w:bottom w:val="single" w:sz="6" w:space="0" w:color="auto"/>
              <w:right w:val="single" w:sz="6" w:space="0" w:color="auto"/>
            </w:tcBorders>
          </w:tcPr>
          <w:p w:rsidR="006049E6" w:rsidRPr="00697E84" w:rsidRDefault="006049E6" w:rsidP="006049E6">
            <w:pPr>
              <w:autoSpaceDE w:val="0"/>
              <w:autoSpaceDN w:val="0"/>
              <w:adjustRightInd w:val="0"/>
              <w:jc w:val="both"/>
              <w:rPr>
                <w:sz w:val="24"/>
                <w:szCs w:val="24"/>
              </w:rPr>
            </w:pPr>
            <w:r w:rsidRPr="00697E84">
              <w:rPr>
                <w:sz w:val="24"/>
                <w:szCs w:val="24"/>
              </w:rPr>
              <w:t>Портфель проектов «Малый и средний бизнес и поддержка индивидуальной предпринимательской инициативы», в том числе:</w:t>
            </w:r>
          </w:p>
          <w:p w:rsidR="006049E6" w:rsidRPr="00697E84" w:rsidRDefault="006049E6" w:rsidP="006049E6">
            <w:pPr>
              <w:autoSpaceDE w:val="0"/>
              <w:autoSpaceDN w:val="0"/>
              <w:adjustRightInd w:val="0"/>
              <w:jc w:val="both"/>
              <w:rPr>
                <w:sz w:val="24"/>
                <w:szCs w:val="24"/>
              </w:rPr>
            </w:pPr>
            <w:r>
              <w:rPr>
                <w:sz w:val="24"/>
                <w:szCs w:val="24"/>
              </w:rPr>
              <w:t>1)</w:t>
            </w:r>
            <w:r w:rsidRPr="00697E84">
              <w:rPr>
                <w:sz w:val="24"/>
                <w:szCs w:val="24"/>
              </w:rPr>
              <w:t xml:space="preserve"> федеральный проект «Популяризация предпринимательства»;</w:t>
            </w:r>
          </w:p>
          <w:p w:rsidR="00296678" w:rsidRPr="00F43A61" w:rsidRDefault="006049E6" w:rsidP="00AE3FE8">
            <w:pPr>
              <w:autoSpaceDE w:val="0"/>
              <w:autoSpaceDN w:val="0"/>
              <w:adjustRightInd w:val="0"/>
              <w:jc w:val="both"/>
              <w:rPr>
                <w:sz w:val="24"/>
                <w:szCs w:val="24"/>
              </w:rPr>
            </w:pPr>
            <w:r>
              <w:rPr>
                <w:sz w:val="24"/>
                <w:szCs w:val="24"/>
              </w:rPr>
              <w:t>2)</w:t>
            </w:r>
            <w:r w:rsidRPr="00697E84">
              <w:rPr>
                <w:sz w:val="24"/>
                <w:szCs w:val="24"/>
              </w:rPr>
              <w:t xml:space="preserve">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r w:rsidR="003B5C74">
              <w:rPr>
                <w:sz w:val="24"/>
                <w:szCs w:val="24"/>
              </w:rPr>
              <w:t>.</w:t>
            </w:r>
            <w:r w:rsidRPr="00697E84">
              <w:rPr>
                <w:sz w:val="24"/>
                <w:szCs w:val="24"/>
              </w:rPr>
              <w:t xml:space="preserve"> </w:t>
            </w:r>
          </w:p>
        </w:tc>
      </w:tr>
      <w:tr w:rsidR="00296678" w:rsidRPr="001F0DB9" w:rsidTr="00E97492">
        <w:trPr>
          <w:trHeight w:val="240"/>
        </w:trPr>
        <w:tc>
          <w:tcPr>
            <w:tcW w:w="567" w:type="dxa"/>
            <w:tcBorders>
              <w:top w:val="single" w:sz="6" w:space="0" w:color="auto"/>
              <w:left w:val="single" w:sz="6" w:space="0" w:color="auto"/>
              <w:bottom w:val="single" w:sz="6" w:space="0" w:color="auto"/>
              <w:right w:val="single" w:sz="6" w:space="0" w:color="auto"/>
            </w:tcBorders>
          </w:tcPr>
          <w:p w:rsidR="00296678" w:rsidRPr="001F0DB9" w:rsidRDefault="00296678" w:rsidP="00025981">
            <w:pPr>
              <w:autoSpaceDE w:val="0"/>
              <w:autoSpaceDN w:val="0"/>
              <w:adjustRightInd w:val="0"/>
              <w:jc w:val="center"/>
              <w:rPr>
                <w:rFonts w:eastAsia="Calibri"/>
                <w:sz w:val="24"/>
                <w:szCs w:val="24"/>
              </w:rPr>
            </w:pPr>
            <w:r w:rsidRPr="001F0DB9">
              <w:rPr>
                <w:rFonts w:eastAsia="Calibri"/>
                <w:sz w:val="24"/>
                <w:szCs w:val="24"/>
              </w:rPr>
              <w:t>10.</w:t>
            </w:r>
          </w:p>
        </w:tc>
        <w:tc>
          <w:tcPr>
            <w:tcW w:w="3119" w:type="dxa"/>
            <w:tcBorders>
              <w:top w:val="single" w:sz="6" w:space="0" w:color="auto"/>
              <w:left w:val="single" w:sz="6" w:space="0" w:color="auto"/>
              <w:bottom w:val="single" w:sz="6" w:space="0" w:color="auto"/>
              <w:right w:val="single" w:sz="6" w:space="0" w:color="auto"/>
            </w:tcBorders>
          </w:tcPr>
          <w:p w:rsidR="00296678" w:rsidRPr="001F0DB9" w:rsidRDefault="00296678" w:rsidP="00680628">
            <w:pPr>
              <w:autoSpaceDE w:val="0"/>
              <w:autoSpaceDN w:val="0"/>
              <w:adjustRightInd w:val="0"/>
              <w:rPr>
                <w:rFonts w:eastAsia="Calibri"/>
                <w:sz w:val="24"/>
                <w:szCs w:val="24"/>
              </w:rPr>
            </w:pPr>
            <w:r w:rsidRPr="001F0DB9">
              <w:rPr>
                <w:rFonts w:eastAsia="Calibri"/>
                <w:sz w:val="24"/>
                <w:szCs w:val="24"/>
              </w:rPr>
              <w:t>Целевые показатели муниципальной программы</w:t>
            </w:r>
            <w:r w:rsidR="00AE3FE8">
              <w:rPr>
                <w:rFonts w:eastAsia="Calibri"/>
                <w:sz w:val="24"/>
                <w:szCs w:val="24"/>
              </w:rPr>
              <w:t xml:space="preserve"> </w:t>
            </w:r>
            <w:r w:rsidR="00AE3FE8" w:rsidRPr="003B5C74">
              <w:rPr>
                <w:i/>
                <w:sz w:val="24"/>
                <w:szCs w:val="24"/>
              </w:rPr>
              <w:t>(</w:t>
            </w:r>
            <w:r w:rsidR="00AE3FE8">
              <w:rPr>
                <w:i/>
                <w:sz w:val="24"/>
                <w:szCs w:val="24"/>
              </w:rPr>
              <w:t>В</w:t>
            </w:r>
            <w:r w:rsidR="00AE3FE8" w:rsidRPr="003B5C74">
              <w:rPr>
                <w:i/>
                <w:sz w:val="24"/>
                <w:szCs w:val="24"/>
              </w:rPr>
              <w:t xml:space="preserve"> редакции постановления от 07.06.2019 №1317)</w:t>
            </w:r>
          </w:p>
        </w:tc>
        <w:tc>
          <w:tcPr>
            <w:tcW w:w="5670" w:type="dxa"/>
            <w:tcBorders>
              <w:top w:val="single" w:sz="6" w:space="0" w:color="auto"/>
              <w:left w:val="single" w:sz="6" w:space="0" w:color="auto"/>
              <w:bottom w:val="single" w:sz="6" w:space="0" w:color="auto"/>
              <w:right w:val="single" w:sz="6" w:space="0" w:color="auto"/>
            </w:tcBorders>
          </w:tcPr>
          <w:p w:rsidR="006049E6" w:rsidRPr="00697E84" w:rsidRDefault="006049E6" w:rsidP="006049E6">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1) увеличение числа субъектов малого и среднего предпринимательства в расчете на 10 тыс. человек населения, начиная с 2018 года с 348,8 единиц до 351,6 единиц;</w:t>
            </w:r>
          </w:p>
          <w:p w:rsidR="006049E6" w:rsidRPr="00697E84" w:rsidRDefault="006049E6" w:rsidP="006049E6">
            <w:pPr>
              <w:pStyle w:val="ConsPlusNormal"/>
              <w:shd w:val="clear" w:color="auto" w:fill="FFFFFF"/>
              <w:ind w:firstLine="0"/>
              <w:jc w:val="both"/>
              <w:rPr>
                <w:rFonts w:ascii="Times New Roman" w:hAnsi="Times New Roman" w:cs="Times New Roman"/>
                <w:sz w:val="24"/>
                <w:szCs w:val="24"/>
              </w:rPr>
            </w:pPr>
            <w:r w:rsidRPr="00697E84">
              <w:rPr>
                <w:rFonts w:ascii="Times New Roman" w:hAnsi="Times New Roman" w:cs="Times New Roman"/>
                <w:sz w:val="24"/>
                <w:szCs w:val="24"/>
              </w:rPr>
              <w:t>2)</w:t>
            </w:r>
            <w:r w:rsidRPr="00697E84">
              <w:rPr>
                <w:rFonts w:ascii="Times New Roman" w:hAnsi="Times New Roman"/>
                <w:sz w:val="24"/>
                <w:szCs w:val="24"/>
              </w:rPr>
              <w:t xml:space="preserve">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14,6% до 16,2%.;</w:t>
            </w:r>
          </w:p>
          <w:p w:rsidR="006049E6" w:rsidRPr="00697E84" w:rsidRDefault="006049E6" w:rsidP="006049E6">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3) увеличение показателя обеспеченности торговыми площадями на 1000 жителей с 460 кв.м. до 466 кв.м.;</w:t>
            </w:r>
          </w:p>
          <w:p w:rsidR="006049E6" w:rsidRPr="00697E84" w:rsidRDefault="006049E6" w:rsidP="006049E6">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4) увеличение производства молока (в базисной жирности), с 98,4% до 105,0%;</w:t>
            </w:r>
          </w:p>
          <w:p w:rsidR="006049E6" w:rsidRPr="00697E84" w:rsidRDefault="006049E6" w:rsidP="006049E6">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5) увеличение поголовья животных и птицы у сельскохозяйственных товаропроизводителей, с 88% до 105,0%;</w:t>
            </w:r>
          </w:p>
          <w:p w:rsidR="00296678" w:rsidRPr="001F0DB9" w:rsidRDefault="006049E6" w:rsidP="00AE3FE8">
            <w:pPr>
              <w:pStyle w:val="ConsPlusNormal"/>
              <w:ind w:firstLine="0"/>
              <w:jc w:val="both"/>
              <w:rPr>
                <w:rFonts w:ascii="Times New Roman" w:eastAsia="Calibri" w:hAnsi="Times New Roman" w:cs="Times New Roman"/>
                <w:sz w:val="24"/>
                <w:szCs w:val="24"/>
              </w:rPr>
            </w:pPr>
            <w:r w:rsidRPr="00697E84">
              <w:rPr>
                <w:rFonts w:ascii="Times New Roman" w:hAnsi="Times New Roman" w:cs="Times New Roman"/>
                <w:sz w:val="24"/>
                <w:szCs w:val="24"/>
              </w:rPr>
              <w:t xml:space="preserve">6) увеличение количества племенного маточного поголовья сельскохозяйственных животных с 325 </w:t>
            </w:r>
            <w:r w:rsidRPr="00697E84">
              <w:rPr>
                <w:rFonts w:ascii="Times New Roman" w:hAnsi="Times New Roman" w:cs="Times New Roman"/>
                <w:sz w:val="24"/>
                <w:szCs w:val="24"/>
              </w:rPr>
              <w:lastRenderedPageBreak/>
              <w:t>голов до 334 голов</w:t>
            </w:r>
            <w:r w:rsidR="003B5C74">
              <w:rPr>
                <w:rFonts w:ascii="Times New Roman" w:hAnsi="Times New Roman" w:cs="Times New Roman"/>
                <w:sz w:val="24"/>
                <w:szCs w:val="24"/>
              </w:rPr>
              <w:t xml:space="preserve">. </w:t>
            </w:r>
          </w:p>
        </w:tc>
      </w:tr>
      <w:tr w:rsidR="00025981" w:rsidRPr="001F0DB9" w:rsidTr="00E97492">
        <w:trPr>
          <w:trHeight w:val="240"/>
        </w:trPr>
        <w:tc>
          <w:tcPr>
            <w:tcW w:w="567" w:type="dxa"/>
            <w:tcBorders>
              <w:top w:val="single" w:sz="6" w:space="0" w:color="auto"/>
              <w:left w:val="single" w:sz="6" w:space="0" w:color="auto"/>
              <w:bottom w:val="single" w:sz="6" w:space="0" w:color="auto"/>
              <w:right w:val="single" w:sz="6" w:space="0" w:color="auto"/>
            </w:tcBorders>
          </w:tcPr>
          <w:p w:rsidR="00025981" w:rsidRPr="001F0DB9" w:rsidRDefault="00027F63" w:rsidP="00025981">
            <w:pPr>
              <w:autoSpaceDE w:val="0"/>
              <w:autoSpaceDN w:val="0"/>
              <w:adjustRightInd w:val="0"/>
              <w:jc w:val="center"/>
              <w:rPr>
                <w:sz w:val="24"/>
                <w:szCs w:val="24"/>
              </w:rPr>
            </w:pPr>
            <w:r w:rsidRPr="001F0DB9">
              <w:rPr>
                <w:sz w:val="24"/>
                <w:szCs w:val="24"/>
              </w:rPr>
              <w:lastRenderedPageBreak/>
              <w:t>11.</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AF4291">
            <w:pPr>
              <w:autoSpaceDE w:val="0"/>
              <w:autoSpaceDN w:val="0"/>
              <w:adjustRightInd w:val="0"/>
              <w:rPr>
                <w:sz w:val="24"/>
                <w:szCs w:val="24"/>
              </w:rPr>
            </w:pPr>
            <w:r w:rsidRPr="001F0DB9">
              <w:rPr>
                <w:sz w:val="24"/>
                <w:szCs w:val="24"/>
              </w:rPr>
              <w:t>Срок реализации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025981" w:rsidRPr="001F0DB9" w:rsidRDefault="00025981" w:rsidP="0028047D">
            <w:pPr>
              <w:autoSpaceDE w:val="0"/>
              <w:autoSpaceDN w:val="0"/>
              <w:adjustRightInd w:val="0"/>
              <w:jc w:val="both"/>
              <w:rPr>
                <w:sz w:val="24"/>
                <w:szCs w:val="24"/>
              </w:rPr>
            </w:pPr>
            <w:r w:rsidRPr="001F0DB9">
              <w:rPr>
                <w:sz w:val="24"/>
                <w:szCs w:val="24"/>
              </w:rPr>
              <w:t xml:space="preserve">2016-2020 годы </w:t>
            </w:r>
          </w:p>
          <w:p w:rsidR="00025981" w:rsidRPr="001F0DB9" w:rsidRDefault="00025981" w:rsidP="0028047D">
            <w:pPr>
              <w:autoSpaceDE w:val="0"/>
              <w:autoSpaceDN w:val="0"/>
              <w:adjustRightInd w:val="0"/>
              <w:jc w:val="both"/>
              <w:rPr>
                <w:sz w:val="24"/>
                <w:szCs w:val="24"/>
              </w:rPr>
            </w:pPr>
          </w:p>
        </w:tc>
      </w:tr>
      <w:tr w:rsidR="00025981" w:rsidRPr="001F0DB9" w:rsidTr="00E97492">
        <w:trPr>
          <w:trHeight w:val="2303"/>
        </w:trPr>
        <w:tc>
          <w:tcPr>
            <w:tcW w:w="567" w:type="dxa"/>
            <w:tcBorders>
              <w:top w:val="single" w:sz="6" w:space="0" w:color="auto"/>
              <w:left w:val="single" w:sz="6" w:space="0" w:color="auto"/>
              <w:bottom w:val="single" w:sz="6" w:space="0" w:color="auto"/>
              <w:right w:val="single" w:sz="6" w:space="0" w:color="auto"/>
            </w:tcBorders>
          </w:tcPr>
          <w:p w:rsidR="00025981" w:rsidRPr="001F0DB9" w:rsidRDefault="00331507" w:rsidP="00025981">
            <w:pPr>
              <w:autoSpaceDE w:val="0"/>
              <w:autoSpaceDN w:val="0"/>
              <w:adjustRightInd w:val="0"/>
              <w:jc w:val="center"/>
              <w:rPr>
                <w:rFonts w:eastAsia="Calibri"/>
                <w:sz w:val="24"/>
                <w:szCs w:val="24"/>
              </w:rPr>
            </w:pPr>
            <w:r>
              <w:rPr>
                <w:rFonts w:eastAsia="Calibri"/>
                <w:sz w:val="24"/>
                <w:szCs w:val="24"/>
              </w:rPr>
              <w:t>12.</w:t>
            </w:r>
          </w:p>
        </w:tc>
        <w:tc>
          <w:tcPr>
            <w:tcW w:w="3119" w:type="dxa"/>
            <w:tcBorders>
              <w:top w:val="single" w:sz="6" w:space="0" w:color="auto"/>
              <w:left w:val="single" w:sz="6" w:space="0" w:color="auto"/>
              <w:bottom w:val="single" w:sz="6" w:space="0" w:color="auto"/>
              <w:right w:val="single" w:sz="6" w:space="0" w:color="auto"/>
            </w:tcBorders>
          </w:tcPr>
          <w:p w:rsidR="00025981" w:rsidRDefault="00025981" w:rsidP="00680628">
            <w:pPr>
              <w:autoSpaceDE w:val="0"/>
              <w:autoSpaceDN w:val="0"/>
              <w:adjustRightInd w:val="0"/>
              <w:rPr>
                <w:rFonts w:eastAsia="Calibri"/>
                <w:sz w:val="24"/>
                <w:szCs w:val="24"/>
              </w:rPr>
            </w:pPr>
            <w:r w:rsidRPr="001F0DB9">
              <w:rPr>
                <w:rFonts w:eastAsia="Calibri"/>
                <w:sz w:val="24"/>
                <w:szCs w:val="24"/>
              </w:rPr>
              <w:t>Параметры финансового обеспечения муниципальной программы</w:t>
            </w:r>
          </w:p>
          <w:p w:rsidR="00025981" w:rsidRPr="001F0DB9" w:rsidRDefault="00025981" w:rsidP="00AE3FE8">
            <w:pPr>
              <w:autoSpaceDE w:val="0"/>
              <w:autoSpaceDN w:val="0"/>
              <w:adjustRightInd w:val="0"/>
              <w:rPr>
                <w:sz w:val="24"/>
                <w:szCs w:val="24"/>
              </w:rPr>
            </w:pPr>
          </w:p>
        </w:tc>
        <w:tc>
          <w:tcPr>
            <w:tcW w:w="5670" w:type="dxa"/>
            <w:tcBorders>
              <w:top w:val="single" w:sz="6" w:space="0" w:color="auto"/>
              <w:left w:val="single" w:sz="6" w:space="0" w:color="auto"/>
              <w:bottom w:val="single" w:sz="6" w:space="0" w:color="auto"/>
              <w:right w:val="single" w:sz="6" w:space="0" w:color="auto"/>
            </w:tcBorders>
          </w:tcPr>
          <w:p w:rsidR="00027F63" w:rsidRPr="001F0DB9" w:rsidRDefault="00027F63" w:rsidP="0028047D">
            <w:pPr>
              <w:autoSpaceDE w:val="0"/>
              <w:autoSpaceDN w:val="0"/>
              <w:adjustRightInd w:val="0"/>
              <w:jc w:val="both"/>
              <w:rPr>
                <w:rFonts w:eastAsia="Calibri"/>
                <w:sz w:val="24"/>
                <w:szCs w:val="24"/>
              </w:rPr>
            </w:pPr>
            <w:r w:rsidRPr="001F0DB9">
              <w:rPr>
                <w:rFonts w:eastAsia="Calibri"/>
                <w:sz w:val="24"/>
                <w:szCs w:val="24"/>
              </w:rPr>
              <w:t xml:space="preserve">1. </w:t>
            </w:r>
            <w:r w:rsidR="00025981" w:rsidRPr="001F0DB9">
              <w:rPr>
                <w:rFonts w:eastAsia="Calibri"/>
                <w:sz w:val="24"/>
                <w:szCs w:val="24"/>
              </w:rPr>
              <w:t>Источник финансового обеспечения</w:t>
            </w:r>
            <w:r w:rsidR="00BF6864" w:rsidRPr="001F0DB9">
              <w:rPr>
                <w:rFonts w:eastAsia="Calibri"/>
                <w:sz w:val="24"/>
                <w:szCs w:val="24"/>
              </w:rPr>
              <w:t xml:space="preserve"> </w:t>
            </w:r>
            <w:r w:rsidR="00025981" w:rsidRPr="001F0DB9">
              <w:rPr>
                <w:rFonts w:eastAsia="Calibri"/>
                <w:sz w:val="24"/>
                <w:szCs w:val="24"/>
              </w:rPr>
              <w:t>муниципальной программы</w:t>
            </w:r>
            <w:r w:rsidRPr="001F0DB9">
              <w:rPr>
                <w:rFonts w:eastAsia="Calibri"/>
                <w:sz w:val="24"/>
                <w:szCs w:val="24"/>
              </w:rPr>
              <w:t>:</w:t>
            </w:r>
          </w:p>
          <w:p w:rsidR="00027F63" w:rsidRPr="001F0DB9" w:rsidRDefault="00027F63" w:rsidP="0028047D">
            <w:pPr>
              <w:autoSpaceDE w:val="0"/>
              <w:autoSpaceDN w:val="0"/>
              <w:adjustRightInd w:val="0"/>
              <w:jc w:val="both"/>
              <w:rPr>
                <w:rFonts w:eastAsia="Calibri"/>
                <w:sz w:val="24"/>
                <w:szCs w:val="24"/>
              </w:rPr>
            </w:pPr>
            <w:r w:rsidRPr="001F0DB9">
              <w:rPr>
                <w:rFonts w:eastAsia="Calibri"/>
                <w:sz w:val="24"/>
                <w:szCs w:val="24"/>
              </w:rPr>
              <w:t>-</w:t>
            </w:r>
            <w:r w:rsidR="00025981" w:rsidRPr="001F0DB9">
              <w:rPr>
                <w:rFonts w:eastAsia="Calibri"/>
                <w:sz w:val="24"/>
                <w:szCs w:val="24"/>
              </w:rPr>
              <w:t xml:space="preserve"> бюджет</w:t>
            </w:r>
            <w:r w:rsidRPr="001F0DB9">
              <w:rPr>
                <w:rFonts w:eastAsia="Calibri"/>
                <w:sz w:val="24"/>
                <w:szCs w:val="24"/>
              </w:rPr>
              <w:t xml:space="preserve"> </w:t>
            </w:r>
            <w:r w:rsidR="0086367C" w:rsidRPr="001F0DB9">
              <w:rPr>
                <w:rFonts w:eastAsia="Calibri"/>
                <w:sz w:val="24"/>
                <w:szCs w:val="24"/>
              </w:rPr>
              <w:t xml:space="preserve">муниципального образования </w:t>
            </w:r>
            <w:r w:rsidR="00025981" w:rsidRPr="001F0DB9">
              <w:rPr>
                <w:rFonts w:eastAsia="Calibri"/>
                <w:sz w:val="24"/>
                <w:szCs w:val="24"/>
              </w:rPr>
              <w:t>городско</w:t>
            </w:r>
            <w:r w:rsidR="00296678" w:rsidRPr="001F0DB9">
              <w:rPr>
                <w:rFonts w:eastAsia="Calibri"/>
                <w:sz w:val="24"/>
                <w:szCs w:val="24"/>
              </w:rPr>
              <w:t>й</w:t>
            </w:r>
            <w:r w:rsidR="00025981" w:rsidRPr="001F0DB9">
              <w:rPr>
                <w:rFonts w:eastAsia="Calibri"/>
                <w:sz w:val="24"/>
                <w:szCs w:val="24"/>
              </w:rPr>
              <w:t xml:space="preserve"> округ</w:t>
            </w:r>
            <w:r w:rsidRPr="001F0DB9">
              <w:rPr>
                <w:rFonts w:eastAsia="Calibri"/>
                <w:sz w:val="24"/>
                <w:szCs w:val="24"/>
              </w:rPr>
              <w:t xml:space="preserve"> </w:t>
            </w:r>
            <w:r w:rsidR="00025981" w:rsidRPr="001F0DB9">
              <w:rPr>
                <w:rFonts w:eastAsia="Calibri"/>
                <w:sz w:val="24"/>
                <w:szCs w:val="24"/>
              </w:rPr>
              <w:t>город Урай</w:t>
            </w:r>
            <w:r w:rsidRPr="001F0DB9">
              <w:rPr>
                <w:rFonts w:eastAsia="Calibri"/>
                <w:sz w:val="24"/>
                <w:szCs w:val="24"/>
              </w:rPr>
              <w:t>;</w:t>
            </w:r>
          </w:p>
          <w:p w:rsidR="00025981" w:rsidRPr="001F0DB9" w:rsidRDefault="00027F63" w:rsidP="0028047D">
            <w:pPr>
              <w:autoSpaceDE w:val="0"/>
              <w:autoSpaceDN w:val="0"/>
              <w:adjustRightInd w:val="0"/>
              <w:jc w:val="both"/>
              <w:rPr>
                <w:rFonts w:eastAsia="Calibri"/>
                <w:sz w:val="24"/>
                <w:szCs w:val="24"/>
              </w:rPr>
            </w:pPr>
            <w:r w:rsidRPr="001F0DB9">
              <w:rPr>
                <w:rFonts w:eastAsia="Calibri"/>
                <w:sz w:val="24"/>
                <w:szCs w:val="24"/>
              </w:rPr>
              <w:t>-</w:t>
            </w:r>
            <w:r w:rsidR="00025981" w:rsidRPr="001F0DB9">
              <w:rPr>
                <w:rFonts w:eastAsia="Calibri"/>
                <w:sz w:val="24"/>
                <w:szCs w:val="24"/>
              </w:rPr>
              <w:t xml:space="preserve"> бюджет Ханты-Мансийского</w:t>
            </w:r>
            <w:r w:rsidRPr="001F0DB9">
              <w:rPr>
                <w:rFonts w:eastAsia="Calibri"/>
                <w:sz w:val="24"/>
                <w:szCs w:val="24"/>
              </w:rPr>
              <w:t xml:space="preserve"> </w:t>
            </w:r>
            <w:r w:rsidR="00025981" w:rsidRPr="001F0DB9">
              <w:rPr>
                <w:rFonts w:eastAsia="Calibri"/>
                <w:sz w:val="24"/>
                <w:szCs w:val="24"/>
              </w:rPr>
              <w:t>автономного округа – Югры.</w:t>
            </w:r>
          </w:p>
          <w:p w:rsidR="00025981" w:rsidRPr="001F0DB9" w:rsidRDefault="00027F63" w:rsidP="0028047D">
            <w:pPr>
              <w:autoSpaceDE w:val="0"/>
              <w:autoSpaceDN w:val="0"/>
              <w:adjustRightInd w:val="0"/>
              <w:jc w:val="both"/>
              <w:rPr>
                <w:sz w:val="24"/>
                <w:szCs w:val="24"/>
              </w:rPr>
            </w:pPr>
            <w:r w:rsidRPr="001F0DB9">
              <w:rPr>
                <w:rFonts w:eastAsia="Calibri"/>
                <w:sz w:val="24"/>
                <w:szCs w:val="24"/>
              </w:rPr>
              <w:t>2. Для реализации программы необходимо:</w:t>
            </w:r>
            <w:r w:rsidR="00025981" w:rsidRPr="001F0DB9">
              <w:rPr>
                <w:sz w:val="24"/>
                <w:szCs w:val="24"/>
              </w:rPr>
              <w:t xml:space="preserve"> </w:t>
            </w:r>
          </w:p>
          <w:p w:rsidR="00025981" w:rsidRPr="001F0DB9" w:rsidRDefault="00025981" w:rsidP="0028047D">
            <w:pPr>
              <w:autoSpaceDE w:val="0"/>
              <w:autoSpaceDN w:val="0"/>
              <w:adjustRightInd w:val="0"/>
              <w:jc w:val="both"/>
              <w:rPr>
                <w:sz w:val="24"/>
                <w:szCs w:val="24"/>
              </w:rPr>
            </w:pPr>
            <w:r w:rsidRPr="001F0DB9">
              <w:rPr>
                <w:sz w:val="24"/>
                <w:szCs w:val="24"/>
              </w:rPr>
              <w:t>2016 год – 38 851,8 тыс</w:t>
            </w:r>
            <w:proofErr w:type="gramStart"/>
            <w:r w:rsidRPr="001F0DB9">
              <w:rPr>
                <w:sz w:val="24"/>
                <w:szCs w:val="24"/>
              </w:rPr>
              <w:t>.р</w:t>
            </w:r>
            <w:proofErr w:type="gramEnd"/>
            <w:r w:rsidRPr="001F0DB9">
              <w:rPr>
                <w:sz w:val="24"/>
                <w:szCs w:val="24"/>
              </w:rPr>
              <w:t>уб.;</w:t>
            </w:r>
          </w:p>
          <w:p w:rsidR="00025981" w:rsidRPr="001F0DB9" w:rsidRDefault="00025981" w:rsidP="0028047D">
            <w:pPr>
              <w:autoSpaceDE w:val="0"/>
              <w:autoSpaceDN w:val="0"/>
              <w:adjustRightInd w:val="0"/>
              <w:jc w:val="both"/>
              <w:rPr>
                <w:sz w:val="24"/>
                <w:szCs w:val="24"/>
              </w:rPr>
            </w:pPr>
            <w:r w:rsidRPr="001F0DB9">
              <w:rPr>
                <w:sz w:val="24"/>
                <w:szCs w:val="24"/>
              </w:rPr>
              <w:t>2017 год – 45 683,4 тыс</w:t>
            </w:r>
            <w:proofErr w:type="gramStart"/>
            <w:r w:rsidRPr="001F0DB9">
              <w:rPr>
                <w:sz w:val="24"/>
                <w:szCs w:val="24"/>
              </w:rPr>
              <w:t>.р</w:t>
            </w:r>
            <w:proofErr w:type="gramEnd"/>
            <w:r w:rsidRPr="001F0DB9">
              <w:rPr>
                <w:sz w:val="24"/>
                <w:szCs w:val="24"/>
              </w:rPr>
              <w:t>уб.,</w:t>
            </w:r>
          </w:p>
          <w:p w:rsidR="00025981" w:rsidRPr="001F0DB9" w:rsidRDefault="00025981" w:rsidP="0028047D">
            <w:pPr>
              <w:autoSpaceDE w:val="0"/>
              <w:autoSpaceDN w:val="0"/>
              <w:adjustRightInd w:val="0"/>
              <w:jc w:val="both"/>
              <w:rPr>
                <w:sz w:val="24"/>
                <w:szCs w:val="24"/>
              </w:rPr>
            </w:pPr>
            <w:r w:rsidRPr="001F0DB9">
              <w:rPr>
                <w:sz w:val="24"/>
                <w:szCs w:val="24"/>
              </w:rPr>
              <w:t xml:space="preserve">2018 год – </w:t>
            </w:r>
            <w:r w:rsidR="00044937" w:rsidRPr="00587E66">
              <w:rPr>
                <w:sz w:val="24"/>
                <w:szCs w:val="24"/>
              </w:rPr>
              <w:t>4</w:t>
            </w:r>
            <w:r w:rsidR="001A142E">
              <w:rPr>
                <w:sz w:val="24"/>
                <w:szCs w:val="24"/>
              </w:rPr>
              <w:t>0 001</w:t>
            </w:r>
            <w:r w:rsidR="00044937" w:rsidRPr="00587E66">
              <w:rPr>
                <w:sz w:val="24"/>
                <w:szCs w:val="24"/>
              </w:rPr>
              <w:t>,7</w:t>
            </w:r>
            <w:r w:rsidRPr="001F0DB9">
              <w:rPr>
                <w:sz w:val="24"/>
                <w:szCs w:val="24"/>
              </w:rPr>
              <w:t xml:space="preserve"> тыс</w:t>
            </w:r>
            <w:proofErr w:type="gramStart"/>
            <w:r w:rsidRPr="001F0DB9">
              <w:rPr>
                <w:sz w:val="24"/>
                <w:szCs w:val="24"/>
              </w:rPr>
              <w:t>.р</w:t>
            </w:r>
            <w:proofErr w:type="gramEnd"/>
            <w:r w:rsidRPr="001F0DB9">
              <w:rPr>
                <w:sz w:val="24"/>
                <w:szCs w:val="24"/>
              </w:rPr>
              <w:t>уб.;</w:t>
            </w:r>
          </w:p>
          <w:p w:rsidR="00025981" w:rsidRPr="001F0DB9" w:rsidRDefault="00025981" w:rsidP="0028047D">
            <w:pPr>
              <w:autoSpaceDE w:val="0"/>
              <w:autoSpaceDN w:val="0"/>
              <w:adjustRightInd w:val="0"/>
              <w:jc w:val="both"/>
              <w:rPr>
                <w:sz w:val="24"/>
                <w:szCs w:val="24"/>
              </w:rPr>
            </w:pPr>
            <w:r w:rsidRPr="001F0DB9">
              <w:rPr>
                <w:sz w:val="24"/>
                <w:szCs w:val="24"/>
              </w:rPr>
              <w:t xml:space="preserve">2019 год – </w:t>
            </w:r>
            <w:r w:rsidR="00772C68">
              <w:rPr>
                <w:sz w:val="24"/>
                <w:szCs w:val="24"/>
              </w:rPr>
              <w:t>31 094,0</w:t>
            </w:r>
            <w:r w:rsidRPr="001F0DB9">
              <w:rPr>
                <w:sz w:val="24"/>
                <w:szCs w:val="24"/>
              </w:rPr>
              <w:t xml:space="preserve"> тыс</w:t>
            </w:r>
            <w:proofErr w:type="gramStart"/>
            <w:r w:rsidRPr="001F0DB9">
              <w:rPr>
                <w:sz w:val="24"/>
                <w:szCs w:val="24"/>
              </w:rPr>
              <w:t>.р</w:t>
            </w:r>
            <w:proofErr w:type="gramEnd"/>
            <w:r w:rsidRPr="001F0DB9">
              <w:rPr>
                <w:sz w:val="24"/>
                <w:szCs w:val="24"/>
              </w:rPr>
              <w:t>уб.;</w:t>
            </w:r>
          </w:p>
          <w:p w:rsidR="00025981" w:rsidRPr="001F0DB9" w:rsidRDefault="00772C68" w:rsidP="00772C68">
            <w:pPr>
              <w:autoSpaceDE w:val="0"/>
              <w:autoSpaceDN w:val="0"/>
              <w:adjustRightInd w:val="0"/>
              <w:jc w:val="both"/>
              <w:rPr>
                <w:sz w:val="24"/>
                <w:szCs w:val="24"/>
              </w:rPr>
            </w:pPr>
            <w:r>
              <w:rPr>
                <w:sz w:val="24"/>
                <w:szCs w:val="24"/>
              </w:rPr>
              <w:t>2020 год – 30 655,8</w:t>
            </w:r>
            <w:r w:rsidR="00025981" w:rsidRPr="001F0DB9">
              <w:rPr>
                <w:sz w:val="24"/>
                <w:szCs w:val="24"/>
              </w:rPr>
              <w:t xml:space="preserve"> тыс</w:t>
            </w:r>
            <w:proofErr w:type="gramStart"/>
            <w:r w:rsidR="00025981" w:rsidRPr="001F0DB9">
              <w:rPr>
                <w:sz w:val="24"/>
                <w:szCs w:val="24"/>
              </w:rPr>
              <w:t>.р</w:t>
            </w:r>
            <w:proofErr w:type="gramEnd"/>
            <w:r w:rsidR="00025981" w:rsidRPr="001F0DB9">
              <w:rPr>
                <w:sz w:val="24"/>
                <w:szCs w:val="24"/>
              </w:rPr>
              <w:t>уб.</w:t>
            </w:r>
          </w:p>
        </w:tc>
      </w:tr>
      <w:tr w:rsidR="00025981" w:rsidRPr="001F0DB9" w:rsidTr="00E97492">
        <w:trPr>
          <w:trHeight w:val="2303"/>
        </w:trPr>
        <w:tc>
          <w:tcPr>
            <w:tcW w:w="567" w:type="dxa"/>
            <w:tcBorders>
              <w:top w:val="single" w:sz="6" w:space="0" w:color="auto"/>
              <w:left w:val="single" w:sz="6" w:space="0" w:color="auto"/>
              <w:bottom w:val="single" w:sz="6" w:space="0" w:color="auto"/>
              <w:right w:val="single" w:sz="6" w:space="0" w:color="auto"/>
            </w:tcBorders>
          </w:tcPr>
          <w:p w:rsidR="00025981" w:rsidRPr="001F0DB9" w:rsidRDefault="003111F7" w:rsidP="00331507">
            <w:pPr>
              <w:autoSpaceDE w:val="0"/>
              <w:autoSpaceDN w:val="0"/>
              <w:adjustRightInd w:val="0"/>
              <w:jc w:val="center"/>
              <w:rPr>
                <w:rFonts w:eastAsia="Calibri"/>
                <w:sz w:val="24"/>
                <w:szCs w:val="24"/>
              </w:rPr>
            </w:pPr>
            <w:r w:rsidRPr="001F0DB9">
              <w:rPr>
                <w:rFonts w:eastAsia="Calibri"/>
                <w:sz w:val="24"/>
                <w:szCs w:val="24"/>
              </w:rPr>
              <w:t>1</w:t>
            </w:r>
            <w:r w:rsidR="00331507">
              <w:rPr>
                <w:rFonts w:eastAsia="Calibri"/>
                <w:sz w:val="24"/>
                <w:szCs w:val="24"/>
              </w:rPr>
              <w:t>3</w:t>
            </w:r>
            <w:r w:rsidRPr="001F0DB9">
              <w:rPr>
                <w:rFonts w:eastAsia="Calibri"/>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ED303A">
            <w:pPr>
              <w:autoSpaceDE w:val="0"/>
              <w:autoSpaceDN w:val="0"/>
              <w:adjustRightInd w:val="0"/>
              <w:rPr>
                <w:rFonts w:eastAsia="Calibri"/>
                <w:sz w:val="24"/>
                <w:szCs w:val="24"/>
              </w:rPr>
            </w:pPr>
            <w:r w:rsidRPr="001F0DB9">
              <w:rPr>
                <w:rFonts w:eastAsia="Calibri"/>
                <w:sz w:val="24"/>
                <w:szCs w:val="24"/>
              </w:rPr>
              <w:t xml:space="preserve">Параметры финансового обеспечения портфелей проектов, проекта, направленных в том числе на реализацию в муниципальном образовании городской округ город Урай национальных проектов (программ) Ханты-Мансийского автономного округа </w:t>
            </w:r>
            <w:r w:rsidR="00AE3FE8">
              <w:rPr>
                <w:rFonts w:eastAsia="Calibri"/>
                <w:sz w:val="24"/>
                <w:szCs w:val="24"/>
              </w:rPr>
              <w:t>–</w:t>
            </w:r>
            <w:r w:rsidRPr="001F0DB9">
              <w:rPr>
                <w:rFonts w:eastAsia="Calibri"/>
                <w:sz w:val="24"/>
                <w:szCs w:val="24"/>
              </w:rPr>
              <w:t xml:space="preserve"> Югры</w:t>
            </w:r>
            <w:r w:rsidR="00AE3FE8">
              <w:rPr>
                <w:rFonts w:eastAsia="Calibri"/>
                <w:sz w:val="24"/>
                <w:szCs w:val="24"/>
              </w:rPr>
              <w:t xml:space="preserve"> </w:t>
            </w:r>
            <w:r w:rsidR="00AE3FE8" w:rsidRPr="003B5C74">
              <w:rPr>
                <w:i/>
                <w:sz w:val="24"/>
                <w:szCs w:val="24"/>
              </w:rPr>
              <w:t>(</w:t>
            </w:r>
            <w:r w:rsidR="00AE3FE8">
              <w:rPr>
                <w:i/>
                <w:sz w:val="24"/>
                <w:szCs w:val="24"/>
              </w:rPr>
              <w:t>В</w:t>
            </w:r>
            <w:r w:rsidR="00AE3FE8" w:rsidRPr="003B5C74">
              <w:rPr>
                <w:i/>
                <w:sz w:val="24"/>
                <w:szCs w:val="24"/>
              </w:rPr>
              <w:t xml:space="preserve"> редакции постановления от 07.06.2019 №1317)</w:t>
            </w:r>
          </w:p>
        </w:tc>
        <w:tc>
          <w:tcPr>
            <w:tcW w:w="5670" w:type="dxa"/>
            <w:tcBorders>
              <w:top w:val="single" w:sz="6" w:space="0" w:color="auto"/>
              <w:left w:val="single" w:sz="6" w:space="0" w:color="auto"/>
              <w:bottom w:val="single" w:sz="6" w:space="0" w:color="auto"/>
              <w:right w:val="single" w:sz="6" w:space="0" w:color="auto"/>
            </w:tcBorders>
          </w:tcPr>
          <w:p w:rsidR="006049E6" w:rsidRPr="00697E84" w:rsidRDefault="006049E6" w:rsidP="006049E6">
            <w:pPr>
              <w:autoSpaceDE w:val="0"/>
              <w:autoSpaceDN w:val="0"/>
              <w:adjustRightInd w:val="0"/>
              <w:jc w:val="both"/>
              <w:rPr>
                <w:sz w:val="24"/>
                <w:szCs w:val="24"/>
              </w:rPr>
            </w:pPr>
            <w:r w:rsidRPr="00697E84">
              <w:rPr>
                <w:sz w:val="24"/>
                <w:szCs w:val="24"/>
              </w:rPr>
              <w:t>Портфель проектов «Малый и средний бизнес и поддержка индивидуальной предпринимательской инициативы» - 10 409,8 тыс</w:t>
            </w:r>
            <w:proofErr w:type="gramStart"/>
            <w:r w:rsidRPr="00697E84">
              <w:rPr>
                <w:sz w:val="24"/>
                <w:szCs w:val="24"/>
              </w:rPr>
              <w:t>.р</w:t>
            </w:r>
            <w:proofErr w:type="gramEnd"/>
            <w:r w:rsidRPr="00697E84">
              <w:rPr>
                <w:sz w:val="24"/>
                <w:szCs w:val="24"/>
              </w:rPr>
              <w:t>уб., в том числе:</w:t>
            </w:r>
          </w:p>
          <w:p w:rsidR="006049E6" w:rsidRPr="00697E84" w:rsidRDefault="006049E6" w:rsidP="006049E6">
            <w:pPr>
              <w:autoSpaceDE w:val="0"/>
              <w:autoSpaceDN w:val="0"/>
              <w:adjustRightInd w:val="0"/>
              <w:jc w:val="both"/>
              <w:rPr>
                <w:sz w:val="24"/>
                <w:szCs w:val="24"/>
              </w:rPr>
            </w:pPr>
            <w:r w:rsidRPr="00697E84">
              <w:rPr>
                <w:sz w:val="24"/>
                <w:szCs w:val="24"/>
              </w:rPr>
              <w:t>2019 год – 5 424,0 тыс</w:t>
            </w:r>
            <w:proofErr w:type="gramStart"/>
            <w:r w:rsidRPr="00697E84">
              <w:rPr>
                <w:sz w:val="24"/>
                <w:szCs w:val="24"/>
              </w:rPr>
              <w:t>.р</w:t>
            </w:r>
            <w:proofErr w:type="gramEnd"/>
            <w:r w:rsidRPr="00697E84">
              <w:rPr>
                <w:sz w:val="24"/>
                <w:szCs w:val="24"/>
              </w:rPr>
              <w:t>уб.;</w:t>
            </w:r>
          </w:p>
          <w:p w:rsidR="006049E6" w:rsidRPr="00697E84" w:rsidRDefault="006049E6" w:rsidP="006049E6">
            <w:pPr>
              <w:autoSpaceDE w:val="0"/>
              <w:autoSpaceDN w:val="0"/>
              <w:adjustRightInd w:val="0"/>
              <w:jc w:val="both"/>
              <w:rPr>
                <w:sz w:val="24"/>
                <w:szCs w:val="24"/>
              </w:rPr>
            </w:pPr>
            <w:r w:rsidRPr="00697E84">
              <w:rPr>
                <w:sz w:val="24"/>
                <w:szCs w:val="24"/>
              </w:rPr>
              <w:t>2020 год – 4 985,8 тыс</w:t>
            </w:r>
            <w:proofErr w:type="gramStart"/>
            <w:r w:rsidRPr="00697E84">
              <w:rPr>
                <w:sz w:val="24"/>
                <w:szCs w:val="24"/>
              </w:rPr>
              <w:t>.р</w:t>
            </w:r>
            <w:proofErr w:type="gramEnd"/>
            <w:r w:rsidRPr="00697E84">
              <w:rPr>
                <w:sz w:val="24"/>
                <w:szCs w:val="24"/>
              </w:rPr>
              <w:t>уб.</w:t>
            </w:r>
          </w:p>
          <w:p w:rsidR="006049E6" w:rsidRPr="00697E84" w:rsidRDefault="006049E6" w:rsidP="006049E6">
            <w:pPr>
              <w:autoSpaceDE w:val="0"/>
              <w:autoSpaceDN w:val="0"/>
              <w:adjustRightInd w:val="0"/>
              <w:jc w:val="both"/>
              <w:rPr>
                <w:sz w:val="24"/>
                <w:szCs w:val="24"/>
              </w:rPr>
            </w:pPr>
            <w:r w:rsidRPr="00697E84">
              <w:rPr>
                <w:sz w:val="24"/>
                <w:szCs w:val="24"/>
              </w:rPr>
              <w:t xml:space="preserve">В том числе: </w:t>
            </w:r>
          </w:p>
          <w:p w:rsidR="006049E6" w:rsidRPr="00697E84" w:rsidRDefault="006049E6" w:rsidP="006049E6">
            <w:pPr>
              <w:autoSpaceDE w:val="0"/>
              <w:autoSpaceDN w:val="0"/>
              <w:adjustRightInd w:val="0"/>
              <w:jc w:val="both"/>
              <w:rPr>
                <w:sz w:val="24"/>
                <w:szCs w:val="24"/>
              </w:rPr>
            </w:pPr>
            <w:r>
              <w:rPr>
                <w:sz w:val="24"/>
                <w:szCs w:val="24"/>
              </w:rPr>
              <w:t>1)</w:t>
            </w:r>
            <w:r w:rsidRPr="00697E84">
              <w:rPr>
                <w:sz w:val="24"/>
                <w:szCs w:val="24"/>
              </w:rPr>
              <w:t xml:space="preserve"> федеральный проект «Популяризация предпринимательства» - 2 185,0 тыс</w:t>
            </w:r>
            <w:proofErr w:type="gramStart"/>
            <w:r w:rsidRPr="00697E84">
              <w:rPr>
                <w:sz w:val="24"/>
                <w:szCs w:val="24"/>
              </w:rPr>
              <w:t>.р</w:t>
            </w:r>
            <w:proofErr w:type="gramEnd"/>
            <w:r w:rsidRPr="00697E84">
              <w:rPr>
                <w:sz w:val="24"/>
                <w:szCs w:val="24"/>
              </w:rPr>
              <w:t>уб., в том числе:</w:t>
            </w:r>
          </w:p>
          <w:p w:rsidR="006049E6" w:rsidRPr="00697E84" w:rsidRDefault="006049E6" w:rsidP="006049E6">
            <w:pPr>
              <w:autoSpaceDE w:val="0"/>
              <w:autoSpaceDN w:val="0"/>
              <w:adjustRightInd w:val="0"/>
              <w:jc w:val="both"/>
              <w:rPr>
                <w:sz w:val="24"/>
                <w:szCs w:val="24"/>
              </w:rPr>
            </w:pPr>
            <w:r w:rsidRPr="00697E84">
              <w:rPr>
                <w:sz w:val="24"/>
                <w:szCs w:val="24"/>
              </w:rPr>
              <w:t>2019 год – 1 092,5 тыс</w:t>
            </w:r>
            <w:proofErr w:type="gramStart"/>
            <w:r w:rsidRPr="00697E84">
              <w:rPr>
                <w:sz w:val="24"/>
                <w:szCs w:val="24"/>
              </w:rPr>
              <w:t>.р</w:t>
            </w:r>
            <w:proofErr w:type="gramEnd"/>
            <w:r w:rsidRPr="00697E84">
              <w:rPr>
                <w:sz w:val="24"/>
                <w:szCs w:val="24"/>
              </w:rPr>
              <w:t>уб.;</w:t>
            </w:r>
          </w:p>
          <w:p w:rsidR="006049E6" w:rsidRPr="00697E84" w:rsidRDefault="006049E6" w:rsidP="006049E6">
            <w:pPr>
              <w:autoSpaceDE w:val="0"/>
              <w:autoSpaceDN w:val="0"/>
              <w:adjustRightInd w:val="0"/>
              <w:jc w:val="both"/>
              <w:rPr>
                <w:sz w:val="24"/>
                <w:szCs w:val="24"/>
              </w:rPr>
            </w:pPr>
            <w:r w:rsidRPr="00697E84">
              <w:rPr>
                <w:sz w:val="24"/>
                <w:szCs w:val="24"/>
              </w:rPr>
              <w:t>2020 год – 1 092,5 тыс</w:t>
            </w:r>
            <w:proofErr w:type="gramStart"/>
            <w:r w:rsidRPr="00697E84">
              <w:rPr>
                <w:sz w:val="24"/>
                <w:szCs w:val="24"/>
              </w:rPr>
              <w:t>.р</w:t>
            </w:r>
            <w:proofErr w:type="gramEnd"/>
            <w:r w:rsidRPr="00697E84">
              <w:rPr>
                <w:sz w:val="24"/>
                <w:szCs w:val="24"/>
              </w:rPr>
              <w:t>уб.</w:t>
            </w:r>
            <w:r>
              <w:rPr>
                <w:sz w:val="24"/>
                <w:szCs w:val="24"/>
              </w:rPr>
              <w:t>;</w:t>
            </w:r>
          </w:p>
          <w:p w:rsidR="006049E6" w:rsidRPr="00697E84" w:rsidRDefault="006049E6" w:rsidP="006049E6">
            <w:pPr>
              <w:autoSpaceDE w:val="0"/>
              <w:autoSpaceDN w:val="0"/>
              <w:adjustRightInd w:val="0"/>
              <w:jc w:val="both"/>
              <w:rPr>
                <w:sz w:val="24"/>
                <w:szCs w:val="24"/>
              </w:rPr>
            </w:pPr>
            <w:r>
              <w:rPr>
                <w:sz w:val="24"/>
                <w:szCs w:val="24"/>
              </w:rPr>
              <w:t>2)</w:t>
            </w:r>
            <w:r w:rsidRPr="00697E84">
              <w:rPr>
                <w:sz w:val="24"/>
                <w:szCs w:val="24"/>
              </w:rPr>
              <w:t xml:space="preserve"> федеральный проект «Расширение доступа субъектов малого и среднего предпринимательства к финансовым ресурсам, в том числе к льготному финансированию» - 8 224,8 тыс</w:t>
            </w:r>
            <w:proofErr w:type="gramStart"/>
            <w:r w:rsidRPr="00697E84">
              <w:rPr>
                <w:sz w:val="24"/>
                <w:szCs w:val="24"/>
              </w:rPr>
              <w:t>.р</w:t>
            </w:r>
            <w:proofErr w:type="gramEnd"/>
            <w:r w:rsidRPr="00697E84">
              <w:rPr>
                <w:sz w:val="24"/>
                <w:szCs w:val="24"/>
              </w:rPr>
              <w:t>уб., в том числе:</w:t>
            </w:r>
          </w:p>
          <w:p w:rsidR="006049E6" w:rsidRPr="00697E84" w:rsidRDefault="006049E6" w:rsidP="006049E6">
            <w:pPr>
              <w:autoSpaceDE w:val="0"/>
              <w:autoSpaceDN w:val="0"/>
              <w:adjustRightInd w:val="0"/>
              <w:jc w:val="both"/>
              <w:rPr>
                <w:sz w:val="24"/>
                <w:szCs w:val="24"/>
              </w:rPr>
            </w:pPr>
            <w:r w:rsidRPr="00697E84">
              <w:rPr>
                <w:sz w:val="24"/>
                <w:szCs w:val="24"/>
              </w:rPr>
              <w:t>2019 год – 4 331,5 тыс</w:t>
            </w:r>
            <w:proofErr w:type="gramStart"/>
            <w:r w:rsidRPr="00697E84">
              <w:rPr>
                <w:sz w:val="24"/>
                <w:szCs w:val="24"/>
              </w:rPr>
              <w:t>.р</w:t>
            </w:r>
            <w:proofErr w:type="gramEnd"/>
            <w:r w:rsidRPr="00697E84">
              <w:rPr>
                <w:sz w:val="24"/>
                <w:szCs w:val="24"/>
              </w:rPr>
              <w:t>уб.;</w:t>
            </w:r>
          </w:p>
          <w:p w:rsidR="00025981" w:rsidRPr="001F0DB9" w:rsidRDefault="006049E6" w:rsidP="00AE3FE8">
            <w:pPr>
              <w:autoSpaceDE w:val="0"/>
              <w:autoSpaceDN w:val="0"/>
              <w:adjustRightInd w:val="0"/>
              <w:jc w:val="both"/>
              <w:rPr>
                <w:sz w:val="24"/>
                <w:szCs w:val="24"/>
              </w:rPr>
            </w:pPr>
            <w:r w:rsidRPr="00697E84">
              <w:rPr>
                <w:sz w:val="24"/>
                <w:szCs w:val="24"/>
              </w:rPr>
              <w:t>2020 год – 3 893,3 тыс.руб.</w:t>
            </w:r>
            <w:r w:rsidR="003B5C74" w:rsidRPr="003B5C74">
              <w:rPr>
                <w:i/>
                <w:sz w:val="24"/>
                <w:szCs w:val="24"/>
              </w:rPr>
              <w:t xml:space="preserve"> </w:t>
            </w:r>
          </w:p>
        </w:tc>
      </w:tr>
    </w:tbl>
    <w:p w:rsidR="0029635C" w:rsidRPr="001F0DB9" w:rsidRDefault="0029635C" w:rsidP="0029635C">
      <w:pPr>
        <w:rPr>
          <w:sz w:val="24"/>
          <w:szCs w:val="24"/>
        </w:rPr>
      </w:pPr>
    </w:p>
    <w:p w:rsidR="00296678" w:rsidRPr="001F0DB9" w:rsidRDefault="00296678" w:rsidP="00296678">
      <w:pPr>
        <w:autoSpaceDE w:val="0"/>
        <w:autoSpaceDN w:val="0"/>
        <w:adjustRightInd w:val="0"/>
        <w:jc w:val="center"/>
        <w:outlineLvl w:val="2"/>
        <w:rPr>
          <w:bCs/>
          <w:sz w:val="24"/>
          <w:szCs w:val="24"/>
        </w:rPr>
      </w:pPr>
      <w:r w:rsidRPr="001F0DB9">
        <w:rPr>
          <w:sz w:val="24"/>
          <w:szCs w:val="24"/>
        </w:rPr>
        <w:t xml:space="preserve">Раздел 1 </w:t>
      </w:r>
      <w:r w:rsidRPr="001F0DB9">
        <w:rPr>
          <w:bCs/>
          <w:sz w:val="24"/>
          <w:szCs w:val="24"/>
        </w:rPr>
        <w:t>«О стимулировании инвестиционной и инновационной деятельности, развитие конкуренции и негосударственного сектора экономики».</w:t>
      </w:r>
    </w:p>
    <w:p w:rsidR="00296678" w:rsidRPr="001F0DB9" w:rsidRDefault="00296678" w:rsidP="00296678">
      <w:pPr>
        <w:autoSpaceDE w:val="0"/>
        <w:autoSpaceDN w:val="0"/>
        <w:adjustRightInd w:val="0"/>
        <w:jc w:val="center"/>
        <w:outlineLvl w:val="2"/>
        <w:rPr>
          <w:bCs/>
          <w:sz w:val="24"/>
          <w:szCs w:val="24"/>
        </w:rPr>
      </w:pPr>
    </w:p>
    <w:p w:rsidR="00296678" w:rsidRPr="001F0DB9" w:rsidRDefault="00296678" w:rsidP="00296678">
      <w:pPr>
        <w:widowControl w:val="0"/>
        <w:autoSpaceDE w:val="0"/>
        <w:autoSpaceDN w:val="0"/>
        <w:ind w:firstLine="709"/>
        <w:jc w:val="center"/>
        <w:outlineLvl w:val="2"/>
        <w:rPr>
          <w:sz w:val="24"/>
          <w:szCs w:val="24"/>
        </w:rPr>
      </w:pPr>
      <w:r w:rsidRPr="001F0DB9">
        <w:rPr>
          <w:sz w:val="24"/>
          <w:szCs w:val="24"/>
        </w:rPr>
        <w:t>1.1. Формирование благоприятной деловой среды.</w:t>
      </w:r>
    </w:p>
    <w:p w:rsidR="00F24592" w:rsidRPr="001F0DB9" w:rsidRDefault="00F24592" w:rsidP="00037A37">
      <w:pPr>
        <w:rPr>
          <w:rFonts w:eastAsia="Calibri"/>
          <w:sz w:val="24"/>
          <w:szCs w:val="24"/>
        </w:rPr>
      </w:pPr>
    </w:p>
    <w:p w:rsidR="00037A37" w:rsidRPr="001F0DB9" w:rsidRDefault="00037A37" w:rsidP="00455815">
      <w:pPr>
        <w:autoSpaceDE w:val="0"/>
        <w:autoSpaceDN w:val="0"/>
        <w:adjustRightInd w:val="0"/>
        <w:ind w:firstLine="709"/>
        <w:jc w:val="both"/>
        <w:rPr>
          <w:rFonts w:eastAsia="Calibri"/>
        </w:rPr>
      </w:pPr>
      <w:r w:rsidRPr="001F0DB9">
        <w:rPr>
          <w:rFonts w:eastAsia="Calibri"/>
          <w:sz w:val="24"/>
          <w:szCs w:val="24"/>
        </w:rPr>
        <w:t xml:space="preserve">Создание комфортных условий для бизнеса – одно из ключевых условий обеспечения устойчивого роста, стабильного развития экономики и социальной сферы. Решая задачи устойчивого социально-экономического развития города Урай и эффективного использования ресурсного потенциала территории, приоритетом является деятельность, связанная с диагностикой конкурентоспособности </w:t>
      </w:r>
      <w:proofErr w:type="spellStart"/>
      <w:proofErr w:type="gramStart"/>
      <w:r w:rsidRPr="001F0DB9">
        <w:rPr>
          <w:rFonts w:eastAsia="Calibri"/>
          <w:sz w:val="24"/>
          <w:szCs w:val="24"/>
        </w:rPr>
        <w:t>бизнес-среды</w:t>
      </w:r>
      <w:proofErr w:type="spellEnd"/>
      <w:proofErr w:type="gramEnd"/>
      <w:r w:rsidRPr="001F0DB9">
        <w:rPr>
          <w:rFonts w:eastAsia="Calibri"/>
          <w:sz w:val="24"/>
          <w:szCs w:val="24"/>
        </w:rPr>
        <w:t>, оценкой ее</w:t>
      </w:r>
      <w:r w:rsidR="00455815" w:rsidRPr="001F0DB9">
        <w:rPr>
          <w:rFonts w:eastAsia="Calibri"/>
          <w:sz w:val="24"/>
          <w:szCs w:val="24"/>
        </w:rPr>
        <w:t xml:space="preserve"> </w:t>
      </w:r>
      <w:r w:rsidRPr="001F0DB9">
        <w:rPr>
          <w:rFonts w:eastAsia="Calibri"/>
          <w:sz w:val="24"/>
          <w:szCs w:val="24"/>
        </w:rPr>
        <w:t xml:space="preserve">производственного и кадрового потенциалов с целью выявления уровня предпринимательской восприимчивости и активности; с выбором приоритетных направлений развития </w:t>
      </w:r>
      <w:proofErr w:type="spellStart"/>
      <w:r w:rsidRPr="001F0DB9">
        <w:rPr>
          <w:rFonts w:eastAsia="Calibri"/>
          <w:sz w:val="24"/>
          <w:szCs w:val="24"/>
        </w:rPr>
        <w:t>бизнес-среды</w:t>
      </w:r>
      <w:proofErr w:type="spellEnd"/>
      <w:r w:rsidRPr="001F0DB9">
        <w:rPr>
          <w:rFonts w:eastAsia="Calibri"/>
          <w:sz w:val="24"/>
          <w:szCs w:val="24"/>
        </w:rPr>
        <w:t xml:space="preserve">, конкурентный потенциал которых наиболее высок; с созданием максимально благоприятных условий для старта и развития </w:t>
      </w:r>
      <w:proofErr w:type="spellStart"/>
      <w:r w:rsidRPr="001F0DB9">
        <w:rPr>
          <w:rFonts w:eastAsia="Calibri"/>
          <w:sz w:val="24"/>
          <w:szCs w:val="24"/>
        </w:rPr>
        <w:t>бизнес-идей</w:t>
      </w:r>
      <w:proofErr w:type="spellEnd"/>
      <w:r w:rsidRPr="001F0DB9">
        <w:rPr>
          <w:rFonts w:eastAsia="Calibri"/>
          <w:sz w:val="24"/>
          <w:szCs w:val="24"/>
        </w:rPr>
        <w:t xml:space="preserve">, в </w:t>
      </w:r>
      <w:proofErr w:type="gramStart"/>
      <w:r w:rsidRPr="001F0DB9">
        <w:rPr>
          <w:rFonts w:eastAsia="Calibri"/>
          <w:sz w:val="24"/>
          <w:szCs w:val="24"/>
        </w:rPr>
        <w:t>целом</w:t>
      </w:r>
      <w:proofErr w:type="gramEnd"/>
      <w:r w:rsidRPr="001F0DB9">
        <w:rPr>
          <w:rFonts w:eastAsia="Calibri"/>
          <w:sz w:val="24"/>
          <w:szCs w:val="24"/>
        </w:rPr>
        <w:t xml:space="preserve"> для повышения инвестиционной привлекательности города</w:t>
      </w:r>
      <w:r w:rsidRPr="001F0DB9">
        <w:rPr>
          <w:rFonts w:eastAsia="Calibri"/>
        </w:rPr>
        <w:t>.</w:t>
      </w:r>
    </w:p>
    <w:p w:rsidR="00037A37" w:rsidRPr="001F0DB9" w:rsidRDefault="00037A37" w:rsidP="00455815">
      <w:pPr>
        <w:autoSpaceDE w:val="0"/>
        <w:autoSpaceDN w:val="0"/>
        <w:adjustRightInd w:val="0"/>
        <w:ind w:firstLine="709"/>
        <w:jc w:val="both"/>
        <w:rPr>
          <w:rFonts w:eastAsia="Calibri"/>
          <w:sz w:val="24"/>
          <w:szCs w:val="24"/>
        </w:rPr>
      </w:pPr>
      <w:r w:rsidRPr="001F0DB9">
        <w:rPr>
          <w:rFonts w:eastAsia="Calibri"/>
          <w:sz w:val="24"/>
          <w:szCs w:val="24"/>
        </w:rPr>
        <w:t>Деятельность органов местного самоуправления города Урай направлена на концентрацию усилий на принятие действенных мер по улучшению инвестиционного климата и развитию конкуренции на приоритетных и социально значимых рынках товаров и услуг в муниципальном образовании.</w:t>
      </w:r>
    </w:p>
    <w:p w:rsidR="00037A37" w:rsidRPr="001F0DB9" w:rsidRDefault="00037A37" w:rsidP="00455815">
      <w:pPr>
        <w:autoSpaceDE w:val="0"/>
        <w:autoSpaceDN w:val="0"/>
        <w:adjustRightInd w:val="0"/>
        <w:ind w:firstLine="709"/>
        <w:jc w:val="both"/>
        <w:rPr>
          <w:rFonts w:eastAsia="Calibri"/>
          <w:sz w:val="24"/>
          <w:szCs w:val="24"/>
        </w:rPr>
      </w:pPr>
      <w:proofErr w:type="gramStart"/>
      <w:r w:rsidRPr="001F0DB9">
        <w:rPr>
          <w:rFonts w:eastAsia="Calibri"/>
          <w:sz w:val="24"/>
          <w:szCs w:val="24"/>
        </w:rPr>
        <w:lastRenderedPageBreak/>
        <w:t>В целях формирования благоприятной деловой среды проводится системная работа по улучшению условий ведения бизнеса, условий инвестиционного климата в городе Урай, что обусловлено внедрением успешных практик, включенных в Атлас муниципальных практик, разработанный АНО «Агентством стратегических инициатив», направленных на развитие и поддержку малого и среднего предпринимательства, а также с применением методов проектного управления осуществляется внедрение положений регионального инвестиционного стандарта на муниципальном уровне</w:t>
      </w:r>
      <w:proofErr w:type="gramEnd"/>
      <w:r w:rsidRPr="001F0DB9">
        <w:rPr>
          <w:rFonts w:eastAsia="Calibri"/>
          <w:sz w:val="24"/>
          <w:szCs w:val="24"/>
        </w:rPr>
        <w:t xml:space="preserve">. В </w:t>
      </w:r>
      <w:proofErr w:type="gramStart"/>
      <w:r w:rsidRPr="001F0DB9">
        <w:rPr>
          <w:rFonts w:eastAsia="Calibri"/>
          <w:sz w:val="24"/>
          <w:szCs w:val="24"/>
        </w:rPr>
        <w:t>соответствии</w:t>
      </w:r>
      <w:proofErr w:type="gramEnd"/>
      <w:r w:rsidRPr="001F0DB9">
        <w:rPr>
          <w:rFonts w:eastAsia="Calibri"/>
          <w:sz w:val="24"/>
          <w:szCs w:val="24"/>
        </w:rPr>
        <w:t xml:space="preserve"> с заключенным Соглашением о сотрудничестве по вопросам внедрения успешных практик на территории города Урай внедрено 15 из 23 успешных практик, включенных в Атлас муниципальных практик. Проводится мониторинг результатов внедрения успешных практик, направленных на развитие и поддержку малого и среднего предпринимательства на муниципальном уровне. </w:t>
      </w:r>
    </w:p>
    <w:p w:rsidR="00037A37" w:rsidRPr="001F0DB9" w:rsidRDefault="00037A37" w:rsidP="00455815">
      <w:pPr>
        <w:autoSpaceDE w:val="0"/>
        <w:autoSpaceDN w:val="0"/>
        <w:adjustRightInd w:val="0"/>
        <w:ind w:firstLine="709"/>
        <w:jc w:val="both"/>
        <w:rPr>
          <w:rFonts w:eastAsia="Calibri"/>
          <w:sz w:val="24"/>
          <w:szCs w:val="24"/>
        </w:rPr>
      </w:pPr>
      <w:r w:rsidRPr="001F0DB9">
        <w:rPr>
          <w:rFonts w:eastAsia="Calibri"/>
          <w:sz w:val="24"/>
          <w:szCs w:val="24"/>
        </w:rPr>
        <w:t>На базе М</w:t>
      </w:r>
      <w:r w:rsidR="00455815" w:rsidRPr="001F0DB9">
        <w:rPr>
          <w:rFonts w:eastAsia="Calibri"/>
          <w:sz w:val="24"/>
          <w:szCs w:val="24"/>
        </w:rPr>
        <w:t>униципального автономного учреждения «</w:t>
      </w:r>
      <w:r w:rsidRPr="001F0DB9">
        <w:rPr>
          <w:rFonts w:eastAsia="Calibri"/>
          <w:sz w:val="24"/>
          <w:szCs w:val="24"/>
        </w:rPr>
        <w:t>М</w:t>
      </w:r>
      <w:r w:rsidR="00455815" w:rsidRPr="001F0DB9">
        <w:rPr>
          <w:rFonts w:eastAsia="Calibri"/>
          <w:sz w:val="24"/>
          <w:szCs w:val="24"/>
        </w:rPr>
        <w:t>ногофункциональный центр предоставления государственных и муниципальных услуг»</w:t>
      </w:r>
      <w:r w:rsidRPr="001F0DB9">
        <w:rPr>
          <w:rFonts w:eastAsia="Calibri"/>
          <w:sz w:val="24"/>
          <w:szCs w:val="24"/>
        </w:rPr>
        <w:t xml:space="preserve"> в рамках осуществления деятельности, для поддержки бизнеса</w:t>
      </w:r>
      <w:r w:rsidR="00455815" w:rsidRPr="001F0DB9">
        <w:rPr>
          <w:rFonts w:eastAsia="Calibri"/>
          <w:sz w:val="24"/>
          <w:szCs w:val="24"/>
        </w:rPr>
        <w:t xml:space="preserve"> </w:t>
      </w:r>
      <w:r w:rsidRPr="001F0DB9">
        <w:rPr>
          <w:rFonts w:eastAsia="Calibri"/>
          <w:sz w:val="24"/>
          <w:szCs w:val="24"/>
        </w:rPr>
        <w:t xml:space="preserve">организовано предоставление широкого спектра государственных и муниципальных услуг по принципу «одного окна» (МФЦ для Бизнеса). </w:t>
      </w:r>
    </w:p>
    <w:p w:rsidR="00037A37" w:rsidRPr="001F0DB9" w:rsidRDefault="00037A37" w:rsidP="00455815">
      <w:pPr>
        <w:autoSpaceDE w:val="0"/>
        <w:autoSpaceDN w:val="0"/>
        <w:adjustRightInd w:val="0"/>
        <w:ind w:firstLine="709"/>
        <w:jc w:val="both"/>
        <w:rPr>
          <w:rFonts w:eastAsia="Calibri"/>
          <w:sz w:val="24"/>
          <w:szCs w:val="24"/>
        </w:rPr>
      </w:pPr>
      <w:r w:rsidRPr="001F0DB9">
        <w:rPr>
          <w:rFonts w:eastAsia="Calibri"/>
          <w:sz w:val="24"/>
          <w:szCs w:val="24"/>
        </w:rPr>
        <w:t xml:space="preserve">Развитию национальной предпринимательской инициативы, формированию благоприятных условий для развития малого и среднего предпринимательства в городе Урай способствуют такие мероприятия, как </w:t>
      </w:r>
      <w:r w:rsidR="00DA08A0" w:rsidRPr="001F0DB9">
        <w:rPr>
          <w:rFonts w:eastAsia="Calibri"/>
          <w:sz w:val="24"/>
          <w:szCs w:val="24"/>
        </w:rPr>
        <w:t>проведение конкурсов проф</w:t>
      </w:r>
      <w:r w:rsidR="00455815" w:rsidRPr="001F0DB9">
        <w:rPr>
          <w:rFonts w:eastAsia="Calibri"/>
          <w:sz w:val="24"/>
          <w:szCs w:val="24"/>
        </w:rPr>
        <w:t xml:space="preserve">ессионального </w:t>
      </w:r>
      <w:r w:rsidR="00DA08A0" w:rsidRPr="001F0DB9">
        <w:rPr>
          <w:rFonts w:eastAsia="Calibri"/>
          <w:sz w:val="24"/>
          <w:szCs w:val="24"/>
        </w:rPr>
        <w:t xml:space="preserve">мастерства, </w:t>
      </w:r>
      <w:r w:rsidR="003D34CE" w:rsidRPr="001F0DB9">
        <w:rPr>
          <w:rFonts w:eastAsia="Calibri"/>
          <w:sz w:val="24"/>
          <w:szCs w:val="24"/>
        </w:rPr>
        <w:t xml:space="preserve">фестивалей, круглых столов, конференций, проведение ярмарок, выставок-ярмарок, формирование дислокации нестационарных торговых объектов, </w:t>
      </w:r>
      <w:r w:rsidR="00DA08A0" w:rsidRPr="001F0DB9">
        <w:rPr>
          <w:rFonts w:eastAsia="Calibri"/>
          <w:sz w:val="24"/>
          <w:szCs w:val="24"/>
        </w:rPr>
        <w:t>а также</w:t>
      </w:r>
      <w:r w:rsidRPr="001F0DB9">
        <w:rPr>
          <w:rFonts w:eastAsia="Calibri"/>
          <w:sz w:val="24"/>
          <w:szCs w:val="24"/>
        </w:rPr>
        <w:t xml:space="preserve"> формирование перечня муниципального имущества, земельных участков для предоставления субъектам предпринимательства.</w:t>
      </w:r>
    </w:p>
    <w:p w:rsidR="00037A37" w:rsidRPr="001F0DB9" w:rsidRDefault="00037A37" w:rsidP="00FB5428">
      <w:pPr>
        <w:jc w:val="center"/>
        <w:rPr>
          <w:rFonts w:eastAsia="Calibri"/>
          <w:sz w:val="24"/>
          <w:szCs w:val="24"/>
        </w:rPr>
      </w:pPr>
    </w:p>
    <w:p w:rsidR="00201B79" w:rsidRPr="001F0DB9" w:rsidRDefault="00F2590A" w:rsidP="00F2590A">
      <w:pPr>
        <w:autoSpaceDE w:val="0"/>
        <w:autoSpaceDN w:val="0"/>
        <w:adjustRightInd w:val="0"/>
        <w:jc w:val="center"/>
        <w:rPr>
          <w:rFonts w:eastAsia="Calibri"/>
          <w:sz w:val="24"/>
          <w:szCs w:val="24"/>
        </w:rPr>
      </w:pPr>
      <w:r w:rsidRPr="001F0DB9">
        <w:rPr>
          <w:rFonts w:eastAsia="Calibri"/>
          <w:sz w:val="24"/>
          <w:szCs w:val="24"/>
        </w:rPr>
        <w:t>1.2. Инвестиционные проекты</w:t>
      </w:r>
    </w:p>
    <w:p w:rsidR="00455815" w:rsidRPr="001F0DB9" w:rsidRDefault="00455815" w:rsidP="00F2590A">
      <w:pPr>
        <w:autoSpaceDE w:val="0"/>
        <w:autoSpaceDN w:val="0"/>
        <w:adjustRightInd w:val="0"/>
        <w:jc w:val="center"/>
        <w:rPr>
          <w:rFonts w:eastAsia="Calibri"/>
          <w:sz w:val="24"/>
          <w:szCs w:val="24"/>
        </w:rPr>
      </w:pPr>
    </w:p>
    <w:p w:rsidR="00FB5428" w:rsidRPr="001F0DB9" w:rsidRDefault="00455815" w:rsidP="00FB5428">
      <w:pPr>
        <w:autoSpaceDE w:val="0"/>
        <w:autoSpaceDN w:val="0"/>
        <w:adjustRightInd w:val="0"/>
        <w:ind w:firstLine="567"/>
        <w:jc w:val="both"/>
        <w:rPr>
          <w:rFonts w:eastAsia="Calibri"/>
          <w:sz w:val="24"/>
          <w:szCs w:val="24"/>
        </w:rPr>
      </w:pPr>
      <w:r w:rsidRPr="001F0DB9">
        <w:rPr>
          <w:rFonts w:eastAsia="Calibri"/>
          <w:sz w:val="24"/>
          <w:szCs w:val="24"/>
        </w:rPr>
        <w:t>Мероприятия</w:t>
      </w:r>
      <w:r w:rsidR="00FB5428" w:rsidRPr="001F0DB9">
        <w:rPr>
          <w:rFonts w:eastAsia="Calibri"/>
          <w:sz w:val="24"/>
          <w:szCs w:val="24"/>
        </w:rPr>
        <w:t xml:space="preserve"> в рамках муниципальной программы не предусматривают реализацию инвестиционных проектов.</w:t>
      </w:r>
    </w:p>
    <w:p w:rsidR="00875B42" w:rsidRPr="001F0DB9" w:rsidRDefault="00875B42" w:rsidP="00F2590A">
      <w:pPr>
        <w:autoSpaceDE w:val="0"/>
        <w:autoSpaceDN w:val="0"/>
        <w:adjustRightInd w:val="0"/>
        <w:rPr>
          <w:rFonts w:eastAsia="Calibri"/>
          <w:sz w:val="24"/>
          <w:szCs w:val="24"/>
        </w:rPr>
      </w:pPr>
    </w:p>
    <w:p w:rsidR="00F2590A" w:rsidRPr="001F0DB9" w:rsidRDefault="00F2590A" w:rsidP="00F2590A">
      <w:pPr>
        <w:autoSpaceDE w:val="0"/>
        <w:autoSpaceDN w:val="0"/>
        <w:adjustRightInd w:val="0"/>
        <w:jc w:val="center"/>
        <w:rPr>
          <w:rFonts w:eastAsia="Calibri"/>
          <w:sz w:val="24"/>
          <w:szCs w:val="24"/>
        </w:rPr>
      </w:pPr>
      <w:r w:rsidRPr="001F0DB9">
        <w:rPr>
          <w:rFonts w:eastAsia="Calibri"/>
          <w:sz w:val="24"/>
          <w:szCs w:val="24"/>
        </w:rPr>
        <w:t>1.3. Развитие конкуренции</w:t>
      </w:r>
    </w:p>
    <w:p w:rsidR="00FB5428" w:rsidRPr="001F0DB9" w:rsidRDefault="00FB5428" w:rsidP="00F2590A">
      <w:pPr>
        <w:autoSpaceDE w:val="0"/>
        <w:autoSpaceDN w:val="0"/>
        <w:adjustRightInd w:val="0"/>
        <w:jc w:val="center"/>
        <w:rPr>
          <w:rFonts w:eastAsia="Calibri"/>
          <w:sz w:val="24"/>
          <w:szCs w:val="24"/>
        </w:rPr>
      </w:pPr>
    </w:p>
    <w:p w:rsidR="00FB5428" w:rsidRPr="001F0DB9" w:rsidRDefault="00FB5428" w:rsidP="002A5695">
      <w:pPr>
        <w:autoSpaceDE w:val="0"/>
        <w:autoSpaceDN w:val="0"/>
        <w:adjustRightInd w:val="0"/>
        <w:ind w:firstLine="709"/>
        <w:jc w:val="both"/>
        <w:rPr>
          <w:rFonts w:eastAsia="Calibri"/>
          <w:sz w:val="24"/>
          <w:szCs w:val="24"/>
        </w:rPr>
      </w:pPr>
      <w:proofErr w:type="gramStart"/>
      <w:r w:rsidRPr="001F0DB9">
        <w:rPr>
          <w:rFonts w:eastAsia="Calibri"/>
          <w:sz w:val="24"/>
          <w:szCs w:val="24"/>
        </w:rPr>
        <w:t xml:space="preserve">В соответствии с соглашением между Правительством </w:t>
      </w:r>
      <w:r w:rsidR="00455815" w:rsidRPr="001F0DB9">
        <w:rPr>
          <w:rFonts w:eastAsia="Calibri"/>
          <w:sz w:val="24"/>
          <w:szCs w:val="24"/>
        </w:rPr>
        <w:t xml:space="preserve">Ханты-Мансийского автономного округа </w:t>
      </w:r>
      <w:r w:rsidRPr="001F0DB9">
        <w:rPr>
          <w:rFonts w:eastAsia="Calibri"/>
          <w:sz w:val="24"/>
          <w:szCs w:val="24"/>
        </w:rPr>
        <w:t>-</w:t>
      </w:r>
      <w:r w:rsidR="00455815" w:rsidRPr="001F0DB9">
        <w:rPr>
          <w:rFonts w:eastAsia="Calibri"/>
          <w:sz w:val="24"/>
          <w:szCs w:val="24"/>
        </w:rPr>
        <w:t xml:space="preserve"> </w:t>
      </w:r>
      <w:r w:rsidRPr="001F0DB9">
        <w:rPr>
          <w:rFonts w:eastAsia="Calibri"/>
          <w:sz w:val="24"/>
          <w:szCs w:val="24"/>
        </w:rPr>
        <w:t xml:space="preserve">Югры </w:t>
      </w:r>
      <w:r w:rsidR="00455815" w:rsidRPr="001F0DB9">
        <w:rPr>
          <w:rFonts w:eastAsia="Calibri"/>
          <w:sz w:val="24"/>
          <w:szCs w:val="24"/>
        </w:rPr>
        <w:t xml:space="preserve">(далее также – автономный округ, ХМАО – </w:t>
      </w:r>
      <w:proofErr w:type="spellStart"/>
      <w:r w:rsidR="00455815" w:rsidRPr="001F0DB9">
        <w:rPr>
          <w:rFonts w:eastAsia="Calibri"/>
          <w:sz w:val="24"/>
          <w:szCs w:val="24"/>
        </w:rPr>
        <w:t>Югра</w:t>
      </w:r>
      <w:proofErr w:type="spellEnd"/>
      <w:r w:rsidR="00455815" w:rsidRPr="001F0DB9">
        <w:rPr>
          <w:rFonts w:eastAsia="Calibri"/>
          <w:sz w:val="24"/>
          <w:szCs w:val="24"/>
        </w:rPr>
        <w:t xml:space="preserve">) </w:t>
      </w:r>
      <w:r w:rsidRPr="001F0DB9">
        <w:rPr>
          <w:rFonts w:eastAsia="Calibri"/>
          <w:sz w:val="24"/>
          <w:szCs w:val="24"/>
        </w:rPr>
        <w:t>и органами местного самоуправления по внедрению в Ханты-Мансийском автономном округе</w:t>
      </w:r>
      <w:r w:rsidR="00455815" w:rsidRPr="001F0DB9">
        <w:rPr>
          <w:rFonts w:eastAsia="Calibri"/>
          <w:sz w:val="24"/>
          <w:szCs w:val="24"/>
        </w:rPr>
        <w:t xml:space="preserve"> </w:t>
      </w:r>
      <w:r w:rsidRPr="001F0DB9">
        <w:rPr>
          <w:rFonts w:eastAsia="Calibri"/>
          <w:sz w:val="24"/>
          <w:szCs w:val="24"/>
        </w:rPr>
        <w:t>-</w:t>
      </w:r>
      <w:r w:rsidR="00455815" w:rsidRPr="001F0DB9">
        <w:rPr>
          <w:rFonts w:eastAsia="Calibri"/>
          <w:sz w:val="24"/>
          <w:szCs w:val="24"/>
        </w:rPr>
        <w:t xml:space="preserve"> </w:t>
      </w:r>
      <w:r w:rsidRPr="001F0DB9">
        <w:rPr>
          <w:rFonts w:eastAsia="Calibri"/>
          <w:sz w:val="24"/>
          <w:szCs w:val="24"/>
        </w:rPr>
        <w:t>Югре стандарта развития конкуренции от 25.12.2015 органы местного самоуправления города Урай развивают конкуренцию на основе стандарта развития конкуренции в субъектах Российской Федерации, утвержденного распоряжением Правительства Российской Федерации от 05.09.2015 №1738</w:t>
      </w:r>
      <w:r w:rsidR="00455815" w:rsidRPr="001F0DB9">
        <w:rPr>
          <w:rFonts w:eastAsia="Calibri"/>
          <w:sz w:val="24"/>
          <w:szCs w:val="24"/>
        </w:rPr>
        <w:t>-р</w:t>
      </w:r>
      <w:r w:rsidRPr="001F0DB9">
        <w:rPr>
          <w:rFonts w:eastAsia="Calibri"/>
          <w:sz w:val="24"/>
          <w:szCs w:val="24"/>
        </w:rPr>
        <w:t xml:space="preserve"> с учетом принципов его</w:t>
      </w:r>
      <w:proofErr w:type="gramEnd"/>
      <w:r w:rsidRPr="001F0DB9">
        <w:rPr>
          <w:rFonts w:eastAsia="Calibri"/>
          <w:sz w:val="24"/>
          <w:szCs w:val="24"/>
        </w:rPr>
        <w:t xml:space="preserve"> внедрения, а также осуществляют координацию реализации мероприятий, предусмотренных планом мероприятий (дорожной картой), утвержденным распоряжением Правительства </w:t>
      </w:r>
      <w:proofErr w:type="spellStart"/>
      <w:r w:rsidRPr="001F0DB9">
        <w:rPr>
          <w:rFonts w:eastAsia="Calibri"/>
          <w:sz w:val="24"/>
          <w:szCs w:val="24"/>
        </w:rPr>
        <w:t>ХМАО-Югры</w:t>
      </w:r>
      <w:proofErr w:type="spellEnd"/>
      <w:r w:rsidRPr="001F0DB9">
        <w:rPr>
          <w:rFonts w:eastAsia="Calibri"/>
          <w:sz w:val="24"/>
          <w:szCs w:val="24"/>
        </w:rPr>
        <w:t xml:space="preserve"> от 10.07.2015 №387-рп.</w:t>
      </w:r>
    </w:p>
    <w:p w:rsidR="00F24592" w:rsidRPr="001F0DB9" w:rsidRDefault="00F24592" w:rsidP="002A5695">
      <w:pPr>
        <w:autoSpaceDE w:val="0"/>
        <w:autoSpaceDN w:val="0"/>
        <w:adjustRightInd w:val="0"/>
        <w:ind w:firstLine="709"/>
        <w:jc w:val="both"/>
        <w:rPr>
          <w:rFonts w:eastAsia="Calibri"/>
          <w:sz w:val="24"/>
          <w:szCs w:val="24"/>
        </w:rPr>
      </w:pPr>
      <w:r w:rsidRPr="001F0DB9">
        <w:rPr>
          <w:rFonts w:eastAsia="Calibri"/>
          <w:sz w:val="24"/>
          <w:szCs w:val="24"/>
        </w:rPr>
        <w:t>В целях развития инфраструктуры розничной торговли, достижения разнообразия торговых структур сформирована нормативная правовая база.</w:t>
      </w:r>
    </w:p>
    <w:p w:rsidR="00F24592" w:rsidRPr="001F0DB9" w:rsidRDefault="00F24592" w:rsidP="002A5695">
      <w:pPr>
        <w:autoSpaceDE w:val="0"/>
        <w:autoSpaceDN w:val="0"/>
        <w:adjustRightInd w:val="0"/>
        <w:ind w:firstLine="709"/>
        <w:jc w:val="both"/>
        <w:rPr>
          <w:rFonts w:eastAsia="Calibri"/>
          <w:bCs/>
          <w:sz w:val="24"/>
          <w:szCs w:val="24"/>
        </w:rPr>
      </w:pPr>
      <w:r w:rsidRPr="001F0DB9">
        <w:rPr>
          <w:rFonts w:eastAsia="Calibri"/>
          <w:bCs/>
          <w:sz w:val="24"/>
          <w:szCs w:val="24"/>
        </w:rPr>
        <w:t xml:space="preserve">Для обеспечения доступа сельхозпроизводителей на рынок и расширения каналов сбыта органами </w:t>
      </w:r>
      <w:r w:rsidR="00037A37" w:rsidRPr="001F0DB9">
        <w:rPr>
          <w:rFonts w:eastAsia="Calibri"/>
          <w:bCs/>
          <w:sz w:val="24"/>
          <w:szCs w:val="24"/>
        </w:rPr>
        <w:t>местного самоуправления</w:t>
      </w:r>
      <w:r w:rsidRPr="001F0DB9">
        <w:rPr>
          <w:rFonts w:eastAsia="Calibri"/>
          <w:bCs/>
          <w:sz w:val="24"/>
          <w:szCs w:val="24"/>
        </w:rPr>
        <w:t xml:space="preserve"> совместно с предпринимательским сообществом проводятся организационные мероприятия: по увеличению количества нестационарных торговых объектов, реализующих сельскохозяйственную продукцию и продовольственные товары; формированию справочной общедоступной системы ярмарочных площадок для организации и проведения ярмарок в муниципальн</w:t>
      </w:r>
      <w:r w:rsidR="00037A37" w:rsidRPr="001F0DB9">
        <w:rPr>
          <w:rFonts w:eastAsia="Calibri"/>
          <w:bCs/>
          <w:sz w:val="24"/>
          <w:szCs w:val="24"/>
        </w:rPr>
        <w:t>ом</w:t>
      </w:r>
      <w:r w:rsidRPr="001F0DB9">
        <w:rPr>
          <w:rFonts w:eastAsia="Calibri"/>
          <w:bCs/>
          <w:sz w:val="24"/>
          <w:szCs w:val="24"/>
        </w:rPr>
        <w:t xml:space="preserve"> </w:t>
      </w:r>
      <w:r w:rsidR="00037A37" w:rsidRPr="001F0DB9">
        <w:rPr>
          <w:rFonts w:eastAsia="Calibri"/>
          <w:bCs/>
          <w:sz w:val="24"/>
          <w:szCs w:val="24"/>
        </w:rPr>
        <w:t>образовании городской округ город Урай</w:t>
      </w:r>
      <w:r w:rsidR="00E14F02" w:rsidRPr="001F0DB9">
        <w:rPr>
          <w:rFonts w:eastAsia="Calibri"/>
          <w:bCs/>
          <w:sz w:val="24"/>
          <w:szCs w:val="24"/>
        </w:rPr>
        <w:t>.</w:t>
      </w:r>
      <w:r w:rsidRPr="001F0DB9">
        <w:rPr>
          <w:rFonts w:eastAsia="Calibri"/>
          <w:bCs/>
          <w:sz w:val="24"/>
          <w:szCs w:val="24"/>
        </w:rPr>
        <w:t xml:space="preserve"> Информация о розничных ценах на продовольственные товары, схемы размещения нестационарных торговых объектов, план-график проведения ярмарок, система ярмарочных площадок, находятся в открытом </w:t>
      </w:r>
      <w:r w:rsidRPr="001F0DB9">
        <w:rPr>
          <w:rFonts w:eastAsia="Calibri"/>
          <w:bCs/>
          <w:sz w:val="24"/>
          <w:szCs w:val="24"/>
        </w:rPr>
        <w:lastRenderedPageBreak/>
        <w:t>доступе на сайте Деп</w:t>
      </w:r>
      <w:r w:rsidR="00932C24" w:rsidRPr="001F0DB9">
        <w:rPr>
          <w:rFonts w:eastAsia="Calibri"/>
          <w:bCs/>
          <w:sz w:val="24"/>
          <w:szCs w:val="24"/>
        </w:rPr>
        <w:t xml:space="preserve">артаменты </w:t>
      </w:r>
      <w:r w:rsidRPr="001F0DB9">
        <w:rPr>
          <w:rFonts w:eastAsia="Calibri"/>
          <w:bCs/>
          <w:sz w:val="24"/>
          <w:szCs w:val="24"/>
        </w:rPr>
        <w:t>экономи</w:t>
      </w:r>
      <w:r w:rsidR="00932C24" w:rsidRPr="001F0DB9">
        <w:rPr>
          <w:rFonts w:eastAsia="Calibri"/>
          <w:bCs/>
          <w:sz w:val="24"/>
          <w:szCs w:val="24"/>
        </w:rPr>
        <w:t xml:space="preserve">ческого развития Ханты-Мансийского автономного округа - </w:t>
      </w:r>
      <w:r w:rsidRPr="001F0DB9">
        <w:rPr>
          <w:rFonts w:eastAsia="Calibri"/>
          <w:bCs/>
          <w:sz w:val="24"/>
          <w:szCs w:val="24"/>
        </w:rPr>
        <w:t>Югры</w:t>
      </w:r>
      <w:r w:rsidR="001F455F" w:rsidRPr="001F0DB9">
        <w:rPr>
          <w:rFonts w:eastAsia="Calibri"/>
          <w:bCs/>
          <w:sz w:val="24"/>
          <w:szCs w:val="24"/>
        </w:rPr>
        <w:t>.</w:t>
      </w:r>
    </w:p>
    <w:p w:rsidR="00201B79" w:rsidRPr="001F0DB9" w:rsidRDefault="00201B79" w:rsidP="00201B79">
      <w:pPr>
        <w:ind w:firstLine="567"/>
        <w:rPr>
          <w:sz w:val="24"/>
          <w:szCs w:val="24"/>
        </w:rPr>
      </w:pPr>
    </w:p>
    <w:p w:rsidR="002A5695" w:rsidRPr="001F0DB9" w:rsidRDefault="002A5695" w:rsidP="002A5695">
      <w:pPr>
        <w:jc w:val="center"/>
        <w:rPr>
          <w:sz w:val="24"/>
          <w:szCs w:val="24"/>
        </w:rPr>
      </w:pPr>
      <w:r w:rsidRPr="001F0DB9">
        <w:rPr>
          <w:sz w:val="24"/>
          <w:szCs w:val="24"/>
        </w:rPr>
        <w:t>Раздел 2 «Механизм реализации муниципальной программы»</w:t>
      </w:r>
    </w:p>
    <w:p w:rsidR="002A5695" w:rsidRPr="001F0DB9" w:rsidRDefault="002A5695" w:rsidP="002A5695">
      <w:pPr>
        <w:jc w:val="center"/>
        <w:rPr>
          <w:sz w:val="24"/>
          <w:szCs w:val="24"/>
        </w:rPr>
      </w:pPr>
    </w:p>
    <w:p w:rsidR="002A5695" w:rsidRPr="001F0DB9" w:rsidRDefault="002A5695" w:rsidP="002A5695">
      <w:pPr>
        <w:autoSpaceDE w:val="0"/>
        <w:autoSpaceDN w:val="0"/>
        <w:ind w:firstLine="709"/>
        <w:jc w:val="both"/>
        <w:rPr>
          <w:sz w:val="24"/>
          <w:szCs w:val="24"/>
        </w:rPr>
      </w:pPr>
      <w:r w:rsidRPr="001F0DB9">
        <w:rPr>
          <w:sz w:val="24"/>
          <w:szCs w:val="24"/>
        </w:rPr>
        <w:t>2.1. Основные понятия, используемые в муниципальной программе и в приложениях 2, 3 к муниципальной программе, приведены в приложении 1 к муниципальной программе.</w:t>
      </w:r>
    </w:p>
    <w:p w:rsidR="002A5695" w:rsidRPr="001F0DB9" w:rsidRDefault="002A5695" w:rsidP="002A5695">
      <w:pPr>
        <w:autoSpaceDE w:val="0"/>
        <w:autoSpaceDN w:val="0"/>
        <w:adjustRightInd w:val="0"/>
        <w:ind w:firstLine="709"/>
        <w:jc w:val="both"/>
        <w:rPr>
          <w:rFonts w:eastAsia="Calibri"/>
          <w:sz w:val="24"/>
          <w:szCs w:val="24"/>
        </w:rPr>
      </w:pPr>
      <w:r w:rsidRPr="001F0DB9">
        <w:rPr>
          <w:rFonts w:eastAsia="Calibri"/>
          <w:sz w:val="24"/>
          <w:szCs w:val="24"/>
        </w:rPr>
        <w:t xml:space="preserve">2.2. Механизм реализации муниципальной программы включает разработку и принятие нормативных правовых актов города Урай,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w:t>
      </w:r>
      <w:proofErr w:type="gramStart"/>
      <w:r w:rsidRPr="001F0DB9">
        <w:rPr>
          <w:rFonts w:eastAsia="Calibri"/>
          <w:sz w:val="24"/>
          <w:szCs w:val="24"/>
        </w:rPr>
        <w:t>показателей</w:t>
      </w:r>
      <w:proofErr w:type="gramEnd"/>
      <w:r w:rsidRPr="001F0DB9">
        <w:rPr>
          <w:rFonts w:eastAsia="Calibri"/>
          <w:sz w:val="24"/>
          <w:szCs w:val="24"/>
        </w:rPr>
        <w:t xml:space="preserve">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 учетом результатов проводимых в </w:t>
      </w:r>
      <w:proofErr w:type="gramStart"/>
      <w:r w:rsidRPr="001F0DB9">
        <w:rPr>
          <w:rFonts w:eastAsia="Calibri"/>
          <w:sz w:val="24"/>
          <w:szCs w:val="24"/>
        </w:rPr>
        <w:t>городе</w:t>
      </w:r>
      <w:proofErr w:type="gramEnd"/>
      <w:r w:rsidRPr="001F0DB9">
        <w:rPr>
          <w:rFonts w:eastAsia="Calibri"/>
          <w:sz w:val="24"/>
          <w:szCs w:val="24"/>
        </w:rPr>
        <w:t xml:space="preserve"> Урай социологических исследований, а также информирование общественности о финансировании, ходе и результатах реализации муниципальной подпрограммы, посредством размещения информации на официальном сайте органов местного самоуправления города Урай.</w:t>
      </w:r>
    </w:p>
    <w:p w:rsidR="002A5695" w:rsidRPr="001F0DB9" w:rsidRDefault="002A5695" w:rsidP="002A5695">
      <w:pPr>
        <w:widowControl w:val="0"/>
        <w:tabs>
          <w:tab w:val="left" w:pos="851"/>
        </w:tabs>
        <w:autoSpaceDE w:val="0"/>
        <w:autoSpaceDN w:val="0"/>
        <w:adjustRightInd w:val="0"/>
        <w:ind w:firstLine="709"/>
        <w:jc w:val="both"/>
        <w:rPr>
          <w:sz w:val="24"/>
          <w:szCs w:val="24"/>
        </w:rPr>
      </w:pPr>
      <w:r w:rsidRPr="001F0DB9">
        <w:rPr>
          <w:sz w:val="24"/>
          <w:szCs w:val="24"/>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полномочий, осуществления </w:t>
      </w:r>
      <w:proofErr w:type="gramStart"/>
      <w:r w:rsidRPr="001F0DB9">
        <w:rPr>
          <w:sz w:val="24"/>
          <w:szCs w:val="24"/>
        </w:rPr>
        <w:t>контроля за</w:t>
      </w:r>
      <w:proofErr w:type="gramEnd"/>
      <w:r w:rsidRPr="001F0DB9">
        <w:rPr>
          <w:sz w:val="24"/>
          <w:szCs w:val="24"/>
        </w:rPr>
        <w:t xml:space="preserve">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26.04.2017 №1085.</w:t>
      </w:r>
    </w:p>
    <w:p w:rsidR="002A5695" w:rsidRPr="001F0DB9" w:rsidRDefault="002A5695" w:rsidP="002A5695">
      <w:pPr>
        <w:autoSpaceDE w:val="0"/>
        <w:autoSpaceDN w:val="0"/>
        <w:adjustRightInd w:val="0"/>
        <w:ind w:firstLine="709"/>
        <w:jc w:val="both"/>
        <w:rPr>
          <w:rFonts w:eastAsia="Calibri"/>
          <w:sz w:val="24"/>
          <w:szCs w:val="24"/>
        </w:rPr>
      </w:pPr>
      <w:r w:rsidRPr="001F0DB9">
        <w:rPr>
          <w:rFonts w:eastAsia="Calibri"/>
          <w:sz w:val="24"/>
          <w:szCs w:val="24"/>
        </w:rPr>
        <w:t xml:space="preserve">Реализация мероприятий муниципальной программы осуществляется с учетом технологий бережливого производства и метода проектного управления. </w:t>
      </w:r>
    </w:p>
    <w:p w:rsidR="002A5695" w:rsidRPr="001F0DB9" w:rsidRDefault="002A5695" w:rsidP="002A5695">
      <w:pPr>
        <w:autoSpaceDE w:val="0"/>
        <w:autoSpaceDN w:val="0"/>
        <w:adjustRightInd w:val="0"/>
        <w:ind w:firstLine="709"/>
        <w:jc w:val="both"/>
        <w:rPr>
          <w:rFonts w:eastAsia="Calibri"/>
          <w:sz w:val="24"/>
          <w:szCs w:val="24"/>
        </w:rPr>
      </w:pPr>
      <w:r w:rsidRPr="001F0DB9">
        <w:rPr>
          <w:rFonts w:eastAsia="Calibri"/>
          <w:sz w:val="24"/>
          <w:szCs w:val="24"/>
        </w:rPr>
        <w:t>Перечень возможных рисков при реализации муниципальной программы и мер по их преодолению приведен в Таблице 5 муниципальной программы.</w:t>
      </w:r>
    </w:p>
    <w:p w:rsidR="002A5695" w:rsidRPr="001F0DB9" w:rsidRDefault="002A5695" w:rsidP="002A5695">
      <w:pPr>
        <w:pStyle w:val="a3"/>
        <w:tabs>
          <w:tab w:val="left" w:pos="540"/>
          <w:tab w:val="left" w:pos="900"/>
        </w:tabs>
        <w:ind w:firstLine="709"/>
        <w:jc w:val="both"/>
        <w:rPr>
          <w:sz w:val="24"/>
        </w:rPr>
      </w:pPr>
      <w:r w:rsidRPr="001F0DB9">
        <w:rPr>
          <w:sz w:val="24"/>
        </w:rPr>
        <w:t>Реализация мероприятий программы направлены на развитие субъектов малого и среднего предпринимательства (далее – Субъекты), в том числе потребительского рынка, сельскохозяйственных товаропроизводителей на территории города Урай и состоят из следующих видов поддержки:</w:t>
      </w:r>
    </w:p>
    <w:p w:rsidR="002A5695" w:rsidRPr="001F0DB9" w:rsidRDefault="002A5695" w:rsidP="002A5695">
      <w:pPr>
        <w:pStyle w:val="a3"/>
        <w:tabs>
          <w:tab w:val="left" w:pos="540"/>
          <w:tab w:val="left" w:pos="900"/>
        </w:tabs>
        <w:ind w:firstLine="709"/>
        <w:jc w:val="both"/>
        <w:rPr>
          <w:sz w:val="24"/>
        </w:rPr>
      </w:pPr>
      <w:r w:rsidRPr="001F0DB9">
        <w:rPr>
          <w:sz w:val="24"/>
        </w:rPr>
        <w:t>2.2.1. Финансовая поддержка.</w:t>
      </w:r>
    </w:p>
    <w:p w:rsidR="002A5695" w:rsidRPr="001F0DB9" w:rsidRDefault="002A5695" w:rsidP="002A5695">
      <w:pPr>
        <w:pStyle w:val="a3"/>
        <w:tabs>
          <w:tab w:val="left" w:pos="540"/>
          <w:tab w:val="left" w:pos="900"/>
        </w:tabs>
        <w:ind w:firstLine="709"/>
        <w:jc w:val="both"/>
        <w:rPr>
          <w:sz w:val="24"/>
        </w:rPr>
      </w:pPr>
      <w:r w:rsidRPr="001F0DB9">
        <w:rPr>
          <w:sz w:val="24"/>
        </w:rPr>
        <w:t>2.2.2. Имущественная поддержка.</w:t>
      </w:r>
    </w:p>
    <w:p w:rsidR="002A5695" w:rsidRPr="001F0DB9" w:rsidRDefault="002A5695" w:rsidP="002A5695">
      <w:pPr>
        <w:pStyle w:val="a3"/>
        <w:tabs>
          <w:tab w:val="left" w:pos="540"/>
          <w:tab w:val="left" w:pos="900"/>
        </w:tabs>
        <w:ind w:firstLine="709"/>
        <w:jc w:val="both"/>
        <w:rPr>
          <w:sz w:val="24"/>
        </w:rPr>
      </w:pPr>
      <w:r w:rsidRPr="001F0DB9">
        <w:rPr>
          <w:sz w:val="24"/>
        </w:rPr>
        <w:t>2.2.3. Информационная поддержка</w:t>
      </w:r>
    </w:p>
    <w:p w:rsidR="002A5695" w:rsidRPr="001F0DB9" w:rsidRDefault="002A5695" w:rsidP="002A5695">
      <w:pPr>
        <w:pStyle w:val="a3"/>
        <w:tabs>
          <w:tab w:val="left" w:pos="540"/>
          <w:tab w:val="left" w:pos="900"/>
        </w:tabs>
        <w:ind w:firstLine="709"/>
        <w:jc w:val="both"/>
        <w:rPr>
          <w:sz w:val="24"/>
        </w:rPr>
      </w:pPr>
      <w:r w:rsidRPr="001F0DB9">
        <w:rPr>
          <w:sz w:val="24"/>
        </w:rPr>
        <w:t>2.2.4. Консультационная поддержка.</w:t>
      </w:r>
    </w:p>
    <w:p w:rsidR="002A5695" w:rsidRPr="001F0DB9" w:rsidRDefault="002A5695" w:rsidP="002A5695">
      <w:pPr>
        <w:tabs>
          <w:tab w:val="left" w:pos="-1080"/>
        </w:tabs>
        <w:ind w:firstLine="709"/>
        <w:jc w:val="both"/>
        <w:rPr>
          <w:sz w:val="24"/>
        </w:rPr>
      </w:pPr>
      <w:r w:rsidRPr="001F0DB9">
        <w:rPr>
          <w:sz w:val="24"/>
          <w:szCs w:val="24"/>
        </w:rPr>
        <w:t>2.2.5. Образовательная поддержка</w:t>
      </w:r>
      <w:r w:rsidRPr="001F0DB9">
        <w:rPr>
          <w:sz w:val="24"/>
        </w:rPr>
        <w:t>.</w:t>
      </w:r>
    </w:p>
    <w:p w:rsidR="002A5695" w:rsidRPr="001F0DB9" w:rsidRDefault="002A5695" w:rsidP="002A5695">
      <w:pPr>
        <w:pStyle w:val="a3"/>
        <w:tabs>
          <w:tab w:val="left" w:pos="540"/>
          <w:tab w:val="left" w:pos="900"/>
        </w:tabs>
        <w:ind w:firstLine="709"/>
        <w:jc w:val="both"/>
        <w:rPr>
          <w:sz w:val="24"/>
        </w:rPr>
      </w:pPr>
      <w:r w:rsidRPr="001F0DB9">
        <w:rPr>
          <w:sz w:val="24"/>
        </w:rPr>
        <w:t>2.3. Для получения финансовой и имущественной поддержки Субъекты должны:</w:t>
      </w:r>
    </w:p>
    <w:p w:rsidR="002A5695" w:rsidRPr="001F0DB9" w:rsidRDefault="002A5695" w:rsidP="002A5695">
      <w:pPr>
        <w:autoSpaceDE w:val="0"/>
        <w:autoSpaceDN w:val="0"/>
        <w:adjustRightInd w:val="0"/>
        <w:ind w:firstLine="709"/>
        <w:jc w:val="both"/>
        <w:rPr>
          <w:sz w:val="24"/>
          <w:szCs w:val="24"/>
        </w:rPr>
      </w:pPr>
      <w:r w:rsidRPr="001F0DB9">
        <w:rPr>
          <w:sz w:val="24"/>
          <w:szCs w:val="24"/>
        </w:rPr>
        <w:t>2.3.1. Соответствовать условиям, установленным к ним федеральным законодательством и настоящей муниципальной программой.</w:t>
      </w:r>
    </w:p>
    <w:p w:rsidR="002A5695" w:rsidRPr="001F0DB9" w:rsidRDefault="002A5695" w:rsidP="002A5695">
      <w:pPr>
        <w:autoSpaceDE w:val="0"/>
        <w:autoSpaceDN w:val="0"/>
        <w:adjustRightInd w:val="0"/>
        <w:ind w:firstLine="709"/>
        <w:jc w:val="both"/>
        <w:rPr>
          <w:sz w:val="24"/>
          <w:szCs w:val="24"/>
        </w:rPr>
      </w:pPr>
      <w:r w:rsidRPr="001F0DB9">
        <w:rPr>
          <w:sz w:val="24"/>
          <w:szCs w:val="24"/>
        </w:rPr>
        <w:t>2.3.2. Быть зарегистрированным и (или) поставленным на налоговый учет и осуществлять предпринимательскую деятельность на территории города Урай.</w:t>
      </w:r>
    </w:p>
    <w:p w:rsidR="002A5695" w:rsidRPr="001F0DB9" w:rsidRDefault="002A5695" w:rsidP="002A5695">
      <w:pPr>
        <w:ind w:firstLine="709"/>
        <w:jc w:val="both"/>
        <w:rPr>
          <w:rFonts w:eastAsia="Calibri"/>
          <w:sz w:val="24"/>
          <w:szCs w:val="24"/>
        </w:rPr>
      </w:pPr>
      <w:r w:rsidRPr="001F0DB9">
        <w:rPr>
          <w:sz w:val="24"/>
          <w:szCs w:val="24"/>
        </w:rPr>
        <w:t xml:space="preserve">2.3.3. Осуществлять основную деятельность в социально-значимых видах деятельности, определенных пунктом 2.5 настоящего раздела. </w:t>
      </w:r>
      <w:proofErr w:type="gramStart"/>
      <w:r w:rsidRPr="001F0DB9">
        <w:rPr>
          <w:rFonts w:eastAsia="Calibri"/>
          <w:sz w:val="24"/>
          <w:szCs w:val="24"/>
        </w:rPr>
        <w:t>Указанное требование не распространяется на Субъектов, претендующих на поддержку:</w:t>
      </w:r>
      <w:proofErr w:type="gramEnd"/>
    </w:p>
    <w:p w:rsidR="002A5695" w:rsidRPr="001F0DB9" w:rsidRDefault="002A5695" w:rsidP="002A5695">
      <w:pPr>
        <w:autoSpaceDE w:val="0"/>
        <w:autoSpaceDN w:val="0"/>
        <w:adjustRightInd w:val="0"/>
        <w:ind w:firstLine="709"/>
        <w:jc w:val="both"/>
        <w:rPr>
          <w:rFonts w:eastAsia="Calibri"/>
          <w:sz w:val="24"/>
          <w:szCs w:val="24"/>
        </w:rPr>
      </w:pPr>
      <w:r w:rsidRPr="001F0DB9">
        <w:rPr>
          <w:rFonts w:eastAsia="Calibri"/>
          <w:sz w:val="24"/>
          <w:szCs w:val="24"/>
        </w:rPr>
        <w:t>1) направленную на подготовку, переподготовку и повышение квалификации кадров;</w:t>
      </w:r>
    </w:p>
    <w:p w:rsidR="002A5695" w:rsidRPr="001F0DB9" w:rsidRDefault="002A5695" w:rsidP="002A5695">
      <w:pPr>
        <w:autoSpaceDE w:val="0"/>
        <w:autoSpaceDN w:val="0"/>
        <w:adjustRightInd w:val="0"/>
        <w:ind w:firstLine="709"/>
        <w:jc w:val="both"/>
        <w:rPr>
          <w:sz w:val="24"/>
          <w:szCs w:val="24"/>
        </w:rPr>
      </w:pPr>
      <w:r w:rsidRPr="001F0DB9">
        <w:rPr>
          <w:rFonts w:eastAsia="Calibri"/>
          <w:sz w:val="24"/>
          <w:szCs w:val="24"/>
        </w:rPr>
        <w:lastRenderedPageBreak/>
        <w:t xml:space="preserve">2) </w:t>
      </w:r>
      <w:r w:rsidRPr="001F0DB9">
        <w:rPr>
          <w:sz w:val="24"/>
          <w:szCs w:val="24"/>
        </w:rPr>
        <w:t>по обязательной и добровольной сертификации (декларированию) продукции (продовольственного сырья) местных товаропроизводителей.</w:t>
      </w:r>
    </w:p>
    <w:p w:rsidR="002A5695" w:rsidRPr="001F0DB9" w:rsidRDefault="002A5695" w:rsidP="002A5695">
      <w:pPr>
        <w:autoSpaceDE w:val="0"/>
        <w:autoSpaceDN w:val="0"/>
        <w:adjustRightInd w:val="0"/>
        <w:ind w:firstLine="709"/>
        <w:jc w:val="both"/>
        <w:rPr>
          <w:sz w:val="24"/>
          <w:szCs w:val="24"/>
        </w:rPr>
      </w:pPr>
      <w:r w:rsidRPr="001F0DB9">
        <w:rPr>
          <w:sz w:val="24"/>
          <w:szCs w:val="24"/>
        </w:rPr>
        <w:t>2.3.4. Не иметь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имущества (при наличии таких договоров).</w:t>
      </w:r>
    </w:p>
    <w:p w:rsidR="002A5695" w:rsidRPr="001F0DB9" w:rsidRDefault="002A5695" w:rsidP="002A5695">
      <w:pPr>
        <w:autoSpaceDE w:val="0"/>
        <w:autoSpaceDN w:val="0"/>
        <w:adjustRightInd w:val="0"/>
        <w:ind w:firstLine="709"/>
        <w:jc w:val="both"/>
        <w:rPr>
          <w:sz w:val="24"/>
          <w:szCs w:val="24"/>
        </w:rPr>
      </w:pPr>
      <w:r w:rsidRPr="001F0DB9">
        <w:rPr>
          <w:sz w:val="24"/>
          <w:szCs w:val="24"/>
        </w:rPr>
        <w:t xml:space="preserve">2.4. Право на получение </w:t>
      </w:r>
      <w:r w:rsidR="006049E6">
        <w:rPr>
          <w:sz w:val="24"/>
          <w:szCs w:val="24"/>
        </w:rPr>
        <w:t xml:space="preserve">финансовой </w:t>
      </w:r>
      <w:r w:rsidRPr="001F0DB9">
        <w:rPr>
          <w:sz w:val="24"/>
          <w:szCs w:val="24"/>
        </w:rPr>
        <w:t>поддержки имеют Субъекты, соответствующие следующим критериям:</w:t>
      </w:r>
      <w:r w:rsidR="003B5C74" w:rsidRPr="003B5C74">
        <w:rPr>
          <w:i/>
          <w:sz w:val="24"/>
          <w:szCs w:val="24"/>
        </w:rPr>
        <w:t xml:space="preserve"> (</w:t>
      </w:r>
      <w:r w:rsidR="003B5C74">
        <w:rPr>
          <w:i/>
          <w:sz w:val="24"/>
          <w:szCs w:val="24"/>
        </w:rPr>
        <w:t>В</w:t>
      </w:r>
      <w:r w:rsidR="003B5C74" w:rsidRPr="003B5C74">
        <w:rPr>
          <w:i/>
          <w:sz w:val="24"/>
          <w:szCs w:val="24"/>
        </w:rPr>
        <w:t xml:space="preserve"> редакции постановления от 07.06.2019 №1317)</w:t>
      </w:r>
    </w:p>
    <w:p w:rsidR="002A5695" w:rsidRPr="001F0DB9" w:rsidRDefault="002A5695" w:rsidP="002A5695">
      <w:pPr>
        <w:ind w:firstLine="709"/>
        <w:jc w:val="both"/>
        <w:rPr>
          <w:sz w:val="24"/>
          <w:szCs w:val="24"/>
        </w:rPr>
      </w:pPr>
      <w:r w:rsidRPr="001F0DB9">
        <w:rPr>
          <w:sz w:val="24"/>
          <w:szCs w:val="24"/>
        </w:rPr>
        <w:t>2.4.1. Вновь создающие новые рабочие места (включая вновь зарегистрированных индивидуальных предпринимателей).</w:t>
      </w:r>
    </w:p>
    <w:p w:rsidR="002A5695" w:rsidRPr="001F0DB9" w:rsidRDefault="002A5695" w:rsidP="002A5695">
      <w:pPr>
        <w:ind w:firstLine="709"/>
        <w:jc w:val="both"/>
        <w:rPr>
          <w:sz w:val="24"/>
          <w:szCs w:val="24"/>
        </w:rPr>
      </w:pPr>
      <w:r w:rsidRPr="001F0DB9">
        <w:rPr>
          <w:sz w:val="24"/>
          <w:szCs w:val="24"/>
        </w:rPr>
        <w:t>2.4.2. Увеличивающие оборот (для действующих субъектов малого и среднего предпринимательства).</w:t>
      </w:r>
    </w:p>
    <w:p w:rsidR="002A5695" w:rsidRPr="001F0DB9" w:rsidRDefault="002A5695" w:rsidP="002A5695">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2.5. С целью развития малого и среднего предпринимательства на территории города Урай определены следующие социально-значимые виды деятельности:</w:t>
      </w:r>
    </w:p>
    <w:p w:rsidR="002A5695" w:rsidRPr="001F0DB9" w:rsidRDefault="002A5695" w:rsidP="002A5695">
      <w:pPr>
        <w:pStyle w:val="ConsPlusNormal"/>
        <w:ind w:firstLine="709"/>
        <w:jc w:val="both"/>
        <w:rPr>
          <w:rFonts w:ascii="Times New Roman" w:eastAsia="Calibri" w:hAnsi="Times New Roman" w:cs="Times New Roman"/>
          <w:sz w:val="24"/>
          <w:szCs w:val="24"/>
        </w:rPr>
      </w:pPr>
      <w:r w:rsidRPr="001F0DB9">
        <w:rPr>
          <w:rFonts w:ascii="Times New Roman" w:hAnsi="Times New Roman" w:cs="Times New Roman"/>
          <w:sz w:val="24"/>
          <w:szCs w:val="24"/>
        </w:rPr>
        <w:t xml:space="preserve">2.5.1. </w:t>
      </w:r>
      <w:r w:rsidRPr="001F0DB9">
        <w:rPr>
          <w:rFonts w:ascii="Times New Roman" w:eastAsia="Calibri" w:hAnsi="Times New Roman" w:cs="Times New Roman"/>
          <w:sz w:val="24"/>
          <w:szCs w:val="24"/>
        </w:rPr>
        <w:t xml:space="preserve">Сельское, лесное хозяйство, рыболовство и рыбоводство </w:t>
      </w:r>
      <w:r w:rsidRPr="001F0DB9">
        <w:rPr>
          <w:rFonts w:ascii="Times New Roman" w:hAnsi="Times New Roman" w:cs="Times New Roman"/>
          <w:sz w:val="24"/>
          <w:szCs w:val="24"/>
        </w:rPr>
        <w:t xml:space="preserve">(включает в себя коды группировок видов экономической деятельности, входящих в </w:t>
      </w:r>
      <w:r w:rsidRPr="001F0DB9">
        <w:rPr>
          <w:rFonts w:ascii="Times New Roman" w:eastAsia="Calibri" w:hAnsi="Times New Roman" w:cs="Times New Roman"/>
          <w:sz w:val="24"/>
          <w:szCs w:val="24"/>
        </w:rPr>
        <w:t xml:space="preserve">группы </w:t>
      </w:r>
      <w:r w:rsidRPr="001F0DB9">
        <w:rPr>
          <w:rFonts w:ascii="Times New Roman" w:hAnsi="Times New Roman" w:cs="Times New Roman"/>
          <w:sz w:val="24"/>
          <w:szCs w:val="24"/>
        </w:rPr>
        <w:t>01.13, 01.19, 01.30, 01.41, 01.42, 01.43, 01.45, 01.46, 01.47, 01.50, 02.10, 02.20, 02.30, 02.40, 03.12, 03.22; подгруппы 01.49.1, 01.49.2).</w:t>
      </w:r>
    </w:p>
    <w:p w:rsidR="002A5695" w:rsidRPr="001F0DB9" w:rsidRDefault="002A5695" w:rsidP="002A5695">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2.5.2. </w:t>
      </w:r>
      <w:proofErr w:type="gramStart"/>
      <w:r w:rsidRPr="001F0DB9">
        <w:rPr>
          <w:rFonts w:ascii="Times New Roman" w:hAnsi="Times New Roman" w:cs="Times New Roman"/>
          <w:sz w:val="24"/>
          <w:szCs w:val="24"/>
        </w:rPr>
        <w:t xml:space="preserve">Обрабатывающие производства и деятельность в сфере традиционных промыслов, в том числе ремесленническая деятельность (включает в себя коды группировок видов экономической деятельности, входящих в </w:t>
      </w:r>
      <w:r w:rsidRPr="001F0DB9">
        <w:rPr>
          <w:rFonts w:ascii="Times New Roman" w:eastAsia="Calibri" w:hAnsi="Times New Roman" w:cs="Times New Roman"/>
          <w:sz w:val="24"/>
          <w:szCs w:val="24"/>
        </w:rPr>
        <w:t xml:space="preserve">группы </w:t>
      </w:r>
      <w:r w:rsidRPr="001F0DB9">
        <w:rPr>
          <w:rFonts w:ascii="Times New Roman" w:hAnsi="Times New Roman" w:cs="Times New Roman"/>
          <w:sz w:val="24"/>
          <w:szCs w:val="24"/>
        </w:rPr>
        <w:t>10.13, 10.51, 10.71, 10.72, 10.73, 11.07, 13.30, 13.91, 13.92, 14.11, 14.12, 14.13, 14.19, 14.20, 15.11, 15.20, 16.10, 16.21, 16.22, 16.23, 16.24, 16.29, 22.23, 23.20, 23.31, 23.32, 23.41, 23.61, 23.62, 23.63, 23.64, 23.65, 23.69, 23.70, 25.12, 25.50</w:t>
      </w:r>
      <w:proofErr w:type="gramEnd"/>
      <w:r w:rsidRPr="001F0DB9">
        <w:rPr>
          <w:rFonts w:ascii="Times New Roman" w:hAnsi="Times New Roman" w:cs="Times New Roman"/>
          <w:sz w:val="24"/>
          <w:szCs w:val="24"/>
        </w:rPr>
        <w:t xml:space="preserve">, </w:t>
      </w:r>
      <w:proofErr w:type="gramStart"/>
      <w:r w:rsidRPr="001F0DB9">
        <w:rPr>
          <w:rFonts w:ascii="Times New Roman" w:hAnsi="Times New Roman" w:cs="Times New Roman"/>
          <w:sz w:val="24"/>
          <w:szCs w:val="24"/>
        </w:rPr>
        <w:t>25.61, 25.62, 25.71, 31.01, 31.02, 31.09).</w:t>
      </w:r>
      <w:proofErr w:type="gramEnd"/>
    </w:p>
    <w:p w:rsidR="00F57C00" w:rsidRPr="00F57C00" w:rsidRDefault="00F57C00" w:rsidP="00F57C00">
      <w:pPr>
        <w:ind w:firstLine="567"/>
        <w:jc w:val="both"/>
        <w:rPr>
          <w:sz w:val="24"/>
          <w:szCs w:val="24"/>
        </w:rPr>
      </w:pPr>
      <w:r w:rsidRPr="00F57C00">
        <w:rPr>
          <w:sz w:val="24"/>
          <w:szCs w:val="24"/>
        </w:rPr>
        <w:t>2.5.3. Деятельность в сфере экологии (включает в себя коды группировок видов экономической деятельности, входящих в группы 38.11, 38.12, 38.21, 38.22, 39.00).</w:t>
      </w:r>
      <w:r w:rsidR="003B5C74">
        <w:rPr>
          <w:sz w:val="24"/>
          <w:szCs w:val="24"/>
        </w:rPr>
        <w:t xml:space="preserve"> </w:t>
      </w:r>
      <w:r w:rsidR="003B5C74" w:rsidRPr="003B5C74">
        <w:rPr>
          <w:i/>
          <w:sz w:val="24"/>
          <w:szCs w:val="24"/>
        </w:rPr>
        <w:t>(</w:t>
      </w:r>
      <w:r w:rsidR="003B5C74">
        <w:rPr>
          <w:i/>
          <w:sz w:val="24"/>
          <w:szCs w:val="24"/>
        </w:rPr>
        <w:t>В</w:t>
      </w:r>
      <w:r w:rsidR="003B5C74" w:rsidRPr="003B5C74">
        <w:rPr>
          <w:i/>
          <w:sz w:val="24"/>
          <w:szCs w:val="24"/>
        </w:rPr>
        <w:t xml:space="preserve"> редакции постановления от 07.06.2019 №1317)</w:t>
      </w:r>
    </w:p>
    <w:p w:rsidR="00F57C00" w:rsidRDefault="00F57C00" w:rsidP="00F57C00">
      <w:pPr>
        <w:pStyle w:val="a3"/>
        <w:tabs>
          <w:tab w:val="left" w:pos="540"/>
          <w:tab w:val="left" w:pos="900"/>
        </w:tabs>
        <w:ind w:right="-5" w:firstLine="709"/>
        <w:jc w:val="both"/>
        <w:rPr>
          <w:rFonts w:eastAsia="Times New Roman"/>
          <w:sz w:val="24"/>
        </w:rPr>
      </w:pPr>
      <w:r w:rsidRPr="00F57C00">
        <w:rPr>
          <w:rFonts w:eastAsia="Times New Roman"/>
          <w:sz w:val="24"/>
        </w:rPr>
        <w:t>2.5.4 Строительство (включает в себя коды группировок видов экономической деятельности, входящих в группы 41.20, 42.21, 42.22, 43.2</w:t>
      </w:r>
      <w:r>
        <w:rPr>
          <w:rFonts w:eastAsia="Times New Roman"/>
          <w:sz w:val="24"/>
        </w:rPr>
        <w:t>2, 43.29, 43.31, 43.32, 43.33).</w:t>
      </w:r>
      <w:r w:rsidR="003B5C74">
        <w:rPr>
          <w:rFonts w:eastAsia="Times New Roman"/>
          <w:sz w:val="24"/>
        </w:rPr>
        <w:t xml:space="preserve"> </w:t>
      </w:r>
      <w:r w:rsidR="003B5C74" w:rsidRPr="003B5C74">
        <w:rPr>
          <w:i/>
          <w:sz w:val="24"/>
        </w:rPr>
        <w:t>(</w:t>
      </w:r>
      <w:r w:rsidR="003B5C74">
        <w:rPr>
          <w:i/>
          <w:sz w:val="24"/>
        </w:rPr>
        <w:t>В</w:t>
      </w:r>
      <w:r w:rsidR="003B5C74" w:rsidRPr="003B5C74">
        <w:rPr>
          <w:i/>
          <w:sz w:val="24"/>
        </w:rPr>
        <w:t xml:space="preserve"> редакции постановления от 07.06.2019 №1317)</w:t>
      </w:r>
    </w:p>
    <w:p w:rsidR="002A5695" w:rsidRPr="001F0DB9" w:rsidRDefault="002A5695" w:rsidP="00F57C00">
      <w:pPr>
        <w:pStyle w:val="a3"/>
        <w:tabs>
          <w:tab w:val="left" w:pos="540"/>
          <w:tab w:val="left" w:pos="900"/>
        </w:tabs>
        <w:ind w:right="-5" w:firstLine="709"/>
        <w:jc w:val="both"/>
        <w:rPr>
          <w:sz w:val="24"/>
        </w:rPr>
      </w:pPr>
      <w:r w:rsidRPr="001F0DB9">
        <w:rPr>
          <w:sz w:val="24"/>
        </w:rPr>
        <w:t>2.5.5. Деятельность предприятий общественного питания (включает в себя коды группировок видов экономической деятельности, входящих в группы 56.10, 56.21, 56.29).</w:t>
      </w:r>
    </w:p>
    <w:p w:rsidR="002A5695" w:rsidRPr="001F0DB9" w:rsidRDefault="002A5695" w:rsidP="002A5695">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2.5.6. Бытовые услуги и сопутствующие дополнительные услуги  (включает в себя коды группировок видов экономической деятельности, входящих в </w:t>
      </w:r>
      <w:r w:rsidRPr="001F0DB9">
        <w:rPr>
          <w:rFonts w:ascii="Times New Roman" w:eastAsia="Calibri" w:hAnsi="Times New Roman" w:cs="Times New Roman"/>
          <w:sz w:val="24"/>
          <w:szCs w:val="24"/>
        </w:rPr>
        <w:t>группы</w:t>
      </w:r>
      <w:r w:rsidRPr="001F0DB9">
        <w:rPr>
          <w:rFonts w:ascii="Times New Roman" w:hAnsi="Times New Roman" w:cs="Times New Roman"/>
          <w:sz w:val="24"/>
          <w:szCs w:val="24"/>
        </w:rPr>
        <w:t xml:space="preserve"> 75.00, 77.21, 77.29, 95.21, 95.22, 95.23, 95.24, 95.25, 95.29, 96.01; </w:t>
      </w:r>
      <w:r w:rsidRPr="001F0DB9">
        <w:rPr>
          <w:rFonts w:ascii="Times New Roman" w:eastAsia="Calibri" w:hAnsi="Times New Roman" w:cs="Times New Roman"/>
          <w:sz w:val="24"/>
          <w:szCs w:val="24"/>
        </w:rPr>
        <w:t>подгруппу</w:t>
      </w:r>
      <w:r w:rsidRPr="001F0DB9">
        <w:rPr>
          <w:rFonts w:ascii="Times New Roman" w:hAnsi="Times New Roman" w:cs="Times New Roman"/>
          <w:sz w:val="24"/>
          <w:szCs w:val="24"/>
        </w:rPr>
        <w:t xml:space="preserve"> </w:t>
      </w:r>
      <w:r w:rsidRPr="001F0DB9">
        <w:rPr>
          <w:rFonts w:ascii="Times New Roman" w:eastAsia="Calibri" w:hAnsi="Times New Roman" w:cs="Times New Roman"/>
          <w:sz w:val="24"/>
          <w:szCs w:val="24"/>
        </w:rPr>
        <w:t>71.20.9).</w:t>
      </w:r>
    </w:p>
    <w:p w:rsidR="00F57C00" w:rsidRDefault="00F57C00" w:rsidP="002A5695">
      <w:pPr>
        <w:ind w:right="-5" w:firstLine="709"/>
        <w:jc w:val="both"/>
        <w:rPr>
          <w:sz w:val="24"/>
          <w:szCs w:val="24"/>
        </w:rPr>
      </w:pPr>
      <w:r w:rsidRPr="00F57C00">
        <w:rPr>
          <w:sz w:val="24"/>
          <w:szCs w:val="24"/>
        </w:rPr>
        <w:t>2.5.7. Услуги по организации въездного и внутреннего туризма (включает в себя коды группировок видов экономической деятельности, входящих в группы 55.10, 79.11, 79.12 в соответствии с пунктами 1,2 приложения 1 к муниципальной программе).</w:t>
      </w:r>
      <w:r w:rsidR="003B5C74">
        <w:rPr>
          <w:sz w:val="24"/>
          <w:szCs w:val="24"/>
        </w:rPr>
        <w:t xml:space="preserve"> </w:t>
      </w:r>
      <w:r w:rsidR="003B5C74" w:rsidRPr="003B5C74">
        <w:rPr>
          <w:i/>
          <w:sz w:val="24"/>
          <w:szCs w:val="24"/>
        </w:rPr>
        <w:t>(</w:t>
      </w:r>
      <w:r w:rsidR="003B5C74">
        <w:rPr>
          <w:i/>
          <w:sz w:val="24"/>
          <w:szCs w:val="24"/>
        </w:rPr>
        <w:t>В</w:t>
      </w:r>
      <w:r w:rsidR="003B5C74" w:rsidRPr="003B5C74">
        <w:rPr>
          <w:i/>
          <w:sz w:val="24"/>
          <w:szCs w:val="24"/>
        </w:rPr>
        <w:t xml:space="preserve"> редакции постановления от 07.06.2019 №1317)</w:t>
      </w:r>
    </w:p>
    <w:p w:rsidR="002A5695" w:rsidRPr="001F0DB9" w:rsidRDefault="002A5695" w:rsidP="002A5695">
      <w:pPr>
        <w:ind w:right="-5" w:firstLine="709"/>
        <w:jc w:val="both"/>
        <w:rPr>
          <w:sz w:val="24"/>
          <w:szCs w:val="24"/>
        </w:rPr>
      </w:pPr>
      <w:r w:rsidRPr="001F0DB9">
        <w:rPr>
          <w:sz w:val="24"/>
          <w:szCs w:val="24"/>
        </w:rPr>
        <w:t>2.5.8. Образование (включает в себя коды группировок видов экономической деятельности, входящих в группы 85.11, 85.12, 85.13, 85.14, 85.41).</w:t>
      </w:r>
    </w:p>
    <w:p w:rsidR="002A5695" w:rsidRPr="001F0DB9" w:rsidRDefault="002A5695" w:rsidP="002A5695">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2.5.9. </w:t>
      </w:r>
      <w:r w:rsidRPr="001F0DB9">
        <w:rPr>
          <w:rFonts w:ascii="Times New Roman" w:eastAsia="Calibri" w:hAnsi="Times New Roman" w:cs="Times New Roman"/>
          <w:sz w:val="24"/>
          <w:szCs w:val="24"/>
        </w:rPr>
        <w:t>Деятельность в области здравоохранения и социальных услуг</w:t>
      </w:r>
      <w:r w:rsidRPr="001F0DB9">
        <w:rPr>
          <w:rFonts w:ascii="Times New Roman" w:hAnsi="Times New Roman" w:cs="Times New Roman"/>
          <w:sz w:val="24"/>
          <w:szCs w:val="24"/>
        </w:rPr>
        <w:t xml:space="preserve"> (включает в себя коды группировок видов экономической деятельности, входящих в </w:t>
      </w:r>
      <w:r w:rsidRPr="001F0DB9">
        <w:rPr>
          <w:rFonts w:ascii="Times New Roman" w:eastAsia="Calibri" w:hAnsi="Times New Roman" w:cs="Times New Roman"/>
          <w:sz w:val="24"/>
          <w:szCs w:val="24"/>
        </w:rPr>
        <w:t>группы</w:t>
      </w:r>
      <w:r w:rsidRPr="001F0DB9">
        <w:rPr>
          <w:rFonts w:ascii="Times New Roman" w:hAnsi="Times New Roman" w:cs="Times New Roman"/>
          <w:sz w:val="24"/>
          <w:szCs w:val="24"/>
        </w:rPr>
        <w:t xml:space="preserve"> </w:t>
      </w:r>
      <w:r w:rsidRPr="001F0DB9">
        <w:rPr>
          <w:rFonts w:ascii="Times New Roman" w:eastAsia="Calibri" w:hAnsi="Times New Roman" w:cs="Times New Roman"/>
          <w:sz w:val="24"/>
          <w:szCs w:val="24"/>
        </w:rPr>
        <w:t xml:space="preserve">86.21, </w:t>
      </w:r>
      <w:r w:rsidRPr="001F0DB9">
        <w:rPr>
          <w:rFonts w:ascii="Times New Roman" w:hAnsi="Times New Roman" w:cs="Times New Roman"/>
          <w:sz w:val="24"/>
          <w:szCs w:val="24"/>
        </w:rPr>
        <w:t>87.10, 87.20, 87.30, 87.90, 88.10, 88.91, 88.99).</w:t>
      </w:r>
    </w:p>
    <w:p w:rsidR="00F57C00" w:rsidRPr="00F57C00" w:rsidRDefault="00F57C00" w:rsidP="002A5695">
      <w:pPr>
        <w:pStyle w:val="ConsPlusNonformat"/>
        <w:ind w:firstLine="709"/>
        <w:jc w:val="both"/>
        <w:rPr>
          <w:rFonts w:ascii="Times New Roman" w:hAnsi="Times New Roman" w:cs="Times New Roman"/>
          <w:sz w:val="24"/>
          <w:szCs w:val="24"/>
        </w:rPr>
      </w:pPr>
      <w:r w:rsidRPr="00F57C00">
        <w:rPr>
          <w:rFonts w:ascii="Times New Roman" w:hAnsi="Times New Roman" w:cs="Times New Roman"/>
          <w:sz w:val="24"/>
          <w:szCs w:val="24"/>
        </w:rPr>
        <w:t>2.5.10. Деятельность в области культуры и спорта (включает в себя коды группировок видов экономической деятельности, входящих в группы 90.01, 90.02, 93.11, 93.12, 93.13).</w:t>
      </w:r>
      <w:r w:rsidR="003B5C74">
        <w:rPr>
          <w:rFonts w:ascii="Times New Roman" w:hAnsi="Times New Roman" w:cs="Times New Roman"/>
          <w:sz w:val="24"/>
          <w:szCs w:val="24"/>
        </w:rPr>
        <w:t xml:space="preserve"> </w:t>
      </w:r>
      <w:r w:rsidR="003B5C74" w:rsidRPr="003B5C74">
        <w:rPr>
          <w:rFonts w:ascii="Times New Roman" w:hAnsi="Times New Roman" w:cs="Times New Roman"/>
          <w:i/>
          <w:sz w:val="24"/>
          <w:szCs w:val="24"/>
        </w:rPr>
        <w:t>(</w:t>
      </w:r>
      <w:r w:rsidR="003B5C74">
        <w:rPr>
          <w:rFonts w:ascii="Times New Roman" w:hAnsi="Times New Roman" w:cs="Times New Roman"/>
          <w:i/>
          <w:sz w:val="24"/>
          <w:szCs w:val="24"/>
        </w:rPr>
        <w:t>В</w:t>
      </w:r>
      <w:r w:rsidR="003B5C74" w:rsidRPr="003B5C74">
        <w:rPr>
          <w:rFonts w:ascii="Times New Roman" w:hAnsi="Times New Roman" w:cs="Times New Roman"/>
          <w:i/>
          <w:sz w:val="24"/>
          <w:szCs w:val="24"/>
        </w:rPr>
        <w:t xml:space="preserve"> редакции постановления от 07.06.2019 №1317)</w:t>
      </w:r>
    </w:p>
    <w:p w:rsidR="00F57C00" w:rsidRPr="00F57C00" w:rsidRDefault="00F57C00" w:rsidP="002A5695">
      <w:pPr>
        <w:pStyle w:val="ConsPlusNonformat"/>
        <w:ind w:firstLine="709"/>
        <w:jc w:val="both"/>
        <w:rPr>
          <w:rFonts w:ascii="Times New Roman" w:hAnsi="Times New Roman" w:cs="Times New Roman"/>
          <w:sz w:val="24"/>
          <w:szCs w:val="24"/>
        </w:rPr>
      </w:pPr>
      <w:r w:rsidRPr="00F57C00">
        <w:rPr>
          <w:rFonts w:ascii="Times New Roman" w:hAnsi="Times New Roman" w:cs="Times New Roman"/>
          <w:sz w:val="24"/>
          <w:szCs w:val="24"/>
        </w:rPr>
        <w:t>2.5.11. Деятельность в социальной сфере (в соответствии с пунктом 20 приложения 1 к муниципальной программе).</w:t>
      </w:r>
      <w:r w:rsidR="003B5C74" w:rsidRPr="003B5C74">
        <w:rPr>
          <w:rFonts w:ascii="Times New Roman" w:hAnsi="Times New Roman" w:cs="Times New Roman"/>
          <w:i/>
          <w:sz w:val="24"/>
          <w:szCs w:val="24"/>
        </w:rPr>
        <w:t xml:space="preserve"> (</w:t>
      </w:r>
      <w:r w:rsidR="003B5C74">
        <w:rPr>
          <w:rFonts w:ascii="Times New Roman" w:hAnsi="Times New Roman" w:cs="Times New Roman"/>
          <w:i/>
          <w:sz w:val="24"/>
          <w:szCs w:val="24"/>
        </w:rPr>
        <w:t>В</w:t>
      </w:r>
      <w:r w:rsidR="003B5C74" w:rsidRPr="003B5C74">
        <w:rPr>
          <w:rFonts w:ascii="Times New Roman" w:hAnsi="Times New Roman" w:cs="Times New Roman"/>
          <w:i/>
          <w:sz w:val="24"/>
          <w:szCs w:val="24"/>
        </w:rPr>
        <w:t xml:space="preserve"> редакции постановления от 07.06.2019 №1317)</w:t>
      </w:r>
      <w:r w:rsidR="003B5C74">
        <w:rPr>
          <w:rFonts w:ascii="Times New Roman" w:hAnsi="Times New Roman" w:cs="Times New Roman"/>
          <w:sz w:val="24"/>
          <w:szCs w:val="24"/>
        </w:rPr>
        <w:t xml:space="preserve"> </w:t>
      </w:r>
    </w:p>
    <w:p w:rsidR="002A5695" w:rsidRPr="001F0DB9" w:rsidRDefault="002A5695" w:rsidP="002A5695">
      <w:pPr>
        <w:pStyle w:val="ConsPlusNonformat"/>
        <w:ind w:firstLine="709"/>
        <w:jc w:val="both"/>
        <w:rPr>
          <w:rFonts w:ascii="Times New Roman" w:hAnsi="Times New Roman" w:cs="Times New Roman"/>
          <w:sz w:val="24"/>
          <w:szCs w:val="24"/>
        </w:rPr>
      </w:pPr>
      <w:r w:rsidRPr="001F0DB9">
        <w:rPr>
          <w:rFonts w:ascii="Times New Roman" w:hAnsi="Times New Roman" w:cs="Times New Roman"/>
          <w:sz w:val="24"/>
          <w:szCs w:val="24"/>
        </w:rPr>
        <w:t>2.5.12. Научные исследования и разработки в области естественных и технических наук (включает в себя коды группировок видов экономической деятельности, входящих в группу 72.19);</w:t>
      </w:r>
    </w:p>
    <w:p w:rsidR="002A5695" w:rsidRPr="001F0DB9" w:rsidRDefault="002A5695" w:rsidP="002A5695">
      <w:pPr>
        <w:autoSpaceDE w:val="0"/>
        <w:autoSpaceDN w:val="0"/>
        <w:adjustRightInd w:val="0"/>
        <w:ind w:firstLine="709"/>
        <w:jc w:val="both"/>
        <w:rPr>
          <w:sz w:val="24"/>
          <w:szCs w:val="24"/>
        </w:rPr>
      </w:pPr>
      <w:r w:rsidRPr="001F0DB9">
        <w:rPr>
          <w:sz w:val="24"/>
          <w:szCs w:val="24"/>
        </w:rPr>
        <w:lastRenderedPageBreak/>
        <w:t>2.5.13. Управление эксплуатацией жилого фонда за вознаграждение или на договорной основе (включает в себя коды группировок видов экономической деятельности, входящих в подгруппу 68.32.1).</w:t>
      </w:r>
    </w:p>
    <w:p w:rsidR="00F57C00" w:rsidRPr="00F57C00" w:rsidRDefault="00F57C00" w:rsidP="002A5695">
      <w:pPr>
        <w:pStyle w:val="ConsPlusNormal"/>
        <w:ind w:firstLine="709"/>
        <w:jc w:val="both"/>
        <w:rPr>
          <w:rFonts w:ascii="Times New Roman" w:hAnsi="Times New Roman" w:cs="Times New Roman"/>
          <w:sz w:val="24"/>
          <w:szCs w:val="24"/>
        </w:rPr>
      </w:pPr>
      <w:r w:rsidRPr="00F57C00">
        <w:rPr>
          <w:rFonts w:ascii="Times New Roman" w:hAnsi="Times New Roman" w:cs="Times New Roman"/>
          <w:sz w:val="24"/>
          <w:szCs w:val="24"/>
        </w:rPr>
        <w:t>2.5.14. Деятельность транспорта (включает в себя коды группировок видов экономической деятельности, входящих в вид 49.31.21, 50.40).</w:t>
      </w:r>
      <w:r w:rsidR="003B5C74">
        <w:rPr>
          <w:rFonts w:ascii="Times New Roman" w:hAnsi="Times New Roman" w:cs="Times New Roman"/>
          <w:sz w:val="24"/>
          <w:szCs w:val="24"/>
        </w:rPr>
        <w:t xml:space="preserve"> </w:t>
      </w:r>
      <w:r w:rsidR="003B5C74" w:rsidRPr="003B5C74">
        <w:rPr>
          <w:rFonts w:ascii="Times New Roman" w:hAnsi="Times New Roman" w:cs="Times New Roman"/>
          <w:i/>
          <w:sz w:val="24"/>
          <w:szCs w:val="24"/>
        </w:rPr>
        <w:t>(</w:t>
      </w:r>
      <w:r w:rsidR="003B5C74">
        <w:rPr>
          <w:rFonts w:ascii="Times New Roman" w:hAnsi="Times New Roman" w:cs="Times New Roman"/>
          <w:i/>
          <w:sz w:val="24"/>
          <w:szCs w:val="24"/>
        </w:rPr>
        <w:t>В</w:t>
      </w:r>
      <w:r w:rsidR="003B5C74" w:rsidRPr="003B5C74">
        <w:rPr>
          <w:rFonts w:ascii="Times New Roman" w:hAnsi="Times New Roman" w:cs="Times New Roman"/>
          <w:i/>
          <w:sz w:val="24"/>
          <w:szCs w:val="24"/>
        </w:rPr>
        <w:t xml:space="preserve"> редакции постановления от 07.06.2019 №1317)</w:t>
      </w:r>
    </w:p>
    <w:p w:rsidR="002A5695" w:rsidRPr="001F0DB9" w:rsidRDefault="002A5695" w:rsidP="002A5695">
      <w:pPr>
        <w:ind w:firstLine="709"/>
        <w:jc w:val="both"/>
        <w:rPr>
          <w:sz w:val="24"/>
          <w:szCs w:val="24"/>
        </w:rPr>
      </w:pPr>
      <w:r w:rsidRPr="001F0DB9">
        <w:rPr>
          <w:sz w:val="24"/>
          <w:szCs w:val="24"/>
        </w:rPr>
        <w:t xml:space="preserve">2.6. При определении социальной значимости видов деятельности, осуществляемых Субъектом, с 01.01.2017 используется Общероссийский классификатор видов экономической деятельности ОК 029-2014 (КДЕС ред. 2), принятый и введенный в действие приказом </w:t>
      </w:r>
      <w:proofErr w:type="spellStart"/>
      <w:r w:rsidRPr="001F0DB9">
        <w:rPr>
          <w:sz w:val="24"/>
          <w:szCs w:val="24"/>
        </w:rPr>
        <w:t>Росстандарта</w:t>
      </w:r>
      <w:proofErr w:type="spellEnd"/>
      <w:r w:rsidRPr="001F0DB9">
        <w:rPr>
          <w:sz w:val="24"/>
          <w:szCs w:val="24"/>
        </w:rPr>
        <w:t xml:space="preserve"> от 31.01.2014 №14-ст.</w:t>
      </w:r>
    </w:p>
    <w:p w:rsidR="002A5695" w:rsidRPr="001F0DB9" w:rsidRDefault="002A5695" w:rsidP="002A5695">
      <w:pPr>
        <w:pStyle w:val="a3"/>
        <w:ind w:firstLine="709"/>
        <w:jc w:val="both"/>
        <w:rPr>
          <w:sz w:val="24"/>
        </w:rPr>
      </w:pPr>
      <w:r w:rsidRPr="001F0DB9">
        <w:rPr>
          <w:sz w:val="24"/>
        </w:rPr>
        <w:t>2.7. Субъекты в период оказания поддержки и в течение 1 года после её оказания обязаны осуществлять предпринимательскую деятельность по основному виду деятельности, в рамках которого предоставлялась финансовая поддержка.</w:t>
      </w:r>
    </w:p>
    <w:p w:rsidR="002A5695" w:rsidRPr="001F0DB9" w:rsidRDefault="002A5695" w:rsidP="002A5695">
      <w:pPr>
        <w:autoSpaceDE w:val="0"/>
        <w:autoSpaceDN w:val="0"/>
        <w:adjustRightInd w:val="0"/>
        <w:ind w:firstLine="709"/>
        <w:jc w:val="both"/>
        <w:rPr>
          <w:sz w:val="24"/>
          <w:szCs w:val="24"/>
        </w:rPr>
      </w:pPr>
      <w:r w:rsidRPr="001F0DB9">
        <w:rPr>
          <w:sz w:val="24"/>
          <w:szCs w:val="24"/>
        </w:rPr>
        <w:t xml:space="preserve">2.8. </w:t>
      </w:r>
      <w:proofErr w:type="gramStart"/>
      <w:r w:rsidRPr="001F0DB9">
        <w:rPr>
          <w:sz w:val="24"/>
          <w:szCs w:val="24"/>
        </w:rPr>
        <w:t>Не имеют права на получение поддержки Субъекты, в отношении которых ранее уполномоченным органом исполнительной власти автономного округа,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roofErr w:type="gramEnd"/>
    </w:p>
    <w:p w:rsidR="002A5695" w:rsidRPr="001F0DB9" w:rsidRDefault="002A5695" w:rsidP="002A5695">
      <w:pPr>
        <w:autoSpaceDE w:val="0"/>
        <w:autoSpaceDN w:val="0"/>
        <w:adjustRightInd w:val="0"/>
        <w:ind w:firstLine="709"/>
        <w:jc w:val="both"/>
        <w:rPr>
          <w:sz w:val="24"/>
          <w:szCs w:val="24"/>
        </w:rPr>
      </w:pPr>
      <w:r w:rsidRPr="001F0DB9">
        <w:rPr>
          <w:sz w:val="24"/>
          <w:szCs w:val="24"/>
        </w:rPr>
        <w:t xml:space="preserve">Субъект, претендующий на получение поддержки, соглашается с условием получения поддержки, дающим право на получение поддержки только в </w:t>
      </w:r>
      <w:proofErr w:type="gramStart"/>
      <w:r w:rsidRPr="001F0DB9">
        <w:rPr>
          <w:sz w:val="24"/>
          <w:szCs w:val="24"/>
        </w:rPr>
        <w:t>случае</w:t>
      </w:r>
      <w:proofErr w:type="gramEnd"/>
      <w:r w:rsidRPr="001F0DB9">
        <w:rPr>
          <w:sz w:val="24"/>
          <w:szCs w:val="24"/>
        </w:rPr>
        <w:t xml:space="preserve"> отсутствия факта принятия решения об оказании Субъекту поддержки по тем же основаниям на те же цели.</w:t>
      </w:r>
    </w:p>
    <w:p w:rsidR="002A5695" w:rsidRPr="001F0DB9" w:rsidRDefault="002A5695" w:rsidP="002A5695">
      <w:pPr>
        <w:autoSpaceDE w:val="0"/>
        <w:autoSpaceDN w:val="0"/>
        <w:adjustRightInd w:val="0"/>
        <w:ind w:firstLine="709"/>
        <w:jc w:val="both"/>
        <w:rPr>
          <w:sz w:val="24"/>
          <w:szCs w:val="24"/>
        </w:rPr>
      </w:pPr>
      <w:r w:rsidRPr="001F0DB9">
        <w:rPr>
          <w:sz w:val="24"/>
          <w:szCs w:val="24"/>
        </w:rPr>
        <w:t>Согласие Субъекта включается в заявление о предоставлении поддержки.</w:t>
      </w:r>
    </w:p>
    <w:p w:rsidR="002A5695" w:rsidRPr="001F0DB9" w:rsidRDefault="002A5695" w:rsidP="002A5695">
      <w:pPr>
        <w:autoSpaceDE w:val="0"/>
        <w:autoSpaceDN w:val="0"/>
        <w:adjustRightInd w:val="0"/>
        <w:ind w:firstLine="709"/>
        <w:jc w:val="both"/>
        <w:rPr>
          <w:sz w:val="24"/>
          <w:szCs w:val="24"/>
        </w:rPr>
      </w:pPr>
      <w:r w:rsidRPr="001F0DB9">
        <w:rPr>
          <w:sz w:val="24"/>
          <w:szCs w:val="24"/>
        </w:rPr>
        <w:t xml:space="preserve">2.9. Субсидии на реализацию мероприятий Подпрограммы 1 (далее – субсидии) предоставляются из бюджета Ханты-Мансийского автономного округа - Югры при </w:t>
      </w:r>
      <w:proofErr w:type="spellStart"/>
      <w:r w:rsidRPr="001F0DB9">
        <w:rPr>
          <w:sz w:val="24"/>
          <w:szCs w:val="24"/>
        </w:rPr>
        <w:t>софинансировании</w:t>
      </w:r>
      <w:proofErr w:type="spellEnd"/>
      <w:r w:rsidRPr="001F0DB9">
        <w:rPr>
          <w:sz w:val="24"/>
          <w:szCs w:val="24"/>
        </w:rPr>
        <w:t xml:space="preserve"> расходных обязательств муниципальным образованием город Урай в целях обеспечения благоприятных условий для развития малого и среднего предпринимательства.</w:t>
      </w:r>
    </w:p>
    <w:p w:rsidR="002A5695" w:rsidRPr="001F0DB9" w:rsidRDefault="002A5695" w:rsidP="002A5695">
      <w:pPr>
        <w:autoSpaceDE w:val="0"/>
        <w:autoSpaceDN w:val="0"/>
        <w:adjustRightInd w:val="0"/>
        <w:ind w:firstLine="709"/>
        <w:jc w:val="both"/>
        <w:rPr>
          <w:sz w:val="24"/>
          <w:szCs w:val="24"/>
        </w:rPr>
      </w:pPr>
      <w:r w:rsidRPr="001F0DB9">
        <w:rPr>
          <w:sz w:val="24"/>
          <w:szCs w:val="24"/>
        </w:rPr>
        <w:t xml:space="preserve">2.10. Субсидии предоставляются для </w:t>
      </w:r>
      <w:proofErr w:type="spellStart"/>
      <w:r w:rsidRPr="001F0DB9">
        <w:rPr>
          <w:sz w:val="24"/>
          <w:szCs w:val="24"/>
        </w:rPr>
        <w:t>софинансирования</w:t>
      </w:r>
      <w:proofErr w:type="spellEnd"/>
      <w:r w:rsidRPr="001F0DB9">
        <w:rPr>
          <w:sz w:val="24"/>
          <w:szCs w:val="24"/>
        </w:rPr>
        <w:t xml:space="preserve"> мероприятий (направлений мероприятий), предусмотренных Подпрограммой 1 муниципальной программы. Направления мероприятий состоят из финансовой поддержки Субъектов и мероприятий, проводимых для Субъектов.</w:t>
      </w:r>
    </w:p>
    <w:p w:rsidR="002A5695" w:rsidRPr="001F0DB9" w:rsidRDefault="002A5695" w:rsidP="002A5695">
      <w:pPr>
        <w:autoSpaceDE w:val="0"/>
        <w:autoSpaceDN w:val="0"/>
        <w:adjustRightInd w:val="0"/>
        <w:ind w:firstLine="709"/>
        <w:jc w:val="both"/>
        <w:rPr>
          <w:sz w:val="24"/>
          <w:szCs w:val="24"/>
        </w:rPr>
      </w:pPr>
      <w:r w:rsidRPr="001F0DB9">
        <w:rPr>
          <w:sz w:val="24"/>
          <w:szCs w:val="24"/>
        </w:rPr>
        <w:t xml:space="preserve">Финансовая поддержка Субъектам предоставляется в соответствии с Порядком </w:t>
      </w:r>
      <w:r w:rsidRPr="001F0DB9">
        <w:rPr>
          <w:bCs/>
          <w:sz w:val="24"/>
          <w:szCs w:val="24"/>
        </w:rPr>
        <w:t xml:space="preserve">предоставления </w:t>
      </w:r>
      <w:r w:rsidRPr="001F0DB9">
        <w:rPr>
          <w:sz w:val="24"/>
          <w:szCs w:val="24"/>
        </w:rPr>
        <w:t>финансовой поддержки в форме субсидий</w:t>
      </w:r>
      <w:r w:rsidRPr="001F0DB9">
        <w:rPr>
          <w:bCs/>
          <w:sz w:val="24"/>
          <w:szCs w:val="24"/>
        </w:rPr>
        <w:t xml:space="preserve"> субъектам малого и среднего предпринимательства (приложение 2 к муниципальной программе).</w:t>
      </w:r>
    </w:p>
    <w:p w:rsidR="002A5695" w:rsidRPr="001F0DB9" w:rsidRDefault="002A5695" w:rsidP="002A5695">
      <w:pPr>
        <w:autoSpaceDE w:val="0"/>
        <w:autoSpaceDN w:val="0"/>
        <w:adjustRightInd w:val="0"/>
        <w:ind w:firstLine="709"/>
        <w:jc w:val="both"/>
        <w:rPr>
          <w:sz w:val="24"/>
          <w:szCs w:val="24"/>
        </w:rPr>
      </w:pPr>
      <w:r w:rsidRPr="001F0DB9">
        <w:rPr>
          <w:sz w:val="24"/>
          <w:szCs w:val="24"/>
        </w:rPr>
        <w:t xml:space="preserve">Мероприятия, проводимые для Субъектов, предусмотренные строками 1.1.1.2 и 1.1.1.3 таблицы 2 муниципальной программы, осуществляются в соответствии с требованиями </w:t>
      </w:r>
      <w:r w:rsidRPr="001F0DB9">
        <w:rPr>
          <w:snapToGrid w:val="0"/>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2A5695" w:rsidRPr="001F0DB9" w:rsidRDefault="002A5695" w:rsidP="002A5695">
      <w:pPr>
        <w:pStyle w:val="a3"/>
        <w:tabs>
          <w:tab w:val="left" w:pos="540"/>
          <w:tab w:val="left" w:pos="900"/>
        </w:tabs>
        <w:ind w:firstLine="709"/>
        <w:jc w:val="both"/>
        <w:rPr>
          <w:sz w:val="24"/>
        </w:rPr>
      </w:pPr>
      <w:r w:rsidRPr="001F0DB9">
        <w:rPr>
          <w:iCs/>
          <w:sz w:val="24"/>
        </w:rPr>
        <w:t xml:space="preserve">2.11. Финансовая поддержка по мероприятиям подпрограммы 3 включает </w:t>
      </w:r>
      <w:r w:rsidRPr="001F0DB9">
        <w:rPr>
          <w:sz w:val="24"/>
        </w:rPr>
        <w:t>в себя предоставление Товаропроизводителям субсидий, с объемом финансирования предусмотренным таблицей 2 настоящей Программы.</w:t>
      </w:r>
    </w:p>
    <w:p w:rsidR="002A5695" w:rsidRPr="001F0DB9" w:rsidRDefault="002A5695" w:rsidP="002A5695">
      <w:pPr>
        <w:autoSpaceDE w:val="0"/>
        <w:autoSpaceDN w:val="0"/>
        <w:adjustRightInd w:val="0"/>
        <w:ind w:firstLine="709"/>
        <w:jc w:val="both"/>
        <w:rPr>
          <w:sz w:val="24"/>
        </w:rPr>
      </w:pPr>
      <w:r w:rsidRPr="001F0DB9">
        <w:rPr>
          <w:sz w:val="24"/>
        </w:rPr>
        <w:t xml:space="preserve">Субсидии по мероприятиям, предусмотренным строкой 3.1.1.1 </w:t>
      </w:r>
      <w:r w:rsidRPr="001F0DB9">
        <w:rPr>
          <w:sz w:val="24"/>
          <w:szCs w:val="24"/>
        </w:rPr>
        <w:t xml:space="preserve">таблицы 2 муниципальной программы, </w:t>
      </w:r>
      <w:r w:rsidRPr="001F0DB9">
        <w:rPr>
          <w:sz w:val="24"/>
        </w:rPr>
        <w:t xml:space="preserve">предоставляются в соответствии с Порядком </w:t>
      </w:r>
      <w:r w:rsidRPr="001F0DB9">
        <w:rPr>
          <w:sz w:val="24"/>
          <w:szCs w:val="24"/>
        </w:rPr>
        <w:t>предоставления финансовой поддержки в форме субсидий сельскохозяйственным товаропроизводителям (приложение 3 к муниципальной программе)</w:t>
      </w:r>
      <w:r w:rsidRPr="001F0DB9">
        <w:rPr>
          <w:sz w:val="24"/>
        </w:rPr>
        <w:t>.</w:t>
      </w:r>
    </w:p>
    <w:p w:rsidR="001977CD" w:rsidRPr="001F0DB9" w:rsidRDefault="002A5695" w:rsidP="002A5695">
      <w:pPr>
        <w:autoSpaceDE w:val="0"/>
        <w:autoSpaceDN w:val="0"/>
        <w:adjustRightInd w:val="0"/>
        <w:ind w:firstLine="709"/>
        <w:jc w:val="both"/>
        <w:rPr>
          <w:sz w:val="24"/>
        </w:rPr>
      </w:pPr>
      <w:r w:rsidRPr="001F0DB9">
        <w:rPr>
          <w:sz w:val="24"/>
        </w:rPr>
        <w:t xml:space="preserve">Субсидии по мероприятиям, предусмотренным строкой 3.1.1.4 </w:t>
      </w:r>
      <w:r w:rsidRPr="001F0DB9">
        <w:rPr>
          <w:sz w:val="24"/>
          <w:szCs w:val="24"/>
        </w:rPr>
        <w:t xml:space="preserve">таблицы 2 муниципальной программы, </w:t>
      </w:r>
      <w:r w:rsidRPr="001F0DB9">
        <w:rPr>
          <w:rFonts w:eastAsia="Calibri"/>
          <w:sz w:val="24"/>
          <w:szCs w:val="24"/>
        </w:rPr>
        <w:t xml:space="preserve">предоставляются в соответствии с приложениями 15 и 17 к </w:t>
      </w:r>
      <w:r w:rsidRPr="001F0DB9">
        <w:rPr>
          <w:sz w:val="24"/>
        </w:rPr>
        <w:t>государственной программе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05.10.2018 №344-п.</w:t>
      </w:r>
    </w:p>
    <w:p w:rsidR="002A5695" w:rsidRPr="001F0DB9" w:rsidRDefault="002A5695" w:rsidP="002A5695">
      <w:pPr>
        <w:autoSpaceDE w:val="0"/>
        <w:autoSpaceDN w:val="0"/>
        <w:adjustRightInd w:val="0"/>
        <w:jc w:val="center"/>
        <w:rPr>
          <w:sz w:val="24"/>
          <w:szCs w:val="24"/>
        </w:rPr>
      </w:pPr>
    </w:p>
    <w:p w:rsidR="001977CD" w:rsidRPr="001F0DB9" w:rsidRDefault="001977CD" w:rsidP="001977CD">
      <w:pPr>
        <w:autoSpaceDE w:val="0"/>
        <w:autoSpaceDN w:val="0"/>
        <w:adjustRightInd w:val="0"/>
        <w:jc w:val="center"/>
        <w:rPr>
          <w:sz w:val="24"/>
          <w:szCs w:val="24"/>
        </w:rPr>
        <w:sectPr w:rsidR="001977CD" w:rsidRPr="001F0DB9" w:rsidSect="00AF4291">
          <w:pgSz w:w="11906" w:h="16838" w:code="9"/>
          <w:pgMar w:top="1134" w:right="851" w:bottom="1134" w:left="1701" w:header="709" w:footer="709" w:gutter="0"/>
          <w:cols w:space="708"/>
          <w:docGrid w:linePitch="360"/>
        </w:sectPr>
      </w:pPr>
    </w:p>
    <w:p w:rsidR="00C37E67" w:rsidRPr="001F0DB9" w:rsidRDefault="001977CD" w:rsidP="001977CD">
      <w:pPr>
        <w:autoSpaceDE w:val="0"/>
        <w:autoSpaceDN w:val="0"/>
        <w:adjustRightInd w:val="0"/>
        <w:jc w:val="center"/>
        <w:rPr>
          <w:sz w:val="24"/>
          <w:szCs w:val="24"/>
        </w:rPr>
      </w:pPr>
      <w:r w:rsidRPr="001F0DB9">
        <w:rPr>
          <w:sz w:val="24"/>
          <w:szCs w:val="24"/>
        </w:rPr>
        <w:lastRenderedPageBreak/>
        <w:t>Ц</w:t>
      </w:r>
      <w:r w:rsidR="00C37E67" w:rsidRPr="001F0DB9">
        <w:rPr>
          <w:sz w:val="24"/>
          <w:szCs w:val="24"/>
        </w:rPr>
        <w:t>елевые показатели муниципальной программы</w:t>
      </w:r>
    </w:p>
    <w:p w:rsidR="00C37E67" w:rsidRPr="001F0DB9" w:rsidRDefault="00C37E67" w:rsidP="00C37E67">
      <w:pPr>
        <w:jc w:val="right"/>
        <w:rPr>
          <w:sz w:val="24"/>
          <w:szCs w:val="24"/>
        </w:rPr>
      </w:pPr>
      <w:r w:rsidRPr="001F0DB9">
        <w:rPr>
          <w:sz w:val="24"/>
          <w:szCs w:val="24"/>
        </w:rPr>
        <w:t>Таблица 1.</w:t>
      </w:r>
    </w:p>
    <w:tbl>
      <w:tblPr>
        <w:tblW w:w="14885" w:type="dxa"/>
        <w:tblInd w:w="-176" w:type="dxa"/>
        <w:tblLayout w:type="fixed"/>
        <w:tblLook w:val="00A0"/>
      </w:tblPr>
      <w:tblGrid>
        <w:gridCol w:w="701"/>
        <w:gridCol w:w="5962"/>
        <w:gridCol w:w="708"/>
        <w:gridCol w:w="1844"/>
        <w:gridCol w:w="851"/>
        <w:gridCol w:w="850"/>
        <w:gridCol w:w="851"/>
        <w:gridCol w:w="850"/>
        <w:gridCol w:w="851"/>
        <w:gridCol w:w="1417"/>
      </w:tblGrid>
      <w:tr w:rsidR="00C37E67" w:rsidRPr="001F0DB9" w:rsidTr="001977CD">
        <w:trPr>
          <w:trHeight w:val="435"/>
        </w:trPr>
        <w:tc>
          <w:tcPr>
            <w:tcW w:w="701" w:type="dxa"/>
            <w:vMerge w:val="restart"/>
            <w:tcBorders>
              <w:top w:val="single" w:sz="8" w:space="0" w:color="auto"/>
              <w:left w:val="single" w:sz="8" w:space="0" w:color="auto"/>
              <w:bottom w:val="single" w:sz="8" w:space="0" w:color="000000"/>
              <w:right w:val="single" w:sz="8" w:space="0" w:color="auto"/>
            </w:tcBorders>
          </w:tcPr>
          <w:p w:rsidR="00C37E67" w:rsidRPr="001F0DB9" w:rsidRDefault="00C37E67" w:rsidP="00C37E67">
            <w:pPr>
              <w:jc w:val="center"/>
            </w:pPr>
            <w:r w:rsidRPr="001F0DB9">
              <w:t xml:space="preserve">№ </w:t>
            </w:r>
            <w:proofErr w:type="spellStart"/>
            <w:proofErr w:type="gramStart"/>
            <w:r w:rsidRPr="001F0DB9">
              <w:t>п</w:t>
            </w:r>
            <w:proofErr w:type="spellEnd"/>
            <w:proofErr w:type="gramEnd"/>
            <w:r w:rsidRPr="001F0DB9">
              <w:t>/</w:t>
            </w:r>
            <w:proofErr w:type="spellStart"/>
            <w:r w:rsidRPr="001F0DB9">
              <w:t>п</w:t>
            </w:r>
            <w:proofErr w:type="spellEnd"/>
          </w:p>
        </w:tc>
        <w:tc>
          <w:tcPr>
            <w:tcW w:w="5962" w:type="dxa"/>
            <w:vMerge w:val="restart"/>
            <w:tcBorders>
              <w:top w:val="single" w:sz="8" w:space="0" w:color="auto"/>
              <w:left w:val="single" w:sz="8" w:space="0" w:color="auto"/>
              <w:bottom w:val="single" w:sz="8" w:space="0" w:color="000000"/>
              <w:right w:val="single" w:sz="8" w:space="0" w:color="auto"/>
            </w:tcBorders>
          </w:tcPr>
          <w:p w:rsidR="00C37E67" w:rsidRPr="001F0DB9" w:rsidRDefault="00C37E67" w:rsidP="00C37E67">
            <w:pPr>
              <w:jc w:val="center"/>
            </w:pPr>
            <w:r w:rsidRPr="001F0DB9">
              <w:t>Наименование показателя</w:t>
            </w:r>
          </w:p>
        </w:tc>
        <w:tc>
          <w:tcPr>
            <w:tcW w:w="708" w:type="dxa"/>
            <w:vMerge w:val="restart"/>
            <w:tcBorders>
              <w:top w:val="single" w:sz="8" w:space="0" w:color="auto"/>
              <w:left w:val="single" w:sz="8" w:space="0" w:color="auto"/>
              <w:bottom w:val="single" w:sz="8" w:space="0" w:color="000000"/>
              <w:right w:val="single" w:sz="4" w:space="0" w:color="auto"/>
            </w:tcBorders>
          </w:tcPr>
          <w:p w:rsidR="00C37E67" w:rsidRPr="001F0DB9" w:rsidRDefault="00C37E67" w:rsidP="00C37E67">
            <w:pPr>
              <w:jc w:val="center"/>
            </w:pPr>
            <w:r w:rsidRPr="001F0DB9">
              <w:t xml:space="preserve">Ед. </w:t>
            </w:r>
            <w:proofErr w:type="spellStart"/>
            <w:r w:rsidRPr="001F0DB9">
              <w:t>изм</w:t>
            </w:r>
            <w:proofErr w:type="spellEnd"/>
            <w:r w:rsidRPr="001F0DB9">
              <w:t>.</w:t>
            </w:r>
          </w:p>
        </w:tc>
        <w:tc>
          <w:tcPr>
            <w:tcW w:w="1844" w:type="dxa"/>
            <w:vMerge w:val="restart"/>
            <w:tcBorders>
              <w:top w:val="single" w:sz="4" w:space="0" w:color="auto"/>
              <w:left w:val="single" w:sz="4" w:space="0" w:color="auto"/>
              <w:right w:val="single" w:sz="4" w:space="0" w:color="auto"/>
            </w:tcBorders>
          </w:tcPr>
          <w:p w:rsidR="00C37E67" w:rsidRPr="001F0DB9" w:rsidRDefault="007D403B" w:rsidP="007D403B">
            <w:pPr>
              <w:jc w:val="center"/>
            </w:pPr>
            <w:r w:rsidRPr="001F0DB9">
              <w:t>Б</w:t>
            </w:r>
            <w:r w:rsidR="00C37E67" w:rsidRPr="001F0DB9">
              <w:t>азовый показатель</w:t>
            </w:r>
            <w:r w:rsidRPr="001F0DB9">
              <w:t xml:space="preserve"> на начало реализации программы </w:t>
            </w:r>
          </w:p>
        </w:tc>
        <w:tc>
          <w:tcPr>
            <w:tcW w:w="851" w:type="dxa"/>
            <w:tcBorders>
              <w:top w:val="single" w:sz="8" w:space="0" w:color="auto"/>
              <w:left w:val="single" w:sz="4" w:space="0" w:color="auto"/>
              <w:bottom w:val="nil"/>
              <w:right w:val="single" w:sz="8" w:space="0" w:color="auto"/>
            </w:tcBorders>
          </w:tcPr>
          <w:p w:rsidR="00C37E67" w:rsidRPr="001F0DB9" w:rsidRDefault="00C37E67" w:rsidP="00C37E67">
            <w:pPr>
              <w:jc w:val="center"/>
            </w:pPr>
            <w:r w:rsidRPr="001F0DB9">
              <w:t>2016</w:t>
            </w:r>
            <w:r w:rsidR="00B038DE" w:rsidRPr="001F0DB9">
              <w:t>г.</w:t>
            </w:r>
          </w:p>
        </w:tc>
        <w:tc>
          <w:tcPr>
            <w:tcW w:w="850" w:type="dxa"/>
            <w:tcBorders>
              <w:top w:val="single" w:sz="8" w:space="0" w:color="auto"/>
              <w:left w:val="nil"/>
              <w:bottom w:val="nil"/>
              <w:right w:val="single" w:sz="8" w:space="0" w:color="auto"/>
            </w:tcBorders>
          </w:tcPr>
          <w:p w:rsidR="00C37E67" w:rsidRPr="001F0DB9" w:rsidRDefault="00C37E67" w:rsidP="00C37E67">
            <w:pPr>
              <w:jc w:val="center"/>
            </w:pPr>
            <w:r w:rsidRPr="001F0DB9">
              <w:t>2017</w:t>
            </w:r>
            <w:r w:rsidR="00B038DE" w:rsidRPr="001F0DB9">
              <w:t>г.</w:t>
            </w:r>
          </w:p>
        </w:tc>
        <w:tc>
          <w:tcPr>
            <w:tcW w:w="851" w:type="dxa"/>
            <w:tcBorders>
              <w:top w:val="single" w:sz="8" w:space="0" w:color="auto"/>
              <w:left w:val="nil"/>
              <w:bottom w:val="nil"/>
              <w:right w:val="single" w:sz="8" w:space="0" w:color="auto"/>
            </w:tcBorders>
          </w:tcPr>
          <w:p w:rsidR="00C37E67" w:rsidRPr="001F0DB9" w:rsidRDefault="00C37E67" w:rsidP="00C37E67">
            <w:pPr>
              <w:jc w:val="center"/>
            </w:pPr>
            <w:r w:rsidRPr="001F0DB9">
              <w:t>2018</w:t>
            </w:r>
            <w:r w:rsidR="00B038DE" w:rsidRPr="001F0DB9">
              <w:t>г.</w:t>
            </w:r>
          </w:p>
        </w:tc>
        <w:tc>
          <w:tcPr>
            <w:tcW w:w="850" w:type="dxa"/>
            <w:tcBorders>
              <w:top w:val="single" w:sz="8" w:space="0" w:color="auto"/>
              <w:left w:val="nil"/>
              <w:bottom w:val="nil"/>
              <w:right w:val="single" w:sz="8" w:space="0" w:color="auto"/>
            </w:tcBorders>
          </w:tcPr>
          <w:p w:rsidR="00C37E67" w:rsidRPr="001F0DB9" w:rsidRDefault="00C37E67" w:rsidP="00C37E67">
            <w:pPr>
              <w:ind w:left="-359"/>
              <w:jc w:val="center"/>
            </w:pPr>
            <w:r w:rsidRPr="001F0DB9">
              <w:t xml:space="preserve">       2019</w:t>
            </w:r>
            <w:r w:rsidR="00B038DE" w:rsidRPr="001F0DB9">
              <w:t>г.</w:t>
            </w:r>
          </w:p>
        </w:tc>
        <w:tc>
          <w:tcPr>
            <w:tcW w:w="851" w:type="dxa"/>
            <w:tcBorders>
              <w:top w:val="single" w:sz="8" w:space="0" w:color="auto"/>
              <w:left w:val="nil"/>
              <w:bottom w:val="nil"/>
              <w:right w:val="single" w:sz="8" w:space="0" w:color="auto"/>
            </w:tcBorders>
          </w:tcPr>
          <w:p w:rsidR="00C37E67" w:rsidRPr="001F0DB9" w:rsidRDefault="00C37E67" w:rsidP="00C37E67">
            <w:pPr>
              <w:jc w:val="center"/>
            </w:pPr>
            <w:r w:rsidRPr="001F0DB9">
              <w:t>2020</w:t>
            </w:r>
            <w:r w:rsidR="00B038DE" w:rsidRPr="001F0DB9">
              <w:t>г.</w:t>
            </w:r>
          </w:p>
        </w:tc>
        <w:tc>
          <w:tcPr>
            <w:tcW w:w="1417" w:type="dxa"/>
            <w:vMerge w:val="restart"/>
            <w:tcBorders>
              <w:top w:val="single" w:sz="8" w:space="0" w:color="auto"/>
              <w:left w:val="single" w:sz="8" w:space="0" w:color="auto"/>
              <w:bottom w:val="single" w:sz="8" w:space="0" w:color="000000"/>
              <w:right w:val="single" w:sz="8" w:space="0" w:color="auto"/>
            </w:tcBorders>
          </w:tcPr>
          <w:p w:rsidR="00C37E67" w:rsidRPr="001F0DB9" w:rsidRDefault="00C37E67" w:rsidP="00C37E67">
            <w:pPr>
              <w:jc w:val="center"/>
            </w:pPr>
            <w:r w:rsidRPr="001F0DB9">
              <w:t>Целевое значение показателя на момент окончания действия муниципальной программы</w:t>
            </w:r>
          </w:p>
        </w:tc>
      </w:tr>
      <w:tr w:rsidR="00C37E67" w:rsidRPr="001F0DB9" w:rsidTr="001977CD">
        <w:trPr>
          <w:trHeight w:val="1808"/>
        </w:trPr>
        <w:tc>
          <w:tcPr>
            <w:tcW w:w="701" w:type="dxa"/>
            <w:vMerge/>
            <w:tcBorders>
              <w:top w:val="single" w:sz="8" w:space="0" w:color="auto"/>
              <w:left w:val="single" w:sz="8" w:space="0" w:color="auto"/>
              <w:bottom w:val="single" w:sz="8" w:space="0" w:color="000000"/>
              <w:right w:val="single" w:sz="8" w:space="0" w:color="auto"/>
            </w:tcBorders>
            <w:vAlign w:val="center"/>
          </w:tcPr>
          <w:p w:rsidR="00C37E67" w:rsidRPr="001F0DB9" w:rsidRDefault="00C37E67" w:rsidP="00C37E67"/>
        </w:tc>
        <w:tc>
          <w:tcPr>
            <w:tcW w:w="5962" w:type="dxa"/>
            <w:vMerge/>
            <w:tcBorders>
              <w:top w:val="single" w:sz="8" w:space="0" w:color="auto"/>
              <w:left w:val="single" w:sz="8" w:space="0" w:color="auto"/>
              <w:bottom w:val="single" w:sz="8" w:space="0" w:color="000000"/>
              <w:right w:val="single" w:sz="8" w:space="0" w:color="auto"/>
            </w:tcBorders>
            <w:vAlign w:val="center"/>
          </w:tcPr>
          <w:p w:rsidR="00C37E67" w:rsidRPr="001F0DB9" w:rsidRDefault="00C37E67" w:rsidP="00C37E67"/>
        </w:tc>
        <w:tc>
          <w:tcPr>
            <w:tcW w:w="708" w:type="dxa"/>
            <w:vMerge/>
            <w:tcBorders>
              <w:top w:val="single" w:sz="8" w:space="0" w:color="auto"/>
              <w:left w:val="single" w:sz="8" w:space="0" w:color="auto"/>
              <w:bottom w:val="single" w:sz="8" w:space="0" w:color="000000"/>
              <w:right w:val="single" w:sz="4" w:space="0" w:color="auto"/>
            </w:tcBorders>
            <w:vAlign w:val="center"/>
          </w:tcPr>
          <w:p w:rsidR="00C37E67" w:rsidRPr="001F0DB9" w:rsidRDefault="00C37E67" w:rsidP="00C37E67"/>
        </w:tc>
        <w:tc>
          <w:tcPr>
            <w:tcW w:w="1844" w:type="dxa"/>
            <w:vMerge/>
            <w:tcBorders>
              <w:left w:val="single" w:sz="4" w:space="0" w:color="auto"/>
              <w:bottom w:val="single" w:sz="4" w:space="0" w:color="auto"/>
              <w:right w:val="single" w:sz="4" w:space="0" w:color="auto"/>
            </w:tcBorders>
          </w:tcPr>
          <w:p w:rsidR="00C37E67" w:rsidRPr="001F0DB9" w:rsidRDefault="00C37E67" w:rsidP="00C37E67">
            <w:pPr>
              <w:jc w:val="center"/>
            </w:pPr>
          </w:p>
        </w:tc>
        <w:tc>
          <w:tcPr>
            <w:tcW w:w="851" w:type="dxa"/>
            <w:tcBorders>
              <w:top w:val="nil"/>
              <w:left w:val="single" w:sz="4" w:space="0" w:color="auto"/>
              <w:bottom w:val="single" w:sz="8" w:space="0" w:color="auto"/>
              <w:right w:val="single" w:sz="8" w:space="0" w:color="auto"/>
            </w:tcBorders>
          </w:tcPr>
          <w:p w:rsidR="00C37E67" w:rsidRPr="001F0DB9" w:rsidRDefault="00C37E67" w:rsidP="00C37E67">
            <w:pPr>
              <w:jc w:val="center"/>
            </w:pPr>
          </w:p>
        </w:tc>
        <w:tc>
          <w:tcPr>
            <w:tcW w:w="850" w:type="dxa"/>
            <w:tcBorders>
              <w:top w:val="nil"/>
              <w:left w:val="nil"/>
              <w:bottom w:val="single" w:sz="8" w:space="0" w:color="auto"/>
              <w:right w:val="single" w:sz="8" w:space="0" w:color="auto"/>
            </w:tcBorders>
          </w:tcPr>
          <w:p w:rsidR="00C37E67" w:rsidRPr="001F0DB9" w:rsidRDefault="00C37E67" w:rsidP="00C37E67">
            <w:pPr>
              <w:jc w:val="center"/>
            </w:pPr>
          </w:p>
        </w:tc>
        <w:tc>
          <w:tcPr>
            <w:tcW w:w="851" w:type="dxa"/>
            <w:tcBorders>
              <w:top w:val="nil"/>
              <w:left w:val="nil"/>
              <w:bottom w:val="single" w:sz="8" w:space="0" w:color="auto"/>
              <w:right w:val="single" w:sz="8" w:space="0" w:color="auto"/>
            </w:tcBorders>
          </w:tcPr>
          <w:p w:rsidR="00C37E67" w:rsidRPr="001F0DB9" w:rsidRDefault="00C37E67" w:rsidP="00C37E67">
            <w:pPr>
              <w:jc w:val="center"/>
            </w:pPr>
          </w:p>
        </w:tc>
        <w:tc>
          <w:tcPr>
            <w:tcW w:w="850" w:type="dxa"/>
            <w:tcBorders>
              <w:top w:val="nil"/>
              <w:left w:val="nil"/>
              <w:bottom w:val="single" w:sz="8" w:space="0" w:color="auto"/>
              <w:right w:val="single" w:sz="8" w:space="0" w:color="auto"/>
            </w:tcBorders>
          </w:tcPr>
          <w:p w:rsidR="00C37E67" w:rsidRPr="001F0DB9" w:rsidRDefault="00C37E67" w:rsidP="00C37E67">
            <w:pPr>
              <w:jc w:val="center"/>
            </w:pPr>
          </w:p>
        </w:tc>
        <w:tc>
          <w:tcPr>
            <w:tcW w:w="851" w:type="dxa"/>
            <w:tcBorders>
              <w:top w:val="nil"/>
              <w:left w:val="nil"/>
              <w:bottom w:val="single" w:sz="8" w:space="0" w:color="auto"/>
              <w:right w:val="single" w:sz="8" w:space="0" w:color="auto"/>
            </w:tcBorders>
          </w:tcPr>
          <w:p w:rsidR="00C37E67" w:rsidRPr="001F0DB9" w:rsidRDefault="00C37E67" w:rsidP="00C37E67">
            <w:pPr>
              <w:jc w:val="center"/>
            </w:pPr>
          </w:p>
        </w:tc>
        <w:tc>
          <w:tcPr>
            <w:tcW w:w="1417" w:type="dxa"/>
            <w:vMerge/>
            <w:tcBorders>
              <w:top w:val="single" w:sz="8" w:space="0" w:color="auto"/>
              <w:left w:val="single" w:sz="8" w:space="0" w:color="auto"/>
              <w:bottom w:val="single" w:sz="8" w:space="0" w:color="000000"/>
              <w:right w:val="single" w:sz="8" w:space="0" w:color="auto"/>
            </w:tcBorders>
            <w:vAlign w:val="center"/>
          </w:tcPr>
          <w:p w:rsidR="00C37E67" w:rsidRPr="001F0DB9" w:rsidRDefault="00C37E67" w:rsidP="00C37E67"/>
        </w:tc>
      </w:tr>
      <w:tr w:rsidR="00C83CEB" w:rsidRPr="001F0DB9" w:rsidTr="001977CD">
        <w:trPr>
          <w:trHeight w:val="548"/>
        </w:trPr>
        <w:tc>
          <w:tcPr>
            <w:tcW w:w="701" w:type="dxa"/>
            <w:tcBorders>
              <w:top w:val="single" w:sz="8" w:space="0" w:color="auto"/>
              <w:left w:val="single" w:sz="8" w:space="0" w:color="auto"/>
              <w:bottom w:val="single" w:sz="8" w:space="0" w:color="000000"/>
              <w:right w:val="single" w:sz="8" w:space="0" w:color="auto"/>
            </w:tcBorders>
            <w:vAlign w:val="center"/>
          </w:tcPr>
          <w:p w:rsidR="00C83CEB" w:rsidRPr="001F0DB9" w:rsidRDefault="00C83CEB" w:rsidP="00C83CEB">
            <w:pPr>
              <w:ind w:right="-108"/>
              <w:jc w:val="center"/>
            </w:pPr>
            <w:r w:rsidRPr="001F0DB9">
              <w:t>1</w:t>
            </w:r>
          </w:p>
        </w:tc>
        <w:tc>
          <w:tcPr>
            <w:tcW w:w="14184" w:type="dxa"/>
            <w:gridSpan w:val="9"/>
            <w:tcBorders>
              <w:top w:val="single" w:sz="8" w:space="0" w:color="auto"/>
              <w:left w:val="single" w:sz="8" w:space="0" w:color="auto"/>
              <w:bottom w:val="single" w:sz="8" w:space="0" w:color="000000"/>
              <w:right w:val="single" w:sz="8" w:space="0" w:color="auto"/>
            </w:tcBorders>
            <w:vAlign w:val="center"/>
          </w:tcPr>
          <w:p w:rsidR="00C83CEB" w:rsidRPr="001F0DB9" w:rsidRDefault="00C83CEB" w:rsidP="007D403B">
            <w:r w:rsidRPr="001F0DB9">
              <w:t>Цель 1. Создание условий для устойчивого развития малого и среднего предпринимательства на территории города Урай</w:t>
            </w:r>
          </w:p>
        </w:tc>
      </w:tr>
      <w:tr w:rsidR="007D403B" w:rsidRPr="001F0DB9" w:rsidTr="001977CD">
        <w:trPr>
          <w:trHeight w:val="548"/>
        </w:trPr>
        <w:tc>
          <w:tcPr>
            <w:tcW w:w="701" w:type="dxa"/>
            <w:tcBorders>
              <w:top w:val="single" w:sz="8" w:space="0" w:color="auto"/>
              <w:left w:val="single" w:sz="8" w:space="0" w:color="auto"/>
              <w:bottom w:val="single" w:sz="8" w:space="0" w:color="000000"/>
              <w:right w:val="single" w:sz="8" w:space="0" w:color="auto"/>
            </w:tcBorders>
            <w:vAlign w:val="center"/>
          </w:tcPr>
          <w:p w:rsidR="007D403B" w:rsidRPr="001F0DB9" w:rsidRDefault="007D403B" w:rsidP="00C83CEB">
            <w:pPr>
              <w:ind w:right="-108"/>
              <w:jc w:val="center"/>
            </w:pPr>
            <w:r w:rsidRPr="001F0DB9">
              <w:t>1.1.</w:t>
            </w:r>
          </w:p>
        </w:tc>
        <w:tc>
          <w:tcPr>
            <w:tcW w:w="14184" w:type="dxa"/>
            <w:gridSpan w:val="9"/>
            <w:tcBorders>
              <w:top w:val="single" w:sz="8" w:space="0" w:color="auto"/>
              <w:left w:val="single" w:sz="8" w:space="0" w:color="auto"/>
              <w:bottom w:val="single" w:sz="8" w:space="0" w:color="000000"/>
              <w:right w:val="single" w:sz="8" w:space="0" w:color="auto"/>
            </w:tcBorders>
            <w:vAlign w:val="center"/>
          </w:tcPr>
          <w:p w:rsidR="007D403B" w:rsidRPr="001F0DB9" w:rsidRDefault="00DF61E0" w:rsidP="00641B3E">
            <w:r w:rsidRPr="001F0DB9">
              <w:t xml:space="preserve">Задача 1. </w:t>
            </w:r>
            <w:r w:rsidR="007D403B" w:rsidRPr="001F0DB9">
              <w:t xml:space="preserve">Развитие малого и среднего предпринимательства и </w:t>
            </w:r>
            <w:r w:rsidR="002435FF" w:rsidRPr="001F0DB9">
              <w:t>обеспечение благоприятн</w:t>
            </w:r>
            <w:r w:rsidR="00641B3E" w:rsidRPr="001F0DB9">
              <w:t>ых</w:t>
            </w:r>
            <w:r w:rsidR="007D403B" w:rsidRPr="001F0DB9">
              <w:t xml:space="preserve"> </w:t>
            </w:r>
            <w:r w:rsidR="00641B3E" w:rsidRPr="001F0DB9">
              <w:t xml:space="preserve">условий </w:t>
            </w:r>
            <w:r w:rsidR="007D403B" w:rsidRPr="001F0DB9">
              <w:t>ведения предпринимательской деятельности</w:t>
            </w:r>
          </w:p>
        </w:tc>
      </w:tr>
      <w:tr w:rsidR="00C37E67" w:rsidRPr="001F0DB9" w:rsidTr="001977CD">
        <w:trPr>
          <w:trHeight w:val="821"/>
        </w:trPr>
        <w:tc>
          <w:tcPr>
            <w:tcW w:w="701" w:type="dxa"/>
            <w:tcBorders>
              <w:top w:val="nil"/>
              <w:left w:val="single" w:sz="8" w:space="0" w:color="auto"/>
              <w:bottom w:val="single" w:sz="4" w:space="0" w:color="auto"/>
              <w:right w:val="single" w:sz="8" w:space="0" w:color="auto"/>
            </w:tcBorders>
          </w:tcPr>
          <w:p w:rsidR="00C37E67" w:rsidRPr="001F0DB9" w:rsidRDefault="00C37E67" w:rsidP="00C83CEB">
            <w:pPr>
              <w:jc w:val="center"/>
            </w:pPr>
            <w:r w:rsidRPr="001F0DB9">
              <w:t>1</w:t>
            </w:r>
            <w:r w:rsidR="00C83CEB" w:rsidRPr="001F0DB9">
              <w:t>.1.</w:t>
            </w:r>
            <w:r w:rsidR="007D403B" w:rsidRPr="001F0DB9">
              <w:t>1.</w:t>
            </w:r>
          </w:p>
        </w:tc>
        <w:tc>
          <w:tcPr>
            <w:tcW w:w="5962" w:type="dxa"/>
            <w:tcBorders>
              <w:top w:val="nil"/>
              <w:left w:val="nil"/>
              <w:bottom w:val="single" w:sz="4" w:space="0" w:color="auto"/>
              <w:right w:val="single" w:sz="8" w:space="0" w:color="auto"/>
            </w:tcBorders>
          </w:tcPr>
          <w:p w:rsidR="00C37E67" w:rsidRPr="001F0DB9" w:rsidRDefault="00C37E67" w:rsidP="00597F08">
            <w:pPr>
              <w:jc w:val="both"/>
            </w:pPr>
            <w:r w:rsidRPr="001F0DB9">
              <w:t>Число субъектов малого и среднего предпринимательства в расчете на 10</w:t>
            </w:r>
            <w:r w:rsidR="00597F08" w:rsidRPr="001F0DB9">
              <w:t xml:space="preserve"> </w:t>
            </w:r>
            <w:r w:rsidRPr="001F0DB9">
              <w:t>тыс. человек населения*</w:t>
            </w:r>
            <w:r w:rsidR="00DF61E0" w:rsidRPr="001F0DB9">
              <w:t xml:space="preserve"> </w:t>
            </w:r>
            <w:r w:rsidR="001732A1" w:rsidRPr="001F0DB9">
              <w:t>(1)</w:t>
            </w:r>
            <w:r w:rsidR="003B5C74">
              <w:t xml:space="preserve"> </w:t>
            </w:r>
            <w:r w:rsidR="003B5C74" w:rsidRPr="003B5C74">
              <w:rPr>
                <w:i/>
              </w:rPr>
              <w:t>(В редакции постановления от 07.06.2019 №1317)</w:t>
            </w:r>
          </w:p>
        </w:tc>
        <w:tc>
          <w:tcPr>
            <w:tcW w:w="708" w:type="dxa"/>
            <w:tcBorders>
              <w:top w:val="nil"/>
              <w:left w:val="nil"/>
              <w:bottom w:val="single" w:sz="4" w:space="0" w:color="auto"/>
              <w:right w:val="single" w:sz="4" w:space="0" w:color="auto"/>
            </w:tcBorders>
            <w:vAlign w:val="center"/>
          </w:tcPr>
          <w:p w:rsidR="00C37E67" w:rsidRPr="001F0DB9" w:rsidRDefault="00C37E67" w:rsidP="00C37E67">
            <w:pPr>
              <w:jc w:val="center"/>
            </w:pPr>
            <w:r w:rsidRPr="001F0DB9">
              <w:t>Ед.</w:t>
            </w:r>
          </w:p>
        </w:tc>
        <w:tc>
          <w:tcPr>
            <w:tcW w:w="1844" w:type="dxa"/>
            <w:tcBorders>
              <w:top w:val="single" w:sz="4" w:space="0" w:color="auto"/>
              <w:left w:val="single" w:sz="4" w:space="0" w:color="auto"/>
              <w:bottom w:val="single" w:sz="4" w:space="0" w:color="auto"/>
              <w:right w:val="single" w:sz="4" w:space="0" w:color="auto"/>
            </w:tcBorders>
            <w:vAlign w:val="center"/>
          </w:tcPr>
          <w:p w:rsidR="00C37E67" w:rsidRPr="001F0DB9" w:rsidRDefault="00C37E67" w:rsidP="00C37E67">
            <w:pPr>
              <w:jc w:val="center"/>
            </w:pPr>
            <w:r w:rsidRPr="001F0DB9">
              <w:t>517,6</w:t>
            </w:r>
          </w:p>
          <w:p w:rsidR="00C37E67" w:rsidRPr="001F0DB9" w:rsidRDefault="00C37E67" w:rsidP="00C37E67">
            <w:pPr>
              <w:jc w:val="center"/>
            </w:pPr>
            <w:r w:rsidRPr="001F0DB9">
              <w:t>(факт 2017г.-359,9)*</w:t>
            </w:r>
          </w:p>
        </w:tc>
        <w:tc>
          <w:tcPr>
            <w:tcW w:w="851" w:type="dxa"/>
            <w:tcBorders>
              <w:top w:val="nil"/>
              <w:left w:val="single" w:sz="4" w:space="0" w:color="auto"/>
              <w:bottom w:val="single" w:sz="4" w:space="0" w:color="auto"/>
              <w:right w:val="single" w:sz="8" w:space="0" w:color="auto"/>
            </w:tcBorders>
            <w:vAlign w:val="center"/>
          </w:tcPr>
          <w:p w:rsidR="00C37E67" w:rsidRPr="001F0DB9" w:rsidRDefault="00C37E67" w:rsidP="00C37E67">
            <w:pPr>
              <w:jc w:val="center"/>
            </w:pPr>
            <w:r w:rsidRPr="001F0DB9">
              <w:t>517,2</w:t>
            </w:r>
          </w:p>
        </w:tc>
        <w:tc>
          <w:tcPr>
            <w:tcW w:w="850" w:type="dxa"/>
            <w:tcBorders>
              <w:top w:val="nil"/>
              <w:left w:val="nil"/>
              <w:bottom w:val="single" w:sz="4" w:space="0" w:color="auto"/>
              <w:right w:val="single" w:sz="8" w:space="0" w:color="auto"/>
            </w:tcBorders>
            <w:vAlign w:val="center"/>
          </w:tcPr>
          <w:p w:rsidR="00C37E67" w:rsidRPr="001F0DB9" w:rsidRDefault="00C37E67" w:rsidP="00C37E67">
            <w:pPr>
              <w:jc w:val="center"/>
            </w:pPr>
            <w:r w:rsidRPr="001F0DB9">
              <w:t>517,1</w:t>
            </w:r>
          </w:p>
        </w:tc>
        <w:tc>
          <w:tcPr>
            <w:tcW w:w="851" w:type="dxa"/>
            <w:tcBorders>
              <w:top w:val="nil"/>
              <w:left w:val="nil"/>
              <w:bottom w:val="single" w:sz="4" w:space="0" w:color="auto"/>
              <w:right w:val="single" w:sz="8" w:space="0" w:color="auto"/>
            </w:tcBorders>
            <w:vAlign w:val="center"/>
          </w:tcPr>
          <w:p w:rsidR="00C37E67" w:rsidRPr="001F0DB9" w:rsidRDefault="006C7624" w:rsidP="00C37E67">
            <w:pPr>
              <w:jc w:val="center"/>
            </w:pPr>
            <w:r w:rsidRPr="001F0DB9">
              <w:t>348,8</w:t>
            </w:r>
          </w:p>
        </w:tc>
        <w:tc>
          <w:tcPr>
            <w:tcW w:w="850" w:type="dxa"/>
            <w:tcBorders>
              <w:top w:val="nil"/>
              <w:left w:val="nil"/>
              <w:bottom w:val="single" w:sz="4" w:space="0" w:color="auto"/>
              <w:right w:val="single" w:sz="8" w:space="0" w:color="auto"/>
            </w:tcBorders>
            <w:vAlign w:val="center"/>
          </w:tcPr>
          <w:p w:rsidR="00C37E67" w:rsidRPr="001F0DB9" w:rsidRDefault="00F57C00" w:rsidP="00C37E67">
            <w:pPr>
              <w:jc w:val="center"/>
            </w:pPr>
            <w:r>
              <w:t>351,5</w:t>
            </w:r>
          </w:p>
        </w:tc>
        <w:tc>
          <w:tcPr>
            <w:tcW w:w="851" w:type="dxa"/>
            <w:tcBorders>
              <w:top w:val="nil"/>
              <w:left w:val="nil"/>
              <w:bottom w:val="single" w:sz="4" w:space="0" w:color="auto"/>
              <w:right w:val="single" w:sz="8" w:space="0" w:color="auto"/>
            </w:tcBorders>
            <w:vAlign w:val="center"/>
          </w:tcPr>
          <w:p w:rsidR="00C37E67" w:rsidRPr="001F0DB9" w:rsidRDefault="00F57C00" w:rsidP="00C37E67">
            <w:pPr>
              <w:jc w:val="center"/>
            </w:pPr>
            <w:r>
              <w:t>351,6</w:t>
            </w:r>
          </w:p>
        </w:tc>
        <w:tc>
          <w:tcPr>
            <w:tcW w:w="1417" w:type="dxa"/>
            <w:tcBorders>
              <w:top w:val="nil"/>
              <w:left w:val="nil"/>
              <w:bottom w:val="single" w:sz="4" w:space="0" w:color="auto"/>
              <w:right w:val="single" w:sz="8" w:space="0" w:color="auto"/>
            </w:tcBorders>
            <w:vAlign w:val="center"/>
          </w:tcPr>
          <w:p w:rsidR="00C37E67" w:rsidRPr="001F0DB9" w:rsidRDefault="00F57C00" w:rsidP="00C37E67">
            <w:pPr>
              <w:jc w:val="center"/>
            </w:pPr>
            <w:r>
              <w:t>351,6</w:t>
            </w:r>
          </w:p>
        </w:tc>
      </w:tr>
      <w:tr w:rsidR="005A2EDC" w:rsidRPr="001F0DB9" w:rsidTr="001977CD">
        <w:trPr>
          <w:trHeight w:val="330"/>
        </w:trPr>
        <w:tc>
          <w:tcPr>
            <w:tcW w:w="701" w:type="dxa"/>
            <w:tcBorders>
              <w:top w:val="nil"/>
              <w:left w:val="single" w:sz="8" w:space="0" w:color="auto"/>
              <w:bottom w:val="single" w:sz="4" w:space="0" w:color="auto"/>
              <w:right w:val="single" w:sz="8" w:space="0" w:color="auto"/>
            </w:tcBorders>
          </w:tcPr>
          <w:p w:rsidR="005A2EDC" w:rsidRPr="001F0DB9" w:rsidRDefault="005A2EDC" w:rsidP="00C83CEB">
            <w:pPr>
              <w:jc w:val="center"/>
            </w:pPr>
            <w:r w:rsidRPr="001F0DB9">
              <w:t>1.</w:t>
            </w:r>
            <w:r w:rsidR="00CD5D94" w:rsidRPr="001F0DB9">
              <w:t>1.</w:t>
            </w:r>
            <w:r w:rsidRPr="001F0DB9">
              <w:t>2.</w:t>
            </w:r>
          </w:p>
        </w:tc>
        <w:tc>
          <w:tcPr>
            <w:tcW w:w="5962" w:type="dxa"/>
            <w:tcBorders>
              <w:top w:val="nil"/>
              <w:left w:val="nil"/>
              <w:bottom w:val="single" w:sz="4" w:space="0" w:color="auto"/>
              <w:right w:val="single" w:sz="8" w:space="0" w:color="auto"/>
            </w:tcBorders>
          </w:tcPr>
          <w:p w:rsidR="005A2EDC" w:rsidRPr="001F0DB9" w:rsidRDefault="00B038DE" w:rsidP="002445AC">
            <w:pPr>
              <w:jc w:val="both"/>
            </w:pPr>
            <w:r w:rsidRPr="001F0DB9">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DF61E0" w:rsidRPr="001F0DB9">
              <w:t xml:space="preserve"> </w:t>
            </w:r>
            <w:r w:rsidR="001732A1" w:rsidRPr="001F0DB9">
              <w:t>(2)</w:t>
            </w:r>
          </w:p>
        </w:tc>
        <w:tc>
          <w:tcPr>
            <w:tcW w:w="708" w:type="dxa"/>
            <w:tcBorders>
              <w:top w:val="nil"/>
              <w:left w:val="nil"/>
              <w:bottom w:val="single" w:sz="4" w:space="0" w:color="auto"/>
              <w:right w:val="single" w:sz="4" w:space="0" w:color="auto"/>
            </w:tcBorders>
            <w:vAlign w:val="center"/>
          </w:tcPr>
          <w:p w:rsidR="005A2EDC" w:rsidRPr="001F0DB9" w:rsidRDefault="00B038DE" w:rsidP="00C37E67">
            <w:pPr>
              <w:jc w:val="center"/>
            </w:pPr>
            <w:r w:rsidRPr="001F0DB9">
              <w:t>%</w:t>
            </w:r>
          </w:p>
        </w:tc>
        <w:tc>
          <w:tcPr>
            <w:tcW w:w="1844" w:type="dxa"/>
            <w:tcBorders>
              <w:top w:val="single" w:sz="4" w:space="0" w:color="auto"/>
              <w:left w:val="single" w:sz="4" w:space="0" w:color="auto"/>
              <w:bottom w:val="single" w:sz="4" w:space="0" w:color="auto"/>
              <w:right w:val="single" w:sz="4" w:space="0" w:color="auto"/>
            </w:tcBorders>
            <w:vAlign w:val="center"/>
          </w:tcPr>
          <w:p w:rsidR="005A2EDC" w:rsidRPr="001F0DB9" w:rsidRDefault="00B038DE" w:rsidP="00C37E67">
            <w:pPr>
              <w:jc w:val="center"/>
            </w:pPr>
            <w:r w:rsidRPr="001F0DB9">
              <w:t>14,6**</w:t>
            </w:r>
          </w:p>
        </w:tc>
        <w:tc>
          <w:tcPr>
            <w:tcW w:w="851" w:type="dxa"/>
            <w:tcBorders>
              <w:top w:val="nil"/>
              <w:left w:val="single" w:sz="4" w:space="0" w:color="auto"/>
              <w:bottom w:val="single" w:sz="4" w:space="0" w:color="auto"/>
              <w:right w:val="single" w:sz="8" w:space="0" w:color="auto"/>
            </w:tcBorders>
            <w:vAlign w:val="center"/>
          </w:tcPr>
          <w:p w:rsidR="005A2EDC" w:rsidRPr="001F0DB9" w:rsidRDefault="00B038DE" w:rsidP="00C37E67">
            <w:pPr>
              <w:jc w:val="center"/>
            </w:pPr>
            <w:r w:rsidRPr="001F0DB9">
              <w:t>-</w:t>
            </w:r>
          </w:p>
        </w:tc>
        <w:tc>
          <w:tcPr>
            <w:tcW w:w="850" w:type="dxa"/>
            <w:tcBorders>
              <w:top w:val="nil"/>
              <w:left w:val="nil"/>
              <w:bottom w:val="single" w:sz="4" w:space="0" w:color="auto"/>
              <w:right w:val="single" w:sz="8" w:space="0" w:color="auto"/>
            </w:tcBorders>
            <w:vAlign w:val="center"/>
          </w:tcPr>
          <w:p w:rsidR="005A2EDC" w:rsidRPr="001F0DB9" w:rsidRDefault="00B038DE" w:rsidP="00C37E67">
            <w:pPr>
              <w:jc w:val="center"/>
            </w:pPr>
            <w:r w:rsidRPr="001F0DB9">
              <w:t>14,6</w:t>
            </w:r>
          </w:p>
        </w:tc>
        <w:tc>
          <w:tcPr>
            <w:tcW w:w="851" w:type="dxa"/>
            <w:tcBorders>
              <w:top w:val="nil"/>
              <w:left w:val="nil"/>
              <w:bottom w:val="single" w:sz="4" w:space="0" w:color="auto"/>
              <w:right w:val="single" w:sz="8" w:space="0" w:color="auto"/>
            </w:tcBorders>
            <w:vAlign w:val="center"/>
          </w:tcPr>
          <w:p w:rsidR="005A2EDC" w:rsidRPr="001F0DB9" w:rsidRDefault="001F6473" w:rsidP="00C37E67">
            <w:pPr>
              <w:jc w:val="center"/>
            </w:pPr>
            <w:r w:rsidRPr="001F0DB9">
              <w:t>15,2</w:t>
            </w:r>
          </w:p>
        </w:tc>
        <w:tc>
          <w:tcPr>
            <w:tcW w:w="850" w:type="dxa"/>
            <w:tcBorders>
              <w:top w:val="nil"/>
              <w:left w:val="nil"/>
              <w:bottom w:val="single" w:sz="4" w:space="0" w:color="auto"/>
              <w:right w:val="single" w:sz="8" w:space="0" w:color="auto"/>
            </w:tcBorders>
            <w:vAlign w:val="center"/>
          </w:tcPr>
          <w:p w:rsidR="005A2EDC" w:rsidRPr="001F0DB9" w:rsidRDefault="001E146C" w:rsidP="00C37E67">
            <w:pPr>
              <w:jc w:val="center"/>
            </w:pPr>
            <w:r w:rsidRPr="001F0DB9">
              <w:t>16,1</w:t>
            </w:r>
          </w:p>
        </w:tc>
        <w:tc>
          <w:tcPr>
            <w:tcW w:w="851" w:type="dxa"/>
            <w:tcBorders>
              <w:top w:val="nil"/>
              <w:left w:val="nil"/>
              <w:bottom w:val="single" w:sz="4" w:space="0" w:color="auto"/>
              <w:right w:val="single" w:sz="8" w:space="0" w:color="auto"/>
            </w:tcBorders>
            <w:vAlign w:val="center"/>
          </w:tcPr>
          <w:p w:rsidR="005A2EDC" w:rsidRPr="001F0DB9" w:rsidRDefault="001E146C" w:rsidP="00C37E67">
            <w:pPr>
              <w:jc w:val="center"/>
            </w:pPr>
            <w:r w:rsidRPr="001F0DB9">
              <w:t>16,2</w:t>
            </w:r>
          </w:p>
        </w:tc>
        <w:tc>
          <w:tcPr>
            <w:tcW w:w="1417" w:type="dxa"/>
            <w:tcBorders>
              <w:top w:val="nil"/>
              <w:left w:val="nil"/>
              <w:bottom w:val="single" w:sz="4" w:space="0" w:color="auto"/>
              <w:right w:val="single" w:sz="8" w:space="0" w:color="auto"/>
            </w:tcBorders>
            <w:vAlign w:val="center"/>
          </w:tcPr>
          <w:p w:rsidR="005A2EDC" w:rsidRPr="001F0DB9" w:rsidRDefault="001E146C" w:rsidP="00C37E67">
            <w:pPr>
              <w:jc w:val="center"/>
            </w:pPr>
            <w:r w:rsidRPr="001F0DB9">
              <w:t>16,2</w:t>
            </w:r>
          </w:p>
        </w:tc>
      </w:tr>
      <w:tr w:rsidR="00C83CEB" w:rsidRPr="001F0DB9" w:rsidTr="001977CD">
        <w:trPr>
          <w:trHeight w:val="330"/>
        </w:trPr>
        <w:tc>
          <w:tcPr>
            <w:tcW w:w="701" w:type="dxa"/>
            <w:tcBorders>
              <w:top w:val="nil"/>
              <w:left w:val="single" w:sz="8" w:space="0" w:color="auto"/>
              <w:bottom w:val="single" w:sz="4" w:space="0" w:color="auto"/>
              <w:right w:val="single" w:sz="8" w:space="0" w:color="auto"/>
            </w:tcBorders>
          </w:tcPr>
          <w:p w:rsidR="00C83CEB" w:rsidRPr="001F0DB9" w:rsidRDefault="00C83CEB" w:rsidP="00C83CEB">
            <w:pPr>
              <w:jc w:val="center"/>
            </w:pPr>
            <w:r w:rsidRPr="001F0DB9">
              <w:t>2</w:t>
            </w:r>
          </w:p>
        </w:tc>
        <w:tc>
          <w:tcPr>
            <w:tcW w:w="14184" w:type="dxa"/>
            <w:gridSpan w:val="9"/>
            <w:tcBorders>
              <w:top w:val="nil"/>
              <w:left w:val="nil"/>
              <w:bottom w:val="single" w:sz="4" w:space="0" w:color="auto"/>
              <w:right w:val="single" w:sz="8" w:space="0" w:color="auto"/>
            </w:tcBorders>
          </w:tcPr>
          <w:p w:rsidR="00C83CEB" w:rsidRPr="001F0DB9" w:rsidRDefault="00C83CEB" w:rsidP="00CD5D94">
            <w:r w:rsidRPr="001F0DB9">
              <w:t>Цель 2. Создание условий для развития потребительского рынка, расширения предложений товаров и услуг на территории города Урай</w:t>
            </w:r>
          </w:p>
        </w:tc>
      </w:tr>
      <w:tr w:rsidR="00CD5D94" w:rsidRPr="001F0DB9" w:rsidTr="001977CD">
        <w:trPr>
          <w:trHeight w:val="330"/>
        </w:trPr>
        <w:tc>
          <w:tcPr>
            <w:tcW w:w="701" w:type="dxa"/>
            <w:tcBorders>
              <w:top w:val="nil"/>
              <w:left w:val="single" w:sz="8" w:space="0" w:color="auto"/>
              <w:bottom w:val="single" w:sz="4" w:space="0" w:color="auto"/>
              <w:right w:val="single" w:sz="8" w:space="0" w:color="auto"/>
            </w:tcBorders>
          </w:tcPr>
          <w:p w:rsidR="00CD5D94" w:rsidRPr="001F0DB9" w:rsidRDefault="00CD5D94" w:rsidP="00C83CEB">
            <w:pPr>
              <w:jc w:val="center"/>
            </w:pPr>
            <w:r w:rsidRPr="001F0DB9">
              <w:t>2.1.</w:t>
            </w:r>
          </w:p>
        </w:tc>
        <w:tc>
          <w:tcPr>
            <w:tcW w:w="14184" w:type="dxa"/>
            <w:gridSpan w:val="9"/>
            <w:tcBorders>
              <w:top w:val="nil"/>
              <w:left w:val="nil"/>
              <w:bottom w:val="single" w:sz="4" w:space="0" w:color="auto"/>
              <w:right w:val="single" w:sz="8" w:space="0" w:color="auto"/>
            </w:tcBorders>
          </w:tcPr>
          <w:p w:rsidR="00CD5D94" w:rsidRPr="001F0DB9" w:rsidRDefault="00CD5D94" w:rsidP="001732A1">
            <w:r w:rsidRPr="001F0DB9">
              <w:t>Задача 2</w:t>
            </w:r>
            <w:r w:rsidR="001732A1" w:rsidRPr="001F0DB9">
              <w:t>.</w:t>
            </w:r>
            <w:r w:rsidRPr="001F0DB9">
              <w:t xml:space="preserve"> </w:t>
            </w:r>
            <w:r w:rsidRPr="001F0DB9">
              <w:rPr>
                <w:bCs/>
              </w:rPr>
              <w:t>Развитие инфраструктуры потребительского рынка и услуг.</w:t>
            </w:r>
          </w:p>
        </w:tc>
      </w:tr>
      <w:tr w:rsidR="00C37E67" w:rsidRPr="001F0DB9" w:rsidTr="001977CD">
        <w:trPr>
          <w:trHeight w:val="330"/>
        </w:trPr>
        <w:tc>
          <w:tcPr>
            <w:tcW w:w="701" w:type="dxa"/>
            <w:tcBorders>
              <w:top w:val="nil"/>
              <w:left w:val="single" w:sz="8" w:space="0" w:color="auto"/>
              <w:bottom w:val="single" w:sz="4" w:space="0" w:color="auto"/>
              <w:right w:val="single" w:sz="8" w:space="0" w:color="auto"/>
            </w:tcBorders>
          </w:tcPr>
          <w:p w:rsidR="00C37E67" w:rsidRPr="001F0DB9" w:rsidRDefault="00C37E67" w:rsidP="00C83CEB">
            <w:pPr>
              <w:jc w:val="center"/>
            </w:pPr>
            <w:r w:rsidRPr="001F0DB9">
              <w:t>2</w:t>
            </w:r>
            <w:r w:rsidR="00C83CEB" w:rsidRPr="001F0DB9">
              <w:t>.1.</w:t>
            </w:r>
            <w:r w:rsidR="00CD5D94" w:rsidRPr="001F0DB9">
              <w:t>1.</w:t>
            </w:r>
          </w:p>
        </w:tc>
        <w:tc>
          <w:tcPr>
            <w:tcW w:w="5962" w:type="dxa"/>
            <w:tcBorders>
              <w:top w:val="nil"/>
              <w:left w:val="nil"/>
              <w:bottom w:val="single" w:sz="4" w:space="0" w:color="auto"/>
              <w:right w:val="single" w:sz="8" w:space="0" w:color="auto"/>
            </w:tcBorders>
          </w:tcPr>
          <w:p w:rsidR="00C37E67" w:rsidRPr="001F0DB9" w:rsidRDefault="00C37E67" w:rsidP="00C37E67">
            <w:pPr>
              <w:jc w:val="both"/>
            </w:pPr>
            <w:r w:rsidRPr="001F0DB9">
              <w:t>Обеспеченность торговыми площадями на 1000 жителей</w:t>
            </w:r>
          </w:p>
        </w:tc>
        <w:tc>
          <w:tcPr>
            <w:tcW w:w="708" w:type="dxa"/>
            <w:tcBorders>
              <w:top w:val="nil"/>
              <w:left w:val="nil"/>
              <w:bottom w:val="single" w:sz="4" w:space="0" w:color="auto"/>
              <w:right w:val="single" w:sz="4" w:space="0" w:color="auto"/>
            </w:tcBorders>
            <w:vAlign w:val="center"/>
          </w:tcPr>
          <w:p w:rsidR="00C37E67" w:rsidRPr="001F0DB9" w:rsidRDefault="00C37E67" w:rsidP="00C37E67">
            <w:pPr>
              <w:jc w:val="center"/>
            </w:pPr>
            <w:r w:rsidRPr="001F0DB9">
              <w:t>кв. м.</w:t>
            </w:r>
          </w:p>
        </w:tc>
        <w:tc>
          <w:tcPr>
            <w:tcW w:w="1844" w:type="dxa"/>
            <w:tcBorders>
              <w:top w:val="single" w:sz="4" w:space="0" w:color="auto"/>
              <w:left w:val="single" w:sz="4" w:space="0" w:color="auto"/>
              <w:bottom w:val="single" w:sz="4" w:space="0" w:color="auto"/>
              <w:right w:val="single" w:sz="4" w:space="0" w:color="auto"/>
            </w:tcBorders>
            <w:vAlign w:val="center"/>
          </w:tcPr>
          <w:p w:rsidR="00C37E67" w:rsidRPr="001F0DB9" w:rsidRDefault="00C37E67" w:rsidP="00C37E67">
            <w:pPr>
              <w:jc w:val="center"/>
            </w:pPr>
            <w:r w:rsidRPr="001F0DB9">
              <w:t>460</w:t>
            </w:r>
          </w:p>
        </w:tc>
        <w:tc>
          <w:tcPr>
            <w:tcW w:w="851" w:type="dxa"/>
            <w:tcBorders>
              <w:top w:val="nil"/>
              <w:left w:val="single" w:sz="4" w:space="0" w:color="auto"/>
              <w:bottom w:val="single" w:sz="4" w:space="0" w:color="auto"/>
              <w:right w:val="single" w:sz="8" w:space="0" w:color="auto"/>
            </w:tcBorders>
            <w:vAlign w:val="center"/>
          </w:tcPr>
          <w:p w:rsidR="00C37E67" w:rsidRPr="001F0DB9" w:rsidRDefault="00C37E67" w:rsidP="00C37E67">
            <w:pPr>
              <w:jc w:val="center"/>
            </w:pPr>
            <w:r w:rsidRPr="001F0DB9">
              <w:t>462</w:t>
            </w:r>
          </w:p>
        </w:tc>
        <w:tc>
          <w:tcPr>
            <w:tcW w:w="850" w:type="dxa"/>
            <w:tcBorders>
              <w:top w:val="nil"/>
              <w:left w:val="nil"/>
              <w:bottom w:val="single" w:sz="4" w:space="0" w:color="auto"/>
              <w:right w:val="single" w:sz="8" w:space="0" w:color="auto"/>
            </w:tcBorders>
            <w:vAlign w:val="center"/>
          </w:tcPr>
          <w:p w:rsidR="00C37E67" w:rsidRPr="001F0DB9" w:rsidRDefault="00C37E67" w:rsidP="00C37E67">
            <w:pPr>
              <w:jc w:val="center"/>
            </w:pPr>
            <w:r w:rsidRPr="001F0DB9">
              <w:t>463</w:t>
            </w:r>
          </w:p>
        </w:tc>
        <w:tc>
          <w:tcPr>
            <w:tcW w:w="851" w:type="dxa"/>
            <w:tcBorders>
              <w:top w:val="nil"/>
              <w:left w:val="nil"/>
              <w:bottom w:val="single" w:sz="4" w:space="0" w:color="auto"/>
              <w:right w:val="single" w:sz="8" w:space="0" w:color="auto"/>
            </w:tcBorders>
            <w:vAlign w:val="center"/>
          </w:tcPr>
          <w:p w:rsidR="00C37E67" w:rsidRPr="001F0DB9" w:rsidRDefault="00C37E67" w:rsidP="00C37E67">
            <w:pPr>
              <w:jc w:val="center"/>
            </w:pPr>
            <w:r w:rsidRPr="001F0DB9">
              <w:t>464</w:t>
            </w:r>
          </w:p>
        </w:tc>
        <w:tc>
          <w:tcPr>
            <w:tcW w:w="850" w:type="dxa"/>
            <w:tcBorders>
              <w:top w:val="nil"/>
              <w:left w:val="nil"/>
              <w:bottom w:val="single" w:sz="4" w:space="0" w:color="auto"/>
              <w:right w:val="single" w:sz="8" w:space="0" w:color="auto"/>
            </w:tcBorders>
            <w:vAlign w:val="center"/>
          </w:tcPr>
          <w:p w:rsidR="00C37E67" w:rsidRPr="001F0DB9" w:rsidRDefault="00C37E67" w:rsidP="00C37E67">
            <w:pPr>
              <w:jc w:val="center"/>
            </w:pPr>
            <w:r w:rsidRPr="001F0DB9">
              <w:t>465</w:t>
            </w:r>
          </w:p>
        </w:tc>
        <w:tc>
          <w:tcPr>
            <w:tcW w:w="851" w:type="dxa"/>
            <w:tcBorders>
              <w:top w:val="nil"/>
              <w:left w:val="nil"/>
              <w:bottom w:val="single" w:sz="4" w:space="0" w:color="auto"/>
              <w:right w:val="single" w:sz="8" w:space="0" w:color="auto"/>
            </w:tcBorders>
            <w:vAlign w:val="center"/>
          </w:tcPr>
          <w:p w:rsidR="00C37E67" w:rsidRPr="001F0DB9" w:rsidRDefault="00C37E67" w:rsidP="00C37E67">
            <w:pPr>
              <w:jc w:val="center"/>
            </w:pPr>
            <w:r w:rsidRPr="001F0DB9">
              <w:t>466</w:t>
            </w:r>
          </w:p>
        </w:tc>
        <w:tc>
          <w:tcPr>
            <w:tcW w:w="1417" w:type="dxa"/>
            <w:tcBorders>
              <w:top w:val="nil"/>
              <w:left w:val="nil"/>
              <w:bottom w:val="single" w:sz="4" w:space="0" w:color="auto"/>
              <w:right w:val="single" w:sz="8" w:space="0" w:color="auto"/>
            </w:tcBorders>
            <w:vAlign w:val="center"/>
          </w:tcPr>
          <w:p w:rsidR="00C37E67" w:rsidRPr="001F0DB9" w:rsidRDefault="00C37E67" w:rsidP="00C37E67">
            <w:pPr>
              <w:jc w:val="center"/>
            </w:pPr>
            <w:r w:rsidRPr="001F0DB9">
              <w:t>466</w:t>
            </w:r>
          </w:p>
        </w:tc>
      </w:tr>
      <w:tr w:rsidR="00C83CEB" w:rsidRPr="001F0DB9" w:rsidTr="001977CD">
        <w:trPr>
          <w:trHeight w:val="330"/>
        </w:trPr>
        <w:tc>
          <w:tcPr>
            <w:tcW w:w="701" w:type="dxa"/>
            <w:tcBorders>
              <w:top w:val="single" w:sz="4" w:space="0" w:color="auto"/>
              <w:left w:val="single" w:sz="4" w:space="0" w:color="auto"/>
              <w:bottom w:val="single" w:sz="4" w:space="0" w:color="auto"/>
              <w:right w:val="single" w:sz="4" w:space="0" w:color="auto"/>
            </w:tcBorders>
          </w:tcPr>
          <w:p w:rsidR="00C83CEB" w:rsidRPr="001F0DB9" w:rsidRDefault="00C83CEB" w:rsidP="00C83CEB">
            <w:pPr>
              <w:jc w:val="center"/>
            </w:pPr>
            <w:r w:rsidRPr="001F0DB9">
              <w:t>3</w:t>
            </w:r>
            <w:r w:rsidR="00CD5D94" w:rsidRPr="001F0DB9">
              <w:t>.</w:t>
            </w:r>
          </w:p>
        </w:tc>
        <w:tc>
          <w:tcPr>
            <w:tcW w:w="14184" w:type="dxa"/>
            <w:gridSpan w:val="9"/>
            <w:tcBorders>
              <w:top w:val="single" w:sz="4" w:space="0" w:color="auto"/>
              <w:left w:val="single" w:sz="4" w:space="0" w:color="auto"/>
              <w:bottom w:val="single" w:sz="4" w:space="0" w:color="auto"/>
              <w:right w:val="single" w:sz="4" w:space="0" w:color="auto"/>
            </w:tcBorders>
          </w:tcPr>
          <w:p w:rsidR="00CD5D94" w:rsidRPr="001F0DB9" w:rsidRDefault="00C83CEB" w:rsidP="00CD5D94">
            <w:r w:rsidRPr="001F0DB9">
              <w:t>Цель 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CD5D94" w:rsidRPr="001F0DB9" w:rsidTr="001977CD">
        <w:trPr>
          <w:trHeight w:val="330"/>
        </w:trPr>
        <w:tc>
          <w:tcPr>
            <w:tcW w:w="701" w:type="dxa"/>
            <w:tcBorders>
              <w:top w:val="single" w:sz="4" w:space="0" w:color="auto"/>
              <w:left w:val="single" w:sz="4" w:space="0" w:color="auto"/>
              <w:bottom w:val="single" w:sz="4" w:space="0" w:color="auto"/>
              <w:right w:val="single" w:sz="4" w:space="0" w:color="auto"/>
            </w:tcBorders>
          </w:tcPr>
          <w:p w:rsidR="00CD5D94" w:rsidRPr="001F0DB9" w:rsidRDefault="00CD5D94" w:rsidP="00C83CEB">
            <w:pPr>
              <w:jc w:val="center"/>
            </w:pPr>
            <w:r w:rsidRPr="001F0DB9">
              <w:t>3.1.</w:t>
            </w:r>
          </w:p>
        </w:tc>
        <w:tc>
          <w:tcPr>
            <w:tcW w:w="14184" w:type="dxa"/>
            <w:gridSpan w:val="9"/>
            <w:tcBorders>
              <w:top w:val="single" w:sz="4" w:space="0" w:color="auto"/>
              <w:left w:val="single" w:sz="4" w:space="0" w:color="auto"/>
              <w:bottom w:val="single" w:sz="4" w:space="0" w:color="auto"/>
              <w:right w:val="single" w:sz="4" w:space="0" w:color="auto"/>
            </w:tcBorders>
          </w:tcPr>
          <w:p w:rsidR="00CD5D94" w:rsidRPr="001F0DB9" w:rsidRDefault="00CD5D94" w:rsidP="0094509C">
            <w:r w:rsidRPr="001F0DB9">
              <w:t>Задача 3</w:t>
            </w:r>
            <w:r w:rsidR="0094509C" w:rsidRPr="001F0DB9">
              <w:t>.</w:t>
            </w:r>
            <w:r w:rsidRPr="001F0DB9">
              <w:t xml:space="preserve"> </w:t>
            </w:r>
            <w:r w:rsidR="002435FF" w:rsidRPr="001F0DB9">
              <w:t>Создание благоприятного климата для увеличения объемов производства и переработки</w:t>
            </w:r>
            <w:r w:rsidR="00E6692D" w:rsidRPr="001F0DB9">
              <w:t xml:space="preserve">, производимой  </w:t>
            </w:r>
            <w:r w:rsidR="002435FF" w:rsidRPr="001F0DB9">
              <w:t>сельскохозяйственными  товаропроизводителями</w:t>
            </w:r>
            <w:r w:rsidR="00E6692D" w:rsidRPr="001F0DB9">
              <w:t xml:space="preserve"> продукции</w:t>
            </w:r>
          </w:p>
        </w:tc>
      </w:tr>
      <w:tr w:rsidR="00587E66" w:rsidRPr="001F0DB9" w:rsidTr="001977CD">
        <w:trPr>
          <w:trHeight w:val="501"/>
        </w:trPr>
        <w:tc>
          <w:tcPr>
            <w:tcW w:w="701" w:type="dxa"/>
            <w:tcBorders>
              <w:top w:val="single" w:sz="4" w:space="0" w:color="auto"/>
              <w:left w:val="single" w:sz="8" w:space="0" w:color="auto"/>
              <w:bottom w:val="single" w:sz="8" w:space="0" w:color="auto"/>
              <w:right w:val="single" w:sz="8" w:space="0" w:color="auto"/>
            </w:tcBorders>
          </w:tcPr>
          <w:p w:rsidR="00587E66" w:rsidRPr="001F0DB9" w:rsidRDefault="00587E66" w:rsidP="00C83CEB">
            <w:pPr>
              <w:jc w:val="center"/>
            </w:pPr>
            <w:r w:rsidRPr="001F0DB9">
              <w:t>3.1.1</w:t>
            </w:r>
          </w:p>
        </w:tc>
        <w:tc>
          <w:tcPr>
            <w:tcW w:w="5962" w:type="dxa"/>
            <w:tcBorders>
              <w:top w:val="single" w:sz="4" w:space="0" w:color="auto"/>
              <w:left w:val="nil"/>
              <w:bottom w:val="single" w:sz="8" w:space="0" w:color="auto"/>
              <w:right w:val="single" w:sz="8" w:space="0" w:color="auto"/>
            </w:tcBorders>
          </w:tcPr>
          <w:p w:rsidR="00587E66" w:rsidRPr="001F0DB9" w:rsidRDefault="00587E66" w:rsidP="00597F08">
            <w:pPr>
              <w:jc w:val="both"/>
            </w:pPr>
            <w:r w:rsidRPr="001F0DB9">
              <w:t>Увеличение производства молока (в базисной жирности)</w:t>
            </w:r>
            <w:r w:rsidR="001732A1" w:rsidRPr="001F0DB9">
              <w:t xml:space="preserve"> (3)</w:t>
            </w:r>
          </w:p>
        </w:tc>
        <w:tc>
          <w:tcPr>
            <w:tcW w:w="708" w:type="dxa"/>
            <w:tcBorders>
              <w:top w:val="single" w:sz="4" w:space="0" w:color="auto"/>
              <w:left w:val="nil"/>
              <w:bottom w:val="single" w:sz="8" w:space="0" w:color="auto"/>
              <w:right w:val="single" w:sz="4" w:space="0" w:color="auto"/>
            </w:tcBorders>
            <w:vAlign w:val="center"/>
          </w:tcPr>
          <w:p w:rsidR="00587E66" w:rsidRPr="001F0DB9" w:rsidRDefault="00587E66" w:rsidP="007B0AE0">
            <w:pPr>
              <w:jc w:val="center"/>
            </w:pPr>
            <w:r w:rsidRPr="001F0DB9">
              <w:t>%</w:t>
            </w:r>
          </w:p>
        </w:tc>
        <w:tc>
          <w:tcPr>
            <w:tcW w:w="1844" w:type="dxa"/>
            <w:tcBorders>
              <w:top w:val="single" w:sz="4" w:space="0" w:color="auto"/>
              <w:left w:val="single" w:sz="4" w:space="0" w:color="auto"/>
              <w:bottom w:val="single" w:sz="4" w:space="0" w:color="auto"/>
              <w:right w:val="single" w:sz="4" w:space="0" w:color="auto"/>
            </w:tcBorders>
            <w:vAlign w:val="center"/>
          </w:tcPr>
          <w:p w:rsidR="00587E66" w:rsidRPr="001F0DB9" w:rsidRDefault="00587E66" w:rsidP="007B0AE0">
            <w:pPr>
              <w:jc w:val="center"/>
            </w:pPr>
            <w:r w:rsidRPr="001F0DB9">
              <w:t>98,4</w:t>
            </w:r>
          </w:p>
        </w:tc>
        <w:tc>
          <w:tcPr>
            <w:tcW w:w="851" w:type="dxa"/>
            <w:tcBorders>
              <w:top w:val="single" w:sz="4" w:space="0" w:color="auto"/>
              <w:left w:val="single" w:sz="4" w:space="0" w:color="auto"/>
              <w:bottom w:val="single" w:sz="8" w:space="0" w:color="auto"/>
              <w:right w:val="single" w:sz="8" w:space="0" w:color="auto"/>
            </w:tcBorders>
            <w:vAlign w:val="center"/>
          </w:tcPr>
          <w:p w:rsidR="00587E66" w:rsidRPr="001F0DB9" w:rsidRDefault="00587E66" w:rsidP="007B0AE0">
            <w:pPr>
              <w:jc w:val="center"/>
            </w:pPr>
            <w:r w:rsidRPr="001F0DB9">
              <w:t>101,0</w:t>
            </w:r>
          </w:p>
        </w:tc>
        <w:tc>
          <w:tcPr>
            <w:tcW w:w="850" w:type="dxa"/>
            <w:tcBorders>
              <w:top w:val="single" w:sz="4" w:space="0" w:color="auto"/>
              <w:left w:val="nil"/>
              <w:bottom w:val="single" w:sz="8" w:space="0" w:color="auto"/>
              <w:right w:val="single" w:sz="8" w:space="0" w:color="auto"/>
            </w:tcBorders>
            <w:vAlign w:val="center"/>
          </w:tcPr>
          <w:p w:rsidR="00587E66" w:rsidRPr="001F0DB9" w:rsidRDefault="00587E66" w:rsidP="00587E66">
            <w:pPr>
              <w:jc w:val="center"/>
            </w:pPr>
            <w:r w:rsidRPr="001F0DB9">
              <w:t>102,0</w:t>
            </w:r>
          </w:p>
        </w:tc>
        <w:tc>
          <w:tcPr>
            <w:tcW w:w="851" w:type="dxa"/>
            <w:tcBorders>
              <w:top w:val="single" w:sz="4" w:space="0" w:color="auto"/>
              <w:left w:val="nil"/>
              <w:bottom w:val="single" w:sz="8" w:space="0" w:color="auto"/>
              <w:right w:val="single" w:sz="8" w:space="0" w:color="auto"/>
            </w:tcBorders>
            <w:vAlign w:val="center"/>
          </w:tcPr>
          <w:p w:rsidR="00587E66" w:rsidRPr="001F0DB9" w:rsidRDefault="00587E66" w:rsidP="00587E66">
            <w:pPr>
              <w:jc w:val="center"/>
            </w:pPr>
            <w:r w:rsidRPr="001F0DB9">
              <w:t>103,0</w:t>
            </w:r>
          </w:p>
        </w:tc>
        <w:tc>
          <w:tcPr>
            <w:tcW w:w="850" w:type="dxa"/>
            <w:tcBorders>
              <w:top w:val="single" w:sz="4" w:space="0" w:color="auto"/>
              <w:left w:val="nil"/>
              <w:bottom w:val="single" w:sz="8" w:space="0" w:color="auto"/>
              <w:right w:val="single" w:sz="8" w:space="0" w:color="auto"/>
            </w:tcBorders>
            <w:vAlign w:val="center"/>
          </w:tcPr>
          <w:p w:rsidR="00587E66" w:rsidRPr="001F0DB9" w:rsidRDefault="00587E66" w:rsidP="00587E66">
            <w:pPr>
              <w:jc w:val="center"/>
            </w:pPr>
            <w:r w:rsidRPr="001F0DB9">
              <w:t>104,0</w:t>
            </w:r>
          </w:p>
        </w:tc>
        <w:tc>
          <w:tcPr>
            <w:tcW w:w="851" w:type="dxa"/>
            <w:tcBorders>
              <w:top w:val="single" w:sz="4" w:space="0" w:color="auto"/>
              <w:left w:val="nil"/>
              <w:bottom w:val="single" w:sz="8" w:space="0" w:color="auto"/>
              <w:right w:val="single" w:sz="8" w:space="0" w:color="auto"/>
            </w:tcBorders>
            <w:vAlign w:val="center"/>
          </w:tcPr>
          <w:p w:rsidR="00587E66" w:rsidRPr="001F0DB9" w:rsidRDefault="00587E66" w:rsidP="00587E66">
            <w:pPr>
              <w:jc w:val="center"/>
            </w:pPr>
            <w:r w:rsidRPr="001F0DB9">
              <w:t>105,0</w:t>
            </w:r>
          </w:p>
        </w:tc>
        <w:tc>
          <w:tcPr>
            <w:tcW w:w="1417" w:type="dxa"/>
            <w:tcBorders>
              <w:top w:val="single" w:sz="4" w:space="0" w:color="auto"/>
              <w:left w:val="nil"/>
              <w:bottom w:val="single" w:sz="8" w:space="0" w:color="auto"/>
              <w:right w:val="single" w:sz="8" w:space="0" w:color="auto"/>
            </w:tcBorders>
            <w:vAlign w:val="center"/>
          </w:tcPr>
          <w:p w:rsidR="00587E66" w:rsidRPr="001F0DB9" w:rsidRDefault="00587E66" w:rsidP="007B0AE0">
            <w:pPr>
              <w:jc w:val="center"/>
            </w:pPr>
            <w:r w:rsidRPr="001F0DB9">
              <w:t>105,0</w:t>
            </w:r>
          </w:p>
        </w:tc>
      </w:tr>
      <w:tr w:rsidR="00587E66" w:rsidRPr="001F0DB9" w:rsidTr="001977CD">
        <w:trPr>
          <w:trHeight w:val="555"/>
        </w:trPr>
        <w:tc>
          <w:tcPr>
            <w:tcW w:w="701" w:type="dxa"/>
            <w:tcBorders>
              <w:top w:val="single" w:sz="4" w:space="0" w:color="auto"/>
              <w:left w:val="single" w:sz="8" w:space="0" w:color="auto"/>
              <w:bottom w:val="single" w:sz="8" w:space="0" w:color="auto"/>
              <w:right w:val="single" w:sz="8" w:space="0" w:color="auto"/>
            </w:tcBorders>
          </w:tcPr>
          <w:p w:rsidR="00587E66" w:rsidRPr="001F0DB9" w:rsidRDefault="00587E66" w:rsidP="00C83CEB">
            <w:pPr>
              <w:jc w:val="center"/>
            </w:pPr>
            <w:r w:rsidRPr="001F0DB9">
              <w:t>3.1.2.</w:t>
            </w:r>
          </w:p>
        </w:tc>
        <w:tc>
          <w:tcPr>
            <w:tcW w:w="5962" w:type="dxa"/>
            <w:tcBorders>
              <w:top w:val="single" w:sz="4" w:space="0" w:color="auto"/>
              <w:left w:val="nil"/>
              <w:bottom w:val="single" w:sz="8" w:space="0" w:color="auto"/>
              <w:right w:val="single" w:sz="8" w:space="0" w:color="auto"/>
            </w:tcBorders>
          </w:tcPr>
          <w:p w:rsidR="00587E66" w:rsidRPr="001F0DB9" w:rsidRDefault="00587E66" w:rsidP="007B0AE0">
            <w:pPr>
              <w:jc w:val="both"/>
            </w:pPr>
            <w:r w:rsidRPr="001F0DB9">
              <w:t>Увеличение поголовья животных и птицы сельскохозяйственных товаропроизводителей</w:t>
            </w:r>
          </w:p>
        </w:tc>
        <w:tc>
          <w:tcPr>
            <w:tcW w:w="708" w:type="dxa"/>
            <w:tcBorders>
              <w:top w:val="single" w:sz="4" w:space="0" w:color="auto"/>
              <w:left w:val="nil"/>
              <w:bottom w:val="single" w:sz="8" w:space="0" w:color="auto"/>
              <w:right w:val="single" w:sz="4" w:space="0" w:color="auto"/>
            </w:tcBorders>
            <w:vAlign w:val="center"/>
          </w:tcPr>
          <w:p w:rsidR="00587E66" w:rsidRPr="001F0DB9" w:rsidRDefault="00587E66" w:rsidP="007B0AE0">
            <w:pPr>
              <w:jc w:val="center"/>
            </w:pPr>
            <w:r w:rsidRPr="001F0DB9">
              <w:t>%</w:t>
            </w:r>
          </w:p>
        </w:tc>
        <w:tc>
          <w:tcPr>
            <w:tcW w:w="1844" w:type="dxa"/>
            <w:tcBorders>
              <w:top w:val="single" w:sz="4" w:space="0" w:color="auto"/>
              <w:left w:val="single" w:sz="4" w:space="0" w:color="auto"/>
              <w:bottom w:val="single" w:sz="4" w:space="0" w:color="auto"/>
              <w:right w:val="single" w:sz="4" w:space="0" w:color="auto"/>
            </w:tcBorders>
            <w:vAlign w:val="center"/>
          </w:tcPr>
          <w:p w:rsidR="00587E66" w:rsidRPr="001F0DB9" w:rsidRDefault="00587E66" w:rsidP="007B0AE0">
            <w:pPr>
              <w:jc w:val="center"/>
            </w:pPr>
            <w:r w:rsidRPr="001F0DB9">
              <w:t>88</w:t>
            </w:r>
          </w:p>
        </w:tc>
        <w:tc>
          <w:tcPr>
            <w:tcW w:w="851" w:type="dxa"/>
            <w:tcBorders>
              <w:top w:val="single" w:sz="4" w:space="0" w:color="auto"/>
              <w:left w:val="single" w:sz="4" w:space="0" w:color="auto"/>
              <w:bottom w:val="single" w:sz="8" w:space="0" w:color="auto"/>
              <w:right w:val="single" w:sz="8" w:space="0" w:color="auto"/>
            </w:tcBorders>
            <w:vAlign w:val="center"/>
          </w:tcPr>
          <w:p w:rsidR="00587E66" w:rsidRPr="001F0DB9" w:rsidRDefault="00587E66" w:rsidP="007B0AE0">
            <w:pPr>
              <w:jc w:val="center"/>
            </w:pPr>
            <w:r w:rsidRPr="001F0DB9">
              <w:t>101,0</w:t>
            </w:r>
          </w:p>
        </w:tc>
        <w:tc>
          <w:tcPr>
            <w:tcW w:w="850" w:type="dxa"/>
            <w:tcBorders>
              <w:top w:val="single" w:sz="4" w:space="0" w:color="auto"/>
              <w:left w:val="nil"/>
              <w:bottom w:val="single" w:sz="8" w:space="0" w:color="auto"/>
              <w:right w:val="single" w:sz="8" w:space="0" w:color="auto"/>
            </w:tcBorders>
            <w:vAlign w:val="center"/>
          </w:tcPr>
          <w:p w:rsidR="00587E66" w:rsidRPr="001F0DB9" w:rsidRDefault="00587E66" w:rsidP="007B0AE0">
            <w:pPr>
              <w:jc w:val="center"/>
            </w:pPr>
            <w:r w:rsidRPr="001F0DB9">
              <w:t>102,0</w:t>
            </w:r>
          </w:p>
        </w:tc>
        <w:tc>
          <w:tcPr>
            <w:tcW w:w="851" w:type="dxa"/>
            <w:tcBorders>
              <w:top w:val="single" w:sz="4" w:space="0" w:color="auto"/>
              <w:left w:val="nil"/>
              <w:bottom w:val="single" w:sz="8" w:space="0" w:color="auto"/>
              <w:right w:val="single" w:sz="8" w:space="0" w:color="auto"/>
            </w:tcBorders>
            <w:vAlign w:val="center"/>
          </w:tcPr>
          <w:p w:rsidR="00587E66" w:rsidRPr="001F0DB9" w:rsidRDefault="00587E66" w:rsidP="007B0AE0">
            <w:pPr>
              <w:jc w:val="center"/>
            </w:pPr>
            <w:r w:rsidRPr="001F0DB9">
              <w:t>103,0</w:t>
            </w:r>
          </w:p>
        </w:tc>
        <w:tc>
          <w:tcPr>
            <w:tcW w:w="850" w:type="dxa"/>
            <w:tcBorders>
              <w:top w:val="single" w:sz="4" w:space="0" w:color="auto"/>
              <w:left w:val="nil"/>
              <w:bottom w:val="single" w:sz="8" w:space="0" w:color="auto"/>
              <w:right w:val="single" w:sz="8" w:space="0" w:color="auto"/>
            </w:tcBorders>
            <w:vAlign w:val="center"/>
          </w:tcPr>
          <w:p w:rsidR="00587E66" w:rsidRPr="001F0DB9" w:rsidRDefault="00587E66" w:rsidP="007B0AE0">
            <w:pPr>
              <w:jc w:val="center"/>
            </w:pPr>
            <w:r w:rsidRPr="001F0DB9">
              <w:t>104,0</w:t>
            </w:r>
          </w:p>
        </w:tc>
        <w:tc>
          <w:tcPr>
            <w:tcW w:w="851" w:type="dxa"/>
            <w:tcBorders>
              <w:top w:val="single" w:sz="4" w:space="0" w:color="auto"/>
              <w:left w:val="nil"/>
              <w:bottom w:val="single" w:sz="8" w:space="0" w:color="auto"/>
              <w:right w:val="single" w:sz="8" w:space="0" w:color="auto"/>
            </w:tcBorders>
            <w:vAlign w:val="center"/>
          </w:tcPr>
          <w:p w:rsidR="00587E66" w:rsidRPr="001F0DB9" w:rsidRDefault="00587E66" w:rsidP="007B0AE0">
            <w:pPr>
              <w:jc w:val="center"/>
            </w:pPr>
            <w:r w:rsidRPr="001F0DB9">
              <w:t>105,0</w:t>
            </w:r>
          </w:p>
        </w:tc>
        <w:tc>
          <w:tcPr>
            <w:tcW w:w="1417" w:type="dxa"/>
            <w:tcBorders>
              <w:top w:val="single" w:sz="4" w:space="0" w:color="auto"/>
              <w:left w:val="nil"/>
              <w:bottom w:val="single" w:sz="8" w:space="0" w:color="auto"/>
              <w:right w:val="single" w:sz="8" w:space="0" w:color="auto"/>
            </w:tcBorders>
            <w:vAlign w:val="center"/>
          </w:tcPr>
          <w:p w:rsidR="00587E66" w:rsidRPr="001F0DB9" w:rsidRDefault="00587E66" w:rsidP="007B0AE0">
            <w:pPr>
              <w:jc w:val="center"/>
            </w:pPr>
            <w:r w:rsidRPr="001F0DB9">
              <w:t>105,0</w:t>
            </w:r>
          </w:p>
        </w:tc>
      </w:tr>
      <w:tr w:rsidR="00587E66" w:rsidRPr="001F0DB9" w:rsidTr="001977CD">
        <w:trPr>
          <w:trHeight w:val="330"/>
        </w:trPr>
        <w:tc>
          <w:tcPr>
            <w:tcW w:w="701" w:type="dxa"/>
            <w:tcBorders>
              <w:top w:val="single" w:sz="4" w:space="0" w:color="auto"/>
              <w:left w:val="single" w:sz="8" w:space="0" w:color="auto"/>
              <w:bottom w:val="single" w:sz="8" w:space="0" w:color="auto"/>
              <w:right w:val="single" w:sz="8" w:space="0" w:color="auto"/>
            </w:tcBorders>
          </w:tcPr>
          <w:p w:rsidR="00587E66" w:rsidRPr="001F0DB9" w:rsidRDefault="00587E66" w:rsidP="00C83CEB">
            <w:pPr>
              <w:jc w:val="center"/>
            </w:pPr>
            <w:r w:rsidRPr="001F0DB9">
              <w:t>3.1.3.</w:t>
            </w:r>
          </w:p>
        </w:tc>
        <w:tc>
          <w:tcPr>
            <w:tcW w:w="5962" w:type="dxa"/>
            <w:tcBorders>
              <w:top w:val="single" w:sz="4" w:space="0" w:color="auto"/>
              <w:left w:val="nil"/>
              <w:bottom w:val="single" w:sz="8" w:space="0" w:color="auto"/>
              <w:right w:val="single" w:sz="8" w:space="0" w:color="auto"/>
            </w:tcBorders>
          </w:tcPr>
          <w:p w:rsidR="00587E66" w:rsidRPr="001F0DB9" w:rsidRDefault="00587E66" w:rsidP="00C37E67">
            <w:pPr>
              <w:autoSpaceDE w:val="0"/>
              <w:autoSpaceDN w:val="0"/>
              <w:adjustRightInd w:val="0"/>
            </w:pPr>
            <w:r w:rsidRPr="001F0DB9">
              <w:t>Количество племенного  маточного поголовья сельскохозяйственных животных</w:t>
            </w:r>
          </w:p>
        </w:tc>
        <w:tc>
          <w:tcPr>
            <w:tcW w:w="708" w:type="dxa"/>
            <w:tcBorders>
              <w:top w:val="single" w:sz="4" w:space="0" w:color="auto"/>
              <w:left w:val="nil"/>
              <w:bottom w:val="single" w:sz="8" w:space="0" w:color="auto"/>
              <w:right w:val="single" w:sz="4" w:space="0" w:color="auto"/>
            </w:tcBorders>
            <w:vAlign w:val="center"/>
          </w:tcPr>
          <w:p w:rsidR="00587E66" w:rsidRPr="001F0DB9" w:rsidRDefault="00587E66" w:rsidP="00C37E67">
            <w:pPr>
              <w:jc w:val="center"/>
            </w:pPr>
            <w:r w:rsidRPr="001F0DB9">
              <w:t>голов</w:t>
            </w:r>
          </w:p>
        </w:tc>
        <w:tc>
          <w:tcPr>
            <w:tcW w:w="1844" w:type="dxa"/>
            <w:tcBorders>
              <w:top w:val="single" w:sz="4" w:space="0" w:color="auto"/>
              <w:left w:val="single" w:sz="4" w:space="0" w:color="auto"/>
              <w:bottom w:val="single" w:sz="4" w:space="0" w:color="auto"/>
              <w:right w:val="single" w:sz="4" w:space="0" w:color="auto"/>
            </w:tcBorders>
            <w:vAlign w:val="center"/>
          </w:tcPr>
          <w:p w:rsidR="00587E66" w:rsidRPr="001F0DB9" w:rsidRDefault="00587E66" w:rsidP="00C37E67">
            <w:pPr>
              <w:jc w:val="center"/>
            </w:pPr>
            <w:r w:rsidRPr="001F0DB9">
              <w:t>325**</w:t>
            </w:r>
          </w:p>
        </w:tc>
        <w:tc>
          <w:tcPr>
            <w:tcW w:w="851" w:type="dxa"/>
            <w:tcBorders>
              <w:top w:val="single" w:sz="4" w:space="0" w:color="auto"/>
              <w:left w:val="single" w:sz="4" w:space="0" w:color="auto"/>
              <w:bottom w:val="single" w:sz="8" w:space="0" w:color="auto"/>
              <w:right w:val="single" w:sz="8" w:space="0" w:color="auto"/>
            </w:tcBorders>
            <w:vAlign w:val="center"/>
          </w:tcPr>
          <w:p w:rsidR="00587E66" w:rsidRPr="001F0DB9" w:rsidRDefault="00587E66" w:rsidP="00C37E67">
            <w:pPr>
              <w:jc w:val="center"/>
            </w:pPr>
            <w:r w:rsidRPr="001F0DB9">
              <w:t>-</w:t>
            </w:r>
          </w:p>
        </w:tc>
        <w:tc>
          <w:tcPr>
            <w:tcW w:w="850" w:type="dxa"/>
            <w:tcBorders>
              <w:top w:val="single" w:sz="4" w:space="0" w:color="auto"/>
              <w:left w:val="nil"/>
              <w:bottom w:val="single" w:sz="8" w:space="0" w:color="auto"/>
              <w:right w:val="single" w:sz="8" w:space="0" w:color="auto"/>
            </w:tcBorders>
            <w:vAlign w:val="center"/>
          </w:tcPr>
          <w:p w:rsidR="00587E66" w:rsidRPr="001F0DB9" w:rsidRDefault="00587E66" w:rsidP="00C37E67">
            <w:pPr>
              <w:jc w:val="center"/>
            </w:pPr>
            <w:r w:rsidRPr="001F0DB9">
              <w:t>325</w:t>
            </w:r>
          </w:p>
        </w:tc>
        <w:tc>
          <w:tcPr>
            <w:tcW w:w="851" w:type="dxa"/>
            <w:tcBorders>
              <w:top w:val="single" w:sz="4" w:space="0" w:color="auto"/>
              <w:left w:val="nil"/>
              <w:bottom w:val="single" w:sz="8" w:space="0" w:color="auto"/>
              <w:right w:val="single" w:sz="8" w:space="0" w:color="auto"/>
            </w:tcBorders>
            <w:vAlign w:val="center"/>
          </w:tcPr>
          <w:p w:rsidR="00587E66" w:rsidRPr="001F0DB9" w:rsidRDefault="00587E66" w:rsidP="00C37E67">
            <w:pPr>
              <w:jc w:val="center"/>
            </w:pPr>
            <w:r w:rsidRPr="001F0DB9">
              <w:t>328</w:t>
            </w:r>
          </w:p>
        </w:tc>
        <w:tc>
          <w:tcPr>
            <w:tcW w:w="850" w:type="dxa"/>
            <w:tcBorders>
              <w:top w:val="single" w:sz="4" w:space="0" w:color="auto"/>
              <w:left w:val="nil"/>
              <w:bottom w:val="single" w:sz="8" w:space="0" w:color="auto"/>
              <w:right w:val="single" w:sz="8" w:space="0" w:color="auto"/>
            </w:tcBorders>
            <w:vAlign w:val="center"/>
          </w:tcPr>
          <w:p w:rsidR="00587E66" w:rsidRPr="001F0DB9" w:rsidRDefault="00587E66" w:rsidP="00C37E67">
            <w:pPr>
              <w:jc w:val="center"/>
            </w:pPr>
            <w:r w:rsidRPr="001F0DB9">
              <w:t>331</w:t>
            </w:r>
          </w:p>
        </w:tc>
        <w:tc>
          <w:tcPr>
            <w:tcW w:w="851" w:type="dxa"/>
            <w:tcBorders>
              <w:top w:val="single" w:sz="4" w:space="0" w:color="auto"/>
              <w:left w:val="nil"/>
              <w:bottom w:val="single" w:sz="8" w:space="0" w:color="auto"/>
              <w:right w:val="single" w:sz="8" w:space="0" w:color="auto"/>
            </w:tcBorders>
            <w:vAlign w:val="center"/>
          </w:tcPr>
          <w:p w:rsidR="00587E66" w:rsidRPr="001F0DB9" w:rsidRDefault="00587E66" w:rsidP="00C37E67">
            <w:pPr>
              <w:jc w:val="center"/>
            </w:pPr>
            <w:r w:rsidRPr="001F0DB9">
              <w:t>334</w:t>
            </w:r>
          </w:p>
        </w:tc>
        <w:tc>
          <w:tcPr>
            <w:tcW w:w="1417" w:type="dxa"/>
            <w:tcBorders>
              <w:top w:val="single" w:sz="4" w:space="0" w:color="auto"/>
              <w:left w:val="nil"/>
              <w:bottom w:val="single" w:sz="8" w:space="0" w:color="auto"/>
              <w:right w:val="single" w:sz="8" w:space="0" w:color="auto"/>
            </w:tcBorders>
            <w:vAlign w:val="center"/>
          </w:tcPr>
          <w:p w:rsidR="00587E66" w:rsidRPr="001F0DB9" w:rsidRDefault="00587E66" w:rsidP="00C37E67">
            <w:pPr>
              <w:jc w:val="center"/>
            </w:pPr>
            <w:r w:rsidRPr="001F0DB9">
              <w:t>334</w:t>
            </w:r>
          </w:p>
        </w:tc>
      </w:tr>
    </w:tbl>
    <w:p w:rsidR="00C83CEB" w:rsidRPr="001F0DB9" w:rsidRDefault="00C37E67" w:rsidP="00C83CEB">
      <w:pPr>
        <w:ind w:left="-709" w:firstLine="567"/>
        <w:jc w:val="both"/>
      </w:pPr>
      <w:r w:rsidRPr="001F0DB9">
        <w:t>*При расчете оценки эффективности реализации муниципальной программы по показателю 1 «Число субъектов малого и среднего предпринимательства в расчете на 10 тыс. человек населения» с учетом изменения источника информации, базовый показатель учитывается по фактическому значению за 2017 год.</w:t>
      </w:r>
    </w:p>
    <w:p w:rsidR="002C6324" w:rsidRPr="001F0DB9" w:rsidRDefault="002C6324" w:rsidP="00C83CEB">
      <w:pPr>
        <w:ind w:left="-709" w:firstLine="567"/>
        <w:jc w:val="both"/>
      </w:pPr>
      <w:r w:rsidRPr="001F0DB9">
        <w:lastRenderedPageBreak/>
        <w:t xml:space="preserve">**- </w:t>
      </w:r>
      <w:r w:rsidR="00C36D6A" w:rsidRPr="001F0DB9">
        <w:t>базовый показатель учитывается по фактическому значению за 2017 год.</w:t>
      </w:r>
    </w:p>
    <w:p w:rsidR="001732A1" w:rsidRPr="001F0DB9" w:rsidRDefault="001732A1" w:rsidP="00C83CEB">
      <w:pPr>
        <w:ind w:left="-709" w:firstLine="567"/>
        <w:jc w:val="both"/>
      </w:pPr>
      <w:r w:rsidRPr="001F0DB9">
        <w:t xml:space="preserve">(1) – Доклад главы города Урай о достигнутых показателях для оценки </w:t>
      </w:r>
      <w:proofErr w:type="gramStart"/>
      <w:r w:rsidRPr="001F0DB9">
        <w:t>эффективности деятельности органов местного самоуправления городского округа города</w:t>
      </w:r>
      <w:proofErr w:type="gramEnd"/>
      <w:r w:rsidRPr="001F0DB9">
        <w:t xml:space="preserve"> Урай.</w:t>
      </w:r>
    </w:p>
    <w:p w:rsidR="001732A1" w:rsidRPr="001F0DB9" w:rsidRDefault="001732A1" w:rsidP="00C83CEB">
      <w:pPr>
        <w:ind w:left="-709" w:firstLine="567"/>
        <w:jc w:val="both"/>
      </w:pPr>
      <w:r w:rsidRPr="001F0DB9">
        <w:t xml:space="preserve">(2) – Распоряжение Правительства Ханты-Мансийского автономного округа – Югры </w:t>
      </w:r>
      <w:r w:rsidR="00737104" w:rsidRPr="001F0DB9">
        <w:t>от 02.11.2018 №576-</w:t>
      </w:r>
      <w:r w:rsidR="00597F08" w:rsidRPr="001F0DB9">
        <w:t>р</w:t>
      </w:r>
      <w:r w:rsidR="00737104" w:rsidRPr="001F0DB9">
        <w:t>п «</w:t>
      </w:r>
      <w:r w:rsidR="005A184A" w:rsidRPr="001F0DB9">
        <w:t>О</w:t>
      </w:r>
      <w:r w:rsidR="00E974FA" w:rsidRPr="001F0DB9">
        <w:t xml:space="preserve"> перечне приоритетных расходных обязательств муниципальных образований Ханты-Мансийского автономного округа – Югры, </w:t>
      </w:r>
      <w:proofErr w:type="spellStart"/>
      <w:r w:rsidR="00E974FA" w:rsidRPr="001F0DB9">
        <w:t>софинансируемых</w:t>
      </w:r>
      <w:proofErr w:type="spellEnd"/>
      <w:r w:rsidR="00E974FA" w:rsidRPr="001F0DB9">
        <w:t xml:space="preserve"> за счет средств бюджета Ханты-Мансийского автономного округа – Югры в 2019</w:t>
      </w:r>
      <w:r w:rsidR="005A184A" w:rsidRPr="001F0DB9">
        <w:t xml:space="preserve"> </w:t>
      </w:r>
      <w:r w:rsidR="00E974FA" w:rsidRPr="001F0DB9">
        <w:t xml:space="preserve">году и плановом периоде 2020-2021 годов». </w:t>
      </w:r>
    </w:p>
    <w:p w:rsidR="001917DF" w:rsidRPr="001F0DB9" w:rsidRDefault="00E974FA" w:rsidP="006C231B">
      <w:pPr>
        <w:ind w:left="-709" w:firstLine="567"/>
        <w:jc w:val="both"/>
        <w:rPr>
          <w:rFonts w:eastAsia="Calibri"/>
          <w:sz w:val="24"/>
          <w:szCs w:val="24"/>
        </w:rPr>
      </w:pPr>
      <w:r w:rsidRPr="001F0DB9">
        <w:t xml:space="preserve">(3) </w:t>
      </w:r>
      <w:r w:rsidR="006C231B" w:rsidRPr="001F0DB9">
        <w:t>–</w:t>
      </w:r>
      <w:r w:rsidRPr="001F0DB9">
        <w:t xml:space="preserve"> </w:t>
      </w:r>
      <w:r w:rsidR="006C231B" w:rsidRPr="001F0DB9">
        <w:t>Постановление Правительства Ханты-Мансийского автономного округа – Югры от 05.10.2018 №344-п «О государственной программе Ханты-Мансийского автономного округа – Югры «Развитие агропромышленного комплекса».</w:t>
      </w:r>
    </w:p>
    <w:p w:rsidR="001977CD" w:rsidRPr="001F0DB9" w:rsidRDefault="001977CD" w:rsidP="00C83CEB">
      <w:pPr>
        <w:autoSpaceDE w:val="0"/>
        <w:autoSpaceDN w:val="0"/>
        <w:adjustRightInd w:val="0"/>
        <w:jc w:val="center"/>
        <w:rPr>
          <w:rFonts w:eastAsia="Calibri"/>
          <w:sz w:val="24"/>
          <w:szCs w:val="24"/>
        </w:rPr>
      </w:pPr>
    </w:p>
    <w:p w:rsidR="001977CD" w:rsidRPr="001F0DB9" w:rsidRDefault="001977CD" w:rsidP="00C83CEB">
      <w:pPr>
        <w:autoSpaceDE w:val="0"/>
        <w:autoSpaceDN w:val="0"/>
        <w:adjustRightInd w:val="0"/>
        <w:jc w:val="center"/>
        <w:rPr>
          <w:rFonts w:eastAsia="Calibri"/>
          <w:sz w:val="24"/>
          <w:szCs w:val="24"/>
        </w:rPr>
        <w:sectPr w:rsidR="001977CD" w:rsidRPr="001F0DB9" w:rsidSect="001977CD">
          <w:pgSz w:w="16838" w:h="11906" w:orient="landscape" w:code="9"/>
          <w:pgMar w:top="1276" w:right="1134" w:bottom="851" w:left="1134" w:header="709" w:footer="709" w:gutter="0"/>
          <w:cols w:space="708"/>
          <w:docGrid w:linePitch="360"/>
        </w:sectPr>
      </w:pPr>
    </w:p>
    <w:p w:rsidR="00C83CEB" w:rsidRPr="001F0DB9" w:rsidRDefault="00C83CEB" w:rsidP="00C83CEB">
      <w:pPr>
        <w:autoSpaceDE w:val="0"/>
        <w:autoSpaceDN w:val="0"/>
        <w:adjustRightInd w:val="0"/>
        <w:jc w:val="center"/>
        <w:rPr>
          <w:rFonts w:eastAsia="Calibri"/>
          <w:sz w:val="24"/>
          <w:szCs w:val="24"/>
        </w:rPr>
      </w:pPr>
      <w:r w:rsidRPr="001F0DB9">
        <w:rPr>
          <w:rFonts w:eastAsia="Calibri"/>
          <w:sz w:val="24"/>
          <w:szCs w:val="24"/>
        </w:rPr>
        <w:lastRenderedPageBreak/>
        <w:t>Методика расчета целевых показателей муниципальной программы</w:t>
      </w:r>
    </w:p>
    <w:p w:rsidR="003373AE" w:rsidRPr="001F0DB9" w:rsidRDefault="00C83CEB" w:rsidP="003373AE">
      <w:pPr>
        <w:autoSpaceDE w:val="0"/>
        <w:autoSpaceDN w:val="0"/>
        <w:adjustRightInd w:val="0"/>
        <w:ind w:firstLine="540"/>
        <w:jc w:val="right"/>
        <w:rPr>
          <w:rFonts w:eastAsia="Calibri"/>
          <w:sz w:val="24"/>
          <w:szCs w:val="24"/>
        </w:rPr>
      </w:pPr>
      <w:r w:rsidRPr="001F0DB9">
        <w:rPr>
          <w:rFonts w:eastAsia="Calibri"/>
          <w:sz w:val="24"/>
          <w:szCs w:val="24"/>
        </w:rPr>
        <w:t>Т</w:t>
      </w:r>
      <w:r w:rsidR="003373AE" w:rsidRPr="001F0DB9">
        <w:rPr>
          <w:rFonts w:eastAsia="Calibri"/>
          <w:sz w:val="24"/>
          <w:szCs w:val="24"/>
        </w:rPr>
        <w:t>а</w:t>
      </w:r>
      <w:r w:rsidRPr="001F0DB9">
        <w:rPr>
          <w:rFonts w:eastAsia="Calibri"/>
          <w:sz w:val="24"/>
          <w:szCs w:val="24"/>
        </w:rPr>
        <w:t xml:space="preserve">блица </w:t>
      </w:r>
      <w:r w:rsidR="00AA2041" w:rsidRPr="001F0DB9">
        <w:rPr>
          <w:rFonts w:eastAsia="Calibri"/>
          <w:sz w:val="24"/>
          <w:szCs w:val="24"/>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041"/>
        <w:gridCol w:w="709"/>
        <w:gridCol w:w="5138"/>
      </w:tblGrid>
      <w:tr w:rsidR="003373AE" w:rsidRPr="001F0DB9" w:rsidTr="003373AE">
        <w:trPr>
          <w:jc w:val="center"/>
        </w:trPr>
        <w:tc>
          <w:tcPr>
            <w:tcW w:w="540" w:type="dxa"/>
          </w:tcPr>
          <w:p w:rsidR="003373AE" w:rsidRPr="001F0DB9" w:rsidRDefault="003373AE" w:rsidP="003373AE">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1.</w:t>
            </w:r>
          </w:p>
        </w:tc>
        <w:tc>
          <w:tcPr>
            <w:tcW w:w="3041" w:type="dxa"/>
          </w:tcPr>
          <w:p w:rsidR="003373AE" w:rsidRPr="001F0DB9" w:rsidRDefault="003373AE" w:rsidP="003373AE">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r w:rsidR="003B5C74">
              <w:rPr>
                <w:rFonts w:ascii="Times New Roman" w:hAnsi="Times New Roman" w:cs="Times New Roman"/>
                <w:sz w:val="24"/>
                <w:szCs w:val="24"/>
              </w:rPr>
              <w:t xml:space="preserve"> </w:t>
            </w:r>
            <w:r w:rsidR="003B5C74" w:rsidRPr="003B5C74">
              <w:rPr>
                <w:rFonts w:ascii="Times New Roman" w:hAnsi="Times New Roman" w:cs="Times New Roman"/>
                <w:i/>
                <w:sz w:val="24"/>
                <w:szCs w:val="24"/>
              </w:rPr>
              <w:t>(В редакции постановления от 07.06.2019 №1317)</w:t>
            </w:r>
          </w:p>
        </w:tc>
        <w:tc>
          <w:tcPr>
            <w:tcW w:w="709" w:type="dxa"/>
          </w:tcPr>
          <w:p w:rsidR="003373AE" w:rsidRPr="001F0DB9" w:rsidRDefault="003373AE" w:rsidP="003373A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ед.</w:t>
            </w:r>
          </w:p>
        </w:tc>
        <w:tc>
          <w:tcPr>
            <w:tcW w:w="5138" w:type="dxa"/>
          </w:tcPr>
          <w:p w:rsidR="00913309" w:rsidRPr="00913309" w:rsidRDefault="00913309" w:rsidP="00913309">
            <w:pPr>
              <w:pStyle w:val="ConsPlusNormal"/>
              <w:ind w:firstLine="0"/>
              <w:jc w:val="both"/>
              <w:rPr>
                <w:rFonts w:ascii="Times New Roman" w:eastAsia="Calibri" w:hAnsi="Times New Roman" w:cs="Times New Roman"/>
                <w:sz w:val="24"/>
                <w:szCs w:val="24"/>
              </w:rPr>
            </w:pPr>
            <w:r w:rsidRPr="00913309">
              <w:rPr>
                <w:rFonts w:ascii="Times New Roman" w:eastAsia="Calibri" w:hAnsi="Times New Roman" w:cs="Times New Roman"/>
                <w:sz w:val="24"/>
                <w:szCs w:val="24"/>
              </w:rPr>
              <w:t>Показатель рассчитывается по формуле:</w:t>
            </w:r>
          </w:p>
          <w:p w:rsidR="00913309" w:rsidRPr="00697E84" w:rsidRDefault="00913309" w:rsidP="00913309">
            <w:pPr>
              <w:pStyle w:val="ConsPlusNormal"/>
              <w:ind w:firstLine="0"/>
              <w:jc w:val="both"/>
              <w:rPr>
                <w:rFonts w:ascii="Times New Roman" w:eastAsia="Calibri" w:hAnsi="Times New Roman" w:cs="Times New Roman"/>
                <w:sz w:val="24"/>
                <w:szCs w:val="24"/>
              </w:rPr>
            </w:pPr>
            <w:r w:rsidRPr="00697E84">
              <w:rPr>
                <w:rFonts w:ascii="Times New Roman" w:eastAsia="Calibri" w:hAnsi="Times New Roman" w:cs="Times New Roman"/>
                <w:sz w:val="24"/>
                <w:szCs w:val="24"/>
              </w:rPr>
              <w:t>ЧС = (Ч</w:t>
            </w:r>
            <w:proofErr w:type="gramStart"/>
            <w:r w:rsidRPr="00913309">
              <w:rPr>
                <w:rFonts w:ascii="Times New Roman" w:eastAsia="Calibri" w:hAnsi="Times New Roman" w:cs="Times New Roman"/>
                <w:sz w:val="24"/>
                <w:szCs w:val="24"/>
              </w:rPr>
              <w:t>1</w:t>
            </w:r>
            <w:proofErr w:type="gramEnd"/>
            <w:r w:rsidRPr="00697E84">
              <w:rPr>
                <w:rFonts w:ascii="Times New Roman" w:eastAsia="Calibri" w:hAnsi="Times New Roman" w:cs="Times New Roman"/>
                <w:sz w:val="24"/>
                <w:szCs w:val="24"/>
              </w:rPr>
              <w:t>/Ч</w:t>
            </w:r>
            <w:r w:rsidRPr="00913309">
              <w:rPr>
                <w:rFonts w:ascii="Times New Roman" w:eastAsia="Calibri" w:hAnsi="Times New Roman" w:cs="Times New Roman"/>
                <w:sz w:val="24"/>
                <w:szCs w:val="24"/>
              </w:rPr>
              <w:t>2</w:t>
            </w:r>
            <w:r w:rsidRPr="00697E84">
              <w:rPr>
                <w:rFonts w:ascii="Times New Roman" w:eastAsia="Calibri" w:hAnsi="Times New Roman" w:cs="Times New Roman"/>
                <w:sz w:val="24"/>
                <w:szCs w:val="24"/>
              </w:rPr>
              <w:t xml:space="preserve">) </w:t>
            </w:r>
            <w:proofErr w:type="spellStart"/>
            <w:r w:rsidRPr="00697E84">
              <w:rPr>
                <w:rFonts w:ascii="Times New Roman" w:eastAsia="Calibri" w:hAnsi="Times New Roman" w:cs="Times New Roman"/>
                <w:sz w:val="24"/>
                <w:szCs w:val="24"/>
              </w:rPr>
              <w:t>х</w:t>
            </w:r>
            <w:proofErr w:type="spellEnd"/>
            <w:r w:rsidRPr="00697E84">
              <w:rPr>
                <w:rFonts w:ascii="Times New Roman" w:eastAsia="Calibri" w:hAnsi="Times New Roman" w:cs="Times New Roman"/>
                <w:sz w:val="24"/>
                <w:szCs w:val="24"/>
              </w:rPr>
              <w:t xml:space="preserve"> 10</w:t>
            </w:r>
            <w:r>
              <w:rPr>
                <w:rFonts w:ascii="Times New Roman" w:eastAsia="Calibri" w:hAnsi="Times New Roman" w:cs="Times New Roman"/>
                <w:sz w:val="24"/>
                <w:szCs w:val="24"/>
              </w:rPr>
              <w:t> </w:t>
            </w:r>
            <w:r w:rsidRPr="00697E84">
              <w:rPr>
                <w:rFonts w:ascii="Times New Roman" w:eastAsia="Calibri" w:hAnsi="Times New Roman" w:cs="Times New Roman"/>
                <w:sz w:val="24"/>
                <w:szCs w:val="24"/>
              </w:rPr>
              <w:t>000</w:t>
            </w:r>
            <w:r>
              <w:rPr>
                <w:rFonts w:ascii="Times New Roman" w:eastAsia="Calibri" w:hAnsi="Times New Roman" w:cs="Times New Roman"/>
                <w:sz w:val="24"/>
                <w:szCs w:val="24"/>
              </w:rPr>
              <w:t>,</w:t>
            </w:r>
          </w:p>
          <w:p w:rsidR="00913309" w:rsidRPr="00697E84" w:rsidRDefault="00913309" w:rsidP="00913309">
            <w:pPr>
              <w:pStyle w:val="ConsPlusNormal"/>
              <w:ind w:firstLine="0"/>
              <w:jc w:val="both"/>
              <w:rPr>
                <w:rFonts w:ascii="Times New Roman" w:eastAsia="Calibri" w:hAnsi="Times New Roman" w:cs="Times New Roman"/>
                <w:sz w:val="24"/>
                <w:szCs w:val="24"/>
              </w:rPr>
            </w:pPr>
            <w:r w:rsidRPr="00697E84">
              <w:rPr>
                <w:rFonts w:ascii="Times New Roman" w:eastAsia="Calibri" w:hAnsi="Times New Roman" w:cs="Times New Roman"/>
                <w:sz w:val="24"/>
                <w:szCs w:val="24"/>
              </w:rPr>
              <w:t>где:</w:t>
            </w:r>
          </w:p>
          <w:p w:rsidR="00913309" w:rsidRPr="00913309" w:rsidRDefault="00913309" w:rsidP="00913309">
            <w:pPr>
              <w:pStyle w:val="ConsPlusNormal"/>
              <w:ind w:firstLine="0"/>
              <w:jc w:val="both"/>
              <w:rPr>
                <w:rFonts w:ascii="Times New Roman" w:eastAsia="Calibri" w:hAnsi="Times New Roman" w:cs="Times New Roman"/>
                <w:sz w:val="24"/>
                <w:szCs w:val="24"/>
              </w:rPr>
            </w:pPr>
            <w:r w:rsidRPr="00697E84">
              <w:rPr>
                <w:rFonts w:ascii="Times New Roman" w:eastAsia="Calibri" w:hAnsi="Times New Roman" w:cs="Times New Roman"/>
                <w:sz w:val="24"/>
                <w:szCs w:val="24"/>
              </w:rPr>
              <w:t>ЧС - ч</w:t>
            </w:r>
            <w:r w:rsidRPr="00913309">
              <w:rPr>
                <w:rFonts w:ascii="Times New Roman" w:eastAsia="Calibri" w:hAnsi="Times New Roman" w:cs="Times New Roman"/>
                <w:sz w:val="24"/>
                <w:szCs w:val="24"/>
              </w:rPr>
              <w:t>исло субъектов малого и среднего предпринимательства в расчете на 10 тыс. человек населения;</w:t>
            </w:r>
          </w:p>
          <w:p w:rsidR="00913309" w:rsidRPr="00913309" w:rsidRDefault="00913309" w:rsidP="00913309">
            <w:pPr>
              <w:jc w:val="both"/>
              <w:rPr>
                <w:rFonts w:eastAsia="Calibri"/>
                <w:sz w:val="24"/>
                <w:szCs w:val="24"/>
              </w:rPr>
            </w:pPr>
            <w:r w:rsidRPr="00913309">
              <w:rPr>
                <w:rFonts w:eastAsia="Calibri"/>
                <w:sz w:val="24"/>
                <w:szCs w:val="24"/>
              </w:rPr>
              <w:t>Ч1 - число субъектов малого и среднего предпринимательства по состоянию на 10 января года</w:t>
            </w:r>
            <w:proofErr w:type="gramStart"/>
            <w:r w:rsidRPr="00913309">
              <w:rPr>
                <w:rFonts w:eastAsia="Calibri"/>
                <w:sz w:val="24"/>
                <w:szCs w:val="24"/>
              </w:rPr>
              <w:t xml:space="preserve"> ,</w:t>
            </w:r>
            <w:proofErr w:type="gramEnd"/>
            <w:r w:rsidRPr="00913309">
              <w:rPr>
                <w:rFonts w:eastAsia="Calibri"/>
                <w:sz w:val="24"/>
                <w:szCs w:val="24"/>
              </w:rPr>
              <w:t xml:space="preserve"> следующего за отчетным (ед.). Источник информации: данные единого реестра субъектов малого и среднего предпринимательства Федеральной налоговой службы;</w:t>
            </w:r>
          </w:p>
          <w:p w:rsidR="00913309" w:rsidRPr="00913309" w:rsidRDefault="00913309" w:rsidP="00913309">
            <w:pPr>
              <w:jc w:val="both"/>
              <w:rPr>
                <w:rFonts w:eastAsia="Calibri"/>
                <w:sz w:val="24"/>
                <w:szCs w:val="24"/>
              </w:rPr>
            </w:pPr>
            <w:r w:rsidRPr="00913309">
              <w:rPr>
                <w:rFonts w:eastAsia="Calibri"/>
                <w:sz w:val="24"/>
                <w:szCs w:val="24"/>
              </w:rPr>
              <w:t>Ч</w:t>
            </w:r>
            <w:proofErr w:type="gramStart"/>
            <w:r w:rsidRPr="00913309">
              <w:rPr>
                <w:rFonts w:eastAsia="Calibri"/>
                <w:sz w:val="24"/>
                <w:szCs w:val="24"/>
              </w:rPr>
              <w:t>2</w:t>
            </w:r>
            <w:proofErr w:type="gramEnd"/>
            <w:r w:rsidRPr="00913309">
              <w:rPr>
                <w:rFonts w:eastAsia="Calibri"/>
                <w:sz w:val="24"/>
                <w:szCs w:val="24"/>
              </w:rPr>
              <w:t xml:space="preserve"> – среднегодовая численность постоянного населения города за отчетный год (чел.). </w:t>
            </w:r>
          </w:p>
          <w:p w:rsidR="003373AE" w:rsidRPr="001F0DB9" w:rsidRDefault="00913309" w:rsidP="00913309">
            <w:pPr>
              <w:pStyle w:val="ConsPlusNormal"/>
              <w:ind w:firstLine="0"/>
              <w:jc w:val="both"/>
              <w:rPr>
                <w:rFonts w:ascii="Times New Roman" w:hAnsi="Times New Roman" w:cs="Times New Roman"/>
                <w:sz w:val="24"/>
                <w:szCs w:val="24"/>
              </w:rPr>
            </w:pPr>
            <w:r w:rsidRPr="00913309">
              <w:rPr>
                <w:rFonts w:ascii="Times New Roman" w:eastAsia="Calibri"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3373AE" w:rsidRPr="001F0DB9" w:rsidTr="003373AE">
        <w:trPr>
          <w:jc w:val="center"/>
        </w:trPr>
        <w:tc>
          <w:tcPr>
            <w:tcW w:w="540" w:type="dxa"/>
          </w:tcPr>
          <w:p w:rsidR="003373AE" w:rsidRPr="001F0DB9" w:rsidRDefault="00C36D6A" w:rsidP="003373AE">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2.</w:t>
            </w:r>
          </w:p>
        </w:tc>
        <w:tc>
          <w:tcPr>
            <w:tcW w:w="3041" w:type="dxa"/>
          </w:tcPr>
          <w:p w:rsidR="003373AE" w:rsidRPr="001F0DB9" w:rsidRDefault="00CA0168" w:rsidP="003373AE">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9" w:type="dxa"/>
          </w:tcPr>
          <w:p w:rsidR="003373AE" w:rsidRPr="001F0DB9" w:rsidRDefault="00C36D6A" w:rsidP="003373A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ед.</w:t>
            </w:r>
          </w:p>
        </w:tc>
        <w:tc>
          <w:tcPr>
            <w:tcW w:w="5138" w:type="dxa"/>
          </w:tcPr>
          <w:p w:rsidR="00C36D6A" w:rsidRPr="001F0DB9" w:rsidRDefault="00C36D6A" w:rsidP="001977CD">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xml:space="preserve">Показатель </w:t>
            </w:r>
            <w:r w:rsidR="001E146C" w:rsidRPr="001F0DB9">
              <w:rPr>
                <w:rFonts w:ascii="Times New Roman" w:hAnsi="Times New Roman" w:cs="Times New Roman"/>
                <w:sz w:val="24"/>
                <w:szCs w:val="24"/>
              </w:rPr>
              <w:t>рассчитывается по формуле:</w:t>
            </w:r>
          </w:p>
          <w:p w:rsidR="00D20A5F" w:rsidRPr="001F0DB9" w:rsidRDefault="00D20A5F" w:rsidP="001977CD">
            <w:pPr>
              <w:pStyle w:val="ConsPlusNormal"/>
              <w:ind w:firstLine="0"/>
              <w:jc w:val="both"/>
              <w:rPr>
                <w:rFonts w:ascii="Times New Roman" w:hAnsi="Times New Roman" w:cs="Times New Roman"/>
                <w:sz w:val="24"/>
                <w:szCs w:val="24"/>
              </w:rPr>
            </w:pPr>
            <w:proofErr w:type="spellStart"/>
            <w:r w:rsidRPr="001F0DB9">
              <w:rPr>
                <w:rFonts w:ascii="Times New Roman" w:hAnsi="Times New Roman" w:cs="Times New Roman"/>
                <w:sz w:val="24"/>
                <w:szCs w:val="24"/>
              </w:rPr>
              <w:t>Дс.ч.р.=</w:t>
            </w:r>
            <w:proofErr w:type="spellEnd"/>
            <w:r w:rsidRPr="001F0DB9">
              <w:rPr>
                <w:rFonts w:ascii="Times New Roman" w:hAnsi="Times New Roman" w:cs="Times New Roman"/>
                <w:sz w:val="24"/>
                <w:szCs w:val="24"/>
              </w:rPr>
              <w:t xml:space="preserve">  </w:t>
            </w:r>
            <w:proofErr w:type="spellStart"/>
            <w:r w:rsidRPr="001F0DB9">
              <w:rPr>
                <w:rFonts w:ascii="Times New Roman" w:hAnsi="Times New Roman" w:cs="Times New Roman"/>
                <w:sz w:val="24"/>
                <w:szCs w:val="24"/>
                <w:u w:val="single"/>
              </w:rPr>
              <w:t>Сч.м.с</w:t>
            </w:r>
            <w:proofErr w:type="spellEnd"/>
            <w:r w:rsidRPr="001F0DB9">
              <w:rPr>
                <w:rFonts w:ascii="Times New Roman" w:hAnsi="Times New Roman" w:cs="Times New Roman"/>
                <w:sz w:val="24"/>
                <w:szCs w:val="24"/>
                <w:u w:val="single"/>
              </w:rPr>
              <w:t xml:space="preserve">.*100 </w:t>
            </w:r>
          </w:p>
          <w:p w:rsidR="00D20A5F" w:rsidRPr="001F0DB9" w:rsidRDefault="00D20A5F" w:rsidP="001977CD">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xml:space="preserve">                      </w:t>
            </w:r>
            <w:proofErr w:type="spellStart"/>
            <w:r w:rsidRPr="001F0DB9">
              <w:rPr>
                <w:rFonts w:ascii="Times New Roman" w:hAnsi="Times New Roman" w:cs="Times New Roman"/>
                <w:sz w:val="24"/>
                <w:szCs w:val="24"/>
              </w:rPr>
              <w:t>Сч.о</w:t>
            </w:r>
            <w:proofErr w:type="spellEnd"/>
            <w:r w:rsidRPr="001F0DB9">
              <w:rPr>
                <w:rFonts w:ascii="Times New Roman" w:hAnsi="Times New Roman" w:cs="Times New Roman"/>
                <w:sz w:val="24"/>
                <w:szCs w:val="24"/>
              </w:rPr>
              <w:t>.</w:t>
            </w:r>
          </w:p>
          <w:p w:rsidR="00D20A5F" w:rsidRPr="001F0DB9" w:rsidRDefault="00D20A5F" w:rsidP="001977CD">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где:</w:t>
            </w:r>
            <w:r w:rsidRPr="001F0DB9">
              <w:rPr>
                <w:rFonts w:ascii="Times New Roman" w:hAnsi="Times New Roman" w:cs="Times New Roman"/>
                <w:sz w:val="24"/>
                <w:szCs w:val="24"/>
                <w:u w:val="single"/>
              </w:rPr>
              <w:t xml:space="preserve"> </w:t>
            </w:r>
            <w:r w:rsidRPr="001F0DB9">
              <w:rPr>
                <w:rFonts w:ascii="Times New Roman" w:hAnsi="Times New Roman" w:cs="Times New Roman"/>
                <w:sz w:val="24"/>
                <w:szCs w:val="24"/>
              </w:rPr>
              <w:t xml:space="preserve">      </w:t>
            </w:r>
          </w:p>
          <w:p w:rsidR="001E146C" w:rsidRPr="001F0DB9" w:rsidRDefault="00D20A5F" w:rsidP="001977CD">
            <w:pPr>
              <w:pStyle w:val="ConsPlusNormal"/>
              <w:ind w:firstLine="0"/>
              <w:jc w:val="both"/>
              <w:rPr>
                <w:rFonts w:ascii="Times New Roman" w:hAnsi="Times New Roman" w:cs="Times New Roman"/>
                <w:sz w:val="24"/>
                <w:szCs w:val="24"/>
              </w:rPr>
            </w:pPr>
            <w:proofErr w:type="spellStart"/>
            <w:r w:rsidRPr="001F0DB9">
              <w:rPr>
                <w:rFonts w:ascii="Times New Roman" w:hAnsi="Times New Roman" w:cs="Times New Roman"/>
                <w:sz w:val="24"/>
                <w:szCs w:val="24"/>
              </w:rPr>
              <w:t>Дс.</w:t>
            </w:r>
            <w:r w:rsidR="001E146C" w:rsidRPr="001F0DB9">
              <w:rPr>
                <w:rFonts w:ascii="Times New Roman" w:hAnsi="Times New Roman" w:cs="Times New Roman"/>
                <w:sz w:val="24"/>
                <w:szCs w:val="24"/>
              </w:rPr>
              <w:t>ч</w:t>
            </w:r>
            <w:proofErr w:type="gramStart"/>
            <w:r w:rsidR="001E146C" w:rsidRPr="001F0DB9">
              <w:rPr>
                <w:rFonts w:ascii="Times New Roman" w:hAnsi="Times New Roman" w:cs="Times New Roman"/>
                <w:sz w:val="24"/>
                <w:szCs w:val="24"/>
              </w:rPr>
              <w:t>.р</w:t>
            </w:r>
            <w:proofErr w:type="spellEnd"/>
            <w:proofErr w:type="gramEnd"/>
            <w:r w:rsidR="001E146C" w:rsidRPr="001F0DB9">
              <w:rPr>
                <w:rFonts w:ascii="Times New Roman" w:hAnsi="Times New Roman" w:cs="Times New Roman"/>
                <w:sz w:val="24"/>
                <w:szCs w:val="24"/>
              </w:rPr>
              <w:t xml:space="preserve"> –</w:t>
            </w:r>
            <w:r w:rsidRPr="001F0DB9">
              <w:rPr>
                <w:rFonts w:ascii="Times New Roman" w:hAnsi="Times New Roman" w:cs="Times New Roman"/>
                <w:sz w:val="24"/>
                <w:szCs w:val="24"/>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6C231B" w:rsidRPr="001F0DB9" w:rsidRDefault="006C231B" w:rsidP="001977CD">
            <w:pPr>
              <w:pStyle w:val="ConsPlusNormal"/>
              <w:ind w:firstLine="0"/>
              <w:jc w:val="both"/>
              <w:rPr>
                <w:rFonts w:ascii="Times New Roman" w:hAnsi="Times New Roman" w:cs="Times New Roman"/>
                <w:sz w:val="24"/>
                <w:szCs w:val="24"/>
              </w:rPr>
            </w:pPr>
            <w:proofErr w:type="spellStart"/>
            <w:r w:rsidRPr="001F0DB9">
              <w:rPr>
                <w:rFonts w:ascii="Times New Roman" w:hAnsi="Times New Roman" w:cs="Times New Roman"/>
                <w:sz w:val="24"/>
                <w:szCs w:val="24"/>
              </w:rPr>
              <w:t>Сч.м.с</w:t>
            </w:r>
            <w:proofErr w:type="spellEnd"/>
            <w:r w:rsidRPr="001F0DB9">
              <w:rPr>
                <w:rFonts w:ascii="Times New Roman" w:hAnsi="Times New Roman" w:cs="Times New Roman"/>
                <w:sz w:val="24"/>
                <w:szCs w:val="24"/>
              </w:rPr>
              <w:t>. – среднесписочная численность работников (без внешних совместителей) малых и средних предприятий (чел.);</w:t>
            </w:r>
          </w:p>
          <w:p w:rsidR="00D20A5F" w:rsidRPr="001F0DB9" w:rsidRDefault="00D20A5F" w:rsidP="001977CD">
            <w:pPr>
              <w:pStyle w:val="ConsPlusNormal"/>
              <w:ind w:firstLine="0"/>
              <w:jc w:val="both"/>
              <w:rPr>
                <w:rFonts w:ascii="Times New Roman" w:hAnsi="Times New Roman" w:cs="Times New Roman"/>
                <w:sz w:val="24"/>
                <w:szCs w:val="24"/>
              </w:rPr>
            </w:pPr>
            <w:proofErr w:type="spellStart"/>
            <w:r w:rsidRPr="001F0DB9">
              <w:rPr>
                <w:rFonts w:ascii="Times New Roman" w:hAnsi="Times New Roman" w:cs="Times New Roman"/>
                <w:sz w:val="24"/>
                <w:szCs w:val="24"/>
              </w:rPr>
              <w:t>Сч.о</w:t>
            </w:r>
            <w:proofErr w:type="spellEnd"/>
            <w:r w:rsidRPr="001F0DB9">
              <w:rPr>
                <w:rFonts w:ascii="Times New Roman" w:hAnsi="Times New Roman" w:cs="Times New Roman"/>
                <w:sz w:val="24"/>
                <w:szCs w:val="24"/>
              </w:rPr>
              <w:t>. – среднесписочная численность работников (без внешних совместителей) всех предприятий и организаций (чел.)</w:t>
            </w:r>
            <w:r w:rsidR="006C231B" w:rsidRPr="001F0DB9">
              <w:rPr>
                <w:rFonts w:ascii="Times New Roman" w:hAnsi="Times New Roman" w:cs="Times New Roman"/>
                <w:sz w:val="24"/>
                <w:szCs w:val="24"/>
              </w:rPr>
              <w:t>.</w:t>
            </w:r>
          </w:p>
          <w:p w:rsidR="001E146C" w:rsidRPr="001F0DB9" w:rsidRDefault="00CD5D94" w:rsidP="001977CD">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Источник информации:</w:t>
            </w:r>
          </w:p>
          <w:p w:rsidR="001E146C" w:rsidRPr="001F0DB9" w:rsidRDefault="001E146C" w:rsidP="001977CD">
            <w:pPr>
              <w:pStyle w:val="ConsPlusNormal"/>
              <w:ind w:firstLine="0"/>
              <w:jc w:val="both"/>
              <w:rPr>
                <w:rFonts w:ascii="Times New Roman" w:hAnsi="Times New Roman"/>
                <w:sz w:val="24"/>
                <w:szCs w:val="24"/>
              </w:rPr>
            </w:pPr>
            <w:r w:rsidRPr="001F0DB9">
              <w:rPr>
                <w:rFonts w:ascii="Times New Roman" w:hAnsi="Times New Roman" w:cs="Times New Roman"/>
                <w:sz w:val="24"/>
                <w:szCs w:val="24"/>
              </w:rPr>
              <w:t xml:space="preserve">- </w:t>
            </w:r>
            <w:r w:rsidRPr="001F0DB9">
              <w:rPr>
                <w:rFonts w:ascii="Times New Roman" w:hAnsi="Times New Roman"/>
                <w:sz w:val="24"/>
                <w:szCs w:val="24"/>
              </w:rPr>
              <w:t xml:space="preserve">статистический доклад </w:t>
            </w:r>
            <w:r w:rsidR="007047A2" w:rsidRPr="001F0DB9">
              <w:rPr>
                <w:rFonts w:ascii="Times New Roman" w:hAnsi="Times New Roman"/>
                <w:sz w:val="24"/>
                <w:szCs w:val="24"/>
              </w:rPr>
              <w:t>«</w:t>
            </w:r>
            <w:r w:rsidRPr="001F0DB9">
              <w:rPr>
                <w:rFonts w:ascii="Times New Roman" w:hAnsi="Times New Roman"/>
                <w:sz w:val="24"/>
                <w:szCs w:val="24"/>
              </w:rPr>
              <w:t>Социально-экономическое положение городских округов и муниципальных районов Ханты-Мансийского автономного округа – Югры</w:t>
            </w:r>
            <w:r w:rsidR="007047A2" w:rsidRPr="001F0DB9">
              <w:rPr>
                <w:rFonts w:ascii="Times New Roman" w:hAnsi="Times New Roman"/>
                <w:sz w:val="24"/>
                <w:szCs w:val="24"/>
              </w:rPr>
              <w:t>»</w:t>
            </w:r>
            <w:r w:rsidRPr="001F0DB9">
              <w:rPr>
                <w:rFonts w:ascii="Times New Roman" w:hAnsi="Times New Roman"/>
                <w:sz w:val="24"/>
                <w:szCs w:val="24"/>
              </w:rPr>
              <w:t xml:space="preserve"> Федеральной службы государственной статистики;</w:t>
            </w:r>
          </w:p>
          <w:p w:rsidR="001E146C" w:rsidRPr="001F0DB9" w:rsidRDefault="001E146C" w:rsidP="001977CD">
            <w:pPr>
              <w:pStyle w:val="ConsPlusNormal"/>
              <w:ind w:firstLine="0"/>
              <w:jc w:val="both"/>
              <w:rPr>
                <w:rFonts w:ascii="Times New Roman" w:hAnsi="Times New Roman" w:cs="Times New Roman"/>
                <w:sz w:val="24"/>
                <w:szCs w:val="24"/>
              </w:rPr>
            </w:pPr>
            <w:r w:rsidRPr="001F0DB9">
              <w:rPr>
                <w:rFonts w:ascii="Times New Roman" w:hAnsi="Times New Roman"/>
                <w:sz w:val="24"/>
                <w:szCs w:val="24"/>
              </w:rPr>
              <w:t xml:space="preserve">- </w:t>
            </w:r>
            <w:r w:rsidR="00CD5D94" w:rsidRPr="001F0DB9">
              <w:rPr>
                <w:rFonts w:ascii="Times New Roman" w:hAnsi="Times New Roman" w:cs="Times New Roman"/>
                <w:sz w:val="24"/>
                <w:szCs w:val="24"/>
              </w:rPr>
              <w:t xml:space="preserve"> </w:t>
            </w:r>
            <w:r w:rsidRPr="001F0DB9">
              <w:rPr>
                <w:rFonts w:ascii="Times New Roman" w:hAnsi="Times New Roman" w:cs="Times New Roman"/>
                <w:sz w:val="24"/>
                <w:szCs w:val="24"/>
              </w:rPr>
              <w:t xml:space="preserve">мониторинг численности работающих в малых и </w:t>
            </w:r>
            <w:proofErr w:type="spellStart"/>
            <w:r w:rsidRPr="001F0DB9">
              <w:rPr>
                <w:rFonts w:ascii="Times New Roman" w:hAnsi="Times New Roman" w:cs="Times New Roman"/>
                <w:sz w:val="24"/>
                <w:szCs w:val="24"/>
              </w:rPr>
              <w:t>микропредприятиях</w:t>
            </w:r>
            <w:proofErr w:type="spellEnd"/>
            <w:r w:rsidRPr="001F0DB9">
              <w:rPr>
                <w:rFonts w:ascii="Times New Roman" w:hAnsi="Times New Roman" w:cs="Times New Roman"/>
                <w:sz w:val="24"/>
                <w:szCs w:val="24"/>
              </w:rPr>
              <w:t>;</w:t>
            </w:r>
          </w:p>
          <w:p w:rsidR="006C231B" w:rsidRPr="001F0DB9" w:rsidRDefault="006C231B" w:rsidP="001977CD">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статистическая форма №ПМ</w:t>
            </w:r>
            <w:r w:rsidR="00364434" w:rsidRPr="001F0DB9">
              <w:rPr>
                <w:rFonts w:ascii="Times New Roman" w:hAnsi="Times New Roman" w:cs="Times New Roman"/>
                <w:sz w:val="24"/>
                <w:szCs w:val="24"/>
              </w:rPr>
              <w:t xml:space="preserve"> «Сведения об основных показателях деятельности малого предприятия»</w:t>
            </w:r>
            <w:r w:rsidRPr="001F0DB9">
              <w:rPr>
                <w:rFonts w:ascii="Times New Roman" w:hAnsi="Times New Roman" w:cs="Times New Roman"/>
                <w:sz w:val="24"/>
                <w:szCs w:val="24"/>
              </w:rPr>
              <w:t>;</w:t>
            </w:r>
          </w:p>
          <w:p w:rsidR="006C231B" w:rsidRPr="001F0DB9" w:rsidRDefault="006C231B" w:rsidP="001977CD">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статистическая форма №</w:t>
            </w:r>
            <w:r w:rsidR="008C3479" w:rsidRPr="001F0DB9">
              <w:rPr>
                <w:rFonts w:ascii="Times New Roman" w:hAnsi="Times New Roman" w:cs="Times New Roman"/>
                <w:sz w:val="24"/>
                <w:szCs w:val="24"/>
              </w:rPr>
              <w:t>МП (микро)</w:t>
            </w:r>
            <w:r w:rsidR="00364434" w:rsidRPr="001F0DB9">
              <w:rPr>
                <w:rFonts w:ascii="Times New Roman" w:hAnsi="Times New Roman" w:cs="Times New Roman"/>
                <w:sz w:val="24"/>
                <w:szCs w:val="24"/>
              </w:rPr>
              <w:t xml:space="preserve"> «Сведения об основных показателях </w:t>
            </w:r>
            <w:r w:rsidR="00364434" w:rsidRPr="001F0DB9">
              <w:rPr>
                <w:rFonts w:ascii="Times New Roman" w:hAnsi="Times New Roman" w:cs="Times New Roman"/>
                <w:sz w:val="24"/>
                <w:szCs w:val="24"/>
              </w:rPr>
              <w:lastRenderedPageBreak/>
              <w:t xml:space="preserve">деятельности </w:t>
            </w:r>
            <w:proofErr w:type="spellStart"/>
            <w:r w:rsidR="00364434" w:rsidRPr="001F0DB9">
              <w:rPr>
                <w:rFonts w:ascii="Times New Roman" w:hAnsi="Times New Roman" w:cs="Times New Roman"/>
                <w:sz w:val="24"/>
                <w:szCs w:val="24"/>
              </w:rPr>
              <w:t>микропредприятия</w:t>
            </w:r>
            <w:proofErr w:type="spellEnd"/>
            <w:r w:rsidR="00364434" w:rsidRPr="001F0DB9">
              <w:rPr>
                <w:rFonts w:ascii="Times New Roman" w:hAnsi="Times New Roman" w:cs="Times New Roman"/>
                <w:sz w:val="24"/>
                <w:szCs w:val="24"/>
              </w:rPr>
              <w:t>»</w:t>
            </w:r>
            <w:r w:rsidR="008C3479" w:rsidRPr="001F0DB9">
              <w:rPr>
                <w:rFonts w:ascii="Times New Roman" w:hAnsi="Times New Roman" w:cs="Times New Roman"/>
                <w:sz w:val="24"/>
                <w:szCs w:val="24"/>
              </w:rPr>
              <w:t>;</w:t>
            </w:r>
          </w:p>
          <w:p w:rsidR="00CD5D94" w:rsidRPr="001F0DB9" w:rsidRDefault="001E146C" w:rsidP="001977CD">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статистическая форма</w:t>
            </w:r>
            <w:r w:rsidRPr="001F0DB9">
              <w:rPr>
                <w:rFonts w:ascii="Times New Roman" w:hAnsi="Times New Roman"/>
                <w:sz w:val="24"/>
                <w:szCs w:val="24"/>
              </w:rPr>
              <w:t xml:space="preserve"> №П-4 «Сведения о численности и заработной плате работников»</w:t>
            </w:r>
          </w:p>
        </w:tc>
      </w:tr>
      <w:tr w:rsidR="002C6324" w:rsidRPr="001F0DB9" w:rsidTr="003373AE">
        <w:trPr>
          <w:jc w:val="center"/>
        </w:trPr>
        <w:tc>
          <w:tcPr>
            <w:tcW w:w="540" w:type="dxa"/>
          </w:tcPr>
          <w:p w:rsidR="002C6324" w:rsidRPr="001F0DB9" w:rsidRDefault="002C6324" w:rsidP="002C6324">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lastRenderedPageBreak/>
              <w:t>3.</w:t>
            </w:r>
          </w:p>
        </w:tc>
        <w:tc>
          <w:tcPr>
            <w:tcW w:w="3041" w:type="dxa"/>
          </w:tcPr>
          <w:p w:rsidR="002C6324" w:rsidRPr="001F0DB9" w:rsidRDefault="002C6324" w:rsidP="002C6324">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Обеспеченность торговыми площадями на 1000 жителей</w:t>
            </w:r>
            <w:r w:rsidR="003B5C74">
              <w:rPr>
                <w:rFonts w:ascii="Times New Roman" w:hAnsi="Times New Roman" w:cs="Times New Roman"/>
                <w:sz w:val="24"/>
                <w:szCs w:val="24"/>
              </w:rPr>
              <w:t xml:space="preserve"> </w:t>
            </w:r>
            <w:r w:rsidR="003B5C74" w:rsidRPr="003B5C74">
              <w:rPr>
                <w:rFonts w:ascii="Times New Roman" w:hAnsi="Times New Roman" w:cs="Times New Roman"/>
                <w:i/>
                <w:sz w:val="24"/>
                <w:szCs w:val="24"/>
              </w:rPr>
              <w:t>(В редакции постановления от 07.06.2019 №1317)</w:t>
            </w:r>
          </w:p>
        </w:tc>
        <w:tc>
          <w:tcPr>
            <w:tcW w:w="709" w:type="dxa"/>
          </w:tcPr>
          <w:p w:rsidR="002C6324" w:rsidRPr="001F0DB9" w:rsidRDefault="002C6324" w:rsidP="002C6324">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кв.м.</w:t>
            </w:r>
          </w:p>
        </w:tc>
        <w:tc>
          <w:tcPr>
            <w:tcW w:w="5138" w:type="dxa"/>
          </w:tcPr>
          <w:p w:rsidR="00913309" w:rsidRPr="00697E84" w:rsidRDefault="00913309" w:rsidP="00913309">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Показатель рассчитывается по формуле:</w:t>
            </w:r>
          </w:p>
          <w:p w:rsidR="00913309" w:rsidRPr="00913309" w:rsidRDefault="00913309" w:rsidP="00913309">
            <w:pPr>
              <w:jc w:val="both"/>
              <w:rPr>
                <w:sz w:val="24"/>
                <w:szCs w:val="24"/>
              </w:rPr>
            </w:pPr>
            <w:proofErr w:type="spellStart"/>
            <w:r w:rsidRPr="00913309">
              <w:rPr>
                <w:sz w:val="24"/>
                <w:szCs w:val="24"/>
              </w:rPr>
              <w:t>О</w:t>
            </w:r>
            <w:proofErr w:type="gramStart"/>
            <w:r w:rsidRPr="00913309">
              <w:rPr>
                <w:sz w:val="24"/>
                <w:szCs w:val="24"/>
              </w:rPr>
              <w:t>S</w:t>
            </w:r>
            <w:proofErr w:type="gramEnd"/>
            <w:r w:rsidRPr="00913309">
              <w:rPr>
                <w:sz w:val="24"/>
                <w:szCs w:val="24"/>
              </w:rPr>
              <w:t>торг</w:t>
            </w:r>
            <w:proofErr w:type="spellEnd"/>
            <w:r w:rsidRPr="00913309">
              <w:rPr>
                <w:sz w:val="24"/>
                <w:szCs w:val="24"/>
              </w:rPr>
              <w:t xml:space="preserve"> = (S/Ч) </w:t>
            </w:r>
            <w:proofErr w:type="spellStart"/>
            <w:r w:rsidRPr="00913309">
              <w:rPr>
                <w:sz w:val="24"/>
                <w:szCs w:val="24"/>
              </w:rPr>
              <w:t>х</w:t>
            </w:r>
            <w:proofErr w:type="spellEnd"/>
            <w:r w:rsidRPr="00913309">
              <w:rPr>
                <w:sz w:val="24"/>
                <w:szCs w:val="24"/>
              </w:rPr>
              <w:t xml:space="preserve"> 1000,</w:t>
            </w:r>
          </w:p>
          <w:p w:rsidR="00913309" w:rsidRPr="00913309" w:rsidRDefault="00913309" w:rsidP="00913309">
            <w:pPr>
              <w:jc w:val="both"/>
              <w:rPr>
                <w:sz w:val="24"/>
                <w:szCs w:val="24"/>
              </w:rPr>
            </w:pPr>
            <w:r w:rsidRPr="00913309">
              <w:rPr>
                <w:sz w:val="24"/>
                <w:szCs w:val="24"/>
              </w:rPr>
              <w:t>где:</w:t>
            </w:r>
          </w:p>
          <w:p w:rsidR="00913309" w:rsidRPr="00913309" w:rsidRDefault="00913309" w:rsidP="00913309">
            <w:pPr>
              <w:jc w:val="both"/>
              <w:rPr>
                <w:sz w:val="24"/>
                <w:szCs w:val="24"/>
              </w:rPr>
            </w:pPr>
            <w:r w:rsidRPr="00913309">
              <w:rPr>
                <w:sz w:val="24"/>
                <w:szCs w:val="24"/>
              </w:rPr>
              <w:t>О</w:t>
            </w:r>
            <w:proofErr w:type="gramStart"/>
            <w:r w:rsidRPr="00913309">
              <w:rPr>
                <w:sz w:val="24"/>
                <w:szCs w:val="24"/>
              </w:rPr>
              <w:t>S</w:t>
            </w:r>
            <w:proofErr w:type="gramEnd"/>
            <w:r w:rsidRPr="00913309">
              <w:rPr>
                <w:sz w:val="24"/>
                <w:szCs w:val="24"/>
              </w:rPr>
              <w:t>торг – обеспеченность торговыми площадями на 1000 жителей;</w:t>
            </w:r>
          </w:p>
          <w:p w:rsidR="00913309" w:rsidRPr="00913309" w:rsidRDefault="00913309" w:rsidP="00913309">
            <w:pPr>
              <w:pStyle w:val="20"/>
              <w:spacing w:after="0" w:line="240" w:lineRule="auto"/>
              <w:ind w:left="0"/>
              <w:jc w:val="both"/>
              <w:rPr>
                <w:rFonts w:ascii="Times New Roman" w:eastAsia="Times New Roman" w:hAnsi="Times New Roman"/>
                <w:sz w:val="24"/>
                <w:szCs w:val="24"/>
                <w:lang w:eastAsia="ru-RU"/>
              </w:rPr>
            </w:pPr>
            <w:r w:rsidRPr="00913309">
              <w:rPr>
                <w:rFonts w:ascii="Times New Roman" w:eastAsia="Times New Roman" w:hAnsi="Times New Roman"/>
                <w:sz w:val="24"/>
                <w:szCs w:val="24"/>
                <w:lang w:eastAsia="ru-RU"/>
              </w:rPr>
              <w:t xml:space="preserve">S – общая торговая площадь на конец отчетного периода. </w:t>
            </w:r>
          </w:p>
          <w:p w:rsidR="00913309" w:rsidRPr="00913309" w:rsidRDefault="00913309" w:rsidP="00913309">
            <w:pPr>
              <w:pStyle w:val="20"/>
              <w:spacing w:after="0" w:line="240" w:lineRule="auto"/>
              <w:ind w:left="0"/>
              <w:jc w:val="both"/>
              <w:rPr>
                <w:rFonts w:ascii="Times New Roman" w:eastAsia="Times New Roman" w:hAnsi="Times New Roman"/>
                <w:sz w:val="24"/>
                <w:szCs w:val="24"/>
                <w:lang w:eastAsia="ru-RU"/>
              </w:rPr>
            </w:pPr>
            <w:r w:rsidRPr="00913309">
              <w:rPr>
                <w:rFonts w:ascii="Times New Roman" w:eastAsia="Times New Roman" w:hAnsi="Times New Roman"/>
                <w:sz w:val="24"/>
                <w:szCs w:val="24"/>
                <w:lang w:eastAsia="ru-RU"/>
              </w:rPr>
              <w:t>Источник информации: мониторинг объектов торговли на конец отчетного периода, проводимый  ответственным исполнителем муниципальной программы;</w:t>
            </w:r>
          </w:p>
          <w:p w:rsidR="00913309" w:rsidRPr="00913309" w:rsidRDefault="00913309" w:rsidP="00913309">
            <w:pPr>
              <w:pStyle w:val="ConsPlusNormal"/>
              <w:ind w:firstLine="0"/>
              <w:jc w:val="both"/>
              <w:rPr>
                <w:rFonts w:ascii="Times New Roman" w:hAnsi="Times New Roman" w:cs="Times New Roman"/>
                <w:sz w:val="24"/>
                <w:szCs w:val="24"/>
              </w:rPr>
            </w:pPr>
            <w:r w:rsidRPr="00913309">
              <w:rPr>
                <w:rFonts w:ascii="Times New Roman" w:hAnsi="Times New Roman" w:cs="Times New Roman"/>
                <w:sz w:val="24"/>
                <w:szCs w:val="24"/>
              </w:rPr>
              <w:t xml:space="preserve">Ч </w:t>
            </w:r>
            <w:r w:rsidRPr="00697E84">
              <w:rPr>
                <w:rFonts w:ascii="Times New Roman" w:hAnsi="Times New Roman" w:cs="Times New Roman"/>
                <w:sz w:val="24"/>
                <w:szCs w:val="24"/>
              </w:rPr>
              <w:t xml:space="preserve">– </w:t>
            </w:r>
            <w:r w:rsidRPr="00913309">
              <w:rPr>
                <w:rFonts w:ascii="Times New Roman" w:hAnsi="Times New Roman" w:cs="Times New Roman"/>
                <w:sz w:val="24"/>
                <w:szCs w:val="24"/>
              </w:rPr>
              <w:t xml:space="preserve">численность постоянного населения города на конец отчетного периода (чел.). </w:t>
            </w:r>
          </w:p>
          <w:p w:rsidR="002C6324" w:rsidRPr="001F0DB9" w:rsidRDefault="00913309" w:rsidP="00913309">
            <w:pPr>
              <w:pStyle w:val="ConsPlusNormal"/>
              <w:ind w:firstLine="0"/>
              <w:jc w:val="both"/>
              <w:rPr>
                <w:rFonts w:ascii="Times New Roman" w:hAnsi="Times New Roman" w:cs="Times New Roman"/>
                <w:sz w:val="24"/>
                <w:szCs w:val="24"/>
              </w:rPr>
            </w:pPr>
            <w:r w:rsidRPr="00913309">
              <w:rPr>
                <w:rFonts w:ascii="Times New Roman" w:hAnsi="Times New Roman" w:cs="Times New Roman"/>
                <w:sz w:val="24"/>
                <w:szCs w:val="24"/>
              </w:rPr>
              <w:t>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Югры» Федеральной службы государственной статистики.</w:t>
            </w:r>
          </w:p>
        </w:tc>
      </w:tr>
      <w:tr w:rsidR="00587E66" w:rsidRPr="001F0DB9" w:rsidTr="003373AE">
        <w:trPr>
          <w:jc w:val="center"/>
        </w:trPr>
        <w:tc>
          <w:tcPr>
            <w:tcW w:w="540" w:type="dxa"/>
          </w:tcPr>
          <w:p w:rsidR="00587E66" w:rsidRPr="001F0DB9" w:rsidRDefault="00587E66" w:rsidP="003373AE">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4.</w:t>
            </w:r>
          </w:p>
        </w:tc>
        <w:tc>
          <w:tcPr>
            <w:tcW w:w="3041" w:type="dxa"/>
          </w:tcPr>
          <w:p w:rsidR="00587E66" w:rsidRPr="001F0DB9" w:rsidRDefault="00587E66" w:rsidP="007B0AE0">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Увеличение производства молока (в базисной жирности)</w:t>
            </w:r>
            <w:r w:rsidR="003B5C74">
              <w:rPr>
                <w:rFonts w:ascii="Times New Roman" w:hAnsi="Times New Roman" w:cs="Times New Roman"/>
                <w:sz w:val="24"/>
                <w:szCs w:val="24"/>
              </w:rPr>
              <w:t xml:space="preserve"> </w:t>
            </w:r>
            <w:r w:rsidR="003B5C74" w:rsidRPr="003B5C74">
              <w:rPr>
                <w:rFonts w:ascii="Times New Roman" w:hAnsi="Times New Roman" w:cs="Times New Roman"/>
                <w:i/>
                <w:sz w:val="24"/>
                <w:szCs w:val="24"/>
              </w:rPr>
              <w:t>(В редакции постановления от 07.06.2019 №1317)</w:t>
            </w:r>
          </w:p>
        </w:tc>
        <w:tc>
          <w:tcPr>
            <w:tcW w:w="709" w:type="dxa"/>
          </w:tcPr>
          <w:p w:rsidR="00587E66" w:rsidRPr="001F0DB9" w:rsidRDefault="00587E66" w:rsidP="007B0AE0">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w:t>
            </w:r>
          </w:p>
        </w:tc>
        <w:tc>
          <w:tcPr>
            <w:tcW w:w="5138" w:type="dxa"/>
          </w:tcPr>
          <w:p w:rsidR="00913309" w:rsidRPr="00913309" w:rsidRDefault="00913309" w:rsidP="00913309">
            <w:pPr>
              <w:widowControl w:val="0"/>
              <w:autoSpaceDE w:val="0"/>
              <w:autoSpaceDN w:val="0"/>
              <w:adjustRightInd w:val="0"/>
              <w:jc w:val="both"/>
              <w:rPr>
                <w:sz w:val="24"/>
                <w:szCs w:val="24"/>
              </w:rPr>
            </w:pPr>
            <w:r w:rsidRPr="00913309">
              <w:rPr>
                <w:sz w:val="24"/>
                <w:szCs w:val="24"/>
              </w:rPr>
              <w:t>Показатель рассчитывается по формуле:</w:t>
            </w:r>
          </w:p>
          <w:p w:rsidR="00913309" w:rsidRPr="00913309" w:rsidRDefault="00913309" w:rsidP="00913309">
            <w:pPr>
              <w:jc w:val="both"/>
              <w:rPr>
                <w:sz w:val="24"/>
                <w:szCs w:val="24"/>
              </w:rPr>
            </w:pPr>
            <w:r w:rsidRPr="00913309">
              <w:rPr>
                <w:sz w:val="24"/>
                <w:szCs w:val="24"/>
              </w:rPr>
              <w:t>УПМ= (ПМ</w:t>
            </w:r>
            <w:proofErr w:type="gramStart"/>
            <w:r w:rsidRPr="00913309">
              <w:rPr>
                <w:sz w:val="24"/>
                <w:szCs w:val="24"/>
              </w:rPr>
              <w:t>1</w:t>
            </w:r>
            <w:proofErr w:type="gramEnd"/>
            <w:r w:rsidRPr="00913309">
              <w:rPr>
                <w:sz w:val="24"/>
                <w:szCs w:val="24"/>
              </w:rPr>
              <w:t xml:space="preserve">/ПМ2) </w:t>
            </w:r>
            <w:proofErr w:type="spellStart"/>
            <w:r w:rsidRPr="00913309">
              <w:rPr>
                <w:sz w:val="24"/>
                <w:szCs w:val="24"/>
              </w:rPr>
              <w:t>х</w:t>
            </w:r>
            <w:proofErr w:type="spellEnd"/>
            <w:r w:rsidRPr="00913309">
              <w:rPr>
                <w:sz w:val="24"/>
                <w:szCs w:val="24"/>
              </w:rPr>
              <w:t xml:space="preserve"> 100%,</w:t>
            </w:r>
          </w:p>
          <w:p w:rsidR="00913309" w:rsidRPr="00913309" w:rsidRDefault="00913309" w:rsidP="00913309">
            <w:pPr>
              <w:jc w:val="both"/>
              <w:rPr>
                <w:sz w:val="24"/>
                <w:szCs w:val="24"/>
              </w:rPr>
            </w:pPr>
            <w:r w:rsidRPr="00913309">
              <w:rPr>
                <w:sz w:val="24"/>
                <w:szCs w:val="24"/>
              </w:rPr>
              <w:t>где:</w:t>
            </w:r>
          </w:p>
          <w:p w:rsidR="00913309" w:rsidRPr="00913309" w:rsidRDefault="00913309" w:rsidP="00913309">
            <w:pPr>
              <w:jc w:val="both"/>
              <w:rPr>
                <w:sz w:val="24"/>
                <w:szCs w:val="24"/>
              </w:rPr>
            </w:pPr>
            <w:r w:rsidRPr="00913309">
              <w:rPr>
                <w:sz w:val="24"/>
                <w:szCs w:val="24"/>
              </w:rPr>
              <w:t>УПМ – увеличение производства молока (в базисной жирности);</w:t>
            </w:r>
          </w:p>
          <w:p w:rsidR="00913309" w:rsidRPr="00913309" w:rsidRDefault="00913309" w:rsidP="00913309">
            <w:pPr>
              <w:jc w:val="both"/>
              <w:rPr>
                <w:sz w:val="24"/>
                <w:szCs w:val="24"/>
              </w:rPr>
            </w:pPr>
            <w:r w:rsidRPr="00913309">
              <w:rPr>
                <w:sz w:val="24"/>
                <w:szCs w:val="24"/>
              </w:rPr>
              <w:t>ПМ</w:t>
            </w:r>
            <w:proofErr w:type="gramStart"/>
            <w:r w:rsidRPr="00913309">
              <w:rPr>
                <w:sz w:val="24"/>
                <w:szCs w:val="24"/>
              </w:rPr>
              <w:t>1</w:t>
            </w:r>
            <w:proofErr w:type="gramEnd"/>
            <w:r w:rsidRPr="00913309">
              <w:rPr>
                <w:sz w:val="24"/>
                <w:szCs w:val="24"/>
              </w:rPr>
              <w:t xml:space="preserve"> – производство молока (в базисной жирности) отчетного периода;</w:t>
            </w:r>
          </w:p>
          <w:p w:rsidR="00913309" w:rsidRPr="00913309" w:rsidRDefault="00913309" w:rsidP="00913309">
            <w:pPr>
              <w:jc w:val="both"/>
              <w:rPr>
                <w:sz w:val="24"/>
                <w:szCs w:val="24"/>
              </w:rPr>
            </w:pPr>
            <w:r w:rsidRPr="00913309">
              <w:rPr>
                <w:sz w:val="24"/>
                <w:szCs w:val="24"/>
              </w:rPr>
              <w:t>ПМ</w:t>
            </w:r>
            <w:proofErr w:type="gramStart"/>
            <w:r w:rsidRPr="00913309">
              <w:rPr>
                <w:sz w:val="24"/>
                <w:szCs w:val="24"/>
              </w:rPr>
              <w:t>2</w:t>
            </w:r>
            <w:proofErr w:type="gramEnd"/>
            <w:r w:rsidRPr="00913309">
              <w:rPr>
                <w:sz w:val="24"/>
                <w:szCs w:val="24"/>
              </w:rPr>
              <w:t xml:space="preserve"> – производство молока (в базисной жирности) - базисный показатель на начало реализации муниципальной программы. </w:t>
            </w:r>
          </w:p>
          <w:p w:rsidR="00587E66" w:rsidRPr="001F0DB9" w:rsidRDefault="00913309" w:rsidP="00913309">
            <w:pPr>
              <w:jc w:val="both"/>
              <w:rPr>
                <w:sz w:val="24"/>
                <w:szCs w:val="24"/>
              </w:rPr>
            </w:pPr>
            <w:r w:rsidRPr="00913309">
              <w:rPr>
                <w:sz w:val="24"/>
                <w:szCs w:val="24"/>
              </w:rPr>
              <w:t>Источник информации: отчеты получателей субсидий (акционерное общество «Агроника», крестьянские (фермерские) хозяйства), мониторинг личных подсобных хозяйств - получателей субсидий на конец отчетного периода, проводимый ответственным исполнителем муниципальной программы</w:t>
            </w:r>
          </w:p>
        </w:tc>
      </w:tr>
      <w:tr w:rsidR="00587E66" w:rsidRPr="001F0DB9" w:rsidTr="003373AE">
        <w:trPr>
          <w:jc w:val="center"/>
        </w:trPr>
        <w:tc>
          <w:tcPr>
            <w:tcW w:w="540" w:type="dxa"/>
          </w:tcPr>
          <w:p w:rsidR="00587E66" w:rsidRPr="001F0DB9" w:rsidRDefault="00587E66" w:rsidP="003373AE">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5.</w:t>
            </w:r>
          </w:p>
        </w:tc>
        <w:tc>
          <w:tcPr>
            <w:tcW w:w="3041" w:type="dxa"/>
          </w:tcPr>
          <w:p w:rsidR="00587E66" w:rsidRPr="001F0DB9" w:rsidRDefault="00587E66" w:rsidP="007B0AE0">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Увеличение поголовья животных и птицы сельскохозяйственных товаропроизводителей</w:t>
            </w:r>
            <w:r w:rsidR="003B5C74">
              <w:rPr>
                <w:rFonts w:ascii="Times New Roman" w:hAnsi="Times New Roman" w:cs="Times New Roman"/>
                <w:sz w:val="24"/>
                <w:szCs w:val="24"/>
              </w:rPr>
              <w:t xml:space="preserve"> </w:t>
            </w:r>
            <w:r w:rsidR="003B5C74" w:rsidRPr="003B5C74">
              <w:rPr>
                <w:rFonts w:ascii="Times New Roman" w:hAnsi="Times New Roman" w:cs="Times New Roman"/>
                <w:i/>
                <w:sz w:val="24"/>
                <w:szCs w:val="24"/>
              </w:rPr>
              <w:t>(В редакции постановления от 07.06.2019 №1317)</w:t>
            </w:r>
          </w:p>
        </w:tc>
        <w:tc>
          <w:tcPr>
            <w:tcW w:w="709" w:type="dxa"/>
          </w:tcPr>
          <w:p w:rsidR="00587E66" w:rsidRPr="001F0DB9" w:rsidRDefault="00587E66" w:rsidP="007B0AE0">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w:t>
            </w:r>
          </w:p>
        </w:tc>
        <w:tc>
          <w:tcPr>
            <w:tcW w:w="5138" w:type="dxa"/>
          </w:tcPr>
          <w:p w:rsidR="00913309" w:rsidRPr="00697E84" w:rsidRDefault="00913309" w:rsidP="00913309">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Показатель рассчитывается по формуле:</w:t>
            </w:r>
          </w:p>
          <w:p w:rsidR="00913309" w:rsidRPr="00697E84" w:rsidRDefault="00913309" w:rsidP="00913309">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t>УП = (П</w:t>
            </w:r>
            <w:proofErr w:type="gramStart"/>
            <w:r w:rsidRPr="00697E84">
              <w:rPr>
                <w:rFonts w:ascii="Times New Roman" w:hAnsi="Times New Roman" w:cs="Times New Roman"/>
                <w:sz w:val="24"/>
                <w:szCs w:val="24"/>
              </w:rPr>
              <w:t>1</w:t>
            </w:r>
            <w:proofErr w:type="gramEnd"/>
            <w:r w:rsidRPr="00697E84">
              <w:rPr>
                <w:rFonts w:ascii="Times New Roman" w:hAnsi="Times New Roman" w:cs="Times New Roman"/>
                <w:sz w:val="24"/>
                <w:szCs w:val="24"/>
              </w:rPr>
              <w:t xml:space="preserve">/П2) </w:t>
            </w:r>
            <w:proofErr w:type="spellStart"/>
            <w:r w:rsidRPr="00697E84">
              <w:rPr>
                <w:rFonts w:ascii="Times New Roman" w:hAnsi="Times New Roman" w:cs="Times New Roman"/>
                <w:sz w:val="24"/>
                <w:szCs w:val="24"/>
              </w:rPr>
              <w:t>х</w:t>
            </w:r>
            <w:proofErr w:type="spellEnd"/>
            <w:r w:rsidRPr="00697E84">
              <w:rPr>
                <w:rFonts w:ascii="Times New Roman" w:hAnsi="Times New Roman" w:cs="Times New Roman"/>
                <w:sz w:val="24"/>
                <w:szCs w:val="24"/>
              </w:rPr>
              <w:t xml:space="preserve"> 100%,</w:t>
            </w:r>
          </w:p>
          <w:p w:rsidR="00913309" w:rsidRPr="00697E84" w:rsidRDefault="00913309" w:rsidP="00913309">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t>где:</w:t>
            </w:r>
          </w:p>
          <w:p w:rsidR="00913309" w:rsidRPr="00697E84" w:rsidRDefault="00913309" w:rsidP="00913309">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t>УП – увеличение поголовья животных и птицы сельскохозяйственных товаропроизводителей;</w:t>
            </w:r>
          </w:p>
          <w:p w:rsidR="00913309" w:rsidRPr="00697E84" w:rsidRDefault="00913309" w:rsidP="00913309">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t>П</w:t>
            </w:r>
            <w:proofErr w:type="gramStart"/>
            <w:r w:rsidRPr="00697E84">
              <w:rPr>
                <w:rFonts w:ascii="Times New Roman" w:hAnsi="Times New Roman" w:cs="Times New Roman"/>
                <w:sz w:val="24"/>
                <w:szCs w:val="24"/>
              </w:rPr>
              <w:t>1</w:t>
            </w:r>
            <w:proofErr w:type="gramEnd"/>
            <w:r w:rsidRPr="00697E84">
              <w:rPr>
                <w:rFonts w:ascii="Times New Roman" w:hAnsi="Times New Roman" w:cs="Times New Roman"/>
                <w:sz w:val="24"/>
                <w:szCs w:val="24"/>
              </w:rPr>
              <w:t xml:space="preserve"> – поголовье животных и птицы сельскохозяйственных товаропроизводителей на конец отчетного периода;</w:t>
            </w:r>
          </w:p>
          <w:p w:rsidR="00913309" w:rsidRPr="00697E84" w:rsidRDefault="00913309" w:rsidP="00913309">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t>П</w:t>
            </w:r>
            <w:proofErr w:type="gramStart"/>
            <w:r w:rsidRPr="00697E84">
              <w:rPr>
                <w:rFonts w:ascii="Times New Roman" w:hAnsi="Times New Roman" w:cs="Times New Roman"/>
                <w:sz w:val="24"/>
                <w:szCs w:val="24"/>
              </w:rPr>
              <w:t>2</w:t>
            </w:r>
            <w:proofErr w:type="gramEnd"/>
            <w:r w:rsidRPr="00697E84">
              <w:rPr>
                <w:rFonts w:ascii="Times New Roman" w:hAnsi="Times New Roman" w:cs="Times New Roman"/>
                <w:sz w:val="24"/>
                <w:szCs w:val="24"/>
              </w:rPr>
              <w:t xml:space="preserve"> – поголовье животных и птицы сельскохозяйственных товаропроизводителей – базисный показатель на начало реализации программы.</w:t>
            </w:r>
          </w:p>
          <w:p w:rsidR="00587E66" w:rsidRPr="001F0DB9" w:rsidRDefault="00913309" w:rsidP="00913309">
            <w:pPr>
              <w:jc w:val="both"/>
              <w:rPr>
                <w:sz w:val="24"/>
                <w:szCs w:val="24"/>
              </w:rPr>
            </w:pPr>
            <w:r w:rsidRPr="00697E84">
              <w:rPr>
                <w:sz w:val="24"/>
                <w:szCs w:val="24"/>
              </w:rPr>
              <w:t xml:space="preserve">Источник информации: отчеты получателей </w:t>
            </w:r>
            <w:r w:rsidRPr="00697E84">
              <w:rPr>
                <w:sz w:val="24"/>
                <w:szCs w:val="24"/>
              </w:rPr>
              <w:lastRenderedPageBreak/>
              <w:t>субсидий (акционерное общество «Агроника», крестьянские (фермерские) хозяйства), мониторинг личных подсобных хозяйств на конец отчетного периода, проводимый ответственным исполнителем муниципальной программы</w:t>
            </w:r>
            <w:r>
              <w:rPr>
                <w:sz w:val="24"/>
                <w:szCs w:val="24"/>
              </w:rPr>
              <w:t>.</w:t>
            </w:r>
          </w:p>
        </w:tc>
      </w:tr>
      <w:tr w:rsidR="00587E66" w:rsidRPr="001F0DB9" w:rsidTr="003373AE">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587E66" w:rsidRPr="001F0DB9" w:rsidRDefault="00587E66" w:rsidP="003373AE">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lastRenderedPageBreak/>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587E66" w:rsidRPr="001F0DB9" w:rsidRDefault="00587E66" w:rsidP="003373AE">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Количество племенного маточного поголовья сельскохозяйственных 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87E66" w:rsidRPr="001F0DB9" w:rsidRDefault="00587E66" w:rsidP="003373AE">
            <w:pPr>
              <w:pStyle w:val="ConsPlusNormal"/>
              <w:rPr>
                <w:rFonts w:ascii="Times New Roman" w:hAnsi="Times New Roman" w:cs="Times New Roman"/>
                <w:sz w:val="24"/>
                <w:szCs w:val="24"/>
              </w:rPr>
            </w:pPr>
            <w:r w:rsidRPr="001F0DB9">
              <w:rPr>
                <w:rFonts w:ascii="Times New Roman" w:hAnsi="Times New Roman" w:cs="Times New Roman"/>
                <w:sz w:val="24"/>
                <w:szCs w:val="24"/>
              </w:rPr>
              <w:t xml:space="preserve"> голов</w:t>
            </w:r>
          </w:p>
        </w:tc>
        <w:tc>
          <w:tcPr>
            <w:tcW w:w="5138" w:type="dxa"/>
            <w:tcBorders>
              <w:top w:val="single" w:sz="4" w:space="0" w:color="auto"/>
              <w:left w:val="single" w:sz="4" w:space="0" w:color="auto"/>
              <w:bottom w:val="single" w:sz="4" w:space="0" w:color="auto"/>
              <w:right w:val="single" w:sz="4" w:space="0" w:color="auto"/>
            </w:tcBorders>
            <w:shd w:val="clear" w:color="auto" w:fill="auto"/>
          </w:tcPr>
          <w:p w:rsidR="00587E66" w:rsidRPr="001F0DB9" w:rsidRDefault="00587E66" w:rsidP="001977CD">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xml:space="preserve">Источник информации: отчет сельскохозяйственного предприятия, имеющего в наличии племенное маточное поголовье сельскохозяйственных животных. </w:t>
            </w:r>
          </w:p>
        </w:tc>
      </w:tr>
    </w:tbl>
    <w:p w:rsidR="003373AE" w:rsidRPr="001F0DB9" w:rsidRDefault="003373AE" w:rsidP="0033795F">
      <w:pPr>
        <w:autoSpaceDE w:val="0"/>
        <w:autoSpaceDN w:val="0"/>
        <w:adjustRightInd w:val="0"/>
        <w:ind w:firstLine="540"/>
        <w:jc w:val="both"/>
        <w:rPr>
          <w:rFonts w:eastAsia="Calibri"/>
          <w:sz w:val="24"/>
          <w:szCs w:val="24"/>
        </w:rPr>
        <w:sectPr w:rsidR="003373AE" w:rsidRPr="001F0DB9" w:rsidSect="001977CD">
          <w:pgSz w:w="11906" w:h="16838" w:code="9"/>
          <w:pgMar w:top="1134" w:right="851" w:bottom="1134" w:left="1276" w:header="709" w:footer="709" w:gutter="0"/>
          <w:cols w:space="708"/>
          <w:docGrid w:linePitch="360"/>
        </w:sectPr>
      </w:pPr>
    </w:p>
    <w:p w:rsidR="00700C70" w:rsidRPr="001F0DB9" w:rsidRDefault="00DA49EF" w:rsidP="00700C70">
      <w:pPr>
        <w:pStyle w:val="2"/>
        <w:autoSpaceDE w:val="0"/>
        <w:autoSpaceDN w:val="0"/>
        <w:adjustRightInd w:val="0"/>
        <w:jc w:val="center"/>
        <w:outlineLvl w:val="0"/>
        <w:rPr>
          <w:sz w:val="24"/>
          <w:szCs w:val="24"/>
        </w:rPr>
      </w:pPr>
      <w:r w:rsidRPr="001F0DB9">
        <w:rPr>
          <w:sz w:val="24"/>
          <w:szCs w:val="24"/>
        </w:rPr>
        <w:lastRenderedPageBreak/>
        <w:t>Перечень основных мероприятий муниципальной программы</w:t>
      </w:r>
    </w:p>
    <w:p w:rsidR="003373AE" w:rsidRPr="001F0DB9" w:rsidRDefault="003373AE" w:rsidP="003373AE">
      <w:pPr>
        <w:pStyle w:val="2"/>
        <w:autoSpaceDE w:val="0"/>
        <w:autoSpaceDN w:val="0"/>
        <w:adjustRightInd w:val="0"/>
        <w:jc w:val="right"/>
        <w:outlineLvl w:val="0"/>
        <w:rPr>
          <w:sz w:val="24"/>
          <w:szCs w:val="24"/>
        </w:rPr>
      </w:pPr>
      <w:r w:rsidRPr="001F0DB9">
        <w:rPr>
          <w:sz w:val="24"/>
          <w:szCs w:val="24"/>
        </w:rPr>
        <w:t xml:space="preserve">Таблица </w:t>
      </w:r>
      <w:r w:rsidR="00AA2041" w:rsidRPr="001F0DB9">
        <w:rPr>
          <w:sz w:val="24"/>
          <w:szCs w:val="24"/>
        </w:rPr>
        <w:t>2</w:t>
      </w:r>
      <w:r w:rsidRPr="001F0DB9">
        <w:rPr>
          <w:sz w:val="24"/>
          <w:szCs w:val="24"/>
        </w:rPr>
        <w:t>.</w:t>
      </w:r>
    </w:p>
    <w:tbl>
      <w:tblPr>
        <w:tblW w:w="27150" w:type="dxa"/>
        <w:tblInd w:w="108" w:type="dxa"/>
        <w:tblLayout w:type="fixed"/>
        <w:tblLook w:val="00A0"/>
      </w:tblPr>
      <w:tblGrid>
        <w:gridCol w:w="992"/>
        <w:gridCol w:w="143"/>
        <w:gridCol w:w="3260"/>
        <w:gridCol w:w="142"/>
        <w:gridCol w:w="1559"/>
        <w:gridCol w:w="850"/>
        <w:gridCol w:w="1418"/>
        <w:gridCol w:w="283"/>
        <w:gridCol w:w="851"/>
        <w:gridCol w:w="1134"/>
        <w:gridCol w:w="1134"/>
        <w:gridCol w:w="992"/>
        <w:gridCol w:w="1016"/>
        <w:gridCol w:w="118"/>
        <w:gridCol w:w="1098"/>
        <w:gridCol w:w="36"/>
        <w:gridCol w:w="1180"/>
        <w:gridCol w:w="1216"/>
        <w:gridCol w:w="1216"/>
        <w:gridCol w:w="1216"/>
        <w:gridCol w:w="1216"/>
        <w:gridCol w:w="1216"/>
        <w:gridCol w:w="1216"/>
        <w:gridCol w:w="1216"/>
        <w:gridCol w:w="1216"/>
        <w:gridCol w:w="1216"/>
      </w:tblGrid>
      <w:tr w:rsidR="00726151" w:rsidRPr="001F0DB9" w:rsidTr="00C56A5E">
        <w:trPr>
          <w:gridAfter w:val="11"/>
          <w:wAfter w:w="12160" w:type="dxa"/>
          <w:trHeight w:val="421"/>
        </w:trPr>
        <w:tc>
          <w:tcPr>
            <w:tcW w:w="1135" w:type="dxa"/>
            <w:gridSpan w:val="2"/>
            <w:vMerge w:val="restart"/>
            <w:tcBorders>
              <w:top w:val="single" w:sz="4" w:space="0" w:color="auto"/>
              <w:left w:val="single" w:sz="4" w:space="0" w:color="auto"/>
              <w:right w:val="single" w:sz="4" w:space="0" w:color="auto"/>
            </w:tcBorders>
          </w:tcPr>
          <w:p w:rsidR="00726151" w:rsidRPr="001F0DB9" w:rsidRDefault="00726151" w:rsidP="001977CD">
            <w:pPr>
              <w:jc w:val="center"/>
            </w:pPr>
            <w:r w:rsidRPr="001F0DB9">
              <w:t>№</w:t>
            </w:r>
          </w:p>
          <w:p w:rsidR="00726151" w:rsidRPr="001F0DB9" w:rsidRDefault="00726151" w:rsidP="001977CD">
            <w:pPr>
              <w:jc w:val="center"/>
            </w:pPr>
            <w:proofErr w:type="spellStart"/>
            <w:r w:rsidRPr="001F0DB9">
              <w:t>п</w:t>
            </w:r>
            <w:proofErr w:type="spellEnd"/>
            <w:r w:rsidRPr="001F0DB9">
              <w:t>/</w:t>
            </w:r>
            <w:proofErr w:type="spellStart"/>
            <w:r w:rsidRPr="001F0DB9">
              <w:t>п</w:t>
            </w:r>
            <w:proofErr w:type="spellEnd"/>
          </w:p>
        </w:tc>
        <w:tc>
          <w:tcPr>
            <w:tcW w:w="3260" w:type="dxa"/>
            <w:vMerge w:val="restart"/>
            <w:tcBorders>
              <w:top w:val="single" w:sz="4" w:space="0" w:color="auto"/>
              <w:left w:val="nil"/>
              <w:right w:val="single" w:sz="4" w:space="0" w:color="auto"/>
            </w:tcBorders>
          </w:tcPr>
          <w:p w:rsidR="00726151" w:rsidRPr="001F0DB9" w:rsidRDefault="008C1D86" w:rsidP="001977CD">
            <w:pPr>
              <w:jc w:val="center"/>
            </w:pPr>
            <w:r w:rsidRPr="001F0DB9">
              <w:t xml:space="preserve">Основные </w:t>
            </w:r>
            <w:r w:rsidR="00726151" w:rsidRPr="001F0DB9">
              <w:t>мероприяти</w:t>
            </w:r>
            <w:r w:rsidRPr="001F0DB9">
              <w:t xml:space="preserve">я </w:t>
            </w:r>
            <w:r w:rsidR="00F22349" w:rsidRPr="001F0DB9">
              <w:t xml:space="preserve">муниципальной </w:t>
            </w:r>
            <w:r w:rsidRPr="001F0DB9">
              <w:t>программы</w:t>
            </w:r>
          </w:p>
        </w:tc>
        <w:tc>
          <w:tcPr>
            <w:tcW w:w="1701" w:type="dxa"/>
            <w:gridSpan w:val="2"/>
            <w:vMerge w:val="restart"/>
            <w:tcBorders>
              <w:top w:val="single" w:sz="4" w:space="0" w:color="auto"/>
              <w:left w:val="nil"/>
              <w:right w:val="single" w:sz="4" w:space="0" w:color="auto"/>
            </w:tcBorders>
          </w:tcPr>
          <w:p w:rsidR="00726151" w:rsidRPr="001F0DB9" w:rsidRDefault="00726151" w:rsidP="001977CD">
            <w:pPr>
              <w:jc w:val="center"/>
            </w:pPr>
            <w:r w:rsidRPr="001F0DB9">
              <w:t>Ответственный исполнитель/соисполнитель муниципальной программы</w:t>
            </w:r>
          </w:p>
        </w:tc>
        <w:tc>
          <w:tcPr>
            <w:tcW w:w="850" w:type="dxa"/>
            <w:vMerge w:val="restart"/>
            <w:tcBorders>
              <w:top w:val="single" w:sz="4" w:space="0" w:color="auto"/>
              <w:left w:val="single" w:sz="4" w:space="0" w:color="auto"/>
              <w:right w:val="single" w:sz="4" w:space="0" w:color="auto"/>
            </w:tcBorders>
          </w:tcPr>
          <w:p w:rsidR="00726151" w:rsidRPr="001F0DB9" w:rsidRDefault="00726151" w:rsidP="001977CD">
            <w:pPr>
              <w:jc w:val="center"/>
            </w:pPr>
            <w:r w:rsidRPr="001F0DB9">
              <w:t xml:space="preserve">Целевой </w:t>
            </w:r>
            <w:proofErr w:type="spellStart"/>
            <w:r w:rsidRPr="001F0DB9">
              <w:t>показа-тель</w:t>
            </w:r>
            <w:proofErr w:type="spellEnd"/>
            <w:r w:rsidRPr="001F0DB9">
              <w:t>, №</w:t>
            </w:r>
          </w:p>
        </w:tc>
        <w:tc>
          <w:tcPr>
            <w:tcW w:w="1418" w:type="dxa"/>
            <w:vMerge w:val="restart"/>
            <w:tcBorders>
              <w:top w:val="single" w:sz="4" w:space="0" w:color="auto"/>
              <w:left w:val="single" w:sz="4" w:space="0" w:color="auto"/>
              <w:right w:val="single" w:sz="4" w:space="0" w:color="auto"/>
            </w:tcBorders>
          </w:tcPr>
          <w:p w:rsidR="00726151" w:rsidRPr="001F0DB9" w:rsidRDefault="00726151" w:rsidP="001977CD">
            <w:pPr>
              <w:jc w:val="center"/>
            </w:pPr>
            <w:r w:rsidRPr="001F0DB9">
              <w:t>Источники</w:t>
            </w:r>
          </w:p>
          <w:p w:rsidR="00726151" w:rsidRPr="001F0DB9" w:rsidRDefault="00726151" w:rsidP="001977CD">
            <w:pPr>
              <w:jc w:val="center"/>
            </w:pPr>
            <w:r w:rsidRPr="001F0DB9">
              <w:t>финансирования</w:t>
            </w:r>
          </w:p>
        </w:tc>
        <w:tc>
          <w:tcPr>
            <w:tcW w:w="6626" w:type="dxa"/>
            <w:gridSpan w:val="8"/>
            <w:tcBorders>
              <w:top w:val="single" w:sz="4" w:space="0" w:color="auto"/>
              <w:left w:val="nil"/>
              <w:bottom w:val="single" w:sz="4" w:space="0" w:color="auto"/>
              <w:right w:val="single" w:sz="4" w:space="0" w:color="auto"/>
            </w:tcBorders>
          </w:tcPr>
          <w:p w:rsidR="00726151" w:rsidRPr="001F0DB9" w:rsidRDefault="00726151" w:rsidP="001977CD">
            <w:pPr>
              <w:jc w:val="center"/>
            </w:pPr>
            <w:r w:rsidRPr="001F0DB9">
              <w:t>Финансовые затраты на реализацию, (тыс.руб</w:t>
            </w:r>
            <w:r w:rsidR="008C1D86" w:rsidRPr="001F0DB9">
              <w:t>лей</w:t>
            </w:r>
            <w:r w:rsidRPr="001F0DB9">
              <w:t>)</w:t>
            </w:r>
          </w:p>
        </w:tc>
      </w:tr>
      <w:tr w:rsidR="00726151" w:rsidRPr="001F0DB9" w:rsidTr="00C56A5E">
        <w:trPr>
          <w:gridAfter w:val="11"/>
          <w:wAfter w:w="12160" w:type="dxa"/>
          <w:trHeight w:val="506"/>
        </w:trPr>
        <w:tc>
          <w:tcPr>
            <w:tcW w:w="1135" w:type="dxa"/>
            <w:gridSpan w:val="2"/>
            <w:vMerge/>
            <w:tcBorders>
              <w:left w:val="single" w:sz="4" w:space="0" w:color="auto"/>
              <w:right w:val="single" w:sz="4" w:space="0" w:color="auto"/>
            </w:tcBorders>
          </w:tcPr>
          <w:p w:rsidR="00726151" w:rsidRPr="001F0DB9" w:rsidRDefault="00726151" w:rsidP="001977CD">
            <w:pPr>
              <w:jc w:val="center"/>
            </w:pPr>
          </w:p>
        </w:tc>
        <w:tc>
          <w:tcPr>
            <w:tcW w:w="3260" w:type="dxa"/>
            <w:vMerge/>
            <w:tcBorders>
              <w:left w:val="nil"/>
              <w:right w:val="single" w:sz="4" w:space="0" w:color="auto"/>
            </w:tcBorders>
          </w:tcPr>
          <w:p w:rsidR="00726151" w:rsidRPr="001F0DB9" w:rsidRDefault="00726151" w:rsidP="001977CD">
            <w:pPr>
              <w:jc w:val="center"/>
            </w:pPr>
          </w:p>
        </w:tc>
        <w:tc>
          <w:tcPr>
            <w:tcW w:w="1701" w:type="dxa"/>
            <w:gridSpan w:val="2"/>
            <w:vMerge/>
            <w:tcBorders>
              <w:left w:val="nil"/>
              <w:right w:val="single" w:sz="4" w:space="0" w:color="auto"/>
            </w:tcBorders>
          </w:tcPr>
          <w:p w:rsidR="00726151" w:rsidRPr="001F0DB9" w:rsidRDefault="00726151" w:rsidP="001977CD">
            <w:pPr>
              <w:jc w:val="center"/>
            </w:pPr>
          </w:p>
        </w:tc>
        <w:tc>
          <w:tcPr>
            <w:tcW w:w="850" w:type="dxa"/>
            <w:vMerge/>
            <w:tcBorders>
              <w:left w:val="single" w:sz="4" w:space="0" w:color="auto"/>
              <w:right w:val="single" w:sz="4" w:space="0" w:color="auto"/>
            </w:tcBorders>
          </w:tcPr>
          <w:p w:rsidR="00726151" w:rsidRPr="001F0DB9" w:rsidRDefault="00726151" w:rsidP="001977CD">
            <w:pPr>
              <w:jc w:val="center"/>
            </w:pPr>
          </w:p>
        </w:tc>
        <w:tc>
          <w:tcPr>
            <w:tcW w:w="1418" w:type="dxa"/>
            <w:vMerge/>
            <w:tcBorders>
              <w:left w:val="single" w:sz="4" w:space="0" w:color="auto"/>
              <w:right w:val="single" w:sz="4" w:space="0" w:color="auto"/>
            </w:tcBorders>
          </w:tcPr>
          <w:p w:rsidR="00726151" w:rsidRPr="001F0DB9" w:rsidRDefault="00726151" w:rsidP="001977CD">
            <w:pPr>
              <w:jc w:val="center"/>
            </w:pPr>
          </w:p>
        </w:tc>
        <w:tc>
          <w:tcPr>
            <w:tcW w:w="1134" w:type="dxa"/>
            <w:gridSpan w:val="2"/>
            <w:vMerge w:val="restart"/>
            <w:tcBorders>
              <w:top w:val="single" w:sz="4" w:space="0" w:color="auto"/>
              <w:left w:val="nil"/>
              <w:right w:val="single" w:sz="4" w:space="0" w:color="auto"/>
            </w:tcBorders>
          </w:tcPr>
          <w:p w:rsidR="00726151" w:rsidRPr="001F0DB9" w:rsidRDefault="00726151" w:rsidP="001977CD">
            <w:pPr>
              <w:jc w:val="center"/>
            </w:pPr>
            <w:r w:rsidRPr="001F0DB9">
              <w:t>Объем</w:t>
            </w:r>
          </w:p>
          <w:p w:rsidR="00726151" w:rsidRPr="001F0DB9" w:rsidRDefault="00726151" w:rsidP="001977CD">
            <w:pPr>
              <w:jc w:val="center"/>
            </w:pPr>
            <w:r w:rsidRPr="001F0DB9">
              <w:t>финансирования</w:t>
            </w:r>
          </w:p>
          <w:p w:rsidR="00726151" w:rsidRPr="001F0DB9" w:rsidRDefault="00726151" w:rsidP="001977CD">
            <w:pPr>
              <w:jc w:val="center"/>
            </w:pPr>
            <w:r w:rsidRPr="001F0DB9">
              <w:t>(всего,</w:t>
            </w:r>
          </w:p>
          <w:p w:rsidR="00726151" w:rsidRPr="001F0DB9" w:rsidRDefault="00726151" w:rsidP="001977CD">
            <w:pPr>
              <w:jc w:val="center"/>
            </w:pPr>
            <w:r w:rsidRPr="001F0DB9">
              <w:t>тыс.</w:t>
            </w:r>
          </w:p>
          <w:p w:rsidR="00726151" w:rsidRPr="001F0DB9" w:rsidRDefault="00726151" w:rsidP="001977CD">
            <w:pPr>
              <w:jc w:val="center"/>
            </w:pPr>
            <w:r w:rsidRPr="001F0DB9">
              <w:t>руб.)</w:t>
            </w:r>
          </w:p>
        </w:tc>
        <w:tc>
          <w:tcPr>
            <w:tcW w:w="5492" w:type="dxa"/>
            <w:gridSpan w:val="6"/>
            <w:tcBorders>
              <w:top w:val="single" w:sz="4" w:space="0" w:color="auto"/>
              <w:left w:val="nil"/>
              <w:bottom w:val="single" w:sz="4" w:space="0" w:color="auto"/>
              <w:right w:val="single" w:sz="4" w:space="0" w:color="000000"/>
            </w:tcBorders>
          </w:tcPr>
          <w:p w:rsidR="00726151" w:rsidRPr="001F0DB9" w:rsidRDefault="00726151" w:rsidP="001977CD">
            <w:pPr>
              <w:jc w:val="center"/>
            </w:pPr>
            <w:r w:rsidRPr="001F0DB9">
              <w:t>в том числе по годам</w:t>
            </w:r>
          </w:p>
          <w:p w:rsidR="00726151" w:rsidRPr="001F0DB9" w:rsidRDefault="00726151" w:rsidP="001977CD">
            <w:pPr>
              <w:jc w:val="center"/>
            </w:pPr>
            <w:r w:rsidRPr="001F0DB9">
              <w:t>тыс. руб.</w:t>
            </w:r>
          </w:p>
        </w:tc>
      </w:tr>
      <w:tr w:rsidR="00726151" w:rsidRPr="001F0DB9" w:rsidTr="00C56A5E">
        <w:trPr>
          <w:gridAfter w:val="11"/>
          <w:wAfter w:w="12160" w:type="dxa"/>
          <w:trHeight w:val="255"/>
        </w:trPr>
        <w:tc>
          <w:tcPr>
            <w:tcW w:w="1135" w:type="dxa"/>
            <w:gridSpan w:val="2"/>
            <w:vMerge/>
            <w:tcBorders>
              <w:left w:val="single" w:sz="4" w:space="0" w:color="auto"/>
              <w:bottom w:val="single" w:sz="4" w:space="0" w:color="auto"/>
              <w:right w:val="single" w:sz="4" w:space="0" w:color="auto"/>
            </w:tcBorders>
          </w:tcPr>
          <w:p w:rsidR="00726151" w:rsidRPr="001F0DB9" w:rsidRDefault="00726151" w:rsidP="001977CD">
            <w:pPr>
              <w:jc w:val="center"/>
              <w:rPr>
                <w:rFonts w:ascii="Arial CYR" w:hAnsi="Arial CYR" w:cs="Arial CYR"/>
              </w:rPr>
            </w:pPr>
          </w:p>
        </w:tc>
        <w:tc>
          <w:tcPr>
            <w:tcW w:w="3260" w:type="dxa"/>
            <w:vMerge/>
            <w:tcBorders>
              <w:left w:val="nil"/>
              <w:bottom w:val="single" w:sz="4" w:space="0" w:color="auto"/>
              <w:right w:val="single" w:sz="4" w:space="0" w:color="auto"/>
            </w:tcBorders>
          </w:tcPr>
          <w:p w:rsidR="00726151" w:rsidRPr="001F0DB9" w:rsidRDefault="00726151" w:rsidP="001977CD">
            <w:pPr>
              <w:jc w:val="center"/>
              <w:rPr>
                <w:rFonts w:ascii="Arial CYR" w:hAnsi="Arial CYR" w:cs="Arial CYR"/>
              </w:rPr>
            </w:pPr>
          </w:p>
        </w:tc>
        <w:tc>
          <w:tcPr>
            <w:tcW w:w="1701" w:type="dxa"/>
            <w:gridSpan w:val="2"/>
            <w:vMerge/>
            <w:tcBorders>
              <w:left w:val="nil"/>
              <w:bottom w:val="single" w:sz="4" w:space="0" w:color="auto"/>
              <w:right w:val="single" w:sz="4" w:space="0" w:color="auto"/>
            </w:tcBorders>
          </w:tcPr>
          <w:p w:rsidR="00726151" w:rsidRPr="001F0DB9" w:rsidRDefault="00726151" w:rsidP="001977CD">
            <w:pPr>
              <w:jc w:val="center"/>
              <w:rPr>
                <w:rFonts w:ascii="Arial CYR" w:hAnsi="Arial CYR" w:cs="Arial CYR"/>
              </w:rPr>
            </w:pPr>
          </w:p>
        </w:tc>
        <w:tc>
          <w:tcPr>
            <w:tcW w:w="850" w:type="dxa"/>
            <w:vMerge/>
            <w:tcBorders>
              <w:left w:val="single" w:sz="4" w:space="0" w:color="auto"/>
              <w:bottom w:val="single" w:sz="4" w:space="0" w:color="auto"/>
              <w:right w:val="single" w:sz="4" w:space="0" w:color="auto"/>
            </w:tcBorders>
          </w:tcPr>
          <w:p w:rsidR="00726151" w:rsidRPr="001F0DB9" w:rsidRDefault="00726151" w:rsidP="001977CD">
            <w:pPr>
              <w:jc w:val="center"/>
              <w:rPr>
                <w:rFonts w:ascii="Arial CYR" w:hAnsi="Arial CYR" w:cs="Arial CYR"/>
              </w:rPr>
            </w:pPr>
          </w:p>
        </w:tc>
        <w:tc>
          <w:tcPr>
            <w:tcW w:w="1418" w:type="dxa"/>
            <w:vMerge/>
            <w:tcBorders>
              <w:left w:val="single" w:sz="4" w:space="0" w:color="auto"/>
              <w:bottom w:val="single" w:sz="4" w:space="0" w:color="auto"/>
              <w:right w:val="single" w:sz="4" w:space="0" w:color="auto"/>
            </w:tcBorders>
          </w:tcPr>
          <w:p w:rsidR="00726151" w:rsidRPr="001F0DB9" w:rsidRDefault="00726151" w:rsidP="001977CD">
            <w:pPr>
              <w:jc w:val="center"/>
              <w:rPr>
                <w:rFonts w:ascii="Arial CYR" w:hAnsi="Arial CYR" w:cs="Arial CYR"/>
              </w:rPr>
            </w:pPr>
          </w:p>
        </w:tc>
        <w:tc>
          <w:tcPr>
            <w:tcW w:w="1134" w:type="dxa"/>
            <w:gridSpan w:val="2"/>
            <w:vMerge/>
            <w:tcBorders>
              <w:left w:val="nil"/>
              <w:bottom w:val="single" w:sz="4" w:space="0" w:color="auto"/>
              <w:right w:val="single" w:sz="4" w:space="0" w:color="auto"/>
            </w:tcBorders>
          </w:tcPr>
          <w:p w:rsidR="00726151" w:rsidRPr="001F0DB9" w:rsidRDefault="00726151" w:rsidP="001977CD">
            <w:pPr>
              <w:jc w:val="center"/>
              <w:rPr>
                <w:rFonts w:ascii="Arial CYR" w:hAnsi="Arial CYR" w:cs="Arial CYR"/>
              </w:rPr>
            </w:pPr>
          </w:p>
        </w:tc>
        <w:tc>
          <w:tcPr>
            <w:tcW w:w="1134" w:type="dxa"/>
            <w:tcBorders>
              <w:top w:val="single" w:sz="4" w:space="0" w:color="auto"/>
              <w:left w:val="nil"/>
              <w:bottom w:val="single" w:sz="4" w:space="0" w:color="auto"/>
              <w:right w:val="single" w:sz="4" w:space="0" w:color="auto"/>
            </w:tcBorders>
            <w:vAlign w:val="center"/>
          </w:tcPr>
          <w:p w:rsidR="00726151" w:rsidRPr="001F0DB9" w:rsidRDefault="00726151" w:rsidP="001977CD">
            <w:pPr>
              <w:jc w:val="center"/>
            </w:pPr>
            <w:r w:rsidRPr="001F0DB9">
              <w:t>2016</w:t>
            </w:r>
            <w:r w:rsidR="008C1D86" w:rsidRPr="001F0DB9">
              <w:t xml:space="preserve"> г.</w:t>
            </w:r>
          </w:p>
          <w:p w:rsidR="00726151" w:rsidRPr="001F0DB9" w:rsidRDefault="00726151" w:rsidP="001977CD">
            <w:pPr>
              <w:jc w:val="center"/>
            </w:pPr>
          </w:p>
        </w:tc>
        <w:tc>
          <w:tcPr>
            <w:tcW w:w="1134" w:type="dxa"/>
            <w:tcBorders>
              <w:top w:val="single" w:sz="4" w:space="0" w:color="auto"/>
              <w:left w:val="nil"/>
              <w:bottom w:val="single" w:sz="4" w:space="0" w:color="auto"/>
              <w:right w:val="single" w:sz="4" w:space="0" w:color="auto"/>
            </w:tcBorders>
            <w:vAlign w:val="center"/>
          </w:tcPr>
          <w:p w:rsidR="008C1D86" w:rsidRPr="001F0DB9" w:rsidRDefault="00726151" w:rsidP="001977CD">
            <w:pPr>
              <w:jc w:val="center"/>
            </w:pPr>
            <w:r w:rsidRPr="001F0DB9">
              <w:t>2017</w:t>
            </w:r>
            <w:r w:rsidR="008C1D86" w:rsidRPr="001F0DB9">
              <w:t xml:space="preserve"> г.</w:t>
            </w:r>
          </w:p>
          <w:p w:rsidR="00726151" w:rsidRPr="001F0DB9" w:rsidRDefault="00726151" w:rsidP="001977CD">
            <w:pPr>
              <w:jc w:val="center"/>
            </w:pPr>
          </w:p>
        </w:tc>
        <w:tc>
          <w:tcPr>
            <w:tcW w:w="992" w:type="dxa"/>
            <w:tcBorders>
              <w:top w:val="single" w:sz="4" w:space="0" w:color="auto"/>
              <w:left w:val="nil"/>
              <w:bottom w:val="single" w:sz="4" w:space="0" w:color="auto"/>
              <w:right w:val="single" w:sz="4" w:space="0" w:color="auto"/>
            </w:tcBorders>
            <w:vAlign w:val="center"/>
          </w:tcPr>
          <w:p w:rsidR="00726151" w:rsidRPr="001F0DB9" w:rsidRDefault="00726151" w:rsidP="001977CD">
            <w:pPr>
              <w:jc w:val="center"/>
            </w:pPr>
            <w:r w:rsidRPr="001F0DB9">
              <w:t>2018</w:t>
            </w:r>
            <w:r w:rsidR="008C1D86" w:rsidRPr="001F0DB9">
              <w:t xml:space="preserve"> г.</w:t>
            </w:r>
          </w:p>
          <w:p w:rsidR="00726151" w:rsidRPr="001F0DB9" w:rsidRDefault="00726151" w:rsidP="001977CD">
            <w:pPr>
              <w:jc w:val="center"/>
            </w:pPr>
          </w:p>
        </w:tc>
        <w:tc>
          <w:tcPr>
            <w:tcW w:w="1134" w:type="dxa"/>
            <w:gridSpan w:val="2"/>
            <w:tcBorders>
              <w:top w:val="single" w:sz="4" w:space="0" w:color="auto"/>
              <w:left w:val="nil"/>
              <w:bottom w:val="single" w:sz="4" w:space="0" w:color="auto"/>
              <w:right w:val="single" w:sz="4" w:space="0" w:color="auto"/>
            </w:tcBorders>
            <w:vAlign w:val="center"/>
          </w:tcPr>
          <w:p w:rsidR="00726151" w:rsidRPr="001F0DB9" w:rsidRDefault="00726151" w:rsidP="001977CD">
            <w:pPr>
              <w:jc w:val="center"/>
            </w:pPr>
            <w:r w:rsidRPr="001F0DB9">
              <w:t>2019</w:t>
            </w:r>
            <w:r w:rsidR="008C1D86" w:rsidRPr="001F0DB9">
              <w:t xml:space="preserve"> г.</w:t>
            </w:r>
          </w:p>
          <w:p w:rsidR="00726151" w:rsidRPr="001F0DB9" w:rsidRDefault="00726151" w:rsidP="001977CD">
            <w:pPr>
              <w:jc w:val="center"/>
            </w:pPr>
          </w:p>
        </w:tc>
        <w:tc>
          <w:tcPr>
            <w:tcW w:w="1098" w:type="dxa"/>
            <w:tcBorders>
              <w:top w:val="single" w:sz="4" w:space="0" w:color="auto"/>
              <w:left w:val="nil"/>
              <w:bottom w:val="single" w:sz="4" w:space="0" w:color="auto"/>
              <w:right w:val="single" w:sz="4" w:space="0" w:color="auto"/>
            </w:tcBorders>
            <w:vAlign w:val="center"/>
          </w:tcPr>
          <w:p w:rsidR="00726151" w:rsidRPr="001F0DB9" w:rsidRDefault="00726151" w:rsidP="001977CD">
            <w:pPr>
              <w:jc w:val="center"/>
            </w:pPr>
            <w:r w:rsidRPr="001F0DB9">
              <w:t>2020</w:t>
            </w:r>
            <w:r w:rsidR="008C1D86" w:rsidRPr="001F0DB9">
              <w:t xml:space="preserve"> г.</w:t>
            </w:r>
          </w:p>
          <w:p w:rsidR="00726151" w:rsidRPr="001F0DB9" w:rsidRDefault="00726151" w:rsidP="001977CD">
            <w:pPr>
              <w:jc w:val="center"/>
            </w:pPr>
          </w:p>
        </w:tc>
      </w:tr>
      <w:tr w:rsidR="006D2D08" w:rsidRPr="001F0DB9" w:rsidTr="00C56A5E">
        <w:trPr>
          <w:trHeight w:val="383"/>
        </w:trPr>
        <w:tc>
          <w:tcPr>
            <w:tcW w:w="1135" w:type="dxa"/>
            <w:gridSpan w:val="2"/>
            <w:tcBorders>
              <w:top w:val="nil"/>
              <w:left w:val="single" w:sz="4" w:space="0" w:color="auto"/>
              <w:bottom w:val="single" w:sz="4" w:space="0" w:color="auto"/>
              <w:right w:val="single" w:sz="4" w:space="0" w:color="auto"/>
            </w:tcBorders>
          </w:tcPr>
          <w:p w:rsidR="006D2D08" w:rsidRPr="001F0DB9" w:rsidRDefault="006D2D08" w:rsidP="00B72216">
            <w:r w:rsidRPr="001F0DB9">
              <w:t>1</w:t>
            </w:r>
          </w:p>
        </w:tc>
        <w:tc>
          <w:tcPr>
            <w:tcW w:w="13855" w:type="dxa"/>
            <w:gridSpan w:val="13"/>
            <w:tcBorders>
              <w:top w:val="nil"/>
              <w:left w:val="single" w:sz="4" w:space="0" w:color="auto"/>
              <w:bottom w:val="single" w:sz="4" w:space="0" w:color="auto"/>
              <w:right w:val="single" w:sz="4" w:space="0" w:color="auto"/>
            </w:tcBorders>
          </w:tcPr>
          <w:p w:rsidR="006D2D08" w:rsidRPr="001F0DB9" w:rsidRDefault="006D2D08" w:rsidP="002B06CC">
            <w:r w:rsidRPr="001F0DB9">
              <w:t>Цель 1 Создание условий для устойчивого развития малого и среднего предпринимательства на территории города Урай</w:t>
            </w:r>
          </w:p>
        </w:tc>
        <w:tc>
          <w:tcPr>
            <w:tcW w:w="1216" w:type="dxa"/>
            <w:gridSpan w:val="2"/>
          </w:tcPr>
          <w:p w:rsidR="006D2D08" w:rsidRPr="001F0DB9" w:rsidRDefault="006D2D08"/>
          <w:p w:rsidR="006D2D08" w:rsidRPr="001F0DB9" w:rsidRDefault="006D2D08"/>
        </w:tc>
        <w:tc>
          <w:tcPr>
            <w:tcW w:w="1216" w:type="dxa"/>
          </w:tcPr>
          <w:p w:rsidR="006D2D08" w:rsidRPr="001F0DB9" w:rsidRDefault="006D2D08"/>
        </w:tc>
        <w:tc>
          <w:tcPr>
            <w:tcW w:w="1216" w:type="dxa"/>
          </w:tcPr>
          <w:p w:rsidR="006D2D08" w:rsidRPr="001F0DB9" w:rsidRDefault="006D2D08"/>
        </w:tc>
        <w:tc>
          <w:tcPr>
            <w:tcW w:w="1216" w:type="dxa"/>
          </w:tcPr>
          <w:p w:rsidR="006D2D08" w:rsidRPr="001F0DB9" w:rsidRDefault="006D2D08"/>
        </w:tc>
        <w:tc>
          <w:tcPr>
            <w:tcW w:w="1216" w:type="dxa"/>
          </w:tcPr>
          <w:p w:rsidR="006D2D08" w:rsidRPr="001F0DB9" w:rsidRDefault="006D2D08"/>
        </w:tc>
        <w:tc>
          <w:tcPr>
            <w:tcW w:w="1216" w:type="dxa"/>
            <w:vAlign w:val="center"/>
          </w:tcPr>
          <w:p w:rsidR="006D2D08" w:rsidRPr="001F0DB9" w:rsidRDefault="006D2D08" w:rsidP="00D827D3">
            <w:pPr>
              <w:jc w:val="center"/>
            </w:pPr>
          </w:p>
        </w:tc>
        <w:tc>
          <w:tcPr>
            <w:tcW w:w="1216" w:type="dxa"/>
            <w:vAlign w:val="center"/>
          </w:tcPr>
          <w:p w:rsidR="006D2D08" w:rsidRPr="001F0DB9" w:rsidRDefault="006D2D08" w:rsidP="00D827D3">
            <w:pPr>
              <w:jc w:val="center"/>
            </w:pPr>
          </w:p>
        </w:tc>
        <w:tc>
          <w:tcPr>
            <w:tcW w:w="1216" w:type="dxa"/>
            <w:vAlign w:val="center"/>
          </w:tcPr>
          <w:p w:rsidR="006D2D08" w:rsidRPr="001F0DB9" w:rsidRDefault="006D2D08" w:rsidP="00D827D3">
            <w:pPr>
              <w:jc w:val="center"/>
            </w:pPr>
          </w:p>
        </w:tc>
        <w:tc>
          <w:tcPr>
            <w:tcW w:w="1216" w:type="dxa"/>
            <w:vAlign w:val="center"/>
          </w:tcPr>
          <w:p w:rsidR="006D2D08" w:rsidRPr="001F0DB9" w:rsidRDefault="006D2D08" w:rsidP="00D827D3">
            <w:pPr>
              <w:jc w:val="center"/>
            </w:pPr>
          </w:p>
        </w:tc>
        <w:tc>
          <w:tcPr>
            <w:tcW w:w="1216" w:type="dxa"/>
            <w:vAlign w:val="center"/>
          </w:tcPr>
          <w:p w:rsidR="006D2D08" w:rsidRPr="001F0DB9" w:rsidRDefault="006D2D08" w:rsidP="00D827D3">
            <w:pPr>
              <w:jc w:val="center"/>
            </w:pPr>
          </w:p>
        </w:tc>
      </w:tr>
      <w:tr w:rsidR="006D2D08" w:rsidRPr="001F0DB9" w:rsidTr="00C56A5E">
        <w:tblPrEx>
          <w:tblLook w:val="04A0"/>
        </w:tblPrEx>
        <w:trPr>
          <w:gridAfter w:val="10"/>
          <w:wAfter w:w="12124" w:type="dxa"/>
          <w:trHeight w:val="397"/>
        </w:trPr>
        <w:tc>
          <w:tcPr>
            <w:tcW w:w="11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2D08" w:rsidRPr="001F0DB9" w:rsidRDefault="006D2D08" w:rsidP="00B72216">
            <w:pPr>
              <w:rPr>
                <w:bCs/>
              </w:rPr>
            </w:pPr>
            <w:r w:rsidRPr="001F0DB9">
              <w:rPr>
                <w:bCs/>
              </w:rPr>
              <w:t>1.1</w:t>
            </w:r>
          </w:p>
        </w:tc>
        <w:tc>
          <w:tcPr>
            <w:tcW w:w="13891" w:type="dxa"/>
            <w:gridSpan w:val="14"/>
            <w:tcBorders>
              <w:top w:val="single" w:sz="4" w:space="0" w:color="auto"/>
              <w:left w:val="single" w:sz="4" w:space="0" w:color="auto"/>
              <w:bottom w:val="single" w:sz="4" w:space="0" w:color="auto"/>
              <w:right w:val="single" w:sz="4" w:space="0" w:color="auto"/>
            </w:tcBorders>
            <w:shd w:val="clear" w:color="000000" w:fill="FFFFFF"/>
          </w:tcPr>
          <w:p w:rsidR="006D2D08" w:rsidRPr="001F0DB9" w:rsidRDefault="00B72216" w:rsidP="00061F63">
            <w:pPr>
              <w:rPr>
                <w:bCs/>
              </w:rPr>
            </w:pPr>
            <w:r w:rsidRPr="001F0DB9">
              <w:rPr>
                <w:bCs/>
              </w:rPr>
              <w:t>Задача</w:t>
            </w:r>
            <w:r w:rsidR="002B06CC" w:rsidRPr="001F0DB9">
              <w:rPr>
                <w:bCs/>
              </w:rPr>
              <w:t xml:space="preserve"> </w:t>
            </w:r>
            <w:r w:rsidRPr="001F0DB9">
              <w:rPr>
                <w:bCs/>
              </w:rPr>
              <w:t>1</w:t>
            </w:r>
            <w:r w:rsidR="006D2D08" w:rsidRPr="001F0DB9">
              <w:rPr>
                <w:bCs/>
              </w:rPr>
              <w:t xml:space="preserve"> </w:t>
            </w:r>
            <w:r w:rsidR="008C1D86" w:rsidRPr="001F0DB9">
              <w:t xml:space="preserve">Развитие малого и среднего предпринимательства и </w:t>
            </w:r>
            <w:r w:rsidR="00E6692D" w:rsidRPr="001F0DB9">
              <w:t xml:space="preserve">обеспечение благоприятных </w:t>
            </w:r>
            <w:r w:rsidR="008C1D86" w:rsidRPr="001F0DB9">
              <w:t>условий ведения предпринимательской деятельности</w:t>
            </w:r>
          </w:p>
        </w:tc>
      </w:tr>
      <w:tr w:rsidR="008C1D86" w:rsidRPr="001F0DB9" w:rsidTr="00C56A5E">
        <w:trPr>
          <w:gridAfter w:val="11"/>
          <w:wAfter w:w="12160" w:type="dxa"/>
          <w:trHeight w:val="405"/>
        </w:trPr>
        <w:tc>
          <w:tcPr>
            <w:tcW w:w="1135" w:type="dxa"/>
            <w:gridSpan w:val="2"/>
            <w:tcBorders>
              <w:top w:val="single" w:sz="4" w:space="0" w:color="auto"/>
              <w:left w:val="single" w:sz="4" w:space="0" w:color="auto"/>
              <w:bottom w:val="single" w:sz="4" w:space="0" w:color="auto"/>
              <w:right w:val="single" w:sz="4" w:space="0" w:color="auto"/>
            </w:tcBorders>
          </w:tcPr>
          <w:p w:rsidR="008C1D86" w:rsidRPr="001F0DB9" w:rsidRDefault="008C1D86" w:rsidP="00B72216">
            <w:pPr>
              <w:ind w:left="34"/>
            </w:pPr>
            <w:r w:rsidRPr="001F0DB9">
              <w:t>1.1.1</w:t>
            </w:r>
          </w:p>
        </w:tc>
        <w:tc>
          <w:tcPr>
            <w:tcW w:w="13855" w:type="dxa"/>
            <w:gridSpan w:val="13"/>
            <w:tcBorders>
              <w:top w:val="single" w:sz="4" w:space="0" w:color="auto"/>
              <w:left w:val="single" w:sz="4" w:space="0" w:color="auto"/>
              <w:bottom w:val="single" w:sz="4" w:space="0" w:color="auto"/>
              <w:right w:val="single" w:sz="4" w:space="0" w:color="auto"/>
            </w:tcBorders>
          </w:tcPr>
          <w:p w:rsidR="008C1D86" w:rsidRPr="001F0DB9" w:rsidRDefault="008C1D86" w:rsidP="002B06CC">
            <w:pPr>
              <w:ind w:left="34"/>
            </w:pPr>
            <w:r w:rsidRPr="001F0DB9">
              <w:t xml:space="preserve">Подпрограмма </w:t>
            </w:r>
            <w:r w:rsidR="00DA49EF" w:rsidRPr="001F0DB9">
              <w:t>1</w:t>
            </w:r>
            <w:r w:rsidRPr="001F0DB9">
              <w:t xml:space="preserve"> «Развитие малого и среднего предпринимательства»</w:t>
            </w:r>
          </w:p>
        </w:tc>
      </w:tr>
      <w:tr w:rsidR="00BD23E2" w:rsidRPr="001F0DB9" w:rsidTr="00C56A5E">
        <w:trPr>
          <w:gridAfter w:val="11"/>
          <w:wAfter w:w="12160" w:type="dxa"/>
          <w:trHeight w:val="405"/>
        </w:trPr>
        <w:tc>
          <w:tcPr>
            <w:tcW w:w="1135" w:type="dxa"/>
            <w:gridSpan w:val="2"/>
            <w:vMerge w:val="restart"/>
            <w:tcBorders>
              <w:top w:val="single" w:sz="4" w:space="0" w:color="auto"/>
              <w:left w:val="single" w:sz="4" w:space="0" w:color="auto"/>
              <w:right w:val="single" w:sz="4" w:space="0" w:color="auto"/>
            </w:tcBorders>
            <w:shd w:val="clear" w:color="auto" w:fill="auto"/>
          </w:tcPr>
          <w:p w:rsidR="00BD23E2" w:rsidRPr="001F0DB9" w:rsidRDefault="00BD23E2" w:rsidP="00B72216">
            <w:pPr>
              <w:ind w:left="34"/>
            </w:pPr>
            <w:r w:rsidRPr="001F0DB9">
              <w:t>1.1.1.1</w:t>
            </w:r>
            <w:r w:rsidR="00BD0967" w:rsidRPr="001F0DB9">
              <w:t>.</w:t>
            </w:r>
          </w:p>
        </w:tc>
        <w:tc>
          <w:tcPr>
            <w:tcW w:w="3402" w:type="dxa"/>
            <w:gridSpan w:val="2"/>
            <w:vMerge w:val="restart"/>
            <w:tcBorders>
              <w:top w:val="single" w:sz="4" w:space="0" w:color="auto"/>
              <w:left w:val="single" w:sz="4" w:space="0" w:color="auto"/>
              <w:right w:val="single" w:sz="4" w:space="0" w:color="auto"/>
            </w:tcBorders>
            <w:shd w:val="clear" w:color="auto" w:fill="auto"/>
          </w:tcPr>
          <w:p w:rsidR="006C7624" w:rsidRPr="001F0DB9" w:rsidRDefault="006C7624" w:rsidP="00061F63">
            <w:pPr>
              <w:autoSpaceDE w:val="0"/>
              <w:autoSpaceDN w:val="0"/>
              <w:jc w:val="both"/>
            </w:pPr>
            <w:r w:rsidRPr="001F0DB9">
              <w:t>Финансовая поддержка субъектов малого и среднего предпринимательства:</w:t>
            </w:r>
          </w:p>
          <w:p w:rsidR="006C7624" w:rsidRPr="001F0DB9" w:rsidRDefault="006C7624" w:rsidP="00061F63">
            <w:r w:rsidRPr="001F0DB9">
              <w:t>- развитие молодежного предпринимательства;</w:t>
            </w:r>
          </w:p>
          <w:p w:rsidR="006C7624" w:rsidRPr="001F0DB9" w:rsidRDefault="006C7624" w:rsidP="00061F63">
            <w:r w:rsidRPr="001F0DB9">
              <w:t>- 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w:t>
            </w:r>
          </w:p>
          <w:p w:rsidR="006C7624" w:rsidRPr="001F0DB9" w:rsidRDefault="006C7624" w:rsidP="00061F63">
            <w:r w:rsidRPr="001F0DB9">
              <w:t>- финансовая поддержка Субъектов по приобретению оборудования (основных средств) и лицензионных программных продуктов;</w:t>
            </w:r>
          </w:p>
          <w:p w:rsidR="006C7624" w:rsidRPr="001F0DB9" w:rsidRDefault="006C7624" w:rsidP="00061F63">
            <w:r w:rsidRPr="001F0DB9">
              <w:t xml:space="preserve">- создание условий для развития  Субъектов, осуществляющих деятельность в направлениях: экология, быстровозводимое домостроение, крестьянские (фермерские)  хозяйства, переработка леса, сбор и </w:t>
            </w:r>
            <w:r w:rsidRPr="001F0DB9">
              <w:lastRenderedPageBreak/>
              <w:t xml:space="preserve">переработка дикоросов, переработка отходов, </w:t>
            </w:r>
            <w:proofErr w:type="spellStart"/>
            <w:r w:rsidRPr="001F0DB9">
              <w:t>рыбодобыча</w:t>
            </w:r>
            <w:proofErr w:type="spellEnd"/>
            <w:r w:rsidRPr="001F0DB9">
              <w:t xml:space="preserve">, </w:t>
            </w:r>
            <w:proofErr w:type="spellStart"/>
            <w:r w:rsidRPr="001F0DB9">
              <w:t>рыбопереработка</w:t>
            </w:r>
            <w:proofErr w:type="spellEnd"/>
            <w:r w:rsidRPr="001F0DB9">
              <w:t>, ремесленническая деятельность, въездной и внутренний туризм;</w:t>
            </w:r>
          </w:p>
          <w:p w:rsidR="006C7624" w:rsidRPr="001F0DB9" w:rsidRDefault="006C7624" w:rsidP="00061F63">
            <w:r w:rsidRPr="001F0DB9">
              <w:t xml:space="preserve">- финансовая поддержка социального предпринимательства, в том числе: предоставление </w:t>
            </w:r>
            <w:proofErr w:type="spellStart"/>
            <w:r w:rsidRPr="001F0DB9">
              <w:t>грантовой</w:t>
            </w:r>
            <w:proofErr w:type="spellEnd"/>
            <w:r w:rsidRPr="001F0DB9">
              <w:t xml:space="preserve"> поддержки социальному предпринимательству;</w:t>
            </w:r>
          </w:p>
          <w:p w:rsidR="00BD23E2" w:rsidRPr="001F0DB9" w:rsidRDefault="006C7624" w:rsidP="00061F63">
            <w:r w:rsidRPr="001F0DB9">
              <w:t>- возмещение затрат социальному предпринимательству и семейному бизнесу</w:t>
            </w:r>
            <w:r w:rsidR="002B1E44" w:rsidRPr="001F0DB9">
              <w:t>;</w:t>
            </w:r>
          </w:p>
          <w:p w:rsidR="002B1E44" w:rsidRPr="001F0DB9" w:rsidRDefault="002B1E44" w:rsidP="00061F63">
            <w:r w:rsidRPr="001F0DB9">
              <w:t>- проведение мероприятий в целях создания условий для развития субъектов малого и среднего предпринимательства</w:t>
            </w:r>
          </w:p>
        </w:tc>
        <w:tc>
          <w:tcPr>
            <w:tcW w:w="1559" w:type="dxa"/>
            <w:vMerge w:val="restart"/>
            <w:tcBorders>
              <w:top w:val="single" w:sz="4" w:space="0" w:color="auto"/>
              <w:left w:val="single" w:sz="4" w:space="0" w:color="auto"/>
              <w:right w:val="single" w:sz="4" w:space="0" w:color="auto"/>
            </w:tcBorders>
          </w:tcPr>
          <w:p w:rsidR="00BD23E2" w:rsidRPr="001F0DB9" w:rsidRDefault="00BD23E2" w:rsidP="00BD23E2">
            <w:r w:rsidRPr="001F0DB9">
              <w:lastRenderedPageBreak/>
              <w:t>Отдел содействия малому и среднему предпринимател</w:t>
            </w:r>
            <w:r w:rsidR="00F22349" w:rsidRPr="001F0DB9">
              <w:t>ьству администрации города Урай;</w:t>
            </w:r>
            <w:r w:rsidRPr="001F0DB9">
              <w:t xml:space="preserve"> Управление образования и молодежной поли</w:t>
            </w:r>
            <w:r w:rsidR="00F22349" w:rsidRPr="001F0DB9">
              <w:t>тики администрации города Урай;</w:t>
            </w:r>
          </w:p>
          <w:p w:rsidR="00BD23E2" w:rsidRPr="001F0DB9" w:rsidRDefault="00E97492" w:rsidP="00BD23E2">
            <w:pPr>
              <w:ind w:left="34"/>
            </w:pPr>
            <w:r w:rsidRPr="001F0DB9">
              <w:t>о</w:t>
            </w:r>
            <w:r w:rsidR="00BD23E2" w:rsidRPr="001F0DB9">
              <w:t>тдел дорожного хозяйства и транспо</w:t>
            </w:r>
            <w:r w:rsidR="00F22349" w:rsidRPr="001F0DB9">
              <w:t xml:space="preserve">рта администрации города Урай; </w:t>
            </w:r>
            <w:r w:rsidRPr="001F0DB9">
              <w:t>МКУ «</w:t>
            </w:r>
            <w:proofErr w:type="spellStart"/>
            <w:r w:rsidRPr="001F0DB9">
              <w:t>УГЗиП</w:t>
            </w:r>
            <w:proofErr w:type="spellEnd"/>
            <w:r w:rsidRPr="001F0DB9">
              <w:t xml:space="preserve"> г.Урай»</w:t>
            </w:r>
          </w:p>
        </w:tc>
        <w:tc>
          <w:tcPr>
            <w:tcW w:w="850" w:type="dxa"/>
            <w:vMerge w:val="restart"/>
            <w:tcBorders>
              <w:top w:val="single" w:sz="4" w:space="0" w:color="auto"/>
              <w:left w:val="single" w:sz="4" w:space="0" w:color="auto"/>
              <w:right w:val="single" w:sz="4" w:space="0" w:color="auto"/>
            </w:tcBorders>
          </w:tcPr>
          <w:p w:rsidR="00B72216" w:rsidRPr="001F0DB9" w:rsidRDefault="00BD23E2" w:rsidP="008C1D86">
            <w:pPr>
              <w:ind w:left="34"/>
            </w:pPr>
            <w:r w:rsidRPr="001F0DB9">
              <w:t>1.1.</w:t>
            </w:r>
            <w:r w:rsidR="00DA49EF" w:rsidRPr="001F0DB9">
              <w:t>1</w:t>
            </w:r>
          </w:p>
          <w:p w:rsidR="00BD23E2" w:rsidRPr="001F0DB9" w:rsidRDefault="00BD23E2" w:rsidP="008C1D86">
            <w:pPr>
              <w:ind w:left="34"/>
            </w:pPr>
            <w:r w:rsidRPr="001F0DB9">
              <w:t>1</w:t>
            </w:r>
            <w:r w:rsidR="00DA49EF" w:rsidRPr="001F0DB9">
              <w:t>.1</w:t>
            </w:r>
            <w:r w:rsidR="00B72216" w:rsidRPr="001F0DB9">
              <w:t>.2</w:t>
            </w:r>
          </w:p>
        </w:tc>
        <w:tc>
          <w:tcPr>
            <w:tcW w:w="1418" w:type="dxa"/>
            <w:tcBorders>
              <w:top w:val="single" w:sz="4" w:space="0" w:color="auto"/>
              <w:left w:val="single" w:sz="4" w:space="0" w:color="auto"/>
              <w:bottom w:val="single" w:sz="4" w:space="0" w:color="auto"/>
              <w:right w:val="single" w:sz="4" w:space="0" w:color="auto"/>
            </w:tcBorders>
          </w:tcPr>
          <w:p w:rsidR="00BD23E2" w:rsidRPr="001F0DB9" w:rsidRDefault="00BD23E2" w:rsidP="006355E7">
            <w:r w:rsidRPr="001F0DB9">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rPr>
                <w:bCs/>
              </w:rPr>
              <w:t>12 495,30</w:t>
            </w:r>
          </w:p>
        </w:tc>
        <w:tc>
          <w:tcPr>
            <w:tcW w:w="1134"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rPr>
                <w:bCs/>
              </w:rPr>
              <w:t>6 371,50</w:t>
            </w:r>
          </w:p>
        </w:tc>
        <w:tc>
          <w:tcPr>
            <w:tcW w:w="1134"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rPr>
                <w:bCs/>
              </w:rPr>
              <w:t>6 123,80</w:t>
            </w:r>
          </w:p>
        </w:tc>
        <w:tc>
          <w:tcPr>
            <w:tcW w:w="992"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1098"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r>
      <w:tr w:rsidR="00BD23E2" w:rsidRPr="001F0DB9" w:rsidTr="00C56A5E">
        <w:trPr>
          <w:gridAfter w:val="11"/>
          <w:wAfter w:w="12160" w:type="dxa"/>
          <w:trHeight w:val="405"/>
        </w:trPr>
        <w:tc>
          <w:tcPr>
            <w:tcW w:w="1135" w:type="dxa"/>
            <w:gridSpan w:val="2"/>
            <w:vMerge/>
            <w:tcBorders>
              <w:left w:val="single" w:sz="4" w:space="0" w:color="auto"/>
              <w:right w:val="single" w:sz="4" w:space="0" w:color="auto"/>
            </w:tcBorders>
            <w:shd w:val="clear" w:color="auto" w:fill="auto"/>
          </w:tcPr>
          <w:p w:rsidR="00BD23E2" w:rsidRPr="001F0DB9" w:rsidRDefault="00BD23E2" w:rsidP="001B4FF1">
            <w:pPr>
              <w:ind w:left="34"/>
              <w:jc w:val="center"/>
            </w:pPr>
          </w:p>
        </w:tc>
        <w:tc>
          <w:tcPr>
            <w:tcW w:w="3402" w:type="dxa"/>
            <w:gridSpan w:val="2"/>
            <w:vMerge/>
            <w:tcBorders>
              <w:left w:val="single" w:sz="4" w:space="0" w:color="auto"/>
              <w:right w:val="single" w:sz="4" w:space="0" w:color="auto"/>
            </w:tcBorders>
            <w:shd w:val="clear" w:color="auto" w:fill="auto"/>
          </w:tcPr>
          <w:p w:rsidR="00BD23E2" w:rsidRPr="001F0DB9" w:rsidRDefault="00BD23E2" w:rsidP="008C1D86">
            <w:pPr>
              <w:ind w:left="34"/>
            </w:pPr>
          </w:p>
        </w:tc>
        <w:tc>
          <w:tcPr>
            <w:tcW w:w="1559" w:type="dxa"/>
            <w:vMerge/>
            <w:tcBorders>
              <w:left w:val="single" w:sz="4" w:space="0" w:color="auto"/>
              <w:right w:val="single" w:sz="4" w:space="0" w:color="auto"/>
            </w:tcBorders>
          </w:tcPr>
          <w:p w:rsidR="00BD23E2" w:rsidRPr="001F0DB9" w:rsidRDefault="00BD23E2" w:rsidP="00BD23E2"/>
        </w:tc>
        <w:tc>
          <w:tcPr>
            <w:tcW w:w="850" w:type="dxa"/>
            <w:vMerge/>
            <w:tcBorders>
              <w:left w:val="single" w:sz="4" w:space="0" w:color="auto"/>
              <w:right w:val="single" w:sz="4" w:space="0" w:color="auto"/>
            </w:tcBorders>
          </w:tcPr>
          <w:p w:rsidR="00BD23E2" w:rsidRPr="001F0DB9" w:rsidRDefault="00BD23E2" w:rsidP="008C1D86">
            <w:pPr>
              <w:ind w:left="34"/>
            </w:pPr>
          </w:p>
        </w:tc>
        <w:tc>
          <w:tcPr>
            <w:tcW w:w="1418" w:type="dxa"/>
            <w:tcBorders>
              <w:top w:val="single" w:sz="4" w:space="0" w:color="auto"/>
              <w:left w:val="single" w:sz="4" w:space="0" w:color="auto"/>
              <w:bottom w:val="single" w:sz="4" w:space="0" w:color="auto"/>
              <w:right w:val="single" w:sz="4" w:space="0" w:color="auto"/>
            </w:tcBorders>
          </w:tcPr>
          <w:p w:rsidR="00BD23E2" w:rsidRPr="001F0DB9" w:rsidRDefault="00BD23E2" w:rsidP="006355E7">
            <w:r w:rsidRPr="001F0DB9">
              <w:t>Федеральный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1134"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1134"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992"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1098"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r>
      <w:tr w:rsidR="00BD23E2" w:rsidRPr="001F0DB9" w:rsidTr="00C56A5E">
        <w:trPr>
          <w:gridAfter w:val="11"/>
          <w:wAfter w:w="12160" w:type="dxa"/>
          <w:trHeight w:val="405"/>
        </w:trPr>
        <w:tc>
          <w:tcPr>
            <w:tcW w:w="1135" w:type="dxa"/>
            <w:gridSpan w:val="2"/>
            <w:vMerge/>
            <w:tcBorders>
              <w:left w:val="single" w:sz="4" w:space="0" w:color="auto"/>
              <w:right w:val="single" w:sz="4" w:space="0" w:color="auto"/>
            </w:tcBorders>
            <w:shd w:val="clear" w:color="auto" w:fill="auto"/>
          </w:tcPr>
          <w:p w:rsidR="00BD23E2" w:rsidRPr="001F0DB9" w:rsidRDefault="00BD23E2" w:rsidP="001B4FF1">
            <w:pPr>
              <w:ind w:left="34"/>
              <w:jc w:val="center"/>
            </w:pPr>
          </w:p>
        </w:tc>
        <w:tc>
          <w:tcPr>
            <w:tcW w:w="3402" w:type="dxa"/>
            <w:gridSpan w:val="2"/>
            <w:vMerge/>
            <w:tcBorders>
              <w:left w:val="single" w:sz="4" w:space="0" w:color="auto"/>
              <w:right w:val="single" w:sz="4" w:space="0" w:color="auto"/>
            </w:tcBorders>
            <w:shd w:val="clear" w:color="auto" w:fill="auto"/>
          </w:tcPr>
          <w:p w:rsidR="00BD23E2" w:rsidRPr="001F0DB9" w:rsidRDefault="00BD23E2" w:rsidP="008C1D86">
            <w:pPr>
              <w:ind w:left="34"/>
            </w:pPr>
          </w:p>
        </w:tc>
        <w:tc>
          <w:tcPr>
            <w:tcW w:w="1559" w:type="dxa"/>
            <w:vMerge/>
            <w:tcBorders>
              <w:left w:val="single" w:sz="4" w:space="0" w:color="auto"/>
              <w:right w:val="single" w:sz="4" w:space="0" w:color="auto"/>
            </w:tcBorders>
          </w:tcPr>
          <w:p w:rsidR="00BD23E2" w:rsidRPr="001F0DB9" w:rsidRDefault="00BD23E2" w:rsidP="00BD23E2"/>
        </w:tc>
        <w:tc>
          <w:tcPr>
            <w:tcW w:w="850" w:type="dxa"/>
            <w:vMerge/>
            <w:tcBorders>
              <w:left w:val="single" w:sz="4" w:space="0" w:color="auto"/>
              <w:right w:val="single" w:sz="4" w:space="0" w:color="auto"/>
            </w:tcBorders>
          </w:tcPr>
          <w:p w:rsidR="00BD23E2" w:rsidRPr="001F0DB9" w:rsidRDefault="00BD23E2" w:rsidP="008C1D86">
            <w:pPr>
              <w:ind w:left="34"/>
            </w:pPr>
          </w:p>
        </w:tc>
        <w:tc>
          <w:tcPr>
            <w:tcW w:w="1418" w:type="dxa"/>
            <w:tcBorders>
              <w:top w:val="single" w:sz="4" w:space="0" w:color="auto"/>
              <w:left w:val="single" w:sz="4" w:space="0" w:color="auto"/>
              <w:bottom w:val="single" w:sz="4" w:space="0" w:color="auto"/>
              <w:right w:val="single" w:sz="4" w:space="0" w:color="auto"/>
            </w:tcBorders>
          </w:tcPr>
          <w:p w:rsidR="00BD23E2" w:rsidRPr="001F0DB9" w:rsidRDefault="00BD23E2" w:rsidP="006355E7">
            <w:r w:rsidRPr="001F0DB9">
              <w:t xml:space="preserve">Бюджет Ханты-Мансийского автономного округа - Югры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rPr>
                <w:bCs/>
              </w:rPr>
              <w:t>11 868,00</w:t>
            </w:r>
          </w:p>
        </w:tc>
        <w:tc>
          <w:tcPr>
            <w:tcW w:w="1134"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rPr>
                <w:bCs/>
              </w:rPr>
              <w:t>6 050,40</w:t>
            </w:r>
          </w:p>
        </w:tc>
        <w:tc>
          <w:tcPr>
            <w:tcW w:w="1134"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rPr>
                <w:bCs/>
              </w:rPr>
              <w:t>5 817,60</w:t>
            </w:r>
          </w:p>
        </w:tc>
        <w:tc>
          <w:tcPr>
            <w:tcW w:w="992"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1098"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r>
      <w:tr w:rsidR="00BD23E2" w:rsidRPr="001F0DB9" w:rsidTr="00C56A5E">
        <w:trPr>
          <w:gridAfter w:val="11"/>
          <w:wAfter w:w="12160" w:type="dxa"/>
          <w:trHeight w:val="405"/>
        </w:trPr>
        <w:tc>
          <w:tcPr>
            <w:tcW w:w="1135" w:type="dxa"/>
            <w:gridSpan w:val="2"/>
            <w:vMerge/>
            <w:tcBorders>
              <w:left w:val="single" w:sz="4" w:space="0" w:color="auto"/>
              <w:right w:val="single" w:sz="4" w:space="0" w:color="auto"/>
            </w:tcBorders>
            <w:shd w:val="clear" w:color="auto" w:fill="auto"/>
          </w:tcPr>
          <w:p w:rsidR="00BD23E2" w:rsidRPr="001F0DB9" w:rsidRDefault="00BD23E2" w:rsidP="001B4FF1">
            <w:pPr>
              <w:ind w:left="34"/>
              <w:jc w:val="center"/>
            </w:pPr>
          </w:p>
        </w:tc>
        <w:tc>
          <w:tcPr>
            <w:tcW w:w="3402" w:type="dxa"/>
            <w:gridSpan w:val="2"/>
            <w:vMerge/>
            <w:tcBorders>
              <w:left w:val="single" w:sz="4" w:space="0" w:color="auto"/>
              <w:right w:val="single" w:sz="4" w:space="0" w:color="auto"/>
            </w:tcBorders>
            <w:shd w:val="clear" w:color="auto" w:fill="auto"/>
          </w:tcPr>
          <w:p w:rsidR="00BD23E2" w:rsidRPr="001F0DB9" w:rsidRDefault="00BD23E2" w:rsidP="008C1D86">
            <w:pPr>
              <w:ind w:left="34"/>
            </w:pPr>
          </w:p>
        </w:tc>
        <w:tc>
          <w:tcPr>
            <w:tcW w:w="1559" w:type="dxa"/>
            <w:vMerge/>
            <w:tcBorders>
              <w:left w:val="single" w:sz="4" w:space="0" w:color="auto"/>
              <w:right w:val="single" w:sz="4" w:space="0" w:color="auto"/>
            </w:tcBorders>
          </w:tcPr>
          <w:p w:rsidR="00BD23E2" w:rsidRPr="001F0DB9" w:rsidRDefault="00BD23E2" w:rsidP="00BD23E2"/>
        </w:tc>
        <w:tc>
          <w:tcPr>
            <w:tcW w:w="850" w:type="dxa"/>
            <w:vMerge/>
            <w:tcBorders>
              <w:left w:val="single" w:sz="4" w:space="0" w:color="auto"/>
              <w:right w:val="single" w:sz="4" w:space="0" w:color="auto"/>
            </w:tcBorders>
          </w:tcPr>
          <w:p w:rsidR="00BD23E2" w:rsidRPr="001F0DB9" w:rsidRDefault="00BD23E2" w:rsidP="008C1D86">
            <w:pPr>
              <w:ind w:left="34"/>
            </w:pPr>
          </w:p>
        </w:tc>
        <w:tc>
          <w:tcPr>
            <w:tcW w:w="1418" w:type="dxa"/>
            <w:tcBorders>
              <w:top w:val="single" w:sz="4" w:space="0" w:color="auto"/>
              <w:left w:val="single" w:sz="4" w:space="0" w:color="auto"/>
              <w:bottom w:val="single" w:sz="4" w:space="0" w:color="auto"/>
              <w:right w:val="single" w:sz="4" w:space="0" w:color="auto"/>
            </w:tcBorders>
          </w:tcPr>
          <w:p w:rsidR="00BD23E2" w:rsidRPr="001F0DB9" w:rsidRDefault="00BD23E2" w:rsidP="006355E7">
            <w:r w:rsidRPr="001F0DB9">
              <w:t>Бюджет городского округа город</w:t>
            </w:r>
            <w:r w:rsidR="00DA49EF" w:rsidRPr="001F0DB9">
              <w:t>а</w:t>
            </w:r>
            <w:r w:rsidRPr="001F0DB9">
              <w:t xml:space="preserve"> Урай</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rPr>
                <w:bCs/>
              </w:rPr>
              <w:t>627,3</w:t>
            </w:r>
          </w:p>
        </w:tc>
        <w:tc>
          <w:tcPr>
            <w:tcW w:w="1134"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rPr>
                <w:bCs/>
              </w:rPr>
              <w:t>321,1</w:t>
            </w:r>
          </w:p>
        </w:tc>
        <w:tc>
          <w:tcPr>
            <w:tcW w:w="1134"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rPr>
                <w:bCs/>
              </w:rPr>
              <w:t>306,2</w:t>
            </w:r>
          </w:p>
        </w:tc>
        <w:tc>
          <w:tcPr>
            <w:tcW w:w="992"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1098"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r>
      <w:tr w:rsidR="00BD23E2" w:rsidRPr="001F0DB9" w:rsidTr="00C56A5E">
        <w:trPr>
          <w:gridAfter w:val="11"/>
          <w:wAfter w:w="12160" w:type="dxa"/>
          <w:trHeight w:val="405"/>
        </w:trPr>
        <w:tc>
          <w:tcPr>
            <w:tcW w:w="1135" w:type="dxa"/>
            <w:gridSpan w:val="2"/>
            <w:vMerge/>
            <w:tcBorders>
              <w:left w:val="single" w:sz="4" w:space="0" w:color="auto"/>
              <w:bottom w:val="single" w:sz="4" w:space="0" w:color="auto"/>
              <w:right w:val="single" w:sz="4" w:space="0" w:color="auto"/>
            </w:tcBorders>
            <w:shd w:val="clear" w:color="auto" w:fill="auto"/>
          </w:tcPr>
          <w:p w:rsidR="00BD23E2" w:rsidRPr="001F0DB9" w:rsidRDefault="00BD23E2" w:rsidP="001B4FF1">
            <w:pPr>
              <w:ind w:left="34"/>
              <w:jc w:val="center"/>
            </w:pPr>
          </w:p>
        </w:tc>
        <w:tc>
          <w:tcPr>
            <w:tcW w:w="3402" w:type="dxa"/>
            <w:gridSpan w:val="2"/>
            <w:vMerge/>
            <w:tcBorders>
              <w:left w:val="single" w:sz="4" w:space="0" w:color="auto"/>
              <w:bottom w:val="single" w:sz="4" w:space="0" w:color="auto"/>
              <w:right w:val="single" w:sz="4" w:space="0" w:color="auto"/>
            </w:tcBorders>
            <w:shd w:val="clear" w:color="auto" w:fill="auto"/>
          </w:tcPr>
          <w:p w:rsidR="00BD23E2" w:rsidRPr="001F0DB9" w:rsidRDefault="00BD23E2" w:rsidP="008C1D86">
            <w:pPr>
              <w:ind w:left="34"/>
            </w:pPr>
          </w:p>
        </w:tc>
        <w:tc>
          <w:tcPr>
            <w:tcW w:w="1559" w:type="dxa"/>
            <w:vMerge/>
            <w:tcBorders>
              <w:left w:val="single" w:sz="4" w:space="0" w:color="auto"/>
              <w:bottom w:val="single" w:sz="4" w:space="0" w:color="auto"/>
              <w:right w:val="single" w:sz="4" w:space="0" w:color="auto"/>
            </w:tcBorders>
          </w:tcPr>
          <w:p w:rsidR="00BD23E2" w:rsidRPr="001F0DB9" w:rsidRDefault="00BD23E2" w:rsidP="00BD23E2"/>
        </w:tc>
        <w:tc>
          <w:tcPr>
            <w:tcW w:w="850" w:type="dxa"/>
            <w:vMerge/>
            <w:tcBorders>
              <w:left w:val="single" w:sz="4" w:space="0" w:color="auto"/>
              <w:bottom w:val="single" w:sz="4" w:space="0" w:color="auto"/>
              <w:right w:val="single" w:sz="4" w:space="0" w:color="auto"/>
            </w:tcBorders>
          </w:tcPr>
          <w:p w:rsidR="00BD23E2" w:rsidRPr="001F0DB9" w:rsidRDefault="00BD23E2" w:rsidP="008C1D86">
            <w:pPr>
              <w:ind w:left="34"/>
            </w:pPr>
          </w:p>
        </w:tc>
        <w:tc>
          <w:tcPr>
            <w:tcW w:w="1418" w:type="dxa"/>
            <w:tcBorders>
              <w:top w:val="single" w:sz="4" w:space="0" w:color="auto"/>
              <w:left w:val="single" w:sz="4" w:space="0" w:color="auto"/>
              <w:bottom w:val="single" w:sz="4" w:space="0" w:color="auto"/>
              <w:right w:val="single" w:sz="4" w:space="0" w:color="auto"/>
            </w:tcBorders>
          </w:tcPr>
          <w:p w:rsidR="00BD23E2" w:rsidRPr="001F0DB9" w:rsidRDefault="00BD23E2" w:rsidP="006355E7">
            <w:r w:rsidRPr="001F0DB9">
              <w:t>Иные источники финансирования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1134"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1134"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992"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c>
          <w:tcPr>
            <w:tcW w:w="1098" w:type="dxa"/>
            <w:tcBorders>
              <w:top w:val="single" w:sz="4" w:space="0" w:color="auto"/>
              <w:left w:val="single" w:sz="4" w:space="0" w:color="auto"/>
              <w:bottom w:val="single" w:sz="4" w:space="0" w:color="auto"/>
              <w:right w:val="single" w:sz="4" w:space="0" w:color="auto"/>
            </w:tcBorders>
            <w:vAlign w:val="center"/>
          </w:tcPr>
          <w:p w:rsidR="00BD23E2" w:rsidRPr="001F0DB9" w:rsidRDefault="009B6928" w:rsidP="009B6928">
            <w:pPr>
              <w:ind w:left="34"/>
              <w:jc w:val="center"/>
            </w:pPr>
            <w:r w:rsidRPr="001F0DB9">
              <w:t>0,0</w:t>
            </w:r>
          </w:p>
        </w:tc>
      </w:tr>
      <w:tr w:rsidR="00A23470" w:rsidRPr="001F0DB9" w:rsidTr="00C56A5E">
        <w:trPr>
          <w:gridAfter w:val="11"/>
          <w:wAfter w:w="12160" w:type="dxa"/>
          <w:trHeight w:val="563"/>
        </w:trPr>
        <w:tc>
          <w:tcPr>
            <w:tcW w:w="1135" w:type="dxa"/>
            <w:gridSpan w:val="2"/>
            <w:vMerge w:val="restart"/>
            <w:tcBorders>
              <w:top w:val="single" w:sz="4" w:space="0" w:color="auto"/>
              <w:left w:val="single" w:sz="4" w:space="0" w:color="auto"/>
              <w:bottom w:val="single" w:sz="4" w:space="0" w:color="auto"/>
              <w:right w:val="single" w:sz="4" w:space="0" w:color="auto"/>
            </w:tcBorders>
          </w:tcPr>
          <w:p w:rsidR="00A23470" w:rsidRPr="001F0DB9" w:rsidRDefault="00A23470" w:rsidP="00925C80">
            <w:pPr>
              <w:jc w:val="center"/>
            </w:pPr>
            <w:r w:rsidRPr="001F0DB9">
              <w:lastRenderedPageBreak/>
              <w:t>1.1.1.2.</w:t>
            </w:r>
          </w:p>
        </w:tc>
        <w:tc>
          <w:tcPr>
            <w:tcW w:w="3402" w:type="dxa"/>
            <w:gridSpan w:val="2"/>
            <w:vMerge w:val="restart"/>
            <w:tcBorders>
              <w:top w:val="single" w:sz="4" w:space="0" w:color="auto"/>
              <w:left w:val="single" w:sz="4" w:space="0" w:color="auto"/>
              <w:bottom w:val="single" w:sz="4" w:space="0" w:color="auto"/>
              <w:right w:val="single" w:sz="4" w:space="0" w:color="auto"/>
            </w:tcBorders>
          </w:tcPr>
          <w:p w:rsidR="00A23470" w:rsidRDefault="00A23470" w:rsidP="006D2D08">
            <w:pPr>
              <w:autoSpaceDE w:val="0"/>
              <w:autoSpaceDN w:val="0"/>
              <w:adjustRightInd w:val="0"/>
              <w:jc w:val="both"/>
            </w:pPr>
            <w:r w:rsidRPr="001F0DB9">
              <w:t>Развитие инновационного и молодежного предпринимательства</w:t>
            </w:r>
          </w:p>
          <w:p w:rsidR="00A23470" w:rsidRPr="003B5C74" w:rsidRDefault="003B5C74" w:rsidP="006D2D08">
            <w:pPr>
              <w:autoSpaceDE w:val="0"/>
              <w:autoSpaceDN w:val="0"/>
              <w:adjustRightInd w:val="0"/>
              <w:rPr>
                <w:sz w:val="22"/>
                <w:szCs w:val="22"/>
              </w:rPr>
            </w:pPr>
            <w:r w:rsidRPr="003B5C74">
              <w:rPr>
                <w:i/>
                <w:sz w:val="22"/>
                <w:szCs w:val="22"/>
              </w:rPr>
              <w:t>(В редакции постановления от 07.06.2019 №1317)</w:t>
            </w:r>
          </w:p>
        </w:tc>
        <w:tc>
          <w:tcPr>
            <w:tcW w:w="1559" w:type="dxa"/>
            <w:vMerge w:val="restart"/>
            <w:tcBorders>
              <w:top w:val="single" w:sz="4" w:space="0" w:color="auto"/>
              <w:left w:val="nil"/>
              <w:bottom w:val="single" w:sz="4" w:space="0" w:color="auto"/>
              <w:right w:val="single" w:sz="4" w:space="0" w:color="auto"/>
            </w:tcBorders>
          </w:tcPr>
          <w:p w:rsidR="00A23470" w:rsidRPr="001F0DB9" w:rsidRDefault="00A23470" w:rsidP="006D2D08">
            <w:r w:rsidRPr="001F0DB9">
              <w:t>Отдел содействия малому и среднему предпринимательству администрации города Урай, Управление образования и молодежной политики администрации города Урай</w:t>
            </w:r>
          </w:p>
        </w:tc>
        <w:tc>
          <w:tcPr>
            <w:tcW w:w="850" w:type="dxa"/>
            <w:vMerge w:val="restart"/>
            <w:tcBorders>
              <w:top w:val="single" w:sz="4" w:space="0" w:color="auto"/>
              <w:left w:val="single" w:sz="4" w:space="0" w:color="auto"/>
              <w:bottom w:val="single" w:sz="4" w:space="0" w:color="auto"/>
              <w:right w:val="single" w:sz="4" w:space="0" w:color="auto"/>
            </w:tcBorders>
          </w:tcPr>
          <w:p w:rsidR="00A23470" w:rsidRPr="001F0DB9" w:rsidRDefault="00A23470" w:rsidP="00F22349">
            <w:pPr>
              <w:jc w:val="center"/>
            </w:pPr>
            <w:r w:rsidRPr="001F0DB9">
              <w:t>1.1.1 1.1.2</w:t>
            </w:r>
          </w:p>
        </w:tc>
        <w:tc>
          <w:tcPr>
            <w:tcW w:w="1418" w:type="dxa"/>
            <w:tcBorders>
              <w:top w:val="single" w:sz="4" w:space="0" w:color="auto"/>
              <w:left w:val="single" w:sz="4" w:space="0" w:color="auto"/>
              <w:bottom w:val="single" w:sz="4" w:space="0" w:color="auto"/>
              <w:right w:val="single" w:sz="4" w:space="0" w:color="auto"/>
            </w:tcBorders>
            <w:vAlign w:val="center"/>
          </w:tcPr>
          <w:p w:rsidR="00A23470" w:rsidRPr="001F0DB9" w:rsidRDefault="00A23470" w:rsidP="006D2D08">
            <w:r w:rsidRPr="001F0DB9">
              <w:t>Всего</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913309" w:rsidP="00772C68">
            <w:pPr>
              <w:jc w:val="center"/>
            </w:pPr>
            <w:r>
              <w:t>90,6</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6D2D08">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6D2D08">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A23470" w:rsidRPr="001F0DB9" w:rsidRDefault="00A23470" w:rsidP="006D2D08">
            <w:pPr>
              <w:jc w:val="center"/>
            </w:pPr>
            <w:r w:rsidRPr="001F0DB9">
              <w:t>90,6</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913309" w:rsidP="006D2D08">
            <w:pPr>
              <w:jc w:val="center"/>
            </w:pPr>
            <w:r>
              <w:t>0,0</w:t>
            </w:r>
          </w:p>
        </w:tc>
        <w:tc>
          <w:tcPr>
            <w:tcW w:w="1098" w:type="dxa"/>
            <w:tcBorders>
              <w:top w:val="single" w:sz="4" w:space="0" w:color="auto"/>
              <w:left w:val="nil"/>
              <w:bottom w:val="single" w:sz="4" w:space="0" w:color="auto"/>
              <w:right w:val="single" w:sz="4" w:space="0" w:color="auto"/>
            </w:tcBorders>
            <w:vAlign w:val="center"/>
          </w:tcPr>
          <w:p w:rsidR="00A23470" w:rsidRPr="001F0DB9" w:rsidRDefault="00913309" w:rsidP="006D2D08">
            <w:pPr>
              <w:jc w:val="center"/>
            </w:pPr>
            <w:r>
              <w:t>0,0</w:t>
            </w:r>
          </w:p>
        </w:tc>
      </w:tr>
      <w:tr w:rsidR="00A23470" w:rsidRPr="001F0DB9" w:rsidTr="00C56A5E">
        <w:trPr>
          <w:gridAfter w:val="11"/>
          <w:wAfter w:w="12160" w:type="dxa"/>
          <w:trHeight w:val="563"/>
        </w:trPr>
        <w:tc>
          <w:tcPr>
            <w:tcW w:w="1135" w:type="dxa"/>
            <w:gridSpan w:val="2"/>
            <w:vMerge/>
            <w:tcBorders>
              <w:top w:val="single" w:sz="4" w:space="0" w:color="auto"/>
              <w:left w:val="single" w:sz="4" w:space="0" w:color="auto"/>
              <w:bottom w:val="single" w:sz="4" w:space="0" w:color="auto"/>
              <w:right w:val="single" w:sz="4" w:space="0" w:color="auto"/>
            </w:tcBorders>
          </w:tcPr>
          <w:p w:rsidR="00A23470" w:rsidRPr="001F0DB9" w:rsidRDefault="00A23470" w:rsidP="00A34D54">
            <w:pPr>
              <w:jc w:val="center"/>
            </w:pPr>
          </w:p>
        </w:tc>
        <w:tc>
          <w:tcPr>
            <w:tcW w:w="3402" w:type="dxa"/>
            <w:gridSpan w:val="2"/>
            <w:vMerge/>
            <w:tcBorders>
              <w:top w:val="single" w:sz="4" w:space="0" w:color="auto"/>
              <w:left w:val="single" w:sz="4" w:space="0" w:color="auto"/>
              <w:bottom w:val="single" w:sz="4" w:space="0" w:color="auto"/>
              <w:right w:val="single" w:sz="4" w:space="0" w:color="auto"/>
            </w:tcBorders>
          </w:tcPr>
          <w:p w:rsidR="00A23470" w:rsidRPr="001F0DB9" w:rsidRDefault="00A23470" w:rsidP="006D2D08">
            <w:pPr>
              <w:autoSpaceDE w:val="0"/>
              <w:autoSpaceDN w:val="0"/>
              <w:adjustRightInd w:val="0"/>
              <w:jc w:val="both"/>
            </w:pPr>
          </w:p>
        </w:tc>
        <w:tc>
          <w:tcPr>
            <w:tcW w:w="1559" w:type="dxa"/>
            <w:vMerge/>
            <w:tcBorders>
              <w:top w:val="single" w:sz="4" w:space="0" w:color="auto"/>
              <w:left w:val="nil"/>
              <w:bottom w:val="single" w:sz="4" w:space="0" w:color="auto"/>
              <w:right w:val="single" w:sz="4" w:space="0" w:color="auto"/>
            </w:tcBorders>
          </w:tcPr>
          <w:p w:rsidR="00A23470" w:rsidRPr="001F0DB9" w:rsidRDefault="00A23470" w:rsidP="006D2D08"/>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6D2D08">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23470" w:rsidRPr="001F0DB9" w:rsidRDefault="00A23470" w:rsidP="006D2D08">
            <w:r w:rsidRPr="001F0DB9">
              <w:t>Федеральный бюджет</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6D2D08">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6D2D08">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6D2D08">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A23470" w:rsidRPr="001F0DB9" w:rsidRDefault="00A23470" w:rsidP="006D2D08">
            <w:pPr>
              <w:jc w:val="center"/>
            </w:pPr>
            <w:r w:rsidRPr="001F0DB9">
              <w:t>0,0</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6D2D08">
            <w:pPr>
              <w:jc w:val="center"/>
            </w:pPr>
            <w:r w:rsidRPr="001F0DB9">
              <w:t>0,0</w:t>
            </w:r>
          </w:p>
        </w:tc>
        <w:tc>
          <w:tcPr>
            <w:tcW w:w="1098" w:type="dxa"/>
            <w:tcBorders>
              <w:top w:val="single" w:sz="4" w:space="0" w:color="auto"/>
              <w:left w:val="nil"/>
              <w:bottom w:val="single" w:sz="4" w:space="0" w:color="auto"/>
              <w:right w:val="single" w:sz="4" w:space="0" w:color="auto"/>
            </w:tcBorders>
            <w:vAlign w:val="center"/>
          </w:tcPr>
          <w:p w:rsidR="00A23470" w:rsidRPr="001F0DB9" w:rsidRDefault="00A23470" w:rsidP="006D2D08">
            <w:pPr>
              <w:jc w:val="center"/>
            </w:pPr>
            <w:r w:rsidRPr="001F0DB9">
              <w:t>0,0</w:t>
            </w:r>
          </w:p>
        </w:tc>
      </w:tr>
      <w:tr w:rsidR="00A23470" w:rsidRPr="001F0DB9" w:rsidTr="00C56A5E">
        <w:trPr>
          <w:gridAfter w:val="11"/>
          <w:wAfter w:w="12160" w:type="dxa"/>
          <w:trHeight w:val="1018"/>
        </w:trPr>
        <w:tc>
          <w:tcPr>
            <w:tcW w:w="1135" w:type="dxa"/>
            <w:gridSpan w:val="2"/>
            <w:vMerge/>
            <w:tcBorders>
              <w:top w:val="nil"/>
              <w:left w:val="single" w:sz="4" w:space="0" w:color="auto"/>
              <w:bottom w:val="single" w:sz="4" w:space="0" w:color="auto"/>
              <w:right w:val="single" w:sz="4" w:space="0" w:color="auto"/>
            </w:tcBorders>
            <w:vAlign w:val="center"/>
          </w:tcPr>
          <w:p w:rsidR="00A23470" w:rsidRPr="001F0DB9" w:rsidRDefault="00A23470" w:rsidP="003373AE"/>
        </w:tc>
        <w:tc>
          <w:tcPr>
            <w:tcW w:w="3402" w:type="dxa"/>
            <w:gridSpan w:val="2"/>
            <w:vMerge/>
            <w:tcBorders>
              <w:top w:val="nil"/>
              <w:left w:val="single" w:sz="4" w:space="0" w:color="auto"/>
              <w:bottom w:val="single" w:sz="4" w:space="0" w:color="auto"/>
              <w:right w:val="single" w:sz="4" w:space="0" w:color="auto"/>
            </w:tcBorders>
          </w:tcPr>
          <w:p w:rsidR="00A23470" w:rsidRPr="001F0DB9" w:rsidRDefault="00A23470" w:rsidP="003373AE"/>
        </w:tc>
        <w:tc>
          <w:tcPr>
            <w:tcW w:w="1559" w:type="dxa"/>
            <w:vMerge/>
            <w:tcBorders>
              <w:top w:val="single" w:sz="4" w:space="0" w:color="auto"/>
              <w:left w:val="single" w:sz="4" w:space="0" w:color="auto"/>
              <w:bottom w:val="single" w:sz="4" w:space="0" w:color="auto"/>
              <w:right w:val="single" w:sz="4" w:space="0" w:color="auto"/>
            </w:tcBorders>
          </w:tcPr>
          <w:p w:rsidR="00A23470" w:rsidRPr="001F0DB9" w:rsidRDefault="00A23470" w:rsidP="003373AE"/>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D827D3">
            <w:pPr>
              <w:jc w:val="center"/>
            </w:pPr>
          </w:p>
        </w:tc>
        <w:tc>
          <w:tcPr>
            <w:tcW w:w="1418" w:type="dxa"/>
            <w:tcBorders>
              <w:top w:val="single" w:sz="4" w:space="0" w:color="auto"/>
              <w:left w:val="single" w:sz="4" w:space="0" w:color="auto"/>
              <w:bottom w:val="single" w:sz="4" w:space="0" w:color="auto"/>
              <w:right w:val="single" w:sz="4" w:space="0" w:color="auto"/>
            </w:tcBorders>
          </w:tcPr>
          <w:p w:rsidR="00A23470" w:rsidRPr="001F0DB9" w:rsidRDefault="00A23470" w:rsidP="003373AE">
            <w:r w:rsidRPr="001F0DB9">
              <w:t xml:space="preserve">Бюджет Ханты-Мансийского автономного округа - Югры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3470" w:rsidRPr="001F0DB9" w:rsidRDefault="00913309" w:rsidP="003373AE">
            <w:pPr>
              <w:jc w:val="center"/>
            </w:pPr>
            <w:r>
              <w:t>86,1</w:t>
            </w:r>
          </w:p>
        </w:tc>
        <w:tc>
          <w:tcPr>
            <w:tcW w:w="1134" w:type="dxa"/>
            <w:tcBorders>
              <w:top w:val="single" w:sz="4" w:space="0" w:color="auto"/>
              <w:left w:val="single" w:sz="4" w:space="0" w:color="auto"/>
              <w:bottom w:val="single" w:sz="4" w:space="0" w:color="auto"/>
              <w:right w:val="single" w:sz="4" w:space="0" w:color="auto"/>
            </w:tcBorders>
            <w:vAlign w:val="center"/>
          </w:tcPr>
          <w:p w:rsidR="00A23470" w:rsidRPr="001F0DB9" w:rsidRDefault="00A23470" w:rsidP="003373AE">
            <w:pPr>
              <w:jc w:val="center"/>
            </w:pPr>
            <w:r w:rsidRPr="001F0DB9">
              <w:t>0,0</w:t>
            </w:r>
          </w:p>
        </w:tc>
        <w:tc>
          <w:tcPr>
            <w:tcW w:w="1134" w:type="dxa"/>
            <w:tcBorders>
              <w:top w:val="single" w:sz="4" w:space="0" w:color="auto"/>
              <w:left w:val="single" w:sz="4" w:space="0" w:color="auto"/>
              <w:bottom w:val="single" w:sz="4" w:space="0" w:color="auto"/>
              <w:right w:val="single" w:sz="4" w:space="0" w:color="auto"/>
            </w:tcBorders>
            <w:vAlign w:val="center"/>
          </w:tcPr>
          <w:p w:rsidR="00A23470" w:rsidRPr="001F0DB9" w:rsidRDefault="00A23470" w:rsidP="003373AE">
            <w:pPr>
              <w:jc w:val="center"/>
            </w:pPr>
            <w:r w:rsidRPr="001F0DB9">
              <w:t>0,0</w:t>
            </w:r>
          </w:p>
        </w:tc>
        <w:tc>
          <w:tcPr>
            <w:tcW w:w="992" w:type="dxa"/>
            <w:tcBorders>
              <w:top w:val="single" w:sz="4" w:space="0" w:color="auto"/>
              <w:left w:val="single" w:sz="4" w:space="0" w:color="auto"/>
              <w:bottom w:val="single" w:sz="4" w:space="0" w:color="auto"/>
              <w:right w:val="single" w:sz="4" w:space="0" w:color="auto"/>
            </w:tcBorders>
            <w:vAlign w:val="center"/>
          </w:tcPr>
          <w:p w:rsidR="00A23470" w:rsidRPr="001F0DB9" w:rsidRDefault="00A23470" w:rsidP="003373AE">
            <w:pPr>
              <w:jc w:val="center"/>
            </w:pPr>
            <w:r w:rsidRPr="001F0DB9">
              <w:t>86,1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3470" w:rsidRPr="001F0DB9" w:rsidRDefault="00913309" w:rsidP="003373AE">
            <w:pPr>
              <w:jc w:val="center"/>
            </w:pPr>
            <w:r>
              <w:t>0,0</w:t>
            </w:r>
          </w:p>
        </w:tc>
        <w:tc>
          <w:tcPr>
            <w:tcW w:w="1098" w:type="dxa"/>
            <w:tcBorders>
              <w:top w:val="single" w:sz="4" w:space="0" w:color="auto"/>
              <w:left w:val="single" w:sz="4" w:space="0" w:color="auto"/>
              <w:bottom w:val="single" w:sz="4" w:space="0" w:color="auto"/>
              <w:right w:val="single" w:sz="4" w:space="0" w:color="auto"/>
            </w:tcBorders>
            <w:vAlign w:val="center"/>
          </w:tcPr>
          <w:p w:rsidR="00A23470" w:rsidRPr="001F0DB9" w:rsidRDefault="00913309" w:rsidP="003373AE">
            <w:pPr>
              <w:jc w:val="center"/>
            </w:pPr>
            <w:r>
              <w:t>0,0</w:t>
            </w:r>
          </w:p>
        </w:tc>
      </w:tr>
      <w:tr w:rsidR="00A23470" w:rsidRPr="001F0DB9" w:rsidTr="00C56A5E">
        <w:trPr>
          <w:gridAfter w:val="11"/>
          <w:wAfter w:w="12160" w:type="dxa"/>
          <w:trHeight w:val="1018"/>
        </w:trPr>
        <w:tc>
          <w:tcPr>
            <w:tcW w:w="1135" w:type="dxa"/>
            <w:gridSpan w:val="2"/>
            <w:vMerge/>
            <w:tcBorders>
              <w:top w:val="nil"/>
              <w:left w:val="single" w:sz="4" w:space="0" w:color="auto"/>
              <w:bottom w:val="single" w:sz="4" w:space="0" w:color="auto"/>
              <w:right w:val="single" w:sz="4" w:space="0" w:color="auto"/>
            </w:tcBorders>
            <w:vAlign w:val="center"/>
          </w:tcPr>
          <w:p w:rsidR="00A23470" w:rsidRPr="001F0DB9" w:rsidRDefault="00A23470" w:rsidP="003373AE"/>
        </w:tc>
        <w:tc>
          <w:tcPr>
            <w:tcW w:w="3402" w:type="dxa"/>
            <w:gridSpan w:val="2"/>
            <w:vMerge/>
            <w:tcBorders>
              <w:top w:val="nil"/>
              <w:left w:val="single" w:sz="4" w:space="0" w:color="auto"/>
              <w:bottom w:val="single" w:sz="4" w:space="0" w:color="auto"/>
              <w:right w:val="single" w:sz="4" w:space="0" w:color="auto"/>
            </w:tcBorders>
          </w:tcPr>
          <w:p w:rsidR="00A23470" w:rsidRPr="001F0DB9" w:rsidRDefault="00A23470" w:rsidP="003373AE"/>
        </w:tc>
        <w:tc>
          <w:tcPr>
            <w:tcW w:w="1559" w:type="dxa"/>
            <w:vMerge/>
            <w:tcBorders>
              <w:top w:val="single" w:sz="4" w:space="0" w:color="auto"/>
              <w:left w:val="single" w:sz="4" w:space="0" w:color="auto"/>
              <w:bottom w:val="single" w:sz="4" w:space="0" w:color="auto"/>
              <w:right w:val="single" w:sz="4" w:space="0" w:color="auto"/>
            </w:tcBorders>
          </w:tcPr>
          <w:p w:rsidR="00A23470" w:rsidRPr="001F0DB9" w:rsidRDefault="00A23470" w:rsidP="003373AE"/>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D827D3">
            <w:pPr>
              <w:jc w:val="center"/>
            </w:pPr>
          </w:p>
        </w:tc>
        <w:tc>
          <w:tcPr>
            <w:tcW w:w="1418" w:type="dxa"/>
            <w:tcBorders>
              <w:top w:val="single" w:sz="4" w:space="0" w:color="auto"/>
              <w:left w:val="single" w:sz="4" w:space="0" w:color="auto"/>
              <w:bottom w:val="single" w:sz="4" w:space="0" w:color="auto"/>
              <w:right w:val="single" w:sz="4" w:space="0" w:color="auto"/>
            </w:tcBorders>
          </w:tcPr>
          <w:p w:rsidR="00A23470" w:rsidRPr="001F0DB9" w:rsidRDefault="00A23470" w:rsidP="00B03E69">
            <w:r w:rsidRPr="001F0DB9">
              <w:t>Бюджет городского округа города Урай</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3470" w:rsidRPr="001F0DB9" w:rsidRDefault="00913309" w:rsidP="00B03E69">
            <w:pPr>
              <w:jc w:val="center"/>
            </w:pPr>
            <w:r>
              <w:t>4,5</w:t>
            </w:r>
          </w:p>
        </w:tc>
        <w:tc>
          <w:tcPr>
            <w:tcW w:w="1134" w:type="dxa"/>
            <w:tcBorders>
              <w:top w:val="single" w:sz="4" w:space="0" w:color="auto"/>
              <w:left w:val="single" w:sz="4" w:space="0" w:color="auto"/>
              <w:bottom w:val="single" w:sz="4" w:space="0" w:color="auto"/>
              <w:right w:val="single" w:sz="4" w:space="0" w:color="auto"/>
            </w:tcBorders>
            <w:vAlign w:val="center"/>
          </w:tcPr>
          <w:p w:rsidR="00A23470" w:rsidRPr="001F0DB9" w:rsidRDefault="00A23470" w:rsidP="00B03E69">
            <w:pPr>
              <w:jc w:val="center"/>
            </w:pPr>
            <w:r w:rsidRPr="001F0DB9">
              <w:t>0,0</w:t>
            </w:r>
          </w:p>
        </w:tc>
        <w:tc>
          <w:tcPr>
            <w:tcW w:w="1134" w:type="dxa"/>
            <w:tcBorders>
              <w:top w:val="single" w:sz="4" w:space="0" w:color="auto"/>
              <w:left w:val="single" w:sz="4" w:space="0" w:color="auto"/>
              <w:bottom w:val="single" w:sz="4" w:space="0" w:color="auto"/>
              <w:right w:val="single" w:sz="4" w:space="0" w:color="auto"/>
            </w:tcBorders>
            <w:vAlign w:val="center"/>
          </w:tcPr>
          <w:p w:rsidR="00A23470" w:rsidRPr="001F0DB9" w:rsidRDefault="00A23470" w:rsidP="00B03E69">
            <w:pPr>
              <w:jc w:val="center"/>
            </w:pPr>
            <w:r w:rsidRPr="001F0DB9">
              <w:t>0,0</w:t>
            </w:r>
          </w:p>
        </w:tc>
        <w:tc>
          <w:tcPr>
            <w:tcW w:w="992" w:type="dxa"/>
            <w:tcBorders>
              <w:top w:val="single" w:sz="4" w:space="0" w:color="auto"/>
              <w:left w:val="single" w:sz="4" w:space="0" w:color="auto"/>
              <w:bottom w:val="single" w:sz="4" w:space="0" w:color="auto"/>
              <w:right w:val="single" w:sz="4" w:space="0" w:color="auto"/>
            </w:tcBorders>
            <w:vAlign w:val="center"/>
          </w:tcPr>
          <w:p w:rsidR="00A23470" w:rsidRPr="001F0DB9" w:rsidRDefault="00A23470" w:rsidP="00B03E69">
            <w:pPr>
              <w:jc w:val="center"/>
            </w:pPr>
            <w:r w:rsidRPr="001F0DB9">
              <w:t>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3470" w:rsidRPr="001F0DB9" w:rsidRDefault="00913309" w:rsidP="00B03E69">
            <w:pPr>
              <w:jc w:val="center"/>
            </w:pPr>
            <w:r>
              <w:t>0,0</w:t>
            </w:r>
          </w:p>
        </w:tc>
        <w:tc>
          <w:tcPr>
            <w:tcW w:w="1098" w:type="dxa"/>
            <w:tcBorders>
              <w:top w:val="single" w:sz="4" w:space="0" w:color="auto"/>
              <w:left w:val="single" w:sz="4" w:space="0" w:color="auto"/>
              <w:bottom w:val="single" w:sz="4" w:space="0" w:color="auto"/>
              <w:right w:val="single" w:sz="4" w:space="0" w:color="auto"/>
            </w:tcBorders>
            <w:vAlign w:val="center"/>
          </w:tcPr>
          <w:p w:rsidR="00A23470" w:rsidRPr="001F0DB9" w:rsidRDefault="00913309" w:rsidP="00B03E69">
            <w:pPr>
              <w:jc w:val="center"/>
            </w:pPr>
            <w:r>
              <w:t>0,0</w:t>
            </w:r>
          </w:p>
        </w:tc>
      </w:tr>
      <w:tr w:rsidR="00A23470" w:rsidRPr="001F0DB9" w:rsidTr="00C56A5E">
        <w:trPr>
          <w:gridAfter w:val="11"/>
          <w:wAfter w:w="12160" w:type="dxa"/>
          <w:trHeight w:val="970"/>
        </w:trPr>
        <w:tc>
          <w:tcPr>
            <w:tcW w:w="1135" w:type="dxa"/>
            <w:gridSpan w:val="2"/>
            <w:vMerge/>
            <w:tcBorders>
              <w:top w:val="nil"/>
              <w:left w:val="single" w:sz="4" w:space="0" w:color="auto"/>
              <w:bottom w:val="single" w:sz="4" w:space="0" w:color="auto"/>
              <w:right w:val="single" w:sz="4" w:space="0" w:color="auto"/>
            </w:tcBorders>
            <w:vAlign w:val="center"/>
          </w:tcPr>
          <w:p w:rsidR="00A23470" w:rsidRPr="001F0DB9" w:rsidRDefault="00A23470" w:rsidP="003373AE"/>
        </w:tc>
        <w:tc>
          <w:tcPr>
            <w:tcW w:w="3402" w:type="dxa"/>
            <w:gridSpan w:val="2"/>
            <w:vMerge/>
            <w:tcBorders>
              <w:top w:val="nil"/>
              <w:left w:val="single" w:sz="4" w:space="0" w:color="auto"/>
              <w:bottom w:val="single" w:sz="4" w:space="0" w:color="auto"/>
              <w:right w:val="single" w:sz="4" w:space="0" w:color="auto"/>
            </w:tcBorders>
          </w:tcPr>
          <w:p w:rsidR="00A23470" w:rsidRPr="001F0DB9" w:rsidRDefault="00A23470" w:rsidP="003373AE"/>
        </w:tc>
        <w:tc>
          <w:tcPr>
            <w:tcW w:w="1559" w:type="dxa"/>
            <w:vMerge/>
            <w:tcBorders>
              <w:top w:val="single" w:sz="4" w:space="0" w:color="auto"/>
              <w:left w:val="nil"/>
              <w:bottom w:val="single" w:sz="4" w:space="0" w:color="auto"/>
              <w:right w:val="single" w:sz="4" w:space="0" w:color="auto"/>
            </w:tcBorders>
          </w:tcPr>
          <w:p w:rsidR="00A23470" w:rsidRPr="001F0DB9" w:rsidRDefault="00A23470" w:rsidP="003373AE"/>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D827D3">
            <w:pPr>
              <w:jc w:val="center"/>
            </w:pPr>
          </w:p>
        </w:tc>
        <w:tc>
          <w:tcPr>
            <w:tcW w:w="1418" w:type="dxa"/>
            <w:tcBorders>
              <w:top w:val="single" w:sz="4" w:space="0" w:color="auto"/>
              <w:left w:val="single" w:sz="4" w:space="0" w:color="auto"/>
              <w:bottom w:val="single" w:sz="4" w:space="0" w:color="auto"/>
              <w:right w:val="single" w:sz="4" w:space="0" w:color="auto"/>
            </w:tcBorders>
          </w:tcPr>
          <w:p w:rsidR="00A23470" w:rsidRPr="001F0DB9" w:rsidRDefault="00A23470" w:rsidP="00B03E69">
            <w:r w:rsidRPr="001F0DB9">
              <w:t>Иные источники финансирования</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B03E69">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B03E69">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B03E69">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A23470" w:rsidRPr="001F0DB9" w:rsidRDefault="00A23470" w:rsidP="00B03E69">
            <w:pPr>
              <w:jc w:val="center"/>
            </w:pPr>
            <w:r w:rsidRPr="001F0DB9">
              <w:t>0,0</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B03E69">
            <w:pPr>
              <w:jc w:val="center"/>
            </w:pPr>
            <w:r w:rsidRPr="001F0DB9">
              <w:t>0,0</w:t>
            </w:r>
          </w:p>
        </w:tc>
        <w:tc>
          <w:tcPr>
            <w:tcW w:w="1098" w:type="dxa"/>
            <w:tcBorders>
              <w:top w:val="single" w:sz="4" w:space="0" w:color="auto"/>
              <w:left w:val="nil"/>
              <w:bottom w:val="single" w:sz="4" w:space="0" w:color="auto"/>
              <w:right w:val="single" w:sz="4" w:space="0" w:color="auto"/>
            </w:tcBorders>
            <w:vAlign w:val="center"/>
          </w:tcPr>
          <w:p w:rsidR="00A23470" w:rsidRPr="001F0DB9" w:rsidRDefault="00A23470" w:rsidP="00B03E69">
            <w:pPr>
              <w:jc w:val="center"/>
            </w:pPr>
            <w:r w:rsidRPr="001F0DB9">
              <w:t>0,0</w:t>
            </w:r>
          </w:p>
        </w:tc>
      </w:tr>
      <w:tr w:rsidR="00A23470" w:rsidRPr="001F0DB9" w:rsidTr="00C56A5E">
        <w:trPr>
          <w:gridAfter w:val="11"/>
          <w:wAfter w:w="12160" w:type="dxa"/>
          <w:trHeight w:val="517"/>
        </w:trPr>
        <w:tc>
          <w:tcPr>
            <w:tcW w:w="1135" w:type="dxa"/>
            <w:gridSpan w:val="2"/>
            <w:vMerge w:val="restart"/>
            <w:tcBorders>
              <w:top w:val="single" w:sz="4" w:space="0" w:color="auto"/>
              <w:left w:val="single" w:sz="4" w:space="0" w:color="auto"/>
              <w:right w:val="single" w:sz="4" w:space="0" w:color="auto"/>
            </w:tcBorders>
          </w:tcPr>
          <w:p w:rsidR="00A23470" w:rsidRPr="001F0DB9" w:rsidRDefault="00A23470" w:rsidP="00925C80">
            <w:pPr>
              <w:jc w:val="center"/>
            </w:pPr>
            <w:r w:rsidRPr="001F0DB9">
              <w:t>1.1.1.</w:t>
            </w:r>
            <w:r w:rsidR="00925C80" w:rsidRPr="001F0DB9">
              <w:t>3</w:t>
            </w:r>
          </w:p>
        </w:tc>
        <w:tc>
          <w:tcPr>
            <w:tcW w:w="3402" w:type="dxa"/>
            <w:gridSpan w:val="2"/>
            <w:vMerge w:val="restart"/>
            <w:tcBorders>
              <w:top w:val="single" w:sz="4" w:space="0" w:color="auto"/>
              <w:left w:val="single" w:sz="4" w:space="0" w:color="auto"/>
              <w:right w:val="single" w:sz="4" w:space="0" w:color="auto"/>
            </w:tcBorders>
          </w:tcPr>
          <w:p w:rsidR="00772C68" w:rsidRDefault="00A23470" w:rsidP="00772C68">
            <w:pPr>
              <w:autoSpaceDE w:val="0"/>
              <w:autoSpaceDN w:val="0"/>
              <w:adjustRightInd w:val="0"/>
              <w:jc w:val="both"/>
            </w:pPr>
            <w:r w:rsidRPr="001F0DB9">
              <w:t>Создание условий для развития субъектов малого и среднего предпринимательства</w:t>
            </w:r>
          </w:p>
          <w:p w:rsidR="00A23470" w:rsidRPr="001F0DB9" w:rsidRDefault="003B5C74" w:rsidP="0074112A">
            <w:pPr>
              <w:autoSpaceDE w:val="0"/>
              <w:autoSpaceDN w:val="0"/>
              <w:adjustRightInd w:val="0"/>
              <w:jc w:val="both"/>
            </w:pPr>
            <w:r w:rsidRPr="003B5C74">
              <w:rPr>
                <w:i/>
                <w:sz w:val="22"/>
                <w:szCs w:val="22"/>
              </w:rPr>
              <w:t xml:space="preserve">(В редакции постановления от </w:t>
            </w:r>
            <w:r w:rsidRPr="003B5C74">
              <w:rPr>
                <w:i/>
                <w:sz w:val="22"/>
                <w:szCs w:val="22"/>
              </w:rPr>
              <w:lastRenderedPageBreak/>
              <w:t>07.06.2019 №1317)</w:t>
            </w:r>
          </w:p>
          <w:p w:rsidR="00A23470" w:rsidRPr="001F0DB9" w:rsidRDefault="00A23470" w:rsidP="0074112A">
            <w:pPr>
              <w:autoSpaceDE w:val="0"/>
              <w:autoSpaceDN w:val="0"/>
              <w:adjustRightInd w:val="0"/>
            </w:pPr>
          </w:p>
        </w:tc>
        <w:tc>
          <w:tcPr>
            <w:tcW w:w="1559" w:type="dxa"/>
            <w:vMerge w:val="restart"/>
            <w:tcBorders>
              <w:top w:val="single" w:sz="4" w:space="0" w:color="auto"/>
              <w:left w:val="nil"/>
              <w:bottom w:val="single" w:sz="4" w:space="0" w:color="auto"/>
              <w:right w:val="single" w:sz="4" w:space="0" w:color="auto"/>
            </w:tcBorders>
          </w:tcPr>
          <w:p w:rsidR="00E97492" w:rsidRPr="001F0DB9" w:rsidRDefault="00A23470" w:rsidP="00FF3EFA">
            <w:r w:rsidRPr="001F0DB9">
              <w:lastRenderedPageBreak/>
              <w:t xml:space="preserve">Отдел содействия малому и среднему </w:t>
            </w:r>
            <w:r w:rsidRPr="001F0DB9">
              <w:lastRenderedPageBreak/>
              <w:t>предпринимательс</w:t>
            </w:r>
            <w:r w:rsidR="00E97492" w:rsidRPr="001F0DB9">
              <w:t>тву администрации города Урай;</w:t>
            </w:r>
          </w:p>
          <w:p w:rsidR="00A23470" w:rsidRPr="001F0DB9" w:rsidRDefault="00E97492" w:rsidP="00FF3EFA">
            <w:r w:rsidRPr="001F0DB9">
              <w:t>у</w:t>
            </w:r>
            <w:r w:rsidR="00A23470" w:rsidRPr="001F0DB9">
              <w:t>правление по культуре и социальным вопросам администрации города Урай</w:t>
            </w:r>
          </w:p>
        </w:tc>
        <w:tc>
          <w:tcPr>
            <w:tcW w:w="850" w:type="dxa"/>
            <w:vMerge w:val="restart"/>
            <w:tcBorders>
              <w:top w:val="single" w:sz="4" w:space="0" w:color="auto"/>
              <w:left w:val="single" w:sz="4" w:space="0" w:color="auto"/>
              <w:bottom w:val="single" w:sz="4" w:space="0" w:color="auto"/>
              <w:right w:val="single" w:sz="4" w:space="0" w:color="auto"/>
            </w:tcBorders>
          </w:tcPr>
          <w:p w:rsidR="00A23470" w:rsidRPr="001F0DB9" w:rsidRDefault="00A23470" w:rsidP="0031701A">
            <w:pPr>
              <w:jc w:val="center"/>
            </w:pPr>
            <w:r w:rsidRPr="001F0DB9">
              <w:lastRenderedPageBreak/>
              <w:t>1.1.1 1.1.2</w:t>
            </w:r>
          </w:p>
        </w:tc>
        <w:tc>
          <w:tcPr>
            <w:tcW w:w="1418" w:type="dxa"/>
            <w:tcBorders>
              <w:top w:val="single" w:sz="4" w:space="0" w:color="auto"/>
              <w:left w:val="single" w:sz="4" w:space="0" w:color="auto"/>
              <w:bottom w:val="single" w:sz="4" w:space="0" w:color="auto"/>
              <w:right w:val="single" w:sz="4" w:space="0" w:color="auto"/>
            </w:tcBorders>
            <w:vAlign w:val="center"/>
          </w:tcPr>
          <w:p w:rsidR="00A23470" w:rsidRPr="001F0DB9" w:rsidRDefault="00A23470" w:rsidP="0074112A">
            <w:r w:rsidRPr="001F0DB9">
              <w:t>Всего</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913309" w:rsidP="0074112A">
            <w:pPr>
              <w:jc w:val="center"/>
            </w:pPr>
            <w:r>
              <w:t>770,2</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770,2</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913309" w:rsidP="0074112A">
            <w:pPr>
              <w:jc w:val="center"/>
            </w:pPr>
            <w:r>
              <w:t>0,0</w:t>
            </w:r>
          </w:p>
        </w:tc>
        <w:tc>
          <w:tcPr>
            <w:tcW w:w="1098" w:type="dxa"/>
            <w:tcBorders>
              <w:top w:val="single" w:sz="4" w:space="0" w:color="auto"/>
              <w:left w:val="nil"/>
              <w:bottom w:val="single" w:sz="4" w:space="0" w:color="auto"/>
              <w:right w:val="single" w:sz="4" w:space="0" w:color="auto"/>
            </w:tcBorders>
            <w:vAlign w:val="center"/>
          </w:tcPr>
          <w:p w:rsidR="00A23470" w:rsidRPr="001F0DB9" w:rsidRDefault="00913309" w:rsidP="0074112A">
            <w:pPr>
              <w:jc w:val="center"/>
            </w:pPr>
            <w:r>
              <w:t>0,0</w:t>
            </w:r>
          </w:p>
        </w:tc>
      </w:tr>
      <w:tr w:rsidR="00A23470" w:rsidRPr="001F0DB9" w:rsidTr="00C56A5E">
        <w:trPr>
          <w:gridAfter w:val="11"/>
          <w:wAfter w:w="12160" w:type="dxa"/>
          <w:trHeight w:val="517"/>
        </w:trPr>
        <w:tc>
          <w:tcPr>
            <w:tcW w:w="1135" w:type="dxa"/>
            <w:gridSpan w:val="2"/>
            <w:vMerge/>
            <w:tcBorders>
              <w:top w:val="single" w:sz="4" w:space="0" w:color="auto"/>
              <w:left w:val="single" w:sz="4" w:space="0" w:color="auto"/>
              <w:right w:val="single" w:sz="4" w:space="0" w:color="auto"/>
            </w:tcBorders>
          </w:tcPr>
          <w:p w:rsidR="00A23470" w:rsidRPr="001F0DB9" w:rsidRDefault="00A23470" w:rsidP="00FF3EFA">
            <w:pPr>
              <w:jc w:val="center"/>
            </w:pPr>
          </w:p>
        </w:tc>
        <w:tc>
          <w:tcPr>
            <w:tcW w:w="3402" w:type="dxa"/>
            <w:gridSpan w:val="2"/>
            <w:vMerge/>
            <w:tcBorders>
              <w:top w:val="single" w:sz="4" w:space="0" w:color="auto"/>
              <w:left w:val="single" w:sz="4" w:space="0" w:color="auto"/>
              <w:right w:val="single" w:sz="4" w:space="0" w:color="auto"/>
            </w:tcBorders>
          </w:tcPr>
          <w:p w:rsidR="00A23470" w:rsidRPr="001F0DB9" w:rsidRDefault="00A23470" w:rsidP="0074112A">
            <w:pPr>
              <w:autoSpaceDE w:val="0"/>
              <w:autoSpaceDN w:val="0"/>
              <w:adjustRightInd w:val="0"/>
              <w:jc w:val="both"/>
            </w:pPr>
          </w:p>
        </w:tc>
        <w:tc>
          <w:tcPr>
            <w:tcW w:w="1559" w:type="dxa"/>
            <w:vMerge/>
            <w:tcBorders>
              <w:top w:val="single" w:sz="4" w:space="0" w:color="auto"/>
              <w:left w:val="nil"/>
              <w:bottom w:val="single" w:sz="4" w:space="0" w:color="auto"/>
              <w:right w:val="single" w:sz="4" w:space="0" w:color="auto"/>
            </w:tcBorders>
          </w:tcPr>
          <w:p w:rsidR="00A23470" w:rsidRPr="001F0DB9" w:rsidRDefault="00A23470" w:rsidP="00FF3EFA"/>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74112A">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23470" w:rsidRPr="001F0DB9" w:rsidRDefault="00A23470" w:rsidP="0074112A">
            <w:r w:rsidRPr="001F0DB9">
              <w:t>Федеральный бюджет</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098"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r>
      <w:tr w:rsidR="00A23470" w:rsidRPr="001F0DB9" w:rsidTr="00C56A5E">
        <w:trPr>
          <w:gridAfter w:val="11"/>
          <w:wAfter w:w="12160" w:type="dxa"/>
          <w:trHeight w:val="1035"/>
        </w:trPr>
        <w:tc>
          <w:tcPr>
            <w:tcW w:w="1135" w:type="dxa"/>
            <w:gridSpan w:val="2"/>
            <w:vMerge/>
            <w:tcBorders>
              <w:left w:val="single" w:sz="4" w:space="0" w:color="auto"/>
              <w:right w:val="single" w:sz="4" w:space="0" w:color="auto"/>
            </w:tcBorders>
          </w:tcPr>
          <w:p w:rsidR="00A23470" w:rsidRPr="001F0DB9" w:rsidRDefault="00A23470" w:rsidP="003373AE">
            <w:pPr>
              <w:jc w:val="center"/>
            </w:pPr>
          </w:p>
        </w:tc>
        <w:tc>
          <w:tcPr>
            <w:tcW w:w="3402" w:type="dxa"/>
            <w:gridSpan w:val="2"/>
            <w:vMerge/>
            <w:tcBorders>
              <w:left w:val="single" w:sz="4" w:space="0" w:color="auto"/>
              <w:right w:val="single" w:sz="4" w:space="0" w:color="auto"/>
            </w:tcBorders>
          </w:tcPr>
          <w:p w:rsidR="00A23470" w:rsidRPr="001F0DB9" w:rsidRDefault="00A23470" w:rsidP="003373AE"/>
        </w:tc>
        <w:tc>
          <w:tcPr>
            <w:tcW w:w="1559" w:type="dxa"/>
            <w:vMerge/>
            <w:tcBorders>
              <w:top w:val="single" w:sz="4" w:space="0" w:color="auto"/>
              <w:left w:val="nil"/>
              <w:bottom w:val="single" w:sz="4" w:space="0" w:color="auto"/>
              <w:right w:val="single" w:sz="4" w:space="0" w:color="auto"/>
            </w:tcBorders>
          </w:tcPr>
          <w:p w:rsidR="00A23470" w:rsidRPr="001F0DB9" w:rsidRDefault="00A23470" w:rsidP="003373AE"/>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6907A3">
            <w:pPr>
              <w:jc w:val="center"/>
            </w:pPr>
          </w:p>
        </w:tc>
        <w:tc>
          <w:tcPr>
            <w:tcW w:w="1418" w:type="dxa"/>
            <w:tcBorders>
              <w:top w:val="nil"/>
              <w:left w:val="single" w:sz="4" w:space="0" w:color="auto"/>
              <w:bottom w:val="single" w:sz="4" w:space="0" w:color="auto"/>
              <w:right w:val="single" w:sz="4" w:space="0" w:color="auto"/>
            </w:tcBorders>
          </w:tcPr>
          <w:p w:rsidR="00A23470" w:rsidRPr="001F0DB9" w:rsidRDefault="00A23470" w:rsidP="003373AE">
            <w:r w:rsidRPr="001F0DB9">
              <w:t xml:space="preserve">Бюджет Ханты-Мансийского автономного округа - Югры </w:t>
            </w:r>
          </w:p>
        </w:tc>
        <w:tc>
          <w:tcPr>
            <w:tcW w:w="1134" w:type="dxa"/>
            <w:gridSpan w:val="2"/>
            <w:tcBorders>
              <w:top w:val="nil"/>
              <w:left w:val="nil"/>
              <w:bottom w:val="single" w:sz="4" w:space="0" w:color="auto"/>
              <w:right w:val="single" w:sz="4" w:space="0" w:color="auto"/>
            </w:tcBorders>
            <w:vAlign w:val="center"/>
          </w:tcPr>
          <w:p w:rsidR="00A23470" w:rsidRPr="001F0DB9" w:rsidRDefault="00913309" w:rsidP="003373AE">
            <w:pPr>
              <w:jc w:val="center"/>
            </w:pPr>
            <w:r>
              <w:t>605,5</w:t>
            </w:r>
          </w:p>
        </w:tc>
        <w:tc>
          <w:tcPr>
            <w:tcW w:w="1134" w:type="dxa"/>
            <w:tcBorders>
              <w:top w:val="nil"/>
              <w:left w:val="nil"/>
              <w:bottom w:val="single" w:sz="4" w:space="0" w:color="auto"/>
              <w:right w:val="single" w:sz="4" w:space="0" w:color="auto"/>
            </w:tcBorders>
            <w:vAlign w:val="center"/>
          </w:tcPr>
          <w:p w:rsidR="00A23470" w:rsidRPr="001F0DB9" w:rsidRDefault="00A23470" w:rsidP="003373AE">
            <w:pPr>
              <w:jc w:val="center"/>
            </w:pPr>
            <w:r w:rsidRPr="001F0DB9">
              <w:t>0,0</w:t>
            </w:r>
          </w:p>
        </w:tc>
        <w:tc>
          <w:tcPr>
            <w:tcW w:w="1134" w:type="dxa"/>
            <w:tcBorders>
              <w:top w:val="nil"/>
              <w:left w:val="nil"/>
              <w:bottom w:val="single" w:sz="4" w:space="0" w:color="auto"/>
              <w:right w:val="single" w:sz="4" w:space="0" w:color="auto"/>
            </w:tcBorders>
            <w:vAlign w:val="center"/>
          </w:tcPr>
          <w:p w:rsidR="00A23470" w:rsidRPr="001F0DB9" w:rsidRDefault="00A23470" w:rsidP="003373AE">
            <w:pPr>
              <w:jc w:val="center"/>
            </w:pPr>
            <w:r w:rsidRPr="001F0DB9">
              <w:t>0,0</w:t>
            </w:r>
          </w:p>
        </w:tc>
        <w:tc>
          <w:tcPr>
            <w:tcW w:w="992" w:type="dxa"/>
            <w:tcBorders>
              <w:top w:val="nil"/>
              <w:left w:val="nil"/>
              <w:bottom w:val="single" w:sz="4" w:space="0" w:color="auto"/>
              <w:right w:val="single" w:sz="4" w:space="0" w:color="auto"/>
            </w:tcBorders>
            <w:vAlign w:val="center"/>
          </w:tcPr>
          <w:p w:rsidR="00A23470" w:rsidRPr="001F0DB9" w:rsidRDefault="00A23470" w:rsidP="003373AE">
            <w:pPr>
              <w:jc w:val="center"/>
            </w:pPr>
            <w:r w:rsidRPr="001F0DB9">
              <w:t>605,5</w:t>
            </w:r>
          </w:p>
        </w:tc>
        <w:tc>
          <w:tcPr>
            <w:tcW w:w="1134" w:type="dxa"/>
            <w:gridSpan w:val="2"/>
            <w:tcBorders>
              <w:top w:val="nil"/>
              <w:left w:val="nil"/>
              <w:bottom w:val="single" w:sz="4" w:space="0" w:color="auto"/>
              <w:right w:val="single" w:sz="4" w:space="0" w:color="auto"/>
            </w:tcBorders>
            <w:vAlign w:val="center"/>
          </w:tcPr>
          <w:p w:rsidR="00A23470" w:rsidRPr="001F0DB9" w:rsidRDefault="00913309" w:rsidP="003373AE">
            <w:pPr>
              <w:jc w:val="center"/>
            </w:pPr>
            <w:r>
              <w:t>0,0</w:t>
            </w:r>
          </w:p>
        </w:tc>
        <w:tc>
          <w:tcPr>
            <w:tcW w:w="1098" w:type="dxa"/>
            <w:tcBorders>
              <w:top w:val="nil"/>
              <w:left w:val="nil"/>
              <w:bottom w:val="single" w:sz="4" w:space="0" w:color="auto"/>
              <w:right w:val="single" w:sz="4" w:space="0" w:color="auto"/>
            </w:tcBorders>
            <w:vAlign w:val="center"/>
          </w:tcPr>
          <w:p w:rsidR="00A23470" w:rsidRPr="001F0DB9" w:rsidRDefault="00913309" w:rsidP="003373AE">
            <w:pPr>
              <w:jc w:val="center"/>
            </w:pPr>
            <w:r>
              <w:t>0,0</w:t>
            </w:r>
          </w:p>
        </w:tc>
      </w:tr>
      <w:tr w:rsidR="00A23470" w:rsidRPr="001F0DB9" w:rsidTr="00C56A5E">
        <w:trPr>
          <w:gridAfter w:val="11"/>
          <w:wAfter w:w="12160" w:type="dxa"/>
          <w:trHeight w:val="1035"/>
        </w:trPr>
        <w:tc>
          <w:tcPr>
            <w:tcW w:w="1135" w:type="dxa"/>
            <w:gridSpan w:val="2"/>
            <w:vMerge/>
            <w:tcBorders>
              <w:left w:val="single" w:sz="4" w:space="0" w:color="auto"/>
              <w:right w:val="single" w:sz="4" w:space="0" w:color="auto"/>
            </w:tcBorders>
          </w:tcPr>
          <w:p w:rsidR="00A23470" w:rsidRPr="001F0DB9" w:rsidRDefault="00A23470" w:rsidP="003373AE">
            <w:pPr>
              <w:jc w:val="center"/>
            </w:pPr>
          </w:p>
        </w:tc>
        <w:tc>
          <w:tcPr>
            <w:tcW w:w="3402" w:type="dxa"/>
            <w:gridSpan w:val="2"/>
            <w:vMerge/>
            <w:tcBorders>
              <w:left w:val="single" w:sz="4" w:space="0" w:color="auto"/>
              <w:right w:val="single" w:sz="4" w:space="0" w:color="auto"/>
            </w:tcBorders>
          </w:tcPr>
          <w:p w:rsidR="00A23470" w:rsidRPr="001F0DB9" w:rsidRDefault="00A23470" w:rsidP="003373AE"/>
        </w:tc>
        <w:tc>
          <w:tcPr>
            <w:tcW w:w="1559" w:type="dxa"/>
            <w:vMerge/>
            <w:tcBorders>
              <w:top w:val="single" w:sz="4" w:space="0" w:color="auto"/>
              <w:left w:val="nil"/>
              <w:bottom w:val="single" w:sz="4" w:space="0" w:color="auto"/>
              <w:right w:val="single" w:sz="4" w:space="0" w:color="auto"/>
            </w:tcBorders>
          </w:tcPr>
          <w:p w:rsidR="00A23470" w:rsidRPr="001F0DB9" w:rsidRDefault="00A23470" w:rsidP="003373AE"/>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6907A3">
            <w:pPr>
              <w:jc w:val="center"/>
            </w:pPr>
          </w:p>
        </w:tc>
        <w:tc>
          <w:tcPr>
            <w:tcW w:w="1418" w:type="dxa"/>
            <w:tcBorders>
              <w:top w:val="nil"/>
              <w:left w:val="single" w:sz="4" w:space="0" w:color="auto"/>
              <w:bottom w:val="single" w:sz="4" w:space="0" w:color="auto"/>
              <w:right w:val="single" w:sz="4" w:space="0" w:color="auto"/>
            </w:tcBorders>
          </w:tcPr>
          <w:p w:rsidR="00A23470" w:rsidRPr="001F0DB9" w:rsidRDefault="00A23470" w:rsidP="00FF3EFA">
            <w:r w:rsidRPr="001F0DB9">
              <w:t>Бюджет городского округа города Урай</w:t>
            </w:r>
          </w:p>
        </w:tc>
        <w:tc>
          <w:tcPr>
            <w:tcW w:w="1134" w:type="dxa"/>
            <w:gridSpan w:val="2"/>
            <w:tcBorders>
              <w:top w:val="nil"/>
              <w:left w:val="nil"/>
              <w:bottom w:val="single" w:sz="4" w:space="0" w:color="auto"/>
              <w:right w:val="single" w:sz="4" w:space="0" w:color="auto"/>
            </w:tcBorders>
            <w:vAlign w:val="center"/>
          </w:tcPr>
          <w:p w:rsidR="00A23470" w:rsidRDefault="00913309" w:rsidP="00FF3EFA">
            <w:pPr>
              <w:jc w:val="center"/>
            </w:pPr>
            <w:r>
              <w:t>164,7</w:t>
            </w:r>
          </w:p>
          <w:p w:rsidR="00913309" w:rsidRPr="001F0DB9" w:rsidRDefault="00913309" w:rsidP="00FF3EFA">
            <w:pPr>
              <w:jc w:val="center"/>
            </w:pPr>
          </w:p>
        </w:tc>
        <w:tc>
          <w:tcPr>
            <w:tcW w:w="1134" w:type="dxa"/>
            <w:tcBorders>
              <w:top w:val="nil"/>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134" w:type="dxa"/>
            <w:tcBorders>
              <w:top w:val="nil"/>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992" w:type="dxa"/>
            <w:tcBorders>
              <w:top w:val="nil"/>
              <w:left w:val="nil"/>
              <w:bottom w:val="single" w:sz="4" w:space="0" w:color="auto"/>
              <w:right w:val="single" w:sz="4" w:space="0" w:color="auto"/>
            </w:tcBorders>
            <w:vAlign w:val="center"/>
          </w:tcPr>
          <w:p w:rsidR="00A23470" w:rsidRPr="001F0DB9" w:rsidRDefault="00A23470" w:rsidP="00FF3EFA">
            <w:pPr>
              <w:jc w:val="center"/>
            </w:pPr>
            <w:r w:rsidRPr="001F0DB9">
              <w:t>164,7</w:t>
            </w:r>
          </w:p>
        </w:tc>
        <w:tc>
          <w:tcPr>
            <w:tcW w:w="1134" w:type="dxa"/>
            <w:gridSpan w:val="2"/>
            <w:tcBorders>
              <w:top w:val="nil"/>
              <w:left w:val="nil"/>
              <w:bottom w:val="single" w:sz="4" w:space="0" w:color="auto"/>
              <w:right w:val="single" w:sz="4" w:space="0" w:color="auto"/>
            </w:tcBorders>
            <w:vAlign w:val="center"/>
          </w:tcPr>
          <w:p w:rsidR="00A23470" w:rsidRPr="001F0DB9" w:rsidRDefault="00913309" w:rsidP="00FF3EFA">
            <w:pPr>
              <w:jc w:val="center"/>
            </w:pPr>
            <w:r>
              <w:t>0,0</w:t>
            </w:r>
          </w:p>
        </w:tc>
        <w:tc>
          <w:tcPr>
            <w:tcW w:w="1098" w:type="dxa"/>
            <w:tcBorders>
              <w:top w:val="nil"/>
              <w:left w:val="nil"/>
              <w:bottom w:val="single" w:sz="4" w:space="0" w:color="auto"/>
              <w:right w:val="single" w:sz="4" w:space="0" w:color="auto"/>
            </w:tcBorders>
            <w:vAlign w:val="center"/>
          </w:tcPr>
          <w:p w:rsidR="00A23470" w:rsidRPr="001F0DB9" w:rsidRDefault="00913309" w:rsidP="00772C68">
            <w:pPr>
              <w:jc w:val="center"/>
            </w:pPr>
            <w:r>
              <w:t>0,0</w:t>
            </w:r>
          </w:p>
        </w:tc>
      </w:tr>
      <w:tr w:rsidR="00A23470" w:rsidRPr="001F0DB9" w:rsidTr="00C56A5E">
        <w:trPr>
          <w:gridAfter w:val="11"/>
          <w:wAfter w:w="12160" w:type="dxa"/>
          <w:trHeight w:val="850"/>
        </w:trPr>
        <w:tc>
          <w:tcPr>
            <w:tcW w:w="1135" w:type="dxa"/>
            <w:gridSpan w:val="2"/>
            <w:vMerge/>
            <w:tcBorders>
              <w:left w:val="single" w:sz="4" w:space="0" w:color="auto"/>
              <w:bottom w:val="single" w:sz="4" w:space="0" w:color="auto"/>
              <w:right w:val="single" w:sz="4" w:space="0" w:color="auto"/>
            </w:tcBorders>
          </w:tcPr>
          <w:p w:rsidR="00A23470" w:rsidRPr="001F0DB9" w:rsidRDefault="00A23470" w:rsidP="003373AE">
            <w:pPr>
              <w:jc w:val="center"/>
            </w:pPr>
          </w:p>
        </w:tc>
        <w:tc>
          <w:tcPr>
            <w:tcW w:w="3402" w:type="dxa"/>
            <w:gridSpan w:val="2"/>
            <w:vMerge/>
            <w:tcBorders>
              <w:left w:val="single" w:sz="4" w:space="0" w:color="auto"/>
              <w:bottom w:val="single" w:sz="4" w:space="0" w:color="auto"/>
              <w:right w:val="single" w:sz="4" w:space="0" w:color="auto"/>
            </w:tcBorders>
          </w:tcPr>
          <w:p w:rsidR="00A23470" w:rsidRPr="001F0DB9" w:rsidRDefault="00A23470" w:rsidP="003373AE"/>
        </w:tc>
        <w:tc>
          <w:tcPr>
            <w:tcW w:w="1559" w:type="dxa"/>
            <w:vMerge/>
            <w:tcBorders>
              <w:top w:val="single" w:sz="4" w:space="0" w:color="auto"/>
              <w:left w:val="nil"/>
              <w:bottom w:val="single" w:sz="4" w:space="0" w:color="auto"/>
              <w:right w:val="single" w:sz="4" w:space="0" w:color="auto"/>
            </w:tcBorders>
          </w:tcPr>
          <w:p w:rsidR="00A23470" w:rsidRPr="001F0DB9" w:rsidRDefault="00A23470" w:rsidP="003373AE"/>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6907A3">
            <w:pPr>
              <w:jc w:val="center"/>
            </w:pPr>
          </w:p>
        </w:tc>
        <w:tc>
          <w:tcPr>
            <w:tcW w:w="1418" w:type="dxa"/>
            <w:tcBorders>
              <w:top w:val="single" w:sz="4" w:space="0" w:color="auto"/>
              <w:left w:val="single" w:sz="4" w:space="0" w:color="auto"/>
              <w:bottom w:val="single" w:sz="4" w:space="0" w:color="auto"/>
              <w:right w:val="single" w:sz="4" w:space="0" w:color="auto"/>
            </w:tcBorders>
          </w:tcPr>
          <w:p w:rsidR="00A23470" w:rsidRPr="001F0DB9" w:rsidRDefault="00A23470" w:rsidP="00FF3EFA">
            <w:r w:rsidRPr="001F0DB9">
              <w:t>Иные источники финансирования</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098" w:type="dxa"/>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r>
      <w:tr w:rsidR="00A23470" w:rsidRPr="001F0DB9" w:rsidTr="00C56A5E">
        <w:trPr>
          <w:gridAfter w:val="11"/>
          <w:wAfter w:w="12160" w:type="dxa"/>
          <w:trHeight w:val="338"/>
        </w:trPr>
        <w:tc>
          <w:tcPr>
            <w:tcW w:w="1135" w:type="dxa"/>
            <w:gridSpan w:val="2"/>
            <w:vMerge w:val="restart"/>
            <w:tcBorders>
              <w:top w:val="single" w:sz="4" w:space="0" w:color="auto"/>
              <w:left w:val="single" w:sz="4" w:space="0" w:color="auto"/>
              <w:right w:val="single" w:sz="4" w:space="0" w:color="auto"/>
            </w:tcBorders>
          </w:tcPr>
          <w:p w:rsidR="00A23470" w:rsidRPr="001F0DB9" w:rsidRDefault="00A23470" w:rsidP="00925C80">
            <w:pPr>
              <w:jc w:val="center"/>
            </w:pPr>
            <w:r w:rsidRPr="001F0DB9">
              <w:t>1.1.1.</w:t>
            </w:r>
            <w:r w:rsidR="00925C80" w:rsidRPr="001F0DB9">
              <w:t>4</w:t>
            </w:r>
          </w:p>
        </w:tc>
        <w:tc>
          <w:tcPr>
            <w:tcW w:w="3402" w:type="dxa"/>
            <w:gridSpan w:val="2"/>
            <w:vMerge w:val="restart"/>
            <w:tcBorders>
              <w:top w:val="single" w:sz="4" w:space="0" w:color="auto"/>
              <w:left w:val="single" w:sz="4" w:space="0" w:color="auto"/>
              <w:right w:val="single" w:sz="4" w:space="0" w:color="auto"/>
            </w:tcBorders>
          </w:tcPr>
          <w:p w:rsidR="00A23470" w:rsidRDefault="00A23470" w:rsidP="0074112A">
            <w:pPr>
              <w:autoSpaceDE w:val="0"/>
              <w:autoSpaceDN w:val="0"/>
              <w:adjustRightInd w:val="0"/>
              <w:jc w:val="both"/>
            </w:pPr>
            <w:r w:rsidRPr="001F0DB9">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w:t>
            </w:r>
          </w:p>
          <w:p w:rsidR="00772C68" w:rsidRPr="001F0DB9" w:rsidRDefault="003B5C74" w:rsidP="0074112A">
            <w:pPr>
              <w:autoSpaceDE w:val="0"/>
              <w:autoSpaceDN w:val="0"/>
              <w:adjustRightInd w:val="0"/>
              <w:jc w:val="both"/>
            </w:pPr>
            <w:r w:rsidRPr="003B5C74">
              <w:rPr>
                <w:i/>
                <w:sz w:val="22"/>
                <w:szCs w:val="22"/>
              </w:rPr>
              <w:t>(В редакции постановления от 07.06.2019 №1317)</w:t>
            </w:r>
          </w:p>
          <w:p w:rsidR="00A23470" w:rsidRPr="001F0DB9" w:rsidRDefault="00A23470" w:rsidP="0074112A">
            <w:pPr>
              <w:autoSpaceDE w:val="0"/>
              <w:autoSpaceDN w:val="0"/>
              <w:adjustRightInd w:val="0"/>
            </w:pPr>
          </w:p>
        </w:tc>
        <w:tc>
          <w:tcPr>
            <w:tcW w:w="1559" w:type="dxa"/>
            <w:vMerge w:val="restart"/>
            <w:tcBorders>
              <w:top w:val="single" w:sz="4" w:space="0" w:color="auto"/>
              <w:left w:val="nil"/>
              <w:bottom w:val="single" w:sz="4" w:space="0" w:color="auto"/>
              <w:right w:val="single" w:sz="4" w:space="0" w:color="auto"/>
            </w:tcBorders>
          </w:tcPr>
          <w:p w:rsidR="00A23470" w:rsidRPr="001F0DB9" w:rsidRDefault="00A23470" w:rsidP="0074112A">
            <w:r w:rsidRPr="001F0DB9">
              <w:t>Отдел содействия малому и среднему предпринимательству администрации города Урай</w:t>
            </w:r>
          </w:p>
        </w:tc>
        <w:tc>
          <w:tcPr>
            <w:tcW w:w="850" w:type="dxa"/>
            <w:vMerge w:val="restart"/>
            <w:tcBorders>
              <w:top w:val="single" w:sz="4" w:space="0" w:color="auto"/>
              <w:left w:val="single" w:sz="4" w:space="0" w:color="auto"/>
              <w:bottom w:val="single" w:sz="4" w:space="0" w:color="auto"/>
              <w:right w:val="single" w:sz="4" w:space="0" w:color="auto"/>
            </w:tcBorders>
          </w:tcPr>
          <w:p w:rsidR="00A23470" w:rsidRPr="001F0DB9" w:rsidRDefault="00A23470" w:rsidP="0031701A">
            <w:pPr>
              <w:jc w:val="center"/>
            </w:pPr>
            <w:r w:rsidRPr="001F0DB9">
              <w:t>1.1.1 1.1.2</w:t>
            </w:r>
          </w:p>
        </w:tc>
        <w:tc>
          <w:tcPr>
            <w:tcW w:w="1418" w:type="dxa"/>
            <w:tcBorders>
              <w:top w:val="single" w:sz="4" w:space="0" w:color="auto"/>
              <w:left w:val="single" w:sz="4" w:space="0" w:color="auto"/>
              <w:bottom w:val="single" w:sz="4" w:space="0" w:color="auto"/>
              <w:right w:val="single" w:sz="4" w:space="0" w:color="auto"/>
            </w:tcBorders>
            <w:vAlign w:val="center"/>
          </w:tcPr>
          <w:p w:rsidR="00A23470" w:rsidRPr="001F0DB9" w:rsidRDefault="00A23470" w:rsidP="0074112A">
            <w:r w:rsidRPr="001F0DB9">
              <w:t>Всего</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913309" w:rsidP="0074112A">
            <w:pPr>
              <w:jc w:val="center"/>
            </w:pPr>
            <w:r>
              <w:t>2360,8</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2360,8</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913309" w:rsidP="0074112A">
            <w:pPr>
              <w:jc w:val="center"/>
            </w:pPr>
            <w:r>
              <w:t>0,0</w:t>
            </w:r>
          </w:p>
        </w:tc>
        <w:tc>
          <w:tcPr>
            <w:tcW w:w="1098" w:type="dxa"/>
            <w:tcBorders>
              <w:top w:val="single" w:sz="4" w:space="0" w:color="auto"/>
              <w:left w:val="nil"/>
              <w:bottom w:val="single" w:sz="4" w:space="0" w:color="auto"/>
              <w:right w:val="single" w:sz="4" w:space="0" w:color="auto"/>
            </w:tcBorders>
            <w:vAlign w:val="center"/>
          </w:tcPr>
          <w:p w:rsidR="00A23470" w:rsidRPr="001F0DB9" w:rsidRDefault="00913309" w:rsidP="0074112A">
            <w:pPr>
              <w:jc w:val="center"/>
            </w:pPr>
            <w:r>
              <w:t>0,0</w:t>
            </w:r>
          </w:p>
        </w:tc>
      </w:tr>
      <w:tr w:rsidR="00A23470" w:rsidRPr="001F0DB9" w:rsidTr="00C56A5E">
        <w:trPr>
          <w:gridAfter w:val="11"/>
          <w:wAfter w:w="12160" w:type="dxa"/>
          <w:trHeight w:val="338"/>
        </w:trPr>
        <w:tc>
          <w:tcPr>
            <w:tcW w:w="1135" w:type="dxa"/>
            <w:gridSpan w:val="2"/>
            <w:vMerge/>
            <w:tcBorders>
              <w:top w:val="single" w:sz="4" w:space="0" w:color="auto"/>
              <w:left w:val="single" w:sz="4" w:space="0" w:color="auto"/>
              <w:right w:val="single" w:sz="4" w:space="0" w:color="auto"/>
            </w:tcBorders>
          </w:tcPr>
          <w:p w:rsidR="00A23470" w:rsidRPr="001F0DB9" w:rsidRDefault="00A23470" w:rsidP="00A34D54">
            <w:pPr>
              <w:jc w:val="center"/>
            </w:pPr>
          </w:p>
        </w:tc>
        <w:tc>
          <w:tcPr>
            <w:tcW w:w="3402" w:type="dxa"/>
            <w:gridSpan w:val="2"/>
            <w:vMerge/>
            <w:tcBorders>
              <w:top w:val="single" w:sz="4" w:space="0" w:color="auto"/>
              <w:left w:val="single" w:sz="4" w:space="0" w:color="auto"/>
              <w:right w:val="single" w:sz="4" w:space="0" w:color="auto"/>
            </w:tcBorders>
          </w:tcPr>
          <w:p w:rsidR="00A23470" w:rsidRPr="001F0DB9" w:rsidRDefault="00A23470" w:rsidP="0074112A">
            <w:pPr>
              <w:autoSpaceDE w:val="0"/>
              <w:autoSpaceDN w:val="0"/>
              <w:adjustRightInd w:val="0"/>
              <w:jc w:val="both"/>
            </w:pPr>
          </w:p>
        </w:tc>
        <w:tc>
          <w:tcPr>
            <w:tcW w:w="1559" w:type="dxa"/>
            <w:vMerge/>
            <w:tcBorders>
              <w:top w:val="single" w:sz="4" w:space="0" w:color="auto"/>
              <w:left w:val="nil"/>
              <w:bottom w:val="single" w:sz="4" w:space="0" w:color="auto"/>
              <w:right w:val="single" w:sz="4" w:space="0" w:color="auto"/>
            </w:tcBorders>
          </w:tcPr>
          <w:p w:rsidR="00A23470" w:rsidRPr="001F0DB9" w:rsidRDefault="00A23470" w:rsidP="0074112A"/>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74112A">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23470" w:rsidRPr="001F0DB9" w:rsidRDefault="00A23470" w:rsidP="0074112A">
            <w:r w:rsidRPr="001F0DB9">
              <w:t>Федеральный бюджет</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098"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r>
      <w:tr w:rsidR="00A23470" w:rsidRPr="001F0DB9" w:rsidTr="00C56A5E">
        <w:trPr>
          <w:gridAfter w:val="11"/>
          <w:wAfter w:w="12160" w:type="dxa"/>
          <w:trHeight w:val="1035"/>
        </w:trPr>
        <w:tc>
          <w:tcPr>
            <w:tcW w:w="1135" w:type="dxa"/>
            <w:gridSpan w:val="2"/>
            <w:vMerge/>
            <w:tcBorders>
              <w:left w:val="single" w:sz="4" w:space="0" w:color="auto"/>
              <w:right w:val="single" w:sz="4" w:space="0" w:color="auto"/>
            </w:tcBorders>
          </w:tcPr>
          <w:p w:rsidR="00A23470" w:rsidRPr="001F0DB9" w:rsidRDefault="00A23470" w:rsidP="003373AE">
            <w:pPr>
              <w:jc w:val="center"/>
            </w:pPr>
          </w:p>
        </w:tc>
        <w:tc>
          <w:tcPr>
            <w:tcW w:w="3402" w:type="dxa"/>
            <w:gridSpan w:val="2"/>
            <w:vMerge/>
            <w:tcBorders>
              <w:left w:val="single" w:sz="4" w:space="0" w:color="auto"/>
              <w:right w:val="single" w:sz="4" w:space="0" w:color="auto"/>
            </w:tcBorders>
          </w:tcPr>
          <w:p w:rsidR="00A23470" w:rsidRPr="001F0DB9" w:rsidRDefault="00A23470" w:rsidP="003373AE"/>
        </w:tc>
        <w:tc>
          <w:tcPr>
            <w:tcW w:w="1559" w:type="dxa"/>
            <w:vMerge/>
            <w:tcBorders>
              <w:top w:val="single" w:sz="4" w:space="0" w:color="auto"/>
              <w:left w:val="nil"/>
              <w:bottom w:val="single" w:sz="4" w:space="0" w:color="auto"/>
              <w:right w:val="single" w:sz="4" w:space="0" w:color="auto"/>
            </w:tcBorders>
          </w:tcPr>
          <w:p w:rsidR="00A23470" w:rsidRPr="001F0DB9" w:rsidRDefault="00A23470" w:rsidP="003373AE"/>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3373AE"/>
        </w:tc>
        <w:tc>
          <w:tcPr>
            <w:tcW w:w="1418" w:type="dxa"/>
            <w:tcBorders>
              <w:top w:val="nil"/>
              <w:left w:val="single" w:sz="4" w:space="0" w:color="auto"/>
              <w:bottom w:val="single" w:sz="4" w:space="0" w:color="auto"/>
              <w:right w:val="single" w:sz="4" w:space="0" w:color="auto"/>
            </w:tcBorders>
          </w:tcPr>
          <w:p w:rsidR="00A23470" w:rsidRPr="001F0DB9" w:rsidRDefault="00A23470" w:rsidP="003373AE">
            <w:r w:rsidRPr="001F0DB9">
              <w:t xml:space="preserve">Бюджет Ханты-Мансийского автономного округа - Югры </w:t>
            </w:r>
          </w:p>
        </w:tc>
        <w:tc>
          <w:tcPr>
            <w:tcW w:w="1134" w:type="dxa"/>
            <w:gridSpan w:val="2"/>
            <w:tcBorders>
              <w:top w:val="nil"/>
              <w:left w:val="nil"/>
              <w:bottom w:val="single" w:sz="4" w:space="0" w:color="auto"/>
              <w:right w:val="single" w:sz="4" w:space="0" w:color="auto"/>
            </w:tcBorders>
            <w:vAlign w:val="center"/>
          </w:tcPr>
          <w:p w:rsidR="00A23470" w:rsidRPr="001F0DB9" w:rsidRDefault="00913309" w:rsidP="003373AE">
            <w:pPr>
              <w:jc w:val="center"/>
            </w:pPr>
            <w:r>
              <w:t>2242,8</w:t>
            </w:r>
          </w:p>
        </w:tc>
        <w:tc>
          <w:tcPr>
            <w:tcW w:w="1134" w:type="dxa"/>
            <w:tcBorders>
              <w:top w:val="nil"/>
              <w:left w:val="nil"/>
              <w:bottom w:val="single" w:sz="4" w:space="0" w:color="auto"/>
              <w:right w:val="single" w:sz="4" w:space="0" w:color="auto"/>
            </w:tcBorders>
            <w:vAlign w:val="center"/>
          </w:tcPr>
          <w:p w:rsidR="00A23470" w:rsidRPr="001F0DB9" w:rsidRDefault="00A23470" w:rsidP="003373AE">
            <w:pPr>
              <w:jc w:val="center"/>
            </w:pPr>
            <w:r w:rsidRPr="001F0DB9">
              <w:t>0,0</w:t>
            </w:r>
          </w:p>
        </w:tc>
        <w:tc>
          <w:tcPr>
            <w:tcW w:w="1134" w:type="dxa"/>
            <w:tcBorders>
              <w:top w:val="nil"/>
              <w:left w:val="nil"/>
              <w:bottom w:val="single" w:sz="4" w:space="0" w:color="auto"/>
              <w:right w:val="single" w:sz="4" w:space="0" w:color="auto"/>
            </w:tcBorders>
            <w:vAlign w:val="center"/>
          </w:tcPr>
          <w:p w:rsidR="00A23470" w:rsidRPr="001F0DB9" w:rsidRDefault="00A23470" w:rsidP="003373AE">
            <w:pPr>
              <w:jc w:val="center"/>
            </w:pPr>
            <w:r w:rsidRPr="001F0DB9">
              <w:t>0,0</w:t>
            </w:r>
          </w:p>
        </w:tc>
        <w:tc>
          <w:tcPr>
            <w:tcW w:w="992" w:type="dxa"/>
            <w:tcBorders>
              <w:top w:val="nil"/>
              <w:left w:val="nil"/>
              <w:bottom w:val="single" w:sz="4" w:space="0" w:color="auto"/>
              <w:right w:val="single" w:sz="4" w:space="0" w:color="auto"/>
            </w:tcBorders>
            <w:vAlign w:val="center"/>
          </w:tcPr>
          <w:p w:rsidR="00A23470" w:rsidRPr="001F0DB9" w:rsidRDefault="00A23470" w:rsidP="003373AE">
            <w:pPr>
              <w:jc w:val="center"/>
            </w:pPr>
            <w:r w:rsidRPr="001F0DB9">
              <w:t>2242,8</w:t>
            </w:r>
          </w:p>
        </w:tc>
        <w:tc>
          <w:tcPr>
            <w:tcW w:w="1134" w:type="dxa"/>
            <w:gridSpan w:val="2"/>
            <w:tcBorders>
              <w:top w:val="nil"/>
              <w:left w:val="nil"/>
              <w:bottom w:val="single" w:sz="4" w:space="0" w:color="auto"/>
              <w:right w:val="single" w:sz="4" w:space="0" w:color="auto"/>
            </w:tcBorders>
            <w:vAlign w:val="center"/>
          </w:tcPr>
          <w:p w:rsidR="00A23470" w:rsidRPr="001F0DB9" w:rsidRDefault="00913309" w:rsidP="003373AE">
            <w:pPr>
              <w:jc w:val="center"/>
            </w:pPr>
            <w:r>
              <w:t>0,0</w:t>
            </w:r>
          </w:p>
        </w:tc>
        <w:tc>
          <w:tcPr>
            <w:tcW w:w="1098" w:type="dxa"/>
            <w:tcBorders>
              <w:top w:val="nil"/>
              <w:left w:val="nil"/>
              <w:bottom w:val="single" w:sz="4" w:space="0" w:color="auto"/>
              <w:right w:val="single" w:sz="4" w:space="0" w:color="auto"/>
            </w:tcBorders>
            <w:vAlign w:val="center"/>
          </w:tcPr>
          <w:p w:rsidR="00A23470" w:rsidRPr="001F0DB9" w:rsidRDefault="00913309" w:rsidP="003373AE">
            <w:pPr>
              <w:jc w:val="center"/>
            </w:pPr>
            <w:r>
              <w:t>0,0</w:t>
            </w:r>
          </w:p>
        </w:tc>
      </w:tr>
      <w:tr w:rsidR="00A23470" w:rsidRPr="001F0DB9" w:rsidTr="00C56A5E">
        <w:trPr>
          <w:gridAfter w:val="11"/>
          <w:wAfter w:w="12160" w:type="dxa"/>
          <w:trHeight w:val="1035"/>
        </w:trPr>
        <w:tc>
          <w:tcPr>
            <w:tcW w:w="1135" w:type="dxa"/>
            <w:gridSpan w:val="2"/>
            <w:vMerge/>
            <w:tcBorders>
              <w:left w:val="single" w:sz="4" w:space="0" w:color="auto"/>
              <w:right w:val="single" w:sz="4" w:space="0" w:color="auto"/>
            </w:tcBorders>
          </w:tcPr>
          <w:p w:rsidR="00A23470" w:rsidRPr="001F0DB9" w:rsidRDefault="00A23470" w:rsidP="003373AE">
            <w:pPr>
              <w:jc w:val="center"/>
            </w:pPr>
          </w:p>
        </w:tc>
        <w:tc>
          <w:tcPr>
            <w:tcW w:w="3402" w:type="dxa"/>
            <w:gridSpan w:val="2"/>
            <w:vMerge/>
            <w:tcBorders>
              <w:left w:val="single" w:sz="4" w:space="0" w:color="auto"/>
              <w:right w:val="single" w:sz="4" w:space="0" w:color="auto"/>
            </w:tcBorders>
          </w:tcPr>
          <w:p w:rsidR="00A23470" w:rsidRPr="001F0DB9" w:rsidRDefault="00A23470" w:rsidP="003373AE"/>
        </w:tc>
        <w:tc>
          <w:tcPr>
            <w:tcW w:w="1559" w:type="dxa"/>
            <w:vMerge/>
            <w:tcBorders>
              <w:top w:val="single" w:sz="4" w:space="0" w:color="auto"/>
              <w:left w:val="nil"/>
              <w:bottom w:val="single" w:sz="4" w:space="0" w:color="auto"/>
              <w:right w:val="single" w:sz="4" w:space="0" w:color="auto"/>
            </w:tcBorders>
          </w:tcPr>
          <w:p w:rsidR="00A23470" w:rsidRPr="001F0DB9" w:rsidRDefault="00A23470" w:rsidP="003373AE"/>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3373AE"/>
        </w:tc>
        <w:tc>
          <w:tcPr>
            <w:tcW w:w="1418" w:type="dxa"/>
            <w:tcBorders>
              <w:top w:val="nil"/>
              <w:left w:val="single" w:sz="4" w:space="0" w:color="auto"/>
              <w:bottom w:val="single" w:sz="4" w:space="0" w:color="auto"/>
              <w:right w:val="single" w:sz="4" w:space="0" w:color="auto"/>
            </w:tcBorders>
          </w:tcPr>
          <w:p w:rsidR="00A23470" w:rsidRPr="001F0DB9" w:rsidRDefault="00A23470" w:rsidP="00FF3EFA">
            <w:r w:rsidRPr="001F0DB9">
              <w:t>Бюджет городского округа города Урай</w:t>
            </w:r>
          </w:p>
        </w:tc>
        <w:tc>
          <w:tcPr>
            <w:tcW w:w="1134" w:type="dxa"/>
            <w:gridSpan w:val="2"/>
            <w:tcBorders>
              <w:top w:val="nil"/>
              <w:left w:val="nil"/>
              <w:bottom w:val="single" w:sz="4" w:space="0" w:color="auto"/>
              <w:right w:val="single" w:sz="4" w:space="0" w:color="auto"/>
            </w:tcBorders>
            <w:vAlign w:val="center"/>
          </w:tcPr>
          <w:p w:rsidR="00A23470" w:rsidRPr="001F0DB9" w:rsidRDefault="00913309" w:rsidP="00FF3EFA">
            <w:pPr>
              <w:jc w:val="center"/>
            </w:pPr>
            <w:r>
              <w:t>118,0</w:t>
            </w:r>
          </w:p>
        </w:tc>
        <w:tc>
          <w:tcPr>
            <w:tcW w:w="1134" w:type="dxa"/>
            <w:tcBorders>
              <w:top w:val="nil"/>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134" w:type="dxa"/>
            <w:tcBorders>
              <w:top w:val="nil"/>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992" w:type="dxa"/>
            <w:tcBorders>
              <w:top w:val="nil"/>
              <w:left w:val="nil"/>
              <w:bottom w:val="single" w:sz="4" w:space="0" w:color="auto"/>
              <w:right w:val="single" w:sz="4" w:space="0" w:color="auto"/>
            </w:tcBorders>
            <w:vAlign w:val="center"/>
          </w:tcPr>
          <w:p w:rsidR="00A23470" w:rsidRPr="001F0DB9" w:rsidRDefault="00A23470" w:rsidP="00FF3EFA">
            <w:pPr>
              <w:jc w:val="center"/>
            </w:pPr>
            <w:r w:rsidRPr="001F0DB9">
              <w:t>118,0</w:t>
            </w:r>
          </w:p>
        </w:tc>
        <w:tc>
          <w:tcPr>
            <w:tcW w:w="1134" w:type="dxa"/>
            <w:gridSpan w:val="2"/>
            <w:tcBorders>
              <w:top w:val="nil"/>
              <w:left w:val="nil"/>
              <w:bottom w:val="single" w:sz="4" w:space="0" w:color="auto"/>
              <w:right w:val="single" w:sz="4" w:space="0" w:color="auto"/>
            </w:tcBorders>
            <w:vAlign w:val="center"/>
          </w:tcPr>
          <w:p w:rsidR="00A23470" w:rsidRPr="001F0DB9" w:rsidRDefault="00913309" w:rsidP="00FF3EFA">
            <w:pPr>
              <w:jc w:val="center"/>
            </w:pPr>
            <w:r>
              <w:t>0,0</w:t>
            </w:r>
          </w:p>
        </w:tc>
        <w:tc>
          <w:tcPr>
            <w:tcW w:w="1098" w:type="dxa"/>
            <w:tcBorders>
              <w:top w:val="nil"/>
              <w:left w:val="nil"/>
              <w:bottom w:val="single" w:sz="4" w:space="0" w:color="auto"/>
              <w:right w:val="single" w:sz="4" w:space="0" w:color="auto"/>
            </w:tcBorders>
            <w:vAlign w:val="center"/>
          </w:tcPr>
          <w:p w:rsidR="00A23470" w:rsidRPr="001F0DB9" w:rsidRDefault="00913309" w:rsidP="00FF3EFA">
            <w:pPr>
              <w:jc w:val="center"/>
            </w:pPr>
            <w:r>
              <w:t>0,0</w:t>
            </w:r>
          </w:p>
        </w:tc>
      </w:tr>
      <w:tr w:rsidR="00A23470" w:rsidRPr="001F0DB9" w:rsidTr="00C56A5E">
        <w:trPr>
          <w:gridAfter w:val="11"/>
          <w:wAfter w:w="12160" w:type="dxa"/>
          <w:trHeight w:val="945"/>
        </w:trPr>
        <w:tc>
          <w:tcPr>
            <w:tcW w:w="1135" w:type="dxa"/>
            <w:gridSpan w:val="2"/>
            <w:vMerge/>
            <w:tcBorders>
              <w:left w:val="single" w:sz="4" w:space="0" w:color="auto"/>
              <w:bottom w:val="single" w:sz="4" w:space="0" w:color="auto"/>
              <w:right w:val="single" w:sz="4" w:space="0" w:color="auto"/>
            </w:tcBorders>
          </w:tcPr>
          <w:p w:rsidR="00A23470" w:rsidRPr="001F0DB9" w:rsidRDefault="00A23470" w:rsidP="003373AE">
            <w:pPr>
              <w:jc w:val="center"/>
            </w:pPr>
          </w:p>
        </w:tc>
        <w:tc>
          <w:tcPr>
            <w:tcW w:w="3402" w:type="dxa"/>
            <w:gridSpan w:val="2"/>
            <w:vMerge/>
            <w:tcBorders>
              <w:left w:val="single" w:sz="4" w:space="0" w:color="auto"/>
              <w:bottom w:val="single" w:sz="4" w:space="0" w:color="auto"/>
              <w:right w:val="single" w:sz="4" w:space="0" w:color="auto"/>
            </w:tcBorders>
          </w:tcPr>
          <w:p w:rsidR="00A23470" w:rsidRPr="001F0DB9" w:rsidRDefault="00A23470" w:rsidP="003373AE"/>
        </w:tc>
        <w:tc>
          <w:tcPr>
            <w:tcW w:w="1559" w:type="dxa"/>
            <w:vMerge/>
            <w:tcBorders>
              <w:top w:val="single" w:sz="4" w:space="0" w:color="auto"/>
              <w:left w:val="nil"/>
              <w:bottom w:val="single" w:sz="4" w:space="0" w:color="auto"/>
              <w:right w:val="single" w:sz="4" w:space="0" w:color="auto"/>
            </w:tcBorders>
          </w:tcPr>
          <w:p w:rsidR="00A23470" w:rsidRPr="001F0DB9" w:rsidRDefault="00A23470" w:rsidP="003373AE"/>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3373AE"/>
        </w:tc>
        <w:tc>
          <w:tcPr>
            <w:tcW w:w="1418" w:type="dxa"/>
            <w:tcBorders>
              <w:top w:val="single" w:sz="4" w:space="0" w:color="auto"/>
              <w:left w:val="single" w:sz="4" w:space="0" w:color="auto"/>
              <w:bottom w:val="single" w:sz="4" w:space="0" w:color="auto"/>
              <w:right w:val="single" w:sz="4" w:space="0" w:color="auto"/>
            </w:tcBorders>
          </w:tcPr>
          <w:p w:rsidR="00A23470" w:rsidRPr="001F0DB9" w:rsidRDefault="00A23470" w:rsidP="00FF3EFA">
            <w:r w:rsidRPr="001F0DB9">
              <w:t>Иные источники финансирования</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098" w:type="dxa"/>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r>
      <w:tr w:rsidR="00A23470" w:rsidRPr="001F0DB9" w:rsidTr="00C56A5E">
        <w:trPr>
          <w:gridAfter w:val="11"/>
          <w:wAfter w:w="12160" w:type="dxa"/>
          <w:trHeight w:val="418"/>
        </w:trPr>
        <w:tc>
          <w:tcPr>
            <w:tcW w:w="1135" w:type="dxa"/>
            <w:gridSpan w:val="2"/>
            <w:vMerge w:val="restart"/>
            <w:tcBorders>
              <w:top w:val="single" w:sz="4" w:space="0" w:color="auto"/>
              <w:left w:val="single" w:sz="4" w:space="0" w:color="auto"/>
              <w:right w:val="single" w:sz="4" w:space="0" w:color="auto"/>
            </w:tcBorders>
          </w:tcPr>
          <w:p w:rsidR="00A23470" w:rsidRPr="001F0DB9" w:rsidRDefault="00A23470" w:rsidP="00925C80">
            <w:pPr>
              <w:jc w:val="center"/>
            </w:pPr>
            <w:r w:rsidRPr="001F0DB9">
              <w:t>1.1.1.</w:t>
            </w:r>
            <w:r w:rsidR="00925C80" w:rsidRPr="001F0DB9">
              <w:t>5</w:t>
            </w:r>
          </w:p>
        </w:tc>
        <w:tc>
          <w:tcPr>
            <w:tcW w:w="3402" w:type="dxa"/>
            <w:gridSpan w:val="2"/>
            <w:vMerge w:val="restart"/>
            <w:tcBorders>
              <w:top w:val="single" w:sz="4" w:space="0" w:color="auto"/>
              <w:left w:val="single" w:sz="4" w:space="0" w:color="auto"/>
              <w:right w:val="single" w:sz="4" w:space="0" w:color="auto"/>
            </w:tcBorders>
          </w:tcPr>
          <w:p w:rsidR="00A23470" w:rsidRDefault="00A23470" w:rsidP="0074112A">
            <w:pPr>
              <w:autoSpaceDE w:val="0"/>
              <w:autoSpaceDN w:val="0"/>
              <w:adjustRightInd w:val="0"/>
              <w:jc w:val="both"/>
            </w:pPr>
            <w:r w:rsidRPr="001F0DB9">
              <w:t>Финансовая поддержка субъектов малого и среднего предпринимательства, осуществляющих деятельность в социальной сфере</w:t>
            </w:r>
          </w:p>
          <w:p w:rsidR="00772C68" w:rsidRPr="001F0DB9" w:rsidRDefault="00772C68" w:rsidP="0074112A">
            <w:pPr>
              <w:autoSpaceDE w:val="0"/>
              <w:autoSpaceDN w:val="0"/>
              <w:adjustRightInd w:val="0"/>
              <w:jc w:val="both"/>
            </w:pPr>
          </w:p>
          <w:p w:rsidR="00A23470" w:rsidRPr="001F0DB9" w:rsidRDefault="00A23470" w:rsidP="0074112A">
            <w:pPr>
              <w:autoSpaceDE w:val="0"/>
              <w:autoSpaceDN w:val="0"/>
              <w:adjustRightInd w:val="0"/>
            </w:pPr>
          </w:p>
        </w:tc>
        <w:tc>
          <w:tcPr>
            <w:tcW w:w="1559" w:type="dxa"/>
            <w:vMerge w:val="restart"/>
            <w:tcBorders>
              <w:top w:val="single" w:sz="4" w:space="0" w:color="auto"/>
              <w:left w:val="nil"/>
              <w:bottom w:val="single" w:sz="4" w:space="0" w:color="auto"/>
              <w:right w:val="single" w:sz="4" w:space="0" w:color="auto"/>
            </w:tcBorders>
          </w:tcPr>
          <w:p w:rsidR="00A23470" w:rsidRPr="001F0DB9" w:rsidRDefault="00A23470" w:rsidP="0074112A">
            <w:r w:rsidRPr="001F0DB9">
              <w:t>Отдел содействия малому и среднему предпринимательству администрации города Урай</w:t>
            </w:r>
          </w:p>
        </w:tc>
        <w:tc>
          <w:tcPr>
            <w:tcW w:w="850" w:type="dxa"/>
            <w:vMerge w:val="restart"/>
            <w:tcBorders>
              <w:top w:val="single" w:sz="4" w:space="0" w:color="auto"/>
              <w:left w:val="single" w:sz="4" w:space="0" w:color="auto"/>
              <w:bottom w:val="single" w:sz="4" w:space="0" w:color="auto"/>
              <w:right w:val="single" w:sz="4" w:space="0" w:color="auto"/>
            </w:tcBorders>
          </w:tcPr>
          <w:p w:rsidR="00A23470" w:rsidRPr="001F0DB9" w:rsidRDefault="00A23470" w:rsidP="001F735C">
            <w:pPr>
              <w:jc w:val="center"/>
            </w:pPr>
            <w:r w:rsidRPr="001F0DB9">
              <w:t>1.1.1 1.1.2</w:t>
            </w:r>
          </w:p>
        </w:tc>
        <w:tc>
          <w:tcPr>
            <w:tcW w:w="1418" w:type="dxa"/>
            <w:tcBorders>
              <w:top w:val="single" w:sz="4" w:space="0" w:color="auto"/>
              <w:left w:val="single" w:sz="4" w:space="0" w:color="auto"/>
              <w:bottom w:val="single" w:sz="4" w:space="0" w:color="auto"/>
              <w:right w:val="single" w:sz="4" w:space="0" w:color="auto"/>
            </w:tcBorders>
            <w:vAlign w:val="center"/>
          </w:tcPr>
          <w:p w:rsidR="00A23470" w:rsidRPr="001F0DB9" w:rsidRDefault="00A23470" w:rsidP="0074112A">
            <w:r w:rsidRPr="001F0DB9">
              <w:t>Всего</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772C68" w:rsidP="0074112A">
            <w:pPr>
              <w:jc w:val="center"/>
            </w:pPr>
            <w:r>
              <w:t>1 425,1</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1425,1</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772C68" w:rsidP="0074112A">
            <w:pPr>
              <w:jc w:val="center"/>
            </w:pPr>
            <w:r>
              <w:t>0,0</w:t>
            </w:r>
          </w:p>
        </w:tc>
        <w:tc>
          <w:tcPr>
            <w:tcW w:w="1098" w:type="dxa"/>
            <w:tcBorders>
              <w:top w:val="single" w:sz="4" w:space="0" w:color="auto"/>
              <w:left w:val="nil"/>
              <w:bottom w:val="single" w:sz="4" w:space="0" w:color="auto"/>
              <w:right w:val="single" w:sz="4" w:space="0" w:color="auto"/>
            </w:tcBorders>
            <w:vAlign w:val="center"/>
          </w:tcPr>
          <w:p w:rsidR="00A23470" w:rsidRPr="001F0DB9" w:rsidRDefault="00772C68" w:rsidP="0074112A">
            <w:pPr>
              <w:jc w:val="center"/>
            </w:pPr>
            <w:r>
              <w:t>0,0</w:t>
            </w:r>
          </w:p>
        </w:tc>
      </w:tr>
      <w:tr w:rsidR="00A23470" w:rsidRPr="001F0DB9" w:rsidTr="00C56A5E">
        <w:trPr>
          <w:gridAfter w:val="11"/>
          <w:wAfter w:w="12160" w:type="dxa"/>
          <w:trHeight w:val="418"/>
        </w:trPr>
        <w:tc>
          <w:tcPr>
            <w:tcW w:w="1135" w:type="dxa"/>
            <w:gridSpan w:val="2"/>
            <w:vMerge/>
            <w:tcBorders>
              <w:top w:val="single" w:sz="4" w:space="0" w:color="auto"/>
              <w:left w:val="single" w:sz="4" w:space="0" w:color="auto"/>
              <w:right w:val="single" w:sz="4" w:space="0" w:color="auto"/>
            </w:tcBorders>
          </w:tcPr>
          <w:p w:rsidR="00A23470" w:rsidRPr="001F0DB9" w:rsidRDefault="00A23470" w:rsidP="00A34D54">
            <w:pPr>
              <w:jc w:val="center"/>
            </w:pPr>
          </w:p>
        </w:tc>
        <w:tc>
          <w:tcPr>
            <w:tcW w:w="3402" w:type="dxa"/>
            <w:gridSpan w:val="2"/>
            <w:vMerge/>
            <w:tcBorders>
              <w:top w:val="single" w:sz="4" w:space="0" w:color="auto"/>
              <w:left w:val="single" w:sz="4" w:space="0" w:color="auto"/>
              <w:right w:val="single" w:sz="4" w:space="0" w:color="auto"/>
            </w:tcBorders>
          </w:tcPr>
          <w:p w:rsidR="00A23470" w:rsidRPr="001F0DB9" w:rsidRDefault="00A23470" w:rsidP="0074112A">
            <w:pPr>
              <w:autoSpaceDE w:val="0"/>
              <w:autoSpaceDN w:val="0"/>
              <w:adjustRightInd w:val="0"/>
              <w:jc w:val="both"/>
            </w:pPr>
          </w:p>
        </w:tc>
        <w:tc>
          <w:tcPr>
            <w:tcW w:w="1559" w:type="dxa"/>
            <w:vMerge/>
            <w:tcBorders>
              <w:top w:val="single" w:sz="4" w:space="0" w:color="auto"/>
              <w:left w:val="nil"/>
              <w:bottom w:val="single" w:sz="4" w:space="0" w:color="auto"/>
              <w:right w:val="single" w:sz="4" w:space="0" w:color="auto"/>
            </w:tcBorders>
          </w:tcPr>
          <w:p w:rsidR="00A23470" w:rsidRPr="001F0DB9" w:rsidRDefault="00A23470" w:rsidP="0074112A"/>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74112A">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23470" w:rsidRPr="001F0DB9" w:rsidRDefault="00A23470" w:rsidP="0074112A">
            <w:r w:rsidRPr="001F0DB9">
              <w:t>Федеральный бюджет</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c>
          <w:tcPr>
            <w:tcW w:w="1098" w:type="dxa"/>
            <w:tcBorders>
              <w:top w:val="single" w:sz="4" w:space="0" w:color="auto"/>
              <w:left w:val="nil"/>
              <w:bottom w:val="single" w:sz="4" w:space="0" w:color="auto"/>
              <w:right w:val="single" w:sz="4" w:space="0" w:color="auto"/>
            </w:tcBorders>
            <w:vAlign w:val="center"/>
          </w:tcPr>
          <w:p w:rsidR="00A23470" w:rsidRPr="001F0DB9" w:rsidRDefault="00A23470" w:rsidP="0074112A">
            <w:pPr>
              <w:jc w:val="center"/>
            </w:pPr>
            <w:r w:rsidRPr="001F0DB9">
              <w:t>0,0</w:t>
            </w:r>
          </w:p>
        </w:tc>
      </w:tr>
      <w:tr w:rsidR="00A23470" w:rsidRPr="001F0DB9" w:rsidTr="00C56A5E">
        <w:trPr>
          <w:gridAfter w:val="11"/>
          <w:wAfter w:w="12160" w:type="dxa"/>
          <w:trHeight w:val="1035"/>
        </w:trPr>
        <w:tc>
          <w:tcPr>
            <w:tcW w:w="1135" w:type="dxa"/>
            <w:gridSpan w:val="2"/>
            <w:vMerge/>
            <w:tcBorders>
              <w:left w:val="single" w:sz="4" w:space="0" w:color="auto"/>
              <w:right w:val="single" w:sz="4" w:space="0" w:color="auto"/>
            </w:tcBorders>
          </w:tcPr>
          <w:p w:rsidR="00A23470" w:rsidRPr="001F0DB9" w:rsidRDefault="00A23470" w:rsidP="003373AE">
            <w:pPr>
              <w:jc w:val="center"/>
            </w:pPr>
          </w:p>
        </w:tc>
        <w:tc>
          <w:tcPr>
            <w:tcW w:w="3402" w:type="dxa"/>
            <w:gridSpan w:val="2"/>
            <w:vMerge/>
            <w:tcBorders>
              <w:left w:val="single" w:sz="4" w:space="0" w:color="auto"/>
              <w:right w:val="single" w:sz="4" w:space="0" w:color="auto"/>
            </w:tcBorders>
          </w:tcPr>
          <w:p w:rsidR="00A23470" w:rsidRPr="001F0DB9" w:rsidRDefault="00A23470" w:rsidP="003373AE"/>
        </w:tc>
        <w:tc>
          <w:tcPr>
            <w:tcW w:w="1559" w:type="dxa"/>
            <w:vMerge/>
            <w:tcBorders>
              <w:top w:val="single" w:sz="4" w:space="0" w:color="auto"/>
              <w:left w:val="nil"/>
              <w:bottom w:val="single" w:sz="4" w:space="0" w:color="auto"/>
              <w:right w:val="single" w:sz="4" w:space="0" w:color="auto"/>
            </w:tcBorders>
          </w:tcPr>
          <w:p w:rsidR="00A23470" w:rsidRPr="001F0DB9" w:rsidRDefault="00A23470" w:rsidP="003373AE"/>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3373AE"/>
        </w:tc>
        <w:tc>
          <w:tcPr>
            <w:tcW w:w="1418" w:type="dxa"/>
            <w:tcBorders>
              <w:top w:val="nil"/>
              <w:left w:val="single" w:sz="4" w:space="0" w:color="auto"/>
              <w:bottom w:val="single" w:sz="4" w:space="0" w:color="auto"/>
              <w:right w:val="single" w:sz="4" w:space="0" w:color="auto"/>
            </w:tcBorders>
          </w:tcPr>
          <w:p w:rsidR="00A23470" w:rsidRPr="001F0DB9" w:rsidRDefault="00A23470" w:rsidP="003373AE">
            <w:r w:rsidRPr="001F0DB9">
              <w:t xml:space="preserve">Бюджет Ханты-Мансийского автономного округа - </w:t>
            </w:r>
            <w:r w:rsidRPr="001F0DB9">
              <w:lastRenderedPageBreak/>
              <w:t xml:space="preserve">Югры </w:t>
            </w:r>
          </w:p>
        </w:tc>
        <w:tc>
          <w:tcPr>
            <w:tcW w:w="1134" w:type="dxa"/>
            <w:gridSpan w:val="2"/>
            <w:tcBorders>
              <w:top w:val="nil"/>
              <w:left w:val="nil"/>
              <w:bottom w:val="single" w:sz="4" w:space="0" w:color="auto"/>
              <w:right w:val="single" w:sz="4" w:space="0" w:color="auto"/>
            </w:tcBorders>
            <w:vAlign w:val="center"/>
          </w:tcPr>
          <w:p w:rsidR="00A23470" w:rsidRPr="001F0DB9" w:rsidRDefault="00A23470" w:rsidP="003373AE">
            <w:pPr>
              <w:jc w:val="center"/>
            </w:pPr>
            <w:r w:rsidRPr="001F0DB9">
              <w:lastRenderedPageBreak/>
              <w:t>1353,8</w:t>
            </w:r>
          </w:p>
        </w:tc>
        <w:tc>
          <w:tcPr>
            <w:tcW w:w="1134" w:type="dxa"/>
            <w:tcBorders>
              <w:top w:val="nil"/>
              <w:left w:val="nil"/>
              <w:bottom w:val="single" w:sz="4" w:space="0" w:color="auto"/>
              <w:right w:val="single" w:sz="4" w:space="0" w:color="auto"/>
            </w:tcBorders>
            <w:vAlign w:val="center"/>
          </w:tcPr>
          <w:p w:rsidR="00A23470" w:rsidRPr="001F0DB9" w:rsidRDefault="00A23470" w:rsidP="003373AE">
            <w:pPr>
              <w:jc w:val="center"/>
            </w:pPr>
            <w:r w:rsidRPr="001F0DB9">
              <w:t>0,0</w:t>
            </w:r>
          </w:p>
        </w:tc>
        <w:tc>
          <w:tcPr>
            <w:tcW w:w="1134" w:type="dxa"/>
            <w:tcBorders>
              <w:top w:val="nil"/>
              <w:left w:val="nil"/>
              <w:bottom w:val="single" w:sz="4" w:space="0" w:color="auto"/>
              <w:right w:val="single" w:sz="4" w:space="0" w:color="auto"/>
            </w:tcBorders>
            <w:vAlign w:val="center"/>
          </w:tcPr>
          <w:p w:rsidR="00A23470" w:rsidRPr="001F0DB9" w:rsidRDefault="00A23470" w:rsidP="003373AE">
            <w:pPr>
              <w:jc w:val="center"/>
            </w:pPr>
            <w:r w:rsidRPr="001F0DB9">
              <w:t>0,0</w:t>
            </w:r>
          </w:p>
        </w:tc>
        <w:tc>
          <w:tcPr>
            <w:tcW w:w="992" w:type="dxa"/>
            <w:tcBorders>
              <w:top w:val="nil"/>
              <w:left w:val="nil"/>
              <w:bottom w:val="single" w:sz="4" w:space="0" w:color="auto"/>
              <w:right w:val="single" w:sz="4" w:space="0" w:color="auto"/>
            </w:tcBorders>
            <w:vAlign w:val="center"/>
          </w:tcPr>
          <w:p w:rsidR="00A23470" w:rsidRPr="001F0DB9" w:rsidRDefault="00A23470" w:rsidP="003373AE">
            <w:pPr>
              <w:jc w:val="center"/>
            </w:pPr>
            <w:r w:rsidRPr="001F0DB9">
              <w:t>1353,8</w:t>
            </w:r>
          </w:p>
        </w:tc>
        <w:tc>
          <w:tcPr>
            <w:tcW w:w="1134" w:type="dxa"/>
            <w:gridSpan w:val="2"/>
            <w:tcBorders>
              <w:top w:val="nil"/>
              <w:left w:val="nil"/>
              <w:bottom w:val="single" w:sz="4" w:space="0" w:color="auto"/>
              <w:right w:val="single" w:sz="4" w:space="0" w:color="auto"/>
            </w:tcBorders>
            <w:vAlign w:val="center"/>
          </w:tcPr>
          <w:p w:rsidR="00A23470" w:rsidRPr="001F0DB9" w:rsidRDefault="00A23470" w:rsidP="003373AE">
            <w:pPr>
              <w:jc w:val="center"/>
            </w:pPr>
            <w:r w:rsidRPr="001F0DB9">
              <w:t>0,0</w:t>
            </w:r>
          </w:p>
        </w:tc>
        <w:tc>
          <w:tcPr>
            <w:tcW w:w="1098" w:type="dxa"/>
            <w:tcBorders>
              <w:top w:val="nil"/>
              <w:left w:val="nil"/>
              <w:bottom w:val="single" w:sz="4" w:space="0" w:color="auto"/>
              <w:right w:val="single" w:sz="4" w:space="0" w:color="auto"/>
            </w:tcBorders>
            <w:vAlign w:val="center"/>
          </w:tcPr>
          <w:p w:rsidR="00A23470" w:rsidRPr="001F0DB9" w:rsidRDefault="00A23470" w:rsidP="003373AE">
            <w:pPr>
              <w:jc w:val="center"/>
            </w:pPr>
            <w:r w:rsidRPr="001F0DB9">
              <w:t>0,0</w:t>
            </w:r>
          </w:p>
        </w:tc>
      </w:tr>
      <w:tr w:rsidR="00A23470" w:rsidRPr="001F0DB9" w:rsidTr="00C56A5E">
        <w:trPr>
          <w:gridAfter w:val="11"/>
          <w:wAfter w:w="12160" w:type="dxa"/>
          <w:trHeight w:val="1035"/>
        </w:trPr>
        <w:tc>
          <w:tcPr>
            <w:tcW w:w="1135" w:type="dxa"/>
            <w:gridSpan w:val="2"/>
            <w:vMerge/>
            <w:tcBorders>
              <w:left w:val="single" w:sz="4" w:space="0" w:color="auto"/>
              <w:right w:val="single" w:sz="4" w:space="0" w:color="auto"/>
            </w:tcBorders>
          </w:tcPr>
          <w:p w:rsidR="00A23470" w:rsidRPr="001F0DB9" w:rsidRDefault="00A23470" w:rsidP="003373AE">
            <w:pPr>
              <w:jc w:val="center"/>
            </w:pPr>
          </w:p>
        </w:tc>
        <w:tc>
          <w:tcPr>
            <w:tcW w:w="3402" w:type="dxa"/>
            <w:gridSpan w:val="2"/>
            <w:vMerge/>
            <w:tcBorders>
              <w:left w:val="single" w:sz="4" w:space="0" w:color="auto"/>
              <w:right w:val="single" w:sz="4" w:space="0" w:color="auto"/>
            </w:tcBorders>
          </w:tcPr>
          <w:p w:rsidR="00A23470" w:rsidRPr="001F0DB9" w:rsidRDefault="00A23470" w:rsidP="003373AE"/>
        </w:tc>
        <w:tc>
          <w:tcPr>
            <w:tcW w:w="1559" w:type="dxa"/>
            <w:vMerge/>
            <w:tcBorders>
              <w:top w:val="single" w:sz="4" w:space="0" w:color="auto"/>
              <w:left w:val="nil"/>
              <w:bottom w:val="single" w:sz="4" w:space="0" w:color="auto"/>
              <w:right w:val="single" w:sz="4" w:space="0" w:color="auto"/>
            </w:tcBorders>
          </w:tcPr>
          <w:p w:rsidR="00A23470" w:rsidRPr="001F0DB9" w:rsidRDefault="00A23470" w:rsidP="003373AE"/>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3373AE"/>
        </w:tc>
        <w:tc>
          <w:tcPr>
            <w:tcW w:w="1418" w:type="dxa"/>
            <w:tcBorders>
              <w:top w:val="nil"/>
              <w:left w:val="single" w:sz="4" w:space="0" w:color="auto"/>
              <w:bottom w:val="single" w:sz="4" w:space="0" w:color="auto"/>
              <w:right w:val="single" w:sz="4" w:space="0" w:color="auto"/>
            </w:tcBorders>
          </w:tcPr>
          <w:p w:rsidR="00A23470" w:rsidRPr="001F0DB9" w:rsidRDefault="00A23470" w:rsidP="00FF3EFA">
            <w:r w:rsidRPr="001F0DB9">
              <w:t>Бюджет городского округа города Урай</w:t>
            </w:r>
          </w:p>
        </w:tc>
        <w:tc>
          <w:tcPr>
            <w:tcW w:w="1134" w:type="dxa"/>
            <w:gridSpan w:val="2"/>
            <w:tcBorders>
              <w:top w:val="nil"/>
              <w:left w:val="nil"/>
              <w:bottom w:val="single" w:sz="4" w:space="0" w:color="auto"/>
              <w:right w:val="single" w:sz="4" w:space="0" w:color="auto"/>
            </w:tcBorders>
            <w:vAlign w:val="center"/>
          </w:tcPr>
          <w:p w:rsidR="00A23470" w:rsidRPr="001F0DB9" w:rsidRDefault="00772C68" w:rsidP="00FF3EFA">
            <w:pPr>
              <w:jc w:val="center"/>
            </w:pPr>
            <w:r>
              <w:t>0,0</w:t>
            </w:r>
          </w:p>
        </w:tc>
        <w:tc>
          <w:tcPr>
            <w:tcW w:w="1134" w:type="dxa"/>
            <w:tcBorders>
              <w:top w:val="nil"/>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134" w:type="dxa"/>
            <w:tcBorders>
              <w:top w:val="nil"/>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992" w:type="dxa"/>
            <w:tcBorders>
              <w:top w:val="nil"/>
              <w:left w:val="nil"/>
              <w:bottom w:val="single" w:sz="4" w:space="0" w:color="auto"/>
              <w:right w:val="single" w:sz="4" w:space="0" w:color="auto"/>
            </w:tcBorders>
            <w:vAlign w:val="center"/>
          </w:tcPr>
          <w:p w:rsidR="00A23470" w:rsidRPr="001F0DB9" w:rsidRDefault="00A23470" w:rsidP="00FF3EFA">
            <w:pPr>
              <w:jc w:val="center"/>
            </w:pPr>
            <w:r w:rsidRPr="001F0DB9">
              <w:t>71,3</w:t>
            </w:r>
          </w:p>
        </w:tc>
        <w:tc>
          <w:tcPr>
            <w:tcW w:w="1134" w:type="dxa"/>
            <w:gridSpan w:val="2"/>
            <w:tcBorders>
              <w:top w:val="nil"/>
              <w:left w:val="nil"/>
              <w:bottom w:val="single" w:sz="4" w:space="0" w:color="auto"/>
              <w:right w:val="single" w:sz="4" w:space="0" w:color="auto"/>
            </w:tcBorders>
            <w:vAlign w:val="center"/>
          </w:tcPr>
          <w:p w:rsidR="00A23470" w:rsidRPr="001F0DB9" w:rsidRDefault="00772C68" w:rsidP="00FF3EFA">
            <w:pPr>
              <w:jc w:val="center"/>
            </w:pPr>
            <w:r>
              <w:t>0,0</w:t>
            </w:r>
          </w:p>
        </w:tc>
        <w:tc>
          <w:tcPr>
            <w:tcW w:w="1098" w:type="dxa"/>
            <w:tcBorders>
              <w:top w:val="nil"/>
              <w:left w:val="nil"/>
              <w:bottom w:val="single" w:sz="4" w:space="0" w:color="auto"/>
              <w:right w:val="single" w:sz="4" w:space="0" w:color="auto"/>
            </w:tcBorders>
            <w:vAlign w:val="center"/>
          </w:tcPr>
          <w:p w:rsidR="00A23470" w:rsidRPr="001F0DB9" w:rsidRDefault="00772C68" w:rsidP="00FF3EFA">
            <w:pPr>
              <w:jc w:val="center"/>
            </w:pPr>
            <w:r>
              <w:t>0,0</w:t>
            </w:r>
          </w:p>
        </w:tc>
      </w:tr>
      <w:tr w:rsidR="00A23470" w:rsidRPr="001F0DB9" w:rsidTr="00C56A5E">
        <w:trPr>
          <w:gridAfter w:val="11"/>
          <w:wAfter w:w="12160" w:type="dxa"/>
          <w:trHeight w:val="945"/>
        </w:trPr>
        <w:tc>
          <w:tcPr>
            <w:tcW w:w="1135" w:type="dxa"/>
            <w:gridSpan w:val="2"/>
            <w:vMerge/>
            <w:tcBorders>
              <w:left w:val="single" w:sz="4" w:space="0" w:color="auto"/>
              <w:bottom w:val="single" w:sz="4" w:space="0" w:color="auto"/>
              <w:right w:val="single" w:sz="4" w:space="0" w:color="auto"/>
            </w:tcBorders>
          </w:tcPr>
          <w:p w:rsidR="00A23470" w:rsidRPr="001F0DB9" w:rsidRDefault="00A23470" w:rsidP="003373AE">
            <w:pPr>
              <w:jc w:val="center"/>
            </w:pPr>
          </w:p>
        </w:tc>
        <w:tc>
          <w:tcPr>
            <w:tcW w:w="3402" w:type="dxa"/>
            <w:gridSpan w:val="2"/>
            <w:vMerge/>
            <w:tcBorders>
              <w:left w:val="single" w:sz="4" w:space="0" w:color="auto"/>
              <w:bottom w:val="single" w:sz="4" w:space="0" w:color="auto"/>
              <w:right w:val="single" w:sz="4" w:space="0" w:color="auto"/>
            </w:tcBorders>
          </w:tcPr>
          <w:p w:rsidR="00A23470" w:rsidRPr="001F0DB9" w:rsidRDefault="00A23470" w:rsidP="003373AE"/>
        </w:tc>
        <w:tc>
          <w:tcPr>
            <w:tcW w:w="1559" w:type="dxa"/>
            <w:vMerge/>
            <w:tcBorders>
              <w:top w:val="single" w:sz="4" w:space="0" w:color="auto"/>
              <w:left w:val="nil"/>
              <w:bottom w:val="single" w:sz="4" w:space="0" w:color="auto"/>
              <w:right w:val="single" w:sz="4" w:space="0" w:color="auto"/>
            </w:tcBorders>
          </w:tcPr>
          <w:p w:rsidR="00A23470" w:rsidRPr="001F0DB9" w:rsidRDefault="00A23470" w:rsidP="003373AE"/>
        </w:tc>
        <w:tc>
          <w:tcPr>
            <w:tcW w:w="850" w:type="dxa"/>
            <w:vMerge/>
            <w:tcBorders>
              <w:top w:val="single" w:sz="4" w:space="0" w:color="auto"/>
              <w:left w:val="single" w:sz="4" w:space="0" w:color="auto"/>
              <w:bottom w:val="single" w:sz="4" w:space="0" w:color="auto"/>
              <w:right w:val="single" w:sz="4" w:space="0" w:color="auto"/>
            </w:tcBorders>
          </w:tcPr>
          <w:p w:rsidR="00A23470" w:rsidRPr="001F0DB9" w:rsidRDefault="00A23470" w:rsidP="003373AE"/>
        </w:tc>
        <w:tc>
          <w:tcPr>
            <w:tcW w:w="1418" w:type="dxa"/>
            <w:tcBorders>
              <w:top w:val="single" w:sz="4" w:space="0" w:color="auto"/>
              <w:left w:val="single" w:sz="4" w:space="0" w:color="auto"/>
              <w:bottom w:val="single" w:sz="4" w:space="0" w:color="auto"/>
              <w:right w:val="single" w:sz="4" w:space="0" w:color="auto"/>
            </w:tcBorders>
          </w:tcPr>
          <w:p w:rsidR="00A23470" w:rsidRPr="001F0DB9" w:rsidRDefault="00A23470" w:rsidP="00FF3EFA">
            <w:r w:rsidRPr="001F0DB9">
              <w:t>Иные источники финансирования</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134" w:type="dxa"/>
            <w:gridSpan w:val="2"/>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c>
          <w:tcPr>
            <w:tcW w:w="1098" w:type="dxa"/>
            <w:tcBorders>
              <w:top w:val="single" w:sz="4" w:space="0" w:color="auto"/>
              <w:left w:val="nil"/>
              <w:bottom w:val="single" w:sz="4" w:space="0" w:color="auto"/>
              <w:right w:val="single" w:sz="4" w:space="0" w:color="auto"/>
            </w:tcBorders>
            <w:vAlign w:val="center"/>
          </w:tcPr>
          <w:p w:rsidR="00A23470" w:rsidRPr="001F0DB9" w:rsidRDefault="00A23470" w:rsidP="00FF3EFA">
            <w:pPr>
              <w:jc w:val="center"/>
            </w:pPr>
            <w:r w:rsidRPr="001F0DB9">
              <w:t>0,0</w:t>
            </w:r>
          </w:p>
        </w:tc>
      </w:tr>
      <w:tr w:rsidR="003949FE" w:rsidRPr="001F0DB9" w:rsidTr="00C56A5E">
        <w:trPr>
          <w:gridAfter w:val="11"/>
          <w:wAfter w:w="12160" w:type="dxa"/>
          <w:trHeight w:val="945"/>
        </w:trPr>
        <w:tc>
          <w:tcPr>
            <w:tcW w:w="1135" w:type="dxa"/>
            <w:gridSpan w:val="2"/>
            <w:tcBorders>
              <w:left w:val="single" w:sz="4" w:space="0" w:color="auto"/>
              <w:bottom w:val="single" w:sz="4" w:space="0" w:color="auto"/>
              <w:right w:val="single" w:sz="4" w:space="0" w:color="auto"/>
            </w:tcBorders>
          </w:tcPr>
          <w:p w:rsidR="003949FE" w:rsidRPr="001F0DB9" w:rsidRDefault="003949FE" w:rsidP="00925C80">
            <w:pPr>
              <w:jc w:val="center"/>
            </w:pPr>
            <w:r w:rsidRPr="001F0DB9">
              <w:t>1.1.1.</w:t>
            </w:r>
            <w:r w:rsidR="00925C80" w:rsidRPr="001F0DB9">
              <w:t>6</w:t>
            </w:r>
          </w:p>
        </w:tc>
        <w:tc>
          <w:tcPr>
            <w:tcW w:w="3402" w:type="dxa"/>
            <w:gridSpan w:val="2"/>
            <w:tcBorders>
              <w:left w:val="single" w:sz="4" w:space="0" w:color="auto"/>
              <w:bottom w:val="single" w:sz="4" w:space="0" w:color="auto"/>
              <w:right w:val="single" w:sz="4" w:space="0" w:color="auto"/>
            </w:tcBorders>
          </w:tcPr>
          <w:p w:rsidR="003949FE" w:rsidRPr="001F0DB9" w:rsidRDefault="003949FE" w:rsidP="003949FE">
            <w:r w:rsidRPr="001F0DB9">
              <w:t>Предоставление имущественной поддержки</w:t>
            </w:r>
          </w:p>
        </w:tc>
        <w:tc>
          <w:tcPr>
            <w:tcW w:w="1559" w:type="dxa"/>
            <w:tcBorders>
              <w:top w:val="single" w:sz="4" w:space="0" w:color="auto"/>
              <w:left w:val="nil"/>
              <w:bottom w:val="single" w:sz="4" w:space="0" w:color="auto"/>
              <w:right w:val="single" w:sz="4" w:space="0" w:color="auto"/>
            </w:tcBorders>
          </w:tcPr>
          <w:p w:rsidR="003949FE" w:rsidRPr="001F0DB9" w:rsidRDefault="003949FE" w:rsidP="00E97492">
            <w:r w:rsidRPr="001F0DB9">
              <w:t>Комитет по управлению муниципальным имуществом</w:t>
            </w:r>
            <w:r w:rsidR="00E97492" w:rsidRPr="001F0DB9">
              <w:t xml:space="preserve"> администрации города Урай</w:t>
            </w:r>
          </w:p>
        </w:tc>
        <w:tc>
          <w:tcPr>
            <w:tcW w:w="850" w:type="dxa"/>
            <w:tcBorders>
              <w:top w:val="single" w:sz="4" w:space="0" w:color="auto"/>
              <w:left w:val="single" w:sz="4" w:space="0" w:color="auto"/>
              <w:bottom w:val="single" w:sz="4" w:space="0" w:color="auto"/>
              <w:right w:val="single" w:sz="4" w:space="0" w:color="auto"/>
            </w:tcBorders>
          </w:tcPr>
          <w:p w:rsidR="003949FE" w:rsidRPr="001F0DB9" w:rsidRDefault="003949FE" w:rsidP="003949FE">
            <w:pPr>
              <w:jc w:val="center"/>
            </w:pPr>
            <w:r w:rsidRPr="001F0DB9">
              <w:t>1.1.1 1.1.2</w:t>
            </w:r>
          </w:p>
        </w:tc>
        <w:tc>
          <w:tcPr>
            <w:tcW w:w="1418" w:type="dxa"/>
            <w:tcBorders>
              <w:top w:val="single" w:sz="4" w:space="0" w:color="auto"/>
              <w:left w:val="single" w:sz="4" w:space="0" w:color="auto"/>
              <w:bottom w:val="single" w:sz="4" w:space="0" w:color="auto"/>
              <w:right w:val="single" w:sz="4" w:space="0" w:color="auto"/>
            </w:tcBorders>
            <w:vAlign w:val="center"/>
          </w:tcPr>
          <w:p w:rsidR="003949FE" w:rsidRPr="001F0DB9" w:rsidRDefault="003949FE" w:rsidP="003949FE">
            <w:r w:rsidRPr="001F0DB9">
              <w:t>Без финансирования</w:t>
            </w:r>
          </w:p>
        </w:tc>
        <w:tc>
          <w:tcPr>
            <w:tcW w:w="1134" w:type="dxa"/>
            <w:gridSpan w:val="2"/>
            <w:tcBorders>
              <w:top w:val="single" w:sz="4" w:space="0" w:color="auto"/>
              <w:left w:val="nil"/>
              <w:bottom w:val="single" w:sz="4" w:space="0" w:color="auto"/>
              <w:right w:val="single" w:sz="4" w:space="0" w:color="auto"/>
            </w:tcBorders>
            <w:vAlign w:val="center"/>
          </w:tcPr>
          <w:p w:rsidR="003949FE" w:rsidRPr="001F0DB9" w:rsidRDefault="003949FE" w:rsidP="003949FE">
            <w:pPr>
              <w:jc w:val="center"/>
            </w:pPr>
            <w:r w:rsidRPr="001F0DB9">
              <w:t>-</w:t>
            </w:r>
          </w:p>
        </w:tc>
        <w:tc>
          <w:tcPr>
            <w:tcW w:w="1134" w:type="dxa"/>
            <w:tcBorders>
              <w:top w:val="single" w:sz="4" w:space="0" w:color="auto"/>
              <w:left w:val="nil"/>
              <w:bottom w:val="single" w:sz="4" w:space="0" w:color="auto"/>
              <w:right w:val="single" w:sz="4" w:space="0" w:color="auto"/>
            </w:tcBorders>
            <w:vAlign w:val="center"/>
          </w:tcPr>
          <w:p w:rsidR="003949FE" w:rsidRPr="001F0DB9" w:rsidRDefault="003949FE" w:rsidP="003949FE">
            <w:pPr>
              <w:jc w:val="center"/>
            </w:pPr>
            <w:r w:rsidRPr="001F0DB9">
              <w:t>-</w:t>
            </w:r>
          </w:p>
        </w:tc>
        <w:tc>
          <w:tcPr>
            <w:tcW w:w="1134" w:type="dxa"/>
            <w:tcBorders>
              <w:top w:val="single" w:sz="4" w:space="0" w:color="auto"/>
              <w:left w:val="nil"/>
              <w:bottom w:val="single" w:sz="4" w:space="0" w:color="auto"/>
              <w:right w:val="single" w:sz="4" w:space="0" w:color="auto"/>
            </w:tcBorders>
            <w:vAlign w:val="center"/>
          </w:tcPr>
          <w:p w:rsidR="003949FE" w:rsidRPr="001F0DB9" w:rsidRDefault="003949FE" w:rsidP="003949FE">
            <w:pPr>
              <w:jc w:val="center"/>
            </w:pPr>
            <w:r w:rsidRPr="001F0DB9">
              <w:t>-</w:t>
            </w:r>
          </w:p>
        </w:tc>
        <w:tc>
          <w:tcPr>
            <w:tcW w:w="992" w:type="dxa"/>
            <w:tcBorders>
              <w:top w:val="single" w:sz="4" w:space="0" w:color="auto"/>
              <w:left w:val="nil"/>
              <w:bottom w:val="single" w:sz="4" w:space="0" w:color="auto"/>
              <w:right w:val="single" w:sz="4" w:space="0" w:color="auto"/>
            </w:tcBorders>
            <w:vAlign w:val="center"/>
          </w:tcPr>
          <w:p w:rsidR="003949FE" w:rsidRPr="001F0DB9" w:rsidRDefault="003949FE" w:rsidP="003949FE">
            <w:pPr>
              <w:jc w:val="center"/>
            </w:pPr>
            <w:r w:rsidRPr="001F0DB9">
              <w:t>-</w:t>
            </w:r>
          </w:p>
        </w:tc>
        <w:tc>
          <w:tcPr>
            <w:tcW w:w="1134" w:type="dxa"/>
            <w:gridSpan w:val="2"/>
            <w:tcBorders>
              <w:top w:val="single" w:sz="4" w:space="0" w:color="auto"/>
              <w:left w:val="nil"/>
              <w:bottom w:val="single" w:sz="4" w:space="0" w:color="auto"/>
              <w:right w:val="single" w:sz="4" w:space="0" w:color="auto"/>
            </w:tcBorders>
            <w:vAlign w:val="center"/>
          </w:tcPr>
          <w:p w:rsidR="003949FE" w:rsidRPr="001F0DB9" w:rsidRDefault="003949FE" w:rsidP="003949FE">
            <w:pPr>
              <w:jc w:val="center"/>
            </w:pPr>
            <w:r w:rsidRPr="001F0DB9">
              <w:t>-</w:t>
            </w:r>
          </w:p>
        </w:tc>
        <w:tc>
          <w:tcPr>
            <w:tcW w:w="1098" w:type="dxa"/>
            <w:tcBorders>
              <w:top w:val="single" w:sz="4" w:space="0" w:color="auto"/>
              <w:left w:val="nil"/>
              <w:bottom w:val="single" w:sz="4" w:space="0" w:color="auto"/>
              <w:right w:val="single" w:sz="4" w:space="0" w:color="auto"/>
            </w:tcBorders>
            <w:vAlign w:val="center"/>
          </w:tcPr>
          <w:p w:rsidR="003949FE" w:rsidRPr="001F0DB9" w:rsidRDefault="003949FE" w:rsidP="003949FE">
            <w:pPr>
              <w:jc w:val="center"/>
            </w:pPr>
            <w:r w:rsidRPr="001F0DB9">
              <w:t>-</w:t>
            </w:r>
          </w:p>
        </w:tc>
      </w:tr>
      <w:tr w:rsidR="00913309" w:rsidRPr="001F0DB9" w:rsidTr="00913309">
        <w:trPr>
          <w:gridAfter w:val="11"/>
          <w:wAfter w:w="12160" w:type="dxa"/>
          <w:trHeight w:val="945"/>
        </w:trPr>
        <w:tc>
          <w:tcPr>
            <w:tcW w:w="1135" w:type="dxa"/>
            <w:gridSpan w:val="2"/>
            <w:vMerge w:val="restart"/>
            <w:tcBorders>
              <w:left w:val="single" w:sz="4" w:space="0" w:color="auto"/>
              <w:right w:val="single" w:sz="4" w:space="0" w:color="auto"/>
            </w:tcBorders>
          </w:tcPr>
          <w:p w:rsidR="00913309" w:rsidRPr="00564E41" w:rsidRDefault="00913309" w:rsidP="00913309">
            <w:pPr>
              <w:spacing w:line="0" w:lineRule="atLeast"/>
              <w:jc w:val="center"/>
            </w:pPr>
            <w:r w:rsidRPr="00564E41">
              <w:t>1.1.1.7.</w:t>
            </w:r>
          </w:p>
        </w:tc>
        <w:tc>
          <w:tcPr>
            <w:tcW w:w="3402" w:type="dxa"/>
            <w:gridSpan w:val="2"/>
            <w:vMerge w:val="restart"/>
            <w:tcBorders>
              <w:left w:val="single" w:sz="4" w:space="0" w:color="auto"/>
              <w:right w:val="single" w:sz="4" w:space="0" w:color="auto"/>
            </w:tcBorders>
          </w:tcPr>
          <w:p w:rsidR="00913309" w:rsidRPr="00564E41" w:rsidRDefault="00913309" w:rsidP="00913309">
            <w:pPr>
              <w:autoSpaceDE w:val="0"/>
              <w:autoSpaceDN w:val="0"/>
              <w:adjustRightInd w:val="0"/>
              <w:spacing w:line="0" w:lineRule="atLeast"/>
              <w:jc w:val="both"/>
            </w:pPr>
            <w:r w:rsidRPr="00564E41">
              <w:t>Реализация основного мероприятия «Федеральный проект «Популяризация предпринимательства», в т.ч.:</w:t>
            </w:r>
            <w:r w:rsidR="003B5C74">
              <w:t xml:space="preserve"> </w:t>
            </w:r>
            <w:r w:rsidR="003B5C74" w:rsidRPr="003B5C74">
              <w:rPr>
                <w:i/>
                <w:sz w:val="22"/>
                <w:szCs w:val="22"/>
              </w:rPr>
              <w:t>(В редакции постановления от 07.06.2019 №1317)</w:t>
            </w:r>
          </w:p>
        </w:tc>
        <w:tc>
          <w:tcPr>
            <w:tcW w:w="1559" w:type="dxa"/>
            <w:vMerge w:val="restart"/>
            <w:tcBorders>
              <w:top w:val="single" w:sz="4" w:space="0" w:color="auto"/>
              <w:left w:val="nil"/>
              <w:right w:val="single" w:sz="4" w:space="0" w:color="auto"/>
            </w:tcBorders>
          </w:tcPr>
          <w:p w:rsidR="00913309" w:rsidRPr="00564E41" w:rsidRDefault="00913309" w:rsidP="00913309">
            <w:pPr>
              <w:spacing w:line="0" w:lineRule="atLeast"/>
            </w:pPr>
            <w:r w:rsidRPr="00564E41">
              <w:t>Отдел содействия малому и среднему предпринимательству администрации города Урай, Управление образования и молодежной политики администрации города Урай</w:t>
            </w:r>
          </w:p>
        </w:tc>
        <w:tc>
          <w:tcPr>
            <w:tcW w:w="850" w:type="dxa"/>
            <w:vMerge w:val="restart"/>
            <w:tcBorders>
              <w:top w:val="single" w:sz="4" w:space="0" w:color="auto"/>
              <w:left w:val="single" w:sz="4" w:space="0" w:color="auto"/>
              <w:right w:val="single" w:sz="4" w:space="0" w:color="auto"/>
            </w:tcBorders>
          </w:tcPr>
          <w:p w:rsidR="00913309" w:rsidRPr="00564E41" w:rsidRDefault="00913309" w:rsidP="00913309">
            <w:pPr>
              <w:spacing w:line="0" w:lineRule="atLeast"/>
              <w:jc w:val="center"/>
            </w:pPr>
            <w:r w:rsidRPr="00564E41">
              <w:t>1.1.1 1.1.2</w:t>
            </w: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564E41" w:rsidRDefault="00913309" w:rsidP="00913309">
            <w:pPr>
              <w:spacing w:line="0" w:lineRule="atLeast"/>
            </w:pPr>
            <w:r w:rsidRPr="00564E41">
              <w:t>Всего</w:t>
            </w:r>
          </w:p>
        </w:tc>
        <w:tc>
          <w:tcPr>
            <w:tcW w:w="1134" w:type="dxa"/>
            <w:gridSpan w:val="2"/>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2 165,0</w:t>
            </w:r>
          </w:p>
        </w:tc>
        <w:tc>
          <w:tcPr>
            <w:tcW w:w="1134"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1 092,5</w:t>
            </w:r>
          </w:p>
        </w:tc>
        <w:tc>
          <w:tcPr>
            <w:tcW w:w="1098"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1 092,5</w:t>
            </w:r>
          </w:p>
        </w:tc>
      </w:tr>
      <w:tr w:rsidR="00913309" w:rsidRPr="001F0DB9" w:rsidTr="00913309">
        <w:trPr>
          <w:gridAfter w:val="11"/>
          <w:wAfter w:w="12160" w:type="dxa"/>
          <w:trHeight w:val="945"/>
        </w:trPr>
        <w:tc>
          <w:tcPr>
            <w:tcW w:w="1135" w:type="dxa"/>
            <w:gridSpan w:val="2"/>
            <w:vMerge/>
            <w:tcBorders>
              <w:left w:val="single" w:sz="4" w:space="0" w:color="auto"/>
              <w:right w:val="single" w:sz="4" w:space="0" w:color="auto"/>
            </w:tcBorders>
          </w:tcPr>
          <w:p w:rsidR="00913309" w:rsidRPr="00564E41" w:rsidRDefault="00913309" w:rsidP="00913309">
            <w:pPr>
              <w:spacing w:line="0" w:lineRule="atLeast"/>
              <w:jc w:val="center"/>
            </w:pPr>
          </w:p>
        </w:tc>
        <w:tc>
          <w:tcPr>
            <w:tcW w:w="3402" w:type="dxa"/>
            <w:gridSpan w:val="2"/>
            <w:vMerge/>
            <w:tcBorders>
              <w:left w:val="single" w:sz="4" w:space="0" w:color="auto"/>
              <w:right w:val="single" w:sz="4" w:space="0" w:color="auto"/>
            </w:tcBorders>
          </w:tcPr>
          <w:p w:rsidR="00913309" w:rsidRPr="00564E41" w:rsidRDefault="00913309" w:rsidP="00913309">
            <w:pPr>
              <w:spacing w:line="0" w:lineRule="atLeast"/>
            </w:pPr>
          </w:p>
        </w:tc>
        <w:tc>
          <w:tcPr>
            <w:tcW w:w="1559" w:type="dxa"/>
            <w:vMerge/>
            <w:tcBorders>
              <w:left w:val="nil"/>
              <w:right w:val="single" w:sz="4" w:space="0" w:color="auto"/>
            </w:tcBorders>
          </w:tcPr>
          <w:p w:rsidR="00913309" w:rsidRPr="00564E41" w:rsidRDefault="00913309" w:rsidP="00913309">
            <w:pPr>
              <w:spacing w:line="0" w:lineRule="atLeast"/>
            </w:pPr>
          </w:p>
        </w:tc>
        <w:tc>
          <w:tcPr>
            <w:tcW w:w="850" w:type="dxa"/>
            <w:vMerge/>
            <w:tcBorders>
              <w:left w:val="single" w:sz="4" w:space="0" w:color="auto"/>
              <w:right w:val="single" w:sz="4" w:space="0" w:color="auto"/>
            </w:tcBorders>
          </w:tcPr>
          <w:p w:rsidR="00913309" w:rsidRPr="00564E41" w:rsidRDefault="00913309"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564E41" w:rsidRDefault="00913309" w:rsidP="00913309">
            <w:pPr>
              <w:spacing w:line="0" w:lineRule="atLeast"/>
            </w:pPr>
            <w:r w:rsidRPr="00564E41">
              <w:t>Федеральный бюджет</w:t>
            </w:r>
          </w:p>
        </w:tc>
        <w:tc>
          <w:tcPr>
            <w:tcW w:w="1134" w:type="dxa"/>
            <w:gridSpan w:val="2"/>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1098"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r>
      <w:tr w:rsidR="00913309" w:rsidRPr="001F0DB9" w:rsidTr="00913309">
        <w:trPr>
          <w:gridAfter w:val="11"/>
          <w:wAfter w:w="12160" w:type="dxa"/>
          <w:trHeight w:val="945"/>
        </w:trPr>
        <w:tc>
          <w:tcPr>
            <w:tcW w:w="1135" w:type="dxa"/>
            <w:gridSpan w:val="2"/>
            <w:vMerge/>
            <w:tcBorders>
              <w:left w:val="single" w:sz="4" w:space="0" w:color="auto"/>
              <w:right w:val="single" w:sz="4" w:space="0" w:color="auto"/>
            </w:tcBorders>
            <w:vAlign w:val="center"/>
          </w:tcPr>
          <w:p w:rsidR="00913309" w:rsidRPr="00564E41" w:rsidRDefault="00913309" w:rsidP="00913309">
            <w:pPr>
              <w:spacing w:line="0" w:lineRule="atLeast"/>
              <w:jc w:val="center"/>
            </w:pPr>
          </w:p>
        </w:tc>
        <w:tc>
          <w:tcPr>
            <w:tcW w:w="3402" w:type="dxa"/>
            <w:gridSpan w:val="2"/>
            <w:vMerge/>
            <w:tcBorders>
              <w:left w:val="single" w:sz="4" w:space="0" w:color="auto"/>
              <w:right w:val="single" w:sz="4" w:space="0" w:color="auto"/>
            </w:tcBorders>
          </w:tcPr>
          <w:p w:rsidR="00913309" w:rsidRPr="00564E41" w:rsidRDefault="00913309" w:rsidP="00913309">
            <w:pPr>
              <w:spacing w:line="0" w:lineRule="atLeast"/>
            </w:pPr>
          </w:p>
        </w:tc>
        <w:tc>
          <w:tcPr>
            <w:tcW w:w="1559" w:type="dxa"/>
            <w:vMerge/>
            <w:tcBorders>
              <w:left w:val="nil"/>
              <w:right w:val="single" w:sz="4" w:space="0" w:color="auto"/>
            </w:tcBorders>
          </w:tcPr>
          <w:p w:rsidR="00913309" w:rsidRPr="00564E41" w:rsidRDefault="00913309" w:rsidP="00913309">
            <w:pPr>
              <w:spacing w:line="0" w:lineRule="atLeast"/>
            </w:pPr>
          </w:p>
        </w:tc>
        <w:tc>
          <w:tcPr>
            <w:tcW w:w="850" w:type="dxa"/>
            <w:vMerge/>
            <w:tcBorders>
              <w:left w:val="single" w:sz="4" w:space="0" w:color="auto"/>
              <w:right w:val="single" w:sz="4" w:space="0" w:color="auto"/>
            </w:tcBorders>
          </w:tcPr>
          <w:p w:rsidR="00913309" w:rsidRPr="00564E41" w:rsidRDefault="00913309"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913309" w:rsidRPr="00564E41" w:rsidRDefault="00913309" w:rsidP="00913309">
            <w:pPr>
              <w:spacing w:line="0" w:lineRule="atLeast"/>
            </w:pPr>
            <w:r w:rsidRPr="00564E41">
              <w:t xml:space="preserve">Бюджет Ханты-Мансийского автономного округа - Югры </w:t>
            </w:r>
          </w:p>
        </w:tc>
        <w:tc>
          <w:tcPr>
            <w:tcW w:w="1134" w:type="dxa"/>
            <w:gridSpan w:val="2"/>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2 010,2</w:t>
            </w:r>
          </w:p>
        </w:tc>
        <w:tc>
          <w:tcPr>
            <w:tcW w:w="1134"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1 005,1</w:t>
            </w:r>
          </w:p>
        </w:tc>
        <w:tc>
          <w:tcPr>
            <w:tcW w:w="1098"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1 005,1</w:t>
            </w:r>
          </w:p>
        </w:tc>
      </w:tr>
      <w:tr w:rsidR="00913309" w:rsidRPr="001F0DB9" w:rsidTr="00913309">
        <w:trPr>
          <w:gridAfter w:val="11"/>
          <w:wAfter w:w="12160" w:type="dxa"/>
          <w:trHeight w:val="945"/>
        </w:trPr>
        <w:tc>
          <w:tcPr>
            <w:tcW w:w="1135" w:type="dxa"/>
            <w:gridSpan w:val="2"/>
            <w:vMerge/>
            <w:tcBorders>
              <w:left w:val="single" w:sz="4" w:space="0" w:color="auto"/>
              <w:right w:val="single" w:sz="4" w:space="0" w:color="auto"/>
            </w:tcBorders>
            <w:vAlign w:val="center"/>
          </w:tcPr>
          <w:p w:rsidR="00913309" w:rsidRPr="00564E41" w:rsidRDefault="00913309" w:rsidP="00913309">
            <w:pPr>
              <w:spacing w:line="0" w:lineRule="atLeast"/>
              <w:jc w:val="center"/>
            </w:pPr>
          </w:p>
        </w:tc>
        <w:tc>
          <w:tcPr>
            <w:tcW w:w="3402" w:type="dxa"/>
            <w:gridSpan w:val="2"/>
            <w:vMerge/>
            <w:tcBorders>
              <w:left w:val="single" w:sz="4" w:space="0" w:color="auto"/>
              <w:right w:val="single" w:sz="4" w:space="0" w:color="auto"/>
            </w:tcBorders>
          </w:tcPr>
          <w:p w:rsidR="00913309" w:rsidRPr="00564E41" w:rsidRDefault="00913309" w:rsidP="00913309">
            <w:pPr>
              <w:spacing w:line="0" w:lineRule="atLeast"/>
            </w:pPr>
          </w:p>
        </w:tc>
        <w:tc>
          <w:tcPr>
            <w:tcW w:w="1559" w:type="dxa"/>
            <w:vMerge/>
            <w:tcBorders>
              <w:left w:val="nil"/>
              <w:right w:val="single" w:sz="4" w:space="0" w:color="auto"/>
            </w:tcBorders>
          </w:tcPr>
          <w:p w:rsidR="00913309" w:rsidRPr="00564E41" w:rsidRDefault="00913309" w:rsidP="00913309">
            <w:pPr>
              <w:spacing w:line="0" w:lineRule="atLeast"/>
            </w:pPr>
          </w:p>
        </w:tc>
        <w:tc>
          <w:tcPr>
            <w:tcW w:w="850" w:type="dxa"/>
            <w:vMerge/>
            <w:tcBorders>
              <w:left w:val="single" w:sz="4" w:space="0" w:color="auto"/>
              <w:right w:val="single" w:sz="4" w:space="0" w:color="auto"/>
            </w:tcBorders>
          </w:tcPr>
          <w:p w:rsidR="00913309" w:rsidRPr="00564E41" w:rsidRDefault="00913309"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913309" w:rsidRPr="00564E41" w:rsidRDefault="00913309" w:rsidP="00913309">
            <w:pPr>
              <w:spacing w:line="0" w:lineRule="atLeast"/>
            </w:pPr>
            <w:r w:rsidRPr="00564E41">
              <w:t>Бюджет городского округа города Урай</w:t>
            </w:r>
          </w:p>
        </w:tc>
        <w:tc>
          <w:tcPr>
            <w:tcW w:w="1134" w:type="dxa"/>
            <w:gridSpan w:val="2"/>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174,8</w:t>
            </w:r>
          </w:p>
        </w:tc>
        <w:tc>
          <w:tcPr>
            <w:tcW w:w="1134"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87,4</w:t>
            </w:r>
          </w:p>
        </w:tc>
        <w:tc>
          <w:tcPr>
            <w:tcW w:w="1098"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87,4</w:t>
            </w:r>
          </w:p>
        </w:tc>
      </w:tr>
      <w:tr w:rsidR="00913309" w:rsidRPr="001F0DB9" w:rsidTr="00913309">
        <w:trPr>
          <w:gridAfter w:val="11"/>
          <w:wAfter w:w="12160" w:type="dxa"/>
          <w:trHeight w:val="945"/>
        </w:trPr>
        <w:tc>
          <w:tcPr>
            <w:tcW w:w="1135" w:type="dxa"/>
            <w:gridSpan w:val="2"/>
            <w:vMerge/>
            <w:tcBorders>
              <w:left w:val="single" w:sz="4" w:space="0" w:color="auto"/>
              <w:bottom w:val="single" w:sz="4" w:space="0" w:color="auto"/>
              <w:right w:val="single" w:sz="4" w:space="0" w:color="auto"/>
            </w:tcBorders>
            <w:vAlign w:val="center"/>
          </w:tcPr>
          <w:p w:rsidR="00913309" w:rsidRPr="00564E41" w:rsidRDefault="00913309" w:rsidP="00913309">
            <w:pPr>
              <w:spacing w:line="0" w:lineRule="atLeast"/>
              <w:jc w:val="center"/>
            </w:pPr>
          </w:p>
        </w:tc>
        <w:tc>
          <w:tcPr>
            <w:tcW w:w="3402" w:type="dxa"/>
            <w:gridSpan w:val="2"/>
            <w:vMerge/>
            <w:tcBorders>
              <w:left w:val="single" w:sz="4" w:space="0" w:color="auto"/>
              <w:bottom w:val="single" w:sz="4" w:space="0" w:color="auto"/>
              <w:right w:val="single" w:sz="4" w:space="0" w:color="auto"/>
            </w:tcBorders>
          </w:tcPr>
          <w:p w:rsidR="00913309" w:rsidRPr="00564E41" w:rsidRDefault="00913309" w:rsidP="00913309">
            <w:pPr>
              <w:spacing w:line="0" w:lineRule="atLeast"/>
            </w:pPr>
          </w:p>
        </w:tc>
        <w:tc>
          <w:tcPr>
            <w:tcW w:w="1559" w:type="dxa"/>
            <w:vMerge/>
            <w:tcBorders>
              <w:left w:val="nil"/>
              <w:bottom w:val="single" w:sz="4" w:space="0" w:color="auto"/>
              <w:right w:val="single" w:sz="4" w:space="0" w:color="auto"/>
            </w:tcBorders>
          </w:tcPr>
          <w:p w:rsidR="00913309" w:rsidRPr="00564E41" w:rsidRDefault="00913309" w:rsidP="00913309">
            <w:pPr>
              <w:spacing w:line="0" w:lineRule="atLeast"/>
            </w:pPr>
          </w:p>
        </w:tc>
        <w:tc>
          <w:tcPr>
            <w:tcW w:w="850" w:type="dxa"/>
            <w:vMerge/>
            <w:tcBorders>
              <w:left w:val="single" w:sz="4" w:space="0" w:color="auto"/>
              <w:bottom w:val="single" w:sz="4" w:space="0" w:color="auto"/>
              <w:right w:val="single" w:sz="4" w:space="0" w:color="auto"/>
            </w:tcBorders>
          </w:tcPr>
          <w:p w:rsidR="00913309" w:rsidRPr="00564E41" w:rsidRDefault="00913309"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913309" w:rsidRPr="00564E41" w:rsidRDefault="00913309" w:rsidP="00913309">
            <w:pPr>
              <w:spacing w:line="0" w:lineRule="atLeast"/>
            </w:pPr>
            <w:r w:rsidRPr="00564E41">
              <w:t>Иные источники финансирования</w:t>
            </w:r>
          </w:p>
        </w:tc>
        <w:tc>
          <w:tcPr>
            <w:tcW w:w="1134" w:type="dxa"/>
            <w:gridSpan w:val="2"/>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c>
          <w:tcPr>
            <w:tcW w:w="1098" w:type="dxa"/>
            <w:tcBorders>
              <w:top w:val="single" w:sz="4" w:space="0" w:color="auto"/>
              <w:left w:val="nil"/>
              <w:bottom w:val="single" w:sz="4" w:space="0" w:color="auto"/>
              <w:right w:val="single" w:sz="4" w:space="0" w:color="auto"/>
            </w:tcBorders>
            <w:vAlign w:val="center"/>
          </w:tcPr>
          <w:p w:rsidR="00913309" w:rsidRPr="00564E41" w:rsidRDefault="00913309" w:rsidP="00913309">
            <w:pPr>
              <w:spacing w:line="0" w:lineRule="atLeast"/>
              <w:jc w:val="center"/>
            </w:pPr>
            <w:r w:rsidRPr="00564E41">
              <w:t>0,0</w:t>
            </w:r>
          </w:p>
        </w:tc>
      </w:tr>
      <w:tr w:rsidR="00426AA8" w:rsidRPr="001F0DB9" w:rsidTr="00426AA8">
        <w:trPr>
          <w:gridAfter w:val="11"/>
          <w:wAfter w:w="12160" w:type="dxa"/>
          <w:trHeight w:val="945"/>
        </w:trPr>
        <w:tc>
          <w:tcPr>
            <w:tcW w:w="1135" w:type="dxa"/>
            <w:gridSpan w:val="2"/>
            <w:vMerge w:val="restart"/>
            <w:tcBorders>
              <w:left w:val="single" w:sz="4" w:space="0" w:color="auto"/>
              <w:right w:val="single" w:sz="4" w:space="0" w:color="auto"/>
            </w:tcBorders>
          </w:tcPr>
          <w:p w:rsidR="00426AA8" w:rsidRPr="00564E41" w:rsidRDefault="00426AA8" w:rsidP="00913309">
            <w:pPr>
              <w:spacing w:line="0" w:lineRule="atLeast"/>
              <w:jc w:val="center"/>
            </w:pPr>
            <w:r w:rsidRPr="00564E41">
              <w:lastRenderedPageBreak/>
              <w:t>1.1.1.7.1</w:t>
            </w:r>
          </w:p>
        </w:tc>
        <w:tc>
          <w:tcPr>
            <w:tcW w:w="3402" w:type="dxa"/>
            <w:gridSpan w:val="2"/>
            <w:vMerge w:val="restart"/>
            <w:tcBorders>
              <w:left w:val="single" w:sz="4" w:space="0" w:color="auto"/>
              <w:right w:val="single" w:sz="4" w:space="0" w:color="auto"/>
            </w:tcBorders>
          </w:tcPr>
          <w:p w:rsidR="00426AA8" w:rsidRPr="00564E41" w:rsidRDefault="00426AA8" w:rsidP="00913309">
            <w:pPr>
              <w:autoSpaceDE w:val="0"/>
              <w:autoSpaceDN w:val="0"/>
              <w:adjustRightInd w:val="0"/>
              <w:spacing w:line="0" w:lineRule="atLeast"/>
            </w:pPr>
            <w:r w:rsidRPr="00564E41">
              <w:t>Развитие инновационного и молодёжного предпринимательства</w:t>
            </w:r>
            <w:r w:rsidR="003B5C74">
              <w:t xml:space="preserve"> </w:t>
            </w:r>
            <w:r w:rsidR="003B5C74" w:rsidRPr="003B5C74">
              <w:rPr>
                <w:i/>
                <w:sz w:val="22"/>
                <w:szCs w:val="22"/>
              </w:rPr>
              <w:t>(В редакции постановления от 07.06.2019 №1317)</w:t>
            </w:r>
          </w:p>
        </w:tc>
        <w:tc>
          <w:tcPr>
            <w:tcW w:w="1559" w:type="dxa"/>
            <w:vMerge w:val="restart"/>
            <w:tcBorders>
              <w:top w:val="single" w:sz="4" w:space="0" w:color="auto"/>
              <w:left w:val="nil"/>
              <w:right w:val="single" w:sz="4" w:space="0" w:color="auto"/>
            </w:tcBorders>
          </w:tcPr>
          <w:p w:rsidR="00426AA8" w:rsidRPr="00564E41" w:rsidRDefault="00426AA8" w:rsidP="00913309">
            <w:pPr>
              <w:spacing w:line="0" w:lineRule="atLeast"/>
            </w:pPr>
            <w:r w:rsidRPr="00564E41">
              <w:t>Отдел содействия малому и среднему предпринимательству администрации города Урай;</w:t>
            </w:r>
          </w:p>
          <w:p w:rsidR="00426AA8" w:rsidRPr="00564E41" w:rsidRDefault="00426AA8" w:rsidP="00913309">
            <w:pPr>
              <w:spacing w:line="0" w:lineRule="atLeast"/>
            </w:pPr>
            <w:r w:rsidRPr="00564E41">
              <w:t>управление по культуре и социальным вопросам администрации города Урай</w:t>
            </w:r>
          </w:p>
        </w:tc>
        <w:tc>
          <w:tcPr>
            <w:tcW w:w="850" w:type="dxa"/>
            <w:vMerge w:val="restart"/>
            <w:tcBorders>
              <w:top w:val="single" w:sz="4" w:space="0" w:color="auto"/>
              <w:left w:val="single" w:sz="4" w:space="0" w:color="auto"/>
              <w:right w:val="single" w:sz="4" w:space="0" w:color="auto"/>
            </w:tcBorders>
          </w:tcPr>
          <w:p w:rsidR="00426AA8" w:rsidRPr="00564E41" w:rsidRDefault="00426AA8" w:rsidP="00913309">
            <w:pPr>
              <w:spacing w:line="0" w:lineRule="atLeast"/>
              <w:jc w:val="center"/>
            </w:pPr>
            <w:r w:rsidRPr="00564E41">
              <w:t>1.1.1 1.1.2</w:t>
            </w:r>
          </w:p>
        </w:tc>
        <w:tc>
          <w:tcPr>
            <w:tcW w:w="1418"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913309">
            <w:pPr>
              <w:spacing w:line="0" w:lineRule="atLeast"/>
            </w:pPr>
            <w:r w:rsidRPr="00564E41">
              <w:t>Всего</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300,0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150,0</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150,0</w:t>
            </w:r>
          </w:p>
        </w:tc>
      </w:tr>
      <w:tr w:rsidR="00426AA8" w:rsidRPr="001F0DB9" w:rsidTr="00426AA8">
        <w:trPr>
          <w:gridAfter w:val="11"/>
          <w:wAfter w:w="12160" w:type="dxa"/>
          <w:trHeight w:val="945"/>
        </w:trPr>
        <w:tc>
          <w:tcPr>
            <w:tcW w:w="1135" w:type="dxa"/>
            <w:gridSpan w:val="2"/>
            <w:vMerge/>
            <w:tcBorders>
              <w:left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right w:val="single" w:sz="4" w:space="0" w:color="auto"/>
            </w:tcBorders>
          </w:tcPr>
          <w:p w:rsidR="00426AA8" w:rsidRPr="00564E41" w:rsidRDefault="00426AA8" w:rsidP="00913309">
            <w:pPr>
              <w:spacing w:line="0" w:lineRule="atLeast"/>
            </w:pPr>
          </w:p>
        </w:tc>
        <w:tc>
          <w:tcPr>
            <w:tcW w:w="850" w:type="dxa"/>
            <w:vMerge/>
            <w:tcBorders>
              <w:left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913309">
            <w:pPr>
              <w:spacing w:line="0" w:lineRule="atLeast"/>
            </w:pPr>
            <w:r w:rsidRPr="00564E41">
              <w:t>Федеральный бюджет</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r>
      <w:tr w:rsidR="00426AA8" w:rsidRPr="001F0DB9" w:rsidTr="00426AA8">
        <w:trPr>
          <w:gridAfter w:val="11"/>
          <w:wAfter w:w="12160" w:type="dxa"/>
          <w:trHeight w:val="945"/>
        </w:trPr>
        <w:tc>
          <w:tcPr>
            <w:tcW w:w="1135" w:type="dxa"/>
            <w:gridSpan w:val="2"/>
            <w:vMerge/>
            <w:tcBorders>
              <w:left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right w:val="single" w:sz="4" w:space="0" w:color="auto"/>
            </w:tcBorders>
          </w:tcPr>
          <w:p w:rsidR="00426AA8" w:rsidRPr="00564E41" w:rsidRDefault="00426AA8" w:rsidP="00913309">
            <w:pPr>
              <w:spacing w:line="0" w:lineRule="atLeast"/>
            </w:pPr>
          </w:p>
        </w:tc>
        <w:tc>
          <w:tcPr>
            <w:tcW w:w="850" w:type="dxa"/>
            <w:vMerge/>
            <w:tcBorders>
              <w:left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426AA8" w:rsidRPr="00564E41" w:rsidRDefault="00426AA8" w:rsidP="00913309">
            <w:pPr>
              <w:spacing w:line="0" w:lineRule="atLeast"/>
            </w:pPr>
            <w:r w:rsidRPr="00564E41">
              <w:t xml:space="preserve">Бюджет Ханты-Мансийского автономного округа - Югры </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276,0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138,0</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138,0</w:t>
            </w:r>
          </w:p>
        </w:tc>
      </w:tr>
      <w:tr w:rsidR="00426AA8" w:rsidRPr="001F0DB9" w:rsidTr="00426AA8">
        <w:trPr>
          <w:gridAfter w:val="11"/>
          <w:wAfter w:w="12160" w:type="dxa"/>
          <w:trHeight w:val="945"/>
        </w:trPr>
        <w:tc>
          <w:tcPr>
            <w:tcW w:w="1135" w:type="dxa"/>
            <w:gridSpan w:val="2"/>
            <w:vMerge/>
            <w:tcBorders>
              <w:left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right w:val="single" w:sz="4" w:space="0" w:color="auto"/>
            </w:tcBorders>
          </w:tcPr>
          <w:p w:rsidR="00426AA8" w:rsidRPr="00564E41" w:rsidRDefault="00426AA8" w:rsidP="00913309">
            <w:pPr>
              <w:spacing w:line="0" w:lineRule="atLeast"/>
            </w:pPr>
          </w:p>
        </w:tc>
        <w:tc>
          <w:tcPr>
            <w:tcW w:w="850" w:type="dxa"/>
            <w:vMerge/>
            <w:tcBorders>
              <w:left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426AA8" w:rsidRPr="00564E41" w:rsidRDefault="00426AA8" w:rsidP="00913309">
            <w:pPr>
              <w:spacing w:line="0" w:lineRule="atLeast"/>
            </w:pPr>
            <w:r w:rsidRPr="00564E41">
              <w:t>Бюджет городского округа города Урай</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24,0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12,0</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12,0</w:t>
            </w:r>
          </w:p>
        </w:tc>
      </w:tr>
      <w:tr w:rsidR="00426AA8" w:rsidRPr="001F0DB9" w:rsidTr="00426AA8">
        <w:trPr>
          <w:gridAfter w:val="11"/>
          <w:wAfter w:w="12160" w:type="dxa"/>
          <w:trHeight w:val="945"/>
        </w:trPr>
        <w:tc>
          <w:tcPr>
            <w:tcW w:w="1135" w:type="dxa"/>
            <w:gridSpan w:val="2"/>
            <w:vMerge/>
            <w:tcBorders>
              <w:left w:val="single" w:sz="4" w:space="0" w:color="auto"/>
              <w:bottom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bottom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bottom w:val="single" w:sz="4" w:space="0" w:color="auto"/>
              <w:right w:val="single" w:sz="4" w:space="0" w:color="auto"/>
            </w:tcBorders>
          </w:tcPr>
          <w:p w:rsidR="00426AA8" w:rsidRPr="00564E41" w:rsidRDefault="00426AA8" w:rsidP="00913309">
            <w:pPr>
              <w:spacing w:line="0" w:lineRule="atLeast"/>
            </w:pPr>
          </w:p>
        </w:tc>
        <w:tc>
          <w:tcPr>
            <w:tcW w:w="850" w:type="dxa"/>
            <w:vMerge/>
            <w:tcBorders>
              <w:left w:val="single" w:sz="4" w:space="0" w:color="auto"/>
              <w:bottom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426AA8" w:rsidRPr="00564E41" w:rsidRDefault="00426AA8" w:rsidP="00913309">
            <w:pPr>
              <w:spacing w:line="0" w:lineRule="atLeast"/>
            </w:pPr>
            <w:r w:rsidRPr="00564E41">
              <w:t>Иные источники финансирования</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p>
        </w:tc>
      </w:tr>
      <w:tr w:rsidR="00426AA8" w:rsidRPr="001F0DB9" w:rsidTr="00426AA8">
        <w:trPr>
          <w:gridAfter w:val="11"/>
          <w:wAfter w:w="12160" w:type="dxa"/>
          <w:trHeight w:val="945"/>
        </w:trPr>
        <w:tc>
          <w:tcPr>
            <w:tcW w:w="1135" w:type="dxa"/>
            <w:gridSpan w:val="2"/>
            <w:vMerge w:val="restart"/>
            <w:tcBorders>
              <w:left w:val="single" w:sz="4" w:space="0" w:color="auto"/>
              <w:right w:val="single" w:sz="4" w:space="0" w:color="auto"/>
            </w:tcBorders>
          </w:tcPr>
          <w:p w:rsidR="00426AA8" w:rsidRPr="00564E41" w:rsidRDefault="00426AA8" w:rsidP="00913309">
            <w:pPr>
              <w:spacing w:line="0" w:lineRule="atLeast"/>
              <w:jc w:val="center"/>
            </w:pPr>
            <w:r w:rsidRPr="00564E41">
              <w:t>1.1.1.7.2</w:t>
            </w:r>
          </w:p>
        </w:tc>
        <w:tc>
          <w:tcPr>
            <w:tcW w:w="3402" w:type="dxa"/>
            <w:gridSpan w:val="2"/>
            <w:vMerge w:val="restart"/>
            <w:tcBorders>
              <w:left w:val="single" w:sz="4" w:space="0" w:color="auto"/>
              <w:right w:val="single" w:sz="4" w:space="0" w:color="auto"/>
            </w:tcBorders>
          </w:tcPr>
          <w:p w:rsidR="00426AA8" w:rsidRPr="00564E41" w:rsidRDefault="00426AA8" w:rsidP="00913309">
            <w:pPr>
              <w:autoSpaceDE w:val="0"/>
              <w:autoSpaceDN w:val="0"/>
              <w:adjustRightInd w:val="0"/>
              <w:spacing w:line="0" w:lineRule="atLeast"/>
              <w:jc w:val="both"/>
            </w:pPr>
            <w:r w:rsidRPr="00564E41">
              <w:t xml:space="preserve">Создание условий для развития субъектов малого и среднего предпринимательства </w:t>
            </w:r>
            <w:r w:rsidR="003B5C74" w:rsidRPr="003B5C74">
              <w:rPr>
                <w:i/>
                <w:sz w:val="22"/>
                <w:szCs w:val="22"/>
              </w:rPr>
              <w:t>(В редакции постановления от 07.06.2019 №1317)</w:t>
            </w:r>
          </w:p>
          <w:p w:rsidR="00426AA8" w:rsidRPr="00564E41" w:rsidRDefault="00426AA8" w:rsidP="00913309">
            <w:pPr>
              <w:autoSpaceDE w:val="0"/>
              <w:autoSpaceDN w:val="0"/>
              <w:adjustRightInd w:val="0"/>
              <w:spacing w:line="0" w:lineRule="atLeast"/>
            </w:pPr>
          </w:p>
        </w:tc>
        <w:tc>
          <w:tcPr>
            <w:tcW w:w="1559" w:type="dxa"/>
            <w:vMerge w:val="restart"/>
            <w:tcBorders>
              <w:top w:val="single" w:sz="4" w:space="0" w:color="auto"/>
              <w:left w:val="nil"/>
              <w:right w:val="single" w:sz="4" w:space="0" w:color="auto"/>
            </w:tcBorders>
          </w:tcPr>
          <w:p w:rsidR="00426AA8" w:rsidRPr="00564E41" w:rsidRDefault="00426AA8" w:rsidP="00913309">
            <w:pPr>
              <w:spacing w:line="0" w:lineRule="atLeast"/>
            </w:pPr>
            <w:r w:rsidRPr="00564E41">
              <w:t>Отдел содействия малому и среднему предпринимательству администрации города Урай</w:t>
            </w:r>
          </w:p>
        </w:tc>
        <w:tc>
          <w:tcPr>
            <w:tcW w:w="850" w:type="dxa"/>
            <w:vMerge w:val="restart"/>
            <w:tcBorders>
              <w:top w:val="single" w:sz="4" w:space="0" w:color="auto"/>
              <w:left w:val="single" w:sz="4" w:space="0" w:color="auto"/>
              <w:right w:val="single" w:sz="4" w:space="0" w:color="auto"/>
            </w:tcBorders>
          </w:tcPr>
          <w:p w:rsidR="00426AA8" w:rsidRPr="00564E41" w:rsidRDefault="00426AA8" w:rsidP="00913309">
            <w:pPr>
              <w:spacing w:line="0" w:lineRule="atLeast"/>
              <w:jc w:val="center"/>
            </w:pPr>
            <w:r w:rsidRPr="00564E41">
              <w:t>1.1.1 1.1.2</w:t>
            </w:r>
          </w:p>
        </w:tc>
        <w:tc>
          <w:tcPr>
            <w:tcW w:w="1418"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913309">
            <w:pPr>
              <w:spacing w:line="0" w:lineRule="atLeast"/>
            </w:pPr>
            <w:r w:rsidRPr="00564E41">
              <w:t>Всего</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1 885,0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942,5</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942,5</w:t>
            </w:r>
          </w:p>
        </w:tc>
      </w:tr>
      <w:tr w:rsidR="00426AA8" w:rsidRPr="001F0DB9" w:rsidTr="00426AA8">
        <w:trPr>
          <w:gridAfter w:val="11"/>
          <w:wAfter w:w="12160" w:type="dxa"/>
          <w:trHeight w:val="945"/>
        </w:trPr>
        <w:tc>
          <w:tcPr>
            <w:tcW w:w="1135" w:type="dxa"/>
            <w:gridSpan w:val="2"/>
            <w:vMerge/>
            <w:tcBorders>
              <w:left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right w:val="single" w:sz="4" w:space="0" w:color="auto"/>
            </w:tcBorders>
          </w:tcPr>
          <w:p w:rsidR="00426AA8" w:rsidRPr="00564E41" w:rsidRDefault="00426AA8" w:rsidP="00913309">
            <w:pPr>
              <w:spacing w:line="0" w:lineRule="atLeast"/>
            </w:pPr>
          </w:p>
        </w:tc>
        <w:tc>
          <w:tcPr>
            <w:tcW w:w="850" w:type="dxa"/>
            <w:vMerge/>
            <w:tcBorders>
              <w:left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913309">
            <w:pPr>
              <w:spacing w:line="0" w:lineRule="atLeast"/>
            </w:pPr>
            <w:r w:rsidRPr="00564E41">
              <w:t>Федеральный бюджет</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r>
      <w:tr w:rsidR="00426AA8" w:rsidRPr="001F0DB9" w:rsidTr="00426AA8">
        <w:trPr>
          <w:gridAfter w:val="11"/>
          <w:wAfter w:w="12160" w:type="dxa"/>
          <w:trHeight w:val="945"/>
        </w:trPr>
        <w:tc>
          <w:tcPr>
            <w:tcW w:w="1135" w:type="dxa"/>
            <w:gridSpan w:val="2"/>
            <w:vMerge/>
            <w:tcBorders>
              <w:left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right w:val="single" w:sz="4" w:space="0" w:color="auto"/>
            </w:tcBorders>
          </w:tcPr>
          <w:p w:rsidR="00426AA8" w:rsidRPr="00564E41" w:rsidRDefault="00426AA8" w:rsidP="00913309">
            <w:pPr>
              <w:spacing w:line="0" w:lineRule="atLeast"/>
            </w:pPr>
          </w:p>
        </w:tc>
        <w:tc>
          <w:tcPr>
            <w:tcW w:w="850" w:type="dxa"/>
            <w:vMerge/>
            <w:tcBorders>
              <w:left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426AA8" w:rsidRPr="00564E41" w:rsidRDefault="00426AA8" w:rsidP="00913309">
            <w:pPr>
              <w:spacing w:line="0" w:lineRule="atLeast"/>
            </w:pPr>
            <w:r w:rsidRPr="00564E41">
              <w:t xml:space="preserve">Бюджет Ханты-Мансийского автономного округа - Югры </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1 734,2</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867,1</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867,1</w:t>
            </w:r>
          </w:p>
        </w:tc>
      </w:tr>
      <w:tr w:rsidR="00426AA8" w:rsidRPr="001F0DB9" w:rsidTr="00426AA8">
        <w:trPr>
          <w:gridAfter w:val="11"/>
          <w:wAfter w:w="12160" w:type="dxa"/>
          <w:trHeight w:val="945"/>
        </w:trPr>
        <w:tc>
          <w:tcPr>
            <w:tcW w:w="1135" w:type="dxa"/>
            <w:gridSpan w:val="2"/>
            <w:vMerge/>
            <w:tcBorders>
              <w:left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right w:val="single" w:sz="4" w:space="0" w:color="auto"/>
            </w:tcBorders>
          </w:tcPr>
          <w:p w:rsidR="00426AA8" w:rsidRPr="00564E41" w:rsidRDefault="00426AA8" w:rsidP="00913309">
            <w:pPr>
              <w:spacing w:line="0" w:lineRule="atLeast"/>
            </w:pPr>
          </w:p>
        </w:tc>
        <w:tc>
          <w:tcPr>
            <w:tcW w:w="850" w:type="dxa"/>
            <w:vMerge/>
            <w:tcBorders>
              <w:left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426AA8" w:rsidRPr="00564E41" w:rsidRDefault="00426AA8" w:rsidP="00913309">
            <w:pPr>
              <w:spacing w:line="0" w:lineRule="atLeast"/>
            </w:pPr>
            <w:r w:rsidRPr="00564E41">
              <w:t>Бюджет городского округа города Урай</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150,8</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75,4</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75,4</w:t>
            </w:r>
          </w:p>
        </w:tc>
      </w:tr>
      <w:tr w:rsidR="00426AA8" w:rsidRPr="001F0DB9" w:rsidTr="00426AA8">
        <w:trPr>
          <w:gridAfter w:val="11"/>
          <w:wAfter w:w="12160" w:type="dxa"/>
          <w:trHeight w:val="945"/>
        </w:trPr>
        <w:tc>
          <w:tcPr>
            <w:tcW w:w="1135" w:type="dxa"/>
            <w:gridSpan w:val="2"/>
            <w:vMerge/>
            <w:tcBorders>
              <w:left w:val="single" w:sz="4" w:space="0" w:color="auto"/>
              <w:bottom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bottom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bottom w:val="single" w:sz="4" w:space="0" w:color="auto"/>
              <w:right w:val="single" w:sz="4" w:space="0" w:color="auto"/>
            </w:tcBorders>
          </w:tcPr>
          <w:p w:rsidR="00426AA8" w:rsidRPr="00564E41" w:rsidRDefault="00426AA8" w:rsidP="00913309">
            <w:pPr>
              <w:spacing w:line="0" w:lineRule="atLeast"/>
            </w:pPr>
          </w:p>
        </w:tc>
        <w:tc>
          <w:tcPr>
            <w:tcW w:w="850" w:type="dxa"/>
            <w:vMerge/>
            <w:tcBorders>
              <w:left w:val="single" w:sz="4" w:space="0" w:color="auto"/>
              <w:bottom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426AA8" w:rsidRPr="00564E41" w:rsidRDefault="00426AA8" w:rsidP="00913309">
            <w:pPr>
              <w:spacing w:line="0" w:lineRule="atLeast"/>
            </w:pPr>
            <w:r w:rsidRPr="00564E41">
              <w:t>Иные источники финансирования</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r>
      <w:tr w:rsidR="00426AA8" w:rsidRPr="001F0DB9" w:rsidTr="00426AA8">
        <w:trPr>
          <w:gridAfter w:val="11"/>
          <w:wAfter w:w="12160" w:type="dxa"/>
          <w:trHeight w:val="945"/>
        </w:trPr>
        <w:tc>
          <w:tcPr>
            <w:tcW w:w="1135" w:type="dxa"/>
            <w:gridSpan w:val="2"/>
            <w:vMerge w:val="restart"/>
            <w:tcBorders>
              <w:left w:val="single" w:sz="4" w:space="0" w:color="auto"/>
              <w:right w:val="single" w:sz="4" w:space="0" w:color="auto"/>
            </w:tcBorders>
          </w:tcPr>
          <w:p w:rsidR="00426AA8" w:rsidRPr="00564E41" w:rsidRDefault="00426AA8" w:rsidP="00913309">
            <w:pPr>
              <w:spacing w:line="0" w:lineRule="atLeast"/>
              <w:jc w:val="center"/>
            </w:pPr>
            <w:r w:rsidRPr="00564E41">
              <w:t>1.1.1.8</w:t>
            </w:r>
          </w:p>
        </w:tc>
        <w:tc>
          <w:tcPr>
            <w:tcW w:w="3402" w:type="dxa"/>
            <w:gridSpan w:val="2"/>
            <w:vMerge w:val="restart"/>
            <w:tcBorders>
              <w:left w:val="single" w:sz="4" w:space="0" w:color="auto"/>
              <w:right w:val="single" w:sz="4" w:space="0" w:color="auto"/>
            </w:tcBorders>
          </w:tcPr>
          <w:p w:rsidR="00426AA8" w:rsidRPr="00564E41" w:rsidRDefault="00426AA8" w:rsidP="00913309">
            <w:pPr>
              <w:autoSpaceDE w:val="0"/>
              <w:autoSpaceDN w:val="0"/>
              <w:adjustRightInd w:val="0"/>
              <w:spacing w:line="0" w:lineRule="atLeast"/>
              <w:jc w:val="both"/>
            </w:pPr>
            <w:r w:rsidRPr="00564E41">
              <w:t>Реализация основного мероприятия «Федеральный проект «Расширение доступа субъектов малого и среднего предпринимательства к финансовым ресурсам, в том числе к льготному финансированию», в т.ч.:</w:t>
            </w:r>
            <w:r w:rsidR="003B5C74">
              <w:t xml:space="preserve"> </w:t>
            </w:r>
            <w:r w:rsidR="003B5C74" w:rsidRPr="003B5C74">
              <w:rPr>
                <w:i/>
                <w:sz w:val="22"/>
                <w:szCs w:val="22"/>
              </w:rPr>
              <w:t>(В редакции постановления от 07.06.2019 №1317)</w:t>
            </w:r>
          </w:p>
        </w:tc>
        <w:tc>
          <w:tcPr>
            <w:tcW w:w="1559" w:type="dxa"/>
            <w:vMerge w:val="restart"/>
            <w:tcBorders>
              <w:top w:val="single" w:sz="4" w:space="0" w:color="auto"/>
              <w:left w:val="nil"/>
              <w:right w:val="single" w:sz="4" w:space="0" w:color="auto"/>
            </w:tcBorders>
          </w:tcPr>
          <w:p w:rsidR="00426AA8" w:rsidRPr="00564E41" w:rsidRDefault="00426AA8" w:rsidP="00913309">
            <w:pPr>
              <w:spacing w:line="0" w:lineRule="atLeast"/>
            </w:pPr>
            <w:r w:rsidRPr="00564E41">
              <w:t>Отдел содействия малому и среднему предпринимательству администрации города Урай</w:t>
            </w:r>
          </w:p>
        </w:tc>
        <w:tc>
          <w:tcPr>
            <w:tcW w:w="850" w:type="dxa"/>
            <w:vMerge w:val="restart"/>
            <w:tcBorders>
              <w:top w:val="single" w:sz="4" w:space="0" w:color="auto"/>
              <w:left w:val="single" w:sz="4" w:space="0" w:color="auto"/>
              <w:right w:val="single" w:sz="4" w:space="0" w:color="auto"/>
            </w:tcBorders>
          </w:tcPr>
          <w:p w:rsidR="00426AA8" w:rsidRPr="00564E41" w:rsidRDefault="00426AA8" w:rsidP="00913309">
            <w:pPr>
              <w:spacing w:line="0" w:lineRule="atLeast"/>
              <w:jc w:val="center"/>
            </w:pPr>
            <w:r w:rsidRPr="00564E41">
              <w:t>1.1.1 1.1.2</w:t>
            </w:r>
          </w:p>
        </w:tc>
        <w:tc>
          <w:tcPr>
            <w:tcW w:w="1418"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913309">
            <w:pPr>
              <w:spacing w:line="0" w:lineRule="atLeast"/>
            </w:pPr>
            <w:r w:rsidRPr="00564E41">
              <w:t>Всего</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8 224,8</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4 331,5</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3 893,3</w:t>
            </w:r>
          </w:p>
        </w:tc>
      </w:tr>
      <w:tr w:rsidR="00426AA8" w:rsidRPr="001F0DB9" w:rsidTr="00426AA8">
        <w:trPr>
          <w:gridAfter w:val="11"/>
          <w:wAfter w:w="12160" w:type="dxa"/>
          <w:trHeight w:val="945"/>
        </w:trPr>
        <w:tc>
          <w:tcPr>
            <w:tcW w:w="1135" w:type="dxa"/>
            <w:gridSpan w:val="2"/>
            <w:vMerge/>
            <w:tcBorders>
              <w:left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right w:val="single" w:sz="4" w:space="0" w:color="auto"/>
            </w:tcBorders>
          </w:tcPr>
          <w:p w:rsidR="00426AA8" w:rsidRPr="00564E41" w:rsidRDefault="00426AA8" w:rsidP="00913309">
            <w:pPr>
              <w:spacing w:line="0" w:lineRule="atLeast"/>
            </w:pPr>
          </w:p>
        </w:tc>
        <w:tc>
          <w:tcPr>
            <w:tcW w:w="850" w:type="dxa"/>
            <w:vMerge/>
            <w:tcBorders>
              <w:left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913309">
            <w:pPr>
              <w:spacing w:line="0" w:lineRule="atLeast"/>
            </w:pPr>
            <w:r w:rsidRPr="00564E41">
              <w:t>Федеральный бюджет</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r>
      <w:tr w:rsidR="00426AA8" w:rsidRPr="001F0DB9" w:rsidTr="00426AA8">
        <w:trPr>
          <w:gridAfter w:val="11"/>
          <w:wAfter w:w="12160" w:type="dxa"/>
          <w:trHeight w:val="945"/>
        </w:trPr>
        <w:tc>
          <w:tcPr>
            <w:tcW w:w="1135" w:type="dxa"/>
            <w:gridSpan w:val="2"/>
            <w:vMerge/>
            <w:tcBorders>
              <w:left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right w:val="single" w:sz="4" w:space="0" w:color="auto"/>
            </w:tcBorders>
          </w:tcPr>
          <w:p w:rsidR="00426AA8" w:rsidRPr="00564E41" w:rsidRDefault="00426AA8" w:rsidP="00913309">
            <w:pPr>
              <w:spacing w:line="0" w:lineRule="atLeast"/>
            </w:pPr>
          </w:p>
        </w:tc>
        <w:tc>
          <w:tcPr>
            <w:tcW w:w="850" w:type="dxa"/>
            <w:vMerge/>
            <w:tcBorders>
              <w:left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426AA8" w:rsidRPr="00564E41" w:rsidRDefault="00426AA8" w:rsidP="00913309">
            <w:pPr>
              <w:spacing w:line="0" w:lineRule="atLeast"/>
            </w:pPr>
            <w:r w:rsidRPr="00564E41">
              <w:t xml:space="preserve">Бюджет Ханты-Мансийского автономного округа - Югры </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7 566,8</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3 985,0</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3 581,8</w:t>
            </w:r>
          </w:p>
        </w:tc>
      </w:tr>
      <w:tr w:rsidR="00426AA8" w:rsidRPr="001F0DB9" w:rsidTr="00426AA8">
        <w:trPr>
          <w:gridAfter w:val="11"/>
          <w:wAfter w:w="12160" w:type="dxa"/>
          <w:trHeight w:val="945"/>
        </w:trPr>
        <w:tc>
          <w:tcPr>
            <w:tcW w:w="1135" w:type="dxa"/>
            <w:gridSpan w:val="2"/>
            <w:vMerge/>
            <w:tcBorders>
              <w:left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right w:val="single" w:sz="4" w:space="0" w:color="auto"/>
            </w:tcBorders>
          </w:tcPr>
          <w:p w:rsidR="00426AA8" w:rsidRPr="00564E41" w:rsidRDefault="00426AA8" w:rsidP="00913309">
            <w:pPr>
              <w:spacing w:line="0" w:lineRule="atLeast"/>
            </w:pPr>
          </w:p>
        </w:tc>
        <w:tc>
          <w:tcPr>
            <w:tcW w:w="850" w:type="dxa"/>
            <w:vMerge/>
            <w:tcBorders>
              <w:left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426AA8" w:rsidRPr="00564E41" w:rsidRDefault="00426AA8" w:rsidP="00913309">
            <w:pPr>
              <w:spacing w:line="0" w:lineRule="atLeast"/>
            </w:pPr>
            <w:r w:rsidRPr="00564E41">
              <w:t>Бюджет городского округа города Урай</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658,0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346,5</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311,5</w:t>
            </w:r>
          </w:p>
        </w:tc>
      </w:tr>
      <w:tr w:rsidR="00426AA8" w:rsidRPr="001F0DB9" w:rsidTr="00426AA8">
        <w:trPr>
          <w:gridAfter w:val="11"/>
          <w:wAfter w:w="12160" w:type="dxa"/>
          <w:trHeight w:val="945"/>
        </w:trPr>
        <w:tc>
          <w:tcPr>
            <w:tcW w:w="1135" w:type="dxa"/>
            <w:gridSpan w:val="2"/>
            <w:vMerge/>
            <w:tcBorders>
              <w:left w:val="single" w:sz="4" w:space="0" w:color="auto"/>
              <w:bottom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bottom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bottom w:val="single" w:sz="4" w:space="0" w:color="auto"/>
              <w:right w:val="single" w:sz="4" w:space="0" w:color="auto"/>
            </w:tcBorders>
          </w:tcPr>
          <w:p w:rsidR="00426AA8" w:rsidRPr="00564E41" w:rsidRDefault="00426AA8" w:rsidP="00913309">
            <w:pPr>
              <w:spacing w:line="0" w:lineRule="atLeast"/>
            </w:pPr>
          </w:p>
        </w:tc>
        <w:tc>
          <w:tcPr>
            <w:tcW w:w="850" w:type="dxa"/>
            <w:vMerge/>
            <w:tcBorders>
              <w:left w:val="single" w:sz="4" w:space="0" w:color="auto"/>
              <w:bottom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426AA8" w:rsidRPr="00564E41" w:rsidRDefault="00426AA8" w:rsidP="00913309">
            <w:pPr>
              <w:spacing w:line="0" w:lineRule="atLeast"/>
            </w:pPr>
            <w:r w:rsidRPr="00564E41">
              <w:t>Иные источники финансирования</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r>
      <w:tr w:rsidR="00426AA8" w:rsidRPr="001F0DB9" w:rsidTr="00426AA8">
        <w:trPr>
          <w:gridAfter w:val="11"/>
          <w:wAfter w:w="12160" w:type="dxa"/>
          <w:trHeight w:val="945"/>
        </w:trPr>
        <w:tc>
          <w:tcPr>
            <w:tcW w:w="1135" w:type="dxa"/>
            <w:gridSpan w:val="2"/>
            <w:vMerge w:val="restart"/>
            <w:tcBorders>
              <w:left w:val="single" w:sz="4" w:space="0" w:color="auto"/>
              <w:right w:val="single" w:sz="4" w:space="0" w:color="auto"/>
            </w:tcBorders>
          </w:tcPr>
          <w:p w:rsidR="00426AA8" w:rsidRPr="00564E41" w:rsidRDefault="00426AA8" w:rsidP="00913309">
            <w:pPr>
              <w:spacing w:line="0" w:lineRule="atLeast"/>
              <w:jc w:val="center"/>
            </w:pPr>
            <w:r w:rsidRPr="00564E41">
              <w:t>1.1.1.8.1</w:t>
            </w:r>
          </w:p>
        </w:tc>
        <w:tc>
          <w:tcPr>
            <w:tcW w:w="3402" w:type="dxa"/>
            <w:gridSpan w:val="2"/>
            <w:vMerge w:val="restart"/>
            <w:tcBorders>
              <w:left w:val="single" w:sz="4" w:space="0" w:color="auto"/>
              <w:right w:val="single" w:sz="4" w:space="0" w:color="auto"/>
            </w:tcBorders>
          </w:tcPr>
          <w:p w:rsidR="00426AA8" w:rsidRPr="00564E41" w:rsidRDefault="00426AA8" w:rsidP="00913309">
            <w:pPr>
              <w:autoSpaceDE w:val="0"/>
              <w:autoSpaceDN w:val="0"/>
              <w:adjustRightInd w:val="0"/>
              <w:spacing w:line="0" w:lineRule="atLeast"/>
              <w:jc w:val="both"/>
            </w:pPr>
            <w:r w:rsidRPr="00564E41">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r w:rsidR="00B64260">
              <w:t xml:space="preserve"> </w:t>
            </w:r>
            <w:r w:rsidR="00B64260" w:rsidRPr="003B5C74">
              <w:rPr>
                <w:i/>
                <w:sz w:val="22"/>
                <w:szCs w:val="22"/>
              </w:rPr>
              <w:t>(В редакции постановления от 07.06.2019 №1317)</w:t>
            </w:r>
          </w:p>
        </w:tc>
        <w:tc>
          <w:tcPr>
            <w:tcW w:w="1559" w:type="dxa"/>
            <w:vMerge w:val="restart"/>
            <w:tcBorders>
              <w:top w:val="single" w:sz="4" w:space="0" w:color="auto"/>
              <w:left w:val="nil"/>
              <w:right w:val="single" w:sz="4" w:space="0" w:color="auto"/>
            </w:tcBorders>
          </w:tcPr>
          <w:p w:rsidR="00426AA8" w:rsidRPr="00564E41" w:rsidRDefault="00426AA8" w:rsidP="00913309">
            <w:pPr>
              <w:spacing w:line="0" w:lineRule="atLeast"/>
            </w:pPr>
            <w:r w:rsidRPr="00564E41">
              <w:t>Отдел содействия малому и среднему предпринимательству администрации города Урай</w:t>
            </w:r>
          </w:p>
        </w:tc>
        <w:tc>
          <w:tcPr>
            <w:tcW w:w="850" w:type="dxa"/>
            <w:vMerge w:val="restart"/>
            <w:tcBorders>
              <w:top w:val="single" w:sz="4" w:space="0" w:color="auto"/>
              <w:left w:val="single" w:sz="4" w:space="0" w:color="auto"/>
              <w:right w:val="single" w:sz="4" w:space="0" w:color="auto"/>
            </w:tcBorders>
          </w:tcPr>
          <w:p w:rsidR="00426AA8" w:rsidRPr="00564E41" w:rsidRDefault="00426AA8" w:rsidP="00913309">
            <w:pPr>
              <w:spacing w:line="0" w:lineRule="atLeast"/>
              <w:jc w:val="center"/>
            </w:pPr>
            <w:r w:rsidRPr="00564E41">
              <w:t>1.1.1 1.1.2</w:t>
            </w:r>
          </w:p>
        </w:tc>
        <w:tc>
          <w:tcPr>
            <w:tcW w:w="1418"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913309">
            <w:pPr>
              <w:spacing w:line="0" w:lineRule="atLeast"/>
            </w:pPr>
            <w:r w:rsidRPr="00564E41">
              <w:t>Всего</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8 224,8</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4 331,5</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3 893,3</w:t>
            </w:r>
          </w:p>
        </w:tc>
      </w:tr>
      <w:tr w:rsidR="00426AA8" w:rsidRPr="001F0DB9" w:rsidTr="00426AA8">
        <w:trPr>
          <w:gridAfter w:val="11"/>
          <w:wAfter w:w="12160" w:type="dxa"/>
          <w:trHeight w:val="945"/>
        </w:trPr>
        <w:tc>
          <w:tcPr>
            <w:tcW w:w="1135" w:type="dxa"/>
            <w:gridSpan w:val="2"/>
            <w:vMerge/>
            <w:tcBorders>
              <w:left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right w:val="single" w:sz="4" w:space="0" w:color="auto"/>
            </w:tcBorders>
          </w:tcPr>
          <w:p w:rsidR="00426AA8" w:rsidRPr="00564E41" w:rsidRDefault="00426AA8" w:rsidP="00913309">
            <w:pPr>
              <w:spacing w:line="0" w:lineRule="atLeast"/>
            </w:pPr>
          </w:p>
        </w:tc>
        <w:tc>
          <w:tcPr>
            <w:tcW w:w="850" w:type="dxa"/>
            <w:vMerge/>
            <w:tcBorders>
              <w:left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913309">
            <w:pPr>
              <w:spacing w:line="0" w:lineRule="atLeast"/>
            </w:pPr>
            <w:r w:rsidRPr="00564E41">
              <w:t>Федеральный бюджет</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r>
      <w:tr w:rsidR="00426AA8" w:rsidRPr="001F0DB9" w:rsidTr="00426AA8">
        <w:trPr>
          <w:gridAfter w:val="11"/>
          <w:wAfter w:w="12160" w:type="dxa"/>
          <w:trHeight w:val="945"/>
        </w:trPr>
        <w:tc>
          <w:tcPr>
            <w:tcW w:w="1135" w:type="dxa"/>
            <w:gridSpan w:val="2"/>
            <w:vMerge/>
            <w:tcBorders>
              <w:left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right w:val="single" w:sz="4" w:space="0" w:color="auto"/>
            </w:tcBorders>
          </w:tcPr>
          <w:p w:rsidR="00426AA8" w:rsidRPr="00564E41" w:rsidRDefault="00426AA8" w:rsidP="00913309">
            <w:pPr>
              <w:spacing w:line="0" w:lineRule="atLeast"/>
            </w:pPr>
          </w:p>
        </w:tc>
        <w:tc>
          <w:tcPr>
            <w:tcW w:w="850" w:type="dxa"/>
            <w:vMerge/>
            <w:tcBorders>
              <w:left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426AA8" w:rsidRPr="00564E41" w:rsidRDefault="00426AA8" w:rsidP="00913309">
            <w:pPr>
              <w:spacing w:line="0" w:lineRule="atLeast"/>
            </w:pPr>
            <w:r w:rsidRPr="00564E41">
              <w:t xml:space="preserve">Бюджет Ханты-Мансийского автономного округа - Югры </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7 566,8</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3 985,0</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3 581,8</w:t>
            </w:r>
          </w:p>
        </w:tc>
      </w:tr>
      <w:tr w:rsidR="00426AA8" w:rsidRPr="001F0DB9" w:rsidTr="00426AA8">
        <w:trPr>
          <w:gridAfter w:val="11"/>
          <w:wAfter w:w="12160" w:type="dxa"/>
          <w:trHeight w:val="945"/>
        </w:trPr>
        <w:tc>
          <w:tcPr>
            <w:tcW w:w="1135" w:type="dxa"/>
            <w:gridSpan w:val="2"/>
            <w:vMerge/>
            <w:tcBorders>
              <w:left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right w:val="single" w:sz="4" w:space="0" w:color="auto"/>
            </w:tcBorders>
          </w:tcPr>
          <w:p w:rsidR="00426AA8" w:rsidRPr="00564E41" w:rsidRDefault="00426AA8" w:rsidP="00913309">
            <w:pPr>
              <w:spacing w:line="0" w:lineRule="atLeast"/>
            </w:pPr>
          </w:p>
        </w:tc>
        <w:tc>
          <w:tcPr>
            <w:tcW w:w="850" w:type="dxa"/>
            <w:vMerge/>
            <w:tcBorders>
              <w:left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426AA8" w:rsidRPr="00564E41" w:rsidRDefault="00426AA8" w:rsidP="00913309">
            <w:pPr>
              <w:spacing w:line="0" w:lineRule="atLeast"/>
            </w:pPr>
            <w:r w:rsidRPr="00564E41">
              <w:t>Бюджет городского округа города Урай</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658,0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346,5</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311,5</w:t>
            </w:r>
          </w:p>
        </w:tc>
      </w:tr>
      <w:tr w:rsidR="00426AA8" w:rsidRPr="001F0DB9" w:rsidTr="00426AA8">
        <w:trPr>
          <w:gridAfter w:val="11"/>
          <w:wAfter w:w="12160" w:type="dxa"/>
          <w:trHeight w:val="945"/>
        </w:trPr>
        <w:tc>
          <w:tcPr>
            <w:tcW w:w="1135" w:type="dxa"/>
            <w:gridSpan w:val="2"/>
            <w:vMerge/>
            <w:tcBorders>
              <w:left w:val="single" w:sz="4" w:space="0" w:color="auto"/>
              <w:bottom w:val="single" w:sz="4" w:space="0" w:color="auto"/>
              <w:right w:val="single" w:sz="4" w:space="0" w:color="auto"/>
            </w:tcBorders>
          </w:tcPr>
          <w:p w:rsidR="00426AA8" w:rsidRPr="00564E41" w:rsidRDefault="00426AA8" w:rsidP="00913309">
            <w:pPr>
              <w:spacing w:line="0" w:lineRule="atLeast"/>
              <w:jc w:val="center"/>
            </w:pPr>
          </w:p>
        </w:tc>
        <w:tc>
          <w:tcPr>
            <w:tcW w:w="3402" w:type="dxa"/>
            <w:gridSpan w:val="2"/>
            <w:vMerge/>
            <w:tcBorders>
              <w:left w:val="single" w:sz="4" w:space="0" w:color="auto"/>
              <w:bottom w:val="single" w:sz="4" w:space="0" w:color="auto"/>
              <w:right w:val="single" w:sz="4" w:space="0" w:color="auto"/>
            </w:tcBorders>
          </w:tcPr>
          <w:p w:rsidR="00426AA8" w:rsidRPr="00564E41" w:rsidRDefault="00426AA8" w:rsidP="00913309">
            <w:pPr>
              <w:spacing w:line="0" w:lineRule="atLeast"/>
            </w:pPr>
          </w:p>
        </w:tc>
        <w:tc>
          <w:tcPr>
            <w:tcW w:w="1559" w:type="dxa"/>
            <w:vMerge/>
            <w:tcBorders>
              <w:left w:val="nil"/>
              <w:bottom w:val="single" w:sz="4" w:space="0" w:color="auto"/>
              <w:right w:val="single" w:sz="4" w:space="0" w:color="auto"/>
            </w:tcBorders>
          </w:tcPr>
          <w:p w:rsidR="00426AA8" w:rsidRPr="00564E41" w:rsidRDefault="00426AA8" w:rsidP="00913309">
            <w:pPr>
              <w:spacing w:line="0" w:lineRule="atLeast"/>
            </w:pPr>
          </w:p>
        </w:tc>
        <w:tc>
          <w:tcPr>
            <w:tcW w:w="850" w:type="dxa"/>
            <w:vMerge/>
            <w:tcBorders>
              <w:left w:val="single" w:sz="4" w:space="0" w:color="auto"/>
              <w:bottom w:val="single" w:sz="4" w:space="0" w:color="auto"/>
              <w:right w:val="single" w:sz="4" w:space="0" w:color="auto"/>
            </w:tcBorders>
          </w:tcPr>
          <w:p w:rsidR="00426AA8" w:rsidRPr="00564E41" w:rsidRDefault="00426AA8" w:rsidP="00913309">
            <w:pPr>
              <w:spacing w:line="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426AA8" w:rsidRPr="00564E41" w:rsidRDefault="00426AA8" w:rsidP="00913309">
            <w:pPr>
              <w:spacing w:line="0" w:lineRule="atLeast"/>
            </w:pPr>
            <w:r w:rsidRPr="00564E41">
              <w:t>Иные источники финансирования</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992"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134" w:type="dxa"/>
            <w:gridSpan w:val="2"/>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c>
          <w:tcPr>
            <w:tcW w:w="1098" w:type="dxa"/>
            <w:tcBorders>
              <w:top w:val="single" w:sz="4" w:space="0" w:color="auto"/>
              <w:left w:val="nil"/>
              <w:bottom w:val="single" w:sz="4" w:space="0" w:color="auto"/>
              <w:right w:val="single" w:sz="4" w:space="0" w:color="auto"/>
            </w:tcBorders>
            <w:vAlign w:val="center"/>
          </w:tcPr>
          <w:p w:rsidR="00426AA8" w:rsidRPr="00564E41" w:rsidRDefault="00426AA8" w:rsidP="00913309">
            <w:pPr>
              <w:spacing w:line="0" w:lineRule="atLeast"/>
              <w:jc w:val="center"/>
            </w:pPr>
            <w:r w:rsidRPr="00564E41">
              <w:t>0,0</w:t>
            </w:r>
          </w:p>
        </w:tc>
      </w:tr>
      <w:tr w:rsidR="00913309" w:rsidRPr="001F0DB9" w:rsidTr="00C56A5E">
        <w:trPr>
          <w:gridAfter w:val="11"/>
          <w:wAfter w:w="12160" w:type="dxa"/>
          <w:trHeight w:val="379"/>
        </w:trPr>
        <w:tc>
          <w:tcPr>
            <w:tcW w:w="4537" w:type="dxa"/>
            <w:gridSpan w:val="4"/>
            <w:vMerge w:val="restart"/>
            <w:tcBorders>
              <w:top w:val="single" w:sz="4" w:space="0" w:color="auto"/>
              <w:left w:val="single" w:sz="4" w:space="0" w:color="auto"/>
              <w:right w:val="single" w:sz="4" w:space="0" w:color="auto"/>
            </w:tcBorders>
          </w:tcPr>
          <w:p w:rsidR="00913309" w:rsidRDefault="00913309" w:rsidP="003373AE">
            <w:r w:rsidRPr="001F0DB9">
              <w:t>ИТОГО по подпрограмме 1:</w:t>
            </w:r>
          </w:p>
          <w:p w:rsidR="00913309" w:rsidRPr="001F0DB9" w:rsidRDefault="00913309" w:rsidP="00B64260"/>
        </w:tc>
        <w:tc>
          <w:tcPr>
            <w:tcW w:w="1559" w:type="dxa"/>
            <w:vMerge w:val="restart"/>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val="restart"/>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p w:rsidR="00913309" w:rsidRPr="001F0DB9" w:rsidRDefault="00913309" w:rsidP="006907A3">
            <w:pPr>
              <w:jc w:val="center"/>
            </w:pPr>
          </w:p>
          <w:p w:rsidR="00913309" w:rsidRPr="001F0DB9" w:rsidRDefault="00913309" w:rsidP="006907A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r w:rsidRPr="001F0DB9">
              <w:t>Всего</w:t>
            </w:r>
          </w:p>
        </w:tc>
        <w:tc>
          <w:tcPr>
            <w:tcW w:w="1134" w:type="dxa"/>
            <w:gridSpan w:val="2"/>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27 551,8</w:t>
            </w:r>
          </w:p>
        </w:tc>
        <w:tc>
          <w:tcPr>
            <w:tcW w:w="1134"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6 371,5</w:t>
            </w:r>
          </w:p>
        </w:tc>
        <w:tc>
          <w:tcPr>
            <w:tcW w:w="1134"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6 123,8</w:t>
            </w:r>
          </w:p>
        </w:tc>
        <w:tc>
          <w:tcPr>
            <w:tcW w:w="992"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4 646,7</w:t>
            </w:r>
          </w:p>
        </w:tc>
        <w:tc>
          <w:tcPr>
            <w:tcW w:w="1134" w:type="dxa"/>
            <w:gridSpan w:val="2"/>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5 424,0</w:t>
            </w:r>
          </w:p>
        </w:tc>
        <w:tc>
          <w:tcPr>
            <w:tcW w:w="1098"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4 985,8</w:t>
            </w:r>
          </w:p>
        </w:tc>
      </w:tr>
      <w:tr w:rsidR="00913309" w:rsidRPr="001F0DB9" w:rsidTr="00C56A5E">
        <w:trPr>
          <w:gridAfter w:val="11"/>
          <w:wAfter w:w="12160" w:type="dxa"/>
          <w:trHeight w:val="568"/>
        </w:trPr>
        <w:tc>
          <w:tcPr>
            <w:tcW w:w="4537" w:type="dxa"/>
            <w:gridSpan w:val="4"/>
            <w:vMerge/>
            <w:tcBorders>
              <w:top w:val="single" w:sz="4" w:space="0" w:color="auto"/>
              <w:left w:val="single" w:sz="4" w:space="0" w:color="auto"/>
              <w:right w:val="single" w:sz="4" w:space="0" w:color="auto"/>
            </w:tcBorders>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r w:rsidRPr="001F0DB9">
              <w:t>Федеральный бюджет</w:t>
            </w:r>
          </w:p>
        </w:tc>
        <w:tc>
          <w:tcPr>
            <w:tcW w:w="1134" w:type="dxa"/>
            <w:gridSpan w:val="2"/>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0,0</w:t>
            </w:r>
          </w:p>
        </w:tc>
        <w:tc>
          <w:tcPr>
            <w:tcW w:w="1134"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0,0</w:t>
            </w:r>
          </w:p>
        </w:tc>
        <w:tc>
          <w:tcPr>
            <w:tcW w:w="1134"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0,0</w:t>
            </w:r>
          </w:p>
        </w:tc>
        <w:tc>
          <w:tcPr>
            <w:tcW w:w="992"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0,0</w:t>
            </w:r>
          </w:p>
        </w:tc>
        <w:tc>
          <w:tcPr>
            <w:tcW w:w="1134" w:type="dxa"/>
            <w:gridSpan w:val="2"/>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0,0</w:t>
            </w:r>
          </w:p>
        </w:tc>
        <w:tc>
          <w:tcPr>
            <w:tcW w:w="1098"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0,0</w:t>
            </w:r>
          </w:p>
        </w:tc>
      </w:tr>
      <w:tr w:rsidR="00913309" w:rsidRPr="001F0DB9" w:rsidTr="00C56A5E">
        <w:trPr>
          <w:gridAfter w:val="11"/>
          <w:wAfter w:w="12160" w:type="dxa"/>
          <w:trHeight w:val="874"/>
        </w:trPr>
        <w:tc>
          <w:tcPr>
            <w:tcW w:w="4537" w:type="dxa"/>
            <w:gridSpan w:val="4"/>
            <w:vMerge/>
            <w:tcBorders>
              <w:left w:val="single" w:sz="4" w:space="0" w:color="auto"/>
              <w:right w:val="single" w:sz="4" w:space="0" w:color="auto"/>
            </w:tcBorders>
            <w:vAlign w:val="center"/>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3373AE">
            <w:r w:rsidRPr="001F0DB9">
              <w:t xml:space="preserve">Бюджет Ханты-Мансийского автономного округа - Югры </w:t>
            </w:r>
          </w:p>
        </w:tc>
        <w:tc>
          <w:tcPr>
            <w:tcW w:w="1134" w:type="dxa"/>
            <w:gridSpan w:val="2"/>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25 733,2</w:t>
            </w:r>
          </w:p>
        </w:tc>
        <w:tc>
          <w:tcPr>
            <w:tcW w:w="1134"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6 050,4</w:t>
            </w:r>
          </w:p>
        </w:tc>
        <w:tc>
          <w:tcPr>
            <w:tcW w:w="1134"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5 817,6</w:t>
            </w:r>
          </w:p>
        </w:tc>
        <w:tc>
          <w:tcPr>
            <w:tcW w:w="992"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4 288,2</w:t>
            </w:r>
          </w:p>
        </w:tc>
        <w:tc>
          <w:tcPr>
            <w:tcW w:w="1134" w:type="dxa"/>
            <w:gridSpan w:val="2"/>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4 990,1</w:t>
            </w:r>
          </w:p>
        </w:tc>
        <w:tc>
          <w:tcPr>
            <w:tcW w:w="1098"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4 586,9</w:t>
            </w:r>
          </w:p>
        </w:tc>
      </w:tr>
      <w:tr w:rsidR="00913309" w:rsidRPr="001F0DB9" w:rsidTr="00C56A5E">
        <w:trPr>
          <w:gridAfter w:val="11"/>
          <w:wAfter w:w="12160" w:type="dxa"/>
          <w:trHeight w:val="874"/>
        </w:trPr>
        <w:tc>
          <w:tcPr>
            <w:tcW w:w="4537" w:type="dxa"/>
            <w:gridSpan w:val="4"/>
            <w:vMerge/>
            <w:tcBorders>
              <w:left w:val="single" w:sz="4" w:space="0" w:color="auto"/>
              <w:right w:val="single" w:sz="4" w:space="0" w:color="auto"/>
            </w:tcBorders>
            <w:vAlign w:val="center"/>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3D34CE">
            <w:r w:rsidRPr="001F0DB9">
              <w:t>Бюджет городского округа города Урай</w:t>
            </w:r>
          </w:p>
        </w:tc>
        <w:tc>
          <w:tcPr>
            <w:tcW w:w="1134" w:type="dxa"/>
            <w:gridSpan w:val="2"/>
            <w:tcBorders>
              <w:top w:val="single" w:sz="4" w:space="0" w:color="auto"/>
              <w:left w:val="nil"/>
              <w:bottom w:val="single" w:sz="4" w:space="0" w:color="auto"/>
              <w:right w:val="single" w:sz="4" w:space="0" w:color="auto"/>
            </w:tcBorders>
            <w:vAlign w:val="center"/>
          </w:tcPr>
          <w:p w:rsidR="00913309" w:rsidRPr="00B64260" w:rsidRDefault="00913309" w:rsidP="003D34CE">
            <w:pPr>
              <w:jc w:val="center"/>
            </w:pPr>
            <w:r w:rsidRPr="00B64260">
              <w:t>1 818,6</w:t>
            </w:r>
          </w:p>
        </w:tc>
        <w:tc>
          <w:tcPr>
            <w:tcW w:w="1134" w:type="dxa"/>
            <w:tcBorders>
              <w:top w:val="single" w:sz="4" w:space="0" w:color="auto"/>
              <w:left w:val="nil"/>
              <w:bottom w:val="single" w:sz="4" w:space="0" w:color="auto"/>
              <w:right w:val="single" w:sz="4" w:space="0" w:color="auto"/>
            </w:tcBorders>
            <w:vAlign w:val="center"/>
          </w:tcPr>
          <w:p w:rsidR="00913309" w:rsidRPr="00B64260" w:rsidRDefault="00913309" w:rsidP="003D34CE">
            <w:pPr>
              <w:jc w:val="center"/>
            </w:pPr>
            <w:r w:rsidRPr="00B64260">
              <w:t>321,1</w:t>
            </w:r>
          </w:p>
        </w:tc>
        <w:tc>
          <w:tcPr>
            <w:tcW w:w="1134" w:type="dxa"/>
            <w:tcBorders>
              <w:top w:val="single" w:sz="4" w:space="0" w:color="auto"/>
              <w:left w:val="nil"/>
              <w:bottom w:val="single" w:sz="4" w:space="0" w:color="auto"/>
              <w:right w:val="single" w:sz="4" w:space="0" w:color="auto"/>
            </w:tcBorders>
            <w:vAlign w:val="center"/>
          </w:tcPr>
          <w:p w:rsidR="00913309" w:rsidRPr="00B64260" w:rsidRDefault="00913309" w:rsidP="003D34CE">
            <w:pPr>
              <w:jc w:val="center"/>
            </w:pPr>
            <w:r w:rsidRPr="00B64260">
              <w:t>306,2</w:t>
            </w:r>
          </w:p>
        </w:tc>
        <w:tc>
          <w:tcPr>
            <w:tcW w:w="992" w:type="dxa"/>
            <w:tcBorders>
              <w:top w:val="single" w:sz="4" w:space="0" w:color="auto"/>
              <w:left w:val="nil"/>
              <w:bottom w:val="single" w:sz="4" w:space="0" w:color="auto"/>
              <w:right w:val="single" w:sz="4" w:space="0" w:color="auto"/>
            </w:tcBorders>
            <w:vAlign w:val="center"/>
          </w:tcPr>
          <w:p w:rsidR="00913309" w:rsidRPr="00B64260" w:rsidRDefault="00913309" w:rsidP="003D34CE">
            <w:pPr>
              <w:jc w:val="center"/>
            </w:pPr>
            <w:r w:rsidRPr="00B64260">
              <w:t>358,5</w:t>
            </w:r>
          </w:p>
        </w:tc>
        <w:tc>
          <w:tcPr>
            <w:tcW w:w="1134" w:type="dxa"/>
            <w:gridSpan w:val="2"/>
            <w:tcBorders>
              <w:top w:val="single" w:sz="4" w:space="0" w:color="auto"/>
              <w:left w:val="nil"/>
              <w:bottom w:val="single" w:sz="4" w:space="0" w:color="auto"/>
              <w:right w:val="single" w:sz="4" w:space="0" w:color="auto"/>
            </w:tcBorders>
            <w:vAlign w:val="center"/>
          </w:tcPr>
          <w:p w:rsidR="00913309" w:rsidRPr="00B64260" w:rsidRDefault="00913309" w:rsidP="003D34CE">
            <w:pPr>
              <w:jc w:val="center"/>
            </w:pPr>
            <w:r w:rsidRPr="00B64260">
              <w:t>433,9</w:t>
            </w:r>
          </w:p>
        </w:tc>
        <w:tc>
          <w:tcPr>
            <w:tcW w:w="1098" w:type="dxa"/>
            <w:tcBorders>
              <w:top w:val="single" w:sz="4" w:space="0" w:color="auto"/>
              <w:left w:val="nil"/>
              <w:bottom w:val="single" w:sz="4" w:space="0" w:color="auto"/>
              <w:right w:val="single" w:sz="4" w:space="0" w:color="auto"/>
            </w:tcBorders>
            <w:vAlign w:val="center"/>
          </w:tcPr>
          <w:p w:rsidR="00913309" w:rsidRPr="00B64260" w:rsidRDefault="00913309" w:rsidP="003D34CE">
            <w:pPr>
              <w:jc w:val="center"/>
            </w:pPr>
            <w:r w:rsidRPr="00B64260">
              <w:t>398,9</w:t>
            </w:r>
          </w:p>
        </w:tc>
      </w:tr>
      <w:tr w:rsidR="00913309" w:rsidRPr="001F0DB9" w:rsidTr="00C56A5E">
        <w:trPr>
          <w:gridAfter w:val="11"/>
          <w:wAfter w:w="12160" w:type="dxa"/>
          <w:trHeight w:val="944"/>
        </w:trPr>
        <w:tc>
          <w:tcPr>
            <w:tcW w:w="4537" w:type="dxa"/>
            <w:gridSpan w:val="4"/>
            <w:vMerge/>
            <w:tcBorders>
              <w:left w:val="single" w:sz="4" w:space="0" w:color="auto"/>
              <w:bottom w:val="single" w:sz="4" w:space="0" w:color="auto"/>
              <w:right w:val="single" w:sz="4" w:space="0" w:color="auto"/>
            </w:tcBorders>
            <w:vAlign w:val="center"/>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3373AE">
            <w:r w:rsidRPr="001F0DB9">
              <w:t>Иные источники финансирования</w:t>
            </w:r>
          </w:p>
        </w:tc>
        <w:tc>
          <w:tcPr>
            <w:tcW w:w="1134" w:type="dxa"/>
            <w:gridSpan w:val="2"/>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0,0</w:t>
            </w:r>
          </w:p>
        </w:tc>
        <w:tc>
          <w:tcPr>
            <w:tcW w:w="1134"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0,0</w:t>
            </w:r>
          </w:p>
        </w:tc>
        <w:tc>
          <w:tcPr>
            <w:tcW w:w="1134"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0,0</w:t>
            </w:r>
          </w:p>
        </w:tc>
        <w:tc>
          <w:tcPr>
            <w:tcW w:w="992"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0,0</w:t>
            </w:r>
          </w:p>
        </w:tc>
        <w:tc>
          <w:tcPr>
            <w:tcW w:w="1134" w:type="dxa"/>
            <w:gridSpan w:val="2"/>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0,0</w:t>
            </w:r>
          </w:p>
        </w:tc>
        <w:tc>
          <w:tcPr>
            <w:tcW w:w="1098" w:type="dxa"/>
            <w:tcBorders>
              <w:top w:val="single" w:sz="4" w:space="0" w:color="auto"/>
              <w:left w:val="nil"/>
              <w:bottom w:val="single" w:sz="4" w:space="0" w:color="auto"/>
              <w:right w:val="single" w:sz="4" w:space="0" w:color="auto"/>
            </w:tcBorders>
            <w:vAlign w:val="center"/>
          </w:tcPr>
          <w:p w:rsidR="00913309" w:rsidRPr="00B64260" w:rsidRDefault="00913309" w:rsidP="003373AE">
            <w:pPr>
              <w:jc w:val="center"/>
            </w:pPr>
            <w:r w:rsidRPr="00B64260">
              <w:t>0,0</w:t>
            </w:r>
          </w:p>
        </w:tc>
      </w:tr>
      <w:tr w:rsidR="00913309" w:rsidRPr="001F0DB9" w:rsidTr="00C56A5E">
        <w:trPr>
          <w:gridAfter w:val="11"/>
          <w:wAfter w:w="12160" w:type="dxa"/>
          <w:trHeight w:val="343"/>
        </w:trPr>
        <w:tc>
          <w:tcPr>
            <w:tcW w:w="992" w:type="dxa"/>
            <w:tcBorders>
              <w:top w:val="single" w:sz="4" w:space="0" w:color="auto"/>
              <w:left w:val="single" w:sz="4" w:space="0" w:color="auto"/>
              <w:bottom w:val="single" w:sz="4" w:space="0" w:color="auto"/>
              <w:right w:val="single" w:sz="4" w:space="0" w:color="auto"/>
            </w:tcBorders>
          </w:tcPr>
          <w:p w:rsidR="00913309" w:rsidRPr="001F0DB9" w:rsidRDefault="00913309" w:rsidP="001F735C">
            <w:r w:rsidRPr="001F0DB9">
              <w:t>2</w:t>
            </w:r>
          </w:p>
        </w:tc>
        <w:tc>
          <w:tcPr>
            <w:tcW w:w="13998" w:type="dxa"/>
            <w:gridSpan w:val="14"/>
            <w:tcBorders>
              <w:top w:val="single" w:sz="4" w:space="0" w:color="auto"/>
              <w:left w:val="single" w:sz="4" w:space="0" w:color="auto"/>
              <w:bottom w:val="single" w:sz="4" w:space="0" w:color="auto"/>
              <w:right w:val="single" w:sz="4" w:space="0" w:color="auto"/>
            </w:tcBorders>
          </w:tcPr>
          <w:p w:rsidR="00913309" w:rsidRPr="001F0DB9" w:rsidRDefault="00913309" w:rsidP="002B06CC">
            <w:r w:rsidRPr="001F0DB9">
              <w:t>Цель 2 Создание условий для развития потребительского рынка, расширения предложений товаров и услуг на территории города Урай</w:t>
            </w:r>
          </w:p>
        </w:tc>
      </w:tr>
      <w:tr w:rsidR="00913309" w:rsidRPr="001F0DB9" w:rsidTr="00C56A5E">
        <w:tblPrEx>
          <w:tblLook w:val="04A0"/>
        </w:tblPrEx>
        <w:trPr>
          <w:gridAfter w:val="10"/>
          <w:wAfter w:w="12124" w:type="dxa"/>
          <w:trHeight w:val="263"/>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309" w:rsidRPr="001F0DB9" w:rsidRDefault="00913309" w:rsidP="001F735C">
            <w:pPr>
              <w:pStyle w:val="Default"/>
              <w:rPr>
                <w:bCs/>
                <w:color w:val="auto"/>
                <w:sz w:val="20"/>
                <w:szCs w:val="20"/>
              </w:rPr>
            </w:pPr>
            <w:r w:rsidRPr="001F0DB9">
              <w:rPr>
                <w:bCs/>
                <w:color w:val="auto"/>
                <w:sz w:val="20"/>
                <w:szCs w:val="20"/>
              </w:rPr>
              <w:t>2.1</w:t>
            </w:r>
          </w:p>
        </w:tc>
        <w:tc>
          <w:tcPr>
            <w:tcW w:w="14034" w:type="dxa"/>
            <w:gridSpan w:val="15"/>
            <w:tcBorders>
              <w:top w:val="single" w:sz="4" w:space="0" w:color="auto"/>
              <w:left w:val="single" w:sz="4" w:space="0" w:color="auto"/>
              <w:bottom w:val="single" w:sz="4" w:space="0" w:color="auto"/>
              <w:right w:val="single" w:sz="4" w:space="0" w:color="auto"/>
            </w:tcBorders>
            <w:shd w:val="clear" w:color="000000" w:fill="FFFFFF"/>
          </w:tcPr>
          <w:p w:rsidR="00913309" w:rsidRPr="001F0DB9" w:rsidRDefault="00913309" w:rsidP="002B06CC">
            <w:pPr>
              <w:pStyle w:val="Default"/>
              <w:rPr>
                <w:bCs/>
                <w:color w:val="auto"/>
                <w:sz w:val="20"/>
                <w:szCs w:val="20"/>
              </w:rPr>
            </w:pPr>
            <w:r w:rsidRPr="001F0DB9">
              <w:rPr>
                <w:bCs/>
                <w:color w:val="auto"/>
                <w:sz w:val="20"/>
                <w:szCs w:val="20"/>
              </w:rPr>
              <w:t>Задача 2 Развитие инфраструктуры потребительского рынка и услуг</w:t>
            </w:r>
          </w:p>
        </w:tc>
      </w:tr>
      <w:tr w:rsidR="00913309" w:rsidRPr="001F0DB9" w:rsidTr="00C56A5E">
        <w:trPr>
          <w:gridAfter w:val="11"/>
          <w:wAfter w:w="12160" w:type="dxa"/>
          <w:trHeight w:val="418"/>
        </w:trPr>
        <w:tc>
          <w:tcPr>
            <w:tcW w:w="992" w:type="dxa"/>
            <w:tcBorders>
              <w:top w:val="single" w:sz="4" w:space="0" w:color="auto"/>
              <w:left w:val="single" w:sz="4" w:space="0" w:color="auto"/>
              <w:bottom w:val="single" w:sz="4" w:space="0" w:color="auto"/>
              <w:right w:val="single" w:sz="4" w:space="0" w:color="auto"/>
            </w:tcBorders>
          </w:tcPr>
          <w:p w:rsidR="00913309" w:rsidRPr="001F0DB9" w:rsidRDefault="00913309" w:rsidP="001F735C">
            <w:r w:rsidRPr="001F0DB9">
              <w:t>2.1.1</w:t>
            </w:r>
          </w:p>
        </w:tc>
        <w:tc>
          <w:tcPr>
            <w:tcW w:w="13998" w:type="dxa"/>
            <w:gridSpan w:val="14"/>
            <w:tcBorders>
              <w:top w:val="single" w:sz="4" w:space="0" w:color="auto"/>
              <w:left w:val="single" w:sz="4" w:space="0" w:color="auto"/>
              <w:bottom w:val="single" w:sz="4" w:space="0" w:color="auto"/>
              <w:right w:val="single" w:sz="4" w:space="0" w:color="auto"/>
            </w:tcBorders>
          </w:tcPr>
          <w:p w:rsidR="00913309" w:rsidRPr="001F0DB9" w:rsidRDefault="00913309" w:rsidP="002B06CC">
            <w:r w:rsidRPr="001F0DB9">
              <w:t>Подпрограмма 2 «Развитие потребительского рынка»</w:t>
            </w:r>
          </w:p>
        </w:tc>
      </w:tr>
      <w:tr w:rsidR="00913309" w:rsidRPr="001F0DB9" w:rsidTr="00C56A5E">
        <w:trPr>
          <w:gridAfter w:val="10"/>
          <w:wAfter w:w="12124" w:type="dxa"/>
          <w:trHeight w:val="1702"/>
        </w:trPr>
        <w:tc>
          <w:tcPr>
            <w:tcW w:w="992" w:type="dxa"/>
            <w:tcBorders>
              <w:top w:val="single" w:sz="4" w:space="0" w:color="auto"/>
              <w:left w:val="single" w:sz="4" w:space="0" w:color="auto"/>
              <w:bottom w:val="single" w:sz="4" w:space="0" w:color="auto"/>
              <w:right w:val="single" w:sz="4" w:space="0" w:color="auto"/>
            </w:tcBorders>
          </w:tcPr>
          <w:p w:rsidR="00913309" w:rsidRPr="001F0DB9" w:rsidRDefault="00913309" w:rsidP="003373AE">
            <w:r w:rsidRPr="001F0DB9">
              <w:t>2.1.1.1</w:t>
            </w:r>
          </w:p>
        </w:tc>
        <w:tc>
          <w:tcPr>
            <w:tcW w:w="3545" w:type="dxa"/>
            <w:gridSpan w:val="3"/>
            <w:tcBorders>
              <w:top w:val="single" w:sz="4" w:space="0" w:color="auto"/>
              <w:left w:val="single" w:sz="4" w:space="0" w:color="auto"/>
              <w:bottom w:val="single" w:sz="4" w:space="0" w:color="auto"/>
              <w:right w:val="single" w:sz="4" w:space="0" w:color="auto"/>
            </w:tcBorders>
          </w:tcPr>
          <w:p w:rsidR="00913309" w:rsidRPr="001F0DB9" w:rsidRDefault="00913309" w:rsidP="003373AE">
            <w:r w:rsidRPr="001F0DB9">
              <w:t xml:space="preserve">Разработка и утверждение схем размещения нестационарных торговых объектов </w:t>
            </w:r>
          </w:p>
        </w:tc>
        <w:tc>
          <w:tcPr>
            <w:tcW w:w="1559" w:type="dxa"/>
            <w:tcBorders>
              <w:top w:val="single" w:sz="4" w:space="0" w:color="auto"/>
              <w:left w:val="nil"/>
              <w:bottom w:val="single" w:sz="4" w:space="0" w:color="auto"/>
              <w:right w:val="single" w:sz="4" w:space="0" w:color="auto"/>
            </w:tcBorders>
          </w:tcPr>
          <w:p w:rsidR="00913309" w:rsidRPr="001F0DB9" w:rsidRDefault="00913309" w:rsidP="001C3C6F">
            <w:r w:rsidRPr="001F0DB9">
              <w:t xml:space="preserve">Отдел содействия малому и среднему предпринимательству, </w:t>
            </w:r>
          </w:p>
          <w:p w:rsidR="00913309" w:rsidRPr="001F0DB9" w:rsidRDefault="00913309" w:rsidP="00FF3EFA">
            <w:r w:rsidRPr="001F0DB9">
              <w:t>МКУ «</w:t>
            </w:r>
            <w:proofErr w:type="spellStart"/>
            <w:r w:rsidRPr="001F0DB9">
              <w:t>УГЗиП</w:t>
            </w:r>
            <w:proofErr w:type="spellEnd"/>
            <w:r w:rsidRPr="001F0DB9">
              <w:t xml:space="preserve"> г.Урай»</w:t>
            </w:r>
          </w:p>
        </w:tc>
        <w:tc>
          <w:tcPr>
            <w:tcW w:w="850" w:type="dxa"/>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p w:rsidR="00913309" w:rsidRPr="001F0DB9" w:rsidRDefault="00913309" w:rsidP="006907A3">
            <w:pPr>
              <w:jc w:val="center"/>
            </w:pPr>
            <w:r w:rsidRPr="001F0DB9">
              <w:t>2.1.1</w:t>
            </w:r>
          </w:p>
        </w:tc>
        <w:tc>
          <w:tcPr>
            <w:tcW w:w="1701" w:type="dxa"/>
            <w:gridSpan w:val="2"/>
            <w:tcBorders>
              <w:top w:val="single" w:sz="4" w:space="0" w:color="auto"/>
              <w:left w:val="single" w:sz="4" w:space="0" w:color="auto"/>
              <w:bottom w:val="single" w:sz="4" w:space="0" w:color="auto"/>
              <w:right w:val="single" w:sz="4" w:space="0" w:color="auto"/>
            </w:tcBorders>
          </w:tcPr>
          <w:p w:rsidR="00913309" w:rsidRPr="001F0DB9" w:rsidRDefault="00913309" w:rsidP="003373AE">
            <w:r w:rsidRPr="001F0DB9">
              <w:t>Без финансирования</w:t>
            </w:r>
          </w:p>
        </w:tc>
        <w:tc>
          <w:tcPr>
            <w:tcW w:w="851"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w:t>
            </w:r>
          </w:p>
        </w:tc>
      </w:tr>
      <w:tr w:rsidR="00913309" w:rsidRPr="001F0DB9" w:rsidTr="00C56A5E">
        <w:trPr>
          <w:gridAfter w:val="10"/>
          <w:wAfter w:w="12124" w:type="dxa"/>
          <w:trHeight w:val="1125"/>
        </w:trPr>
        <w:tc>
          <w:tcPr>
            <w:tcW w:w="992" w:type="dxa"/>
            <w:tcBorders>
              <w:top w:val="single" w:sz="4" w:space="0" w:color="auto"/>
              <w:left w:val="single" w:sz="4" w:space="0" w:color="auto"/>
              <w:bottom w:val="single" w:sz="4" w:space="0" w:color="auto"/>
              <w:right w:val="single" w:sz="4" w:space="0" w:color="auto"/>
            </w:tcBorders>
          </w:tcPr>
          <w:p w:rsidR="00913309" w:rsidRPr="001F0DB9" w:rsidRDefault="00913309" w:rsidP="00FF3EFA">
            <w:r w:rsidRPr="001F0DB9">
              <w:lastRenderedPageBreak/>
              <w:t>2.1.1.2</w:t>
            </w:r>
          </w:p>
        </w:tc>
        <w:tc>
          <w:tcPr>
            <w:tcW w:w="3545" w:type="dxa"/>
            <w:gridSpan w:val="3"/>
            <w:tcBorders>
              <w:top w:val="single" w:sz="4" w:space="0" w:color="auto"/>
              <w:left w:val="single" w:sz="4" w:space="0" w:color="auto"/>
              <w:bottom w:val="single" w:sz="4" w:space="0" w:color="auto"/>
              <w:right w:val="single" w:sz="4" w:space="0" w:color="auto"/>
            </w:tcBorders>
          </w:tcPr>
          <w:p w:rsidR="00913309" w:rsidRPr="001F0DB9" w:rsidRDefault="00913309" w:rsidP="003373AE">
            <w:r w:rsidRPr="001F0DB9">
              <w:t>Осуществление мониторинга состояния потребительского рынка на территории города Урай . Формирование и сопровождение торгового реестра объектов торговли, реестра розничных рынков</w:t>
            </w:r>
          </w:p>
        </w:tc>
        <w:tc>
          <w:tcPr>
            <w:tcW w:w="1559" w:type="dxa"/>
            <w:tcBorders>
              <w:top w:val="single" w:sz="4" w:space="0" w:color="auto"/>
              <w:left w:val="nil"/>
              <w:bottom w:val="single" w:sz="4" w:space="0" w:color="auto"/>
              <w:right w:val="single" w:sz="4" w:space="0" w:color="auto"/>
            </w:tcBorders>
          </w:tcPr>
          <w:p w:rsidR="00913309" w:rsidRPr="001F0DB9" w:rsidRDefault="00913309" w:rsidP="001C3C6F">
            <w:r w:rsidRPr="001F0DB9">
              <w:t>Отдел содействия малому и среднему предпринимательству администрации города Урай</w:t>
            </w:r>
          </w:p>
        </w:tc>
        <w:tc>
          <w:tcPr>
            <w:tcW w:w="850" w:type="dxa"/>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p w:rsidR="00913309" w:rsidRPr="001F0DB9" w:rsidRDefault="00913309" w:rsidP="006907A3">
            <w:pPr>
              <w:jc w:val="center"/>
            </w:pPr>
            <w:r w:rsidRPr="001F0DB9">
              <w:t>2.1.1</w:t>
            </w:r>
          </w:p>
        </w:tc>
        <w:tc>
          <w:tcPr>
            <w:tcW w:w="1701" w:type="dxa"/>
            <w:gridSpan w:val="2"/>
            <w:tcBorders>
              <w:top w:val="nil"/>
              <w:left w:val="single" w:sz="4" w:space="0" w:color="auto"/>
              <w:bottom w:val="single" w:sz="4" w:space="0" w:color="auto"/>
              <w:right w:val="single" w:sz="4" w:space="0" w:color="auto"/>
            </w:tcBorders>
          </w:tcPr>
          <w:p w:rsidR="00913309" w:rsidRPr="001F0DB9" w:rsidRDefault="00913309" w:rsidP="003373AE">
            <w:r w:rsidRPr="001F0DB9">
              <w:t>Без финансирования</w:t>
            </w:r>
          </w:p>
        </w:tc>
        <w:tc>
          <w:tcPr>
            <w:tcW w:w="851"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1134"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1134"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992"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1016"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1252" w:type="dxa"/>
            <w:gridSpan w:val="3"/>
            <w:tcBorders>
              <w:top w:val="nil"/>
              <w:left w:val="nil"/>
              <w:bottom w:val="single" w:sz="4" w:space="0" w:color="auto"/>
              <w:right w:val="single" w:sz="4" w:space="0" w:color="auto"/>
            </w:tcBorders>
            <w:vAlign w:val="center"/>
          </w:tcPr>
          <w:p w:rsidR="00913309" w:rsidRPr="001F0DB9" w:rsidRDefault="00913309" w:rsidP="003373AE">
            <w:pPr>
              <w:jc w:val="center"/>
            </w:pPr>
            <w:r w:rsidRPr="001F0DB9">
              <w:t>-</w:t>
            </w:r>
          </w:p>
        </w:tc>
      </w:tr>
      <w:tr w:rsidR="00913309" w:rsidRPr="001F0DB9" w:rsidTr="00C56A5E">
        <w:trPr>
          <w:gridAfter w:val="10"/>
          <w:wAfter w:w="12124" w:type="dxa"/>
          <w:trHeight w:val="1125"/>
        </w:trPr>
        <w:tc>
          <w:tcPr>
            <w:tcW w:w="992" w:type="dxa"/>
            <w:tcBorders>
              <w:top w:val="single" w:sz="4" w:space="0" w:color="auto"/>
              <w:left w:val="single" w:sz="4" w:space="0" w:color="auto"/>
              <w:bottom w:val="single" w:sz="4" w:space="0" w:color="auto"/>
              <w:right w:val="single" w:sz="4" w:space="0" w:color="auto"/>
            </w:tcBorders>
          </w:tcPr>
          <w:p w:rsidR="00913309" w:rsidRPr="001F0DB9" w:rsidRDefault="00913309" w:rsidP="003373AE">
            <w:r w:rsidRPr="001F0DB9">
              <w:t>2.1.1.3</w:t>
            </w:r>
          </w:p>
        </w:tc>
        <w:tc>
          <w:tcPr>
            <w:tcW w:w="3545" w:type="dxa"/>
            <w:gridSpan w:val="3"/>
            <w:tcBorders>
              <w:top w:val="single" w:sz="4" w:space="0" w:color="auto"/>
              <w:left w:val="single" w:sz="4" w:space="0" w:color="auto"/>
              <w:bottom w:val="single" w:sz="4" w:space="0" w:color="auto"/>
              <w:right w:val="single" w:sz="4" w:space="0" w:color="auto"/>
            </w:tcBorders>
            <w:shd w:val="clear" w:color="auto" w:fill="FFFFFF"/>
          </w:tcPr>
          <w:p w:rsidR="00913309" w:rsidRPr="001F0DB9" w:rsidRDefault="00913309" w:rsidP="003373AE">
            <w:r w:rsidRPr="001F0DB9">
              <w:t>Информирование населения и субъектов потребительского рынка по вопросам совершенствования защиты прав потребителей в средствах массовой информации и информационно-телекоммуникационной сети «Интернет»</w:t>
            </w:r>
          </w:p>
        </w:tc>
        <w:tc>
          <w:tcPr>
            <w:tcW w:w="1559" w:type="dxa"/>
            <w:tcBorders>
              <w:top w:val="single" w:sz="4" w:space="0" w:color="auto"/>
              <w:left w:val="single" w:sz="4" w:space="0" w:color="auto"/>
              <w:bottom w:val="single" w:sz="4" w:space="0" w:color="auto"/>
              <w:right w:val="single" w:sz="4" w:space="0" w:color="auto"/>
            </w:tcBorders>
          </w:tcPr>
          <w:p w:rsidR="00913309" w:rsidRPr="001F0DB9" w:rsidRDefault="00913309" w:rsidP="001C3C6F">
            <w:r w:rsidRPr="001F0DB9">
              <w:t>Служба по защите прав потребителей правового управления администрации города Урай</w:t>
            </w:r>
          </w:p>
        </w:tc>
        <w:tc>
          <w:tcPr>
            <w:tcW w:w="850" w:type="dxa"/>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p w:rsidR="00913309" w:rsidRPr="001F0DB9" w:rsidRDefault="00913309" w:rsidP="00C36D6A">
            <w:pPr>
              <w:jc w:val="center"/>
            </w:pPr>
            <w:r w:rsidRPr="001F0DB9">
              <w:t>2.1.1</w:t>
            </w:r>
          </w:p>
          <w:p w:rsidR="00913309" w:rsidRPr="001F0DB9" w:rsidRDefault="00913309" w:rsidP="006907A3">
            <w:pPr>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913309" w:rsidRPr="001F0DB9" w:rsidRDefault="00913309" w:rsidP="003373AE">
            <w:r w:rsidRPr="001F0DB9">
              <w:t>Без финансирования</w:t>
            </w:r>
          </w:p>
        </w:tc>
        <w:tc>
          <w:tcPr>
            <w:tcW w:w="851"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pPr>
              <w:jc w:val="center"/>
            </w:pPr>
            <w:r w:rsidRPr="001F0DB9">
              <w:t>-</w:t>
            </w:r>
          </w:p>
        </w:tc>
        <w:tc>
          <w:tcPr>
            <w:tcW w:w="1134"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pPr>
              <w:jc w:val="center"/>
            </w:pPr>
            <w:r w:rsidRPr="001F0DB9">
              <w:t>-</w:t>
            </w:r>
          </w:p>
        </w:tc>
        <w:tc>
          <w:tcPr>
            <w:tcW w:w="1134"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pPr>
              <w:jc w:val="center"/>
            </w:pPr>
            <w:r w:rsidRPr="001F0DB9">
              <w:t>-</w:t>
            </w:r>
          </w:p>
        </w:tc>
        <w:tc>
          <w:tcPr>
            <w:tcW w:w="992"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pPr>
              <w:jc w:val="center"/>
            </w:pPr>
            <w:r w:rsidRPr="001F0DB9">
              <w:t>-</w:t>
            </w:r>
          </w:p>
        </w:tc>
        <w:tc>
          <w:tcPr>
            <w:tcW w:w="1016"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pPr>
              <w:jc w:val="center"/>
            </w:pPr>
            <w:r w:rsidRPr="001F0DB9">
              <w:t>-</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pPr>
              <w:jc w:val="center"/>
            </w:pPr>
            <w:r w:rsidRPr="001F0DB9">
              <w:t>-</w:t>
            </w:r>
          </w:p>
        </w:tc>
      </w:tr>
      <w:tr w:rsidR="00913309" w:rsidRPr="001F0DB9" w:rsidTr="00C56A5E">
        <w:trPr>
          <w:gridAfter w:val="10"/>
          <w:wAfter w:w="12124" w:type="dxa"/>
          <w:trHeight w:val="539"/>
        </w:trPr>
        <w:tc>
          <w:tcPr>
            <w:tcW w:w="992" w:type="dxa"/>
            <w:vMerge w:val="restart"/>
            <w:tcBorders>
              <w:top w:val="single" w:sz="4" w:space="0" w:color="auto"/>
              <w:left w:val="single" w:sz="4" w:space="0" w:color="auto"/>
              <w:right w:val="single" w:sz="4" w:space="0" w:color="auto"/>
            </w:tcBorders>
          </w:tcPr>
          <w:p w:rsidR="00913309" w:rsidRPr="001F0DB9" w:rsidRDefault="00913309" w:rsidP="003373AE">
            <w:r w:rsidRPr="001F0DB9">
              <w:t>2.1.1.4</w:t>
            </w:r>
          </w:p>
        </w:tc>
        <w:tc>
          <w:tcPr>
            <w:tcW w:w="3545" w:type="dxa"/>
            <w:gridSpan w:val="3"/>
            <w:vMerge w:val="restart"/>
            <w:tcBorders>
              <w:top w:val="single" w:sz="4" w:space="0" w:color="auto"/>
              <w:left w:val="single" w:sz="4" w:space="0" w:color="auto"/>
              <w:right w:val="single" w:sz="4" w:space="0" w:color="auto"/>
            </w:tcBorders>
          </w:tcPr>
          <w:p w:rsidR="00913309" w:rsidRPr="001F0DB9" w:rsidRDefault="00913309" w:rsidP="003373AE">
            <w:r w:rsidRPr="001F0DB9">
              <w:t>Организация выставочно-ярмарочных мероприятий в сфере потребительского рынка</w:t>
            </w:r>
          </w:p>
          <w:p w:rsidR="00913309" w:rsidRPr="001F0DB9" w:rsidRDefault="00913309" w:rsidP="003373AE"/>
        </w:tc>
        <w:tc>
          <w:tcPr>
            <w:tcW w:w="1559" w:type="dxa"/>
            <w:vMerge w:val="restart"/>
            <w:tcBorders>
              <w:top w:val="single" w:sz="4" w:space="0" w:color="auto"/>
              <w:left w:val="nil"/>
              <w:bottom w:val="single" w:sz="4" w:space="0" w:color="auto"/>
              <w:right w:val="single" w:sz="4" w:space="0" w:color="auto"/>
            </w:tcBorders>
          </w:tcPr>
          <w:p w:rsidR="00913309" w:rsidRPr="001F0DB9" w:rsidRDefault="00913309" w:rsidP="001C3C6F">
            <w:r w:rsidRPr="001F0DB9">
              <w:t>Отдел содействия малому и среднему предпринимательству администрации города Урай</w:t>
            </w:r>
          </w:p>
        </w:tc>
        <w:tc>
          <w:tcPr>
            <w:tcW w:w="850" w:type="dxa"/>
            <w:vMerge w:val="restart"/>
            <w:tcBorders>
              <w:top w:val="single" w:sz="4" w:space="0" w:color="auto"/>
              <w:left w:val="single" w:sz="4" w:space="0" w:color="auto"/>
              <w:bottom w:val="single" w:sz="4" w:space="0" w:color="auto"/>
              <w:right w:val="single" w:sz="4" w:space="0" w:color="auto"/>
            </w:tcBorders>
          </w:tcPr>
          <w:p w:rsidR="00913309" w:rsidRPr="001F0DB9" w:rsidRDefault="00913309" w:rsidP="006907A3">
            <w:pPr>
              <w:pStyle w:val="ab"/>
              <w:spacing w:before="0" w:beforeAutospacing="0" w:after="0" w:afterAutospacing="0"/>
              <w:ind w:left="30" w:right="30"/>
              <w:jc w:val="center"/>
              <w:textAlignment w:val="baseline"/>
              <w:rPr>
                <w:sz w:val="20"/>
                <w:szCs w:val="20"/>
              </w:rPr>
            </w:pPr>
            <w:r w:rsidRPr="001F0DB9">
              <w:rPr>
                <w:sz w:val="20"/>
                <w:szCs w:val="20"/>
              </w:rPr>
              <w:t>2.1.1</w:t>
            </w:r>
          </w:p>
          <w:p w:rsidR="00913309" w:rsidRPr="001F0DB9" w:rsidRDefault="00913309" w:rsidP="006907A3">
            <w:pPr>
              <w:pStyle w:val="ab"/>
              <w:spacing w:before="0" w:beforeAutospacing="0" w:after="0" w:afterAutospacing="0"/>
              <w:ind w:left="30" w:right="30"/>
              <w:jc w:val="center"/>
              <w:textAlignment w:val="baseline"/>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pPr>
              <w:pStyle w:val="ab"/>
              <w:spacing w:before="0" w:beforeAutospacing="0" w:after="0" w:afterAutospacing="0"/>
              <w:ind w:left="30" w:right="30"/>
              <w:textAlignment w:val="baseline"/>
              <w:rPr>
                <w:sz w:val="20"/>
                <w:szCs w:val="20"/>
              </w:rPr>
            </w:pPr>
            <w:r w:rsidRPr="001F0DB9">
              <w:rPr>
                <w:sz w:val="20"/>
                <w:szCs w:val="20"/>
              </w:rPr>
              <w:t>Всего</w:t>
            </w:r>
          </w:p>
        </w:tc>
        <w:tc>
          <w:tcPr>
            <w:tcW w:w="851"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200,0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200,0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r>
      <w:tr w:rsidR="00913309" w:rsidRPr="001F0DB9" w:rsidTr="00C56A5E">
        <w:trPr>
          <w:gridAfter w:val="10"/>
          <w:wAfter w:w="12124" w:type="dxa"/>
          <w:trHeight w:val="539"/>
        </w:trPr>
        <w:tc>
          <w:tcPr>
            <w:tcW w:w="992" w:type="dxa"/>
            <w:vMerge/>
            <w:tcBorders>
              <w:top w:val="single" w:sz="4" w:space="0" w:color="auto"/>
              <w:left w:val="single" w:sz="4" w:space="0" w:color="auto"/>
              <w:right w:val="single" w:sz="4" w:space="0" w:color="auto"/>
            </w:tcBorders>
          </w:tcPr>
          <w:p w:rsidR="00913309" w:rsidRPr="001F0DB9" w:rsidRDefault="00913309" w:rsidP="003373AE"/>
        </w:tc>
        <w:tc>
          <w:tcPr>
            <w:tcW w:w="3545" w:type="dxa"/>
            <w:gridSpan w:val="3"/>
            <w:vMerge/>
            <w:tcBorders>
              <w:top w:val="single" w:sz="4" w:space="0" w:color="auto"/>
              <w:left w:val="single" w:sz="4" w:space="0" w:color="auto"/>
              <w:right w:val="single" w:sz="4" w:space="0" w:color="auto"/>
            </w:tcBorders>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1C3C6F"/>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6907A3">
            <w:pPr>
              <w:pStyle w:val="ab"/>
              <w:spacing w:before="0" w:beforeAutospacing="0" w:after="0" w:afterAutospacing="0"/>
              <w:ind w:left="30" w:right="30"/>
              <w:jc w:val="center"/>
              <w:textAlignment w:val="baseline"/>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13309" w:rsidRPr="001F0DB9" w:rsidRDefault="00913309" w:rsidP="00DA49EF">
            <w:pPr>
              <w:pStyle w:val="ab"/>
              <w:spacing w:before="0" w:beforeAutospacing="0" w:after="0" w:afterAutospacing="0"/>
              <w:ind w:left="34" w:right="30"/>
              <w:textAlignment w:val="baseline"/>
              <w:rPr>
                <w:sz w:val="20"/>
                <w:szCs w:val="20"/>
              </w:rPr>
            </w:pPr>
            <w:r w:rsidRPr="001F0DB9">
              <w:rPr>
                <w:sz w:val="20"/>
                <w:szCs w:val="20"/>
              </w:rPr>
              <w:t>Федеральный бюджет</w:t>
            </w:r>
          </w:p>
        </w:tc>
        <w:tc>
          <w:tcPr>
            <w:tcW w:w="851"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r>
      <w:tr w:rsidR="00913309" w:rsidRPr="001F0DB9" w:rsidTr="00C56A5E">
        <w:trPr>
          <w:gridAfter w:val="10"/>
          <w:wAfter w:w="12124" w:type="dxa"/>
          <w:trHeight w:val="539"/>
        </w:trPr>
        <w:tc>
          <w:tcPr>
            <w:tcW w:w="992" w:type="dxa"/>
            <w:vMerge/>
            <w:tcBorders>
              <w:top w:val="single" w:sz="4" w:space="0" w:color="auto"/>
              <w:left w:val="single" w:sz="4" w:space="0" w:color="auto"/>
              <w:right w:val="single" w:sz="4" w:space="0" w:color="auto"/>
            </w:tcBorders>
          </w:tcPr>
          <w:p w:rsidR="00913309" w:rsidRPr="001F0DB9" w:rsidRDefault="00913309" w:rsidP="003373AE"/>
        </w:tc>
        <w:tc>
          <w:tcPr>
            <w:tcW w:w="3545" w:type="dxa"/>
            <w:gridSpan w:val="3"/>
            <w:vMerge/>
            <w:tcBorders>
              <w:top w:val="single" w:sz="4" w:space="0" w:color="auto"/>
              <w:left w:val="single" w:sz="4" w:space="0" w:color="auto"/>
              <w:right w:val="single" w:sz="4" w:space="0" w:color="auto"/>
            </w:tcBorders>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1C3C6F"/>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6907A3">
            <w:pPr>
              <w:pStyle w:val="ab"/>
              <w:spacing w:before="0" w:beforeAutospacing="0" w:after="0" w:afterAutospacing="0"/>
              <w:ind w:left="30" w:right="30"/>
              <w:jc w:val="center"/>
              <w:textAlignment w:val="baseline"/>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13309" w:rsidRPr="001F0DB9" w:rsidRDefault="00913309" w:rsidP="00DA49EF">
            <w:pPr>
              <w:pStyle w:val="ab"/>
              <w:spacing w:before="0" w:beforeAutospacing="0" w:after="0" w:afterAutospacing="0"/>
              <w:ind w:left="34" w:right="30"/>
              <w:textAlignment w:val="baseline"/>
              <w:rPr>
                <w:sz w:val="20"/>
                <w:szCs w:val="20"/>
              </w:rPr>
            </w:pPr>
            <w:r w:rsidRPr="001F0DB9">
              <w:rPr>
                <w:sz w:val="20"/>
                <w:szCs w:val="20"/>
              </w:rPr>
              <w:t>Бюджет Ханты-Мансийского автономного округа - Югры</w:t>
            </w:r>
          </w:p>
        </w:tc>
        <w:tc>
          <w:tcPr>
            <w:tcW w:w="851"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r>
      <w:tr w:rsidR="00913309" w:rsidRPr="001F0DB9" w:rsidTr="00C56A5E">
        <w:trPr>
          <w:gridAfter w:val="10"/>
          <w:wAfter w:w="12124" w:type="dxa"/>
          <w:trHeight w:val="539"/>
        </w:trPr>
        <w:tc>
          <w:tcPr>
            <w:tcW w:w="992" w:type="dxa"/>
            <w:vMerge/>
            <w:tcBorders>
              <w:top w:val="single" w:sz="4" w:space="0" w:color="auto"/>
              <w:left w:val="single" w:sz="4" w:space="0" w:color="auto"/>
              <w:right w:val="single" w:sz="4" w:space="0" w:color="auto"/>
            </w:tcBorders>
          </w:tcPr>
          <w:p w:rsidR="00913309" w:rsidRPr="001F0DB9" w:rsidRDefault="00913309" w:rsidP="003373AE"/>
        </w:tc>
        <w:tc>
          <w:tcPr>
            <w:tcW w:w="3545" w:type="dxa"/>
            <w:gridSpan w:val="3"/>
            <w:vMerge/>
            <w:tcBorders>
              <w:top w:val="single" w:sz="4" w:space="0" w:color="auto"/>
              <w:left w:val="single" w:sz="4" w:space="0" w:color="auto"/>
              <w:right w:val="single" w:sz="4" w:space="0" w:color="auto"/>
            </w:tcBorders>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1C3C6F"/>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6907A3">
            <w:pPr>
              <w:pStyle w:val="ab"/>
              <w:spacing w:before="0" w:beforeAutospacing="0" w:after="0" w:afterAutospacing="0"/>
              <w:ind w:left="30" w:right="30"/>
              <w:jc w:val="center"/>
              <w:textAlignment w:val="baseline"/>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913309" w:rsidRPr="001F0DB9" w:rsidRDefault="00913309" w:rsidP="00DA49EF">
            <w:pPr>
              <w:pStyle w:val="ab"/>
              <w:spacing w:before="0" w:beforeAutospacing="0" w:after="0" w:afterAutospacing="0"/>
              <w:ind w:left="34" w:right="30"/>
              <w:textAlignment w:val="baseline"/>
              <w:rPr>
                <w:sz w:val="20"/>
                <w:szCs w:val="20"/>
              </w:rPr>
            </w:pPr>
            <w:r w:rsidRPr="001F0DB9">
              <w:rPr>
                <w:sz w:val="20"/>
                <w:szCs w:val="20"/>
              </w:rPr>
              <w:t>Бюджет городского округа города Урай</w:t>
            </w:r>
          </w:p>
        </w:tc>
        <w:tc>
          <w:tcPr>
            <w:tcW w:w="851" w:type="dxa"/>
            <w:tcBorders>
              <w:top w:val="single" w:sz="4" w:space="0" w:color="auto"/>
              <w:left w:val="nil"/>
              <w:bottom w:val="single" w:sz="4" w:space="0" w:color="auto"/>
              <w:right w:val="single" w:sz="4" w:space="0" w:color="auto"/>
            </w:tcBorders>
            <w:vAlign w:val="center"/>
          </w:tcPr>
          <w:p w:rsidR="00913309" w:rsidRPr="001F0DB9" w:rsidRDefault="00913309" w:rsidP="003D34CE">
            <w:pPr>
              <w:jc w:val="center"/>
            </w:pPr>
            <w:r w:rsidRPr="001F0DB9">
              <w:t>200,0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D34CE">
            <w:pPr>
              <w:jc w:val="center"/>
            </w:pPr>
            <w:r w:rsidRPr="001F0DB9">
              <w:t>200,0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D34CE">
            <w:pPr>
              <w:jc w:val="center"/>
            </w:pPr>
            <w:r w:rsidRPr="001F0DB9">
              <w:t>0,00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3D34CE">
            <w:pPr>
              <w:jc w:val="center"/>
            </w:pPr>
            <w:r w:rsidRPr="001F0DB9">
              <w:t>0,00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3D34CE">
            <w:pPr>
              <w:jc w:val="center"/>
            </w:pPr>
            <w:r w:rsidRPr="001F0DB9">
              <w:t>0,00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3D34CE">
            <w:pPr>
              <w:jc w:val="center"/>
            </w:pPr>
            <w:r w:rsidRPr="001F0DB9">
              <w:t>0,0</w:t>
            </w:r>
          </w:p>
        </w:tc>
      </w:tr>
      <w:tr w:rsidR="00913309" w:rsidRPr="001F0DB9" w:rsidTr="00C56A5E">
        <w:trPr>
          <w:gridAfter w:val="10"/>
          <w:wAfter w:w="12124" w:type="dxa"/>
          <w:trHeight w:val="950"/>
        </w:trPr>
        <w:tc>
          <w:tcPr>
            <w:tcW w:w="992" w:type="dxa"/>
            <w:vMerge/>
            <w:tcBorders>
              <w:left w:val="single" w:sz="4" w:space="0" w:color="auto"/>
              <w:bottom w:val="single" w:sz="4" w:space="0" w:color="auto"/>
              <w:right w:val="single" w:sz="4" w:space="0" w:color="auto"/>
            </w:tcBorders>
          </w:tcPr>
          <w:p w:rsidR="00913309" w:rsidRPr="001F0DB9" w:rsidRDefault="00913309" w:rsidP="003373AE"/>
        </w:tc>
        <w:tc>
          <w:tcPr>
            <w:tcW w:w="3545" w:type="dxa"/>
            <w:gridSpan w:val="3"/>
            <w:vMerge/>
            <w:tcBorders>
              <w:left w:val="single" w:sz="4" w:space="0" w:color="auto"/>
              <w:bottom w:val="single" w:sz="4" w:space="0" w:color="auto"/>
              <w:right w:val="single" w:sz="4" w:space="0" w:color="auto"/>
            </w:tcBorders>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3373AE">
            <w:pPr>
              <w:pStyle w:val="ab"/>
              <w:spacing w:before="0" w:beforeAutospacing="0" w:after="0" w:afterAutospacing="0"/>
              <w:ind w:left="30" w:right="30"/>
              <w:textAlignment w:val="baseline"/>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pPr>
              <w:pStyle w:val="ab"/>
              <w:spacing w:before="0" w:beforeAutospacing="0" w:after="0" w:afterAutospacing="0"/>
              <w:ind w:left="30" w:right="30"/>
              <w:textAlignment w:val="baseline"/>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913309" w:rsidRPr="001F0DB9" w:rsidRDefault="00913309" w:rsidP="00DA49EF">
            <w:pPr>
              <w:pStyle w:val="ab"/>
              <w:spacing w:before="0" w:beforeAutospacing="0" w:after="0" w:afterAutospacing="0"/>
              <w:ind w:left="34" w:right="30"/>
              <w:textAlignment w:val="baseline"/>
              <w:rPr>
                <w:sz w:val="20"/>
                <w:szCs w:val="20"/>
              </w:rPr>
            </w:pPr>
            <w:r w:rsidRPr="001F0DB9">
              <w:rPr>
                <w:sz w:val="20"/>
                <w:szCs w:val="20"/>
              </w:rPr>
              <w:t xml:space="preserve">Иные источники </w:t>
            </w:r>
            <w:proofErr w:type="spellStart"/>
            <w:r w:rsidRPr="001F0DB9">
              <w:rPr>
                <w:sz w:val="20"/>
                <w:szCs w:val="20"/>
              </w:rPr>
              <w:t>финансирова</w:t>
            </w:r>
            <w:proofErr w:type="spellEnd"/>
          </w:p>
          <w:p w:rsidR="00913309" w:rsidRPr="001F0DB9" w:rsidRDefault="00913309" w:rsidP="00DA49EF">
            <w:pPr>
              <w:pStyle w:val="ab"/>
              <w:spacing w:before="0" w:beforeAutospacing="0" w:after="0" w:afterAutospacing="0"/>
              <w:ind w:left="34" w:right="30"/>
              <w:textAlignment w:val="baseline"/>
              <w:rPr>
                <w:sz w:val="20"/>
                <w:szCs w:val="20"/>
              </w:rPr>
            </w:pPr>
            <w:proofErr w:type="spellStart"/>
            <w:r w:rsidRPr="001F0DB9">
              <w:rPr>
                <w:sz w:val="20"/>
                <w:szCs w:val="20"/>
              </w:rPr>
              <w:t>ния</w:t>
            </w:r>
            <w:proofErr w:type="spellEnd"/>
          </w:p>
        </w:tc>
        <w:tc>
          <w:tcPr>
            <w:tcW w:w="851"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0,0</w:t>
            </w:r>
          </w:p>
        </w:tc>
      </w:tr>
      <w:tr w:rsidR="00913309" w:rsidRPr="001F0DB9" w:rsidTr="00C56A5E">
        <w:trPr>
          <w:gridAfter w:val="10"/>
          <w:wAfter w:w="12124" w:type="dxa"/>
          <w:trHeight w:val="303"/>
        </w:trPr>
        <w:tc>
          <w:tcPr>
            <w:tcW w:w="4537" w:type="dxa"/>
            <w:gridSpan w:val="4"/>
            <w:vMerge w:val="restart"/>
            <w:tcBorders>
              <w:top w:val="single" w:sz="4" w:space="0" w:color="auto"/>
              <w:left w:val="single" w:sz="4" w:space="0" w:color="auto"/>
              <w:bottom w:val="single" w:sz="4" w:space="0" w:color="auto"/>
              <w:right w:val="single" w:sz="4" w:space="0" w:color="auto"/>
            </w:tcBorders>
          </w:tcPr>
          <w:p w:rsidR="00913309" w:rsidRPr="001F0DB9" w:rsidRDefault="00913309" w:rsidP="003373AE">
            <w:r w:rsidRPr="001F0DB9">
              <w:t xml:space="preserve">ИТОГО по подпрограмме 2: </w:t>
            </w:r>
          </w:p>
          <w:p w:rsidR="00913309" w:rsidRPr="001F0DB9" w:rsidRDefault="00913309" w:rsidP="003373AE"/>
        </w:tc>
        <w:tc>
          <w:tcPr>
            <w:tcW w:w="1559" w:type="dxa"/>
            <w:vMerge w:val="restart"/>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val="restart"/>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p w:rsidR="00913309" w:rsidRPr="001F0DB9" w:rsidRDefault="00913309" w:rsidP="006907A3">
            <w:pPr>
              <w:jc w:val="center"/>
            </w:pPr>
          </w:p>
        </w:tc>
        <w:tc>
          <w:tcPr>
            <w:tcW w:w="1701" w:type="dxa"/>
            <w:gridSpan w:val="2"/>
            <w:tcBorders>
              <w:top w:val="nil"/>
              <w:left w:val="single" w:sz="4" w:space="0" w:color="auto"/>
              <w:bottom w:val="single" w:sz="4" w:space="0" w:color="auto"/>
              <w:right w:val="single" w:sz="4" w:space="0" w:color="auto"/>
            </w:tcBorders>
            <w:vAlign w:val="center"/>
          </w:tcPr>
          <w:p w:rsidR="00913309" w:rsidRPr="001F0DB9" w:rsidRDefault="00913309" w:rsidP="00FA3191">
            <w:pPr>
              <w:ind w:left="-108"/>
            </w:pPr>
            <w:r w:rsidRPr="001F0DB9">
              <w:t xml:space="preserve">   Всего</w:t>
            </w:r>
          </w:p>
        </w:tc>
        <w:tc>
          <w:tcPr>
            <w:tcW w:w="851"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200,0</w:t>
            </w:r>
          </w:p>
        </w:tc>
        <w:tc>
          <w:tcPr>
            <w:tcW w:w="1134"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200,0</w:t>
            </w:r>
          </w:p>
        </w:tc>
        <w:tc>
          <w:tcPr>
            <w:tcW w:w="1134"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992"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016"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252" w:type="dxa"/>
            <w:gridSpan w:val="3"/>
            <w:tcBorders>
              <w:top w:val="nil"/>
              <w:left w:val="nil"/>
              <w:bottom w:val="single" w:sz="4" w:space="0" w:color="auto"/>
              <w:right w:val="single" w:sz="4" w:space="0" w:color="auto"/>
            </w:tcBorders>
            <w:vAlign w:val="center"/>
          </w:tcPr>
          <w:p w:rsidR="00913309" w:rsidRPr="001F0DB9" w:rsidRDefault="00913309" w:rsidP="003373AE">
            <w:pPr>
              <w:jc w:val="center"/>
            </w:pPr>
            <w:r w:rsidRPr="001F0DB9">
              <w:t>0,0</w:t>
            </w:r>
          </w:p>
        </w:tc>
      </w:tr>
      <w:tr w:rsidR="00913309" w:rsidRPr="001F0DB9" w:rsidTr="00C56A5E">
        <w:trPr>
          <w:gridAfter w:val="10"/>
          <w:wAfter w:w="12124" w:type="dxa"/>
          <w:trHeight w:val="406"/>
        </w:trPr>
        <w:tc>
          <w:tcPr>
            <w:tcW w:w="4537" w:type="dxa"/>
            <w:gridSpan w:val="4"/>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tc>
        <w:tc>
          <w:tcPr>
            <w:tcW w:w="1701" w:type="dxa"/>
            <w:gridSpan w:val="2"/>
            <w:tcBorders>
              <w:top w:val="nil"/>
              <w:left w:val="single" w:sz="4" w:space="0" w:color="auto"/>
              <w:bottom w:val="single" w:sz="4" w:space="0" w:color="auto"/>
              <w:right w:val="single" w:sz="4" w:space="0" w:color="auto"/>
            </w:tcBorders>
            <w:vAlign w:val="center"/>
          </w:tcPr>
          <w:p w:rsidR="00913309" w:rsidRPr="001F0DB9" w:rsidRDefault="00913309" w:rsidP="00FA3191">
            <w:pPr>
              <w:ind w:left="-108"/>
            </w:pPr>
            <w:r w:rsidRPr="001F0DB9">
              <w:t xml:space="preserve">   Федеральный   </w:t>
            </w:r>
          </w:p>
          <w:p w:rsidR="00913309" w:rsidRPr="001F0DB9" w:rsidRDefault="00913309" w:rsidP="00FA3191">
            <w:pPr>
              <w:ind w:left="-108"/>
            </w:pPr>
            <w:r w:rsidRPr="001F0DB9">
              <w:t xml:space="preserve">   бюджет</w:t>
            </w:r>
          </w:p>
        </w:tc>
        <w:tc>
          <w:tcPr>
            <w:tcW w:w="851"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134"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134"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992"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016" w:type="dxa"/>
            <w:tcBorders>
              <w:top w:val="nil"/>
              <w:left w:val="nil"/>
              <w:bottom w:val="single" w:sz="4" w:space="0" w:color="auto"/>
              <w:right w:val="single" w:sz="4" w:space="0" w:color="auto"/>
            </w:tcBorders>
            <w:vAlign w:val="center"/>
          </w:tcPr>
          <w:p w:rsidR="00913309" w:rsidRPr="001F0DB9" w:rsidRDefault="00913309" w:rsidP="003373AE">
            <w:pPr>
              <w:jc w:val="center"/>
            </w:pPr>
            <w:r w:rsidRPr="001F0DB9">
              <w:t>0,0</w:t>
            </w:r>
          </w:p>
        </w:tc>
        <w:tc>
          <w:tcPr>
            <w:tcW w:w="1252" w:type="dxa"/>
            <w:gridSpan w:val="3"/>
            <w:tcBorders>
              <w:top w:val="nil"/>
              <w:left w:val="nil"/>
              <w:bottom w:val="single" w:sz="4" w:space="0" w:color="auto"/>
              <w:right w:val="single" w:sz="4" w:space="0" w:color="auto"/>
            </w:tcBorders>
            <w:vAlign w:val="center"/>
          </w:tcPr>
          <w:p w:rsidR="00913309" w:rsidRPr="001F0DB9" w:rsidRDefault="00913309" w:rsidP="003373AE">
            <w:pPr>
              <w:jc w:val="center"/>
            </w:pPr>
            <w:r w:rsidRPr="001F0DB9">
              <w:t>0,0</w:t>
            </w:r>
          </w:p>
        </w:tc>
      </w:tr>
      <w:tr w:rsidR="00913309" w:rsidRPr="001F0DB9" w:rsidTr="00C56A5E">
        <w:trPr>
          <w:gridAfter w:val="10"/>
          <w:wAfter w:w="12124" w:type="dxa"/>
          <w:trHeight w:val="630"/>
        </w:trPr>
        <w:tc>
          <w:tcPr>
            <w:tcW w:w="4537" w:type="dxa"/>
            <w:gridSpan w:val="4"/>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tc>
        <w:tc>
          <w:tcPr>
            <w:tcW w:w="1701" w:type="dxa"/>
            <w:gridSpan w:val="2"/>
            <w:tcBorders>
              <w:top w:val="nil"/>
              <w:left w:val="single" w:sz="4" w:space="0" w:color="auto"/>
              <w:bottom w:val="single" w:sz="4" w:space="0" w:color="auto"/>
              <w:right w:val="single" w:sz="4" w:space="0" w:color="auto"/>
            </w:tcBorders>
            <w:vAlign w:val="center"/>
          </w:tcPr>
          <w:p w:rsidR="00913309" w:rsidRPr="001F0DB9" w:rsidRDefault="00913309" w:rsidP="003D34CE">
            <w:pPr>
              <w:pStyle w:val="ab"/>
              <w:spacing w:before="0" w:beforeAutospacing="0" w:after="0" w:afterAutospacing="0"/>
              <w:ind w:left="-108" w:right="30"/>
              <w:textAlignment w:val="baseline"/>
              <w:rPr>
                <w:sz w:val="20"/>
                <w:szCs w:val="20"/>
              </w:rPr>
            </w:pPr>
            <w:r w:rsidRPr="001F0DB9">
              <w:rPr>
                <w:sz w:val="20"/>
                <w:szCs w:val="20"/>
              </w:rPr>
              <w:t xml:space="preserve">   Бюджет Ханты- </w:t>
            </w:r>
          </w:p>
          <w:p w:rsidR="00913309" w:rsidRPr="001F0DB9" w:rsidRDefault="00913309" w:rsidP="003D34CE">
            <w:pPr>
              <w:pStyle w:val="ab"/>
              <w:spacing w:before="0" w:beforeAutospacing="0" w:after="0" w:afterAutospacing="0"/>
              <w:ind w:left="-108" w:right="30"/>
              <w:textAlignment w:val="baseline"/>
              <w:rPr>
                <w:sz w:val="20"/>
                <w:szCs w:val="20"/>
              </w:rPr>
            </w:pPr>
            <w:r w:rsidRPr="001F0DB9">
              <w:rPr>
                <w:sz w:val="20"/>
                <w:szCs w:val="20"/>
              </w:rPr>
              <w:t xml:space="preserve">   Мансийского   </w:t>
            </w:r>
          </w:p>
          <w:p w:rsidR="00913309" w:rsidRPr="001F0DB9" w:rsidRDefault="00913309" w:rsidP="003D34CE">
            <w:pPr>
              <w:pStyle w:val="ab"/>
              <w:spacing w:before="0" w:beforeAutospacing="0" w:after="0" w:afterAutospacing="0"/>
              <w:ind w:left="-108" w:right="30"/>
              <w:textAlignment w:val="baseline"/>
              <w:rPr>
                <w:sz w:val="20"/>
                <w:szCs w:val="20"/>
              </w:rPr>
            </w:pPr>
            <w:r w:rsidRPr="001F0DB9">
              <w:rPr>
                <w:sz w:val="20"/>
                <w:szCs w:val="20"/>
              </w:rPr>
              <w:t xml:space="preserve">   автономного  </w:t>
            </w:r>
          </w:p>
          <w:p w:rsidR="00913309" w:rsidRPr="001F0DB9" w:rsidRDefault="00913309" w:rsidP="003D34CE">
            <w:pPr>
              <w:pStyle w:val="ab"/>
              <w:spacing w:before="0" w:beforeAutospacing="0" w:after="0" w:afterAutospacing="0"/>
              <w:ind w:left="-108" w:right="30"/>
              <w:textAlignment w:val="baseline"/>
              <w:rPr>
                <w:sz w:val="20"/>
                <w:szCs w:val="20"/>
              </w:rPr>
            </w:pPr>
            <w:r w:rsidRPr="001F0DB9">
              <w:rPr>
                <w:sz w:val="20"/>
                <w:szCs w:val="20"/>
              </w:rPr>
              <w:t xml:space="preserve">   округа - Югры</w:t>
            </w:r>
          </w:p>
        </w:tc>
        <w:tc>
          <w:tcPr>
            <w:tcW w:w="851"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c>
          <w:tcPr>
            <w:tcW w:w="1134"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c>
          <w:tcPr>
            <w:tcW w:w="1134"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c>
          <w:tcPr>
            <w:tcW w:w="992"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c>
          <w:tcPr>
            <w:tcW w:w="1016"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c>
          <w:tcPr>
            <w:tcW w:w="1252" w:type="dxa"/>
            <w:gridSpan w:val="3"/>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r>
      <w:tr w:rsidR="00913309" w:rsidRPr="001F0DB9" w:rsidTr="00C56A5E">
        <w:trPr>
          <w:gridAfter w:val="10"/>
          <w:wAfter w:w="12124" w:type="dxa"/>
          <w:trHeight w:val="630"/>
        </w:trPr>
        <w:tc>
          <w:tcPr>
            <w:tcW w:w="4537" w:type="dxa"/>
            <w:gridSpan w:val="4"/>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tc>
        <w:tc>
          <w:tcPr>
            <w:tcW w:w="1701" w:type="dxa"/>
            <w:gridSpan w:val="2"/>
            <w:tcBorders>
              <w:top w:val="nil"/>
              <w:left w:val="single" w:sz="4" w:space="0" w:color="auto"/>
              <w:bottom w:val="single" w:sz="4" w:space="0" w:color="auto"/>
              <w:right w:val="single" w:sz="4" w:space="0" w:color="auto"/>
            </w:tcBorders>
          </w:tcPr>
          <w:p w:rsidR="00913309" w:rsidRPr="001F0DB9" w:rsidRDefault="00913309" w:rsidP="00FA3191">
            <w:pPr>
              <w:ind w:left="-108"/>
            </w:pPr>
            <w:r w:rsidRPr="001F0DB9">
              <w:t xml:space="preserve">   Бюджет  </w:t>
            </w:r>
          </w:p>
          <w:p w:rsidR="00913309" w:rsidRPr="001F0DB9" w:rsidRDefault="00913309" w:rsidP="001F735C">
            <w:pPr>
              <w:ind w:left="-108"/>
            </w:pPr>
            <w:r w:rsidRPr="001F0DB9">
              <w:t xml:space="preserve">   городского   </w:t>
            </w:r>
          </w:p>
          <w:p w:rsidR="00913309" w:rsidRPr="001F0DB9" w:rsidRDefault="00913309" w:rsidP="001F735C">
            <w:pPr>
              <w:ind w:left="-108"/>
            </w:pPr>
            <w:r w:rsidRPr="001F0DB9">
              <w:t xml:space="preserve">   округа города </w:t>
            </w:r>
          </w:p>
          <w:p w:rsidR="00913309" w:rsidRPr="001F0DB9" w:rsidRDefault="00913309" w:rsidP="001F735C">
            <w:pPr>
              <w:ind w:left="-108"/>
            </w:pPr>
            <w:r w:rsidRPr="001F0DB9">
              <w:t xml:space="preserve">   Урай</w:t>
            </w:r>
          </w:p>
        </w:tc>
        <w:tc>
          <w:tcPr>
            <w:tcW w:w="851"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200,0</w:t>
            </w:r>
          </w:p>
        </w:tc>
        <w:tc>
          <w:tcPr>
            <w:tcW w:w="1134"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200,0</w:t>
            </w:r>
          </w:p>
        </w:tc>
        <w:tc>
          <w:tcPr>
            <w:tcW w:w="1134"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c>
          <w:tcPr>
            <w:tcW w:w="992"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c>
          <w:tcPr>
            <w:tcW w:w="1016"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c>
          <w:tcPr>
            <w:tcW w:w="1252" w:type="dxa"/>
            <w:gridSpan w:val="3"/>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r>
      <w:tr w:rsidR="00913309" w:rsidRPr="001F0DB9" w:rsidTr="00C56A5E">
        <w:trPr>
          <w:gridAfter w:val="10"/>
          <w:wAfter w:w="12124" w:type="dxa"/>
          <w:trHeight w:val="982"/>
        </w:trPr>
        <w:tc>
          <w:tcPr>
            <w:tcW w:w="4537" w:type="dxa"/>
            <w:gridSpan w:val="4"/>
            <w:vMerge/>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701" w:type="dxa"/>
            <w:gridSpan w:val="2"/>
            <w:tcBorders>
              <w:top w:val="nil"/>
              <w:left w:val="single" w:sz="4" w:space="0" w:color="auto"/>
              <w:bottom w:val="single" w:sz="4" w:space="0" w:color="auto"/>
              <w:right w:val="single" w:sz="4" w:space="0" w:color="auto"/>
            </w:tcBorders>
          </w:tcPr>
          <w:p w:rsidR="00913309" w:rsidRPr="001F0DB9" w:rsidRDefault="00913309" w:rsidP="003D34CE">
            <w:pPr>
              <w:pStyle w:val="ab"/>
              <w:spacing w:before="0" w:beforeAutospacing="0" w:after="0" w:afterAutospacing="0"/>
              <w:ind w:left="-108" w:right="30"/>
              <w:textAlignment w:val="baseline"/>
              <w:rPr>
                <w:sz w:val="20"/>
                <w:szCs w:val="20"/>
              </w:rPr>
            </w:pPr>
            <w:r w:rsidRPr="001F0DB9">
              <w:rPr>
                <w:sz w:val="20"/>
                <w:szCs w:val="20"/>
              </w:rPr>
              <w:t xml:space="preserve">   Иные  </w:t>
            </w:r>
          </w:p>
          <w:p w:rsidR="00913309" w:rsidRPr="001F0DB9" w:rsidRDefault="00913309" w:rsidP="003D34CE">
            <w:pPr>
              <w:pStyle w:val="ab"/>
              <w:spacing w:before="0" w:beforeAutospacing="0" w:after="0" w:afterAutospacing="0"/>
              <w:ind w:left="-108" w:right="30"/>
              <w:textAlignment w:val="baseline"/>
              <w:rPr>
                <w:sz w:val="20"/>
                <w:szCs w:val="20"/>
              </w:rPr>
            </w:pPr>
            <w:r w:rsidRPr="001F0DB9">
              <w:rPr>
                <w:sz w:val="20"/>
                <w:szCs w:val="20"/>
              </w:rPr>
              <w:t xml:space="preserve">   источники </w:t>
            </w:r>
          </w:p>
          <w:p w:rsidR="00913309" w:rsidRPr="001F0DB9" w:rsidRDefault="00913309" w:rsidP="003D34CE">
            <w:pPr>
              <w:pStyle w:val="ab"/>
              <w:spacing w:before="0" w:beforeAutospacing="0" w:after="0" w:afterAutospacing="0"/>
              <w:ind w:left="-108" w:right="30"/>
              <w:textAlignment w:val="baseline"/>
              <w:rPr>
                <w:sz w:val="20"/>
                <w:szCs w:val="20"/>
              </w:rPr>
            </w:pPr>
            <w:r w:rsidRPr="001F0DB9">
              <w:rPr>
                <w:sz w:val="20"/>
                <w:szCs w:val="20"/>
              </w:rPr>
              <w:t xml:space="preserve">   </w:t>
            </w:r>
            <w:proofErr w:type="spellStart"/>
            <w:r w:rsidRPr="001F0DB9">
              <w:rPr>
                <w:sz w:val="20"/>
                <w:szCs w:val="20"/>
              </w:rPr>
              <w:t>финансирова</w:t>
            </w:r>
            <w:proofErr w:type="spellEnd"/>
          </w:p>
          <w:p w:rsidR="00913309" w:rsidRPr="001F0DB9" w:rsidRDefault="00913309" w:rsidP="003D34CE">
            <w:pPr>
              <w:pStyle w:val="ab"/>
              <w:spacing w:before="0" w:beforeAutospacing="0" w:after="0" w:afterAutospacing="0"/>
              <w:ind w:left="-108" w:right="30"/>
              <w:textAlignment w:val="baseline"/>
              <w:rPr>
                <w:sz w:val="20"/>
                <w:szCs w:val="20"/>
              </w:rPr>
            </w:pPr>
            <w:r w:rsidRPr="001F0DB9">
              <w:rPr>
                <w:sz w:val="20"/>
                <w:szCs w:val="20"/>
              </w:rPr>
              <w:t xml:space="preserve">   </w:t>
            </w:r>
            <w:proofErr w:type="spellStart"/>
            <w:r w:rsidRPr="001F0DB9">
              <w:rPr>
                <w:sz w:val="20"/>
                <w:szCs w:val="20"/>
              </w:rPr>
              <w:t>ния</w:t>
            </w:r>
            <w:proofErr w:type="spellEnd"/>
          </w:p>
        </w:tc>
        <w:tc>
          <w:tcPr>
            <w:tcW w:w="851"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c>
          <w:tcPr>
            <w:tcW w:w="1134"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c>
          <w:tcPr>
            <w:tcW w:w="1134"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c>
          <w:tcPr>
            <w:tcW w:w="992"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c>
          <w:tcPr>
            <w:tcW w:w="1016" w:type="dxa"/>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c>
          <w:tcPr>
            <w:tcW w:w="1252" w:type="dxa"/>
            <w:gridSpan w:val="3"/>
            <w:tcBorders>
              <w:top w:val="nil"/>
              <w:left w:val="nil"/>
              <w:bottom w:val="single" w:sz="4" w:space="0" w:color="auto"/>
              <w:right w:val="single" w:sz="4" w:space="0" w:color="auto"/>
            </w:tcBorders>
            <w:vAlign w:val="center"/>
          </w:tcPr>
          <w:p w:rsidR="00913309" w:rsidRPr="001F0DB9" w:rsidRDefault="00913309" w:rsidP="003D34CE">
            <w:pPr>
              <w:jc w:val="center"/>
            </w:pPr>
            <w:r w:rsidRPr="001F0DB9">
              <w:t>0,0</w:t>
            </w:r>
          </w:p>
        </w:tc>
      </w:tr>
      <w:tr w:rsidR="00913309" w:rsidRPr="001F0DB9" w:rsidTr="00C56A5E">
        <w:trPr>
          <w:gridAfter w:val="10"/>
          <w:wAfter w:w="12124" w:type="dxa"/>
          <w:trHeight w:val="559"/>
        </w:trPr>
        <w:tc>
          <w:tcPr>
            <w:tcW w:w="992"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D22EA5">
            <w:r w:rsidRPr="001F0DB9">
              <w:t>3</w:t>
            </w:r>
          </w:p>
        </w:tc>
        <w:tc>
          <w:tcPr>
            <w:tcW w:w="14034" w:type="dxa"/>
            <w:gridSpan w:val="15"/>
            <w:tcBorders>
              <w:top w:val="single" w:sz="4" w:space="0" w:color="auto"/>
              <w:left w:val="single" w:sz="4" w:space="0" w:color="auto"/>
              <w:bottom w:val="single" w:sz="4" w:space="0" w:color="auto"/>
              <w:right w:val="single" w:sz="4" w:space="0" w:color="auto"/>
            </w:tcBorders>
            <w:vAlign w:val="center"/>
          </w:tcPr>
          <w:p w:rsidR="00913309" w:rsidRPr="001F0DB9" w:rsidRDefault="00913309" w:rsidP="00967CA8">
            <w:r w:rsidRPr="001F0DB9">
              <w:t>Цель 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913309" w:rsidRPr="001F0DB9" w:rsidTr="00C56A5E">
        <w:tblPrEx>
          <w:tblLook w:val="04A0"/>
        </w:tblPrEx>
        <w:trPr>
          <w:gridAfter w:val="10"/>
          <w:wAfter w:w="12124" w:type="dxa"/>
          <w:trHeight w:val="559"/>
        </w:trPr>
        <w:tc>
          <w:tcPr>
            <w:tcW w:w="992" w:type="dxa"/>
            <w:tcBorders>
              <w:top w:val="single" w:sz="4" w:space="0" w:color="auto"/>
              <w:left w:val="single" w:sz="4" w:space="0" w:color="auto"/>
              <w:bottom w:val="nil"/>
              <w:right w:val="single" w:sz="4" w:space="0" w:color="auto"/>
            </w:tcBorders>
            <w:shd w:val="clear" w:color="auto" w:fill="auto"/>
            <w:vAlign w:val="center"/>
            <w:hideMark/>
          </w:tcPr>
          <w:p w:rsidR="00913309" w:rsidRPr="001F0DB9" w:rsidRDefault="00913309" w:rsidP="00D22EA5">
            <w:pPr>
              <w:rPr>
                <w:bCs/>
              </w:rPr>
            </w:pPr>
            <w:r w:rsidRPr="001F0DB9">
              <w:rPr>
                <w:bCs/>
              </w:rPr>
              <w:t>3.1</w:t>
            </w:r>
          </w:p>
        </w:tc>
        <w:tc>
          <w:tcPr>
            <w:tcW w:w="14034" w:type="dxa"/>
            <w:gridSpan w:val="15"/>
            <w:tcBorders>
              <w:top w:val="single" w:sz="4" w:space="0" w:color="auto"/>
              <w:left w:val="single" w:sz="4" w:space="0" w:color="auto"/>
              <w:bottom w:val="nil"/>
              <w:right w:val="single" w:sz="4" w:space="0" w:color="auto"/>
            </w:tcBorders>
            <w:shd w:val="clear" w:color="auto" w:fill="auto"/>
            <w:vAlign w:val="center"/>
          </w:tcPr>
          <w:p w:rsidR="00913309" w:rsidRPr="001F0DB9" w:rsidRDefault="00913309" w:rsidP="00967CA8">
            <w:pPr>
              <w:rPr>
                <w:bCs/>
              </w:rPr>
            </w:pPr>
            <w:r w:rsidRPr="001F0DB9">
              <w:rPr>
                <w:bCs/>
              </w:rPr>
              <w:t>Задача 3 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913309" w:rsidRPr="001F0DB9" w:rsidTr="00C56A5E">
        <w:trPr>
          <w:gridAfter w:val="10"/>
          <w:wAfter w:w="12124" w:type="dxa"/>
          <w:trHeight w:val="412"/>
        </w:trPr>
        <w:tc>
          <w:tcPr>
            <w:tcW w:w="992"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D22EA5">
            <w:r w:rsidRPr="001F0DB9">
              <w:t>3.1.1</w:t>
            </w:r>
          </w:p>
        </w:tc>
        <w:tc>
          <w:tcPr>
            <w:tcW w:w="14034" w:type="dxa"/>
            <w:gridSpan w:val="15"/>
            <w:tcBorders>
              <w:top w:val="single" w:sz="4" w:space="0" w:color="auto"/>
              <w:left w:val="single" w:sz="4" w:space="0" w:color="auto"/>
              <w:bottom w:val="single" w:sz="4" w:space="0" w:color="auto"/>
              <w:right w:val="single" w:sz="4" w:space="0" w:color="auto"/>
            </w:tcBorders>
            <w:vAlign w:val="center"/>
          </w:tcPr>
          <w:p w:rsidR="00913309" w:rsidRPr="001F0DB9" w:rsidRDefault="00913309" w:rsidP="00967CA8">
            <w:r w:rsidRPr="001F0DB9">
              <w:t>Подпрограмма 3 «Развитие сельскохозяйственных товаропроизводителей»</w:t>
            </w:r>
          </w:p>
        </w:tc>
      </w:tr>
      <w:tr w:rsidR="00913309" w:rsidRPr="001F0DB9" w:rsidTr="00C56A5E">
        <w:trPr>
          <w:gridAfter w:val="10"/>
          <w:wAfter w:w="12124" w:type="dxa"/>
          <w:trHeight w:val="479"/>
        </w:trPr>
        <w:tc>
          <w:tcPr>
            <w:tcW w:w="992" w:type="dxa"/>
            <w:vMerge w:val="restart"/>
            <w:tcBorders>
              <w:top w:val="single" w:sz="4" w:space="0" w:color="auto"/>
              <w:left w:val="single" w:sz="4" w:space="0" w:color="auto"/>
              <w:bottom w:val="single" w:sz="4" w:space="0" w:color="auto"/>
              <w:right w:val="single" w:sz="4" w:space="0" w:color="auto"/>
            </w:tcBorders>
          </w:tcPr>
          <w:p w:rsidR="00913309" w:rsidRPr="001F0DB9" w:rsidRDefault="00913309" w:rsidP="00D22EA5">
            <w:r w:rsidRPr="001F0DB9">
              <w:t>3.1.1.1</w:t>
            </w:r>
          </w:p>
        </w:tc>
        <w:tc>
          <w:tcPr>
            <w:tcW w:w="3545" w:type="dxa"/>
            <w:gridSpan w:val="3"/>
            <w:vMerge w:val="restart"/>
            <w:tcBorders>
              <w:top w:val="single" w:sz="4" w:space="0" w:color="auto"/>
              <w:left w:val="single" w:sz="4" w:space="0" w:color="auto"/>
              <w:bottom w:val="single" w:sz="4" w:space="0" w:color="auto"/>
              <w:right w:val="single" w:sz="4" w:space="0" w:color="auto"/>
            </w:tcBorders>
          </w:tcPr>
          <w:p w:rsidR="00913309" w:rsidRDefault="00913309" w:rsidP="00DE7BAA">
            <w:r w:rsidRPr="001F0DB9">
              <w:t>Предоставление финансовой поддержки в форме субсидии сельскохозяйственным товаропроизводителям</w:t>
            </w:r>
          </w:p>
          <w:p w:rsidR="00913309" w:rsidRPr="001A142E" w:rsidRDefault="00913309" w:rsidP="00DE7BAA">
            <w:pPr>
              <w:rPr>
                <w:i/>
                <w:sz w:val="16"/>
                <w:szCs w:val="16"/>
              </w:rPr>
            </w:pPr>
          </w:p>
        </w:tc>
        <w:tc>
          <w:tcPr>
            <w:tcW w:w="1559" w:type="dxa"/>
            <w:vMerge w:val="restart"/>
            <w:tcBorders>
              <w:top w:val="single" w:sz="4" w:space="0" w:color="auto"/>
              <w:left w:val="nil"/>
              <w:bottom w:val="single" w:sz="4" w:space="0" w:color="auto"/>
              <w:right w:val="single" w:sz="4" w:space="0" w:color="auto"/>
            </w:tcBorders>
          </w:tcPr>
          <w:p w:rsidR="00913309" w:rsidRPr="001F0DB9" w:rsidRDefault="00913309" w:rsidP="001C3C6F">
            <w:r w:rsidRPr="001F0DB9">
              <w:t>Отдел содействия малому и среднему предпринимательству администрации города Урай</w:t>
            </w:r>
          </w:p>
        </w:tc>
        <w:tc>
          <w:tcPr>
            <w:tcW w:w="850" w:type="dxa"/>
            <w:vMerge w:val="restart"/>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p w:rsidR="00913309" w:rsidRPr="001F0DB9" w:rsidRDefault="00913309" w:rsidP="006907A3">
            <w:pPr>
              <w:jc w:val="center"/>
            </w:pPr>
          </w:p>
          <w:p w:rsidR="00913309" w:rsidRPr="001F0DB9" w:rsidRDefault="00913309" w:rsidP="006907A3">
            <w:pPr>
              <w:jc w:val="center"/>
            </w:pPr>
            <w:r w:rsidRPr="001F0DB9">
              <w:t>3.1.1</w:t>
            </w:r>
          </w:p>
          <w:p w:rsidR="00913309" w:rsidRPr="001F0DB9" w:rsidRDefault="00913309" w:rsidP="006907A3">
            <w:pPr>
              <w:jc w:val="center"/>
            </w:pPr>
            <w:r w:rsidRPr="001F0DB9">
              <w:t>3.1.2</w:t>
            </w:r>
          </w:p>
          <w:p w:rsidR="00913309" w:rsidRPr="001F0DB9" w:rsidRDefault="00913309" w:rsidP="006907A3">
            <w:pPr>
              <w:jc w:val="center"/>
            </w:pPr>
            <w:r w:rsidRPr="001F0DB9">
              <w:t>3.1.3</w:t>
            </w: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r w:rsidRPr="001F0DB9">
              <w:t>Всего</w:t>
            </w:r>
          </w:p>
        </w:tc>
        <w:tc>
          <w:tcPr>
            <w:tcW w:w="1134" w:type="dxa"/>
            <w:gridSpan w:val="2"/>
            <w:tcBorders>
              <w:top w:val="single" w:sz="4" w:space="0" w:color="auto"/>
              <w:left w:val="nil"/>
              <w:bottom w:val="single" w:sz="4" w:space="0" w:color="auto"/>
              <w:right w:val="single" w:sz="4" w:space="0" w:color="auto"/>
            </w:tcBorders>
            <w:vAlign w:val="center"/>
          </w:tcPr>
          <w:p w:rsidR="00913309" w:rsidRPr="00587E66" w:rsidRDefault="00913309" w:rsidP="00AA477A">
            <w:pPr>
              <w:jc w:val="center"/>
            </w:pPr>
            <w:r>
              <w:t>11 2</w:t>
            </w:r>
            <w:r w:rsidRPr="00587E66">
              <w:t>68,8</w:t>
            </w:r>
          </w:p>
        </w:tc>
        <w:tc>
          <w:tcPr>
            <w:tcW w:w="1134" w:type="dxa"/>
            <w:tcBorders>
              <w:top w:val="single" w:sz="4" w:space="0" w:color="auto"/>
              <w:left w:val="nil"/>
              <w:bottom w:val="single" w:sz="4" w:space="0" w:color="auto"/>
              <w:right w:val="single" w:sz="4" w:space="0" w:color="auto"/>
            </w:tcBorders>
            <w:vAlign w:val="center"/>
          </w:tcPr>
          <w:p w:rsidR="00913309" w:rsidRPr="00587E66" w:rsidRDefault="00913309" w:rsidP="00AA477A">
            <w:pPr>
              <w:jc w:val="center"/>
            </w:pPr>
            <w:r w:rsidRPr="00587E66">
              <w:t>1 121,8</w:t>
            </w:r>
          </w:p>
        </w:tc>
        <w:tc>
          <w:tcPr>
            <w:tcW w:w="1134" w:type="dxa"/>
            <w:tcBorders>
              <w:top w:val="single" w:sz="4" w:space="0" w:color="auto"/>
              <w:left w:val="nil"/>
              <w:bottom w:val="single" w:sz="4" w:space="0" w:color="auto"/>
              <w:right w:val="single" w:sz="4" w:space="0" w:color="auto"/>
            </w:tcBorders>
            <w:vAlign w:val="center"/>
          </w:tcPr>
          <w:p w:rsidR="00913309" w:rsidRPr="00587E66" w:rsidRDefault="00913309" w:rsidP="00AA477A">
            <w:pPr>
              <w:jc w:val="center"/>
            </w:pPr>
            <w:r w:rsidRPr="00587E66">
              <w:t>5 527,0</w:t>
            </w:r>
          </w:p>
        </w:tc>
        <w:tc>
          <w:tcPr>
            <w:tcW w:w="992" w:type="dxa"/>
            <w:tcBorders>
              <w:top w:val="single" w:sz="4" w:space="0" w:color="auto"/>
              <w:left w:val="nil"/>
              <w:bottom w:val="single" w:sz="4" w:space="0" w:color="auto"/>
              <w:right w:val="single" w:sz="4" w:space="0" w:color="auto"/>
            </w:tcBorders>
            <w:vAlign w:val="center"/>
          </w:tcPr>
          <w:p w:rsidR="00913309" w:rsidRPr="00587E66" w:rsidRDefault="00913309" w:rsidP="00AA477A">
            <w:pPr>
              <w:jc w:val="center"/>
            </w:pPr>
            <w:r>
              <w:t>4 5</w:t>
            </w:r>
            <w:r w:rsidRPr="00587E66">
              <w:t>40,0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40,0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40,0</w:t>
            </w:r>
          </w:p>
        </w:tc>
      </w:tr>
      <w:tr w:rsidR="00913309" w:rsidRPr="001F0DB9" w:rsidTr="00C56A5E">
        <w:trPr>
          <w:gridAfter w:val="10"/>
          <w:wAfter w:w="12124" w:type="dxa"/>
          <w:trHeight w:val="557"/>
        </w:trPr>
        <w:tc>
          <w:tcPr>
            <w:tcW w:w="992" w:type="dxa"/>
            <w:vMerge/>
            <w:tcBorders>
              <w:top w:val="single" w:sz="4" w:space="0" w:color="auto"/>
              <w:left w:val="single" w:sz="4" w:space="0" w:color="auto"/>
              <w:bottom w:val="single" w:sz="4" w:space="0" w:color="auto"/>
              <w:right w:val="single" w:sz="4" w:space="0" w:color="auto"/>
            </w:tcBorders>
          </w:tcPr>
          <w:p w:rsidR="00913309" w:rsidRPr="001F0DB9" w:rsidRDefault="00913309" w:rsidP="001E4C4A">
            <w:pPr>
              <w:jc w:val="center"/>
            </w:pPr>
          </w:p>
        </w:tc>
        <w:tc>
          <w:tcPr>
            <w:tcW w:w="3545" w:type="dxa"/>
            <w:gridSpan w:val="3"/>
            <w:vMerge/>
            <w:tcBorders>
              <w:top w:val="single" w:sz="4" w:space="0" w:color="auto"/>
              <w:left w:val="single" w:sz="4" w:space="0" w:color="auto"/>
              <w:bottom w:val="single" w:sz="4" w:space="0" w:color="auto"/>
              <w:right w:val="single" w:sz="4" w:space="0" w:color="auto"/>
            </w:tcBorders>
          </w:tcPr>
          <w:p w:rsidR="00913309" w:rsidRPr="001F0DB9" w:rsidRDefault="00913309" w:rsidP="00DE7BAA"/>
        </w:tc>
        <w:tc>
          <w:tcPr>
            <w:tcW w:w="1559" w:type="dxa"/>
            <w:vMerge/>
            <w:tcBorders>
              <w:top w:val="single" w:sz="4" w:space="0" w:color="auto"/>
              <w:left w:val="nil"/>
              <w:bottom w:val="single" w:sz="4" w:space="0" w:color="auto"/>
              <w:right w:val="single" w:sz="4" w:space="0" w:color="auto"/>
            </w:tcBorders>
          </w:tcPr>
          <w:p w:rsidR="00913309" w:rsidRPr="001F0DB9" w:rsidRDefault="00913309" w:rsidP="001C3C6F"/>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r w:rsidRPr="001F0DB9">
              <w:t>Федеральный бюджет</w:t>
            </w:r>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C70D37">
            <w:pPr>
              <w:jc w:val="center"/>
              <w:rPr>
                <w:lang w:eastAsia="en-US"/>
              </w:rP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C70D37">
            <w:pPr>
              <w:jc w:val="center"/>
              <w:rPr>
                <w:lang w:eastAsia="en-US"/>
              </w:rP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C70D37">
            <w:pPr>
              <w:jc w:val="center"/>
              <w:rPr>
                <w:lang w:eastAsia="en-US"/>
              </w:rPr>
            </w:pPr>
            <w:r w:rsidRPr="001F0DB9">
              <w:t>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C70D37">
            <w:pPr>
              <w:jc w:val="center"/>
              <w:rPr>
                <w:lang w:eastAsia="en-US"/>
              </w:rPr>
            </w:pPr>
            <w:r w:rsidRPr="001F0DB9">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C70D37">
            <w:pPr>
              <w:jc w:val="center"/>
              <w:rPr>
                <w:lang w:eastAsia="en-US"/>
              </w:rPr>
            </w:pPr>
            <w:r w:rsidRPr="001F0DB9">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C70D37">
            <w:pPr>
              <w:jc w:val="center"/>
              <w:rPr>
                <w:lang w:eastAsia="en-US"/>
              </w:rPr>
            </w:pPr>
            <w:r w:rsidRPr="001F0DB9">
              <w:t>0,0</w:t>
            </w:r>
          </w:p>
        </w:tc>
      </w:tr>
      <w:tr w:rsidR="00913309" w:rsidRPr="001F0DB9" w:rsidTr="00C56A5E">
        <w:trPr>
          <w:gridAfter w:val="10"/>
          <w:wAfter w:w="12124" w:type="dxa"/>
          <w:trHeight w:val="1380"/>
        </w:trPr>
        <w:tc>
          <w:tcPr>
            <w:tcW w:w="992"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pPr>
              <w:jc w:val="center"/>
            </w:pPr>
          </w:p>
        </w:tc>
        <w:tc>
          <w:tcPr>
            <w:tcW w:w="3545" w:type="dxa"/>
            <w:gridSpan w:val="3"/>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tc>
        <w:tc>
          <w:tcPr>
            <w:tcW w:w="1418" w:type="dxa"/>
            <w:tcBorders>
              <w:top w:val="nil"/>
              <w:left w:val="single" w:sz="4" w:space="0" w:color="auto"/>
              <w:bottom w:val="single" w:sz="4" w:space="0" w:color="auto"/>
              <w:right w:val="single" w:sz="4" w:space="0" w:color="auto"/>
            </w:tcBorders>
            <w:vAlign w:val="center"/>
          </w:tcPr>
          <w:p w:rsidR="00913309" w:rsidRPr="001F0DB9" w:rsidRDefault="00913309" w:rsidP="003373AE">
            <w:r w:rsidRPr="001F0DB9">
              <w:t>Бюджет Ханты-Мансийского автономного округа - Югры</w:t>
            </w:r>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rPr>
                <w:lang w:eastAsia="en-US"/>
              </w:rP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rPr>
                <w:lang w:eastAsia="en-US"/>
              </w:rP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rPr>
                <w:lang w:eastAsia="en-US"/>
              </w:rPr>
            </w:pPr>
            <w:r w:rsidRPr="001F0DB9">
              <w:t>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rPr>
                <w:lang w:eastAsia="en-US"/>
              </w:rPr>
            </w:pPr>
            <w:r w:rsidRPr="001F0DB9">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rPr>
                <w:lang w:eastAsia="en-US"/>
              </w:rPr>
            </w:pPr>
            <w:r w:rsidRPr="001F0DB9">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rPr>
                <w:lang w:eastAsia="en-US"/>
              </w:rPr>
            </w:pPr>
            <w:r w:rsidRPr="001F0DB9">
              <w:t>0,0</w:t>
            </w:r>
          </w:p>
        </w:tc>
      </w:tr>
      <w:tr w:rsidR="00913309" w:rsidRPr="001F0DB9" w:rsidTr="00C56A5E">
        <w:trPr>
          <w:gridAfter w:val="10"/>
          <w:wAfter w:w="12124" w:type="dxa"/>
          <w:trHeight w:val="985"/>
        </w:trPr>
        <w:tc>
          <w:tcPr>
            <w:tcW w:w="992"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pPr>
              <w:jc w:val="center"/>
            </w:pPr>
          </w:p>
        </w:tc>
        <w:tc>
          <w:tcPr>
            <w:tcW w:w="3545" w:type="dxa"/>
            <w:gridSpan w:val="3"/>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tc>
        <w:tc>
          <w:tcPr>
            <w:tcW w:w="1418" w:type="dxa"/>
            <w:tcBorders>
              <w:top w:val="nil"/>
              <w:left w:val="single" w:sz="4" w:space="0" w:color="auto"/>
              <w:bottom w:val="single" w:sz="4" w:space="0" w:color="auto"/>
              <w:right w:val="single" w:sz="4" w:space="0" w:color="auto"/>
            </w:tcBorders>
            <w:vAlign w:val="center"/>
          </w:tcPr>
          <w:p w:rsidR="00913309" w:rsidRPr="001F0DB9" w:rsidRDefault="00913309" w:rsidP="003D34CE">
            <w:r w:rsidRPr="001F0DB9">
              <w:t>Бюджет городского округа города Урай</w:t>
            </w:r>
          </w:p>
        </w:tc>
        <w:tc>
          <w:tcPr>
            <w:tcW w:w="1134" w:type="dxa"/>
            <w:gridSpan w:val="2"/>
            <w:tcBorders>
              <w:top w:val="single" w:sz="4" w:space="0" w:color="auto"/>
              <w:left w:val="nil"/>
              <w:bottom w:val="single" w:sz="4" w:space="0" w:color="auto"/>
              <w:right w:val="single" w:sz="4" w:space="0" w:color="auto"/>
            </w:tcBorders>
            <w:vAlign w:val="center"/>
          </w:tcPr>
          <w:p w:rsidR="00913309" w:rsidRPr="00587E66" w:rsidRDefault="00913309" w:rsidP="00AA477A">
            <w:pPr>
              <w:jc w:val="center"/>
            </w:pPr>
            <w:r>
              <w:t>11 2</w:t>
            </w:r>
            <w:r w:rsidRPr="00587E66">
              <w:t>68,8</w:t>
            </w:r>
          </w:p>
        </w:tc>
        <w:tc>
          <w:tcPr>
            <w:tcW w:w="1134" w:type="dxa"/>
            <w:tcBorders>
              <w:top w:val="single" w:sz="4" w:space="0" w:color="auto"/>
              <w:left w:val="nil"/>
              <w:bottom w:val="single" w:sz="4" w:space="0" w:color="auto"/>
              <w:right w:val="single" w:sz="4" w:space="0" w:color="auto"/>
            </w:tcBorders>
            <w:vAlign w:val="center"/>
          </w:tcPr>
          <w:p w:rsidR="00913309" w:rsidRPr="00587E66" w:rsidRDefault="00913309" w:rsidP="00AA477A">
            <w:pPr>
              <w:jc w:val="center"/>
            </w:pPr>
            <w:r w:rsidRPr="00587E66">
              <w:t>1 121,8</w:t>
            </w:r>
          </w:p>
        </w:tc>
        <w:tc>
          <w:tcPr>
            <w:tcW w:w="1134" w:type="dxa"/>
            <w:tcBorders>
              <w:top w:val="single" w:sz="4" w:space="0" w:color="auto"/>
              <w:left w:val="nil"/>
              <w:bottom w:val="single" w:sz="4" w:space="0" w:color="auto"/>
              <w:right w:val="single" w:sz="4" w:space="0" w:color="auto"/>
            </w:tcBorders>
            <w:vAlign w:val="center"/>
          </w:tcPr>
          <w:p w:rsidR="00913309" w:rsidRPr="00587E66" w:rsidRDefault="00913309" w:rsidP="00AA477A">
            <w:pPr>
              <w:jc w:val="center"/>
            </w:pPr>
            <w:r w:rsidRPr="00587E66">
              <w:t>5 527,0</w:t>
            </w:r>
          </w:p>
        </w:tc>
        <w:tc>
          <w:tcPr>
            <w:tcW w:w="992" w:type="dxa"/>
            <w:tcBorders>
              <w:top w:val="single" w:sz="4" w:space="0" w:color="auto"/>
              <w:left w:val="nil"/>
              <w:bottom w:val="single" w:sz="4" w:space="0" w:color="auto"/>
              <w:right w:val="single" w:sz="4" w:space="0" w:color="auto"/>
            </w:tcBorders>
            <w:vAlign w:val="center"/>
          </w:tcPr>
          <w:p w:rsidR="00913309" w:rsidRPr="00587E66" w:rsidRDefault="00913309" w:rsidP="00AA477A">
            <w:pPr>
              <w:jc w:val="center"/>
            </w:pPr>
            <w:r>
              <w:t>4 5</w:t>
            </w:r>
            <w:r w:rsidRPr="00587E66">
              <w:t>40,0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241550">
            <w:pPr>
              <w:jc w:val="center"/>
            </w:pPr>
            <w:r w:rsidRPr="001F0DB9">
              <w:t>40,0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241550">
            <w:pPr>
              <w:jc w:val="center"/>
            </w:pPr>
            <w:r w:rsidRPr="001F0DB9">
              <w:t>40,0</w:t>
            </w:r>
          </w:p>
        </w:tc>
      </w:tr>
      <w:tr w:rsidR="00913309" w:rsidRPr="001F0DB9" w:rsidTr="00C56A5E">
        <w:trPr>
          <w:gridAfter w:val="10"/>
          <w:wAfter w:w="12124" w:type="dxa"/>
          <w:trHeight w:val="1003"/>
        </w:trPr>
        <w:tc>
          <w:tcPr>
            <w:tcW w:w="992"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pPr>
              <w:jc w:val="center"/>
            </w:pPr>
          </w:p>
        </w:tc>
        <w:tc>
          <w:tcPr>
            <w:tcW w:w="3545" w:type="dxa"/>
            <w:gridSpan w:val="3"/>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tc>
        <w:tc>
          <w:tcPr>
            <w:tcW w:w="1418" w:type="dxa"/>
            <w:tcBorders>
              <w:top w:val="nil"/>
              <w:left w:val="single" w:sz="4" w:space="0" w:color="auto"/>
              <w:bottom w:val="single" w:sz="4" w:space="0" w:color="auto"/>
              <w:right w:val="single" w:sz="4" w:space="0" w:color="auto"/>
            </w:tcBorders>
          </w:tcPr>
          <w:p w:rsidR="00913309" w:rsidRPr="001F0DB9" w:rsidRDefault="00913309" w:rsidP="00967CA8">
            <w:pPr>
              <w:pStyle w:val="ab"/>
              <w:spacing w:before="0" w:beforeAutospacing="0" w:after="0" w:afterAutospacing="0"/>
              <w:ind w:left="34" w:right="30"/>
              <w:textAlignment w:val="baseline"/>
              <w:rPr>
                <w:sz w:val="20"/>
                <w:szCs w:val="20"/>
              </w:rPr>
            </w:pPr>
            <w:r w:rsidRPr="001F0DB9">
              <w:rPr>
                <w:sz w:val="20"/>
                <w:szCs w:val="20"/>
              </w:rPr>
              <w:t xml:space="preserve">Иные источники </w:t>
            </w:r>
            <w:proofErr w:type="spellStart"/>
            <w:r w:rsidRPr="001F0DB9">
              <w:rPr>
                <w:sz w:val="20"/>
                <w:szCs w:val="20"/>
              </w:rPr>
              <w:t>финансирова</w:t>
            </w:r>
            <w:proofErr w:type="spellEnd"/>
          </w:p>
          <w:p w:rsidR="00913309" w:rsidRPr="001F0DB9" w:rsidRDefault="00913309" w:rsidP="00967CA8">
            <w:pPr>
              <w:pStyle w:val="ab"/>
              <w:spacing w:before="0" w:beforeAutospacing="0" w:after="0" w:afterAutospacing="0"/>
              <w:ind w:left="-108" w:right="30" w:firstLine="142"/>
              <w:textAlignment w:val="baseline"/>
              <w:rPr>
                <w:sz w:val="20"/>
                <w:szCs w:val="20"/>
              </w:rPr>
            </w:pPr>
            <w:proofErr w:type="spellStart"/>
            <w:r w:rsidRPr="001F0DB9">
              <w:rPr>
                <w:sz w:val="20"/>
                <w:szCs w:val="20"/>
              </w:rPr>
              <w:t>ния</w:t>
            </w:r>
            <w:proofErr w:type="spellEnd"/>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613944">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613944">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613944">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613944">
            <w:pPr>
              <w:jc w:val="center"/>
            </w:pPr>
            <w:r w:rsidRPr="001F0DB9">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613944">
            <w:pPr>
              <w:jc w:val="center"/>
            </w:pPr>
            <w:r w:rsidRPr="001F0DB9">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613944">
            <w:pPr>
              <w:jc w:val="center"/>
            </w:pPr>
            <w:r w:rsidRPr="001F0DB9">
              <w:t>0,0</w:t>
            </w:r>
          </w:p>
        </w:tc>
      </w:tr>
      <w:tr w:rsidR="00913309" w:rsidRPr="001F0DB9" w:rsidTr="00C56A5E">
        <w:trPr>
          <w:gridAfter w:val="10"/>
          <w:wAfter w:w="12124" w:type="dxa"/>
          <w:trHeight w:val="276"/>
        </w:trPr>
        <w:tc>
          <w:tcPr>
            <w:tcW w:w="992" w:type="dxa"/>
            <w:tcBorders>
              <w:top w:val="single" w:sz="4" w:space="0" w:color="auto"/>
              <w:left w:val="single" w:sz="4" w:space="0" w:color="auto"/>
              <w:bottom w:val="single" w:sz="4" w:space="0" w:color="auto"/>
              <w:right w:val="single" w:sz="4" w:space="0" w:color="auto"/>
            </w:tcBorders>
          </w:tcPr>
          <w:p w:rsidR="00913309" w:rsidRPr="001F0DB9" w:rsidRDefault="00913309" w:rsidP="003373AE">
            <w:r w:rsidRPr="001F0DB9">
              <w:rPr>
                <w:lang w:val="en-US"/>
              </w:rPr>
              <w:t>3</w:t>
            </w:r>
            <w:r w:rsidRPr="001F0DB9">
              <w:t>.1.1.2</w:t>
            </w:r>
          </w:p>
        </w:tc>
        <w:tc>
          <w:tcPr>
            <w:tcW w:w="3545" w:type="dxa"/>
            <w:gridSpan w:val="3"/>
            <w:tcBorders>
              <w:top w:val="single" w:sz="4" w:space="0" w:color="auto"/>
              <w:left w:val="single" w:sz="4" w:space="0" w:color="auto"/>
              <w:bottom w:val="single" w:sz="4" w:space="0" w:color="auto"/>
              <w:right w:val="single" w:sz="4" w:space="0" w:color="auto"/>
            </w:tcBorders>
          </w:tcPr>
          <w:p w:rsidR="00913309" w:rsidRPr="001F0DB9" w:rsidRDefault="00913309" w:rsidP="00613944">
            <w:r w:rsidRPr="001F0DB9">
              <w:t xml:space="preserve">Предоставление земельных участков для разведения сельскохозяйственных животных и птицы </w:t>
            </w:r>
          </w:p>
        </w:tc>
        <w:tc>
          <w:tcPr>
            <w:tcW w:w="1559" w:type="dxa"/>
            <w:tcBorders>
              <w:top w:val="single" w:sz="4" w:space="0" w:color="auto"/>
              <w:left w:val="single" w:sz="4" w:space="0" w:color="auto"/>
              <w:bottom w:val="single" w:sz="4" w:space="0" w:color="auto"/>
              <w:right w:val="single" w:sz="4" w:space="0" w:color="auto"/>
            </w:tcBorders>
          </w:tcPr>
          <w:p w:rsidR="00913309" w:rsidRPr="001F0DB9" w:rsidRDefault="00913309" w:rsidP="00125EB9">
            <w:r w:rsidRPr="001F0DB9">
              <w:t>МКУ «</w:t>
            </w:r>
            <w:proofErr w:type="spellStart"/>
            <w:r w:rsidRPr="001F0DB9">
              <w:t>УГЗиП</w:t>
            </w:r>
            <w:proofErr w:type="spellEnd"/>
            <w:r w:rsidRPr="001F0DB9">
              <w:t xml:space="preserve"> г.Урай»;</w:t>
            </w:r>
          </w:p>
          <w:p w:rsidR="00913309" w:rsidRPr="001F0DB9" w:rsidRDefault="00913309" w:rsidP="00125EB9">
            <w:r w:rsidRPr="001F0DB9">
              <w:t xml:space="preserve">комитет по управлению муниципальным имуществом администрации </w:t>
            </w:r>
            <w:r w:rsidRPr="001F0DB9">
              <w:lastRenderedPageBreak/>
              <w:t>города Урай</w:t>
            </w:r>
          </w:p>
        </w:tc>
        <w:tc>
          <w:tcPr>
            <w:tcW w:w="850" w:type="dxa"/>
            <w:tcBorders>
              <w:top w:val="single" w:sz="4" w:space="0" w:color="auto"/>
              <w:left w:val="single" w:sz="4" w:space="0" w:color="auto"/>
              <w:bottom w:val="single" w:sz="4" w:space="0" w:color="auto"/>
              <w:right w:val="single" w:sz="4" w:space="0" w:color="auto"/>
            </w:tcBorders>
          </w:tcPr>
          <w:p w:rsidR="00913309" w:rsidRPr="001F0DB9" w:rsidRDefault="00913309" w:rsidP="006907A3">
            <w:pPr>
              <w:pStyle w:val="ab"/>
              <w:spacing w:before="0" w:beforeAutospacing="0" w:after="0" w:afterAutospacing="0"/>
              <w:ind w:right="-2"/>
              <w:jc w:val="center"/>
              <w:textAlignment w:val="baseline"/>
              <w:rPr>
                <w:sz w:val="20"/>
                <w:szCs w:val="20"/>
              </w:rPr>
            </w:pPr>
          </w:p>
          <w:p w:rsidR="00913309" w:rsidRPr="001F0DB9" w:rsidRDefault="00913309" w:rsidP="006907A3">
            <w:pPr>
              <w:jc w:val="center"/>
            </w:pPr>
            <w:r w:rsidRPr="001F0DB9">
              <w:t>3.1.1</w:t>
            </w:r>
          </w:p>
          <w:p w:rsidR="00913309" w:rsidRPr="001F0DB9" w:rsidRDefault="00913309" w:rsidP="006907A3">
            <w:pPr>
              <w:jc w:val="center"/>
            </w:pPr>
            <w:r w:rsidRPr="001F0DB9">
              <w:t>3.1.2</w:t>
            </w:r>
          </w:p>
          <w:p w:rsidR="00913309" w:rsidRPr="001F0DB9" w:rsidRDefault="00913309" w:rsidP="006907A3">
            <w:pPr>
              <w:jc w:val="center"/>
            </w:pPr>
            <w:r w:rsidRPr="001F0DB9">
              <w:t>3.1.3</w:t>
            </w:r>
          </w:p>
          <w:p w:rsidR="00913309" w:rsidRPr="001F0DB9" w:rsidRDefault="00913309" w:rsidP="006907A3">
            <w:pPr>
              <w:pStyle w:val="ab"/>
              <w:spacing w:before="0" w:beforeAutospacing="0" w:after="0" w:afterAutospacing="0"/>
              <w:ind w:right="-2"/>
              <w:jc w:val="center"/>
              <w:textAlignment w:val="baseline"/>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3373AE">
            <w:pPr>
              <w:pStyle w:val="ab"/>
              <w:spacing w:before="0" w:beforeAutospacing="0" w:after="0" w:afterAutospacing="0"/>
              <w:ind w:right="-2"/>
              <w:textAlignment w:val="baseline"/>
              <w:rPr>
                <w:sz w:val="20"/>
                <w:szCs w:val="20"/>
              </w:rPr>
            </w:pPr>
            <w:r w:rsidRPr="001F0DB9">
              <w:rPr>
                <w:sz w:val="20"/>
                <w:szCs w:val="20"/>
              </w:rPr>
              <w:t>Без финансирования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pPr>
              <w:jc w:val="center"/>
            </w:pPr>
            <w:r w:rsidRPr="001F0DB9">
              <w:t>-</w:t>
            </w:r>
          </w:p>
        </w:tc>
        <w:tc>
          <w:tcPr>
            <w:tcW w:w="1134"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pPr>
              <w:jc w:val="center"/>
            </w:pPr>
            <w:r w:rsidRPr="001F0DB9">
              <w:t>-</w:t>
            </w:r>
          </w:p>
        </w:tc>
        <w:tc>
          <w:tcPr>
            <w:tcW w:w="1134"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pPr>
              <w:jc w:val="center"/>
            </w:pPr>
            <w:r w:rsidRPr="001F0DB9">
              <w:t>-</w:t>
            </w:r>
          </w:p>
        </w:tc>
        <w:tc>
          <w:tcPr>
            <w:tcW w:w="992"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pPr>
              <w:jc w:val="center"/>
            </w:pPr>
            <w:r w:rsidRPr="001F0DB9">
              <w:t>-</w:t>
            </w:r>
          </w:p>
        </w:tc>
        <w:tc>
          <w:tcPr>
            <w:tcW w:w="1016"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pPr>
              <w:jc w:val="center"/>
            </w:pPr>
            <w:r w:rsidRPr="001F0DB9">
              <w:t>-</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pPr>
              <w:jc w:val="center"/>
            </w:pPr>
            <w:r w:rsidRPr="001F0DB9">
              <w:t>-</w:t>
            </w:r>
          </w:p>
        </w:tc>
      </w:tr>
      <w:tr w:rsidR="00913309" w:rsidRPr="001F0DB9" w:rsidTr="00C56A5E">
        <w:trPr>
          <w:gridAfter w:val="10"/>
          <w:wAfter w:w="12124" w:type="dxa"/>
          <w:trHeight w:val="1125"/>
        </w:trPr>
        <w:tc>
          <w:tcPr>
            <w:tcW w:w="992" w:type="dxa"/>
            <w:tcBorders>
              <w:top w:val="single" w:sz="4" w:space="0" w:color="auto"/>
              <w:left w:val="single" w:sz="4" w:space="0" w:color="auto"/>
              <w:bottom w:val="single" w:sz="4" w:space="0" w:color="auto"/>
              <w:right w:val="single" w:sz="4" w:space="0" w:color="auto"/>
            </w:tcBorders>
          </w:tcPr>
          <w:p w:rsidR="00913309" w:rsidRPr="001F0DB9" w:rsidRDefault="00913309" w:rsidP="00613944">
            <w:r w:rsidRPr="001F0DB9">
              <w:lastRenderedPageBreak/>
              <w:t>3.1.1.3</w:t>
            </w:r>
          </w:p>
        </w:tc>
        <w:tc>
          <w:tcPr>
            <w:tcW w:w="3545" w:type="dxa"/>
            <w:gridSpan w:val="3"/>
            <w:tcBorders>
              <w:top w:val="single" w:sz="4" w:space="0" w:color="auto"/>
              <w:left w:val="single" w:sz="4" w:space="0" w:color="auto"/>
              <w:bottom w:val="single" w:sz="4" w:space="0" w:color="auto"/>
              <w:right w:val="single" w:sz="4" w:space="0" w:color="auto"/>
            </w:tcBorders>
          </w:tcPr>
          <w:p w:rsidR="00913309" w:rsidRPr="001F0DB9" w:rsidRDefault="00913309" w:rsidP="003373AE">
            <w:pPr>
              <w:pStyle w:val="ConsPlusCell"/>
              <w:rPr>
                <w:rFonts w:ascii="Times New Roman" w:hAnsi="Times New Roman" w:cs="Times New Roman"/>
              </w:rPr>
            </w:pPr>
            <w:r w:rsidRPr="001F0DB9">
              <w:rPr>
                <w:rFonts w:ascii="Times New Roman" w:hAnsi="Times New Roman" w:cs="Times New Roman"/>
              </w:rPr>
              <w:t>Создание условий для развития сельскохозяйственных товаропроизводителей</w:t>
            </w:r>
          </w:p>
        </w:tc>
        <w:tc>
          <w:tcPr>
            <w:tcW w:w="1559" w:type="dxa"/>
            <w:tcBorders>
              <w:top w:val="single" w:sz="4" w:space="0" w:color="auto"/>
              <w:left w:val="nil"/>
              <w:bottom w:val="single" w:sz="4" w:space="0" w:color="auto"/>
              <w:right w:val="single" w:sz="4" w:space="0" w:color="auto"/>
            </w:tcBorders>
          </w:tcPr>
          <w:p w:rsidR="00913309" w:rsidRPr="001F0DB9" w:rsidRDefault="00913309" w:rsidP="00D204FC">
            <w:r w:rsidRPr="001F0DB9">
              <w:t>Отдел содействия малому и среднему предпринимательству администрации города Урай;</w:t>
            </w:r>
          </w:p>
          <w:p w:rsidR="00913309" w:rsidRPr="001F0DB9" w:rsidRDefault="00913309" w:rsidP="00D204FC">
            <w:r w:rsidRPr="001F0DB9">
              <w:t>пресс-служба администрации города Урай</w:t>
            </w:r>
          </w:p>
        </w:tc>
        <w:tc>
          <w:tcPr>
            <w:tcW w:w="850" w:type="dxa"/>
            <w:tcBorders>
              <w:top w:val="single" w:sz="4" w:space="0" w:color="auto"/>
              <w:left w:val="single" w:sz="4" w:space="0" w:color="auto"/>
              <w:bottom w:val="single" w:sz="4" w:space="0" w:color="auto"/>
              <w:right w:val="single" w:sz="4" w:space="0" w:color="auto"/>
            </w:tcBorders>
          </w:tcPr>
          <w:p w:rsidR="00913309" w:rsidRPr="001F0DB9" w:rsidRDefault="00913309" w:rsidP="006907A3">
            <w:pPr>
              <w:jc w:val="center"/>
            </w:pPr>
          </w:p>
          <w:p w:rsidR="00913309" w:rsidRPr="001F0DB9" w:rsidRDefault="00913309" w:rsidP="006907A3">
            <w:pPr>
              <w:jc w:val="center"/>
            </w:pPr>
            <w:r w:rsidRPr="001F0DB9">
              <w:t xml:space="preserve"> 3.1.1</w:t>
            </w:r>
          </w:p>
          <w:p w:rsidR="00913309" w:rsidRPr="001F0DB9" w:rsidRDefault="00913309" w:rsidP="006907A3">
            <w:pPr>
              <w:jc w:val="center"/>
            </w:pPr>
            <w:r w:rsidRPr="001F0DB9">
              <w:t xml:space="preserve"> 3.1.2</w:t>
            </w:r>
          </w:p>
          <w:p w:rsidR="00913309" w:rsidRPr="001F0DB9" w:rsidRDefault="00913309" w:rsidP="006907A3">
            <w:pPr>
              <w:jc w:val="center"/>
            </w:pPr>
            <w:r w:rsidRPr="001F0DB9">
              <w:t xml:space="preserve"> 3.1.3</w:t>
            </w:r>
          </w:p>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3373AE">
            <w:r w:rsidRPr="001F0DB9">
              <w:t>Без финансирования</w:t>
            </w:r>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w:t>
            </w:r>
          </w:p>
        </w:tc>
      </w:tr>
      <w:tr w:rsidR="00913309" w:rsidRPr="001F0DB9" w:rsidTr="00C56A5E">
        <w:trPr>
          <w:gridAfter w:val="10"/>
          <w:wAfter w:w="12124" w:type="dxa"/>
          <w:trHeight w:val="606"/>
        </w:trPr>
        <w:tc>
          <w:tcPr>
            <w:tcW w:w="992" w:type="dxa"/>
            <w:vMerge w:val="restart"/>
            <w:tcBorders>
              <w:top w:val="single" w:sz="4" w:space="0" w:color="auto"/>
              <w:left w:val="single" w:sz="4" w:space="0" w:color="auto"/>
              <w:right w:val="single" w:sz="4" w:space="0" w:color="auto"/>
            </w:tcBorders>
          </w:tcPr>
          <w:p w:rsidR="00913309" w:rsidRPr="001F0DB9" w:rsidRDefault="00913309" w:rsidP="00613944">
            <w:r w:rsidRPr="001F0DB9">
              <w:t>3.1.1.4</w:t>
            </w:r>
          </w:p>
        </w:tc>
        <w:tc>
          <w:tcPr>
            <w:tcW w:w="3545" w:type="dxa"/>
            <w:gridSpan w:val="3"/>
            <w:vMerge w:val="restart"/>
            <w:tcBorders>
              <w:top w:val="single" w:sz="4" w:space="0" w:color="auto"/>
              <w:left w:val="single" w:sz="4" w:space="0" w:color="auto"/>
              <w:right w:val="single" w:sz="4" w:space="0" w:color="auto"/>
            </w:tcBorders>
          </w:tcPr>
          <w:p w:rsidR="00913309" w:rsidRDefault="00913309" w:rsidP="00CC5CB5">
            <w:pPr>
              <w:pStyle w:val="ConsPlusCell"/>
              <w:rPr>
                <w:rFonts w:ascii="Times New Roman" w:eastAsia="Calibri" w:hAnsi="Times New Roman" w:cs="Times New Roman"/>
              </w:rPr>
            </w:pPr>
            <w:r w:rsidRPr="001F0DB9">
              <w:rPr>
                <w:rFonts w:ascii="Times New Roman" w:hAnsi="Times New Roman" w:cs="Times New Roman"/>
              </w:rPr>
              <w:t>О</w:t>
            </w:r>
            <w:r w:rsidRPr="001F0DB9">
              <w:rPr>
                <w:rFonts w:ascii="Times New Roman" w:eastAsia="Calibri" w:hAnsi="Times New Roman" w:cs="Times New Roman"/>
              </w:rPr>
              <w:t>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913309" w:rsidRPr="001A142E" w:rsidRDefault="00913309" w:rsidP="00772C68">
            <w:pPr>
              <w:pStyle w:val="ConsPlusCell"/>
              <w:rPr>
                <w:rFonts w:ascii="Times New Roman" w:hAnsi="Times New Roman" w:cs="Times New Roman"/>
              </w:rPr>
            </w:pPr>
          </w:p>
        </w:tc>
        <w:tc>
          <w:tcPr>
            <w:tcW w:w="1559" w:type="dxa"/>
            <w:vMerge w:val="restart"/>
            <w:tcBorders>
              <w:top w:val="single" w:sz="4" w:space="0" w:color="auto"/>
              <w:left w:val="nil"/>
              <w:right w:val="single" w:sz="4" w:space="0" w:color="auto"/>
            </w:tcBorders>
          </w:tcPr>
          <w:p w:rsidR="00913309" w:rsidRPr="001F0DB9" w:rsidRDefault="00913309" w:rsidP="0038763E">
            <w:r w:rsidRPr="001F0DB9">
              <w:t>Отдел содействия малому и среднему предпринимательству администрации города Урай</w:t>
            </w:r>
          </w:p>
        </w:tc>
        <w:tc>
          <w:tcPr>
            <w:tcW w:w="850" w:type="dxa"/>
            <w:vMerge w:val="restart"/>
            <w:tcBorders>
              <w:top w:val="single" w:sz="4" w:space="0" w:color="auto"/>
              <w:left w:val="single" w:sz="4" w:space="0" w:color="auto"/>
              <w:right w:val="single" w:sz="4" w:space="0" w:color="auto"/>
            </w:tcBorders>
          </w:tcPr>
          <w:p w:rsidR="00913309" w:rsidRPr="001F0DB9" w:rsidRDefault="00913309" w:rsidP="006907A3">
            <w:pPr>
              <w:jc w:val="center"/>
            </w:pPr>
          </w:p>
          <w:p w:rsidR="00913309" w:rsidRPr="001F0DB9" w:rsidRDefault="00913309" w:rsidP="00D67E8F">
            <w:pPr>
              <w:jc w:val="center"/>
            </w:pPr>
            <w:r w:rsidRPr="001F0DB9">
              <w:t>3.1.1</w:t>
            </w:r>
          </w:p>
          <w:p w:rsidR="00913309" w:rsidRPr="001F0DB9" w:rsidRDefault="00913309" w:rsidP="00D67E8F">
            <w:pPr>
              <w:jc w:val="center"/>
            </w:pPr>
            <w:r w:rsidRPr="001F0DB9">
              <w:t>3.1.2</w:t>
            </w:r>
          </w:p>
          <w:p w:rsidR="00913309" w:rsidRPr="001F0DB9" w:rsidRDefault="00913309" w:rsidP="00D67E8F">
            <w:pPr>
              <w:jc w:val="center"/>
            </w:pPr>
            <w:r w:rsidRPr="001F0DB9">
              <w:t>3.1.3</w:t>
            </w: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F906BB">
            <w:r w:rsidRPr="001F0DB9">
              <w:t>Всего</w:t>
            </w:r>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1A142E">
            <w:pPr>
              <w:jc w:val="center"/>
            </w:pPr>
            <w:r>
              <w:t>147 060,0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4E3E6B">
            <w:pPr>
              <w:jc w:val="center"/>
            </w:pPr>
            <w:r w:rsidRPr="001F0DB9">
              <w:t>30 952,4</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4E3E6B">
            <w:pPr>
              <w:jc w:val="center"/>
            </w:pPr>
            <w:r w:rsidRPr="001F0DB9">
              <w:t>34 032,6</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1A142E">
            <w:pPr>
              <w:jc w:val="center"/>
            </w:pPr>
            <w:r w:rsidRPr="001F0DB9">
              <w:t>3</w:t>
            </w:r>
            <w:r>
              <w:t>0 815</w:t>
            </w:r>
            <w:r w:rsidRPr="001F0DB9">
              <w:t>,0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4E3E6B">
            <w:pPr>
              <w:jc w:val="center"/>
            </w:pPr>
            <w:r>
              <w:t>25 630,0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4E3E6B">
            <w:pPr>
              <w:jc w:val="center"/>
            </w:pPr>
            <w:r>
              <w:t>25 630,0</w:t>
            </w:r>
          </w:p>
        </w:tc>
      </w:tr>
      <w:tr w:rsidR="00913309" w:rsidRPr="001F0DB9" w:rsidTr="00C56A5E">
        <w:trPr>
          <w:gridAfter w:val="10"/>
          <w:wAfter w:w="12124" w:type="dxa"/>
          <w:trHeight w:val="558"/>
        </w:trPr>
        <w:tc>
          <w:tcPr>
            <w:tcW w:w="992" w:type="dxa"/>
            <w:vMerge/>
            <w:tcBorders>
              <w:left w:val="single" w:sz="4" w:space="0" w:color="auto"/>
              <w:right w:val="single" w:sz="4" w:space="0" w:color="auto"/>
            </w:tcBorders>
          </w:tcPr>
          <w:p w:rsidR="00913309" w:rsidRPr="001F0DB9" w:rsidRDefault="00913309" w:rsidP="00613944"/>
        </w:tc>
        <w:tc>
          <w:tcPr>
            <w:tcW w:w="3545" w:type="dxa"/>
            <w:gridSpan w:val="3"/>
            <w:vMerge/>
            <w:tcBorders>
              <w:left w:val="single" w:sz="4" w:space="0" w:color="auto"/>
              <w:right w:val="single" w:sz="4" w:space="0" w:color="auto"/>
            </w:tcBorders>
          </w:tcPr>
          <w:p w:rsidR="00913309" w:rsidRPr="001F0DB9" w:rsidRDefault="00913309" w:rsidP="00CC5CB5">
            <w:pPr>
              <w:pStyle w:val="ConsPlusCell"/>
              <w:rPr>
                <w:rFonts w:ascii="Times New Roman" w:hAnsi="Times New Roman" w:cs="Times New Roman"/>
              </w:rPr>
            </w:pPr>
          </w:p>
        </w:tc>
        <w:tc>
          <w:tcPr>
            <w:tcW w:w="1559" w:type="dxa"/>
            <w:vMerge/>
            <w:tcBorders>
              <w:left w:val="nil"/>
              <w:right w:val="single" w:sz="4" w:space="0" w:color="auto"/>
            </w:tcBorders>
          </w:tcPr>
          <w:p w:rsidR="00913309" w:rsidRPr="001F0DB9" w:rsidRDefault="00913309" w:rsidP="00D204FC">
            <w:pPr>
              <w:jc w:val="center"/>
            </w:pPr>
          </w:p>
        </w:tc>
        <w:tc>
          <w:tcPr>
            <w:tcW w:w="850" w:type="dxa"/>
            <w:vMerge/>
            <w:tcBorders>
              <w:left w:val="single" w:sz="4" w:space="0" w:color="auto"/>
              <w:right w:val="single" w:sz="4" w:space="0" w:color="auto"/>
            </w:tcBorders>
          </w:tcPr>
          <w:p w:rsidR="00913309" w:rsidRPr="001F0DB9" w:rsidRDefault="00913309" w:rsidP="006907A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F906BB">
            <w:r w:rsidRPr="001F0DB9">
              <w:t>Федеральный бюджет</w:t>
            </w:r>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4E3E6B">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4E3E6B">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4E3E6B">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4E3E6B">
            <w:pPr>
              <w:jc w:val="center"/>
            </w:pPr>
            <w:r w:rsidRPr="001F0DB9">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4E3E6B">
            <w:pPr>
              <w:jc w:val="center"/>
            </w:pPr>
            <w:r w:rsidRPr="001F0DB9">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4E3E6B">
            <w:pPr>
              <w:jc w:val="center"/>
            </w:pPr>
            <w:r w:rsidRPr="001F0DB9">
              <w:t>0,0</w:t>
            </w:r>
          </w:p>
        </w:tc>
      </w:tr>
      <w:tr w:rsidR="00913309" w:rsidRPr="001F0DB9" w:rsidTr="00C56A5E">
        <w:trPr>
          <w:gridAfter w:val="10"/>
          <w:wAfter w:w="12124" w:type="dxa"/>
          <w:trHeight w:val="1125"/>
        </w:trPr>
        <w:tc>
          <w:tcPr>
            <w:tcW w:w="992" w:type="dxa"/>
            <w:vMerge/>
            <w:tcBorders>
              <w:left w:val="single" w:sz="4" w:space="0" w:color="auto"/>
              <w:right w:val="single" w:sz="4" w:space="0" w:color="auto"/>
            </w:tcBorders>
          </w:tcPr>
          <w:p w:rsidR="00913309" w:rsidRPr="001F0DB9" w:rsidRDefault="00913309" w:rsidP="00613944"/>
        </w:tc>
        <w:tc>
          <w:tcPr>
            <w:tcW w:w="3545" w:type="dxa"/>
            <w:gridSpan w:val="3"/>
            <w:vMerge/>
            <w:tcBorders>
              <w:left w:val="single" w:sz="4" w:space="0" w:color="auto"/>
              <w:right w:val="single" w:sz="4" w:space="0" w:color="auto"/>
            </w:tcBorders>
          </w:tcPr>
          <w:p w:rsidR="00913309" w:rsidRPr="001F0DB9" w:rsidRDefault="00913309" w:rsidP="00CC5CB5">
            <w:pPr>
              <w:pStyle w:val="ConsPlusCell"/>
              <w:rPr>
                <w:rFonts w:ascii="Times New Roman" w:hAnsi="Times New Roman" w:cs="Times New Roman"/>
              </w:rPr>
            </w:pPr>
          </w:p>
        </w:tc>
        <w:tc>
          <w:tcPr>
            <w:tcW w:w="1559" w:type="dxa"/>
            <w:vMerge/>
            <w:tcBorders>
              <w:left w:val="nil"/>
              <w:right w:val="single" w:sz="4" w:space="0" w:color="auto"/>
            </w:tcBorders>
          </w:tcPr>
          <w:p w:rsidR="00913309" w:rsidRPr="001F0DB9" w:rsidRDefault="00913309" w:rsidP="00D204FC">
            <w:pPr>
              <w:jc w:val="center"/>
            </w:pPr>
          </w:p>
        </w:tc>
        <w:tc>
          <w:tcPr>
            <w:tcW w:w="850" w:type="dxa"/>
            <w:vMerge/>
            <w:tcBorders>
              <w:left w:val="single" w:sz="4" w:space="0" w:color="auto"/>
              <w:right w:val="single" w:sz="4" w:space="0" w:color="auto"/>
            </w:tcBorders>
          </w:tcPr>
          <w:p w:rsidR="00913309" w:rsidRPr="001F0DB9" w:rsidRDefault="00913309" w:rsidP="006907A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F906BB">
            <w:r w:rsidRPr="001F0DB9">
              <w:t>Бюджет Ханты-Мансийского автономного округа - Югры</w:t>
            </w:r>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1A142E">
            <w:pPr>
              <w:jc w:val="center"/>
            </w:pPr>
            <w:r>
              <w:t>147 060,0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F906BB">
            <w:pPr>
              <w:jc w:val="center"/>
            </w:pPr>
            <w:r w:rsidRPr="001F0DB9">
              <w:t>30 952,4</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F906BB">
            <w:pPr>
              <w:jc w:val="center"/>
            </w:pPr>
            <w:r w:rsidRPr="001F0DB9">
              <w:t>34 032,6</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1A142E">
            <w:pPr>
              <w:jc w:val="center"/>
            </w:pPr>
            <w:r w:rsidRPr="001F0DB9">
              <w:t>3</w:t>
            </w:r>
            <w:r>
              <w:t>0 815</w:t>
            </w:r>
            <w:r w:rsidRPr="001F0DB9">
              <w:t>,0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F906BB">
            <w:pPr>
              <w:jc w:val="center"/>
            </w:pPr>
            <w:r>
              <w:t>25 630,0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F906BB">
            <w:pPr>
              <w:jc w:val="center"/>
            </w:pPr>
            <w:r>
              <w:t>25 630,0</w:t>
            </w:r>
          </w:p>
        </w:tc>
      </w:tr>
      <w:tr w:rsidR="00913309" w:rsidRPr="001F0DB9" w:rsidTr="00C56A5E">
        <w:trPr>
          <w:gridAfter w:val="10"/>
          <w:wAfter w:w="12124" w:type="dxa"/>
          <w:trHeight w:val="1125"/>
        </w:trPr>
        <w:tc>
          <w:tcPr>
            <w:tcW w:w="992" w:type="dxa"/>
            <w:vMerge/>
            <w:tcBorders>
              <w:left w:val="single" w:sz="4" w:space="0" w:color="auto"/>
              <w:right w:val="single" w:sz="4" w:space="0" w:color="auto"/>
            </w:tcBorders>
          </w:tcPr>
          <w:p w:rsidR="00913309" w:rsidRPr="001F0DB9" w:rsidRDefault="00913309" w:rsidP="00613944"/>
        </w:tc>
        <w:tc>
          <w:tcPr>
            <w:tcW w:w="3545" w:type="dxa"/>
            <w:gridSpan w:val="3"/>
            <w:vMerge/>
            <w:tcBorders>
              <w:left w:val="single" w:sz="4" w:space="0" w:color="auto"/>
              <w:right w:val="single" w:sz="4" w:space="0" w:color="auto"/>
            </w:tcBorders>
          </w:tcPr>
          <w:p w:rsidR="00913309" w:rsidRPr="001F0DB9" w:rsidRDefault="00913309" w:rsidP="00CC5CB5">
            <w:pPr>
              <w:pStyle w:val="ConsPlusCell"/>
              <w:rPr>
                <w:rFonts w:ascii="Times New Roman" w:hAnsi="Times New Roman" w:cs="Times New Roman"/>
              </w:rPr>
            </w:pPr>
          </w:p>
        </w:tc>
        <w:tc>
          <w:tcPr>
            <w:tcW w:w="1559" w:type="dxa"/>
            <w:vMerge/>
            <w:tcBorders>
              <w:left w:val="nil"/>
              <w:right w:val="single" w:sz="4" w:space="0" w:color="auto"/>
            </w:tcBorders>
          </w:tcPr>
          <w:p w:rsidR="00913309" w:rsidRPr="001F0DB9" w:rsidRDefault="00913309" w:rsidP="00D204FC">
            <w:pPr>
              <w:jc w:val="center"/>
            </w:pPr>
          </w:p>
        </w:tc>
        <w:tc>
          <w:tcPr>
            <w:tcW w:w="850" w:type="dxa"/>
            <w:vMerge/>
            <w:tcBorders>
              <w:left w:val="single" w:sz="4" w:space="0" w:color="auto"/>
              <w:right w:val="single" w:sz="4" w:space="0" w:color="auto"/>
            </w:tcBorders>
          </w:tcPr>
          <w:p w:rsidR="00913309" w:rsidRPr="001F0DB9" w:rsidRDefault="00913309" w:rsidP="006907A3">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F906BB">
            <w:r w:rsidRPr="001F0DB9">
              <w:t>Бюджет городского округа города Урай</w:t>
            </w:r>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FD55F9">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FD55F9">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FD55F9">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FD55F9">
            <w:pPr>
              <w:jc w:val="center"/>
            </w:pPr>
            <w:r w:rsidRPr="001F0DB9">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FD55F9">
            <w:pPr>
              <w:jc w:val="center"/>
            </w:pPr>
            <w:r w:rsidRPr="001F0DB9">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FD55F9">
            <w:pPr>
              <w:jc w:val="center"/>
            </w:pPr>
            <w:r w:rsidRPr="001F0DB9">
              <w:t>0,0</w:t>
            </w:r>
          </w:p>
        </w:tc>
      </w:tr>
      <w:tr w:rsidR="00913309" w:rsidRPr="001F0DB9" w:rsidTr="00C56A5E">
        <w:trPr>
          <w:gridAfter w:val="10"/>
          <w:wAfter w:w="12124" w:type="dxa"/>
          <w:trHeight w:val="1005"/>
        </w:trPr>
        <w:tc>
          <w:tcPr>
            <w:tcW w:w="992" w:type="dxa"/>
            <w:vMerge/>
            <w:tcBorders>
              <w:left w:val="single" w:sz="4" w:space="0" w:color="auto"/>
              <w:bottom w:val="single" w:sz="4" w:space="0" w:color="auto"/>
              <w:right w:val="single" w:sz="4" w:space="0" w:color="auto"/>
            </w:tcBorders>
          </w:tcPr>
          <w:p w:rsidR="00913309" w:rsidRPr="001F0DB9" w:rsidRDefault="00913309" w:rsidP="00613944"/>
        </w:tc>
        <w:tc>
          <w:tcPr>
            <w:tcW w:w="3545" w:type="dxa"/>
            <w:gridSpan w:val="3"/>
            <w:vMerge/>
            <w:tcBorders>
              <w:left w:val="single" w:sz="4" w:space="0" w:color="auto"/>
              <w:bottom w:val="single" w:sz="4" w:space="0" w:color="auto"/>
              <w:right w:val="single" w:sz="4" w:space="0" w:color="auto"/>
            </w:tcBorders>
          </w:tcPr>
          <w:p w:rsidR="00913309" w:rsidRPr="001F0DB9" w:rsidRDefault="00913309" w:rsidP="00CC5CB5">
            <w:pPr>
              <w:pStyle w:val="ConsPlusCell"/>
              <w:rPr>
                <w:rFonts w:ascii="Times New Roman" w:hAnsi="Times New Roman" w:cs="Times New Roman"/>
              </w:rPr>
            </w:pPr>
          </w:p>
        </w:tc>
        <w:tc>
          <w:tcPr>
            <w:tcW w:w="1559" w:type="dxa"/>
            <w:vMerge/>
            <w:tcBorders>
              <w:left w:val="nil"/>
              <w:bottom w:val="single" w:sz="4" w:space="0" w:color="auto"/>
              <w:right w:val="single" w:sz="4" w:space="0" w:color="auto"/>
            </w:tcBorders>
          </w:tcPr>
          <w:p w:rsidR="00913309" w:rsidRPr="001F0DB9" w:rsidRDefault="00913309" w:rsidP="00D204FC">
            <w:pPr>
              <w:jc w:val="center"/>
            </w:pPr>
          </w:p>
        </w:tc>
        <w:tc>
          <w:tcPr>
            <w:tcW w:w="850" w:type="dxa"/>
            <w:vMerge/>
            <w:tcBorders>
              <w:left w:val="single" w:sz="4" w:space="0" w:color="auto"/>
              <w:bottom w:val="single" w:sz="4" w:space="0" w:color="auto"/>
              <w:right w:val="single" w:sz="4" w:space="0" w:color="auto"/>
            </w:tcBorders>
          </w:tcPr>
          <w:p w:rsidR="00913309" w:rsidRPr="001F0DB9" w:rsidRDefault="00913309" w:rsidP="006907A3">
            <w:pPr>
              <w:jc w:val="center"/>
            </w:pPr>
          </w:p>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F906BB">
            <w:pPr>
              <w:pStyle w:val="ab"/>
              <w:spacing w:before="0" w:beforeAutospacing="0" w:after="0" w:afterAutospacing="0"/>
              <w:ind w:left="-108" w:right="30"/>
              <w:textAlignment w:val="baseline"/>
              <w:rPr>
                <w:sz w:val="20"/>
                <w:szCs w:val="20"/>
              </w:rPr>
            </w:pPr>
            <w:r w:rsidRPr="001F0DB9">
              <w:rPr>
                <w:sz w:val="20"/>
                <w:szCs w:val="20"/>
              </w:rPr>
              <w:t xml:space="preserve">  Иные   </w:t>
            </w:r>
          </w:p>
          <w:p w:rsidR="00913309" w:rsidRPr="001F0DB9" w:rsidRDefault="00913309" w:rsidP="00F906BB">
            <w:pPr>
              <w:pStyle w:val="ab"/>
              <w:spacing w:before="0" w:beforeAutospacing="0" w:after="0" w:afterAutospacing="0"/>
              <w:ind w:left="-108" w:right="30"/>
              <w:textAlignment w:val="baseline"/>
              <w:rPr>
                <w:sz w:val="20"/>
                <w:szCs w:val="20"/>
              </w:rPr>
            </w:pPr>
            <w:r w:rsidRPr="001F0DB9">
              <w:rPr>
                <w:sz w:val="20"/>
                <w:szCs w:val="20"/>
              </w:rPr>
              <w:t xml:space="preserve">  источники  </w:t>
            </w:r>
          </w:p>
          <w:p w:rsidR="00913309" w:rsidRPr="001F0DB9" w:rsidRDefault="00913309" w:rsidP="00F906BB">
            <w:pPr>
              <w:pStyle w:val="ab"/>
              <w:spacing w:before="0" w:beforeAutospacing="0" w:after="0" w:afterAutospacing="0"/>
              <w:ind w:left="-108" w:right="30"/>
              <w:textAlignment w:val="baseline"/>
              <w:rPr>
                <w:sz w:val="20"/>
                <w:szCs w:val="20"/>
              </w:rPr>
            </w:pPr>
            <w:r w:rsidRPr="001F0DB9">
              <w:rPr>
                <w:sz w:val="20"/>
                <w:szCs w:val="20"/>
              </w:rPr>
              <w:t xml:space="preserve">  </w:t>
            </w:r>
            <w:proofErr w:type="spellStart"/>
            <w:r w:rsidRPr="001F0DB9">
              <w:rPr>
                <w:sz w:val="20"/>
                <w:szCs w:val="20"/>
              </w:rPr>
              <w:t>финансирова</w:t>
            </w:r>
            <w:proofErr w:type="spellEnd"/>
          </w:p>
          <w:p w:rsidR="00913309" w:rsidRPr="001F0DB9" w:rsidRDefault="00913309" w:rsidP="00F906BB">
            <w:pPr>
              <w:pStyle w:val="ab"/>
              <w:spacing w:before="0" w:beforeAutospacing="0" w:after="0" w:afterAutospacing="0"/>
              <w:ind w:left="-108" w:right="30"/>
              <w:textAlignment w:val="baseline"/>
              <w:rPr>
                <w:sz w:val="20"/>
                <w:szCs w:val="20"/>
              </w:rPr>
            </w:pPr>
            <w:r w:rsidRPr="001F0DB9">
              <w:rPr>
                <w:sz w:val="20"/>
                <w:szCs w:val="20"/>
              </w:rPr>
              <w:t xml:space="preserve">  </w:t>
            </w:r>
            <w:proofErr w:type="spellStart"/>
            <w:r w:rsidRPr="001F0DB9">
              <w:rPr>
                <w:sz w:val="20"/>
                <w:szCs w:val="20"/>
              </w:rPr>
              <w:t>ния</w:t>
            </w:r>
            <w:proofErr w:type="spellEnd"/>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FD55F9">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FD55F9">
            <w:pPr>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FD55F9">
            <w:pPr>
              <w:jc w:val="center"/>
            </w:pPr>
            <w:r w:rsidRPr="001F0DB9">
              <w:t>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FD55F9">
            <w:pPr>
              <w:jc w:val="center"/>
            </w:pPr>
            <w:r w:rsidRPr="001F0DB9">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FD55F9">
            <w:pPr>
              <w:jc w:val="center"/>
            </w:pPr>
            <w:r w:rsidRPr="001F0DB9">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FD55F9">
            <w:pPr>
              <w:jc w:val="center"/>
            </w:pPr>
            <w:r w:rsidRPr="001F0DB9">
              <w:t>0,0</w:t>
            </w:r>
          </w:p>
        </w:tc>
      </w:tr>
      <w:tr w:rsidR="00913309" w:rsidRPr="001F0DB9" w:rsidTr="00C56A5E">
        <w:trPr>
          <w:gridAfter w:val="10"/>
          <w:wAfter w:w="12124" w:type="dxa"/>
          <w:trHeight w:val="1125"/>
        </w:trPr>
        <w:tc>
          <w:tcPr>
            <w:tcW w:w="992" w:type="dxa"/>
            <w:tcBorders>
              <w:top w:val="single" w:sz="4" w:space="0" w:color="auto"/>
              <w:left w:val="single" w:sz="4" w:space="0" w:color="auto"/>
              <w:bottom w:val="single" w:sz="4" w:space="0" w:color="auto"/>
              <w:right w:val="single" w:sz="4" w:space="0" w:color="auto"/>
            </w:tcBorders>
          </w:tcPr>
          <w:p w:rsidR="00913309" w:rsidRPr="001F0DB9" w:rsidRDefault="00913309" w:rsidP="003373AE">
            <w:pPr>
              <w:jc w:val="center"/>
            </w:pPr>
            <w:r w:rsidRPr="001F0DB9">
              <w:t>3.1.1.5</w:t>
            </w:r>
          </w:p>
        </w:tc>
        <w:tc>
          <w:tcPr>
            <w:tcW w:w="3545" w:type="dxa"/>
            <w:gridSpan w:val="3"/>
            <w:tcBorders>
              <w:top w:val="single" w:sz="4" w:space="0" w:color="auto"/>
              <w:left w:val="single" w:sz="4" w:space="0" w:color="auto"/>
              <w:bottom w:val="single" w:sz="4" w:space="0" w:color="auto"/>
              <w:right w:val="single" w:sz="4" w:space="0" w:color="auto"/>
            </w:tcBorders>
          </w:tcPr>
          <w:p w:rsidR="00913309" w:rsidRPr="001F0DB9" w:rsidRDefault="00913309" w:rsidP="00CC5CB5">
            <w:pPr>
              <w:pStyle w:val="ConsPlusCell"/>
              <w:rPr>
                <w:rFonts w:ascii="Times New Roman" w:hAnsi="Times New Roman" w:cs="Times New Roman"/>
              </w:rPr>
            </w:pPr>
            <w:r w:rsidRPr="001F0DB9">
              <w:rPr>
                <w:rFonts w:ascii="Times New Roman" w:hAnsi="Times New Roman" w:cs="Times New Roman"/>
              </w:rPr>
              <w:t>Подготовка проведения Всероссийской сельскохозяйственной переписи в 2016 году</w:t>
            </w:r>
          </w:p>
        </w:tc>
        <w:tc>
          <w:tcPr>
            <w:tcW w:w="1559" w:type="dxa"/>
            <w:tcBorders>
              <w:top w:val="single" w:sz="4" w:space="0" w:color="auto"/>
              <w:left w:val="nil"/>
              <w:bottom w:val="single" w:sz="4" w:space="0" w:color="auto"/>
              <w:right w:val="single" w:sz="4" w:space="0" w:color="auto"/>
            </w:tcBorders>
          </w:tcPr>
          <w:p w:rsidR="00913309" w:rsidRPr="001F0DB9" w:rsidRDefault="00913309" w:rsidP="00556CC0">
            <w:r w:rsidRPr="001F0DB9">
              <w:t>Отдел содействия малому и среднему предпринимательству администрации города Урай</w:t>
            </w:r>
          </w:p>
        </w:tc>
        <w:tc>
          <w:tcPr>
            <w:tcW w:w="850" w:type="dxa"/>
            <w:tcBorders>
              <w:top w:val="single" w:sz="4" w:space="0" w:color="auto"/>
              <w:left w:val="single" w:sz="4" w:space="0" w:color="auto"/>
              <w:bottom w:val="single" w:sz="4" w:space="0" w:color="auto"/>
              <w:right w:val="single" w:sz="4" w:space="0" w:color="auto"/>
            </w:tcBorders>
          </w:tcPr>
          <w:p w:rsidR="00913309" w:rsidRPr="001F0DB9" w:rsidRDefault="00913309" w:rsidP="003373AE">
            <w:pPr>
              <w:jc w:val="center"/>
            </w:pPr>
            <w:r w:rsidRPr="001F0DB9">
              <w:t>3.1.3</w:t>
            </w:r>
          </w:p>
          <w:p w:rsidR="00913309" w:rsidRPr="001F0DB9" w:rsidRDefault="00913309" w:rsidP="003373AE">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pPr>
              <w:jc w:val="center"/>
            </w:pPr>
            <w:r w:rsidRPr="001F0DB9">
              <w:t>Федеральный бюджет</w:t>
            </w:r>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206,1</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206,1</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3373AE">
            <w:pPr>
              <w:jc w:val="center"/>
            </w:pPr>
            <w:r w:rsidRPr="001F0DB9">
              <w:t>0</w:t>
            </w:r>
          </w:p>
        </w:tc>
      </w:tr>
      <w:tr w:rsidR="00913309" w:rsidRPr="001F0DB9" w:rsidTr="00C56A5E">
        <w:trPr>
          <w:gridAfter w:val="10"/>
          <w:wAfter w:w="12124" w:type="dxa"/>
          <w:trHeight w:val="630"/>
        </w:trPr>
        <w:tc>
          <w:tcPr>
            <w:tcW w:w="4537" w:type="dxa"/>
            <w:gridSpan w:val="4"/>
            <w:vMerge w:val="restart"/>
            <w:tcBorders>
              <w:top w:val="single" w:sz="4" w:space="0" w:color="auto"/>
              <w:left w:val="single" w:sz="4" w:space="0" w:color="auto"/>
              <w:bottom w:val="single" w:sz="4" w:space="0" w:color="auto"/>
              <w:right w:val="single" w:sz="4" w:space="0" w:color="auto"/>
            </w:tcBorders>
          </w:tcPr>
          <w:p w:rsidR="00913309" w:rsidRDefault="00913309" w:rsidP="003373AE">
            <w:r w:rsidRPr="001F0DB9">
              <w:lastRenderedPageBreak/>
              <w:t>ИТОГО по подпрограмме 3:</w:t>
            </w:r>
          </w:p>
          <w:p w:rsidR="00913309" w:rsidRPr="001F0DB9" w:rsidRDefault="00913309" w:rsidP="00B64260"/>
        </w:tc>
        <w:tc>
          <w:tcPr>
            <w:tcW w:w="1559" w:type="dxa"/>
            <w:vMerge w:val="restart"/>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val="restart"/>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r w:rsidRPr="001F0DB9">
              <w:t>Всего</w:t>
            </w:r>
          </w:p>
        </w:tc>
        <w:tc>
          <w:tcPr>
            <w:tcW w:w="1134" w:type="dxa"/>
            <w:gridSpan w:val="2"/>
            <w:tcBorders>
              <w:top w:val="single" w:sz="4" w:space="0" w:color="auto"/>
              <w:left w:val="nil"/>
              <w:bottom w:val="single" w:sz="4" w:space="0" w:color="auto"/>
              <w:right w:val="single" w:sz="4" w:space="0" w:color="auto"/>
            </w:tcBorders>
            <w:vAlign w:val="center"/>
          </w:tcPr>
          <w:p w:rsidR="00913309" w:rsidRPr="00587E66" w:rsidRDefault="00913309" w:rsidP="001A142E">
            <w:pPr>
              <w:jc w:val="center"/>
            </w:pPr>
            <w:r>
              <w:t>158 534,9</w:t>
            </w:r>
          </w:p>
        </w:tc>
        <w:tc>
          <w:tcPr>
            <w:tcW w:w="1134" w:type="dxa"/>
            <w:tcBorders>
              <w:top w:val="single" w:sz="4" w:space="0" w:color="auto"/>
              <w:left w:val="nil"/>
              <w:bottom w:val="single" w:sz="4" w:space="0" w:color="auto"/>
              <w:right w:val="single" w:sz="4" w:space="0" w:color="auto"/>
            </w:tcBorders>
            <w:vAlign w:val="center"/>
          </w:tcPr>
          <w:p w:rsidR="00913309" w:rsidRPr="00587E66" w:rsidRDefault="00913309" w:rsidP="00527FB3">
            <w:pPr>
              <w:jc w:val="center"/>
            </w:pPr>
            <w:r w:rsidRPr="00587E66">
              <w:t>32 280,3</w:t>
            </w:r>
          </w:p>
        </w:tc>
        <w:tc>
          <w:tcPr>
            <w:tcW w:w="1134" w:type="dxa"/>
            <w:tcBorders>
              <w:top w:val="single" w:sz="4" w:space="0" w:color="auto"/>
              <w:left w:val="nil"/>
              <w:bottom w:val="single" w:sz="4" w:space="0" w:color="auto"/>
              <w:right w:val="single" w:sz="4" w:space="0" w:color="auto"/>
            </w:tcBorders>
            <w:vAlign w:val="center"/>
          </w:tcPr>
          <w:p w:rsidR="00913309" w:rsidRPr="00587E66" w:rsidRDefault="00913309" w:rsidP="00527FB3">
            <w:pPr>
              <w:jc w:val="center"/>
            </w:pPr>
            <w:r w:rsidRPr="00587E66">
              <w:t>39 559,6</w:t>
            </w:r>
          </w:p>
        </w:tc>
        <w:tc>
          <w:tcPr>
            <w:tcW w:w="992" w:type="dxa"/>
            <w:tcBorders>
              <w:top w:val="single" w:sz="4" w:space="0" w:color="auto"/>
              <w:left w:val="nil"/>
              <w:bottom w:val="single" w:sz="4" w:space="0" w:color="auto"/>
              <w:right w:val="single" w:sz="4" w:space="0" w:color="auto"/>
            </w:tcBorders>
            <w:vAlign w:val="center"/>
          </w:tcPr>
          <w:p w:rsidR="00913309" w:rsidRPr="00587E66" w:rsidRDefault="00913309" w:rsidP="001A142E">
            <w:pPr>
              <w:jc w:val="center"/>
            </w:pPr>
            <w:r w:rsidRPr="00587E66">
              <w:t>3</w:t>
            </w:r>
            <w:r>
              <w:t>5 355</w:t>
            </w:r>
            <w:r w:rsidRPr="00587E66">
              <w:t>,0</w:t>
            </w:r>
          </w:p>
        </w:tc>
        <w:tc>
          <w:tcPr>
            <w:tcW w:w="1016" w:type="dxa"/>
            <w:tcBorders>
              <w:top w:val="single" w:sz="4" w:space="0" w:color="auto"/>
              <w:left w:val="nil"/>
              <w:bottom w:val="single" w:sz="4" w:space="0" w:color="auto"/>
              <w:right w:val="single" w:sz="4" w:space="0" w:color="auto"/>
            </w:tcBorders>
            <w:vAlign w:val="center"/>
          </w:tcPr>
          <w:p w:rsidR="00913309" w:rsidRPr="00587E66" w:rsidRDefault="00913309" w:rsidP="00527FB3">
            <w:pPr>
              <w:jc w:val="center"/>
            </w:pPr>
            <w:r>
              <w:t>25 670,0</w:t>
            </w:r>
          </w:p>
        </w:tc>
        <w:tc>
          <w:tcPr>
            <w:tcW w:w="1252" w:type="dxa"/>
            <w:gridSpan w:val="3"/>
            <w:tcBorders>
              <w:top w:val="single" w:sz="4" w:space="0" w:color="auto"/>
              <w:left w:val="nil"/>
              <w:bottom w:val="single" w:sz="4" w:space="0" w:color="auto"/>
              <w:right w:val="single" w:sz="4" w:space="0" w:color="auto"/>
            </w:tcBorders>
            <w:vAlign w:val="center"/>
          </w:tcPr>
          <w:p w:rsidR="00913309" w:rsidRPr="00587E66" w:rsidRDefault="00913309" w:rsidP="00527FB3">
            <w:pPr>
              <w:jc w:val="center"/>
            </w:pPr>
            <w:r>
              <w:t>25 670,0</w:t>
            </w:r>
          </w:p>
        </w:tc>
      </w:tr>
      <w:tr w:rsidR="00913309" w:rsidRPr="001F0DB9" w:rsidTr="00C56A5E">
        <w:trPr>
          <w:gridAfter w:val="10"/>
          <w:wAfter w:w="12124" w:type="dxa"/>
          <w:trHeight w:val="630"/>
        </w:trPr>
        <w:tc>
          <w:tcPr>
            <w:tcW w:w="4537" w:type="dxa"/>
            <w:gridSpan w:val="4"/>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559" w:type="dxa"/>
            <w:vMerge/>
            <w:tcBorders>
              <w:top w:val="single" w:sz="4" w:space="0" w:color="auto"/>
              <w:left w:val="nil"/>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3373AE">
            <w:r w:rsidRPr="001F0DB9">
              <w:t>Федеральный бюджет</w:t>
            </w:r>
          </w:p>
        </w:tc>
        <w:tc>
          <w:tcPr>
            <w:tcW w:w="1134" w:type="dxa"/>
            <w:gridSpan w:val="2"/>
            <w:tcBorders>
              <w:top w:val="single" w:sz="4" w:space="0" w:color="auto"/>
              <w:left w:val="nil"/>
              <w:bottom w:val="single" w:sz="4" w:space="0" w:color="auto"/>
              <w:right w:val="single" w:sz="4" w:space="0" w:color="auto"/>
            </w:tcBorders>
            <w:vAlign w:val="center"/>
          </w:tcPr>
          <w:p w:rsidR="00913309" w:rsidRPr="00587E66" w:rsidRDefault="00913309" w:rsidP="00527FB3">
            <w:pPr>
              <w:jc w:val="center"/>
            </w:pPr>
            <w:r w:rsidRPr="00587E66">
              <w:t>206,1</w:t>
            </w:r>
          </w:p>
        </w:tc>
        <w:tc>
          <w:tcPr>
            <w:tcW w:w="1134" w:type="dxa"/>
            <w:tcBorders>
              <w:top w:val="single" w:sz="4" w:space="0" w:color="auto"/>
              <w:left w:val="nil"/>
              <w:bottom w:val="single" w:sz="4" w:space="0" w:color="auto"/>
              <w:right w:val="single" w:sz="4" w:space="0" w:color="auto"/>
            </w:tcBorders>
            <w:vAlign w:val="center"/>
          </w:tcPr>
          <w:p w:rsidR="00913309" w:rsidRPr="00587E66" w:rsidRDefault="00913309" w:rsidP="00527FB3">
            <w:pPr>
              <w:jc w:val="center"/>
            </w:pPr>
            <w:r w:rsidRPr="00587E66">
              <w:t>206,1</w:t>
            </w:r>
          </w:p>
        </w:tc>
        <w:tc>
          <w:tcPr>
            <w:tcW w:w="1134" w:type="dxa"/>
            <w:tcBorders>
              <w:top w:val="single" w:sz="4" w:space="0" w:color="auto"/>
              <w:left w:val="nil"/>
              <w:bottom w:val="single" w:sz="4" w:space="0" w:color="auto"/>
              <w:right w:val="single" w:sz="4" w:space="0" w:color="auto"/>
            </w:tcBorders>
            <w:vAlign w:val="center"/>
          </w:tcPr>
          <w:p w:rsidR="00913309" w:rsidRPr="00587E66" w:rsidRDefault="00913309" w:rsidP="00527FB3">
            <w:pPr>
              <w:jc w:val="center"/>
            </w:pPr>
            <w:r w:rsidRPr="00587E66">
              <w:t>0,0</w:t>
            </w:r>
          </w:p>
        </w:tc>
        <w:tc>
          <w:tcPr>
            <w:tcW w:w="992" w:type="dxa"/>
            <w:tcBorders>
              <w:top w:val="single" w:sz="4" w:space="0" w:color="auto"/>
              <w:left w:val="nil"/>
              <w:bottom w:val="single" w:sz="4" w:space="0" w:color="auto"/>
              <w:right w:val="single" w:sz="4" w:space="0" w:color="auto"/>
            </w:tcBorders>
            <w:vAlign w:val="center"/>
          </w:tcPr>
          <w:p w:rsidR="00913309" w:rsidRPr="00587E66" w:rsidRDefault="00913309" w:rsidP="00527FB3">
            <w:pPr>
              <w:jc w:val="center"/>
            </w:pPr>
            <w:r w:rsidRPr="00587E66">
              <w:t>0,0</w:t>
            </w:r>
          </w:p>
        </w:tc>
        <w:tc>
          <w:tcPr>
            <w:tcW w:w="1016" w:type="dxa"/>
            <w:tcBorders>
              <w:top w:val="single" w:sz="4" w:space="0" w:color="auto"/>
              <w:left w:val="nil"/>
              <w:bottom w:val="single" w:sz="4" w:space="0" w:color="auto"/>
              <w:right w:val="single" w:sz="4" w:space="0" w:color="auto"/>
            </w:tcBorders>
            <w:vAlign w:val="center"/>
          </w:tcPr>
          <w:p w:rsidR="00913309" w:rsidRPr="00587E66" w:rsidRDefault="00913309" w:rsidP="00527FB3">
            <w:pPr>
              <w:jc w:val="center"/>
            </w:pPr>
            <w:r w:rsidRPr="00587E66">
              <w:t>0,0</w:t>
            </w:r>
          </w:p>
        </w:tc>
        <w:tc>
          <w:tcPr>
            <w:tcW w:w="1252" w:type="dxa"/>
            <w:gridSpan w:val="3"/>
            <w:tcBorders>
              <w:top w:val="single" w:sz="4" w:space="0" w:color="auto"/>
              <w:left w:val="nil"/>
              <w:bottom w:val="single" w:sz="4" w:space="0" w:color="auto"/>
              <w:right w:val="single" w:sz="4" w:space="0" w:color="auto"/>
            </w:tcBorders>
            <w:vAlign w:val="center"/>
          </w:tcPr>
          <w:p w:rsidR="00913309" w:rsidRPr="00587E66" w:rsidRDefault="00913309" w:rsidP="00527FB3">
            <w:pPr>
              <w:jc w:val="center"/>
            </w:pPr>
            <w:r w:rsidRPr="00587E66">
              <w:t>0,0</w:t>
            </w:r>
          </w:p>
        </w:tc>
      </w:tr>
      <w:tr w:rsidR="00913309" w:rsidRPr="001F0DB9" w:rsidTr="00C56A5E">
        <w:trPr>
          <w:gridAfter w:val="10"/>
          <w:wAfter w:w="12124" w:type="dxa"/>
          <w:trHeight w:val="597"/>
        </w:trPr>
        <w:tc>
          <w:tcPr>
            <w:tcW w:w="4537" w:type="dxa"/>
            <w:gridSpan w:val="4"/>
            <w:vMerge/>
            <w:tcBorders>
              <w:top w:val="single" w:sz="4" w:space="0" w:color="auto"/>
              <w:left w:val="single" w:sz="4" w:space="0" w:color="auto"/>
              <w:right w:val="single" w:sz="4" w:space="0" w:color="auto"/>
            </w:tcBorders>
            <w:vAlign w:val="center"/>
          </w:tcPr>
          <w:p w:rsidR="00913309" w:rsidRPr="001F0DB9" w:rsidRDefault="00913309" w:rsidP="003373AE"/>
        </w:tc>
        <w:tc>
          <w:tcPr>
            <w:tcW w:w="1559"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3373AE">
            <w:r w:rsidRPr="001F0DB9">
              <w:t xml:space="preserve">Бюджет Ханты-Мансийского автономного округа – Югры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13309" w:rsidRPr="00587E66" w:rsidRDefault="00913309" w:rsidP="001A142E">
            <w:pPr>
              <w:jc w:val="center"/>
            </w:pPr>
            <w:r>
              <w:t>147 060,0</w:t>
            </w:r>
            <w:r w:rsidRPr="00587E66">
              <w:t>0</w:t>
            </w:r>
          </w:p>
        </w:tc>
        <w:tc>
          <w:tcPr>
            <w:tcW w:w="1134" w:type="dxa"/>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rsidRPr="00587E66">
              <w:t>30 952,4</w:t>
            </w:r>
          </w:p>
        </w:tc>
        <w:tc>
          <w:tcPr>
            <w:tcW w:w="1134" w:type="dxa"/>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rsidRPr="00587E66">
              <w:t>34 032,6</w:t>
            </w:r>
          </w:p>
        </w:tc>
        <w:tc>
          <w:tcPr>
            <w:tcW w:w="992" w:type="dxa"/>
            <w:tcBorders>
              <w:top w:val="single" w:sz="4" w:space="0" w:color="auto"/>
              <w:left w:val="single" w:sz="4" w:space="0" w:color="auto"/>
              <w:bottom w:val="single" w:sz="4" w:space="0" w:color="auto"/>
              <w:right w:val="single" w:sz="4" w:space="0" w:color="auto"/>
            </w:tcBorders>
            <w:vAlign w:val="center"/>
          </w:tcPr>
          <w:p w:rsidR="00913309" w:rsidRPr="00587E66" w:rsidRDefault="00913309" w:rsidP="001A142E">
            <w:pPr>
              <w:jc w:val="center"/>
            </w:pPr>
            <w:r w:rsidRPr="00587E66">
              <w:t>3</w:t>
            </w:r>
            <w:r>
              <w:t>0 815</w:t>
            </w:r>
            <w:r w:rsidRPr="00587E66">
              <w:t>,0</w:t>
            </w:r>
          </w:p>
        </w:tc>
        <w:tc>
          <w:tcPr>
            <w:tcW w:w="1016" w:type="dxa"/>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t>25 630,0</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t xml:space="preserve"> 25 630,0</w:t>
            </w:r>
          </w:p>
        </w:tc>
      </w:tr>
      <w:tr w:rsidR="00913309" w:rsidRPr="001F0DB9" w:rsidTr="00C56A5E">
        <w:trPr>
          <w:gridAfter w:val="10"/>
          <w:wAfter w:w="12124" w:type="dxa"/>
          <w:trHeight w:val="506"/>
        </w:trPr>
        <w:tc>
          <w:tcPr>
            <w:tcW w:w="4537" w:type="dxa"/>
            <w:gridSpan w:val="4"/>
            <w:vMerge/>
            <w:tcBorders>
              <w:left w:val="single" w:sz="4" w:space="0" w:color="auto"/>
              <w:right w:val="single" w:sz="4" w:space="0" w:color="auto"/>
            </w:tcBorders>
            <w:vAlign w:val="center"/>
          </w:tcPr>
          <w:p w:rsidR="00913309" w:rsidRPr="001F0DB9" w:rsidRDefault="00913309" w:rsidP="003373AE"/>
        </w:tc>
        <w:tc>
          <w:tcPr>
            <w:tcW w:w="1559"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D204FC">
            <w:r w:rsidRPr="001F0DB9">
              <w:t>Бюджет городского округа город Урай</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t>11 268</w:t>
            </w:r>
            <w:r w:rsidRPr="00587E66">
              <w:t>,8</w:t>
            </w:r>
          </w:p>
        </w:tc>
        <w:tc>
          <w:tcPr>
            <w:tcW w:w="1134" w:type="dxa"/>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rsidRPr="00587E66">
              <w:t>1 121,8</w:t>
            </w:r>
          </w:p>
        </w:tc>
        <w:tc>
          <w:tcPr>
            <w:tcW w:w="1134" w:type="dxa"/>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rsidRPr="00587E66">
              <w:t xml:space="preserve">5 </w:t>
            </w:r>
            <w:r w:rsidRPr="00587E66">
              <w:rPr>
                <w:lang w:val="en-US"/>
              </w:rPr>
              <w:t>527</w:t>
            </w:r>
            <w:r w:rsidRPr="00587E66">
              <w:t>,0</w:t>
            </w:r>
          </w:p>
        </w:tc>
        <w:tc>
          <w:tcPr>
            <w:tcW w:w="992" w:type="dxa"/>
            <w:tcBorders>
              <w:top w:val="single" w:sz="4" w:space="0" w:color="auto"/>
              <w:left w:val="single" w:sz="4" w:space="0" w:color="auto"/>
              <w:bottom w:val="single" w:sz="4" w:space="0" w:color="auto"/>
              <w:right w:val="single" w:sz="4" w:space="0" w:color="auto"/>
            </w:tcBorders>
            <w:vAlign w:val="center"/>
          </w:tcPr>
          <w:p w:rsidR="00913309" w:rsidRPr="00587E66" w:rsidRDefault="00913309" w:rsidP="00160D0A">
            <w:pPr>
              <w:jc w:val="center"/>
            </w:pPr>
            <w:r>
              <w:t>4 5</w:t>
            </w:r>
            <w:r w:rsidRPr="00587E66">
              <w:t>40,0</w:t>
            </w:r>
          </w:p>
        </w:tc>
        <w:tc>
          <w:tcPr>
            <w:tcW w:w="1016" w:type="dxa"/>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rsidRPr="00587E66">
              <w:t>40,0</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rsidRPr="00587E66">
              <w:t>40,0</w:t>
            </w:r>
          </w:p>
        </w:tc>
      </w:tr>
      <w:tr w:rsidR="00913309" w:rsidRPr="001F0DB9" w:rsidTr="00C56A5E">
        <w:trPr>
          <w:gridAfter w:val="10"/>
          <w:wAfter w:w="12124" w:type="dxa"/>
          <w:trHeight w:val="506"/>
        </w:trPr>
        <w:tc>
          <w:tcPr>
            <w:tcW w:w="4537" w:type="dxa"/>
            <w:gridSpan w:val="4"/>
            <w:vMerge/>
            <w:tcBorders>
              <w:left w:val="single" w:sz="4" w:space="0" w:color="auto"/>
              <w:bottom w:val="single" w:sz="4" w:space="0" w:color="auto"/>
              <w:right w:val="single" w:sz="4" w:space="0" w:color="auto"/>
            </w:tcBorders>
            <w:vAlign w:val="center"/>
          </w:tcPr>
          <w:p w:rsidR="00913309" w:rsidRPr="001F0DB9" w:rsidRDefault="00913309" w:rsidP="003373AE"/>
        </w:tc>
        <w:tc>
          <w:tcPr>
            <w:tcW w:w="1559"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3373AE"/>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D204FC">
            <w:r w:rsidRPr="001F0DB9">
              <w:t>Иные источники финансирования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rsidRPr="00587E66">
              <w:t>0,0</w:t>
            </w:r>
          </w:p>
        </w:tc>
        <w:tc>
          <w:tcPr>
            <w:tcW w:w="1134" w:type="dxa"/>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rsidRPr="00587E66">
              <w:t>0,0</w:t>
            </w:r>
          </w:p>
        </w:tc>
        <w:tc>
          <w:tcPr>
            <w:tcW w:w="1134" w:type="dxa"/>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rsidRPr="00587E66">
              <w:t>0,0</w:t>
            </w:r>
          </w:p>
        </w:tc>
        <w:tc>
          <w:tcPr>
            <w:tcW w:w="992" w:type="dxa"/>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rsidRPr="00587E66">
              <w:t>0,0</w:t>
            </w:r>
          </w:p>
        </w:tc>
        <w:tc>
          <w:tcPr>
            <w:tcW w:w="1016" w:type="dxa"/>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rsidRPr="00587E66">
              <w:t>0,0</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913309" w:rsidRPr="00587E66" w:rsidRDefault="00913309" w:rsidP="00527FB3">
            <w:pPr>
              <w:jc w:val="center"/>
            </w:pPr>
            <w:r w:rsidRPr="00587E66">
              <w:t>0,0</w:t>
            </w:r>
          </w:p>
        </w:tc>
      </w:tr>
      <w:tr w:rsidR="00913309" w:rsidRPr="001F0DB9" w:rsidTr="00C56A5E">
        <w:trPr>
          <w:gridAfter w:val="10"/>
          <w:wAfter w:w="12124" w:type="dxa"/>
          <w:trHeight w:val="561"/>
        </w:trPr>
        <w:tc>
          <w:tcPr>
            <w:tcW w:w="4537" w:type="dxa"/>
            <w:gridSpan w:val="4"/>
            <w:vMerge w:val="restart"/>
            <w:tcBorders>
              <w:top w:val="single" w:sz="4" w:space="0" w:color="auto"/>
              <w:left w:val="single" w:sz="4" w:space="0" w:color="auto"/>
              <w:right w:val="single" w:sz="4" w:space="0" w:color="auto"/>
            </w:tcBorders>
          </w:tcPr>
          <w:p w:rsidR="00913309" w:rsidRPr="001F0DB9" w:rsidRDefault="00913309" w:rsidP="003373AE">
            <w:r w:rsidRPr="001F0DB9">
              <w:t>ИТОГО по программе:</w:t>
            </w:r>
          </w:p>
          <w:p w:rsidR="00913309" w:rsidRPr="001F0DB9" w:rsidRDefault="00913309" w:rsidP="00772C68"/>
        </w:tc>
        <w:tc>
          <w:tcPr>
            <w:tcW w:w="1559" w:type="dxa"/>
            <w:vMerge w:val="restart"/>
            <w:tcBorders>
              <w:top w:val="single" w:sz="4" w:space="0" w:color="auto"/>
              <w:left w:val="single" w:sz="4" w:space="0" w:color="auto"/>
              <w:right w:val="single" w:sz="4" w:space="0" w:color="auto"/>
            </w:tcBorders>
          </w:tcPr>
          <w:p w:rsidR="00913309" w:rsidRPr="001F0DB9" w:rsidRDefault="00913309" w:rsidP="003373AE">
            <w:pPr>
              <w:jc w:val="center"/>
            </w:pPr>
          </w:p>
        </w:tc>
        <w:tc>
          <w:tcPr>
            <w:tcW w:w="850" w:type="dxa"/>
            <w:vMerge w:val="restart"/>
            <w:tcBorders>
              <w:top w:val="single" w:sz="4" w:space="0" w:color="auto"/>
              <w:left w:val="single" w:sz="4" w:space="0" w:color="auto"/>
              <w:right w:val="single" w:sz="4" w:space="0" w:color="auto"/>
            </w:tcBorders>
          </w:tcPr>
          <w:p w:rsidR="00913309" w:rsidRPr="001F0DB9" w:rsidRDefault="00913309" w:rsidP="003373AE">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DE7BAA">
            <w:r w:rsidRPr="001F0DB9">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13309" w:rsidRPr="00044937" w:rsidRDefault="00913309" w:rsidP="001A142E">
            <w:pPr>
              <w:jc w:val="center"/>
              <w:rPr>
                <w:bCs/>
              </w:rPr>
            </w:pPr>
            <w:r>
              <w:rPr>
                <w:bCs/>
              </w:rPr>
              <w:t>186 286,7</w:t>
            </w:r>
          </w:p>
        </w:tc>
        <w:tc>
          <w:tcPr>
            <w:tcW w:w="1134" w:type="dxa"/>
            <w:tcBorders>
              <w:top w:val="single" w:sz="4" w:space="0" w:color="auto"/>
              <w:left w:val="single" w:sz="4" w:space="0" w:color="auto"/>
              <w:bottom w:val="single" w:sz="4" w:space="0" w:color="auto"/>
              <w:right w:val="single" w:sz="4" w:space="0" w:color="auto"/>
            </w:tcBorders>
            <w:vAlign w:val="center"/>
          </w:tcPr>
          <w:p w:rsidR="00913309" w:rsidRPr="00044937" w:rsidRDefault="00913309" w:rsidP="00AA477A">
            <w:pPr>
              <w:jc w:val="center"/>
              <w:rPr>
                <w:bCs/>
              </w:rPr>
            </w:pPr>
            <w:r w:rsidRPr="00044937">
              <w:rPr>
                <w:bCs/>
              </w:rPr>
              <w:t>38 851,8</w:t>
            </w:r>
          </w:p>
        </w:tc>
        <w:tc>
          <w:tcPr>
            <w:tcW w:w="1134" w:type="dxa"/>
            <w:tcBorders>
              <w:top w:val="single" w:sz="4" w:space="0" w:color="auto"/>
              <w:left w:val="single" w:sz="4" w:space="0" w:color="auto"/>
              <w:bottom w:val="single" w:sz="4" w:space="0" w:color="auto"/>
              <w:right w:val="single" w:sz="4" w:space="0" w:color="auto"/>
            </w:tcBorders>
            <w:vAlign w:val="center"/>
          </w:tcPr>
          <w:p w:rsidR="00913309" w:rsidRPr="00044937" w:rsidRDefault="00913309" w:rsidP="00AA477A">
            <w:pPr>
              <w:jc w:val="center"/>
              <w:rPr>
                <w:bCs/>
              </w:rPr>
            </w:pPr>
            <w:r w:rsidRPr="00044937">
              <w:rPr>
                <w:bCs/>
              </w:rPr>
              <w:t>45 683,4</w:t>
            </w:r>
          </w:p>
        </w:tc>
        <w:tc>
          <w:tcPr>
            <w:tcW w:w="992" w:type="dxa"/>
            <w:tcBorders>
              <w:top w:val="single" w:sz="4" w:space="0" w:color="auto"/>
              <w:left w:val="single" w:sz="4" w:space="0" w:color="auto"/>
              <w:bottom w:val="single" w:sz="4" w:space="0" w:color="auto"/>
              <w:right w:val="single" w:sz="4" w:space="0" w:color="auto"/>
            </w:tcBorders>
            <w:vAlign w:val="center"/>
          </w:tcPr>
          <w:p w:rsidR="00913309" w:rsidRPr="00044937" w:rsidRDefault="00913309" w:rsidP="001A142E">
            <w:pPr>
              <w:jc w:val="center"/>
              <w:rPr>
                <w:bCs/>
              </w:rPr>
            </w:pPr>
            <w:r w:rsidRPr="00044937">
              <w:rPr>
                <w:bCs/>
              </w:rPr>
              <w:t>4</w:t>
            </w:r>
            <w:r>
              <w:rPr>
                <w:bCs/>
              </w:rPr>
              <w:t>0 001</w:t>
            </w:r>
            <w:r w:rsidRPr="00044937">
              <w:rPr>
                <w:bCs/>
              </w:rPr>
              <w:t>,7</w:t>
            </w:r>
          </w:p>
        </w:tc>
        <w:tc>
          <w:tcPr>
            <w:tcW w:w="1016"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4E3E6B">
            <w:pPr>
              <w:jc w:val="center"/>
              <w:rPr>
                <w:bCs/>
              </w:rPr>
            </w:pPr>
            <w:r>
              <w:rPr>
                <w:bCs/>
              </w:rPr>
              <w:t>31 094,0</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913309" w:rsidRPr="001F0DB9" w:rsidRDefault="00913309" w:rsidP="004E3E6B">
            <w:pPr>
              <w:jc w:val="center"/>
              <w:rPr>
                <w:bCs/>
              </w:rPr>
            </w:pPr>
            <w:r>
              <w:rPr>
                <w:bCs/>
              </w:rPr>
              <w:t>30 655,8</w:t>
            </w:r>
          </w:p>
        </w:tc>
      </w:tr>
      <w:tr w:rsidR="00913309" w:rsidRPr="001F0DB9" w:rsidTr="00C56A5E">
        <w:trPr>
          <w:gridAfter w:val="10"/>
          <w:wAfter w:w="12124" w:type="dxa"/>
          <w:trHeight w:val="561"/>
        </w:trPr>
        <w:tc>
          <w:tcPr>
            <w:tcW w:w="4537" w:type="dxa"/>
            <w:gridSpan w:val="4"/>
            <w:vMerge/>
            <w:tcBorders>
              <w:top w:val="single" w:sz="4" w:space="0" w:color="auto"/>
              <w:left w:val="single" w:sz="4" w:space="0" w:color="auto"/>
              <w:right w:val="single" w:sz="4" w:space="0" w:color="auto"/>
            </w:tcBorders>
          </w:tcPr>
          <w:p w:rsidR="00913309" w:rsidRPr="001F0DB9" w:rsidRDefault="00913309" w:rsidP="003373AE"/>
        </w:tc>
        <w:tc>
          <w:tcPr>
            <w:tcW w:w="1559" w:type="dxa"/>
            <w:vMerge/>
            <w:tcBorders>
              <w:top w:val="single" w:sz="4" w:space="0" w:color="auto"/>
              <w:left w:val="single" w:sz="4" w:space="0" w:color="auto"/>
              <w:right w:val="single" w:sz="4" w:space="0" w:color="auto"/>
            </w:tcBorders>
          </w:tcPr>
          <w:p w:rsidR="00913309" w:rsidRPr="001F0DB9" w:rsidRDefault="00913309" w:rsidP="003373AE">
            <w:pPr>
              <w:jc w:val="center"/>
            </w:pPr>
          </w:p>
        </w:tc>
        <w:tc>
          <w:tcPr>
            <w:tcW w:w="850" w:type="dxa"/>
            <w:vMerge/>
            <w:tcBorders>
              <w:top w:val="single" w:sz="4" w:space="0" w:color="auto"/>
              <w:left w:val="single" w:sz="4" w:space="0" w:color="auto"/>
              <w:right w:val="single" w:sz="4" w:space="0" w:color="auto"/>
            </w:tcBorders>
          </w:tcPr>
          <w:p w:rsidR="00913309" w:rsidRPr="001F0DB9" w:rsidRDefault="00913309" w:rsidP="003373AE">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967CA8">
            <w:proofErr w:type="spellStart"/>
            <w:r w:rsidRPr="001F0DB9">
              <w:t>Федераль-ный</w:t>
            </w:r>
            <w:proofErr w:type="spellEnd"/>
            <w:r w:rsidRPr="001F0DB9">
              <w:t xml:space="preserve"> бюджет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13309" w:rsidRPr="00044937" w:rsidRDefault="00913309" w:rsidP="00AA477A">
            <w:pPr>
              <w:jc w:val="center"/>
              <w:rPr>
                <w:bCs/>
              </w:rPr>
            </w:pPr>
            <w:r w:rsidRPr="00044937">
              <w:rPr>
                <w:bCs/>
              </w:rPr>
              <w:t>206,1</w:t>
            </w:r>
          </w:p>
        </w:tc>
        <w:tc>
          <w:tcPr>
            <w:tcW w:w="1134" w:type="dxa"/>
            <w:tcBorders>
              <w:top w:val="single" w:sz="4" w:space="0" w:color="auto"/>
              <w:left w:val="single" w:sz="4" w:space="0" w:color="auto"/>
              <w:bottom w:val="single" w:sz="4" w:space="0" w:color="auto"/>
              <w:right w:val="single" w:sz="4" w:space="0" w:color="auto"/>
            </w:tcBorders>
            <w:vAlign w:val="center"/>
          </w:tcPr>
          <w:p w:rsidR="00913309" w:rsidRPr="00044937" w:rsidRDefault="00913309" w:rsidP="00AA477A">
            <w:pPr>
              <w:jc w:val="center"/>
              <w:rPr>
                <w:bCs/>
              </w:rPr>
            </w:pPr>
            <w:r w:rsidRPr="00044937">
              <w:rPr>
                <w:bCs/>
              </w:rPr>
              <w:t>206,1</w:t>
            </w:r>
          </w:p>
        </w:tc>
        <w:tc>
          <w:tcPr>
            <w:tcW w:w="1134" w:type="dxa"/>
            <w:tcBorders>
              <w:top w:val="single" w:sz="4" w:space="0" w:color="auto"/>
              <w:left w:val="single" w:sz="4" w:space="0" w:color="auto"/>
              <w:bottom w:val="single" w:sz="4" w:space="0" w:color="auto"/>
              <w:right w:val="single" w:sz="4" w:space="0" w:color="auto"/>
            </w:tcBorders>
            <w:vAlign w:val="center"/>
          </w:tcPr>
          <w:p w:rsidR="00913309" w:rsidRPr="00044937" w:rsidRDefault="00913309" w:rsidP="00AA477A">
            <w:pPr>
              <w:jc w:val="center"/>
              <w:rPr>
                <w:bCs/>
              </w:rPr>
            </w:pPr>
            <w:r w:rsidRPr="00044937">
              <w:rPr>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913309" w:rsidRPr="00044937" w:rsidRDefault="00913309" w:rsidP="00AA477A">
            <w:pPr>
              <w:jc w:val="center"/>
              <w:rPr>
                <w:bCs/>
              </w:rPr>
            </w:pPr>
            <w:r w:rsidRPr="00044937">
              <w:rPr>
                <w:bCs/>
              </w:rPr>
              <w:t>0</w:t>
            </w:r>
          </w:p>
        </w:tc>
        <w:tc>
          <w:tcPr>
            <w:tcW w:w="1016"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967CA8">
            <w:pPr>
              <w:jc w:val="center"/>
              <w:rPr>
                <w:bCs/>
              </w:rPr>
            </w:pPr>
            <w:r w:rsidRPr="001F0DB9">
              <w:rPr>
                <w:bCs/>
              </w:rPr>
              <w:t>0</w:t>
            </w: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913309" w:rsidRPr="001F0DB9" w:rsidRDefault="00913309" w:rsidP="00967CA8">
            <w:pPr>
              <w:jc w:val="center"/>
              <w:rPr>
                <w:bCs/>
              </w:rPr>
            </w:pPr>
            <w:r w:rsidRPr="001F0DB9">
              <w:rPr>
                <w:bCs/>
              </w:rPr>
              <w:t>0</w:t>
            </w:r>
          </w:p>
        </w:tc>
      </w:tr>
      <w:tr w:rsidR="00913309" w:rsidRPr="001F0DB9" w:rsidTr="00C56A5E">
        <w:trPr>
          <w:gridAfter w:val="10"/>
          <w:wAfter w:w="12124" w:type="dxa"/>
          <w:trHeight w:val="1269"/>
        </w:trPr>
        <w:tc>
          <w:tcPr>
            <w:tcW w:w="4537" w:type="dxa"/>
            <w:gridSpan w:val="4"/>
            <w:vMerge/>
            <w:tcBorders>
              <w:left w:val="single" w:sz="4" w:space="0" w:color="auto"/>
              <w:right w:val="single" w:sz="4" w:space="0" w:color="auto"/>
            </w:tcBorders>
            <w:vAlign w:val="center"/>
          </w:tcPr>
          <w:p w:rsidR="00913309" w:rsidRPr="001F0DB9" w:rsidRDefault="00913309" w:rsidP="003373AE">
            <w:pPr>
              <w:jc w:val="center"/>
            </w:pPr>
          </w:p>
        </w:tc>
        <w:tc>
          <w:tcPr>
            <w:tcW w:w="1559" w:type="dxa"/>
            <w:vMerge/>
            <w:tcBorders>
              <w:left w:val="single" w:sz="4" w:space="0" w:color="auto"/>
              <w:right w:val="single" w:sz="4" w:space="0" w:color="auto"/>
            </w:tcBorders>
          </w:tcPr>
          <w:p w:rsidR="00913309" w:rsidRPr="001F0DB9" w:rsidRDefault="00913309" w:rsidP="003373AE">
            <w:pPr>
              <w:jc w:val="center"/>
            </w:pPr>
          </w:p>
        </w:tc>
        <w:tc>
          <w:tcPr>
            <w:tcW w:w="850" w:type="dxa"/>
            <w:vMerge/>
            <w:tcBorders>
              <w:left w:val="single" w:sz="4" w:space="0" w:color="auto"/>
              <w:right w:val="single" w:sz="4" w:space="0" w:color="auto"/>
            </w:tcBorders>
          </w:tcPr>
          <w:p w:rsidR="00913309" w:rsidRPr="001F0DB9" w:rsidRDefault="00913309" w:rsidP="003373AE">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DE7BAA">
            <w:r w:rsidRPr="001F0DB9">
              <w:t xml:space="preserve">Бюджет </w:t>
            </w:r>
            <w:proofErr w:type="spellStart"/>
            <w:r w:rsidRPr="001F0DB9">
              <w:t>Ханты-Мансийско-го</w:t>
            </w:r>
            <w:proofErr w:type="spellEnd"/>
            <w:r w:rsidRPr="001F0DB9">
              <w:t xml:space="preserve"> автономного округа - Югры</w:t>
            </w:r>
          </w:p>
        </w:tc>
        <w:tc>
          <w:tcPr>
            <w:tcW w:w="1134" w:type="dxa"/>
            <w:gridSpan w:val="2"/>
            <w:tcBorders>
              <w:top w:val="single" w:sz="4" w:space="0" w:color="auto"/>
              <w:left w:val="nil"/>
              <w:bottom w:val="single" w:sz="4" w:space="0" w:color="auto"/>
              <w:right w:val="single" w:sz="4" w:space="0" w:color="auto"/>
            </w:tcBorders>
            <w:vAlign w:val="center"/>
          </w:tcPr>
          <w:p w:rsidR="00913309" w:rsidRPr="00044937" w:rsidRDefault="00913309" w:rsidP="001A142E">
            <w:pPr>
              <w:jc w:val="center"/>
              <w:rPr>
                <w:bCs/>
              </w:rPr>
            </w:pPr>
            <w:r>
              <w:rPr>
                <w:bCs/>
              </w:rPr>
              <w:t>172 793,2</w:t>
            </w:r>
          </w:p>
        </w:tc>
        <w:tc>
          <w:tcPr>
            <w:tcW w:w="1134" w:type="dxa"/>
            <w:tcBorders>
              <w:top w:val="single" w:sz="4" w:space="0" w:color="auto"/>
              <w:left w:val="nil"/>
              <w:bottom w:val="single" w:sz="4" w:space="0" w:color="auto"/>
              <w:right w:val="single" w:sz="4" w:space="0" w:color="auto"/>
            </w:tcBorders>
            <w:vAlign w:val="center"/>
          </w:tcPr>
          <w:p w:rsidR="00913309" w:rsidRPr="00044937" w:rsidRDefault="00913309" w:rsidP="00AA477A">
            <w:pPr>
              <w:jc w:val="center"/>
              <w:rPr>
                <w:bCs/>
              </w:rPr>
            </w:pPr>
            <w:r w:rsidRPr="00044937">
              <w:rPr>
                <w:bCs/>
              </w:rPr>
              <w:t>37 002,8</w:t>
            </w:r>
          </w:p>
        </w:tc>
        <w:tc>
          <w:tcPr>
            <w:tcW w:w="1134" w:type="dxa"/>
            <w:tcBorders>
              <w:top w:val="single" w:sz="4" w:space="0" w:color="auto"/>
              <w:left w:val="nil"/>
              <w:bottom w:val="single" w:sz="4" w:space="0" w:color="auto"/>
              <w:right w:val="single" w:sz="4" w:space="0" w:color="auto"/>
            </w:tcBorders>
            <w:vAlign w:val="center"/>
          </w:tcPr>
          <w:p w:rsidR="00913309" w:rsidRPr="00044937" w:rsidRDefault="00913309" w:rsidP="00AA477A">
            <w:pPr>
              <w:jc w:val="center"/>
              <w:rPr>
                <w:bCs/>
              </w:rPr>
            </w:pPr>
            <w:r w:rsidRPr="00044937">
              <w:rPr>
                <w:bCs/>
              </w:rPr>
              <w:t>39 850,2</w:t>
            </w:r>
          </w:p>
        </w:tc>
        <w:tc>
          <w:tcPr>
            <w:tcW w:w="992" w:type="dxa"/>
            <w:tcBorders>
              <w:top w:val="single" w:sz="4" w:space="0" w:color="auto"/>
              <w:left w:val="nil"/>
              <w:bottom w:val="single" w:sz="4" w:space="0" w:color="auto"/>
              <w:right w:val="single" w:sz="4" w:space="0" w:color="auto"/>
            </w:tcBorders>
            <w:vAlign w:val="center"/>
          </w:tcPr>
          <w:p w:rsidR="00913309" w:rsidRPr="00044937" w:rsidRDefault="00913309" w:rsidP="001A142E">
            <w:pPr>
              <w:jc w:val="center"/>
              <w:rPr>
                <w:bCs/>
              </w:rPr>
            </w:pPr>
            <w:r w:rsidRPr="00044937">
              <w:rPr>
                <w:bCs/>
              </w:rPr>
              <w:t>3</w:t>
            </w:r>
            <w:r>
              <w:rPr>
                <w:bCs/>
              </w:rPr>
              <w:t>5 103</w:t>
            </w:r>
            <w:r w:rsidRPr="00044937">
              <w:rPr>
                <w:bCs/>
              </w:rPr>
              <w:t>,2</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4E3E6B">
            <w:pPr>
              <w:jc w:val="center"/>
              <w:rPr>
                <w:bCs/>
              </w:rPr>
            </w:pPr>
            <w:r>
              <w:rPr>
                <w:bCs/>
              </w:rPr>
              <w:t>30 620,1</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4E3E6B">
            <w:pPr>
              <w:jc w:val="center"/>
              <w:rPr>
                <w:bCs/>
              </w:rPr>
            </w:pPr>
            <w:r>
              <w:rPr>
                <w:bCs/>
              </w:rPr>
              <w:t>30 216,9</w:t>
            </w:r>
          </w:p>
        </w:tc>
      </w:tr>
      <w:tr w:rsidR="00913309" w:rsidRPr="001F0DB9" w:rsidTr="00C56A5E">
        <w:trPr>
          <w:gridAfter w:val="10"/>
          <w:wAfter w:w="12124" w:type="dxa"/>
          <w:trHeight w:val="971"/>
        </w:trPr>
        <w:tc>
          <w:tcPr>
            <w:tcW w:w="4537" w:type="dxa"/>
            <w:gridSpan w:val="4"/>
            <w:vMerge/>
            <w:tcBorders>
              <w:left w:val="single" w:sz="4" w:space="0" w:color="auto"/>
              <w:right w:val="single" w:sz="4" w:space="0" w:color="auto"/>
            </w:tcBorders>
            <w:vAlign w:val="center"/>
          </w:tcPr>
          <w:p w:rsidR="00913309" w:rsidRPr="001F0DB9" w:rsidRDefault="00913309" w:rsidP="003373AE">
            <w:pPr>
              <w:jc w:val="center"/>
            </w:pPr>
          </w:p>
        </w:tc>
        <w:tc>
          <w:tcPr>
            <w:tcW w:w="1559" w:type="dxa"/>
            <w:vMerge/>
            <w:tcBorders>
              <w:left w:val="single" w:sz="4" w:space="0" w:color="auto"/>
              <w:right w:val="single" w:sz="4" w:space="0" w:color="auto"/>
            </w:tcBorders>
          </w:tcPr>
          <w:p w:rsidR="00913309" w:rsidRPr="001F0DB9" w:rsidRDefault="00913309" w:rsidP="003373AE">
            <w:pPr>
              <w:jc w:val="center"/>
            </w:pPr>
          </w:p>
        </w:tc>
        <w:tc>
          <w:tcPr>
            <w:tcW w:w="850" w:type="dxa"/>
            <w:vMerge/>
            <w:tcBorders>
              <w:left w:val="single" w:sz="4" w:space="0" w:color="auto"/>
              <w:right w:val="single" w:sz="4" w:space="0" w:color="auto"/>
            </w:tcBorders>
          </w:tcPr>
          <w:p w:rsidR="00913309" w:rsidRPr="001F0DB9" w:rsidRDefault="00913309" w:rsidP="003373AE">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13309" w:rsidRPr="001F0DB9" w:rsidRDefault="00913309" w:rsidP="00DE7BAA">
            <w:r w:rsidRPr="001F0DB9">
              <w:t>Бюджет городского округа город Урай</w:t>
            </w:r>
          </w:p>
        </w:tc>
        <w:tc>
          <w:tcPr>
            <w:tcW w:w="1134" w:type="dxa"/>
            <w:gridSpan w:val="2"/>
            <w:tcBorders>
              <w:top w:val="single" w:sz="4" w:space="0" w:color="auto"/>
              <w:left w:val="nil"/>
              <w:bottom w:val="single" w:sz="4" w:space="0" w:color="auto"/>
              <w:right w:val="single" w:sz="4" w:space="0" w:color="auto"/>
            </w:tcBorders>
            <w:vAlign w:val="center"/>
          </w:tcPr>
          <w:p w:rsidR="00913309" w:rsidRPr="00044937" w:rsidRDefault="00913309" w:rsidP="001A142E">
            <w:pPr>
              <w:jc w:val="center"/>
              <w:rPr>
                <w:bCs/>
              </w:rPr>
            </w:pPr>
            <w:r>
              <w:rPr>
                <w:bCs/>
              </w:rPr>
              <w:t>13 287,4</w:t>
            </w:r>
          </w:p>
        </w:tc>
        <w:tc>
          <w:tcPr>
            <w:tcW w:w="1134" w:type="dxa"/>
            <w:tcBorders>
              <w:top w:val="single" w:sz="4" w:space="0" w:color="auto"/>
              <w:left w:val="nil"/>
              <w:bottom w:val="single" w:sz="4" w:space="0" w:color="auto"/>
              <w:right w:val="single" w:sz="4" w:space="0" w:color="auto"/>
            </w:tcBorders>
            <w:vAlign w:val="center"/>
          </w:tcPr>
          <w:p w:rsidR="00913309" w:rsidRPr="00044937" w:rsidRDefault="00913309" w:rsidP="00AA477A">
            <w:pPr>
              <w:jc w:val="center"/>
              <w:rPr>
                <w:bCs/>
              </w:rPr>
            </w:pPr>
            <w:r w:rsidRPr="00044937">
              <w:rPr>
                <w:bCs/>
              </w:rPr>
              <w:t>1 642,90</w:t>
            </w:r>
          </w:p>
        </w:tc>
        <w:tc>
          <w:tcPr>
            <w:tcW w:w="1134" w:type="dxa"/>
            <w:tcBorders>
              <w:top w:val="single" w:sz="4" w:space="0" w:color="auto"/>
              <w:left w:val="nil"/>
              <w:bottom w:val="single" w:sz="4" w:space="0" w:color="auto"/>
              <w:right w:val="single" w:sz="4" w:space="0" w:color="auto"/>
            </w:tcBorders>
            <w:vAlign w:val="center"/>
          </w:tcPr>
          <w:p w:rsidR="00913309" w:rsidRPr="00044937" w:rsidRDefault="00913309" w:rsidP="00AA477A">
            <w:pPr>
              <w:jc w:val="center"/>
              <w:rPr>
                <w:bCs/>
              </w:rPr>
            </w:pPr>
            <w:r w:rsidRPr="00044937">
              <w:rPr>
                <w:bCs/>
              </w:rPr>
              <w:t>5 833,2</w:t>
            </w:r>
          </w:p>
        </w:tc>
        <w:tc>
          <w:tcPr>
            <w:tcW w:w="992" w:type="dxa"/>
            <w:tcBorders>
              <w:top w:val="single" w:sz="4" w:space="0" w:color="auto"/>
              <w:left w:val="nil"/>
              <w:bottom w:val="single" w:sz="4" w:space="0" w:color="auto"/>
              <w:right w:val="single" w:sz="4" w:space="0" w:color="auto"/>
            </w:tcBorders>
            <w:vAlign w:val="center"/>
          </w:tcPr>
          <w:p w:rsidR="00913309" w:rsidRPr="00044937" w:rsidRDefault="00913309" w:rsidP="001A142E">
            <w:pPr>
              <w:jc w:val="center"/>
              <w:rPr>
                <w:bCs/>
              </w:rPr>
            </w:pPr>
            <w:r>
              <w:rPr>
                <w:bCs/>
              </w:rPr>
              <w:t>4 898,5</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4E3E6B">
            <w:pPr>
              <w:jc w:val="center"/>
              <w:rPr>
                <w:bCs/>
              </w:rPr>
            </w:pPr>
            <w:r>
              <w:rPr>
                <w:bCs/>
              </w:rPr>
              <w:t>473,9</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4E3E6B">
            <w:pPr>
              <w:jc w:val="center"/>
              <w:rPr>
                <w:bCs/>
              </w:rPr>
            </w:pPr>
            <w:r>
              <w:rPr>
                <w:bCs/>
              </w:rPr>
              <w:t>438,9</w:t>
            </w:r>
          </w:p>
        </w:tc>
      </w:tr>
      <w:tr w:rsidR="00913309" w:rsidRPr="001F0DB9" w:rsidTr="00C56A5E">
        <w:trPr>
          <w:gridAfter w:val="10"/>
          <w:wAfter w:w="12124" w:type="dxa"/>
          <w:trHeight w:val="971"/>
        </w:trPr>
        <w:tc>
          <w:tcPr>
            <w:tcW w:w="4537" w:type="dxa"/>
            <w:gridSpan w:val="4"/>
            <w:vMerge/>
            <w:tcBorders>
              <w:left w:val="single" w:sz="4" w:space="0" w:color="auto"/>
              <w:bottom w:val="single" w:sz="4" w:space="0" w:color="auto"/>
              <w:right w:val="single" w:sz="4" w:space="0" w:color="auto"/>
            </w:tcBorders>
            <w:vAlign w:val="center"/>
          </w:tcPr>
          <w:p w:rsidR="00913309" w:rsidRPr="001F0DB9" w:rsidRDefault="00913309" w:rsidP="003373AE">
            <w:pPr>
              <w:jc w:val="center"/>
            </w:pPr>
          </w:p>
        </w:tc>
        <w:tc>
          <w:tcPr>
            <w:tcW w:w="1559" w:type="dxa"/>
            <w:vMerge/>
            <w:tcBorders>
              <w:left w:val="single" w:sz="4" w:space="0" w:color="auto"/>
              <w:bottom w:val="single" w:sz="4" w:space="0" w:color="auto"/>
              <w:right w:val="single" w:sz="4" w:space="0" w:color="auto"/>
            </w:tcBorders>
          </w:tcPr>
          <w:p w:rsidR="00913309" w:rsidRPr="001F0DB9" w:rsidRDefault="00913309" w:rsidP="003373AE">
            <w:pPr>
              <w:jc w:val="center"/>
            </w:pPr>
          </w:p>
        </w:tc>
        <w:tc>
          <w:tcPr>
            <w:tcW w:w="850" w:type="dxa"/>
            <w:vMerge/>
            <w:tcBorders>
              <w:left w:val="single" w:sz="4" w:space="0" w:color="auto"/>
              <w:bottom w:val="single" w:sz="4" w:space="0" w:color="auto"/>
              <w:right w:val="single" w:sz="4" w:space="0" w:color="auto"/>
            </w:tcBorders>
          </w:tcPr>
          <w:p w:rsidR="00913309" w:rsidRPr="001F0DB9" w:rsidRDefault="00913309" w:rsidP="003373AE">
            <w:pPr>
              <w:jc w:val="center"/>
            </w:pPr>
          </w:p>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967CA8">
            <w:r w:rsidRPr="001F0DB9">
              <w:t>Иные источники финансирования</w:t>
            </w:r>
          </w:p>
        </w:tc>
        <w:tc>
          <w:tcPr>
            <w:tcW w:w="1134" w:type="dxa"/>
            <w:gridSpan w:val="2"/>
            <w:tcBorders>
              <w:top w:val="single" w:sz="4" w:space="0" w:color="auto"/>
              <w:left w:val="nil"/>
              <w:bottom w:val="single" w:sz="4" w:space="0" w:color="auto"/>
              <w:right w:val="single" w:sz="4" w:space="0" w:color="auto"/>
            </w:tcBorders>
            <w:vAlign w:val="center"/>
          </w:tcPr>
          <w:p w:rsidR="00913309" w:rsidRPr="00044937" w:rsidRDefault="00913309" w:rsidP="00AA477A">
            <w:pPr>
              <w:jc w:val="center"/>
            </w:pPr>
            <w:r w:rsidRPr="00044937">
              <w:t>0,0</w:t>
            </w:r>
          </w:p>
        </w:tc>
        <w:tc>
          <w:tcPr>
            <w:tcW w:w="1134" w:type="dxa"/>
            <w:tcBorders>
              <w:top w:val="single" w:sz="4" w:space="0" w:color="auto"/>
              <w:left w:val="nil"/>
              <w:bottom w:val="single" w:sz="4" w:space="0" w:color="auto"/>
              <w:right w:val="single" w:sz="4" w:space="0" w:color="auto"/>
            </w:tcBorders>
            <w:vAlign w:val="center"/>
          </w:tcPr>
          <w:p w:rsidR="00913309" w:rsidRPr="00044937" w:rsidRDefault="00913309" w:rsidP="00AA477A">
            <w:pPr>
              <w:jc w:val="center"/>
            </w:pPr>
            <w:r w:rsidRPr="00044937">
              <w:t>0,0</w:t>
            </w:r>
          </w:p>
        </w:tc>
        <w:tc>
          <w:tcPr>
            <w:tcW w:w="1134" w:type="dxa"/>
            <w:tcBorders>
              <w:top w:val="single" w:sz="4" w:space="0" w:color="auto"/>
              <w:left w:val="nil"/>
              <w:bottom w:val="single" w:sz="4" w:space="0" w:color="auto"/>
              <w:right w:val="single" w:sz="4" w:space="0" w:color="auto"/>
            </w:tcBorders>
            <w:vAlign w:val="center"/>
          </w:tcPr>
          <w:p w:rsidR="00913309" w:rsidRPr="00044937" w:rsidRDefault="00913309" w:rsidP="00AA477A">
            <w:pPr>
              <w:jc w:val="center"/>
            </w:pPr>
            <w:r w:rsidRPr="00044937">
              <w:t>0,0</w:t>
            </w:r>
          </w:p>
        </w:tc>
        <w:tc>
          <w:tcPr>
            <w:tcW w:w="992" w:type="dxa"/>
            <w:tcBorders>
              <w:top w:val="single" w:sz="4" w:space="0" w:color="auto"/>
              <w:left w:val="nil"/>
              <w:bottom w:val="single" w:sz="4" w:space="0" w:color="auto"/>
              <w:right w:val="single" w:sz="4" w:space="0" w:color="auto"/>
            </w:tcBorders>
            <w:vAlign w:val="center"/>
          </w:tcPr>
          <w:p w:rsidR="00913309" w:rsidRPr="00044937" w:rsidRDefault="00913309" w:rsidP="00AA477A">
            <w:pPr>
              <w:jc w:val="center"/>
            </w:pPr>
            <w:r w:rsidRPr="00044937">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967CA8">
            <w:pPr>
              <w:jc w:val="center"/>
            </w:pPr>
            <w:r w:rsidRPr="001F0DB9">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967CA8">
            <w:pPr>
              <w:jc w:val="center"/>
            </w:pPr>
            <w:r w:rsidRPr="001F0DB9">
              <w:t>0,0</w:t>
            </w:r>
          </w:p>
        </w:tc>
      </w:tr>
      <w:tr w:rsidR="00913309" w:rsidRPr="001F0DB9" w:rsidTr="00C56A5E">
        <w:trPr>
          <w:gridAfter w:val="10"/>
          <w:wAfter w:w="12124" w:type="dxa"/>
          <w:trHeight w:val="429"/>
        </w:trPr>
        <w:tc>
          <w:tcPr>
            <w:tcW w:w="4537" w:type="dxa"/>
            <w:gridSpan w:val="4"/>
            <w:vMerge w:val="restart"/>
            <w:tcBorders>
              <w:top w:val="single" w:sz="4" w:space="0" w:color="auto"/>
              <w:left w:val="single" w:sz="4" w:space="0" w:color="auto"/>
              <w:right w:val="single" w:sz="4" w:space="0" w:color="auto"/>
            </w:tcBorders>
          </w:tcPr>
          <w:p w:rsidR="00913309" w:rsidRPr="001F0DB9" w:rsidRDefault="00913309" w:rsidP="004E3E6B">
            <w:pPr>
              <w:autoSpaceDE w:val="0"/>
              <w:autoSpaceDN w:val="0"/>
              <w:adjustRightInd w:val="0"/>
            </w:pPr>
            <w:r w:rsidRPr="001F0DB9">
              <w:t xml:space="preserve">В том числе по муниципальным проектам, </w:t>
            </w:r>
            <w:r w:rsidRPr="001F0DB9">
              <w:lastRenderedPageBreak/>
              <w:t>проектам, портфелям проектов Ханты-Мансийского автономного округа - Югры (в том числе направленных на реализацию национальных и федеральных проектов Российской Федерации):</w:t>
            </w:r>
          </w:p>
        </w:tc>
        <w:tc>
          <w:tcPr>
            <w:tcW w:w="1559" w:type="dxa"/>
            <w:vMerge w:val="restart"/>
            <w:tcBorders>
              <w:top w:val="single" w:sz="4" w:space="0" w:color="auto"/>
              <w:left w:val="nil"/>
              <w:bottom w:val="single" w:sz="4" w:space="0" w:color="auto"/>
              <w:right w:val="single" w:sz="4" w:space="0" w:color="auto"/>
            </w:tcBorders>
          </w:tcPr>
          <w:p w:rsidR="00913309" w:rsidRPr="001F0DB9" w:rsidRDefault="00913309" w:rsidP="00AA2041">
            <w:pPr>
              <w:autoSpaceDE w:val="0"/>
              <w:autoSpaceDN w:val="0"/>
              <w:adjustRightInd w:val="0"/>
              <w:jc w:val="center"/>
            </w:pPr>
          </w:p>
        </w:tc>
        <w:tc>
          <w:tcPr>
            <w:tcW w:w="850" w:type="dxa"/>
            <w:vMerge w:val="restart"/>
            <w:tcBorders>
              <w:top w:val="single" w:sz="4" w:space="0" w:color="auto"/>
              <w:left w:val="single" w:sz="4" w:space="0" w:color="auto"/>
              <w:bottom w:val="single" w:sz="4" w:space="0" w:color="auto"/>
              <w:right w:val="single" w:sz="4" w:space="0" w:color="auto"/>
            </w:tcBorders>
          </w:tcPr>
          <w:p w:rsidR="00913309" w:rsidRPr="001F0DB9" w:rsidRDefault="00913309" w:rsidP="00AA2041">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DE7BAA">
            <w:pPr>
              <w:autoSpaceDE w:val="0"/>
              <w:autoSpaceDN w:val="0"/>
              <w:adjustRightInd w:val="0"/>
            </w:pPr>
            <w:r w:rsidRPr="001F0DB9">
              <w:t>Всего</w:t>
            </w:r>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556CC0">
            <w:pPr>
              <w:autoSpaceDE w:val="0"/>
              <w:autoSpaceDN w:val="0"/>
              <w:adjustRightInd w:val="0"/>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556CC0">
            <w:pPr>
              <w:autoSpaceDE w:val="0"/>
              <w:autoSpaceDN w:val="0"/>
              <w:adjustRightInd w:val="0"/>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r>
      <w:tr w:rsidR="00913309" w:rsidRPr="001F0DB9" w:rsidTr="00C56A5E">
        <w:trPr>
          <w:gridAfter w:val="10"/>
          <w:wAfter w:w="12124" w:type="dxa"/>
          <w:trHeight w:val="584"/>
        </w:trPr>
        <w:tc>
          <w:tcPr>
            <w:tcW w:w="4537" w:type="dxa"/>
            <w:gridSpan w:val="4"/>
            <w:vMerge/>
            <w:tcBorders>
              <w:left w:val="single" w:sz="4" w:space="0" w:color="auto"/>
              <w:right w:val="single" w:sz="4" w:space="0" w:color="auto"/>
            </w:tcBorders>
          </w:tcPr>
          <w:p w:rsidR="00913309" w:rsidRPr="001F0DB9" w:rsidRDefault="00913309" w:rsidP="004E3E6B">
            <w:pPr>
              <w:autoSpaceDE w:val="0"/>
              <w:autoSpaceDN w:val="0"/>
              <w:adjustRightInd w:val="0"/>
            </w:pPr>
          </w:p>
        </w:tc>
        <w:tc>
          <w:tcPr>
            <w:tcW w:w="1559" w:type="dxa"/>
            <w:vMerge/>
            <w:tcBorders>
              <w:top w:val="single" w:sz="4" w:space="0" w:color="auto"/>
              <w:left w:val="nil"/>
              <w:bottom w:val="single" w:sz="4" w:space="0" w:color="auto"/>
              <w:right w:val="single" w:sz="4" w:space="0" w:color="auto"/>
            </w:tcBorders>
          </w:tcPr>
          <w:p w:rsidR="00913309" w:rsidRPr="001F0DB9" w:rsidRDefault="00913309" w:rsidP="00AA2041">
            <w:pPr>
              <w:autoSpaceDE w:val="0"/>
              <w:autoSpaceDN w:val="0"/>
              <w:adjustRightInd w:val="0"/>
              <w:jc w:val="center"/>
            </w:pPr>
          </w:p>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AA2041">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DE7BAA">
            <w:pPr>
              <w:autoSpaceDE w:val="0"/>
              <w:autoSpaceDN w:val="0"/>
              <w:adjustRightInd w:val="0"/>
            </w:pPr>
            <w:proofErr w:type="spellStart"/>
            <w:r w:rsidRPr="001F0DB9">
              <w:t>Федераль-ный</w:t>
            </w:r>
            <w:proofErr w:type="spellEnd"/>
            <w:r w:rsidRPr="001F0DB9">
              <w:t xml:space="preserve"> бюджет</w:t>
            </w:r>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556CC0">
            <w:pPr>
              <w:autoSpaceDE w:val="0"/>
              <w:autoSpaceDN w:val="0"/>
              <w:adjustRightInd w:val="0"/>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556CC0">
            <w:pPr>
              <w:autoSpaceDE w:val="0"/>
              <w:autoSpaceDN w:val="0"/>
              <w:adjustRightInd w:val="0"/>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r>
      <w:tr w:rsidR="00913309" w:rsidRPr="001F0DB9" w:rsidTr="00C56A5E">
        <w:trPr>
          <w:gridAfter w:val="10"/>
          <w:wAfter w:w="12124" w:type="dxa"/>
          <w:trHeight w:val="971"/>
        </w:trPr>
        <w:tc>
          <w:tcPr>
            <w:tcW w:w="4537" w:type="dxa"/>
            <w:gridSpan w:val="4"/>
            <w:vMerge/>
            <w:tcBorders>
              <w:left w:val="single" w:sz="4" w:space="0" w:color="auto"/>
              <w:right w:val="single" w:sz="4" w:space="0" w:color="auto"/>
            </w:tcBorders>
          </w:tcPr>
          <w:p w:rsidR="00913309" w:rsidRPr="001F0DB9" w:rsidRDefault="00913309" w:rsidP="004E3E6B">
            <w:pPr>
              <w:pStyle w:val="ConsPlusNormal"/>
              <w:widowControl/>
              <w:ind w:firstLine="0"/>
              <w:rPr>
                <w:rFonts w:ascii="Times New Roman" w:hAnsi="Times New Roman" w:cs="Times New Roman"/>
              </w:rPr>
            </w:pPr>
          </w:p>
        </w:tc>
        <w:tc>
          <w:tcPr>
            <w:tcW w:w="1559" w:type="dxa"/>
            <w:vMerge/>
            <w:tcBorders>
              <w:top w:val="single" w:sz="4" w:space="0" w:color="auto"/>
              <w:left w:val="nil"/>
              <w:bottom w:val="single" w:sz="4" w:space="0" w:color="auto"/>
              <w:right w:val="single" w:sz="4" w:space="0" w:color="auto"/>
            </w:tcBorders>
          </w:tcPr>
          <w:p w:rsidR="00913309" w:rsidRPr="001F0DB9" w:rsidRDefault="00913309" w:rsidP="00AA2041">
            <w:pPr>
              <w:autoSpaceDE w:val="0"/>
              <w:autoSpaceDN w:val="0"/>
              <w:adjustRightInd w:val="0"/>
              <w:jc w:val="center"/>
            </w:pPr>
          </w:p>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AA2041">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DE7BAA">
            <w:pPr>
              <w:autoSpaceDE w:val="0"/>
              <w:autoSpaceDN w:val="0"/>
              <w:adjustRightInd w:val="0"/>
            </w:pPr>
            <w:r w:rsidRPr="001F0DB9">
              <w:t xml:space="preserve">Бюджет </w:t>
            </w:r>
            <w:proofErr w:type="spellStart"/>
            <w:r w:rsidRPr="001F0DB9">
              <w:t>Ханты-Мансийско-го</w:t>
            </w:r>
            <w:proofErr w:type="spellEnd"/>
            <w:r w:rsidRPr="001F0DB9">
              <w:t xml:space="preserve"> автономного округа - Югры</w:t>
            </w:r>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556CC0">
            <w:pPr>
              <w:autoSpaceDE w:val="0"/>
              <w:autoSpaceDN w:val="0"/>
              <w:adjustRightInd w:val="0"/>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556CC0">
            <w:pPr>
              <w:autoSpaceDE w:val="0"/>
              <w:autoSpaceDN w:val="0"/>
              <w:adjustRightInd w:val="0"/>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r>
      <w:tr w:rsidR="00913309" w:rsidRPr="001F0DB9" w:rsidTr="00C56A5E">
        <w:trPr>
          <w:gridAfter w:val="10"/>
          <w:wAfter w:w="12124" w:type="dxa"/>
          <w:trHeight w:val="971"/>
        </w:trPr>
        <w:tc>
          <w:tcPr>
            <w:tcW w:w="4537" w:type="dxa"/>
            <w:gridSpan w:val="4"/>
            <w:vMerge/>
            <w:tcBorders>
              <w:left w:val="single" w:sz="4" w:space="0" w:color="auto"/>
              <w:right w:val="single" w:sz="4" w:space="0" w:color="auto"/>
            </w:tcBorders>
          </w:tcPr>
          <w:p w:rsidR="00913309" w:rsidRPr="001F0DB9" w:rsidRDefault="00913309" w:rsidP="004E3E6B">
            <w:pPr>
              <w:pStyle w:val="ConsPlusNormal"/>
              <w:widowControl/>
              <w:ind w:firstLine="0"/>
              <w:rPr>
                <w:rFonts w:ascii="Times New Roman" w:hAnsi="Times New Roman" w:cs="Times New Roman"/>
              </w:rPr>
            </w:pPr>
          </w:p>
        </w:tc>
        <w:tc>
          <w:tcPr>
            <w:tcW w:w="1559" w:type="dxa"/>
            <w:vMerge/>
            <w:tcBorders>
              <w:top w:val="single" w:sz="4" w:space="0" w:color="auto"/>
              <w:left w:val="nil"/>
              <w:bottom w:val="single" w:sz="4" w:space="0" w:color="auto"/>
              <w:right w:val="single" w:sz="4" w:space="0" w:color="auto"/>
            </w:tcBorders>
          </w:tcPr>
          <w:p w:rsidR="00913309" w:rsidRPr="001F0DB9" w:rsidRDefault="00913309" w:rsidP="00AA2041">
            <w:pPr>
              <w:autoSpaceDE w:val="0"/>
              <w:autoSpaceDN w:val="0"/>
              <w:adjustRightInd w:val="0"/>
              <w:jc w:val="center"/>
            </w:pPr>
          </w:p>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AA2041">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DE7BAA">
            <w:pPr>
              <w:autoSpaceDE w:val="0"/>
              <w:autoSpaceDN w:val="0"/>
              <w:adjustRightInd w:val="0"/>
            </w:pPr>
            <w:r w:rsidRPr="001F0DB9">
              <w:t>Бюджет городского округа города Урай</w:t>
            </w:r>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556CC0">
            <w:pPr>
              <w:autoSpaceDE w:val="0"/>
              <w:autoSpaceDN w:val="0"/>
              <w:adjustRightInd w:val="0"/>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556CC0">
            <w:pPr>
              <w:autoSpaceDE w:val="0"/>
              <w:autoSpaceDN w:val="0"/>
              <w:adjustRightInd w:val="0"/>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r>
      <w:tr w:rsidR="00913309" w:rsidRPr="001F0DB9" w:rsidTr="00C56A5E">
        <w:trPr>
          <w:gridAfter w:val="10"/>
          <w:wAfter w:w="12124" w:type="dxa"/>
          <w:trHeight w:val="530"/>
        </w:trPr>
        <w:tc>
          <w:tcPr>
            <w:tcW w:w="4537" w:type="dxa"/>
            <w:gridSpan w:val="4"/>
            <w:vMerge/>
            <w:tcBorders>
              <w:left w:val="single" w:sz="4" w:space="0" w:color="auto"/>
              <w:bottom w:val="single" w:sz="4" w:space="0" w:color="auto"/>
              <w:right w:val="single" w:sz="4" w:space="0" w:color="auto"/>
            </w:tcBorders>
          </w:tcPr>
          <w:p w:rsidR="00913309" w:rsidRPr="001F0DB9" w:rsidRDefault="00913309" w:rsidP="004E3E6B">
            <w:pPr>
              <w:pStyle w:val="ConsPlusNormal"/>
              <w:widowControl/>
              <w:ind w:firstLine="0"/>
              <w:rPr>
                <w:rFonts w:ascii="Times New Roman" w:hAnsi="Times New Roman" w:cs="Times New Roman"/>
              </w:rPr>
            </w:pPr>
          </w:p>
        </w:tc>
        <w:tc>
          <w:tcPr>
            <w:tcW w:w="1559" w:type="dxa"/>
            <w:vMerge/>
            <w:tcBorders>
              <w:top w:val="single" w:sz="4" w:space="0" w:color="auto"/>
              <w:left w:val="nil"/>
              <w:bottom w:val="single" w:sz="4" w:space="0" w:color="auto"/>
              <w:right w:val="single" w:sz="4" w:space="0" w:color="auto"/>
            </w:tcBorders>
          </w:tcPr>
          <w:p w:rsidR="00913309" w:rsidRPr="001F0DB9" w:rsidRDefault="00913309" w:rsidP="00AA2041">
            <w:pPr>
              <w:jc w:val="center"/>
            </w:pPr>
          </w:p>
        </w:tc>
        <w:tc>
          <w:tcPr>
            <w:tcW w:w="850" w:type="dxa"/>
            <w:vMerge/>
            <w:tcBorders>
              <w:top w:val="single" w:sz="4" w:space="0" w:color="auto"/>
              <w:left w:val="single" w:sz="4" w:space="0" w:color="auto"/>
              <w:bottom w:val="single" w:sz="4" w:space="0" w:color="auto"/>
              <w:right w:val="single" w:sz="4" w:space="0" w:color="auto"/>
            </w:tcBorders>
          </w:tcPr>
          <w:p w:rsidR="00913309" w:rsidRPr="001F0DB9" w:rsidRDefault="00913309" w:rsidP="00AA2041">
            <w:pPr>
              <w:jc w:val="center"/>
            </w:pPr>
          </w:p>
        </w:tc>
        <w:tc>
          <w:tcPr>
            <w:tcW w:w="1418" w:type="dxa"/>
            <w:tcBorders>
              <w:top w:val="single" w:sz="4" w:space="0" w:color="auto"/>
              <w:left w:val="single" w:sz="4" w:space="0" w:color="auto"/>
              <w:bottom w:val="single" w:sz="4" w:space="0" w:color="auto"/>
              <w:right w:val="single" w:sz="4" w:space="0" w:color="auto"/>
            </w:tcBorders>
          </w:tcPr>
          <w:p w:rsidR="00913309" w:rsidRPr="001F0DB9" w:rsidRDefault="00913309" w:rsidP="00967CA8">
            <w:r w:rsidRPr="001F0DB9">
              <w:t>Иные источники финансирования</w:t>
            </w:r>
          </w:p>
        </w:tc>
        <w:tc>
          <w:tcPr>
            <w:tcW w:w="1134" w:type="dxa"/>
            <w:gridSpan w:val="2"/>
            <w:tcBorders>
              <w:top w:val="single" w:sz="4" w:space="0" w:color="auto"/>
              <w:left w:val="nil"/>
              <w:bottom w:val="single" w:sz="4" w:space="0" w:color="auto"/>
              <w:right w:val="single" w:sz="4" w:space="0" w:color="auto"/>
            </w:tcBorders>
            <w:vAlign w:val="center"/>
          </w:tcPr>
          <w:p w:rsidR="00913309" w:rsidRPr="001F0DB9" w:rsidRDefault="00913309" w:rsidP="00556CC0">
            <w:pPr>
              <w:autoSpaceDE w:val="0"/>
              <w:autoSpaceDN w:val="0"/>
              <w:adjustRightInd w:val="0"/>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556CC0">
            <w:pPr>
              <w:autoSpaceDE w:val="0"/>
              <w:autoSpaceDN w:val="0"/>
              <w:adjustRightInd w:val="0"/>
              <w:jc w:val="center"/>
            </w:pPr>
            <w:r w:rsidRPr="001F0DB9">
              <w:t>0,0</w:t>
            </w:r>
          </w:p>
        </w:tc>
        <w:tc>
          <w:tcPr>
            <w:tcW w:w="1134"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992"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1016" w:type="dxa"/>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c>
          <w:tcPr>
            <w:tcW w:w="1252" w:type="dxa"/>
            <w:gridSpan w:val="3"/>
            <w:tcBorders>
              <w:top w:val="single" w:sz="4" w:space="0" w:color="auto"/>
              <w:left w:val="nil"/>
              <w:bottom w:val="single" w:sz="4" w:space="0" w:color="auto"/>
              <w:right w:val="single" w:sz="4" w:space="0" w:color="auto"/>
            </w:tcBorders>
            <w:vAlign w:val="center"/>
          </w:tcPr>
          <w:p w:rsidR="00913309" w:rsidRPr="001F0DB9" w:rsidRDefault="00913309" w:rsidP="00556CC0">
            <w:pPr>
              <w:pStyle w:val="ConsPlusNormal"/>
              <w:widowControl/>
              <w:ind w:firstLine="0"/>
              <w:jc w:val="center"/>
              <w:rPr>
                <w:rFonts w:ascii="Times New Roman" w:hAnsi="Times New Roman" w:cs="Times New Roman"/>
              </w:rPr>
            </w:pPr>
            <w:r w:rsidRPr="001F0DB9">
              <w:rPr>
                <w:rFonts w:ascii="Times New Roman" w:hAnsi="Times New Roman" w:cs="Times New Roman"/>
              </w:rPr>
              <w:t>0,0</w:t>
            </w:r>
          </w:p>
        </w:tc>
      </w:tr>
    </w:tbl>
    <w:p w:rsidR="008A2FD8" w:rsidRPr="001F0DB9" w:rsidRDefault="008A2FD8" w:rsidP="00AA2041">
      <w:pPr>
        <w:autoSpaceDE w:val="0"/>
        <w:autoSpaceDN w:val="0"/>
        <w:adjustRightInd w:val="0"/>
        <w:jc w:val="right"/>
        <w:outlineLvl w:val="0"/>
        <w:rPr>
          <w:sz w:val="24"/>
          <w:szCs w:val="24"/>
        </w:rPr>
      </w:pPr>
    </w:p>
    <w:p w:rsidR="00112624" w:rsidRPr="001F0DB9" w:rsidRDefault="00112624" w:rsidP="00112624">
      <w:pPr>
        <w:adjustRightInd w:val="0"/>
        <w:jc w:val="right"/>
        <w:outlineLvl w:val="0"/>
        <w:rPr>
          <w:sz w:val="24"/>
          <w:szCs w:val="24"/>
        </w:rPr>
      </w:pPr>
      <w:r w:rsidRPr="001F0DB9">
        <w:rPr>
          <w:sz w:val="24"/>
          <w:szCs w:val="24"/>
        </w:rPr>
        <w:t>Таблица 3</w:t>
      </w:r>
      <w:r w:rsidR="00B64260">
        <w:rPr>
          <w:sz w:val="24"/>
          <w:szCs w:val="24"/>
        </w:rPr>
        <w:t xml:space="preserve"> </w:t>
      </w:r>
      <w:r w:rsidR="00B64260" w:rsidRPr="003B5C74">
        <w:rPr>
          <w:i/>
          <w:sz w:val="22"/>
          <w:szCs w:val="22"/>
        </w:rPr>
        <w:t>(В редакции постановления от 07.06.2019 №1317)</w:t>
      </w:r>
    </w:p>
    <w:p w:rsidR="00426AA8" w:rsidRPr="00564E41" w:rsidRDefault="00426AA8" w:rsidP="00426AA8">
      <w:pPr>
        <w:adjustRightInd w:val="0"/>
        <w:spacing w:after="120"/>
        <w:jc w:val="right"/>
        <w:outlineLvl w:val="0"/>
      </w:pPr>
      <w:r w:rsidRPr="00564E41">
        <w:t>Портфели проектов и проекты, направленные в том числе на реализацию национальных и федеральных проектов Российской Федерации</w:t>
      </w:r>
      <w:r w:rsidR="00B64260">
        <w:t xml:space="preserve"> </w:t>
      </w:r>
    </w:p>
    <w:tbl>
      <w:tblPr>
        <w:tblW w:w="15129" w:type="dxa"/>
        <w:tblInd w:w="-80" w:type="dxa"/>
        <w:tblLayout w:type="fixed"/>
        <w:tblCellMar>
          <w:top w:w="102" w:type="dxa"/>
          <w:left w:w="62" w:type="dxa"/>
          <w:bottom w:w="102" w:type="dxa"/>
          <w:right w:w="62" w:type="dxa"/>
        </w:tblCellMar>
        <w:tblLook w:val="0000"/>
      </w:tblPr>
      <w:tblGrid>
        <w:gridCol w:w="568"/>
        <w:gridCol w:w="1729"/>
        <w:gridCol w:w="1683"/>
        <w:gridCol w:w="131"/>
        <w:gridCol w:w="1145"/>
        <w:gridCol w:w="964"/>
        <w:gridCol w:w="1144"/>
        <w:gridCol w:w="2701"/>
        <w:gridCol w:w="926"/>
        <w:gridCol w:w="850"/>
        <w:gridCol w:w="794"/>
        <w:gridCol w:w="794"/>
        <w:gridCol w:w="850"/>
        <w:gridCol w:w="850"/>
      </w:tblGrid>
      <w:tr w:rsidR="00426AA8" w:rsidRPr="00564E41" w:rsidTr="00426AA8">
        <w:tc>
          <w:tcPr>
            <w:tcW w:w="568"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 xml:space="preserve">№ </w:t>
            </w:r>
            <w:proofErr w:type="spellStart"/>
            <w:proofErr w:type="gramStart"/>
            <w:r w:rsidRPr="00564E41">
              <w:t>п</w:t>
            </w:r>
            <w:proofErr w:type="spellEnd"/>
            <w:proofErr w:type="gramEnd"/>
            <w:r w:rsidRPr="00564E41">
              <w:t>/</w:t>
            </w:r>
            <w:proofErr w:type="spellStart"/>
            <w:r w:rsidRPr="00564E41">
              <w:t>п</w:t>
            </w:r>
            <w:proofErr w:type="spellEnd"/>
          </w:p>
        </w:tc>
        <w:tc>
          <w:tcPr>
            <w:tcW w:w="1729"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Наименование портфеля проектов, проекта</w:t>
            </w:r>
          </w:p>
        </w:tc>
        <w:tc>
          <w:tcPr>
            <w:tcW w:w="1683"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Наименование проекта или мероприятия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Номер основного мероприятия</w:t>
            </w:r>
          </w:p>
        </w:tc>
        <w:tc>
          <w:tcPr>
            <w:tcW w:w="964"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Цели</w:t>
            </w:r>
          </w:p>
        </w:tc>
        <w:tc>
          <w:tcPr>
            <w:tcW w:w="1144"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Срок реализации</w:t>
            </w:r>
          </w:p>
        </w:tc>
        <w:tc>
          <w:tcPr>
            <w:tcW w:w="2701"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Источники финансирования</w:t>
            </w:r>
          </w:p>
        </w:tc>
        <w:tc>
          <w:tcPr>
            <w:tcW w:w="5064" w:type="dxa"/>
            <w:gridSpan w:val="6"/>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Параметры финансового обеспечения, тыс. рублей</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683"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276"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всего</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2016г.</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2017 г.</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2018 г.</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2019 г.</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2020 г.</w:t>
            </w:r>
          </w:p>
        </w:tc>
      </w:tr>
      <w:tr w:rsidR="00426AA8" w:rsidRPr="00564E41" w:rsidTr="00426AA8">
        <w:trPr>
          <w:trHeight w:val="174"/>
        </w:trPr>
        <w:tc>
          <w:tcPr>
            <w:tcW w:w="568"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w:t>
            </w:r>
          </w:p>
        </w:tc>
        <w:tc>
          <w:tcPr>
            <w:tcW w:w="1729"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2</w:t>
            </w:r>
          </w:p>
        </w:tc>
        <w:tc>
          <w:tcPr>
            <w:tcW w:w="1683"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3</w:t>
            </w:r>
          </w:p>
        </w:tc>
        <w:tc>
          <w:tcPr>
            <w:tcW w:w="1276"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4</w:t>
            </w:r>
          </w:p>
        </w:tc>
        <w:tc>
          <w:tcPr>
            <w:tcW w:w="96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5</w:t>
            </w:r>
          </w:p>
        </w:tc>
        <w:tc>
          <w:tcPr>
            <w:tcW w:w="114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6</w:t>
            </w: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7</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8</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9</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11</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12</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13</w:t>
            </w:r>
          </w:p>
        </w:tc>
      </w:tr>
      <w:tr w:rsidR="00426AA8" w:rsidRPr="00564E41" w:rsidTr="00426AA8">
        <w:tc>
          <w:tcPr>
            <w:tcW w:w="15129" w:type="dxa"/>
            <w:gridSpan w:val="14"/>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Портфели проектов, основанные на национальных и федеральных проектах Российской Федерации</w:t>
            </w:r>
          </w:p>
        </w:tc>
      </w:tr>
      <w:tr w:rsidR="00426AA8" w:rsidRPr="00564E41" w:rsidTr="00426AA8">
        <w:trPr>
          <w:trHeight w:val="458"/>
        </w:trPr>
        <w:tc>
          <w:tcPr>
            <w:tcW w:w="568"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w:t>
            </w:r>
          </w:p>
        </w:tc>
        <w:tc>
          <w:tcPr>
            <w:tcW w:w="1729"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w:t>
            </w:r>
          </w:p>
        </w:tc>
        <w:tc>
          <w:tcPr>
            <w:tcW w:w="1814" w:type="dxa"/>
            <w:gridSpan w:val="2"/>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w:t>
            </w:r>
          </w:p>
        </w:tc>
        <w:tc>
          <w:tcPr>
            <w:tcW w:w="1145"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w:t>
            </w:r>
          </w:p>
        </w:tc>
        <w:tc>
          <w:tcPr>
            <w:tcW w:w="964"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w:t>
            </w:r>
          </w:p>
        </w:tc>
        <w:tc>
          <w:tcPr>
            <w:tcW w:w="1144"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w:t>
            </w: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ind w:left="30"/>
            </w:pPr>
            <w:r w:rsidRPr="00564E41">
              <w:t>Всего</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ind w:left="30"/>
            </w:pPr>
            <w:r w:rsidRPr="00564E41">
              <w:t>Федеральный бюджет</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pStyle w:val="ab"/>
              <w:spacing w:before="0" w:beforeAutospacing="0" w:after="0" w:afterAutospacing="0"/>
              <w:ind w:left="30" w:right="30"/>
              <w:textAlignment w:val="baseline"/>
              <w:rPr>
                <w:sz w:val="20"/>
                <w:szCs w:val="20"/>
              </w:rPr>
            </w:pPr>
            <w:r w:rsidRPr="00564E41">
              <w:rPr>
                <w:sz w:val="20"/>
                <w:szCs w:val="20"/>
              </w:rPr>
              <w:t>Бюджет Ханты-Мансийского автономного округа - Югры</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rPr>
          <w:trHeight w:val="487"/>
        </w:trPr>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ind w:left="30"/>
            </w:pPr>
            <w:r w:rsidRPr="00564E41">
              <w:t>Бюджет городского округа города Урай</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ab"/>
              <w:spacing w:before="0" w:beforeAutospacing="0" w:after="0" w:afterAutospacing="0"/>
              <w:ind w:left="30" w:right="30"/>
              <w:textAlignment w:val="baseline"/>
              <w:rPr>
                <w:sz w:val="20"/>
                <w:szCs w:val="20"/>
              </w:rPr>
            </w:pPr>
            <w:r w:rsidRPr="00564E41">
              <w:rPr>
                <w:sz w:val="20"/>
                <w:szCs w:val="20"/>
              </w:rPr>
              <w:t xml:space="preserve">Иные источники </w:t>
            </w:r>
            <w:r w:rsidRPr="00564E41">
              <w:rPr>
                <w:sz w:val="20"/>
                <w:szCs w:val="20"/>
              </w:rPr>
              <w:lastRenderedPageBreak/>
              <w:t>финансирования</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lastRenderedPageBreak/>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814" w:type="dxa"/>
            <w:gridSpan w:val="2"/>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5"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964"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4"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ind w:left="30"/>
            </w:pPr>
            <w:r w:rsidRPr="00564E41">
              <w:t>Всего</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ind w:left="30"/>
            </w:pPr>
            <w:r w:rsidRPr="00564E41">
              <w:t>Федеральный бюджет</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pStyle w:val="ab"/>
              <w:spacing w:before="0" w:beforeAutospacing="0" w:after="0" w:afterAutospacing="0"/>
              <w:ind w:left="30" w:right="30"/>
              <w:textAlignment w:val="baseline"/>
              <w:rPr>
                <w:sz w:val="20"/>
                <w:szCs w:val="20"/>
              </w:rPr>
            </w:pPr>
            <w:r w:rsidRPr="00564E41">
              <w:rPr>
                <w:sz w:val="20"/>
                <w:szCs w:val="20"/>
              </w:rPr>
              <w:t>Бюджет Ханты-Мансийского автономного округа - Югры</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ind w:left="30"/>
            </w:pPr>
            <w:r w:rsidRPr="00564E41">
              <w:t>Бюджет городского округа города Урай</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ab"/>
              <w:spacing w:before="0" w:beforeAutospacing="0" w:after="0" w:afterAutospacing="0"/>
              <w:ind w:left="30" w:right="30"/>
              <w:textAlignment w:val="baseline"/>
              <w:rPr>
                <w:sz w:val="20"/>
                <w:szCs w:val="20"/>
              </w:rPr>
            </w:pPr>
            <w:r w:rsidRPr="00564E41">
              <w:rPr>
                <w:sz w:val="20"/>
                <w:szCs w:val="20"/>
              </w:rPr>
              <w:t>Иные источники финансирования</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rPr>
          <w:trHeight w:val="263"/>
        </w:trPr>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5067" w:type="dxa"/>
            <w:gridSpan w:val="5"/>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pPr>
            <w:r w:rsidRPr="00564E41">
              <w:t>Итого по портфелю проектов 1</w:t>
            </w: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ind w:left="30"/>
            </w:pPr>
            <w:r w:rsidRPr="00564E41">
              <w:t>Всего</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5067" w:type="dxa"/>
            <w:gridSpan w:val="5"/>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ind w:left="30"/>
            </w:pPr>
            <w:r w:rsidRPr="00564E41">
              <w:t>Федеральный бюджет</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5067" w:type="dxa"/>
            <w:gridSpan w:val="5"/>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pStyle w:val="ab"/>
              <w:spacing w:before="0" w:beforeAutospacing="0" w:after="0" w:afterAutospacing="0"/>
              <w:ind w:left="30" w:right="30"/>
              <w:textAlignment w:val="baseline"/>
              <w:rPr>
                <w:sz w:val="20"/>
                <w:szCs w:val="20"/>
              </w:rPr>
            </w:pPr>
            <w:r w:rsidRPr="00564E41">
              <w:rPr>
                <w:sz w:val="20"/>
                <w:szCs w:val="20"/>
              </w:rPr>
              <w:t>Бюджет Ханты-Мансийского автономного округа - Югры</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5067" w:type="dxa"/>
            <w:gridSpan w:val="5"/>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ind w:left="30"/>
            </w:pPr>
            <w:r w:rsidRPr="00564E41">
              <w:t>Бюджет городского округа города Урай</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rPr>
          <w:trHeight w:val="471"/>
        </w:trPr>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5067" w:type="dxa"/>
            <w:gridSpan w:val="5"/>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ab"/>
              <w:spacing w:before="0" w:beforeAutospacing="0" w:after="0" w:afterAutospacing="0"/>
              <w:ind w:left="30" w:right="30"/>
              <w:textAlignment w:val="baseline"/>
              <w:rPr>
                <w:sz w:val="20"/>
                <w:szCs w:val="20"/>
              </w:rPr>
            </w:pPr>
            <w:r w:rsidRPr="00564E41">
              <w:rPr>
                <w:sz w:val="20"/>
                <w:szCs w:val="20"/>
              </w:rPr>
              <w:t>Иные источники финансирования</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rPr>
          <w:trHeight w:val="678"/>
        </w:trPr>
        <w:tc>
          <w:tcPr>
            <w:tcW w:w="15129" w:type="dxa"/>
            <w:gridSpan w:val="14"/>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426AA8" w:rsidRPr="00564E41" w:rsidTr="00426AA8">
        <w:tc>
          <w:tcPr>
            <w:tcW w:w="568"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w:t>
            </w:r>
          </w:p>
        </w:tc>
        <w:tc>
          <w:tcPr>
            <w:tcW w:w="1729"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pPr>
            <w:r w:rsidRPr="00564E41">
              <w:t>Портфель проектов «Малый и средний бизнес и поддержка индивидуальной предпринимательской инициативы»</w:t>
            </w:r>
          </w:p>
        </w:tc>
        <w:tc>
          <w:tcPr>
            <w:tcW w:w="1814" w:type="dxa"/>
            <w:gridSpan w:val="2"/>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pPr>
            <w:r w:rsidRPr="00564E41">
              <w:t>Федеральный проект «Популяризация предпринимательства»</w:t>
            </w:r>
          </w:p>
        </w:tc>
        <w:tc>
          <w:tcPr>
            <w:tcW w:w="1145"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1.1.1.3, 1.1.1.4</w:t>
            </w:r>
          </w:p>
        </w:tc>
        <w:tc>
          <w:tcPr>
            <w:tcW w:w="964"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1.1.1, 1.1.2</w:t>
            </w:r>
          </w:p>
        </w:tc>
        <w:tc>
          <w:tcPr>
            <w:tcW w:w="1144"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2019-2020</w:t>
            </w: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ind w:left="30"/>
            </w:pPr>
            <w:r w:rsidRPr="00564E41">
              <w:t>Всего</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2 185,0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1 092,5</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1 092,5</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ind w:left="30"/>
            </w:pPr>
            <w:r w:rsidRPr="00564E41">
              <w:t>Федеральный бюджет</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pStyle w:val="ab"/>
              <w:spacing w:before="0" w:beforeAutospacing="0" w:after="0" w:afterAutospacing="0"/>
              <w:ind w:left="30" w:right="30"/>
              <w:textAlignment w:val="baseline"/>
              <w:rPr>
                <w:sz w:val="20"/>
                <w:szCs w:val="20"/>
              </w:rPr>
            </w:pPr>
            <w:r w:rsidRPr="00564E41">
              <w:rPr>
                <w:sz w:val="20"/>
                <w:szCs w:val="20"/>
              </w:rPr>
              <w:t>Бюджет Ханты-Мансийского автономного округа - Югры</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2 010,2</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1 005,1</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1 005,1</w:t>
            </w:r>
          </w:p>
        </w:tc>
      </w:tr>
      <w:tr w:rsidR="00426AA8" w:rsidRPr="00564E41" w:rsidTr="00426AA8">
        <w:trPr>
          <w:trHeight w:val="522"/>
        </w:trPr>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ind w:left="30"/>
            </w:pPr>
            <w:r w:rsidRPr="00564E41">
              <w:t>Бюджет городского округа города Урай</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174,8</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87,4</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87,4</w:t>
            </w:r>
          </w:p>
        </w:tc>
      </w:tr>
      <w:tr w:rsidR="00426AA8" w:rsidRPr="00564E41" w:rsidTr="00426AA8">
        <w:trPr>
          <w:trHeight w:val="520"/>
        </w:trPr>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ab"/>
              <w:spacing w:before="0" w:beforeAutospacing="0" w:after="0" w:afterAutospacing="0"/>
              <w:ind w:left="30" w:right="30"/>
              <w:textAlignment w:val="baseline"/>
              <w:rPr>
                <w:sz w:val="20"/>
                <w:szCs w:val="20"/>
              </w:rPr>
            </w:pPr>
            <w:r w:rsidRPr="00564E41">
              <w:rPr>
                <w:sz w:val="20"/>
                <w:szCs w:val="20"/>
              </w:rPr>
              <w:t>Иные источники финансирования</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p>
        </w:tc>
        <w:tc>
          <w:tcPr>
            <w:tcW w:w="1814" w:type="dxa"/>
            <w:gridSpan w:val="2"/>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pPr>
            <w:r w:rsidRPr="00564E41">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45"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1.1.1.4</w:t>
            </w:r>
          </w:p>
        </w:tc>
        <w:tc>
          <w:tcPr>
            <w:tcW w:w="964"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1.1.1, 1.1.2</w:t>
            </w:r>
          </w:p>
        </w:tc>
        <w:tc>
          <w:tcPr>
            <w:tcW w:w="1144"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2019-2020</w:t>
            </w: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ind w:left="30"/>
            </w:pPr>
            <w:r w:rsidRPr="00564E41">
              <w:t>Всего</w:t>
            </w:r>
          </w:p>
        </w:tc>
        <w:tc>
          <w:tcPr>
            <w:tcW w:w="926"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jc w:val="center"/>
            </w:pPr>
            <w:r w:rsidRPr="00564E41">
              <w:t>8 224,8</w:t>
            </w:r>
          </w:p>
        </w:tc>
        <w:tc>
          <w:tcPr>
            <w:tcW w:w="850"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jc w:val="center"/>
            </w:pPr>
            <w:r w:rsidRPr="00564E41">
              <w:t>0,0</w:t>
            </w:r>
          </w:p>
        </w:tc>
        <w:tc>
          <w:tcPr>
            <w:tcW w:w="794"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jc w:val="center"/>
            </w:pPr>
            <w:r w:rsidRPr="00564E41">
              <w:t>0,0</w:t>
            </w:r>
          </w:p>
        </w:tc>
        <w:tc>
          <w:tcPr>
            <w:tcW w:w="794"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jc w:val="center"/>
            </w:pPr>
            <w:r w:rsidRPr="00564E41">
              <w:t>0,0</w:t>
            </w:r>
          </w:p>
        </w:tc>
        <w:tc>
          <w:tcPr>
            <w:tcW w:w="850"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jc w:val="center"/>
            </w:pPr>
            <w:r w:rsidRPr="00564E41">
              <w:t>4 331,5</w:t>
            </w:r>
          </w:p>
        </w:tc>
        <w:tc>
          <w:tcPr>
            <w:tcW w:w="850"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jc w:val="center"/>
            </w:pPr>
            <w:r w:rsidRPr="00564E41">
              <w:t>3 893,3</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ind w:left="30"/>
            </w:pPr>
            <w:r w:rsidRPr="00564E41">
              <w:t>Федеральный бюджет</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pStyle w:val="ab"/>
              <w:spacing w:before="0" w:beforeAutospacing="0" w:after="0" w:afterAutospacing="0"/>
              <w:ind w:left="30" w:right="30"/>
              <w:textAlignment w:val="baseline"/>
              <w:rPr>
                <w:sz w:val="20"/>
                <w:szCs w:val="20"/>
              </w:rPr>
            </w:pPr>
            <w:r w:rsidRPr="00564E41">
              <w:rPr>
                <w:sz w:val="20"/>
                <w:szCs w:val="20"/>
              </w:rPr>
              <w:t>Бюджет Ханты-Мансийского автономного округа - Югры</w:t>
            </w:r>
          </w:p>
        </w:tc>
        <w:tc>
          <w:tcPr>
            <w:tcW w:w="926"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jc w:val="center"/>
            </w:pPr>
            <w:r w:rsidRPr="00564E41">
              <w:t>7 566,8</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jc w:val="center"/>
            </w:pPr>
            <w:r w:rsidRPr="00564E41">
              <w:t>3 985,0</w:t>
            </w:r>
          </w:p>
        </w:tc>
        <w:tc>
          <w:tcPr>
            <w:tcW w:w="850"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jc w:val="center"/>
            </w:pPr>
            <w:r w:rsidRPr="00564E41">
              <w:t>3 581,8</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ind w:left="30"/>
            </w:pPr>
            <w:r w:rsidRPr="00564E41">
              <w:t>Бюджет городского округа города Урай</w:t>
            </w:r>
          </w:p>
        </w:tc>
        <w:tc>
          <w:tcPr>
            <w:tcW w:w="926"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jc w:val="center"/>
            </w:pPr>
            <w:r w:rsidRPr="00564E41">
              <w:t>658,0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jc w:val="center"/>
            </w:pPr>
            <w:r w:rsidRPr="00564E41">
              <w:t>346,5</w:t>
            </w:r>
          </w:p>
        </w:tc>
        <w:tc>
          <w:tcPr>
            <w:tcW w:w="850"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jc w:val="center"/>
            </w:pPr>
            <w:r w:rsidRPr="00564E41">
              <w:t>311,5</w:t>
            </w:r>
          </w:p>
        </w:tc>
      </w:tr>
      <w:tr w:rsidR="00426AA8" w:rsidRPr="00564E41" w:rsidTr="00426AA8">
        <w:trPr>
          <w:trHeight w:val="468"/>
        </w:trPr>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814"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5"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ab"/>
              <w:spacing w:before="0" w:beforeAutospacing="0" w:after="0" w:afterAutospacing="0"/>
              <w:ind w:left="30" w:right="30"/>
              <w:textAlignment w:val="baseline"/>
              <w:rPr>
                <w:sz w:val="20"/>
                <w:szCs w:val="20"/>
              </w:rPr>
            </w:pPr>
            <w:r w:rsidRPr="00564E41">
              <w:rPr>
                <w:sz w:val="20"/>
                <w:szCs w:val="20"/>
              </w:rPr>
              <w:t>Иные источники финансирования</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5067" w:type="dxa"/>
            <w:gridSpan w:val="5"/>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pPr>
            <w:r w:rsidRPr="00564E41">
              <w:t>Итого по портфелю проектов 1</w:t>
            </w: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ind w:left="30"/>
            </w:pPr>
            <w:r w:rsidRPr="00564E41">
              <w:t>Всего</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10 409,8</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5 424,0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 xml:space="preserve"> 4 985,8</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5067" w:type="dxa"/>
            <w:gridSpan w:val="5"/>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ind w:left="30"/>
            </w:pPr>
            <w:r w:rsidRPr="00564E41">
              <w:t>Федеральный бюджет</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5067" w:type="dxa"/>
            <w:gridSpan w:val="5"/>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pStyle w:val="ab"/>
              <w:spacing w:before="0" w:beforeAutospacing="0" w:after="0" w:afterAutospacing="0"/>
              <w:ind w:left="30" w:right="30"/>
              <w:textAlignment w:val="baseline"/>
              <w:rPr>
                <w:sz w:val="20"/>
                <w:szCs w:val="20"/>
              </w:rPr>
            </w:pPr>
            <w:r w:rsidRPr="00564E41">
              <w:rPr>
                <w:sz w:val="20"/>
                <w:szCs w:val="20"/>
              </w:rPr>
              <w:t>Бюджет Ханты-Мансийского автономного округа - Югры</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9 577,0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4 990,1</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4 586,9</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5067" w:type="dxa"/>
            <w:gridSpan w:val="5"/>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ind w:left="30"/>
            </w:pPr>
            <w:r w:rsidRPr="00564E41">
              <w:t>Бюджет городского округа города Урай</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832,8</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433,9</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398,9</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5067" w:type="dxa"/>
            <w:gridSpan w:val="5"/>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ab"/>
              <w:spacing w:before="0" w:beforeAutospacing="0" w:after="0" w:afterAutospacing="0"/>
              <w:ind w:left="30" w:right="30"/>
              <w:textAlignment w:val="baseline"/>
              <w:rPr>
                <w:sz w:val="20"/>
                <w:szCs w:val="20"/>
              </w:rPr>
            </w:pPr>
            <w:r w:rsidRPr="00564E41">
              <w:rPr>
                <w:sz w:val="20"/>
                <w:szCs w:val="20"/>
              </w:rPr>
              <w:t>Иные источники финансирования</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15129" w:type="dxa"/>
            <w:gridSpan w:val="14"/>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Муниципальные проекты города Урай</w:t>
            </w:r>
          </w:p>
        </w:tc>
      </w:tr>
      <w:tr w:rsidR="00426AA8" w:rsidRPr="00564E41" w:rsidTr="00426AA8">
        <w:tc>
          <w:tcPr>
            <w:tcW w:w="568"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1</w:t>
            </w:r>
          </w:p>
        </w:tc>
        <w:tc>
          <w:tcPr>
            <w:tcW w:w="1729"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w:t>
            </w:r>
          </w:p>
        </w:tc>
        <w:tc>
          <w:tcPr>
            <w:tcW w:w="1683"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w:t>
            </w:r>
          </w:p>
        </w:tc>
        <w:tc>
          <w:tcPr>
            <w:tcW w:w="964"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w:t>
            </w:r>
          </w:p>
        </w:tc>
        <w:tc>
          <w:tcPr>
            <w:tcW w:w="1144" w:type="dxa"/>
            <w:vMerge w:val="restart"/>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w:t>
            </w: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ind w:left="30"/>
            </w:pPr>
            <w:r w:rsidRPr="00564E41">
              <w:t>Всего</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683"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276"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ind w:left="30"/>
            </w:pPr>
            <w:r w:rsidRPr="00564E41">
              <w:t>Федеральный бюджет</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683"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276"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vAlign w:val="center"/>
          </w:tcPr>
          <w:p w:rsidR="00426AA8" w:rsidRPr="00564E41" w:rsidRDefault="00426AA8" w:rsidP="00426AA8">
            <w:pPr>
              <w:pStyle w:val="ab"/>
              <w:spacing w:before="0" w:beforeAutospacing="0" w:after="0" w:afterAutospacing="0"/>
              <w:ind w:left="30" w:right="30"/>
              <w:textAlignment w:val="baseline"/>
              <w:rPr>
                <w:sz w:val="20"/>
                <w:szCs w:val="20"/>
              </w:rPr>
            </w:pPr>
            <w:r w:rsidRPr="00564E41">
              <w:rPr>
                <w:sz w:val="20"/>
                <w:szCs w:val="20"/>
              </w:rPr>
              <w:t>Бюджет Ханты-Мансийского автономного округа - Югры</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683"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276"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ind w:left="30"/>
            </w:pPr>
            <w:r w:rsidRPr="00564E41">
              <w:t>Бюджет городского округа города Урай</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r w:rsidR="00426AA8" w:rsidRPr="00564E41" w:rsidTr="00426AA8">
        <w:tc>
          <w:tcPr>
            <w:tcW w:w="568"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729"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683"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276" w:type="dxa"/>
            <w:gridSpan w:val="2"/>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96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1144" w:type="dxa"/>
            <w:vMerge/>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both"/>
            </w:pPr>
          </w:p>
        </w:tc>
        <w:tc>
          <w:tcPr>
            <w:tcW w:w="2701"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ab"/>
              <w:spacing w:before="0" w:beforeAutospacing="0" w:after="0" w:afterAutospacing="0"/>
              <w:ind w:left="30" w:right="30"/>
              <w:textAlignment w:val="baseline"/>
              <w:rPr>
                <w:sz w:val="20"/>
                <w:szCs w:val="20"/>
              </w:rPr>
            </w:pPr>
            <w:r w:rsidRPr="00564E41">
              <w:rPr>
                <w:sz w:val="20"/>
                <w:szCs w:val="20"/>
              </w:rPr>
              <w:t xml:space="preserve">Иные источники </w:t>
            </w:r>
            <w:r w:rsidRPr="00564E41">
              <w:rPr>
                <w:sz w:val="20"/>
                <w:szCs w:val="20"/>
              </w:rPr>
              <w:lastRenderedPageBreak/>
              <w:t>финансирования</w:t>
            </w:r>
          </w:p>
        </w:tc>
        <w:tc>
          <w:tcPr>
            <w:tcW w:w="926"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lastRenderedPageBreak/>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794"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c>
          <w:tcPr>
            <w:tcW w:w="850" w:type="dxa"/>
            <w:tcBorders>
              <w:top w:val="single" w:sz="4" w:space="0" w:color="auto"/>
              <w:left w:val="single" w:sz="4" w:space="0" w:color="auto"/>
              <w:bottom w:val="single" w:sz="4" w:space="0" w:color="auto"/>
              <w:right w:val="single" w:sz="4" w:space="0" w:color="auto"/>
            </w:tcBorders>
          </w:tcPr>
          <w:p w:rsidR="00426AA8" w:rsidRPr="00564E41" w:rsidRDefault="00426AA8" w:rsidP="00426AA8">
            <w:pPr>
              <w:adjustRightInd w:val="0"/>
              <w:jc w:val="center"/>
            </w:pPr>
            <w:r w:rsidRPr="00564E41">
              <w:t>0</w:t>
            </w:r>
          </w:p>
        </w:tc>
      </w:tr>
    </w:tbl>
    <w:p w:rsidR="00E56819" w:rsidRPr="001F0DB9" w:rsidRDefault="00E56819" w:rsidP="00913B62">
      <w:pPr>
        <w:autoSpaceDE w:val="0"/>
        <w:autoSpaceDN w:val="0"/>
        <w:adjustRightInd w:val="0"/>
        <w:jc w:val="right"/>
        <w:outlineLvl w:val="0"/>
        <w:rPr>
          <w:sz w:val="24"/>
          <w:szCs w:val="24"/>
        </w:rPr>
      </w:pPr>
    </w:p>
    <w:p w:rsidR="00913B62" w:rsidRPr="001F0DB9" w:rsidRDefault="00913B62" w:rsidP="00913B62">
      <w:pPr>
        <w:autoSpaceDE w:val="0"/>
        <w:autoSpaceDN w:val="0"/>
        <w:adjustRightInd w:val="0"/>
        <w:jc w:val="right"/>
        <w:outlineLvl w:val="0"/>
        <w:rPr>
          <w:sz w:val="24"/>
          <w:szCs w:val="24"/>
        </w:rPr>
      </w:pPr>
      <w:r w:rsidRPr="001F0DB9">
        <w:rPr>
          <w:sz w:val="24"/>
          <w:szCs w:val="24"/>
        </w:rPr>
        <w:t>Таблица 4</w:t>
      </w:r>
    </w:p>
    <w:p w:rsidR="00913B62" w:rsidRPr="001F0DB9" w:rsidRDefault="00913B62" w:rsidP="0009065C">
      <w:pPr>
        <w:autoSpaceDE w:val="0"/>
        <w:autoSpaceDN w:val="0"/>
        <w:adjustRightInd w:val="0"/>
        <w:jc w:val="center"/>
        <w:rPr>
          <w:sz w:val="24"/>
          <w:szCs w:val="24"/>
        </w:rPr>
      </w:pPr>
      <w:r w:rsidRPr="001F0DB9">
        <w:rPr>
          <w:sz w:val="24"/>
          <w:szCs w:val="24"/>
        </w:rPr>
        <w:t>Характеристика основных мероприятий муниципальной программы, их связь с целевыми показателями</w:t>
      </w:r>
    </w:p>
    <w:tbl>
      <w:tblPr>
        <w:tblW w:w="16385" w:type="dxa"/>
        <w:tblInd w:w="-80" w:type="dxa"/>
        <w:tblLayout w:type="fixed"/>
        <w:tblCellMar>
          <w:top w:w="102" w:type="dxa"/>
          <w:left w:w="62" w:type="dxa"/>
          <w:bottom w:w="102" w:type="dxa"/>
          <w:right w:w="62" w:type="dxa"/>
        </w:tblCellMar>
        <w:tblLook w:val="0000"/>
      </w:tblPr>
      <w:tblGrid>
        <w:gridCol w:w="142"/>
        <w:gridCol w:w="709"/>
        <w:gridCol w:w="142"/>
        <w:gridCol w:w="3260"/>
        <w:gridCol w:w="142"/>
        <w:gridCol w:w="3827"/>
        <w:gridCol w:w="142"/>
        <w:gridCol w:w="3969"/>
        <w:gridCol w:w="284"/>
        <w:gridCol w:w="2268"/>
        <w:gridCol w:w="284"/>
        <w:gridCol w:w="1216"/>
      </w:tblGrid>
      <w:tr w:rsidR="00913B62" w:rsidRPr="001F0DB9" w:rsidTr="00C56A5E">
        <w:trPr>
          <w:gridBefore w:val="1"/>
          <w:gridAfter w:val="1"/>
          <w:wBefore w:w="142" w:type="dxa"/>
          <w:wAfter w:w="1216" w:type="dxa"/>
        </w:trPr>
        <w:tc>
          <w:tcPr>
            <w:tcW w:w="851" w:type="dxa"/>
            <w:gridSpan w:val="2"/>
            <w:vMerge w:val="restart"/>
            <w:tcBorders>
              <w:top w:val="single" w:sz="4" w:space="0" w:color="auto"/>
              <w:left w:val="single" w:sz="4" w:space="0" w:color="auto"/>
              <w:bottom w:val="single" w:sz="4" w:space="0" w:color="auto"/>
              <w:right w:val="single" w:sz="4" w:space="0" w:color="auto"/>
            </w:tcBorders>
          </w:tcPr>
          <w:p w:rsidR="00913B62" w:rsidRPr="001F0DB9" w:rsidRDefault="00913B62" w:rsidP="00E56819">
            <w:pPr>
              <w:autoSpaceDE w:val="0"/>
              <w:autoSpaceDN w:val="0"/>
              <w:adjustRightInd w:val="0"/>
              <w:jc w:val="center"/>
            </w:pPr>
            <w:r w:rsidRPr="001F0DB9">
              <w:t xml:space="preserve">№ </w:t>
            </w:r>
            <w:proofErr w:type="spellStart"/>
            <w:r w:rsidRPr="001F0DB9">
              <w:t>п</w:t>
            </w:r>
            <w:proofErr w:type="spellEnd"/>
            <w:r w:rsidRPr="001F0DB9">
              <w:t>/</w:t>
            </w:r>
            <w:proofErr w:type="spellStart"/>
            <w:r w:rsidRPr="001F0DB9">
              <w:t>п</w:t>
            </w:r>
            <w:proofErr w:type="spellEnd"/>
          </w:p>
        </w:tc>
        <w:tc>
          <w:tcPr>
            <w:tcW w:w="11624" w:type="dxa"/>
            <w:gridSpan w:val="6"/>
            <w:tcBorders>
              <w:top w:val="single" w:sz="4" w:space="0" w:color="auto"/>
              <w:left w:val="single" w:sz="4" w:space="0" w:color="auto"/>
              <w:bottom w:val="single" w:sz="4" w:space="0" w:color="auto"/>
              <w:right w:val="single" w:sz="4" w:space="0" w:color="auto"/>
            </w:tcBorders>
          </w:tcPr>
          <w:p w:rsidR="00913B62" w:rsidRPr="001F0DB9" w:rsidRDefault="00913B62" w:rsidP="00E56819">
            <w:pPr>
              <w:autoSpaceDE w:val="0"/>
              <w:autoSpaceDN w:val="0"/>
              <w:adjustRightInd w:val="0"/>
              <w:jc w:val="center"/>
            </w:pPr>
            <w:r w:rsidRPr="001F0DB9">
              <w:t>Мероприятия</w:t>
            </w: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913B62" w:rsidRPr="001F0DB9" w:rsidRDefault="00913B62" w:rsidP="00913B62">
            <w:pPr>
              <w:autoSpaceDE w:val="0"/>
              <w:autoSpaceDN w:val="0"/>
              <w:adjustRightInd w:val="0"/>
              <w:jc w:val="center"/>
            </w:pPr>
            <w:r w:rsidRPr="001F0DB9">
              <w:t>Наименование целевого показателя</w:t>
            </w:r>
          </w:p>
        </w:tc>
      </w:tr>
      <w:tr w:rsidR="00913B62" w:rsidRPr="001F0DB9" w:rsidTr="00C56A5E">
        <w:trPr>
          <w:gridBefore w:val="1"/>
          <w:gridAfter w:val="1"/>
          <w:wBefore w:w="142" w:type="dxa"/>
          <w:wAfter w:w="1216" w:type="dxa"/>
        </w:trPr>
        <w:tc>
          <w:tcPr>
            <w:tcW w:w="851" w:type="dxa"/>
            <w:gridSpan w:val="2"/>
            <w:vMerge/>
            <w:tcBorders>
              <w:top w:val="single" w:sz="4" w:space="0" w:color="auto"/>
              <w:left w:val="single" w:sz="4" w:space="0" w:color="auto"/>
              <w:bottom w:val="single" w:sz="4" w:space="0" w:color="auto"/>
              <w:right w:val="single" w:sz="4" w:space="0" w:color="auto"/>
            </w:tcBorders>
          </w:tcPr>
          <w:p w:rsidR="00913B62" w:rsidRPr="001F0DB9" w:rsidRDefault="00913B62" w:rsidP="00E56819">
            <w:pPr>
              <w:autoSpaceDE w:val="0"/>
              <w:autoSpaceDN w:val="0"/>
              <w:adjustRightInd w:val="0"/>
              <w:jc w:val="both"/>
            </w:pPr>
          </w:p>
        </w:tc>
        <w:tc>
          <w:tcPr>
            <w:tcW w:w="3402" w:type="dxa"/>
            <w:gridSpan w:val="2"/>
            <w:tcBorders>
              <w:top w:val="single" w:sz="4" w:space="0" w:color="auto"/>
              <w:left w:val="single" w:sz="4" w:space="0" w:color="auto"/>
              <w:bottom w:val="single" w:sz="4" w:space="0" w:color="auto"/>
              <w:right w:val="single" w:sz="4" w:space="0" w:color="auto"/>
            </w:tcBorders>
          </w:tcPr>
          <w:p w:rsidR="00913B62" w:rsidRPr="001F0DB9" w:rsidRDefault="00913B62" w:rsidP="00E56819">
            <w:pPr>
              <w:autoSpaceDE w:val="0"/>
              <w:autoSpaceDN w:val="0"/>
              <w:adjustRightInd w:val="0"/>
              <w:jc w:val="center"/>
            </w:pPr>
            <w:r w:rsidRPr="001F0DB9">
              <w:t>Наименование</w:t>
            </w:r>
          </w:p>
        </w:tc>
        <w:tc>
          <w:tcPr>
            <w:tcW w:w="3969" w:type="dxa"/>
            <w:gridSpan w:val="2"/>
            <w:tcBorders>
              <w:top w:val="single" w:sz="4" w:space="0" w:color="auto"/>
              <w:left w:val="single" w:sz="4" w:space="0" w:color="auto"/>
              <w:bottom w:val="single" w:sz="4" w:space="0" w:color="auto"/>
              <w:right w:val="single" w:sz="4" w:space="0" w:color="auto"/>
            </w:tcBorders>
          </w:tcPr>
          <w:p w:rsidR="00913B62" w:rsidRPr="001F0DB9" w:rsidRDefault="00913B62" w:rsidP="00E56819">
            <w:pPr>
              <w:autoSpaceDE w:val="0"/>
              <w:autoSpaceDN w:val="0"/>
              <w:adjustRightInd w:val="0"/>
              <w:jc w:val="center"/>
            </w:pPr>
            <w:r w:rsidRPr="001F0DB9">
              <w:t>Содержание (направления расходов)</w:t>
            </w:r>
          </w:p>
        </w:tc>
        <w:tc>
          <w:tcPr>
            <w:tcW w:w="4253" w:type="dxa"/>
            <w:gridSpan w:val="2"/>
            <w:tcBorders>
              <w:top w:val="single" w:sz="4" w:space="0" w:color="auto"/>
              <w:left w:val="single" w:sz="4" w:space="0" w:color="auto"/>
              <w:bottom w:val="single" w:sz="4" w:space="0" w:color="auto"/>
              <w:right w:val="single" w:sz="4" w:space="0" w:color="auto"/>
            </w:tcBorders>
          </w:tcPr>
          <w:p w:rsidR="00913B62" w:rsidRPr="001F0DB9" w:rsidRDefault="00913B62" w:rsidP="00E56819">
            <w:pPr>
              <w:autoSpaceDE w:val="0"/>
              <w:autoSpaceDN w:val="0"/>
              <w:adjustRightInd w:val="0"/>
              <w:jc w:val="center"/>
            </w:pPr>
            <w:r w:rsidRPr="001F0DB9">
              <w:t>Номер приложения к муниципальной программе, реквизиты нормативного правового акта, наименование портфеля проектов (проекта)) &lt;*&gt;</w:t>
            </w:r>
          </w:p>
        </w:tc>
        <w:tc>
          <w:tcPr>
            <w:tcW w:w="2552" w:type="dxa"/>
            <w:gridSpan w:val="2"/>
            <w:vMerge/>
            <w:tcBorders>
              <w:top w:val="single" w:sz="4" w:space="0" w:color="auto"/>
              <w:left w:val="single" w:sz="4" w:space="0" w:color="auto"/>
              <w:bottom w:val="single" w:sz="4" w:space="0" w:color="auto"/>
              <w:right w:val="single" w:sz="4" w:space="0" w:color="auto"/>
            </w:tcBorders>
          </w:tcPr>
          <w:p w:rsidR="00913B62" w:rsidRPr="001F0DB9" w:rsidRDefault="00913B62" w:rsidP="00913B62">
            <w:pPr>
              <w:autoSpaceDE w:val="0"/>
              <w:autoSpaceDN w:val="0"/>
              <w:adjustRightInd w:val="0"/>
              <w:jc w:val="center"/>
            </w:pPr>
          </w:p>
        </w:tc>
      </w:tr>
      <w:tr w:rsidR="00913B62"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913B62" w:rsidRPr="001F0DB9" w:rsidRDefault="00913B62" w:rsidP="00E56819">
            <w:pPr>
              <w:autoSpaceDE w:val="0"/>
              <w:autoSpaceDN w:val="0"/>
              <w:adjustRightInd w:val="0"/>
              <w:jc w:val="center"/>
            </w:pPr>
            <w:r w:rsidRPr="001F0DB9">
              <w:t>1</w:t>
            </w:r>
          </w:p>
        </w:tc>
        <w:tc>
          <w:tcPr>
            <w:tcW w:w="3402" w:type="dxa"/>
            <w:gridSpan w:val="2"/>
            <w:tcBorders>
              <w:top w:val="single" w:sz="4" w:space="0" w:color="auto"/>
              <w:left w:val="single" w:sz="4" w:space="0" w:color="auto"/>
              <w:bottom w:val="single" w:sz="4" w:space="0" w:color="auto"/>
              <w:right w:val="single" w:sz="4" w:space="0" w:color="auto"/>
            </w:tcBorders>
          </w:tcPr>
          <w:p w:rsidR="00913B62" w:rsidRPr="001F0DB9" w:rsidRDefault="00913B62" w:rsidP="00E56819">
            <w:pPr>
              <w:autoSpaceDE w:val="0"/>
              <w:autoSpaceDN w:val="0"/>
              <w:adjustRightInd w:val="0"/>
              <w:jc w:val="center"/>
            </w:pPr>
            <w:r w:rsidRPr="001F0DB9">
              <w:t>2</w:t>
            </w:r>
          </w:p>
        </w:tc>
        <w:tc>
          <w:tcPr>
            <w:tcW w:w="3969" w:type="dxa"/>
            <w:gridSpan w:val="2"/>
            <w:tcBorders>
              <w:top w:val="single" w:sz="4" w:space="0" w:color="auto"/>
              <w:left w:val="single" w:sz="4" w:space="0" w:color="auto"/>
              <w:bottom w:val="single" w:sz="4" w:space="0" w:color="auto"/>
              <w:right w:val="single" w:sz="4" w:space="0" w:color="auto"/>
            </w:tcBorders>
          </w:tcPr>
          <w:p w:rsidR="00913B62" w:rsidRPr="001F0DB9" w:rsidRDefault="00913B62" w:rsidP="00E56819">
            <w:pPr>
              <w:autoSpaceDE w:val="0"/>
              <w:autoSpaceDN w:val="0"/>
              <w:adjustRightInd w:val="0"/>
              <w:jc w:val="center"/>
            </w:pPr>
            <w:r w:rsidRPr="001F0DB9">
              <w:t>3</w:t>
            </w:r>
          </w:p>
        </w:tc>
        <w:tc>
          <w:tcPr>
            <w:tcW w:w="4253" w:type="dxa"/>
            <w:gridSpan w:val="2"/>
            <w:tcBorders>
              <w:top w:val="single" w:sz="4" w:space="0" w:color="auto"/>
              <w:left w:val="single" w:sz="4" w:space="0" w:color="auto"/>
              <w:bottom w:val="single" w:sz="4" w:space="0" w:color="auto"/>
              <w:right w:val="single" w:sz="4" w:space="0" w:color="auto"/>
            </w:tcBorders>
          </w:tcPr>
          <w:p w:rsidR="00913B62" w:rsidRPr="001F0DB9" w:rsidRDefault="00913B62" w:rsidP="00E56819">
            <w:pPr>
              <w:autoSpaceDE w:val="0"/>
              <w:autoSpaceDN w:val="0"/>
              <w:adjustRightInd w:val="0"/>
              <w:jc w:val="center"/>
            </w:pPr>
            <w:r w:rsidRPr="001F0DB9">
              <w:t>4</w:t>
            </w:r>
          </w:p>
        </w:tc>
        <w:tc>
          <w:tcPr>
            <w:tcW w:w="2552" w:type="dxa"/>
            <w:gridSpan w:val="2"/>
            <w:tcBorders>
              <w:top w:val="single" w:sz="4" w:space="0" w:color="auto"/>
              <w:left w:val="single" w:sz="4" w:space="0" w:color="auto"/>
              <w:bottom w:val="single" w:sz="4" w:space="0" w:color="auto"/>
              <w:right w:val="single" w:sz="4" w:space="0" w:color="auto"/>
            </w:tcBorders>
          </w:tcPr>
          <w:p w:rsidR="00913B62" w:rsidRPr="001F0DB9" w:rsidRDefault="00913B62" w:rsidP="00913B62">
            <w:pPr>
              <w:autoSpaceDE w:val="0"/>
              <w:autoSpaceDN w:val="0"/>
              <w:adjustRightInd w:val="0"/>
              <w:jc w:val="center"/>
            </w:pPr>
            <w:r w:rsidRPr="001F0DB9">
              <w:t>5</w:t>
            </w:r>
          </w:p>
        </w:tc>
      </w:tr>
      <w:tr w:rsidR="00BD23E2" w:rsidRPr="001F0DB9" w:rsidTr="00C56A5E">
        <w:trPr>
          <w:gridBefore w:val="1"/>
          <w:wBefore w:w="142" w:type="dxa"/>
          <w:trHeight w:val="231"/>
        </w:trPr>
        <w:tc>
          <w:tcPr>
            <w:tcW w:w="15027" w:type="dxa"/>
            <w:gridSpan w:val="10"/>
            <w:tcBorders>
              <w:top w:val="single" w:sz="4" w:space="0" w:color="auto"/>
              <w:left w:val="single" w:sz="4" w:space="0" w:color="auto"/>
              <w:bottom w:val="single" w:sz="4" w:space="0" w:color="auto"/>
              <w:right w:val="single" w:sz="4" w:space="0" w:color="auto"/>
            </w:tcBorders>
          </w:tcPr>
          <w:p w:rsidR="00BD23E2" w:rsidRPr="001F0DB9" w:rsidRDefault="00BD23E2" w:rsidP="00E56819">
            <w:pPr>
              <w:jc w:val="center"/>
            </w:pPr>
            <w:r w:rsidRPr="001F0DB9">
              <w:t>Цель 1. Создание условий для устойчивого развития малого и среднего предпринимательства на территории города Урай</w:t>
            </w:r>
          </w:p>
        </w:tc>
        <w:tc>
          <w:tcPr>
            <w:tcW w:w="1216" w:type="dxa"/>
          </w:tcPr>
          <w:p w:rsidR="00BD23E2" w:rsidRPr="001F0DB9" w:rsidRDefault="00BD23E2" w:rsidP="00AF57DB"/>
        </w:tc>
      </w:tr>
      <w:tr w:rsidR="00BD23E2" w:rsidRPr="001F0DB9" w:rsidTr="00C56A5E">
        <w:trPr>
          <w:gridBefore w:val="1"/>
          <w:gridAfter w:val="1"/>
          <w:wBefore w:w="142" w:type="dxa"/>
          <w:wAfter w:w="1216" w:type="dxa"/>
          <w:trHeight w:val="269"/>
        </w:trPr>
        <w:tc>
          <w:tcPr>
            <w:tcW w:w="15027" w:type="dxa"/>
            <w:gridSpan w:val="10"/>
            <w:tcBorders>
              <w:top w:val="single" w:sz="4" w:space="0" w:color="auto"/>
              <w:left w:val="single" w:sz="4" w:space="0" w:color="auto"/>
              <w:bottom w:val="single" w:sz="4" w:space="0" w:color="auto"/>
              <w:right w:val="single" w:sz="4" w:space="0" w:color="auto"/>
            </w:tcBorders>
          </w:tcPr>
          <w:p w:rsidR="00BD23E2" w:rsidRPr="001F0DB9" w:rsidRDefault="00BD23E2" w:rsidP="00E56819">
            <w:pPr>
              <w:jc w:val="center"/>
              <w:rPr>
                <w:bCs/>
              </w:rPr>
            </w:pPr>
            <w:r w:rsidRPr="001F0DB9">
              <w:rPr>
                <w:bCs/>
              </w:rPr>
              <w:t>Задача1</w:t>
            </w:r>
            <w:r w:rsidR="00967CA8" w:rsidRPr="001F0DB9">
              <w:rPr>
                <w:bCs/>
              </w:rPr>
              <w:t>.</w:t>
            </w:r>
            <w:r w:rsidRPr="001F0DB9">
              <w:rPr>
                <w:bCs/>
              </w:rPr>
              <w:t xml:space="preserve"> </w:t>
            </w:r>
            <w:r w:rsidR="00E6692D" w:rsidRPr="001F0DB9">
              <w:t>Развитие малого и среднего предпринимательства и обеспечение благоприятных условий ведения предпринимательской деятельности</w:t>
            </w:r>
          </w:p>
        </w:tc>
      </w:tr>
      <w:tr w:rsidR="00BD23E2" w:rsidRPr="001F0DB9" w:rsidTr="00C56A5E">
        <w:trPr>
          <w:gridBefore w:val="1"/>
          <w:gridAfter w:val="1"/>
          <w:wBefore w:w="142" w:type="dxa"/>
          <w:wAfter w:w="1216" w:type="dxa"/>
        </w:trPr>
        <w:tc>
          <w:tcPr>
            <w:tcW w:w="15027" w:type="dxa"/>
            <w:gridSpan w:val="10"/>
            <w:tcBorders>
              <w:top w:val="single" w:sz="4" w:space="0" w:color="auto"/>
              <w:left w:val="single" w:sz="4" w:space="0" w:color="auto"/>
              <w:bottom w:val="single" w:sz="4" w:space="0" w:color="auto"/>
              <w:right w:val="single" w:sz="4" w:space="0" w:color="auto"/>
            </w:tcBorders>
          </w:tcPr>
          <w:p w:rsidR="00BD23E2" w:rsidRPr="001F0DB9" w:rsidRDefault="00BD23E2" w:rsidP="00E56819">
            <w:pPr>
              <w:jc w:val="center"/>
            </w:pPr>
            <w:r w:rsidRPr="001F0DB9">
              <w:t>Подпрограмма</w:t>
            </w:r>
            <w:r w:rsidR="00967CA8" w:rsidRPr="001F0DB9">
              <w:t xml:space="preserve"> 1</w:t>
            </w:r>
            <w:r w:rsidRPr="001F0DB9">
              <w:t xml:space="preserve"> «Развитие малого и среднего предпринимательства»</w:t>
            </w:r>
          </w:p>
        </w:tc>
      </w:tr>
      <w:tr w:rsidR="002B1E44"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autoSpaceDE w:val="0"/>
              <w:autoSpaceDN w:val="0"/>
              <w:adjustRightInd w:val="0"/>
              <w:jc w:val="center"/>
            </w:pPr>
            <w:r w:rsidRPr="001F0DB9">
              <w:t>1.1</w:t>
            </w:r>
          </w:p>
        </w:tc>
        <w:tc>
          <w:tcPr>
            <w:tcW w:w="3402"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autoSpaceDE w:val="0"/>
              <w:autoSpaceDN w:val="0"/>
            </w:pPr>
            <w:r w:rsidRPr="001F0DB9">
              <w:t>Финансовая поддержка субъектов малого и среднего предпринимательства:</w:t>
            </w:r>
          </w:p>
          <w:p w:rsidR="002B1E44" w:rsidRPr="001F0DB9" w:rsidRDefault="002B1E44" w:rsidP="00E56819">
            <w:r w:rsidRPr="001F0DB9">
              <w:t>- развитие молодежного предпринимательства;</w:t>
            </w:r>
          </w:p>
          <w:p w:rsidR="002B1E44" w:rsidRPr="001F0DB9" w:rsidRDefault="002B1E44" w:rsidP="00E56819">
            <w:r w:rsidRPr="001F0DB9">
              <w:t>- 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w:t>
            </w:r>
          </w:p>
          <w:p w:rsidR="002B1E44" w:rsidRPr="001F0DB9" w:rsidRDefault="002B1E44" w:rsidP="00E56819">
            <w:r w:rsidRPr="001F0DB9">
              <w:t>- финансовая поддержка  Субъектов по приобретению оборудования (основных средств) и лицензионных программных продуктов;</w:t>
            </w:r>
          </w:p>
          <w:p w:rsidR="002B1E44" w:rsidRPr="001F0DB9" w:rsidRDefault="002B1E44" w:rsidP="00E56819">
            <w:r w:rsidRPr="001F0DB9">
              <w:t xml:space="preserve">- создание условий для развития  Субъектов, осуществляющих </w:t>
            </w:r>
            <w:r w:rsidRPr="001F0DB9">
              <w:lastRenderedPageBreak/>
              <w:t xml:space="preserve">деятельность в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w:t>
            </w:r>
            <w:proofErr w:type="spellStart"/>
            <w:r w:rsidRPr="001F0DB9">
              <w:t>рыбодобыча</w:t>
            </w:r>
            <w:proofErr w:type="spellEnd"/>
            <w:r w:rsidRPr="001F0DB9">
              <w:t xml:space="preserve">, </w:t>
            </w:r>
            <w:proofErr w:type="spellStart"/>
            <w:r w:rsidRPr="001F0DB9">
              <w:t>рыбопереработка</w:t>
            </w:r>
            <w:proofErr w:type="spellEnd"/>
            <w:r w:rsidRPr="001F0DB9">
              <w:t>, ремесленническая деятельность, въездной и внутренний туризм;</w:t>
            </w:r>
          </w:p>
          <w:p w:rsidR="002B1E44" w:rsidRPr="001F0DB9" w:rsidRDefault="002B1E44" w:rsidP="00E56819">
            <w:r w:rsidRPr="001F0DB9">
              <w:t xml:space="preserve">- финансовая поддержка социального предпринимательства, в том числе: предоставление </w:t>
            </w:r>
            <w:proofErr w:type="spellStart"/>
            <w:r w:rsidRPr="001F0DB9">
              <w:t>грантовой</w:t>
            </w:r>
            <w:proofErr w:type="spellEnd"/>
            <w:r w:rsidRPr="001F0DB9">
              <w:t xml:space="preserve"> поддержки социальному предпринимательству;</w:t>
            </w:r>
          </w:p>
          <w:p w:rsidR="002B1E44" w:rsidRPr="001F0DB9" w:rsidRDefault="002B1E44" w:rsidP="00E56819">
            <w:r w:rsidRPr="001F0DB9">
              <w:t>- возмещение затрат социальному предпринимательству и семейному бизнесу;</w:t>
            </w:r>
          </w:p>
          <w:p w:rsidR="002B1E44" w:rsidRPr="001F0DB9" w:rsidRDefault="002B1E44" w:rsidP="00E56819">
            <w:r w:rsidRPr="001F0DB9">
              <w:t>- проведение мероприятий в целях создания условий для развития субъектов малого и среднего предпринимательства</w:t>
            </w:r>
          </w:p>
        </w:tc>
        <w:tc>
          <w:tcPr>
            <w:tcW w:w="3969"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r w:rsidRPr="001F0DB9">
              <w:lastRenderedPageBreak/>
              <w:t>1. Организация мониторинга деятельности  малого и среднего предпринимательства  в муниципальном образовании город Урай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2B1E44" w:rsidRPr="001F0DB9" w:rsidRDefault="00211232" w:rsidP="00E56819">
            <w:r w:rsidRPr="001F0DB9">
              <w:t>2</w:t>
            </w:r>
            <w:r w:rsidR="002B1E44" w:rsidRPr="001F0DB9">
              <w:t xml:space="preserve">. </w:t>
            </w:r>
            <w:r w:rsidR="00626BFF" w:rsidRPr="001F0DB9">
              <w:t>Организация и проведение городских конкурсов профессионального мастерства.</w:t>
            </w:r>
          </w:p>
          <w:p w:rsidR="00626BFF" w:rsidRPr="001F0DB9" w:rsidRDefault="00211232" w:rsidP="00E56819">
            <w:r w:rsidRPr="001F0DB9">
              <w:t>3</w:t>
            </w:r>
            <w:r w:rsidR="00626BFF" w:rsidRPr="001F0DB9">
              <w:t>. Предоставление финансовой поддержки в форме субсидии.</w:t>
            </w:r>
          </w:p>
          <w:p w:rsidR="00626BFF" w:rsidRPr="001F0DB9" w:rsidRDefault="00211232" w:rsidP="00E56819">
            <w:r w:rsidRPr="001F0DB9">
              <w:t>4</w:t>
            </w:r>
            <w:r w:rsidR="00626BFF" w:rsidRPr="001F0DB9">
              <w:t>. Предоставление финансовой поддержки в форме грантов.</w:t>
            </w:r>
          </w:p>
          <w:p w:rsidR="00626BFF" w:rsidRPr="001F0DB9" w:rsidRDefault="00211232" w:rsidP="00E56819">
            <w:r w:rsidRPr="001F0DB9">
              <w:t>5</w:t>
            </w:r>
            <w:r w:rsidR="00626BFF" w:rsidRPr="001F0DB9">
              <w:t>. Проведение образовательных семинаров.</w:t>
            </w:r>
          </w:p>
        </w:tc>
        <w:tc>
          <w:tcPr>
            <w:tcW w:w="4253"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pStyle w:val="ConsPlusNormal"/>
              <w:ind w:firstLine="0"/>
              <w:jc w:val="both"/>
              <w:rPr>
                <w:rFonts w:ascii="Times New Roman" w:hAnsi="Times New Roman" w:cs="Times New Roman"/>
              </w:rPr>
            </w:pPr>
            <w:r w:rsidRPr="001F0DB9">
              <w:rPr>
                <w:rFonts w:ascii="Times New Roman" w:hAnsi="Times New Roman" w:cs="Times New Roman"/>
              </w:rPr>
              <w:t>1.</w:t>
            </w:r>
            <w:r w:rsidR="00DA27DC" w:rsidRPr="001F0DB9">
              <w:rPr>
                <w:rFonts w:ascii="Times New Roman" w:hAnsi="Times New Roman" w:cs="Times New Roman"/>
              </w:rPr>
              <w:t xml:space="preserve"> Пункт 33 части 1</w:t>
            </w:r>
            <w:r w:rsidRPr="001F0DB9">
              <w:rPr>
                <w:rFonts w:ascii="Times New Roman" w:hAnsi="Times New Roman" w:cs="Times New Roman"/>
              </w:rPr>
              <w:t xml:space="preserve"> </w:t>
            </w:r>
            <w:r w:rsidR="00DA27DC" w:rsidRPr="001F0DB9">
              <w:rPr>
                <w:rFonts w:ascii="Times New Roman" w:hAnsi="Times New Roman" w:cs="Times New Roman"/>
              </w:rPr>
              <w:t xml:space="preserve">статьи 16 </w:t>
            </w:r>
            <w:r w:rsidR="00E82902" w:rsidRPr="001F0DB9">
              <w:rPr>
                <w:rFonts w:ascii="Times New Roman" w:hAnsi="Times New Roman" w:cs="Times New Roman"/>
              </w:rPr>
              <w:t>Федерального закона</w:t>
            </w:r>
            <w:r w:rsidRPr="001F0DB9">
              <w:rPr>
                <w:rFonts w:ascii="Times New Roman" w:hAnsi="Times New Roman" w:cs="Times New Roman"/>
              </w:rPr>
              <w:t xml:space="preserve"> от 06.10.2003 №131-ФЗ «Об общих принципах организации местного самоупр</w:t>
            </w:r>
            <w:r w:rsidR="00DA27DC" w:rsidRPr="001F0DB9">
              <w:rPr>
                <w:rFonts w:ascii="Times New Roman" w:hAnsi="Times New Roman" w:cs="Times New Roman"/>
              </w:rPr>
              <w:t>авления в Российской Федерации»</w:t>
            </w:r>
            <w:r w:rsidRPr="001F0DB9">
              <w:rPr>
                <w:rFonts w:ascii="Times New Roman" w:hAnsi="Times New Roman" w:cs="Times New Roman"/>
              </w:rPr>
              <w:t>.</w:t>
            </w:r>
          </w:p>
          <w:p w:rsidR="002B1E44" w:rsidRPr="001F0DB9" w:rsidRDefault="002B1E44" w:rsidP="00E56819">
            <w:pPr>
              <w:pStyle w:val="ConsPlusNormal"/>
              <w:ind w:firstLine="0"/>
              <w:jc w:val="both"/>
              <w:rPr>
                <w:rFonts w:ascii="Times New Roman" w:hAnsi="Times New Roman" w:cs="Times New Roman"/>
              </w:rPr>
            </w:pPr>
            <w:r w:rsidRPr="001F0DB9">
              <w:rPr>
                <w:rFonts w:ascii="Times New Roman" w:hAnsi="Times New Roman" w:cs="Times New Roman"/>
              </w:rPr>
              <w:t xml:space="preserve">2. Постановление Правительства </w:t>
            </w:r>
            <w:proofErr w:type="spellStart"/>
            <w:r w:rsidRPr="001F0DB9">
              <w:rPr>
                <w:rFonts w:ascii="Times New Roman" w:hAnsi="Times New Roman" w:cs="Times New Roman"/>
              </w:rPr>
              <w:t>ХМАО-Югры</w:t>
            </w:r>
            <w:proofErr w:type="spellEnd"/>
            <w:r w:rsidRPr="001F0DB9">
              <w:rPr>
                <w:rFonts w:ascii="Times New Roman" w:hAnsi="Times New Roman" w:cs="Times New Roman"/>
              </w:rPr>
              <w:t xml:space="preserve"> от 09.10.2013 №419-п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 </w:t>
            </w:r>
          </w:p>
          <w:p w:rsidR="002B1E44" w:rsidRPr="001F0DB9" w:rsidRDefault="002B1E44" w:rsidP="00E56819">
            <w:pPr>
              <w:jc w:val="center"/>
            </w:pPr>
          </w:p>
        </w:tc>
        <w:tc>
          <w:tcPr>
            <w:tcW w:w="2552"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DD2B33">
            <w:pPr>
              <w:ind w:left="34"/>
            </w:pPr>
            <w:r w:rsidRPr="001F0DB9">
              <w:t>Число субъектов малого и среднего предпринимательства в расчете на 10</w:t>
            </w:r>
            <w:r w:rsidR="00E82902" w:rsidRPr="001F0DB9">
              <w:t xml:space="preserve"> </w:t>
            </w:r>
            <w:r w:rsidRPr="001F0DB9">
              <w:t>тыс. человек населения.</w:t>
            </w:r>
          </w:p>
          <w:p w:rsidR="002B1E44" w:rsidRPr="001F0DB9" w:rsidRDefault="002B1E44" w:rsidP="00DD2B33">
            <w:pPr>
              <w:ind w:left="34"/>
            </w:pPr>
            <w:r w:rsidRPr="001F0DB9">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2B1E44"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autoSpaceDE w:val="0"/>
              <w:autoSpaceDN w:val="0"/>
              <w:adjustRightInd w:val="0"/>
              <w:jc w:val="center"/>
            </w:pPr>
            <w:r w:rsidRPr="001F0DB9">
              <w:lastRenderedPageBreak/>
              <w:t>1.2</w:t>
            </w:r>
          </w:p>
        </w:tc>
        <w:tc>
          <w:tcPr>
            <w:tcW w:w="3402"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autoSpaceDE w:val="0"/>
              <w:autoSpaceDN w:val="0"/>
              <w:adjustRightInd w:val="0"/>
              <w:rPr>
                <w:sz w:val="24"/>
                <w:szCs w:val="24"/>
              </w:rPr>
            </w:pPr>
            <w:r w:rsidRPr="001F0DB9">
              <w:t>Развитие инновационного и молодежного предпринимательства</w:t>
            </w:r>
          </w:p>
        </w:tc>
        <w:tc>
          <w:tcPr>
            <w:tcW w:w="3969"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pStyle w:val="a5"/>
              <w:ind w:left="0"/>
              <w:jc w:val="both"/>
              <w:rPr>
                <w:snapToGrid w:val="0"/>
              </w:rPr>
            </w:pPr>
            <w:r w:rsidRPr="001F0DB9">
              <w:rPr>
                <w:snapToGrid w:val="0"/>
              </w:rPr>
              <w:t>Организация мероприятий, направленных на вовлечение молодежи в предпринимательскую деятельность, в том числе:</w:t>
            </w:r>
          </w:p>
          <w:p w:rsidR="002B1E44" w:rsidRPr="001F0DB9" w:rsidRDefault="002B1E44" w:rsidP="00E56819">
            <w:pPr>
              <w:jc w:val="both"/>
              <w:rPr>
                <w:snapToGrid w:val="0"/>
              </w:rPr>
            </w:pPr>
            <w:r w:rsidRPr="001F0DB9">
              <w:rPr>
                <w:snapToGrid w:val="0"/>
              </w:rPr>
              <w:t>1) конкурсных и иных мероприятий (круглые столы, встречи, семинары, слеты, съезды, фестивали, турниры и др.) в целях вовлечения молодежи в предпринимательскую деятельность;</w:t>
            </w:r>
          </w:p>
          <w:p w:rsidR="002B1E44" w:rsidRPr="001F0DB9" w:rsidRDefault="002B1E44" w:rsidP="00E56819">
            <w:pPr>
              <w:autoSpaceDE w:val="0"/>
              <w:autoSpaceDN w:val="0"/>
              <w:adjustRightInd w:val="0"/>
              <w:rPr>
                <w:snapToGrid w:val="0"/>
              </w:rPr>
            </w:pPr>
            <w:r w:rsidRPr="001F0DB9">
              <w:rPr>
                <w:snapToGrid w:val="0"/>
              </w:rPr>
              <w:t xml:space="preserve">2) изготовление (приобретение) продукции, способствующей вовлечению молодежи в предпринимательскую деятельность (брошюр, буклетов, </w:t>
            </w:r>
            <w:proofErr w:type="spellStart"/>
            <w:r w:rsidRPr="001F0DB9">
              <w:rPr>
                <w:snapToGrid w:val="0"/>
              </w:rPr>
              <w:t>лифлетов</w:t>
            </w:r>
            <w:proofErr w:type="spellEnd"/>
            <w:r w:rsidRPr="001F0DB9">
              <w:rPr>
                <w:snapToGrid w:val="0"/>
              </w:rPr>
              <w:t xml:space="preserve">, листовок, </w:t>
            </w:r>
          </w:p>
          <w:p w:rsidR="002B1E44" w:rsidRPr="001F0DB9" w:rsidRDefault="002B1E44" w:rsidP="00E56819">
            <w:pPr>
              <w:autoSpaceDE w:val="0"/>
              <w:autoSpaceDN w:val="0"/>
              <w:adjustRightInd w:val="0"/>
              <w:rPr>
                <w:sz w:val="24"/>
                <w:szCs w:val="24"/>
              </w:rPr>
            </w:pPr>
            <w:r w:rsidRPr="001F0DB9">
              <w:rPr>
                <w:snapToGrid w:val="0"/>
              </w:rPr>
              <w:t>презентационных материалов, видеороликов, видеосюжетов, информационных стендов и др.).</w:t>
            </w:r>
          </w:p>
        </w:tc>
        <w:tc>
          <w:tcPr>
            <w:tcW w:w="4253"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pStyle w:val="ConsPlusNormal"/>
              <w:ind w:firstLine="0"/>
              <w:jc w:val="both"/>
              <w:rPr>
                <w:rFonts w:ascii="Times New Roman" w:hAnsi="Times New Roman" w:cs="Times New Roman"/>
              </w:rPr>
            </w:pPr>
            <w:r w:rsidRPr="001F0DB9">
              <w:rPr>
                <w:rFonts w:ascii="Times New Roman" w:hAnsi="Times New Roman" w:cs="Times New Roman"/>
              </w:rPr>
              <w:t xml:space="preserve">1. </w:t>
            </w:r>
            <w:r w:rsidR="00E82902" w:rsidRPr="001F0DB9">
              <w:rPr>
                <w:rFonts w:ascii="Times New Roman" w:hAnsi="Times New Roman" w:cs="Times New Roman"/>
              </w:rPr>
              <w:t>Пункт 33 части 1 статьи 16 Федерального закона от 06.10.2003 №131-ФЗ «Об общих принципах организации местного самоуправления в Российской Федерации»</w:t>
            </w:r>
            <w:r w:rsidRPr="001F0DB9">
              <w:rPr>
                <w:rFonts w:ascii="Times New Roman" w:hAnsi="Times New Roman" w:cs="Times New Roman"/>
              </w:rPr>
              <w:t>.</w:t>
            </w:r>
          </w:p>
          <w:p w:rsidR="002B1E44" w:rsidRPr="001F0DB9" w:rsidRDefault="002B1E44" w:rsidP="00DA27DC">
            <w:pPr>
              <w:pStyle w:val="ConsPlusNormal"/>
              <w:ind w:firstLine="0"/>
              <w:jc w:val="both"/>
              <w:rPr>
                <w:rFonts w:ascii="Times New Roman" w:hAnsi="Times New Roman" w:cs="Times New Roman"/>
              </w:rPr>
            </w:pPr>
            <w:r w:rsidRPr="001F0DB9">
              <w:rPr>
                <w:rFonts w:ascii="Times New Roman" w:hAnsi="Times New Roman" w:cs="Times New Roman"/>
              </w:rPr>
              <w:t>2. Федеральный закон от 05.04.2013 №44-ФЗ</w:t>
            </w:r>
            <w:r w:rsidRPr="001F0DB9">
              <w:rPr>
                <w:rFonts w:ascii="Times New Roman" w:hAnsi="Times New Roman" w:cs="Times New Roman"/>
              </w:rPr>
              <w:br/>
              <w:t>«О контрактной системе в сфере закупок товаров, работ, услуг для обеспечения государственных и муниципальных нужд».</w:t>
            </w:r>
          </w:p>
          <w:p w:rsidR="002B1E44" w:rsidRPr="001F0DB9" w:rsidRDefault="002B1E44" w:rsidP="00E56819">
            <w:pPr>
              <w:autoSpaceDE w:val="0"/>
              <w:autoSpaceDN w:val="0"/>
              <w:adjustRightInd w:val="0"/>
              <w:rPr>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7D1E44">
            <w:pPr>
              <w:ind w:left="34"/>
            </w:pPr>
            <w:r w:rsidRPr="001F0DB9">
              <w:t>Число субъектов малого и среднего предпринимательства в расчете на 10</w:t>
            </w:r>
            <w:r w:rsidR="00E82902" w:rsidRPr="001F0DB9">
              <w:t xml:space="preserve"> </w:t>
            </w:r>
            <w:r w:rsidRPr="001F0DB9">
              <w:t>тыс. человек населения.</w:t>
            </w:r>
          </w:p>
          <w:p w:rsidR="002B1E44" w:rsidRPr="001F0DB9" w:rsidRDefault="002B1E44" w:rsidP="007D1E44">
            <w:pPr>
              <w:ind w:left="34"/>
              <w:rPr>
                <w:sz w:val="24"/>
                <w:szCs w:val="24"/>
              </w:rPr>
            </w:pPr>
            <w:r w:rsidRPr="001F0DB9">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2B1E44"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autoSpaceDE w:val="0"/>
              <w:autoSpaceDN w:val="0"/>
              <w:adjustRightInd w:val="0"/>
              <w:jc w:val="center"/>
            </w:pPr>
            <w:r w:rsidRPr="001F0DB9">
              <w:t>1.3</w:t>
            </w:r>
          </w:p>
        </w:tc>
        <w:tc>
          <w:tcPr>
            <w:tcW w:w="3402"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autoSpaceDE w:val="0"/>
              <w:autoSpaceDN w:val="0"/>
              <w:adjustRightInd w:val="0"/>
              <w:rPr>
                <w:sz w:val="24"/>
                <w:szCs w:val="24"/>
              </w:rPr>
            </w:pPr>
            <w:r w:rsidRPr="001F0DB9">
              <w:t>Создание условий для развития субъектов малого и среднего предпринимательства</w:t>
            </w:r>
          </w:p>
        </w:tc>
        <w:tc>
          <w:tcPr>
            <w:tcW w:w="3969" w:type="dxa"/>
            <w:gridSpan w:val="2"/>
            <w:tcBorders>
              <w:top w:val="single" w:sz="4" w:space="0" w:color="auto"/>
              <w:left w:val="single" w:sz="4" w:space="0" w:color="auto"/>
              <w:bottom w:val="single" w:sz="4" w:space="0" w:color="auto"/>
              <w:right w:val="single" w:sz="4" w:space="0" w:color="auto"/>
            </w:tcBorders>
          </w:tcPr>
          <w:p w:rsidR="00954D69" w:rsidRPr="001F0DB9" w:rsidRDefault="002B1E44" w:rsidP="00954D69">
            <w:pPr>
              <w:pStyle w:val="a5"/>
              <w:ind w:left="0"/>
              <w:jc w:val="both"/>
              <w:rPr>
                <w:snapToGrid w:val="0"/>
              </w:rPr>
            </w:pPr>
            <w:r w:rsidRPr="001F0DB9">
              <w:rPr>
                <w:snapToGrid w:val="0"/>
              </w:rPr>
              <w:t>1</w:t>
            </w:r>
            <w:r w:rsidR="00954D69" w:rsidRPr="001F0DB9">
              <w:rPr>
                <w:snapToGrid w:val="0"/>
              </w:rPr>
              <w:t>.</w:t>
            </w:r>
            <w:r w:rsidRPr="001F0DB9">
              <w:rPr>
                <w:snapToGrid w:val="0"/>
              </w:rPr>
              <w:t xml:space="preserve"> Организация мониторинга деятельности Субъектов</w:t>
            </w:r>
            <w:r w:rsidR="00954D69" w:rsidRPr="001F0DB9">
              <w:rPr>
                <w:snapToGrid w:val="0"/>
              </w:rPr>
              <w:t xml:space="preserve"> проводится в целях обобщения</w:t>
            </w:r>
            <w:r w:rsidRPr="001F0DB9">
              <w:rPr>
                <w:snapToGrid w:val="0"/>
              </w:rPr>
              <w:t xml:space="preserve"> данных о деятельности Субъектов, </w:t>
            </w:r>
            <w:r w:rsidRPr="001F0DB9">
              <w:rPr>
                <w:snapToGrid w:val="0"/>
              </w:rPr>
              <w:lastRenderedPageBreak/>
              <w:t>определения приоритетных направлений развития предпринимательской деятельности и достижения социа</w:t>
            </w:r>
            <w:r w:rsidR="00954D69" w:rsidRPr="001F0DB9">
              <w:rPr>
                <w:snapToGrid w:val="0"/>
              </w:rPr>
              <w:t xml:space="preserve">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 Результаты Мониторинга в течение 10 рабочих дней (со дня их получения) публикуются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w:t>
            </w:r>
            <w:r w:rsidR="00954D69" w:rsidRPr="001F0DB9">
              <w:t>Ханты-Мансийского автономного округа - Югры</w:t>
            </w:r>
            <w:r w:rsidR="00954D69" w:rsidRPr="001F0DB9">
              <w:rPr>
                <w:snapToGrid w:val="0"/>
              </w:rPr>
              <w:t>.</w:t>
            </w:r>
          </w:p>
          <w:p w:rsidR="002B1E44" w:rsidRPr="001F0DB9" w:rsidRDefault="002B1E44" w:rsidP="00954D69">
            <w:pPr>
              <w:jc w:val="both"/>
              <w:rPr>
                <w:snapToGrid w:val="0"/>
              </w:rPr>
            </w:pPr>
            <w:r w:rsidRPr="001F0DB9">
              <w:rPr>
                <w:snapToGrid w:val="0"/>
              </w:rPr>
              <w:t>2</w:t>
            </w:r>
            <w:r w:rsidR="00954D69" w:rsidRPr="001F0DB9">
              <w:rPr>
                <w:snapToGrid w:val="0"/>
              </w:rPr>
              <w:t>.</w:t>
            </w:r>
            <w:r w:rsidRPr="001F0DB9">
              <w:rPr>
                <w:snapToGrid w:val="0"/>
              </w:rPr>
              <w:t xml:space="preserve"> Организация мероприятий по информационно-консультационной поддержке, популяризации и пропаганде предпринимательской деятельности, в том числе:</w:t>
            </w:r>
          </w:p>
          <w:p w:rsidR="002B1E44" w:rsidRPr="001F0DB9" w:rsidRDefault="00954D69" w:rsidP="00E56819">
            <w:pPr>
              <w:jc w:val="both"/>
              <w:rPr>
                <w:snapToGrid w:val="0"/>
              </w:rPr>
            </w:pPr>
            <w:r w:rsidRPr="001F0DB9">
              <w:rPr>
                <w:snapToGrid w:val="0"/>
              </w:rPr>
              <w:t>1</w:t>
            </w:r>
            <w:r w:rsidR="002B1E44" w:rsidRPr="001F0DB9">
              <w:rPr>
                <w:snapToGrid w:val="0"/>
              </w:rPr>
              <w:t xml:space="preserve">) организация муниципальных выставок, выставок-ярмарок, выставок-форумов, </w:t>
            </w:r>
            <w:proofErr w:type="spellStart"/>
            <w:r w:rsidR="002B1E44" w:rsidRPr="001F0DB9">
              <w:rPr>
                <w:snapToGrid w:val="0"/>
              </w:rPr>
              <w:t>бизнес-выставок</w:t>
            </w:r>
            <w:proofErr w:type="spellEnd"/>
            <w:r w:rsidR="002B1E44" w:rsidRPr="001F0DB9">
              <w:rPr>
                <w:snapToGrid w:val="0"/>
              </w:rPr>
              <w:t xml:space="preserve">; </w:t>
            </w:r>
          </w:p>
          <w:p w:rsidR="002B1E44" w:rsidRPr="001F0DB9" w:rsidRDefault="00954D69" w:rsidP="00E56819">
            <w:pPr>
              <w:jc w:val="both"/>
              <w:rPr>
                <w:snapToGrid w:val="0"/>
              </w:rPr>
            </w:pPr>
            <w:r w:rsidRPr="001F0DB9">
              <w:rPr>
                <w:snapToGrid w:val="0"/>
              </w:rPr>
              <w:t>2</w:t>
            </w:r>
            <w:r w:rsidR="002B1E44" w:rsidRPr="001F0DB9">
              <w:rPr>
                <w:snapToGrid w:val="0"/>
              </w:rPr>
              <w:t xml:space="preserve">) организация участия Субъектов в межмуниципальных, региональных и межрегиональных выставках-ярмарках, выставках-форумах и </w:t>
            </w:r>
            <w:proofErr w:type="spellStart"/>
            <w:r w:rsidR="002B1E44" w:rsidRPr="001F0DB9">
              <w:rPr>
                <w:snapToGrid w:val="0"/>
              </w:rPr>
              <w:t>конгрессных</w:t>
            </w:r>
            <w:proofErr w:type="spellEnd"/>
            <w:r w:rsidR="002B1E44" w:rsidRPr="001F0DB9">
              <w:rPr>
                <w:snapToGrid w:val="0"/>
              </w:rPr>
              <w:t xml:space="preserve"> мероприятиях; </w:t>
            </w:r>
          </w:p>
          <w:p w:rsidR="002B1E44" w:rsidRPr="001F0DB9" w:rsidRDefault="00954D69" w:rsidP="00E56819">
            <w:pPr>
              <w:jc w:val="both"/>
              <w:rPr>
                <w:snapToGrid w:val="0"/>
              </w:rPr>
            </w:pPr>
            <w:r w:rsidRPr="001F0DB9">
              <w:rPr>
                <w:snapToGrid w:val="0"/>
              </w:rPr>
              <w:t>3</w:t>
            </w:r>
            <w:r w:rsidR="002B1E44" w:rsidRPr="001F0DB9">
              <w:rPr>
                <w:snapToGrid w:val="0"/>
              </w:rPr>
              <w:t xml:space="preserve">)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w:t>
            </w:r>
            <w:r w:rsidR="002B1E44" w:rsidRPr="001F0DB9">
              <w:rPr>
                <w:snapToGrid w:val="0"/>
              </w:rPr>
              <w:lastRenderedPageBreak/>
              <w:t>поддержки;</w:t>
            </w:r>
          </w:p>
          <w:p w:rsidR="002B1E44" w:rsidRPr="001F0DB9" w:rsidRDefault="00954D69" w:rsidP="00E56819">
            <w:pPr>
              <w:autoSpaceDE w:val="0"/>
              <w:autoSpaceDN w:val="0"/>
              <w:adjustRightInd w:val="0"/>
              <w:rPr>
                <w:snapToGrid w:val="0"/>
              </w:rPr>
            </w:pPr>
            <w:r w:rsidRPr="001F0DB9">
              <w:rPr>
                <w:snapToGrid w:val="0"/>
              </w:rPr>
              <w:t>4</w:t>
            </w:r>
            <w:r w:rsidR="002B1E44" w:rsidRPr="001F0DB9">
              <w:rPr>
                <w:snapToGrid w:val="0"/>
              </w:rPr>
              <w:t xml:space="preserve">)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w:t>
            </w:r>
            <w:proofErr w:type="spellStart"/>
            <w:r w:rsidR="002B1E44" w:rsidRPr="001F0DB9">
              <w:rPr>
                <w:snapToGrid w:val="0"/>
              </w:rPr>
              <w:t>лифлеты</w:t>
            </w:r>
            <w:proofErr w:type="spellEnd"/>
            <w:r w:rsidR="002B1E44" w:rsidRPr="001F0DB9">
              <w:rPr>
                <w:snapToGrid w:val="0"/>
              </w:rPr>
              <w:t xml:space="preserve">, листовки, информационные растяжки, баннеры, информационные сборники, </w:t>
            </w:r>
            <w:proofErr w:type="spellStart"/>
            <w:r w:rsidR="002B1E44" w:rsidRPr="001F0DB9">
              <w:rPr>
                <w:snapToGrid w:val="0"/>
              </w:rPr>
              <w:t>ролл-апы</w:t>
            </w:r>
            <w:proofErr w:type="spellEnd"/>
            <w:r w:rsidR="002B1E44" w:rsidRPr="001F0DB9">
              <w:rPr>
                <w:snapToGrid w:val="0"/>
              </w:rPr>
              <w:t>, презентационные материалы, видеоролики, видеосюжеты, информационные стенды и др.).</w:t>
            </w:r>
          </w:p>
          <w:p w:rsidR="00954D69" w:rsidRPr="001F0DB9" w:rsidRDefault="00954D69" w:rsidP="00954D69">
            <w:pPr>
              <w:tabs>
                <w:tab w:val="left" w:pos="1134"/>
              </w:tabs>
              <w:jc w:val="both"/>
              <w:rPr>
                <w:snapToGrid w:val="0"/>
              </w:rPr>
            </w:pPr>
            <w:r w:rsidRPr="001F0DB9">
              <w:rPr>
                <w:snapToGrid w:val="0"/>
              </w:rPr>
              <w:t>При организации мероприятий, не допускаются расходы на:</w:t>
            </w:r>
          </w:p>
          <w:p w:rsidR="00954D69" w:rsidRPr="001F0DB9" w:rsidRDefault="00954D69" w:rsidP="00954D69">
            <w:pPr>
              <w:tabs>
                <w:tab w:val="left" w:pos="1134"/>
              </w:tabs>
              <w:jc w:val="both"/>
            </w:pPr>
            <w:r w:rsidRPr="001F0DB9">
              <w:t xml:space="preserve">1) официальные приемы, в том числе на организацию завтрака, обеда, ужина, мероприятия в форме </w:t>
            </w:r>
            <w:proofErr w:type="spellStart"/>
            <w:r w:rsidRPr="001F0DB9">
              <w:t>фуршет-приема</w:t>
            </w:r>
            <w:proofErr w:type="spellEnd"/>
            <w:r w:rsidRPr="001F0DB9">
              <w:t>, иного аналогичного мероприятия;</w:t>
            </w:r>
          </w:p>
          <w:p w:rsidR="00954D69" w:rsidRPr="001F0DB9" w:rsidRDefault="00954D69" w:rsidP="00954D69">
            <w:pPr>
              <w:tabs>
                <w:tab w:val="left" w:pos="1134"/>
              </w:tabs>
              <w:jc w:val="both"/>
            </w:pPr>
            <w:r w:rsidRPr="001F0DB9">
              <w:t>2) буфетное обслуживание, в том числе на кофе-паузу (кофе-брейк) и сервисное обслуживание буфетной продукции;</w:t>
            </w:r>
          </w:p>
          <w:p w:rsidR="00954D69" w:rsidRPr="001F0DB9" w:rsidRDefault="00954D69" w:rsidP="00954D69">
            <w:pPr>
              <w:tabs>
                <w:tab w:val="left" w:pos="1134"/>
              </w:tabs>
              <w:jc w:val="both"/>
            </w:pPr>
            <w:r w:rsidRPr="001F0DB9">
              <w:t>3) сувенирно-презентационную продукцию, в том числе затраты на ее подготовку, выпуск (приобретение);</w:t>
            </w:r>
          </w:p>
          <w:p w:rsidR="00954D69" w:rsidRPr="001F0DB9" w:rsidRDefault="00954D69" w:rsidP="00954D69">
            <w:pPr>
              <w:autoSpaceDE w:val="0"/>
              <w:autoSpaceDN w:val="0"/>
              <w:adjustRightInd w:val="0"/>
              <w:jc w:val="both"/>
              <w:rPr>
                <w:sz w:val="24"/>
                <w:szCs w:val="24"/>
              </w:rPr>
            </w:pPr>
            <w:r w:rsidRPr="001F0DB9">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253"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pStyle w:val="ConsPlusNormal"/>
              <w:ind w:firstLine="0"/>
              <w:jc w:val="both"/>
              <w:rPr>
                <w:rFonts w:ascii="Times New Roman" w:hAnsi="Times New Roman" w:cs="Times New Roman"/>
              </w:rPr>
            </w:pPr>
            <w:r w:rsidRPr="001F0DB9">
              <w:rPr>
                <w:rFonts w:ascii="Times New Roman" w:hAnsi="Times New Roman" w:cs="Times New Roman"/>
              </w:rPr>
              <w:lastRenderedPageBreak/>
              <w:t xml:space="preserve">1. </w:t>
            </w:r>
            <w:r w:rsidR="00E82902" w:rsidRPr="001F0DB9">
              <w:rPr>
                <w:rFonts w:ascii="Times New Roman" w:hAnsi="Times New Roman" w:cs="Times New Roman"/>
              </w:rPr>
              <w:t xml:space="preserve">Пункт 33 части 1 статьи 16 Федерального закона от 06.10.2003 №131-ФЗ «Об общих принципах организации местного </w:t>
            </w:r>
            <w:r w:rsidR="00E82902" w:rsidRPr="001F0DB9">
              <w:rPr>
                <w:rFonts w:ascii="Times New Roman" w:hAnsi="Times New Roman" w:cs="Times New Roman"/>
              </w:rPr>
              <w:lastRenderedPageBreak/>
              <w:t>самоуправления в Российской Федерации»</w:t>
            </w:r>
            <w:r w:rsidRPr="001F0DB9">
              <w:rPr>
                <w:rFonts w:ascii="Times New Roman" w:hAnsi="Times New Roman" w:cs="Times New Roman"/>
              </w:rPr>
              <w:t>.</w:t>
            </w:r>
          </w:p>
          <w:p w:rsidR="002B1E44" w:rsidRPr="001F0DB9" w:rsidRDefault="002B1E44" w:rsidP="00DA27DC">
            <w:pPr>
              <w:pStyle w:val="ConsPlusNormal"/>
              <w:ind w:firstLine="0"/>
              <w:jc w:val="both"/>
              <w:rPr>
                <w:sz w:val="24"/>
                <w:szCs w:val="24"/>
              </w:rPr>
            </w:pPr>
            <w:r w:rsidRPr="001F0DB9">
              <w:rPr>
                <w:rFonts w:ascii="Times New Roman" w:hAnsi="Times New Roman" w:cs="Times New Roman"/>
              </w:rPr>
              <w:t>2. Федеральный закон от 05.04.2013 №44-ФЗ</w:t>
            </w:r>
            <w:r w:rsidRPr="001F0DB9">
              <w:rPr>
                <w:rFonts w:ascii="Times New Roman" w:hAnsi="Times New Roman" w:cs="Times New Roman"/>
              </w:rPr>
              <w:br/>
              <w:t>«О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7D1E44">
            <w:pPr>
              <w:ind w:left="34"/>
            </w:pPr>
            <w:r w:rsidRPr="001F0DB9">
              <w:lastRenderedPageBreak/>
              <w:t xml:space="preserve">Число субъектов малого и среднего предпринимательства в </w:t>
            </w:r>
            <w:r w:rsidRPr="001F0DB9">
              <w:lastRenderedPageBreak/>
              <w:t>расчете на 10</w:t>
            </w:r>
            <w:r w:rsidR="00E82902" w:rsidRPr="001F0DB9">
              <w:t xml:space="preserve"> </w:t>
            </w:r>
            <w:r w:rsidRPr="001F0DB9">
              <w:t>тыс. человек населения.</w:t>
            </w:r>
          </w:p>
          <w:p w:rsidR="002B1E44" w:rsidRPr="001F0DB9" w:rsidRDefault="002B1E44" w:rsidP="007D1E44">
            <w:pPr>
              <w:autoSpaceDE w:val="0"/>
              <w:autoSpaceDN w:val="0"/>
              <w:adjustRightInd w:val="0"/>
              <w:rPr>
                <w:sz w:val="24"/>
                <w:szCs w:val="24"/>
              </w:rPr>
            </w:pPr>
            <w:r w:rsidRPr="001F0DB9">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2B1E44"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autoSpaceDE w:val="0"/>
              <w:autoSpaceDN w:val="0"/>
              <w:adjustRightInd w:val="0"/>
              <w:jc w:val="center"/>
            </w:pPr>
            <w:r w:rsidRPr="001F0DB9">
              <w:lastRenderedPageBreak/>
              <w:t>1.4</w:t>
            </w:r>
          </w:p>
        </w:tc>
        <w:tc>
          <w:tcPr>
            <w:tcW w:w="3402"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autoSpaceDE w:val="0"/>
              <w:autoSpaceDN w:val="0"/>
              <w:adjustRightInd w:val="0"/>
              <w:rPr>
                <w:sz w:val="24"/>
                <w:szCs w:val="24"/>
              </w:rPr>
            </w:pPr>
            <w:r w:rsidRPr="001F0DB9">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w:t>
            </w:r>
          </w:p>
        </w:tc>
        <w:tc>
          <w:tcPr>
            <w:tcW w:w="3969"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pStyle w:val="ConsPlusNormal"/>
              <w:ind w:firstLine="0"/>
              <w:jc w:val="both"/>
              <w:rPr>
                <w:sz w:val="24"/>
                <w:szCs w:val="24"/>
              </w:rPr>
            </w:pPr>
            <w:r w:rsidRPr="001F0DB9">
              <w:rPr>
                <w:rFonts w:ascii="Times New Roman" w:hAnsi="Times New Roman" w:cs="Times New Roman"/>
              </w:rPr>
              <w:t xml:space="preserve">Предоставление финансовой поддержки в форме субсидии субъектам малого и среднего предпринимательства, осуществляющих социально значимые виды деятельности, определенные муниципальной программой </w:t>
            </w:r>
          </w:p>
        </w:tc>
        <w:tc>
          <w:tcPr>
            <w:tcW w:w="4253"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pStyle w:val="ConsPlusNormal"/>
              <w:ind w:firstLine="0"/>
              <w:jc w:val="both"/>
              <w:rPr>
                <w:rFonts w:ascii="Times New Roman" w:hAnsi="Times New Roman" w:cs="Times New Roman"/>
              </w:rPr>
            </w:pPr>
            <w:r w:rsidRPr="001F0DB9">
              <w:rPr>
                <w:rFonts w:ascii="Times New Roman" w:hAnsi="Times New Roman" w:cs="Times New Roman"/>
              </w:rPr>
              <w:t xml:space="preserve">1. </w:t>
            </w:r>
            <w:r w:rsidR="00E82902" w:rsidRPr="001F0DB9">
              <w:rPr>
                <w:rFonts w:ascii="Times New Roman" w:hAnsi="Times New Roman" w:cs="Times New Roman"/>
              </w:rPr>
              <w:t>Пункт 33 части 1 статьи 16 Федерального закона от 06.10.2003 №131-ФЗ «Об общих принципах организации местного самоуправления в Российской Федерации»</w:t>
            </w:r>
            <w:r w:rsidRPr="001F0DB9">
              <w:rPr>
                <w:rFonts w:ascii="Times New Roman" w:hAnsi="Times New Roman" w:cs="Times New Roman"/>
              </w:rPr>
              <w:t xml:space="preserve">. </w:t>
            </w:r>
          </w:p>
          <w:p w:rsidR="002B1E44" w:rsidRPr="001F0DB9" w:rsidRDefault="002B1E44" w:rsidP="00E82902">
            <w:pPr>
              <w:autoSpaceDE w:val="0"/>
              <w:autoSpaceDN w:val="0"/>
              <w:adjustRightInd w:val="0"/>
              <w:jc w:val="both"/>
              <w:rPr>
                <w:sz w:val="24"/>
                <w:szCs w:val="24"/>
              </w:rPr>
            </w:pPr>
            <w:r w:rsidRPr="001F0DB9">
              <w:t>2. Приложение 2 к муниципальной программе.</w:t>
            </w:r>
          </w:p>
        </w:tc>
        <w:tc>
          <w:tcPr>
            <w:tcW w:w="2552"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7D1E44">
            <w:pPr>
              <w:ind w:left="34"/>
            </w:pPr>
            <w:r w:rsidRPr="001F0DB9">
              <w:t>Число субъектов малого и среднего предпринимательства в расчете на 10</w:t>
            </w:r>
            <w:r w:rsidR="00E82902" w:rsidRPr="001F0DB9">
              <w:t xml:space="preserve"> </w:t>
            </w:r>
            <w:r w:rsidRPr="001F0DB9">
              <w:t>тыс. человек населения.</w:t>
            </w:r>
          </w:p>
          <w:p w:rsidR="002B1E44" w:rsidRPr="001F0DB9" w:rsidRDefault="002B1E44" w:rsidP="007D1E44">
            <w:pPr>
              <w:autoSpaceDE w:val="0"/>
              <w:autoSpaceDN w:val="0"/>
              <w:adjustRightInd w:val="0"/>
              <w:rPr>
                <w:sz w:val="24"/>
                <w:szCs w:val="24"/>
              </w:rPr>
            </w:pPr>
            <w:r w:rsidRPr="001F0DB9">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w:t>
            </w:r>
            <w:r w:rsidRPr="001F0DB9">
              <w:lastRenderedPageBreak/>
              <w:t>(без внешних совместителей) всех предприятий и организаций</w:t>
            </w:r>
          </w:p>
        </w:tc>
      </w:tr>
      <w:tr w:rsidR="002B1E44"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autoSpaceDE w:val="0"/>
              <w:autoSpaceDN w:val="0"/>
              <w:adjustRightInd w:val="0"/>
              <w:jc w:val="center"/>
            </w:pPr>
            <w:r w:rsidRPr="001F0DB9">
              <w:lastRenderedPageBreak/>
              <w:t>1.5</w:t>
            </w:r>
          </w:p>
        </w:tc>
        <w:tc>
          <w:tcPr>
            <w:tcW w:w="3402"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autoSpaceDE w:val="0"/>
              <w:autoSpaceDN w:val="0"/>
              <w:adjustRightInd w:val="0"/>
              <w:rPr>
                <w:sz w:val="24"/>
                <w:szCs w:val="24"/>
              </w:rPr>
            </w:pPr>
            <w:r w:rsidRPr="001F0DB9">
              <w:t>Финансовая поддержка субъектов малого и среднего предпринимательства, осуществляющих деятельность в социальной сфере</w:t>
            </w:r>
          </w:p>
        </w:tc>
        <w:tc>
          <w:tcPr>
            <w:tcW w:w="3969"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pStyle w:val="ConsPlusNormal"/>
              <w:ind w:firstLine="0"/>
              <w:jc w:val="both"/>
              <w:rPr>
                <w:rFonts w:ascii="Times New Roman" w:hAnsi="Times New Roman" w:cs="Times New Roman"/>
              </w:rPr>
            </w:pPr>
            <w:r w:rsidRPr="001F0DB9">
              <w:rPr>
                <w:rFonts w:ascii="Times New Roman" w:hAnsi="Times New Roman" w:cs="Times New Roman"/>
              </w:rPr>
              <w:t>Предоставление финансовой поддержки в форме субсидии субъектам малого и среднего предпринимательства, осуществляющих деятельность в социальной сфере</w:t>
            </w:r>
          </w:p>
          <w:p w:rsidR="002B1E44" w:rsidRPr="001F0DB9" w:rsidRDefault="002B1E44" w:rsidP="00E56819">
            <w:pPr>
              <w:autoSpaceDE w:val="0"/>
              <w:autoSpaceDN w:val="0"/>
              <w:adjustRightInd w:val="0"/>
              <w:jc w:val="both"/>
              <w:rPr>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pStyle w:val="ConsPlusNormal"/>
              <w:ind w:firstLine="0"/>
              <w:jc w:val="both"/>
              <w:rPr>
                <w:rFonts w:ascii="Times New Roman" w:hAnsi="Times New Roman" w:cs="Times New Roman"/>
              </w:rPr>
            </w:pPr>
            <w:r w:rsidRPr="001F0DB9">
              <w:rPr>
                <w:rFonts w:ascii="Times New Roman" w:hAnsi="Times New Roman" w:cs="Times New Roman"/>
              </w:rPr>
              <w:t xml:space="preserve">1. </w:t>
            </w:r>
            <w:r w:rsidR="00E82902" w:rsidRPr="001F0DB9">
              <w:rPr>
                <w:rFonts w:ascii="Times New Roman" w:hAnsi="Times New Roman" w:cs="Times New Roman"/>
              </w:rPr>
              <w:t>Пункт 33 части 1 статьи 16 Федерального закона от 06.10.2003 №131-ФЗ «Об общих принципах организации местного самоуправления в Российской Федерации»</w:t>
            </w:r>
            <w:r w:rsidRPr="001F0DB9">
              <w:rPr>
                <w:rFonts w:ascii="Times New Roman" w:hAnsi="Times New Roman" w:cs="Times New Roman"/>
              </w:rPr>
              <w:t>.</w:t>
            </w:r>
          </w:p>
          <w:p w:rsidR="002B1E44" w:rsidRPr="001F0DB9" w:rsidRDefault="002B1E44" w:rsidP="00E56819">
            <w:pPr>
              <w:autoSpaceDE w:val="0"/>
              <w:autoSpaceDN w:val="0"/>
              <w:adjustRightInd w:val="0"/>
              <w:rPr>
                <w:sz w:val="24"/>
                <w:szCs w:val="24"/>
              </w:rPr>
            </w:pPr>
            <w:r w:rsidRPr="001F0DB9">
              <w:t>2. Приложение 2 к муниципальной программе.</w:t>
            </w:r>
          </w:p>
        </w:tc>
        <w:tc>
          <w:tcPr>
            <w:tcW w:w="2552"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F906BB">
            <w:pPr>
              <w:ind w:left="34"/>
            </w:pPr>
            <w:r w:rsidRPr="001F0DB9">
              <w:t>Число субъектов малого и среднего пред</w:t>
            </w:r>
            <w:r w:rsidR="00E82902" w:rsidRPr="001F0DB9">
              <w:t xml:space="preserve">принимательства в расчете на 10 </w:t>
            </w:r>
            <w:r w:rsidRPr="001F0DB9">
              <w:t>тыс. человек населения.</w:t>
            </w:r>
          </w:p>
          <w:p w:rsidR="002B1E44" w:rsidRPr="001F0DB9" w:rsidRDefault="002B1E44" w:rsidP="00F906BB">
            <w:pPr>
              <w:autoSpaceDE w:val="0"/>
              <w:autoSpaceDN w:val="0"/>
              <w:adjustRightInd w:val="0"/>
            </w:pPr>
            <w:r w:rsidRPr="001F0DB9">
              <w:t xml:space="preserve">Доля среднесписочной численности работников (без внешних совместителей) малых и средних предприятий в среднесписочной </w:t>
            </w:r>
          </w:p>
          <w:p w:rsidR="002B1E44" w:rsidRPr="001F0DB9" w:rsidRDefault="002B1E44" w:rsidP="00F906BB">
            <w:pPr>
              <w:autoSpaceDE w:val="0"/>
              <w:autoSpaceDN w:val="0"/>
              <w:adjustRightInd w:val="0"/>
              <w:rPr>
                <w:sz w:val="24"/>
                <w:szCs w:val="24"/>
              </w:rPr>
            </w:pPr>
            <w:r w:rsidRPr="001F0DB9">
              <w:t>численности работников (без внешних совместителей) всех предприятий и организаций</w:t>
            </w:r>
          </w:p>
        </w:tc>
      </w:tr>
      <w:tr w:rsidR="002B1E44"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pPr>
              <w:autoSpaceDE w:val="0"/>
              <w:autoSpaceDN w:val="0"/>
              <w:adjustRightInd w:val="0"/>
              <w:jc w:val="center"/>
            </w:pPr>
            <w:r w:rsidRPr="001F0DB9">
              <w:t>1.6</w:t>
            </w:r>
          </w:p>
        </w:tc>
        <w:tc>
          <w:tcPr>
            <w:tcW w:w="3402"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r w:rsidRPr="001F0DB9">
              <w:t xml:space="preserve">Предоставление имущественной поддержки </w:t>
            </w:r>
          </w:p>
        </w:tc>
        <w:tc>
          <w:tcPr>
            <w:tcW w:w="3969"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56819">
            <w:r w:rsidRPr="001F0DB9">
              <w:t>1. Формирование, ведение и обязательное опубликование перечней муниципального имущества, предусматривающего передачу в аренду и отчуждение имущества для Субъектов.</w:t>
            </w:r>
          </w:p>
          <w:p w:rsidR="002B1E44" w:rsidRPr="001F0DB9" w:rsidRDefault="002B1E44" w:rsidP="00E56819">
            <w:r w:rsidRPr="001F0DB9">
              <w:t>2. Предоставление муниципальных преференций Субъектам в форме передачи муниципального имущества в аренду без проведения торгов</w:t>
            </w:r>
          </w:p>
        </w:tc>
        <w:tc>
          <w:tcPr>
            <w:tcW w:w="4253"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E82902">
            <w:pPr>
              <w:autoSpaceDE w:val="0"/>
              <w:autoSpaceDN w:val="0"/>
              <w:adjustRightInd w:val="0"/>
              <w:jc w:val="both"/>
            </w:pPr>
            <w:r w:rsidRPr="001F0DB9">
              <w:rPr>
                <w:rFonts w:eastAsia="Calibri"/>
              </w:rPr>
              <w:t xml:space="preserve">1. </w:t>
            </w:r>
            <w:r w:rsidR="00E82902" w:rsidRPr="001F0DB9">
              <w:rPr>
                <w:rFonts w:eastAsia="Calibri"/>
              </w:rPr>
              <w:t xml:space="preserve">Статья 19 </w:t>
            </w:r>
            <w:r w:rsidRPr="001F0DB9">
              <w:rPr>
                <w:rFonts w:eastAsia="Calibri"/>
              </w:rPr>
              <w:t>Федеральн</w:t>
            </w:r>
            <w:r w:rsidR="00E82902" w:rsidRPr="001F0DB9">
              <w:rPr>
                <w:rFonts w:eastAsia="Calibri"/>
              </w:rPr>
              <w:t>ого</w:t>
            </w:r>
            <w:r w:rsidRPr="001F0DB9">
              <w:rPr>
                <w:rFonts w:eastAsia="Calibri"/>
              </w:rPr>
              <w:t xml:space="preserve"> закон</w:t>
            </w:r>
            <w:r w:rsidR="00E82902" w:rsidRPr="001F0DB9">
              <w:rPr>
                <w:rFonts w:eastAsia="Calibri"/>
              </w:rPr>
              <w:t>а</w:t>
            </w:r>
            <w:r w:rsidRPr="001F0DB9">
              <w:rPr>
                <w:rFonts w:eastAsia="Calibri"/>
              </w:rPr>
              <w:t xml:space="preserve"> от 26.07.2006 №135-ФЗ «О защите конкуренции» </w:t>
            </w:r>
            <w:r w:rsidRPr="001F0DB9">
              <w:t>(ст.19).</w:t>
            </w:r>
          </w:p>
          <w:p w:rsidR="002B1E44" w:rsidRPr="001F0DB9" w:rsidRDefault="002B1E44" w:rsidP="00E82902">
            <w:pPr>
              <w:autoSpaceDE w:val="0"/>
              <w:autoSpaceDN w:val="0"/>
              <w:adjustRightInd w:val="0"/>
              <w:jc w:val="both"/>
            </w:pPr>
            <w:r w:rsidRPr="001F0DB9">
              <w:t xml:space="preserve">2. </w:t>
            </w:r>
            <w:r w:rsidR="00E82902" w:rsidRPr="001F0DB9">
              <w:rPr>
                <w:rFonts w:eastAsia="Calibri"/>
              </w:rPr>
              <w:t xml:space="preserve">Статья 18 Федерального закона </w:t>
            </w:r>
            <w:r w:rsidRPr="001F0DB9">
              <w:rPr>
                <w:rFonts w:eastAsia="Calibri"/>
              </w:rPr>
              <w:t>от 24.07.2007 №209-ФЗ «О развитии малого и среднего предпринимательства в Российской Федерации»</w:t>
            </w:r>
            <w:r w:rsidRPr="001F0DB9">
              <w:t>.</w:t>
            </w:r>
          </w:p>
          <w:p w:rsidR="002B1E44" w:rsidRPr="001F0DB9" w:rsidRDefault="002B1E44" w:rsidP="00E82902">
            <w:pPr>
              <w:autoSpaceDE w:val="0"/>
              <w:autoSpaceDN w:val="0"/>
              <w:adjustRightInd w:val="0"/>
              <w:jc w:val="both"/>
              <w:rPr>
                <w:rFonts w:eastAsia="Calibri"/>
              </w:rPr>
            </w:pPr>
            <w:r w:rsidRPr="001F0DB9">
              <w:rPr>
                <w:rFonts w:eastAsia="Calibri"/>
              </w:rPr>
              <w:t>3. Постановление администрации города Урай от 23.08.2017 №2442 «Об утверждении Порядка предоставления субъектам малого и среднего предпринимательства муниципального имущества</w:t>
            </w:r>
            <w:r w:rsidR="00E82902" w:rsidRPr="001F0DB9">
              <w:rPr>
                <w:rFonts w:eastAsia="Calibri"/>
              </w:rPr>
              <w:t xml:space="preserve"> в аренду</w:t>
            </w:r>
            <w:r w:rsidRPr="001F0DB9">
              <w:rPr>
                <w:rFonts w:eastAsia="Calibri"/>
              </w:rPr>
              <w:t>».</w:t>
            </w:r>
          </w:p>
          <w:p w:rsidR="002B1E44" w:rsidRPr="001F0DB9" w:rsidRDefault="002B1E44" w:rsidP="00E56819">
            <w:pPr>
              <w:pStyle w:val="ConsPlusNormal"/>
              <w:ind w:firstLine="0"/>
              <w:jc w:val="both"/>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2B1E44" w:rsidRPr="001F0DB9" w:rsidRDefault="002B1E44" w:rsidP="003949FE">
            <w:pPr>
              <w:ind w:left="34"/>
            </w:pPr>
            <w:r w:rsidRPr="001F0DB9">
              <w:t>Число субъектов малого и среднего пред</w:t>
            </w:r>
            <w:r w:rsidR="00E82902" w:rsidRPr="001F0DB9">
              <w:t xml:space="preserve">принимательства в расчете на 10 </w:t>
            </w:r>
            <w:r w:rsidRPr="001F0DB9">
              <w:t>тыс. человек населения.</w:t>
            </w:r>
          </w:p>
          <w:p w:rsidR="002B1E44" w:rsidRPr="001F0DB9" w:rsidRDefault="002B1E44" w:rsidP="003949FE">
            <w:pPr>
              <w:ind w:left="34"/>
            </w:pPr>
            <w:r w:rsidRPr="001F0DB9">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426AA8"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autoSpaceDE w:val="0"/>
              <w:autoSpaceDN w:val="0"/>
              <w:adjustRightInd w:val="0"/>
              <w:spacing w:line="0" w:lineRule="atLeast"/>
              <w:jc w:val="center"/>
            </w:pPr>
            <w:r w:rsidRPr="00564E41">
              <w:t>1.7</w:t>
            </w:r>
          </w:p>
        </w:tc>
        <w:tc>
          <w:tcPr>
            <w:tcW w:w="3402"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autoSpaceDE w:val="0"/>
              <w:autoSpaceDN w:val="0"/>
              <w:adjustRightInd w:val="0"/>
              <w:spacing w:line="0" w:lineRule="atLeast"/>
            </w:pPr>
            <w:r w:rsidRPr="00564E41">
              <w:t>Реализация основного мероприятия «Федеральный проект «Популяризация предпринимательства», в т.ч.:</w:t>
            </w:r>
            <w:r w:rsidR="00B64260">
              <w:t xml:space="preserve"> </w:t>
            </w:r>
            <w:r w:rsidR="00B64260" w:rsidRPr="003B5C74">
              <w:rPr>
                <w:i/>
                <w:sz w:val="22"/>
                <w:szCs w:val="22"/>
              </w:rPr>
              <w:t xml:space="preserve">(В редакции постановления от </w:t>
            </w:r>
            <w:r w:rsidR="00B64260" w:rsidRPr="003B5C74">
              <w:rPr>
                <w:i/>
                <w:sz w:val="22"/>
                <w:szCs w:val="22"/>
              </w:rPr>
              <w:lastRenderedPageBreak/>
              <w:t>07.06.2019 №1317)</w:t>
            </w:r>
          </w:p>
        </w:tc>
        <w:tc>
          <w:tcPr>
            <w:tcW w:w="3969"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lastRenderedPageBreak/>
              <w:t>Реализация мероприятий по поддержке и развитию субъектов малого и среднего предпринимательства, в т.ч.:</w:t>
            </w:r>
          </w:p>
        </w:tc>
        <w:tc>
          <w:tcPr>
            <w:tcW w:w="4253"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t>1. Пункт 33 части 1 статьи 16 Федерального закона от 06.10.2003 №131-ФЗ «Об общих принципах организации местного самоуправления в Российской Федерации».</w:t>
            </w:r>
          </w:p>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t>2. Федеральный закон от 05.04.2013 №44-ФЗ</w:t>
            </w:r>
            <w:r w:rsidRPr="00564E41">
              <w:rPr>
                <w:rFonts w:ascii="Times New Roman" w:hAnsi="Times New Roman" w:cs="Times New Roman"/>
              </w:rPr>
              <w:br/>
            </w:r>
            <w:r w:rsidRPr="00564E41">
              <w:rPr>
                <w:rFonts w:ascii="Times New Roman" w:hAnsi="Times New Roman" w:cs="Times New Roman"/>
              </w:rPr>
              <w:lastRenderedPageBreak/>
              <w:t>«О контрактной системе в сфере закупок товаров, работ, услуг для обеспечения государственных и муниципальных нужд».</w:t>
            </w:r>
          </w:p>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t>3. Постановление Правительства Ханты-Мансийского автономного округа – Югры от 05.10.2018 №336-п «О государственной программе Ханты-Ман</w:t>
            </w:r>
            <w:r>
              <w:rPr>
                <w:rFonts w:ascii="Times New Roman" w:hAnsi="Times New Roman" w:cs="Times New Roman"/>
              </w:rPr>
              <w:t>сийского автономного округа - Ю</w:t>
            </w:r>
            <w:r w:rsidRPr="00564E41">
              <w:rPr>
                <w:rFonts w:ascii="Times New Roman" w:hAnsi="Times New Roman" w:cs="Times New Roman"/>
              </w:rPr>
              <w:t>г</w:t>
            </w:r>
            <w:r>
              <w:rPr>
                <w:rFonts w:ascii="Times New Roman" w:hAnsi="Times New Roman" w:cs="Times New Roman"/>
              </w:rPr>
              <w:t>р</w:t>
            </w:r>
            <w:r w:rsidRPr="00564E41">
              <w:rPr>
                <w:rFonts w:ascii="Times New Roman" w:hAnsi="Times New Roman" w:cs="Times New Roman"/>
              </w:rPr>
              <w:t>ы «Развитие экономического потенциала»</w:t>
            </w:r>
          </w:p>
          <w:p w:rsidR="00426AA8" w:rsidRPr="00564E41" w:rsidRDefault="00426AA8" w:rsidP="00426AA8">
            <w:pPr>
              <w:autoSpaceDE w:val="0"/>
              <w:autoSpaceDN w:val="0"/>
              <w:adjustRightInd w:val="0"/>
              <w:spacing w:line="0" w:lineRule="atLeast"/>
            </w:pPr>
          </w:p>
        </w:tc>
        <w:tc>
          <w:tcPr>
            <w:tcW w:w="2552"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spacing w:line="0" w:lineRule="atLeast"/>
              <w:ind w:left="34"/>
            </w:pPr>
            <w:r w:rsidRPr="00564E41">
              <w:lastRenderedPageBreak/>
              <w:t>Число субъектов малого и среднего предпринимательства в расчете на 10 тыс. человек населения.</w:t>
            </w:r>
          </w:p>
          <w:p w:rsidR="00426AA8" w:rsidRPr="00564E41" w:rsidRDefault="00426AA8" w:rsidP="00426AA8">
            <w:pPr>
              <w:spacing w:line="0" w:lineRule="atLeast"/>
              <w:ind w:left="34"/>
            </w:pPr>
            <w:r w:rsidRPr="00564E41">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426AA8"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autoSpaceDE w:val="0"/>
              <w:autoSpaceDN w:val="0"/>
              <w:adjustRightInd w:val="0"/>
              <w:spacing w:line="0" w:lineRule="atLeast"/>
              <w:jc w:val="center"/>
            </w:pPr>
            <w:r w:rsidRPr="00564E41">
              <w:lastRenderedPageBreak/>
              <w:t>1.7.1.</w:t>
            </w:r>
          </w:p>
        </w:tc>
        <w:tc>
          <w:tcPr>
            <w:tcW w:w="3402"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autoSpaceDE w:val="0"/>
              <w:autoSpaceDN w:val="0"/>
              <w:adjustRightInd w:val="0"/>
              <w:spacing w:line="0" w:lineRule="atLeast"/>
            </w:pPr>
            <w:r w:rsidRPr="00564E41">
              <w:t>Развитие инновационного и молодежного предпринимательства</w:t>
            </w:r>
            <w:r w:rsidR="00B64260">
              <w:t xml:space="preserve"> </w:t>
            </w:r>
            <w:r w:rsidR="00B64260" w:rsidRPr="003B5C74">
              <w:rPr>
                <w:i/>
                <w:sz w:val="22"/>
                <w:szCs w:val="22"/>
              </w:rPr>
              <w:t>(В редакции постановления от 07.06.2019 №1317)</w:t>
            </w:r>
          </w:p>
        </w:tc>
        <w:tc>
          <w:tcPr>
            <w:tcW w:w="3969"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a5"/>
              <w:spacing w:line="0" w:lineRule="atLeast"/>
              <w:ind w:left="0"/>
              <w:jc w:val="both"/>
              <w:rPr>
                <w:snapToGrid w:val="0"/>
              </w:rPr>
            </w:pPr>
            <w:r w:rsidRPr="00564E41">
              <w:rPr>
                <w:snapToGrid w:val="0"/>
              </w:rPr>
              <w:t>Организация мероприятий, направленных на вовлечение молодежи в предпринимательскую деятельность, в том числе:</w:t>
            </w:r>
          </w:p>
          <w:p w:rsidR="00426AA8" w:rsidRPr="00564E41" w:rsidRDefault="00426AA8" w:rsidP="00426AA8">
            <w:pPr>
              <w:pStyle w:val="a5"/>
              <w:spacing w:line="0" w:lineRule="atLeast"/>
              <w:ind w:left="0"/>
              <w:jc w:val="both"/>
              <w:rPr>
                <w:snapToGrid w:val="0"/>
              </w:rPr>
            </w:pPr>
            <w:r w:rsidRPr="00564E41">
              <w:rPr>
                <w:snapToGrid w:val="0"/>
              </w:rPr>
              <w:t>1) конкурсных и иных мероприятий (круглые столы, встречи, семинары, слеты, съезды, фестивали, турниры и др.) в целях вовлечения молодежи в предпринимательскую деятельность;</w:t>
            </w:r>
          </w:p>
          <w:p w:rsidR="00426AA8" w:rsidRPr="00564E41" w:rsidRDefault="00426AA8" w:rsidP="00426AA8">
            <w:pPr>
              <w:autoSpaceDE w:val="0"/>
              <w:autoSpaceDN w:val="0"/>
              <w:adjustRightInd w:val="0"/>
              <w:spacing w:line="0" w:lineRule="atLeast"/>
              <w:rPr>
                <w:snapToGrid w:val="0"/>
              </w:rPr>
            </w:pPr>
            <w:r w:rsidRPr="00564E41">
              <w:rPr>
                <w:snapToGrid w:val="0"/>
              </w:rPr>
              <w:t xml:space="preserve">2) изготовление (приобретение) продукции, способствующей вовлечению молодежи в предпринимательскую деятельность (брошюр, буклетов, </w:t>
            </w:r>
            <w:proofErr w:type="spellStart"/>
            <w:r w:rsidRPr="00564E41">
              <w:rPr>
                <w:snapToGrid w:val="0"/>
              </w:rPr>
              <w:t>лифлетов</w:t>
            </w:r>
            <w:proofErr w:type="spellEnd"/>
            <w:r w:rsidRPr="00564E41">
              <w:rPr>
                <w:snapToGrid w:val="0"/>
              </w:rPr>
              <w:t xml:space="preserve">, листовок, </w:t>
            </w:r>
          </w:p>
          <w:p w:rsidR="00426AA8" w:rsidRPr="00564E41" w:rsidRDefault="00426AA8" w:rsidP="00426AA8">
            <w:pPr>
              <w:autoSpaceDE w:val="0"/>
              <w:autoSpaceDN w:val="0"/>
              <w:adjustRightInd w:val="0"/>
              <w:spacing w:line="0" w:lineRule="atLeast"/>
            </w:pPr>
            <w:r w:rsidRPr="00564E41">
              <w:rPr>
                <w:snapToGrid w:val="0"/>
              </w:rPr>
              <w:t>презентационных материалов, видеороликов, видеосюжетов, информационных стендов и др.).</w:t>
            </w:r>
          </w:p>
        </w:tc>
        <w:tc>
          <w:tcPr>
            <w:tcW w:w="4253"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t>1. Пункт 33 части 1 статьи 16 Федерального закона от 06.10.2003 №131-ФЗ «Об общих принципах организации местного самоуправления в Российской Федерации».</w:t>
            </w:r>
          </w:p>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t>2. Федеральный закон от 05.04.2013 №44-ФЗ</w:t>
            </w:r>
            <w:r w:rsidRPr="00564E41">
              <w:rPr>
                <w:rFonts w:ascii="Times New Roman" w:hAnsi="Times New Roman" w:cs="Times New Roman"/>
              </w:rPr>
              <w:br/>
              <w:t>«О контрактной системе в сфере закупок товаров, работ, услуг для обеспечения государственных и муниципальных нужд».</w:t>
            </w:r>
          </w:p>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t>3. Постановление Правительства Ханты-Мансийского автономного округа – Югры от 05.10.2018 №336-п «О государственной программе Ханты-Ман</w:t>
            </w:r>
            <w:r>
              <w:rPr>
                <w:rFonts w:ascii="Times New Roman" w:hAnsi="Times New Roman" w:cs="Times New Roman"/>
              </w:rPr>
              <w:t>сийского автономного округа - Ю</w:t>
            </w:r>
            <w:r w:rsidRPr="00564E41">
              <w:rPr>
                <w:rFonts w:ascii="Times New Roman" w:hAnsi="Times New Roman" w:cs="Times New Roman"/>
              </w:rPr>
              <w:t>г</w:t>
            </w:r>
            <w:r>
              <w:rPr>
                <w:rFonts w:ascii="Times New Roman" w:hAnsi="Times New Roman" w:cs="Times New Roman"/>
              </w:rPr>
              <w:t>р</w:t>
            </w:r>
            <w:r w:rsidRPr="00564E41">
              <w:rPr>
                <w:rFonts w:ascii="Times New Roman" w:hAnsi="Times New Roman" w:cs="Times New Roman"/>
              </w:rPr>
              <w:t>ы «Развитие экономического потенциала»</w:t>
            </w:r>
          </w:p>
          <w:p w:rsidR="00426AA8" w:rsidRPr="00564E41" w:rsidRDefault="00426AA8" w:rsidP="00426AA8">
            <w:pPr>
              <w:autoSpaceDE w:val="0"/>
              <w:autoSpaceDN w:val="0"/>
              <w:adjustRightInd w:val="0"/>
              <w:spacing w:line="0" w:lineRule="atLeast"/>
            </w:pPr>
          </w:p>
        </w:tc>
        <w:tc>
          <w:tcPr>
            <w:tcW w:w="2552"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spacing w:line="0" w:lineRule="atLeast"/>
              <w:ind w:left="34"/>
            </w:pPr>
            <w:r w:rsidRPr="00564E41">
              <w:t>Число субъектов малого и среднего предпринимательства в расчете на 10 тыс. человек населения.</w:t>
            </w:r>
          </w:p>
          <w:p w:rsidR="00426AA8" w:rsidRPr="00564E41" w:rsidRDefault="00426AA8" w:rsidP="00426AA8">
            <w:pPr>
              <w:spacing w:line="0" w:lineRule="atLeast"/>
              <w:ind w:left="34"/>
            </w:pPr>
            <w:r w:rsidRPr="00564E41">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426AA8"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autoSpaceDE w:val="0"/>
              <w:autoSpaceDN w:val="0"/>
              <w:adjustRightInd w:val="0"/>
              <w:spacing w:line="0" w:lineRule="atLeast"/>
              <w:jc w:val="center"/>
            </w:pPr>
            <w:r w:rsidRPr="00564E41">
              <w:t>1.7.2.</w:t>
            </w:r>
          </w:p>
        </w:tc>
        <w:tc>
          <w:tcPr>
            <w:tcW w:w="3402"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autoSpaceDE w:val="0"/>
              <w:autoSpaceDN w:val="0"/>
              <w:adjustRightInd w:val="0"/>
              <w:spacing w:line="0" w:lineRule="atLeast"/>
            </w:pPr>
            <w:r w:rsidRPr="00564E41">
              <w:t>Создание условий для развития субъектов малого и среднего предпринимательства</w:t>
            </w:r>
            <w:r w:rsidR="00B64260">
              <w:t xml:space="preserve"> </w:t>
            </w:r>
            <w:r w:rsidR="00B64260" w:rsidRPr="003B5C74">
              <w:rPr>
                <w:i/>
                <w:sz w:val="22"/>
                <w:szCs w:val="22"/>
              </w:rPr>
              <w:t>(В редакции постановления от 07.06.2019 №1317)</w:t>
            </w:r>
          </w:p>
        </w:tc>
        <w:tc>
          <w:tcPr>
            <w:tcW w:w="3969"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a5"/>
              <w:spacing w:line="0" w:lineRule="atLeast"/>
              <w:ind w:left="0"/>
              <w:jc w:val="both"/>
              <w:rPr>
                <w:snapToGrid w:val="0"/>
              </w:rPr>
            </w:pPr>
            <w:r w:rsidRPr="00564E41">
              <w:rPr>
                <w:snapToGrid w:val="0"/>
              </w:rPr>
              <w:t xml:space="preserve">1. 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 Результаты Мониторинга в течение 10 рабочих дней (со </w:t>
            </w:r>
            <w:r w:rsidRPr="00564E41">
              <w:rPr>
                <w:snapToGrid w:val="0"/>
              </w:rPr>
              <w:lastRenderedPageBreak/>
              <w:t xml:space="preserve">дня их получения) публикуются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w:t>
            </w:r>
            <w:r w:rsidRPr="00564E41">
              <w:t>Ханты-Мансийского автономного округа - Югры</w:t>
            </w:r>
            <w:r w:rsidRPr="00564E41">
              <w:rPr>
                <w:snapToGrid w:val="0"/>
              </w:rPr>
              <w:t>.</w:t>
            </w:r>
          </w:p>
          <w:p w:rsidR="00426AA8" w:rsidRPr="00564E41" w:rsidRDefault="00426AA8" w:rsidP="00426AA8">
            <w:pPr>
              <w:spacing w:line="0" w:lineRule="atLeast"/>
              <w:jc w:val="both"/>
              <w:rPr>
                <w:snapToGrid w:val="0"/>
              </w:rPr>
            </w:pPr>
            <w:r w:rsidRPr="00564E41">
              <w:rPr>
                <w:snapToGrid w:val="0"/>
              </w:rPr>
              <w:t>2. Организация мероприятий по информационно-консультационной поддержке, популяризации и пропаганде предпринимательской деятельности, в том числе:</w:t>
            </w:r>
          </w:p>
          <w:p w:rsidR="00426AA8" w:rsidRPr="00564E41" w:rsidRDefault="00426AA8" w:rsidP="00426AA8">
            <w:pPr>
              <w:spacing w:line="0" w:lineRule="atLeast"/>
              <w:jc w:val="both"/>
              <w:rPr>
                <w:snapToGrid w:val="0"/>
              </w:rPr>
            </w:pPr>
            <w:r w:rsidRPr="00564E41">
              <w:rPr>
                <w:snapToGrid w:val="0"/>
              </w:rPr>
              <w:t xml:space="preserve">1) организация муниципальных выставок, выставок-ярмарок, выставок-форумов, </w:t>
            </w:r>
            <w:proofErr w:type="spellStart"/>
            <w:proofErr w:type="gramStart"/>
            <w:r w:rsidRPr="00564E41">
              <w:rPr>
                <w:snapToGrid w:val="0"/>
              </w:rPr>
              <w:t>бизнес-выставок</w:t>
            </w:r>
            <w:proofErr w:type="spellEnd"/>
            <w:proofErr w:type="gramEnd"/>
            <w:r w:rsidRPr="00564E41">
              <w:rPr>
                <w:snapToGrid w:val="0"/>
              </w:rPr>
              <w:t xml:space="preserve">; </w:t>
            </w:r>
          </w:p>
          <w:p w:rsidR="00426AA8" w:rsidRPr="00564E41" w:rsidRDefault="00426AA8" w:rsidP="00426AA8">
            <w:pPr>
              <w:spacing w:line="0" w:lineRule="atLeast"/>
              <w:jc w:val="both"/>
              <w:rPr>
                <w:snapToGrid w:val="0"/>
              </w:rPr>
            </w:pPr>
            <w:r w:rsidRPr="00564E41">
              <w:rPr>
                <w:snapToGrid w:val="0"/>
              </w:rPr>
              <w:t xml:space="preserve">2) организация участия Субъектов в межмуниципальных, региональных и межрегиональных выставках-ярмарках, выставках-форумах и </w:t>
            </w:r>
            <w:proofErr w:type="spellStart"/>
            <w:r w:rsidRPr="00564E41">
              <w:rPr>
                <w:snapToGrid w:val="0"/>
              </w:rPr>
              <w:t>конгрессных</w:t>
            </w:r>
            <w:proofErr w:type="spellEnd"/>
            <w:r w:rsidRPr="00564E41">
              <w:rPr>
                <w:snapToGrid w:val="0"/>
              </w:rPr>
              <w:t xml:space="preserve"> мероприятиях; </w:t>
            </w:r>
          </w:p>
          <w:p w:rsidR="00426AA8" w:rsidRPr="00564E41" w:rsidRDefault="00426AA8" w:rsidP="00426AA8">
            <w:pPr>
              <w:spacing w:line="0" w:lineRule="atLeast"/>
              <w:jc w:val="both"/>
              <w:rPr>
                <w:snapToGrid w:val="0"/>
              </w:rPr>
            </w:pPr>
            <w:r w:rsidRPr="00564E41">
              <w:rPr>
                <w:snapToGrid w:val="0"/>
              </w:rPr>
              <w:t>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w:t>
            </w:r>
          </w:p>
          <w:p w:rsidR="00426AA8" w:rsidRPr="00564E41" w:rsidRDefault="00426AA8" w:rsidP="00426AA8">
            <w:pPr>
              <w:autoSpaceDE w:val="0"/>
              <w:autoSpaceDN w:val="0"/>
              <w:adjustRightInd w:val="0"/>
              <w:spacing w:line="0" w:lineRule="atLeast"/>
              <w:rPr>
                <w:snapToGrid w:val="0"/>
              </w:rPr>
            </w:pPr>
            <w:r w:rsidRPr="00564E41">
              <w:rPr>
                <w:snapToGrid w:val="0"/>
              </w:rPr>
              <w:t xml:space="preserve">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w:t>
            </w:r>
            <w:proofErr w:type="spellStart"/>
            <w:r w:rsidRPr="00564E41">
              <w:rPr>
                <w:snapToGrid w:val="0"/>
              </w:rPr>
              <w:t>лифлеты</w:t>
            </w:r>
            <w:proofErr w:type="spellEnd"/>
            <w:r w:rsidRPr="00564E41">
              <w:rPr>
                <w:snapToGrid w:val="0"/>
              </w:rPr>
              <w:t xml:space="preserve">, листовки, информационные растяжки, баннеры, информационные сборники, </w:t>
            </w:r>
            <w:proofErr w:type="spellStart"/>
            <w:r w:rsidRPr="00564E41">
              <w:rPr>
                <w:snapToGrid w:val="0"/>
              </w:rPr>
              <w:t>ролл-апы</w:t>
            </w:r>
            <w:proofErr w:type="spellEnd"/>
            <w:r w:rsidRPr="00564E41">
              <w:rPr>
                <w:snapToGrid w:val="0"/>
              </w:rPr>
              <w:t xml:space="preserve">, презентационные материалы, </w:t>
            </w:r>
            <w:r w:rsidRPr="00564E41">
              <w:rPr>
                <w:snapToGrid w:val="0"/>
              </w:rPr>
              <w:lastRenderedPageBreak/>
              <w:t>видеоролики, видеосюжеты, информационные стенды и др.).</w:t>
            </w:r>
          </w:p>
          <w:p w:rsidR="00426AA8" w:rsidRPr="00564E41" w:rsidRDefault="00426AA8" w:rsidP="00426AA8">
            <w:pPr>
              <w:tabs>
                <w:tab w:val="left" w:pos="1134"/>
              </w:tabs>
              <w:spacing w:line="0" w:lineRule="atLeast"/>
              <w:jc w:val="both"/>
              <w:rPr>
                <w:snapToGrid w:val="0"/>
              </w:rPr>
            </w:pPr>
            <w:r w:rsidRPr="00564E41">
              <w:rPr>
                <w:snapToGrid w:val="0"/>
              </w:rPr>
              <w:t xml:space="preserve">При организации мероприятий, не допускаются расходы </w:t>
            </w:r>
            <w:proofErr w:type="gramStart"/>
            <w:r w:rsidRPr="00564E41">
              <w:rPr>
                <w:snapToGrid w:val="0"/>
              </w:rPr>
              <w:t>на</w:t>
            </w:r>
            <w:proofErr w:type="gramEnd"/>
            <w:r w:rsidRPr="00564E41">
              <w:rPr>
                <w:snapToGrid w:val="0"/>
              </w:rPr>
              <w:t>:</w:t>
            </w:r>
          </w:p>
          <w:p w:rsidR="00426AA8" w:rsidRPr="00564E41" w:rsidRDefault="00426AA8" w:rsidP="00426AA8">
            <w:pPr>
              <w:tabs>
                <w:tab w:val="left" w:pos="1134"/>
              </w:tabs>
              <w:spacing w:line="0" w:lineRule="atLeast"/>
              <w:jc w:val="both"/>
            </w:pPr>
            <w:r w:rsidRPr="00564E41">
              <w:t xml:space="preserve">1) официальные приемы, в том числе на организацию завтрака, обеда, ужина, мероприятия в форме </w:t>
            </w:r>
            <w:proofErr w:type="spellStart"/>
            <w:proofErr w:type="gramStart"/>
            <w:r w:rsidRPr="00564E41">
              <w:t>фуршет-приема</w:t>
            </w:r>
            <w:proofErr w:type="spellEnd"/>
            <w:proofErr w:type="gramEnd"/>
            <w:r w:rsidRPr="00564E41">
              <w:t>, иного аналогичного мероприятия;</w:t>
            </w:r>
          </w:p>
          <w:p w:rsidR="00426AA8" w:rsidRPr="00564E41" w:rsidRDefault="00426AA8" w:rsidP="00426AA8">
            <w:pPr>
              <w:tabs>
                <w:tab w:val="left" w:pos="1134"/>
              </w:tabs>
              <w:spacing w:line="0" w:lineRule="atLeast"/>
              <w:jc w:val="both"/>
            </w:pPr>
            <w:r w:rsidRPr="00564E41">
              <w:t>2) буфетное обслуживание, в том числе на кофе-паузу (кофе-брейк) и сервисное обслуживание буфетной продукции;</w:t>
            </w:r>
          </w:p>
          <w:p w:rsidR="00426AA8" w:rsidRPr="00564E41" w:rsidRDefault="00426AA8" w:rsidP="00426AA8">
            <w:pPr>
              <w:tabs>
                <w:tab w:val="left" w:pos="1134"/>
              </w:tabs>
              <w:spacing w:line="0" w:lineRule="atLeast"/>
              <w:jc w:val="both"/>
            </w:pPr>
            <w:r w:rsidRPr="00564E41">
              <w:t>3) сувенирно-презентационную продукцию, в том числе затраты на ее подготовку, выпуск (приобретение);</w:t>
            </w:r>
          </w:p>
          <w:p w:rsidR="00426AA8" w:rsidRPr="00564E41" w:rsidRDefault="00426AA8" w:rsidP="00426AA8">
            <w:pPr>
              <w:autoSpaceDE w:val="0"/>
              <w:autoSpaceDN w:val="0"/>
              <w:adjustRightInd w:val="0"/>
              <w:spacing w:line="0" w:lineRule="atLeast"/>
              <w:jc w:val="both"/>
            </w:pPr>
            <w:r w:rsidRPr="00564E41">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253"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lastRenderedPageBreak/>
              <w:t>1. Пункт 33 части 1 статьи 16 Федерального закона от 06.10.2003 №131-ФЗ «Об общих принципах организации местного самоуправления в Российской Федерации».</w:t>
            </w:r>
          </w:p>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t>2. Федеральный закон от 05.04.2013 №44-ФЗ</w:t>
            </w:r>
            <w:r w:rsidRPr="00564E41">
              <w:rPr>
                <w:rFonts w:ascii="Times New Roman" w:hAnsi="Times New Roman" w:cs="Times New Roman"/>
              </w:rPr>
              <w:br/>
              <w:t>«О контрактной системе в сфере закупок товаров, работ, услуг для обеспечения государственных и муниципальных нужд».</w:t>
            </w:r>
          </w:p>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t>3. Постановление Правительства Ханты-Мансийского автономного округа – Югры от 05.10.2018 №336-п «О государственной программе Ханты-Ман</w:t>
            </w:r>
            <w:r>
              <w:rPr>
                <w:rFonts w:ascii="Times New Roman" w:hAnsi="Times New Roman" w:cs="Times New Roman"/>
              </w:rPr>
              <w:t>сийского автономного округа - Ю</w:t>
            </w:r>
            <w:r w:rsidRPr="00564E41">
              <w:rPr>
                <w:rFonts w:ascii="Times New Roman" w:hAnsi="Times New Roman" w:cs="Times New Roman"/>
              </w:rPr>
              <w:t>г</w:t>
            </w:r>
            <w:r>
              <w:rPr>
                <w:rFonts w:ascii="Times New Roman" w:hAnsi="Times New Roman" w:cs="Times New Roman"/>
              </w:rPr>
              <w:t>р</w:t>
            </w:r>
            <w:r w:rsidRPr="00564E41">
              <w:rPr>
                <w:rFonts w:ascii="Times New Roman" w:hAnsi="Times New Roman" w:cs="Times New Roman"/>
              </w:rPr>
              <w:t xml:space="preserve">ы «Развитие экономического </w:t>
            </w:r>
            <w:r w:rsidRPr="00564E41">
              <w:rPr>
                <w:rFonts w:ascii="Times New Roman" w:hAnsi="Times New Roman" w:cs="Times New Roman"/>
              </w:rPr>
              <w:lastRenderedPageBreak/>
              <w:t>потенциала»</w:t>
            </w:r>
          </w:p>
          <w:p w:rsidR="00426AA8" w:rsidRPr="00564E41" w:rsidRDefault="00426AA8" w:rsidP="00426AA8">
            <w:pPr>
              <w:pStyle w:val="ConsPlusNormal"/>
              <w:spacing w:line="0" w:lineRule="atLeast"/>
              <w:ind w:firstLine="0"/>
              <w:jc w:val="both"/>
            </w:pPr>
          </w:p>
        </w:tc>
        <w:tc>
          <w:tcPr>
            <w:tcW w:w="2552"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spacing w:line="0" w:lineRule="atLeast"/>
              <w:ind w:left="34"/>
            </w:pPr>
            <w:r w:rsidRPr="00564E41">
              <w:lastRenderedPageBreak/>
              <w:t>Число субъектов малого и среднего предпринимательства в расчете на 10 тыс. человек населения.</w:t>
            </w:r>
          </w:p>
          <w:p w:rsidR="00426AA8" w:rsidRPr="00564E41" w:rsidRDefault="00426AA8" w:rsidP="00426AA8">
            <w:pPr>
              <w:autoSpaceDE w:val="0"/>
              <w:autoSpaceDN w:val="0"/>
              <w:adjustRightInd w:val="0"/>
              <w:spacing w:line="0" w:lineRule="atLeast"/>
            </w:pPr>
            <w:r w:rsidRPr="00564E41">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w:t>
            </w:r>
            <w:r w:rsidRPr="00564E41">
              <w:lastRenderedPageBreak/>
              <w:t>совместителей) всех предприятий и организаций</w:t>
            </w:r>
          </w:p>
        </w:tc>
      </w:tr>
      <w:tr w:rsidR="00426AA8"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autoSpaceDE w:val="0"/>
              <w:autoSpaceDN w:val="0"/>
              <w:adjustRightInd w:val="0"/>
              <w:spacing w:line="0" w:lineRule="atLeast"/>
              <w:jc w:val="center"/>
            </w:pPr>
            <w:r w:rsidRPr="00564E41">
              <w:lastRenderedPageBreak/>
              <w:t>1.8</w:t>
            </w:r>
          </w:p>
        </w:tc>
        <w:tc>
          <w:tcPr>
            <w:tcW w:w="3402"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autoSpaceDE w:val="0"/>
              <w:autoSpaceDN w:val="0"/>
              <w:adjustRightInd w:val="0"/>
              <w:spacing w:line="0" w:lineRule="atLeast"/>
            </w:pPr>
            <w:r w:rsidRPr="00564E41">
              <w:t>Реализация основного мероприятия «Федеральный проект «Расширение доступа субъектов малого и среднего предпринимательства к финансовым ресурсам, в том числе к льготному финансированию», в т.ч.:</w:t>
            </w:r>
            <w:r w:rsidR="00B64260">
              <w:t xml:space="preserve"> </w:t>
            </w:r>
            <w:r w:rsidR="00B64260" w:rsidRPr="003B5C74">
              <w:rPr>
                <w:i/>
                <w:sz w:val="22"/>
                <w:szCs w:val="22"/>
              </w:rPr>
              <w:t>(В редакции постановления от 07.06.2019 №1317)</w:t>
            </w:r>
          </w:p>
        </w:tc>
        <w:tc>
          <w:tcPr>
            <w:tcW w:w="3969"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t>Реализация мероприятий по предоставлению финансовой поддержки в форме субсидии</w:t>
            </w:r>
          </w:p>
        </w:tc>
        <w:tc>
          <w:tcPr>
            <w:tcW w:w="4253"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t>2. Постановление Правительства Ханты-Мансийского автономного округа – Югры от 05.10.2018 №336-п «О государственной программе Ханты-Ман</w:t>
            </w:r>
            <w:r>
              <w:rPr>
                <w:rFonts w:ascii="Times New Roman" w:hAnsi="Times New Roman" w:cs="Times New Roman"/>
              </w:rPr>
              <w:t>сийского автономного округа - Ю</w:t>
            </w:r>
            <w:r w:rsidRPr="00564E41">
              <w:rPr>
                <w:rFonts w:ascii="Times New Roman" w:hAnsi="Times New Roman" w:cs="Times New Roman"/>
              </w:rPr>
              <w:t>г</w:t>
            </w:r>
            <w:r>
              <w:rPr>
                <w:rFonts w:ascii="Times New Roman" w:hAnsi="Times New Roman" w:cs="Times New Roman"/>
              </w:rPr>
              <w:t>р</w:t>
            </w:r>
            <w:r w:rsidRPr="00564E41">
              <w:rPr>
                <w:rFonts w:ascii="Times New Roman" w:hAnsi="Times New Roman" w:cs="Times New Roman"/>
              </w:rPr>
              <w:t>ы «Развитие экономического потенциала»</w:t>
            </w:r>
          </w:p>
          <w:p w:rsidR="00426AA8" w:rsidRPr="00564E41" w:rsidRDefault="00426AA8" w:rsidP="00426AA8">
            <w:pPr>
              <w:autoSpaceDE w:val="0"/>
              <w:autoSpaceDN w:val="0"/>
              <w:adjustRightInd w:val="0"/>
              <w:spacing w:line="0" w:lineRule="atLeast"/>
              <w:jc w:val="both"/>
            </w:pPr>
            <w:r w:rsidRPr="00564E41">
              <w:t>3. Приложение 2 к муниципальной программе.</w:t>
            </w:r>
          </w:p>
        </w:tc>
        <w:tc>
          <w:tcPr>
            <w:tcW w:w="2552"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spacing w:line="0" w:lineRule="atLeast"/>
              <w:ind w:left="34"/>
            </w:pPr>
            <w:r w:rsidRPr="00564E41">
              <w:t>Число субъектов малого и среднего предпринимательства в расчете на 10 тыс. человек населения.</w:t>
            </w:r>
          </w:p>
          <w:p w:rsidR="00426AA8" w:rsidRPr="00697E84" w:rsidRDefault="00426AA8" w:rsidP="00426AA8">
            <w:pPr>
              <w:autoSpaceDE w:val="0"/>
              <w:autoSpaceDN w:val="0"/>
              <w:adjustRightInd w:val="0"/>
              <w:spacing w:line="0" w:lineRule="atLeast"/>
            </w:pPr>
            <w:r w:rsidRPr="00564E41">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426AA8"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426AA8" w:rsidRPr="00697E84" w:rsidRDefault="00426AA8" w:rsidP="00426AA8">
            <w:pPr>
              <w:autoSpaceDE w:val="0"/>
              <w:autoSpaceDN w:val="0"/>
              <w:adjustRightInd w:val="0"/>
              <w:spacing w:line="0" w:lineRule="atLeast"/>
              <w:jc w:val="center"/>
            </w:pPr>
            <w:r w:rsidRPr="00697E84">
              <w:t>1.8.</w:t>
            </w:r>
            <w:r>
              <w:t>1</w:t>
            </w:r>
          </w:p>
        </w:tc>
        <w:tc>
          <w:tcPr>
            <w:tcW w:w="3402" w:type="dxa"/>
            <w:gridSpan w:val="2"/>
            <w:tcBorders>
              <w:top w:val="single" w:sz="4" w:space="0" w:color="auto"/>
              <w:left w:val="single" w:sz="4" w:space="0" w:color="auto"/>
              <w:bottom w:val="single" w:sz="4" w:space="0" w:color="auto"/>
              <w:right w:val="single" w:sz="4" w:space="0" w:color="auto"/>
            </w:tcBorders>
          </w:tcPr>
          <w:p w:rsidR="00426AA8" w:rsidRPr="00697E84" w:rsidRDefault="00426AA8" w:rsidP="00426AA8">
            <w:pPr>
              <w:autoSpaceDE w:val="0"/>
              <w:autoSpaceDN w:val="0"/>
              <w:adjustRightInd w:val="0"/>
              <w:spacing w:line="0" w:lineRule="atLeast"/>
            </w:pPr>
            <w:r w:rsidRPr="00697E84">
              <w:t>Финансовая поддержка субъектов малого и среднего предпринимательства, осуществляющих социа</w:t>
            </w:r>
            <w:r>
              <w:t>льно значимые виды деятельности, определенные</w:t>
            </w:r>
            <w:r w:rsidRPr="00697E84">
              <w:t xml:space="preserve"> муниципальны</w:t>
            </w:r>
            <w:r>
              <w:t>ми</w:t>
            </w:r>
            <w:r w:rsidRPr="00697E84">
              <w:t xml:space="preserve"> </w:t>
            </w:r>
            <w:r w:rsidRPr="00697E84">
              <w:lastRenderedPageBreak/>
              <w:t>образования</w:t>
            </w:r>
            <w:r>
              <w:t xml:space="preserve">ми </w:t>
            </w:r>
            <w:r w:rsidRPr="00697E84">
              <w:t xml:space="preserve"> и деятельность в социальной сфере</w:t>
            </w:r>
            <w:r w:rsidR="00B64260">
              <w:t xml:space="preserve"> </w:t>
            </w:r>
            <w:r w:rsidR="00B64260" w:rsidRPr="003B5C74">
              <w:rPr>
                <w:i/>
                <w:sz w:val="22"/>
                <w:szCs w:val="22"/>
              </w:rPr>
              <w:t>(В редакции постановления от 07.06.2019 №1317)</w:t>
            </w:r>
          </w:p>
        </w:tc>
        <w:tc>
          <w:tcPr>
            <w:tcW w:w="3969" w:type="dxa"/>
            <w:gridSpan w:val="2"/>
            <w:tcBorders>
              <w:top w:val="single" w:sz="4" w:space="0" w:color="auto"/>
              <w:left w:val="single" w:sz="4" w:space="0" w:color="auto"/>
              <w:bottom w:val="single" w:sz="4" w:space="0" w:color="auto"/>
              <w:right w:val="single" w:sz="4" w:space="0" w:color="auto"/>
            </w:tcBorders>
          </w:tcPr>
          <w:p w:rsidR="00426AA8" w:rsidRPr="00697E84" w:rsidRDefault="00426AA8" w:rsidP="00426AA8">
            <w:pPr>
              <w:pStyle w:val="ConsPlusNormal"/>
              <w:spacing w:line="0" w:lineRule="atLeast"/>
              <w:ind w:firstLine="0"/>
              <w:jc w:val="both"/>
              <w:rPr>
                <w:sz w:val="24"/>
                <w:szCs w:val="24"/>
              </w:rPr>
            </w:pPr>
            <w:r w:rsidRPr="00697E84">
              <w:rPr>
                <w:rFonts w:ascii="Times New Roman" w:hAnsi="Times New Roman" w:cs="Times New Roman"/>
              </w:rPr>
              <w:lastRenderedPageBreak/>
              <w:t xml:space="preserve">Предоставление финансовой поддержки в форме субсидии субъектам малого и среднего предпринимательства, </w:t>
            </w:r>
            <w:proofErr w:type="gramStart"/>
            <w:r w:rsidRPr="00697E84">
              <w:rPr>
                <w:rFonts w:ascii="Times New Roman" w:hAnsi="Times New Roman" w:cs="Times New Roman"/>
              </w:rPr>
              <w:t>осуществляющих</w:t>
            </w:r>
            <w:proofErr w:type="gramEnd"/>
            <w:r w:rsidRPr="00697E84">
              <w:rPr>
                <w:rFonts w:ascii="Times New Roman" w:hAnsi="Times New Roman" w:cs="Times New Roman"/>
              </w:rPr>
              <w:t xml:space="preserve"> социально значимые виды деятельности, определенные муниципальной программой и деятельность </w:t>
            </w:r>
            <w:r w:rsidRPr="00697E84">
              <w:rPr>
                <w:rFonts w:ascii="Times New Roman" w:hAnsi="Times New Roman" w:cs="Times New Roman"/>
              </w:rPr>
              <w:lastRenderedPageBreak/>
              <w:t>в социальной сфере</w:t>
            </w:r>
          </w:p>
        </w:tc>
        <w:tc>
          <w:tcPr>
            <w:tcW w:w="4253"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lastRenderedPageBreak/>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426AA8" w:rsidRPr="00564E41" w:rsidRDefault="00426AA8" w:rsidP="00426AA8">
            <w:pPr>
              <w:pStyle w:val="ConsPlusNormal"/>
              <w:spacing w:line="0" w:lineRule="atLeast"/>
              <w:ind w:firstLine="0"/>
              <w:jc w:val="both"/>
              <w:rPr>
                <w:rFonts w:ascii="Times New Roman" w:hAnsi="Times New Roman" w:cs="Times New Roman"/>
              </w:rPr>
            </w:pPr>
            <w:r w:rsidRPr="00564E41">
              <w:rPr>
                <w:rFonts w:ascii="Times New Roman" w:hAnsi="Times New Roman" w:cs="Times New Roman"/>
              </w:rPr>
              <w:t xml:space="preserve">2. Постановление Правительства Ханты-Мансийского автономного округа – Югры от </w:t>
            </w:r>
            <w:r w:rsidRPr="00564E41">
              <w:rPr>
                <w:rFonts w:ascii="Times New Roman" w:hAnsi="Times New Roman" w:cs="Times New Roman"/>
              </w:rPr>
              <w:lastRenderedPageBreak/>
              <w:t>05.10.2018 №336-п «О государственной программе Ханты-Ман</w:t>
            </w:r>
            <w:r>
              <w:rPr>
                <w:rFonts w:ascii="Times New Roman" w:hAnsi="Times New Roman" w:cs="Times New Roman"/>
              </w:rPr>
              <w:t>сийского автономного округа - Ю</w:t>
            </w:r>
            <w:r w:rsidRPr="00564E41">
              <w:rPr>
                <w:rFonts w:ascii="Times New Roman" w:hAnsi="Times New Roman" w:cs="Times New Roman"/>
              </w:rPr>
              <w:t>г</w:t>
            </w:r>
            <w:r>
              <w:rPr>
                <w:rFonts w:ascii="Times New Roman" w:hAnsi="Times New Roman" w:cs="Times New Roman"/>
              </w:rPr>
              <w:t>р</w:t>
            </w:r>
            <w:r w:rsidRPr="00564E41">
              <w:rPr>
                <w:rFonts w:ascii="Times New Roman" w:hAnsi="Times New Roman" w:cs="Times New Roman"/>
              </w:rPr>
              <w:t>ы «Развитие экономического потенциала»</w:t>
            </w:r>
          </w:p>
          <w:p w:rsidR="00426AA8" w:rsidRPr="00697E84" w:rsidRDefault="00426AA8" w:rsidP="00426AA8">
            <w:pPr>
              <w:autoSpaceDE w:val="0"/>
              <w:autoSpaceDN w:val="0"/>
              <w:adjustRightInd w:val="0"/>
              <w:spacing w:line="0" w:lineRule="atLeast"/>
              <w:jc w:val="both"/>
            </w:pPr>
            <w:r w:rsidRPr="00564E41">
              <w:t>3. Приложение 2 к муниципальной программе.</w:t>
            </w:r>
          </w:p>
        </w:tc>
        <w:tc>
          <w:tcPr>
            <w:tcW w:w="2552" w:type="dxa"/>
            <w:gridSpan w:val="2"/>
            <w:tcBorders>
              <w:top w:val="single" w:sz="4" w:space="0" w:color="auto"/>
              <w:left w:val="single" w:sz="4" w:space="0" w:color="auto"/>
              <w:bottom w:val="single" w:sz="4" w:space="0" w:color="auto"/>
              <w:right w:val="single" w:sz="4" w:space="0" w:color="auto"/>
            </w:tcBorders>
          </w:tcPr>
          <w:p w:rsidR="00426AA8" w:rsidRPr="00564E41" w:rsidRDefault="00426AA8" w:rsidP="00426AA8">
            <w:pPr>
              <w:spacing w:line="0" w:lineRule="atLeast"/>
              <w:ind w:left="34"/>
            </w:pPr>
            <w:r w:rsidRPr="00564E41">
              <w:lastRenderedPageBreak/>
              <w:t>Число субъектов малого и среднего предпринимательства в расчете на 10 тыс. человек населения.</w:t>
            </w:r>
          </w:p>
          <w:p w:rsidR="00426AA8" w:rsidRPr="00697E84" w:rsidRDefault="00426AA8" w:rsidP="00426AA8">
            <w:pPr>
              <w:autoSpaceDE w:val="0"/>
              <w:autoSpaceDN w:val="0"/>
              <w:adjustRightInd w:val="0"/>
              <w:spacing w:line="0" w:lineRule="atLeast"/>
            </w:pPr>
            <w:r w:rsidRPr="00564E41">
              <w:t xml:space="preserve">Доля среднесписочной </w:t>
            </w:r>
            <w:r w:rsidRPr="00564E41">
              <w:lastRenderedPageBreak/>
              <w:t>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426AA8" w:rsidRPr="001F0DB9" w:rsidTr="00C56A5E">
        <w:trPr>
          <w:gridBefore w:val="1"/>
          <w:gridAfter w:val="1"/>
          <w:wBefore w:w="142" w:type="dxa"/>
          <w:wAfter w:w="1216" w:type="dxa"/>
        </w:trPr>
        <w:tc>
          <w:tcPr>
            <w:tcW w:w="15027" w:type="dxa"/>
            <w:gridSpan w:val="10"/>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jc w:val="center"/>
              <w:rPr>
                <w:sz w:val="24"/>
                <w:szCs w:val="24"/>
              </w:rPr>
            </w:pPr>
            <w:r w:rsidRPr="001F0DB9">
              <w:lastRenderedPageBreak/>
              <w:t>Цель 2. Создание условий для развития потребительского рынка, расширения предложений товаров и услуг на территории города Урай</w:t>
            </w:r>
          </w:p>
        </w:tc>
      </w:tr>
      <w:tr w:rsidR="00426AA8" w:rsidRPr="001F0DB9" w:rsidTr="00C56A5E">
        <w:trPr>
          <w:gridBefore w:val="1"/>
          <w:gridAfter w:val="1"/>
          <w:wBefore w:w="142" w:type="dxa"/>
          <w:wAfter w:w="1216" w:type="dxa"/>
        </w:trPr>
        <w:tc>
          <w:tcPr>
            <w:tcW w:w="15027" w:type="dxa"/>
            <w:gridSpan w:val="10"/>
            <w:tcBorders>
              <w:top w:val="single" w:sz="4" w:space="0" w:color="auto"/>
              <w:left w:val="single" w:sz="4" w:space="0" w:color="auto"/>
              <w:bottom w:val="single" w:sz="4" w:space="0" w:color="auto"/>
              <w:right w:val="single" w:sz="4" w:space="0" w:color="auto"/>
            </w:tcBorders>
            <w:vAlign w:val="center"/>
          </w:tcPr>
          <w:p w:rsidR="00426AA8" w:rsidRPr="001F0DB9" w:rsidRDefault="00426AA8" w:rsidP="00E56819">
            <w:pPr>
              <w:autoSpaceDE w:val="0"/>
              <w:autoSpaceDN w:val="0"/>
              <w:adjustRightInd w:val="0"/>
              <w:jc w:val="center"/>
              <w:rPr>
                <w:sz w:val="24"/>
                <w:szCs w:val="24"/>
              </w:rPr>
            </w:pPr>
            <w:r w:rsidRPr="001F0DB9">
              <w:rPr>
                <w:bCs/>
              </w:rPr>
              <w:t>Задача 2. Развитие инфраструктуры потребительского рынка и услуг</w:t>
            </w:r>
          </w:p>
        </w:tc>
      </w:tr>
      <w:tr w:rsidR="00426AA8" w:rsidRPr="001F0DB9" w:rsidTr="00C56A5E">
        <w:trPr>
          <w:gridBefore w:val="1"/>
          <w:gridAfter w:val="1"/>
          <w:wBefore w:w="142" w:type="dxa"/>
          <w:wAfter w:w="1216" w:type="dxa"/>
        </w:trPr>
        <w:tc>
          <w:tcPr>
            <w:tcW w:w="15027" w:type="dxa"/>
            <w:gridSpan w:val="10"/>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jc w:val="center"/>
              <w:rPr>
                <w:sz w:val="24"/>
                <w:szCs w:val="24"/>
              </w:rPr>
            </w:pPr>
            <w:r w:rsidRPr="001F0DB9">
              <w:t>Подпрограмма 2 «Развитие потребительского рынка»</w:t>
            </w:r>
          </w:p>
        </w:tc>
      </w:tr>
      <w:tr w:rsidR="00426AA8"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jc w:val="center"/>
            </w:pPr>
            <w:r w:rsidRPr="001F0DB9">
              <w:t>2.1</w:t>
            </w:r>
          </w:p>
        </w:tc>
        <w:tc>
          <w:tcPr>
            <w:tcW w:w="340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rPr>
                <w:sz w:val="24"/>
                <w:szCs w:val="24"/>
              </w:rPr>
            </w:pPr>
            <w:r w:rsidRPr="001F0DB9">
              <w:t>Разработка и утверждение схем размещения нестационарных торговых объектов</w:t>
            </w:r>
          </w:p>
        </w:tc>
        <w:tc>
          <w:tcPr>
            <w:tcW w:w="3969"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pPr>
            <w:r w:rsidRPr="001F0DB9">
              <w:t>Формирование дислокации нестационарных торговых объектов.</w:t>
            </w:r>
          </w:p>
          <w:p w:rsidR="00426AA8" w:rsidRPr="001F0DB9" w:rsidRDefault="00426AA8" w:rsidP="00E56819">
            <w:pPr>
              <w:autoSpaceDE w:val="0"/>
              <w:autoSpaceDN w:val="0"/>
              <w:adjustRightInd w:val="0"/>
              <w:rPr>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pPr>
            <w:r w:rsidRPr="001F0DB9">
              <w:t>1. Пункт 33 части 1 статьи 16 Федерального закона от 06.10.2003 №131-ФЗ «Об общих принципах организации местного самоуправления в Российской Федерации».</w:t>
            </w:r>
          </w:p>
          <w:p w:rsidR="00426AA8" w:rsidRPr="001F0DB9" w:rsidRDefault="00426AA8" w:rsidP="00394346">
            <w:pPr>
              <w:adjustRightInd w:val="0"/>
              <w:jc w:val="both"/>
            </w:pPr>
            <w:r w:rsidRPr="001F0DB9">
              <w:t>2. Федеральный закон от 28.12.2009 №381-ФЗ «Об основах государственного регулирования торговой деятельности в Российской Федерации»;</w:t>
            </w:r>
          </w:p>
          <w:p w:rsidR="00426AA8" w:rsidRPr="001F0DB9" w:rsidRDefault="00426AA8" w:rsidP="00394346">
            <w:pPr>
              <w:autoSpaceDE w:val="0"/>
              <w:autoSpaceDN w:val="0"/>
              <w:adjustRightInd w:val="0"/>
              <w:jc w:val="both"/>
            </w:pPr>
            <w:r w:rsidRPr="001F0DB9">
              <w:t>3. Закон ХМАО - Югры от 11.05.2010 №85-оз «О регулировании торговой деятельности в Ханты-Мансийском автономном округе - Югре»;</w:t>
            </w:r>
          </w:p>
          <w:p w:rsidR="00426AA8" w:rsidRPr="001F0DB9" w:rsidRDefault="00426AA8" w:rsidP="00394346">
            <w:pPr>
              <w:autoSpaceDE w:val="0"/>
              <w:autoSpaceDN w:val="0"/>
              <w:adjustRightInd w:val="0"/>
              <w:jc w:val="both"/>
            </w:pPr>
            <w:r w:rsidRPr="001F0DB9">
              <w:t>4. Приказ Министерства промышленности и торговли Российской Федерации от 25.12.2014 № 2733 «Об утверждении стратегии развития торговли в Российской Федерации на 2015 - 2016 годы и период до 2020 года».</w:t>
            </w:r>
          </w:p>
          <w:p w:rsidR="00426AA8" w:rsidRPr="001F0DB9" w:rsidRDefault="00426AA8" w:rsidP="00394346">
            <w:pPr>
              <w:autoSpaceDE w:val="0"/>
              <w:autoSpaceDN w:val="0"/>
              <w:adjustRightInd w:val="0"/>
              <w:jc w:val="both"/>
              <w:rPr>
                <w:sz w:val="24"/>
                <w:szCs w:val="24"/>
              </w:rPr>
            </w:pPr>
            <w:r w:rsidRPr="001F0DB9">
              <w:t>5. Постановление администрации города Урай от 31.03.2011 №872 «Об утверждении Порядка размещения нестационарных торговых объектов на территории города Урай».</w:t>
            </w:r>
          </w:p>
        </w:tc>
        <w:tc>
          <w:tcPr>
            <w:tcW w:w="255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rPr>
                <w:sz w:val="24"/>
                <w:szCs w:val="24"/>
              </w:rPr>
            </w:pPr>
            <w:r w:rsidRPr="001F0DB9">
              <w:t>Обеспеченность торговыми площадями на 1000 жителей</w:t>
            </w:r>
          </w:p>
        </w:tc>
      </w:tr>
      <w:tr w:rsidR="00426AA8"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jc w:val="center"/>
            </w:pPr>
            <w:r w:rsidRPr="001F0DB9">
              <w:t>2.2</w:t>
            </w:r>
          </w:p>
        </w:tc>
        <w:tc>
          <w:tcPr>
            <w:tcW w:w="340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4A7912">
            <w:r w:rsidRPr="001F0DB9">
              <w:t xml:space="preserve">Осуществление мониторинга состояния потребительского рынка на территории города Урай. </w:t>
            </w:r>
            <w:r w:rsidRPr="001F0DB9">
              <w:lastRenderedPageBreak/>
              <w:t>Формирование и сопровождение торгового реестра объектов торговли, реестра розничных рынков</w:t>
            </w:r>
          </w:p>
        </w:tc>
        <w:tc>
          <w:tcPr>
            <w:tcW w:w="3969"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jc w:val="both"/>
            </w:pPr>
            <w:r w:rsidRPr="001F0DB9">
              <w:lastRenderedPageBreak/>
              <w:t>1. Создание банка данных об имуществе независимо от формы собственности.</w:t>
            </w:r>
          </w:p>
          <w:p w:rsidR="00426AA8" w:rsidRPr="001F0DB9" w:rsidRDefault="00426AA8" w:rsidP="00E56819">
            <w:pPr>
              <w:autoSpaceDE w:val="0"/>
              <w:autoSpaceDN w:val="0"/>
              <w:jc w:val="both"/>
            </w:pPr>
            <w:r w:rsidRPr="001F0DB9">
              <w:t xml:space="preserve">2. Создание единой информационной </w:t>
            </w:r>
            <w:r w:rsidRPr="001F0DB9">
              <w:lastRenderedPageBreak/>
              <w:t>системы об объектах потребительского рынка города Урай, упорядочения деятельности (размещения) объектов потребительского рынка на территории города Урай.</w:t>
            </w:r>
          </w:p>
          <w:p w:rsidR="00426AA8" w:rsidRPr="001F0DB9" w:rsidRDefault="00426AA8" w:rsidP="00E56819">
            <w:pPr>
              <w:autoSpaceDE w:val="0"/>
              <w:autoSpaceDN w:val="0"/>
              <w:jc w:val="both"/>
            </w:pPr>
            <w:r w:rsidRPr="001F0DB9">
              <w:t>3. Обеспечение проведения анализа, мониторинга состояния потребительского рынка города Урай.</w:t>
            </w:r>
          </w:p>
        </w:tc>
        <w:tc>
          <w:tcPr>
            <w:tcW w:w="4253"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pPr>
            <w:r w:rsidRPr="001F0DB9">
              <w:lastRenderedPageBreak/>
              <w:t xml:space="preserve">1. Пункт 33 части 1 статьи 16 Федерального закона от 06.10.2003 №131-ФЗ «Об общих принципах организации местного </w:t>
            </w:r>
            <w:r w:rsidRPr="001F0DB9">
              <w:lastRenderedPageBreak/>
              <w:t>самоуправления в Российской Федерации».</w:t>
            </w:r>
          </w:p>
          <w:p w:rsidR="00426AA8" w:rsidRPr="001F0DB9" w:rsidRDefault="00426AA8" w:rsidP="00394346">
            <w:pPr>
              <w:autoSpaceDE w:val="0"/>
              <w:autoSpaceDN w:val="0"/>
              <w:adjustRightInd w:val="0"/>
              <w:jc w:val="both"/>
            </w:pPr>
            <w:r w:rsidRPr="001F0DB9">
              <w:t>2. Федеральный закон от 26.02.1997 №31-ФЗ «О мобилизационной подготовке и мобилизации в Российской Федерации».</w:t>
            </w:r>
          </w:p>
          <w:p w:rsidR="00426AA8" w:rsidRPr="001F0DB9" w:rsidRDefault="00426AA8" w:rsidP="00394346">
            <w:pPr>
              <w:autoSpaceDE w:val="0"/>
              <w:autoSpaceDN w:val="0"/>
              <w:adjustRightInd w:val="0"/>
              <w:jc w:val="both"/>
              <w:rPr>
                <w:bCs/>
              </w:rPr>
            </w:pPr>
            <w:r w:rsidRPr="001F0DB9">
              <w:t xml:space="preserve">3. Федеральный закон от </w:t>
            </w:r>
            <w:r w:rsidRPr="001F0DB9">
              <w:rPr>
                <w:bCs/>
              </w:rPr>
              <w:t>28.12.2009 №381-ФЗ «Об основах государственного регулирования торговой деятельности в Российской Федерации».</w:t>
            </w:r>
          </w:p>
          <w:p w:rsidR="00426AA8" w:rsidRPr="001F0DB9" w:rsidRDefault="00426AA8" w:rsidP="00394346">
            <w:pPr>
              <w:autoSpaceDE w:val="0"/>
              <w:autoSpaceDN w:val="0"/>
              <w:adjustRightInd w:val="0"/>
              <w:jc w:val="both"/>
              <w:rPr>
                <w:bCs/>
              </w:rPr>
            </w:pPr>
            <w:r w:rsidRPr="001F0DB9">
              <w:rPr>
                <w:bCs/>
              </w:rPr>
              <w:t>4. Приказ Министерства промышленности и торговли Российской Федерации от 16.07.2010 №602 «Об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p>
          <w:p w:rsidR="00426AA8" w:rsidRPr="001F0DB9" w:rsidRDefault="00426AA8" w:rsidP="00394346">
            <w:pPr>
              <w:autoSpaceDE w:val="0"/>
              <w:autoSpaceDN w:val="0"/>
              <w:adjustRightInd w:val="0"/>
              <w:jc w:val="both"/>
            </w:pPr>
            <w:r w:rsidRPr="001F0DB9">
              <w:rPr>
                <w:bCs/>
              </w:rPr>
              <w:t xml:space="preserve">5. </w:t>
            </w:r>
            <w:r w:rsidRPr="001F0DB9">
              <w:t>Закон Ханты-Мансийского автономного округа – Югры от 11.05.2010 № 85-оз «О государственном регулировании торговой деятельности в Ханты-Мансийском автономном округе – Югре».</w:t>
            </w:r>
          </w:p>
          <w:p w:rsidR="00426AA8" w:rsidRPr="001F0DB9" w:rsidRDefault="00426AA8" w:rsidP="00394346">
            <w:pPr>
              <w:autoSpaceDE w:val="0"/>
              <w:autoSpaceDN w:val="0"/>
              <w:adjustRightInd w:val="0"/>
              <w:jc w:val="both"/>
              <w:rPr>
                <w:sz w:val="24"/>
                <w:szCs w:val="24"/>
              </w:rPr>
            </w:pPr>
            <w:r w:rsidRPr="001F0DB9">
              <w:t>6. Постановление администрации города Урай от 02.02.2018 №196 «Об утверждении Положения о формировании и ведении реестра объектов потребительского рынка, расположенных на территории города Урай».</w:t>
            </w:r>
          </w:p>
        </w:tc>
        <w:tc>
          <w:tcPr>
            <w:tcW w:w="255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rPr>
                <w:sz w:val="24"/>
                <w:szCs w:val="24"/>
              </w:rPr>
            </w:pPr>
            <w:r w:rsidRPr="001F0DB9">
              <w:lastRenderedPageBreak/>
              <w:t>Обеспеченность торговыми площадями на 1000 жителей</w:t>
            </w:r>
          </w:p>
        </w:tc>
      </w:tr>
      <w:tr w:rsidR="00426AA8"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jc w:val="center"/>
            </w:pPr>
            <w:r w:rsidRPr="001F0DB9">
              <w:lastRenderedPageBreak/>
              <w:t>2.3</w:t>
            </w:r>
          </w:p>
        </w:tc>
        <w:tc>
          <w:tcPr>
            <w:tcW w:w="340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rPr>
                <w:sz w:val="24"/>
                <w:szCs w:val="24"/>
              </w:rPr>
            </w:pPr>
            <w:r w:rsidRPr="001F0DB9">
              <w:t>Информирование населения и субъектов потребительского рынка по вопросам совершенствования защиты прав потребителей в средствах массовой информации и информационно-телекоммуникационной сети «Интернет»</w:t>
            </w:r>
          </w:p>
        </w:tc>
        <w:tc>
          <w:tcPr>
            <w:tcW w:w="3969"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pPr>
            <w:r w:rsidRPr="001F0DB9">
              <w:t>Подготовка и направление информации в средствах массовой информации, на официальный сайт органов местного самоуправления</w:t>
            </w:r>
          </w:p>
        </w:tc>
        <w:tc>
          <w:tcPr>
            <w:tcW w:w="4253"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rPr>
                <w:sz w:val="24"/>
                <w:szCs w:val="24"/>
              </w:rPr>
            </w:pPr>
            <w:r w:rsidRPr="001F0DB9">
              <w:t>1. Пункт 33 части 1 статьи 16 Федерального закона от 06.10.2003 №131-ФЗ «Об общих принципах организации местного самоуправления в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rPr>
                <w:sz w:val="24"/>
                <w:szCs w:val="24"/>
              </w:rPr>
            </w:pPr>
            <w:r w:rsidRPr="001F0DB9">
              <w:t>Обеспеченность торговыми площадями на 1000 жителей</w:t>
            </w:r>
          </w:p>
        </w:tc>
      </w:tr>
      <w:tr w:rsidR="00426AA8" w:rsidRPr="001F0DB9" w:rsidTr="00C56A5E">
        <w:trPr>
          <w:gridBefore w:val="1"/>
          <w:gridAfter w:val="1"/>
          <w:wBefore w:w="142" w:type="dxa"/>
          <w:wAfter w:w="1216" w:type="dxa"/>
        </w:trPr>
        <w:tc>
          <w:tcPr>
            <w:tcW w:w="851"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jc w:val="center"/>
            </w:pPr>
            <w:r w:rsidRPr="001F0DB9">
              <w:t>2.4</w:t>
            </w:r>
          </w:p>
        </w:tc>
        <w:tc>
          <w:tcPr>
            <w:tcW w:w="340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r w:rsidRPr="001F0DB9">
              <w:t xml:space="preserve">Организация </w:t>
            </w:r>
            <w:proofErr w:type="spellStart"/>
            <w:r w:rsidRPr="001F0DB9">
              <w:t>выставочно</w:t>
            </w:r>
            <w:proofErr w:type="spellEnd"/>
            <w:r w:rsidRPr="001F0DB9">
              <w:t xml:space="preserve"> - ярмарочных мероприятий  в сфере потребительского рынка</w:t>
            </w:r>
          </w:p>
          <w:p w:rsidR="00426AA8" w:rsidRPr="001F0DB9" w:rsidRDefault="00426AA8" w:rsidP="00E56819">
            <w:pPr>
              <w:autoSpaceDE w:val="0"/>
              <w:autoSpaceDN w:val="0"/>
              <w:adjustRightInd w:val="0"/>
              <w:jc w:val="center"/>
              <w:rPr>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pPr>
            <w:r w:rsidRPr="001F0DB9">
              <w:t>1) Разработка плана  мероприятий по организации ярмарки и продажи товаров (выполнения работ, оказания услуг) на ней.</w:t>
            </w:r>
          </w:p>
          <w:p w:rsidR="00426AA8" w:rsidRPr="001F0DB9" w:rsidRDefault="00426AA8" w:rsidP="00E56819">
            <w:pPr>
              <w:autoSpaceDE w:val="0"/>
              <w:autoSpaceDN w:val="0"/>
              <w:adjustRightInd w:val="0"/>
            </w:pPr>
            <w:r w:rsidRPr="001F0DB9">
              <w:t xml:space="preserve">2)  Привлечение к участию в ярмарке юридических и физических лиц, отвечающих требованиям, предъявляемым к </w:t>
            </w:r>
            <w:r w:rsidRPr="001F0DB9">
              <w:lastRenderedPageBreak/>
              <w:t>участникам ярмарки.</w:t>
            </w:r>
          </w:p>
          <w:p w:rsidR="00426AA8" w:rsidRPr="001F0DB9" w:rsidRDefault="00426AA8" w:rsidP="00E56819">
            <w:pPr>
              <w:autoSpaceDE w:val="0"/>
              <w:autoSpaceDN w:val="0"/>
              <w:adjustRightInd w:val="0"/>
            </w:pPr>
            <w:r w:rsidRPr="001F0DB9">
              <w:t>4) Организация  информационного обеспечения деятельности ярмарки.</w:t>
            </w:r>
          </w:p>
          <w:p w:rsidR="00426AA8" w:rsidRPr="001F0DB9" w:rsidRDefault="00426AA8" w:rsidP="00E56819">
            <w:pPr>
              <w:autoSpaceDE w:val="0"/>
              <w:autoSpaceDN w:val="0"/>
              <w:adjustRightInd w:val="0"/>
            </w:pPr>
            <w:r w:rsidRPr="001F0DB9">
              <w:t>5) Проведение выставочно-ярмарочных мероприятий.</w:t>
            </w:r>
          </w:p>
        </w:tc>
        <w:tc>
          <w:tcPr>
            <w:tcW w:w="4253"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pPr>
            <w:r w:rsidRPr="001F0DB9">
              <w:lastRenderedPageBreak/>
              <w:t>1. Пункт 33 части 1 статьи 16 Федерального закона от 06.10.2003 №131-ФЗ «Об общих принципах организации местного самоуправления в Российской Федерации».</w:t>
            </w:r>
          </w:p>
          <w:p w:rsidR="00426AA8" w:rsidRPr="001F0DB9" w:rsidRDefault="00426AA8" w:rsidP="00394346">
            <w:pPr>
              <w:autoSpaceDE w:val="0"/>
              <w:autoSpaceDN w:val="0"/>
              <w:adjustRightInd w:val="0"/>
              <w:jc w:val="both"/>
            </w:pPr>
            <w:r w:rsidRPr="001F0DB9">
              <w:t xml:space="preserve">2. Федеральный закон от 28.12.2009 №381-ФЗ «Об основах государственного регулирования </w:t>
            </w:r>
            <w:r w:rsidRPr="001F0DB9">
              <w:lastRenderedPageBreak/>
              <w:t>торговой деятельности в Российской Федерации».</w:t>
            </w:r>
          </w:p>
          <w:p w:rsidR="00426AA8" w:rsidRPr="001F0DB9" w:rsidRDefault="00426AA8" w:rsidP="0040758A">
            <w:pPr>
              <w:autoSpaceDE w:val="0"/>
              <w:autoSpaceDN w:val="0"/>
              <w:adjustRightInd w:val="0"/>
              <w:jc w:val="both"/>
              <w:rPr>
                <w:sz w:val="24"/>
                <w:szCs w:val="24"/>
              </w:rPr>
            </w:pPr>
            <w:r w:rsidRPr="001F0DB9">
              <w:t>3.  Закон Ханты-Мансийского автономного округа - Югры от 20.07.2007 №102-оз «Об организации ярмарок на территории Ханты-Мансийского автономного округа - Югры».</w:t>
            </w:r>
          </w:p>
        </w:tc>
        <w:tc>
          <w:tcPr>
            <w:tcW w:w="255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rPr>
                <w:sz w:val="24"/>
                <w:szCs w:val="24"/>
              </w:rPr>
            </w:pPr>
            <w:r w:rsidRPr="001F0DB9">
              <w:lastRenderedPageBreak/>
              <w:t>Обеспеченность торговыми площадями на 1000 жителей</w:t>
            </w:r>
          </w:p>
        </w:tc>
      </w:tr>
      <w:tr w:rsidR="00426AA8" w:rsidRPr="001F0DB9" w:rsidTr="00C56A5E">
        <w:trPr>
          <w:gridAfter w:val="2"/>
          <w:wAfter w:w="1500" w:type="dxa"/>
          <w:trHeight w:val="385"/>
        </w:trPr>
        <w:tc>
          <w:tcPr>
            <w:tcW w:w="14885" w:type="dxa"/>
            <w:gridSpan w:val="10"/>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center"/>
            </w:pPr>
            <w:r w:rsidRPr="001F0DB9">
              <w:lastRenderedPageBreak/>
              <w:t>Цель 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426AA8" w:rsidRPr="001F0DB9" w:rsidTr="00C56A5E">
        <w:trPr>
          <w:gridAfter w:val="2"/>
          <w:wAfter w:w="1500" w:type="dxa"/>
        </w:trPr>
        <w:tc>
          <w:tcPr>
            <w:tcW w:w="14885" w:type="dxa"/>
            <w:gridSpan w:val="10"/>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center"/>
            </w:pPr>
            <w:r w:rsidRPr="001F0DB9">
              <w:t>Задача 3 С</w:t>
            </w:r>
            <w:r w:rsidRPr="001F0DB9">
              <w:rPr>
                <w:bCs/>
              </w:rPr>
              <w:t>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426AA8" w:rsidRPr="001F0DB9" w:rsidTr="00C56A5E">
        <w:trPr>
          <w:gridAfter w:val="2"/>
          <w:wAfter w:w="1500" w:type="dxa"/>
        </w:trPr>
        <w:tc>
          <w:tcPr>
            <w:tcW w:w="14885" w:type="dxa"/>
            <w:gridSpan w:val="10"/>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center"/>
            </w:pPr>
            <w:r w:rsidRPr="001F0DB9">
              <w:t>Подпрограмма 3 «Развитие сельскохозяйственных товаропроизводителей»</w:t>
            </w:r>
          </w:p>
        </w:tc>
      </w:tr>
      <w:tr w:rsidR="00426AA8" w:rsidRPr="001F0DB9" w:rsidTr="00C56A5E">
        <w:trPr>
          <w:gridAfter w:val="2"/>
          <w:wAfter w:w="1500" w:type="dxa"/>
        </w:trPr>
        <w:tc>
          <w:tcPr>
            <w:tcW w:w="851"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jc w:val="center"/>
            </w:pPr>
            <w:r w:rsidRPr="001F0DB9">
              <w:t>3.1</w:t>
            </w:r>
          </w:p>
        </w:tc>
        <w:tc>
          <w:tcPr>
            <w:tcW w:w="3402" w:type="dxa"/>
            <w:gridSpan w:val="2"/>
            <w:tcBorders>
              <w:top w:val="single" w:sz="4" w:space="0" w:color="auto"/>
              <w:left w:val="single" w:sz="4" w:space="0" w:color="auto"/>
              <w:bottom w:val="single" w:sz="4" w:space="0" w:color="auto"/>
              <w:right w:val="single" w:sz="4" w:space="0" w:color="auto"/>
            </w:tcBorders>
          </w:tcPr>
          <w:p w:rsidR="00426AA8" w:rsidRDefault="00426AA8" w:rsidP="00E56819">
            <w:r w:rsidRPr="001F0DB9">
              <w:t>Предоставление финансовой поддержки в форме субсидии сельскохозяйственным товаропроизводителям</w:t>
            </w:r>
          </w:p>
          <w:p w:rsidR="00857C10" w:rsidRPr="00857C10" w:rsidRDefault="00857C10" w:rsidP="00E56819">
            <w:pPr>
              <w:rPr>
                <w:i/>
              </w:rPr>
            </w:pPr>
            <w:r>
              <w:rPr>
                <w:i/>
              </w:rPr>
              <w:t>( В редакции постановления от 14.08.2019 №2006)</w:t>
            </w:r>
          </w:p>
        </w:tc>
        <w:tc>
          <w:tcPr>
            <w:tcW w:w="3969"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5120E3">
            <w:pPr>
              <w:autoSpaceDE w:val="0"/>
              <w:autoSpaceDN w:val="0"/>
              <w:adjustRightInd w:val="0"/>
            </w:pPr>
            <w:proofErr w:type="gramStart"/>
            <w:r w:rsidRPr="001F0DB9">
              <w:t>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и монтаж сельскохозяйственной техники, сельскохозяйственного оборудования</w:t>
            </w:r>
            <w:r w:rsidR="00857C10">
              <w:t xml:space="preserve">, </w:t>
            </w:r>
            <w:r w:rsidR="00857C10" w:rsidRPr="00857C10">
              <w:t>ветеринарных и биологических препаратов, упаковочных материалов для молока и молокопродуктов, на приобретение кормов</w:t>
            </w:r>
            <w:proofErr w:type="gramEnd"/>
          </w:p>
        </w:tc>
        <w:tc>
          <w:tcPr>
            <w:tcW w:w="4111"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pPr>
            <w:r w:rsidRPr="001F0DB9">
              <w:t>1. Пункт 33 части 1 статьи 16 Федерального закона от 06.10.2003 №131-ФЗ «Об общих принципах организации местного самоуправления в Российской Федерации».</w:t>
            </w:r>
          </w:p>
          <w:p w:rsidR="00426AA8" w:rsidRPr="001F0DB9" w:rsidRDefault="00426AA8" w:rsidP="00E86E9C">
            <w:pPr>
              <w:autoSpaceDE w:val="0"/>
              <w:autoSpaceDN w:val="0"/>
              <w:adjustRightInd w:val="0"/>
              <w:jc w:val="both"/>
            </w:pPr>
            <w:r w:rsidRPr="001F0DB9">
              <w:t xml:space="preserve">2. </w:t>
            </w:r>
            <w:r w:rsidRPr="001F0DB9">
              <w:rPr>
                <w:shd w:val="clear" w:color="auto" w:fill="FFFFFF"/>
              </w:rPr>
              <w:t>Приложение 3 к муниципальной</w:t>
            </w:r>
            <w:r w:rsidRPr="001F0DB9">
              <w:t xml:space="preserve"> программе.</w:t>
            </w:r>
          </w:p>
        </w:tc>
        <w:tc>
          <w:tcPr>
            <w:tcW w:w="255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pPr>
            <w:r w:rsidRPr="001F0DB9">
              <w:t xml:space="preserve">Увеличение производства молока (в базисной жирности)     </w:t>
            </w:r>
          </w:p>
          <w:p w:rsidR="00426AA8" w:rsidRPr="001F0DB9" w:rsidRDefault="00426AA8" w:rsidP="00394346">
            <w:pPr>
              <w:autoSpaceDE w:val="0"/>
              <w:autoSpaceDN w:val="0"/>
              <w:adjustRightInd w:val="0"/>
              <w:jc w:val="both"/>
            </w:pPr>
            <w:r w:rsidRPr="001F0DB9">
              <w:t>Увеличение поголовья животных и птицы сельскохозяйственных товаропроизводителей</w:t>
            </w:r>
          </w:p>
          <w:p w:rsidR="00426AA8" w:rsidRPr="001F0DB9" w:rsidRDefault="00426AA8" w:rsidP="00394346">
            <w:pPr>
              <w:autoSpaceDE w:val="0"/>
              <w:autoSpaceDN w:val="0"/>
              <w:adjustRightInd w:val="0"/>
              <w:jc w:val="both"/>
            </w:pPr>
            <w:r w:rsidRPr="001F0DB9">
              <w:t xml:space="preserve">Количество племенного  маточного поголовья сельскохозяйственных животных </w:t>
            </w:r>
          </w:p>
        </w:tc>
      </w:tr>
      <w:tr w:rsidR="00426AA8" w:rsidRPr="001F0DB9" w:rsidTr="00C56A5E">
        <w:trPr>
          <w:gridAfter w:val="2"/>
          <w:wAfter w:w="1500" w:type="dxa"/>
        </w:trPr>
        <w:tc>
          <w:tcPr>
            <w:tcW w:w="851"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jc w:val="center"/>
            </w:pPr>
            <w:r w:rsidRPr="001F0DB9">
              <w:t>3.2</w:t>
            </w:r>
          </w:p>
        </w:tc>
        <w:tc>
          <w:tcPr>
            <w:tcW w:w="340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r w:rsidRPr="001F0DB9">
              <w:t xml:space="preserve">Предоставление земельных участков для разведения сельскохозяйственных животных и птицы </w:t>
            </w:r>
          </w:p>
        </w:tc>
        <w:tc>
          <w:tcPr>
            <w:tcW w:w="3969"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pPr>
            <w:r w:rsidRPr="001F0DB9">
              <w:t>Оформление и предоставление земельных участков для разведения сельскохозяйственных животных и птицы в соответствии с земельным законодательством Российской Федерации</w:t>
            </w:r>
          </w:p>
        </w:tc>
        <w:tc>
          <w:tcPr>
            <w:tcW w:w="4111"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pPr>
            <w:r w:rsidRPr="001F0DB9">
              <w:t>1. Пункт 33 части 1 статьи 16 Федерального закона от 06.10.2003 №131-ФЗ «Об общих принципах организации местного самоуправления в Российской Федерации».</w:t>
            </w:r>
          </w:p>
          <w:p w:rsidR="00426AA8" w:rsidRPr="001F0DB9" w:rsidRDefault="00426AA8" w:rsidP="0040758A">
            <w:pPr>
              <w:autoSpaceDE w:val="0"/>
              <w:autoSpaceDN w:val="0"/>
              <w:adjustRightInd w:val="0"/>
              <w:jc w:val="both"/>
            </w:pPr>
            <w:r w:rsidRPr="001F0DB9">
              <w:t>2. Федеральный закон от 26.07.2006 № 135-ФЗ «О защите конкуренции».</w:t>
            </w:r>
          </w:p>
          <w:p w:rsidR="00426AA8" w:rsidRPr="001F0DB9" w:rsidRDefault="00426AA8" w:rsidP="0040758A">
            <w:pPr>
              <w:autoSpaceDE w:val="0"/>
              <w:autoSpaceDN w:val="0"/>
              <w:adjustRightInd w:val="0"/>
              <w:jc w:val="both"/>
            </w:pPr>
            <w:r w:rsidRPr="001F0DB9">
              <w:t>3. Федеральный закон от 24.07.2007 № 209-ФЗ «О развитии малого и среднего предпринимательства в Российской Федерации».</w:t>
            </w:r>
          </w:p>
          <w:p w:rsidR="00426AA8" w:rsidRPr="001F0DB9" w:rsidRDefault="00426AA8" w:rsidP="0040758A">
            <w:pPr>
              <w:autoSpaceDE w:val="0"/>
              <w:autoSpaceDN w:val="0"/>
              <w:adjustRightInd w:val="0"/>
              <w:jc w:val="both"/>
            </w:pPr>
            <w:r w:rsidRPr="001F0DB9">
              <w:lastRenderedPageBreak/>
              <w:t>4. 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tc>
        <w:tc>
          <w:tcPr>
            <w:tcW w:w="255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pPr>
            <w:r w:rsidRPr="001F0DB9">
              <w:lastRenderedPageBreak/>
              <w:t xml:space="preserve">Увеличение производства молока (в базисной жирности)     </w:t>
            </w:r>
          </w:p>
          <w:p w:rsidR="00426AA8" w:rsidRPr="001F0DB9" w:rsidRDefault="00426AA8" w:rsidP="00394346">
            <w:pPr>
              <w:autoSpaceDE w:val="0"/>
              <w:autoSpaceDN w:val="0"/>
              <w:adjustRightInd w:val="0"/>
              <w:jc w:val="both"/>
            </w:pPr>
            <w:r w:rsidRPr="001F0DB9">
              <w:t>Увеличение поголовья животных и птицы сельскохозяйственных товаропроизводителей</w:t>
            </w:r>
          </w:p>
          <w:p w:rsidR="00426AA8" w:rsidRPr="001F0DB9" w:rsidRDefault="00426AA8" w:rsidP="00394346">
            <w:pPr>
              <w:autoSpaceDE w:val="0"/>
              <w:autoSpaceDN w:val="0"/>
              <w:adjustRightInd w:val="0"/>
              <w:jc w:val="both"/>
            </w:pPr>
            <w:r w:rsidRPr="001F0DB9">
              <w:t xml:space="preserve">Количество племенного  маточного поголовья сельскохозяйственных </w:t>
            </w:r>
            <w:r w:rsidRPr="001F0DB9">
              <w:lastRenderedPageBreak/>
              <w:t>животных</w:t>
            </w:r>
          </w:p>
          <w:p w:rsidR="00426AA8" w:rsidRPr="001F0DB9" w:rsidRDefault="00426AA8" w:rsidP="00394346">
            <w:pPr>
              <w:autoSpaceDE w:val="0"/>
              <w:autoSpaceDN w:val="0"/>
              <w:adjustRightInd w:val="0"/>
              <w:jc w:val="both"/>
            </w:pPr>
          </w:p>
        </w:tc>
      </w:tr>
      <w:tr w:rsidR="00426AA8" w:rsidRPr="001F0DB9" w:rsidTr="00C56A5E">
        <w:trPr>
          <w:gridAfter w:val="2"/>
          <w:wAfter w:w="1500" w:type="dxa"/>
        </w:trPr>
        <w:tc>
          <w:tcPr>
            <w:tcW w:w="851"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jc w:val="center"/>
            </w:pPr>
            <w:r w:rsidRPr="001F0DB9">
              <w:lastRenderedPageBreak/>
              <w:t>3.3</w:t>
            </w:r>
          </w:p>
        </w:tc>
        <w:tc>
          <w:tcPr>
            <w:tcW w:w="340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pStyle w:val="ConsPlusCell"/>
              <w:rPr>
                <w:rFonts w:ascii="Times New Roman" w:hAnsi="Times New Roman" w:cs="Times New Roman"/>
              </w:rPr>
            </w:pPr>
            <w:r w:rsidRPr="001F0DB9">
              <w:rPr>
                <w:rFonts w:ascii="Times New Roman" w:hAnsi="Times New Roman" w:cs="Times New Roman"/>
              </w:rPr>
              <w:t>Создание условий для развития сельскохозяйственных товаропроизводителей</w:t>
            </w:r>
          </w:p>
        </w:tc>
        <w:tc>
          <w:tcPr>
            <w:tcW w:w="3969"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r w:rsidRPr="001F0DB9">
              <w:t xml:space="preserve">   1.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w:t>
            </w:r>
          </w:p>
          <w:p w:rsidR="00426AA8" w:rsidRPr="001F0DB9" w:rsidRDefault="00426AA8" w:rsidP="00E56819">
            <w:r w:rsidRPr="001F0DB9">
              <w:t xml:space="preserve">   2. Организация просветительских телепередач и печатных публикаций  в целях повышения имиджа сельскохозяйственных товаропроизводителей.</w:t>
            </w:r>
          </w:p>
          <w:p w:rsidR="00426AA8" w:rsidRPr="001F0DB9" w:rsidRDefault="00426AA8" w:rsidP="00E56819">
            <w:r w:rsidRPr="001F0DB9">
              <w:t xml:space="preserve">   3. Оказание содействия в организации участия местных сельскохозяйственных товаропроизводителей в выставочно-ярмарочных           </w:t>
            </w:r>
            <w:r w:rsidRPr="001F0DB9">
              <w:br/>
              <w:t>мероприятиях федерального, регионального и межмуниципального уровней.</w:t>
            </w:r>
          </w:p>
          <w:p w:rsidR="00426AA8" w:rsidRPr="001F0DB9" w:rsidRDefault="00426AA8" w:rsidP="00E56819">
            <w:r w:rsidRPr="001F0DB9">
              <w:t xml:space="preserve">   4. Размещение в средствах массовой информации, на официальном сайте органов местного самоуправления города Урай в информационно-телекоммуникационной сети «Интернет» информации, связанной с реализацией подпрограммы</w:t>
            </w:r>
          </w:p>
        </w:tc>
        <w:tc>
          <w:tcPr>
            <w:tcW w:w="4111"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pPr>
            <w:r w:rsidRPr="001F0DB9">
              <w:t>1. Пункт 33 части 1 статьи 16 Федерального закона от 06.10.2003 №131-ФЗ «Об общих принципах организации местного самоуправления в Российской Федерации».</w:t>
            </w:r>
          </w:p>
          <w:p w:rsidR="00426AA8" w:rsidRPr="001F0DB9" w:rsidRDefault="00426AA8" w:rsidP="00E86E9C">
            <w:pPr>
              <w:autoSpaceDE w:val="0"/>
              <w:autoSpaceDN w:val="0"/>
              <w:adjustRightInd w:val="0"/>
              <w:jc w:val="both"/>
            </w:pPr>
            <w:r w:rsidRPr="001F0DB9">
              <w:t>2. Федеральный закон от 29.12.2006 № 264-ФЗ «О развитии сельского хозяйства».</w:t>
            </w:r>
          </w:p>
        </w:tc>
        <w:tc>
          <w:tcPr>
            <w:tcW w:w="255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pPr>
            <w:r w:rsidRPr="001F0DB9">
              <w:t xml:space="preserve">Увеличение производства молока (в базисной жирности)     </w:t>
            </w:r>
          </w:p>
          <w:p w:rsidR="00426AA8" w:rsidRPr="001F0DB9" w:rsidRDefault="00426AA8" w:rsidP="00394346">
            <w:pPr>
              <w:autoSpaceDE w:val="0"/>
              <w:autoSpaceDN w:val="0"/>
              <w:adjustRightInd w:val="0"/>
              <w:jc w:val="both"/>
            </w:pPr>
            <w:r w:rsidRPr="001F0DB9">
              <w:t>Увеличение поголовья животных и птицы сельскохозяйственных товаропроизводителей</w:t>
            </w:r>
          </w:p>
          <w:p w:rsidR="00426AA8" w:rsidRPr="001F0DB9" w:rsidRDefault="00426AA8" w:rsidP="00394346">
            <w:pPr>
              <w:autoSpaceDE w:val="0"/>
              <w:autoSpaceDN w:val="0"/>
              <w:adjustRightInd w:val="0"/>
              <w:jc w:val="both"/>
            </w:pPr>
            <w:r w:rsidRPr="001F0DB9">
              <w:t>Количество племенного  маточного поголовья сельскохозяйственных животных</w:t>
            </w:r>
          </w:p>
          <w:p w:rsidR="00426AA8" w:rsidRPr="001F0DB9" w:rsidRDefault="00426AA8" w:rsidP="00394346">
            <w:pPr>
              <w:autoSpaceDE w:val="0"/>
              <w:autoSpaceDN w:val="0"/>
              <w:adjustRightInd w:val="0"/>
              <w:jc w:val="both"/>
            </w:pPr>
          </w:p>
        </w:tc>
      </w:tr>
      <w:tr w:rsidR="00426AA8" w:rsidRPr="001F0DB9" w:rsidTr="00C56A5E">
        <w:trPr>
          <w:gridAfter w:val="2"/>
          <w:wAfter w:w="1500" w:type="dxa"/>
        </w:trPr>
        <w:tc>
          <w:tcPr>
            <w:tcW w:w="851"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jc w:val="center"/>
            </w:pPr>
            <w:r w:rsidRPr="001F0DB9">
              <w:t>3.4.</w:t>
            </w:r>
          </w:p>
        </w:tc>
        <w:tc>
          <w:tcPr>
            <w:tcW w:w="340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pStyle w:val="ConsPlusCell"/>
              <w:rPr>
                <w:rFonts w:ascii="Times New Roman" w:hAnsi="Times New Roman" w:cs="Times New Roman"/>
              </w:rPr>
            </w:pPr>
            <w:r w:rsidRPr="001F0DB9">
              <w:rPr>
                <w:rFonts w:ascii="Times New Roman" w:hAnsi="Times New Roman" w:cs="Times New Roman"/>
              </w:rPr>
              <w:t>О</w:t>
            </w:r>
            <w:r w:rsidRPr="001F0DB9">
              <w:rPr>
                <w:rFonts w:ascii="Times New Roman" w:eastAsia="Calibri" w:hAnsi="Times New Roman" w:cs="Times New Roman"/>
              </w:rPr>
              <w:t xml:space="preserve">существление переданного </w:t>
            </w:r>
            <w:r w:rsidRPr="001F0DB9">
              <w:rPr>
                <w:rFonts w:ascii="Times New Roman" w:eastAsia="Calibri" w:hAnsi="Times New Roman" w:cs="Times New Roman"/>
              </w:rPr>
              <w:lastRenderedPageBreak/>
              <w:t>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3969"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pPr>
            <w:r w:rsidRPr="001F0DB9">
              <w:lastRenderedPageBreak/>
              <w:t xml:space="preserve">1. Предоставление субсидий на поддержку </w:t>
            </w:r>
            <w:r w:rsidRPr="001F0DB9">
              <w:lastRenderedPageBreak/>
              <w:t>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p w:rsidR="00426AA8" w:rsidRPr="001F0DB9" w:rsidRDefault="00426AA8" w:rsidP="00E56819">
            <w:pPr>
              <w:autoSpaceDE w:val="0"/>
              <w:autoSpaceDN w:val="0"/>
              <w:adjustRightInd w:val="0"/>
            </w:pPr>
            <w:r w:rsidRPr="001F0DB9">
              <w:t>2.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tc>
        <w:tc>
          <w:tcPr>
            <w:tcW w:w="4111"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pPr>
            <w:r w:rsidRPr="001F0DB9">
              <w:lastRenderedPageBreak/>
              <w:t xml:space="preserve">1. Пункт 33 части 1 статьи 16 Федерального </w:t>
            </w:r>
            <w:r w:rsidRPr="001F0DB9">
              <w:lastRenderedPageBreak/>
              <w:t>закона от 06.10.2003 №131-ФЗ «Об общих принципах организации местного самоуправления в Российской Федерации».</w:t>
            </w:r>
          </w:p>
          <w:p w:rsidR="00426AA8" w:rsidRPr="001F0DB9" w:rsidRDefault="00426AA8" w:rsidP="00394346">
            <w:pPr>
              <w:autoSpaceDE w:val="0"/>
              <w:autoSpaceDN w:val="0"/>
              <w:adjustRightInd w:val="0"/>
              <w:jc w:val="both"/>
            </w:pPr>
            <w:r w:rsidRPr="001F0DB9">
              <w:t>2. Закон ХМАО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426AA8" w:rsidRPr="001F0DB9" w:rsidRDefault="00426AA8" w:rsidP="00394346">
            <w:pPr>
              <w:autoSpaceDE w:val="0"/>
              <w:autoSpaceDN w:val="0"/>
              <w:adjustRightInd w:val="0"/>
              <w:jc w:val="both"/>
            </w:pPr>
            <w:r w:rsidRPr="001F0DB9">
              <w:t xml:space="preserve">3. Постановление Правительства </w:t>
            </w:r>
            <w:proofErr w:type="spellStart"/>
            <w:r w:rsidRPr="001F0DB9">
              <w:t>ХМАО-Югры</w:t>
            </w:r>
            <w:proofErr w:type="spellEnd"/>
            <w:r w:rsidRPr="001F0DB9">
              <w:t xml:space="preserve"> от 05.10.2018 №344-п «О государственной программе Ханты-Мансийского автономного округа – Югры «Развитие агропромышленного комплекса» (приложения 15, 17).</w:t>
            </w:r>
          </w:p>
        </w:tc>
        <w:tc>
          <w:tcPr>
            <w:tcW w:w="255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pPr>
            <w:r w:rsidRPr="001F0DB9">
              <w:lastRenderedPageBreak/>
              <w:t xml:space="preserve">Увеличение производства </w:t>
            </w:r>
            <w:r w:rsidRPr="001F0DB9">
              <w:lastRenderedPageBreak/>
              <w:t xml:space="preserve">молока (в базисной жирности)     </w:t>
            </w:r>
          </w:p>
          <w:p w:rsidR="00426AA8" w:rsidRPr="001F0DB9" w:rsidRDefault="00426AA8" w:rsidP="00394346">
            <w:pPr>
              <w:autoSpaceDE w:val="0"/>
              <w:autoSpaceDN w:val="0"/>
              <w:adjustRightInd w:val="0"/>
              <w:jc w:val="both"/>
            </w:pPr>
            <w:r w:rsidRPr="001F0DB9">
              <w:t>Увеличение поголовья животных и птицы сельскохозяйственных товаропроизводителей</w:t>
            </w:r>
          </w:p>
          <w:p w:rsidR="00426AA8" w:rsidRPr="001F0DB9" w:rsidRDefault="00426AA8" w:rsidP="00394346">
            <w:pPr>
              <w:autoSpaceDE w:val="0"/>
              <w:autoSpaceDN w:val="0"/>
              <w:adjustRightInd w:val="0"/>
              <w:jc w:val="both"/>
            </w:pPr>
            <w:r w:rsidRPr="001F0DB9">
              <w:t xml:space="preserve">Количество племенного  маточного поголовья сельскохозяйственных животных </w:t>
            </w:r>
          </w:p>
        </w:tc>
      </w:tr>
      <w:tr w:rsidR="00426AA8" w:rsidRPr="001F0DB9" w:rsidTr="00C56A5E">
        <w:trPr>
          <w:gridAfter w:val="2"/>
          <w:wAfter w:w="1500" w:type="dxa"/>
        </w:trPr>
        <w:tc>
          <w:tcPr>
            <w:tcW w:w="851"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jc w:val="center"/>
            </w:pPr>
            <w:r w:rsidRPr="001F0DB9">
              <w:lastRenderedPageBreak/>
              <w:t>3.5</w:t>
            </w:r>
          </w:p>
        </w:tc>
        <w:tc>
          <w:tcPr>
            <w:tcW w:w="340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r w:rsidRPr="001F0DB9">
              <w:t>Подготовка проведения Всероссийской сельскохозяйственной переписи в 2016 году</w:t>
            </w:r>
          </w:p>
        </w:tc>
        <w:tc>
          <w:tcPr>
            <w:tcW w:w="3969"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E56819">
            <w:pPr>
              <w:autoSpaceDE w:val="0"/>
              <w:autoSpaceDN w:val="0"/>
              <w:adjustRightInd w:val="0"/>
              <w:jc w:val="both"/>
              <w:rPr>
                <w:rFonts w:eastAsia="Calibri"/>
              </w:rPr>
            </w:pPr>
            <w:r w:rsidRPr="001F0DB9">
              <w:rPr>
                <w:rFonts w:eastAsia="Calibri"/>
              </w:rPr>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426AA8" w:rsidRPr="001F0DB9" w:rsidRDefault="00426AA8" w:rsidP="00E86E9C">
            <w:pPr>
              <w:autoSpaceDE w:val="0"/>
              <w:autoSpaceDN w:val="0"/>
              <w:adjustRightInd w:val="0"/>
              <w:jc w:val="both"/>
            </w:pPr>
            <w:r w:rsidRPr="001F0DB9">
              <w:rPr>
                <w:rFonts w:eastAsia="Calibri"/>
              </w:rPr>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tc>
        <w:tc>
          <w:tcPr>
            <w:tcW w:w="4111"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pPr>
            <w:r w:rsidRPr="001F0DB9">
              <w:t>1. Пункт 33 части 1 статьи 16 Федерального закона от 06.10.2003 №131-ФЗ «Об общих принципах организации местного самоуправления в Российской Федерации».</w:t>
            </w:r>
          </w:p>
          <w:p w:rsidR="00426AA8" w:rsidRPr="001F0DB9" w:rsidRDefault="00426AA8" w:rsidP="00394346">
            <w:pPr>
              <w:autoSpaceDE w:val="0"/>
              <w:autoSpaceDN w:val="0"/>
              <w:adjustRightInd w:val="0"/>
              <w:jc w:val="both"/>
            </w:pPr>
            <w:r w:rsidRPr="001F0DB9">
              <w:t>2. Закон Ханты-Мансийского автономного округа – Югры от 15.05.2006 №46-оз «О наделении органов местного самоуправления муниципальных районов и городских округов отдельными государственными полномочиями Ханты-Мансийского автономного округа – Югры на подготовку проведения Всероссийской сельскохозяйственной переписи».</w:t>
            </w:r>
          </w:p>
        </w:tc>
        <w:tc>
          <w:tcPr>
            <w:tcW w:w="2552" w:type="dxa"/>
            <w:gridSpan w:val="2"/>
            <w:tcBorders>
              <w:top w:val="single" w:sz="4" w:space="0" w:color="auto"/>
              <w:left w:val="single" w:sz="4" w:space="0" w:color="auto"/>
              <w:bottom w:val="single" w:sz="4" w:space="0" w:color="auto"/>
              <w:right w:val="single" w:sz="4" w:space="0" w:color="auto"/>
            </w:tcBorders>
          </w:tcPr>
          <w:p w:rsidR="00426AA8" w:rsidRPr="001F0DB9" w:rsidRDefault="00426AA8" w:rsidP="00394346">
            <w:pPr>
              <w:autoSpaceDE w:val="0"/>
              <w:autoSpaceDN w:val="0"/>
              <w:adjustRightInd w:val="0"/>
              <w:jc w:val="both"/>
            </w:pPr>
            <w:r w:rsidRPr="001F0DB9">
              <w:t>Количество племенного  маточного поголовья сельскохозяйственных животных</w:t>
            </w:r>
          </w:p>
        </w:tc>
      </w:tr>
    </w:tbl>
    <w:p w:rsidR="004C7A1F" w:rsidRPr="001F0DB9" w:rsidRDefault="004C7A1F" w:rsidP="004C7A1F">
      <w:pPr>
        <w:pStyle w:val="ConsPlusNormal"/>
        <w:jc w:val="right"/>
        <w:outlineLvl w:val="1"/>
        <w:rPr>
          <w:rFonts w:ascii="Times New Roman" w:hAnsi="Times New Roman" w:cs="Times New Roman"/>
          <w:sz w:val="24"/>
          <w:szCs w:val="24"/>
        </w:rPr>
        <w:sectPr w:rsidR="004C7A1F" w:rsidRPr="001F0DB9" w:rsidSect="001977CD">
          <w:pgSz w:w="16838" w:h="11906" w:orient="landscape" w:code="9"/>
          <w:pgMar w:top="1276" w:right="1134" w:bottom="851" w:left="1134" w:header="720" w:footer="720" w:gutter="0"/>
          <w:cols w:space="720"/>
          <w:docGrid w:linePitch="272"/>
        </w:sectPr>
      </w:pPr>
    </w:p>
    <w:p w:rsidR="004C7A1F" w:rsidRPr="001F0DB9" w:rsidRDefault="004C7A1F" w:rsidP="004C7A1F">
      <w:pPr>
        <w:autoSpaceDE w:val="0"/>
        <w:autoSpaceDN w:val="0"/>
        <w:adjustRightInd w:val="0"/>
        <w:jc w:val="right"/>
        <w:outlineLvl w:val="0"/>
        <w:rPr>
          <w:sz w:val="24"/>
          <w:szCs w:val="24"/>
        </w:rPr>
      </w:pPr>
      <w:r w:rsidRPr="001F0DB9">
        <w:rPr>
          <w:sz w:val="24"/>
          <w:szCs w:val="24"/>
        </w:rPr>
        <w:lastRenderedPageBreak/>
        <w:t>Таблица 5</w:t>
      </w:r>
    </w:p>
    <w:p w:rsidR="004C7A1F" w:rsidRPr="001F0DB9" w:rsidRDefault="004C7A1F" w:rsidP="004C7A1F">
      <w:pPr>
        <w:autoSpaceDE w:val="0"/>
        <w:autoSpaceDN w:val="0"/>
        <w:adjustRightInd w:val="0"/>
        <w:jc w:val="both"/>
        <w:rPr>
          <w:sz w:val="24"/>
          <w:szCs w:val="24"/>
        </w:rPr>
      </w:pPr>
    </w:p>
    <w:p w:rsidR="004C7A1F" w:rsidRPr="001F0DB9" w:rsidRDefault="004C7A1F" w:rsidP="004C7A1F">
      <w:pPr>
        <w:autoSpaceDE w:val="0"/>
        <w:autoSpaceDN w:val="0"/>
        <w:adjustRightInd w:val="0"/>
        <w:jc w:val="center"/>
        <w:rPr>
          <w:sz w:val="24"/>
          <w:szCs w:val="24"/>
        </w:rPr>
      </w:pPr>
      <w:r w:rsidRPr="001F0DB9">
        <w:rPr>
          <w:sz w:val="24"/>
          <w:szCs w:val="24"/>
        </w:rPr>
        <w:t>Перечень возможных рисков при реализации муниципальной</w:t>
      </w:r>
      <w:r w:rsidR="00E86E9C" w:rsidRPr="001F0DB9">
        <w:rPr>
          <w:sz w:val="24"/>
          <w:szCs w:val="24"/>
        </w:rPr>
        <w:t xml:space="preserve"> </w:t>
      </w:r>
      <w:r w:rsidRPr="001F0DB9">
        <w:rPr>
          <w:sz w:val="24"/>
          <w:szCs w:val="24"/>
        </w:rPr>
        <w:t>программы и мер по их преодолению</w:t>
      </w:r>
    </w:p>
    <w:p w:rsidR="004C7A1F" w:rsidRPr="001F0DB9" w:rsidRDefault="004C7A1F" w:rsidP="004C7A1F">
      <w:pPr>
        <w:autoSpaceDE w:val="0"/>
        <w:autoSpaceDN w:val="0"/>
        <w:adjustRightInd w:val="0"/>
        <w:jc w:val="both"/>
        <w:rPr>
          <w:sz w:val="24"/>
          <w:szCs w:val="24"/>
        </w:rPr>
      </w:pPr>
    </w:p>
    <w:tbl>
      <w:tblPr>
        <w:tblW w:w="9497" w:type="dxa"/>
        <w:tblInd w:w="62" w:type="dxa"/>
        <w:tblLayout w:type="fixed"/>
        <w:tblCellMar>
          <w:top w:w="102" w:type="dxa"/>
          <w:left w:w="62" w:type="dxa"/>
          <w:bottom w:w="102" w:type="dxa"/>
          <w:right w:w="62" w:type="dxa"/>
        </w:tblCellMar>
        <w:tblLook w:val="0000"/>
      </w:tblPr>
      <w:tblGrid>
        <w:gridCol w:w="567"/>
        <w:gridCol w:w="4394"/>
        <w:gridCol w:w="4536"/>
      </w:tblGrid>
      <w:tr w:rsidR="004C7A1F" w:rsidRPr="001F0DB9" w:rsidTr="00094B6E">
        <w:tc>
          <w:tcPr>
            <w:tcW w:w="567" w:type="dxa"/>
            <w:tcBorders>
              <w:top w:val="single" w:sz="4" w:space="0" w:color="auto"/>
              <w:left w:val="single" w:sz="4" w:space="0" w:color="auto"/>
              <w:bottom w:val="single" w:sz="4" w:space="0" w:color="auto"/>
              <w:right w:val="single" w:sz="4" w:space="0" w:color="auto"/>
            </w:tcBorders>
          </w:tcPr>
          <w:p w:rsidR="004C7A1F" w:rsidRPr="001F0DB9" w:rsidRDefault="004C7A1F" w:rsidP="00764F5B">
            <w:pPr>
              <w:autoSpaceDE w:val="0"/>
              <w:autoSpaceDN w:val="0"/>
              <w:adjustRightInd w:val="0"/>
              <w:jc w:val="center"/>
              <w:rPr>
                <w:sz w:val="24"/>
                <w:szCs w:val="24"/>
              </w:rPr>
            </w:pPr>
            <w:r w:rsidRPr="001F0DB9">
              <w:rPr>
                <w:sz w:val="24"/>
                <w:szCs w:val="24"/>
              </w:rPr>
              <w:t xml:space="preserve">№ </w:t>
            </w:r>
            <w:proofErr w:type="spellStart"/>
            <w:r w:rsidRPr="001F0DB9">
              <w:rPr>
                <w:sz w:val="24"/>
                <w:szCs w:val="24"/>
              </w:rPr>
              <w:t>п</w:t>
            </w:r>
            <w:proofErr w:type="spellEnd"/>
            <w:r w:rsidRPr="001F0DB9">
              <w:rPr>
                <w:sz w:val="24"/>
                <w:szCs w:val="24"/>
              </w:rPr>
              <w:t>/</w:t>
            </w:r>
            <w:proofErr w:type="spellStart"/>
            <w:r w:rsidRPr="001F0DB9">
              <w:rPr>
                <w:sz w:val="24"/>
                <w:szCs w:val="24"/>
              </w:rPr>
              <w:t>п</w:t>
            </w:r>
            <w:proofErr w:type="spellEnd"/>
          </w:p>
        </w:tc>
        <w:tc>
          <w:tcPr>
            <w:tcW w:w="4394" w:type="dxa"/>
            <w:tcBorders>
              <w:top w:val="single" w:sz="4" w:space="0" w:color="auto"/>
              <w:left w:val="single" w:sz="4" w:space="0" w:color="auto"/>
              <w:bottom w:val="single" w:sz="4" w:space="0" w:color="auto"/>
              <w:right w:val="single" w:sz="4" w:space="0" w:color="auto"/>
            </w:tcBorders>
          </w:tcPr>
          <w:p w:rsidR="004C7A1F" w:rsidRPr="001F0DB9" w:rsidRDefault="004C7A1F" w:rsidP="00764F5B">
            <w:pPr>
              <w:autoSpaceDE w:val="0"/>
              <w:autoSpaceDN w:val="0"/>
              <w:adjustRightInd w:val="0"/>
              <w:jc w:val="center"/>
              <w:rPr>
                <w:sz w:val="24"/>
                <w:szCs w:val="24"/>
              </w:rPr>
            </w:pPr>
            <w:r w:rsidRPr="001F0DB9">
              <w:rPr>
                <w:sz w:val="24"/>
                <w:szCs w:val="24"/>
              </w:rPr>
              <w:t>Описание риска</w:t>
            </w:r>
          </w:p>
        </w:tc>
        <w:tc>
          <w:tcPr>
            <w:tcW w:w="4536" w:type="dxa"/>
            <w:tcBorders>
              <w:top w:val="single" w:sz="4" w:space="0" w:color="auto"/>
              <w:left w:val="single" w:sz="4" w:space="0" w:color="auto"/>
              <w:bottom w:val="single" w:sz="4" w:space="0" w:color="auto"/>
              <w:right w:val="single" w:sz="4" w:space="0" w:color="auto"/>
            </w:tcBorders>
          </w:tcPr>
          <w:p w:rsidR="004C7A1F" w:rsidRPr="001F0DB9" w:rsidRDefault="004C7A1F" w:rsidP="00764F5B">
            <w:pPr>
              <w:autoSpaceDE w:val="0"/>
              <w:autoSpaceDN w:val="0"/>
              <w:adjustRightInd w:val="0"/>
              <w:jc w:val="center"/>
              <w:rPr>
                <w:sz w:val="24"/>
                <w:szCs w:val="24"/>
              </w:rPr>
            </w:pPr>
            <w:r w:rsidRPr="001F0DB9">
              <w:rPr>
                <w:sz w:val="24"/>
                <w:szCs w:val="24"/>
              </w:rPr>
              <w:t>Меры по преодолению рисков</w:t>
            </w:r>
          </w:p>
        </w:tc>
      </w:tr>
      <w:tr w:rsidR="004C7A1F" w:rsidRPr="001F0DB9" w:rsidTr="00094B6E">
        <w:tc>
          <w:tcPr>
            <w:tcW w:w="567" w:type="dxa"/>
            <w:tcBorders>
              <w:top w:val="single" w:sz="4" w:space="0" w:color="auto"/>
              <w:left w:val="single" w:sz="4" w:space="0" w:color="auto"/>
              <w:bottom w:val="single" w:sz="4" w:space="0" w:color="auto"/>
              <w:right w:val="single" w:sz="4" w:space="0" w:color="auto"/>
            </w:tcBorders>
          </w:tcPr>
          <w:p w:rsidR="004C7A1F" w:rsidRPr="001F0DB9" w:rsidRDefault="004C7A1F" w:rsidP="00764F5B">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4C7A1F" w:rsidRPr="001F0DB9" w:rsidRDefault="004C7A1F" w:rsidP="00764F5B">
            <w:pPr>
              <w:pStyle w:val="ConsPlusNormal"/>
              <w:ind w:firstLine="364"/>
              <w:jc w:val="both"/>
              <w:rPr>
                <w:rFonts w:ascii="Times New Roman" w:hAnsi="Times New Roman" w:cs="Times New Roman"/>
                <w:sz w:val="24"/>
                <w:szCs w:val="24"/>
              </w:rPr>
            </w:pPr>
            <w:r w:rsidRPr="001F0DB9">
              <w:rPr>
                <w:rFonts w:ascii="Times New Roman" w:hAnsi="Times New Roman" w:cs="Times New Roman"/>
                <w:sz w:val="24"/>
                <w:szCs w:val="24"/>
              </w:rPr>
              <w:t>Макроэкономические риски - снижение темпов роста национальной экономики и уровня инвестиционной активности, высокой инфляции, кризисным явлением в финансовой системе (темпы экономического развития Российской Федерации; изменение ставки рефинансирования ЦБ РФ; изменение обменного курса валют; уровень политической стабильности)</w:t>
            </w:r>
          </w:p>
        </w:tc>
        <w:tc>
          <w:tcPr>
            <w:tcW w:w="4536" w:type="dxa"/>
            <w:tcBorders>
              <w:top w:val="single" w:sz="4" w:space="0" w:color="auto"/>
              <w:left w:val="single" w:sz="4" w:space="0" w:color="auto"/>
              <w:bottom w:val="single" w:sz="4" w:space="0" w:color="auto"/>
              <w:right w:val="single" w:sz="4" w:space="0" w:color="auto"/>
            </w:tcBorders>
          </w:tcPr>
          <w:p w:rsidR="004C7A1F" w:rsidRPr="001F0DB9" w:rsidRDefault="00900715" w:rsidP="00E86E9C">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Учет изменения экономической конъюнктуры при формировании бюджета на очередной финансовый год и плановый период, ежегодной индексацией</w:t>
            </w:r>
            <w:r w:rsidR="00E86E9C" w:rsidRPr="001F0DB9">
              <w:rPr>
                <w:rFonts w:ascii="Times New Roman" w:hAnsi="Times New Roman" w:cs="Times New Roman"/>
                <w:sz w:val="24"/>
                <w:szCs w:val="24"/>
              </w:rPr>
              <w:t xml:space="preserve"> </w:t>
            </w:r>
            <w:r w:rsidRPr="001F0DB9">
              <w:rPr>
                <w:rFonts w:ascii="Times New Roman" w:hAnsi="Times New Roman" w:cs="Times New Roman"/>
                <w:sz w:val="24"/>
                <w:szCs w:val="24"/>
              </w:rPr>
              <w:t>на</w:t>
            </w:r>
            <w:r w:rsidR="00E86E9C" w:rsidRPr="001F0DB9">
              <w:rPr>
                <w:rFonts w:ascii="Times New Roman" w:hAnsi="Times New Roman" w:cs="Times New Roman"/>
                <w:sz w:val="24"/>
                <w:szCs w:val="24"/>
              </w:rPr>
              <w:t xml:space="preserve"> уровень </w:t>
            </w:r>
            <w:r w:rsidRPr="001F0DB9">
              <w:rPr>
                <w:rFonts w:ascii="Times New Roman" w:hAnsi="Times New Roman" w:cs="Times New Roman"/>
                <w:sz w:val="24"/>
                <w:szCs w:val="24"/>
              </w:rPr>
              <w:t>инфляции</w:t>
            </w:r>
            <w:r w:rsidR="00E86E9C" w:rsidRPr="001F0DB9">
              <w:rPr>
                <w:rFonts w:ascii="Times New Roman" w:hAnsi="Times New Roman" w:cs="Times New Roman"/>
                <w:sz w:val="24"/>
                <w:szCs w:val="24"/>
              </w:rPr>
              <w:t xml:space="preserve"> </w:t>
            </w:r>
            <w:r w:rsidRPr="001F0DB9">
              <w:rPr>
                <w:rFonts w:ascii="Times New Roman" w:hAnsi="Times New Roman" w:cs="Times New Roman"/>
                <w:sz w:val="24"/>
                <w:szCs w:val="24"/>
              </w:rPr>
              <w:t>объемов</w:t>
            </w:r>
            <w:r w:rsidR="00E86E9C" w:rsidRPr="001F0DB9">
              <w:rPr>
                <w:rFonts w:ascii="Times New Roman" w:hAnsi="Times New Roman" w:cs="Times New Roman"/>
                <w:sz w:val="24"/>
                <w:szCs w:val="24"/>
              </w:rPr>
              <w:t xml:space="preserve"> </w:t>
            </w:r>
            <w:r w:rsidRPr="001F0DB9">
              <w:rPr>
                <w:rFonts w:ascii="Times New Roman" w:hAnsi="Times New Roman" w:cs="Times New Roman"/>
                <w:sz w:val="24"/>
                <w:szCs w:val="24"/>
              </w:rPr>
              <w:t>финансирования.</w:t>
            </w:r>
          </w:p>
        </w:tc>
      </w:tr>
      <w:tr w:rsidR="004C7A1F" w:rsidRPr="001F0DB9" w:rsidTr="00094B6E">
        <w:tc>
          <w:tcPr>
            <w:tcW w:w="567" w:type="dxa"/>
            <w:tcBorders>
              <w:top w:val="single" w:sz="4" w:space="0" w:color="auto"/>
              <w:left w:val="single" w:sz="4" w:space="0" w:color="auto"/>
              <w:bottom w:val="single" w:sz="4" w:space="0" w:color="auto"/>
              <w:right w:val="single" w:sz="4" w:space="0" w:color="auto"/>
            </w:tcBorders>
          </w:tcPr>
          <w:p w:rsidR="004C7A1F" w:rsidRPr="001F0DB9" w:rsidRDefault="004C7A1F" w:rsidP="00764F5B">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4C7A1F" w:rsidRPr="001F0DB9" w:rsidRDefault="004C7A1F" w:rsidP="00764F5B">
            <w:pPr>
              <w:pStyle w:val="ConsPlusNormal"/>
              <w:ind w:firstLine="364"/>
              <w:jc w:val="both"/>
              <w:rPr>
                <w:rFonts w:ascii="Times New Roman" w:hAnsi="Times New Roman" w:cs="Times New Roman"/>
                <w:sz w:val="24"/>
                <w:szCs w:val="24"/>
              </w:rPr>
            </w:pPr>
            <w:r w:rsidRPr="001F0DB9">
              <w:rPr>
                <w:rFonts w:ascii="Times New Roman" w:hAnsi="Times New Roman" w:cs="Times New Roman"/>
                <w:sz w:val="24"/>
                <w:szCs w:val="24"/>
              </w:rPr>
              <w:t>Финансовые риски - связаны с финансированием муниципальной программы в неполном объеме как за счет бюджетных, так и внебюджетных источников</w:t>
            </w:r>
          </w:p>
        </w:tc>
        <w:tc>
          <w:tcPr>
            <w:tcW w:w="4536" w:type="dxa"/>
            <w:tcBorders>
              <w:top w:val="single" w:sz="4" w:space="0" w:color="auto"/>
              <w:left w:val="single" w:sz="4" w:space="0" w:color="auto"/>
              <w:bottom w:val="single" w:sz="4" w:space="0" w:color="auto"/>
              <w:right w:val="single" w:sz="4" w:space="0" w:color="auto"/>
            </w:tcBorders>
          </w:tcPr>
          <w:p w:rsidR="004C7A1F" w:rsidRPr="001F0DB9" w:rsidRDefault="00900715" w:rsidP="0007239F">
            <w:pPr>
              <w:autoSpaceDE w:val="0"/>
              <w:autoSpaceDN w:val="0"/>
              <w:adjustRightInd w:val="0"/>
              <w:rPr>
                <w:sz w:val="24"/>
                <w:szCs w:val="24"/>
              </w:rPr>
            </w:pPr>
            <w:r w:rsidRPr="001F0DB9">
              <w:rPr>
                <w:sz w:val="24"/>
                <w:szCs w:val="24"/>
              </w:rPr>
              <w:t>Качественное планирование и реализация муниципальной программы, обеспечение мониторинга ее реализации, контроля за ходом выполнения мероприятий муниципальной программы, в том числе за целевым использованием</w:t>
            </w:r>
            <w:r w:rsidR="0007239F" w:rsidRPr="001F0DB9">
              <w:rPr>
                <w:sz w:val="24"/>
                <w:szCs w:val="24"/>
              </w:rPr>
              <w:t xml:space="preserve"> средств </w:t>
            </w:r>
            <w:r w:rsidRPr="001F0DB9">
              <w:rPr>
                <w:sz w:val="24"/>
                <w:szCs w:val="24"/>
              </w:rPr>
              <w:t>бюджета</w:t>
            </w:r>
            <w:r w:rsidR="0007239F" w:rsidRPr="001F0DB9">
              <w:rPr>
                <w:sz w:val="24"/>
                <w:szCs w:val="24"/>
              </w:rPr>
              <w:t xml:space="preserve"> </w:t>
            </w:r>
            <w:r w:rsidRPr="001F0DB9">
              <w:rPr>
                <w:sz w:val="24"/>
                <w:szCs w:val="24"/>
              </w:rPr>
              <w:t>города</w:t>
            </w:r>
            <w:r w:rsidR="0007239F" w:rsidRPr="001F0DB9">
              <w:rPr>
                <w:sz w:val="24"/>
                <w:szCs w:val="24"/>
              </w:rPr>
              <w:t xml:space="preserve"> </w:t>
            </w:r>
            <w:r w:rsidRPr="001F0DB9">
              <w:rPr>
                <w:sz w:val="24"/>
                <w:szCs w:val="24"/>
              </w:rPr>
              <w:t>Урай.</w:t>
            </w:r>
          </w:p>
        </w:tc>
      </w:tr>
      <w:tr w:rsidR="004C7A1F" w:rsidRPr="001F0DB9" w:rsidTr="00094B6E">
        <w:tc>
          <w:tcPr>
            <w:tcW w:w="567" w:type="dxa"/>
            <w:tcBorders>
              <w:top w:val="single" w:sz="4" w:space="0" w:color="auto"/>
              <w:left w:val="single" w:sz="4" w:space="0" w:color="auto"/>
              <w:bottom w:val="single" w:sz="4" w:space="0" w:color="auto"/>
              <w:right w:val="single" w:sz="4" w:space="0" w:color="auto"/>
            </w:tcBorders>
          </w:tcPr>
          <w:p w:rsidR="004C7A1F" w:rsidRPr="001F0DB9" w:rsidRDefault="004C7A1F" w:rsidP="00764F5B">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4C7A1F" w:rsidRPr="001F0DB9" w:rsidRDefault="004C7A1F" w:rsidP="00764F5B">
            <w:pPr>
              <w:pStyle w:val="ConsPlusNormal"/>
              <w:ind w:firstLine="364"/>
              <w:jc w:val="both"/>
              <w:rPr>
                <w:rFonts w:ascii="Times New Roman" w:hAnsi="Times New Roman" w:cs="Times New Roman"/>
                <w:sz w:val="24"/>
                <w:szCs w:val="24"/>
              </w:rPr>
            </w:pPr>
            <w:r w:rsidRPr="001F0DB9">
              <w:rPr>
                <w:rFonts w:ascii="Times New Roman" w:hAnsi="Times New Roman" w:cs="Times New Roman"/>
                <w:sz w:val="24"/>
                <w:szCs w:val="24"/>
              </w:rPr>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tc>
        <w:tc>
          <w:tcPr>
            <w:tcW w:w="4536" w:type="dxa"/>
            <w:tcBorders>
              <w:top w:val="single" w:sz="4" w:space="0" w:color="auto"/>
              <w:left w:val="single" w:sz="4" w:space="0" w:color="auto"/>
              <w:bottom w:val="single" w:sz="4" w:space="0" w:color="auto"/>
              <w:right w:val="single" w:sz="4" w:space="0" w:color="auto"/>
            </w:tcBorders>
          </w:tcPr>
          <w:p w:rsidR="004C7A1F" w:rsidRPr="001F0DB9" w:rsidRDefault="00900715" w:rsidP="00764F5B">
            <w:pPr>
              <w:autoSpaceDE w:val="0"/>
              <w:autoSpaceDN w:val="0"/>
              <w:adjustRightInd w:val="0"/>
              <w:rPr>
                <w:sz w:val="24"/>
                <w:szCs w:val="24"/>
              </w:rPr>
            </w:pPr>
            <w:r w:rsidRPr="001F0DB9">
              <w:rPr>
                <w:sz w:val="24"/>
                <w:szCs w:val="24"/>
              </w:rPr>
              <w:t xml:space="preserve">Минимизация рисков возможна путем своевременного </w:t>
            </w:r>
            <w:r w:rsidRPr="001F0DB9">
              <w:rPr>
                <w:bCs/>
                <w:sz w:val="24"/>
                <w:szCs w:val="24"/>
              </w:rPr>
              <w:t>мониторинга планируемых изменений в законодательстве Российской Федерации и автономного округа в сфере информационных технологий и смежных областях</w:t>
            </w:r>
            <w:r w:rsidRPr="001F0DB9">
              <w:rPr>
                <w:sz w:val="24"/>
                <w:szCs w:val="24"/>
              </w:rPr>
              <w:t>, подготовки и тщательной проработки проектов нормативных правовых актов города Урай, внесения изменений в принятые нормативные правовые акты города Урай, способствующих решению задач муниципальной программы.</w:t>
            </w:r>
          </w:p>
        </w:tc>
      </w:tr>
    </w:tbl>
    <w:p w:rsidR="0007239F" w:rsidRPr="001F0DB9" w:rsidRDefault="0007239F" w:rsidP="004C7A1F">
      <w:pPr>
        <w:pStyle w:val="ConsPlusNormal"/>
        <w:jc w:val="right"/>
        <w:outlineLvl w:val="1"/>
        <w:rPr>
          <w:rFonts w:ascii="Times New Roman" w:hAnsi="Times New Roman" w:cs="Times New Roman"/>
          <w:sz w:val="24"/>
          <w:szCs w:val="24"/>
        </w:rPr>
      </w:pPr>
    </w:p>
    <w:p w:rsidR="004C7A1F" w:rsidRPr="001F0DB9" w:rsidRDefault="0007239F" w:rsidP="004C7A1F">
      <w:pPr>
        <w:pStyle w:val="ConsPlusNormal"/>
        <w:jc w:val="right"/>
        <w:outlineLvl w:val="1"/>
        <w:rPr>
          <w:rFonts w:ascii="Times New Roman" w:hAnsi="Times New Roman" w:cs="Times New Roman"/>
          <w:sz w:val="24"/>
          <w:szCs w:val="24"/>
        </w:rPr>
      </w:pPr>
      <w:r w:rsidRPr="001F0DB9">
        <w:rPr>
          <w:rFonts w:ascii="Times New Roman" w:hAnsi="Times New Roman" w:cs="Times New Roman"/>
          <w:sz w:val="24"/>
          <w:szCs w:val="24"/>
        </w:rPr>
        <w:br w:type="page"/>
      </w:r>
      <w:r w:rsidR="004C7A1F" w:rsidRPr="001F0DB9">
        <w:rPr>
          <w:rFonts w:ascii="Times New Roman" w:hAnsi="Times New Roman" w:cs="Times New Roman"/>
          <w:sz w:val="24"/>
          <w:szCs w:val="24"/>
        </w:rPr>
        <w:lastRenderedPageBreak/>
        <w:t>Приложение 1</w:t>
      </w:r>
    </w:p>
    <w:p w:rsidR="004C7A1F" w:rsidRPr="001F0DB9" w:rsidRDefault="004C7A1F" w:rsidP="004C7A1F">
      <w:pPr>
        <w:pStyle w:val="ConsPlusNormal"/>
        <w:ind w:firstLine="540"/>
        <w:jc w:val="right"/>
        <w:rPr>
          <w:rFonts w:ascii="Times New Roman" w:hAnsi="Times New Roman" w:cs="Times New Roman"/>
          <w:sz w:val="24"/>
          <w:szCs w:val="24"/>
        </w:rPr>
      </w:pPr>
      <w:r w:rsidRPr="001F0DB9">
        <w:rPr>
          <w:rFonts w:ascii="Times New Roman" w:hAnsi="Times New Roman" w:cs="Times New Roman"/>
          <w:sz w:val="24"/>
          <w:szCs w:val="24"/>
        </w:rPr>
        <w:t>к муниципальной программе</w:t>
      </w:r>
    </w:p>
    <w:p w:rsidR="004C7A1F" w:rsidRPr="001F0DB9" w:rsidRDefault="004C7A1F" w:rsidP="004C7A1F">
      <w:pPr>
        <w:pStyle w:val="ConsPlusNormal"/>
        <w:ind w:firstLine="540"/>
        <w:jc w:val="right"/>
        <w:rPr>
          <w:rFonts w:ascii="Times New Roman" w:hAnsi="Times New Roman" w:cs="Times New Roman"/>
          <w:sz w:val="24"/>
          <w:szCs w:val="24"/>
        </w:rPr>
      </w:pPr>
    </w:p>
    <w:p w:rsidR="004C7A1F" w:rsidRPr="001F0DB9" w:rsidRDefault="0007239F" w:rsidP="0007239F">
      <w:pPr>
        <w:pStyle w:val="ConsPlusTitle"/>
        <w:jc w:val="center"/>
        <w:rPr>
          <w:b w:val="0"/>
          <w:sz w:val="24"/>
          <w:szCs w:val="24"/>
        </w:rPr>
      </w:pPr>
      <w:r w:rsidRPr="001F0DB9">
        <w:rPr>
          <w:rFonts w:ascii="Times New Roman" w:hAnsi="Times New Roman" w:cs="Times New Roman"/>
          <w:b w:val="0"/>
          <w:sz w:val="24"/>
          <w:szCs w:val="24"/>
        </w:rPr>
        <w:t>Основные понятия муниципальной программы</w:t>
      </w:r>
    </w:p>
    <w:p w:rsidR="004C7A1F" w:rsidRPr="001F0DB9" w:rsidRDefault="004C7A1F" w:rsidP="004C7A1F">
      <w:pPr>
        <w:widowControl w:val="0"/>
        <w:autoSpaceDE w:val="0"/>
        <w:autoSpaceDN w:val="0"/>
        <w:adjustRightInd w:val="0"/>
        <w:ind w:firstLine="567"/>
        <w:jc w:val="both"/>
        <w:rPr>
          <w:sz w:val="24"/>
          <w:szCs w:val="24"/>
        </w:rPr>
      </w:pP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 </w:t>
      </w:r>
      <w:r w:rsidR="0007239F" w:rsidRPr="001F0DB9">
        <w:rPr>
          <w:sz w:val="24"/>
          <w:szCs w:val="24"/>
        </w:rPr>
        <w:t>В</w:t>
      </w:r>
      <w:r w:rsidRPr="001F0DB9">
        <w:rPr>
          <w:sz w:val="24"/>
          <w:szCs w:val="24"/>
        </w:rPr>
        <w:t>нутренний туризм - туризм в пределах территории Ханты-Мансийского автономного округа - Югры лиц, постоянно проживающих на территории Ханты-Мансий</w:t>
      </w:r>
      <w:r w:rsidR="00176596">
        <w:rPr>
          <w:sz w:val="24"/>
          <w:szCs w:val="24"/>
        </w:rPr>
        <w:t>ского автономного округа – Югры.</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2. </w:t>
      </w:r>
      <w:r w:rsidR="0007239F" w:rsidRPr="001F0DB9">
        <w:rPr>
          <w:sz w:val="24"/>
          <w:szCs w:val="24"/>
        </w:rPr>
        <w:t>В</w:t>
      </w:r>
      <w:r w:rsidRPr="001F0DB9">
        <w:rPr>
          <w:sz w:val="24"/>
          <w:szCs w:val="24"/>
        </w:rPr>
        <w:t>ъездной туризм - туризм в пределах территории Ханты-Мансийского автономного округа - Югры лиц, не проживающих постоянно в Ханты-Манс</w:t>
      </w:r>
      <w:r w:rsidR="00176596">
        <w:rPr>
          <w:sz w:val="24"/>
          <w:szCs w:val="24"/>
        </w:rPr>
        <w:t>ийском автономном округе – Югре.</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3. </w:t>
      </w:r>
      <w:r w:rsidR="0007239F" w:rsidRPr="001F0DB9">
        <w:rPr>
          <w:sz w:val="24"/>
          <w:szCs w:val="24"/>
        </w:rPr>
        <w:t>В</w:t>
      </w:r>
      <w:r w:rsidRPr="001F0DB9">
        <w:rPr>
          <w:sz w:val="24"/>
          <w:szCs w:val="24"/>
        </w:rPr>
        <w:t>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w:t>
      </w:r>
      <w:r w:rsidR="00176596">
        <w:rPr>
          <w:sz w:val="24"/>
          <w:szCs w:val="24"/>
        </w:rPr>
        <w:t>кономию энергетических ресурсов.</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4. </w:t>
      </w:r>
      <w:r w:rsidR="0007239F" w:rsidRPr="001F0DB9">
        <w:rPr>
          <w:sz w:val="24"/>
          <w:szCs w:val="24"/>
        </w:rPr>
        <w:t>В</w:t>
      </w:r>
      <w:r w:rsidRPr="001F0DB9">
        <w:rPr>
          <w:sz w:val="24"/>
          <w:szCs w:val="24"/>
        </w:rPr>
        <w:t>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w:t>
      </w:r>
      <w:r w:rsidR="00176596">
        <w:rPr>
          <w:sz w:val="24"/>
          <w:szCs w:val="24"/>
        </w:rPr>
        <w:t>ально подготовленного персонала.</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5. </w:t>
      </w:r>
      <w:r w:rsidR="00426AA8">
        <w:rPr>
          <w:sz w:val="24"/>
          <w:szCs w:val="24"/>
        </w:rPr>
        <w:t>Выставочно-ярмарочные мероприятия</w:t>
      </w:r>
      <w:r w:rsidRPr="001F0DB9">
        <w:rPr>
          <w:sz w:val="24"/>
          <w:szCs w:val="24"/>
        </w:rPr>
        <w:t xml:space="preserve"> - мероприятия, на которых демонстрируются и получают распространение товары, услуги и (или) информация и которые проходят в четко установленные сроки </w:t>
      </w:r>
      <w:r w:rsidR="00176596">
        <w:rPr>
          <w:sz w:val="24"/>
          <w:szCs w:val="24"/>
        </w:rPr>
        <w:t>и с определенной периодичностью.</w:t>
      </w:r>
      <w:r w:rsidR="000E1711">
        <w:rPr>
          <w:sz w:val="24"/>
          <w:szCs w:val="24"/>
        </w:rPr>
        <w:t xml:space="preserve"> </w:t>
      </w:r>
      <w:r w:rsidR="000E1711" w:rsidRPr="003B5C74">
        <w:rPr>
          <w:i/>
          <w:sz w:val="22"/>
          <w:szCs w:val="22"/>
        </w:rPr>
        <w:t>(В редакции постановления от 07.06.2019 №1317)</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6. </w:t>
      </w:r>
      <w:r w:rsidR="0007239F" w:rsidRPr="001F0DB9">
        <w:rPr>
          <w:sz w:val="24"/>
          <w:szCs w:val="24"/>
        </w:rPr>
        <w:t>И</w:t>
      </w:r>
      <w:r w:rsidRPr="001F0DB9">
        <w:rPr>
          <w:sz w:val="24"/>
          <w:szCs w:val="24"/>
        </w:rPr>
        <w:t>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w:t>
      </w:r>
      <w:r w:rsidR="00176596">
        <w:rPr>
          <w:sz w:val="24"/>
          <w:szCs w:val="24"/>
        </w:rPr>
        <w:t>очих мест или во внешних связях.</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7. </w:t>
      </w:r>
      <w:r w:rsidR="0007239F" w:rsidRPr="001F0DB9">
        <w:rPr>
          <w:sz w:val="24"/>
          <w:szCs w:val="24"/>
        </w:rPr>
        <w:t>И</w:t>
      </w:r>
      <w:r w:rsidRPr="001F0DB9">
        <w:rPr>
          <w:sz w:val="24"/>
          <w:szCs w:val="24"/>
        </w:rPr>
        <w:t>нновационные компании - субъекты малого и</w:t>
      </w:r>
      <w:r w:rsidR="00426AA8">
        <w:rPr>
          <w:sz w:val="24"/>
          <w:szCs w:val="24"/>
        </w:rPr>
        <w:t xml:space="preserve"> среднего предпринимательства</w:t>
      </w:r>
      <w:r w:rsidRPr="001F0DB9">
        <w:rPr>
          <w:sz w:val="24"/>
          <w:szCs w:val="24"/>
        </w:rPr>
        <w:t xml:space="preserve"> </w:t>
      </w:r>
      <w:proofErr w:type="gramStart"/>
      <w:r w:rsidRPr="001F0DB9">
        <w:rPr>
          <w:sz w:val="24"/>
          <w:szCs w:val="24"/>
        </w:rPr>
        <w:t>деятельность</w:t>
      </w:r>
      <w:proofErr w:type="gramEnd"/>
      <w:r w:rsidRPr="001F0DB9">
        <w:rPr>
          <w:sz w:val="24"/>
          <w:szCs w:val="24"/>
        </w:rPr>
        <w:t xml:space="preserve"> которых заключается в практическом применении (внедрении) результатов интеллектуальной деятельности в муниципальных </w:t>
      </w:r>
      <w:r w:rsidR="00176596">
        <w:rPr>
          <w:sz w:val="24"/>
          <w:szCs w:val="24"/>
        </w:rPr>
        <w:t>образованиях автономного округа.</w:t>
      </w:r>
      <w:r w:rsidR="000E1711" w:rsidRPr="000E1711">
        <w:rPr>
          <w:i/>
          <w:sz w:val="22"/>
          <w:szCs w:val="22"/>
        </w:rPr>
        <w:t xml:space="preserve"> </w:t>
      </w:r>
      <w:r w:rsidR="000E1711" w:rsidRPr="003B5C74">
        <w:rPr>
          <w:i/>
          <w:sz w:val="22"/>
          <w:szCs w:val="22"/>
        </w:rPr>
        <w:t>(В редакции постановления от 07.06.2019 №1317)</w:t>
      </w:r>
      <w:r w:rsidR="000E1711">
        <w:rPr>
          <w:sz w:val="24"/>
          <w:szCs w:val="24"/>
        </w:rPr>
        <w:t xml:space="preserve"> </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8. </w:t>
      </w:r>
      <w:proofErr w:type="spellStart"/>
      <w:r w:rsidR="0007239F" w:rsidRPr="001F0DB9">
        <w:rPr>
          <w:sz w:val="24"/>
          <w:szCs w:val="24"/>
        </w:rPr>
        <w:t>К</w:t>
      </w:r>
      <w:r w:rsidRPr="001F0DB9">
        <w:rPr>
          <w:sz w:val="24"/>
          <w:szCs w:val="24"/>
        </w:rPr>
        <w:t>оворкинг-центр</w:t>
      </w:r>
      <w:proofErr w:type="spellEnd"/>
      <w:r w:rsidRPr="001F0DB9">
        <w:rPr>
          <w:sz w:val="24"/>
          <w:szCs w:val="24"/>
        </w:rPr>
        <w:t xml:space="preserve">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w:t>
      </w:r>
      <w:r w:rsidR="00176596">
        <w:rPr>
          <w:sz w:val="24"/>
          <w:szCs w:val="24"/>
        </w:rPr>
        <w:t>ользование на возмездной основе</w:t>
      </w:r>
      <w:r w:rsidR="00426AA8">
        <w:rPr>
          <w:sz w:val="24"/>
          <w:szCs w:val="24"/>
        </w:rPr>
        <w:t xml:space="preserve"> субъектам малого и среднего</w:t>
      </w:r>
      <w:r w:rsidR="00736EF8">
        <w:rPr>
          <w:sz w:val="24"/>
          <w:szCs w:val="24"/>
        </w:rPr>
        <w:t xml:space="preserve"> предпринимательства</w:t>
      </w:r>
      <w:r w:rsidR="00176596">
        <w:rPr>
          <w:sz w:val="24"/>
          <w:szCs w:val="24"/>
        </w:rPr>
        <w:t>.</w:t>
      </w:r>
      <w:r w:rsidR="000E1711">
        <w:rPr>
          <w:sz w:val="24"/>
          <w:szCs w:val="24"/>
        </w:rPr>
        <w:t xml:space="preserve"> </w:t>
      </w:r>
      <w:r w:rsidR="000E1711" w:rsidRPr="003B5C74">
        <w:rPr>
          <w:i/>
          <w:sz w:val="22"/>
          <w:szCs w:val="22"/>
        </w:rPr>
        <w:t>(В редакции постановления от 07.06.2019 №1317)</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9. </w:t>
      </w:r>
      <w:proofErr w:type="spellStart"/>
      <w:r w:rsidR="0007239F" w:rsidRPr="001F0DB9">
        <w:rPr>
          <w:sz w:val="24"/>
          <w:szCs w:val="24"/>
        </w:rPr>
        <w:t>К</w:t>
      </w:r>
      <w:r w:rsidRPr="001F0DB9">
        <w:rPr>
          <w:sz w:val="24"/>
          <w:szCs w:val="24"/>
        </w:rPr>
        <w:t>онгрессное</w:t>
      </w:r>
      <w:proofErr w:type="spellEnd"/>
      <w:r w:rsidRPr="001F0DB9">
        <w:rPr>
          <w:sz w:val="24"/>
          <w:szCs w:val="24"/>
        </w:rPr>
        <w:t xml:space="preserve"> мероприятие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w:t>
      </w:r>
      <w:r w:rsidR="00176596">
        <w:rPr>
          <w:sz w:val="24"/>
          <w:szCs w:val="24"/>
        </w:rPr>
        <w:t xml:space="preserve"> (собрание, конференция, съезд).</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10. </w:t>
      </w:r>
      <w:r w:rsidR="0007239F" w:rsidRPr="001F0DB9">
        <w:rPr>
          <w:sz w:val="24"/>
          <w:szCs w:val="24"/>
        </w:rPr>
        <w:t>К</w:t>
      </w:r>
      <w:r w:rsidRPr="001F0DB9">
        <w:rPr>
          <w:sz w:val="24"/>
          <w:szCs w:val="24"/>
        </w:rPr>
        <w:t>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w:t>
      </w:r>
      <w:r w:rsidR="00176596">
        <w:rPr>
          <w:sz w:val="24"/>
          <w:szCs w:val="24"/>
        </w:rPr>
        <w:t>зывать помощь в ведении бизнеса.</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11. </w:t>
      </w:r>
      <w:r w:rsidR="0007239F" w:rsidRPr="001F0DB9">
        <w:rPr>
          <w:sz w:val="24"/>
          <w:szCs w:val="24"/>
        </w:rPr>
        <w:t>М</w:t>
      </w:r>
      <w:r w:rsidRPr="001F0DB9">
        <w:rPr>
          <w:sz w:val="24"/>
          <w:szCs w:val="24"/>
        </w:rPr>
        <w:t>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w:t>
      </w:r>
      <w:r w:rsidR="00176596">
        <w:rPr>
          <w:sz w:val="24"/>
          <w:szCs w:val="24"/>
        </w:rPr>
        <w:t xml:space="preserve"> не менее 50%.</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12. </w:t>
      </w:r>
      <w:r w:rsidR="0007239F" w:rsidRPr="001F0DB9">
        <w:rPr>
          <w:sz w:val="24"/>
          <w:szCs w:val="24"/>
        </w:rPr>
        <w:t>М</w:t>
      </w:r>
      <w:r w:rsidRPr="001F0DB9">
        <w:rPr>
          <w:sz w:val="24"/>
          <w:szCs w:val="24"/>
        </w:rPr>
        <w:t xml:space="preserve">олодежь - граждане Российской Федерации, включая лиц с двойным </w:t>
      </w:r>
      <w:r w:rsidRPr="001F0DB9">
        <w:rPr>
          <w:sz w:val="24"/>
          <w:szCs w:val="24"/>
        </w:rPr>
        <w:lastRenderedPageBreak/>
        <w:t>гражданст</w:t>
      </w:r>
      <w:r w:rsidR="00176596">
        <w:rPr>
          <w:sz w:val="24"/>
          <w:szCs w:val="24"/>
        </w:rPr>
        <w:t>вом, в возрасте от 14 до 30 лет.</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13. </w:t>
      </w:r>
      <w:r w:rsidR="0007239F" w:rsidRPr="001F0DB9">
        <w:rPr>
          <w:sz w:val="24"/>
          <w:szCs w:val="24"/>
        </w:rPr>
        <w:t>О</w:t>
      </w:r>
      <w:r w:rsidRPr="001F0DB9">
        <w:rPr>
          <w:sz w:val="24"/>
          <w:szCs w:val="24"/>
        </w:rPr>
        <w:t>борудование цифрового производства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w:t>
      </w:r>
      <w:r w:rsidR="00176596">
        <w:rPr>
          <w:sz w:val="24"/>
          <w:szCs w:val="24"/>
        </w:rPr>
        <w:t>сем протяжении жизненного цикла.</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14. </w:t>
      </w:r>
      <w:r w:rsidR="0007239F" w:rsidRPr="001F0DB9">
        <w:rPr>
          <w:sz w:val="24"/>
          <w:szCs w:val="24"/>
        </w:rPr>
        <w:t>О</w:t>
      </w:r>
      <w:r w:rsidRPr="001F0DB9">
        <w:rPr>
          <w:sz w:val="24"/>
          <w:szCs w:val="24"/>
        </w:rPr>
        <w:t>бразовательные мероприятия - семинары, тренинги, курсы повышения квалификации и иные занятия обучающего характера для Субъектов и Орган</w:t>
      </w:r>
      <w:r w:rsidR="008862D7">
        <w:rPr>
          <w:sz w:val="24"/>
          <w:szCs w:val="24"/>
        </w:rPr>
        <w:t>изаций.</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15. </w:t>
      </w:r>
      <w:r w:rsidR="0007239F" w:rsidRPr="001F0DB9">
        <w:rPr>
          <w:sz w:val="24"/>
          <w:szCs w:val="24"/>
        </w:rPr>
        <w:t>О</w:t>
      </w:r>
      <w:r w:rsidRPr="001F0DB9">
        <w:rPr>
          <w:sz w:val="24"/>
          <w:szCs w:val="24"/>
        </w:rPr>
        <w:t>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16. </w:t>
      </w:r>
      <w:r w:rsidR="0007239F" w:rsidRPr="001F0DB9">
        <w:rPr>
          <w:sz w:val="24"/>
          <w:szCs w:val="24"/>
        </w:rPr>
        <w:t>П</w:t>
      </w:r>
      <w:r w:rsidRPr="001F0DB9">
        <w:rPr>
          <w:sz w:val="24"/>
          <w:szCs w:val="24"/>
        </w:rPr>
        <w:t xml:space="preserve">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w:t>
      </w:r>
      <w:r w:rsidR="008862D7">
        <w:rPr>
          <w:sz w:val="24"/>
          <w:szCs w:val="24"/>
        </w:rPr>
        <w:t>результат процесса производства.</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17. </w:t>
      </w:r>
      <w:r w:rsidR="0007239F" w:rsidRPr="001F0DB9">
        <w:rPr>
          <w:sz w:val="24"/>
          <w:szCs w:val="24"/>
        </w:rPr>
        <w:t>Р</w:t>
      </w:r>
      <w:r w:rsidRPr="001F0DB9">
        <w:rPr>
          <w:sz w:val="24"/>
          <w:szCs w:val="24"/>
        </w:rPr>
        <w:t>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для удовлетворения эстетических и иных потребностей граж</w:t>
      </w:r>
      <w:r w:rsidR="008862D7">
        <w:rPr>
          <w:sz w:val="24"/>
          <w:szCs w:val="24"/>
        </w:rPr>
        <w:t>дан или хозяйствующих субъектов.</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18. </w:t>
      </w:r>
      <w:r w:rsidR="0007239F" w:rsidRPr="001F0DB9">
        <w:rPr>
          <w:sz w:val="24"/>
          <w:szCs w:val="24"/>
        </w:rPr>
        <w:t>Р</w:t>
      </w:r>
      <w:r w:rsidRPr="001F0DB9">
        <w:rPr>
          <w:sz w:val="24"/>
          <w:szCs w:val="24"/>
        </w:rPr>
        <w:t>езультаты интеллектуальной деятельности – программы электронно-вычислительных машин, базы данных, изобретения, полезные модели, промышленные образцы, секреты производства и т.п., с документально подтвержденным зак</w:t>
      </w:r>
      <w:r w:rsidR="008862D7">
        <w:rPr>
          <w:sz w:val="24"/>
          <w:szCs w:val="24"/>
        </w:rPr>
        <w:t>реплением интеллектуальных прав.</w:t>
      </w:r>
      <w:r w:rsidR="000E1711">
        <w:rPr>
          <w:sz w:val="24"/>
          <w:szCs w:val="24"/>
        </w:rPr>
        <w:t xml:space="preserve"> </w:t>
      </w:r>
      <w:r w:rsidR="000E1711" w:rsidRPr="003B5C74">
        <w:rPr>
          <w:i/>
          <w:sz w:val="22"/>
          <w:szCs w:val="22"/>
        </w:rPr>
        <w:t>(В редакции постановления от 07.06.2019 №1317)</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19. </w:t>
      </w:r>
      <w:r w:rsidR="0007239F" w:rsidRPr="001F0DB9">
        <w:rPr>
          <w:sz w:val="24"/>
          <w:szCs w:val="24"/>
        </w:rPr>
        <w:t>С</w:t>
      </w:r>
      <w:r w:rsidRPr="001F0DB9">
        <w:rPr>
          <w:sz w:val="24"/>
          <w:szCs w:val="24"/>
        </w:rPr>
        <w:t>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законом от 24.07.2007 №209-ФЗ «О развитии малого и среднего предпринимат</w:t>
      </w:r>
      <w:r w:rsidR="008862D7">
        <w:rPr>
          <w:sz w:val="24"/>
          <w:szCs w:val="24"/>
        </w:rPr>
        <w:t>ельства в Российской Федерации».</w:t>
      </w:r>
    </w:p>
    <w:p w:rsidR="00736EF8" w:rsidRPr="00736EF8" w:rsidRDefault="004C7A1F" w:rsidP="00736EF8">
      <w:pPr>
        <w:autoSpaceDE w:val="0"/>
        <w:autoSpaceDN w:val="0"/>
        <w:adjustRightInd w:val="0"/>
        <w:ind w:firstLine="709"/>
        <w:jc w:val="both"/>
        <w:rPr>
          <w:sz w:val="24"/>
          <w:szCs w:val="24"/>
        </w:rPr>
      </w:pPr>
      <w:r w:rsidRPr="001F0DB9">
        <w:rPr>
          <w:sz w:val="24"/>
          <w:szCs w:val="24"/>
        </w:rPr>
        <w:t xml:space="preserve">20. </w:t>
      </w:r>
      <w:r w:rsidR="00736EF8" w:rsidRPr="00736EF8">
        <w:rPr>
          <w:sz w:val="24"/>
          <w:szCs w:val="24"/>
        </w:rPr>
        <w:t>Субъекты, осуществляющие деятельность в социальной сфере – субъекты, соответствующие условиям, установленным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w:t>
      </w:r>
      <w:r w:rsidR="000E1711">
        <w:rPr>
          <w:sz w:val="24"/>
          <w:szCs w:val="24"/>
        </w:rPr>
        <w:t xml:space="preserve"> </w:t>
      </w:r>
      <w:r w:rsidR="000E1711" w:rsidRPr="003B5C74">
        <w:rPr>
          <w:i/>
          <w:sz w:val="22"/>
          <w:szCs w:val="22"/>
        </w:rPr>
        <w:t>(В редакции постановления от 07.06.2019 №1317)</w:t>
      </w:r>
    </w:p>
    <w:p w:rsidR="004C7A1F" w:rsidRPr="001F0DB9" w:rsidRDefault="004C7A1F" w:rsidP="00736EF8">
      <w:pPr>
        <w:autoSpaceDE w:val="0"/>
        <w:autoSpaceDN w:val="0"/>
        <w:adjustRightInd w:val="0"/>
        <w:ind w:firstLine="709"/>
        <w:jc w:val="both"/>
        <w:rPr>
          <w:sz w:val="24"/>
          <w:szCs w:val="24"/>
        </w:rPr>
      </w:pPr>
      <w:r w:rsidRPr="001F0DB9">
        <w:rPr>
          <w:sz w:val="24"/>
          <w:szCs w:val="24"/>
        </w:rPr>
        <w:t>2</w:t>
      </w:r>
      <w:r w:rsidR="00912B72" w:rsidRPr="001F0DB9">
        <w:rPr>
          <w:sz w:val="24"/>
          <w:szCs w:val="24"/>
        </w:rPr>
        <w:t>1</w:t>
      </w:r>
      <w:r w:rsidRPr="001F0DB9">
        <w:rPr>
          <w:sz w:val="24"/>
          <w:szCs w:val="24"/>
        </w:rPr>
        <w:t xml:space="preserve">. </w:t>
      </w:r>
      <w:r w:rsidR="0007239F" w:rsidRPr="001F0DB9">
        <w:rPr>
          <w:sz w:val="24"/>
          <w:szCs w:val="24"/>
        </w:rPr>
        <w:t>Т</w:t>
      </w:r>
      <w:r w:rsidRPr="001F0DB9">
        <w:rPr>
          <w:snapToGrid w:val="0"/>
          <w:sz w:val="24"/>
          <w:szCs w:val="24"/>
        </w:rPr>
        <w:t xml:space="preserve">оваропроводящая сеть по реализации ремесленных товаров </w:t>
      </w:r>
      <w:r w:rsidRPr="001F0DB9">
        <w:rPr>
          <w:sz w:val="24"/>
          <w:szCs w:val="24"/>
        </w:rPr>
        <w:t>-</w:t>
      </w:r>
      <w:r w:rsidRPr="001F0DB9">
        <w:rPr>
          <w:snapToGrid w:val="0"/>
          <w:sz w:val="24"/>
          <w:szCs w:val="24"/>
        </w:rPr>
        <w:t xml:space="preserve">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w:t>
      </w:r>
      <w:r w:rsidR="008862D7">
        <w:rPr>
          <w:snapToGrid w:val="0"/>
          <w:sz w:val="24"/>
          <w:szCs w:val="24"/>
        </w:rPr>
        <w:t>ыслов и ремесел до потребителей.</w:t>
      </w:r>
    </w:p>
    <w:p w:rsidR="004C7A1F" w:rsidRPr="001F0DB9" w:rsidRDefault="004C7A1F" w:rsidP="00F4444F">
      <w:pPr>
        <w:autoSpaceDE w:val="0"/>
        <w:autoSpaceDN w:val="0"/>
        <w:adjustRightInd w:val="0"/>
        <w:ind w:firstLine="709"/>
        <w:jc w:val="both"/>
        <w:rPr>
          <w:sz w:val="24"/>
          <w:szCs w:val="24"/>
        </w:rPr>
      </w:pPr>
      <w:r w:rsidRPr="001F0DB9">
        <w:rPr>
          <w:sz w:val="24"/>
          <w:szCs w:val="24"/>
        </w:rPr>
        <w:t>2</w:t>
      </w:r>
      <w:r w:rsidR="008E5CA9" w:rsidRPr="001F0DB9">
        <w:rPr>
          <w:sz w:val="24"/>
          <w:szCs w:val="24"/>
        </w:rPr>
        <w:t>2</w:t>
      </w:r>
      <w:r w:rsidRPr="001F0DB9">
        <w:rPr>
          <w:sz w:val="24"/>
          <w:szCs w:val="24"/>
        </w:rPr>
        <w:t xml:space="preserve">. </w:t>
      </w:r>
      <w:r w:rsidR="0007239F" w:rsidRPr="001F0DB9">
        <w:rPr>
          <w:sz w:val="24"/>
          <w:szCs w:val="24"/>
        </w:rPr>
        <w:t>Ц</w:t>
      </w:r>
      <w:r w:rsidRPr="001F0DB9">
        <w:rPr>
          <w:sz w:val="24"/>
          <w:szCs w:val="24"/>
        </w:rPr>
        <w:t xml:space="preserve">ентр молодежного инновационного творчества - имущественный комплекс, созданный в автономном округе,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Pr="001F0DB9">
        <w:rPr>
          <w:sz w:val="24"/>
          <w:szCs w:val="24"/>
        </w:rPr>
        <w:t>прототипирование</w:t>
      </w:r>
      <w:proofErr w:type="spellEnd"/>
      <w:r w:rsidRPr="001F0DB9">
        <w:rPr>
          <w:sz w:val="24"/>
          <w:szCs w:val="24"/>
        </w:rPr>
        <w:t xml:space="preserve">, изготовление опытных образцов, единичной и мелкосерийной продукции, а также </w:t>
      </w:r>
      <w:r w:rsidR="008862D7">
        <w:rPr>
          <w:sz w:val="24"/>
          <w:szCs w:val="24"/>
        </w:rPr>
        <w:t>необходимых для этого помещений.</w:t>
      </w:r>
    </w:p>
    <w:p w:rsidR="004C7A1F" w:rsidRPr="001F0DB9" w:rsidRDefault="004C7A1F" w:rsidP="00F4444F">
      <w:pPr>
        <w:autoSpaceDE w:val="0"/>
        <w:autoSpaceDN w:val="0"/>
        <w:adjustRightInd w:val="0"/>
        <w:ind w:firstLine="709"/>
        <w:jc w:val="both"/>
        <w:rPr>
          <w:sz w:val="24"/>
          <w:szCs w:val="24"/>
        </w:rPr>
      </w:pPr>
      <w:r w:rsidRPr="001F0DB9">
        <w:rPr>
          <w:sz w:val="24"/>
          <w:szCs w:val="24"/>
        </w:rPr>
        <w:t>2</w:t>
      </w:r>
      <w:r w:rsidR="008E5CA9" w:rsidRPr="001F0DB9">
        <w:rPr>
          <w:sz w:val="24"/>
          <w:szCs w:val="24"/>
        </w:rPr>
        <w:t>3</w:t>
      </w:r>
      <w:r w:rsidRPr="001F0DB9">
        <w:rPr>
          <w:sz w:val="24"/>
          <w:szCs w:val="24"/>
        </w:rPr>
        <w:t xml:space="preserve">. </w:t>
      </w:r>
      <w:r w:rsidR="0007239F" w:rsidRPr="001F0DB9">
        <w:rPr>
          <w:sz w:val="24"/>
          <w:szCs w:val="24"/>
        </w:rPr>
        <w:t>Э</w:t>
      </w:r>
      <w:r w:rsidRPr="001F0DB9">
        <w:rPr>
          <w:sz w:val="24"/>
          <w:szCs w:val="24"/>
        </w:rPr>
        <w:t>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w:t>
      </w:r>
      <w:r w:rsidR="008862D7">
        <w:rPr>
          <w:sz w:val="24"/>
          <w:szCs w:val="24"/>
        </w:rPr>
        <w:t>татов в энергетическом паспорте.</w:t>
      </w:r>
    </w:p>
    <w:p w:rsidR="008E5CA9" w:rsidRPr="001F0DB9" w:rsidRDefault="008E5CA9" w:rsidP="00F4444F">
      <w:pPr>
        <w:autoSpaceDE w:val="0"/>
        <w:autoSpaceDN w:val="0"/>
        <w:adjustRightInd w:val="0"/>
        <w:ind w:firstLine="709"/>
        <w:jc w:val="both"/>
        <w:rPr>
          <w:sz w:val="24"/>
          <w:szCs w:val="24"/>
        </w:rPr>
      </w:pPr>
      <w:r w:rsidRPr="001F0DB9">
        <w:rPr>
          <w:sz w:val="24"/>
          <w:szCs w:val="24"/>
        </w:rPr>
        <w:t xml:space="preserve">24. </w:t>
      </w:r>
      <w:r w:rsidR="0007239F" w:rsidRPr="001F0DB9">
        <w:rPr>
          <w:sz w:val="24"/>
          <w:szCs w:val="24"/>
        </w:rPr>
        <w:t>С</w:t>
      </w:r>
      <w:r w:rsidRPr="001F0DB9">
        <w:rPr>
          <w:sz w:val="24"/>
          <w:szCs w:val="24"/>
        </w:rPr>
        <w:t>ельскохозяйственные товаропроизводители:</w:t>
      </w:r>
    </w:p>
    <w:p w:rsidR="008E5CA9" w:rsidRPr="001F0DB9" w:rsidRDefault="008E5CA9" w:rsidP="00F4444F">
      <w:pPr>
        <w:autoSpaceDE w:val="0"/>
        <w:autoSpaceDN w:val="0"/>
        <w:adjustRightInd w:val="0"/>
        <w:ind w:firstLine="709"/>
        <w:jc w:val="both"/>
        <w:rPr>
          <w:sz w:val="24"/>
          <w:szCs w:val="24"/>
        </w:rPr>
      </w:pPr>
      <w:r w:rsidRPr="001F0DB9">
        <w:rPr>
          <w:sz w:val="24"/>
          <w:szCs w:val="24"/>
        </w:rPr>
        <w:lastRenderedPageBreak/>
        <w:t>1)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а также от оказания сельскохозяйственным товаропроизводителям услуг, указанных в подпункте 2 настоящего подпункта, составляет не менее 70 процентов;</w:t>
      </w:r>
    </w:p>
    <w:p w:rsidR="008E5CA9" w:rsidRPr="001F0DB9" w:rsidRDefault="008E5CA9" w:rsidP="00F4444F">
      <w:pPr>
        <w:autoSpaceDE w:val="0"/>
        <w:autoSpaceDN w:val="0"/>
        <w:adjustRightInd w:val="0"/>
        <w:ind w:firstLine="709"/>
        <w:jc w:val="both"/>
        <w:rPr>
          <w:sz w:val="24"/>
          <w:szCs w:val="24"/>
        </w:rPr>
      </w:pPr>
      <w:r w:rsidRPr="001F0DB9">
        <w:rPr>
          <w:sz w:val="24"/>
          <w:szCs w:val="24"/>
        </w:rPr>
        <w:t>2) организации и индивидуальные предприниматели, оказывающие услуги сельскохозяйственным товаропроизводителям, признаваемым таковыми в целях настояще</w:t>
      </w:r>
      <w:r w:rsidR="00F4444F" w:rsidRPr="001F0DB9">
        <w:rPr>
          <w:sz w:val="24"/>
          <w:szCs w:val="24"/>
        </w:rPr>
        <w:t>й муниципальной программы</w:t>
      </w:r>
      <w:r w:rsidRPr="001F0DB9">
        <w:rPr>
          <w:sz w:val="24"/>
          <w:szCs w:val="24"/>
        </w:rPr>
        <w:t>,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
    <w:p w:rsidR="008E5CA9" w:rsidRPr="001F0DB9" w:rsidRDefault="008E5CA9" w:rsidP="00F4444F">
      <w:pPr>
        <w:autoSpaceDE w:val="0"/>
        <w:autoSpaceDN w:val="0"/>
        <w:adjustRightInd w:val="0"/>
        <w:ind w:firstLine="709"/>
        <w:jc w:val="both"/>
        <w:rPr>
          <w:sz w:val="24"/>
          <w:szCs w:val="24"/>
        </w:rPr>
      </w:pPr>
      <w:r w:rsidRPr="001F0DB9">
        <w:rPr>
          <w:sz w:val="24"/>
          <w:szCs w:val="24"/>
        </w:rPr>
        <w:t>а) 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8E5CA9" w:rsidRPr="001F0DB9" w:rsidRDefault="008E5CA9" w:rsidP="00F4444F">
      <w:pPr>
        <w:autoSpaceDE w:val="0"/>
        <w:autoSpaceDN w:val="0"/>
        <w:adjustRightInd w:val="0"/>
        <w:ind w:firstLine="709"/>
        <w:jc w:val="both"/>
        <w:rPr>
          <w:sz w:val="24"/>
          <w:szCs w:val="24"/>
        </w:rPr>
      </w:pPr>
      <w:r w:rsidRPr="001F0DB9">
        <w:rPr>
          <w:sz w:val="24"/>
          <w:szCs w:val="24"/>
        </w:rPr>
        <w:t>б) 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8E5CA9" w:rsidRPr="001F0DB9" w:rsidRDefault="008E5CA9" w:rsidP="00F4444F">
      <w:pPr>
        <w:autoSpaceDE w:val="0"/>
        <w:autoSpaceDN w:val="0"/>
        <w:adjustRightInd w:val="0"/>
        <w:ind w:firstLine="709"/>
        <w:jc w:val="both"/>
        <w:rPr>
          <w:sz w:val="24"/>
          <w:szCs w:val="24"/>
        </w:rPr>
      </w:pPr>
      <w:r w:rsidRPr="001F0DB9">
        <w:rPr>
          <w:sz w:val="24"/>
          <w:szCs w:val="24"/>
        </w:rPr>
        <w:t>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настоящем подпункте услуг должна составлять не менее 70 процентов;</w:t>
      </w:r>
    </w:p>
    <w:p w:rsidR="008E5CA9" w:rsidRPr="001F0DB9" w:rsidRDefault="008E5CA9" w:rsidP="00F4444F">
      <w:pPr>
        <w:autoSpaceDE w:val="0"/>
        <w:autoSpaceDN w:val="0"/>
        <w:adjustRightInd w:val="0"/>
        <w:ind w:firstLine="709"/>
        <w:jc w:val="both"/>
        <w:rPr>
          <w:sz w:val="24"/>
          <w:szCs w:val="24"/>
        </w:rPr>
      </w:pPr>
      <w:r w:rsidRPr="001F0DB9">
        <w:rPr>
          <w:sz w:val="24"/>
          <w:szCs w:val="24"/>
        </w:rPr>
        <w:t>3)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законом Российской Федерации от 08.12.1995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w:t>
      </w:r>
      <w:r w:rsidR="008862D7">
        <w:rPr>
          <w:sz w:val="24"/>
          <w:szCs w:val="24"/>
        </w:rPr>
        <w:t>т, услуг) не менее 70 процентов.</w:t>
      </w:r>
    </w:p>
    <w:p w:rsidR="00CE2093" w:rsidRPr="001F0DB9" w:rsidRDefault="00912B72" w:rsidP="00F4444F">
      <w:pPr>
        <w:autoSpaceDE w:val="0"/>
        <w:autoSpaceDN w:val="0"/>
        <w:adjustRightInd w:val="0"/>
        <w:ind w:firstLine="709"/>
        <w:jc w:val="both"/>
        <w:rPr>
          <w:sz w:val="24"/>
          <w:szCs w:val="24"/>
        </w:rPr>
      </w:pPr>
      <w:r w:rsidRPr="001F0DB9">
        <w:rPr>
          <w:sz w:val="24"/>
          <w:szCs w:val="24"/>
        </w:rPr>
        <w:t>25</w:t>
      </w:r>
      <w:r w:rsidR="00CE2093" w:rsidRPr="001F0DB9">
        <w:rPr>
          <w:sz w:val="24"/>
          <w:szCs w:val="24"/>
        </w:rPr>
        <w:t xml:space="preserve">. </w:t>
      </w:r>
      <w:r w:rsidR="0007239F" w:rsidRPr="001F0DB9">
        <w:rPr>
          <w:sz w:val="24"/>
          <w:szCs w:val="24"/>
        </w:rPr>
        <w:t>С</w:t>
      </w:r>
      <w:r w:rsidR="00CE2093" w:rsidRPr="001F0DB9">
        <w:rPr>
          <w:sz w:val="24"/>
          <w:szCs w:val="24"/>
        </w:rPr>
        <w:t>ельскохозяйственный объект - объект капитального строительства, предназначенный для:</w:t>
      </w:r>
    </w:p>
    <w:p w:rsidR="00CE2093" w:rsidRPr="001F0DB9" w:rsidRDefault="00F4444F" w:rsidP="00F4444F">
      <w:pPr>
        <w:autoSpaceDE w:val="0"/>
        <w:autoSpaceDN w:val="0"/>
        <w:adjustRightInd w:val="0"/>
        <w:ind w:firstLine="709"/>
        <w:jc w:val="both"/>
        <w:rPr>
          <w:sz w:val="24"/>
          <w:szCs w:val="24"/>
        </w:rPr>
      </w:pPr>
      <w:r w:rsidRPr="001F0DB9">
        <w:rPr>
          <w:sz w:val="24"/>
          <w:szCs w:val="24"/>
        </w:rPr>
        <w:t>1)</w:t>
      </w:r>
      <w:r w:rsidR="00CE2093" w:rsidRPr="001F0DB9">
        <w:rPr>
          <w:sz w:val="24"/>
          <w:szCs w:val="24"/>
        </w:rPr>
        <w:t xml:space="preserve"> содержания и хозяйственного использования сельскохозяйственных животных (крупного или мелкого рогатого скота, свиней, лошадей, кроликов, сельскохозяйственной птицы (за исключением экзотических пород), </w:t>
      </w:r>
    </w:p>
    <w:p w:rsidR="00CE2093" w:rsidRPr="001F0DB9" w:rsidRDefault="00F4444F" w:rsidP="00F4444F">
      <w:pPr>
        <w:autoSpaceDE w:val="0"/>
        <w:autoSpaceDN w:val="0"/>
        <w:adjustRightInd w:val="0"/>
        <w:ind w:firstLine="709"/>
        <w:jc w:val="both"/>
        <w:rPr>
          <w:sz w:val="24"/>
          <w:szCs w:val="24"/>
        </w:rPr>
      </w:pPr>
      <w:r w:rsidRPr="001F0DB9">
        <w:rPr>
          <w:sz w:val="24"/>
          <w:szCs w:val="24"/>
        </w:rPr>
        <w:t xml:space="preserve">2) </w:t>
      </w:r>
      <w:r w:rsidR="00CE2093" w:rsidRPr="001F0DB9">
        <w:rPr>
          <w:sz w:val="24"/>
          <w:szCs w:val="24"/>
        </w:rPr>
        <w:t>ремонта и хранения сельскохозяйственных машин;</w:t>
      </w:r>
    </w:p>
    <w:p w:rsidR="00CE2093" w:rsidRPr="001F0DB9" w:rsidRDefault="00F4444F" w:rsidP="00F4444F">
      <w:pPr>
        <w:autoSpaceDE w:val="0"/>
        <w:autoSpaceDN w:val="0"/>
        <w:adjustRightInd w:val="0"/>
        <w:ind w:firstLine="709"/>
        <w:jc w:val="both"/>
        <w:rPr>
          <w:sz w:val="24"/>
          <w:szCs w:val="24"/>
        </w:rPr>
      </w:pPr>
      <w:r w:rsidRPr="001F0DB9">
        <w:rPr>
          <w:sz w:val="24"/>
          <w:szCs w:val="24"/>
        </w:rPr>
        <w:t>3)</w:t>
      </w:r>
      <w:r w:rsidR="00CE2093" w:rsidRPr="001F0DB9">
        <w:rPr>
          <w:sz w:val="24"/>
          <w:szCs w:val="24"/>
        </w:rPr>
        <w:t xml:space="preserve"> хранения сельскохозяйственной продукции, кормов и (или) других материальных ценностей, необходимых для ведения деятельности;</w:t>
      </w:r>
    </w:p>
    <w:p w:rsidR="00CE2093" w:rsidRPr="001F0DB9" w:rsidRDefault="00F4444F" w:rsidP="00F4444F">
      <w:pPr>
        <w:autoSpaceDE w:val="0"/>
        <w:autoSpaceDN w:val="0"/>
        <w:adjustRightInd w:val="0"/>
        <w:ind w:firstLine="709"/>
        <w:jc w:val="both"/>
        <w:rPr>
          <w:sz w:val="24"/>
          <w:szCs w:val="24"/>
        </w:rPr>
      </w:pPr>
      <w:r w:rsidRPr="001F0DB9">
        <w:rPr>
          <w:sz w:val="24"/>
          <w:szCs w:val="24"/>
        </w:rPr>
        <w:t>4)</w:t>
      </w:r>
      <w:r w:rsidR="00CE2093" w:rsidRPr="001F0DB9">
        <w:rPr>
          <w:sz w:val="24"/>
          <w:szCs w:val="24"/>
        </w:rPr>
        <w:t xml:space="preserve"> сбора, обеззараживания и хранения навоза.</w:t>
      </w:r>
    </w:p>
    <w:p w:rsidR="00CE2093" w:rsidRPr="001F0DB9" w:rsidRDefault="00912B72" w:rsidP="00F4444F">
      <w:pPr>
        <w:autoSpaceDE w:val="0"/>
        <w:autoSpaceDN w:val="0"/>
        <w:adjustRightInd w:val="0"/>
        <w:ind w:firstLine="709"/>
        <w:jc w:val="both"/>
        <w:rPr>
          <w:sz w:val="24"/>
          <w:szCs w:val="24"/>
        </w:rPr>
      </w:pPr>
      <w:r w:rsidRPr="001F0DB9">
        <w:rPr>
          <w:sz w:val="24"/>
          <w:szCs w:val="24"/>
        </w:rPr>
        <w:t>26</w:t>
      </w:r>
      <w:r w:rsidR="00CE2093" w:rsidRPr="001F0DB9">
        <w:rPr>
          <w:sz w:val="24"/>
          <w:szCs w:val="24"/>
        </w:rPr>
        <w:t xml:space="preserve">. </w:t>
      </w:r>
      <w:r w:rsidR="0007239F" w:rsidRPr="001F0DB9">
        <w:rPr>
          <w:sz w:val="24"/>
          <w:szCs w:val="24"/>
        </w:rPr>
        <w:t>В</w:t>
      </w:r>
      <w:r w:rsidR="00CE2093" w:rsidRPr="001F0DB9">
        <w:rPr>
          <w:sz w:val="24"/>
          <w:szCs w:val="24"/>
        </w:rPr>
        <w:t>етеринарный объект – объект, предназначенный для осуществления профилактических, ветеринарно-санитарных и (или) лечебных мероприятий, а также для диагностических исследований животных.</w:t>
      </w:r>
    </w:p>
    <w:p w:rsidR="00CE2093" w:rsidRPr="001F0DB9" w:rsidRDefault="00912B72" w:rsidP="00F4444F">
      <w:pPr>
        <w:autoSpaceDE w:val="0"/>
        <w:autoSpaceDN w:val="0"/>
        <w:adjustRightInd w:val="0"/>
        <w:ind w:firstLine="709"/>
        <w:jc w:val="both"/>
        <w:rPr>
          <w:sz w:val="24"/>
          <w:szCs w:val="24"/>
        </w:rPr>
      </w:pPr>
      <w:r w:rsidRPr="001F0DB9">
        <w:rPr>
          <w:sz w:val="24"/>
          <w:szCs w:val="24"/>
        </w:rPr>
        <w:t>27</w:t>
      </w:r>
      <w:r w:rsidR="00CE2093" w:rsidRPr="001F0DB9">
        <w:rPr>
          <w:sz w:val="24"/>
          <w:szCs w:val="24"/>
        </w:rPr>
        <w:t xml:space="preserve">. </w:t>
      </w:r>
      <w:r w:rsidR="0007239F" w:rsidRPr="001F0DB9">
        <w:rPr>
          <w:sz w:val="24"/>
          <w:szCs w:val="24"/>
        </w:rPr>
        <w:t>С</w:t>
      </w:r>
      <w:r w:rsidR="00CE2093" w:rsidRPr="001F0DB9">
        <w:rPr>
          <w:sz w:val="24"/>
          <w:szCs w:val="24"/>
        </w:rPr>
        <w:t xml:space="preserve">ельскохозяйственное оборудование – оборудование, предназначенное для повышения производительности труда в сельском хозяйстве путем механизации и (или) </w:t>
      </w:r>
      <w:r w:rsidR="00CE2093" w:rsidRPr="001F0DB9">
        <w:rPr>
          <w:sz w:val="24"/>
          <w:szCs w:val="24"/>
        </w:rPr>
        <w:lastRenderedPageBreak/>
        <w:t>автоматизации отдельных операций или технологических процессов, со сроком полезного использования свыше двух лет и стоимостью более 20 000 (двадцать тысяч) рублей за единицу</w:t>
      </w:r>
      <w:r w:rsidR="008862D7">
        <w:rPr>
          <w:sz w:val="24"/>
          <w:szCs w:val="24"/>
        </w:rPr>
        <w:t>.</w:t>
      </w:r>
    </w:p>
    <w:p w:rsidR="00CE2093" w:rsidRPr="001F0DB9" w:rsidRDefault="00CE2093" w:rsidP="00F4444F">
      <w:pPr>
        <w:autoSpaceDE w:val="0"/>
        <w:autoSpaceDN w:val="0"/>
        <w:adjustRightInd w:val="0"/>
        <w:ind w:firstLine="709"/>
        <w:jc w:val="both"/>
        <w:rPr>
          <w:sz w:val="24"/>
          <w:szCs w:val="24"/>
        </w:rPr>
      </w:pPr>
      <w:r w:rsidRPr="001F0DB9">
        <w:rPr>
          <w:sz w:val="24"/>
          <w:szCs w:val="24"/>
        </w:rPr>
        <w:t>Определение срока полезного использования оборудования осуществляется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№1 (далее – Классификатор основных средств).</w:t>
      </w:r>
    </w:p>
    <w:p w:rsidR="00CE2093" w:rsidRPr="001F0DB9" w:rsidRDefault="00CE2093" w:rsidP="00F4444F">
      <w:pPr>
        <w:autoSpaceDE w:val="0"/>
        <w:autoSpaceDN w:val="0"/>
        <w:adjustRightInd w:val="0"/>
        <w:ind w:firstLine="709"/>
        <w:jc w:val="both"/>
        <w:rPr>
          <w:sz w:val="24"/>
          <w:szCs w:val="24"/>
        </w:rPr>
      </w:pPr>
      <w:r w:rsidRPr="001F0DB9">
        <w:rPr>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w:t>
      </w:r>
      <w:r w:rsidR="008862D7">
        <w:rPr>
          <w:sz w:val="24"/>
          <w:szCs w:val="24"/>
        </w:rPr>
        <w:t>кой документацией производителя.</w:t>
      </w:r>
    </w:p>
    <w:p w:rsidR="00CE2093" w:rsidRPr="001F0DB9" w:rsidRDefault="00912B72" w:rsidP="00F4444F">
      <w:pPr>
        <w:autoSpaceDE w:val="0"/>
        <w:autoSpaceDN w:val="0"/>
        <w:adjustRightInd w:val="0"/>
        <w:ind w:firstLine="709"/>
        <w:jc w:val="both"/>
        <w:rPr>
          <w:sz w:val="24"/>
          <w:szCs w:val="24"/>
        </w:rPr>
      </w:pPr>
      <w:r w:rsidRPr="001F0DB9">
        <w:rPr>
          <w:sz w:val="24"/>
          <w:szCs w:val="24"/>
        </w:rPr>
        <w:t>28</w:t>
      </w:r>
      <w:r w:rsidR="00CE2093" w:rsidRPr="001F0DB9">
        <w:rPr>
          <w:sz w:val="24"/>
          <w:szCs w:val="24"/>
        </w:rPr>
        <w:t xml:space="preserve">. </w:t>
      </w:r>
      <w:r w:rsidR="0007239F" w:rsidRPr="001F0DB9">
        <w:rPr>
          <w:sz w:val="24"/>
          <w:szCs w:val="24"/>
        </w:rPr>
        <w:t>М</w:t>
      </w:r>
      <w:r w:rsidR="00CE2093" w:rsidRPr="001F0DB9">
        <w:rPr>
          <w:sz w:val="24"/>
          <w:szCs w:val="24"/>
        </w:rPr>
        <w:t>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w:t>
      </w:r>
      <w:r w:rsidR="008862D7">
        <w:rPr>
          <w:sz w:val="24"/>
          <w:szCs w:val="24"/>
        </w:rPr>
        <w:t xml:space="preserve"> более процентов.</w:t>
      </w:r>
    </w:p>
    <w:p w:rsidR="00CE2093" w:rsidRPr="001F0DB9" w:rsidRDefault="00912B72" w:rsidP="00F4444F">
      <w:pPr>
        <w:autoSpaceDE w:val="0"/>
        <w:autoSpaceDN w:val="0"/>
        <w:adjustRightInd w:val="0"/>
        <w:ind w:firstLine="709"/>
        <w:jc w:val="both"/>
        <w:rPr>
          <w:sz w:val="24"/>
          <w:szCs w:val="24"/>
        </w:rPr>
      </w:pPr>
      <w:r w:rsidRPr="001F0DB9">
        <w:rPr>
          <w:sz w:val="24"/>
          <w:szCs w:val="24"/>
        </w:rPr>
        <w:t>29</w:t>
      </w:r>
      <w:r w:rsidR="00CE2093" w:rsidRPr="001F0DB9">
        <w:rPr>
          <w:sz w:val="24"/>
          <w:szCs w:val="24"/>
        </w:rPr>
        <w:t xml:space="preserve">. </w:t>
      </w:r>
      <w:r w:rsidR="0007239F" w:rsidRPr="001F0DB9">
        <w:rPr>
          <w:sz w:val="24"/>
          <w:szCs w:val="24"/>
        </w:rPr>
        <w:t>Р</w:t>
      </w:r>
      <w:r w:rsidR="00CE2093" w:rsidRPr="001F0DB9">
        <w:rPr>
          <w:bCs/>
          <w:sz w:val="24"/>
          <w:szCs w:val="24"/>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30. </w:t>
      </w:r>
      <w:r w:rsidR="0007239F" w:rsidRPr="001F0DB9">
        <w:rPr>
          <w:rFonts w:ascii="Times New Roman" w:hAnsi="Times New Roman" w:cs="Times New Roman"/>
          <w:sz w:val="24"/>
          <w:szCs w:val="24"/>
        </w:rPr>
        <w:t>П</w:t>
      </w:r>
      <w:r w:rsidRPr="001F0DB9">
        <w:rPr>
          <w:rFonts w:ascii="Times New Roman" w:hAnsi="Times New Roman" w:cs="Times New Roman"/>
          <w:sz w:val="24"/>
          <w:szCs w:val="24"/>
        </w:rPr>
        <w:t>отребительский рынок (рынок товаров и услуг) - система общественных отношений, основанных на соблюдении правовых норм, возникающих между государством, изготовителем и продавцом, исполнителем и потребителем в процессе изготовления, реализации и эксплуатации товаров, вы</w:t>
      </w:r>
      <w:r w:rsidR="008862D7">
        <w:rPr>
          <w:rFonts w:ascii="Times New Roman" w:hAnsi="Times New Roman" w:cs="Times New Roman"/>
          <w:sz w:val="24"/>
          <w:szCs w:val="24"/>
        </w:rPr>
        <w:t>полнения работ и оказания услуг.</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31. </w:t>
      </w:r>
      <w:r w:rsidR="0007239F" w:rsidRPr="001F0DB9">
        <w:rPr>
          <w:rFonts w:ascii="Times New Roman" w:hAnsi="Times New Roman" w:cs="Times New Roman"/>
          <w:sz w:val="24"/>
          <w:szCs w:val="24"/>
        </w:rPr>
        <w:t>С</w:t>
      </w:r>
      <w:r w:rsidRPr="001F0DB9">
        <w:rPr>
          <w:rFonts w:ascii="Times New Roman" w:hAnsi="Times New Roman" w:cs="Times New Roman"/>
          <w:sz w:val="24"/>
          <w:szCs w:val="24"/>
        </w:rPr>
        <w:t>убъекты потребительского рынка - юридические лица и индивидуальные предприниматели, осуществляющие свою деятельность в сфере торговли, общественного питания и бытового обслуживания населения, производства товаров народного потребления на территории города Урай.</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32. </w:t>
      </w:r>
      <w:r w:rsidR="0007239F" w:rsidRPr="001F0DB9">
        <w:rPr>
          <w:rFonts w:ascii="Times New Roman" w:hAnsi="Times New Roman" w:cs="Times New Roman"/>
          <w:sz w:val="24"/>
          <w:szCs w:val="24"/>
        </w:rPr>
        <w:t xml:space="preserve">Объекты </w:t>
      </w:r>
      <w:r w:rsidRPr="001F0DB9">
        <w:rPr>
          <w:rFonts w:ascii="Times New Roman" w:hAnsi="Times New Roman" w:cs="Times New Roman"/>
          <w:sz w:val="24"/>
          <w:szCs w:val="24"/>
        </w:rPr>
        <w:t>потребительского рынка - имущественные компл</w:t>
      </w:r>
      <w:r w:rsidR="00094B6E" w:rsidRPr="001F0DB9">
        <w:rPr>
          <w:rFonts w:ascii="Times New Roman" w:hAnsi="Times New Roman" w:cs="Times New Roman"/>
          <w:sz w:val="24"/>
          <w:szCs w:val="24"/>
        </w:rPr>
        <w:t xml:space="preserve">ексы и помещения, используемые </w:t>
      </w:r>
      <w:r w:rsidRPr="001F0DB9">
        <w:rPr>
          <w:rFonts w:ascii="Times New Roman" w:hAnsi="Times New Roman" w:cs="Times New Roman"/>
          <w:sz w:val="24"/>
          <w:szCs w:val="24"/>
        </w:rPr>
        <w:t>для осуществления розничной и оптовой торговли, оказания услуг общественного питания, бытового обслуживания и производств</w:t>
      </w:r>
      <w:r w:rsidR="008862D7">
        <w:rPr>
          <w:rFonts w:ascii="Times New Roman" w:hAnsi="Times New Roman" w:cs="Times New Roman"/>
          <w:sz w:val="24"/>
          <w:szCs w:val="24"/>
        </w:rPr>
        <w:t>а товаров народного потребления.</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33. </w:t>
      </w:r>
      <w:r w:rsidR="0007239F" w:rsidRPr="001F0DB9">
        <w:rPr>
          <w:rFonts w:ascii="Times New Roman" w:hAnsi="Times New Roman" w:cs="Times New Roman"/>
          <w:sz w:val="24"/>
          <w:szCs w:val="24"/>
        </w:rPr>
        <w:t>М</w:t>
      </w:r>
      <w:r w:rsidRPr="001F0DB9">
        <w:rPr>
          <w:rFonts w:ascii="Times New Roman" w:hAnsi="Times New Roman" w:cs="Times New Roman"/>
          <w:sz w:val="24"/>
          <w:szCs w:val="24"/>
        </w:rPr>
        <w:t>униципальный реестр объектов потребительского рынка - единая муниципальная информационная система, содержащая перечень объектов розничной и оптовой торговли, общественного питания и бытового обслуживания, производства товаров народного потребления и сведения об их принадлежности с</w:t>
      </w:r>
      <w:r w:rsidR="008862D7">
        <w:rPr>
          <w:rFonts w:ascii="Times New Roman" w:hAnsi="Times New Roman" w:cs="Times New Roman"/>
          <w:sz w:val="24"/>
          <w:szCs w:val="24"/>
        </w:rPr>
        <w:t>убъектам потребительского рынка.</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34. </w:t>
      </w:r>
      <w:r w:rsidR="0007239F" w:rsidRPr="001F0DB9">
        <w:rPr>
          <w:rFonts w:ascii="Times New Roman" w:hAnsi="Times New Roman" w:cs="Times New Roman"/>
          <w:sz w:val="24"/>
          <w:szCs w:val="24"/>
        </w:rPr>
        <w:t>Н</w:t>
      </w:r>
      <w:r w:rsidRPr="001F0DB9">
        <w:rPr>
          <w:rFonts w:ascii="Times New Roman" w:hAnsi="Times New Roman" w:cs="Times New Roman"/>
          <w:sz w:val="24"/>
          <w:szCs w:val="24"/>
        </w:rPr>
        <w:t>естационарный торговый объект - это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w:t>
      </w:r>
      <w:r w:rsidR="00125610" w:rsidRPr="001F0DB9">
        <w:rPr>
          <w:rFonts w:ascii="Times New Roman" w:hAnsi="Times New Roman" w:cs="Times New Roman"/>
          <w:sz w:val="24"/>
          <w:szCs w:val="24"/>
        </w:rPr>
        <w:t xml:space="preserve">ом числе передвижное </w:t>
      </w:r>
      <w:r w:rsidR="008862D7">
        <w:rPr>
          <w:rFonts w:ascii="Times New Roman" w:hAnsi="Times New Roman" w:cs="Times New Roman"/>
          <w:sz w:val="24"/>
          <w:szCs w:val="24"/>
        </w:rPr>
        <w:t>сооружение.</w:t>
      </w:r>
    </w:p>
    <w:p w:rsidR="00857C10" w:rsidRDefault="00736EF8" w:rsidP="000E1711">
      <w:pPr>
        <w:autoSpaceDE w:val="0"/>
        <w:autoSpaceDN w:val="0"/>
        <w:adjustRightInd w:val="0"/>
        <w:ind w:firstLine="709"/>
        <w:jc w:val="both"/>
        <w:outlineLvl w:val="0"/>
        <w:rPr>
          <w:i/>
          <w:sz w:val="22"/>
          <w:szCs w:val="22"/>
        </w:rPr>
      </w:pPr>
      <w:r w:rsidRPr="00736EF8">
        <w:rPr>
          <w:sz w:val="24"/>
          <w:szCs w:val="24"/>
        </w:rPr>
        <w:t>35. Начинающие предприниматели – впервые зарегистрированные и действующие менее 1 года индивидуальные предприниматели и юридические лица.</w:t>
      </w:r>
      <w:r w:rsidR="000E1711">
        <w:rPr>
          <w:sz w:val="24"/>
          <w:szCs w:val="24"/>
        </w:rPr>
        <w:t xml:space="preserve"> </w:t>
      </w:r>
      <w:proofErr w:type="gramStart"/>
      <w:r w:rsidR="000E1711" w:rsidRPr="003B5C74">
        <w:rPr>
          <w:i/>
          <w:sz w:val="22"/>
          <w:szCs w:val="22"/>
        </w:rPr>
        <w:t>(В редакции постановления от 07.06.2019 №1317</w:t>
      </w:r>
      <w:r w:rsidR="00857C10">
        <w:rPr>
          <w:i/>
          <w:sz w:val="22"/>
          <w:szCs w:val="22"/>
        </w:rPr>
        <w:t>.</w:t>
      </w:r>
      <w:proofErr w:type="gramEnd"/>
    </w:p>
    <w:p w:rsidR="00857C10" w:rsidRDefault="00857C10" w:rsidP="00857C10">
      <w:pPr>
        <w:ind w:firstLine="567"/>
        <w:jc w:val="both"/>
        <w:rPr>
          <w:sz w:val="24"/>
          <w:szCs w:val="24"/>
        </w:rPr>
      </w:pPr>
      <w:r w:rsidRPr="00C967A7">
        <w:rPr>
          <w:sz w:val="24"/>
          <w:szCs w:val="24"/>
        </w:rPr>
        <w:t>36. Вет</w:t>
      </w:r>
      <w:r>
        <w:rPr>
          <w:sz w:val="24"/>
          <w:szCs w:val="24"/>
        </w:rPr>
        <w:t xml:space="preserve">еринарные </w:t>
      </w:r>
      <w:r w:rsidRPr="00857C10">
        <w:rPr>
          <w:sz w:val="24"/>
          <w:szCs w:val="24"/>
        </w:rPr>
        <w:t xml:space="preserve">препараты – </w:t>
      </w:r>
      <w:hyperlink r:id="rId15" w:history="1">
        <w:r w:rsidRPr="00857C10">
          <w:rPr>
            <w:rStyle w:val="a6"/>
            <w:color w:val="auto"/>
            <w:sz w:val="24"/>
            <w:szCs w:val="24"/>
            <w:u w:val="none"/>
          </w:rPr>
          <w:t>лекарственные средства</w:t>
        </w:r>
      </w:hyperlink>
      <w:r w:rsidRPr="00857C10">
        <w:rPr>
          <w:sz w:val="24"/>
          <w:szCs w:val="24"/>
        </w:rPr>
        <w:t>, ис</w:t>
      </w:r>
      <w:r w:rsidRPr="00C967A7">
        <w:rPr>
          <w:sz w:val="24"/>
          <w:szCs w:val="24"/>
        </w:rPr>
        <w:t xml:space="preserve">пользуемые для лечения, профилактики заболеваний и </w:t>
      </w:r>
      <w:r w:rsidRPr="00857C10">
        <w:rPr>
          <w:sz w:val="24"/>
          <w:szCs w:val="24"/>
        </w:rPr>
        <w:t xml:space="preserve">повышения продуктивности животных, </w:t>
      </w:r>
      <w:hyperlink r:id="rId16" w:history="1">
        <w:r w:rsidRPr="00857C10">
          <w:rPr>
            <w:rStyle w:val="a6"/>
            <w:color w:val="auto"/>
            <w:sz w:val="24"/>
            <w:szCs w:val="24"/>
            <w:u w:val="none"/>
          </w:rPr>
          <w:t>вакцины</w:t>
        </w:r>
      </w:hyperlink>
      <w:r w:rsidRPr="00857C10">
        <w:rPr>
          <w:sz w:val="24"/>
          <w:szCs w:val="24"/>
        </w:rPr>
        <w:t xml:space="preserve">, </w:t>
      </w:r>
      <w:hyperlink r:id="rId17" w:history="1">
        <w:r w:rsidRPr="00857C10">
          <w:rPr>
            <w:rStyle w:val="a6"/>
            <w:color w:val="auto"/>
            <w:sz w:val="24"/>
            <w:szCs w:val="24"/>
            <w:u w:val="none"/>
          </w:rPr>
          <w:t>анатоксины</w:t>
        </w:r>
      </w:hyperlink>
      <w:r w:rsidRPr="00857C10">
        <w:rPr>
          <w:sz w:val="24"/>
          <w:szCs w:val="24"/>
        </w:rPr>
        <w:t xml:space="preserve">, </w:t>
      </w:r>
      <w:hyperlink r:id="rId18" w:history="1">
        <w:proofErr w:type="spellStart"/>
        <w:r w:rsidRPr="00857C10">
          <w:rPr>
            <w:rStyle w:val="a6"/>
            <w:color w:val="auto"/>
            <w:sz w:val="24"/>
            <w:szCs w:val="24"/>
            <w:u w:val="none"/>
          </w:rPr>
          <w:t>диагностикумы</w:t>
        </w:r>
        <w:proofErr w:type="spellEnd"/>
      </w:hyperlink>
      <w:r w:rsidRPr="00857C10">
        <w:rPr>
          <w:sz w:val="24"/>
          <w:szCs w:val="24"/>
        </w:rPr>
        <w:t xml:space="preserve">, лечебно-профилактические сыворотки, </w:t>
      </w:r>
      <w:proofErr w:type="spellStart"/>
      <w:proofErr w:type="gramStart"/>
      <w:r w:rsidRPr="00857C10">
        <w:rPr>
          <w:sz w:val="24"/>
          <w:szCs w:val="24"/>
        </w:rPr>
        <w:t>гамма-глобулины</w:t>
      </w:r>
      <w:proofErr w:type="spellEnd"/>
      <w:proofErr w:type="gramEnd"/>
      <w:r w:rsidRPr="00C967A7">
        <w:rPr>
          <w:sz w:val="24"/>
          <w:szCs w:val="24"/>
        </w:rPr>
        <w:t xml:space="preserve">, </w:t>
      </w:r>
      <w:proofErr w:type="spellStart"/>
      <w:r w:rsidRPr="00C967A7">
        <w:rPr>
          <w:sz w:val="24"/>
          <w:szCs w:val="24"/>
        </w:rPr>
        <w:lastRenderedPageBreak/>
        <w:t>пробиотики</w:t>
      </w:r>
      <w:proofErr w:type="spellEnd"/>
      <w:r w:rsidRPr="00C967A7">
        <w:rPr>
          <w:sz w:val="24"/>
          <w:szCs w:val="24"/>
        </w:rPr>
        <w:t>, вещества, выделенные из микроорганизмов и влияющие на иммунный статус организма, чувствительные системы для накопления микроорганизмов</w:t>
      </w:r>
      <w:r>
        <w:rPr>
          <w:sz w:val="24"/>
          <w:szCs w:val="24"/>
        </w:rPr>
        <w:t>.</w:t>
      </w:r>
    </w:p>
    <w:p w:rsidR="00857C10" w:rsidRPr="00857C10" w:rsidRDefault="00857C10" w:rsidP="00857C10">
      <w:pPr>
        <w:ind w:firstLine="567"/>
        <w:jc w:val="both"/>
        <w:rPr>
          <w:i/>
          <w:sz w:val="22"/>
          <w:szCs w:val="22"/>
        </w:rPr>
      </w:pPr>
      <w:r>
        <w:rPr>
          <w:i/>
          <w:sz w:val="22"/>
          <w:szCs w:val="22"/>
        </w:rPr>
        <w:t>( В редакции постановления от 14.08.2019 №2006).</w:t>
      </w:r>
    </w:p>
    <w:p w:rsidR="00857C10" w:rsidRDefault="00857C10" w:rsidP="00857C10">
      <w:pPr>
        <w:ind w:firstLine="567"/>
        <w:jc w:val="both"/>
        <w:rPr>
          <w:rStyle w:val="w"/>
          <w:sz w:val="24"/>
          <w:szCs w:val="24"/>
        </w:rPr>
      </w:pPr>
      <w:r>
        <w:rPr>
          <w:sz w:val="24"/>
          <w:szCs w:val="24"/>
        </w:rPr>
        <w:t xml:space="preserve">37. Биологические </w:t>
      </w:r>
      <w:r w:rsidRPr="00C967A7">
        <w:rPr>
          <w:sz w:val="24"/>
          <w:szCs w:val="24"/>
        </w:rPr>
        <w:t xml:space="preserve">препараты - </w:t>
      </w:r>
      <w:r w:rsidRPr="00C967A7">
        <w:rPr>
          <w:rStyle w:val="w"/>
          <w:sz w:val="24"/>
          <w:szCs w:val="24"/>
        </w:rPr>
        <w:t>средства</w:t>
      </w:r>
      <w:r w:rsidRPr="00C967A7">
        <w:rPr>
          <w:sz w:val="24"/>
          <w:szCs w:val="24"/>
        </w:rPr>
        <w:t xml:space="preserve"> </w:t>
      </w:r>
      <w:r w:rsidRPr="00C967A7">
        <w:rPr>
          <w:rStyle w:val="w"/>
          <w:sz w:val="24"/>
          <w:szCs w:val="24"/>
        </w:rPr>
        <w:t>биол</w:t>
      </w:r>
      <w:r>
        <w:rPr>
          <w:rStyle w:val="w"/>
          <w:sz w:val="24"/>
          <w:szCs w:val="24"/>
        </w:rPr>
        <w:t xml:space="preserve">огического </w:t>
      </w:r>
      <w:r w:rsidRPr="00C967A7">
        <w:rPr>
          <w:sz w:val="24"/>
          <w:szCs w:val="24"/>
        </w:rPr>
        <w:t xml:space="preserve"> </w:t>
      </w:r>
      <w:r w:rsidRPr="00C967A7">
        <w:rPr>
          <w:rStyle w:val="w"/>
          <w:sz w:val="24"/>
          <w:szCs w:val="24"/>
        </w:rPr>
        <w:t>происхождения</w:t>
      </w:r>
      <w:r w:rsidRPr="00C967A7">
        <w:rPr>
          <w:sz w:val="24"/>
          <w:szCs w:val="24"/>
        </w:rPr>
        <w:t xml:space="preserve">, </w:t>
      </w:r>
      <w:r w:rsidRPr="00C967A7">
        <w:rPr>
          <w:rStyle w:val="w"/>
          <w:sz w:val="24"/>
          <w:szCs w:val="24"/>
        </w:rPr>
        <w:t>применяемые</w:t>
      </w:r>
      <w:r w:rsidRPr="00C967A7">
        <w:rPr>
          <w:sz w:val="24"/>
          <w:szCs w:val="24"/>
        </w:rPr>
        <w:t xml:space="preserve"> </w:t>
      </w:r>
      <w:r w:rsidRPr="00C967A7">
        <w:rPr>
          <w:rStyle w:val="w"/>
          <w:sz w:val="24"/>
          <w:szCs w:val="24"/>
        </w:rPr>
        <w:t>в</w:t>
      </w:r>
      <w:r w:rsidRPr="00C967A7">
        <w:rPr>
          <w:sz w:val="24"/>
          <w:szCs w:val="24"/>
        </w:rPr>
        <w:t xml:space="preserve"> </w:t>
      </w:r>
      <w:r w:rsidRPr="00C967A7">
        <w:rPr>
          <w:rStyle w:val="w"/>
          <w:sz w:val="24"/>
          <w:szCs w:val="24"/>
        </w:rPr>
        <w:t>с</w:t>
      </w:r>
      <w:r>
        <w:rPr>
          <w:rStyle w:val="w"/>
          <w:sz w:val="24"/>
          <w:szCs w:val="24"/>
        </w:rPr>
        <w:t xml:space="preserve">ельском </w:t>
      </w:r>
      <w:proofErr w:type="gramStart"/>
      <w:r>
        <w:rPr>
          <w:rStyle w:val="w"/>
          <w:sz w:val="24"/>
          <w:szCs w:val="24"/>
        </w:rPr>
        <w:t>хозяйстве</w:t>
      </w:r>
      <w:proofErr w:type="gramEnd"/>
      <w:r w:rsidRPr="00C967A7">
        <w:rPr>
          <w:sz w:val="24"/>
          <w:szCs w:val="24"/>
        </w:rPr>
        <w:t xml:space="preserve"> </w:t>
      </w:r>
      <w:r w:rsidRPr="00C967A7">
        <w:rPr>
          <w:rStyle w:val="w"/>
          <w:sz w:val="24"/>
          <w:szCs w:val="24"/>
        </w:rPr>
        <w:t>для</w:t>
      </w:r>
      <w:r w:rsidRPr="00C967A7">
        <w:rPr>
          <w:sz w:val="24"/>
          <w:szCs w:val="24"/>
        </w:rPr>
        <w:t xml:space="preserve"> </w:t>
      </w:r>
      <w:r w:rsidRPr="00C967A7">
        <w:rPr>
          <w:rStyle w:val="w"/>
          <w:sz w:val="24"/>
          <w:szCs w:val="24"/>
        </w:rPr>
        <w:t>диагностики</w:t>
      </w:r>
      <w:r w:rsidRPr="00C967A7">
        <w:rPr>
          <w:sz w:val="24"/>
          <w:szCs w:val="24"/>
        </w:rPr>
        <w:t xml:space="preserve">, </w:t>
      </w:r>
      <w:r w:rsidRPr="00C967A7">
        <w:rPr>
          <w:rStyle w:val="w"/>
          <w:sz w:val="24"/>
          <w:szCs w:val="24"/>
        </w:rPr>
        <w:t>профилактики</w:t>
      </w:r>
      <w:r w:rsidRPr="00C967A7">
        <w:rPr>
          <w:sz w:val="24"/>
          <w:szCs w:val="24"/>
        </w:rPr>
        <w:t xml:space="preserve"> </w:t>
      </w:r>
      <w:r w:rsidRPr="00C967A7">
        <w:rPr>
          <w:rStyle w:val="w"/>
          <w:sz w:val="24"/>
          <w:szCs w:val="24"/>
        </w:rPr>
        <w:t>и</w:t>
      </w:r>
      <w:r w:rsidRPr="00C967A7">
        <w:rPr>
          <w:sz w:val="24"/>
          <w:szCs w:val="24"/>
        </w:rPr>
        <w:t xml:space="preserve"> </w:t>
      </w:r>
      <w:r w:rsidRPr="00C967A7">
        <w:rPr>
          <w:rStyle w:val="w"/>
          <w:sz w:val="24"/>
          <w:szCs w:val="24"/>
        </w:rPr>
        <w:t>лечения</w:t>
      </w:r>
      <w:r w:rsidRPr="00C967A7">
        <w:rPr>
          <w:sz w:val="24"/>
          <w:szCs w:val="24"/>
        </w:rPr>
        <w:t xml:space="preserve"> </w:t>
      </w:r>
      <w:r w:rsidRPr="00C967A7">
        <w:rPr>
          <w:rStyle w:val="w"/>
          <w:sz w:val="24"/>
          <w:szCs w:val="24"/>
        </w:rPr>
        <w:t>инфекционных</w:t>
      </w:r>
      <w:r w:rsidRPr="00C967A7">
        <w:rPr>
          <w:sz w:val="24"/>
          <w:szCs w:val="24"/>
        </w:rPr>
        <w:t xml:space="preserve"> </w:t>
      </w:r>
      <w:r w:rsidRPr="00C967A7">
        <w:rPr>
          <w:rStyle w:val="w"/>
          <w:sz w:val="24"/>
          <w:szCs w:val="24"/>
        </w:rPr>
        <w:t>и</w:t>
      </w:r>
      <w:r w:rsidRPr="00C967A7">
        <w:rPr>
          <w:sz w:val="24"/>
          <w:szCs w:val="24"/>
        </w:rPr>
        <w:t xml:space="preserve"> </w:t>
      </w:r>
      <w:r w:rsidRPr="00C967A7">
        <w:rPr>
          <w:rStyle w:val="w"/>
          <w:sz w:val="24"/>
          <w:szCs w:val="24"/>
        </w:rPr>
        <w:t>паразитарных</w:t>
      </w:r>
      <w:r w:rsidRPr="00C967A7">
        <w:rPr>
          <w:sz w:val="24"/>
          <w:szCs w:val="24"/>
        </w:rPr>
        <w:t xml:space="preserve"> </w:t>
      </w:r>
      <w:r w:rsidRPr="00C967A7">
        <w:rPr>
          <w:rStyle w:val="w"/>
          <w:sz w:val="24"/>
          <w:szCs w:val="24"/>
        </w:rPr>
        <w:t>болезней</w:t>
      </w:r>
      <w:r w:rsidRPr="00C967A7">
        <w:rPr>
          <w:sz w:val="24"/>
          <w:szCs w:val="24"/>
        </w:rPr>
        <w:t xml:space="preserve"> </w:t>
      </w:r>
      <w:r w:rsidRPr="00C967A7">
        <w:rPr>
          <w:rStyle w:val="w"/>
          <w:sz w:val="24"/>
          <w:szCs w:val="24"/>
        </w:rPr>
        <w:t>ж</w:t>
      </w:r>
      <w:r>
        <w:rPr>
          <w:rStyle w:val="w"/>
          <w:sz w:val="24"/>
          <w:szCs w:val="24"/>
        </w:rPr>
        <w:t>ивот</w:t>
      </w:r>
      <w:r w:rsidRPr="00C967A7">
        <w:rPr>
          <w:rStyle w:val="w"/>
          <w:sz w:val="24"/>
          <w:szCs w:val="24"/>
        </w:rPr>
        <w:t>ных</w:t>
      </w:r>
      <w:r w:rsidRPr="00C967A7">
        <w:rPr>
          <w:sz w:val="24"/>
          <w:szCs w:val="24"/>
        </w:rPr>
        <w:t xml:space="preserve">, </w:t>
      </w:r>
      <w:r w:rsidRPr="00C967A7">
        <w:rPr>
          <w:rStyle w:val="w"/>
          <w:sz w:val="24"/>
          <w:szCs w:val="24"/>
        </w:rPr>
        <w:t>повышения</w:t>
      </w:r>
      <w:r w:rsidRPr="00C967A7">
        <w:rPr>
          <w:sz w:val="24"/>
          <w:szCs w:val="24"/>
        </w:rPr>
        <w:t xml:space="preserve"> </w:t>
      </w:r>
      <w:r w:rsidRPr="00C967A7">
        <w:rPr>
          <w:rStyle w:val="w"/>
          <w:sz w:val="24"/>
          <w:szCs w:val="24"/>
        </w:rPr>
        <w:t>их</w:t>
      </w:r>
      <w:r w:rsidRPr="00C967A7">
        <w:rPr>
          <w:sz w:val="24"/>
          <w:szCs w:val="24"/>
        </w:rPr>
        <w:t xml:space="preserve"> </w:t>
      </w:r>
      <w:r w:rsidRPr="00C967A7">
        <w:rPr>
          <w:rStyle w:val="w"/>
          <w:sz w:val="24"/>
          <w:szCs w:val="24"/>
        </w:rPr>
        <w:t>плодовитости</w:t>
      </w:r>
      <w:r w:rsidRPr="00C967A7">
        <w:rPr>
          <w:sz w:val="24"/>
          <w:szCs w:val="24"/>
        </w:rPr>
        <w:t xml:space="preserve"> </w:t>
      </w:r>
      <w:r w:rsidRPr="00C967A7">
        <w:rPr>
          <w:rStyle w:val="w"/>
          <w:sz w:val="24"/>
          <w:szCs w:val="24"/>
        </w:rPr>
        <w:t>и</w:t>
      </w:r>
      <w:r w:rsidRPr="00C967A7">
        <w:rPr>
          <w:sz w:val="24"/>
          <w:szCs w:val="24"/>
        </w:rPr>
        <w:t xml:space="preserve"> </w:t>
      </w:r>
      <w:r w:rsidRPr="00C967A7">
        <w:rPr>
          <w:rStyle w:val="w"/>
          <w:sz w:val="24"/>
          <w:szCs w:val="24"/>
        </w:rPr>
        <w:t>продуктивности</w:t>
      </w:r>
      <w:r>
        <w:rPr>
          <w:rStyle w:val="w"/>
          <w:sz w:val="24"/>
          <w:szCs w:val="24"/>
        </w:rPr>
        <w:t>.</w:t>
      </w:r>
    </w:p>
    <w:p w:rsidR="00857C10" w:rsidRPr="00857C10" w:rsidRDefault="00857C10" w:rsidP="00857C10">
      <w:pPr>
        <w:ind w:firstLine="567"/>
        <w:jc w:val="both"/>
        <w:rPr>
          <w:i/>
          <w:sz w:val="22"/>
          <w:szCs w:val="22"/>
        </w:rPr>
      </w:pPr>
      <w:r>
        <w:rPr>
          <w:i/>
          <w:sz w:val="22"/>
          <w:szCs w:val="22"/>
        </w:rPr>
        <w:t>( В редакции постановления от 14.08.2019 №2006).</w:t>
      </w:r>
    </w:p>
    <w:p w:rsidR="00857C10" w:rsidRDefault="00857C10" w:rsidP="00857C10">
      <w:pPr>
        <w:ind w:firstLine="567"/>
        <w:jc w:val="both"/>
        <w:rPr>
          <w:sz w:val="24"/>
          <w:szCs w:val="24"/>
        </w:rPr>
      </w:pPr>
      <w:r>
        <w:rPr>
          <w:rStyle w:val="w"/>
          <w:sz w:val="24"/>
          <w:szCs w:val="24"/>
        </w:rPr>
        <w:t xml:space="preserve">38. Упаковочные материалы для молока и молокопродуктов - </w:t>
      </w:r>
      <w:r w:rsidRPr="00F47549">
        <w:rPr>
          <w:bCs/>
          <w:sz w:val="24"/>
          <w:szCs w:val="24"/>
        </w:rPr>
        <w:t>материалы</w:t>
      </w:r>
      <w:r w:rsidRPr="00F47549">
        <w:rPr>
          <w:sz w:val="24"/>
          <w:szCs w:val="24"/>
        </w:rPr>
        <w:t>, необходимые для обеспечения сохранности различных товаров и сырья, в период хранения и транспортировки</w:t>
      </w:r>
      <w:r>
        <w:rPr>
          <w:sz w:val="24"/>
          <w:szCs w:val="24"/>
        </w:rPr>
        <w:t xml:space="preserve"> молока и молочной продукции.</w:t>
      </w:r>
    </w:p>
    <w:p w:rsidR="00857C10" w:rsidRPr="00857C10" w:rsidRDefault="00857C10" w:rsidP="00857C10">
      <w:pPr>
        <w:ind w:firstLine="567"/>
        <w:jc w:val="both"/>
        <w:rPr>
          <w:i/>
          <w:sz w:val="22"/>
          <w:szCs w:val="22"/>
        </w:rPr>
      </w:pPr>
      <w:r>
        <w:rPr>
          <w:i/>
          <w:sz w:val="22"/>
          <w:szCs w:val="22"/>
        </w:rPr>
        <w:t>( В редакции постановления от 14.08.2019 №2006).</w:t>
      </w:r>
    </w:p>
    <w:p w:rsidR="00857C10" w:rsidRDefault="00857C10" w:rsidP="00857C10">
      <w:pPr>
        <w:ind w:firstLine="567"/>
        <w:jc w:val="both"/>
        <w:rPr>
          <w:sz w:val="24"/>
          <w:szCs w:val="24"/>
        </w:rPr>
      </w:pPr>
      <w:r>
        <w:rPr>
          <w:sz w:val="24"/>
          <w:szCs w:val="24"/>
        </w:rPr>
        <w:t xml:space="preserve">39. Корма – пищевые продукты, предназначенные для скота (сено, силос, </w:t>
      </w:r>
      <w:proofErr w:type="spellStart"/>
      <w:r>
        <w:rPr>
          <w:sz w:val="24"/>
          <w:szCs w:val="24"/>
        </w:rPr>
        <w:t>зерносенаж</w:t>
      </w:r>
      <w:proofErr w:type="spellEnd"/>
      <w:r>
        <w:rPr>
          <w:sz w:val="24"/>
          <w:szCs w:val="24"/>
        </w:rPr>
        <w:t>, комбикорм).</w:t>
      </w:r>
    </w:p>
    <w:p w:rsidR="00857C10" w:rsidRPr="00857C10" w:rsidRDefault="00857C10" w:rsidP="00857C10">
      <w:pPr>
        <w:ind w:firstLine="567"/>
        <w:jc w:val="both"/>
        <w:rPr>
          <w:i/>
          <w:sz w:val="22"/>
          <w:szCs w:val="22"/>
        </w:rPr>
      </w:pPr>
      <w:r>
        <w:rPr>
          <w:i/>
          <w:sz w:val="22"/>
          <w:szCs w:val="22"/>
        </w:rPr>
        <w:t>( В редакции постановления от 14.08.2019 №2006).</w:t>
      </w:r>
    </w:p>
    <w:p w:rsidR="00857C10" w:rsidRDefault="00857C10" w:rsidP="00857C10">
      <w:pPr>
        <w:ind w:firstLine="567"/>
        <w:jc w:val="both"/>
        <w:rPr>
          <w:sz w:val="24"/>
          <w:szCs w:val="24"/>
        </w:rPr>
      </w:pPr>
    </w:p>
    <w:p w:rsidR="00AA2041" w:rsidRPr="001F0DB9" w:rsidRDefault="000E1711" w:rsidP="000E1711">
      <w:pPr>
        <w:autoSpaceDE w:val="0"/>
        <w:autoSpaceDN w:val="0"/>
        <w:adjustRightInd w:val="0"/>
        <w:ind w:firstLine="709"/>
        <w:jc w:val="both"/>
        <w:outlineLvl w:val="0"/>
        <w:rPr>
          <w:sz w:val="24"/>
          <w:szCs w:val="24"/>
        </w:rPr>
        <w:sectPr w:rsidR="00AA2041" w:rsidRPr="001F0DB9" w:rsidSect="006F7598">
          <w:pgSz w:w="11906" w:h="16838" w:code="9"/>
          <w:pgMar w:top="1134" w:right="991" w:bottom="1134" w:left="1701" w:header="720" w:footer="720" w:gutter="0"/>
          <w:cols w:space="720"/>
          <w:docGrid w:linePitch="272"/>
        </w:sectPr>
      </w:pPr>
      <w:r>
        <w:rPr>
          <w:i/>
          <w:sz w:val="22"/>
          <w:szCs w:val="22"/>
        </w:rPr>
        <w:t xml:space="preserve"> </w:t>
      </w:r>
    </w:p>
    <w:p w:rsidR="008C3479" w:rsidRPr="001F0DB9" w:rsidRDefault="00D50B4E" w:rsidP="00F4444F">
      <w:pPr>
        <w:ind w:firstLine="6237"/>
        <w:jc w:val="right"/>
        <w:rPr>
          <w:sz w:val="24"/>
          <w:szCs w:val="24"/>
        </w:rPr>
      </w:pPr>
      <w:r w:rsidRPr="001F0DB9">
        <w:rPr>
          <w:sz w:val="24"/>
          <w:szCs w:val="24"/>
        </w:rPr>
        <w:lastRenderedPageBreak/>
        <w:t xml:space="preserve">Приложение 2 </w:t>
      </w:r>
    </w:p>
    <w:p w:rsidR="00D50B4E" w:rsidRPr="001F0DB9" w:rsidRDefault="001F0DB9" w:rsidP="00F4444F">
      <w:pPr>
        <w:ind w:firstLine="6237"/>
        <w:jc w:val="right"/>
        <w:rPr>
          <w:sz w:val="24"/>
          <w:szCs w:val="24"/>
        </w:rPr>
      </w:pPr>
      <w:r>
        <w:rPr>
          <w:sz w:val="24"/>
          <w:szCs w:val="24"/>
        </w:rPr>
        <w:t xml:space="preserve">к </w:t>
      </w:r>
      <w:r w:rsidR="008C3479" w:rsidRPr="001F0DB9">
        <w:rPr>
          <w:sz w:val="24"/>
          <w:szCs w:val="24"/>
        </w:rPr>
        <w:t>муниципальной п</w:t>
      </w:r>
      <w:r w:rsidR="00D50B4E" w:rsidRPr="001F0DB9">
        <w:rPr>
          <w:sz w:val="24"/>
          <w:szCs w:val="24"/>
        </w:rPr>
        <w:t>рограмме</w:t>
      </w:r>
    </w:p>
    <w:p w:rsidR="00F4444F" w:rsidRPr="001F0DB9" w:rsidRDefault="00F4444F" w:rsidP="00D50B4E">
      <w:pPr>
        <w:widowControl w:val="0"/>
        <w:autoSpaceDE w:val="0"/>
        <w:autoSpaceDN w:val="0"/>
        <w:adjustRightInd w:val="0"/>
        <w:ind w:right="-1"/>
        <w:jc w:val="center"/>
        <w:rPr>
          <w:bCs/>
          <w:sz w:val="24"/>
          <w:szCs w:val="24"/>
        </w:rPr>
      </w:pPr>
    </w:p>
    <w:p w:rsidR="00D50B4E" w:rsidRPr="001F0DB9" w:rsidRDefault="00F4444F" w:rsidP="00D50B4E">
      <w:pPr>
        <w:widowControl w:val="0"/>
        <w:autoSpaceDE w:val="0"/>
        <w:autoSpaceDN w:val="0"/>
        <w:adjustRightInd w:val="0"/>
        <w:ind w:right="-1"/>
        <w:jc w:val="center"/>
        <w:rPr>
          <w:bCs/>
          <w:sz w:val="24"/>
          <w:szCs w:val="24"/>
        </w:rPr>
      </w:pPr>
      <w:r w:rsidRPr="001F0DB9">
        <w:rPr>
          <w:bCs/>
          <w:sz w:val="24"/>
          <w:szCs w:val="24"/>
        </w:rPr>
        <w:t xml:space="preserve">Порядок </w:t>
      </w:r>
      <w:r w:rsidR="00D50B4E" w:rsidRPr="001F0DB9">
        <w:rPr>
          <w:bCs/>
          <w:sz w:val="24"/>
          <w:szCs w:val="24"/>
        </w:rPr>
        <w:t xml:space="preserve">предоставления </w:t>
      </w:r>
      <w:r w:rsidR="00D50B4E" w:rsidRPr="001F0DB9">
        <w:rPr>
          <w:sz w:val="24"/>
          <w:szCs w:val="24"/>
        </w:rPr>
        <w:t>финансовой поддержки в форме субсидий</w:t>
      </w:r>
      <w:r w:rsidR="00D50B4E" w:rsidRPr="001F0DB9">
        <w:rPr>
          <w:bCs/>
          <w:sz w:val="24"/>
          <w:szCs w:val="24"/>
        </w:rPr>
        <w:t xml:space="preserve"> субъектам малого и среднего предпринимательства</w:t>
      </w:r>
    </w:p>
    <w:p w:rsidR="00D50B4E" w:rsidRPr="001F0DB9" w:rsidRDefault="00D50B4E" w:rsidP="00D50B4E">
      <w:pPr>
        <w:widowControl w:val="0"/>
        <w:autoSpaceDE w:val="0"/>
        <w:autoSpaceDN w:val="0"/>
        <w:adjustRightInd w:val="0"/>
        <w:ind w:right="-1"/>
        <w:jc w:val="center"/>
        <w:rPr>
          <w:sz w:val="24"/>
          <w:szCs w:val="24"/>
        </w:rPr>
      </w:pPr>
    </w:p>
    <w:p w:rsidR="00D50B4E" w:rsidRPr="001F0DB9" w:rsidRDefault="00D50B4E" w:rsidP="00D50B4E">
      <w:pPr>
        <w:widowControl w:val="0"/>
        <w:autoSpaceDE w:val="0"/>
        <w:autoSpaceDN w:val="0"/>
        <w:adjustRightInd w:val="0"/>
        <w:ind w:right="-1"/>
        <w:jc w:val="center"/>
        <w:outlineLvl w:val="1"/>
        <w:rPr>
          <w:sz w:val="24"/>
          <w:szCs w:val="24"/>
        </w:rPr>
      </w:pPr>
      <w:r w:rsidRPr="001F0DB9">
        <w:rPr>
          <w:sz w:val="24"/>
          <w:szCs w:val="24"/>
        </w:rPr>
        <w:t xml:space="preserve">1. </w:t>
      </w:r>
      <w:r w:rsidR="001F0DB9">
        <w:rPr>
          <w:sz w:val="24"/>
          <w:szCs w:val="24"/>
        </w:rPr>
        <w:t>О</w:t>
      </w:r>
      <w:r w:rsidRPr="001F0DB9">
        <w:rPr>
          <w:sz w:val="24"/>
          <w:szCs w:val="24"/>
        </w:rPr>
        <w:t>бщие положения о предоставлении субсидий</w:t>
      </w:r>
    </w:p>
    <w:p w:rsidR="00D50B4E" w:rsidRPr="001F0DB9" w:rsidRDefault="00D50B4E" w:rsidP="00D50B4E">
      <w:pPr>
        <w:widowControl w:val="0"/>
        <w:autoSpaceDE w:val="0"/>
        <w:autoSpaceDN w:val="0"/>
        <w:adjustRightInd w:val="0"/>
        <w:ind w:right="-1"/>
        <w:jc w:val="center"/>
        <w:rPr>
          <w:sz w:val="24"/>
          <w:szCs w:val="24"/>
        </w:rPr>
      </w:pPr>
    </w:p>
    <w:p w:rsidR="00D50B4E" w:rsidRPr="001F0DB9" w:rsidRDefault="00D50B4E" w:rsidP="00D50B4E">
      <w:pPr>
        <w:autoSpaceDE w:val="0"/>
        <w:autoSpaceDN w:val="0"/>
        <w:adjustRightInd w:val="0"/>
        <w:ind w:firstLine="709"/>
        <w:jc w:val="both"/>
        <w:rPr>
          <w:sz w:val="24"/>
          <w:szCs w:val="24"/>
        </w:rPr>
      </w:pPr>
      <w:r w:rsidRPr="001F0DB9">
        <w:rPr>
          <w:sz w:val="24"/>
          <w:szCs w:val="24"/>
        </w:rPr>
        <w:t xml:space="preserve">1.1. Порядок предоставления финансовой поддержки в форме субсидий </w:t>
      </w:r>
      <w:r w:rsidRPr="001F0DB9">
        <w:rPr>
          <w:bCs/>
          <w:sz w:val="24"/>
          <w:szCs w:val="24"/>
        </w:rPr>
        <w:t xml:space="preserve">субъектам малого и среднего предпринимательства </w:t>
      </w:r>
      <w:r w:rsidRPr="001F0DB9">
        <w:rPr>
          <w:sz w:val="24"/>
          <w:szCs w:val="24"/>
        </w:rPr>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 и определяет категории юридических лиц и индивидуальных предпринимателей, имеющих право на получений субсидий, цели, порядок и условия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D50B4E" w:rsidRPr="001F0DB9" w:rsidRDefault="00D50B4E" w:rsidP="00D50B4E">
      <w:pPr>
        <w:autoSpaceDE w:val="0"/>
        <w:autoSpaceDN w:val="0"/>
        <w:adjustRightInd w:val="0"/>
        <w:ind w:firstLine="709"/>
        <w:jc w:val="both"/>
        <w:rPr>
          <w:sz w:val="24"/>
          <w:szCs w:val="24"/>
        </w:rPr>
      </w:pPr>
      <w:r w:rsidRPr="00B147FA">
        <w:rPr>
          <w:sz w:val="24"/>
          <w:szCs w:val="24"/>
        </w:rPr>
        <w:t xml:space="preserve">1.2. Понятия, используемые в Порядке, применяются в значениях, определенных </w:t>
      </w:r>
      <w:r w:rsidR="00B147FA" w:rsidRPr="00B147FA">
        <w:rPr>
          <w:sz w:val="24"/>
          <w:szCs w:val="24"/>
        </w:rPr>
        <w:t xml:space="preserve">приложением 1 к муниципальной </w:t>
      </w:r>
      <w:r w:rsidRPr="00B147FA">
        <w:rPr>
          <w:sz w:val="24"/>
          <w:szCs w:val="24"/>
        </w:rPr>
        <w:t>программ</w:t>
      </w:r>
      <w:r w:rsidR="00B147FA" w:rsidRPr="00B147FA">
        <w:rPr>
          <w:sz w:val="24"/>
          <w:szCs w:val="24"/>
        </w:rPr>
        <w:t>е</w:t>
      </w:r>
      <w:r w:rsidRPr="001F0DB9">
        <w:rPr>
          <w:sz w:val="24"/>
          <w:szCs w:val="24"/>
        </w:rPr>
        <w:t>.</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D50B4E" w:rsidRPr="001F0DB9" w:rsidRDefault="00D50B4E" w:rsidP="00D50B4E">
      <w:pPr>
        <w:autoSpaceDE w:val="0"/>
        <w:autoSpaceDN w:val="0"/>
        <w:adjustRightInd w:val="0"/>
        <w:ind w:firstLine="709"/>
        <w:jc w:val="both"/>
        <w:rPr>
          <w:sz w:val="24"/>
          <w:szCs w:val="24"/>
        </w:rPr>
      </w:pPr>
      <w:r w:rsidRPr="001F0DB9">
        <w:rPr>
          <w:sz w:val="24"/>
          <w:szCs w:val="24"/>
        </w:rPr>
        <w:t>1.4.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D50B4E" w:rsidRPr="001F0DB9" w:rsidRDefault="00D50B4E" w:rsidP="00D50B4E">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1.5. Отдел содействия малому и среднему предпринимательству администрации города Урай – ответственный исполнитель муниципальной программы (далее – ответственный исполнитель):</w:t>
      </w:r>
    </w:p>
    <w:p w:rsidR="00D50B4E" w:rsidRPr="001F0DB9" w:rsidRDefault="008D2666" w:rsidP="00D50B4E">
      <w:pPr>
        <w:widowControl w:val="0"/>
        <w:autoSpaceDE w:val="0"/>
        <w:autoSpaceDN w:val="0"/>
        <w:adjustRightInd w:val="0"/>
        <w:ind w:right="-1" w:firstLine="709"/>
        <w:jc w:val="both"/>
        <w:rPr>
          <w:sz w:val="24"/>
          <w:szCs w:val="24"/>
        </w:rPr>
      </w:pPr>
      <w:r>
        <w:rPr>
          <w:sz w:val="24"/>
          <w:szCs w:val="24"/>
        </w:rPr>
        <w:t>1.5.1.</w:t>
      </w:r>
      <w:r w:rsidR="00D50B4E" w:rsidRPr="001F0DB9">
        <w:rPr>
          <w:sz w:val="24"/>
          <w:szCs w:val="24"/>
        </w:rPr>
        <w:t xml:space="preserve"> </w:t>
      </w:r>
      <w:r>
        <w:rPr>
          <w:sz w:val="24"/>
          <w:szCs w:val="24"/>
        </w:rPr>
        <w:t>Р</w:t>
      </w:r>
      <w:r w:rsidR="00D50B4E" w:rsidRPr="001F0DB9">
        <w:rPr>
          <w:sz w:val="24"/>
          <w:szCs w:val="24"/>
        </w:rPr>
        <w:t>ассматривает представленные субъектами малого и среднего предпринимательства документы на предмет их соответствия требованиям, опр</w:t>
      </w:r>
      <w:r>
        <w:rPr>
          <w:sz w:val="24"/>
          <w:szCs w:val="24"/>
        </w:rPr>
        <w:t>еделенным Программой и Порядком.</w:t>
      </w:r>
    </w:p>
    <w:p w:rsidR="00D50B4E" w:rsidRDefault="008D2666" w:rsidP="00D50B4E">
      <w:pPr>
        <w:widowControl w:val="0"/>
        <w:autoSpaceDE w:val="0"/>
        <w:autoSpaceDN w:val="0"/>
        <w:adjustRightInd w:val="0"/>
        <w:ind w:right="-1" w:firstLine="709"/>
        <w:jc w:val="both"/>
        <w:rPr>
          <w:sz w:val="24"/>
          <w:szCs w:val="24"/>
        </w:rPr>
      </w:pPr>
      <w:r>
        <w:rPr>
          <w:sz w:val="24"/>
          <w:szCs w:val="24"/>
        </w:rPr>
        <w:t>1.5.</w:t>
      </w:r>
      <w:r w:rsidR="00D50B4E" w:rsidRPr="001F0DB9">
        <w:rPr>
          <w:sz w:val="24"/>
          <w:szCs w:val="24"/>
        </w:rPr>
        <w:t>2</w:t>
      </w:r>
      <w:r>
        <w:rPr>
          <w:sz w:val="24"/>
          <w:szCs w:val="24"/>
        </w:rPr>
        <w:t>.</w:t>
      </w:r>
      <w:r w:rsidR="00D50B4E" w:rsidRPr="001F0DB9">
        <w:rPr>
          <w:sz w:val="24"/>
          <w:szCs w:val="24"/>
        </w:rPr>
        <w:t xml:space="preserve"> </w:t>
      </w:r>
      <w:r>
        <w:rPr>
          <w:sz w:val="24"/>
          <w:szCs w:val="24"/>
        </w:rPr>
        <w:t>В</w:t>
      </w:r>
      <w:r w:rsidR="00D50B4E" w:rsidRPr="001F0DB9">
        <w:rPr>
          <w:sz w:val="24"/>
          <w:szCs w:val="24"/>
        </w:rPr>
        <w:t xml:space="preserve"> порядке, установленном пунктом 1.</w:t>
      </w:r>
      <w:r w:rsidR="002A185B" w:rsidRPr="001F0DB9">
        <w:rPr>
          <w:sz w:val="24"/>
          <w:szCs w:val="24"/>
        </w:rPr>
        <w:t>8</w:t>
      </w:r>
      <w:r w:rsidR="00D50B4E" w:rsidRPr="001F0DB9">
        <w:rPr>
          <w:sz w:val="24"/>
          <w:szCs w:val="24"/>
        </w:rPr>
        <w:t xml:space="preserve"> Порядка, проводит осмотр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малого и среднего предпринимательства предпринимательской деятельности по заявленным в соответствии с пунктом 2.10 Порядка мероприятиям Програ</w:t>
      </w:r>
      <w:r>
        <w:rPr>
          <w:sz w:val="24"/>
          <w:szCs w:val="24"/>
        </w:rPr>
        <w:t>ммы, и составление акта осмотра.</w:t>
      </w:r>
    </w:p>
    <w:p w:rsidR="00736EF8" w:rsidRPr="001F0DB9" w:rsidRDefault="00736EF8" w:rsidP="00D50B4E">
      <w:pPr>
        <w:widowControl w:val="0"/>
        <w:autoSpaceDE w:val="0"/>
        <w:autoSpaceDN w:val="0"/>
        <w:adjustRightInd w:val="0"/>
        <w:ind w:right="-1" w:firstLine="709"/>
        <w:jc w:val="both"/>
        <w:rPr>
          <w:sz w:val="24"/>
          <w:szCs w:val="24"/>
        </w:rPr>
      </w:pPr>
      <w:r w:rsidRPr="00736EF8">
        <w:rPr>
          <w:sz w:val="24"/>
          <w:szCs w:val="24"/>
        </w:rPr>
        <w:t>Запрашивает необходимую информацию и документы, предусмотренные подпунктами 2.3.1-2.3.3 пункта 2.3 Порядка.</w:t>
      </w:r>
      <w:r w:rsidR="000E1711" w:rsidRPr="000E1711">
        <w:rPr>
          <w:i/>
          <w:sz w:val="22"/>
          <w:szCs w:val="22"/>
        </w:rPr>
        <w:t xml:space="preserve"> </w:t>
      </w:r>
      <w:r w:rsidR="000E1711" w:rsidRPr="003B5C74">
        <w:rPr>
          <w:i/>
          <w:sz w:val="22"/>
          <w:szCs w:val="22"/>
        </w:rPr>
        <w:t>(В редакции постановления от 07.06.2019 №1317)</w:t>
      </w:r>
      <w:r w:rsidR="000E1711">
        <w:rPr>
          <w:sz w:val="24"/>
          <w:szCs w:val="24"/>
        </w:rPr>
        <w:t xml:space="preserve"> </w:t>
      </w:r>
    </w:p>
    <w:p w:rsidR="00D50B4E" w:rsidRPr="001F0DB9" w:rsidRDefault="008D2666" w:rsidP="00D50B4E">
      <w:pPr>
        <w:pStyle w:val="ConsPlusNormal"/>
        <w:jc w:val="both"/>
        <w:rPr>
          <w:rFonts w:ascii="Times New Roman" w:hAnsi="Times New Roman" w:cs="Times New Roman"/>
          <w:sz w:val="24"/>
          <w:szCs w:val="24"/>
        </w:rPr>
      </w:pPr>
      <w:r>
        <w:rPr>
          <w:rFonts w:ascii="Times New Roman" w:hAnsi="Times New Roman" w:cs="Times New Roman"/>
          <w:sz w:val="24"/>
          <w:szCs w:val="24"/>
        </w:rPr>
        <w:t>1.5.3.</w:t>
      </w:r>
      <w:r w:rsidR="00D50B4E" w:rsidRPr="001F0DB9">
        <w:rPr>
          <w:rFonts w:ascii="Times New Roman" w:hAnsi="Times New Roman" w:cs="Times New Roman"/>
          <w:sz w:val="24"/>
          <w:szCs w:val="24"/>
        </w:rPr>
        <w:t xml:space="preserve"> </w:t>
      </w:r>
      <w:r>
        <w:rPr>
          <w:rFonts w:ascii="Times New Roman" w:hAnsi="Times New Roman" w:cs="Times New Roman"/>
          <w:sz w:val="24"/>
          <w:szCs w:val="24"/>
        </w:rPr>
        <w:t>Г</w:t>
      </w:r>
      <w:r w:rsidR="00D50B4E" w:rsidRPr="001F0DB9">
        <w:rPr>
          <w:rFonts w:ascii="Times New Roman" w:hAnsi="Times New Roman" w:cs="Times New Roman"/>
          <w:sz w:val="24"/>
          <w:szCs w:val="24"/>
        </w:rPr>
        <w:t xml:space="preserve">отовит заключение по представленным субъектом малого и среднего предпринимательства документам на предмет их соответствия требованиям, определенным Программой и Порядком (далее - Заключение) и направляет заключение в Комиссию по рассмотрению </w:t>
      </w:r>
      <w:r w:rsidR="00736EF8">
        <w:rPr>
          <w:rFonts w:ascii="Times New Roman" w:hAnsi="Times New Roman" w:cs="Times New Roman"/>
          <w:sz w:val="24"/>
          <w:szCs w:val="24"/>
        </w:rPr>
        <w:t>вопросов предоставления финансовой поддержки (далее Комиссия)</w:t>
      </w:r>
      <w:r>
        <w:rPr>
          <w:rFonts w:ascii="Times New Roman" w:hAnsi="Times New Roman" w:cs="Times New Roman"/>
          <w:sz w:val="24"/>
          <w:szCs w:val="24"/>
        </w:rPr>
        <w:t>.</w:t>
      </w:r>
      <w:r w:rsidR="000E1711">
        <w:rPr>
          <w:rFonts w:ascii="Times New Roman" w:hAnsi="Times New Roman" w:cs="Times New Roman"/>
          <w:sz w:val="24"/>
          <w:szCs w:val="24"/>
        </w:rPr>
        <w:t xml:space="preserve"> </w:t>
      </w:r>
      <w:r w:rsidR="000E1711" w:rsidRPr="003B5C74">
        <w:rPr>
          <w:rFonts w:ascii="Times New Roman" w:hAnsi="Times New Roman" w:cs="Times New Roman"/>
          <w:i/>
          <w:sz w:val="22"/>
          <w:szCs w:val="22"/>
        </w:rPr>
        <w:t>(В редакции постановления от 07.06.2019 №1317)</w:t>
      </w:r>
    </w:p>
    <w:p w:rsidR="00D50B4E" w:rsidRPr="001F0DB9" w:rsidRDefault="008D2666" w:rsidP="00D50B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1.5.4. Г</w:t>
      </w:r>
      <w:r w:rsidR="00D50B4E" w:rsidRPr="001F0DB9">
        <w:rPr>
          <w:rFonts w:ascii="Times New Roman" w:hAnsi="Times New Roman" w:cs="Times New Roman"/>
          <w:sz w:val="24"/>
          <w:szCs w:val="24"/>
        </w:rPr>
        <w:t>отовит и вносит проект постановления администрации города Урай о предоставлении либо об о</w:t>
      </w:r>
      <w:r>
        <w:rPr>
          <w:rFonts w:ascii="Times New Roman" w:hAnsi="Times New Roman" w:cs="Times New Roman"/>
          <w:sz w:val="24"/>
          <w:szCs w:val="24"/>
        </w:rPr>
        <w:t>тказе в предоставлении субсидии.</w:t>
      </w:r>
    </w:p>
    <w:p w:rsidR="00D50B4E" w:rsidRPr="001F0DB9" w:rsidRDefault="008D2666" w:rsidP="00D50B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1.5.5. П</w:t>
      </w:r>
      <w:r w:rsidR="00D50B4E" w:rsidRPr="001F0DB9">
        <w:rPr>
          <w:rFonts w:ascii="Times New Roman" w:hAnsi="Times New Roman" w:cs="Times New Roman"/>
          <w:sz w:val="24"/>
          <w:szCs w:val="24"/>
        </w:rPr>
        <w:t>ринимает представляемую получателем субсидии отчетность.</w:t>
      </w:r>
    </w:p>
    <w:p w:rsidR="00D50B4E" w:rsidRPr="001F0DB9" w:rsidRDefault="00D50B4E" w:rsidP="002A185B">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1.6. Рассмотрение заявлений о предоставлении субсидии осуществляется </w:t>
      </w:r>
      <w:r w:rsidR="00736EF8">
        <w:rPr>
          <w:rFonts w:ascii="Times New Roman" w:hAnsi="Times New Roman" w:cs="Times New Roman"/>
          <w:sz w:val="24"/>
          <w:szCs w:val="24"/>
        </w:rPr>
        <w:lastRenderedPageBreak/>
        <w:t>Комиссией</w:t>
      </w:r>
      <w:r w:rsidRPr="001F0DB9">
        <w:rPr>
          <w:rFonts w:ascii="Times New Roman" w:hAnsi="Times New Roman" w:cs="Times New Roman"/>
          <w:sz w:val="24"/>
          <w:szCs w:val="24"/>
        </w:rPr>
        <w:t xml:space="preserve">. </w:t>
      </w:r>
      <w:r w:rsidR="000E1711" w:rsidRPr="003B5C74">
        <w:rPr>
          <w:rFonts w:ascii="Times New Roman" w:hAnsi="Times New Roman" w:cs="Times New Roman"/>
          <w:i/>
          <w:sz w:val="22"/>
          <w:szCs w:val="22"/>
        </w:rPr>
        <w:t>(В редакции постановления от 07.06.2019 №1317)</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Ответственный исполнитель направляет Заключение в Комиссию. Ответственный исполнитель обеспечивает приложение к Заключению представленных заявителем документов, информации и документов, полученных по запросам ответственного исполнителя, акта осмотра.</w:t>
      </w:r>
    </w:p>
    <w:p w:rsidR="00D50B4E" w:rsidRPr="001F0DB9" w:rsidRDefault="00D50B4E" w:rsidP="00B147FA">
      <w:pPr>
        <w:widowControl w:val="0"/>
        <w:autoSpaceDE w:val="0"/>
        <w:autoSpaceDN w:val="0"/>
        <w:adjustRightInd w:val="0"/>
        <w:ind w:right="-1" w:firstLine="709"/>
        <w:jc w:val="both"/>
        <w:rPr>
          <w:sz w:val="24"/>
          <w:szCs w:val="24"/>
        </w:rPr>
      </w:pPr>
      <w:r w:rsidRPr="001F0DB9">
        <w:rPr>
          <w:sz w:val="24"/>
          <w:szCs w:val="24"/>
        </w:rPr>
        <w:t xml:space="preserve">Положение о </w:t>
      </w:r>
      <w:r w:rsidR="002A185B" w:rsidRPr="001F0DB9">
        <w:rPr>
          <w:sz w:val="24"/>
          <w:szCs w:val="24"/>
        </w:rPr>
        <w:t>К</w:t>
      </w:r>
      <w:r w:rsidRPr="001F0DB9">
        <w:rPr>
          <w:sz w:val="24"/>
          <w:szCs w:val="24"/>
        </w:rPr>
        <w:t xml:space="preserve">омиссии и ее состав утверждаются правовым актом администрации города Урай. </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1.7.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 (далее - Субъект, заявитель).</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 xml:space="preserve">1.8. Осмотр места осуществления предпринимательской деятельности (далее – осмотр) проводится </w:t>
      </w:r>
      <w:proofErr w:type="spellStart"/>
      <w:r w:rsidRPr="001F0DB9">
        <w:rPr>
          <w:sz w:val="24"/>
          <w:szCs w:val="24"/>
        </w:rPr>
        <w:t>комиссионно</w:t>
      </w:r>
      <w:proofErr w:type="spellEnd"/>
      <w:r w:rsidRPr="001F0DB9">
        <w:rPr>
          <w:sz w:val="24"/>
          <w:szCs w:val="24"/>
        </w:rPr>
        <w:t xml:space="preserve"> не менее чем двумя специалистами ответственного исполнителя.</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Должностное лицо ответственного исполнителя уведомляет Субъект о проведении осмотра любым доступным способом и согласовывает с ним дату и время его проведения.</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Осмотр начинается с предъявления лицами, проводящими осмотр, Субъекту (его уполномоченному представителю) служебных удостоверений или иных документов, удостоверяющих личность.</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Субъекту может быть предложено продемонстрировать оборудование, механизмы, технологический процесс. Отказ Субъекта фиксируется в акте осмотра места осуществления предпринимательской деятельности.</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приложением 2 к Порядку (далее – акт осмотра).</w:t>
      </w:r>
    </w:p>
    <w:p w:rsidR="00D50B4E" w:rsidRPr="001F0DB9" w:rsidRDefault="00D50B4E" w:rsidP="00D50B4E">
      <w:pPr>
        <w:widowControl w:val="0"/>
        <w:autoSpaceDE w:val="0"/>
        <w:autoSpaceDN w:val="0"/>
        <w:adjustRightInd w:val="0"/>
        <w:ind w:right="-1" w:firstLine="709"/>
        <w:jc w:val="both"/>
        <w:rPr>
          <w:sz w:val="24"/>
          <w:szCs w:val="24"/>
        </w:rPr>
      </w:pPr>
    </w:p>
    <w:p w:rsidR="00D50B4E" w:rsidRPr="001F0DB9" w:rsidRDefault="00D50B4E" w:rsidP="00D50B4E">
      <w:pPr>
        <w:widowControl w:val="0"/>
        <w:autoSpaceDE w:val="0"/>
        <w:autoSpaceDN w:val="0"/>
        <w:adjustRightInd w:val="0"/>
        <w:ind w:right="-1"/>
        <w:jc w:val="center"/>
        <w:outlineLvl w:val="1"/>
        <w:rPr>
          <w:sz w:val="24"/>
          <w:szCs w:val="24"/>
        </w:rPr>
      </w:pPr>
      <w:r w:rsidRPr="001F0DB9">
        <w:rPr>
          <w:sz w:val="24"/>
          <w:szCs w:val="24"/>
        </w:rPr>
        <w:t>2. Условия и порядок предоставления субсидий</w:t>
      </w:r>
    </w:p>
    <w:p w:rsidR="003F47D1" w:rsidRDefault="003F47D1" w:rsidP="00D50B4E">
      <w:pPr>
        <w:widowControl w:val="0"/>
        <w:autoSpaceDE w:val="0"/>
        <w:autoSpaceDN w:val="0"/>
        <w:adjustRightInd w:val="0"/>
        <w:ind w:right="-1" w:firstLine="567"/>
        <w:jc w:val="both"/>
        <w:rPr>
          <w:sz w:val="24"/>
          <w:szCs w:val="24"/>
        </w:rPr>
      </w:pPr>
    </w:p>
    <w:p w:rsidR="00D50B4E" w:rsidRPr="001F0DB9" w:rsidRDefault="00D50B4E" w:rsidP="0041556C">
      <w:pPr>
        <w:widowControl w:val="0"/>
        <w:autoSpaceDE w:val="0"/>
        <w:autoSpaceDN w:val="0"/>
        <w:adjustRightInd w:val="0"/>
        <w:ind w:right="-1" w:firstLine="709"/>
        <w:jc w:val="both"/>
        <w:rPr>
          <w:sz w:val="24"/>
          <w:szCs w:val="24"/>
        </w:rPr>
      </w:pPr>
      <w:r w:rsidRPr="001F0DB9">
        <w:rPr>
          <w:sz w:val="24"/>
          <w:szCs w:val="24"/>
        </w:rPr>
        <w:t>2.1. Заявитель вправе получить субсидию при соблюдении им следующих условий:</w:t>
      </w:r>
    </w:p>
    <w:p w:rsidR="00D50B4E" w:rsidRPr="001F0DB9" w:rsidRDefault="008D2666" w:rsidP="0041556C">
      <w:pPr>
        <w:widowControl w:val="0"/>
        <w:autoSpaceDE w:val="0"/>
        <w:autoSpaceDN w:val="0"/>
        <w:adjustRightInd w:val="0"/>
        <w:ind w:right="-1" w:firstLine="709"/>
        <w:jc w:val="both"/>
        <w:rPr>
          <w:sz w:val="24"/>
          <w:szCs w:val="24"/>
        </w:rPr>
      </w:pPr>
      <w:r>
        <w:rPr>
          <w:sz w:val="24"/>
          <w:szCs w:val="24"/>
        </w:rPr>
        <w:t>2.1.</w:t>
      </w:r>
      <w:r w:rsidR="00D50B4E" w:rsidRPr="001F0DB9">
        <w:rPr>
          <w:sz w:val="24"/>
          <w:szCs w:val="24"/>
        </w:rPr>
        <w:t>1</w:t>
      </w:r>
      <w:r>
        <w:rPr>
          <w:sz w:val="24"/>
          <w:szCs w:val="24"/>
        </w:rPr>
        <w:t>.</w:t>
      </w:r>
      <w:r w:rsidR="00D50B4E" w:rsidRPr="001F0DB9">
        <w:rPr>
          <w:sz w:val="24"/>
          <w:szCs w:val="24"/>
        </w:rPr>
        <w:t xml:space="preserve"> </w:t>
      </w:r>
      <w:r>
        <w:rPr>
          <w:sz w:val="24"/>
          <w:szCs w:val="24"/>
        </w:rPr>
        <w:t>З</w:t>
      </w:r>
      <w:r w:rsidR="00D50B4E" w:rsidRPr="001F0DB9">
        <w:rPr>
          <w:sz w:val="24"/>
          <w:szCs w:val="24"/>
        </w:rPr>
        <w:t>аявитель относится к категориям юридических лиц и индивидуальных предпринимателей, имеющих право на получение суб</w:t>
      </w:r>
      <w:r>
        <w:rPr>
          <w:sz w:val="24"/>
          <w:szCs w:val="24"/>
        </w:rPr>
        <w:t>сидий в соответствии с Порядком.</w:t>
      </w:r>
    </w:p>
    <w:p w:rsidR="00736EF8" w:rsidRPr="00736EF8" w:rsidRDefault="00736EF8" w:rsidP="0041556C">
      <w:pPr>
        <w:widowControl w:val="0"/>
        <w:autoSpaceDE w:val="0"/>
        <w:autoSpaceDN w:val="0"/>
        <w:adjustRightInd w:val="0"/>
        <w:ind w:right="-1" w:firstLine="709"/>
        <w:jc w:val="both"/>
        <w:rPr>
          <w:sz w:val="24"/>
          <w:szCs w:val="24"/>
        </w:rPr>
      </w:pPr>
      <w:r w:rsidRPr="00736EF8">
        <w:rPr>
          <w:sz w:val="24"/>
          <w:szCs w:val="24"/>
        </w:rPr>
        <w:t>2.1.2. Заявитель соответствует требованиям, определенным подпунктами 2.3 и 2.4 муниципальной программы.</w:t>
      </w:r>
      <w:r w:rsidR="000E1711" w:rsidRPr="000E1711">
        <w:rPr>
          <w:i/>
          <w:sz w:val="22"/>
          <w:szCs w:val="22"/>
        </w:rPr>
        <w:t xml:space="preserve"> </w:t>
      </w:r>
      <w:r w:rsidR="000E1711" w:rsidRPr="003B5C74">
        <w:rPr>
          <w:i/>
          <w:sz w:val="22"/>
          <w:szCs w:val="22"/>
        </w:rPr>
        <w:t>(В редакции постановления от 07.06.2019 №1317)</w:t>
      </w:r>
      <w:r w:rsidR="000E1711">
        <w:rPr>
          <w:sz w:val="24"/>
          <w:szCs w:val="24"/>
        </w:rPr>
        <w:t xml:space="preserve"> </w:t>
      </w:r>
    </w:p>
    <w:p w:rsidR="00D50B4E" w:rsidRPr="001F0DB9" w:rsidRDefault="008D2666" w:rsidP="0041556C">
      <w:pPr>
        <w:widowControl w:val="0"/>
        <w:autoSpaceDE w:val="0"/>
        <w:autoSpaceDN w:val="0"/>
        <w:adjustRightInd w:val="0"/>
        <w:ind w:right="-1" w:firstLine="709"/>
        <w:jc w:val="both"/>
        <w:rPr>
          <w:sz w:val="24"/>
          <w:szCs w:val="24"/>
        </w:rPr>
      </w:pPr>
      <w:r>
        <w:rPr>
          <w:sz w:val="24"/>
          <w:szCs w:val="24"/>
        </w:rPr>
        <w:t>2.1.</w:t>
      </w:r>
      <w:r w:rsidR="00D50B4E" w:rsidRPr="001F0DB9">
        <w:rPr>
          <w:sz w:val="24"/>
          <w:szCs w:val="24"/>
        </w:rPr>
        <w:t>3</w:t>
      </w:r>
      <w:r>
        <w:rPr>
          <w:sz w:val="24"/>
          <w:szCs w:val="24"/>
        </w:rPr>
        <w:t>.</w:t>
      </w:r>
      <w:r w:rsidR="00D50B4E" w:rsidRPr="001F0DB9">
        <w:rPr>
          <w:sz w:val="24"/>
          <w:szCs w:val="24"/>
        </w:rPr>
        <w:t xml:space="preserve"> </w:t>
      </w:r>
      <w:r>
        <w:rPr>
          <w:sz w:val="24"/>
          <w:szCs w:val="24"/>
        </w:rPr>
        <w:t>З</w:t>
      </w:r>
      <w:r w:rsidR="00D50B4E" w:rsidRPr="001F0DB9">
        <w:rPr>
          <w:sz w:val="24"/>
          <w:szCs w:val="24"/>
        </w:rPr>
        <w:t>аявитель по состоянию на первое число месяца даты обращения соответствует следующим требованиям:</w:t>
      </w:r>
    </w:p>
    <w:p w:rsidR="00D50B4E" w:rsidRPr="007046A9" w:rsidRDefault="008D2666" w:rsidP="0041556C">
      <w:pPr>
        <w:autoSpaceDE w:val="0"/>
        <w:autoSpaceDN w:val="0"/>
        <w:adjustRightInd w:val="0"/>
        <w:ind w:firstLine="709"/>
        <w:jc w:val="both"/>
        <w:rPr>
          <w:sz w:val="24"/>
          <w:szCs w:val="24"/>
        </w:rPr>
      </w:pPr>
      <w:r>
        <w:rPr>
          <w:sz w:val="24"/>
          <w:szCs w:val="24"/>
        </w:rPr>
        <w:t>1</w:t>
      </w:r>
      <w:r w:rsidR="00D50B4E" w:rsidRPr="001F0DB9">
        <w:rPr>
          <w:sz w:val="24"/>
          <w:szCs w:val="24"/>
        </w:rPr>
        <w:t xml:space="preserve">) </w:t>
      </w:r>
      <w:r w:rsidR="00D50B4E" w:rsidRPr="007046A9">
        <w:rPr>
          <w:sz w:val="24"/>
          <w:szCs w:val="24"/>
        </w:rPr>
        <w:t>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D50B4E" w:rsidRPr="007046A9" w:rsidRDefault="008D2666" w:rsidP="0041556C">
      <w:pPr>
        <w:autoSpaceDE w:val="0"/>
        <w:autoSpaceDN w:val="0"/>
        <w:adjustRightInd w:val="0"/>
        <w:ind w:firstLine="709"/>
        <w:jc w:val="both"/>
        <w:rPr>
          <w:sz w:val="24"/>
          <w:szCs w:val="24"/>
        </w:rPr>
      </w:pPr>
      <w:r w:rsidRPr="007046A9">
        <w:rPr>
          <w:sz w:val="24"/>
          <w:szCs w:val="24"/>
        </w:rPr>
        <w:t>2</w:t>
      </w:r>
      <w:r w:rsidR="00D50B4E" w:rsidRPr="007046A9">
        <w:rPr>
          <w:sz w:val="24"/>
          <w:szCs w:val="24"/>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D50B4E" w:rsidRPr="007046A9" w:rsidRDefault="008D2666" w:rsidP="0041556C">
      <w:pPr>
        <w:autoSpaceDE w:val="0"/>
        <w:autoSpaceDN w:val="0"/>
        <w:adjustRightInd w:val="0"/>
        <w:ind w:firstLine="709"/>
        <w:jc w:val="both"/>
        <w:rPr>
          <w:sz w:val="24"/>
          <w:szCs w:val="24"/>
        </w:rPr>
      </w:pPr>
      <w:r w:rsidRPr="007046A9">
        <w:rPr>
          <w:sz w:val="24"/>
          <w:szCs w:val="24"/>
        </w:rPr>
        <w:lastRenderedPageBreak/>
        <w:t>3</w:t>
      </w:r>
      <w:r w:rsidR="00D50B4E" w:rsidRPr="007046A9">
        <w:rPr>
          <w:sz w:val="24"/>
          <w:szCs w:val="24"/>
        </w:rPr>
        <w:t xml:space="preserve">) не является получателем средств </w:t>
      </w:r>
      <w:r w:rsidR="00D50B4E" w:rsidRPr="007046A9">
        <w:rPr>
          <w:rFonts w:eastAsia="Calibri"/>
          <w:sz w:val="24"/>
          <w:szCs w:val="24"/>
        </w:rPr>
        <w:t xml:space="preserve">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w:t>
      </w:r>
      <w:r w:rsidR="00D50B4E" w:rsidRPr="007046A9">
        <w:rPr>
          <w:sz w:val="24"/>
          <w:szCs w:val="24"/>
        </w:rPr>
        <w:t xml:space="preserve">на цели, указанные в пункте </w:t>
      </w:r>
      <w:r w:rsidR="001631F2" w:rsidRPr="007046A9">
        <w:rPr>
          <w:sz w:val="24"/>
          <w:szCs w:val="24"/>
        </w:rPr>
        <w:t>2</w:t>
      </w:r>
      <w:r w:rsidR="00D50B4E" w:rsidRPr="007046A9">
        <w:rPr>
          <w:sz w:val="24"/>
          <w:szCs w:val="24"/>
        </w:rPr>
        <w:t>.</w:t>
      </w:r>
      <w:r w:rsidR="001631F2" w:rsidRPr="007046A9">
        <w:rPr>
          <w:sz w:val="24"/>
          <w:szCs w:val="24"/>
        </w:rPr>
        <w:t>9</w:t>
      </w:r>
      <w:r w:rsidR="00D50B4E" w:rsidRPr="007046A9">
        <w:rPr>
          <w:sz w:val="24"/>
          <w:szCs w:val="24"/>
        </w:rPr>
        <w:t xml:space="preserve"> </w:t>
      </w:r>
      <w:r w:rsidR="0041556C" w:rsidRPr="007046A9">
        <w:rPr>
          <w:sz w:val="24"/>
          <w:szCs w:val="24"/>
        </w:rPr>
        <w:t>муниципальной п</w:t>
      </w:r>
      <w:r w:rsidR="00D50B4E" w:rsidRPr="007046A9">
        <w:rPr>
          <w:sz w:val="24"/>
          <w:szCs w:val="24"/>
        </w:rPr>
        <w:t>рограммы.</w:t>
      </w:r>
    </w:p>
    <w:p w:rsidR="00D50B4E" w:rsidRPr="007046A9" w:rsidRDefault="008D2666" w:rsidP="0041556C">
      <w:pPr>
        <w:widowControl w:val="0"/>
        <w:autoSpaceDE w:val="0"/>
        <w:autoSpaceDN w:val="0"/>
        <w:adjustRightInd w:val="0"/>
        <w:ind w:right="-1" w:firstLine="709"/>
        <w:jc w:val="both"/>
        <w:rPr>
          <w:sz w:val="24"/>
          <w:szCs w:val="24"/>
        </w:rPr>
      </w:pPr>
      <w:r w:rsidRPr="007046A9">
        <w:rPr>
          <w:sz w:val="24"/>
          <w:szCs w:val="24"/>
        </w:rPr>
        <w:t>2.1.4.</w:t>
      </w:r>
      <w:r w:rsidR="00D50B4E" w:rsidRPr="007046A9">
        <w:rPr>
          <w:sz w:val="24"/>
          <w:szCs w:val="24"/>
        </w:rPr>
        <w:t xml:space="preserve"> </w:t>
      </w:r>
      <w:r w:rsidRPr="007046A9">
        <w:rPr>
          <w:sz w:val="24"/>
          <w:szCs w:val="24"/>
        </w:rPr>
        <w:t>З</w:t>
      </w:r>
      <w:r w:rsidR="00D50B4E" w:rsidRPr="007046A9">
        <w:rPr>
          <w:sz w:val="24"/>
          <w:szCs w:val="24"/>
        </w:rPr>
        <w:t>аявитель на дату подачи заявления соответствует следующим требованиям:</w:t>
      </w:r>
    </w:p>
    <w:p w:rsidR="00D50B4E" w:rsidRPr="007046A9" w:rsidRDefault="008D2666" w:rsidP="0041556C">
      <w:pPr>
        <w:autoSpaceDE w:val="0"/>
        <w:autoSpaceDN w:val="0"/>
        <w:adjustRightInd w:val="0"/>
        <w:ind w:firstLine="709"/>
        <w:jc w:val="both"/>
        <w:rPr>
          <w:sz w:val="24"/>
          <w:szCs w:val="24"/>
        </w:rPr>
      </w:pPr>
      <w:r w:rsidRPr="007046A9">
        <w:rPr>
          <w:sz w:val="24"/>
          <w:szCs w:val="24"/>
        </w:rPr>
        <w:t>1</w:t>
      </w:r>
      <w:r w:rsidR="00D50B4E" w:rsidRPr="007046A9">
        <w:rPr>
          <w:sz w:val="24"/>
          <w:szCs w:val="24"/>
        </w:rPr>
        <w:t xml:space="preserve">) отсутствует </w:t>
      </w:r>
      <w:r w:rsidR="00D50B4E" w:rsidRPr="007046A9">
        <w:rPr>
          <w:rFonts w:eastAsia="Calibri"/>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D50B4E" w:rsidRPr="007046A9">
        <w:rPr>
          <w:sz w:val="24"/>
          <w:szCs w:val="24"/>
        </w:rPr>
        <w:t>;</w:t>
      </w:r>
    </w:p>
    <w:p w:rsidR="00D50B4E" w:rsidRPr="007046A9" w:rsidRDefault="008D2666" w:rsidP="0041556C">
      <w:pPr>
        <w:autoSpaceDE w:val="0"/>
        <w:autoSpaceDN w:val="0"/>
        <w:adjustRightInd w:val="0"/>
        <w:ind w:firstLine="709"/>
        <w:jc w:val="both"/>
        <w:rPr>
          <w:sz w:val="24"/>
          <w:szCs w:val="24"/>
        </w:rPr>
      </w:pPr>
      <w:r w:rsidRPr="007046A9">
        <w:rPr>
          <w:sz w:val="24"/>
          <w:szCs w:val="24"/>
        </w:rPr>
        <w:t>2</w:t>
      </w:r>
      <w:r w:rsidR="00D50B4E" w:rsidRPr="007046A9">
        <w:rPr>
          <w:sz w:val="24"/>
          <w:szCs w:val="24"/>
        </w:rPr>
        <w:t>)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D50B4E" w:rsidRPr="007046A9" w:rsidRDefault="008D2666" w:rsidP="0041556C">
      <w:pPr>
        <w:autoSpaceDE w:val="0"/>
        <w:autoSpaceDN w:val="0"/>
        <w:adjustRightInd w:val="0"/>
        <w:ind w:firstLine="709"/>
        <w:jc w:val="both"/>
        <w:rPr>
          <w:sz w:val="24"/>
          <w:szCs w:val="24"/>
        </w:rPr>
      </w:pPr>
      <w:r w:rsidRPr="007046A9">
        <w:rPr>
          <w:sz w:val="24"/>
          <w:szCs w:val="24"/>
        </w:rPr>
        <w:t>2.1.</w:t>
      </w:r>
      <w:r w:rsidR="00D50B4E" w:rsidRPr="007046A9">
        <w:rPr>
          <w:sz w:val="24"/>
          <w:szCs w:val="24"/>
        </w:rPr>
        <w:t>5</w:t>
      </w:r>
      <w:r w:rsidRPr="007046A9">
        <w:rPr>
          <w:sz w:val="24"/>
          <w:szCs w:val="24"/>
        </w:rPr>
        <w:t>.</w:t>
      </w:r>
      <w:r w:rsidR="00D50B4E" w:rsidRPr="007046A9">
        <w:rPr>
          <w:sz w:val="24"/>
          <w:szCs w:val="24"/>
        </w:rPr>
        <w:t xml:space="preserve"> </w:t>
      </w:r>
      <w:r w:rsidRPr="007046A9">
        <w:rPr>
          <w:sz w:val="24"/>
          <w:szCs w:val="24"/>
        </w:rPr>
        <w:t>П</w:t>
      </w:r>
      <w:r w:rsidR="00D50B4E" w:rsidRPr="007046A9">
        <w:rPr>
          <w:sz w:val="24"/>
          <w:szCs w:val="24"/>
        </w:rPr>
        <w:t>редставленные заявителем документы соответствуют пункту 2.2 Порядка.</w:t>
      </w:r>
    </w:p>
    <w:p w:rsidR="00D50B4E" w:rsidRPr="007046A9" w:rsidRDefault="00D50B4E" w:rsidP="0041556C">
      <w:pPr>
        <w:ind w:firstLine="709"/>
        <w:jc w:val="both"/>
        <w:rPr>
          <w:sz w:val="24"/>
          <w:szCs w:val="24"/>
        </w:rPr>
      </w:pPr>
      <w:r w:rsidRPr="007046A9">
        <w:rPr>
          <w:sz w:val="24"/>
          <w:szCs w:val="24"/>
        </w:rPr>
        <w:t xml:space="preserve">2.2. </w:t>
      </w:r>
      <w:r w:rsidRPr="007046A9">
        <w:rPr>
          <w:spacing w:val="-1"/>
          <w:sz w:val="24"/>
          <w:szCs w:val="24"/>
        </w:rPr>
        <w:t>Д</w:t>
      </w:r>
      <w:r w:rsidRPr="007046A9">
        <w:rPr>
          <w:sz w:val="24"/>
          <w:szCs w:val="24"/>
        </w:rPr>
        <w:t>ля получения субсидии заявитель представляет в администрацию города Урай:</w:t>
      </w:r>
    </w:p>
    <w:p w:rsidR="00D50B4E" w:rsidRPr="007046A9" w:rsidRDefault="00220B1A" w:rsidP="0041556C">
      <w:pPr>
        <w:ind w:firstLine="709"/>
        <w:jc w:val="both"/>
        <w:rPr>
          <w:sz w:val="24"/>
          <w:szCs w:val="24"/>
        </w:rPr>
      </w:pPr>
      <w:r w:rsidRPr="007046A9">
        <w:rPr>
          <w:sz w:val="24"/>
          <w:szCs w:val="24"/>
        </w:rPr>
        <w:t>2.2.</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З</w:t>
      </w:r>
      <w:r w:rsidR="00D50B4E" w:rsidRPr="007046A9">
        <w:rPr>
          <w:sz w:val="24"/>
          <w:szCs w:val="24"/>
        </w:rPr>
        <w:t>аявление о предоставлении субсидии по форме согласно приложению 1 к настоящему Порядку, подписанное заяви</w:t>
      </w:r>
      <w:r w:rsidRPr="007046A9">
        <w:rPr>
          <w:sz w:val="24"/>
          <w:szCs w:val="24"/>
        </w:rPr>
        <w:t>телем либо уполномоченным лицом.</w:t>
      </w:r>
    </w:p>
    <w:p w:rsidR="00D50B4E" w:rsidRPr="007046A9" w:rsidRDefault="00220B1A" w:rsidP="0041556C">
      <w:pPr>
        <w:ind w:firstLine="709"/>
        <w:jc w:val="both"/>
        <w:rPr>
          <w:sz w:val="24"/>
          <w:szCs w:val="24"/>
        </w:rPr>
      </w:pPr>
      <w:r w:rsidRPr="007046A9">
        <w:rPr>
          <w:sz w:val="24"/>
          <w:szCs w:val="24"/>
        </w:rPr>
        <w:t>2.2.2.</w:t>
      </w:r>
      <w:r w:rsidR="00D50B4E" w:rsidRPr="007046A9">
        <w:rPr>
          <w:sz w:val="24"/>
          <w:szCs w:val="24"/>
        </w:rPr>
        <w:t xml:space="preserve"> </w:t>
      </w:r>
      <w:r w:rsidRPr="007046A9">
        <w:rPr>
          <w:sz w:val="24"/>
          <w:szCs w:val="24"/>
        </w:rPr>
        <w:t>К</w:t>
      </w:r>
      <w:r w:rsidR="00D50B4E" w:rsidRPr="007046A9">
        <w:rPr>
          <w:sz w:val="24"/>
          <w:szCs w:val="24"/>
        </w:rPr>
        <w:t xml:space="preserve">опию документа удостоверяющего личность гражданина Российской Федерации - для </w:t>
      </w:r>
      <w:r w:rsidRPr="007046A9">
        <w:rPr>
          <w:sz w:val="24"/>
          <w:szCs w:val="24"/>
        </w:rPr>
        <w:t>индивидуальных предпринимателей.</w:t>
      </w:r>
    </w:p>
    <w:p w:rsidR="00D50B4E" w:rsidRPr="007046A9" w:rsidRDefault="00220B1A" w:rsidP="0041556C">
      <w:pPr>
        <w:autoSpaceDE w:val="0"/>
        <w:autoSpaceDN w:val="0"/>
        <w:adjustRightInd w:val="0"/>
        <w:ind w:firstLine="709"/>
        <w:jc w:val="both"/>
        <w:rPr>
          <w:sz w:val="24"/>
          <w:szCs w:val="24"/>
        </w:rPr>
      </w:pPr>
      <w:r w:rsidRPr="007046A9">
        <w:rPr>
          <w:sz w:val="24"/>
          <w:szCs w:val="24"/>
        </w:rPr>
        <w:t>2.2.3. К</w:t>
      </w:r>
      <w:r w:rsidR="00D50B4E" w:rsidRPr="007046A9">
        <w:rPr>
          <w:sz w:val="24"/>
          <w:szCs w:val="24"/>
        </w:rPr>
        <w:t>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Документы представляются по основному виду предпринимательской деятельности.</w:t>
      </w:r>
    </w:p>
    <w:p w:rsidR="00D50B4E" w:rsidRPr="007046A9" w:rsidRDefault="00D50B4E" w:rsidP="0041556C">
      <w:pPr>
        <w:ind w:firstLine="709"/>
        <w:jc w:val="both"/>
        <w:rPr>
          <w:sz w:val="24"/>
          <w:szCs w:val="24"/>
        </w:rPr>
      </w:pPr>
      <w:r w:rsidRPr="007046A9">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w:t>
      </w:r>
      <w:r w:rsidR="00220B1A" w:rsidRPr="007046A9">
        <w:rPr>
          <w:sz w:val="24"/>
          <w:szCs w:val="24"/>
        </w:rPr>
        <w:t>нктом документы не представляет.</w:t>
      </w:r>
    </w:p>
    <w:p w:rsidR="00D50B4E" w:rsidRPr="007046A9" w:rsidRDefault="00220B1A" w:rsidP="0041556C">
      <w:pPr>
        <w:autoSpaceDE w:val="0"/>
        <w:autoSpaceDN w:val="0"/>
        <w:adjustRightInd w:val="0"/>
        <w:ind w:right="-1" w:firstLine="709"/>
        <w:jc w:val="both"/>
        <w:rPr>
          <w:iCs/>
          <w:sz w:val="24"/>
          <w:szCs w:val="24"/>
        </w:rPr>
      </w:pPr>
      <w:r w:rsidRPr="007046A9">
        <w:rPr>
          <w:sz w:val="24"/>
          <w:szCs w:val="24"/>
        </w:rPr>
        <w:t>2.2.4.</w:t>
      </w:r>
      <w:r w:rsidR="00D50B4E" w:rsidRPr="007046A9">
        <w:rPr>
          <w:sz w:val="24"/>
          <w:szCs w:val="24"/>
        </w:rPr>
        <w:t xml:space="preserve"> </w:t>
      </w:r>
      <w:r w:rsidRPr="007046A9">
        <w:rPr>
          <w:sz w:val="24"/>
          <w:szCs w:val="24"/>
        </w:rPr>
        <w:t>К</w:t>
      </w:r>
      <w:r w:rsidR="00D50B4E" w:rsidRPr="007046A9">
        <w:rPr>
          <w:iCs/>
          <w:sz w:val="24"/>
          <w:szCs w:val="24"/>
        </w:rPr>
        <w:t>опии документов, являющихся документальным основанием для получения субсидий, в соответствии с мероприятиями</w:t>
      </w:r>
      <w:r w:rsidRPr="007046A9">
        <w:rPr>
          <w:iCs/>
          <w:sz w:val="24"/>
          <w:szCs w:val="24"/>
        </w:rPr>
        <w:t>,</w:t>
      </w:r>
      <w:r w:rsidR="00D50B4E" w:rsidRPr="007046A9">
        <w:rPr>
          <w:iCs/>
          <w:sz w:val="24"/>
          <w:szCs w:val="24"/>
        </w:rPr>
        <w:t xml:space="preserve"> предусмотренными пунктом 2.10 Порядка:</w:t>
      </w:r>
      <w:r w:rsidR="00612805">
        <w:rPr>
          <w:iCs/>
          <w:sz w:val="24"/>
          <w:szCs w:val="24"/>
        </w:rPr>
        <w:t xml:space="preserve"> </w:t>
      </w:r>
      <w:r w:rsidR="00D50B4E" w:rsidRPr="007046A9">
        <w:rPr>
          <w:iCs/>
          <w:sz w:val="24"/>
          <w:szCs w:val="24"/>
        </w:rPr>
        <w:t>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либо актов выпо</w:t>
      </w:r>
      <w:r w:rsidR="00612805">
        <w:rPr>
          <w:iCs/>
          <w:sz w:val="24"/>
          <w:szCs w:val="24"/>
        </w:rPr>
        <w:t>лненных работ, оказанных услуг).</w:t>
      </w:r>
    </w:p>
    <w:p w:rsidR="00D50B4E" w:rsidRPr="007046A9" w:rsidRDefault="00D50B4E" w:rsidP="0041556C">
      <w:pPr>
        <w:ind w:firstLine="709"/>
        <w:jc w:val="both"/>
        <w:rPr>
          <w:sz w:val="24"/>
          <w:szCs w:val="24"/>
        </w:rPr>
      </w:pPr>
      <w:r w:rsidRPr="007046A9">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 реестре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r w:rsidR="00220B1A" w:rsidRPr="007046A9">
        <w:rPr>
          <w:sz w:val="24"/>
          <w:szCs w:val="24"/>
        </w:rPr>
        <w:t>.</w:t>
      </w:r>
    </w:p>
    <w:p w:rsidR="00D50B4E" w:rsidRPr="007046A9" w:rsidRDefault="00220B1A" w:rsidP="0041556C">
      <w:pPr>
        <w:ind w:firstLine="709"/>
        <w:jc w:val="both"/>
        <w:rPr>
          <w:sz w:val="24"/>
          <w:szCs w:val="24"/>
        </w:rPr>
      </w:pPr>
      <w:r w:rsidRPr="007046A9">
        <w:rPr>
          <w:sz w:val="24"/>
          <w:szCs w:val="24"/>
        </w:rPr>
        <w:t>2.2.</w:t>
      </w:r>
      <w:r w:rsidR="00D50B4E" w:rsidRPr="007046A9">
        <w:rPr>
          <w:sz w:val="24"/>
          <w:szCs w:val="24"/>
        </w:rPr>
        <w:t>5</w:t>
      </w:r>
      <w:r w:rsidRPr="007046A9">
        <w:rPr>
          <w:sz w:val="24"/>
          <w:szCs w:val="24"/>
        </w:rPr>
        <w:t>.</w:t>
      </w:r>
      <w:r w:rsidR="00D50B4E" w:rsidRPr="007046A9">
        <w:rPr>
          <w:sz w:val="24"/>
          <w:szCs w:val="24"/>
        </w:rPr>
        <w:t xml:space="preserve"> </w:t>
      </w:r>
      <w:r w:rsidRPr="007046A9">
        <w:rPr>
          <w:sz w:val="24"/>
          <w:szCs w:val="24"/>
        </w:rPr>
        <w:t>К</w:t>
      </w:r>
      <w:r w:rsidR="00D50B4E" w:rsidRPr="007046A9">
        <w:rPr>
          <w:sz w:val="24"/>
          <w:szCs w:val="24"/>
        </w:rPr>
        <w:t>опии платежных документов, подтверждающих фактически п</w:t>
      </w:r>
      <w:r w:rsidRPr="007046A9">
        <w:rPr>
          <w:sz w:val="24"/>
          <w:szCs w:val="24"/>
        </w:rPr>
        <w:t>роизведенные заявителем затраты.</w:t>
      </w:r>
    </w:p>
    <w:p w:rsidR="00D50B4E" w:rsidRPr="007046A9" w:rsidRDefault="00220B1A" w:rsidP="0041556C">
      <w:pPr>
        <w:ind w:firstLine="709"/>
        <w:jc w:val="both"/>
        <w:rPr>
          <w:sz w:val="24"/>
          <w:szCs w:val="24"/>
        </w:rPr>
      </w:pPr>
      <w:r w:rsidRPr="007046A9">
        <w:rPr>
          <w:sz w:val="24"/>
          <w:szCs w:val="24"/>
        </w:rPr>
        <w:t>2.2.</w:t>
      </w:r>
      <w:r w:rsidR="00D50B4E" w:rsidRPr="007046A9">
        <w:rPr>
          <w:sz w:val="24"/>
          <w:szCs w:val="24"/>
        </w:rPr>
        <w:t>6</w:t>
      </w:r>
      <w:r w:rsidRPr="007046A9">
        <w:rPr>
          <w:sz w:val="24"/>
          <w:szCs w:val="24"/>
        </w:rPr>
        <w:t>.</w:t>
      </w:r>
      <w:r w:rsidR="00D50B4E" w:rsidRPr="007046A9">
        <w:rPr>
          <w:sz w:val="24"/>
          <w:szCs w:val="24"/>
        </w:rPr>
        <w:t xml:space="preserve"> </w:t>
      </w:r>
      <w:r w:rsidRPr="007046A9">
        <w:rPr>
          <w:sz w:val="24"/>
          <w:szCs w:val="24"/>
        </w:rPr>
        <w:t>Д</w:t>
      </w:r>
      <w:r w:rsidR="00D50B4E" w:rsidRPr="007046A9">
        <w:rPr>
          <w:sz w:val="24"/>
          <w:szCs w:val="24"/>
        </w:rPr>
        <w:t>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D50B4E" w:rsidRPr="007046A9" w:rsidRDefault="00D50B4E" w:rsidP="0041556C">
      <w:pPr>
        <w:ind w:firstLine="709"/>
        <w:jc w:val="both"/>
        <w:rPr>
          <w:sz w:val="24"/>
          <w:szCs w:val="24"/>
        </w:rPr>
      </w:pPr>
      <w:r w:rsidRPr="007046A9">
        <w:rPr>
          <w:sz w:val="24"/>
          <w:szCs w:val="24"/>
        </w:rPr>
        <w:t xml:space="preserve">2.3. Документы, которые заявитель вправе предоставить по собственной </w:t>
      </w:r>
      <w:r w:rsidRPr="007046A9">
        <w:rPr>
          <w:spacing w:val="-1"/>
          <w:sz w:val="24"/>
          <w:szCs w:val="24"/>
        </w:rPr>
        <w:t>инициативе:</w:t>
      </w:r>
    </w:p>
    <w:p w:rsidR="00D50B4E" w:rsidRPr="007046A9" w:rsidRDefault="00220B1A" w:rsidP="0041556C">
      <w:pPr>
        <w:autoSpaceDE w:val="0"/>
        <w:autoSpaceDN w:val="0"/>
        <w:adjustRightInd w:val="0"/>
        <w:ind w:firstLine="709"/>
        <w:jc w:val="both"/>
        <w:rPr>
          <w:sz w:val="24"/>
          <w:szCs w:val="24"/>
        </w:rPr>
      </w:pPr>
      <w:r w:rsidRPr="007046A9">
        <w:rPr>
          <w:sz w:val="24"/>
          <w:szCs w:val="24"/>
        </w:rPr>
        <w:lastRenderedPageBreak/>
        <w:t>2.3.</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Д</w:t>
      </w:r>
      <w:r w:rsidR="00D50B4E" w:rsidRPr="007046A9">
        <w:rPr>
          <w:rFonts w:eastAsia="Calibri"/>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7046A9">
        <w:rPr>
          <w:sz w:val="24"/>
          <w:szCs w:val="24"/>
        </w:rPr>
        <w:t>.</w:t>
      </w:r>
    </w:p>
    <w:p w:rsidR="00D50B4E" w:rsidRPr="007046A9" w:rsidRDefault="00220B1A" w:rsidP="0041556C">
      <w:pPr>
        <w:ind w:firstLine="709"/>
        <w:jc w:val="both"/>
        <w:rPr>
          <w:sz w:val="24"/>
          <w:szCs w:val="24"/>
        </w:rPr>
      </w:pPr>
      <w:r w:rsidRPr="007046A9">
        <w:rPr>
          <w:sz w:val="24"/>
          <w:szCs w:val="24"/>
        </w:rPr>
        <w:t>2.3.2. С</w:t>
      </w:r>
      <w:r w:rsidR="00D50B4E" w:rsidRPr="007046A9">
        <w:rPr>
          <w:sz w:val="24"/>
          <w:szCs w:val="24"/>
        </w:rPr>
        <w:t>правка об отсутствии задолженности по договорам аренды муниципального имущества (при наличии таких договоров), полученн</w:t>
      </w:r>
      <w:r w:rsidR="00410917" w:rsidRPr="007046A9">
        <w:rPr>
          <w:sz w:val="24"/>
          <w:szCs w:val="24"/>
        </w:rPr>
        <w:t>ая</w:t>
      </w:r>
      <w:r w:rsidR="00D50B4E" w:rsidRPr="007046A9">
        <w:rPr>
          <w:sz w:val="24"/>
          <w:szCs w:val="24"/>
        </w:rPr>
        <w:t xml:space="preserve"> не ранее тридцат</w:t>
      </w:r>
      <w:r w:rsidRPr="007046A9">
        <w:rPr>
          <w:sz w:val="24"/>
          <w:szCs w:val="24"/>
        </w:rPr>
        <w:t>и дней до даты подачи заявления.</w:t>
      </w:r>
    </w:p>
    <w:p w:rsidR="00D50B4E" w:rsidRPr="007046A9" w:rsidRDefault="00220B1A" w:rsidP="0041556C">
      <w:pPr>
        <w:ind w:firstLine="709"/>
        <w:jc w:val="both"/>
        <w:rPr>
          <w:sz w:val="24"/>
          <w:szCs w:val="24"/>
        </w:rPr>
      </w:pPr>
      <w:r w:rsidRPr="007046A9">
        <w:rPr>
          <w:sz w:val="24"/>
          <w:szCs w:val="24"/>
        </w:rPr>
        <w:t>2.3.</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В</w:t>
      </w:r>
      <w:r w:rsidR="00D50B4E" w:rsidRPr="007046A9">
        <w:rPr>
          <w:sz w:val="24"/>
          <w:szCs w:val="24"/>
        </w:rPr>
        <w:t xml:space="preserve">ыписка из Единого государственного реестра юридических лиц или Единого государственного реестра индивидуальных предпринимателей, полученная </w:t>
      </w:r>
      <w:r w:rsidR="00D50B4E" w:rsidRPr="007046A9">
        <w:rPr>
          <w:iCs/>
          <w:sz w:val="24"/>
          <w:szCs w:val="24"/>
        </w:rPr>
        <w:t>не ранее чем за тридцать дней до даты подачи заявления</w:t>
      </w:r>
      <w:r w:rsidR="00D50B4E" w:rsidRPr="007046A9">
        <w:rPr>
          <w:sz w:val="24"/>
          <w:szCs w:val="24"/>
        </w:rPr>
        <w:t>.</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736EF8" w:rsidRPr="00736EF8" w:rsidRDefault="00D50B4E" w:rsidP="0041556C">
      <w:pPr>
        <w:pStyle w:val="ConsPlusNormal"/>
        <w:ind w:firstLine="709"/>
        <w:jc w:val="both"/>
        <w:rPr>
          <w:rFonts w:ascii="Times New Roman" w:hAnsi="Times New Roman" w:cs="Times New Roman"/>
          <w:sz w:val="24"/>
          <w:szCs w:val="24"/>
        </w:rPr>
      </w:pPr>
      <w:r w:rsidRPr="007046A9">
        <w:rPr>
          <w:rFonts w:ascii="Times New Roman" w:hAnsi="Times New Roman" w:cs="Times New Roman"/>
          <w:iCs/>
          <w:sz w:val="24"/>
          <w:szCs w:val="24"/>
        </w:rPr>
        <w:t>2.4</w:t>
      </w:r>
      <w:r w:rsidRPr="007046A9">
        <w:rPr>
          <w:rFonts w:ascii="Times New Roman" w:eastAsia="Calibri" w:hAnsi="Times New Roman" w:cs="Times New Roman"/>
          <w:sz w:val="24"/>
          <w:szCs w:val="24"/>
          <w:lang w:eastAsia="en-US"/>
        </w:rPr>
        <w:t xml:space="preserve">. </w:t>
      </w:r>
      <w:r w:rsidR="00736EF8" w:rsidRPr="00736EF8">
        <w:rPr>
          <w:rFonts w:ascii="Times New Roman" w:hAnsi="Times New Roman" w:cs="Times New Roman"/>
          <w:sz w:val="24"/>
          <w:szCs w:val="24"/>
        </w:rPr>
        <w:t>Документы, указанные в настоящем разделе, в письменном виде представляются заявителями с описью, прошитые, со сквозной нумерацией страниц. Копии документов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000E1711">
        <w:rPr>
          <w:rFonts w:ascii="Times New Roman" w:hAnsi="Times New Roman" w:cs="Times New Roman"/>
          <w:sz w:val="24"/>
          <w:szCs w:val="24"/>
        </w:rPr>
        <w:t xml:space="preserve"> </w:t>
      </w:r>
      <w:r w:rsidR="000E1711" w:rsidRPr="003B5C74">
        <w:rPr>
          <w:rFonts w:ascii="Times New Roman" w:hAnsi="Times New Roman" w:cs="Times New Roman"/>
          <w:i/>
          <w:sz w:val="22"/>
          <w:szCs w:val="22"/>
        </w:rPr>
        <w:t>(В редакции постановления от 07.06.2019 №1317)</w:t>
      </w:r>
    </w:p>
    <w:p w:rsidR="00D50B4E" w:rsidRPr="007046A9" w:rsidRDefault="00D50B4E" w:rsidP="0041556C">
      <w:pPr>
        <w:pStyle w:val="ConsPlusNormal"/>
        <w:ind w:firstLine="709"/>
        <w:jc w:val="both"/>
        <w:rPr>
          <w:rFonts w:ascii="Times New Roman" w:hAnsi="Times New Roman" w:cs="Times New Roman"/>
          <w:sz w:val="24"/>
          <w:szCs w:val="24"/>
        </w:rPr>
      </w:pPr>
      <w:r w:rsidRPr="007046A9">
        <w:rPr>
          <w:rFonts w:ascii="Times New Roman" w:hAnsi="Times New Roman" w:cs="Times New Roman"/>
          <w:sz w:val="24"/>
          <w:szCs w:val="24"/>
        </w:rPr>
        <w:t>Документы, представленные заявителем в электронной форме, должны быть подписаны электронной подписью заявителя, его уполномоченного представителя в соответствии с Федеральным законом от 06.04.2011 №63-ФЗ «Об электронной подписи».</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2.5. Срок рассмотрения заявления о предоставлении субсидии и принятия решения о предоставлении субсидии или об отказе в предоставлении субсидии не более 40 рабочих дней со дня его регистрации.</w:t>
      </w:r>
    </w:p>
    <w:p w:rsidR="00D50B4E" w:rsidRPr="007046A9" w:rsidRDefault="00D50B4E" w:rsidP="0041556C">
      <w:pPr>
        <w:ind w:right="-1" w:firstLine="709"/>
        <w:jc w:val="both"/>
        <w:rPr>
          <w:sz w:val="24"/>
          <w:szCs w:val="24"/>
        </w:rPr>
      </w:pPr>
      <w:r w:rsidRPr="007046A9">
        <w:rPr>
          <w:sz w:val="24"/>
          <w:szCs w:val="24"/>
        </w:rPr>
        <w:t>2.6. В отношении документов, поданных заявителем с 1 по 15 число текущего месяца, в течение 15 рабочих дней ответственный исполнитель осуществляет:</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и</w:t>
      </w:r>
      <w:r w:rsidR="00410917" w:rsidRPr="007046A9">
        <w:rPr>
          <w:sz w:val="24"/>
          <w:szCs w:val="24"/>
        </w:rPr>
        <w:t xml:space="preserve"> </w:t>
      </w:r>
      <w:r w:rsidRPr="007046A9">
        <w:rPr>
          <w:sz w:val="24"/>
          <w:szCs w:val="24"/>
        </w:rPr>
        <w:t xml:space="preserve">(или) в случае наличия задолженности </w:t>
      </w:r>
      <w:r w:rsidRPr="007046A9">
        <w:rPr>
          <w:rFonts w:eastAsia="Calibri"/>
          <w:sz w:val="24"/>
          <w:szCs w:val="24"/>
        </w:rPr>
        <w:t>по налогам, сборам, страховым взносам, пеням, штрафам, процентам</w:t>
      </w:r>
      <w:r w:rsidRPr="007046A9">
        <w:rPr>
          <w:sz w:val="24"/>
          <w:szCs w:val="24"/>
        </w:rPr>
        <w:t>;</w:t>
      </w:r>
    </w:p>
    <w:p w:rsidR="00D50B4E" w:rsidRPr="007046A9" w:rsidRDefault="00D50B4E" w:rsidP="0041556C">
      <w:pPr>
        <w:pStyle w:val="ConsPlusNormal"/>
        <w:ind w:firstLine="709"/>
        <w:jc w:val="both"/>
        <w:rPr>
          <w:rFonts w:ascii="Times New Roman" w:hAnsi="Times New Roman" w:cs="Times New Roman"/>
          <w:sz w:val="24"/>
          <w:szCs w:val="24"/>
        </w:rPr>
      </w:pPr>
      <w:r w:rsidRPr="007046A9">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 подготовку заключения</w:t>
      </w:r>
      <w:r w:rsidR="00736EF8">
        <w:rPr>
          <w:rFonts w:ascii="Times New Roman" w:hAnsi="Times New Roman" w:cs="Times New Roman"/>
          <w:sz w:val="24"/>
          <w:szCs w:val="24"/>
        </w:rPr>
        <w:t xml:space="preserve"> о возможности предоставления либо об отказе в предоставлении субсидии (</w:t>
      </w:r>
      <w:proofErr w:type="spellStart"/>
      <w:r w:rsidR="00736EF8">
        <w:rPr>
          <w:rFonts w:ascii="Times New Roman" w:hAnsi="Times New Roman" w:cs="Times New Roman"/>
          <w:sz w:val="24"/>
          <w:szCs w:val="24"/>
        </w:rPr>
        <w:t>далее-заключение</w:t>
      </w:r>
      <w:proofErr w:type="spellEnd"/>
      <w:r w:rsidR="00736EF8">
        <w:rPr>
          <w:rFonts w:ascii="Times New Roman" w:hAnsi="Times New Roman" w:cs="Times New Roman"/>
          <w:sz w:val="24"/>
          <w:szCs w:val="24"/>
        </w:rPr>
        <w:t>)</w:t>
      </w:r>
      <w:r w:rsidRPr="007046A9">
        <w:rPr>
          <w:rFonts w:ascii="Times New Roman" w:hAnsi="Times New Roman" w:cs="Times New Roman"/>
          <w:sz w:val="24"/>
          <w:szCs w:val="24"/>
        </w:rPr>
        <w:t>, и направление заключения в Комиссию.</w:t>
      </w:r>
      <w:r w:rsidR="000E1711">
        <w:rPr>
          <w:rFonts w:ascii="Times New Roman" w:hAnsi="Times New Roman" w:cs="Times New Roman"/>
          <w:sz w:val="24"/>
          <w:szCs w:val="24"/>
        </w:rPr>
        <w:t xml:space="preserve"> </w:t>
      </w:r>
      <w:r w:rsidR="000E1711" w:rsidRPr="003B5C74">
        <w:rPr>
          <w:rFonts w:ascii="Times New Roman" w:hAnsi="Times New Roman" w:cs="Times New Roman"/>
          <w:i/>
          <w:sz w:val="22"/>
          <w:szCs w:val="22"/>
        </w:rPr>
        <w:t>(В редакции постановления от 07.06.2019 №1317)</w:t>
      </w:r>
    </w:p>
    <w:p w:rsidR="00D50B4E" w:rsidRPr="007046A9" w:rsidRDefault="00D50B4E" w:rsidP="0041556C">
      <w:pPr>
        <w:ind w:right="-1" w:firstLine="709"/>
        <w:jc w:val="both"/>
        <w:rPr>
          <w:sz w:val="24"/>
          <w:szCs w:val="24"/>
        </w:rPr>
      </w:pPr>
      <w:r w:rsidRPr="007046A9">
        <w:rPr>
          <w:sz w:val="24"/>
          <w:szCs w:val="24"/>
        </w:rPr>
        <w:t>2.7. В отношении документов, поданных заявителем с 16 до последнего числа месяца, в течение 15 рабочих дней ответственный исполнитель осуществляет:</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lastRenderedPageBreak/>
        <w:t xml:space="preserve">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и(или) в случае наличия задолженности </w:t>
      </w:r>
      <w:r w:rsidRPr="007046A9">
        <w:rPr>
          <w:rFonts w:eastAsia="Calibri"/>
          <w:sz w:val="24"/>
          <w:szCs w:val="24"/>
        </w:rPr>
        <w:t>по налогам, сборам, страховым взносам, пеням, штрафам, процентам</w:t>
      </w:r>
      <w:r w:rsidRPr="007046A9">
        <w:rPr>
          <w:sz w:val="24"/>
          <w:szCs w:val="24"/>
        </w:rPr>
        <w:t>;</w:t>
      </w:r>
    </w:p>
    <w:p w:rsidR="00D50B4E" w:rsidRPr="007046A9" w:rsidRDefault="00D50B4E" w:rsidP="0041556C">
      <w:pPr>
        <w:pStyle w:val="ConsPlusNormal"/>
        <w:ind w:firstLine="709"/>
        <w:jc w:val="both"/>
        <w:rPr>
          <w:rFonts w:ascii="Times New Roman" w:hAnsi="Times New Roman" w:cs="Times New Roman"/>
          <w:sz w:val="24"/>
          <w:szCs w:val="24"/>
        </w:rPr>
      </w:pPr>
      <w:r w:rsidRPr="007046A9">
        <w:rPr>
          <w:rFonts w:ascii="Times New Roman" w:hAnsi="Times New Roman" w:cs="Times New Roman"/>
          <w:sz w:val="24"/>
          <w:szCs w:val="24"/>
        </w:rPr>
        <w:t xml:space="preserve">2) </w:t>
      </w:r>
      <w:r w:rsidR="00C0448D" w:rsidRPr="00C0448D">
        <w:rPr>
          <w:rFonts w:ascii="Times New Roman" w:hAnsi="Times New Roman" w:cs="Times New Roman"/>
          <w:sz w:val="24"/>
          <w:szCs w:val="24"/>
        </w:rPr>
        <w:t>рассмотрение представленных Субъектами документов на предмет их соответствия требованиям, определенным Программой и Порядком, подготовку заключения и его направление в Комиссию.</w:t>
      </w:r>
      <w:r w:rsidR="000E1711">
        <w:rPr>
          <w:rFonts w:ascii="Times New Roman" w:hAnsi="Times New Roman" w:cs="Times New Roman"/>
          <w:sz w:val="24"/>
          <w:szCs w:val="24"/>
        </w:rPr>
        <w:t xml:space="preserve"> </w:t>
      </w:r>
      <w:r w:rsidR="000E1711" w:rsidRPr="003B5C74">
        <w:rPr>
          <w:rFonts w:ascii="Times New Roman" w:hAnsi="Times New Roman" w:cs="Times New Roman"/>
          <w:i/>
          <w:sz w:val="22"/>
          <w:szCs w:val="22"/>
        </w:rPr>
        <w:t>(В редакции постановления от 07.06.2019 №1317)</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2.8. Основания для отказа заявителю в предоставлении субсидии:</w:t>
      </w:r>
    </w:p>
    <w:p w:rsidR="00D50B4E" w:rsidRPr="007046A9" w:rsidRDefault="00220B1A" w:rsidP="0041556C">
      <w:pPr>
        <w:autoSpaceDE w:val="0"/>
        <w:autoSpaceDN w:val="0"/>
        <w:adjustRightInd w:val="0"/>
        <w:ind w:firstLine="709"/>
        <w:jc w:val="both"/>
        <w:rPr>
          <w:sz w:val="24"/>
          <w:szCs w:val="24"/>
        </w:rPr>
      </w:pPr>
      <w:r w:rsidRPr="007046A9">
        <w:rPr>
          <w:sz w:val="24"/>
          <w:szCs w:val="24"/>
        </w:rPr>
        <w:t>2.8.</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Н</w:t>
      </w:r>
      <w:r w:rsidR="00D50B4E" w:rsidRPr="007046A9">
        <w:rPr>
          <w:sz w:val="24"/>
          <w:szCs w:val="24"/>
        </w:rPr>
        <w:t>есоответствие представленных заявителем документов требованиям, 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w:t>
      </w:r>
      <w:r w:rsidRPr="007046A9">
        <w:rPr>
          <w:sz w:val="24"/>
          <w:szCs w:val="24"/>
        </w:rPr>
        <w:t>кументах недостоверных сведений.</w:t>
      </w:r>
    </w:p>
    <w:p w:rsidR="00D50B4E" w:rsidRPr="007046A9" w:rsidRDefault="00220B1A" w:rsidP="0041556C">
      <w:pPr>
        <w:autoSpaceDE w:val="0"/>
        <w:autoSpaceDN w:val="0"/>
        <w:adjustRightInd w:val="0"/>
        <w:ind w:firstLine="709"/>
        <w:jc w:val="both"/>
        <w:rPr>
          <w:sz w:val="24"/>
          <w:szCs w:val="24"/>
        </w:rPr>
      </w:pPr>
      <w:r w:rsidRPr="007046A9">
        <w:rPr>
          <w:sz w:val="24"/>
          <w:szCs w:val="24"/>
        </w:rPr>
        <w:t>2.8.</w:t>
      </w:r>
      <w:r w:rsidR="00D50B4E" w:rsidRPr="007046A9">
        <w:rPr>
          <w:sz w:val="24"/>
          <w:szCs w:val="24"/>
        </w:rPr>
        <w:t>2</w:t>
      </w:r>
      <w:r w:rsidRPr="007046A9">
        <w:rPr>
          <w:sz w:val="24"/>
          <w:szCs w:val="24"/>
        </w:rPr>
        <w:t>.</w:t>
      </w:r>
      <w:r w:rsidR="00D50B4E" w:rsidRPr="007046A9">
        <w:rPr>
          <w:sz w:val="24"/>
          <w:szCs w:val="24"/>
        </w:rPr>
        <w:t xml:space="preserve"> </w:t>
      </w:r>
      <w:r w:rsidRPr="007046A9">
        <w:rPr>
          <w:sz w:val="24"/>
          <w:szCs w:val="24"/>
        </w:rPr>
        <w:t>Н</w:t>
      </w:r>
      <w:r w:rsidR="00D50B4E" w:rsidRPr="007046A9">
        <w:rPr>
          <w:sz w:val="24"/>
          <w:szCs w:val="24"/>
        </w:rPr>
        <w:t>евыполнение условий предоставления субсидии,</w:t>
      </w:r>
      <w:r w:rsidRPr="007046A9">
        <w:rPr>
          <w:sz w:val="24"/>
          <w:szCs w:val="24"/>
        </w:rPr>
        <w:t xml:space="preserve"> указанных в пункте 2.1 Порядка.</w:t>
      </w:r>
    </w:p>
    <w:p w:rsidR="00D50B4E" w:rsidRPr="007046A9" w:rsidRDefault="00220B1A" w:rsidP="0041556C">
      <w:pPr>
        <w:widowControl w:val="0"/>
        <w:autoSpaceDE w:val="0"/>
        <w:autoSpaceDN w:val="0"/>
        <w:adjustRightInd w:val="0"/>
        <w:ind w:right="-1" w:firstLine="709"/>
        <w:jc w:val="both"/>
        <w:rPr>
          <w:sz w:val="24"/>
          <w:szCs w:val="24"/>
        </w:rPr>
      </w:pPr>
      <w:r w:rsidRPr="007046A9">
        <w:rPr>
          <w:sz w:val="24"/>
          <w:szCs w:val="24"/>
        </w:rPr>
        <w:t>2.8.</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Р</w:t>
      </w:r>
      <w:r w:rsidR="00D50B4E" w:rsidRPr="007046A9">
        <w:rPr>
          <w:sz w:val="24"/>
          <w:szCs w:val="24"/>
        </w:rPr>
        <w:t>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Ханты-Мансийского автономного округа - Югры было принято решение об оказании аналогичной поддержки (поддержки, условия оказания которой совпадают, включая форму, вид поддержки и цели ее оказания)</w:t>
      </w:r>
      <w:r w:rsidRPr="007046A9">
        <w:rPr>
          <w:sz w:val="24"/>
          <w:szCs w:val="24"/>
        </w:rPr>
        <w:t xml:space="preserve"> и сроки ее оказания не истекли.</w:t>
      </w:r>
    </w:p>
    <w:p w:rsidR="00D50B4E" w:rsidRPr="007046A9" w:rsidRDefault="00220B1A" w:rsidP="0041556C">
      <w:pPr>
        <w:widowControl w:val="0"/>
        <w:autoSpaceDE w:val="0"/>
        <w:autoSpaceDN w:val="0"/>
        <w:adjustRightInd w:val="0"/>
        <w:ind w:right="-1" w:firstLine="709"/>
        <w:jc w:val="both"/>
        <w:rPr>
          <w:sz w:val="24"/>
          <w:szCs w:val="24"/>
        </w:rPr>
      </w:pPr>
      <w:r w:rsidRPr="007046A9">
        <w:rPr>
          <w:sz w:val="24"/>
          <w:szCs w:val="24"/>
        </w:rPr>
        <w:t>2.8.</w:t>
      </w:r>
      <w:r w:rsidR="00D50B4E" w:rsidRPr="007046A9">
        <w:rPr>
          <w:sz w:val="24"/>
          <w:szCs w:val="24"/>
        </w:rPr>
        <w:t>4</w:t>
      </w:r>
      <w:r w:rsidRPr="007046A9">
        <w:rPr>
          <w:sz w:val="24"/>
          <w:szCs w:val="24"/>
        </w:rPr>
        <w:t>.</w:t>
      </w:r>
      <w:r w:rsidR="00D50B4E" w:rsidRPr="007046A9">
        <w:rPr>
          <w:sz w:val="24"/>
          <w:szCs w:val="24"/>
        </w:rPr>
        <w:t xml:space="preserve"> </w:t>
      </w:r>
      <w:r w:rsidRPr="007046A9">
        <w:rPr>
          <w:sz w:val="24"/>
          <w:szCs w:val="24"/>
        </w:rPr>
        <w:t>С</w:t>
      </w:r>
      <w:r w:rsidR="00D50B4E" w:rsidRPr="007046A9">
        <w:rPr>
          <w:sz w:val="24"/>
          <w:szCs w:val="24"/>
        </w:rPr>
        <w:t xml:space="preserve"> момента признания Субъекта, допустившим нарушение условий и порядка предоставления субсидии, в том числе не обеспечившим целевого использования средств субс</w:t>
      </w:r>
      <w:r w:rsidRPr="007046A9">
        <w:rPr>
          <w:sz w:val="24"/>
          <w:szCs w:val="24"/>
        </w:rPr>
        <w:t>идии, прошло менее чем три года.</w:t>
      </w:r>
    </w:p>
    <w:p w:rsidR="00D50B4E" w:rsidRPr="007046A9" w:rsidRDefault="00220B1A" w:rsidP="0041556C">
      <w:pPr>
        <w:widowControl w:val="0"/>
        <w:autoSpaceDE w:val="0"/>
        <w:autoSpaceDN w:val="0"/>
        <w:adjustRightInd w:val="0"/>
        <w:ind w:right="-1" w:firstLine="709"/>
        <w:jc w:val="both"/>
        <w:rPr>
          <w:sz w:val="24"/>
          <w:szCs w:val="24"/>
        </w:rPr>
      </w:pPr>
      <w:r w:rsidRPr="007046A9">
        <w:rPr>
          <w:sz w:val="24"/>
          <w:szCs w:val="24"/>
        </w:rPr>
        <w:t>2.8.</w:t>
      </w:r>
      <w:r w:rsidR="00D50B4E" w:rsidRPr="007046A9">
        <w:rPr>
          <w:sz w:val="24"/>
          <w:szCs w:val="24"/>
        </w:rPr>
        <w:t>5</w:t>
      </w:r>
      <w:r w:rsidRPr="007046A9">
        <w:rPr>
          <w:sz w:val="24"/>
          <w:szCs w:val="24"/>
        </w:rPr>
        <w:t>.</w:t>
      </w:r>
      <w:r w:rsidR="00D50B4E" w:rsidRPr="007046A9">
        <w:rPr>
          <w:sz w:val="24"/>
          <w:szCs w:val="24"/>
        </w:rPr>
        <w:t xml:space="preserve"> </w:t>
      </w:r>
      <w:r w:rsidRPr="007046A9">
        <w:rPr>
          <w:sz w:val="24"/>
          <w:szCs w:val="24"/>
        </w:rPr>
        <w:t>С</w:t>
      </w:r>
      <w:r w:rsidR="00D50B4E" w:rsidRPr="007046A9">
        <w:rPr>
          <w:sz w:val="24"/>
          <w:szCs w:val="24"/>
        </w:rPr>
        <w:t xml:space="preserve">о дня осуществления расходов, на компенсацию которых претендует заявитель, прошло более </w:t>
      </w:r>
      <w:r w:rsidR="00D50B4E" w:rsidRPr="007046A9">
        <w:rPr>
          <w:snapToGrid w:val="0"/>
          <w:sz w:val="24"/>
          <w:szCs w:val="24"/>
        </w:rPr>
        <w:t>12 (двенадцати) месяцев, предшествующих дате подачи заявления</w:t>
      </w:r>
      <w:r w:rsidRPr="007046A9">
        <w:rPr>
          <w:sz w:val="24"/>
          <w:szCs w:val="24"/>
        </w:rPr>
        <w:t>.</w:t>
      </w:r>
    </w:p>
    <w:p w:rsidR="00D50B4E" w:rsidRPr="007046A9" w:rsidRDefault="00220B1A" w:rsidP="0041556C">
      <w:pPr>
        <w:widowControl w:val="0"/>
        <w:autoSpaceDE w:val="0"/>
        <w:autoSpaceDN w:val="0"/>
        <w:adjustRightInd w:val="0"/>
        <w:ind w:right="-1" w:firstLine="709"/>
        <w:jc w:val="both"/>
        <w:rPr>
          <w:sz w:val="24"/>
          <w:szCs w:val="24"/>
        </w:rPr>
      </w:pPr>
      <w:r w:rsidRPr="007046A9">
        <w:rPr>
          <w:sz w:val="24"/>
          <w:szCs w:val="24"/>
        </w:rPr>
        <w:t>2.8.</w:t>
      </w:r>
      <w:r w:rsidR="00D50B4E" w:rsidRPr="007046A9">
        <w:rPr>
          <w:sz w:val="24"/>
          <w:szCs w:val="24"/>
        </w:rPr>
        <w:t>6</w:t>
      </w:r>
      <w:r w:rsidRPr="007046A9">
        <w:rPr>
          <w:sz w:val="24"/>
          <w:szCs w:val="24"/>
        </w:rPr>
        <w:t>.</w:t>
      </w:r>
      <w:r w:rsidR="00D50B4E" w:rsidRPr="007046A9">
        <w:rPr>
          <w:sz w:val="24"/>
          <w:szCs w:val="24"/>
        </w:rPr>
        <w:t xml:space="preserve"> </w:t>
      </w:r>
      <w:r w:rsidRPr="007046A9">
        <w:rPr>
          <w:sz w:val="24"/>
          <w:szCs w:val="24"/>
        </w:rPr>
        <w:t>О</w:t>
      </w:r>
      <w:r w:rsidR="00D50B4E" w:rsidRPr="007046A9">
        <w:rPr>
          <w:sz w:val="24"/>
          <w:szCs w:val="24"/>
        </w:rPr>
        <w:t>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C0448D" w:rsidRDefault="00D50B4E" w:rsidP="00C0448D">
      <w:pPr>
        <w:widowControl w:val="0"/>
        <w:autoSpaceDE w:val="0"/>
        <w:autoSpaceDN w:val="0"/>
        <w:adjustRightInd w:val="0"/>
        <w:ind w:right="-1" w:firstLine="709"/>
        <w:jc w:val="both"/>
        <w:rPr>
          <w:sz w:val="24"/>
          <w:szCs w:val="24"/>
        </w:rPr>
      </w:pPr>
      <w:r w:rsidRPr="007046A9">
        <w:rPr>
          <w:sz w:val="24"/>
          <w:szCs w:val="24"/>
        </w:rPr>
        <w:t xml:space="preserve">2.9. </w:t>
      </w:r>
      <w:proofErr w:type="gramStart"/>
      <w:r w:rsidR="00C0448D" w:rsidRPr="00C0448D">
        <w:rPr>
          <w:sz w:val="24"/>
          <w:szCs w:val="24"/>
        </w:rPr>
        <w:t>В соответствии с настоящим Порядком Субъектам предоставляются субсидии на финансовое возмещение фактически произведенных в течение 12 (двенадцати) месяцев, предшествующих дате подачи заявления (за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подпунктах 3 и  6 подпункта 2.10.2 пункта 2.10 Порядка), в связи с производством товаров, выполнением работ, оказанием услуг</w:t>
      </w:r>
      <w:proofErr w:type="gramEnd"/>
      <w:r w:rsidR="00C0448D" w:rsidRPr="00C0448D">
        <w:rPr>
          <w:sz w:val="24"/>
          <w:szCs w:val="24"/>
        </w:rPr>
        <w:t xml:space="preserve"> по направлениям мероприятий Программы, в </w:t>
      </w:r>
      <w:proofErr w:type="gramStart"/>
      <w:r w:rsidR="00C0448D" w:rsidRPr="00C0448D">
        <w:rPr>
          <w:sz w:val="24"/>
          <w:szCs w:val="24"/>
        </w:rPr>
        <w:t>размерах</w:t>
      </w:r>
      <w:proofErr w:type="gramEnd"/>
      <w:r w:rsidR="00C0448D" w:rsidRPr="00C0448D">
        <w:rPr>
          <w:sz w:val="24"/>
          <w:szCs w:val="24"/>
        </w:rPr>
        <w:t>, установленных настоящим разделом.</w:t>
      </w:r>
      <w:r w:rsidR="000E1711">
        <w:rPr>
          <w:sz w:val="24"/>
          <w:szCs w:val="24"/>
        </w:rPr>
        <w:t xml:space="preserve"> </w:t>
      </w:r>
      <w:r w:rsidR="000E1711" w:rsidRPr="003B5C74">
        <w:rPr>
          <w:i/>
          <w:sz w:val="22"/>
          <w:szCs w:val="22"/>
        </w:rPr>
        <w:t>(В редакции постановления от 07.06.2019 №1317)</w:t>
      </w:r>
    </w:p>
    <w:p w:rsidR="00D50B4E" w:rsidRPr="009331C8" w:rsidRDefault="00D50B4E" w:rsidP="00C0448D">
      <w:pPr>
        <w:widowControl w:val="0"/>
        <w:autoSpaceDE w:val="0"/>
        <w:autoSpaceDN w:val="0"/>
        <w:adjustRightInd w:val="0"/>
        <w:ind w:right="-1" w:firstLine="709"/>
        <w:jc w:val="both"/>
        <w:rPr>
          <w:sz w:val="24"/>
          <w:szCs w:val="24"/>
        </w:rPr>
      </w:pPr>
      <w:r w:rsidRPr="009331C8">
        <w:rPr>
          <w:sz w:val="24"/>
          <w:szCs w:val="24"/>
        </w:rPr>
        <w:t xml:space="preserve">2.10. Мероприятия </w:t>
      </w:r>
      <w:r w:rsidR="00410917" w:rsidRPr="009331C8">
        <w:rPr>
          <w:sz w:val="24"/>
          <w:szCs w:val="24"/>
        </w:rPr>
        <w:t>муниципальной п</w:t>
      </w:r>
      <w:r w:rsidRPr="009331C8">
        <w:rPr>
          <w:sz w:val="24"/>
          <w:szCs w:val="24"/>
        </w:rPr>
        <w:t>рограммы включают в себя следующие направления:</w:t>
      </w:r>
    </w:p>
    <w:p w:rsidR="00C0448D" w:rsidRPr="00C0448D" w:rsidRDefault="00220B1A" w:rsidP="00C0448D">
      <w:pPr>
        <w:autoSpaceDE w:val="0"/>
        <w:autoSpaceDN w:val="0"/>
        <w:adjustRightInd w:val="0"/>
        <w:ind w:right="-1" w:firstLine="709"/>
        <w:jc w:val="both"/>
        <w:rPr>
          <w:sz w:val="24"/>
          <w:szCs w:val="24"/>
        </w:rPr>
      </w:pPr>
      <w:r w:rsidRPr="009331C8">
        <w:rPr>
          <w:sz w:val="24"/>
          <w:szCs w:val="24"/>
        </w:rPr>
        <w:t>2.10.</w:t>
      </w:r>
      <w:r w:rsidR="00D50B4E" w:rsidRPr="009331C8">
        <w:rPr>
          <w:sz w:val="24"/>
          <w:szCs w:val="24"/>
        </w:rPr>
        <w:t>1</w:t>
      </w:r>
      <w:r w:rsidRPr="009331C8">
        <w:rPr>
          <w:sz w:val="24"/>
          <w:szCs w:val="24"/>
        </w:rPr>
        <w:t>.</w:t>
      </w:r>
      <w:r w:rsidR="00D50B4E" w:rsidRPr="009331C8">
        <w:rPr>
          <w:sz w:val="24"/>
          <w:szCs w:val="24"/>
        </w:rPr>
        <w:t xml:space="preserve"> </w:t>
      </w:r>
      <w:r w:rsidR="00C0448D" w:rsidRPr="00C0448D">
        <w:rPr>
          <w:sz w:val="24"/>
          <w:szCs w:val="24"/>
        </w:rPr>
        <w:t xml:space="preserve">Финансовая поддержка Субъектов на создание </w:t>
      </w:r>
      <w:proofErr w:type="spellStart"/>
      <w:r w:rsidR="00C0448D" w:rsidRPr="00C0448D">
        <w:rPr>
          <w:sz w:val="24"/>
          <w:szCs w:val="24"/>
        </w:rPr>
        <w:t>коворкинг-центров</w:t>
      </w:r>
      <w:proofErr w:type="spellEnd"/>
      <w:r w:rsidR="00C0448D" w:rsidRPr="00C0448D">
        <w:rPr>
          <w:sz w:val="24"/>
          <w:szCs w:val="24"/>
        </w:rPr>
        <w:t xml:space="preserve"> в виде возмещения части затрат на оборудование рабочих мест для Субъектов и помещений для проведения совещаний (конференций).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Субъекта на приобретение: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1) компьютерного оборудования;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 лицензионных программных продуктов;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3) оргтехники;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4) офисной мебели.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Размер финансовой поддержки не может превышать 80% от общего объема затрат Субъекта и составлять более 1 000 тыс. рублей на 1 Субъекта в год.</w:t>
      </w:r>
    </w:p>
    <w:p w:rsidR="00C0448D" w:rsidRPr="00C0448D" w:rsidRDefault="00C0448D" w:rsidP="00C0448D">
      <w:pPr>
        <w:autoSpaceDE w:val="0"/>
        <w:autoSpaceDN w:val="0"/>
        <w:adjustRightInd w:val="0"/>
        <w:ind w:right="-1" w:firstLine="709"/>
        <w:jc w:val="both"/>
        <w:rPr>
          <w:sz w:val="24"/>
          <w:szCs w:val="24"/>
        </w:rPr>
      </w:pPr>
      <w:proofErr w:type="spellStart"/>
      <w:r w:rsidRPr="00C0448D">
        <w:rPr>
          <w:sz w:val="24"/>
          <w:szCs w:val="24"/>
        </w:rPr>
        <w:lastRenderedPageBreak/>
        <w:t>Коворкинг-центр</w:t>
      </w:r>
      <w:proofErr w:type="spellEnd"/>
      <w:r w:rsidRPr="00C0448D">
        <w:rPr>
          <w:sz w:val="24"/>
          <w:szCs w:val="24"/>
        </w:rPr>
        <w:t xml:space="preserve"> должен соответствовать следующим требованиям: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1) площадь должна составлять не менее 80 кв. 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 помещения должны быть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3) рабочие места для Субъектов должны быть оборудованы офисной мебелью, компьютерной техникой с доступом к высокоскоростному интернету.</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Субъект, в отношении которого принято решение о предоставлении субсидии  на создание </w:t>
      </w:r>
      <w:proofErr w:type="spellStart"/>
      <w:r w:rsidRPr="00C0448D">
        <w:rPr>
          <w:sz w:val="24"/>
          <w:szCs w:val="24"/>
        </w:rPr>
        <w:t>коворкинг-центров</w:t>
      </w:r>
      <w:proofErr w:type="spellEnd"/>
      <w:r w:rsidRPr="00C0448D">
        <w:rPr>
          <w:sz w:val="24"/>
          <w:szCs w:val="24"/>
        </w:rPr>
        <w:t xml:space="preserve"> обязуется: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1) обеспечить деятельность </w:t>
      </w:r>
      <w:proofErr w:type="spellStart"/>
      <w:r w:rsidRPr="00C0448D">
        <w:rPr>
          <w:sz w:val="24"/>
          <w:szCs w:val="24"/>
        </w:rPr>
        <w:t>коворкинг-центра</w:t>
      </w:r>
      <w:proofErr w:type="spellEnd"/>
      <w:r w:rsidRPr="00C0448D">
        <w:rPr>
          <w:sz w:val="24"/>
          <w:szCs w:val="24"/>
        </w:rPr>
        <w:t xml:space="preserve"> в течение 3 лет </w:t>
      </w:r>
      <w:proofErr w:type="gramStart"/>
      <w:r w:rsidRPr="00C0448D">
        <w:rPr>
          <w:sz w:val="24"/>
          <w:szCs w:val="24"/>
        </w:rPr>
        <w:t>с даты получения</w:t>
      </w:r>
      <w:proofErr w:type="gramEnd"/>
      <w:r w:rsidRPr="00C0448D">
        <w:rPr>
          <w:sz w:val="24"/>
          <w:szCs w:val="24"/>
        </w:rPr>
        <w:t xml:space="preserve">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2) соблюдать в </w:t>
      </w:r>
      <w:proofErr w:type="spellStart"/>
      <w:r w:rsidRPr="00C0448D">
        <w:rPr>
          <w:sz w:val="24"/>
          <w:szCs w:val="24"/>
        </w:rPr>
        <w:t>коворкинг-центре</w:t>
      </w:r>
      <w:proofErr w:type="spellEnd"/>
      <w:r w:rsidRPr="00C0448D">
        <w:rPr>
          <w:sz w:val="24"/>
          <w:szCs w:val="24"/>
        </w:rPr>
        <w:t xml:space="preserve"> требования пожарной и санитарно-эпидемиологической безопасности.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r w:rsidR="000E1711">
        <w:rPr>
          <w:sz w:val="24"/>
          <w:szCs w:val="24"/>
        </w:rPr>
        <w:t xml:space="preserve"> </w:t>
      </w:r>
      <w:r w:rsidR="000E1711" w:rsidRPr="003B5C74">
        <w:rPr>
          <w:i/>
          <w:sz w:val="22"/>
          <w:szCs w:val="22"/>
        </w:rPr>
        <w:t>(В редакции постановления от 07.06.2019 №1317)</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2.10.2.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Финансовая поддержка Субъектам, осуществляющим деятельность в социальной сфере, предоставляется в соответствии с условиями, установленными статьей 5.1 Закона Ханты-Мансийского автономного округа - Югры от 29.12.2007 №213-оз «О развитии малого и среднего предпринимательства в Ханты-Мансийском автономном округе – Югре».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Финансовая поддержка предоставляется в виде возмещения части затрат: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1) На аренду нежилых помещений. 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200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К возмещению принимаются затраты Субъектов по договорам аренды нежилых помещений, без учета коммунальных услуг. В случае включения затрат по коммунальным платежам в расчет арендной платы оплата подлежит разделению. В случае отсутствия информации о включении затрат по коммунальным услугам в договорах аренды заявитель обязан документально это подтвердить.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 По предоставленным консалтинговым услугам. Возмещению подлежат фактически произведенные и документально подтвержденные затраты Субъектов по предоставленным консалтинговым услугам в размере не более 50% от общего объема затрат и не более 100 тыс. рублей на одного Субъекта в год по договорам, заключенным на оказание услуг:</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по консультированию производителей, продавцов, покупателей по вопросам экономики, финансов, внешнеэкономических связей, создания и регистрации фирм, исследования и прогнозирования рынка товаров и услуг, инноваций;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по подготовке пакетов учредительных документов при создании новых организаций;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по оказанию помощи в ведении бизнеса.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3) По обязательной и добровольной сертификации (декларированию) продукции (в том числе продовольственного сырья) местных товаропроизводителей. Возмещению подлежат фактически произведенные и документально подтвержденные затраты Субъектов </w:t>
      </w:r>
      <w:proofErr w:type="gramStart"/>
      <w:r w:rsidRPr="00C0448D">
        <w:rPr>
          <w:sz w:val="24"/>
          <w:szCs w:val="24"/>
        </w:rPr>
        <w:t>на</w:t>
      </w:r>
      <w:proofErr w:type="gramEnd"/>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lastRenderedPageBreak/>
        <w:t>а) регистрацию декларации о соответствии;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проведение анализа документов;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исследование качества и безопасности продукции;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г) проведение работ по подтверждению соответствия продукции;</w:t>
      </w:r>
    </w:p>
    <w:p w:rsidR="00C0448D" w:rsidRPr="00C0448D" w:rsidRDefault="00C0448D" w:rsidP="00C0448D">
      <w:pPr>
        <w:autoSpaceDE w:val="0"/>
        <w:autoSpaceDN w:val="0"/>
        <w:adjustRightInd w:val="0"/>
        <w:ind w:right="-1" w:firstLine="709"/>
        <w:jc w:val="both"/>
        <w:rPr>
          <w:sz w:val="24"/>
          <w:szCs w:val="24"/>
        </w:rPr>
      </w:pPr>
      <w:proofErr w:type="spellStart"/>
      <w:r w:rsidRPr="00C0448D">
        <w:rPr>
          <w:sz w:val="24"/>
          <w:szCs w:val="24"/>
        </w:rPr>
        <w:t>д</w:t>
      </w:r>
      <w:proofErr w:type="spellEnd"/>
      <w:r w:rsidRPr="00C0448D">
        <w:rPr>
          <w:sz w:val="24"/>
          <w:szCs w:val="24"/>
        </w:rPr>
        <w:t>) проведение работ по испытаниям продукции;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е) оформление и переоформление сертификатов и деклараций о соответствии, </w:t>
      </w:r>
      <w:proofErr w:type="gramStart"/>
      <w:r w:rsidRPr="00C0448D">
        <w:rPr>
          <w:sz w:val="24"/>
          <w:szCs w:val="24"/>
        </w:rPr>
        <w:t>санитарно-эпидемиологической</w:t>
      </w:r>
      <w:proofErr w:type="gramEnd"/>
      <w:r w:rsidRPr="00C0448D">
        <w:rPr>
          <w:sz w:val="24"/>
          <w:szCs w:val="24"/>
        </w:rPr>
        <w:t xml:space="preserve"> экспертиз.</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Размер финансовой поддержки не должен превышать 80% от общего объема затрат Субъекта по обязательной и добровольной сертификации (декларированию) продукции (в том числе продовольственного сырья) местных товаропроизводителей и составлять не более 100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не должен превышать 80% от общего объема затрат и не может составлять более 500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hyperlink r:id="rId19" w:history="1">
        <w:r w:rsidRPr="00C0448D">
          <w:rPr>
            <w:sz w:val="24"/>
            <w:szCs w:val="24"/>
          </w:rPr>
          <w:t>http://www.export-ugra.ru/</w:t>
        </w:r>
      </w:hyperlink>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4) Связанных со специальной оценкой условий труда. </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связанных со специальной оценкой труда, и не более 100 тыс</w:t>
      </w:r>
      <w:proofErr w:type="gramEnd"/>
      <w:r w:rsidRPr="00C0448D">
        <w:rPr>
          <w:sz w:val="24"/>
          <w:szCs w:val="24"/>
        </w:rPr>
        <w:t>.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5) На приобретение оборудования (основных средств) и лицензионных программных продуктов.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Возмещение части затрат Субъектам осуществляется </w:t>
      </w:r>
      <w:proofErr w:type="gramStart"/>
      <w:r w:rsidRPr="00C0448D">
        <w:rPr>
          <w:sz w:val="24"/>
          <w:szCs w:val="24"/>
        </w:rPr>
        <w:t>на</w:t>
      </w:r>
      <w:proofErr w:type="gramEnd"/>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proofErr w:type="gramEnd"/>
      <w:r w:rsidRPr="00C0448D">
        <w:rPr>
          <w:sz w:val="24"/>
          <w:szCs w:val="24"/>
        </w:rPr>
        <w:t xml:space="preserve"> № 2018-ст.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не подлежат затраты Субъектов: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на доставку и монтаж оборудования.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Субъект,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с даты получения субсидии. Обязательство Субъекта включается в текст Соглашения о предоставлении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lastRenderedPageBreak/>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6) Связанных с прохождением курсов повышения квалификации.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при предъявлении копий документов, подтверждающих прохождение курсов повышения квалификации (свидетельства, удостоверения, дипломы, сертификаты).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одного сотрудника Субъекта в год, и не более 80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7)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500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Объектами товаропроводящей сети по реализации ремесленных товаров являются: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магазины – мастерские по производству и сбыту продукции и изделий народных художественных промыслов и ремесел;</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киоски, торговые павильоны, лотки, палатки.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на приобретение: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объектов товаропроводящей сети;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б) технологического оборудования, используемого при производстве продукции и изделий народных художественных промыслов и ремесел;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Ремесленная деятельность и деятельность в сфере народных художественных промыслов и определяется в соответствии с кодами ОКВЭД: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16.2. Производство изделий из дерева, пробки, соломки и материалов для плетения;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23.7. Резка, обработка и отделка камня;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25.5. Ковка, прессование, штамповка и профилирование; изготовление изделий методом порошковой металлургии;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г) 32.99.8. Производство изделий народных художественных промыслов;</w:t>
      </w:r>
    </w:p>
    <w:p w:rsidR="00C0448D" w:rsidRPr="00C0448D" w:rsidRDefault="00C0448D" w:rsidP="00C0448D">
      <w:pPr>
        <w:autoSpaceDE w:val="0"/>
        <w:autoSpaceDN w:val="0"/>
        <w:adjustRightInd w:val="0"/>
        <w:ind w:right="-1" w:firstLine="709"/>
        <w:jc w:val="both"/>
        <w:rPr>
          <w:sz w:val="24"/>
          <w:szCs w:val="24"/>
        </w:rPr>
      </w:pPr>
      <w:proofErr w:type="spellStart"/>
      <w:r w:rsidRPr="00C0448D">
        <w:rPr>
          <w:sz w:val="24"/>
          <w:szCs w:val="24"/>
        </w:rPr>
        <w:t>д</w:t>
      </w:r>
      <w:proofErr w:type="spellEnd"/>
      <w:r w:rsidRPr="00C0448D">
        <w:rPr>
          <w:sz w:val="24"/>
          <w:szCs w:val="24"/>
        </w:rPr>
        <w:t>) 90.03. Деятельность в области художественного творчества.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Возмещение части затрат Субъектам осуществляется на объекты товаропроводящей сети, технологическое и торговое оборудование стоимостью более 20 тыс. рублей за единицу.</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lastRenderedPageBreak/>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 274.</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Перечень видов ремесленной деятельности в сфере малого и среднего предпринимательства в Ханты-Мансийском автономном округе – Югре, групп и видов изделий (товаров), в соответствии с которым осуществляется отнесение изделий к изделиям ремесленной деятельности, утверждается приказом Департамента экономического развития Ханты-Мансийского автономного округа - Югры.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Субъект, в отношении которого принято решение о предоставлении субсидии на возмещение части затрат по приобретению объектов товаропроводящей сети, обязуется: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использовать по целевому назначению приобретенные объекты товаропроводящей сети, не продавать, не передавать в аренду или в пользование другим лицам в течение 2-х лет </w:t>
      </w:r>
      <w:proofErr w:type="gramStart"/>
      <w:r w:rsidRPr="00C0448D">
        <w:rPr>
          <w:sz w:val="24"/>
          <w:szCs w:val="24"/>
        </w:rPr>
        <w:t>с даты получения</w:t>
      </w:r>
      <w:proofErr w:type="gramEnd"/>
      <w:r w:rsidRPr="00C0448D">
        <w:rPr>
          <w:sz w:val="24"/>
          <w:szCs w:val="24"/>
        </w:rPr>
        <w:t xml:space="preserve">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б) создать, в течение шести месяцев </w:t>
      </w:r>
      <w:proofErr w:type="gramStart"/>
      <w:r w:rsidRPr="00C0448D">
        <w:rPr>
          <w:sz w:val="24"/>
          <w:szCs w:val="24"/>
        </w:rPr>
        <w:t>с даты получения</w:t>
      </w:r>
      <w:proofErr w:type="gramEnd"/>
      <w:r w:rsidRPr="00C0448D">
        <w:rPr>
          <w:sz w:val="24"/>
          <w:szCs w:val="24"/>
        </w:rPr>
        <w:t xml:space="preserve"> субсидии, не менее 2 новых рабочих мест и сохранять их в течение 2 лет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Обязательство Субъекта включается в текст Соглашения о предоставлении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8)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50% от общего объема затрат и не более 200 тыс. рублей на одного Субъекта в год на приобретение необходимых для производства продукции и изделий народных художественных промыслов и ремесел:</w:t>
      </w:r>
      <w:proofErr w:type="gramEnd"/>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а) сырья (металлы (черные, цветные) и их сплавы, камни (натуральные, искусственные), пластические массы, дерево, папье-маше, рог, кость и их сочетания, керамика и стекло, кожа, ткани и прочее сырье);</w:t>
      </w:r>
      <w:proofErr w:type="gramEnd"/>
    </w:p>
    <w:p w:rsidR="00C0448D" w:rsidRPr="00C0448D" w:rsidRDefault="00C0448D" w:rsidP="00C0448D">
      <w:pPr>
        <w:autoSpaceDE w:val="0"/>
        <w:autoSpaceDN w:val="0"/>
        <w:adjustRightInd w:val="0"/>
        <w:ind w:right="-1" w:firstLine="709"/>
        <w:jc w:val="both"/>
        <w:rPr>
          <w:sz w:val="24"/>
          <w:szCs w:val="24"/>
        </w:rPr>
      </w:pPr>
      <w:r w:rsidRPr="00C0448D">
        <w:rPr>
          <w:sz w:val="24"/>
          <w:szCs w:val="24"/>
        </w:rPr>
        <w:t>б) расходных материалов (лаки, нитки, гвозди, перчатки и прочие расходные материалы);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инструментов (кисти, иглы, дрели, ножовки, стамески и прочие инструменты).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Ремесленная деятельность и деятельность в сфере народных художественных промыслов определяется аналогично условиям, установленным подпунктом 7 подпункта 2.10.2 пункта 2.10 Порядка.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№274.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Перечень видов ремесленной деятельности в сфере малого и среднего предпринимательства в Ханты-Мансийском автономном округе – Югре, групп и видов изделий, в соответствии с которым осуществляется отнесение изделий к изделиям ремесленной деятельности, утверждается приказом Департамента экономического развития Ханты-Мансийского автономного округа - Югры.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9)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lastRenderedPageBreak/>
        <w:t>Финансовая поддержка предоставляется Субъектам, осуществляющим деятельность:</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по дневному уходу за детьми дошкольного возраста (детские ясли, сады), в том числе дневному уходу за детьми с отклонениями в развитии, </w:t>
      </w:r>
      <w:proofErr w:type="gramStart"/>
      <w:r w:rsidRPr="00C0448D">
        <w:rPr>
          <w:sz w:val="24"/>
          <w:szCs w:val="24"/>
        </w:rPr>
        <w:t>определяемую</w:t>
      </w:r>
      <w:proofErr w:type="gramEnd"/>
      <w:r w:rsidRPr="00C0448D">
        <w:rPr>
          <w:sz w:val="24"/>
          <w:szCs w:val="24"/>
        </w:rPr>
        <w:t xml:space="preserve"> в соответствии с кодами 88.91 «Предоставление услуг по дневному уходу за детьми» и 88.99 «Предоставление прочих социальных услуг без обеспечения проживания, не включенных в другие группировки» ОКВЭД;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б)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w:t>
      </w:r>
      <w:proofErr w:type="gramStart"/>
      <w:r w:rsidRPr="00C0448D">
        <w:rPr>
          <w:sz w:val="24"/>
          <w:szCs w:val="24"/>
        </w:rPr>
        <w:t>определяемую</w:t>
      </w:r>
      <w:proofErr w:type="gramEnd"/>
      <w:r w:rsidRPr="00C0448D">
        <w:rPr>
          <w:sz w:val="24"/>
          <w:szCs w:val="24"/>
        </w:rPr>
        <w:t xml:space="preserve"> в соответствии с кодом 85.11 «Образование дошкольное» ОКВЭД.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в размере не более 85% от общего объема затрат и не более 800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Возмещению подлежат затраты Субъектов </w:t>
      </w:r>
      <w:proofErr w:type="gramStart"/>
      <w:r w:rsidRPr="00C0448D">
        <w:rPr>
          <w:sz w:val="24"/>
          <w:szCs w:val="24"/>
        </w:rPr>
        <w:t>на</w:t>
      </w:r>
      <w:proofErr w:type="gramEnd"/>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ремонт (реконструкцию) помещения, для осуществления Субъектом деятельности;</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в) 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roofErr w:type="gramEnd"/>
    </w:p>
    <w:p w:rsidR="00C0448D" w:rsidRPr="00C0448D" w:rsidRDefault="00C0448D" w:rsidP="00C0448D">
      <w:pPr>
        <w:autoSpaceDE w:val="0"/>
        <w:autoSpaceDN w:val="0"/>
        <w:adjustRightInd w:val="0"/>
        <w:ind w:right="-1" w:firstLine="709"/>
        <w:jc w:val="both"/>
        <w:rPr>
          <w:sz w:val="24"/>
          <w:szCs w:val="24"/>
        </w:rPr>
      </w:pPr>
      <w:r w:rsidRPr="00C0448D">
        <w:rPr>
          <w:sz w:val="24"/>
          <w:szCs w:val="24"/>
        </w:rPr>
        <w:t>Помещения дошкольных образовательных центров должны соответствовать требованиям законодательства Российской Федерации, предъявляемым к организации работы дошкольных образовательных центров.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Субъект, в отношении которого принято решение о предоставлении субсидии на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обязуется: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обеспечить деятельность центров (групп) времяпрепровождения детей, в том числе кратковременного пребывания детей, и дошкольных образовательных центров в течение 3 лет </w:t>
      </w:r>
      <w:proofErr w:type="gramStart"/>
      <w:r w:rsidRPr="00C0448D">
        <w:rPr>
          <w:sz w:val="24"/>
          <w:szCs w:val="24"/>
        </w:rPr>
        <w:t>с даты получения</w:t>
      </w:r>
      <w:proofErr w:type="gramEnd"/>
      <w:r w:rsidRPr="00C0448D">
        <w:rPr>
          <w:sz w:val="24"/>
          <w:szCs w:val="24"/>
        </w:rPr>
        <w:t xml:space="preserve">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соблюдать требования пожарной и санитарно-эпидемиологической безопасности.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10)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Возмещение фактически произведенных и документально подтвержденных затрат Субъектов осуществляется в размере не более 80% от общего объема затрат и не более 300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Возмещению подлежат затраты Субъектов </w:t>
      </w:r>
      <w:proofErr w:type="gramStart"/>
      <w:r w:rsidRPr="00C0448D">
        <w:rPr>
          <w:sz w:val="24"/>
          <w:szCs w:val="24"/>
        </w:rPr>
        <w:t>на</w:t>
      </w:r>
      <w:proofErr w:type="gramEnd"/>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реализацию программ по энергосбережению, мероприятия по которым реализуются по </w:t>
      </w:r>
      <w:proofErr w:type="spellStart"/>
      <w:r w:rsidRPr="00C0448D">
        <w:rPr>
          <w:sz w:val="24"/>
          <w:szCs w:val="24"/>
        </w:rPr>
        <w:t>энергосервисным</w:t>
      </w:r>
      <w:proofErr w:type="spellEnd"/>
      <w:r w:rsidRPr="00C0448D">
        <w:rPr>
          <w:sz w:val="24"/>
          <w:szCs w:val="24"/>
        </w:rPr>
        <w:t xml:space="preserve"> договорам, заключенным в соответствии с требованиями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lastRenderedPageBreak/>
        <w:t>б)  проведение энергетических обследований зданий (помещений), в том числе арендованных;</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r w:rsidR="000E1711">
        <w:rPr>
          <w:sz w:val="24"/>
          <w:szCs w:val="24"/>
        </w:rPr>
        <w:t xml:space="preserve"> </w:t>
      </w:r>
      <w:r w:rsidR="000E1711" w:rsidRPr="003B5C74">
        <w:rPr>
          <w:i/>
          <w:sz w:val="22"/>
          <w:szCs w:val="22"/>
        </w:rPr>
        <w:t>(В редакции постановления от 07.06.2019 №1317)</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2.10.3. Финансовая поддержка начинающих предпринимателей.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и не более 300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Финансовая поддержка предоставляется начинающим предпринимателям, осуществляющим социально-значимые виды деятельности в муниципальном образовании город Урай, в виде возмещения части затрат, связанных с началом предпринимательской деятельности: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1) расходы по государственной регистрации юридического лица и индивидуального предпринимателя;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 расходы на аренду нежилых помещений (за исключением нежилых помещений, находящихся в государственной и муниципальной собственности);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3) оплата коммунальных услуг нежилых помещений (горячее и холодное водоснабжение, канализация, обеспечение электроэнергией, поставка газа, отопление);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4) приобретение основных средств (оборудование, оргтехника, мебель) для осуществления деятельности;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5) приобретение инвентаря (производственного назначения);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6) расходы на рекламу;</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7) выплаты по передаче прав на франшизу (паушальный взнос);</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8) ремонтные работы нежилых помещений, выполняемые при подготовке помещений к эксплуатации.</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Коммунальные услуги, учитываемые в составе расходов, связанных с арендной  нежилых помещений возмещению не подлежат.</w:t>
      </w:r>
      <w:proofErr w:type="gramEnd"/>
      <w:r w:rsidRPr="00C0448D">
        <w:rPr>
          <w:sz w:val="24"/>
          <w:szCs w:val="24"/>
        </w:rPr>
        <w:t xml:space="preserve"> В случае включения затрат по коммунальным услугам в расчет арендной платы оплата подлежит разделению. В случае отсутствия информации о включении затрат по коммунальным услугам в договорах аренды заявитель обязан документально это подтвердить.</w:t>
      </w:r>
      <w:r w:rsidR="000E1711" w:rsidRPr="000E1711">
        <w:rPr>
          <w:i/>
          <w:sz w:val="22"/>
          <w:szCs w:val="22"/>
        </w:rPr>
        <w:t xml:space="preserve"> </w:t>
      </w:r>
      <w:r w:rsidR="000E1711" w:rsidRPr="003B5C74">
        <w:rPr>
          <w:i/>
          <w:sz w:val="22"/>
          <w:szCs w:val="22"/>
        </w:rPr>
        <w:t>(В редакции постановления от 07.06.2019 №1317)</w:t>
      </w:r>
      <w:r w:rsidR="000E1711">
        <w:rPr>
          <w:sz w:val="24"/>
          <w:szCs w:val="24"/>
        </w:rPr>
        <w:t xml:space="preserve"> </w:t>
      </w:r>
      <w:r w:rsidRPr="00C0448D">
        <w:rPr>
          <w:sz w:val="24"/>
          <w:szCs w:val="24"/>
        </w:rPr>
        <w:t xml:space="preserve">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2.10.4. Развитие инновационного и молодежного предпринимательства: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1) Предоставление субсидии на финансовое обеспечение затрат, связанных с созданием и (или) обеспечением деятельности центров молодежного инновационного творчества (далее – ЦМИТ). </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Предоставление субсидий на финансовое обеспечение затрат, связанных с созданием и (или) обеспечением деятельности ЦМИТ осуществляется на условиях долевого финансирования целевых расходов по приобретению высокотехнологичного оборудования, соответствующего критериям, утвержденным приказом Министерства промышленности и торговли  Российской Федерации  от 01.11.2012 №1618 «Об утверждении критериев отнесения товаров, работ услуг к инновационной продукции и (или) высокотехнологичной продукции по отраслям, относящимся к установленной сфере Министерства промышленности</w:t>
      </w:r>
      <w:proofErr w:type="gramEnd"/>
      <w:r w:rsidRPr="00C0448D">
        <w:rPr>
          <w:sz w:val="24"/>
          <w:szCs w:val="24"/>
        </w:rPr>
        <w:t xml:space="preserve"> и торговли Российской Федерации».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Максимальный размер субсидии Субъекту составляет не более 1,0 млн. рублей, при этом фактические произведенные и документально подтвержденные расходы </w:t>
      </w:r>
      <w:r w:rsidRPr="00C0448D">
        <w:rPr>
          <w:sz w:val="24"/>
          <w:szCs w:val="24"/>
        </w:rPr>
        <w:lastRenderedPageBreak/>
        <w:t>Субъекта (на дату обращения) должны составлять не менее 15% от общего объема заявленной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Субсидии в целях финансового обеспечения затрат, связанных с созданием и (или) обеспечением деятельности ЦМИТ, предоставляются Субъекту по результатам конкурсного отбора, проводимого муниципальным образованием город Урай в установленном порядке (далее – конкурсный отбор Субъектов).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Обязательными условиями конкурсного отбора Субъектов являются: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наличие у Субъекта проекта создания и (или) развития деятельности ЦМИТ, включающего в себя следующие разделы: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концепцию создания (развития) ЦМИТ, в соответствии с подпунктом «</w:t>
      </w:r>
      <w:proofErr w:type="spellStart"/>
      <w:r w:rsidRPr="00C0448D">
        <w:rPr>
          <w:sz w:val="24"/>
          <w:szCs w:val="24"/>
        </w:rPr>
        <w:t>д</w:t>
      </w:r>
      <w:proofErr w:type="spellEnd"/>
      <w:r w:rsidRPr="00C0448D">
        <w:rPr>
          <w:sz w:val="24"/>
          <w:szCs w:val="24"/>
        </w:rPr>
        <w:t>» подпункта 1 подпункта 2.10.4 пункта 2.10 Порядка;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оценку потенциального спроса на услуги ЦМИТ (количество потенциальных клиентов);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организационный план;</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планировку помещений в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перечень оборудования, необходимого для функционирования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финансовый план проекта создания и (или) развития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поэтапный план реализации проекта создания и (или) развития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наличие сметы расходования средств субсидии на финансирование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 наличие информации о планируемых результатах деятельности ЦМИТ в соответствии с приложением 1 к Методическим рекомендациям по реализации мероприятий муниципальных программ (подпрограмм) развития малого и среднего предпринимательства, </w:t>
      </w:r>
      <w:proofErr w:type="spellStart"/>
      <w:r w:rsidRPr="00C0448D">
        <w:rPr>
          <w:sz w:val="24"/>
          <w:szCs w:val="24"/>
        </w:rPr>
        <w:t>софинансируемых</w:t>
      </w:r>
      <w:proofErr w:type="spellEnd"/>
      <w:r w:rsidRPr="00C0448D">
        <w:rPr>
          <w:sz w:val="24"/>
          <w:szCs w:val="24"/>
        </w:rPr>
        <w:t xml:space="preserve"> из средств бюджета Ханты-Мансийского автономного округа – Югры, утвержденным приказом Департамента экономического развития Ханты-Мансийского автономного округа – Югры от 27.03.2019 №62;</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г)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rsidR="00C0448D" w:rsidRPr="00C0448D" w:rsidRDefault="00C0448D" w:rsidP="00C0448D">
      <w:pPr>
        <w:autoSpaceDE w:val="0"/>
        <w:autoSpaceDN w:val="0"/>
        <w:adjustRightInd w:val="0"/>
        <w:ind w:right="-1" w:firstLine="709"/>
        <w:jc w:val="both"/>
        <w:rPr>
          <w:sz w:val="24"/>
          <w:szCs w:val="24"/>
        </w:rPr>
      </w:pPr>
      <w:proofErr w:type="spellStart"/>
      <w:r w:rsidRPr="00C0448D">
        <w:rPr>
          <w:sz w:val="24"/>
          <w:szCs w:val="24"/>
        </w:rPr>
        <w:t>д</w:t>
      </w:r>
      <w:proofErr w:type="spellEnd"/>
      <w:r w:rsidRPr="00C0448D">
        <w:rPr>
          <w:sz w:val="24"/>
          <w:szCs w:val="24"/>
        </w:rPr>
        <w:t>) в концепции создания (развития) ЦМИТ или в учредительных документах должно быть отражено, что задачами ЦМИТ являются: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обеспечение доступа детей и молодежи к современному оборудованию цифрового производства (оборудования,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 для реализации, проверки и коммерциализации их инновационных идей;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поддержка инновационного творчества детей и молодежи, в том числе в целях профессиональной реализации и обеспечения </w:t>
      </w:r>
      <w:proofErr w:type="spellStart"/>
      <w:r w:rsidRPr="00C0448D">
        <w:rPr>
          <w:sz w:val="24"/>
          <w:szCs w:val="24"/>
        </w:rPr>
        <w:t>самозанятости</w:t>
      </w:r>
      <w:proofErr w:type="spellEnd"/>
      <w:r w:rsidRPr="00C0448D">
        <w:rPr>
          <w:sz w:val="24"/>
          <w:szCs w:val="24"/>
        </w:rPr>
        <w:t xml:space="preserve"> молодежи;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взаимодействие, обмен опытом с другими центрами молодежного инновационного творчества в Ханты-Мансийском автономном округе - Югре, Российской Федерации и за рубежом;</w:t>
      </w:r>
      <w:proofErr w:type="gramEnd"/>
    </w:p>
    <w:p w:rsidR="00C0448D" w:rsidRPr="00C0448D" w:rsidRDefault="00C0448D" w:rsidP="00C0448D">
      <w:pPr>
        <w:autoSpaceDE w:val="0"/>
        <w:autoSpaceDN w:val="0"/>
        <w:adjustRightInd w:val="0"/>
        <w:ind w:right="-1" w:firstLine="709"/>
        <w:jc w:val="both"/>
        <w:rPr>
          <w:sz w:val="24"/>
          <w:szCs w:val="24"/>
        </w:rPr>
      </w:pPr>
      <w:r w:rsidRPr="00C0448D">
        <w:rPr>
          <w:sz w:val="24"/>
          <w:szCs w:val="24"/>
        </w:rPr>
        <w:t>организация конференций, семинаров, рабочих встреч;</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формирование базы данных пользователей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реализация обучающих программ и мероприятий в целях освоения возможностей оборудования пользователями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е) соответствие ЦМИТ следующим требованиям:</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ориентирован</w:t>
      </w:r>
      <w:proofErr w:type="gramEnd"/>
      <w:r w:rsidRPr="00C0448D">
        <w:rPr>
          <w:sz w:val="24"/>
          <w:szCs w:val="24"/>
        </w:rPr>
        <w:t xml:space="preserve">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lastRenderedPageBreak/>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загрузка оборудования ЦМИТ для детей и молодежи должна составлять не менее 60% от общего времени работы оборудования;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прочие документы);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наличие в штате не менее 1 (одного) специалиста с педагогическим образованием и опытом работы с детьми (документально </w:t>
      </w:r>
      <w:proofErr w:type="gramStart"/>
      <w:r w:rsidRPr="00C0448D">
        <w:rPr>
          <w:sz w:val="24"/>
          <w:szCs w:val="24"/>
        </w:rPr>
        <w:t>подтвержденных</w:t>
      </w:r>
      <w:proofErr w:type="gramEnd"/>
      <w:r w:rsidRPr="00C0448D">
        <w:rPr>
          <w:sz w:val="24"/>
          <w:szCs w:val="24"/>
        </w:rPr>
        <w:t xml:space="preserve"> выпиской из трудовой книжки и дипломом об образовании);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наличие доступа в помещениях ЦМИТ к информационно-телекоммуникационной сети «Интернет».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2)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 Урай (далее – возмещение затрат инновационным компаниям).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Право на возмещение затрат имеют следующие инновационные компании: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имеющие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зарегистрированные и состоящие на налоговом учете в муниципальном образовании город Урай Субъекты, деятельность которых заключается в практическом применении (внедрении) результатов интеллектуальной деятельности в муниципальном образовании город Урай более 1 года на дату подачи документов на возмещение затрат;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Возмещению подлежат фактически произведенные и документально подтвержденные затраты инновационных компаний, произведенные в течение 12 (двенадцати) месяцев, предшествующих дате подачи заявления в размере не более 50% от общего объема затрат </w:t>
      </w:r>
      <w:proofErr w:type="gramStart"/>
      <w:r w:rsidRPr="00C0448D">
        <w:rPr>
          <w:sz w:val="24"/>
          <w:szCs w:val="24"/>
        </w:rPr>
        <w:t>на</w:t>
      </w:r>
      <w:proofErr w:type="gramEnd"/>
      <w:r w:rsidRPr="00C0448D">
        <w:rPr>
          <w:sz w:val="24"/>
          <w:szCs w:val="24"/>
        </w:rPr>
        <w:t xml:space="preserve">: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муниципальном образовании город Урай, содержащихся в группировках ОКОФ (320 «Информационное, компьютерное и телекоммуникационное оборудование»; 330 </w:t>
      </w:r>
      <w:r w:rsidRPr="00C0448D">
        <w:rPr>
          <w:sz w:val="24"/>
          <w:szCs w:val="24"/>
        </w:rPr>
        <w:lastRenderedPageBreak/>
        <w:t>«Прочие машины и оборудование, включая хозяйственный инвентарь, и другие объекты»);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г) аренду помещений, используемых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 </w:t>
      </w:r>
    </w:p>
    <w:p w:rsidR="00C0448D" w:rsidRPr="00C0448D" w:rsidRDefault="00C0448D" w:rsidP="00C0448D">
      <w:pPr>
        <w:autoSpaceDE w:val="0"/>
        <w:autoSpaceDN w:val="0"/>
        <w:adjustRightInd w:val="0"/>
        <w:ind w:right="-1" w:firstLine="709"/>
        <w:jc w:val="both"/>
        <w:rPr>
          <w:sz w:val="24"/>
          <w:szCs w:val="24"/>
        </w:rPr>
      </w:pPr>
      <w:proofErr w:type="spellStart"/>
      <w:r w:rsidRPr="00C0448D">
        <w:rPr>
          <w:sz w:val="24"/>
          <w:szCs w:val="24"/>
        </w:rPr>
        <w:t>д</w:t>
      </w:r>
      <w:proofErr w:type="spellEnd"/>
      <w:r w:rsidRPr="00C0448D">
        <w:rPr>
          <w:sz w:val="24"/>
          <w:szCs w:val="24"/>
        </w:rPr>
        <w:t>) сертификацию и патентование, необходимые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менее 30 человек не должна превышать 2 млн. рублей.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30 и более человек не должна превышать 3 млн. рублей.</w:t>
      </w:r>
      <w:r w:rsidR="000E1711">
        <w:rPr>
          <w:sz w:val="24"/>
          <w:szCs w:val="24"/>
        </w:rPr>
        <w:t xml:space="preserve"> </w:t>
      </w:r>
      <w:r w:rsidR="000E1711" w:rsidRPr="003B5C74">
        <w:rPr>
          <w:i/>
          <w:sz w:val="22"/>
          <w:szCs w:val="22"/>
        </w:rPr>
        <w:t>(В редакции постановления от 07.06.2019 №1317)</w:t>
      </w:r>
    </w:p>
    <w:p w:rsidR="00D50B4E" w:rsidRPr="007046A9" w:rsidRDefault="00D50B4E" w:rsidP="00C0448D">
      <w:pPr>
        <w:autoSpaceDE w:val="0"/>
        <w:autoSpaceDN w:val="0"/>
        <w:adjustRightInd w:val="0"/>
        <w:ind w:right="-1" w:firstLine="709"/>
        <w:jc w:val="both"/>
        <w:rPr>
          <w:sz w:val="24"/>
          <w:szCs w:val="24"/>
        </w:rPr>
      </w:pPr>
      <w:r w:rsidRPr="007046A9">
        <w:rPr>
          <w:sz w:val="24"/>
          <w:szCs w:val="24"/>
        </w:rPr>
        <w:t>2.11.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реализацию соответствующего мероприятия Программы, субсидии предоставляются в размере, пропорциональном затратам заявителей.</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2</w:t>
      </w:r>
      <w:r w:rsidRPr="007046A9">
        <w:rPr>
          <w:sz w:val="24"/>
          <w:szCs w:val="24"/>
        </w:rPr>
        <w:t xml:space="preserve">.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 с учетом </w:t>
      </w:r>
      <w:r w:rsidR="00220B1A" w:rsidRPr="007046A9">
        <w:rPr>
          <w:sz w:val="24"/>
          <w:szCs w:val="24"/>
        </w:rPr>
        <w:t>решения</w:t>
      </w:r>
      <w:r w:rsidRPr="007046A9">
        <w:rPr>
          <w:sz w:val="24"/>
          <w:szCs w:val="24"/>
        </w:rPr>
        <w:t xml:space="preserve"> </w:t>
      </w:r>
      <w:r w:rsidR="00C41D67" w:rsidRPr="007046A9">
        <w:rPr>
          <w:sz w:val="24"/>
          <w:szCs w:val="24"/>
        </w:rPr>
        <w:t>К</w:t>
      </w:r>
      <w:r w:rsidRPr="007046A9">
        <w:rPr>
          <w:sz w:val="24"/>
          <w:szCs w:val="24"/>
        </w:rPr>
        <w:t>омиссии.</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Срок принятия решения (включая процедуру согласования) составляет не более 5 рабочих дней.</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3</w:t>
      </w:r>
      <w:r w:rsidRPr="007046A9">
        <w:rPr>
          <w:sz w:val="24"/>
          <w:szCs w:val="24"/>
        </w:rPr>
        <w:t>.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4</w:t>
      </w:r>
      <w:r w:rsidRPr="007046A9">
        <w:rPr>
          <w:sz w:val="24"/>
          <w:szCs w:val="24"/>
        </w:rPr>
        <w:t xml:space="preserve">. </w:t>
      </w:r>
      <w:proofErr w:type="gramStart"/>
      <w:r w:rsidRPr="007046A9">
        <w:rPr>
          <w:sz w:val="24"/>
          <w:szCs w:val="24"/>
        </w:rPr>
        <w:t>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w:t>
      </w:r>
      <w:r w:rsidRPr="007046A9">
        <w:rPr>
          <w:bCs/>
          <w:sz w:val="24"/>
          <w:szCs w:val="24"/>
        </w:rPr>
        <w:t xml:space="preserve"> в соответствии с типовой формой, установленной комитетом по финансам администрации города Урай</w:t>
      </w:r>
      <w:r w:rsidR="00C0448D">
        <w:rPr>
          <w:bCs/>
          <w:sz w:val="24"/>
          <w:szCs w:val="24"/>
        </w:rPr>
        <w:t>, содержащее обязательства получателя субсидии о создании новых рабочих мест (включая вновь зарегистрированных индивидуальных предпринимателей), об увеличении оборота (для действующих субъектов малого и среднего предпринимательства</w:t>
      </w:r>
      <w:proofErr w:type="gramEnd"/>
      <w:r w:rsidR="00C0448D">
        <w:rPr>
          <w:bCs/>
          <w:sz w:val="24"/>
          <w:szCs w:val="24"/>
        </w:rPr>
        <w:t>).</w:t>
      </w:r>
      <w:r w:rsidR="000E1711" w:rsidRPr="000E1711">
        <w:rPr>
          <w:i/>
          <w:sz w:val="22"/>
          <w:szCs w:val="22"/>
        </w:rPr>
        <w:t xml:space="preserve"> </w:t>
      </w:r>
      <w:r w:rsidR="000E1711" w:rsidRPr="003B5C74">
        <w:rPr>
          <w:i/>
          <w:sz w:val="22"/>
          <w:szCs w:val="22"/>
        </w:rPr>
        <w:t>(В редакции постановления от 07.06.2019 №1317)</w:t>
      </w:r>
      <w:r w:rsidR="000E1711">
        <w:rPr>
          <w:bCs/>
          <w:sz w:val="24"/>
          <w:szCs w:val="24"/>
        </w:rPr>
        <w:t xml:space="preserve"> </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5</w:t>
      </w:r>
      <w:r w:rsidRPr="007046A9">
        <w:rPr>
          <w:sz w:val="24"/>
          <w:szCs w:val="24"/>
        </w:rPr>
        <w:t>. Соглашение о предоставлении субсидии направляется (вручается) для подписания получателю субсидии в срок, указанный в пункте 2.1</w:t>
      </w:r>
      <w:r w:rsidR="00667DB0" w:rsidRPr="007046A9">
        <w:rPr>
          <w:sz w:val="24"/>
          <w:szCs w:val="24"/>
        </w:rPr>
        <w:t>3</w:t>
      </w:r>
      <w:r w:rsidRPr="007046A9">
        <w:rPr>
          <w:sz w:val="24"/>
          <w:szCs w:val="24"/>
        </w:rPr>
        <w:t xml:space="preserve"> Порядка.</w:t>
      </w:r>
    </w:p>
    <w:p w:rsidR="00D50B4E" w:rsidRPr="007046A9" w:rsidRDefault="00D50B4E" w:rsidP="0041556C">
      <w:pPr>
        <w:ind w:firstLine="709"/>
        <w:jc w:val="both"/>
        <w:rPr>
          <w:sz w:val="24"/>
          <w:szCs w:val="24"/>
        </w:rPr>
      </w:pPr>
      <w:r w:rsidRPr="007046A9">
        <w:rPr>
          <w:sz w:val="24"/>
          <w:szCs w:val="24"/>
        </w:rPr>
        <w:t>2.1</w:t>
      </w:r>
      <w:r w:rsidR="00667DB0" w:rsidRPr="007046A9">
        <w:rPr>
          <w:sz w:val="24"/>
          <w:szCs w:val="24"/>
        </w:rPr>
        <w:t>6</w:t>
      </w:r>
      <w:r w:rsidRPr="007046A9">
        <w:rPr>
          <w:sz w:val="24"/>
          <w:szCs w:val="24"/>
        </w:rPr>
        <w:t xml:space="preserve">. Подписанные экземпляры соглашения о предоставлении субсидии представляются получателем субсидии в администрацию города Урай в срок не позднее </w:t>
      </w:r>
      <w:r w:rsidR="00667DB0" w:rsidRPr="007046A9">
        <w:rPr>
          <w:sz w:val="24"/>
          <w:szCs w:val="24"/>
        </w:rPr>
        <w:t>3</w:t>
      </w:r>
      <w:r w:rsidRPr="007046A9">
        <w:rPr>
          <w:sz w:val="24"/>
          <w:szCs w:val="24"/>
        </w:rPr>
        <w:t xml:space="preserve"> рабочих дней со дня его получения (вручения).</w:t>
      </w:r>
    </w:p>
    <w:p w:rsidR="00D50B4E" w:rsidRPr="007046A9" w:rsidRDefault="00D50B4E" w:rsidP="0041556C">
      <w:pPr>
        <w:ind w:firstLine="709"/>
        <w:jc w:val="both"/>
        <w:rPr>
          <w:sz w:val="24"/>
          <w:szCs w:val="24"/>
        </w:rPr>
      </w:pPr>
      <w:r w:rsidRPr="007046A9">
        <w:rPr>
          <w:sz w:val="24"/>
          <w:szCs w:val="24"/>
        </w:rPr>
        <w:lastRenderedPageBreak/>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D50B4E" w:rsidRPr="007046A9" w:rsidRDefault="00D50B4E" w:rsidP="0041556C">
      <w:pPr>
        <w:ind w:firstLine="709"/>
        <w:jc w:val="both"/>
        <w:rPr>
          <w:sz w:val="24"/>
          <w:szCs w:val="24"/>
        </w:rPr>
      </w:pPr>
      <w:r w:rsidRPr="007046A9">
        <w:rPr>
          <w:sz w:val="24"/>
          <w:szCs w:val="24"/>
        </w:rPr>
        <w:t>2.1</w:t>
      </w:r>
      <w:r w:rsidR="00667DB0" w:rsidRPr="007046A9">
        <w:rPr>
          <w:sz w:val="24"/>
          <w:szCs w:val="24"/>
        </w:rPr>
        <w:t>7</w:t>
      </w:r>
      <w:r w:rsidRPr="007046A9">
        <w:rPr>
          <w:sz w:val="24"/>
          <w:szCs w:val="24"/>
        </w:rPr>
        <w:t>. Постановление администрации города Урай о предоставлении субсидии подлежит отмене в случаях:</w:t>
      </w:r>
    </w:p>
    <w:p w:rsidR="00D50B4E" w:rsidRPr="007046A9" w:rsidRDefault="00C41D67" w:rsidP="0041556C">
      <w:pPr>
        <w:ind w:firstLine="709"/>
        <w:jc w:val="both"/>
        <w:rPr>
          <w:sz w:val="24"/>
          <w:szCs w:val="24"/>
        </w:rPr>
      </w:pPr>
      <w:r w:rsidRPr="007046A9">
        <w:rPr>
          <w:sz w:val="24"/>
          <w:szCs w:val="24"/>
        </w:rPr>
        <w:t>2.17.</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П</w:t>
      </w:r>
      <w:r w:rsidR="00D50B4E" w:rsidRPr="007046A9">
        <w:rPr>
          <w:sz w:val="24"/>
          <w:szCs w:val="24"/>
        </w:rPr>
        <w:t xml:space="preserve">исьменного отказа </w:t>
      </w:r>
      <w:r w:rsidRPr="007046A9">
        <w:rPr>
          <w:sz w:val="24"/>
          <w:szCs w:val="24"/>
        </w:rPr>
        <w:t>заявителя от получения субсидии.</w:t>
      </w:r>
    </w:p>
    <w:p w:rsidR="00D50B4E" w:rsidRPr="007046A9" w:rsidRDefault="00C41D67" w:rsidP="0041556C">
      <w:pPr>
        <w:widowControl w:val="0"/>
        <w:autoSpaceDE w:val="0"/>
        <w:autoSpaceDN w:val="0"/>
        <w:adjustRightInd w:val="0"/>
        <w:ind w:right="-1" w:firstLine="709"/>
        <w:jc w:val="both"/>
        <w:rPr>
          <w:sz w:val="24"/>
          <w:szCs w:val="24"/>
        </w:rPr>
      </w:pPr>
      <w:r w:rsidRPr="007046A9">
        <w:rPr>
          <w:sz w:val="24"/>
          <w:szCs w:val="24"/>
        </w:rPr>
        <w:t>2.17.</w:t>
      </w:r>
      <w:r w:rsidR="00D50B4E" w:rsidRPr="007046A9">
        <w:rPr>
          <w:sz w:val="24"/>
          <w:szCs w:val="24"/>
        </w:rPr>
        <w:t>2</w:t>
      </w:r>
      <w:r w:rsidRPr="007046A9">
        <w:rPr>
          <w:sz w:val="24"/>
          <w:szCs w:val="24"/>
        </w:rPr>
        <w:t>.</w:t>
      </w:r>
      <w:r w:rsidR="00D50B4E" w:rsidRPr="007046A9">
        <w:rPr>
          <w:sz w:val="24"/>
          <w:szCs w:val="24"/>
        </w:rPr>
        <w:t xml:space="preserve"> </w:t>
      </w:r>
      <w:r w:rsidRPr="007046A9">
        <w:rPr>
          <w:sz w:val="24"/>
          <w:szCs w:val="24"/>
        </w:rPr>
        <w:t>У</w:t>
      </w:r>
      <w:r w:rsidR="00D50B4E" w:rsidRPr="007046A9">
        <w:rPr>
          <w:sz w:val="24"/>
          <w:szCs w:val="24"/>
        </w:rPr>
        <w:t xml:space="preserve">клонения заявителя от подписания соглашения и непредставления подписанного экземпляра в адрес администрации города Урай в течение </w:t>
      </w:r>
      <w:r w:rsidR="00667DB0" w:rsidRPr="007046A9">
        <w:rPr>
          <w:sz w:val="24"/>
          <w:szCs w:val="24"/>
        </w:rPr>
        <w:t>3</w:t>
      </w:r>
      <w:r w:rsidR="00D50B4E" w:rsidRPr="007046A9">
        <w:rPr>
          <w:sz w:val="24"/>
          <w:szCs w:val="24"/>
        </w:rPr>
        <w:t xml:space="preserve"> рабочих дней со дня получения (вручения) данного соглашения.</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8</w:t>
      </w:r>
      <w:r w:rsidRPr="007046A9">
        <w:rPr>
          <w:sz w:val="24"/>
          <w:szCs w:val="24"/>
        </w:rPr>
        <w:t>.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3 рабочих дней с даты заключения соглашения о предоставлении субсидии.</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w:t>
      </w:r>
      <w:r w:rsidR="00667DB0" w:rsidRPr="007046A9">
        <w:rPr>
          <w:sz w:val="24"/>
          <w:szCs w:val="24"/>
        </w:rPr>
        <w:t>19</w:t>
      </w:r>
      <w:r w:rsidRPr="007046A9">
        <w:rPr>
          <w:sz w:val="24"/>
          <w:szCs w:val="24"/>
        </w:rPr>
        <w:t>.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D50B4E" w:rsidRPr="007046A9" w:rsidRDefault="00D50B4E" w:rsidP="00D50B4E">
      <w:pPr>
        <w:autoSpaceDE w:val="0"/>
        <w:autoSpaceDN w:val="0"/>
        <w:adjustRightInd w:val="0"/>
        <w:ind w:firstLine="709"/>
        <w:jc w:val="both"/>
        <w:rPr>
          <w:sz w:val="24"/>
          <w:szCs w:val="24"/>
        </w:rPr>
      </w:pPr>
    </w:p>
    <w:p w:rsidR="00D50B4E" w:rsidRPr="007046A9" w:rsidRDefault="00D50B4E" w:rsidP="00D50B4E">
      <w:pPr>
        <w:autoSpaceDE w:val="0"/>
        <w:autoSpaceDN w:val="0"/>
        <w:adjustRightInd w:val="0"/>
        <w:jc w:val="center"/>
        <w:rPr>
          <w:sz w:val="24"/>
          <w:szCs w:val="24"/>
        </w:rPr>
      </w:pPr>
      <w:r w:rsidRPr="007046A9">
        <w:rPr>
          <w:sz w:val="24"/>
          <w:szCs w:val="24"/>
        </w:rPr>
        <w:t xml:space="preserve">3. </w:t>
      </w:r>
      <w:r w:rsidRPr="007046A9">
        <w:t>Т</w:t>
      </w:r>
      <w:r w:rsidRPr="007046A9">
        <w:rPr>
          <w:sz w:val="24"/>
          <w:szCs w:val="24"/>
        </w:rPr>
        <w:t>ребования к отчетности</w:t>
      </w:r>
    </w:p>
    <w:p w:rsidR="00C41D67" w:rsidRPr="007046A9" w:rsidRDefault="00C41D67" w:rsidP="00D50B4E">
      <w:pPr>
        <w:widowControl w:val="0"/>
        <w:autoSpaceDE w:val="0"/>
        <w:autoSpaceDN w:val="0"/>
        <w:adjustRightInd w:val="0"/>
        <w:ind w:right="-1" w:firstLine="709"/>
        <w:jc w:val="both"/>
        <w:rPr>
          <w:bCs/>
          <w:sz w:val="24"/>
          <w:szCs w:val="24"/>
        </w:rPr>
      </w:pPr>
    </w:p>
    <w:p w:rsidR="00D50B4E" w:rsidRPr="007046A9" w:rsidRDefault="00D50B4E" w:rsidP="00D50B4E">
      <w:pPr>
        <w:widowControl w:val="0"/>
        <w:autoSpaceDE w:val="0"/>
        <w:autoSpaceDN w:val="0"/>
        <w:adjustRightInd w:val="0"/>
        <w:ind w:right="-1" w:firstLine="709"/>
        <w:jc w:val="both"/>
        <w:rPr>
          <w:bCs/>
          <w:sz w:val="24"/>
          <w:szCs w:val="24"/>
        </w:rPr>
      </w:pPr>
      <w:r w:rsidRPr="007046A9">
        <w:rPr>
          <w:bCs/>
          <w:sz w:val="24"/>
          <w:szCs w:val="24"/>
        </w:rPr>
        <w:t xml:space="preserve">3.1. Получатель субсидии </w:t>
      </w:r>
      <w:r w:rsidRPr="007046A9">
        <w:rPr>
          <w:sz w:val="24"/>
          <w:szCs w:val="24"/>
        </w:rPr>
        <w:t>в течение одного года с даты заключения соглашения</w:t>
      </w:r>
      <w:r w:rsidRPr="007046A9">
        <w:rPr>
          <w:bCs/>
          <w:sz w:val="24"/>
          <w:szCs w:val="24"/>
        </w:rPr>
        <w:t xml:space="preserve"> представляет </w:t>
      </w:r>
      <w:r w:rsidRPr="007046A9">
        <w:rPr>
          <w:sz w:val="24"/>
          <w:szCs w:val="24"/>
        </w:rPr>
        <w:t>ответственному исполнителю:</w:t>
      </w:r>
    </w:p>
    <w:p w:rsidR="00D50B4E" w:rsidRPr="007046A9" w:rsidRDefault="00C41D67" w:rsidP="00D50B4E">
      <w:pPr>
        <w:autoSpaceDE w:val="0"/>
        <w:autoSpaceDN w:val="0"/>
        <w:adjustRightInd w:val="0"/>
        <w:ind w:firstLine="709"/>
        <w:jc w:val="both"/>
        <w:rPr>
          <w:sz w:val="24"/>
          <w:szCs w:val="24"/>
        </w:rPr>
      </w:pPr>
      <w:r w:rsidRPr="007046A9">
        <w:rPr>
          <w:sz w:val="24"/>
          <w:szCs w:val="24"/>
        </w:rPr>
        <w:t>3.1.</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К</w:t>
      </w:r>
      <w:r w:rsidR="00D50B4E" w:rsidRPr="007046A9">
        <w:rPr>
          <w:sz w:val="24"/>
          <w:szCs w:val="24"/>
        </w:rPr>
        <w:t>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w:t>
      </w:r>
      <w:r w:rsidRPr="007046A9">
        <w:rPr>
          <w:sz w:val="24"/>
          <w:szCs w:val="24"/>
        </w:rPr>
        <w:t>м отчетности в налоговые органы.</w:t>
      </w:r>
    </w:p>
    <w:p w:rsidR="00D50B4E" w:rsidRPr="007046A9" w:rsidRDefault="00C41D67" w:rsidP="00D50B4E">
      <w:pPr>
        <w:widowControl w:val="0"/>
        <w:autoSpaceDE w:val="0"/>
        <w:autoSpaceDN w:val="0"/>
        <w:adjustRightInd w:val="0"/>
        <w:ind w:right="-1" w:firstLine="709"/>
        <w:jc w:val="both"/>
        <w:rPr>
          <w:sz w:val="24"/>
          <w:szCs w:val="24"/>
        </w:rPr>
      </w:pPr>
      <w:r w:rsidRPr="007046A9">
        <w:rPr>
          <w:sz w:val="24"/>
          <w:szCs w:val="24"/>
        </w:rPr>
        <w:t>3.1.</w:t>
      </w:r>
      <w:r w:rsidR="00D50B4E" w:rsidRPr="007046A9">
        <w:rPr>
          <w:sz w:val="24"/>
          <w:szCs w:val="24"/>
        </w:rPr>
        <w:t>2</w:t>
      </w:r>
      <w:r w:rsidRPr="007046A9">
        <w:rPr>
          <w:sz w:val="24"/>
          <w:szCs w:val="24"/>
        </w:rPr>
        <w:t>.</w:t>
      </w:r>
      <w:r w:rsidR="00D50B4E" w:rsidRPr="007046A9">
        <w:rPr>
          <w:sz w:val="24"/>
          <w:szCs w:val="24"/>
        </w:rPr>
        <w:t xml:space="preserve"> </w:t>
      </w:r>
      <w:r w:rsidRPr="007046A9">
        <w:rPr>
          <w:sz w:val="24"/>
          <w:szCs w:val="24"/>
        </w:rPr>
        <w:t>К</w:t>
      </w:r>
      <w:r w:rsidR="00D50B4E" w:rsidRPr="007046A9">
        <w:rPr>
          <w:sz w:val="24"/>
          <w:szCs w:val="24"/>
        </w:rPr>
        <w:t>опии форм федерального статистического наблюдения, представляемых в органы статистики (при наличии) - в течение месяца со дня представления</w:t>
      </w:r>
      <w:r w:rsidRPr="007046A9">
        <w:rPr>
          <w:sz w:val="24"/>
          <w:szCs w:val="24"/>
        </w:rPr>
        <w:t xml:space="preserve"> отчетности в органы статистики.</w:t>
      </w:r>
    </w:p>
    <w:p w:rsidR="00D50B4E" w:rsidRPr="007046A9" w:rsidRDefault="00C41D67" w:rsidP="00D50B4E">
      <w:pPr>
        <w:widowControl w:val="0"/>
        <w:autoSpaceDE w:val="0"/>
        <w:autoSpaceDN w:val="0"/>
        <w:adjustRightInd w:val="0"/>
        <w:ind w:right="-1" w:firstLine="709"/>
        <w:jc w:val="both"/>
        <w:rPr>
          <w:sz w:val="24"/>
          <w:szCs w:val="24"/>
        </w:rPr>
      </w:pPr>
      <w:r w:rsidRPr="007046A9">
        <w:rPr>
          <w:sz w:val="24"/>
          <w:szCs w:val="24"/>
        </w:rPr>
        <w:t>3.1.</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И</w:t>
      </w:r>
      <w:r w:rsidR="00D50B4E" w:rsidRPr="007046A9">
        <w:rPr>
          <w:sz w:val="24"/>
          <w:szCs w:val="24"/>
        </w:rPr>
        <w:t>нформацию о деятельности согласно приложению 3 к Порядку - в течение месяца, следующего за отчетным кварталом.</w:t>
      </w:r>
    </w:p>
    <w:p w:rsidR="00D50B4E" w:rsidRPr="007046A9" w:rsidRDefault="00D50B4E" w:rsidP="00D50B4E">
      <w:pPr>
        <w:widowControl w:val="0"/>
        <w:autoSpaceDE w:val="0"/>
        <w:autoSpaceDN w:val="0"/>
        <w:adjustRightInd w:val="0"/>
        <w:ind w:right="-1" w:firstLine="709"/>
        <w:jc w:val="both"/>
        <w:rPr>
          <w:sz w:val="24"/>
          <w:szCs w:val="24"/>
        </w:rPr>
      </w:pPr>
    </w:p>
    <w:p w:rsidR="00D50B4E" w:rsidRPr="007046A9" w:rsidRDefault="00D50B4E" w:rsidP="00D50B4E">
      <w:pPr>
        <w:widowControl w:val="0"/>
        <w:autoSpaceDE w:val="0"/>
        <w:autoSpaceDN w:val="0"/>
        <w:adjustRightInd w:val="0"/>
        <w:ind w:right="-1" w:firstLine="709"/>
        <w:jc w:val="center"/>
        <w:rPr>
          <w:sz w:val="24"/>
          <w:szCs w:val="24"/>
        </w:rPr>
      </w:pPr>
      <w:r w:rsidRPr="007046A9">
        <w:rPr>
          <w:sz w:val="24"/>
          <w:szCs w:val="24"/>
        </w:rPr>
        <w:t xml:space="preserve">Раздел 4. </w:t>
      </w:r>
      <w:r w:rsidRPr="007046A9">
        <w:t>Т</w:t>
      </w:r>
      <w:r w:rsidRPr="007046A9">
        <w:rPr>
          <w:sz w:val="24"/>
          <w:szCs w:val="24"/>
        </w:rPr>
        <w:t>ребования об осуществлении контроля за соблюдением условий, целей и порядка предоставления субсидий и ответственности за их нарушение</w:t>
      </w:r>
    </w:p>
    <w:p w:rsidR="00D50B4E" w:rsidRPr="007046A9" w:rsidRDefault="00D50B4E" w:rsidP="00D50B4E">
      <w:pPr>
        <w:widowControl w:val="0"/>
        <w:autoSpaceDE w:val="0"/>
        <w:autoSpaceDN w:val="0"/>
        <w:adjustRightInd w:val="0"/>
        <w:ind w:right="-1" w:firstLine="709"/>
        <w:jc w:val="both"/>
        <w:rPr>
          <w:sz w:val="24"/>
          <w:szCs w:val="24"/>
        </w:rPr>
      </w:pPr>
    </w:p>
    <w:p w:rsidR="00D50B4E" w:rsidRPr="007046A9" w:rsidRDefault="00D50B4E" w:rsidP="00D50B4E">
      <w:pPr>
        <w:widowControl w:val="0"/>
        <w:autoSpaceDE w:val="0"/>
        <w:autoSpaceDN w:val="0"/>
        <w:adjustRightInd w:val="0"/>
        <w:ind w:firstLine="709"/>
        <w:jc w:val="both"/>
        <w:rPr>
          <w:sz w:val="24"/>
          <w:szCs w:val="24"/>
        </w:rPr>
      </w:pPr>
      <w:r w:rsidRPr="007046A9">
        <w:rPr>
          <w:sz w:val="24"/>
          <w:szCs w:val="24"/>
        </w:rPr>
        <w:t>4.1. Главный распорядитель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D50B4E" w:rsidRPr="007046A9" w:rsidRDefault="00D50B4E" w:rsidP="00D50B4E">
      <w:pPr>
        <w:widowControl w:val="0"/>
        <w:autoSpaceDE w:val="0"/>
        <w:autoSpaceDN w:val="0"/>
        <w:adjustRightInd w:val="0"/>
        <w:ind w:firstLine="709"/>
        <w:jc w:val="both"/>
        <w:rPr>
          <w:sz w:val="24"/>
          <w:szCs w:val="24"/>
        </w:rPr>
      </w:pPr>
      <w:proofErr w:type="gramStart"/>
      <w:r w:rsidRPr="007046A9">
        <w:rPr>
          <w:sz w:val="24"/>
          <w:szCs w:val="24"/>
        </w:rPr>
        <w:t xml:space="preserve">В целях контроля получателя субсидии на предмет осуществления им соответствующей деятельности, </w:t>
      </w:r>
      <w:r w:rsidRPr="007046A9">
        <w:rPr>
          <w:snapToGrid w:val="0"/>
          <w:sz w:val="24"/>
          <w:szCs w:val="24"/>
        </w:rPr>
        <w:t xml:space="preserve">использования по целевому назначению </w:t>
      </w:r>
      <w:r w:rsidR="00C0448D">
        <w:rPr>
          <w:snapToGrid w:val="0"/>
          <w:sz w:val="24"/>
          <w:szCs w:val="24"/>
        </w:rPr>
        <w:t>в течении срока, предусмотренного соглашением о предоставлении субсидии</w:t>
      </w:r>
      <w:r w:rsidRPr="007046A9">
        <w:rPr>
          <w:snapToGrid w:val="0"/>
          <w:sz w:val="24"/>
          <w:szCs w:val="24"/>
        </w:rPr>
        <w:t xml:space="preserve"> приобретенного оборудования в рамках осуществления им предпринимательской деятельности </w:t>
      </w:r>
      <w:r w:rsidRPr="007046A9">
        <w:rPr>
          <w:sz w:val="24"/>
          <w:szCs w:val="24"/>
        </w:rPr>
        <w:t>ответственный исполнитель проводит не менее одного раза в год осмотр мест осуществления предпринимательской деятельности получателя субсидии с составлением акта осмотра по правилам, установленным пунктом 1.</w:t>
      </w:r>
      <w:r w:rsidR="00C41D67" w:rsidRPr="007046A9">
        <w:rPr>
          <w:sz w:val="24"/>
          <w:szCs w:val="24"/>
        </w:rPr>
        <w:t>8</w:t>
      </w:r>
      <w:r w:rsidRPr="007046A9">
        <w:rPr>
          <w:sz w:val="24"/>
          <w:szCs w:val="24"/>
        </w:rPr>
        <w:t xml:space="preserve"> Порядка.</w:t>
      </w:r>
      <w:proofErr w:type="gramEnd"/>
      <w:r w:rsidR="000E1711">
        <w:rPr>
          <w:sz w:val="24"/>
          <w:szCs w:val="24"/>
        </w:rPr>
        <w:t xml:space="preserve"> </w:t>
      </w:r>
      <w:r w:rsidR="000E1711" w:rsidRPr="003B5C74">
        <w:rPr>
          <w:i/>
          <w:sz w:val="22"/>
          <w:szCs w:val="22"/>
        </w:rPr>
        <w:t>(В редакции постановления от 07.06.2019 №1317)</w:t>
      </w:r>
    </w:p>
    <w:p w:rsidR="00D50B4E" w:rsidRPr="007046A9" w:rsidRDefault="00D50B4E" w:rsidP="00D50B4E">
      <w:pPr>
        <w:widowControl w:val="0"/>
        <w:autoSpaceDE w:val="0"/>
        <w:autoSpaceDN w:val="0"/>
        <w:adjustRightInd w:val="0"/>
        <w:ind w:right="-1" w:firstLine="709"/>
        <w:jc w:val="both"/>
        <w:rPr>
          <w:sz w:val="24"/>
          <w:szCs w:val="24"/>
        </w:rPr>
      </w:pPr>
      <w:r w:rsidRPr="007046A9">
        <w:rPr>
          <w:sz w:val="24"/>
          <w:szCs w:val="24"/>
        </w:rPr>
        <w:t xml:space="preserve">4.2. Ответственный исполнитель вправе осуществлять мониторинг деятельности </w:t>
      </w:r>
      <w:r w:rsidRPr="007046A9">
        <w:rPr>
          <w:sz w:val="24"/>
          <w:szCs w:val="24"/>
        </w:rPr>
        <w:lastRenderedPageBreak/>
        <w:t>получателей субсидии.</w:t>
      </w:r>
    </w:p>
    <w:p w:rsidR="00D50B4E" w:rsidRPr="007046A9" w:rsidRDefault="00D50B4E" w:rsidP="00D50B4E">
      <w:pPr>
        <w:widowControl w:val="0"/>
        <w:autoSpaceDE w:val="0"/>
        <w:autoSpaceDN w:val="0"/>
        <w:adjustRightInd w:val="0"/>
        <w:ind w:right="-1" w:firstLine="709"/>
        <w:jc w:val="both"/>
        <w:rPr>
          <w:sz w:val="24"/>
          <w:szCs w:val="24"/>
        </w:rPr>
      </w:pPr>
      <w:r w:rsidRPr="007046A9">
        <w:rPr>
          <w:sz w:val="24"/>
          <w:szCs w:val="24"/>
        </w:rPr>
        <w:t xml:space="preserve">4.3. Субсидия подлежит возврату в полном объеме в случаях: </w:t>
      </w:r>
    </w:p>
    <w:p w:rsidR="00D50B4E" w:rsidRPr="007046A9" w:rsidRDefault="00C41D67" w:rsidP="00D50B4E">
      <w:pPr>
        <w:tabs>
          <w:tab w:val="left" w:pos="0"/>
        </w:tabs>
        <w:autoSpaceDE w:val="0"/>
        <w:autoSpaceDN w:val="0"/>
        <w:adjustRightInd w:val="0"/>
        <w:ind w:right="-1" w:firstLine="709"/>
        <w:jc w:val="both"/>
        <w:rPr>
          <w:sz w:val="24"/>
          <w:szCs w:val="24"/>
        </w:rPr>
      </w:pPr>
      <w:r w:rsidRPr="007046A9">
        <w:rPr>
          <w:sz w:val="24"/>
          <w:szCs w:val="24"/>
        </w:rPr>
        <w:t>4.3.</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О</w:t>
      </w:r>
      <w:r w:rsidR="00D50B4E" w:rsidRPr="007046A9">
        <w:rPr>
          <w:sz w:val="24"/>
          <w:szCs w:val="24"/>
        </w:rPr>
        <w:t>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w:t>
      </w:r>
      <w:r w:rsidRPr="007046A9">
        <w:rPr>
          <w:sz w:val="24"/>
          <w:szCs w:val="24"/>
        </w:rPr>
        <w:t>орядка предоставления субсидии.</w:t>
      </w:r>
    </w:p>
    <w:p w:rsidR="00D50B4E" w:rsidRPr="007046A9" w:rsidRDefault="00C41D67" w:rsidP="00D50B4E">
      <w:pPr>
        <w:tabs>
          <w:tab w:val="left" w:pos="0"/>
        </w:tabs>
        <w:autoSpaceDE w:val="0"/>
        <w:autoSpaceDN w:val="0"/>
        <w:adjustRightInd w:val="0"/>
        <w:ind w:right="-1" w:firstLine="709"/>
        <w:jc w:val="both"/>
        <w:rPr>
          <w:sz w:val="24"/>
          <w:szCs w:val="24"/>
        </w:rPr>
      </w:pPr>
      <w:r w:rsidRPr="007046A9">
        <w:rPr>
          <w:sz w:val="24"/>
          <w:szCs w:val="24"/>
        </w:rPr>
        <w:t>4.3.</w:t>
      </w:r>
      <w:r w:rsidR="00D50B4E" w:rsidRPr="007046A9">
        <w:rPr>
          <w:sz w:val="24"/>
          <w:szCs w:val="24"/>
        </w:rPr>
        <w:t>2</w:t>
      </w:r>
      <w:r w:rsidRPr="007046A9">
        <w:rPr>
          <w:sz w:val="24"/>
          <w:szCs w:val="24"/>
        </w:rPr>
        <w:t>.</w:t>
      </w:r>
      <w:r w:rsidR="00D50B4E" w:rsidRPr="007046A9">
        <w:rPr>
          <w:sz w:val="24"/>
          <w:szCs w:val="24"/>
        </w:rPr>
        <w:t xml:space="preserve"> </w:t>
      </w:r>
      <w:r w:rsidRPr="007046A9">
        <w:rPr>
          <w:sz w:val="24"/>
          <w:szCs w:val="24"/>
        </w:rPr>
        <w:t>У</w:t>
      </w:r>
      <w:r w:rsidR="00D50B4E" w:rsidRPr="007046A9">
        <w:rPr>
          <w:sz w:val="24"/>
          <w:szCs w:val="24"/>
        </w:rPr>
        <w:t>становления главным распорядителем, органами муниципального финансового контроля факта(-</w:t>
      </w:r>
      <w:proofErr w:type="spellStart"/>
      <w:r w:rsidR="00D50B4E" w:rsidRPr="007046A9">
        <w:rPr>
          <w:sz w:val="24"/>
          <w:szCs w:val="24"/>
        </w:rPr>
        <w:t>ов</w:t>
      </w:r>
      <w:proofErr w:type="spellEnd"/>
      <w:r w:rsidR="00D50B4E" w:rsidRPr="007046A9">
        <w:rPr>
          <w:sz w:val="24"/>
          <w:szCs w:val="24"/>
        </w:rPr>
        <w:t>) нарушения условий, целей, порядка предоставления субсидии, предусмотренных соглашением о пре</w:t>
      </w:r>
      <w:r w:rsidRPr="007046A9">
        <w:rPr>
          <w:sz w:val="24"/>
          <w:szCs w:val="24"/>
        </w:rPr>
        <w:t>доставлении субсидии и Порядком.</w:t>
      </w:r>
    </w:p>
    <w:p w:rsidR="00D50B4E" w:rsidRPr="007046A9" w:rsidRDefault="00C41D67" w:rsidP="00D50B4E">
      <w:pPr>
        <w:widowControl w:val="0"/>
        <w:autoSpaceDE w:val="0"/>
        <w:autoSpaceDN w:val="0"/>
        <w:adjustRightInd w:val="0"/>
        <w:ind w:right="-1" w:firstLine="709"/>
        <w:jc w:val="both"/>
        <w:rPr>
          <w:sz w:val="24"/>
          <w:szCs w:val="24"/>
        </w:rPr>
      </w:pPr>
      <w:r w:rsidRPr="007046A9">
        <w:rPr>
          <w:sz w:val="24"/>
          <w:szCs w:val="24"/>
        </w:rPr>
        <w:t>4.3.</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Н</w:t>
      </w:r>
      <w:r w:rsidR="00D50B4E" w:rsidRPr="007046A9">
        <w:rPr>
          <w:sz w:val="24"/>
          <w:szCs w:val="24"/>
        </w:rPr>
        <w:t>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D50B4E" w:rsidRPr="007046A9" w:rsidRDefault="00D50B4E" w:rsidP="00D50B4E">
      <w:pPr>
        <w:widowControl w:val="0"/>
        <w:autoSpaceDE w:val="0"/>
        <w:autoSpaceDN w:val="0"/>
        <w:adjustRightInd w:val="0"/>
        <w:ind w:right="-1" w:firstLine="709"/>
        <w:jc w:val="both"/>
        <w:rPr>
          <w:sz w:val="24"/>
          <w:szCs w:val="24"/>
        </w:rPr>
      </w:pPr>
      <w:r w:rsidRPr="007046A9">
        <w:rPr>
          <w:sz w:val="24"/>
          <w:szCs w:val="24"/>
        </w:rPr>
        <w:t>4.4. В случае установления факта(-</w:t>
      </w:r>
      <w:proofErr w:type="spellStart"/>
      <w:r w:rsidRPr="007046A9">
        <w:rPr>
          <w:sz w:val="24"/>
          <w:szCs w:val="24"/>
        </w:rPr>
        <w:t>ов</w:t>
      </w:r>
      <w:proofErr w:type="spellEnd"/>
      <w:r w:rsidRPr="007046A9">
        <w:rPr>
          <w:sz w:val="24"/>
          <w:szCs w:val="24"/>
        </w:rPr>
        <w:t>), указанного(-</w:t>
      </w:r>
      <w:proofErr w:type="spellStart"/>
      <w:r w:rsidRPr="007046A9">
        <w:rPr>
          <w:sz w:val="24"/>
          <w:szCs w:val="24"/>
        </w:rPr>
        <w:t>ых</w:t>
      </w:r>
      <w:proofErr w:type="spellEnd"/>
      <w:r w:rsidRPr="007046A9">
        <w:rPr>
          <w:sz w:val="24"/>
          <w:szCs w:val="24"/>
        </w:rPr>
        <w:t>) в пункте 4.3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D50B4E" w:rsidRPr="007046A9" w:rsidRDefault="00D50B4E" w:rsidP="00D50B4E">
      <w:pPr>
        <w:widowControl w:val="0"/>
        <w:autoSpaceDE w:val="0"/>
        <w:autoSpaceDN w:val="0"/>
        <w:adjustRightInd w:val="0"/>
        <w:ind w:right="-1" w:firstLine="709"/>
        <w:jc w:val="both"/>
        <w:rPr>
          <w:sz w:val="24"/>
          <w:szCs w:val="24"/>
        </w:rPr>
      </w:pPr>
      <w:r w:rsidRPr="007046A9">
        <w:rPr>
          <w:sz w:val="24"/>
          <w:szCs w:val="24"/>
        </w:rPr>
        <w:t>4.5.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факта(-</w:t>
      </w:r>
      <w:proofErr w:type="spellStart"/>
      <w:r w:rsidRPr="007046A9">
        <w:rPr>
          <w:sz w:val="24"/>
          <w:szCs w:val="24"/>
        </w:rPr>
        <w:t>ов</w:t>
      </w:r>
      <w:proofErr w:type="spellEnd"/>
      <w:r w:rsidRPr="007046A9">
        <w:rPr>
          <w:sz w:val="24"/>
          <w:szCs w:val="24"/>
        </w:rPr>
        <w:t>)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бюджет городского округа город Урай.</w:t>
      </w:r>
    </w:p>
    <w:p w:rsidR="00D50B4E" w:rsidRPr="007046A9" w:rsidRDefault="00D50B4E" w:rsidP="00D50B4E">
      <w:pPr>
        <w:tabs>
          <w:tab w:val="left" w:pos="0"/>
        </w:tabs>
        <w:autoSpaceDE w:val="0"/>
        <w:autoSpaceDN w:val="0"/>
        <w:adjustRightInd w:val="0"/>
        <w:ind w:right="-1" w:firstLine="709"/>
        <w:jc w:val="both"/>
        <w:rPr>
          <w:sz w:val="24"/>
          <w:szCs w:val="24"/>
        </w:rPr>
      </w:pPr>
      <w:r w:rsidRPr="007046A9">
        <w:rPr>
          <w:sz w:val="24"/>
          <w:szCs w:val="24"/>
        </w:rPr>
        <w:t xml:space="preserve">4.6. Требование о возврате субсидии содержит: </w:t>
      </w:r>
    </w:p>
    <w:p w:rsidR="00D50B4E" w:rsidRPr="007046A9" w:rsidRDefault="007046A9" w:rsidP="00D50B4E">
      <w:pPr>
        <w:tabs>
          <w:tab w:val="left" w:pos="0"/>
        </w:tabs>
        <w:autoSpaceDE w:val="0"/>
        <w:autoSpaceDN w:val="0"/>
        <w:adjustRightInd w:val="0"/>
        <w:ind w:right="-1" w:firstLine="709"/>
        <w:jc w:val="both"/>
        <w:rPr>
          <w:sz w:val="24"/>
          <w:szCs w:val="24"/>
        </w:rPr>
      </w:pPr>
      <w:r w:rsidRPr="007046A9">
        <w:rPr>
          <w:sz w:val="24"/>
          <w:szCs w:val="24"/>
        </w:rPr>
        <w:t>4.6.</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Наименование получателя субсидии.</w:t>
      </w:r>
    </w:p>
    <w:p w:rsidR="00D50B4E" w:rsidRPr="007046A9" w:rsidRDefault="007046A9" w:rsidP="00D50B4E">
      <w:pPr>
        <w:tabs>
          <w:tab w:val="left" w:pos="0"/>
        </w:tabs>
        <w:autoSpaceDE w:val="0"/>
        <w:autoSpaceDN w:val="0"/>
        <w:adjustRightInd w:val="0"/>
        <w:ind w:right="-1" w:firstLine="709"/>
        <w:jc w:val="both"/>
        <w:rPr>
          <w:sz w:val="24"/>
          <w:szCs w:val="24"/>
        </w:rPr>
      </w:pPr>
      <w:r w:rsidRPr="007046A9">
        <w:rPr>
          <w:sz w:val="24"/>
          <w:szCs w:val="24"/>
        </w:rPr>
        <w:t>4.6.</w:t>
      </w:r>
      <w:r w:rsidR="00D50B4E" w:rsidRPr="007046A9">
        <w:rPr>
          <w:sz w:val="24"/>
          <w:szCs w:val="24"/>
        </w:rPr>
        <w:t>2</w:t>
      </w:r>
      <w:r w:rsidRPr="007046A9">
        <w:rPr>
          <w:sz w:val="24"/>
          <w:szCs w:val="24"/>
        </w:rPr>
        <w:t>.</w:t>
      </w:r>
      <w:r w:rsidR="00D50B4E" w:rsidRPr="007046A9">
        <w:rPr>
          <w:sz w:val="24"/>
          <w:szCs w:val="24"/>
        </w:rPr>
        <w:t xml:space="preserve"> </w:t>
      </w:r>
      <w:r w:rsidRPr="007046A9">
        <w:rPr>
          <w:sz w:val="24"/>
          <w:szCs w:val="24"/>
        </w:rPr>
        <w:t>Р</w:t>
      </w:r>
      <w:r w:rsidR="00D50B4E" w:rsidRPr="007046A9">
        <w:rPr>
          <w:sz w:val="24"/>
          <w:szCs w:val="24"/>
        </w:rPr>
        <w:t>еквизиты документа, состав</w:t>
      </w:r>
      <w:r w:rsidRPr="007046A9">
        <w:rPr>
          <w:sz w:val="24"/>
          <w:szCs w:val="24"/>
        </w:rPr>
        <w:t>ленного по результатам проверки.</w:t>
      </w:r>
    </w:p>
    <w:p w:rsidR="00D50B4E" w:rsidRPr="001F0DB9" w:rsidRDefault="007046A9" w:rsidP="00D50B4E">
      <w:pPr>
        <w:tabs>
          <w:tab w:val="left" w:pos="0"/>
        </w:tabs>
        <w:autoSpaceDE w:val="0"/>
        <w:autoSpaceDN w:val="0"/>
        <w:adjustRightInd w:val="0"/>
        <w:ind w:right="-1" w:firstLine="709"/>
        <w:jc w:val="both"/>
        <w:rPr>
          <w:sz w:val="24"/>
          <w:szCs w:val="24"/>
        </w:rPr>
      </w:pPr>
      <w:r w:rsidRPr="007046A9">
        <w:rPr>
          <w:sz w:val="24"/>
          <w:szCs w:val="24"/>
        </w:rPr>
        <w:t>4.6.</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С</w:t>
      </w:r>
      <w:r w:rsidR="00D50B4E" w:rsidRPr="007046A9">
        <w:rPr>
          <w:sz w:val="24"/>
          <w:szCs w:val="24"/>
        </w:rPr>
        <w:t>ведения о выявленных фактах нарушения целей, условий, порядка предоставления субсидии, предусмотренных</w:t>
      </w:r>
      <w:r w:rsidR="00D50B4E" w:rsidRPr="001F0DB9">
        <w:rPr>
          <w:sz w:val="24"/>
          <w:szCs w:val="24"/>
        </w:rPr>
        <w:t xml:space="preserve"> соглаш</w:t>
      </w:r>
      <w:r>
        <w:rPr>
          <w:sz w:val="24"/>
          <w:szCs w:val="24"/>
        </w:rPr>
        <w:t>ением и Порядком.</w:t>
      </w:r>
    </w:p>
    <w:p w:rsidR="00D50B4E" w:rsidRPr="001F0DB9" w:rsidRDefault="007046A9" w:rsidP="00D50B4E">
      <w:pPr>
        <w:tabs>
          <w:tab w:val="left" w:pos="0"/>
        </w:tabs>
        <w:autoSpaceDE w:val="0"/>
        <w:autoSpaceDN w:val="0"/>
        <w:adjustRightInd w:val="0"/>
        <w:ind w:right="-1" w:firstLine="709"/>
        <w:jc w:val="both"/>
        <w:rPr>
          <w:sz w:val="24"/>
          <w:szCs w:val="24"/>
        </w:rPr>
      </w:pPr>
      <w:r>
        <w:rPr>
          <w:sz w:val="24"/>
          <w:szCs w:val="24"/>
        </w:rPr>
        <w:t>4.6.</w:t>
      </w:r>
      <w:r w:rsidR="00D50B4E" w:rsidRPr="001F0DB9">
        <w:rPr>
          <w:sz w:val="24"/>
          <w:szCs w:val="24"/>
        </w:rPr>
        <w:t>4</w:t>
      </w:r>
      <w:r>
        <w:rPr>
          <w:sz w:val="24"/>
          <w:szCs w:val="24"/>
        </w:rPr>
        <w:t>.</w:t>
      </w:r>
      <w:r w:rsidR="00D50B4E" w:rsidRPr="001F0DB9">
        <w:rPr>
          <w:sz w:val="24"/>
          <w:szCs w:val="24"/>
        </w:rPr>
        <w:t xml:space="preserve"> </w:t>
      </w:r>
      <w:r>
        <w:rPr>
          <w:sz w:val="24"/>
          <w:szCs w:val="24"/>
        </w:rPr>
        <w:t>Т</w:t>
      </w:r>
      <w:r w:rsidR="00D50B4E" w:rsidRPr="001F0DB9">
        <w:rPr>
          <w:sz w:val="24"/>
          <w:szCs w:val="24"/>
        </w:rPr>
        <w:t>ребование о возврате субсидии в бюдж</w:t>
      </w:r>
      <w:r>
        <w:rPr>
          <w:sz w:val="24"/>
          <w:szCs w:val="24"/>
        </w:rPr>
        <w:t>ет городского округа город Урай.</w:t>
      </w:r>
    </w:p>
    <w:p w:rsidR="00D50B4E" w:rsidRPr="001F0DB9" w:rsidRDefault="007046A9" w:rsidP="00D50B4E">
      <w:pPr>
        <w:widowControl w:val="0"/>
        <w:autoSpaceDE w:val="0"/>
        <w:autoSpaceDN w:val="0"/>
        <w:adjustRightInd w:val="0"/>
        <w:ind w:right="-1" w:firstLine="709"/>
        <w:jc w:val="both"/>
        <w:rPr>
          <w:sz w:val="24"/>
          <w:szCs w:val="24"/>
        </w:rPr>
      </w:pPr>
      <w:r>
        <w:rPr>
          <w:sz w:val="24"/>
          <w:szCs w:val="24"/>
        </w:rPr>
        <w:t>4.6.</w:t>
      </w:r>
      <w:r w:rsidR="00D50B4E" w:rsidRPr="001F0DB9">
        <w:rPr>
          <w:sz w:val="24"/>
          <w:szCs w:val="24"/>
        </w:rPr>
        <w:t>5</w:t>
      </w:r>
      <w:r>
        <w:rPr>
          <w:sz w:val="24"/>
          <w:szCs w:val="24"/>
        </w:rPr>
        <w:t>.</w:t>
      </w:r>
      <w:r w:rsidR="00D50B4E" w:rsidRPr="001F0DB9">
        <w:rPr>
          <w:sz w:val="24"/>
          <w:szCs w:val="24"/>
        </w:rPr>
        <w:t xml:space="preserve"> </w:t>
      </w:r>
      <w:r>
        <w:rPr>
          <w:sz w:val="24"/>
          <w:szCs w:val="24"/>
        </w:rPr>
        <w:t>С</w:t>
      </w:r>
      <w:r w:rsidR="00D50B4E" w:rsidRPr="001F0DB9">
        <w:rPr>
          <w:sz w:val="24"/>
          <w:szCs w:val="24"/>
        </w:rPr>
        <w:t>ведения о лицевом счете администрации города Урай, на который получатель субсидии возвращает субсидию.</w:t>
      </w:r>
    </w:p>
    <w:p w:rsidR="00D50B4E" w:rsidRPr="001F0DB9" w:rsidRDefault="00D50B4E" w:rsidP="00D50B4E">
      <w:pPr>
        <w:autoSpaceDE w:val="0"/>
        <w:autoSpaceDN w:val="0"/>
        <w:adjustRightInd w:val="0"/>
        <w:ind w:firstLine="709"/>
        <w:jc w:val="both"/>
        <w:rPr>
          <w:sz w:val="24"/>
          <w:szCs w:val="24"/>
        </w:rPr>
      </w:pPr>
      <w:r w:rsidRPr="001F0DB9">
        <w:rPr>
          <w:sz w:val="24"/>
          <w:szCs w:val="24"/>
        </w:rPr>
        <w:t>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D50B4E" w:rsidRPr="001F0DB9" w:rsidRDefault="00D50B4E" w:rsidP="00D50B4E">
      <w:pPr>
        <w:autoSpaceDE w:val="0"/>
        <w:autoSpaceDN w:val="0"/>
        <w:adjustRightInd w:val="0"/>
        <w:ind w:firstLine="709"/>
        <w:jc w:val="both"/>
        <w:rPr>
          <w:sz w:val="24"/>
          <w:szCs w:val="24"/>
        </w:rPr>
      </w:pPr>
      <w:r w:rsidRPr="001F0DB9">
        <w:rPr>
          <w:sz w:val="24"/>
          <w:szCs w:val="24"/>
        </w:rPr>
        <w:t>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4.9. Ответственный исполнитель несет ответственность за достоверность акта осмотра и заключения, указанных в пунктах 2.6, 2.7 Порядка.</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4.10. Получатели субсидий несут ответственность за достоверность сведений, содержащихся в документах, указанных в пунктах 2.2, 3.1 Порядка.</w:t>
      </w:r>
    </w:p>
    <w:p w:rsidR="004942E4" w:rsidRDefault="00D50B4E" w:rsidP="004942E4">
      <w:pPr>
        <w:ind w:right="-1"/>
        <w:jc w:val="right"/>
        <w:rPr>
          <w:bCs/>
          <w:sz w:val="24"/>
          <w:szCs w:val="24"/>
        </w:rPr>
      </w:pPr>
      <w:r w:rsidRPr="001F0DB9">
        <w:rPr>
          <w:sz w:val="24"/>
          <w:szCs w:val="24"/>
        </w:rPr>
        <w:br w:type="page"/>
      </w:r>
      <w:r w:rsidRPr="001F0DB9">
        <w:rPr>
          <w:sz w:val="24"/>
          <w:szCs w:val="24"/>
        </w:rPr>
        <w:lastRenderedPageBreak/>
        <w:t xml:space="preserve">Приложение 1 к Порядку </w:t>
      </w:r>
      <w:r w:rsidRPr="001F0DB9">
        <w:rPr>
          <w:bCs/>
          <w:sz w:val="24"/>
          <w:szCs w:val="24"/>
        </w:rPr>
        <w:t xml:space="preserve">предоставления </w:t>
      </w:r>
    </w:p>
    <w:p w:rsidR="004942E4" w:rsidRDefault="00D50B4E" w:rsidP="004942E4">
      <w:pPr>
        <w:ind w:right="-1"/>
        <w:jc w:val="right"/>
        <w:rPr>
          <w:sz w:val="24"/>
          <w:szCs w:val="24"/>
        </w:rPr>
      </w:pPr>
      <w:r w:rsidRPr="001F0DB9">
        <w:rPr>
          <w:sz w:val="24"/>
          <w:szCs w:val="24"/>
        </w:rPr>
        <w:t xml:space="preserve">финансовой поддержки в форме субсидий </w:t>
      </w:r>
    </w:p>
    <w:p w:rsidR="00D50B4E" w:rsidRPr="001F0DB9" w:rsidRDefault="00D50B4E" w:rsidP="004942E4">
      <w:pPr>
        <w:ind w:right="-1"/>
        <w:jc w:val="right"/>
        <w:rPr>
          <w:sz w:val="24"/>
          <w:szCs w:val="24"/>
        </w:rPr>
      </w:pPr>
      <w:r w:rsidRPr="001F0DB9">
        <w:rPr>
          <w:bCs/>
          <w:sz w:val="24"/>
          <w:szCs w:val="24"/>
        </w:rPr>
        <w:t xml:space="preserve">субъектам малого и среднего предпринимательства </w:t>
      </w:r>
    </w:p>
    <w:p w:rsidR="00D50B4E" w:rsidRPr="001F0DB9" w:rsidRDefault="00D50B4E" w:rsidP="00D50B4E">
      <w:pPr>
        <w:pStyle w:val="ConsPlusNonformat"/>
        <w:jc w:val="right"/>
        <w:rPr>
          <w:rFonts w:ascii="Times New Roman" w:hAnsi="Times New Roman" w:cs="Times New Roman"/>
          <w:sz w:val="24"/>
          <w:szCs w:val="24"/>
        </w:rPr>
      </w:pPr>
    </w:p>
    <w:p w:rsidR="00D50B4E" w:rsidRPr="001F0DB9" w:rsidRDefault="00D50B4E" w:rsidP="00D50B4E">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Главе города Урай</w:t>
      </w:r>
    </w:p>
    <w:p w:rsidR="00D50B4E" w:rsidRPr="001F0DB9" w:rsidRDefault="00D50B4E" w:rsidP="00D50B4E">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______________________</w:t>
      </w:r>
    </w:p>
    <w:p w:rsidR="00D50B4E" w:rsidRPr="001F0DB9" w:rsidRDefault="00D50B4E" w:rsidP="00D50B4E">
      <w:pPr>
        <w:pStyle w:val="ConsPlusNonformat"/>
        <w:jc w:val="center"/>
        <w:rPr>
          <w:rFonts w:ascii="Times New Roman" w:hAnsi="Times New Roman" w:cs="Times New Roman"/>
          <w:sz w:val="24"/>
          <w:szCs w:val="24"/>
        </w:rPr>
      </w:pPr>
    </w:p>
    <w:p w:rsidR="00D50B4E" w:rsidRPr="001F0DB9" w:rsidRDefault="000B3E9C" w:rsidP="00D50B4E">
      <w:pPr>
        <w:pStyle w:val="ConsPlusNonformat"/>
        <w:jc w:val="center"/>
        <w:rPr>
          <w:rFonts w:ascii="Times New Roman" w:hAnsi="Times New Roman" w:cs="Times New Roman"/>
          <w:sz w:val="24"/>
          <w:szCs w:val="24"/>
        </w:rPr>
      </w:pPr>
      <w:r w:rsidRPr="000B3E9C">
        <w:rPr>
          <w:rFonts w:ascii="Times New Roman" w:hAnsi="Times New Roman" w:cs="Times New Roman"/>
          <w:sz w:val="24"/>
          <w:szCs w:val="24"/>
        </w:rPr>
        <w:t xml:space="preserve">Заявление </w:t>
      </w:r>
      <w:r w:rsidR="00D50B4E" w:rsidRPr="001F0DB9">
        <w:rPr>
          <w:rFonts w:ascii="Times New Roman" w:hAnsi="Times New Roman" w:cs="Times New Roman"/>
          <w:sz w:val="24"/>
          <w:szCs w:val="24"/>
        </w:rPr>
        <w:t>о предоставлении субсидии</w:t>
      </w:r>
    </w:p>
    <w:p w:rsidR="00D50B4E" w:rsidRPr="001F0DB9" w:rsidRDefault="00D50B4E" w:rsidP="00D50B4E">
      <w:pPr>
        <w:pStyle w:val="ConsPlusNonformat"/>
        <w:jc w:val="center"/>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Я, _________________________________________________________________________,</w:t>
      </w:r>
    </w:p>
    <w:p w:rsidR="00D50B4E" w:rsidRPr="001F0DB9" w:rsidRDefault="00D50B4E" w:rsidP="00D50B4E">
      <w:pPr>
        <w:pStyle w:val="ConsPlusNonformat"/>
        <w:jc w:val="center"/>
        <w:rPr>
          <w:rFonts w:ascii="Times New Roman" w:hAnsi="Times New Roman" w:cs="Times New Roman"/>
        </w:rPr>
      </w:pPr>
      <w:r w:rsidRPr="001F0DB9">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
    <w:p w:rsidR="00D50B4E" w:rsidRPr="001F0DB9" w:rsidRDefault="00D50B4E" w:rsidP="00D50B4E">
      <w:pPr>
        <w:pStyle w:val="ConsPlusNonformat"/>
        <w:rPr>
          <w:rFonts w:ascii="Times New Roman" w:hAnsi="Times New Roman" w:cs="Times New Roman"/>
        </w:rPr>
      </w:pPr>
    </w:p>
    <w:p w:rsidR="00D50B4E" w:rsidRPr="001F0DB9" w:rsidRDefault="00D50B4E" w:rsidP="00D50B4E">
      <w:pPr>
        <w:pStyle w:val="ConsPlusNonformat"/>
        <w:jc w:val="both"/>
        <w:rPr>
          <w:rFonts w:ascii="Times New Roman" w:hAnsi="Times New Roman" w:cs="Times New Roman"/>
          <w:sz w:val="22"/>
          <w:szCs w:val="22"/>
        </w:rPr>
      </w:pPr>
      <w:r w:rsidRPr="001F0DB9">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
    <w:p w:rsidR="00D50B4E" w:rsidRPr="001F0DB9" w:rsidRDefault="00D50B4E" w:rsidP="00D50B4E">
      <w:pPr>
        <w:pStyle w:val="ConsPlusNonformat"/>
        <w:rPr>
          <w:rFonts w:ascii="Times New Roman" w:hAnsi="Times New Roman" w:cs="Times New Roman"/>
        </w:rPr>
      </w:pPr>
      <w:r w:rsidRPr="001F0DB9">
        <w:rPr>
          <w:rFonts w:ascii="Times New Roman" w:hAnsi="Times New Roman" w:cs="Times New Roman"/>
        </w:rPr>
        <w:t>____________________________________________________________________________________________</w:t>
      </w:r>
    </w:p>
    <w:p w:rsidR="00D50B4E" w:rsidRPr="001F0DB9" w:rsidRDefault="00D50B4E" w:rsidP="00D50B4E">
      <w:pPr>
        <w:pStyle w:val="ConsPlusNonformat"/>
        <w:jc w:val="center"/>
        <w:rPr>
          <w:rFonts w:ascii="Times New Roman" w:hAnsi="Times New Roman" w:cs="Times New Roman"/>
        </w:rPr>
      </w:pPr>
      <w:r w:rsidRPr="001F0DB9">
        <w:rPr>
          <w:rFonts w:ascii="Times New Roman" w:hAnsi="Times New Roman" w:cs="Times New Roman"/>
        </w:rPr>
        <w:t>(указываются направления расходов)</w:t>
      </w:r>
    </w:p>
    <w:p w:rsidR="00D50B4E" w:rsidRPr="001F0DB9" w:rsidRDefault="00D50B4E" w:rsidP="00D50B4E">
      <w:pPr>
        <w:pStyle w:val="ConsPlusNonformat"/>
        <w:rPr>
          <w:rFonts w:ascii="Times New Roman" w:hAnsi="Times New Roman" w:cs="Times New Roman"/>
        </w:rPr>
      </w:pPr>
      <w:r w:rsidRPr="001F0DB9">
        <w:rPr>
          <w:rFonts w:ascii="Times New Roman" w:hAnsi="Times New Roman" w:cs="Times New Roman"/>
        </w:rPr>
        <w:t>____________________________________________________________________________________________</w:t>
      </w:r>
    </w:p>
    <w:p w:rsidR="00D50B4E" w:rsidRPr="001F0DB9" w:rsidRDefault="00D50B4E" w:rsidP="00D50B4E">
      <w:pPr>
        <w:pStyle w:val="ConsPlusNonformat"/>
        <w:rPr>
          <w:rFonts w:ascii="Times New Roman" w:hAnsi="Times New Roman" w:cs="Times New Roman"/>
          <w:sz w:val="22"/>
          <w:szCs w:val="22"/>
        </w:rPr>
      </w:pPr>
      <w:r w:rsidRPr="001F0DB9">
        <w:rPr>
          <w:rFonts w:ascii="Times New Roman" w:hAnsi="Times New Roman" w:cs="Times New Roman"/>
          <w:sz w:val="22"/>
          <w:szCs w:val="22"/>
        </w:rPr>
        <w:t>Сумма фактически понесенных затрат___________________________________________________</w:t>
      </w:r>
    </w:p>
    <w:p w:rsidR="00D50B4E" w:rsidRPr="001F0DB9" w:rsidRDefault="00D50B4E" w:rsidP="00D50B4E">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B834ED">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1.1. Идентификационный номер налогоплательщика (ИНН):</w:t>
            </w:r>
          </w:p>
        </w:tc>
      </w:tr>
      <w:tr w:rsidR="00B834ED"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B834ED" w:rsidRPr="00B834ED" w:rsidRDefault="00B834ED"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1.2. Основной государственный регистрационный номер </w:t>
            </w:r>
            <w:r>
              <w:rPr>
                <w:rFonts w:ascii="Times New Roman" w:hAnsi="Times New Roman" w:cs="Times New Roman"/>
                <w:sz w:val="24"/>
                <w:szCs w:val="24"/>
                <w:lang w:eastAsia="en-US"/>
              </w:rPr>
              <w:t>(ОГРН)</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2. Адрес субъекта малого, среднего предпринимательства:</w:t>
            </w:r>
          </w:p>
        </w:tc>
      </w:tr>
      <w:tr w:rsidR="00D50B4E" w:rsidRPr="001F0DB9" w:rsidTr="00E81EFE">
        <w:tc>
          <w:tcPr>
            <w:tcW w:w="4787" w:type="dxa"/>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D50B4E" w:rsidRPr="001F0DB9" w:rsidTr="00E81EFE">
        <w:tc>
          <w:tcPr>
            <w:tcW w:w="4787" w:type="dxa"/>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eastAsia="Times New Roman" w:hAnsi="Times New Roman" w:cs="Times New Roman"/>
                <w:sz w:val="24"/>
                <w:szCs w:val="24"/>
                <w:lang w:eastAsia="en-US"/>
              </w:rPr>
            </w:pPr>
            <w:r w:rsidRPr="00B834ED">
              <w:rPr>
                <w:rFonts w:ascii="Times New Roman" w:hAnsi="Times New Roman" w:cs="Times New Roman"/>
                <w:sz w:val="24"/>
                <w:szCs w:val="24"/>
                <w:lang w:eastAsia="en-US"/>
              </w:rPr>
              <w:t xml:space="preserve">Населенный пункт </w:t>
            </w:r>
            <w:r w:rsidR="00B834ED">
              <w:rPr>
                <w:rFonts w:ascii="Times New Roman" w:hAnsi="Times New Roman" w:cs="Times New Roman"/>
                <w:sz w:val="24"/>
                <w:szCs w:val="24"/>
                <w:lang w:eastAsia="en-US"/>
              </w:rPr>
              <w:t>____________</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улица </w:t>
            </w:r>
            <w:r w:rsidR="00B834ED">
              <w:rPr>
                <w:rFonts w:ascii="Times New Roman" w:hAnsi="Times New Roman" w:cs="Times New Roman"/>
                <w:sz w:val="24"/>
                <w:szCs w:val="24"/>
                <w:lang w:eastAsia="en-US"/>
              </w:rPr>
              <w:t>____________</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дома ____________, № к. _________</w:t>
            </w:r>
          </w:p>
        </w:tc>
        <w:tc>
          <w:tcPr>
            <w:tcW w:w="4678" w:type="dxa"/>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eastAsia="Times New Roman" w:hAnsi="Times New Roman" w:cs="Times New Roman"/>
                <w:sz w:val="24"/>
                <w:szCs w:val="24"/>
                <w:lang w:eastAsia="en-US"/>
              </w:rPr>
            </w:pPr>
            <w:r w:rsidRPr="00B834ED">
              <w:rPr>
                <w:rFonts w:ascii="Times New Roman" w:hAnsi="Times New Roman" w:cs="Times New Roman"/>
                <w:sz w:val="24"/>
                <w:szCs w:val="24"/>
                <w:lang w:eastAsia="en-US"/>
              </w:rPr>
              <w:t xml:space="preserve">Населенный пункт __________________ </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улица ______________________________ </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дома ____________, № к. _________</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3. Банковские реквизиты</w:t>
            </w:r>
            <w:r w:rsidRPr="00B834ED">
              <w:rPr>
                <w:rStyle w:val="af5"/>
                <w:rFonts w:ascii="Times New Roman" w:hAnsi="Times New Roman" w:cs="Times New Roman"/>
                <w:sz w:val="24"/>
                <w:szCs w:val="24"/>
                <w:lang w:eastAsia="en-US"/>
              </w:rPr>
              <w:footnoteReference w:id="1"/>
            </w:r>
            <w:r w:rsidRPr="00B834ED">
              <w:rPr>
                <w:rFonts w:ascii="Times New Roman" w:hAnsi="Times New Roman" w:cs="Times New Roman"/>
                <w:sz w:val="24"/>
                <w:szCs w:val="24"/>
                <w:lang w:eastAsia="en-US"/>
              </w:rPr>
              <w:t>:</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eastAsia="Times New Roman" w:hAnsi="Times New Roman" w:cs="Times New Roman"/>
                <w:sz w:val="24"/>
                <w:szCs w:val="24"/>
                <w:lang w:eastAsia="en-US"/>
              </w:rPr>
            </w:pPr>
            <w:proofErr w:type="spellStart"/>
            <w:r w:rsidRPr="00B834ED">
              <w:rPr>
                <w:rFonts w:ascii="Times New Roman" w:hAnsi="Times New Roman" w:cs="Times New Roman"/>
                <w:sz w:val="24"/>
                <w:szCs w:val="24"/>
                <w:lang w:eastAsia="en-US"/>
              </w:rPr>
              <w:t>р</w:t>
            </w:r>
            <w:proofErr w:type="spellEnd"/>
            <w:r w:rsidRPr="00B834ED">
              <w:rPr>
                <w:rFonts w:ascii="Times New Roman" w:hAnsi="Times New Roman" w:cs="Times New Roman"/>
                <w:sz w:val="24"/>
                <w:szCs w:val="24"/>
                <w:lang w:eastAsia="en-US"/>
              </w:rPr>
              <w:t xml:space="preserve">/с ______________________________ в банке ________________________ </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к/с ______________________________ БИК _______________________________</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eastAsia="Times New Roman" w:hAnsi="Times New Roman" w:cs="Times New Roman"/>
                <w:sz w:val="24"/>
                <w:szCs w:val="24"/>
                <w:lang w:eastAsia="en-US"/>
              </w:rPr>
            </w:pPr>
            <w:r w:rsidRPr="00B834ED">
              <w:rPr>
                <w:rFonts w:ascii="Times New Roman" w:hAnsi="Times New Roman" w:cs="Times New Roman"/>
                <w:sz w:val="24"/>
                <w:szCs w:val="24"/>
                <w:lang w:eastAsia="en-US"/>
              </w:rPr>
              <w:t>4. Основные виды экономической деятельности</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(в соответствии с кодами ОКВЭД):______________________________________________</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B834ED">
            <w:pPr>
              <w:autoSpaceDE w:val="0"/>
              <w:autoSpaceDN w:val="0"/>
              <w:adjustRightInd w:val="0"/>
              <w:outlineLvl w:val="0"/>
              <w:rPr>
                <w:bCs/>
                <w:sz w:val="24"/>
                <w:szCs w:val="24"/>
              </w:rPr>
            </w:pPr>
            <w:r w:rsidRPr="00B834ED">
              <w:rPr>
                <w:sz w:val="24"/>
                <w:szCs w:val="24"/>
              </w:rPr>
              <w:t>5. Ч</w:t>
            </w:r>
            <w:r w:rsidRPr="00B834ED">
              <w:rPr>
                <w:bCs/>
                <w:sz w:val="24"/>
                <w:szCs w:val="24"/>
              </w:rPr>
              <w:t xml:space="preserve">исленность работников </w:t>
            </w:r>
            <w:r w:rsidRPr="00B834ED">
              <w:rPr>
                <w:sz w:val="24"/>
                <w:szCs w:val="24"/>
              </w:rPr>
              <w:t>на дату подачи заявления, человек</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6. Среднемесячная заработная плата на дату подачи заявления, рублей</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B834ED"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B834ED" w:rsidRPr="00B834ED" w:rsidRDefault="00B834ED"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8. Количество планируемых к созданию рабочих мест единиц </w:t>
            </w:r>
          </w:p>
        </w:tc>
      </w:tr>
      <w:tr w:rsidR="00B834ED"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B834ED" w:rsidRPr="00B834ED" w:rsidRDefault="00B834ED"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9. Объем оборота </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B834ED"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10</w:t>
            </w:r>
            <w:r w:rsidR="00D50B4E" w:rsidRPr="00B834ED">
              <w:rPr>
                <w:rFonts w:ascii="Times New Roman" w:hAnsi="Times New Roman" w:cs="Times New Roman"/>
                <w:sz w:val="24"/>
                <w:szCs w:val="24"/>
                <w:lang w:eastAsia="en-US"/>
              </w:rPr>
              <w:t>. Сумма налога, уплаченного за последний отчетный период</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B834ED"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11</w:t>
            </w:r>
            <w:r w:rsidR="00D50B4E" w:rsidRPr="00B834ED">
              <w:rPr>
                <w:rFonts w:ascii="Times New Roman" w:hAnsi="Times New Roman" w:cs="Times New Roman"/>
                <w:sz w:val="24"/>
                <w:szCs w:val="24"/>
                <w:lang w:eastAsia="en-US"/>
              </w:rPr>
              <w:t xml:space="preserve">. Номер контактного телефона, факс, адрес электронной почты: </w:t>
            </w:r>
          </w:p>
        </w:tc>
      </w:tr>
    </w:tbl>
    <w:p w:rsidR="00D50B4E" w:rsidRPr="001F0DB9" w:rsidRDefault="00D50B4E" w:rsidP="00D50B4E">
      <w:pPr>
        <w:pStyle w:val="ConsPlusNonformat"/>
        <w:jc w:val="both"/>
        <w:rPr>
          <w:rFonts w:ascii="Times New Roman" w:hAnsi="Times New Roman" w:cs="Times New Roman"/>
          <w:sz w:val="24"/>
          <w:szCs w:val="24"/>
        </w:rPr>
      </w:pPr>
    </w:p>
    <w:p w:rsidR="00D50B4E" w:rsidRPr="001F0DB9" w:rsidRDefault="00D50B4E" w:rsidP="00D50B4E">
      <w:pPr>
        <w:pStyle w:val="ConsPlusNonformat"/>
        <w:jc w:val="both"/>
        <w:rPr>
          <w:rFonts w:ascii="Times New Roman" w:hAnsi="Times New Roman" w:cs="Times New Roman"/>
          <w:sz w:val="24"/>
          <w:szCs w:val="24"/>
        </w:rPr>
      </w:pPr>
      <w:r w:rsidRPr="001F0DB9">
        <w:rPr>
          <w:rFonts w:ascii="Times New Roman" w:hAnsi="Times New Roman" w:cs="Times New Roman"/>
          <w:sz w:val="24"/>
          <w:szCs w:val="24"/>
        </w:rPr>
        <w:t xml:space="preserve">К заявлению прилагаются документы: </w:t>
      </w:r>
    </w:p>
    <w:p w:rsidR="00D50B4E" w:rsidRPr="001F0DB9" w:rsidRDefault="00D50B4E" w:rsidP="00D50B4E">
      <w:pPr>
        <w:pStyle w:val="ConsPlusNonformat"/>
        <w:jc w:val="both"/>
        <w:rPr>
          <w:rFonts w:ascii="Times New Roman" w:hAnsi="Times New Roman" w:cs="Times New Roman"/>
          <w:sz w:val="24"/>
          <w:szCs w:val="24"/>
        </w:rPr>
      </w:pP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lastRenderedPageBreak/>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pStyle w:val="ConsPlusNonformat"/>
        <w:ind w:firstLine="709"/>
        <w:jc w:val="both"/>
        <w:rPr>
          <w:rFonts w:ascii="Times New Roman" w:hAnsi="Times New Roman" w:cs="Times New Roman"/>
          <w:sz w:val="24"/>
          <w:szCs w:val="24"/>
        </w:rPr>
      </w:pPr>
    </w:p>
    <w:p w:rsidR="00D50B4E" w:rsidRPr="001F0DB9" w:rsidRDefault="00AF594B" w:rsidP="00D50B4E">
      <w:pPr>
        <w:pStyle w:val="ConsPlusNormal"/>
        <w:widowControl/>
        <w:ind w:firstLine="708"/>
        <w:jc w:val="both"/>
        <w:rPr>
          <w:rFonts w:ascii="Times New Roman" w:hAnsi="Times New Roman" w:cs="Times New Roman"/>
          <w:sz w:val="24"/>
          <w:szCs w:val="24"/>
        </w:rPr>
      </w:pPr>
      <w:r w:rsidRPr="00AF594B">
        <w:rPr>
          <w:rFonts w:ascii="Times New Roman" w:hAnsi="Times New Roman" w:cs="Times New Roman"/>
        </w:rPr>
        <w:pict>
          <v:rect id="_x0000_s1094" style="position:absolute;left:0;text-align:left;margin-left:22.2pt;margin-top:1.35pt;width:9.75pt;height:10.5pt;z-index:251658240"/>
        </w:pict>
      </w:r>
      <w:r w:rsidR="00D50B4E" w:rsidRPr="001F0DB9">
        <w:rPr>
          <w:rFonts w:ascii="Times New Roman" w:hAnsi="Times New Roman" w:cs="Times New Roman"/>
          <w:sz w:val="24"/>
          <w:szCs w:val="24"/>
        </w:rPr>
        <w:t>С условиями и порядком предоставления субсидии ознакомлен и согласен.</w:t>
      </w:r>
    </w:p>
    <w:p w:rsidR="00D50B4E" w:rsidRPr="001F0DB9" w:rsidRDefault="00D50B4E" w:rsidP="00D50B4E">
      <w:pPr>
        <w:pStyle w:val="ConsPlusNormal"/>
        <w:widowControl/>
        <w:ind w:firstLine="0"/>
        <w:jc w:val="both"/>
        <w:rPr>
          <w:rFonts w:ascii="Times New Roman" w:hAnsi="Times New Roman" w:cs="Times New Roman"/>
          <w:sz w:val="24"/>
          <w:szCs w:val="24"/>
        </w:rPr>
      </w:pPr>
    </w:p>
    <w:p w:rsidR="00D50B4E" w:rsidRPr="001F0DB9" w:rsidRDefault="00D50B4E" w:rsidP="00D50B4E">
      <w:pPr>
        <w:pStyle w:val="ConsPlusNormal"/>
        <w:widowControl/>
        <w:ind w:firstLine="0"/>
        <w:jc w:val="both"/>
        <w:rPr>
          <w:rFonts w:ascii="Times New Roman" w:hAnsi="Times New Roman" w:cs="Times New Roman"/>
          <w:sz w:val="24"/>
          <w:szCs w:val="24"/>
        </w:rPr>
      </w:pPr>
      <w:r w:rsidRPr="001F0DB9">
        <w:rPr>
          <w:rFonts w:ascii="Times New Roman" w:hAnsi="Times New Roman" w:cs="Times New Roman"/>
          <w:sz w:val="24"/>
          <w:szCs w:val="24"/>
        </w:rPr>
        <w:t>Я подтверждаю:</w:t>
      </w:r>
    </w:p>
    <w:p w:rsidR="00D50B4E" w:rsidRPr="001F0DB9" w:rsidRDefault="00AF594B" w:rsidP="00D50B4E">
      <w:pPr>
        <w:pStyle w:val="ConsPlusNormal"/>
        <w:widowControl/>
        <w:ind w:firstLine="708"/>
        <w:jc w:val="both"/>
        <w:rPr>
          <w:rFonts w:ascii="Times New Roman" w:hAnsi="Times New Roman" w:cs="Times New Roman"/>
          <w:sz w:val="24"/>
          <w:szCs w:val="24"/>
        </w:rPr>
      </w:pPr>
      <w:r w:rsidRPr="00AF594B">
        <w:rPr>
          <w:rFonts w:ascii="Times New Roman" w:hAnsi="Times New Roman" w:cs="Times New Roman"/>
        </w:rPr>
        <w:pict>
          <v:rect id="_x0000_s1095" style="position:absolute;left:0;text-align:left;margin-left:22.2pt;margin-top:1.2pt;width:9.75pt;height:10.5pt;z-index:251659264"/>
        </w:pict>
      </w:r>
      <w:r w:rsidR="00D50B4E" w:rsidRPr="001F0DB9">
        <w:rPr>
          <w:rFonts w:ascii="Times New Roman" w:hAnsi="Times New Roman" w:cs="Times New Roman"/>
          <w:sz w:val="24"/>
          <w:szCs w:val="24"/>
        </w:rPr>
        <w:t>достоверность сведений, содержащихся в представленных мной документах;</w:t>
      </w:r>
    </w:p>
    <w:p w:rsidR="00D50B4E" w:rsidRPr="001F0DB9" w:rsidRDefault="00AF594B" w:rsidP="00D50B4E">
      <w:pPr>
        <w:ind w:firstLine="709"/>
        <w:jc w:val="both"/>
        <w:rPr>
          <w:sz w:val="24"/>
          <w:szCs w:val="24"/>
        </w:rPr>
      </w:pPr>
      <w:r w:rsidRPr="00AF594B">
        <w:rPr>
          <w:sz w:val="22"/>
          <w:szCs w:val="22"/>
          <w:lang w:eastAsia="en-US"/>
        </w:rPr>
        <w:pict>
          <v:rect id="_x0000_s1100" style="position:absolute;left:0;text-align:left;margin-left:22.2pt;margin-top:3.05pt;width:9.75pt;height:10.5pt;z-index:251664384"/>
        </w:pict>
      </w:r>
      <w:r w:rsidR="00D50B4E" w:rsidRPr="001F0DB9">
        <w:rPr>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D50B4E" w:rsidRPr="001F0DB9" w:rsidRDefault="00D50B4E" w:rsidP="00D50B4E">
      <w:pPr>
        <w:pStyle w:val="ConsPlusNormal"/>
        <w:widowControl/>
        <w:ind w:firstLine="708"/>
        <w:jc w:val="both"/>
        <w:rPr>
          <w:rFonts w:ascii="Times New Roman" w:hAnsi="Times New Roman" w:cs="Times New Roman"/>
          <w:sz w:val="24"/>
          <w:szCs w:val="24"/>
        </w:rPr>
      </w:pPr>
    </w:p>
    <w:p w:rsidR="00D50B4E" w:rsidRPr="001F0DB9" w:rsidRDefault="00D50B4E" w:rsidP="00D50B4E">
      <w:pPr>
        <w:pStyle w:val="ConsPlusNonformat"/>
        <w:jc w:val="both"/>
        <w:rPr>
          <w:rFonts w:ascii="Times New Roman" w:hAnsi="Times New Roman" w:cs="Times New Roman"/>
          <w:sz w:val="24"/>
          <w:szCs w:val="24"/>
        </w:rPr>
      </w:pPr>
      <w:r w:rsidRPr="001F0DB9">
        <w:rPr>
          <w:rFonts w:ascii="Times New Roman" w:hAnsi="Times New Roman" w:cs="Times New Roman"/>
          <w:sz w:val="24"/>
          <w:szCs w:val="24"/>
        </w:rPr>
        <w:t>Выражаю согласие на:</w:t>
      </w:r>
    </w:p>
    <w:p w:rsidR="00D50B4E" w:rsidRPr="001F0DB9" w:rsidRDefault="00AF594B" w:rsidP="00D50B4E">
      <w:pPr>
        <w:pStyle w:val="ConsPlusNonformat"/>
        <w:ind w:firstLine="708"/>
        <w:jc w:val="both"/>
        <w:rPr>
          <w:rFonts w:ascii="Times New Roman" w:hAnsi="Times New Roman" w:cs="Times New Roman"/>
          <w:bCs/>
          <w:kern w:val="36"/>
          <w:sz w:val="24"/>
          <w:szCs w:val="24"/>
        </w:rPr>
      </w:pPr>
      <w:r w:rsidRPr="00AF594B">
        <w:rPr>
          <w:rFonts w:ascii="Times New Roman" w:hAnsi="Times New Roman" w:cs="Times New Roman"/>
        </w:rPr>
        <w:pict>
          <v:rect id="_x0000_s1096" style="position:absolute;left:0;text-align:left;margin-left:22.2pt;margin-top:1.95pt;width:9.75pt;height:10.5pt;z-index:251660288"/>
        </w:pict>
      </w:r>
      <w:r w:rsidR="00D50B4E" w:rsidRPr="001F0DB9">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D50B4E" w:rsidRPr="001F0DB9" w:rsidRDefault="00AF594B" w:rsidP="00D50B4E">
      <w:pPr>
        <w:pStyle w:val="ConsPlusNonformat"/>
        <w:ind w:firstLine="708"/>
        <w:jc w:val="both"/>
        <w:rPr>
          <w:rFonts w:ascii="Times New Roman" w:hAnsi="Times New Roman" w:cs="Times New Roman"/>
          <w:sz w:val="24"/>
          <w:szCs w:val="24"/>
        </w:rPr>
      </w:pPr>
      <w:r w:rsidRPr="00AF594B">
        <w:rPr>
          <w:rFonts w:ascii="Times New Roman" w:hAnsi="Times New Roman" w:cs="Times New Roman"/>
        </w:rPr>
        <w:pict>
          <v:rect id="_x0000_s1097" style="position:absolute;left:0;text-align:left;margin-left:22.2pt;margin-top:.9pt;width:9.75pt;height:10.5pt;z-index:251661312"/>
        </w:pict>
      </w:r>
      <w:r w:rsidR="00D50B4E" w:rsidRPr="001F0DB9">
        <w:rPr>
          <w:rFonts w:ascii="Times New Roman" w:hAnsi="Times New Roman" w:cs="Times New Roman"/>
          <w:sz w:val="24"/>
          <w:szCs w:val="24"/>
        </w:rPr>
        <w:t>запрос информации, необходимой для принятия решения о предоставлении субсидии.</w:t>
      </w:r>
    </w:p>
    <w:p w:rsidR="00D50B4E" w:rsidRPr="001F0DB9" w:rsidRDefault="00D50B4E" w:rsidP="00D50B4E">
      <w:pPr>
        <w:pStyle w:val="ConsPlusNonformat"/>
        <w:jc w:val="both"/>
        <w:rPr>
          <w:rFonts w:ascii="Times New Roman" w:hAnsi="Times New Roman" w:cs="Times New Roman"/>
          <w:sz w:val="24"/>
          <w:szCs w:val="24"/>
        </w:rPr>
      </w:pPr>
    </w:p>
    <w:p w:rsidR="00D50B4E" w:rsidRPr="001F0DB9" w:rsidRDefault="00D50B4E" w:rsidP="00D50B4E">
      <w:pPr>
        <w:pStyle w:val="ConsPlusNonformat"/>
        <w:jc w:val="both"/>
        <w:rPr>
          <w:rFonts w:ascii="Times New Roman" w:hAnsi="Times New Roman" w:cs="Times New Roman"/>
          <w:sz w:val="24"/>
          <w:szCs w:val="24"/>
        </w:rPr>
      </w:pPr>
      <w:r w:rsidRPr="001F0DB9">
        <w:rPr>
          <w:rFonts w:ascii="Times New Roman" w:hAnsi="Times New Roman" w:cs="Times New Roman"/>
          <w:sz w:val="24"/>
          <w:szCs w:val="24"/>
        </w:rPr>
        <w:t xml:space="preserve">В </w:t>
      </w:r>
      <w:r w:rsidRPr="001F0DB9">
        <w:rPr>
          <w:rFonts w:ascii="Times New Roman" w:hAnsi="Times New Roman" w:cs="Times New Roman"/>
          <w:bCs/>
          <w:kern w:val="36"/>
          <w:sz w:val="24"/>
          <w:szCs w:val="24"/>
        </w:rPr>
        <w:t xml:space="preserve">случае получения субсидии </w:t>
      </w:r>
      <w:r w:rsidRPr="001F0DB9">
        <w:rPr>
          <w:rFonts w:ascii="Times New Roman" w:hAnsi="Times New Roman" w:cs="Times New Roman"/>
          <w:sz w:val="24"/>
          <w:szCs w:val="24"/>
        </w:rPr>
        <w:t>выражаю согласие на:</w:t>
      </w:r>
    </w:p>
    <w:p w:rsidR="00D50B4E" w:rsidRPr="001F0DB9" w:rsidRDefault="00AF594B" w:rsidP="00D50B4E">
      <w:pPr>
        <w:pStyle w:val="ConsPlusNonformat"/>
        <w:ind w:firstLine="708"/>
        <w:jc w:val="both"/>
        <w:rPr>
          <w:rFonts w:ascii="Times New Roman" w:hAnsi="Times New Roman" w:cs="Times New Roman"/>
          <w:bCs/>
          <w:kern w:val="36"/>
          <w:sz w:val="24"/>
          <w:szCs w:val="24"/>
        </w:rPr>
      </w:pPr>
      <w:r w:rsidRPr="00AF594B">
        <w:rPr>
          <w:rFonts w:ascii="Times New Roman" w:hAnsi="Times New Roman" w:cs="Times New Roman"/>
        </w:rPr>
        <w:pict>
          <v:rect id="_x0000_s1099" style="position:absolute;left:0;text-align:left;margin-left:22.2pt;margin-top:2.1pt;width:9.75pt;height:10.5pt;z-index:251663360"/>
        </w:pict>
      </w:r>
      <w:r w:rsidR="00D50B4E" w:rsidRPr="001F0DB9">
        <w:rPr>
          <w:rFonts w:ascii="Times New Roman" w:hAnsi="Times New Roman" w:cs="Times New Roman"/>
          <w:sz w:val="24"/>
          <w:szCs w:val="24"/>
        </w:rPr>
        <w:t xml:space="preserve">размещение персональных </w:t>
      </w:r>
      <w:r w:rsidR="00D50B4E" w:rsidRPr="001F0DB9">
        <w:rPr>
          <w:rFonts w:ascii="Times New Roman" w:hAnsi="Times New Roman" w:cs="Times New Roman"/>
          <w:bCs/>
          <w:kern w:val="36"/>
          <w:sz w:val="24"/>
          <w:szCs w:val="24"/>
        </w:rPr>
        <w:t>данных в информационно-телекоммуникационной сети «Интернет»;</w:t>
      </w:r>
    </w:p>
    <w:p w:rsidR="00D50B4E" w:rsidRPr="001F0DB9" w:rsidRDefault="00AF594B" w:rsidP="00D50B4E">
      <w:pPr>
        <w:pStyle w:val="ConsPlusNonformat"/>
        <w:ind w:firstLine="709"/>
        <w:jc w:val="both"/>
        <w:rPr>
          <w:rFonts w:ascii="Times New Roman" w:hAnsi="Times New Roman" w:cs="Times New Roman"/>
          <w:bCs/>
          <w:kern w:val="36"/>
          <w:sz w:val="24"/>
          <w:szCs w:val="24"/>
        </w:rPr>
      </w:pPr>
      <w:r w:rsidRPr="00AF594B">
        <w:rPr>
          <w:rFonts w:ascii="Times New Roman" w:hAnsi="Times New Roman" w:cs="Times New Roman"/>
        </w:rPr>
        <w:pict>
          <v:rect id="_x0000_s1098" style="position:absolute;left:0;text-align:left;margin-left:22.2pt;margin-top:.75pt;width:9.75pt;height:10.5pt;z-index:251662336"/>
        </w:pict>
      </w:r>
      <w:r w:rsidR="00D50B4E" w:rsidRPr="001F0DB9">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D50B4E" w:rsidRPr="001F0DB9" w:rsidRDefault="00AF594B" w:rsidP="00D50B4E">
      <w:pPr>
        <w:pStyle w:val="ConsPlusNonformat"/>
        <w:ind w:firstLine="709"/>
        <w:jc w:val="both"/>
        <w:rPr>
          <w:rFonts w:ascii="Times New Roman" w:hAnsi="Times New Roman" w:cs="Times New Roman"/>
          <w:bCs/>
          <w:kern w:val="36"/>
          <w:sz w:val="24"/>
          <w:szCs w:val="24"/>
        </w:rPr>
      </w:pPr>
      <w:r w:rsidRPr="00AF594B">
        <w:rPr>
          <w:rFonts w:ascii="Times New Roman" w:hAnsi="Times New Roman" w:cs="Times New Roman"/>
        </w:rPr>
        <w:pict>
          <v:rect id="_x0000_s1101" style="position:absolute;left:0;text-align:left;margin-left:22.2pt;margin-top:.75pt;width:9.75pt;height:10.5pt;z-index:251665408"/>
        </w:pict>
      </w:r>
      <w:r w:rsidR="00D50B4E" w:rsidRPr="001F0DB9">
        <w:rPr>
          <w:rFonts w:ascii="Times New Roman" w:hAnsi="Times New Roman" w:cs="Times New Roman"/>
          <w:bCs/>
          <w:kern w:val="36"/>
          <w:sz w:val="24"/>
          <w:szCs w:val="24"/>
        </w:rPr>
        <w:t>получение корреспонденции посредством электронной почты в информационно-телек</w:t>
      </w:r>
      <w:r w:rsidR="00B068A2" w:rsidRPr="001F0DB9">
        <w:rPr>
          <w:rFonts w:ascii="Times New Roman" w:hAnsi="Times New Roman" w:cs="Times New Roman"/>
          <w:bCs/>
          <w:kern w:val="36"/>
          <w:sz w:val="24"/>
          <w:szCs w:val="24"/>
        </w:rPr>
        <w:t>оммуникационной сети «Интернет».</w:t>
      </w:r>
    </w:p>
    <w:p w:rsidR="00D50B4E" w:rsidRPr="001F0DB9" w:rsidRDefault="00AF594B" w:rsidP="00D50B4E">
      <w:pPr>
        <w:pStyle w:val="ConsPlusNonformat"/>
        <w:ind w:firstLine="709"/>
        <w:jc w:val="both"/>
        <w:rPr>
          <w:rFonts w:ascii="Times New Roman" w:hAnsi="Times New Roman" w:cs="Times New Roman"/>
          <w:bCs/>
          <w:kern w:val="36"/>
          <w:sz w:val="24"/>
          <w:szCs w:val="24"/>
        </w:rPr>
      </w:pPr>
      <w:r w:rsidRPr="00AF594B">
        <w:rPr>
          <w:rFonts w:ascii="Times New Roman" w:hAnsi="Times New Roman" w:cs="Times New Roman"/>
          <w:sz w:val="24"/>
          <w:szCs w:val="24"/>
        </w:rPr>
        <w:pict>
          <v:rect id="_x0000_s1102" style="position:absolute;left:0;text-align:left;margin-left:22.2pt;margin-top:.75pt;width:9.75pt;height:10.5pt;z-index:251666432"/>
        </w:pict>
      </w:r>
      <w:r w:rsidR="00B068A2" w:rsidRPr="001F0DB9">
        <w:rPr>
          <w:rFonts w:ascii="Times New Roman" w:hAnsi="Times New Roman" w:cs="Times New Roman"/>
          <w:sz w:val="24"/>
          <w:szCs w:val="24"/>
        </w:rPr>
        <w:t>создавать новые рабочие</w:t>
      </w:r>
      <w:r w:rsidR="00D50B4E" w:rsidRPr="001F0DB9">
        <w:rPr>
          <w:rFonts w:ascii="Times New Roman" w:hAnsi="Times New Roman" w:cs="Times New Roman"/>
          <w:sz w:val="24"/>
          <w:szCs w:val="24"/>
        </w:rPr>
        <w:t xml:space="preserve"> мест</w:t>
      </w:r>
      <w:r w:rsidR="00B068A2" w:rsidRPr="001F0DB9">
        <w:rPr>
          <w:rFonts w:ascii="Times New Roman" w:hAnsi="Times New Roman" w:cs="Times New Roman"/>
          <w:sz w:val="24"/>
          <w:szCs w:val="24"/>
        </w:rPr>
        <w:t>а</w:t>
      </w:r>
      <w:r w:rsidR="00D50B4E" w:rsidRPr="001F0DB9">
        <w:rPr>
          <w:rFonts w:ascii="Times New Roman" w:hAnsi="Times New Roman" w:cs="Times New Roman"/>
          <w:bCs/>
          <w:kern w:val="36"/>
          <w:sz w:val="24"/>
          <w:szCs w:val="24"/>
        </w:rPr>
        <w:t>;</w:t>
      </w:r>
    </w:p>
    <w:p w:rsidR="00D50B4E" w:rsidRPr="001F0DB9" w:rsidRDefault="00AF594B" w:rsidP="00D50B4E">
      <w:pPr>
        <w:pStyle w:val="ConsPlusNonformat"/>
        <w:ind w:firstLine="709"/>
        <w:jc w:val="both"/>
        <w:rPr>
          <w:rFonts w:ascii="Times New Roman" w:hAnsi="Times New Roman" w:cs="Times New Roman"/>
          <w:bCs/>
          <w:kern w:val="36"/>
          <w:sz w:val="24"/>
          <w:szCs w:val="24"/>
        </w:rPr>
      </w:pPr>
      <w:r w:rsidRPr="00AF594B">
        <w:rPr>
          <w:rFonts w:ascii="Times New Roman" w:hAnsi="Times New Roman" w:cs="Times New Roman"/>
          <w:sz w:val="24"/>
          <w:szCs w:val="24"/>
        </w:rPr>
        <w:pict>
          <v:rect id="_x0000_s1103" style="position:absolute;left:0;text-align:left;margin-left:22.2pt;margin-top:.75pt;width:9.75pt;height:10.5pt;z-index:251667456"/>
        </w:pict>
      </w:r>
      <w:r w:rsidR="00D50B4E" w:rsidRPr="001F0DB9">
        <w:rPr>
          <w:rFonts w:ascii="Times New Roman" w:hAnsi="Times New Roman" w:cs="Times New Roman"/>
          <w:sz w:val="24"/>
          <w:szCs w:val="24"/>
        </w:rPr>
        <w:t>увелич</w:t>
      </w:r>
      <w:r w:rsidR="00B068A2" w:rsidRPr="001F0DB9">
        <w:rPr>
          <w:rFonts w:ascii="Times New Roman" w:hAnsi="Times New Roman" w:cs="Times New Roman"/>
          <w:sz w:val="24"/>
          <w:szCs w:val="24"/>
        </w:rPr>
        <w:t>ивать</w:t>
      </w:r>
      <w:r w:rsidR="00D50B4E" w:rsidRPr="001F0DB9">
        <w:rPr>
          <w:rFonts w:ascii="Times New Roman" w:hAnsi="Times New Roman" w:cs="Times New Roman"/>
          <w:sz w:val="24"/>
          <w:szCs w:val="24"/>
        </w:rPr>
        <w:t xml:space="preserve"> оборот</w:t>
      </w:r>
      <w:r w:rsidR="00B068A2" w:rsidRPr="001F0DB9">
        <w:rPr>
          <w:rFonts w:ascii="Times New Roman" w:hAnsi="Times New Roman" w:cs="Times New Roman"/>
          <w:sz w:val="24"/>
          <w:szCs w:val="24"/>
        </w:rPr>
        <w:t>.</w:t>
      </w:r>
    </w:p>
    <w:p w:rsidR="00D50B4E" w:rsidRPr="001F0DB9" w:rsidRDefault="00D50B4E" w:rsidP="00D50B4E">
      <w:pPr>
        <w:pStyle w:val="ConsPlusNonformat"/>
        <w:jc w:val="both"/>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(индивидуальный предпр</w:t>
      </w:r>
      <w:r w:rsidR="00021821">
        <w:rPr>
          <w:rFonts w:ascii="Times New Roman" w:hAnsi="Times New Roman" w:cs="Times New Roman"/>
          <w:sz w:val="24"/>
          <w:szCs w:val="24"/>
        </w:rPr>
        <w:t xml:space="preserve">иниматель) ___________________ </w:t>
      </w:r>
      <w:r w:rsidRPr="001F0DB9">
        <w:rPr>
          <w:rFonts w:ascii="Times New Roman" w:hAnsi="Times New Roman" w:cs="Times New Roman"/>
          <w:sz w:val="24"/>
          <w:szCs w:val="24"/>
        </w:rPr>
        <w:t>________________________</w:t>
      </w:r>
    </w:p>
    <w:p w:rsidR="00D50B4E" w:rsidRPr="001F0DB9" w:rsidRDefault="005E414A" w:rsidP="005E414A">
      <w:pPr>
        <w:pStyle w:val="ConsPlusNonformat"/>
        <w:tabs>
          <w:tab w:val="left" w:pos="4253"/>
          <w:tab w:val="left" w:pos="6804"/>
        </w:tabs>
        <w:ind w:firstLine="708"/>
        <w:rPr>
          <w:rFonts w:ascii="Times New Roman" w:hAnsi="Times New Roman" w:cs="Times New Roman"/>
          <w:sz w:val="16"/>
          <w:szCs w:val="16"/>
        </w:rPr>
      </w:pPr>
      <w:r>
        <w:rPr>
          <w:rFonts w:ascii="Times New Roman" w:hAnsi="Times New Roman" w:cs="Times New Roman"/>
          <w:sz w:val="18"/>
          <w:szCs w:val="18"/>
        </w:rPr>
        <w:tab/>
      </w:r>
      <w:r w:rsidR="00D50B4E" w:rsidRPr="001F0DB9">
        <w:rPr>
          <w:rFonts w:ascii="Times New Roman" w:hAnsi="Times New Roman" w:cs="Times New Roman"/>
          <w:sz w:val="16"/>
          <w:szCs w:val="16"/>
        </w:rPr>
        <w:t xml:space="preserve">(подпись) </w:t>
      </w:r>
      <w:r>
        <w:rPr>
          <w:rFonts w:ascii="Times New Roman" w:hAnsi="Times New Roman" w:cs="Times New Roman"/>
          <w:sz w:val="16"/>
          <w:szCs w:val="16"/>
        </w:rPr>
        <w:tab/>
      </w:r>
      <w:r w:rsidR="00D50B4E" w:rsidRPr="001F0DB9">
        <w:rPr>
          <w:rFonts w:ascii="Times New Roman" w:hAnsi="Times New Roman" w:cs="Times New Roman"/>
          <w:sz w:val="16"/>
          <w:szCs w:val="16"/>
        </w:rPr>
        <w:t>(расшифровка подписи)</w:t>
      </w:r>
    </w:p>
    <w:p w:rsidR="00D50B4E" w:rsidRPr="001F0DB9" w:rsidRDefault="00D50B4E" w:rsidP="00D50B4E">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rPr>
          <w:sz w:val="24"/>
          <w:szCs w:val="24"/>
        </w:rPr>
        <w:sectPr w:rsidR="00D50B4E" w:rsidRPr="001F0DB9" w:rsidSect="00176596">
          <w:pgSz w:w="11906" w:h="16838" w:code="9"/>
          <w:pgMar w:top="1134" w:right="991" w:bottom="1134" w:left="1701" w:header="709" w:footer="709" w:gutter="0"/>
          <w:cols w:space="720"/>
        </w:sectPr>
      </w:pPr>
    </w:p>
    <w:p w:rsidR="00B147FA" w:rsidRDefault="00D50B4E" w:rsidP="00B147FA">
      <w:pPr>
        <w:tabs>
          <w:tab w:val="left" w:pos="0"/>
        </w:tabs>
        <w:ind w:right="-1"/>
        <w:jc w:val="right"/>
        <w:rPr>
          <w:bCs/>
          <w:sz w:val="24"/>
          <w:szCs w:val="24"/>
        </w:rPr>
      </w:pPr>
      <w:r w:rsidRPr="001F0DB9">
        <w:rPr>
          <w:sz w:val="24"/>
          <w:szCs w:val="24"/>
        </w:rPr>
        <w:lastRenderedPageBreak/>
        <w:t xml:space="preserve">Приложение 2 к Порядку </w:t>
      </w:r>
      <w:r w:rsidRPr="001F0DB9">
        <w:rPr>
          <w:bCs/>
          <w:sz w:val="24"/>
          <w:szCs w:val="24"/>
        </w:rPr>
        <w:t>предоставления</w:t>
      </w:r>
    </w:p>
    <w:p w:rsidR="00B147FA" w:rsidRDefault="00D50B4E" w:rsidP="00B147FA">
      <w:pPr>
        <w:tabs>
          <w:tab w:val="left" w:pos="0"/>
        </w:tabs>
        <w:ind w:right="-1"/>
        <w:jc w:val="right"/>
        <w:rPr>
          <w:bCs/>
          <w:sz w:val="24"/>
          <w:szCs w:val="24"/>
        </w:rPr>
      </w:pPr>
      <w:r w:rsidRPr="001F0DB9">
        <w:rPr>
          <w:sz w:val="24"/>
          <w:szCs w:val="24"/>
        </w:rPr>
        <w:t xml:space="preserve">финансовой поддержки </w:t>
      </w:r>
      <w:r w:rsidRPr="001F0DB9">
        <w:rPr>
          <w:bCs/>
          <w:sz w:val="24"/>
          <w:szCs w:val="24"/>
        </w:rPr>
        <w:t>в форме субсидий</w:t>
      </w:r>
    </w:p>
    <w:p w:rsidR="00D50B4E" w:rsidRPr="001F0DB9" w:rsidRDefault="00D50B4E" w:rsidP="00B147FA">
      <w:pPr>
        <w:tabs>
          <w:tab w:val="left" w:pos="0"/>
        </w:tabs>
        <w:ind w:right="-1"/>
        <w:jc w:val="right"/>
        <w:rPr>
          <w:sz w:val="24"/>
          <w:szCs w:val="24"/>
        </w:rPr>
      </w:pPr>
      <w:r w:rsidRPr="001F0DB9">
        <w:rPr>
          <w:bCs/>
          <w:sz w:val="24"/>
          <w:szCs w:val="24"/>
        </w:rPr>
        <w:t xml:space="preserve">субъектам малого и среднего предпринимательства </w:t>
      </w: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jc w:val="center"/>
        <w:rPr>
          <w:sz w:val="24"/>
          <w:szCs w:val="24"/>
        </w:rPr>
      </w:pPr>
      <w:r w:rsidRPr="001F0DB9">
        <w:rPr>
          <w:sz w:val="24"/>
          <w:szCs w:val="24"/>
        </w:rPr>
        <w:t>АКТ ОСМОТРА</w:t>
      </w:r>
    </w:p>
    <w:p w:rsidR="00D50B4E" w:rsidRPr="001F0DB9" w:rsidRDefault="00D50B4E" w:rsidP="00D50B4E">
      <w:pPr>
        <w:jc w:val="center"/>
        <w:rPr>
          <w:sz w:val="24"/>
          <w:szCs w:val="24"/>
        </w:rPr>
      </w:pPr>
      <w:r w:rsidRPr="001F0DB9">
        <w:rPr>
          <w:sz w:val="24"/>
          <w:szCs w:val="24"/>
        </w:rPr>
        <w:t>места осуществления предпринимательской деятельности</w:t>
      </w:r>
    </w:p>
    <w:p w:rsidR="00D50B4E" w:rsidRPr="001F0DB9" w:rsidRDefault="00D50B4E" w:rsidP="00D50B4E">
      <w:pPr>
        <w:jc w:val="center"/>
        <w:rPr>
          <w:sz w:val="24"/>
          <w:szCs w:val="24"/>
        </w:rPr>
      </w:pPr>
      <w:r w:rsidRPr="001F0DB9">
        <w:rPr>
          <w:sz w:val="24"/>
          <w:szCs w:val="24"/>
        </w:rPr>
        <w:t>_____________________________________________________________</w:t>
      </w:r>
    </w:p>
    <w:p w:rsidR="00D50B4E" w:rsidRPr="001F0DB9" w:rsidRDefault="00D50B4E" w:rsidP="00D50B4E">
      <w:pPr>
        <w:jc w:val="center"/>
      </w:pPr>
      <w:r w:rsidRPr="001F0DB9">
        <w:t>(наименование/ фамилия, инициалы субъекта предпринимательской деятельности)</w:t>
      </w:r>
    </w:p>
    <w:p w:rsidR="00D50B4E" w:rsidRPr="001F0DB9" w:rsidRDefault="00D50B4E" w:rsidP="00D50B4E">
      <w:pPr>
        <w:jc w:val="center"/>
        <w:rPr>
          <w:sz w:val="24"/>
          <w:szCs w:val="24"/>
        </w:rPr>
      </w:pPr>
    </w:p>
    <w:p w:rsidR="00D50B4E" w:rsidRPr="001F0DB9" w:rsidRDefault="00D50B4E" w:rsidP="00D50B4E">
      <w:pPr>
        <w:jc w:val="both"/>
        <w:rPr>
          <w:sz w:val="24"/>
          <w:szCs w:val="24"/>
        </w:rPr>
      </w:pPr>
      <w:r w:rsidRPr="001F0DB9">
        <w:rPr>
          <w:sz w:val="24"/>
          <w:szCs w:val="24"/>
        </w:rPr>
        <w:t>от ___________ 20____</w:t>
      </w:r>
    </w:p>
    <w:p w:rsidR="00D50B4E" w:rsidRPr="001F0DB9" w:rsidRDefault="00D50B4E" w:rsidP="00D50B4E">
      <w:pPr>
        <w:rPr>
          <w:sz w:val="24"/>
          <w:szCs w:val="24"/>
        </w:rPr>
      </w:pPr>
    </w:p>
    <w:p w:rsidR="00D50B4E" w:rsidRPr="00021821" w:rsidRDefault="00D50B4E" w:rsidP="00021821">
      <w:pPr>
        <w:jc w:val="both"/>
        <w:rPr>
          <w:sz w:val="24"/>
          <w:szCs w:val="24"/>
        </w:rPr>
      </w:pPr>
      <w:r w:rsidRPr="00021821">
        <w:rPr>
          <w:sz w:val="24"/>
          <w:szCs w:val="24"/>
        </w:rPr>
        <w:t>________________________________________</w:t>
      </w:r>
      <w:r w:rsidR="00021821">
        <w:rPr>
          <w:sz w:val="24"/>
          <w:szCs w:val="24"/>
        </w:rPr>
        <w:t>______________________________</w:t>
      </w:r>
      <w:r w:rsidRPr="00021821">
        <w:rPr>
          <w:sz w:val="24"/>
          <w:szCs w:val="24"/>
        </w:rPr>
        <w:t>______________</w:t>
      </w:r>
      <w:r w:rsidR="00021821">
        <w:rPr>
          <w:sz w:val="24"/>
          <w:szCs w:val="24"/>
        </w:rPr>
        <w:t>____________________________________________________________________</w:t>
      </w:r>
    </w:p>
    <w:p w:rsidR="00D50B4E" w:rsidRPr="00021821" w:rsidRDefault="00D50B4E" w:rsidP="00021821">
      <w:pPr>
        <w:jc w:val="center"/>
        <w:rPr>
          <w:sz w:val="24"/>
          <w:szCs w:val="24"/>
        </w:rPr>
      </w:pPr>
      <w:r w:rsidRPr="00021821">
        <w:t>(фамилии, инициалы, должности лиц, проводящих осмотр места осуществления предпринимательской деятельности)</w:t>
      </w:r>
    </w:p>
    <w:p w:rsidR="00D50B4E" w:rsidRPr="00021821" w:rsidRDefault="00D50B4E" w:rsidP="00021821">
      <w:pPr>
        <w:jc w:val="both"/>
        <w:rPr>
          <w:sz w:val="24"/>
          <w:szCs w:val="24"/>
        </w:rPr>
      </w:pPr>
      <w:r w:rsidRPr="00021821">
        <w:rPr>
          <w:sz w:val="24"/>
          <w:szCs w:val="24"/>
        </w:rPr>
        <w:t>провели осмотр:</w:t>
      </w:r>
      <w:r w:rsidR="00021821">
        <w:rPr>
          <w:sz w:val="24"/>
          <w:szCs w:val="24"/>
        </w:rPr>
        <w:t xml:space="preserve"> __________________________________________________________</w:t>
      </w:r>
      <w:r w:rsidR="00021821" w:rsidRPr="00021821">
        <w:rPr>
          <w:sz w:val="24"/>
          <w:szCs w:val="24"/>
        </w:rPr>
        <w:t xml:space="preserve"> </w:t>
      </w:r>
    </w:p>
    <w:p w:rsidR="00D50B4E" w:rsidRDefault="00D50B4E" w:rsidP="00021821">
      <w:pPr>
        <w:jc w:val="both"/>
        <w:rPr>
          <w:sz w:val="24"/>
          <w:szCs w:val="24"/>
        </w:rPr>
      </w:pPr>
      <w:r w:rsidRPr="00021821">
        <w:rPr>
          <w:sz w:val="24"/>
          <w:szCs w:val="24"/>
        </w:rPr>
        <w:t xml:space="preserve">Результат осмотра: </w:t>
      </w:r>
      <w:r w:rsidR="00021821">
        <w:rPr>
          <w:sz w:val="24"/>
          <w:szCs w:val="24"/>
        </w:rPr>
        <w:t>_________________________________________</w:t>
      </w:r>
      <w:r w:rsidR="00176596">
        <w:rPr>
          <w:sz w:val="24"/>
          <w:szCs w:val="24"/>
        </w:rPr>
        <w:t>__</w:t>
      </w:r>
      <w:r w:rsidR="00021821">
        <w:rPr>
          <w:sz w:val="24"/>
          <w:szCs w:val="24"/>
        </w:rPr>
        <w:t>_____________</w:t>
      </w:r>
    </w:p>
    <w:p w:rsidR="00021821" w:rsidRPr="00021821" w:rsidRDefault="00021821" w:rsidP="0002182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50B4E" w:rsidRPr="00021821" w:rsidRDefault="00D50B4E" w:rsidP="00021821">
      <w:pPr>
        <w:jc w:val="both"/>
        <w:rPr>
          <w:sz w:val="24"/>
          <w:szCs w:val="24"/>
        </w:rPr>
      </w:pPr>
    </w:p>
    <w:p w:rsidR="00D50B4E" w:rsidRDefault="00D50B4E" w:rsidP="00021821">
      <w:pPr>
        <w:jc w:val="both"/>
        <w:rPr>
          <w:sz w:val="24"/>
          <w:szCs w:val="24"/>
        </w:rPr>
      </w:pPr>
      <w:r w:rsidRPr="00021821">
        <w:rPr>
          <w:sz w:val="24"/>
          <w:szCs w:val="24"/>
        </w:rPr>
        <w:t xml:space="preserve">Установлено: </w:t>
      </w:r>
      <w:r w:rsidR="00021821">
        <w:rPr>
          <w:sz w:val="24"/>
          <w:szCs w:val="24"/>
        </w:rPr>
        <w:t>_______________________________________________________________</w:t>
      </w:r>
    </w:p>
    <w:p w:rsidR="00021821" w:rsidRPr="00021821" w:rsidRDefault="00021821" w:rsidP="0002182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D50B4E" w:rsidRPr="00021821" w:rsidRDefault="00D50B4E" w:rsidP="00021821">
      <w:pPr>
        <w:jc w:val="both"/>
        <w:rPr>
          <w:sz w:val="24"/>
          <w:szCs w:val="24"/>
        </w:rPr>
      </w:pPr>
      <w:r w:rsidRPr="00021821">
        <w:rPr>
          <w:sz w:val="24"/>
          <w:szCs w:val="24"/>
        </w:rPr>
        <w:t>__________________ ____________________________</w:t>
      </w:r>
    </w:p>
    <w:p w:rsidR="00D50B4E" w:rsidRPr="00021821" w:rsidRDefault="00021821" w:rsidP="00021821">
      <w:pPr>
        <w:tabs>
          <w:tab w:val="left" w:pos="567"/>
          <w:tab w:val="left" w:pos="2977"/>
        </w:tabs>
        <w:jc w:val="both"/>
      </w:pPr>
      <w:r>
        <w:tab/>
      </w:r>
      <w:r w:rsidR="00D50B4E" w:rsidRPr="00021821">
        <w:t>подпись</w:t>
      </w:r>
      <w:r w:rsidR="00D50B4E" w:rsidRPr="00021821">
        <w:tab/>
        <w:t>расшифровка подписи</w:t>
      </w:r>
    </w:p>
    <w:p w:rsidR="00D50B4E" w:rsidRPr="00021821" w:rsidRDefault="00D50B4E" w:rsidP="00021821">
      <w:pPr>
        <w:jc w:val="both"/>
      </w:pPr>
    </w:p>
    <w:p w:rsidR="00D50B4E" w:rsidRPr="00021821" w:rsidRDefault="00D50B4E" w:rsidP="00021821">
      <w:pPr>
        <w:jc w:val="both"/>
        <w:rPr>
          <w:sz w:val="24"/>
          <w:szCs w:val="24"/>
        </w:rPr>
      </w:pPr>
      <w:r w:rsidRPr="00021821">
        <w:rPr>
          <w:sz w:val="24"/>
          <w:szCs w:val="24"/>
        </w:rPr>
        <w:t>__________________ ____________________________</w:t>
      </w:r>
    </w:p>
    <w:p w:rsidR="00D50B4E" w:rsidRPr="00021821" w:rsidRDefault="00D50B4E" w:rsidP="00021821">
      <w:pPr>
        <w:tabs>
          <w:tab w:val="left" w:pos="567"/>
          <w:tab w:val="left" w:pos="2977"/>
        </w:tabs>
        <w:jc w:val="both"/>
      </w:pPr>
      <w:r w:rsidRPr="00021821">
        <w:tab/>
        <w:t>подпись</w:t>
      </w:r>
      <w:r w:rsidRPr="00021821">
        <w:tab/>
        <w:t>расшифровка подписи</w:t>
      </w:r>
    </w:p>
    <w:p w:rsidR="00D50B4E" w:rsidRPr="00021821" w:rsidRDefault="00D50B4E" w:rsidP="00021821">
      <w:pPr>
        <w:jc w:val="both"/>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С актом осмотра ознакомлен(а), копию акта получил(а): _______________________________________________________________</w:t>
      </w: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_______________________________________________________________</w:t>
      </w:r>
    </w:p>
    <w:p w:rsidR="00D50B4E" w:rsidRPr="001F0DB9" w:rsidRDefault="00D50B4E" w:rsidP="00D50B4E">
      <w:pPr>
        <w:pStyle w:val="ConsPlusNonformat"/>
        <w:rPr>
          <w:rFonts w:ascii="Times New Roman" w:hAnsi="Times New Roman" w:cs="Times New Roman"/>
        </w:rPr>
      </w:pPr>
      <w:r w:rsidRPr="001F0DB9">
        <w:rPr>
          <w:rFonts w:ascii="Times New Roman" w:hAnsi="Times New Roman" w:cs="Times New Roman"/>
        </w:rPr>
        <w:t>(фамилия, инициалы физического лица, уполномоченного представителя)</w:t>
      </w:r>
    </w:p>
    <w:p w:rsidR="00D50B4E" w:rsidRPr="001F0DB9" w:rsidRDefault="00D50B4E" w:rsidP="00D50B4E">
      <w:pPr>
        <w:pStyle w:val="ConsPlusNonformat"/>
        <w:rPr>
          <w:rFonts w:ascii="Times New Roman" w:hAnsi="Times New Roman" w:cs="Times New Roman"/>
          <w:sz w:val="24"/>
          <w:szCs w:val="16"/>
        </w:rPr>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Пометка об отказе ознакомления с актом осмотра: _________________________________</w:t>
      </w:r>
    </w:p>
    <w:p w:rsidR="00D50B4E" w:rsidRPr="001F0DB9" w:rsidRDefault="00D50B4E" w:rsidP="00D50B4E">
      <w:pPr>
        <w:pStyle w:val="ConsPlusNonformat"/>
        <w:rPr>
          <w:rFonts w:ascii="Times New Roman" w:hAnsi="Times New Roman" w:cs="Times New Roman"/>
        </w:rPr>
      </w:pPr>
      <w:r w:rsidRPr="001F0DB9">
        <w:rPr>
          <w:rFonts w:ascii="Times New Roman" w:hAnsi="Times New Roman" w:cs="Times New Roman"/>
        </w:rPr>
        <w:t>(подпись лица (лиц), проводившего осмотр)</w:t>
      </w:r>
    </w:p>
    <w:p w:rsidR="00B147FA" w:rsidRDefault="00021821" w:rsidP="00B147FA">
      <w:pPr>
        <w:ind w:right="-1"/>
        <w:jc w:val="right"/>
        <w:rPr>
          <w:bCs/>
          <w:sz w:val="24"/>
          <w:szCs w:val="24"/>
        </w:rPr>
      </w:pPr>
      <w:r>
        <w:rPr>
          <w:sz w:val="24"/>
          <w:szCs w:val="24"/>
        </w:rPr>
        <w:br w:type="page"/>
      </w:r>
      <w:r w:rsidR="00D50B4E" w:rsidRPr="001F0DB9">
        <w:rPr>
          <w:sz w:val="24"/>
          <w:szCs w:val="24"/>
        </w:rPr>
        <w:lastRenderedPageBreak/>
        <w:t xml:space="preserve">Приложение 3 к Порядку </w:t>
      </w:r>
      <w:r w:rsidR="00D50B4E" w:rsidRPr="001F0DB9">
        <w:rPr>
          <w:bCs/>
          <w:sz w:val="24"/>
          <w:szCs w:val="24"/>
        </w:rPr>
        <w:t xml:space="preserve">предоставления </w:t>
      </w:r>
    </w:p>
    <w:p w:rsidR="00B147FA" w:rsidRDefault="00D50B4E" w:rsidP="00B147FA">
      <w:pPr>
        <w:ind w:right="-1"/>
        <w:jc w:val="right"/>
        <w:rPr>
          <w:bCs/>
          <w:sz w:val="24"/>
          <w:szCs w:val="24"/>
        </w:rPr>
      </w:pPr>
      <w:r w:rsidRPr="001F0DB9">
        <w:rPr>
          <w:sz w:val="24"/>
          <w:szCs w:val="24"/>
        </w:rPr>
        <w:t xml:space="preserve">финансовой поддержки </w:t>
      </w:r>
      <w:r w:rsidRPr="001F0DB9">
        <w:rPr>
          <w:bCs/>
          <w:sz w:val="24"/>
          <w:szCs w:val="24"/>
        </w:rPr>
        <w:t xml:space="preserve">в форме субсидий </w:t>
      </w:r>
    </w:p>
    <w:p w:rsidR="00D50B4E" w:rsidRPr="001F0DB9" w:rsidRDefault="00D50B4E" w:rsidP="00B147FA">
      <w:pPr>
        <w:ind w:right="-1"/>
        <w:jc w:val="right"/>
        <w:rPr>
          <w:sz w:val="24"/>
          <w:szCs w:val="24"/>
        </w:rPr>
      </w:pPr>
      <w:r w:rsidRPr="001F0DB9">
        <w:rPr>
          <w:bCs/>
          <w:sz w:val="24"/>
          <w:szCs w:val="24"/>
        </w:rPr>
        <w:t xml:space="preserve">субъектам малого и среднего предпринимательства </w:t>
      </w: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pStyle w:val="ConsPlusTitle"/>
        <w:jc w:val="center"/>
        <w:rPr>
          <w:rFonts w:ascii="Times New Roman" w:hAnsi="Times New Roman" w:cs="Times New Roman"/>
          <w:b w:val="0"/>
          <w:sz w:val="24"/>
          <w:szCs w:val="24"/>
        </w:rPr>
      </w:pPr>
      <w:r w:rsidRPr="001F0DB9">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w:t>
      </w:r>
      <w:r w:rsidR="00B147FA">
        <w:rPr>
          <w:rFonts w:ascii="Times New Roman" w:hAnsi="Times New Roman" w:cs="Times New Roman"/>
          <w:b w:val="0"/>
          <w:sz w:val="24"/>
          <w:szCs w:val="24"/>
        </w:rPr>
        <w:t xml:space="preserve"> </w:t>
      </w:r>
      <w:r w:rsidRPr="001F0DB9">
        <w:rPr>
          <w:rFonts w:ascii="Times New Roman" w:hAnsi="Times New Roman" w:cs="Times New Roman"/>
          <w:b w:val="0"/>
          <w:sz w:val="24"/>
          <w:szCs w:val="24"/>
        </w:rPr>
        <w:t>за _____ квартал 20_____ г.</w:t>
      </w:r>
    </w:p>
    <w:p w:rsidR="00D50B4E" w:rsidRPr="001F0DB9" w:rsidRDefault="00D50B4E" w:rsidP="00D50B4E">
      <w:pPr>
        <w:pStyle w:val="ConsPlusNormal"/>
        <w:jc w:val="both"/>
        <w:rPr>
          <w:rFonts w:ascii="Times New Roman" w:hAnsi="Times New Roman" w:cs="Times New Roman"/>
          <w:sz w:val="24"/>
          <w:szCs w:val="24"/>
        </w:rPr>
      </w:pPr>
    </w:p>
    <w:p w:rsidR="00D50B4E" w:rsidRPr="001F0DB9" w:rsidRDefault="00D50B4E" w:rsidP="00D50B4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____________________________________________________________</w:t>
      </w:r>
    </w:p>
    <w:p w:rsidR="00D50B4E" w:rsidRPr="001F0DB9" w:rsidRDefault="00D50B4E" w:rsidP="00D50B4E">
      <w:pPr>
        <w:pStyle w:val="ConsPlusNormal"/>
        <w:ind w:firstLine="0"/>
        <w:jc w:val="center"/>
        <w:rPr>
          <w:rFonts w:ascii="Times New Roman" w:hAnsi="Times New Roman" w:cs="Times New Roman"/>
          <w:sz w:val="22"/>
          <w:szCs w:val="22"/>
        </w:rPr>
      </w:pPr>
      <w:r w:rsidRPr="001F0DB9">
        <w:rPr>
          <w:rFonts w:ascii="Times New Roman" w:hAnsi="Times New Roman" w:cs="Times New Roman"/>
          <w:sz w:val="22"/>
          <w:szCs w:val="22"/>
        </w:rPr>
        <w:t>(наименование получателя субсидии)</w:t>
      </w:r>
    </w:p>
    <w:p w:rsidR="00D50B4E" w:rsidRPr="001F0DB9" w:rsidRDefault="00D50B4E" w:rsidP="00D50B4E">
      <w:pPr>
        <w:pStyle w:val="ConsPlusNormal"/>
        <w:jc w:val="both"/>
        <w:rPr>
          <w:rFonts w:ascii="Times New Roman" w:hAnsi="Times New Roman" w:cs="Times New Roman"/>
          <w:sz w:val="24"/>
          <w:szCs w:val="24"/>
        </w:rPr>
      </w:pPr>
    </w:p>
    <w:p w:rsidR="00D50B4E" w:rsidRPr="001F0DB9" w:rsidRDefault="00D50B4E" w:rsidP="00D50B4E">
      <w:pPr>
        <w:pStyle w:val="ConsPlusNormal"/>
        <w:jc w:val="center"/>
        <w:rPr>
          <w:rFonts w:ascii="Times New Roman" w:hAnsi="Times New Roman" w:cs="Times New Roman"/>
          <w:sz w:val="24"/>
          <w:szCs w:val="24"/>
        </w:rPr>
      </w:pPr>
      <w:r w:rsidRPr="001F0DB9">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D50B4E" w:rsidRPr="001F0DB9" w:rsidTr="00E81EFE">
        <w:tc>
          <w:tcPr>
            <w:tcW w:w="1560"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Численность работников списочного состава</w:t>
            </w:r>
          </w:p>
        </w:tc>
      </w:tr>
      <w:tr w:rsidR="00D50B4E" w:rsidRPr="001F0DB9" w:rsidTr="00E81EFE">
        <w:tc>
          <w:tcPr>
            <w:tcW w:w="1560"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r>
    </w:tbl>
    <w:p w:rsidR="00D50B4E" w:rsidRPr="001F0DB9" w:rsidRDefault="00D50B4E" w:rsidP="00D50B4E">
      <w:pPr>
        <w:pStyle w:val="ConsPlusNormal"/>
        <w:jc w:val="both"/>
        <w:rPr>
          <w:rFonts w:ascii="Times New Roman" w:hAnsi="Times New Roman" w:cs="Times New Roman"/>
          <w:sz w:val="24"/>
          <w:szCs w:val="24"/>
        </w:rPr>
      </w:pPr>
    </w:p>
    <w:p w:rsidR="00D50B4E" w:rsidRPr="001F0DB9" w:rsidRDefault="00D50B4E" w:rsidP="00D50B4E">
      <w:pPr>
        <w:pStyle w:val="ConsPlusNormal"/>
        <w:jc w:val="center"/>
        <w:rPr>
          <w:rFonts w:ascii="Times New Roman" w:hAnsi="Times New Roman" w:cs="Times New Roman"/>
          <w:sz w:val="24"/>
          <w:szCs w:val="24"/>
        </w:rPr>
      </w:pPr>
      <w:r w:rsidRPr="001F0DB9">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D50B4E" w:rsidRPr="001F0DB9" w:rsidTr="00E81EFE">
        <w:tc>
          <w:tcPr>
            <w:tcW w:w="3261"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 xml:space="preserve">Наименование налога </w:t>
            </w:r>
          </w:p>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Начислено</w:t>
            </w:r>
          </w:p>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за ___ квартал 20__ г.</w:t>
            </w:r>
          </w:p>
          <w:p w:rsidR="00D50B4E" w:rsidRPr="001F0DB9" w:rsidRDefault="00D50B4E" w:rsidP="00E81EFE">
            <w:pPr>
              <w:pStyle w:val="ConsPlusNormal"/>
              <w:jc w:val="center"/>
              <w:rPr>
                <w:rFonts w:ascii="Times New Roman" w:hAnsi="Times New Roman" w:cs="Times New Roman"/>
                <w:sz w:val="24"/>
                <w:szCs w:val="24"/>
              </w:rPr>
            </w:pPr>
            <w:r w:rsidRPr="001F0DB9">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hanging="84"/>
              <w:jc w:val="center"/>
              <w:rPr>
                <w:rFonts w:ascii="Times New Roman" w:hAnsi="Times New Roman" w:cs="Times New Roman"/>
                <w:sz w:val="24"/>
                <w:szCs w:val="24"/>
              </w:rPr>
            </w:pPr>
            <w:r w:rsidRPr="001F0DB9">
              <w:rPr>
                <w:rFonts w:ascii="Times New Roman" w:hAnsi="Times New Roman" w:cs="Times New Roman"/>
                <w:sz w:val="24"/>
                <w:szCs w:val="24"/>
              </w:rPr>
              <w:t>Оплачено</w:t>
            </w:r>
          </w:p>
          <w:p w:rsidR="00D50B4E" w:rsidRPr="001F0DB9" w:rsidRDefault="00D50B4E" w:rsidP="00E81EFE">
            <w:pPr>
              <w:pStyle w:val="ConsPlusNormal"/>
              <w:ind w:hanging="84"/>
              <w:jc w:val="center"/>
              <w:rPr>
                <w:rFonts w:ascii="Times New Roman" w:hAnsi="Times New Roman" w:cs="Times New Roman"/>
                <w:sz w:val="24"/>
                <w:szCs w:val="24"/>
              </w:rPr>
            </w:pPr>
            <w:r w:rsidRPr="001F0DB9">
              <w:rPr>
                <w:rFonts w:ascii="Times New Roman" w:hAnsi="Times New Roman" w:cs="Times New Roman"/>
                <w:sz w:val="24"/>
                <w:szCs w:val="24"/>
              </w:rPr>
              <w:t>за ___ квартал 20__ г.</w:t>
            </w:r>
          </w:p>
          <w:p w:rsidR="00D50B4E" w:rsidRPr="001F0DB9" w:rsidRDefault="00D50B4E" w:rsidP="00E81EFE">
            <w:pPr>
              <w:pStyle w:val="ConsPlusNormal"/>
              <w:jc w:val="center"/>
              <w:rPr>
                <w:rFonts w:ascii="Times New Roman" w:hAnsi="Times New Roman" w:cs="Times New Roman"/>
                <w:sz w:val="24"/>
                <w:szCs w:val="24"/>
              </w:rPr>
            </w:pPr>
            <w:r w:rsidRPr="001F0DB9">
              <w:rPr>
                <w:rFonts w:ascii="Times New Roman" w:hAnsi="Times New Roman" w:cs="Times New Roman"/>
                <w:sz w:val="24"/>
                <w:szCs w:val="24"/>
              </w:rPr>
              <w:t>(руб.)</w:t>
            </w:r>
          </w:p>
        </w:tc>
      </w:tr>
      <w:tr w:rsidR="00D50B4E" w:rsidRPr="001F0DB9" w:rsidTr="00E81EFE">
        <w:tc>
          <w:tcPr>
            <w:tcW w:w="3261" w:type="dxa"/>
            <w:tcBorders>
              <w:top w:val="single" w:sz="4" w:space="0" w:color="auto"/>
              <w:left w:val="single" w:sz="4" w:space="0" w:color="auto"/>
              <w:bottom w:val="single" w:sz="4" w:space="0" w:color="auto"/>
              <w:right w:val="single" w:sz="4" w:space="0" w:color="auto"/>
            </w:tcBorders>
            <w:vAlign w:val="bottom"/>
            <w:hideMark/>
          </w:tcPr>
          <w:p w:rsidR="00D50B4E" w:rsidRPr="001F0DB9" w:rsidRDefault="00D50B4E" w:rsidP="00E81EFE">
            <w:pPr>
              <w:pStyle w:val="ConsPlusNormal"/>
              <w:jc w:val="both"/>
              <w:rPr>
                <w:rFonts w:ascii="Times New Roman" w:hAnsi="Times New Roman" w:cs="Times New Roman"/>
                <w:sz w:val="24"/>
                <w:szCs w:val="24"/>
              </w:rPr>
            </w:pPr>
            <w:r w:rsidRPr="001F0DB9">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D50B4E" w:rsidRPr="001F0DB9" w:rsidRDefault="00D50B4E" w:rsidP="00E81EF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D50B4E" w:rsidRPr="001F0DB9" w:rsidRDefault="00D50B4E" w:rsidP="00E81EFE">
            <w:pPr>
              <w:pStyle w:val="ConsPlusNormal"/>
              <w:rPr>
                <w:rFonts w:ascii="Times New Roman" w:hAnsi="Times New Roman" w:cs="Times New Roman"/>
                <w:sz w:val="24"/>
                <w:szCs w:val="24"/>
              </w:rPr>
            </w:pPr>
          </w:p>
        </w:tc>
      </w:tr>
      <w:tr w:rsidR="00D50B4E" w:rsidRPr="001F0DB9" w:rsidTr="00E81EFE">
        <w:tc>
          <w:tcPr>
            <w:tcW w:w="3261" w:type="dxa"/>
            <w:tcBorders>
              <w:top w:val="single" w:sz="4" w:space="0" w:color="auto"/>
              <w:left w:val="single" w:sz="4" w:space="0" w:color="auto"/>
              <w:bottom w:val="single" w:sz="4" w:space="0" w:color="auto"/>
              <w:right w:val="single" w:sz="4" w:space="0" w:color="auto"/>
            </w:tcBorders>
            <w:vAlign w:val="bottom"/>
            <w:hideMark/>
          </w:tcPr>
          <w:p w:rsidR="00D50B4E" w:rsidRPr="001F0DB9" w:rsidRDefault="00D50B4E" w:rsidP="00E81EFE">
            <w:pPr>
              <w:pStyle w:val="ConsPlusNormal"/>
              <w:jc w:val="both"/>
              <w:rPr>
                <w:rFonts w:ascii="Times New Roman" w:hAnsi="Times New Roman" w:cs="Times New Roman"/>
                <w:sz w:val="24"/>
                <w:szCs w:val="24"/>
              </w:rPr>
            </w:pPr>
            <w:r w:rsidRPr="001F0DB9">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D50B4E" w:rsidRPr="001F0DB9" w:rsidRDefault="00D50B4E" w:rsidP="00E81EF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D50B4E" w:rsidRPr="001F0DB9" w:rsidRDefault="00D50B4E" w:rsidP="00E81EFE">
            <w:pPr>
              <w:pStyle w:val="ConsPlusNormal"/>
              <w:rPr>
                <w:rFonts w:ascii="Times New Roman" w:hAnsi="Times New Roman" w:cs="Times New Roman"/>
                <w:sz w:val="24"/>
                <w:szCs w:val="24"/>
              </w:rPr>
            </w:pPr>
          </w:p>
        </w:tc>
      </w:tr>
    </w:tbl>
    <w:p w:rsidR="00D50B4E" w:rsidRPr="001F0DB9" w:rsidRDefault="00D50B4E" w:rsidP="00D50B4E">
      <w:pPr>
        <w:pStyle w:val="ConsPlusNormal"/>
        <w:jc w:val="both"/>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(индивидуальный предприниматель) ___________________ ________________________</w:t>
      </w:r>
    </w:p>
    <w:p w:rsidR="00D50B4E" w:rsidRPr="001F0DB9" w:rsidRDefault="00D50B4E" w:rsidP="00D50B4E">
      <w:pPr>
        <w:pStyle w:val="ConsPlusNonformat"/>
        <w:rPr>
          <w:rFonts w:ascii="Times New Roman" w:hAnsi="Times New Roman" w:cs="Times New Roman"/>
          <w:sz w:val="16"/>
          <w:szCs w:val="16"/>
        </w:rPr>
      </w:pPr>
      <w:r w:rsidRPr="001F0DB9">
        <w:rPr>
          <w:rFonts w:ascii="Times New Roman" w:hAnsi="Times New Roman" w:cs="Times New Roman"/>
          <w:sz w:val="18"/>
          <w:szCs w:val="18"/>
        </w:rPr>
        <w:t xml:space="preserve">                                                                                                  </w:t>
      </w:r>
      <w:r w:rsidRPr="001F0DB9">
        <w:rPr>
          <w:rFonts w:ascii="Times New Roman" w:hAnsi="Times New Roman" w:cs="Times New Roman"/>
          <w:sz w:val="16"/>
          <w:szCs w:val="16"/>
        </w:rPr>
        <w:t>(подпись)                                      (расшифровка подписи)</w:t>
      </w: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                                                                   </w:t>
      </w:r>
    </w:p>
    <w:p w:rsidR="00D50B4E" w:rsidRPr="001F0DB9" w:rsidRDefault="00D50B4E" w:rsidP="00D50B4E">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ab/>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p>
    <w:p w:rsidR="00D50B4E" w:rsidRPr="001F0DB9" w:rsidRDefault="00D50B4E" w:rsidP="00D50B4E">
      <w:pPr>
        <w:jc w:val="both"/>
        <w:rPr>
          <w:sz w:val="24"/>
          <w:szCs w:val="24"/>
        </w:rPr>
      </w:pPr>
    </w:p>
    <w:p w:rsidR="00D50B4E" w:rsidRPr="001F0DB9" w:rsidRDefault="00D50B4E" w:rsidP="00D50B4E">
      <w:pPr>
        <w:jc w:val="both"/>
        <w:rPr>
          <w:sz w:val="24"/>
          <w:szCs w:val="24"/>
        </w:rPr>
      </w:pPr>
      <w:r w:rsidRPr="001F0DB9">
        <w:rPr>
          <w:sz w:val="24"/>
          <w:szCs w:val="24"/>
        </w:rPr>
        <w:t>*информация предоставляется по состоянию на 1 число месяца, следующего за отчетным периодом</w:t>
      </w:r>
    </w:p>
    <w:p w:rsidR="00D50B4E" w:rsidRPr="001F0DB9" w:rsidRDefault="00D50B4E" w:rsidP="00D50B4E">
      <w:pPr>
        <w:jc w:val="both"/>
        <w:rPr>
          <w:sz w:val="24"/>
          <w:szCs w:val="24"/>
        </w:rPr>
        <w:sectPr w:rsidR="00D50B4E" w:rsidRPr="001F0DB9" w:rsidSect="00176596">
          <w:pgSz w:w="11906" w:h="16838" w:code="9"/>
          <w:pgMar w:top="1134" w:right="991" w:bottom="1134" w:left="1701" w:header="709" w:footer="709" w:gutter="0"/>
          <w:cols w:space="708"/>
          <w:docGrid w:linePitch="360"/>
        </w:sectPr>
      </w:pPr>
    </w:p>
    <w:p w:rsidR="008C3479" w:rsidRPr="001F0DB9" w:rsidRDefault="00C603B6" w:rsidP="00021821">
      <w:pPr>
        <w:jc w:val="right"/>
        <w:rPr>
          <w:sz w:val="24"/>
          <w:szCs w:val="24"/>
        </w:rPr>
      </w:pPr>
      <w:r w:rsidRPr="001F0DB9">
        <w:rPr>
          <w:sz w:val="24"/>
          <w:szCs w:val="24"/>
        </w:rPr>
        <w:lastRenderedPageBreak/>
        <w:t>Приложение</w:t>
      </w:r>
      <w:r w:rsidR="00576A6E" w:rsidRPr="001F0DB9">
        <w:rPr>
          <w:sz w:val="24"/>
          <w:szCs w:val="24"/>
        </w:rPr>
        <w:t xml:space="preserve"> 3 </w:t>
      </w:r>
    </w:p>
    <w:p w:rsidR="00576A6E" w:rsidRPr="001F0DB9" w:rsidRDefault="00021821" w:rsidP="00021821">
      <w:pPr>
        <w:jc w:val="right"/>
        <w:rPr>
          <w:sz w:val="24"/>
          <w:szCs w:val="24"/>
        </w:rPr>
      </w:pPr>
      <w:r>
        <w:rPr>
          <w:sz w:val="24"/>
          <w:szCs w:val="24"/>
        </w:rPr>
        <w:t xml:space="preserve">к </w:t>
      </w:r>
      <w:r w:rsidR="008C3479" w:rsidRPr="001F0DB9">
        <w:rPr>
          <w:sz w:val="24"/>
          <w:szCs w:val="24"/>
        </w:rPr>
        <w:t>муниципальной п</w:t>
      </w:r>
      <w:r w:rsidR="00576A6E" w:rsidRPr="001F0DB9">
        <w:rPr>
          <w:sz w:val="24"/>
          <w:szCs w:val="24"/>
        </w:rPr>
        <w:t>рограмме</w:t>
      </w:r>
    </w:p>
    <w:p w:rsidR="00576A6E" w:rsidRPr="001F0DB9" w:rsidRDefault="00576A6E" w:rsidP="00576A6E">
      <w:pPr>
        <w:pStyle w:val="ConsPlusNormal"/>
        <w:widowControl/>
        <w:ind w:firstLine="540"/>
        <w:jc w:val="right"/>
        <w:rPr>
          <w:rFonts w:ascii="Times New Roman" w:hAnsi="Times New Roman" w:cs="Times New Roman"/>
          <w:sz w:val="24"/>
          <w:szCs w:val="24"/>
        </w:rPr>
      </w:pPr>
    </w:p>
    <w:p w:rsidR="00576A6E" w:rsidRPr="001F0DB9" w:rsidRDefault="00576A6E" w:rsidP="00576A6E">
      <w:pPr>
        <w:pStyle w:val="ConsPlusTitle"/>
        <w:widowControl/>
        <w:jc w:val="center"/>
        <w:rPr>
          <w:rFonts w:ascii="Times New Roman" w:hAnsi="Times New Roman" w:cs="Times New Roman"/>
          <w:b w:val="0"/>
          <w:sz w:val="24"/>
          <w:szCs w:val="24"/>
        </w:rPr>
      </w:pPr>
      <w:r w:rsidRPr="001F0DB9">
        <w:rPr>
          <w:rFonts w:ascii="Times New Roman" w:hAnsi="Times New Roman" w:cs="Times New Roman"/>
          <w:b w:val="0"/>
          <w:sz w:val="24"/>
          <w:szCs w:val="24"/>
        </w:rPr>
        <w:t>Порядок</w:t>
      </w:r>
      <w:r w:rsidR="00021821">
        <w:rPr>
          <w:rFonts w:ascii="Times New Roman" w:hAnsi="Times New Roman" w:cs="Times New Roman"/>
          <w:b w:val="0"/>
          <w:sz w:val="24"/>
          <w:szCs w:val="24"/>
        </w:rPr>
        <w:t xml:space="preserve"> </w:t>
      </w:r>
      <w:r w:rsidRPr="001F0DB9">
        <w:rPr>
          <w:rFonts w:ascii="Times New Roman" w:hAnsi="Times New Roman" w:cs="Times New Roman"/>
          <w:b w:val="0"/>
          <w:sz w:val="24"/>
          <w:szCs w:val="24"/>
        </w:rPr>
        <w:t xml:space="preserve">предоставления финансовой поддержки в форме субсидий сельскохозяйственным товаропроизводителям </w:t>
      </w:r>
      <w:r w:rsidRPr="001F0DB9">
        <w:rPr>
          <w:rFonts w:ascii="Times New Roman" w:hAnsi="Times New Roman"/>
          <w:b w:val="0"/>
          <w:sz w:val="24"/>
          <w:szCs w:val="24"/>
        </w:rPr>
        <w:t>(далее - Порядок)</w:t>
      </w:r>
    </w:p>
    <w:p w:rsidR="00576A6E" w:rsidRPr="001F0DB9" w:rsidRDefault="00576A6E" w:rsidP="00576A6E">
      <w:pPr>
        <w:pStyle w:val="ConsPlusNormal"/>
        <w:widowControl/>
        <w:ind w:firstLine="540"/>
        <w:jc w:val="center"/>
        <w:rPr>
          <w:rFonts w:ascii="Times New Roman" w:hAnsi="Times New Roman" w:cs="Times New Roman"/>
          <w:sz w:val="24"/>
          <w:szCs w:val="24"/>
        </w:rPr>
      </w:pPr>
    </w:p>
    <w:p w:rsidR="00576A6E" w:rsidRPr="001F0DB9" w:rsidRDefault="00576A6E" w:rsidP="00576A6E">
      <w:pPr>
        <w:pStyle w:val="ConsPlusNormal"/>
        <w:widowControl/>
        <w:ind w:firstLine="0"/>
        <w:jc w:val="center"/>
        <w:rPr>
          <w:rFonts w:ascii="Times New Roman" w:hAnsi="Times New Roman" w:cs="Times New Roman"/>
          <w:sz w:val="24"/>
          <w:szCs w:val="24"/>
        </w:rPr>
      </w:pPr>
      <w:r w:rsidRPr="001F0DB9">
        <w:rPr>
          <w:rFonts w:ascii="Times New Roman" w:hAnsi="Times New Roman" w:cs="Times New Roman"/>
          <w:sz w:val="24"/>
          <w:szCs w:val="24"/>
        </w:rPr>
        <w:t>1. Общие положения о предоставлении субсидии</w:t>
      </w:r>
    </w:p>
    <w:p w:rsidR="00576A6E" w:rsidRPr="001F0DB9" w:rsidRDefault="00576A6E" w:rsidP="00576A6E">
      <w:pPr>
        <w:pStyle w:val="ConsPlusNormal"/>
        <w:widowControl/>
        <w:ind w:firstLine="540"/>
        <w:jc w:val="center"/>
        <w:rPr>
          <w:rFonts w:ascii="Times New Roman" w:hAnsi="Times New Roman" w:cs="Times New Roman"/>
          <w:sz w:val="24"/>
          <w:szCs w:val="24"/>
        </w:rPr>
      </w:pPr>
    </w:p>
    <w:p w:rsidR="00576A6E" w:rsidRPr="001F0DB9" w:rsidRDefault="00576A6E" w:rsidP="00576A6E">
      <w:pPr>
        <w:pStyle w:val="af"/>
        <w:spacing w:after="0"/>
        <w:ind w:firstLine="709"/>
        <w:jc w:val="both"/>
        <w:rPr>
          <w:sz w:val="24"/>
          <w:szCs w:val="24"/>
        </w:rPr>
      </w:pPr>
      <w:r w:rsidRPr="001F0DB9">
        <w:rPr>
          <w:sz w:val="24"/>
          <w:szCs w:val="24"/>
        </w:rPr>
        <w:t>1.1. Порядок предоставления финансовой поддержки в форме субсидий сельскохозяйственным товаропроизводителям  (далее также - заявитель) разработан в соответствии с Бюджетным кодексом Российской Федерации, в целях реализации мероприятия «Предоставление</w:t>
      </w:r>
      <w:r w:rsidR="008A2FD8" w:rsidRPr="001F0DB9">
        <w:rPr>
          <w:sz w:val="24"/>
          <w:szCs w:val="24"/>
        </w:rPr>
        <w:t xml:space="preserve"> финансовой поддержки в форме субсидии сельскохозяйственным товаропроизводителям</w:t>
      </w:r>
      <w:r w:rsidRPr="001F0DB9">
        <w:rPr>
          <w:sz w:val="24"/>
          <w:szCs w:val="24"/>
        </w:rPr>
        <w:t>» (далее - мероприятие Программы) муниципальной программы «Развитие малого и среднего предпринимательства, потребительского рынка и сельскохозяйственных товаропроизводителей» на 2016-2020 годы, утвержденной постановлением администрации города Урай от 30.09.2015 №3205 (далее - Программа).</w:t>
      </w:r>
    </w:p>
    <w:p w:rsidR="00576A6E" w:rsidRPr="001F0DB9" w:rsidRDefault="00576A6E" w:rsidP="00576A6E">
      <w:pPr>
        <w:pStyle w:val="af"/>
        <w:spacing w:after="0"/>
        <w:ind w:firstLine="709"/>
        <w:jc w:val="both"/>
        <w:rPr>
          <w:sz w:val="24"/>
          <w:szCs w:val="24"/>
        </w:rPr>
      </w:pPr>
      <w:r w:rsidRPr="001F0DB9">
        <w:rPr>
          <w:sz w:val="24"/>
          <w:szCs w:val="24"/>
        </w:rPr>
        <w:t>1.2. Финансовая поддержка в форме субсидий (далее - субсидия) предоставляется сельскохозяйственным товаропроизводителям на безвозмездной и безвозвратной основе и носит целевой характер.</w:t>
      </w:r>
    </w:p>
    <w:p w:rsidR="00857C10" w:rsidRPr="007C3F5F" w:rsidRDefault="00576A6E" w:rsidP="00857C10">
      <w:pPr>
        <w:tabs>
          <w:tab w:val="left" w:pos="1134"/>
        </w:tabs>
        <w:ind w:firstLine="709"/>
        <w:jc w:val="both"/>
        <w:rPr>
          <w:bCs/>
          <w:snapToGrid w:val="0"/>
          <w:sz w:val="24"/>
          <w:szCs w:val="24"/>
        </w:rPr>
      </w:pPr>
      <w:r w:rsidRPr="001F0DB9">
        <w:rPr>
          <w:sz w:val="24"/>
          <w:szCs w:val="24"/>
        </w:rPr>
        <w:t xml:space="preserve">1.3. </w:t>
      </w:r>
      <w:proofErr w:type="gramStart"/>
      <w:r w:rsidR="00857C10" w:rsidRPr="007C3F5F">
        <w:rPr>
          <w:sz w:val="24"/>
          <w:szCs w:val="24"/>
        </w:rPr>
        <w:t>Субсидии предоставляются сельскохозяйственным товаропроизводителям с целью возмещения фактически произведенных и документально подтвержденных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монтаж сельскохозяйственной техники, сельскохозяйственного оборудования</w:t>
      </w:r>
      <w:r w:rsidR="00857C10" w:rsidRPr="007C3F5F">
        <w:rPr>
          <w:bCs/>
          <w:snapToGrid w:val="0"/>
          <w:sz w:val="24"/>
          <w:szCs w:val="24"/>
        </w:rPr>
        <w:t>, ветеринарных и биологических препаратов, упаковочных материалов для  молока и молокопрод</w:t>
      </w:r>
      <w:r w:rsidR="00857C10">
        <w:rPr>
          <w:bCs/>
          <w:snapToGrid w:val="0"/>
          <w:sz w:val="24"/>
          <w:szCs w:val="24"/>
        </w:rPr>
        <w:t>уктов, на приобретение кормов.</w:t>
      </w:r>
      <w:proofErr w:type="gramEnd"/>
    </w:p>
    <w:p w:rsidR="00857C10" w:rsidRDefault="00857C10" w:rsidP="00857C10">
      <w:pPr>
        <w:pStyle w:val="af"/>
        <w:spacing w:after="0"/>
        <w:ind w:firstLine="709"/>
        <w:jc w:val="both"/>
        <w:rPr>
          <w:bCs/>
          <w:sz w:val="24"/>
          <w:szCs w:val="24"/>
        </w:rPr>
      </w:pPr>
      <w:r w:rsidRPr="007C3F5F">
        <w:rPr>
          <w:bCs/>
          <w:sz w:val="24"/>
          <w:szCs w:val="24"/>
        </w:rPr>
        <w:t xml:space="preserve">Субсидия на приобретение ветеринарных и биологических препаратов, упаковочных материалов для молока и молокопродуктов, кормов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маточного поголовья сельскохозяйственных животных всех видов, за исключением птицы и пушных зверей. Количество маточного поголовья сельскохозяйственных животных рассчитывается в соответствии с </w:t>
      </w:r>
      <w:hyperlink r:id="rId20" w:history="1">
        <w:r w:rsidRPr="007C3F5F">
          <w:rPr>
            <w:bCs/>
            <w:sz w:val="24"/>
            <w:szCs w:val="24"/>
          </w:rPr>
          <w:t>приказом</w:t>
        </w:r>
      </w:hyperlink>
      <w:r w:rsidRPr="007C3F5F">
        <w:rPr>
          <w:bCs/>
          <w:sz w:val="24"/>
          <w:szCs w:val="24"/>
        </w:rPr>
        <w:t xml:space="preserve">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w:t>
      </w:r>
      <w:r>
        <w:rPr>
          <w:bCs/>
          <w:sz w:val="24"/>
          <w:szCs w:val="24"/>
        </w:rPr>
        <w:t>.</w:t>
      </w:r>
      <w:r w:rsidRPr="007C3F5F">
        <w:rPr>
          <w:bCs/>
          <w:sz w:val="24"/>
          <w:szCs w:val="24"/>
        </w:rPr>
        <w:t xml:space="preserve"> №1257».</w:t>
      </w:r>
    </w:p>
    <w:p w:rsidR="003C3385" w:rsidRPr="00857C10" w:rsidRDefault="003C3385" w:rsidP="003C3385">
      <w:pPr>
        <w:pStyle w:val="ConsPlusNormal"/>
        <w:widowControl/>
        <w:ind w:firstLine="709"/>
        <w:jc w:val="both"/>
        <w:rPr>
          <w:rFonts w:ascii="Times New Roman" w:hAnsi="Times New Roman" w:cs="Times New Roman"/>
          <w:i/>
          <w:sz w:val="22"/>
          <w:szCs w:val="22"/>
        </w:rPr>
      </w:pPr>
      <w:r>
        <w:rPr>
          <w:rFonts w:ascii="Times New Roman" w:hAnsi="Times New Roman" w:cs="Times New Roman"/>
          <w:i/>
          <w:sz w:val="22"/>
          <w:szCs w:val="22"/>
        </w:rPr>
        <w:t>(Пункт 1.3. в редакции постановления от 14.08.2019 №2006).</w:t>
      </w:r>
    </w:p>
    <w:p w:rsidR="00576A6E" w:rsidRPr="001F0DB9" w:rsidRDefault="00576A6E" w:rsidP="00576A6E">
      <w:pPr>
        <w:pStyle w:val="af"/>
        <w:spacing w:after="0"/>
        <w:ind w:firstLine="709"/>
        <w:jc w:val="both"/>
        <w:rPr>
          <w:sz w:val="24"/>
          <w:szCs w:val="24"/>
        </w:rPr>
      </w:pPr>
      <w:r w:rsidRPr="001F0DB9">
        <w:rPr>
          <w:sz w:val="24"/>
          <w:szCs w:val="24"/>
        </w:rPr>
        <w:t>1.4. Субсидии предоставляются за счет средств бюджета городского округа город Урай в пределах бюджетных ассигнований, предусмотренных на данные цели на соответствующий финансовый год.</w:t>
      </w:r>
    </w:p>
    <w:p w:rsidR="00C5447C" w:rsidRPr="001F0DB9" w:rsidRDefault="00576A6E" w:rsidP="00C5447C">
      <w:pPr>
        <w:autoSpaceDE w:val="0"/>
        <w:autoSpaceDN w:val="0"/>
        <w:adjustRightInd w:val="0"/>
        <w:ind w:firstLine="709"/>
        <w:jc w:val="both"/>
        <w:rPr>
          <w:sz w:val="24"/>
          <w:szCs w:val="24"/>
        </w:rPr>
      </w:pPr>
      <w:r w:rsidRPr="001F0DB9">
        <w:rPr>
          <w:sz w:val="24"/>
          <w:szCs w:val="24"/>
        </w:rPr>
        <w:t xml:space="preserve">1.5. </w:t>
      </w:r>
      <w:r w:rsidR="00C5447C" w:rsidRPr="001F0DB9">
        <w:rPr>
          <w:sz w:val="24"/>
          <w:szCs w:val="24"/>
        </w:rPr>
        <w:t>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5447C" w:rsidRPr="001F0DB9" w:rsidRDefault="00D5555F" w:rsidP="00576A6E">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1.6. </w:t>
      </w:r>
      <w:r w:rsidR="00576A6E" w:rsidRPr="001F0DB9">
        <w:rPr>
          <w:rFonts w:ascii="Times New Roman" w:hAnsi="Times New Roman" w:cs="Times New Roman"/>
          <w:sz w:val="24"/>
          <w:szCs w:val="24"/>
        </w:rPr>
        <w:t xml:space="preserve">Отдел содействия малому и среднему предпринимательству администрации </w:t>
      </w:r>
      <w:r w:rsidR="00576A6E" w:rsidRPr="001F0DB9">
        <w:rPr>
          <w:rFonts w:ascii="Times New Roman" w:hAnsi="Times New Roman" w:cs="Times New Roman"/>
          <w:sz w:val="24"/>
          <w:szCs w:val="24"/>
        </w:rPr>
        <w:lastRenderedPageBreak/>
        <w:t xml:space="preserve">города Урай </w:t>
      </w:r>
      <w:r w:rsidR="00C5447C" w:rsidRPr="001F0DB9">
        <w:rPr>
          <w:rFonts w:ascii="Times New Roman" w:hAnsi="Times New Roman" w:cs="Times New Roman"/>
          <w:sz w:val="24"/>
          <w:szCs w:val="24"/>
        </w:rPr>
        <w:t>– ответственный исполнитель муниципальной программы (далее – ответственный исполнитель):</w:t>
      </w:r>
    </w:p>
    <w:p w:rsidR="00576A6E" w:rsidRPr="001F0DB9" w:rsidRDefault="00F43A61" w:rsidP="00576A6E">
      <w:pPr>
        <w:widowControl w:val="0"/>
        <w:autoSpaceDE w:val="0"/>
        <w:autoSpaceDN w:val="0"/>
        <w:adjustRightInd w:val="0"/>
        <w:ind w:right="-1" w:firstLine="709"/>
        <w:jc w:val="both"/>
        <w:rPr>
          <w:sz w:val="24"/>
          <w:szCs w:val="24"/>
        </w:rPr>
      </w:pPr>
      <w:r>
        <w:rPr>
          <w:sz w:val="24"/>
          <w:szCs w:val="24"/>
        </w:rPr>
        <w:t>1.6.</w:t>
      </w:r>
      <w:r w:rsidR="00576A6E" w:rsidRPr="001F0DB9">
        <w:rPr>
          <w:sz w:val="24"/>
          <w:szCs w:val="24"/>
        </w:rPr>
        <w:t>1</w:t>
      </w:r>
      <w:r>
        <w:rPr>
          <w:sz w:val="24"/>
          <w:szCs w:val="24"/>
        </w:rPr>
        <w:t>.</w:t>
      </w:r>
      <w:r w:rsidR="00576A6E" w:rsidRPr="001F0DB9">
        <w:rPr>
          <w:sz w:val="24"/>
          <w:szCs w:val="24"/>
        </w:rPr>
        <w:t xml:space="preserve"> </w:t>
      </w:r>
      <w:r>
        <w:rPr>
          <w:sz w:val="24"/>
          <w:szCs w:val="24"/>
        </w:rPr>
        <w:t>Р</w:t>
      </w:r>
      <w:r w:rsidR="00576A6E" w:rsidRPr="001F0DB9">
        <w:rPr>
          <w:sz w:val="24"/>
          <w:szCs w:val="24"/>
        </w:rPr>
        <w:t>ассм</w:t>
      </w:r>
      <w:r w:rsidR="00D5555F" w:rsidRPr="001F0DB9">
        <w:rPr>
          <w:sz w:val="24"/>
          <w:szCs w:val="24"/>
        </w:rPr>
        <w:t>а</w:t>
      </w:r>
      <w:r w:rsidR="00576A6E" w:rsidRPr="001F0DB9">
        <w:rPr>
          <w:sz w:val="24"/>
          <w:szCs w:val="24"/>
        </w:rPr>
        <w:t>тр</w:t>
      </w:r>
      <w:r w:rsidR="00D5555F" w:rsidRPr="001F0DB9">
        <w:rPr>
          <w:sz w:val="24"/>
          <w:szCs w:val="24"/>
        </w:rPr>
        <w:t>ивает</w:t>
      </w:r>
      <w:r w:rsidR="00576A6E" w:rsidRPr="001F0DB9">
        <w:rPr>
          <w:sz w:val="24"/>
          <w:szCs w:val="24"/>
        </w:rPr>
        <w:t xml:space="preserve"> представленны</w:t>
      </w:r>
      <w:r w:rsidR="00D5555F" w:rsidRPr="001F0DB9">
        <w:rPr>
          <w:sz w:val="24"/>
          <w:szCs w:val="24"/>
        </w:rPr>
        <w:t>е</w:t>
      </w:r>
      <w:r w:rsidR="00576A6E" w:rsidRPr="001F0DB9">
        <w:rPr>
          <w:sz w:val="24"/>
          <w:szCs w:val="24"/>
        </w:rPr>
        <w:t xml:space="preserve"> заявител</w:t>
      </w:r>
      <w:r w:rsidR="00D5555F" w:rsidRPr="001F0DB9">
        <w:rPr>
          <w:sz w:val="24"/>
          <w:szCs w:val="24"/>
        </w:rPr>
        <w:t>ем</w:t>
      </w:r>
      <w:r w:rsidR="00576A6E" w:rsidRPr="001F0DB9">
        <w:rPr>
          <w:sz w:val="24"/>
          <w:szCs w:val="24"/>
        </w:rPr>
        <w:t xml:space="preserve"> документ</w:t>
      </w:r>
      <w:r w:rsidR="00D5555F" w:rsidRPr="001F0DB9">
        <w:rPr>
          <w:sz w:val="24"/>
          <w:szCs w:val="24"/>
        </w:rPr>
        <w:t>ы</w:t>
      </w:r>
      <w:r w:rsidR="00576A6E" w:rsidRPr="001F0DB9">
        <w:rPr>
          <w:sz w:val="24"/>
          <w:szCs w:val="24"/>
        </w:rPr>
        <w:t xml:space="preserve"> на предмет их соответствия требованиям, опре</w:t>
      </w:r>
      <w:r>
        <w:rPr>
          <w:sz w:val="24"/>
          <w:szCs w:val="24"/>
        </w:rPr>
        <w:t>деленным  Программой и Порядком.</w:t>
      </w:r>
    </w:p>
    <w:p w:rsidR="00576A6E" w:rsidRPr="001F0DB9" w:rsidRDefault="00F43A61" w:rsidP="00576A6E">
      <w:pPr>
        <w:widowControl w:val="0"/>
        <w:autoSpaceDE w:val="0"/>
        <w:autoSpaceDN w:val="0"/>
        <w:adjustRightInd w:val="0"/>
        <w:ind w:right="-1" w:firstLine="709"/>
        <w:jc w:val="both"/>
        <w:rPr>
          <w:sz w:val="24"/>
          <w:szCs w:val="24"/>
        </w:rPr>
      </w:pPr>
      <w:r>
        <w:rPr>
          <w:sz w:val="24"/>
          <w:szCs w:val="24"/>
        </w:rPr>
        <w:t>1.6.</w:t>
      </w:r>
      <w:r w:rsidR="00576A6E" w:rsidRPr="001F0DB9">
        <w:rPr>
          <w:sz w:val="24"/>
          <w:szCs w:val="24"/>
        </w:rPr>
        <w:t>2</w:t>
      </w:r>
      <w:r>
        <w:rPr>
          <w:sz w:val="24"/>
          <w:szCs w:val="24"/>
        </w:rPr>
        <w:t>.</w:t>
      </w:r>
      <w:r w:rsidR="00576A6E" w:rsidRPr="001F0DB9">
        <w:rPr>
          <w:sz w:val="24"/>
          <w:szCs w:val="24"/>
        </w:rPr>
        <w:t xml:space="preserve"> </w:t>
      </w:r>
      <w:r>
        <w:rPr>
          <w:sz w:val="24"/>
          <w:szCs w:val="24"/>
        </w:rPr>
        <w:t>В</w:t>
      </w:r>
      <w:r w:rsidR="00D5555F" w:rsidRPr="001F0DB9">
        <w:rPr>
          <w:sz w:val="24"/>
          <w:szCs w:val="24"/>
        </w:rPr>
        <w:t xml:space="preserve"> порядке, установленном пунктом 1.</w:t>
      </w:r>
      <w:r w:rsidR="006C2141" w:rsidRPr="001F0DB9">
        <w:rPr>
          <w:sz w:val="24"/>
          <w:szCs w:val="24"/>
        </w:rPr>
        <w:t>9</w:t>
      </w:r>
      <w:r w:rsidR="00D5555F" w:rsidRPr="001F0DB9">
        <w:rPr>
          <w:sz w:val="24"/>
          <w:szCs w:val="24"/>
        </w:rPr>
        <w:t xml:space="preserve"> Порядка, проводит</w:t>
      </w:r>
      <w:r w:rsidR="00576A6E" w:rsidRPr="001F0DB9">
        <w:rPr>
          <w:sz w:val="24"/>
          <w:szCs w:val="24"/>
        </w:rPr>
        <w:t xml:space="preserve"> осмотр места осуществления сельскохозяйственной деятельности по адресу, указанному в заявлении о предоставлении субсидии, на предмет установления факта осуществления заявителем сельскохозяйственной деятельности по заявленным в соответствии с пунктом 1.3 Порядка мероприят</w:t>
      </w:r>
      <w:r>
        <w:rPr>
          <w:sz w:val="24"/>
          <w:szCs w:val="24"/>
        </w:rPr>
        <w:t>иям, и составление акта осмотра.</w:t>
      </w:r>
    </w:p>
    <w:p w:rsidR="00976F03" w:rsidRPr="001F0DB9" w:rsidRDefault="00F43A61" w:rsidP="00576A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1.6.3.</w:t>
      </w:r>
      <w:r w:rsidR="00C5447C" w:rsidRPr="001F0DB9">
        <w:rPr>
          <w:rFonts w:ascii="Times New Roman" w:hAnsi="Times New Roman" w:cs="Times New Roman"/>
          <w:sz w:val="24"/>
          <w:szCs w:val="24"/>
        </w:rPr>
        <w:t xml:space="preserve"> </w:t>
      </w:r>
      <w:r>
        <w:rPr>
          <w:rFonts w:ascii="Times New Roman" w:hAnsi="Times New Roman" w:cs="Times New Roman"/>
          <w:sz w:val="24"/>
          <w:szCs w:val="24"/>
        </w:rPr>
        <w:t>Г</w:t>
      </w:r>
      <w:r w:rsidR="00976F03" w:rsidRPr="001F0DB9">
        <w:rPr>
          <w:rFonts w:ascii="Times New Roman" w:hAnsi="Times New Roman" w:cs="Times New Roman"/>
          <w:sz w:val="24"/>
          <w:szCs w:val="24"/>
        </w:rPr>
        <w:t xml:space="preserve">отовит заключение по представленным </w:t>
      </w:r>
      <w:r w:rsidR="00C0448D">
        <w:rPr>
          <w:rFonts w:ascii="Times New Roman" w:hAnsi="Times New Roman" w:cs="Times New Roman"/>
          <w:sz w:val="24"/>
          <w:szCs w:val="24"/>
        </w:rPr>
        <w:t xml:space="preserve">(далее </w:t>
      </w:r>
      <w:proofErr w:type="gramStart"/>
      <w:r w:rsidR="00C0448D">
        <w:rPr>
          <w:rFonts w:ascii="Times New Roman" w:hAnsi="Times New Roman" w:cs="Times New Roman"/>
          <w:sz w:val="24"/>
          <w:szCs w:val="24"/>
        </w:rPr>
        <w:t>–К</w:t>
      </w:r>
      <w:proofErr w:type="gramEnd"/>
      <w:r w:rsidR="00C0448D">
        <w:rPr>
          <w:rFonts w:ascii="Times New Roman" w:hAnsi="Times New Roman" w:cs="Times New Roman"/>
          <w:sz w:val="24"/>
          <w:szCs w:val="24"/>
        </w:rPr>
        <w:t>омиссия)</w:t>
      </w:r>
      <w:r w:rsidR="00976F03" w:rsidRPr="001F0DB9">
        <w:rPr>
          <w:rFonts w:ascii="Times New Roman" w:hAnsi="Times New Roman" w:cs="Times New Roman"/>
          <w:sz w:val="24"/>
          <w:szCs w:val="24"/>
        </w:rPr>
        <w:t xml:space="preserve"> документам на предмет их соответствия требованиям, определенным Программой и Порядком (далее - Заключение) и направляет заключение в </w:t>
      </w:r>
      <w:r w:rsidR="00AA3D3D" w:rsidRPr="001F0DB9">
        <w:rPr>
          <w:rFonts w:ascii="Times New Roman" w:hAnsi="Times New Roman" w:cs="Times New Roman"/>
          <w:sz w:val="24"/>
          <w:szCs w:val="24"/>
        </w:rPr>
        <w:t>к</w:t>
      </w:r>
      <w:r w:rsidR="00976F03" w:rsidRPr="001F0DB9">
        <w:rPr>
          <w:rFonts w:ascii="Times New Roman" w:hAnsi="Times New Roman" w:cs="Times New Roman"/>
          <w:sz w:val="24"/>
          <w:szCs w:val="24"/>
        </w:rPr>
        <w:t>омиссию по рассмотрению вопросов оказания финансовой поддержки сельскохозяйственным т</w:t>
      </w:r>
      <w:r>
        <w:rPr>
          <w:rFonts w:ascii="Times New Roman" w:hAnsi="Times New Roman" w:cs="Times New Roman"/>
          <w:sz w:val="24"/>
          <w:szCs w:val="24"/>
        </w:rPr>
        <w:t>оваропроизводителям.</w:t>
      </w:r>
      <w:r w:rsidR="000E1711">
        <w:rPr>
          <w:rFonts w:ascii="Times New Roman" w:hAnsi="Times New Roman" w:cs="Times New Roman"/>
          <w:sz w:val="24"/>
          <w:szCs w:val="24"/>
        </w:rPr>
        <w:t xml:space="preserve"> </w:t>
      </w:r>
      <w:r w:rsidR="000E1711" w:rsidRPr="003B5C74">
        <w:rPr>
          <w:rFonts w:ascii="Times New Roman" w:hAnsi="Times New Roman" w:cs="Times New Roman"/>
          <w:i/>
          <w:sz w:val="22"/>
          <w:szCs w:val="22"/>
        </w:rPr>
        <w:t>(В редакции постановления от 07.06.2019 №1317)</w:t>
      </w:r>
    </w:p>
    <w:p w:rsidR="00576A6E" w:rsidRPr="001F0DB9" w:rsidRDefault="00F43A61" w:rsidP="00576A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576A6E" w:rsidRPr="001F0DB9">
        <w:rPr>
          <w:rFonts w:ascii="Times New Roman" w:hAnsi="Times New Roman" w:cs="Times New Roman"/>
          <w:sz w:val="24"/>
          <w:szCs w:val="24"/>
        </w:rPr>
        <w:t>4</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Г</w:t>
      </w:r>
      <w:r w:rsidR="00D5555F" w:rsidRPr="001F0DB9">
        <w:rPr>
          <w:rFonts w:ascii="Times New Roman" w:hAnsi="Times New Roman" w:cs="Times New Roman"/>
          <w:sz w:val="24"/>
          <w:szCs w:val="24"/>
        </w:rPr>
        <w:t>отовит и вносит</w:t>
      </w:r>
      <w:r w:rsidR="00576A6E" w:rsidRPr="001F0DB9">
        <w:rPr>
          <w:rFonts w:ascii="Times New Roman" w:hAnsi="Times New Roman" w:cs="Times New Roman"/>
          <w:sz w:val="24"/>
          <w:szCs w:val="24"/>
        </w:rPr>
        <w:t xml:space="preserve"> проект постановления администрации города Урай о предоставлении либо об о</w:t>
      </w:r>
      <w:r>
        <w:rPr>
          <w:rFonts w:ascii="Times New Roman" w:hAnsi="Times New Roman" w:cs="Times New Roman"/>
          <w:sz w:val="24"/>
          <w:szCs w:val="24"/>
        </w:rPr>
        <w:t>тказе в предоставлении субсидии.</w:t>
      </w:r>
    </w:p>
    <w:p w:rsidR="00D5555F" w:rsidRPr="0098494F" w:rsidRDefault="00F43A61" w:rsidP="00C0509A">
      <w:pPr>
        <w:pStyle w:val="ConsPlusNormal"/>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1.6.</w:t>
      </w:r>
      <w:r w:rsidR="00576A6E" w:rsidRPr="001F0DB9">
        <w:rPr>
          <w:rFonts w:ascii="Times New Roman" w:hAnsi="Times New Roman" w:cs="Times New Roman"/>
          <w:sz w:val="24"/>
          <w:szCs w:val="24"/>
        </w:rPr>
        <w:t>5</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sidR="0098494F">
        <w:rPr>
          <w:rFonts w:ascii="Times New Roman" w:hAnsi="Times New Roman" w:cs="Times New Roman"/>
          <w:sz w:val="24"/>
          <w:szCs w:val="24"/>
        </w:rPr>
        <w:t>П</w:t>
      </w:r>
      <w:r w:rsidR="00D5555F" w:rsidRPr="0098494F">
        <w:rPr>
          <w:rFonts w:ascii="Times New Roman" w:hAnsi="Times New Roman" w:cs="Times New Roman"/>
          <w:sz w:val="24"/>
          <w:szCs w:val="24"/>
        </w:rPr>
        <w:t>ринимает представляемую получателем субсидии отчетность.</w:t>
      </w:r>
    </w:p>
    <w:p w:rsidR="00AA3D3D" w:rsidRPr="0098494F" w:rsidRDefault="00AA3D3D" w:rsidP="00AA3D3D">
      <w:pPr>
        <w:widowControl w:val="0"/>
        <w:autoSpaceDE w:val="0"/>
        <w:autoSpaceDN w:val="0"/>
        <w:adjustRightInd w:val="0"/>
        <w:ind w:right="-1" w:firstLine="709"/>
        <w:jc w:val="both"/>
        <w:rPr>
          <w:sz w:val="24"/>
          <w:szCs w:val="24"/>
        </w:rPr>
      </w:pPr>
      <w:r w:rsidRPr="0098494F">
        <w:rPr>
          <w:sz w:val="24"/>
          <w:szCs w:val="24"/>
        </w:rPr>
        <w:t xml:space="preserve">1.7. Рассмотрение заявлений о предоставлении </w:t>
      </w:r>
      <w:r w:rsidR="00BC2A6D" w:rsidRPr="0098494F">
        <w:rPr>
          <w:sz w:val="24"/>
          <w:szCs w:val="24"/>
        </w:rPr>
        <w:t xml:space="preserve">финансовой поддержки в форме </w:t>
      </w:r>
      <w:r w:rsidRPr="0098494F">
        <w:rPr>
          <w:sz w:val="24"/>
          <w:szCs w:val="24"/>
        </w:rPr>
        <w:t>субсидии</w:t>
      </w:r>
      <w:r w:rsidR="00BC2A6D" w:rsidRPr="0098494F">
        <w:rPr>
          <w:sz w:val="24"/>
          <w:szCs w:val="24"/>
        </w:rPr>
        <w:t xml:space="preserve"> </w:t>
      </w:r>
      <w:r w:rsidRPr="0098494F">
        <w:rPr>
          <w:sz w:val="24"/>
          <w:szCs w:val="24"/>
        </w:rPr>
        <w:t xml:space="preserve">осуществляется </w:t>
      </w:r>
      <w:proofErr w:type="spellStart"/>
      <w:r w:rsidR="00926E1B">
        <w:rPr>
          <w:sz w:val="24"/>
          <w:szCs w:val="24"/>
        </w:rPr>
        <w:t>Комисией</w:t>
      </w:r>
      <w:proofErr w:type="spellEnd"/>
      <w:r w:rsidRPr="0098494F">
        <w:rPr>
          <w:sz w:val="24"/>
          <w:szCs w:val="24"/>
        </w:rPr>
        <w:t>.</w:t>
      </w:r>
    </w:p>
    <w:p w:rsidR="00AA3D3D" w:rsidRPr="001F0DB9" w:rsidRDefault="00AA3D3D" w:rsidP="00AA3D3D">
      <w:pPr>
        <w:widowControl w:val="0"/>
        <w:autoSpaceDE w:val="0"/>
        <w:autoSpaceDN w:val="0"/>
        <w:adjustRightInd w:val="0"/>
        <w:ind w:right="-1" w:firstLine="709"/>
        <w:jc w:val="both"/>
        <w:rPr>
          <w:sz w:val="24"/>
          <w:szCs w:val="24"/>
        </w:rPr>
      </w:pPr>
      <w:r w:rsidRPr="0098494F">
        <w:rPr>
          <w:sz w:val="24"/>
          <w:szCs w:val="24"/>
        </w:rPr>
        <w:t>Положен</w:t>
      </w:r>
      <w:r w:rsidRPr="001F0DB9">
        <w:rPr>
          <w:sz w:val="24"/>
          <w:szCs w:val="24"/>
        </w:rPr>
        <w:t xml:space="preserve">ие о </w:t>
      </w:r>
      <w:r w:rsidR="0098494F">
        <w:rPr>
          <w:sz w:val="24"/>
          <w:szCs w:val="24"/>
        </w:rPr>
        <w:t>К</w:t>
      </w:r>
      <w:r w:rsidRPr="001F0DB9">
        <w:rPr>
          <w:sz w:val="24"/>
          <w:szCs w:val="24"/>
        </w:rPr>
        <w:t>омиссии и ее состав утверждаются правовым актом администрации города Урай.</w:t>
      </w:r>
      <w:r w:rsidR="000E1711">
        <w:rPr>
          <w:sz w:val="24"/>
          <w:szCs w:val="24"/>
        </w:rPr>
        <w:t xml:space="preserve"> </w:t>
      </w:r>
      <w:r w:rsidR="000E1711" w:rsidRPr="003B5C74">
        <w:rPr>
          <w:i/>
          <w:sz w:val="22"/>
          <w:szCs w:val="22"/>
        </w:rPr>
        <w:t>(В редакции постановления от 07.06.2019 №1317)</w:t>
      </w:r>
    </w:p>
    <w:p w:rsidR="00576A6E" w:rsidRPr="001F0DB9" w:rsidRDefault="00576A6E" w:rsidP="00C0509A">
      <w:pPr>
        <w:pStyle w:val="ConsPlusNormal"/>
        <w:widowControl/>
        <w:shd w:val="clear" w:color="auto" w:fill="FFFFFF"/>
        <w:ind w:firstLine="709"/>
        <w:jc w:val="both"/>
        <w:rPr>
          <w:rFonts w:ascii="Times New Roman" w:hAnsi="Times New Roman" w:cs="Times New Roman"/>
          <w:sz w:val="24"/>
          <w:szCs w:val="24"/>
        </w:rPr>
      </w:pPr>
      <w:r w:rsidRPr="001F0DB9">
        <w:rPr>
          <w:rFonts w:ascii="Times New Roman" w:hAnsi="Times New Roman" w:cs="Times New Roman"/>
          <w:sz w:val="24"/>
          <w:szCs w:val="24"/>
        </w:rPr>
        <w:t>1.</w:t>
      </w:r>
      <w:r w:rsidR="00AA3D3D" w:rsidRPr="001F0DB9">
        <w:rPr>
          <w:rFonts w:ascii="Times New Roman" w:hAnsi="Times New Roman" w:cs="Times New Roman"/>
          <w:sz w:val="24"/>
          <w:szCs w:val="24"/>
        </w:rPr>
        <w:t>8</w:t>
      </w:r>
      <w:r w:rsidRPr="001F0DB9">
        <w:rPr>
          <w:rFonts w:ascii="Times New Roman" w:hAnsi="Times New Roman" w:cs="Times New Roman"/>
          <w:sz w:val="24"/>
          <w:szCs w:val="24"/>
        </w:rPr>
        <w:t>. Категории сельскохозяйственных товаропроизводителей, которым предоставляются субсидии в соответствии с Порядком: юридические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 (далее - заявитель).</w:t>
      </w:r>
    </w:p>
    <w:p w:rsidR="0098494F" w:rsidRDefault="00D5555F" w:rsidP="00C0509A">
      <w:pPr>
        <w:widowControl w:val="0"/>
        <w:shd w:val="clear" w:color="auto" w:fill="FFFFFF"/>
        <w:autoSpaceDE w:val="0"/>
        <w:autoSpaceDN w:val="0"/>
        <w:adjustRightInd w:val="0"/>
        <w:ind w:right="-1" w:firstLine="709"/>
        <w:jc w:val="both"/>
        <w:rPr>
          <w:sz w:val="24"/>
          <w:szCs w:val="24"/>
        </w:rPr>
      </w:pPr>
      <w:r w:rsidRPr="001F0DB9">
        <w:rPr>
          <w:sz w:val="24"/>
          <w:szCs w:val="24"/>
        </w:rPr>
        <w:t>1.</w:t>
      </w:r>
      <w:r w:rsidR="00AA3D3D" w:rsidRPr="001F0DB9">
        <w:rPr>
          <w:sz w:val="24"/>
          <w:szCs w:val="24"/>
        </w:rPr>
        <w:t>9</w:t>
      </w:r>
      <w:r w:rsidRPr="001F0DB9">
        <w:rPr>
          <w:sz w:val="24"/>
          <w:szCs w:val="24"/>
        </w:rPr>
        <w:t xml:space="preserve">. Осмотр места осуществления </w:t>
      </w:r>
      <w:r w:rsidR="00C0509A" w:rsidRPr="001F0DB9">
        <w:rPr>
          <w:sz w:val="24"/>
          <w:szCs w:val="24"/>
        </w:rPr>
        <w:t>сельскохозяйственной</w:t>
      </w:r>
      <w:r w:rsidRPr="001F0DB9">
        <w:rPr>
          <w:sz w:val="24"/>
          <w:szCs w:val="24"/>
        </w:rPr>
        <w:t xml:space="preserve"> деятельности (далее – осмотр)</w:t>
      </w:r>
      <w:r w:rsidR="0098494F">
        <w:rPr>
          <w:sz w:val="24"/>
          <w:szCs w:val="24"/>
        </w:rPr>
        <w:t xml:space="preserve"> </w:t>
      </w:r>
      <w:r w:rsidRPr="001F0DB9">
        <w:rPr>
          <w:sz w:val="24"/>
          <w:szCs w:val="24"/>
        </w:rPr>
        <w:t xml:space="preserve">проводится </w:t>
      </w:r>
      <w:proofErr w:type="spellStart"/>
      <w:r w:rsidRPr="001F0DB9">
        <w:rPr>
          <w:sz w:val="24"/>
          <w:szCs w:val="24"/>
        </w:rPr>
        <w:t>комиссионно</w:t>
      </w:r>
      <w:proofErr w:type="spellEnd"/>
      <w:r w:rsidRPr="001F0DB9">
        <w:rPr>
          <w:sz w:val="24"/>
          <w:szCs w:val="24"/>
        </w:rPr>
        <w:t xml:space="preserve"> не менее чем двумя специалистами ответственного исполнителя.</w:t>
      </w:r>
      <w:r w:rsidR="0098494F">
        <w:rPr>
          <w:sz w:val="24"/>
          <w:szCs w:val="24"/>
        </w:rPr>
        <w:t xml:space="preserve"> </w:t>
      </w:r>
    </w:p>
    <w:p w:rsidR="00D5555F" w:rsidRPr="001F0DB9" w:rsidRDefault="00D5555F" w:rsidP="00C0509A">
      <w:pPr>
        <w:widowControl w:val="0"/>
        <w:shd w:val="clear" w:color="auto" w:fill="FFFFFF"/>
        <w:autoSpaceDE w:val="0"/>
        <w:autoSpaceDN w:val="0"/>
        <w:adjustRightInd w:val="0"/>
        <w:ind w:right="-1" w:firstLine="709"/>
        <w:jc w:val="both"/>
        <w:rPr>
          <w:sz w:val="24"/>
          <w:szCs w:val="24"/>
        </w:rPr>
      </w:pPr>
      <w:r w:rsidRPr="001F0DB9">
        <w:rPr>
          <w:sz w:val="24"/>
          <w:szCs w:val="24"/>
        </w:rPr>
        <w:t xml:space="preserve">Должностное лицо ответственного исполнителя уведомляет </w:t>
      </w:r>
      <w:r w:rsidR="00C0509A" w:rsidRPr="001F0DB9">
        <w:rPr>
          <w:sz w:val="24"/>
          <w:szCs w:val="24"/>
        </w:rPr>
        <w:t>заявителя</w:t>
      </w:r>
      <w:r w:rsidRPr="001F0DB9">
        <w:rPr>
          <w:sz w:val="24"/>
          <w:szCs w:val="24"/>
        </w:rPr>
        <w:t xml:space="preserve"> о проведении осмотра любым доступным способом и согласовывает с ним дату и время его проведения.</w:t>
      </w:r>
    </w:p>
    <w:p w:rsidR="00D5555F" w:rsidRPr="001F0DB9" w:rsidRDefault="00D5555F" w:rsidP="00C0509A">
      <w:pPr>
        <w:widowControl w:val="0"/>
        <w:shd w:val="clear" w:color="auto" w:fill="FFFFFF"/>
        <w:autoSpaceDE w:val="0"/>
        <w:autoSpaceDN w:val="0"/>
        <w:adjustRightInd w:val="0"/>
        <w:ind w:right="-1" w:firstLine="709"/>
        <w:jc w:val="both"/>
        <w:rPr>
          <w:sz w:val="24"/>
          <w:szCs w:val="24"/>
        </w:rPr>
      </w:pPr>
      <w:r w:rsidRPr="001F0DB9">
        <w:rPr>
          <w:sz w:val="24"/>
          <w:szCs w:val="24"/>
        </w:rPr>
        <w:t xml:space="preserve">Осмотр начинается с предъявления лицами, проводящими осмотр, </w:t>
      </w:r>
      <w:r w:rsidR="00C0509A" w:rsidRPr="001F0DB9">
        <w:rPr>
          <w:sz w:val="24"/>
          <w:szCs w:val="24"/>
        </w:rPr>
        <w:t>заявителю</w:t>
      </w:r>
      <w:r w:rsidRPr="001F0DB9">
        <w:rPr>
          <w:sz w:val="24"/>
          <w:szCs w:val="24"/>
        </w:rPr>
        <w:t xml:space="preserve"> (его уполномоченному представителю) служебных удостоверений или иных документов, удостоверяющих личность.</w:t>
      </w:r>
    </w:p>
    <w:p w:rsidR="00D5555F" w:rsidRPr="001F0DB9" w:rsidRDefault="00D5555F" w:rsidP="00C0509A">
      <w:pPr>
        <w:widowControl w:val="0"/>
        <w:shd w:val="clear" w:color="auto" w:fill="FFFFFF"/>
        <w:autoSpaceDE w:val="0"/>
        <w:autoSpaceDN w:val="0"/>
        <w:adjustRightInd w:val="0"/>
        <w:ind w:right="-1" w:firstLine="709"/>
        <w:jc w:val="both"/>
        <w:rPr>
          <w:sz w:val="24"/>
          <w:szCs w:val="24"/>
        </w:rPr>
      </w:pPr>
      <w:r w:rsidRPr="001F0DB9">
        <w:rPr>
          <w:sz w:val="24"/>
          <w:szCs w:val="24"/>
        </w:rPr>
        <w:t xml:space="preserve">Осмотр осуществляется путем визуального обследования места осуществления </w:t>
      </w:r>
      <w:r w:rsidR="00C0509A" w:rsidRPr="001F0DB9">
        <w:rPr>
          <w:sz w:val="24"/>
          <w:szCs w:val="24"/>
        </w:rPr>
        <w:t>сельскохозяйственной</w:t>
      </w:r>
      <w:r w:rsidRPr="001F0DB9">
        <w:rPr>
          <w:sz w:val="24"/>
          <w:szCs w:val="24"/>
        </w:rPr>
        <w:t xml:space="preserve"> деятельности с учетом цели проведения осмотра. При необходимости, </w:t>
      </w:r>
      <w:r w:rsidR="00C0509A" w:rsidRPr="001F0DB9">
        <w:rPr>
          <w:sz w:val="24"/>
          <w:szCs w:val="24"/>
        </w:rPr>
        <w:t>заявителю</w:t>
      </w:r>
      <w:r w:rsidRPr="001F0DB9">
        <w:rPr>
          <w:sz w:val="24"/>
          <w:szCs w:val="24"/>
        </w:rPr>
        <w:t xml:space="preserve"> может быть предложено продемонстрировать оборудование, механизмы, технологический процесс. Отказ </w:t>
      </w:r>
      <w:r w:rsidR="00C0509A" w:rsidRPr="001F0DB9">
        <w:rPr>
          <w:sz w:val="24"/>
          <w:szCs w:val="24"/>
        </w:rPr>
        <w:t>заявителя</w:t>
      </w:r>
      <w:r w:rsidRPr="001F0DB9">
        <w:rPr>
          <w:sz w:val="24"/>
          <w:szCs w:val="24"/>
        </w:rPr>
        <w:t xml:space="preserve"> фиксируется в акте осмотра места осуществления </w:t>
      </w:r>
      <w:r w:rsidR="00C0509A" w:rsidRPr="001F0DB9">
        <w:rPr>
          <w:sz w:val="24"/>
          <w:szCs w:val="24"/>
        </w:rPr>
        <w:t>сельскохозяйственной</w:t>
      </w:r>
      <w:r w:rsidRPr="001F0DB9">
        <w:rPr>
          <w:sz w:val="24"/>
          <w:szCs w:val="24"/>
        </w:rPr>
        <w:t xml:space="preserve"> деятельности.</w:t>
      </w:r>
    </w:p>
    <w:p w:rsidR="00D5555F" w:rsidRPr="001F0DB9" w:rsidRDefault="0098494F" w:rsidP="00C0509A">
      <w:pPr>
        <w:widowControl w:val="0"/>
        <w:shd w:val="clear" w:color="auto" w:fill="FFFFFF"/>
        <w:autoSpaceDE w:val="0"/>
        <w:autoSpaceDN w:val="0"/>
        <w:adjustRightInd w:val="0"/>
        <w:ind w:right="-1" w:firstLine="709"/>
        <w:jc w:val="both"/>
        <w:rPr>
          <w:sz w:val="24"/>
          <w:szCs w:val="24"/>
        </w:rPr>
      </w:pPr>
      <w:r>
        <w:rPr>
          <w:sz w:val="24"/>
          <w:szCs w:val="24"/>
        </w:rPr>
        <w:t xml:space="preserve">По результатам </w:t>
      </w:r>
      <w:r w:rsidR="00D5555F" w:rsidRPr="001F0DB9">
        <w:rPr>
          <w:sz w:val="24"/>
          <w:szCs w:val="24"/>
        </w:rPr>
        <w:t xml:space="preserve">осмотра лицами, проводящими осмотр, составляется акт осмотра места осуществления </w:t>
      </w:r>
      <w:r w:rsidR="00C0509A" w:rsidRPr="001F0DB9">
        <w:rPr>
          <w:sz w:val="24"/>
          <w:szCs w:val="24"/>
        </w:rPr>
        <w:t>сельскохозяйственной</w:t>
      </w:r>
      <w:r w:rsidR="00D5555F" w:rsidRPr="001F0DB9">
        <w:rPr>
          <w:sz w:val="24"/>
          <w:szCs w:val="24"/>
        </w:rPr>
        <w:t xml:space="preserve"> деятельности по форме, установленной приложением 2 к Порядку (далее – акт осмотра).</w:t>
      </w:r>
    </w:p>
    <w:p w:rsidR="00D5555F" w:rsidRDefault="00926E1B" w:rsidP="00576A6E">
      <w:pPr>
        <w:pStyle w:val="ConsPlusNormal"/>
        <w:widowControl/>
        <w:ind w:firstLine="709"/>
        <w:jc w:val="both"/>
        <w:rPr>
          <w:rFonts w:ascii="Times New Roman" w:hAnsi="Times New Roman" w:cs="Times New Roman"/>
          <w:sz w:val="24"/>
          <w:szCs w:val="24"/>
        </w:rPr>
      </w:pPr>
      <w:r w:rsidRPr="00926E1B">
        <w:rPr>
          <w:rFonts w:ascii="Times New Roman" w:hAnsi="Times New Roman" w:cs="Times New Roman"/>
          <w:sz w:val="24"/>
          <w:szCs w:val="24"/>
        </w:rPr>
        <w:t>1.10. Понятия, используемые в Порядке, применяются в значениях, установленных приложением 1 к муниципальной программе.</w:t>
      </w:r>
      <w:r w:rsidR="000E1711">
        <w:rPr>
          <w:rFonts w:ascii="Times New Roman" w:hAnsi="Times New Roman" w:cs="Times New Roman"/>
          <w:sz w:val="24"/>
          <w:szCs w:val="24"/>
        </w:rPr>
        <w:t xml:space="preserve"> </w:t>
      </w:r>
      <w:r w:rsidR="000E1711" w:rsidRPr="003B5C74">
        <w:rPr>
          <w:rFonts w:ascii="Times New Roman" w:hAnsi="Times New Roman" w:cs="Times New Roman"/>
          <w:i/>
          <w:sz w:val="22"/>
          <w:szCs w:val="22"/>
        </w:rPr>
        <w:t>(В редакции постановления от 07.06.2019 №1317)</w:t>
      </w:r>
    </w:p>
    <w:p w:rsidR="00926E1B" w:rsidRPr="001F0DB9" w:rsidRDefault="00926E1B" w:rsidP="00576A6E">
      <w:pPr>
        <w:pStyle w:val="ConsPlusNormal"/>
        <w:widowControl/>
        <w:ind w:firstLine="709"/>
        <w:jc w:val="both"/>
        <w:rPr>
          <w:rFonts w:ascii="Times New Roman" w:hAnsi="Times New Roman" w:cs="Times New Roman"/>
          <w:sz w:val="24"/>
          <w:szCs w:val="24"/>
        </w:rPr>
      </w:pPr>
    </w:p>
    <w:p w:rsidR="00576A6E" w:rsidRPr="001F0DB9" w:rsidRDefault="00576A6E" w:rsidP="00576A6E">
      <w:pPr>
        <w:pStyle w:val="ConsPlusNormal"/>
        <w:widowControl/>
        <w:ind w:firstLine="540"/>
        <w:jc w:val="center"/>
        <w:rPr>
          <w:rFonts w:ascii="Times New Roman" w:hAnsi="Times New Roman" w:cs="Times New Roman"/>
          <w:sz w:val="24"/>
          <w:szCs w:val="24"/>
        </w:rPr>
      </w:pPr>
      <w:r w:rsidRPr="001F0DB9">
        <w:rPr>
          <w:rFonts w:ascii="Times New Roman" w:hAnsi="Times New Roman" w:cs="Times New Roman"/>
          <w:sz w:val="24"/>
          <w:szCs w:val="24"/>
        </w:rPr>
        <w:t>2. Условия и порядок предоставления субсидий</w:t>
      </w:r>
    </w:p>
    <w:p w:rsidR="00576A6E" w:rsidRPr="001F0DB9" w:rsidRDefault="00576A6E" w:rsidP="00576A6E">
      <w:pPr>
        <w:pStyle w:val="ConsPlusNormal"/>
        <w:widowControl/>
        <w:ind w:firstLine="540"/>
        <w:jc w:val="center"/>
        <w:rPr>
          <w:rFonts w:ascii="Times New Roman" w:hAnsi="Times New Roman" w:cs="Times New Roman"/>
          <w:sz w:val="24"/>
          <w:szCs w:val="24"/>
        </w:rPr>
      </w:pP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2.1. Заявитель вправе получить субсидию при соблюдении следующих условий:</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2.1.</w:t>
      </w:r>
      <w:r w:rsidR="00576A6E" w:rsidRPr="001F0DB9">
        <w:rPr>
          <w:rFonts w:ascii="Times New Roman" w:hAnsi="Times New Roman" w:cs="Times New Roman"/>
          <w:sz w:val="24"/>
          <w:szCs w:val="24"/>
        </w:rPr>
        <w:t>1</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З</w:t>
      </w:r>
      <w:r w:rsidR="00576A6E" w:rsidRPr="001F0DB9">
        <w:rPr>
          <w:rFonts w:ascii="Times New Roman" w:hAnsi="Times New Roman" w:cs="Times New Roman"/>
          <w:sz w:val="24"/>
          <w:szCs w:val="24"/>
        </w:rPr>
        <w:t>аявитель относится к категории получателей сельскохозяйственных товаропроизводителей, которым предоставляются суб</w:t>
      </w:r>
      <w:r>
        <w:rPr>
          <w:rFonts w:ascii="Times New Roman" w:hAnsi="Times New Roman" w:cs="Times New Roman"/>
          <w:sz w:val="24"/>
          <w:szCs w:val="24"/>
        </w:rPr>
        <w:t>сидии в соответствии с Порядком.</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576A6E" w:rsidRPr="001F0DB9">
        <w:rPr>
          <w:rFonts w:ascii="Times New Roman" w:hAnsi="Times New Roman" w:cs="Times New Roman"/>
          <w:sz w:val="24"/>
          <w:szCs w:val="24"/>
        </w:rPr>
        <w:t>2</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С</w:t>
      </w:r>
      <w:r w:rsidR="00576A6E" w:rsidRPr="001F0DB9">
        <w:rPr>
          <w:rFonts w:ascii="Times New Roman" w:hAnsi="Times New Roman" w:cs="Times New Roman"/>
          <w:sz w:val="24"/>
          <w:szCs w:val="24"/>
        </w:rPr>
        <w:t>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w:t>
      </w:r>
      <w:r>
        <w:rPr>
          <w:rFonts w:ascii="Times New Roman" w:hAnsi="Times New Roman" w:cs="Times New Roman"/>
          <w:sz w:val="24"/>
          <w:szCs w:val="24"/>
        </w:rPr>
        <w:t>ителя на территории города Урай.</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576A6E" w:rsidRPr="001F0DB9">
        <w:rPr>
          <w:rFonts w:ascii="Times New Roman" w:hAnsi="Times New Roman" w:cs="Times New Roman"/>
          <w:sz w:val="24"/>
          <w:szCs w:val="24"/>
        </w:rPr>
        <w:t>3</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У</w:t>
      </w:r>
      <w:r w:rsidR="00576A6E" w:rsidRPr="001F0DB9">
        <w:rPr>
          <w:rFonts w:ascii="Times New Roman" w:hAnsi="Times New Roman" w:cs="Times New Roman"/>
          <w:sz w:val="24"/>
          <w:szCs w:val="24"/>
        </w:rPr>
        <w:t xml:space="preserve"> заявителя отсутствует задолженность по договорам </w:t>
      </w:r>
      <w:r>
        <w:rPr>
          <w:rFonts w:ascii="Times New Roman" w:hAnsi="Times New Roman" w:cs="Times New Roman"/>
          <w:sz w:val="24"/>
          <w:szCs w:val="24"/>
        </w:rPr>
        <w:t>аренды муниципального имущества.</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576A6E" w:rsidRPr="001F0DB9">
        <w:rPr>
          <w:rFonts w:ascii="Times New Roman" w:hAnsi="Times New Roman" w:cs="Times New Roman"/>
          <w:sz w:val="24"/>
          <w:szCs w:val="24"/>
        </w:rPr>
        <w:t>4</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З</w:t>
      </w:r>
      <w:r w:rsidR="00576A6E" w:rsidRPr="001F0DB9">
        <w:rPr>
          <w:rFonts w:ascii="Times New Roman" w:hAnsi="Times New Roman" w:cs="Times New Roman"/>
          <w:sz w:val="24"/>
          <w:szCs w:val="24"/>
        </w:rPr>
        <w:t>аявителем в полном объеме и надлежащей форме предоставлены документы, уст</w:t>
      </w:r>
      <w:r>
        <w:rPr>
          <w:rFonts w:ascii="Times New Roman" w:hAnsi="Times New Roman" w:cs="Times New Roman"/>
          <w:sz w:val="24"/>
          <w:szCs w:val="24"/>
        </w:rPr>
        <w:t>ановленные пунктом 2.2. Порядка.</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576A6E" w:rsidRPr="001F0DB9">
        <w:rPr>
          <w:rFonts w:ascii="Times New Roman" w:hAnsi="Times New Roman" w:cs="Times New Roman"/>
          <w:sz w:val="24"/>
          <w:szCs w:val="24"/>
        </w:rPr>
        <w:t>5</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С</w:t>
      </w:r>
      <w:r w:rsidR="00576A6E" w:rsidRPr="001F0DB9">
        <w:rPr>
          <w:rFonts w:ascii="Times New Roman" w:hAnsi="Times New Roman" w:cs="Times New Roman"/>
          <w:sz w:val="24"/>
          <w:szCs w:val="24"/>
        </w:rPr>
        <w:t>ведения, содержащиеся в предоставленных заявителем д</w:t>
      </w:r>
      <w:r>
        <w:rPr>
          <w:rFonts w:ascii="Times New Roman" w:hAnsi="Times New Roman" w:cs="Times New Roman"/>
          <w:sz w:val="24"/>
          <w:szCs w:val="24"/>
        </w:rPr>
        <w:t>окументах, являются достоверными.</w:t>
      </w:r>
    </w:p>
    <w:p w:rsidR="00576A6E" w:rsidRPr="001F0DB9" w:rsidRDefault="0098494F" w:rsidP="00576A6E">
      <w:pPr>
        <w:widowControl w:val="0"/>
        <w:autoSpaceDE w:val="0"/>
        <w:autoSpaceDN w:val="0"/>
        <w:adjustRightInd w:val="0"/>
        <w:ind w:firstLine="709"/>
        <w:jc w:val="both"/>
        <w:rPr>
          <w:sz w:val="24"/>
          <w:szCs w:val="24"/>
        </w:rPr>
      </w:pPr>
      <w:r>
        <w:rPr>
          <w:sz w:val="24"/>
          <w:szCs w:val="24"/>
        </w:rPr>
        <w:t>2.1.</w:t>
      </w:r>
      <w:r w:rsidR="00576A6E" w:rsidRPr="001F0DB9">
        <w:rPr>
          <w:sz w:val="24"/>
          <w:szCs w:val="24"/>
        </w:rPr>
        <w:t>6</w:t>
      </w:r>
      <w:r>
        <w:rPr>
          <w:sz w:val="24"/>
          <w:szCs w:val="24"/>
        </w:rPr>
        <w:t>.</w:t>
      </w:r>
      <w:r w:rsidR="00576A6E" w:rsidRPr="001F0DB9">
        <w:rPr>
          <w:sz w:val="24"/>
          <w:szCs w:val="24"/>
        </w:rPr>
        <w:t xml:space="preserve"> </w:t>
      </w:r>
      <w:r>
        <w:rPr>
          <w:sz w:val="24"/>
          <w:szCs w:val="24"/>
        </w:rPr>
        <w:t>Р</w:t>
      </w:r>
      <w:r w:rsidR="00576A6E" w:rsidRPr="001F0DB9">
        <w:rPr>
          <w:sz w:val="24"/>
          <w:szCs w:val="24"/>
        </w:rPr>
        <w:t>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не принималось решение об оказании аналогичной поддержки (поддержки, условия оказания которой совпадают, включая форму, вид поддержки и цели ее оказания) или сроки ее оказания истекли.</w:t>
      </w:r>
    </w:p>
    <w:p w:rsidR="00576A6E" w:rsidRPr="001F0DB9" w:rsidRDefault="0098494F" w:rsidP="00576A6E">
      <w:pPr>
        <w:widowControl w:val="0"/>
        <w:autoSpaceDE w:val="0"/>
        <w:autoSpaceDN w:val="0"/>
        <w:adjustRightInd w:val="0"/>
        <w:ind w:right="-1" w:firstLine="709"/>
        <w:jc w:val="both"/>
        <w:rPr>
          <w:sz w:val="24"/>
          <w:szCs w:val="24"/>
        </w:rPr>
      </w:pPr>
      <w:r>
        <w:rPr>
          <w:sz w:val="24"/>
          <w:szCs w:val="24"/>
        </w:rPr>
        <w:t>2.1.</w:t>
      </w:r>
      <w:r w:rsidR="00576A6E" w:rsidRPr="001F0DB9">
        <w:rPr>
          <w:sz w:val="24"/>
          <w:szCs w:val="24"/>
        </w:rPr>
        <w:t>7</w:t>
      </w:r>
      <w:r>
        <w:rPr>
          <w:sz w:val="24"/>
          <w:szCs w:val="24"/>
        </w:rPr>
        <w:t>.</w:t>
      </w:r>
      <w:r w:rsidR="00576A6E" w:rsidRPr="001F0DB9">
        <w:rPr>
          <w:sz w:val="24"/>
          <w:szCs w:val="24"/>
        </w:rPr>
        <w:t xml:space="preserve"> </w:t>
      </w:r>
      <w:r>
        <w:rPr>
          <w:sz w:val="24"/>
          <w:szCs w:val="24"/>
        </w:rPr>
        <w:t>З</w:t>
      </w:r>
      <w:r w:rsidR="00576A6E" w:rsidRPr="001F0DB9">
        <w:rPr>
          <w:sz w:val="24"/>
          <w:szCs w:val="24"/>
        </w:rPr>
        <w:t>аявитель, по состоянию на первое число месяца даты обращения соответствует требованиям:</w:t>
      </w:r>
    </w:p>
    <w:p w:rsidR="00576A6E" w:rsidRPr="001F0DB9" w:rsidRDefault="0098494F" w:rsidP="00576A6E">
      <w:pPr>
        <w:autoSpaceDE w:val="0"/>
        <w:autoSpaceDN w:val="0"/>
        <w:adjustRightInd w:val="0"/>
        <w:ind w:firstLine="709"/>
        <w:jc w:val="both"/>
        <w:rPr>
          <w:sz w:val="24"/>
          <w:szCs w:val="24"/>
        </w:rPr>
      </w:pPr>
      <w:r>
        <w:rPr>
          <w:sz w:val="24"/>
          <w:szCs w:val="24"/>
        </w:rPr>
        <w:t>1</w:t>
      </w:r>
      <w:r w:rsidR="00576A6E" w:rsidRPr="001F0DB9">
        <w:rPr>
          <w:sz w:val="24"/>
          <w:szCs w:val="24"/>
        </w:rPr>
        <w:t>) 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576A6E" w:rsidRPr="001F0DB9" w:rsidRDefault="0098494F" w:rsidP="00576A6E">
      <w:pPr>
        <w:autoSpaceDE w:val="0"/>
        <w:autoSpaceDN w:val="0"/>
        <w:adjustRightInd w:val="0"/>
        <w:ind w:firstLine="709"/>
        <w:jc w:val="both"/>
        <w:rPr>
          <w:sz w:val="24"/>
          <w:szCs w:val="24"/>
        </w:rPr>
      </w:pPr>
      <w:r>
        <w:rPr>
          <w:sz w:val="24"/>
          <w:szCs w:val="24"/>
        </w:rPr>
        <w:t>2</w:t>
      </w:r>
      <w:r w:rsidR="00576A6E" w:rsidRPr="001F0DB9">
        <w:rPr>
          <w:sz w:val="24"/>
          <w:szCs w:val="24"/>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w:t>
      </w:r>
      <w:r>
        <w:rPr>
          <w:sz w:val="24"/>
          <w:szCs w:val="24"/>
        </w:rPr>
        <w:t>ф</w:t>
      </w:r>
      <w:r w:rsidR="00576A6E" w:rsidRPr="001F0DB9">
        <w:rPr>
          <w:sz w:val="24"/>
          <w:szCs w:val="24"/>
        </w:rPr>
        <w:t>шорные зоны) в отношении таких юридических лиц, в совокупности превышает 50 процентов;</w:t>
      </w:r>
    </w:p>
    <w:p w:rsidR="00576A6E" w:rsidRPr="001F0DB9" w:rsidRDefault="0098494F" w:rsidP="00576A6E">
      <w:pPr>
        <w:autoSpaceDE w:val="0"/>
        <w:autoSpaceDN w:val="0"/>
        <w:adjustRightInd w:val="0"/>
        <w:ind w:firstLine="709"/>
        <w:jc w:val="both"/>
        <w:rPr>
          <w:sz w:val="24"/>
          <w:szCs w:val="24"/>
        </w:rPr>
      </w:pPr>
      <w:r>
        <w:rPr>
          <w:sz w:val="24"/>
          <w:szCs w:val="24"/>
        </w:rPr>
        <w:t>3</w:t>
      </w:r>
      <w:r w:rsidR="00576A6E" w:rsidRPr="001F0DB9">
        <w:rPr>
          <w:sz w:val="24"/>
          <w:szCs w:val="24"/>
        </w:rPr>
        <w:t>)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Порядка.</w:t>
      </w:r>
    </w:p>
    <w:p w:rsidR="00576A6E" w:rsidRPr="001F0DB9" w:rsidRDefault="0098494F" w:rsidP="00576A6E">
      <w:pPr>
        <w:widowControl w:val="0"/>
        <w:autoSpaceDE w:val="0"/>
        <w:autoSpaceDN w:val="0"/>
        <w:adjustRightInd w:val="0"/>
        <w:ind w:right="-1" w:firstLine="709"/>
        <w:jc w:val="both"/>
        <w:rPr>
          <w:sz w:val="24"/>
          <w:szCs w:val="24"/>
        </w:rPr>
      </w:pPr>
      <w:r>
        <w:rPr>
          <w:sz w:val="24"/>
          <w:szCs w:val="24"/>
        </w:rPr>
        <w:t>4</w:t>
      </w:r>
      <w:r w:rsidR="00576A6E" w:rsidRPr="001F0DB9">
        <w:rPr>
          <w:sz w:val="24"/>
          <w:szCs w:val="24"/>
        </w:rPr>
        <w:t>) заявитель на дату подачи заявления соответствует требованиям:</w:t>
      </w:r>
    </w:p>
    <w:p w:rsidR="00576A6E" w:rsidRPr="001F0DB9" w:rsidRDefault="00576A6E" w:rsidP="00576A6E">
      <w:pPr>
        <w:autoSpaceDE w:val="0"/>
        <w:autoSpaceDN w:val="0"/>
        <w:adjustRightInd w:val="0"/>
        <w:ind w:firstLine="709"/>
        <w:jc w:val="both"/>
        <w:rPr>
          <w:sz w:val="24"/>
          <w:szCs w:val="24"/>
        </w:rPr>
      </w:pPr>
      <w:r w:rsidRPr="001F0DB9">
        <w:rPr>
          <w:sz w:val="24"/>
          <w:szCs w:val="24"/>
        </w:rP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6A6E" w:rsidRPr="001F0DB9" w:rsidRDefault="00576A6E" w:rsidP="00576A6E">
      <w:pPr>
        <w:autoSpaceDE w:val="0"/>
        <w:autoSpaceDN w:val="0"/>
        <w:adjustRightInd w:val="0"/>
        <w:ind w:firstLine="709"/>
        <w:jc w:val="both"/>
        <w:rPr>
          <w:sz w:val="24"/>
          <w:szCs w:val="24"/>
        </w:rPr>
      </w:pPr>
      <w:r w:rsidRPr="001F0DB9">
        <w:rPr>
          <w:sz w:val="24"/>
          <w:szCs w:val="24"/>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2.2. Для получения субсидии заявитель не позднее 2</w:t>
      </w:r>
      <w:r w:rsidR="00241550">
        <w:rPr>
          <w:rFonts w:ascii="Times New Roman" w:hAnsi="Times New Roman" w:cs="Times New Roman"/>
          <w:sz w:val="24"/>
          <w:szCs w:val="24"/>
        </w:rPr>
        <w:t>5</w:t>
      </w:r>
      <w:r w:rsidRPr="001F0DB9">
        <w:rPr>
          <w:rFonts w:ascii="Times New Roman" w:hAnsi="Times New Roman" w:cs="Times New Roman"/>
          <w:sz w:val="24"/>
          <w:szCs w:val="24"/>
        </w:rPr>
        <w:t xml:space="preserve"> декабря текущего финансового года предоставляет в администрацию города Урай следующие документы:</w:t>
      </w:r>
    </w:p>
    <w:p w:rsidR="00576A6E" w:rsidRDefault="0098494F" w:rsidP="00576A6E">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2.2.</w:t>
      </w:r>
      <w:r w:rsidR="00576A6E" w:rsidRPr="001F0DB9">
        <w:rPr>
          <w:rFonts w:ascii="Times New Roman" w:hAnsi="Times New Roman" w:cs="Times New Roman"/>
          <w:sz w:val="24"/>
          <w:szCs w:val="24"/>
        </w:rPr>
        <w:t>1</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sidR="00857C10" w:rsidRPr="00F9596B">
        <w:rPr>
          <w:rFonts w:ascii="Times New Roman" w:hAnsi="Times New Roman" w:cs="Times New Roman"/>
          <w:sz w:val="24"/>
          <w:szCs w:val="24"/>
        </w:rPr>
        <w:t>Для получения субсидии в целях возмещения затрат на приобретение, доставку и монтаж оборудования для переработки и (или) фасовки сельскохозяйственной продукции, на приобретение, доставку, монтаж сельскохозяйственной техники, сельскохозяйственного оборудования</w:t>
      </w:r>
      <w:r w:rsidR="00857C10" w:rsidRPr="00F9596B">
        <w:rPr>
          <w:rFonts w:ascii="Times New Roman" w:hAnsi="Times New Roman" w:cs="Times New Roman"/>
          <w:bCs/>
          <w:sz w:val="24"/>
          <w:szCs w:val="24"/>
        </w:rPr>
        <w:t>, ветеринарных и биологических препаратов, упаковочных материалов для  молока и молокопродуктов, на приобретение кормов:</w:t>
      </w:r>
    </w:p>
    <w:p w:rsidR="00857C10" w:rsidRPr="00857C10" w:rsidRDefault="00857C10" w:rsidP="00576A6E">
      <w:pPr>
        <w:pStyle w:val="ConsPlusNormal"/>
        <w:widowControl/>
        <w:ind w:firstLine="709"/>
        <w:jc w:val="both"/>
        <w:rPr>
          <w:rFonts w:ascii="Times New Roman" w:hAnsi="Times New Roman" w:cs="Times New Roman"/>
          <w:i/>
          <w:sz w:val="22"/>
          <w:szCs w:val="22"/>
        </w:rPr>
      </w:pPr>
      <w:r>
        <w:rPr>
          <w:rFonts w:ascii="Times New Roman" w:hAnsi="Times New Roman" w:cs="Times New Roman"/>
          <w:i/>
          <w:sz w:val="22"/>
          <w:szCs w:val="22"/>
        </w:rPr>
        <w:t>(В редакции постановления от 14.08.2019 №2006).</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76A6E" w:rsidRPr="001F0DB9">
        <w:rPr>
          <w:rFonts w:ascii="Times New Roman" w:hAnsi="Times New Roman" w:cs="Times New Roman"/>
          <w:sz w:val="24"/>
          <w:szCs w:val="24"/>
        </w:rPr>
        <w:t>заявление о предоставлении субсидии согласно приложению 1 к Порядку, подписанное заявителем либо уполномоченным лицом;</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76A6E" w:rsidRPr="001F0DB9">
        <w:rPr>
          <w:rFonts w:ascii="Times New Roman" w:hAnsi="Times New Roman" w:cs="Times New Roman"/>
          <w:sz w:val="24"/>
          <w:szCs w:val="24"/>
        </w:rPr>
        <w:t xml:space="preserve">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3C3385" w:rsidRPr="003C3385" w:rsidRDefault="0098494F" w:rsidP="003C3385">
      <w:pPr>
        <w:autoSpaceDE w:val="0"/>
        <w:autoSpaceDN w:val="0"/>
        <w:adjustRightInd w:val="0"/>
        <w:ind w:firstLine="709"/>
        <w:jc w:val="both"/>
        <w:rPr>
          <w:i/>
          <w:sz w:val="24"/>
          <w:szCs w:val="24"/>
        </w:rPr>
      </w:pPr>
      <w:r>
        <w:rPr>
          <w:sz w:val="24"/>
          <w:szCs w:val="24"/>
        </w:rPr>
        <w:t xml:space="preserve">3) </w:t>
      </w:r>
      <w:r w:rsidR="003C3385" w:rsidRPr="00F9596B">
        <w:rPr>
          <w:sz w:val="24"/>
          <w:szCs w:val="24"/>
        </w:rPr>
        <w:t>копии документов, подтверждающих приобретение техники или оборудования, или средств механизации и автоматизации</w:t>
      </w:r>
      <w:r w:rsidR="003C3385" w:rsidRPr="00F9596B">
        <w:rPr>
          <w:bCs/>
          <w:sz w:val="24"/>
          <w:szCs w:val="24"/>
        </w:rPr>
        <w:t>, ветеринарных и биологических препаратов, упаковочных материалов для  молока и молокопродуктов, кормов</w:t>
      </w:r>
      <w:r w:rsidR="003C3385" w:rsidRPr="00F9596B">
        <w:rPr>
          <w:sz w:val="24"/>
          <w:szCs w:val="24"/>
        </w:rPr>
        <w:t xml:space="preserve"> (договоры, накладные, акты приема-передачи);</w:t>
      </w:r>
      <w:r w:rsidR="003C3385">
        <w:rPr>
          <w:sz w:val="24"/>
          <w:szCs w:val="24"/>
        </w:rPr>
        <w:t xml:space="preserve"> </w:t>
      </w:r>
      <w:r w:rsidR="003C3385" w:rsidRPr="003C3385">
        <w:rPr>
          <w:i/>
          <w:sz w:val="22"/>
          <w:szCs w:val="22"/>
        </w:rPr>
        <w:t>(В редакции постановления от 14.08.2019 №2006).</w:t>
      </w:r>
    </w:p>
    <w:p w:rsidR="00576A6E" w:rsidRPr="003C3385" w:rsidRDefault="003C3385" w:rsidP="003C3385">
      <w:pPr>
        <w:pStyle w:val="ConsPlusNormal"/>
        <w:widowControl/>
        <w:ind w:firstLine="709"/>
        <w:jc w:val="both"/>
        <w:rPr>
          <w:rFonts w:ascii="Times New Roman" w:hAnsi="Times New Roman" w:cs="Times New Roman"/>
          <w:b/>
          <w:i/>
          <w:sz w:val="22"/>
          <w:szCs w:val="22"/>
        </w:rPr>
      </w:pPr>
      <w:r w:rsidRPr="00F9596B">
        <w:rPr>
          <w:rFonts w:ascii="Times New Roman" w:hAnsi="Times New Roman" w:cs="Times New Roman"/>
          <w:sz w:val="24"/>
          <w:szCs w:val="24"/>
        </w:rPr>
        <w:t xml:space="preserve">4) копии платежных документов, подтверждающих фактически произведенные заявителем затраты оплату на приобретение и (или) доставку и (или) монтаж оборудования и (или) сельскохозяйственной техники, </w:t>
      </w:r>
      <w:r w:rsidRPr="00F9596B">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кормов</w:t>
      </w:r>
      <w:r w:rsidRPr="00F9596B">
        <w:rPr>
          <w:rFonts w:ascii="Times New Roman" w:hAnsi="Times New Roman" w:cs="Times New Roman"/>
          <w:sz w:val="24"/>
          <w:szCs w:val="24"/>
        </w:rPr>
        <w:t>.</w:t>
      </w:r>
      <w:r>
        <w:rPr>
          <w:rFonts w:ascii="Times New Roman" w:hAnsi="Times New Roman" w:cs="Times New Roman"/>
          <w:sz w:val="24"/>
          <w:szCs w:val="24"/>
        </w:rPr>
        <w:t xml:space="preserve"> </w:t>
      </w:r>
      <w:r w:rsidRPr="003C3385">
        <w:rPr>
          <w:rFonts w:ascii="Times New Roman" w:hAnsi="Times New Roman" w:cs="Times New Roman"/>
          <w:i/>
          <w:sz w:val="22"/>
          <w:szCs w:val="22"/>
        </w:rPr>
        <w:t>(В редакции постановления от 14.08.2019 №2006).</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w:t>
      </w:r>
      <w:r w:rsidR="00576A6E" w:rsidRPr="001F0DB9">
        <w:rPr>
          <w:rFonts w:ascii="Times New Roman" w:hAnsi="Times New Roman" w:cs="Times New Roman"/>
          <w:sz w:val="24"/>
          <w:szCs w:val="24"/>
        </w:rPr>
        <w:t>2</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Д</w:t>
      </w:r>
      <w:r w:rsidR="00576A6E" w:rsidRPr="001F0DB9">
        <w:rPr>
          <w:rFonts w:ascii="Times New Roman" w:hAnsi="Times New Roman" w:cs="Times New Roman"/>
          <w:sz w:val="24"/>
          <w:szCs w:val="24"/>
        </w:rPr>
        <w:t>ля получения субсидии на возмещение затрат</w:t>
      </w:r>
      <w:r w:rsidR="00764F5B" w:rsidRPr="001F0DB9">
        <w:rPr>
          <w:rFonts w:ascii="Times New Roman" w:hAnsi="Times New Roman" w:cs="Times New Roman"/>
          <w:sz w:val="24"/>
          <w:szCs w:val="24"/>
        </w:rPr>
        <w:t xml:space="preserve"> на строительство, модернизацию, </w:t>
      </w:r>
      <w:r w:rsidR="00764F5B" w:rsidRPr="001F0DB9">
        <w:rPr>
          <w:rFonts w:ascii="Times New Roman" w:hAnsi="Times New Roman"/>
          <w:sz w:val="24"/>
          <w:szCs w:val="24"/>
        </w:rPr>
        <w:t>реконструкцию сельскохозяйственных объектов, ветеринарных объектов для животноводческих или птицеводческих предприятий:</w:t>
      </w:r>
    </w:p>
    <w:p w:rsidR="00576A6E" w:rsidRPr="001F0DB9" w:rsidRDefault="0098494F" w:rsidP="00576A6E">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1</w:t>
      </w:r>
      <w:r w:rsidR="00576A6E" w:rsidRPr="001F0DB9">
        <w:rPr>
          <w:rFonts w:ascii="Times New Roman" w:hAnsi="Times New Roman" w:cs="Times New Roman"/>
          <w:sz w:val="24"/>
          <w:szCs w:val="24"/>
        </w:rPr>
        <w:t>) при выполнении работ подрядным способом:</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576A6E" w:rsidRPr="001F0DB9">
        <w:rPr>
          <w:rFonts w:ascii="Times New Roman" w:hAnsi="Times New Roman" w:cs="Times New Roman"/>
          <w:sz w:val="24"/>
          <w:szCs w:val="24"/>
        </w:rPr>
        <w:t>заявление о предоставлении субсидии согласно приложению 1 к Порядку, подписанное заявителем либо уполномоченным лицом;</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576A6E" w:rsidRPr="001F0DB9">
        <w:rPr>
          <w:rFonts w:ascii="Times New Roman" w:hAnsi="Times New Roman" w:cs="Times New Roman"/>
          <w:sz w:val="24"/>
          <w:szCs w:val="24"/>
        </w:rPr>
        <w:t>копию договора подряда;</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576A6E" w:rsidRPr="001F0DB9">
        <w:rPr>
          <w:rFonts w:ascii="Times New Roman" w:hAnsi="Times New Roman" w:cs="Times New Roman"/>
          <w:sz w:val="24"/>
          <w:szCs w:val="24"/>
        </w:rPr>
        <w:t>копию проектно-сметной документации;</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576A6E" w:rsidRPr="001F0DB9">
        <w:rPr>
          <w:rFonts w:ascii="Times New Roman" w:hAnsi="Times New Roman" w:cs="Times New Roman"/>
          <w:sz w:val="24"/>
          <w:szCs w:val="24"/>
        </w:rPr>
        <w:t xml:space="preserve">копии актов о приемке выполненных работ </w:t>
      </w:r>
      <w:r w:rsidR="00576A6E" w:rsidRPr="001F0DB9">
        <w:rPr>
          <w:rFonts w:ascii="Times New Roman" w:eastAsia="Calibri" w:hAnsi="Times New Roman" w:cs="Times New Roman"/>
          <w:sz w:val="24"/>
          <w:szCs w:val="24"/>
        </w:rPr>
        <w:t>(форма КС-2)</w:t>
      </w:r>
      <w:r w:rsidR="00576A6E" w:rsidRPr="001F0DB9">
        <w:rPr>
          <w:rFonts w:ascii="Times New Roman" w:hAnsi="Times New Roman" w:cs="Times New Roman"/>
          <w:sz w:val="24"/>
          <w:szCs w:val="24"/>
        </w:rPr>
        <w:t>;</w:t>
      </w:r>
    </w:p>
    <w:p w:rsidR="00576A6E" w:rsidRPr="001F0DB9" w:rsidRDefault="0098494F" w:rsidP="00576A6E">
      <w:pPr>
        <w:pStyle w:val="ConsPlusNormal"/>
        <w:widowContro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576A6E" w:rsidRPr="001F0DB9">
        <w:rPr>
          <w:rFonts w:ascii="Times New Roman" w:hAnsi="Times New Roman" w:cs="Times New Roman"/>
          <w:sz w:val="24"/>
          <w:szCs w:val="24"/>
        </w:rPr>
        <w:t xml:space="preserve">копии справок о стоимости выполненных работ и затрат </w:t>
      </w:r>
      <w:r w:rsidR="00576A6E" w:rsidRPr="001F0DB9">
        <w:rPr>
          <w:rFonts w:ascii="Times New Roman" w:eastAsia="Calibri" w:hAnsi="Times New Roman" w:cs="Times New Roman"/>
          <w:sz w:val="24"/>
          <w:szCs w:val="24"/>
        </w:rPr>
        <w:t>(форма КС-3)</w:t>
      </w:r>
      <w:r w:rsidR="00576A6E" w:rsidRPr="001F0DB9">
        <w:rPr>
          <w:rFonts w:ascii="Times New Roman" w:hAnsi="Times New Roman" w:cs="Times New Roman"/>
          <w:sz w:val="24"/>
          <w:szCs w:val="24"/>
        </w:rPr>
        <w:t>;</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576A6E" w:rsidRPr="001F0DB9">
        <w:rPr>
          <w:rFonts w:ascii="Times New Roman" w:hAnsi="Times New Roman" w:cs="Times New Roman"/>
          <w:sz w:val="24"/>
          <w:szCs w:val="24"/>
        </w:rPr>
        <w:t>копии платежных документов, подтверждающих фактически произведенные заявителем затраты оплату выполненных работ;</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576A6E" w:rsidRPr="001F0DB9">
        <w:rPr>
          <w:rFonts w:ascii="Times New Roman" w:hAnsi="Times New Roman" w:cs="Times New Roman"/>
          <w:sz w:val="24"/>
          <w:szCs w:val="24"/>
        </w:rPr>
        <w:t>) при выполнении работ собственными силами:</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76A6E" w:rsidRPr="001F0DB9">
        <w:rPr>
          <w:rFonts w:ascii="Times New Roman" w:hAnsi="Times New Roman" w:cs="Times New Roman"/>
          <w:sz w:val="24"/>
          <w:szCs w:val="24"/>
        </w:rPr>
        <w:t>заявление о предоставлении субсидии согласно приложению 1 к Порядку, подписанное заявителем либо уполномоченным лицом;</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76A6E" w:rsidRPr="001F0DB9">
        <w:rPr>
          <w:rFonts w:ascii="Times New Roman" w:hAnsi="Times New Roman" w:cs="Times New Roman"/>
          <w:sz w:val="24"/>
          <w:szCs w:val="24"/>
        </w:rPr>
        <w:t>копии документов, подтверждающих понесенные затраты с приложением копий договоров, накладных на приоб</w:t>
      </w:r>
      <w:r>
        <w:rPr>
          <w:rFonts w:ascii="Times New Roman" w:hAnsi="Times New Roman" w:cs="Times New Roman"/>
          <w:sz w:val="24"/>
          <w:szCs w:val="24"/>
        </w:rPr>
        <w:t>ретение строительных материалов;</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76A6E" w:rsidRPr="001F0DB9">
        <w:rPr>
          <w:rFonts w:ascii="Times New Roman" w:hAnsi="Times New Roman" w:cs="Times New Roman"/>
          <w:sz w:val="24"/>
          <w:szCs w:val="24"/>
        </w:rPr>
        <w:t>копии платежных документов подтверждающих фактически произведенные заявителем затраты (накладные расходы и плановые накопления в стоимость работ не включаются и не оплачиваются);</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576A6E" w:rsidRPr="001F0DB9">
        <w:rPr>
          <w:rFonts w:ascii="Times New Roman" w:hAnsi="Times New Roman" w:cs="Times New Roman"/>
          <w:sz w:val="24"/>
          <w:szCs w:val="24"/>
        </w:rPr>
        <w:t>отчет об оценке объекта оценки, составленный в соответствии с законодательством Российской Федерации об оценочной деятельности.</w:t>
      </w: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2.3. Заявитель вправе по своему усмотрению представить иные документы, связанные с получением субсидии.</w:t>
      </w:r>
    </w:p>
    <w:p w:rsidR="00576A6E" w:rsidRPr="001F0DB9" w:rsidRDefault="00576A6E" w:rsidP="00576A6E">
      <w:pPr>
        <w:ind w:firstLine="709"/>
        <w:jc w:val="both"/>
        <w:rPr>
          <w:sz w:val="24"/>
          <w:szCs w:val="24"/>
        </w:rPr>
      </w:pPr>
      <w:r w:rsidRPr="001F0DB9">
        <w:rPr>
          <w:sz w:val="24"/>
          <w:szCs w:val="24"/>
        </w:rPr>
        <w:t xml:space="preserve">2.4. Документы, которые заявитель вправе предоставить по собственной </w:t>
      </w:r>
      <w:r w:rsidRPr="001F0DB9">
        <w:rPr>
          <w:spacing w:val="-1"/>
          <w:sz w:val="24"/>
          <w:szCs w:val="24"/>
        </w:rPr>
        <w:t>инициативе:</w:t>
      </w:r>
    </w:p>
    <w:p w:rsidR="00576A6E" w:rsidRPr="001F0DB9" w:rsidRDefault="0098494F" w:rsidP="00576A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576A6E" w:rsidRPr="001F0DB9">
        <w:rPr>
          <w:rFonts w:ascii="Times New Roman" w:hAnsi="Times New Roman" w:cs="Times New Roman"/>
          <w:sz w:val="24"/>
          <w:szCs w:val="24"/>
        </w:rPr>
        <w:t>1</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Д</w:t>
      </w:r>
      <w:r w:rsidR="00576A6E" w:rsidRPr="001F0DB9">
        <w:rPr>
          <w:rFonts w:ascii="Times New Roman" w:hAnsi="Times New Roman" w:cs="Times New Roman"/>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w:t>
      </w:r>
      <w:r>
        <w:rPr>
          <w:rFonts w:ascii="Times New Roman" w:hAnsi="Times New Roman" w:cs="Times New Roman"/>
          <w:sz w:val="24"/>
          <w:szCs w:val="24"/>
        </w:rPr>
        <w:t>ательством Российской Федерации.</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w:t>
      </w:r>
      <w:r w:rsidR="00576A6E" w:rsidRPr="001F0DB9">
        <w:rPr>
          <w:rFonts w:ascii="Times New Roman" w:hAnsi="Times New Roman" w:cs="Times New Roman"/>
          <w:sz w:val="24"/>
          <w:szCs w:val="24"/>
        </w:rPr>
        <w:t>2</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В</w:t>
      </w:r>
      <w:r w:rsidR="00576A6E" w:rsidRPr="001F0DB9">
        <w:rPr>
          <w:rFonts w:ascii="Times New Roman" w:hAnsi="Times New Roman" w:cs="Times New Roman"/>
          <w:sz w:val="24"/>
          <w:szCs w:val="24"/>
        </w:rPr>
        <w:t xml:space="preserve">ыписку из Единого государственного реестра юридических лиц или Единого государственного реестра </w:t>
      </w:r>
      <w:r>
        <w:rPr>
          <w:rFonts w:ascii="Times New Roman" w:hAnsi="Times New Roman" w:cs="Times New Roman"/>
          <w:sz w:val="24"/>
          <w:szCs w:val="24"/>
        </w:rPr>
        <w:t>индивидуальных предпринимателей.</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w:t>
      </w:r>
      <w:r w:rsidR="00576A6E" w:rsidRPr="001F0DB9">
        <w:rPr>
          <w:rFonts w:ascii="Times New Roman" w:hAnsi="Times New Roman" w:cs="Times New Roman"/>
          <w:sz w:val="24"/>
          <w:szCs w:val="24"/>
        </w:rPr>
        <w:t>3</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С</w:t>
      </w:r>
      <w:r w:rsidR="00576A6E" w:rsidRPr="001F0DB9">
        <w:rPr>
          <w:rFonts w:ascii="Times New Roman" w:hAnsi="Times New Roman" w:cs="Times New Roman"/>
          <w:sz w:val="24"/>
          <w:szCs w:val="24"/>
        </w:rPr>
        <w:t>правку об отсутствии задолженности по договорам аренды муниципального имущества (при наличии таких договоров), полученную не ранее чем за тридцат</w:t>
      </w:r>
      <w:r>
        <w:rPr>
          <w:rFonts w:ascii="Times New Roman" w:hAnsi="Times New Roman" w:cs="Times New Roman"/>
          <w:sz w:val="24"/>
          <w:szCs w:val="24"/>
        </w:rPr>
        <w:t>ь дней до даты подачи заявления.</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w:t>
      </w:r>
      <w:r w:rsidR="00576A6E" w:rsidRPr="001F0DB9">
        <w:rPr>
          <w:rFonts w:ascii="Times New Roman" w:hAnsi="Times New Roman" w:cs="Times New Roman"/>
          <w:sz w:val="24"/>
          <w:szCs w:val="24"/>
        </w:rPr>
        <w:t>4</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П</w:t>
      </w:r>
      <w:r w:rsidR="00576A6E" w:rsidRPr="001F0DB9">
        <w:rPr>
          <w:rFonts w:ascii="Times New Roman" w:hAnsi="Times New Roman" w:cs="Times New Roman"/>
          <w:sz w:val="24"/>
          <w:szCs w:val="24"/>
        </w:rPr>
        <w:t>равоустанавливающие документы на объекты недвижимости (при обращении на компенсацию затрат при строительстве), права на которые зарегистрированы в Едином государственном недвижимости, либо имеются в распоряжении органа местного самоуправления (комитет по управлению муниципальным имущес</w:t>
      </w:r>
      <w:r>
        <w:rPr>
          <w:rFonts w:ascii="Times New Roman" w:hAnsi="Times New Roman" w:cs="Times New Roman"/>
          <w:sz w:val="24"/>
          <w:szCs w:val="24"/>
        </w:rPr>
        <w:t>твом администрации города Урай).</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2.4.</w:t>
      </w:r>
      <w:r w:rsidR="00576A6E" w:rsidRPr="001F0DB9">
        <w:rPr>
          <w:rFonts w:ascii="Times New Roman" w:hAnsi="Times New Roman" w:cs="Times New Roman"/>
          <w:sz w:val="24"/>
          <w:szCs w:val="24"/>
        </w:rPr>
        <w:t>5</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Р</w:t>
      </w:r>
      <w:r w:rsidR="00576A6E" w:rsidRPr="001F0DB9">
        <w:rPr>
          <w:rFonts w:ascii="Times New Roman" w:hAnsi="Times New Roman" w:cs="Times New Roman"/>
          <w:sz w:val="24"/>
          <w:szCs w:val="24"/>
        </w:rPr>
        <w:t>азрешение на ввод объекта в эксплуатацию (при обращении о возмещении затрат при строительстве).</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576A6E" w:rsidRPr="001F0DB9" w:rsidRDefault="00576A6E" w:rsidP="00576A6E">
      <w:pPr>
        <w:pStyle w:val="ConsPlusNormal"/>
        <w:ind w:firstLine="709"/>
        <w:jc w:val="both"/>
        <w:rPr>
          <w:rFonts w:ascii="Times New Roman" w:eastAsia="Calibri" w:hAnsi="Times New Roman" w:cs="Times New Roman"/>
          <w:sz w:val="24"/>
          <w:szCs w:val="24"/>
          <w:lang w:eastAsia="en-US"/>
        </w:rPr>
      </w:pPr>
      <w:r w:rsidRPr="001F0DB9">
        <w:rPr>
          <w:rFonts w:ascii="Times New Roman" w:hAnsi="Times New Roman" w:cs="Times New Roman"/>
          <w:sz w:val="24"/>
          <w:szCs w:val="24"/>
        </w:rPr>
        <w:t xml:space="preserve">2.5. </w:t>
      </w:r>
      <w:r w:rsidRPr="001F0DB9">
        <w:rPr>
          <w:rFonts w:ascii="Times New Roman" w:eastAsia="Calibri" w:hAnsi="Times New Roman" w:cs="Times New Roman"/>
          <w:sz w:val="24"/>
          <w:szCs w:val="24"/>
          <w:lang w:eastAsia="en-US"/>
        </w:rPr>
        <w:t>Копии документов, представленные заявителем одним из следующих способов:</w:t>
      </w:r>
    </w:p>
    <w:p w:rsidR="00576A6E" w:rsidRPr="001F0DB9" w:rsidRDefault="0098494F" w:rsidP="00576A6E">
      <w:pPr>
        <w:pStyle w:val="ConsPlusNormal"/>
        <w:ind w:firstLine="709"/>
        <w:jc w:val="both"/>
        <w:rPr>
          <w:rFonts w:ascii="Times New Roman" w:eastAsia="Calibri" w:hAnsi="Times New Roman" w:cs="Times New Roman"/>
          <w:sz w:val="24"/>
          <w:szCs w:val="24"/>
          <w:lang w:eastAsia="en-US"/>
        </w:rPr>
      </w:pPr>
      <w:r w:rsidRPr="001F0DB9">
        <w:rPr>
          <w:rFonts w:ascii="Times New Roman" w:hAnsi="Times New Roman" w:cs="Times New Roman"/>
          <w:sz w:val="24"/>
          <w:szCs w:val="24"/>
        </w:rPr>
        <w:t>2.5.</w:t>
      </w:r>
      <w:r w:rsidR="00576A6E" w:rsidRPr="001F0DB9">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w:t>
      </w:r>
      <w:r w:rsidR="00576A6E"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С</w:t>
      </w:r>
      <w:r w:rsidR="00576A6E" w:rsidRPr="001F0DB9">
        <w:rPr>
          <w:rFonts w:ascii="Times New Roman" w:eastAsia="Calibri" w:hAnsi="Times New Roman" w:cs="Times New Roman"/>
          <w:sz w:val="24"/>
          <w:szCs w:val="24"/>
          <w:lang w:eastAsia="en-US"/>
        </w:rPr>
        <w:t>формированными в один прошнурованный и пронумерованный комплект непосредст</w:t>
      </w:r>
      <w:r>
        <w:rPr>
          <w:rFonts w:ascii="Times New Roman" w:eastAsia="Calibri" w:hAnsi="Times New Roman" w:cs="Times New Roman"/>
          <w:sz w:val="24"/>
          <w:szCs w:val="24"/>
          <w:lang w:eastAsia="en-US"/>
        </w:rPr>
        <w:t>венно или почтовым отправлением.</w:t>
      </w:r>
    </w:p>
    <w:p w:rsidR="00576A6E" w:rsidRPr="001F0DB9" w:rsidRDefault="0098494F" w:rsidP="00576A6E">
      <w:pPr>
        <w:pStyle w:val="ConsPlusNormal"/>
        <w:ind w:firstLine="709"/>
        <w:jc w:val="both"/>
        <w:rPr>
          <w:rFonts w:ascii="Times New Roman" w:eastAsia="Calibri" w:hAnsi="Times New Roman" w:cs="Times New Roman"/>
          <w:sz w:val="24"/>
          <w:szCs w:val="24"/>
          <w:lang w:eastAsia="en-US"/>
        </w:rPr>
      </w:pPr>
      <w:r w:rsidRPr="001F0DB9">
        <w:rPr>
          <w:rFonts w:ascii="Times New Roman" w:hAnsi="Times New Roman" w:cs="Times New Roman"/>
          <w:sz w:val="24"/>
          <w:szCs w:val="24"/>
        </w:rPr>
        <w:t>2.5.</w:t>
      </w:r>
      <w:r w:rsidR="00576A6E" w:rsidRPr="001F0DB9">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w:t>
      </w:r>
      <w:r w:rsidR="00576A6E"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Ч</w:t>
      </w:r>
      <w:r w:rsidR="00576A6E" w:rsidRPr="001F0DB9">
        <w:rPr>
          <w:rFonts w:ascii="Times New Roman" w:eastAsia="Calibri" w:hAnsi="Times New Roman" w:cs="Times New Roman"/>
          <w:sz w:val="24"/>
          <w:szCs w:val="24"/>
          <w:lang w:eastAsia="en-US"/>
        </w:rPr>
        <w:t>ерез многофункциональный центр предоставлении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w:t>
      </w:r>
      <w:r>
        <w:rPr>
          <w:rFonts w:ascii="Times New Roman" w:eastAsia="Calibri" w:hAnsi="Times New Roman" w:cs="Times New Roman"/>
          <w:sz w:val="24"/>
          <w:szCs w:val="24"/>
          <w:lang w:eastAsia="en-US"/>
        </w:rPr>
        <w:t>й и многофункциональным центром.</w:t>
      </w:r>
    </w:p>
    <w:p w:rsidR="00576A6E" w:rsidRPr="001F0DB9" w:rsidRDefault="0098494F" w:rsidP="00576A6E">
      <w:pPr>
        <w:pStyle w:val="ConsPlusNormal"/>
        <w:ind w:firstLine="709"/>
        <w:jc w:val="both"/>
        <w:rPr>
          <w:rFonts w:ascii="Times New Roman" w:eastAsia="Calibri" w:hAnsi="Times New Roman" w:cs="Times New Roman"/>
          <w:sz w:val="24"/>
          <w:szCs w:val="24"/>
          <w:lang w:eastAsia="en-US"/>
        </w:rPr>
      </w:pPr>
      <w:r w:rsidRPr="001F0DB9">
        <w:rPr>
          <w:rFonts w:ascii="Times New Roman" w:hAnsi="Times New Roman" w:cs="Times New Roman"/>
          <w:sz w:val="24"/>
          <w:szCs w:val="24"/>
        </w:rPr>
        <w:t>2.5.</w:t>
      </w:r>
      <w:r w:rsidR="00576A6E" w:rsidRPr="001F0DB9">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w:t>
      </w:r>
      <w:r w:rsidR="00576A6E"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В</w:t>
      </w:r>
      <w:r w:rsidR="00576A6E" w:rsidRPr="001F0DB9">
        <w:rPr>
          <w:rFonts w:ascii="Times New Roman" w:eastAsia="Calibri" w:hAnsi="Times New Roman" w:cs="Times New Roman"/>
          <w:sz w:val="24"/>
          <w:szCs w:val="24"/>
          <w:lang w:eastAsia="en-US"/>
        </w:rPr>
        <w:t xml:space="preserve"> электронной форме –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C0509A" w:rsidRPr="001F0DB9" w:rsidRDefault="001063A2" w:rsidP="00C0509A">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 </w:t>
      </w:r>
      <w:r w:rsidR="00C0509A" w:rsidRPr="001F0DB9">
        <w:rPr>
          <w:rFonts w:ascii="Times New Roman" w:eastAsia="Calibri" w:hAnsi="Times New Roman" w:cs="Times New Roman"/>
          <w:sz w:val="24"/>
          <w:szCs w:val="24"/>
          <w:lang w:eastAsia="en-US"/>
        </w:rPr>
        <w:t>Копии документов, представленные заявителем в письменной форме</w:t>
      </w:r>
      <w:r w:rsidR="00C0509A" w:rsidRPr="001F0DB9">
        <w:rPr>
          <w:rFonts w:ascii="Times New Roman" w:eastAsia="Calibri" w:hAnsi="Times New Roman" w:cs="Times New Roman"/>
          <w:sz w:val="24"/>
          <w:szCs w:val="24"/>
        </w:rPr>
        <w:t>,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00C0509A" w:rsidRPr="001F0DB9">
        <w:rPr>
          <w:rFonts w:ascii="Times New Roman" w:eastAsia="Calibri" w:hAnsi="Times New Roman" w:cs="Times New Roman"/>
          <w:sz w:val="24"/>
          <w:szCs w:val="24"/>
          <w:lang w:eastAsia="en-US"/>
        </w:rPr>
        <w:t>.</w:t>
      </w:r>
    </w:p>
    <w:p w:rsidR="00576A6E" w:rsidRPr="001F0DB9" w:rsidRDefault="00576A6E" w:rsidP="00576A6E">
      <w:pPr>
        <w:ind w:firstLine="709"/>
        <w:jc w:val="both"/>
        <w:rPr>
          <w:sz w:val="24"/>
          <w:szCs w:val="24"/>
        </w:rPr>
      </w:pPr>
      <w:r w:rsidRPr="001F0DB9">
        <w:rPr>
          <w:sz w:val="24"/>
          <w:szCs w:val="24"/>
        </w:rPr>
        <w:t>В случае если с заявлением о предоставлении субсидии обращается представитель заявителя, дополнительно к документам, указанным в пункте 2.2 Порядка, предоставляется документ, удостоверяющий права (полномочия) представителя заявителя.</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 xml:space="preserve">2.7. Срок рассмотрения заявления о предоставлении субсидии и принятия решения о предоставлении субсидии или об отказе в предоставлении субсидии - 30 </w:t>
      </w:r>
      <w:r w:rsidR="00A1173A" w:rsidRPr="001F0DB9">
        <w:rPr>
          <w:sz w:val="24"/>
          <w:szCs w:val="24"/>
        </w:rPr>
        <w:t xml:space="preserve">рабочих </w:t>
      </w:r>
      <w:r w:rsidRPr="001F0DB9">
        <w:rPr>
          <w:sz w:val="24"/>
          <w:szCs w:val="24"/>
        </w:rPr>
        <w:t>дней со дня его регистрации.</w:t>
      </w:r>
    </w:p>
    <w:p w:rsidR="00576A6E" w:rsidRPr="001F0DB9" w:rsidRDefault="00576A6E" w:rsidP="00576A6E">
      <w:pPr>
        <w:ind w:right="-1" w:firstLine="709"/>
        <w:jc w:val="both"/>
        <w:rPr>
          <w:sz w:val="24"/>
          <w:szCs w:val="24"/>
        </w:rPr>
      </w:pPr>
      <w:r w:rsidRPr="001F0DB9">
        <w:rPr>
          <w:sz w:val="24"/>
          <w:szCs w:val="24"/>
        </w:rPr>
        <w:t xml:space="preserve">2.8. В течение </w:t>
      </w:r>
      <w:r w:rsidR="00C0509A" w:rsidRPr="001F0DB9">
        <w:rPr>
          <w:sz w:val="24"/>
          <w:szCs w:val="24"/>
        </w:rPr>
        <w:t>10</w:t>
      </w:r>
      <w:r w:rsidRPr="001F0DB9">
        <w:rPr>
          <w:sz w:val="24"/>
          <w:szCs w:val="24"/>
        </w:rPr>
        <w:t xml:space="preserve"> </w:t>
      </w:r>
      <w:r w:rsidR="00C0509A" w:rsidRPr="001F0DB9">
        <w:rPr>
          <w:sz w:val="24"/>
          <w:szCs w:val="24"/>
        </w:rPr>
        <w:t xml:space="preserve">рабочих </w:t>
      </w:r>
      <w:r w:rsidRPr="001F0DB9">
        <w:rPr>
          <w:sz w:val="24"/>
          <w:szCs w:val="24"/>
        </w:rPr>
        <w:t>дней со дня регистрации заявления на получение субсидии ответственный исполнитель осуществляет:</w:t>
      </w:r>
    </w:p>
    <w:p w:rsidR="00576A6E" w:rsidRPr="001063A2" w:rsidRDefault="001063A2" w:rsidP="00576A6E">
      <w:pPr>
        <w:widowControl w:val="0"/>
        <w:autoSpaceDE w:val="0"/>
        <w:autoSpaceDN w:val="0"/>
        <w:adjustRightInd w:val="0"/>
        <w:ind w:right="-1" w:firstLine="709"/>
        <w:jc w:val="both"/>
        <w:rPr>
          <w:sz w:val="24"/>
          <w:szCs w:val="24"/>
        </w:rPr>
      </w:pPr>
      <w:r w:rsidRPr="001F0DB9">
        <w:rPr>
          <w:sz w:val="24"/>
          <w:szCs w:val="24"/>
        </w:rPr>
        <w:t>2.8.</w:t>
      </w:r>
      <w:r w:rsidR="00576A6E" w:rsidRPr="001F0DB9">
        <w:rPr>
          <w:sz w:val="24"/>
          <w:szCs w:val="24"/>
        </w:rPr>
        <w:t>1</w:t>
      </w:r>
      <w:r>
        <w:rPr>
          <w:sz w:val="24"/>
          <w:szCs w:val="24"/>
        </w:rPr>
        <w:t>.</w:t>
      </w:r>
      <w:r w:rsidR="00576A6E" w:rsidRPr="001F0DB9">
        <w:rPr>
          <w:sz w:val="24"/>
          <w:szCs w:val="24"/>
        </w:rPr>
        <w:t xml:space="preserve"> </w:t>
      </w:r>
      <w:r>
        <w:rPr>
          <w:sz w:val="24"/>
          <w:szCs w:val="24"/>
        </w:rPr>
        <w:t>П</w:t>
      </w:r>
      <w:r w:rsidR="00576A6E" w:rsidRPr="001F0DB9">
        <w:rPr>
          <w:sz w:val="24"/>
          <w:szCs w:val="24"/>
        </w:rPr>
        <w:t>роведение осмотра места осуществления сельскохозяйственной</w:t>
      </w:r>
      <w:r>
        <w:rPr>
          <w:sz w:val="24"/>
          <w:szCs w:val="24"/>
        </w:rPr>
        <w:t xml:space="preserve"> деятельности. </w:t>
      </w:r>
      <w:r w:rsidR="00576A6E" w:rsidRPr="001F0DB9">
        <w:rPr>
          <w:sz w:val="24"/>
          <w:szCs w:val="24"/>
        </w:rP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заявител</w:t>
      </w:r>
      <w:r w:rsidR="00576A6E" w:rsidRPr="001063A2">
        <w:rPr>
          <w:sz w:val="24"/>
          <w:szCs w:val="24"/>
        </w:rPr>
        <w:t>я согласно настоящему Порядку.</w:t>
      </w:r>
    </w:p>
    <w:p w:rsidR="00576A6E" w:rsidRPr="001F0DB9" w:rsidRDefault="001063A2" w:rsidP="00576A6E">
      <w:pPr>
        <w:pStyle w:val="ConsPlusNormal"/>
        <w:ind w:firstLine="709"/>
        <w:jc w:val="both"/>
        <w:rPr>
          <w:rFonts w:ascii="Times New Roman" w:hAnsi="Times New Roman" w:cs="Times New Roman"/>
          <w:sz w:val="24"/>
          <w:szCs w:val="24"/>
        </w:rPr>
      </w:pPr>
      <w:r w:rsidRPr="001063A2">
        <w:rPr>
          <w:rFonts w:ascii="Times New Roman" w:hAnsi="Times New Roman" w:cs="Times New Roman"/>
          <w:sz w:val="24"/>
          <w:szCs w:val="24"/>
        </w:rPr>
        <w:t>2.8.</w:t>
      </w:r>
      <w:r w:rsidR="00576A6E" w:rsidRPr="001063A2">
        <w:rPr>
          <w:rFonts w:ascii="Times New Roman" w:hAnsi="Times New Roman" w:cs="Times New Roman"/>
          <w:sz w:val="24"/>
          <w:szCs w:val="24"/>
        </w:rPr>
        <w:t>2</w:t>
      </w:r>
      <w:r w:rsidRPr="001063A2">
        <w:rPr>
          <w:rFonts w:ascii="Times New Roman" w:hAnsi="Times New Roman" w:cs="Times New Roman"/>
          <w:sz w:val="24"/>
          <w:szCs w:val="24"/>
        </w:rPr>
        <w:t>.</w:t>
      </w:r>
      <w:r w:rsidR="00576A6E" w:rsidRPr="001063A2">
        <w:rPr>
          <w:rFonts w:ascii="Times New Roman" w:hAnsi="Times New Roman" w:cs="Times New Roman"/>
          <w:sz w:val="24"/>
          <w:szCs w:val="24"/>
        </w:rPr>
        <w:t xml:space="preserve"> </w:t>
      </w:r>
      <w:r w:rsidRPr="001063A2">
        <w:rPr>
          <w:rFonts w:ascii="Times New Roman" w:hAnsi="Times New Roman" w:cs="Times New Roman"/>
          <w:sz w:val="24"/>
          <w:szCs w:val="24"/>
        </w:rPr>
        <w:t>Р</w:t>
      </w:r>
      <w:r w:rsidR="00576A6E" w:rsidRPr="001F0DB9">
        <w:rPr>
          <w:rFonts w:ascii="Times New Roman" w:hAnsi="Times New Roman" w:cs="Times New Roman"/>
          <w:sz w:val="24"/>
          <w:szCs w:val="24"/>
        </w:rPr>
        <w:t>ассмотрение представленных заявителем документов на предмет их соответствия требованиям, определенным Программой и П</w:t>
      </w:r>
      <w:r>
        <w:rPr>
          <w:rFonts w:ascii="Times New Roman" w:hAnsi="Times New Roman" w:cs="Times New Roman"/>
          <w:sz w:val="24"/>
          <w:szCs w:val="24"/>
        </w:rPr>
        <w:t>орядком и подготовку заключения.</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2.9. Основания для отказа в предоставлении субсидии:</w:t>
      </w:r>
    </w:p>
    <w:p w:rsidR="00576A6E" w:rsidRPr="001F0DB9" w:rsidRDefault="001063A2" w:rsidP="00576A6E">
      <w:pPr>
        <w:autoSpaceDE w:val="0"/>
        <w:autoSpaceDN w:val="0"/>
        <w:adjustRightInd w:val="0"/>
        <w:ind w:firstLine="709"/>
        <w:jc w:val="both"/>
        <w:rPr>
          <w:sz w:val="24"/>
          <w:szCs w:val="24"/>
        </w:rPr>
      </w:pPr>
      <w:r w:rsidRPr="001F0DB9">
        <w:rPr>
          <w:sz w:val="24"/>
          <w:szCs w:val="24"/>
        </w:rPr>
        <w:t>2.9.</w:t>
      </w:r>
      <w:r w:rsidR="00576A6E" w:rsidRPr="001F0DB9">
        <w:rPr>
          <w:sz w:val="24"/>
          <w:szCs w:val="24"/>
        </w:rPr>
        <w:t>1</w:t>
      </w:r>
      <w:r>
        <w:rPr>
          <w:sz w:val="24"/>
          <w:szCs w:val="24"/>
        </w:rPr>
        <w:t>.</w:t>
      </w:r>
      <w:r w:rsidR="00576A6E" w:rsidRPr="001F0DB9">
        <w:rPr>
          <w:sz w:val="24"/>
          <w:szCs w:val="24"/>
        </w:rPr>
        <w:t xml:space="preserve"> </w:t>
      </w:r>
      <w:r>
        <w:rPr>
          <w:sz w:val="24"/>
          <w:szCs w:val="24"/>
        </w:rPr>
        <w:t>Н</w:t>
      </w:r>
      <w:r w:rsidR="00576A6E" w:rsidRPr="001F0DB9">
        <w:rPr>
          <w:sz w:val="24"/>
          <w:szCs w:val="24"/>
        </w:rPr>
        <w:t>есоответствие представленных заявителем документов требованиям, определенным пункт</w:t>
      </w:r>
      <w:r>
        <w:rPr>
          <w:sz w:val="24"/>
          <w:szCs w:val="24"/>
        </w:rPr>
        <w:t>а</w:t>
      </w:r>
      <w:r w:rsidR="00576A6E" w:rsidRPr="001F0DB9">
        <w:rPr>
          <w:sz w:val="24"/>
          <w:szCs w:val="24"/>
        </w:rPr>
        <w:t>м</w:t>
      </w:r>
      <w:r>
        <w:rPr>
          <w:sz w:val="24"/>
          <w:szCs w:val="24"/>
        </w:rPr>
        <w:t>и</w:t>
      </w:r>
      <w:r w:rsidR="00576A6E" w:rsidRPr="001F0DB9">
        <w:rPr>
          <w:sz w:val="24"/>
          <w:szCs w:val="24"/>
        </w:rPr>
        <w:t xml:space="preserve"> 2.5</w:t>
      </w:r>
      <w:r>
        <w:rPr>
          <w:sz w:val="24"/>
          <w:szCs w:val="24"/>
        </w:rPr>
        <w:t xml:space="preserve"> и 2.6</w:t>
      </w:r>
      <w:r w:rsidR="00576A6E" w:rsidRPr="001F0DB9">
        <w:rPr>
          <w:sz w:val="24"/>
          <w:szCs w:val="24"/>
        </w:rPr>
        <w:t xml:space="preserve"> Порядка, или непредставление (предоставление не в полном объеме) документов</w:t>
      </w:r>
      <w:r>
        <w:rPr>
          <w:sz w:val="24"/>
          <w:szCs w:val="24"/>
        </w:rPr>
        <w:t>, указанных в пункте 2.2 Порядка.</w:t>
      </w:r>
    </w:p>
    <w:p w:rsidR="00576A6E" w:rsidRPr="001F0DB9" w:rsidRDefault="00AB2F3F" w:rsidP="00576A6E">
      <w:pPr>
        <w:autoSpaceDE w:val="0"/>
        <w:autoSpaceDN w:val="0"/>
        <w:adjustRightInd w:val="0"/>
        <w:ind w:firstLine="709"/>
        <w:jc w:val="both"/>
        <w:rPr>
          <w:sz w:val="24"/>
          <w:szCs w:val="24"/>
        </w:rPr>
      </w:pPr>
      <w:r>
        <w:rPr>
          <w:sz w:val="24"/>
          <w:szCs w:val="24"/>
        </w:rPr>
        <w:t>2.9.</w:t>
      </w:r>
      <w:r w:rsidR="00576A6E" w:rsidRPr="001F0DB9">
        <w:rPr>
          <w:sz w:val="24"/>
          <w:szCs w:val="24"/>
        </w:rPr>
        <w:t>2</w:t>
      </w:r>
      <w:r>
        <w:rPr>
          <w:sz w:val="24"/>
          <w:szCs w:val="24"/>
        </w:rPr>
        <w:t>.</w:t>
      </w:r>
      <w:r w:rsidR="00576A6E" w:rsidRPr="001F0DB9">
        <w:rPr>
          <w:sz w:val="24"/>
          <w:szCs w:val="24"/>
        </w:rPr>
        <w:t xml:space="preserve"> </w:t>
      </w:r>
      <w:r>
        <w:rPr>
          <w:sz w:val="24"/>
          <w:szCs w:val="24"/>
        </w:rPr>
        <w:t>Н</w:t>
      </w:r>
      <w:r w:rsidR="00576A6E" w:rsidRPr="001F0DB9">
        <w:rPr>
          <w:sz w:val="24"/>
          <w:szCs w:val="24"/>
        </w:rPr>
        <w:t>едостоверность предс</w:t>
      </w:r>
      <w:r>
        <w:rPr>
          <w:sz w:val="24"/>
          <w:szCs w:val="24"/>
        </w:rPr>
        <w:t>тавленной заявителем информации.</w:t>
      </w:r>
    </w:p>
    <w:p w:rsidR="00576A6E" w:rsidRPr="001F0DB9" w:rsidRDefault="00AB2F3F" w:rsidP="00576A6E">
      <w:pPr>
        <w:widowControl w:val="0"/>
        <w:autoSpaceDE w:val="0"/>
        <w:autoSpaceDN w:val="0"/>
        <w:adjustRightInd w:val="0"/>
        <w:ind w:right="-1" w:firstLine="709"/>
        <w:jc w:val="both"/>
        <w:rPr>
          <w:sz w:val="24"/>
          <w:szCs w:val="24"/>
        </w:rPr>
      </w:pPr>
      <w:r>
        <w:rPr>
          <w:sz w:val="24"/>
          <w:szCs w:val="24"/>
        </w:rPr>
        <w:t>2.9.</w:t>
      </w:r>
      <w:r w:rsidR="00576A6E" w:rsidRPr="001F0DB9">
        <w:rPr>
          <w:sz w:val="24"/>
          <w:szCs w:val="24"/>
        </w:rPr>
        <w:t>3</w:t>
      </w:r>
      <w:r>
        <w:rPr>
          <w:sz w:val="24"/>
          <w:szCs w:val="24"/>
        </w:rPr>
        <w:t>.</w:t>
      </w:r>
      <w:r w:rsidR="00576A6E" w:rsidRPr="001F0DB9">
        <w:rPr>
          <w:sz w:val="24"/>
          <w:szCs w:val="24"/>
        </w:rPr>
        <w:t xml:space="preserve"> </w:t>
      </w:r>
      <w:r>
        <w:rPr>
          <w:sz w:val="24"/>
          <w:szCs w:val="24"/>
        </w:rPr>
        <w:t>Н</w:t>
      </w:r>
      <w:r w:rsidR="00576A6E" w:rsidRPr="001F0DB9">
        <w:rPr>
          <w:sz w:val="24"/>
          <w:szCs w:val="24"/>
        </w:rPr>
        <w:t>есоответствие условиям предоставления субсидий, указанных</w:t>
      </w:r>
      <w:r>
        <w:rPr>
          <w:sz w:val="24"/>
          <w:szCs w:val="24"/>
        </w:rPr>
        <w:t xml:space="preserve"> в пункте 2.1 раздела 1 Порядка.</w:t>
      </w:r>
    </w:p>
    <w:p w:rsidR="00576A6E" w:rsidRPr="00AB2F3F" w:rsidRDefault="00AB2F3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576A6E" w:rsidRPr="001F0DB9">
        <w:rPr>
          <w:rFonts w:ascii="Times New Roman" w:hAnsi="Times New Roman" w:cs="Times New Roman"/>
          <w:sz w:val="24"/>
          <w:szCs w:val="24"/>
        </w:rPr>
        <w:t>4</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Р</w:t>
      </w:r>
      <w:r w:rsidR="00576A6E" w:rsidRPr="001F0DB9">
        <w:rPr>
          <w:rFonts w:ascii="Times New Roman" w:hAnsi="Times New Roman" w:cs="Times New Roman"/>
          <w:sz w:val="24"/>
          <w:szCs w:val="24"/>
        </w:rPr>
        <w:t>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было принято решение об оказании аналогичной поддержки (поддержки, условия оказания которой совпадают, включая форму, вид поддержки и цели ее ока</w:t>
      </w:r>
      <w:r w:rsidR="00576A6E" w:rsidRPr="00AB2F3F">
        <w:rPr>
          <w:rFonts w:ascii="Times New Roman" w:hAnsi="Times New Roman" w:cs="Times New Roman"/>
          <w:sz w:val="24"/>
          <w:szCs w:val="24"/>
        </w:rPr>
        <w:t>зания)</w:t>
      </w:r>
      <w:r w:rsidRPr="00AB2F3F">
        <w:rPr>
          <w:rFonts w:ascii="Times New Roman" w:hAnsi="Times New Roman" w:cs="Times New Roman"/>
          <w:sz w:val="24"/>
          <w:szCs w:val="24"/>
        </w:rPr>
        <w:t xml:space="preserve"> и сроки ее оказания не истекли.</w:t>
      </w:r>
    </w:p>
    <w:p w:rsidR="00576A6E" w:rsidRPr="00AB2F3F" w:rsidRDefault="00AB2F3F" w:rsidP="00576A6E">
      <w:pPr>
        <w:pStyle w:val="ConsPlusNormal"/>
        <w:widowControl/>
        <w:ind w:firstLine="709"/>
        <w:jc w:val="both"/>
        <w:rPr>
          <w:rFonts w:ascii="Times New Roman" w:hAnsi="Times New Roman" w:cs="Times New Roman"/>
          <w:sz w:val="24"/>
          <w:szCs w:val="24"/>
        </w:rPr>
      </w:pPr>
      <w:r w:rsidRPr="00AB2F3F">
        <w:rPr>
          <w:rFonts w:ascii="Times New Roman" w:hAnsi="Times New Roman" w:cs="Times New Roman"/>
          <w:sz w:val="24"/>
          <w:szCs w:val="24"/>
        </w:rPr>
        <w:lastRenderedPageBreak/>
        <w:t>2.9.</w:t>
      </w:r>
      <w:r w:rsidR="00576A6E" w:rsidRPr="00AB2F3F">
        <w:rPr>
          <w:rFonts w:ascii="Times New Roman" w:hAnsi="Times New Roman" w:cs="Times New Roman"/>
          <w:sz w:val="24"/>
          <w:szCs w:val="24"/>
        </w:rPr>
        <w:t>5</w:t>
      </w:r>
      <w:r w:rsidRPr="00AB2F3F">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С</w:t>
      </w:r>
      <w:r w:rsidR="00576A6E" w:rsidRPr="001F0DB9">
        <w:rPr>
          <w:rFonts w:ascii="Times New Roman" w:hAnsi="Times New Roman" w:cs="Times New Roman"/>
          <w:sz w:val="24"/>
          <w:szCs w:val="24"/>
        </w:rPr>
        <w:t xml:space="preserve"> момента признания заявителя допустившим нарушение условий предоставления субсидии, в том числе не обеспечившим целевого использования средств субс</w:t>
      </w:r>
      <w:r>
        <w:rPr>
          <w:rFonts w:ascii="Times New Roman" w:hAnsi="Times New Roman" w:cs="Times New Roman"/>
          <w:sz w:val="24"/>
          <w:szCs w:val="24"/>
        </w:rPr>
        <w:t>идии, прош</w:t>
      </w:r>
      <w:r w:rsidRPr="00AB2F3F">
        <w:rPr>
          <w:rFonts w:ascii="Times New Roman" w:hAnsi="Times New Roman" w:cs="Times New Roman"/>
          <w:sz w:val="24"/>
          <w:szCs w:val="24"/>
        </w:rPr>
        <w:t>ло менее чем три года.</w:t>
      </w:r>
    </w:p>
    <w:p w:rsidR="00576A6E" w:rsidRPr="001F0DB9" w:rsidRDefault="00AB2F3F" w:rsidP="00576A6E">
      <w:pPr>
        <w:pStyle w:val="ConsPlusNormal"/>
        <w:widowControl/>
        <w:ind w:firstLine="709"/>
        <w:jc w:val="both"/>
        <w:rPr>
          <w:rFonts w:ascii="Times New Roman" w:hAnsi="Times New Roman" w:cs="Times New Roman"/>
          <w:sz w:val="24"/>
          <w:szCs w:val="24"/>
        </w:rPr>
      </w:pPr>
      <w:r w:rsidRPr="00AB2F3F">
        <w:rPr>
          <w:rFonts w:ascii="Times New Roman" w:hAnsi="Times New Roman" w:cs="Times New Roman"/>
          <w:sz w:val="24"/>
          <w:szCs w:val="24"/>
        </w:rPr>
        <w:t>2.9.</w:t>
      </w:r>
      <w:r w:rsidR="00576A6E" w:rsidRPr="00AB2F3F">
        <w:rPr>
          <w:rFonts w:ascii="Times New Roman" w:hAnsi="Times New Roman" w:cs="Times New Roman"/>
          <w:sz w:val="24"/>
          <w:szCs w:val="24"/>
        </w:rPr>
        <w:t>6</w:t>
      </w:r>
      <w:r w:rsidRPr="00AB2F3F">
        <w:rPr>
          <w:rFonts w:ascii="Times New Roman" w:hAnsi="Times New Roman" w:cs="Times New Roman"/>
          <w:sz w:val="24"/>
          <w:szCs w:val="24"/>
        </w:rPr>
        <w:t>.</w:t>
      </w:r>
      <w:r w:rsidR="00576A6E" w:rsidRPr="00AB2F3F">
        <w:rPr>
          <w:rFonts w:ascii="Times New Roman" w:hAnsi="Times New Roman" w:cs="Times New Roman"/>
          <w:sz w:val="24"/>
          <w:szCs w:val="24"/>
        </w:rPr>
        <w:t xml:space="preserve"> </w:t>
      </w:r>
      <w:r w:rsidRPr="00AB2F3F">
        <w:rPr>
          <w:rFonts w:ascii="Times New Roman" w:hAnsi="Times New Roman" w:cs="Times New Roman"/>
          <w:sz w:val="24"/>
          <w:szCs w:val="24"/>
        </w:rPr>
        <w:t>О</w:t>
      </w:r>
      <w:r w:rsidR="00576A6E" w:rsidRPr="001F0DB9">
        <w:rPr>
          <w:rFonts w:ascii="Times New Roman" w:hAnsi="Times New Roman" w:cs="Times New Roman"/>
          <w:sz w:val="24"/>
          <w:szCs w:val="24"/>
        </w:rPr>
        <w:t>тсутствие лимитов бюджетных ассигнований в бюджете городского округа город Урай на цели, предусмотренные для предоставления субси</w:t>
      </w:r>
      <w:r>
        <w:rPr>
          <w:rFonts w:ascii="Times New Roman" w:hAnsi="Times New Roman" w:cs="Times New Roman"/>
          <w:sz w:val="24"/>
          <w:szCs w:val="24"/>
        </w:rPr>
        <w:t>дий согласно настоящему Порядку.</w:t>
      </w:r>
    </w:p>
    <w:p w:rsidR="00576A6E" w:rsidRPr="001F0DB9" w:rsidRDefault="00AB2F3F" w:rsidP="00576A6E">
      <w:pPr>
        <w:widowControl w:val="0"/>
        <w:autoSpaceDE w:val="0"/>
        <w:autoSpaceDN w:val="0"/>
        <w:adjustRightInd w:val="0"/>
        <w:ind w:right="-1" w:firstLine="709"/>
        <w:jc w:val="both"/>
        <w:rPr>
          <w:sz w:val="24"/>
          <w:szCs w:val="24"/>
        </w:rPr>
      </w:pPr>
      <w:r w:rsidRPr="001F0DB9">
        <w:rPr>
          <w:sz w:val="24"/>
          <w:szCs w:val="24"/>
        </w:rPr>
        <w:t>2.9.</w:t>
      </w:r>
      <w:r w:rsidR="00576A6E" w:rsidRPr="001F0DB9">
        <w:rPr>
          <w:sz w:val="24"/>
          <w:szCs w:val="24"/>
        </w:rPr>
        <w:t>7</w:t>
      </w:r>
      <w:r>
        <w:rPr>
          <w:sz w:val="24"/>
          <w:szCs w:val="24"/>
        </w:rPr>
        <w:t>.</w:t>
      </w:r>
      <w:r w:rsidR="00576A6E" w:rsidRPr="001F0DB9">
        <w:rPr>
          <w:sz w:val="24"/>
          <w:szCs w:val="24"/>
        </w:rPr>
        <w:t xml:space="preserve"> </w:t>
      </w:r>
      <w:r>
        <w:rPr>
          <w:sz w:val="24"/>
          <w:szCs w:val="24"/>
        </w:rPr>
        <w:t>С</w:t>
      </w:r>
      <w:r w:rsidR="00576A6E" w:rsidRPr="001F0DB9">
        <w:rPr>
          <w:sz w:val="24"/>
          <w:szCs w:val="24"/>
        </w:rPr>
        <w:t xml:space="preserve">о дня осуществления расходов, на компенсацию которых претендует заявитель, прошло </w:t>
      </w:r>
      <w:r w:rsidR="00A1173A" w:rsidRPr="001F0DB9">
        <w:rPr>
          <w:sz w:val="24"/>
          <w:szCs w:val="24"/>
        </w:rPr>
        <w:t>более 12 месяцев, предш</w:t>
      </w:r>
      <w:r>
        <w:rPr>
          <w:sz w:val="24"/>
          <w:szCs w:val="24"/>
        </w:rPr>
        <w:t>ествующие дате подачи заявления.</w:t>
      </w:r>
    </w:p>
    <w:p w:rsidR="00576A6E" w:rsidRPr="001F0DB9" w:rsidRDefault="00AB2F3F" w:rsidP="00576A6E">
      <w:pPr>
        <w:widowControl w:val="0"/>
        <w:autoSpaceDE w:val="0"/>
        <w:autoSpaceDN w:val="0"/>
        <w:adjustRightInd w:val="0"/>
        <w:ind w:right="-1" w:firstLine="709"/>
        <w:jc w:val="both"/>
        <w:rPr>
          <w:sz w:val="24"/>
          <w:szCs w:val="24"/>
        </w:rPr>
      </w:pPr>
      <w:r w:rsidRPr="001F0DB9">
        <w:rPr>
          <w:sz w:val="24"/>
          <w:szCs w:val="24"/>
        </w:rPr>
        <w:t>2.9.</w:t>
      </w:r>
      <w:r w:rsidR="00576A6E" w:rsidRPr="001F0DB9">
        <w:rPr>
          <w:sz w:val="24"/>
          <w:szCs w:val="24"/>
        </w:rPr>
        <w:t>8</w:t>
      </w:r>
      <w:r>
        <w:rPr>
          <w:sz w:val="24"/>
          <w:szCs w:val="24"/>
        </w:rPr>
        <w:t>.</w:t>
      </w:r>
      <w:r w:rsidR="00576A6E" w:rsidRPr="001F0DB9">
        <w:rPr>
          <w:sz w:val="24"/>
          <w:szCs w:val="24"/>
        </w:rPr>
        <w:t xml:space="preserve"> </w:t>
      </w:r>
      <w:r>
        <w:rPr>
          <w:sz w:val="24"/>
          <w:szCs w:val="24"/>
        </w:rPr>
        <w:t>Н</w:t>
      </w:r>
      <w:r w:rsidR="00576A6E" w:rsidRPr="001F0DB9">
        <w:rPr>
          <w:sz w:val="24"/>
          <w:szCs w:val="24"/>
        </w:rPr>
        <w:t>арушение срока предоставления документов, установленных пунктом 2.2 настоящего Порядка.</w:t>
      </w: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2.10. </w:t>
      </w:r>
      <w:r w:rsidRPr="001F0DB9">
        <w:rPr>
          <w:rFonts w:ascii="Times New Roman" w:hAnsi="Times New Roman"/>
          <w:sz w:val="24"/>
          <w:szCs w:val="24"/>
        </w:rPr>
        <w:t xml:space="preserve">В соответствии с настоящим Порядком заявителям предоставляются субсидии на финансовое возмещение фактически произведенных </w:t>
      </w:r>
      <w:r w:rsidR="00A1173A" w:rsidRPr="001F0DB9">
        <w:rPr>
          <w:rFonts w:ascii="Times New Roman" w:hAnsi="Times New Roman"/>
          <w:sz w:val="24"/>
          <w:szCs w:val="24"/>
        </w:rPr>
        <w:t xml:space="preserve">не менее 12 месяцев, предшествующих дате подачи </w:t>
      </w:r>
      <w:r w:rsidRPr="001F0DB9">
        <w:rPr>
          <w:rFonts w:ascii="Times New Roman" w:hAnsi="Times New Roman"/>
          <w:sz w:val="24"/>
          <w:szCs w:val="24"/>
        </w:rPr>
        <w:t>заявления (за исключением авансовых платежей) и документально подтвержденных затрат (части затрат).</w:t>
      </w: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Размер субсидии устанавливается в размере 80% от фактически произведенных затрат в пределах бюджетных ассигнований, предусмотренных на соответствующий финансовый год по мероприятию пункта 1.3</w:t>
      </w:r>
      <w:r w:rsidR="00AB2F3F">
        <w:rPr>
          <w:rFonts w:ascii="Times New Roman" w:hAnsi="Times New Roman" w:cs="Times New Roman"/>
          <w:sz w:val="24"/>
          <w:szCs w:val="24"/>
        </w:rPr>
        <w:t xml:space="preserve"> настоящего порядка.</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2.11. Решение о предоставлении либо об отказе в предоставлении субсидии принимается главой города Урай в форме постановлени</w:t>
      </w:r>
      <w:r w:rsidR="00AB2F3F">
        <w:rPr>
          <w:sz w:val="24"/>
          <w:szCs w:val="24"/>
        </w:rPr>
        <w:t>я</w:t>
      </w:r>
      <w:r w:rsidRPr="001F0DB9">
        <w:rPr>
          <w:sz w:val="24"/>
          <w:szCs w:val="24"/>
        </w:rPr>
        <w:t xml:space="preserve"> администрации города Урай</w:t>
      </w:r>
      <w:r w:rsidR="00926E1B">
        <w:rPr>
          <w:sz w:val="24"/>
          <w:szCs w:val="24"/>
        </w:rPr>
        <w:t>, с учетом решения Комиссии</w:t>
      </w:r>
      <w:r w:rsidRPr="001F0DB9">
        <w:rPr>
          <w:sz w:val="24"/>
          <w:szCs w:val="24"/>
        </w:rPr>
        <w:t>.</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 xml:space="preserve">Срок принятия решения (включая процедуру согласования) составляет не более </w:t>
      </w:r>
      <w:r w:rsidR="00AB2F3F">
        <w:rPr>
          <w:sz w:val="24"/>
          <w:szCs w:val="24"/>
        </w:rPr>
        <w:t>5 рабочих дней.</w:t>
      </w:r>
      <w:r w:rsidR="000E1711">
        <w:rPr>
          <w:sz w:val="24"/>
          <w:szCs w:val="24"/>
        </w:rPr>
        <w:t xml:space="preserve"> </w:t>
      </w:r>
      <w:r w:rsidR="000E1711" w:rsidRPr="003B5C74">
        <w:rPr>
          <w:i/>
          <w:sz w:val="22"/>
          <w:szCs w:val="22"/>
        </w:rPr>
        <w:t>(В редакции постановления от 07.06.2019 №1317)</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2.12. Постановление администрации города Урай об отказе в предоставлении субсидии направляется (вручается) ответственным исполнителем заявителю в течение 2 рабочих дней со дня его подписания.</w:t>
      </w:r>
    </w:p>
    <w:p w:rsidR="00576A6E" w:rsidRPr="001F0DB9" w:rsidRDefault="00576A6E" w:rsidP="00576A6E">
      <w:pPr>
        <w:widowControl w:val="0"/>
        <w:autoSpaceDE w:val="0"/>
        <w:autoSpaceDN w:val="0"/>
        <w:adjustRightInd w:val="0"/>
        <w:ind w:right="-1" w:firstLine="709"/>
        <w:jc w:val="both"/>
        <w:rPr>
          <w:bCs/>
          <w:sz w:val="24"/>
          <w:szCs w:val="24"/>
        </w:rPr>
      </w:pPr>
      <w:r w:rsidRPr="001F0DB9">
        <w:rPr>
          <w:sz w:val="24"/>
          <w:szCs w:val="24"/>
        </w:rPr>
        <w:t xml:space="preserve">2.13. 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w:t>
      </w:r>
      <w:r w:rsidRPr="001F0DB9">
        <w:rPr>
          <w:bCs/>
          <w:sz w:val="24"/>
          <w:szCs w:val="24"/>
        </w:rPr>
        <w:t>в соответствии с типовой формой, установленной комитетом по финансам администрации города Урай.</w:t>
      </w:r>
    </w:p>
    <w:p w:rsidR="00576A6E" w:rsidRPr="001F0DB9" w:rsidRDefault="00576A6E" w:rsidP="00576A6E">
      <w:pPr>
        <w:widowControl w:val="0"/>
        <w:autoSpaceDE w:val="0"/>
        <w:autoSpaceDN w:val="0"/>
        <w:adjustRightInd w:val="0"/>
        <w:ind w:right="-1" w:firstLine="709"/>
        <w:jc w:val="both"/>
        <w:rPr>
          <w:bCs/>
          <w:sz w:val="24"/>
          <w:szCs w:val="24"/>
        </w:rPr>
      </w:pPr>
      <w:r w:rsidRPr="001F0DB9">
        <w:rPr>
          <w:bCs/>
          <w:sz w:val="24"/>
          <w:szCs w:val="24"/>
        </w:rPr>
        <w:t xml:space="preserve">Соглашение о предоставлении субсидии должно содержать следующие положения: </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1</w:t>
      </w:r>
      <w:r>
        <w:rPr>
          <w:sz w:val="24"/>
          <w:szCs w:val="24"/>
        </w:rPr>
        <w:t>.</w:t>
      </w:r>
      <w:r w:rsidR="00576A6E" w:rsidRPr="001F0DB9">
        <w:rPr>
          <w:sz w:val="24"/>
          <w:szCs w:val="24"/>
        </w:rPr>
        <w:t xml:space="preserve"> </w:t>
      </w:r>
      <w:r>
        <w:rPr>
          <w:sz w:val="24"/>
          <w:szCs w:val="24"/>
        </w:rPr>
        <w:t>З</w:t>
      </w:r>
      <w:r w:rsidR="00576A6E" w:rsidRPr="001F0DB9">
        <w:rPr>
          <w:sz w:val="24"/>
          <w:szCs w:val="24"/>
        </w:rPr>
        <w:t>начения показателей результа</w:t>
      </w:r>
      <w:r>
        <w:rPr>
          <w:sz w:val="24"/>
          <w:szCs w:val="24"/>
        </w:rPr>
        <w:t>тивности использования субсидии.</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2</w:t>
      </w:r>
      <w:r>
        <w:rPr>
          <w:sz w:val="24"/>
          <w:szCs w:val="24"/>
        </w:rPr>
        <w:t>.</w:t>
      </w:r>
      <w:r w:rsidR="00576A6E" w:rsidRPr="001F0DB9">
        <w:rPr>
          <w:sz w:val="24"/>
          <w:szCs w:val="24"/>
        </w:rPr>
        <w:t xml:space="preserve"> </w:t>
      </w:r>
      <w:r>
        <w:rPr>
          <w:sz w:val="24"/>
          <w:szCs w:val="24"/>
        </w:rPr>
        <w:t>Н</w:t>
      </w:r>
      <w:r w:rsidR="00576A6E" w:rsidRPr="001F0DB9">
        <w:rPr>
          <w:sz w:val="24"/>
          <w:szCs w:val="24"/>
        </w:rPr>
        <w:t>а</w:t>
      </w:r>
      <w:r>
        <w:rPr>
          <w:sz w:val="24"/>
          <w:szCs w:val="24"/>
        </w:rPr>
        <w:t>правления расходования субсидии.</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3</w:t>
      </w:r>
      <w:r>
        <w:rPr>
          <w:sz w:val="24"/>
          <w:szCs w:val="24"/>
        </w:rPr>
        <w:t>.</w:t>
      </w:r>
      <w:r w:rsidR="00576A6E" w:rsidRPr="001F0DB9">
        <w:rPr>
          <w:sz w:val="24"/>
          <w:szCs w:val="24"/>
        </w:rPr>
        <w:t xml:space="preserve"> </w:t>
      </w:r>
      <w:r>
        <w:rPr>
          <w:sz w:val="24"/>
          <w:szCs w:val="24"/>
        </w:rPr>
        <w:t>С</w:t>
      </w:r>
      <w:r w:rsidR="00576A6E" w:rsidRPr="001F0DB9">
        <w:rPr>
          <w:sz w:val="24"/>
          <w:szCs w:val="24"/>
        </w:rPr>
        <w:t xml:space="preserve">огласие получателя субсидии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w:t>
      </w:r>
      <w:r>
        <w:rPr>
          <w:sz w:val="24"/>
          <w:szCs w:val="24"/>
        </w:rPr>
        <w:t>порядка предоставления субсидии.</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4</w:t>
      </w:r>
      <w:r>
        <w:rPr>
          <w:sz w:val="24"/>
          <w:szCs w:val="24"/>
        </w:rPr>
        <w:t>.</w:t>
      </w:r>
      <w:r w:rsidR="00576A6E" w:rsidRPr="001F0DB9">
        <w:rPr>
          <w:sz w:val="24"/>
          <w:szCs w:val="24"/>
        </w:rPr>
        <w:t xml:space="preserve"> </w:t>
      </w:r>
      <w:r>
        <w:rPr>
          <w:sz w:val="24"/>
          <w:szCs w:val="24"/>
        </w:rPr>
        <w:t>О</w:t>
      </w:r>
      <w:r w:rsidR="00576A6E" w:rsidRPr="001F0DB9">
        <w:rPr>
          <w:sz w:val="24"/>
          <w:szCs w:val="24"/>
        </w:rPr>
        <w:t>бязательство получателя субсидии о целевом использовании построенного, приобретенного, модернизированного объекта капитального строительства, техники и оборудо</w:t>
      </w:r>
      <w:r>
        <w:rPr>
          <w:sz w:val="24"/>
          <w:szCs w:val="24"/>
        </w:rPr>
        <w:t>вания в течение первых пяти лет.</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5</w:t>
      </w:r>
      <w:r>
        <w:rPr>
          <w:sz w:val="24"/>
          <w:szCs w:val="24"/>
        </w:rPr>
        <w:t>.</w:t>
      </w:r>
      <w:r w:rsidR="00576A6E" w:rsidRPr="001F0DB9">
        <w:rPr>
          <w:sz w:val="24"/>
          <w:szCs w:val="24"/>
        </w:rPr>
        <w:t xml:space="preserve"> </w:t>
      </w:r>
      <w:r>
        <w:rPr>
          <w:sz w:val="24"/>
          <w:szCs w:val="24"/>
        </w:rPr>
        <w:t>П</w:t>
      </w:r>
      <w:r w:rsidR="00576A6E" w:rsidRPr="001F0DB9">
        <w:rPr>
          <w:sz w:val="24"/>
          <w:szCs w:val="24"/>
        </w:rPr>
        <w:t>орядок контроля соблюдения получателем субсидии условий согла</w:t>
      </w:r>
      <w:r>
        <w:rPr>
          <w:sz w:val="24"/>
          <w:szCs w:val="24"/>
        </w:rPr>
        <w:t>шения о предоставлении субсидии.</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6</w:t>
      </w:r>
      <w:r>
        <w:rPr>
          <w:sz w:val="24"/>
          <w:szCs w:val="24"/>
        </w:rPr>
        <w:t>.</w:t>
      </w:r>
      <w:r w:rsidR="00576A6E" w:rsidRPr="001F0DB9">
        <w:rPr>
          <w:sz w:val="24"/>
          <w:szCs w:val="24"/>
        </w:rPr>
        <w:t xml:space="preserve"> </w:t>
      </w:r>
      <w:r>
        <w:rPr>
          <w:sz w:val="24"/>
          <w:szCs w:val="24"/>
        </w:rPr>
        <w:t>П</w:t>
      </w:r>
      <w:r w:rsidR="00576A6E" w:rsidRPr="001F0DB9">
        <w:rPr>
          <w:sz w:val="24"/>
          <w:szCs w:val="24"/>
        </w:rPr>
        <w:t>орядок, сроки и состав отчетности получателя суб</w:t>
      </w:r>
      <w:r>
        <w:rPr>
          <w:sz w:val="24"/>
          <w:szCs w:val="24"/>
        </w:rPr>
        <w:t>сидии об использовании субсидии.</w:t>
      </w:r>
    </w:p>
    <w:p w:rsidR="00576A6E" w:rsidRPr="001F0DB9" w:rsidRDefault="00AB2F3F" w:rsidP="00576A6E">
      <w:pPr>
        <w:widowControl w:val="0"/>
        <w:autoSpaceDE w:val="0"/>
        <w:autoSpaceDN w:val="0"/>
        <w:adjustRightInd w:val="0"/>
        <w:ind w:right="-1" w:firstLine="709"/>
        <w:jc w:val="both"/>
        <w:rPr>
          <w:sz w:val="24"/>
          <w:szCs w:val="24"/>
        </w:rPr>
      </w:pPr>
      <w:r>
        <w:rPr>
          <w:sz w:val="24"/>
          <w:szCs w:val="24"/>
        </w:rPr>
        <w:t>2.13.</w:t>
      </w:r>
      <w:r w:rsidR="00576A6E" w:rsidRPr="001F0DB9">
        <w:rPr>
          <w:sz w:val="24"/>
          <w:szCs w:val="24"/>
        </w:rPr>
        <w:t>7</w:t>
      </w:r>
      <w:r w:rsidR="006E7727">
        <w:rPr>
          <w:sz w:val="24"/>
          <w:szCs w:val="24"/>
        </w:rPr>
        <w:t>.</w:t>
      </w:r>
      <w:r w:rsidR="00576A6E" w:rsidRPr="001F0DB9">
        <w:rPr>
          <w:sz w:val="24"/>
          <w:szCs w:val="24"/>
        </w:rPr>
        <w:t xml:space="preserve"> </w:t>
      </w:r>
      <w:r w:rsidR="006E7727">
        <w:rPr>
          <w:sz w:val="24"/>
          <w:szCs w:val="24"/>
        </w:rPr>
        <w:t>Р</w:t>
      </w:r>
      <w:r w:rsidR="00576A6E" w:rsidRPr="001F0DB9">
        <w:rPr>
          <w:sz w:val="24"/>
          <w:szCs w:val="24"/>
        </w:rPr>
        <w:t>асчет размера штрафных санкций.</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2.14. Соглашение о предоставлении субсидии направляется (вручается) для подписания получателю субсидии в течени</w:t>
      </w:r>
      <w:r w:rsidR="006E7727">
        <w:rPr>
          <w:sz w:val="24"/>
          <w:szCs w:val="24"/>
        </w:rPr>
        <w:t>е</w:t>
      </w:r>
      <w:r w:rsidRPr="001F0DB9">
        <w:rPr>
          <w:sz w:val="24"/>
          <w:szCs w:val="24"/>
        </w:rPr>
        <w:t xml:space="preserve"> </w:t>
      </w:r>
      <w:r w:rsidR="00166F4D" w:rsidRPr="001F0DB9">
        <w:rPr>
          <w:sz w:val="24"/>
          <w:szCs w:val="24"/>
        </w:rPr>
        <w:t xml:space="preserve">5 </w:t>
      </w:r>
      <w:r w:rsidRPr="001F0DB9">
        <w:rPr>
          <w:sz w:val="24"/>
          <w:szCs w:val="24"/>
        </w:rPr>
        <w:t>рабочих дней</w:t>
      </w:r>
      <w:r w:rsidR="00166F4D" w:rsidRPr="001F0DB9">
        <w:rPr>
          <w:sz w:val="24"/>
          <w:szCs w:val="24"/>
        </w:rPr>
        <w:t xml:space="preserve"> с момента подписания постановления о предоставлении субсидии</w:t>
      </w:r>
      <w:r w:rsidRPr="001F0DB9">
        <w:rPr>
          <w:sz w:val="24"/>
          <w:szCs w:val="24"/>
        </w:rPr>
        <w:t>.</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2.15. Постановление администрации города Урай о предоставлении субсидии подлежит отмене в случаях:</w:t>
      </w:r>
    </w:p>
    <w:p w:rsidR="00576A6E" w:rsidRPr="001F0DB9" w:rsidRDefault="006E7727" w:rsidP="00576A6E">
      <w:pPr>
        <w:ind w:firstLine="709"/>
        <w:jc w:val="both"/>
        <w:rPr>
          <w:sz w:val="24"/>
          <w:szCs w:val="24"/>
        </w:rPr>
      </w:pPr>
      <w:r w:rsidRPr="001F0DB9">
        <w:rPr>
          <w:sz w:val="24"/>
          <w:szCs w:val="24"/>
        </w:rPr>
        <w:t>2.15.</w:t>
      </w:r>
      <w:r>
        <w:rPr>
          <w:sz w:val="24"/>
          <w:szCs w:val="24"/>
        </w:rPr>
        <w:t>1. П</w:t>
      </w:r>
      <w:r w:rsidR="00576A6E" w:rsidRPr="001F0DB9">
        <w:rPr>
          <w:sz w:val="24"/>
          <w:szCs w:val="24"/>
        </w:rPr>
        <w:t>исьменного отказа заявителя от получения субсидии;</w:t>
      </w:r>
    </w:p>
    <w:p w:rsidR="00576A6E" w:rsidRPr="001F0DB9" w:rsidRDefault="006E7727" w:rsidP="00576A6E">
      <w:pPr>
        <w:widowControl w:val="0"/>
        <w:autoSpaceDE w:val="0"/>
        <w:autoSpaceDN w:val="0"/>
        <w:adjustRightInd w:val="0"/>
        <w:ind w:right="-1" w:firstLine="709"/>
        <w:jc w:val="both"/>
        <w:rPr>
          <w:sz w:val="24"/>
          <w:szCs w:val="24"/>
        </w:rPr>
      </w:pPr>
      <w:r w:rsidRPr="001F0DB9">
        <w:rPr>
          <w:sz w:val="24"/>
          <w:szCs w:val="24"/>
        </w:rPr>
        <w:t>2.15.</w:t>
      </w:r>
      <w:r>
        <w:rPr>
          <w:sz w:val="24"/>
          <w:szCs w:val="24"/>
        </w:rPr>
        <w:t>2.</w:t>
      </w:r>
      <w:r w:rsidR="00576A6E" w:rsidRPr="001F0DB9">
        <w:rPr>
          <w:sz w:val="24"/>
          <w:szCs w:val="24"/>
        </w:rPr>
        <w:t xml:space="preserve"> </w:t>
      </w:r>
      <w:r>
        <w:rPr>
          <w:sz w:val="24"/>
          <w:szCs w:val="24"/>
        </w:rPr>
        <w:t>У</w:t>
      </w:r>
      <w:r w:rsidR="00576A6E" w:rsidRPr="001F0DB9">
        <w:rPr>
          <w:sz w:val="24"/>
          <w:szCs w:val="24"/>
        </w:rPr>
        <w:t xml:space="preserve">клонения заявителя от подписания соглашения и не предоставления подписанного экземпляра в адрес администрации города Урай в течение 5 рабочих дней </w:t>
      </w:r>
      <w:r w:rsidR="00576A6E" w:rsidRPr="001F0DB9">
        <w:rPr>
          <w:sz w:val="24"/>
          <w:szCs w:val="24"/>
        </w:rPr>
        <w:lastRenderedPageBreak/>
        <w:t>со дня получения (вручения) данного соглашения.</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 xml:space="preserve">2.16. Перечисление субсидии осуществляется в безналичной форме путем единовременного перечисления денежных средств на расчетный счет получателя субсидии, указанный в заявлении на получение субсидии, в срок не позднее </w:t>
      </w:r>
      <w:r w:rsidR="009840AC" w:rsidRPr="001F0DB9">
        <w:rPr>
          <w:sz w:val="24"/>
          <w:szCs w:val="24"/>
        </w:rPr>
        <w:t>5</w:t>
      </w:r>
      <w:r w:rsidRPr="001F0DB9">
        <w:rPr>
          <w:sz w:val="24"/>
          <w:szCs w:val="24"/>
        </w:rPr>
        <w:t xml:space="preserve"> рабочих дней с даты заключения соглашения о предоставлении финансовой поддержки в форме субсидии.</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2.17.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B252AD" w:rsidRPr="001F0DB9" w:rsidRDefault="00B252AD" w:rsidP="00576A6E">
      <w:pPr>
        <w:widowControl w:val="0"/>
        <w:autoSpaceDE w:val="0"/>
        <w:autoSpaceDN w:val="0"/>
        <w:adjustRightInd w:val="0"/>
        <w:ind w:right="-1"/>
        <w:jc w:val="center"/>
        <w:rPr>
          <w:sz w:val="24"/>
          <w:szCs w:val="24"/>
        </w:rPr>
      </w:pPr>
    </w:p>
    <w:p w:rsidR="00576A6E" w:rsidRPr="001F0DB9" w:rsidRDefault="00576A6E" w:rsidP="00576A6E">
      <w:pPr>
        <w:widowControl w:val="0"/>
        <w:autoSpaceDE w:val="0"/>
        <w:autoSpaceDN w:val="0"/>
        <w:adjustRightInd w:val="0"/>
        <w:ind w:right="-1"/>
        <w:jc w:val="center"/>
        <w:rPr>
          <w:sz w:val="24"/>
          <w:szCs w:val="24"/>
        </w:rPr>
      </w:pPr>
      <w:r w:rsidRPr="001F0DB9">
        <w:rPr>
          <w:sz w:val="24"/>
          <w:szCs w:val="24"/>
        </w:rPr>
        <w:t>3 Требования к отчетности</w:t>
      </w:r>
    </w:p>
    <w:p w:rsidR="00576A6E" w:rsidRPr="001F0DB9" w:rsidRDefault="00576A6E" w:rsidP="00576A6E">
      <w:pPr>
        <w:pStyle w:val="ConsPlusNormal"/>
        <w:widowControl/>
        <w:ind w:firstLine="709"/>
        <w:jc w:val="both"/>
        <w:rPr>
          <w:rFonts w:ascii="Times New Roman" w:hAnsi="Times New Roman" w:cs="Times New Roman"/>
          <w:sz w:val="24"/>
          <w:szCs w:val="24"/>
        </w:rPr>
      </w:pPr>
    </w:p>
    <w:p w:rsidR="00576A6E" w:rsidRPr="001F0DB9" w:rsidRDefault="00576A6E" w:rsidP="00576A6E">
      <w:pPr>
        <w:widowControl w:val="0"/>
        <w:autoSpaceDE w:val="0"/>
        <w:autoSpaceDN w:val="0"/>
        <w:adjustRightInd w:val="0"/>
        <w:ind w:right="-1" w:firstLine="709"/>
        <w:jc w:val="both"/>
        <w:rPr>
          <w:bCs/>
          <w:sz w:val="24"/>
          <w:szCs w:val="24"/>
        </w:rPr>
      </w:pPr>
      <w:r w:rsidRPr="001F0DB9">
        <w:rPr>
          <w:bCs/>
          <w:sz w:val="24"/>
          <w:szCs w:val="24"/>
        </w:rPr>
        <w:t>3.1. Получатель субсидии предоставляет ответственн</w:t>
      </w:r>
      <w:r w:rsidR="000B3E9C">
        <w:rPr>
          <w:bCs/>
          <w:sz w:val="24"/>
          <w:szCs w:val="24"/>
        </w:rPr>
        <w:t>ому</w:t>
      </w:r>
      <w:r w:rsidRPr="001F0DB9">
        <w:rPr>
          <w:bCs/>
          <w:sz w:val="24"/>
          <w:szCs w:val="24"/>
        </w:rPr>
        <w:t xml:space="preserve"> исполнител</w:t>
      </w:r>
      <w:r w:rsidR="000B3E9C">
        <w:rPr>
          <w:bCs/>
          <w:sz w:val="24"/>
          <w:szCs w:val="24"/>
        </w:rPr>
        <w:t>ю</w:t>
      </w:r>
      <w:r w:rsidRPr="001F0DB9">
        <w:rPr>
          <w:sz w:val="24"/>
          <w:szCs w:val="24"/>
        </w:rPr>
        <w:t>:</w:t>
      </w:r>
    </w:p>
    <w:p w:rsidR="00576A6E" w:rsidRPr="001F0DB9" w:rsidRDefault="000B3E9C" w:rsidP="00576A6E">
      <w:pPr>
        <w:widowControl w:val="0"/>
        <w:autoSpaceDE w:val="0"/>
        <w:autoSpaceDN w:val="0"/>
        <w:adjustRightInd w:val="0"/>
        <w:ind w:right="-1" w:firstLine="709"/>
        <w:jc w:val="both"/>
        <w:rPr>
          <w:sz w:val="24"/>
          <w:szCs w:val="24"/>
        </w:rPr>
      </w:pPr>
      <w:r>
        <w:rPr>
          <w:sz w:val="24"/>
          <w:szCs w:val="24"/>
        </w:rPr>
        <w:t>3.1.</w:t>
      </w:r>
      <w:r w:rsidR="00576A6E" w:rsidRPr="001F0DB9">
        <w:rPr>
          <w:sz w:val="24"/>
          <w:szCs w:val="24"/>
        </w:rPr>
        <w:t>1</w:t>
      </w:r>
      <w:r>
        <w:rPr>
          <w:sz w:val="24"/>
          <w:szCs w:val="24"/>
        </w:rPr>
        <w:t>.</w:t>
      </w:r>
      <w:r w:rsidR="00576A6E" w:rsidRPr="001F0DB9">
        <w:rPr>
          <w:sz w:val="24"/>
          <w:szCs w:val="24"/>
        </w:rPr>
        <w:t xml:space="preserve"> </w:t>
      </w:r>
      <w:r>
        <w:rPr>
          <w:sz w:val="24"/>
          <w:szCs w:val="24"/>
        </w:rPr>
        <w:t>К</w:t>
      </w:r>
      <w:r w:rsidR="00576A6E" w:rsidRPr="001F0DB9">
        <w:rPr>
          <w:sz w:val="24"/>
          <w:szCs w:val="24"/>
        </w:rPr>
        <w:t>опию налоговых деклараций по применяемым режимам налогообложения.</w:t>
      </w:r>
      <w:r w:rsidR="00612805">
        <w:rPr>
          <w:sz w:val="24"/>
          <w:szCs w:val="24"/>
        </w:rPr>
        <w:t xml:space="preserve"> </w:t>
      </w:r>
      <w:r w:rsidR="00576A6E" w:rsidRPr="001F0DB9">
        <w:rPr>
          <w:sz w:val="24"/>
          <w:szCs w:val="24"/>
        </w:rPr>
        <w:t>Отчетность предоставляется в течение одного года с даты подписания соглашения.</w:t>
      </w:r>
      <w:r w:rsidR="00612805">
        <w:rPr>
          <w:sz w:val="24"/>
          <w:szCs w:val="24"/>
        </w:rPr>
        <w:t xml:space="preserve"> </w:t>
      </w:r>
      <w:r w:rsidR="00576A6E" w:rsidRPr="001F0DB9">
        <w:rPr>
          <w:sz w:val="24"/>
          <w:szCs w:val="24"/>
        </w:rPr>
        <w:t>Срок подачи - в течение месяца со дня подач</w:t>
      </w:r>
      <w:r>
        <w:rPr>
          <w:sz w:val="24"/>
          <w:szCs w:val="24"/>
        </w:rPr>
        <w:t>и декларации в налоговые органы.</w:t>
      </w:r>
    </w:p>
    <w:p w:rsidR="00576A6E" w:rsidRPr="001F0DB9" w:rsidRDefault="000B3E9C" w:rsidP="00576A6E">
      <w:pPr>
        <w:autoSpaceDE w:val="0"/>
        <w:autoSpaceDN w:val="0"/>
        <w:adjustRightInd w:val="0"/>
        <w:ind w:firstLine="709"/>
        <w:jc w:val="both"/>
        <w:rPr>
          <w:sz w:val="24"/>
          <w:szCs w:val="24"/>
        </w:rPr>
      </w:pPr>
      <w:r>
        <w:rPr>
          <w:sz w:val="24"/>
          <w:szCs w:val="24"/>
        </w:rPr>
        <w:t>3.1.</w:t>
      </w:r>
      <w:r w:rsidR="00576A6E" w:rsidRPr="001F0DB9">
        <w:rPr>
          <w:sz w:val="24"/>
          <w:szCs w:val="24"/>
        </w:rPr>
        <w:t>2</w:t>
      </w:r>
      <w:r>
        <w:rPr>
          <w:sz w:val="24"/>
          <w:szCs w:val="24"/>
        </w:rPr>
        <w:t>.</w:t>
      </w:r>
      <w:r w:rsidR="00576A6E" w:rsidRPr="001F0DB9">
        <w:rPr>
          <w:sz w:val="24"/>
          <w:szCs w:val="24"/>
        </w:rPr>
        <w:t xml:space="preserve"> </w:t>
      </w:r>
      <w:r>
        <w:rPr>
          <w:sz w:val="24"/>
          <w:szCs w:val="24"/>
        </w:rPr>
        <w:t>О</w:t>
      </w:r>
      <w:r w:rsidR="00576A6E" w:rsidRPr="001F0DB9">
        <w:rPr>
          <w:sz w:val="24"/>
          <w:szCs w:val="24"/>
        </w:rPr>
        <w:t>тчет о достижении значений показателей результативности.</w:t>
      </w:r>
      <w:r w:rsidR="00612805">
        <w:rPr>
          <w:sz w:val="24"/>
          <w:szCs w:val="24"/>
        </w:rPr>
        <w:t xml:space="preserve"> </w:t>
      </w:r>
      <w:r w:rsidR="00576A6E" w:rsidRPr="001F0DB9">
        <w:rPr>
          <w:sz w:val="24"/>
          <w:szCs w:val="24"/>
        </w:rPr>
        <w:t>Отчетность предоставляется в течение одного года с даты подписания соглашения о предоставлении субсидии.</w:t>
      </w:r>
      <w:r w:rsidR="00612805">
        <w:rPr>
          <w:sz w:val="24"/>
          <w:szCs w:val="24"/>
        </w:rPr>
        <w:t xml:space="preserve"> </w:t>
      </w:r>
      <w:r>
        <w:rPr>
          <w:sz w:val="24"/>
          <w:szCs w:val="24"/>
        </w:rPr>
        <w:t>Срок подачи -</w:t>
      </w:r>
      <w:r w:rsidR="00576A6E" w:rsidRPr="001F0DB9">
        <w:rPr>
          <w:sz w:val="24"/>
          <w:szCs w:val="24"/>
        </w:rPr>
        <w:t xml:space="preserve"> ежеквартально не позднее 10 рабочего дня месяца, следующего за отчетным кварталом.»;</w:t>
      </w:r>
    </w:p>
    <w:p w:rsidR="00576A6E" w:rsidRPr="001F0DB9" w:rsidRDefault="000B3E9C" w:rsidP="00612805">
      <w:pPr>
        <w:autoSpaceDE w:val="0"/>
        <w:autoSpaceDN w:val="0"/>
        <w:adjustRightInd w:val="0"/>
        <w:ind w:firstLine="709"/>
        <w:jc w:val="both"/>
        <w:rPr>
          <w:sz w:val="24"/>
          <w:szCs w:val="24"/>
        </w:rPr>
      </w:pPr>
      <w:r>
        <w:rPr>
          <w:sz w:val="24"/>
          <w:szCs w:val="24"/>
        </w:rPr>
        <w:t>3.1.</w:t>
      </w:r>
      <w:r w:rsidR="00576A6E" w:rsidRPr="001F0DB9">
        <w:rPr>
          <w:sz w:val="24"/>
          <w:szCs w:val="24"/>
        </w:rPr>
        <w:t>3</w:t>
      </w:r>
      <w:r>
        <w:rPr>
          <w:sz w:val="24"/>
          <w:szCs w:val="24"/>
        </w:rPr>
        <w:t>.</w:t>
      </w:r>
      <w:r w:rsidR="00576A6E" w:rsidRPr="001F0DB9">
        <w:rPr>
          <w:sz w:val="24"/>
          <w:szCs w:val="24"/>
        </w:rPr>
        <w:t xml:space="preserve"> </w:t>
      </w:r>
      <w:r>
        <w:rPr>
          <w:sz w:val="24"/>
          <w:szCs w:val="24"/>
        </w:rPr>
        <w:t>О</w:t>
      </w:r>
      <w:r w:rsidR="00576A6E" w:rsidRPr="001F0DB9">
        <w:rPr>
          <w:sz w:val="24"/>
          <w:szCs w:val="24"/>
        </w:rPr>
        <w:t>тчет расходования субсидии.</w:t>
      </w:r>
      <w:r w:rsidR="00612805">
        <w:rPr>
          <w:sz w:val="24"/>
          <w:szCs w:val="24"/>
        </w:rPr>
        <w:t xml:space="preserve"> </w:t>
      </w:r>
      <w:r w:rsidR="00576A6E" w:rsidRPr="001F0DB9">
        <w:rPr>
          <w:sz w:val="24"/>
          <w:szCs w:val="24"/>
        </w:rPr>
        <w:t>Отчетность предоставляется в течение одного года с даты подписания соглашения о предоставлении субсидии.</w:t>
      </w:r>
      <w:r w:rsidR="00612805">
        <w:rPr>
          <w:sz w:val="24"/>
          <w:szCs w:val="24"/>
        </w:rPr>
        <w:t xml:space="preserve"> </w:t>
      </w:r>
      <w:r w:rsidR="00576A6E" w:rsidRPr="001F0DB9">
        <w:rPr>
          <w:sz w:val="24"/>
          <w:szCs w:val="24"/>
        </w:rPr>
        <w:t xml:space="preserve">Срок подачи </w:t>
      </w:r>
      <w:r>
        <w:rPr>
          <w:sz w:val="24"/>
          <w:szCs w:val="24"/>
        </w:rPr>
        <w:t>-</w:t>
      </w:r>
      <w:r w:rsidR="00576A6E" w:rsidRPr="001F0DB9">
        <w:rPr>
          <w:sz w:val="24"/>
          <w:szCs w:val="24"/>
        </w:rPr>
        <w:t xml:space="preserve"> ежеквартально не позднее 10 рабочего дня месяца, следующего за отчетным кварталом.</w:t>
      </w:r>
    </w:p>
    <w:p w:rsidR="00576A6E" w:rsidRPr="001F0DB9" w:rsidRDefault="00576A6E" w:rsidP="00576A6E">
      <w:pPr>
        <w:pStyle w:val="ConsPlusNormal"/>
        <w:widowControl/>
        <w:ind w:firstLine="709"/>
        <w:jc w:val="both"/>
        <w:rPr>
          <w:rFonts w:ascii="Times New Roman" w:hAnsi="Times New Roman" w:cs="Times New Roman"/>
          <w:sz w:val="24"/>
          <w:szCs w:val="24"/>
        </w:rPr>
      </w:pPr>
    </w:p>
    <w:p w:rsidR="00576A6E" w:rsidRPr="001F0DB9" w:rsidRDefault="00576A6E" w:rsidP="00576A6E">
      <w:pPr>
        <w:widowControl w:val="0"/>
        <w:autoSpaceDE w:val="0"/>
        <w:autoSpaceDN w:val="0"/>
        <w:adjustRightInd w:val="0"/>
        <w:ind w:right="-1" w:firstLine="709"/>
        <w:jc w:val="center"/>
        <w:rPr>
          <w:sz w:val="24"/>
          <w:szCs w:val="24"/>
        </w:rPr>
      </w:pPr>
      <w:r w:rsidRPr="001F0DB9">
        <w:rPr>
          <w:sz w:val="24"/>
          <w:szCs w:val="24"/>
        </w:rPr>
        <w:t xml:space="preserve">4. </w:t>
      </w:r>
      <w:r w:rsidRPr="001F0DB9">
        <w:t>Т</w:t>
      </w:r>
      <w:r w:rsidRPr="001F0DB9">
        <w:rPr>
          <w:sz w:val="24"/>
          <w:szCs w:val="24"/>
        </w:rPr>
        <w:t>ребования об осуществлении контроля за соблюдением условий, целей и порядка предоставления субсидий и ответственности за их нарушение</w:t>
      </w:r>
    </w:p>
    <w:p w:rsidR="00576A6E" w:rsidRPr="001F0DB9" w:rsidRDefault="00576A6E" w:rsidP="00576A6E">
      <w:pPr>
        <w:widowControl w:val="0"/>
        <w:autoSpaceDE w:val="0"/>
        <w:autoSpaceDN w:val="0"/>
        <w:adjustRightInd w:val="0"/>
        <w:ind w:right="-1" w:firstLine="709"/>
        <w:jc w:val="both"/>
        <w:rPr>
          <w:sz w:val="24"/>
          <w:szCs w:val="24"/>
        </w:rPr>
      </w:pPr>
    </w:p>
    <w:p w:rsidR="00576A6E" w:rsidRPr="001F0DB9" w:rsidRDefault="00576A6E" w:rsidP="00576A6E">
      <w:pPr>
        <w:widowControl w:val="0"/>
        <w:autoSpaceDE w:val="0"/>
        <w:autoSpaceDN w:val="0"/>
        <w:adjustRightInd w:val="0"/>
        <w:ind w:firstLine="709"/>
        <w:jc w:val="both"/>
        <w:rPr>
          <w:sz w:val="24"/>
          <w:szCs w:val="24"/>
        </w:rPr>
      </w:pPr>
      <w:r w:rsidRPr="001F0DB9">
        <w:rPr>
          <w:sz w:val="24"/>
          <w:szCs w:val="24"/>
        </w:rPr>
        <w:t>4.1. Главный распорядитель</w:t>
      </w:r>
      <w:r w:rsidR="000B3E9C">
        <w:rPr>
          <w:sz w:val="24"/>
          <w:szCs w:val="24"/>
        </w:rPr>
        <w:t>,</w:t>
      </w:r>
      <w:r w:rsidRPr="001F0DB9">
        <w:rPr>
          <w:sz w:val="24"/>
          <w:szCs w:val="24"/>
        </w:rPr>
        <w:t xml:space="preserve"> как получатель бюджетных средств,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4.2. Ответственный исполнитель обеспечивает осуществление мониторинга получателей субсидии.</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4.3. Получатели субсидий несут ответственность за нецелевое использование субсидий и достоверность сведений, содержащихся в документах, представленных в соответствии с требованиями пунктов 2.2 раздела 2 и 3.1 раздела 3 Порядка.</w:t>
      </w:r>
    </w:p>
    <w:p w:rsidR="00576A6E" w:rsidRPr="001F0DB9" w:rsidRDefault="00576A6E" w:rsidP="00576A6E">
      <w:pPr>
        <w:tabs>
          <w:tab w:val="left" w:pos="0"/>
        </w:tabs>
        <w:autoSpaceDE w:val="0"/>
        <w:autoSpaceDN w:val="0"/>
        <w:adjustRightInd w:val="0"/>
        <w:ind w:right="-1" w:firstLine="709"/>
        <w:jc w:val="both"/>
        <w:rPr>
          <w:sz w:val="24"/>
          <w:szCs w:val="24"/>
        </w:rPr>
      </w:pPr>
      <w:r w:rsidRPr="001F0DB9">
        <w:rPr>
          <w:sz w:val="24"/>
          <w:szCs w:val="24"/>
        </w:rPr>
        <w:t xml:space="preserve">4.4. Субсидия подлежит возврату в полном объеме в случае: </w:t>
      </w:r>
    </w:p>
    <w:p w:rsidR="00576A6E" w:rsidRPr="001F0DB9" w:rsidRDefault="000B3E9C" w:rsidP="00576A6E">
      <w:pPr>
        <w:tabs>
          <w:tab w:val="left" w:pos="0"/>
        </w:tabs>
        <w:autoSpaceDE w:val="0"/>
        <w:autoSpaceDN w:val="0"/>
        <w:adjustRightInd w:val="0"/>
        <w:ind w:right="-1" w:firstLine="709"/>
        <w:jc w:val="both"/>
        <w:rPr>
          <w:sz w:val="24"/>
          <w:szCs w:val="24"/>
        </w:rPr>
      </w:pPr>
      <w:r w:rsidRPr="001F0DB9">
        <w:rPr>
          <w:sz w:val="24"/>
          <w:szCs w:val="24"/>
        </w:rPr>
        <w:t>4.4.</w:t>
      </w:r>
      <w:r w:rsidR="00576A6E" w:rsidRPr="001F0DB9">
        <w:rPr>
          <w:sz w:val="24"/>
          <w:szCs w:val="24"/>
        </w:rPr>
        <w:t>1</w:t>
      </w:r>
      <w:r>
        <w:rPr>
          <w:sz w:val="24"/>
          <w:szCs w:val="24"/>
        </w:rPr>
        <w:t>.</w:t>
      </w:r>
      <w:r w:rsidR="00576A6E" w:rsidRPr="001F0DB9">
        <w:rPr>
          <w:sz w:val="24"/>
          <w:szCs w:val="24"/>
        </w:rPr>
        <w:t xml:space="preserve"> </w:t>
      </w:r>
      <w:r>
        <w:rPr>
          <w:sz w:val="24"/>
          <w:szCs w:val="24"/>
        </w:rPr>
        <w:t>О</w:t>
      </w:r>
      <w:r w:rsidR="00576A6E" w:rsidRPr="001F0DB9">
        <w:rPr>
          <w:sz w:val="24"/>
          <w:szCs w:val="24"/>
        </w:rPr>
        <w:t>тказа получателя субсидии от проведения администрацией города Урай и органами муниципального финансового контроля проверок на предмет соблюдения условий, целей и п</w:t>
      </w:r>
      <w:r>
        <w:rPr>
          <w:sz w:val="24"/>
          <w:szCs w:val="24"/>
        </w:rPr>
        <w:t>орядка предоставления субсидии.</w:t>
      </w:r>
    </w:p>
    <w:p w:rsidR="00576A6E" w:rsidRPr="001F0DB9" w:rsidRDefault="000B3E9C" w:rsidP="00576A6E">
      <w:pPr>
        <w:tabs>
          <w:tab w:val="left" w:pos="0"/>
        </w:tabs>
        <w:autoSpaceDE w:val="0"/>
        <w:autoSpaceDN w:val="0"/>
        <w:adjustRightInd w:val="0"/>
        <w:ind w:right="-1" w:firstLine="709"/>
        <w:jc w:val="both"/>
        <w:rPr>
          <w:sz w:val="24"/>
          <w:szCs w:val="24"/>
        </w:rPr>
      </w:pPr>
      <w:r w:rsidRPr="001F0DB9">
        <w:rPr>
          <w:sz w:val="24"/>
          <w:szCs w:val="24"/>
        </w:rPr>
        <w:t>4.4.</w:t>
      </w:r>
      <w:r w:rsidR="00576A6E" w:rsidRPr="001F0DB9">
        <w:rPr>
          <w:sz w:val="24"/>
          <w:szCs w:val="24"/>
        </w:rPr>
        <w:t>2</w:t>
      </w:r>
      <w:r>
        <w:rPr>
          <w:sz w:val="24"/>
          <w:szCs w:val="24"/>
        </w:rPr>
        <w:t>.</w:t>
      </w:r>
      <w:r w:rsidR="00576A6E" w:rsidRPr="001F0DB9">
        <w:rPr>
          <w:sz w:val="24"/>
          <w:szCs w:val="24"/>
        </w:rPr>
        <w:t xml:space="preserve"> </w:t>
      </w:r>
      <w:r>
        <w:rPr>
          <w:sz w:val="24"/>
          <w:szCs w:val="24"/>
        </w:rPr>
        <w:t>У</w:t>
      </w:r>
      <w:r w:rsidR="00576A6E" w:rsidRPr="001F0DB9">
        <w:rPr>
          <w:sz w:val="24"/>
          <w:szCs w:val="24"/>
        </w:rPr>
        <w:t>становления администрацией города Урай, органами муниципального финансового контроля факта(-</w:t>
      </w:r>
      <w:proofErr w:type="spellStart"/>
      <w:r w:rsidR="00576A6E" w:rsidRPr="001F0DB9">
        <w:rPr>
          <w:sz w:val="24"/>
          <w:szCs w:val="24"/>
        </w:rPr>
        <w:t>ов</w:t>
      </w:r>
      <w:proofErr w:type="spellEnd"/>
      <w:r w:rsidR="00576A6E" w:rsidRPr="001F0DB9">
        <w:rPr>
          <w:sz w:val="24"/>
          <w:szCs w:val="24"/>
        </w:rPr>
        <w:t>) нарушения условий, целей и порядка предоставления субсидии, предусмотренных соглашением о предоставлении субсидий и Порядк</w:t>
      </w:r>
      <w:r w:rsidR="00B252AD" w:rsidRPr="001F0DB9">
        <w:rPr>
          <w:sz w:val="24"/>
          <w:szCs w:val="24"/>
        </w:rPr>
        <w:t>ом.</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4.5. В случае установления факта(-</w:t>
      </w:r>
      <w:proofErr w:type="spellStart"/>
      <w:r w:rsidRPr="001F0DB9">
        <w:rPr>
          <w:sz w:val="24"/>
          <w:szCs w:val="24"/>
        </w:rPr>
        <w:t>ов</w:t>
      </w:r>
      <w:proofErr w:type="spellEnd"/>
      <w:r w:rsidRPr="001F0DB9">
        <w:rPr>
          <w:sz w:val="24"/>
          <w:szCs w:val="24"/>
        </w:rPr>
        <w:t>), указанного</w:t>
      </w:r>
      <w:r w:rsidR="00612805">
        <w:rPr>
          <w:sz w:val="24"/>
          <w:szCs w:val="24"/>
        </w:rPr>
        <w:t>(-</w:t>
      </w:r>
      <w:proofErr w:type="spellStart"/>
      <w:r w:rsidR="00612805">
        <w:rPr>
          <w:sz w:val="24"/>
          <w:szCs w:val="24"/>
        </w:rPr>
        <w:t>ых</w:t>
      </w:r>
      <w:proofErr w:type="spellEnd"/>
      <w:r w:rsidR="00612805">
        <w:rPr>
          <w:sz w:val="24"/>
          <w:szCs w:val="24"/>
        </w:rPr>
        <w:t>)</w:t>
      </w:r>
      <w:r w:rsidRPr="001F0DB9">
        <w:rPr>
          <w:sz w:val="24"/>
          <w:szCs w:val="24"/>
        </w:rPr>
        <w:t xml:space="preserve"> в пункте 4.4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 xml:space="preserve">4.6. Уведомление о расторжении соглашения о предоставлении субсидии в </w:t>
      </w:r>
      <w:r w:rsidRPr="001F0DB9">
        <w:rPr>
          <w:sz w:val="24"/>
          <w:szCs w:val="24"/>
        </w:rPr>
        <w:lastRenderedPageBreak/>
        <w:t>одностороннем порядке и требование о возврате субсидии в бюджет городского округа город Урай оформляется и направляется получателю субсидии не позднее 5 дней со дня выявления факта (-</w:t>
      </w:r>
      <w:proofErr w:type="spellStart"/>
      <w:r w:rsidRPr="001F0DB9">
        <w:rPr>
          <w:sz w:val="24"/>
          <w:szCs w:val="24"/>
        </w:rPr>
        <w:t>ов</w:t>
      </w:r>
      <w:proofErr w:type="spellEnd"/>
      <w:r w:rsidRPr="001F0DB9">
        <w:rPr>
          <w:sz w:val="24"/>
          <w:szCs w:val="24"/>
        </w:rPr>
        <w:t>) нарушения условий, целей и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бюджет городского округа город Урай.</w:t>
      </w:r>
    </w:p>
    <w:p w:rsidR="00576A6E" w:rsidRPr="001F0DB9" w:rsidRDefault="00576A6E" w:rsidP="00576A6E">
      <w:pPr>
        <w:tabs>
          <w:tab w:val="left" w:pos="0"/>
        </w:tabs>
        <w:autoSpaceDE w:val="0"/>
        <w:autoSpaceDN w:val="0"/>
        <w:adjustRightInd w:val="0"/>
        <w:ind w:right="-1" w:firstLine="709"/>
        <w:jc w:val="both"/>
        <w:rPr>
          <w:sz w:val="24"/>
          <w:szCs w:val="24"/>
        </w:rPr>
      </w:pPr>
      <w:r w:rsidRPr="001F0DB9">
        <w:rPr>
          <w:sz w:val="24"/>
          <w:szCs w:val="24"/>
        </w:rPr>
        <w:t xml:space="preserve">4.7. Требование о возврате субсидии содержит: </w:t>
      </w:r>
    </w:p>
    <w:p w:rsidR="00576A6E" w:rsidRPr="001F0DB9" w:rsidRDefault="000B3E9C" w:rsidP="00576A6E">
      <w:pPr>
        <w:tabs>
          <w:tab w:val="left" w:pos="0"/>
        </w:tabs>
        <w:autoSpaceDE w:val="0"/>
        <w:autoSpaceDN w:val="0"/>
        <w:adjustRightInd w:val="0"/>
        <w:ind w:right="-1" w:firstLine="709"/>
        <w:jc w:val="both"/>
        <w:rPr>
          <w:sz w:val="24"/>
          <w:szCs w:val="24"/>
        </w:rPr>
      </w:pPr>
      <w:r>
        <w:rPr>
          <w:sz w:val="24"/>
          <w:szCs w:val="24"/>
        </w:rPr>
        <w:t>4.7.</w:t>
      </w:r>
      <w:r w:rsidR="00576A6E" w:rsidRPr="001F0DB9">
        <w:rPr>
          <w:sz w:val="24"/>
          <w:szCs w:val="24"/>
        </w:rPr>
        <w:t>1</w:t>
      </w:r>
      <w:r>
        <w:rPr>
          <w:sz w:val="24"/>
          <w:szCs w:val="24"/>
        </w:rPr>
        <w:t>.</w:t>
      </w:r>
      <w:r w:rsidR="00576A6E" w:rsidRPr="001F0DB9">
        <w:rPr>
          <w:sz w:val="24"/>
          <w:szCs w:val="24"/>
        </w:rPr>
        <w:t xml:space="preserve"> </w:t>
      </w:r>
      <w:r>
        <w:rPr>
          <w:sz w:val="24"/>
          <w:szCs w:val="24"/>
        </w:rPr>
        <w:t>Наименование получателя субсидии.</w:t>
      </w:r>
    </w:p>
    <w:p w:rsidR="00576A6E" w:rsidRPr="001F0DB9" w:rsidRDefault="000B3E9C" w:rsidP="00576A6E">
      <w:pPr>
        <w:tabs>
          <w:tab w:val="left" w:pos="0"/>
        </w:tabs>
        <w:autoSpaceDE w:val="0"/>
        <w:autoSpaceDN w:val="0"/>
        <w:adjustRightInd w:val="0"/>
        <w:ind w:right="-1" w:firstLine="709"/>
        <w:jc w:val="both"/>
        <w:rPr>
          <w:sz w:val="24"/>
          <w:szCs w:val="24"/>
        </w:rPr>
      </w:pPr>
      <w:r>
        <w:rPr>
          <w:sz w:val="24"/>
          <w:szCs w:val="24"/>
        </w:rPr>
        <w:t>4.7.</w:t>
      </w:r>
      <w:r w:rsidR="00576A6E" w:rsidRPr="001F0DB9">
        <w:rPr>
          <w:sz w:val="24"/>
          <w:szCs w:val="24"/>
        </w:rPr>
        <w:t>2</w:t>
      </w:r>
      <w:r>
        <w:rPr>
          <w:sz w:val="24"/>
          <w:szCs w:val="24"/>
        </w:rPr>
        <w:t>.</w:t>
      </w:r>
      <w:r w:rsidR="00576A6E" w:rsidRPr="001F0DB9">
        <w:rPr>
          <w:sz w:val="24"/>
          <w:szCs w:val="24"/>
        </w:rPr>
        <w:t xml:space="preserve"> </w:t>
      </w:r>
      <w:r>
        <w:rPr>
          <w:sz w:val="24"/>
          <w:szCs w:val="24"/>
        </w:rPr>
        <w:t>Р</w:t>
      </w:r>
      <w:r w:rsidR="00576A6E" w:rsidRPr="001F0DB9">
        <w:rPr>
          <w:sz w:val="24"/>
          <w:szCs w:val="24"/>
        </w:rPr>
        <w:t>еквизиты документа, состав</w:t>
      </w:r>
      <w:r>
        <w:rPr>
          <w:sz w:val="24"/>
          <w:szCs w:val="24"/>
        </w:rPr>
        <w:t>ленного по результатам проверки.</w:t>
      </w:r>
    </w:p>
    <w:p w:rsidR="00576A6E" w:rsidRPr="001F0DB9" w:rsidRDefault="000B3E9C" w:rsidP="00576A6E">
      <w:pPr>
        <w:tabs>
          <w:tab w:val="left" w:pos="0"/>
        </w:tabs>
        <w:autoSpaceDE w:val="0"/>
        <w:autoSpaceDN w:val="0"/>
        <w:adjustRightInd w:val="0"/>
        <w:ind w:right="-1" w:firstLine="709"/>
        <w:jc w:val="both"/>
        <w:rPr>
          <w:sz w:val="24"/>
          <w:szCs w:val="24"/>
        </w:rPr>
      </w:pPr>
      <w:r>
        <w:rPr>
          <w:sz w:val="24"/>
          <w:szCs w:val="24"/>
        </w:rPr>
        <w:t>4.7.</w:t>
      </w:r>
      <w:r w:rsidR="00576A6E" w:rsidRPr="001F0DB9">
        <w:rPr>
          <w:sz w:val="24"/>
          <w:szCs w:val="24"/>
        </w:rPr>
        <w:t>3</w:t>
      </w:r>
      <w:r>
        <w:rPr>
          <w:sz w:val="24"/>
          <w:szCs w:val="24"/>
        </w:rPr>
        <w:t>.</w:t>
      </w:r>
      <w:r w:rsidR="00576A6E" w:rsidRPr="001F0DB9">
        <w:rPr>
          <w:sz w:val="24"/>
          <w:szCs w:val="24"/>
        </w:rPr>
        <w:t xml:space="preserve"> </w:t>
      </w:r>
      <w:r>
        <w:rPr>
          <w:sz w:val="24"/>
          <w:szCs w:val="24"/>
        </w:rPr>
        <w:t>С</w:t>
      </w:r>
      <w:r w:rsidR="00576A6E" w:rsidRPr="001F0DB9">
        <w:rPr>
          <w:sz w:val="24"/>
          <w:szCs w:val="24"/>
        </w:rPr>
        <w:t>ведения о выявленных фактах нарушения условий, целей и порядка предоставления субсидии, предусмотренных соглашением и По</w:t>
      </w:r>
      <w:r>
        <w:rPr>
          <w:sz w:val="24"/>
          <w:szCs w:val="24"/>
        </w:rPr>
        <w:t>рядком.</w:t>
      </w:r>
    </w:p>
    <w:p w:rsidR="00576A6E" w:rsidRPr="001F0DB9" w:rsidRDefault="000B3E9C" w:rsidP="00576A6E">
      <w:pPr>
        <w:tabs>
          <w:tab w:val="left" w:pos="0"/>
        </w:tabs>
        <w:autoSpaceDE w:val="0"/>
        <w:autoSpaceDN w:val="0"/>
        <w:adjustRightInd w:val="0"/>
        <w:ind w:right="-1" w:firstLine="709"/>
        <w:jc w:val="both"/>
        <w:rPr>
          <w:sz w:val="24"/>
          <w:szCs w:val="24"/>
        </w:rPr>
      </w:pPr>
      <w:r>
        <w:rPr>
          <w:sz w:val="24"/>
          <w:szCs w:val="24"/>
        </w:rPr>
        <w:t>4.7.</w:t>
      </w:r>
      <w:r w:rsidR="00576A6E" w:rsidRPr="001F0DB9">
        <w:rPr>
          <w:sz w:val="24"/>
          <w:szCs w:val="24"/>
        </w:rPr>
        <w:t>4</w:t>
      </w:r>
      <w:r>
        <w:rPr>
          <w:sz w:val="24"/>
          <w:szCs w:val="24"/>
        </w:rPr>
        <w:t>.</w:t>
      </w:r>
      <w:r w:rsidR="00576A6E" w:rsidRPr="001F0DB9">
        <w:rPr>
          <w:sz w:val="24"/>
          <w:szCs w:val="24"/>
        </w:rPr>
        <w:t xml:space="preserve"> </w:t>
      </w:r>
      <w:r>
        <w:rPr>
          <w:sz w:val="24"/>
          <w:szCs w:val="24"/>
        </w:rPr>
        <w:t>Т</w:t>
      </w:r>
      <w:r w:rsidR="00576A6E" w:rsidRPr="001F0DB9">
        <w:rPr>
          <w:sz w:val="24"/>
          <w:szCs w:val="24"/>
        </w:rPr>
        <w:t>ребование о возврате субсидии в бюдж</w:t>
      </w:r>
      <w:r>
        <w:rPr>
          <w:sz w:val="24"/>
          <w:szCs w:val="24"/>
        </w:rPr>
        <w:t>ет городского округа город Урай.</w:t>
      </w:r>
    </w:p>
    <w:p w:rsidR="00576A6E" w:rsidRPr="001F0DB9" w:rsidRDefault="000B3E9C" w:rsidP="00576A6E">
      <w:pPr>
        <w:widowControl w:val="0"/>
        <w:autoSpaceDE w:val="0"/>
        <w:autoSpaceDN w:val="0"/>
        <w:adjustRightInd w:val="0"/>
        <w:ind w:right="-1" w:firstLine="709"/>
        <w:jc w:val="both"/>
        <w:rPr>
          <w:sz w:val="24"/>
          <w:szCs w:val="24"/>
        </w:rPr>
      </w:pPr>
      <w:r>
        <w:rPr>
          <w:sz w:val="24"/>
          <w:szCs w:val="24"/>
        </w:rPr>
        <w:t>4.7.</w:t>
      </w:r>
      <w:r w:rsidR="00576A6E" w:rsidRPr="001F0DB9">
        <w:rPr>
          <w:sz w:val="24"/>
          <w:szCs w:val="24"/>
        </w:rPr>
        <w:t>5</w:t>
      </w:r>
      <w:r>
        <w:rPr>
          <w:sz w:val="24"/>
          <w:szCs w:val="24"/>
        </w:rPr>
        <w:t>.</w:t>
      </w:r>
      <w:r w:rsidR="00576A6E" w:rsidRPr="001F0DB9">
        <w:rPr>
          <w:sz w:val="24"/>
          <w:szCs w:val="24"/>
        </w:rPr>
        <w:t xml:space="preserve"> </w:t>
      </w:r>
      <w:r>
        <w:rPr>
          <w:sz w:val="24"/>
          <w:szCs w:val="24"/>
        </w:rPr>
        <w:t>С</w:t>
      </w:r>
      <w:r w:rsidR="00576A6E" w:rsidRPr="001F0DB9">
        <w:rPr>
          <w:sz w:val="24"/>
          <w:szCs w:val="24"/>
        </w:rPr>
        <w:t>ведения о лицевом счете администрации города Урай, на который получатель субсидии возвращает субсидию.</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4.8. Субсидия возвращается получателем субсидии в бюджет городского округа город Урай в течение 10 банковских дней со дня получения получателем субсидии требования о возврате субсидии, в противном случае, администрация города Урай взыскивает субсидию в судебном порядке.</w:t>
      </w:r>
    </w:p>
    <w:p w:rsidR="00576A6E" w:rsidRPr="001F0DB9" w:rsidRDefault="00576A6E" w:rsidP="00576A6E">
      <w:pPr>
        <w:pStyle w:val="ConsPlusNormal"/>
        <w:widowControl/>
        <w:ind w:firstLine="709"/>
        <w:jc w:val="both"/>
        <w:rPr>
          <w:rFonts w:ascii="Times New Roman" w:hAnsi="Times New Roman"/>
          <w:sz w:val="24"/>
          <w:szCs w:val="24"/>
        </w:rPr>
      </w:pPr>
      <w:r w:rsidRPr="001F0DB9">
        <w:rPr>
          <w:rFonts w:ascii="Times New Roman" w:hAnsi="Times New Roman"/>
          <w:sz w:val="24"/>
          <w:szCs w:val="24"/>
        </w:rPr>
        <w:t>4.9. В случаях, предусмотренных соглашением о предоставлении субсидии, получатель субсидии возвращает в текущем финансовом году денежные средства субсидии, не использованные в отчетном финансовом году, в течение 10 банковских дней со дня получения от администрации города Урай уведомления о возврате денежных средств по платежным реквизитам, указанным в уведомлении.</w:t>
      </w:r>
    </w:p>
    <w:p w:rsidR="00576A6E" w:rsidRPr="001F0DB9" w:rsidRDefault="00576A6E" w:rsidP="00576A6E">
      <w:pPr>
        <w:autoSpaceDE w:val="0"/>
        <w:autoSpaceDN w:val="0"/>
        <w:adjustRightInd w:val="0"/>
        <w:ind w:firstLine="709"/>
        <w:jc w:val="both"/>
        <w:rPr>
          <w:sz w:val="24"/>
          <w:szCs w:val="24"/>
        </w:rPr>
      </w:pPr>
      <w:r w:rsidRPr="001F0DB9">
        <w:rPr>
          <w:sz w:val="24"/>
          <w:szCs w:val="24"/>
        </w:rPr>
        <w:t xml:space="preserve">4.10. В случае выявления факта </w:t>
      </w:r>
      <w:proofErr w:type="spellStart"/>
      <w:r w:rsidRPr="001F0DB9">
        <w:rPr>
          <w:sz w:val="24"/>
          <w:szCs w:val="24"/>
        </w:rPr>
        <w:t>недостижения</w:t>
      </w:r>
      <w:proofErr w:type="spellEnd"/>
      <w:r w:rsidRPr="001F0DB9">
        <w:rPr>
          <w:sz w:val="24"/>
          <w:szCs w:val="24"/>
        </w:rPr>
        <w:t xml:space="preserve"> показателей результативности использования субсидии, установленных соглашением о предоставлении субсидии:</w:t>
      </w:r>
    </w:p>
    <w:p w:rsidR="00576A6E" w:rsidRPr="000B3E9C" w:rsidRDefault="000B3E9C" w:rsidP="00576A6E">
      <w:pPr>
        <w:autoSpaceDE w:val="0"/>
        <w:autoSpaceDN w:val="0"/>
        <w:adjustRightInd w:val="0"/>
        <w:ind w:firstLine="709"/>
        <w:jc w:val="both"/>
        <w:rPr>
          <w:sz w:val="24"/>
          <w:szCs w:val="24"/>
        </w:rPr>
      </w:pPr>
      <w:r w:rsidRPr="001F0DB9">
        <w:rPr>
          <w:sz w:val="24"/>
          <w:szCs w:val="24"/>
        </w:rPr>
        <w:t>4.10.</w:t>
      </w:r>
      <w:r w:rsidR="00576A6E" w:rsidRPr="001F0DB9">
        <w:rPr>
          <w:sz w:val="24"/>
          <w:szCs w:val="24"/>
        </w:rPr>
        <w:t>1</w:t>
      </w:r>
      <w:r>
        <w:rPr>
          <w:sz w:val="24"/>
          <w:szCs w:val="24"/>
        </w:rPr>
        <w:t>.</w:t>
      </w:r>
      <w:r w:rsidR="00576A6E" w:rsidRPr="001F0DB9">
        <w:rPr>
          <w:sz w:val="24"/>
          <w:szCs w:val="24"/>
        </w:rPr>
        <w:t xml:space="preserve"> Ответственный исполнитель в течение 5 рабочих дней направляет получателю субсидии письменное требование о необходимости уплаты штрафов (далее - требование) с указанием </w:t>
      </w:r>
      <w:r w:rsidR="00576A6E" w:rsidRPr="000B3E9C">
        <w:rPr>
          <w:sz w:val="24"/>
          <w:szCs w:val="24"/>
        </w:rPr>
        <w:t>сроков оплаты.</w:t>
      </w:r>
    </w:p>
    <w:p w:rsidR="00576A6E" w:rsidRPr="000B3E9C" w:rsidRDefault="00576A6E" w:rsidP="00576A6E">
      <w:pPr>
        <w:autoSpaceDE w:val="0"/>
        <w:autoSpaceDN w:val="0"/>
        <w:adjustRightInd w:val="0"/>
        <w:ind w:firstLine="709"/>
        <w:jc w:val="both"/>
        <w:rPr>
          <w:sz w:val="24"/>
          <w:szCs w:val="24"/>
        </w:rPr>
      </w:pPr>
      <w:r w:rsidRPr="000B3E9C">
        <w:rPr>
          <w:sz w:val="24"/>
          <w:szCs w:val="24"/>
        </w:rPr>
        <w:t>Расчет суммы штрафа осуществляется по форме, установленной соглашением о предоставлении субсидии.</w:t>
      </w:r>
    </w:p>
    <w:p w:rsidR="00576A6E" w:rsidRPr="001F0DB9" w:rsidRDefault="000B3E9C" w:rsidP="00576A6E">
      <w:pPr>
        <w:pStyle w:val="ConsPlusNormal"/>
        <w:widowControl/>
        <w:ind w:firstLine="709"/>
        <w:jc w:val="both"/>
        <w:rPr>
          <w:rFonts w:ascii="Times New Roman" w:hAnsi="Times New Roman"/>
          <w:sz w:val="24"/>
          <w:szCs w:val="24"/>
        </w:rPr>
      </w:pPr>
      <w:r w:rsidRPr="000B3E9C">
        <w:rPr>
          <w:rFonts w:ascii="Times New Roman" w:hAnsi="Times New Roman" w:cs="Times New Roman"/>
          <w:sz w:val="24"/>
          <w:szCs w:val="24"/>
        </w:rPr>
        <w:t>4.10.</w:t>
      </w:r>
      <w:r w:rsidR="00576A6E" w:rsidRPr="000B3E9C">
        <w:rPr>
          <w:rFonts w:ascii="Times New Roman" w:hAnsi="Times New Roman" w:cs="Times New Roman"/>
          <w:sz w:val="24"/>
          <w:szCs w:val="24"/>
        </w:rPr>
        <w:t>2</w:t>
      </w:r>
      <w:r>
        <w:rPr>
          <w:rFonts w:ascii="Times New Roman" w:hAnsi="Times New Roman" w:cs="Times New Roman"/>
          <w:sz w:val="24"/>
          <w:szCs w:val="24"/>
        </w:rPr>
        <w:t>.</w:t>
      </w:r>
      <w:r w:rsidR="00576A6E" w:rsidRPr="000B3E9C">
        <w:rPr>
          <w:rFonts w:ascii="Times New Roman" w:hAnsi="Times New Roman" w:cs="Times New Roman"/>
          <w:sz w:val="24"/>
          <w:szCs w:val="24"/>
        </w:rPr>
        <w:t xml:space="preserve"> При неоплате получателем субсидии начисленного штрафа в установленный требованием срок</w:t>
      </w:r>
      <w:r w:rsidR="00576A6E" w:rsidRPr="001F0DB9">
        <w:rPr>
          <w:rFonts w:ascii="Times New Roman" w:hAnsi="Times New Roman"/>
          <w:sz w:val="24"/>
          <w:szCs w:val="24"/>
        </w:rPr>
        <w:t xml:space="preserve"> ответственный исполнитель обращается в суд в соответствии с законодательством Российской Федерации.</w:t>
      </w:r>
    </w:p>
    <w:p w:rsidR="00576A6E" w:rsidRPr="001F0DB9" w:rsidRDefault="00576A6E" w:rsidP="00576A6E">
      <w:pPr>
        <w:pStyle w:val="ConsPlusNormal"/>
        <w:widowControl/>
        <w:ind w:firstLine="709"/>
        <w:jc w:val="both"/>
        <w:rPr>
          <w:rFonts w:ascii="Times New Roman" w:hAnsi="Times New Roman"/>
          <w:sz w:val="24"/>
          <w:szCs w:val="24"/>
        </w:rPr>
      </w:pPr>
      <w:r w:rsidRPr="001F0DB9">
        <w:rPr>
          <w:rFonts w:ascii="Times New Roman" w:hAnsi="Times New Roman"/>
          <w:sz w:val="24"/>
          <w:szCs w:val="24"/>
        </w:rPr>
        <w:t>4.11. Ответственность за достоверность фактических показателей, сведений в представленных документах несет получатель субсидии.</w:t>
      </w:r>
    </w:p>
    <w:p w:rsidR="000B3E9C" w:rsidRDefault="000B3E9C" w:rsidP="000B3E9C">
      <w:pPr>
        <w:ind w:right="-1"/>
        <w:jc w:val="right"/>
        <w:rPr>
          <w:bCs/>
          <w:sz w:val="24"/>
          <w:szCs w:val="24"/>
        </w:rPr>
      </w:pPr>
      <w:r>
        <w:rPr>
          <w:sz w:val="24"/>
          <w:szCs w:val="24"/>
        </w:rPr>
        <w:br w:type="page"/>
      </w:r>
      <w:r w:rsidR="00957D0D" w:rsidRPr="001F0DB9">
        <w:rPr>
          <w:sz w:val="24"/>
          <w:szCs w:val="24"/>
        </w:rPr>
        <w:lastRenderedPageBreak/>
        <w:t xml:space="preserve">Приложение 1 к Порядку </w:t>
      </w:r>
      <w:r w:rsidR="00957D0D" w:rsidRPr="001F0DB9">
        <w:rPr>
          <w:bCs/>
          <w:sz w:val="24"/>
          <w:szCs w:val="24"/>
        </w:rPr>
        <w:t xml:space="preserve">предоставления </w:t>
      </w:r>
    </w:p>
    <w:p w:rsidR="000B3E9C" w:rsidRDefault="00957D0D" w:rsidP="000B3E9C">
      <w:pPr>
        <w:ind w:right="-1"/>
        <w:jc w:val="right"/>
        <w:rPr>
          <w:sz w:val="24"/>
          <w:szCs w:val="24"/>
        </w:rPr>
      </w:pPr>
      <w:r w:rsidRPr="001F0DB9">
        <w:rPr>
          <w:sz w:val="24"/>
          <w:szCs w:val="24"/>
        </w:rPr>
        <w:t xml:space="preserve">финансовой поддержки в форме субсидий </w:t>
      </w:r>
    </w:p>
    <w:p w:rsidR="00957D0D" w:rsidRPr="001F0DB9" w:rsidRDefault="00957D0D" w:rsidP="000B3E9C">
      <w:pPr>
        <w:ind w:right="-1"/>
        <w:jc w:val="right"/>
        <w:rPr>
          <w:sz w:val="24"/>
          <w:szCs w:val="24"/>
        </w:rPr>
      </w:pPr>
      <w:r w:rsidRPr="001F0DB9">
        <w:rPr>
          <w:sz w:val="24"/>
          <w:szCs w:val="24"/>
        </w:rPr>
        <w:t>сельскохозяйственным товаропроизводителям</w:t>
      </w:r>
    </w:p>
    <w:p w:rsidR="00957D0D" w:rsidRPr="001F0DB9" w:rsidRDefault="00957D0D" w:rsidP="00957D0D">
      <w:pPr>
        <w:pStyle w:val="ConsPlusNonformat"/>
        <w:jc w:val="right"/>
        <w:rPr>
          <w:rFonts w:ascii="Times New Roman" w:hAnsi="Times New Roman" w:cs="Times New Roman"/>
          <w:sz w:val="24"/>
          <w:szCs w:val="24"/>
        </w:rPr>
      </w:pPr>
    </w:p>
    <w:p w:rsidR="00957D0D" w:rsidRPr="001F0DB9" w:rsidRDefault="00957D0D" w:rsidP="000B3E9C">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Главе города Урай</w:t>
      </w:r>
    </w:p>
    <w:p w:rsidR="00957D0D" w:rsidRPr="000B3E9C" w:rsidRDefault="00957D0D" w:rsidP="000B3E9C">
      <w:pPr>
        <w:jc w:val="right"/>
        <w:rPr>
          <w:sz w:val="24"/>
          <w:szCs w:val="24"/>
        </w:rPr>
      </w:pPr>
      <w:r w:rsidRPr="001F0DB9">
        <w:rPr>
          <w:sz w:val="24"/>
          <w:szCs w:val="24"/>
        </w:rPr>
        <w:t>________________</w:t>
      </w:r>
    </w:p>
    <w:p w:rsidR="00957D0D" w:rsidRPr="000B3E9C" w:rsidRDefault="00957D0D" w:rsidP="00957D0D">
      <w:pPr>
        <w:jc w:val="right"/>
        <w:rPr>
          <w:sz w:val="24"/>
          <w:szCs w:val="24"/>
        </w:rPr>
      </w:pPr>
    </w:p>
    <w:p w:rsidR="00957D0D" w:rsidRPr="001F0DB9" w:rsidRDefault="00957D0D" w:rsidP="00957D0D">
      <w:pPr>
        <w:autoSpaceDE w:val="0"/>
        <w:autoSpaceDN w:val="0"/>
        <w:adjustRightInd w:val="0"/>
        <w:ind w:left="-540"/>
        <w:jc w:val="center"/>
        <w:rPr>
          <w:sz w:val="24"/>
          <w:szCs w:val="24"/>
        </w:rPr>
      </w:pPr>
      <w:r w:rsidRPr="001F0DB9">
        <w:rPr>
          <w:sz w:val="24"/>
          <w:szCs w:val="24"/>
        </w:rPr>
        <w:t xml:space="preserve">Заявление о предоставлении финансовой поддержки в форме субсидии </w:t>
      </w:r>
    </w:p>
    <w:p w:rsidR="00957D0D" w:rsidRPr="001F0DB9" w:rsidRDefault="00957D0D" w:rsidP="00957D0D">
      <w:pPr>
        <w:autoSpaceDE w:val="0"/>
        <w:autoSpaceDN w:val="0"/>
        <w:adjustRightInd w:val="0"/>
        <w:ind w:left="-540"/>
        <w:rPr>
          <w:sz w:val="24"/>
          <w:szCs w:val="24"/>
        </w:rPr>
      </w:pPr>
      <w:r w:rsidRPr="001F0DB9">
        <w:rPr>
          <w:sz w:val="24"/>
          <w:szCs w:val="24"/>
        </w:rPr>
        <w:t xml:space="preserve"> </w:t>
      </w:r>
    </w:p>
    <w:p w:rsidR="00957D0D" w:rsidRPr="001F0DB9" w:rsidRDefault="00957D0D" w:rsidP="00241550">
      <w:pPr>
        <w:autoSpaceDE w:val="0"/>
        <w:autoSpaceDN w:val="0"/>
        <w:adjustRightInd w:val="0"/>
        <w:ind w:right="-2"/>
        <w:jc w:val="center"/>
        <w:rPr>
          <w:sz w:val="24"/>
          <w:szCs w:val="24"/>
        </w:rPr>
      </w:pPr>
      <w:r w:rsidRPr="001F0DB9">
        <w:rPr>
          <w:sz w:val="24"/>
          <w:szCs w:val="24"/>
        </w:rPr>
        <w:t>Я, ______________________________________________________________________________,</w:t>
      </w:r>
    </w:p>
    <w:p w:rsidR="00957D0D" w:rsidRPr="001F0DB9" w:rsidRDefault="00957D0D" w:rsidP="00241550">
      <w:pPr>
        <w:autoSpaceDE w:val="0"/>
        <w:autoSpaceDN w:val="0"/>
        <w:adjustRightInd w:val="0"/>
        <w:ind w:right="-2"/>
        <w:jc w:val="center"/>
        <w:rPr>
          <w:sz w:val="18"/>
          <w:szCs w:val="18"/>
        </w:rPr>
      </w:pPr>
      <w:r w:rsidRPr="001F0DB9">
        <w:rPr>
          <w:sz w:val="18"/>
          <w:szCs w:val="18"/>
        </w:rPr>
        <w:t>(руководитель юридического лица, индивидуальный предприниматель, глава КФХ, фамилия, имя, отчество (последнее – при наличии)</w:t>
      </w:r>
    </w:p>
    <w:p w:rsidR="00957D0D" w:rsidRPr="001F0DB9" w:rsidRDefault="00957D0D" w:rsidP="00241550">
      <w:pPr>
        <w:autoSpaceDE w:val="0"/>
        <w:autoSpaceDN w:val="0"/>
        <w:adjustRightInd w:val="0"/>
        <w:ind w:right="-2"/>
        <w:jc w:val="both"/>
        <w:rPr>
          <w:sz w:val="24"/>
          <w:szCs w:val="24"/>
        </w:rPr>
      </w:pPr>
      <w:r w:rsidRPr="001F0DB9">
        <w:rPr>
          <w:sz w:val="24"/>
          <w:szCs w:val="24"/>
        </w:rPr>
        <w:t xml:space="preserve">являясь юридическим лицом (индивидуальным предпринимателем, главой КФХ), осуществляя деятельность по производству сельскохозяйственной продукции, её переработке и (или) реализации, прошу предоставить субсидию на возмещение затрат (части затрат), связанных с: </w:t>
      </w:r>
    </w:p>
    <w:p w:rsidR="00957D0D" w:rsidRPr="003C3385" w:rsidRDefault="00AF594B" w:rsidP="00241550">
      <w:pPr>
        <w:autoSpaceDE w:val="0"/>
        <w:autoSpaceDN w:val="0"/>
        <w:adjustRightInd w:val="0"/>
        <w:ind w:right="-2"/>
        <w:jc w:val="both"/>
        <w:rPr>
          <w:i/>
          <w:sz w:val="22"/>
          <w:szCs w:val="22"/>
        </w:rPr>
      </w:pPr>
      <w:r w:rsidRPr="00AF594B">
        <w:rPr>
          <w:rFonts w:ascii="Calibri" w:hAnsi="Calibri"/>
          <w:sz w:val="22"/>
          <w:szCs w:val="22"/>
          <w:lang w:eastAsia="en-US"/>
        </w:rPr>
        <w:pict>
          <v:rect id="_x0000_s1075" style="position:absolute;left:0;text-align:left;margin-left:10.45pt;margin-top:.15pt;width:16.05pt;height:13.75pt;z-index:251648000"/>
        </w:pict>
      </w:r>
      <w:r w:rsidR="00957D0D" w:rsidRPr="001F0DB9">
        <w:rPr>
          <w:sz w:val="24"/>
          <w:szCs w:val="24"/>
        </w:rPr>
        <w:tab/>
      </w:r>
      <w:r w:rsidR="00957D0D" w:rsidRPr="001F0DB9">
        <w:rPr>
          <w:sz w:val="24"/>
          <w:szCs w:val="24"/>
        </w:rPr>
        <w:tab/>
        <w:t xml:space="preserve">- </w:t>
      </w:r>
      <w:r w:rsidR="00241550" w:rsidRPr="00143CAF">
        <w:rPr>
          <w:sz w:val="24"/>
          <w:szCs w:val="24"/>
        </w:rPr>
        <w:t>приобретением, доставкой и монтажом оборудования для переработки и (или) фасовки сельскохозяйственной продукции</w:t>
      </w:r>
      <w:r w:rsidR="00241550">
        <w:rPr>
          <w:sz w:val="24"/>
          <w:szCs w:val="24"/>
        </w:rPr>
        <w:t xml:space="preserve">, </w:t>
      </w:r>
      <w:r w:rsidR="00241550" w:rsidRPr="00482296">
        <w:rPr>
          <w:sz w:val="24"/>
          <w:szCs w:val="24"/>
        </w:rPr>
        <w:t>приобретение</w:t>
      </w:r>
      <w:r w:rsidR="00241550">
        <w:rPr>
          <w:sz w:val="24"/>
          <w:szCs w:val="24"/>
        </w:rPr>
        <w:t>м, доставкой, монтажом</w:t>
      </w:r>
      <w:r w:rsidR="00241550" w:rsidRPr="00482296">
        <w:rPr>
          <w:sz w:val="24"/>
          <w:szCs w:val="24"/>
        </w:rPr>
        <w:t xml:space="preserve"> сельскохозяйственной техники</w:t>
      </w:r>
      <w:r w:rsidR="00241550">
        <w:rPr>
          <w:sz w:val="24"/>
          <w:szCs w:val="24"/>
        </w:rPr>
        <w:t>, сельскохозяйственного оборудования</w:t>
      </w:r>
      <w:r w:rsidR="003C3385">
        <w:rPr>
          <w:sz w:val="24"/>
          <w:szCs w:val="24"/>
        </w:rPr>
        <w:t xml:space="preserve">, </w:t>
      </w:r>
      <w:r w:rsidR="003C3385" w:rsidRPr="00841C04">
        <w:rPr>
          <w:bCs/>
          <w:snapToGrid w:val="0"/>
          <w:sz w:val="24"/>
          <w:szCs w:val="24"/>
        </w:rPr>
        <w:t>ветеринарных и биологических препаратов, упаковочных материалов для молока и молокопрод</w:t>
      </w:r>
      <w:r w:rsidR="003C3385">
        <w:rPr>
          <w:bCs/>
          <w:snapToGrid w:val="0"/>
          <w:sz w:val="24"/>
          <w:szCs w:val="24"/>
        </w:rPr>
        <w:t xml:space="preserve">уктов, приобретением кормов </w:t>
      </w:r>
      <w:r w:rsidR="003C3385" w:rsidRPr="003C3385">
        <w:rPr>
          <w:bCs/>
          <w:i/>
          <w:snapToGrid w:val="0"/>
          <w:sz w:val="22"/>
          <w:szCs w:val="22"/>
        </w:rPr>
        <w:t>(В редакции постановления от 14.08.2019 №2006)</w:t>
      </w:r>
    </w:p>
    <w:p w:rsidR="00241550" w:rsidRPr="003C3385" w:rsidRDefault="00241550" w:rsidP="00241550">
      <w:pPr>
        <w:autoSpaceDE w:val="0"/>
        <w:autoSpaceDN w:val="0"/>
        <w:adjustRightInd w:val="0"/>
        <w:ind w:right="-2"/>
        <w:jc w:val="both"/>
        <w:rPr>
          <w:i/>
          <w:sz w:val="24"/>
          <w:szCs w:val="24"/>
        </w:rPr>
      </w:pPr>
    </w:p>
    <w:p w:rsidR="00957D0D" w:rsidRPr="001F0DB9" w:rsidRDefault="00AF594B" w:rsidP="00241550">
      <w:pPr>
        <w:autoSpaceDE w:val="0"/>
        <w:autoSpaceDN w:val="0"/>
        <w:adjustRightInd w:val="0"/>
        <w:ind w:right="-2"/>
        <w:jc w:val="both"/>
        <w:rPr>
          <w:sz w:val="24"/>
          <w:szCs w:val="24"/>
        </w:rPr>
      </w:pPr>
      <w:r w:rsidRPr="00AF594B">
        <w:rPr>
          <w:rFonts w:ascii="Calibri" w:hAnsi="Calibri"/>
          <w:sz w:val="22"/>
          <w:szCs w:val="22"/>
          <w:lang w:eastAsia="en-US"/>
        </w:rPr>
        <w:pict>
          <v:rect id="_x0000_s1077" style="position:absolute;left:0;text-align:left;margin-left:6.4pt;margin-top:-.35pt;width:16.05pt;height:13.75pt;z-index:251649024"/>
        </w:pict>
      </w:r>
      <w:r w:rsidR="00957D0D" w:rsidRPr="001F0DB9">
        <w:rPr>
          <w:sz w:val="24"/>
          <w:szCs w:val="24"/>
        </w:rPr>
        <w:tab/>
      </w:r>
      <w:r w:rsidR="00957D0D" w:rsidRPr="001F0DB9">
        <w:rPr>
          <w:sz w:val="24"/>
          <w:szCs w:val="24"/>
        </w:rPr>
        <w:tab/>
      </w:r>
      <w:r w:rsidR="00B252AD" w:rsidRPr="001F0DB9">
        <w:rPr>
          <w:sz w:val="24"/>
          <w:szCs w:val="24"/>
        </w:rPr>
        <w:t>- строительством, модернизацией, реконструкцию сельскохозяйственных объектов, ветеринарных объектов для животноводческих или птицеводческих предприятий</w:t>
      </w:r>
    </w:p>
    <w:p w:rsidR="00957D0D" w:rsidRPr="001F0DB9" w:rsidRDefault="00957D0D" w:rsidP="00241550">
      <w:pPr>
        <w:autoSpaceDE w:val="0"/>
        <w:autoSpaceDN w:val="0"/>
        <w:adjustRightInd w:val="0"/>
        <w:ind w:right="-2"/>
        <w:jc w:val="both"/>
        <w:rPr>
          <w:sz w:val="24"/>
          <w:szCs w:val="24"/>
        </w:rPr>
      </w:pPr>
    </w:p>
    <w:p w:rsidR="00957D0D" w:rsidRPr="001F0DB9" w:rsidRDefault="00957D0D" w:rsidP="00241550">
      <w:pPr>
        <w:ind w:right="-2"/>
        <w:rPr>
          <w:sz w:val="24"/>
          <w:szCs w:val="24"/>
        </w:rPr>
      </w:pPr>
      <w:r w:rsidRPr="001F0DB9">
        <w:rPr>
          <w:sz w:val="24"/>
          <w:szCs w:val="24"/>
        </w:rPr>
        <w:t>Сумма фактически произведенных затрат ______________________________________________</w:t>
      </w:r>
      <w:r w:rsidR="00176596">
        <w:rPr>
          <w:sz w:val="24"/>
          <w:szCs w:val="24"/>
        </w:rPr>
        <w:t>______________________________</w:t>
      </w:r>
      <w:r w:rsidRPr="001F0DB9">
        <w:rPr>
          <w:sz w:val="24"/>
          <w:szCs w:val="24"/>
        </w:rPr>
        <w:t xml:space="preserve"> </w:t>
      </w:r>
    </w:p>
    <w:p w:rsidR="00957D0D" w:rsidRPr="001F0DB9" w:rsidRDefault="00957D0D" w:rsidP="00241550">
      <w:pPr>
        <w:ind w:right="-2"/>
        <w:jc w:val="center"/>
        <w:rPr>
          <w:sz w:val="24"/>
          <w:szCs w:val="24"/>
        </w:rPr>
      </w:pPr>
      <w:r w:rsidRPr="001F0DB9">
        <w:rPr>
          <w:sz w:val="16"/>
          <w:szCs w:val="16"/>
        </w:rPr>
        <w:t>(цифры)</w:t>
      </w:r>
    </w:p>
    <w:p w:rsidR="00957D0D" w:rsidRPr="001F0DB9" w:rsidRDefault="00957D0D" w:rsidP="00241550">
      <w:pPr>
        <w:ind w:right="-2"/>
        <w:rPr>
          <w:sz w:val="24"/>
          <w:szCs w:val="24"/>
        </w:rPr>
      </w:pPr>
      <w:r w:rsidRPr="001F0DB9">
        <w:rPr>
          <w:sz w:val="24"/>
          <w:szCs w:val="24"/>
        </w:rPr>
        <w:t>______________________________________</w:t>
      </w:r>
      <w:r w:rsidR="00241550">
        <w:rPr>
          <w:sz w:val="24"/>
          <w:szCs w:val="24"/>
        </w:rPr>
        <w:t>_</w:t>
      </w:r>
      <w:r w:rsidRPr="001F0DB9">
        <w:rPr>
          <w:sz w:val="24"/>
          <w:szCs w:val="24"/>
        </w:rPr>
        <w:t xml:space="preserve">_____________________________________ </w:t>
      </w:r>
    </w:p>
    <w:p w:rsidR="00957D0D" w:rsidRDefault="00957D0D" w:rsidP="00241550">
      <w:pPr>
        <w:ind w:right="-2"/>
        <w:jc w:val="center"/>
        <w:rPr>
          <w:sz w:val="16"/>
          <w:szCs w:val="16"/>
        </w:rPr>
      </w:pPr>
      <w:r w:rsidRPr="001F0DB9">
        <w:rPr>
          <w:sz w:val="16"/>
          <w:szCs w:val="16"/>
        </w:rPr>
        <w:t>(пропись)</w:t>
      </w:r>
    </w:p>
    <w:p w:rsidR="00241550" w:rsidRPr="001F0DB9" w:rsidRDefault="00241550" w:rsidP="00241550">
      <w:pPr>
        <w:ind w:right="-2"/>
        <w:jc w:val="cente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1. Сведения о Получателе субсидии: </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tcPr>
          <w:p w:rsidR="00957D0D" w:rsidRDefault="00957D0D" w:rsidP="00176596">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1.1.Полное наименование юридического лица в соответствии с учредительными документами,  фамилия, имя, отчество индивидуального предпринимателя:</w:t>
            </w:r>
          </w:p>
          <w:p w:rsidR="00176596" w:rsidRPr="001F0DB9" w:rsidRDefault="00176596" w:rsidP="00176596">
            <w:pPr>
              <w:pStyle w:val="ConsPlusNonformat"/>
              <w:ind w:right="-2"/>
              <w:jc w:val="both"/>
              <w:rPr>
                <w:rFonts w:ascii="Times New Roman" w:hAnsi="Times New Roman" w:cs="Times New Roman"/>
                <w:sz w:val="24"/>
                <w:szCs w:val="24"/>
              </w:rPr>
            </w:pPr>
          </w:p>
        </w:tc>
      </w:tr>
      <w:tr w:rsidR="00176596" w:rsidRPr="001F0DB9" w:rsidTr="00176596">
        <w:tc>
          <w:tcPr>
            <w:tcW w:w="9322" w:type="dxa"/>
            <w:gridSpan w:val="2"/>
            <w:tcBorders>
              <w:top w:val="single" w:sz="4" w:space="0" w:color="auto"/>
              <w:left w:val="single" w:sz="4" w:space="0" w:color="auto"/>
              <w:bottom w:val="single" w:sz="4" w:space="0" w:color="auto"/>
              <w:right w:val="single" w:sz="4" w:space="0" w:color="auto"/>
            </w:tcBorders>
          </w:tcPr>
          <w:p w:rsidR="00176596" w:rsidRPr="001F0DB9" w:rsidRDefault="00176596"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1.2. Идентификационный номер налогоплательщика (ИНН):</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2. Адрес Получателя субсидии:</w:t>
            </w:r>
          </w:p>
          <w:p w:rsidR="00957D0D" w:rsidRPr="001F0DB9" w:rsidRDefault="00957D0D" w:rsidP="00241550">
            <w:pPr>
              <w:pStyle w:val="ConsPlusNonformat"/>
              <w:ind w:right="-2"/>
              <w:jc w:val="both"/>
              <w:rPr>
                <w:rFonts w:ascii="Times New Roman" w:hAnsi="Times New Roman" w:cs="Times New Roman"/>
                <w:sz w:val="24"/>
                <w:szCs w:val="24"/>
              </w:rPr>
            </w:pPr>
          </w:p>
        </w:tc>
      </w:tr>
      <w:tr w:rsidR="00957D0D" w:rsidRPr="001F0DB9" w:rsidTr="00176596">
        <w:tc>
          <w:tcPr>
            <w:tcW w:w="5210" w:type="dxa"/>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rPr>
                <w:rFonts w:ascii="Times New Roman" w:hAnsi="Times New Roman" w:cs="Times New Roman"/>
                <w:sz w:val="24"/>
                <w:szCs w:val="24"/>
              </w:rPr>
            </w:pPr>
            <w:r w:rsidRPr="001F0DB9">
              <w:rPr>
                <w:rFonts w:ascii="Times New Roman" w:hAnsi="Times New Roman" w:cs="Times New Roman"/>
                <w:sz w:val="24"/>
                <w:szCs w:val="24"/>
              </w:rPr>
              <w:t xml:space="preserve">2.2. Адрес осуществления сельскохозяйственной деятельности: </w:t>
            </w:r>
          </w:p>
        </w:tc>
      </w:tr>
      <w:tr w:rsidR="00957D0D" w:rsidRPr="001F0DB9" w:rsidTr="00176596">
        <w:tc>
          <w:tcPr>
            <w:tcW w:w="5210" w:type="dxa"/>
            <w:tcBorders>
              <w:top w:val="single" w:sz="4" w:space="0" w:color="auto"/>
              <w:left w:val="single" w:sz="4" w:space="0" w:color="auto"/>
              <w:bottom w:val="single" w:sz="4" w:space="0" w:color="auto"/>
              <w:right w:val="single" w:sz="4" w:space="0" w:color="auto"/>
            </w:tcBorders>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Населенный пункт __________________ </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улица ______________________________ </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дома ____________, № к. _________</w:t>
            </w:r>
          </w:p>
          <w:p w:rsidR="00957D0D" w:rsidRPr="001F0DB9" w:rsidRDefault="00957D0D" w:rsidP="00241550">
            <w:pPr>
              <w:pStyle w:val="ConsPlusNonformat"/>
              <w:ind w:right="-2"/>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Населенный пункт ___________</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улица ______________________ </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дома ___________, № к. _____</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3. Банковские реквизиты: </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tcPr>
          <w:p w:rsidR="00957D0D" w:rsidRPr="001F0DB9" w:rsidRDefault="00957D0D" w:rsidP="00241550">
            <w:pPr>
              <w:pStyle w:val="ConsPlusNonformat"/>
              <w:ind w:right="-2"/>
              <w:jc w:val="both"/>
              <w:rPr>
                <w:rFonts w:ascii="Times New Roman" w:hAnsi="Times New Roman" w:cs="Times New Roman"/>
                <w:sz w:val="24"/>
                <w:szCs w:val="24"/>
              </w:rPr>
            </w:pPr>
            <w:proofErr w:type="spellStart"/>
            <w:r w:rsidRPr="001F0DB9">
              <w:rPr>
                <w:rFonts w:ascii="Times New Roman" w:hAnsi="Times New Roman" w:cs="Times New Roman"/>
                <w:sz w:val="24"/>
                <w:szCs w:val="24"/>
              </w:rPr>
              <w:t>р</w:t>
            </w:r>
            <w:proofErr w:type="spellEnd"/>
            <w:r w:rsidRPr="001F0DB9">
              <w:rPr>
                <w:rFonts w:ascii="Times New Roman" w:hAnsi="Times New Roman" w:cs="Times New Roman"/>
                <w:sz w:val="24"/>
                <w:szCs w:val="24"/>
              </w:rPr>
              <w:t xml:space="preserve">/с (л/с) ______________________________ в банке _______________________________ </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к/с ______________________________ БИК ______________________________________</w:t>
            </w:r>
          </w:p>
          <w:p w:rsidR="00957D0D" w:rsidRPr="001F0DB9" w:rsidRDefault="00957D0D" w:rsidP="00241550">
            <w:pPr>
              <w:pStyle w:val="ConsPlusNonformat"/>
              <w:ind w:right="-2"/>
              <w:jc w:val="both"/>
              <w:rPr>
                <w:rFonts w:ascii="Times New Roman" w:hAnsi="Times New Roman" w:cs="Times New Roman"/>
                <w:sz w:val="24"/>
                <w:szCs w:val="24"/>
              </w:rPr>
            </w:pP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4. Основной </w:t>
            </w:r>
            <w:r w:rsidR="00176596">
              <w:rPr>
                <w:rFonts w:ascii="Times New Roman" w:hAnsi="Times New Roman" w:cs="Times New Roman"/>
                <w:sz w:val="24"/>
                <w:szCs w:val="24"/>
              </w:rPr>
              <w:t>вид экономической деятельности</w:t>
            </w:r>
          </w:p>
          <w:p w:rsidR="00957D0D" w:rsidRPr="001F0DB9" w:rsidRDefault="00957D0D" w:rsidP="00176596">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(в  соответствии  с кодами ОКВЭД):</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tcPr>
          <w:p w:rsidR="00957D0D" w:rsidRPr="001F0DB9" w:rsidRDefault="00957D0D" w:rsidP="00241550">
            <w:pPr>
              <w:pStyle w:val="ConsPlusNonformat"/>
              <w:ind w:right="-2"/>
              <w:rPr>
                <w:rFonts w:ascii="Times New Roman" w:hAnsi="Times New Roman" w:cs="Times New Roman"/>
                <w:sz w:val="24"/>
                <w:szCs w:val="24"/>
              </w:rPr>
            </w:pPr>
            <w:r w:rsidRPr="001F0DB9">
              <w:rPr>
                <w:rFonts w:ascii="Times New Roman" w:hAnsi="Times New Roman" w:cs="Times New Roman"/>
                <w:sz w:val="24"/>
                <w:szCs w:val="24"/>
              </w:rPr>
              <w:lastRenderedPageBreak/>
              <w:t>5. Сведения о наличии поголовья сельскохозяйственных животных</w:t>
            </w:r>
          </w:p>
          <w:p w:rsidR="00957D0D" w:rsidRPr="001F0DB9" w:rsidRDefault="00957D0D" w:rsidP="00176596">
            <w:pPr>
              <w:pStyle w:val="ConsPlusNonformat"/>
              <w:ind w:right="-2"/>
              <w:rPr>
                <w:rFonts w:ascii="Times New Roman" w:hAnsi="Times New Roman" w:cs="Times New Roman"/>
                <w:sz w:val="24"/>
                <w:szCs w:val="24"/>
              </w:rPr>
            </w:pP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176596" w:rsidRPr="001F0DB9" w:rsidRDefault="00957D0D" w:rsidP="00176596">
            <w:pPr>
              <w:pStyle w:val="ConsPlusNonformat"/>
              <w:ind w:right="-2"/>
              <w:rPr>
                <w:rFonts w:ascii="Times New Roman" w:hAnsi="Times New Roman" w:cs="Times New Roman"/>
                <w:sz w:val="24"/>
                <w:szCs w:val="24"/>
              </w:rPr>
            </w:pPr>
            <w:r w:rsidRPr="001F0DB9">
              <w:rPr>
                <w:rFonts w:ascii="Times New Roman" w:hAnsi="Times New Roman" w:cs="Times New Roman"/>
                <w:sz w:val="24"/>
                <w:szCs w:val="24"/>
              </w:rPr>
              <w:t xml:space="preserve">6. Номер контактного телефона, факс, адрес электронной почты: </w:t>
            </w:r>
          </w:p>
          <w:p w:rsidR="00957D0D" w:rsidRPr="001F0DB9" w:rsidRDefault="00957D0D" w:rsidP="00241550">
            <w:pPr>
              <w:pStyle w:val="ConsPlusNonformat"/>
              <w:ind w:right="-2"/>
              <w:rPr>
                <w:rFonts w:ascii="Times New Roman" w:hAnsi="Times New Roman" w:cs="Times New Roman"/>
                <w:sz w:val="24"/>
                <w:szCs w:val="24"/>
              </w:rPr>
            </w:pPr>
          </w:p>
        </w:tc>
      </w:tr>
    </w:tbl>
    <w:p w:rsidR="00957D0D" w:rsidRPr="001F0DB9" w:rsidRDefault="00957D0D" w:rsidP="00241550">
      <w:pPr>
        <w:autoSpaceDE w:val="0"/>
        <w:autoSpaceDN w:val="0"/>
        <w:adjustRightInd w:val="0"/>
        <w:ind w:right="-2"/>
        <w:jc w:val="both"/>
        <w:rPr>
          <w:sz w:val="24"/>
          <w:szCs w:val="24"/>
        </w:rPr>
      </w:pPr>
      <w:r w:rsidRPr="001F0DB9">
        <w:rPr>
          <w:sz w:val="24"/>
          <w:szCs w:val="24"/>
        </w:rPr>
        <w:t xml:space="preserve"> К заявлению прилагаю следующие документы: </w:t>
      </w:r>
    </w:p>
    <w:p w:rsidR="00957D0D" w:rsidRPr="001F0DB9" w:rsidRDefault="00957D0D" w:rsidP="00241550">
      <w:pPr>
        <w:autoSpaceDE w:val="0"/>
        <w:autoSpaceDN w:val="0"/>
        <w:adjustRightInd w:val="0"/>
        <w:ind w:right="-2"/>
        <w:jc w:val="both"/>
        <w:rPr>
          <w:sz w:val="24"/>
          <w:szCs w:val="24"/>
        </w:rPr>
      </w:pPr>
      <w:r w:rsidRPr="001F0DB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2D91">
        <w:rPr>
          <w:sz w:val="24"/>
          <w:szCs w:val="24"/>
        </w:rPr>
        <w:t>__________________________</w:t>
      </w:r>
    </w:p>
    <w:p w:rsidR="00957D0D" w:rsidRPr="001F0DB9" w:rsidRDefault="00957D0D" w:rsidP="00241550">
      <w:pPr>
        <w:pStyle w:val="ConsPlusNonformat"/>
        <w:ind w:right="-2"/>
        <w:jc w:val="both"/>
        <w:rPr>
          <w:rFonts w:ascii="Times New Roman" w:hAnsi="Times New Roman" w:cs="Times New Roman"/>
          <w:sz w:val="24"/>
          <w:szCs w:val="24"/>
        </w:rPr>
      </w:pPr>
    </w:p>
    <w:p w:rsidR="00957D0D" w:rsidRPr="001F0DB9" w:rsidRDefault="00AF594B" w:rsidP="00241550">
      <w:pPr>
        <w:pStyle w:val="ConsPlusNormal"/>
        <w:widowControl/>
        <w:ind w:right="-2" w:firstLine="708"/>
        <w:jc w:val="both"/>
        <w:rPr>
          <w:rFonts w:ascii="Times New Roman" w:hAnsi="Times New Roman" w:cs="Times New Roman"/>
          <w:sz w:val="24"/>
          <w:szCs w:val="24"/>
        </w:rPr>
      </w:pPr>
      <w:r w:rsidRPr="00AF594B">
        <w:pict>
          <v:rect id="_x0000_s1078" style="position:absolute;left:0;text-align:left;margin-left:22.2pt;margin-top:1.35pt;width:9.75pt;height:10.5pt;z-index:251650048"/>
        </w:pict>
      </w:r>
      <w:r w:rsidR="00957D0D" w:rsidRPr="001F0DB9">
        <w:rPr>
          <w:rFonts w:ascii="Times New Roman" w:hAnsi="Times New Roman" w:cs="Times New Roman"/>
          <w:sz w:val="24"/>
          <w:szCs w:val="24"/>
        </w:rPr>
        <w:t xml:space="preserve">с условиями и порядком предоставления субсидии ознакомлен и согласен. </w:t>
      </w:r>
    </w:p>
    <w:p w:rsidR="00957D0D" w:rsidRPr="001F0DB9" w:rsidRDefault="00957D0D" w:rsidP="00241550">
      <w:pPr>
        <w:pStyle w:val="ConsPlusNormal"/>
        <w:widowControl/>
        <w:ind w:right="-2" w:firstLine="0"/>
        <w:jc w:val="both"/>
        <w:rPr>
          <w:rFonts w:ascii="Times New Roman" w:hAnsi="Times New Roman" w:cs="Times New Roman"/>
          <w:sz w:val="24"/>
          <w:szCs w:val="24"/>
        </w:rPr>
      </w:pPr>
    </w:p>
    <w:p w:rsidR="00957D0D" w:rsidRPr="001F0DB9" w:rsidRDefault="00957D0D" w:rsidP="00241550">
      <w:pPr>
        <w:pStyle w:val="ConsPlusNormal"/>
        <w:widowControl/>
        <w:ind w:right="-2" w:firstLine="0"/>
        <w:jc w:val="both"/>
        <w:rPr>
          <w:rFonts w:ascii="Times New Roman" w:hAnsi="Times New Roman" w:cs="Times New Roman"/>
          <w:sz w:val="24"/>
          <w:szCs w:val="24"/>
        </w:rPr>
      </w:pPr>
      <w:r w:rsidRPr="001F0DB9">
        <w:rPr>
          <w:rFonts w:ascii="Times New Roman" w:hAnsi="Times New Roman" w:cs="Times New Roman"/>
          <w:sz w:val="24"/>
          <w:szCs w:val="24"/>
        </w:rPr>
        <w:t>Я подтверждаю:</w:t>
      </w:r>
    </w:p>
    <w:p w:rsidR="00AB0664" w:rsidRPr="001F0DB9" w:rsidRDefault="00AF594B" w:rsidP="00241550">
      <w:pPr>
        <w:pStyle w:val="ConsPlusNormal"/>
        <w:widowControl/>
        <w:ind w:right="-2" w:firstLine="0"/>
        <w:jc w:val="both"/>
        <w:rPr>
          <w:rFonts w:ascii="Times New Roman" w:hAnsi="Times New Roman" w:cs="Times New Roman"/>
          <w:sz w:val="24"/>
          <w:szCs w:val="24"/>
        </w:rPr>
      </w:pPr>
      <w:r>
        <w:rPr>
          <w:rFonts w:ascii="Times New Roman" w:hAnsi="Times New Roman" w:cs="Times New Roman"/>
          <w:noProof/>
          <w:sz w:val="24"/>
          <w:szCs w:val="24"/>
        </w:rPr>
        <w:pict>
          <v:rect id="_x0000_s1085" style="position:absolute;left:0;text-align:left;margin-left:22.2pt;margin-top:14.95pt;width:9.75pt;height:10.5pt;z-index:251657216"/>
        </w:pict>
      </w:r>
    </w:p>
    <w:p w:rsidR="00204163" w:rsidRPr="001F0DB9" w:rsidRDefault="00204163" w:rsidP="00241550">
      <w:pPr>
        <w:pStyle w:val="ConsPlusNormal"/>
        <w:widowControl/>
        <w:ind w:right="-2" w:firstLine="708"/>
        <w:jc w:val="both"/>
        <w:rPr>
          <w:rFonts w:ascii="Times New Roman" w:hAnsi="Times New Roman" w:cs="Times New Roman"/>
          <w:sz w:val="24"/>
          <w:szCs w:val="24"/>
        </w:rPr>
      </w:pPr>
      <w:r w:rsidRPr="001F0DB9">
        <w:rPr>
          <w:rFonts w:ascii="Times New Roman" w:hAnsi="Times New Roman" w:cs="Times New Roman"/>
          <w:sz w:val="24"/>
          <w:szCs w:val="24"/>
        </w:rPr>
        <w:t xml:space="preserve"> доля дохода от реализации произведенной сельскохозяйственной продукции составляет не менее 70 процентов от общего дохода  от реализации товаров;</w:t>
      </w:r>
    </w:p>
    <w:p w:rsidR="00957D0D" w:rsidRPr="001F0DB9" w:rsidRDefault="00AF594B" w:rsidP="00241550">
      <w:pPr>
        <w:pStyle w:val="ConsPlusNormal"/>
        <w:widowControl/>
        <w:ind w:right="-2" w:firstLine="708"/>
        <w:jc w:val="both"/>
        <w:rPr>
          <w:rFonts w:ascii="Times New Roman" w:hAnsi="Times New Roman" w:cs="Times New Roman"/>
          <w:sz w:val="24"/>
          <w:szCs w:val="24"/>
        </w:rPr>
      </w:pPr>
      <w:r w:rsidRPr="00AF594B">
        <w:pict>
          <v:rect id="_x0000_s1079" style="position:absolute;left:0;text-align:left;margin-left:22.2pt;margin-top:1.2pt;width:9.75pt;height:10.5pt;z-index:251651072"/>
        </w:pict>
      </w:r>
      <w:r w:rsidR="00957D0D" w:rsidRPr="001F0DB9">
        <w:rPr>
          <w:rFonts w:ascii="Times New Roman" w:hAnsi="Times New Roman" w:cs="Times New Roman"/>
          <w:sz w:val="24"/>
          <w:szCs w:val="24"/>
        </w:rPr>
        <w:t>достоверность сведений, содержащихся в представленных мной документах;</w:t>
      </w:r>
    </w:p>
    <w:p w:rsidR="00957D0D" w:rsidRPr="001F0DB9" w:rsidRDefault="00AF594B" w:rsidP="00241550">
      <w:pPr>
        <w:pStyle w:val="ConsPlusNormal"/>
        <w:widowControl/>
        <w:ind w:right="-2" w:firstLine="708"/>
        <w:jc w:val="both"/>
        <w:rPr>
          <w:rFonts w:ascii="Times New Roman" w:hAnsi="Times New Roman" w:cs="Times New Roman"/>
          <w:sz w:val="24"/>
          <w:szCs w:val="24"/>
        </w:rPr>
      </w:pPr>
      <w:r w:rsidRPr="00AF594B">
        <w:pict>
          <v:rect id="_x0000_s1080" style="position:absolute;left:0;text-align:left;margin-left:22.2pt;margin-top:.9pt;width:9.75pt;height:10.5pt;z-index:251652096"/>
        </w:pict>
      </w:r>
      <w:r w:rsidR="00957D0D" w:rsidRPr="001F0DB9">
        <w:rPr>
          <w:rFonts w:ascii="Times New Roman" w:hAnsi="Times New Roman" w:cs="Times New Roman"/>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автономного округа об оказании мне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957D0D" w:rsidRPr="001F0DB9" w:rsidRDefault="00957D0D" w:rsidP="00241550">
      <w:pPr>
        <w:pStyle w:val="ConsPlusNormal"/>
        <w:widowControl/>
        <w:ind w:right="-2" w:firstLine="708"/>
        <w:jc w:val="both"/>
        <w:rPr>
          <w:rFonts w:ascii="Times New Roman" w:hAnsi="Times New Roman" w:cs="Times New Roman"/>
          <w:sz w:val="24"/>
          <w:szCs w:val="24"/>
        </w:rPr>
      </w:pP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Выражаю согласие на:</w:t>
      </w:r>
    </w:p>
    <w:p w:rsidR="00957D0D" w:rsidRPr="001F0DB9" w:rsidRDefault="00AF594B" w:rsidP="00241550">
      <w:pPr>
        <w:pStyle w:val="ConsPlusNonformat"/>
        <w:ind w:right="-2" w:firstLine="708"/>
        <w:jc w:val="both"/>
        <w:rPr>
          <w:rFonts w:ascii="Times New Roman" w:hAnsi="Times New Roman" w:cs="Times New Roman"/>
          <w:bCs/>
          <w:kern w:val="36"/>
          <w:sz w:val="24"/>
          <w:szCs w:val="24"/>
        </w:rPr>
      </w:pPr>
      <w:r w:rsidRPr="00AF594B">
        <w:pict>
          <v:rect id="_x0000_s1081" style="position:absolute;left:0;text-align:left;margin-left:22.2pt;margin-top:1.95pt;width:9.75pt;height:10.5pt;z-index:251653120"/>
        </w:pict>
      </w:r>
      <w:r w:rsidR="00957D0D" w:rsidRPr="001F0DB9">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957D0D" w:rsidRPr="001F0DB9" w:rsidRDefault="00AF594B" w:rsidP="00241550">
      <w:pPr>
        <w:pStyle w:val="ConsPlusNonformat"/>
        <w:ind w:right="-2" w:firstLine="708"/>
        <w:jc w:val="both"/>
        <w:rPr>
          <w:rFonts w:ascii="Times New Roman" w:hAnsi="Times New Roman" w:cs="Times New Roman"/>
          <w:sz w:val="24"/>
          <w:szCs w:val="24"/>
        </w:rPr>
      </w:pPr>
      <w:r w:rsidRPr="00AF594B">
        <w:pict>
          <v:rect id="_x0000_s1082" style="position:absolute;left:0;text-align:left;margin-left:22.2pt;margin-top:.9pt;width:9.75pt;height:10.5pt;z-index:251654144"/>
        </w:pict>
      </w:r>
      <w:r w:rsidR="00957D0D" w:rsidRPr="001F0DB9">
        <w:rPr>
          <w:rFonts w:ascii="Times New Roman" w:hAnsi="Times New Roman" w:cs="Times New Roman"/>
          <w:sz w:val="24"/>
          <w:szCs w:val="24"/>
        </w:rPr>
        <w:t>запрос информации, необходимой для принятия решения о предоставлении субсидии.</w:t>
      </w:r>
    </w:p>
    <w:p w:rsidR="00957D0D" w:rsidRPr="001F0DB9" w:rsidRDefault="00957D0D" w:rsidP="00241550">
      <w:pPr>
        <w:pStyle w:val="ConsPlusNonformat"/>
        <w:ind w:right="-2"/>
        <w:jc w:val="both"/>
        <w:rPr>
          <w:rFonts w:ascii="Times New Roman" w:hAnsi="Times New Roman" w:cs="Times New Roman"/>
          <w:sz w:val="24"/>
          <w:szCs w:val="24"/>
        </w:rPr>
      </w:pP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В </w:t>
      </w:r>
      <w:r w:rsidRPr="001F0DB9">
        <w:rPr>
          <w:rFonts w:ascii="Times New Roman" w:hAnsi="Times New Roman" w:cs="Times New Roman"/>
          <w:bCs/>
          <w:kern w:val="36"/>
          <w:sz w:val="24"/>
          <w:szCs w:val="24"/>
        </w:rPr>
        <w:t xml:space="preserve">случае получения субсидии </w:t>
      </w:r>
      <w:r w:rsidRPr="001F0DB9">
        <w:rPr>
          <w:rFonts w:ascii="Times New Roman" w:hAnsi="Times New Roman" w:cs="Times New Roman"/>
          <w:sz w:val="24"/>
          <w:szCs w:val="24"/>
        </w:rPr>
        <w:t>выражаю согласие на:</w:t>
      </w:r>
    </w:p>
    <w:p w:rsidR="00957D0D" w:rsidRPr="001F0DB9" w:rsidRDefault="00AF594B" w:rsidP="00241550">
      <w:pPr>
        <w:pStyle w:val="ConsPlusNonformat"/>
        <w:ind w:right="-2" w:firstLine="708"/>
        <w:jc w:val="both"/>
        <w:rPr>
          <w:rStyle w:val="st1"/>
          <w:rFonts w:ascii="Times New Roman" w:hAnsi="Times New Roman"/>
        </w:rPr>
      </w:pPr>
      <w:r>
        <w:rPr>
          <w:rFonts w:ascii="Times New Roman" w:hAnsi="Times New Roman" w:cs="Times New Roman"/>
        </w:rPr>
        <w:pict>
          <v:rect id="_x0000_s1084" style="position:absolute;left:0;text-align:left;margin-left:22.2pt;margin-top:2.1pt;width:9.75pt;height:10.5pt;z-index:251656192"/>
        </w:pict>
      </w:r>
      <w:r w:rsidR="00957D0D" w:rsidRPr="001F0DB9">
        <w:rPr>
          <w:rFonts w:ascii="Times New Roman" w:hAnsi="Times New Roman" w:cs="Times New Roman"/>
          <w:sz w:val="24"/>
          <w:szCs w:val="24"/>
        </w:rPr>
        <w:t xml:space="preserve">размещение персональных данных в </w:t>
      </w:r>
      <w:r w:rsidR="00957D0D" w:rsidRPr="001F0DB9">
        <w:rPr>
          <w:rStyle w:val="af6"/>
          <w:rFonts w:ascii="Times New Roman" w:hAnsi="Times New Roman"/>
          <w:b w:val="0"/>
          <w:sz w:val="24"/>
          <w:szCs w:val="24"/>
        </w:rPr>
        <w:t>информационно</w:t>
      </w:r>
      <w:r w:rsidR="00957D0D" w:rsidRPr="001F0DB9">
        <w:rPr>
          <w:rStyle w:val="st1"/>
          <w:rFonts w:ascii="Times New Roman" w:hAnsi="Times New Roman"/>
          <w:sz w:val="24"/>
          <w:szCs w:val="24"/>
        </w:rPr>
        <w:t>-</w:t>
      </w:r>
      <w:r w:rsidR="00957D0D" w:rsidRPr="001F0DB9">
        <w:rPr>
          <w:rStyle w:val="af6"/>
          <w:rFonts w:ascii="Times New Roman" w:hAnsi="Times New Roman"/>
          <w:b w:val="0"/>
          <w:sz w:val="24"/>
          <w:szCs w:val="24"/>
        </w:rPr>
        <w:t>коммуникационной сети</w:t>
      </w:r>
      <w:r w:rsidR="00957D0D" w:rsidRPr="001F0DB9">
        <w:rPr>
          <w:rStyle w:val="st1"/>
          <w:rFonts w:ascii="Times New Roman" w:hAnsi="Times New Roman"/>
          <w:sz w:val="24"/>
          <w:szCs w:val="24"/>
        </w:rPr>
        <w:t xml:space="preserve"> «</w:t>
      </w:r>
      <w:r w:rsidR="00957D0D" w:rsidRPr="001F0DB9">
        <w:rPr>
          <w:rStyle w:val="af6"/>
          <w:rFonts w:ascii="Times New Roman" w:hAnsi="Times New Roman"/>
          <w:b w:val="0"/>
          <w:sz w:val="24"/>
          <w:szCs w:val="24"/>
        </w:rPr>
        <w:t>Интернет</w:t>
      </w:r>
      <w:r w:rsidR="00957D0D" w:rsidRPr="001F0DB9">
        <w:rPr>
          <w:rStyle w:val="st1"/>
          <w:rFonts w:ascii="Times New Roman" w:hAnsi="Times New Roman"/>
          <w:sz w:val="24"/>
          <w:szCs w:val="24"/>
        </w:rPr>
        <w:t>»;</w:t>
      </w:r>
    </w:p>
    <w:p w:rsidR="00957D0D" w:rsidRPr="001F0DB9" w:rsidRDefault="00AF594B" w:rsidP="00241550">
      <w:pPr>
        <w:pStyle w:val="ConsPlusNonformat"/>
        <w:ind w:right="-2" w:firstLine="709"/>
        <w:jc w:val="both"/>
      </w:pPr>
      <w:r w:rsidRPr="00AF594B">
        <w:rPr>
          <w:rFonts w:ascii="Times New Roman" w:hAnsi="Times New Roman" w:cs="Times New Roman"/>
        </w:rPr>
        <w:pict>
          <v:rect id="_x0000_s1083" style="position:absolute;left:0;text-align:left;margin-left:22.2pt;margin-top:.75pt;width:9.75pt;height:10.5pt;z-index:251655168"/>
        </w:pict>
      </w:r>
      <w:r w:rsidR="00957D0D" w:rsidRPr="001F0DB9">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957D0D" w:rsidRPr="001F0DB9" w:rsidRDefault="00957D0D" w:rsidP="00241550">
      <w:pPr>
        <w:pStyle w:val="ConsPlusNonformat"/>
        <w:ind w:right="-2"/>
        <w:jc w:val="both"/>
        <w:rPr>
          <w:rFonts w:ascii="Times New Roman" w:hAnsi="Times New Roman" w:cs="Times New Roman"/>
          <w:sz w:val="24"/>
          <w:szCs w:val="24"/>
        </w:rPr>
      </w:pPr>
    </w:p>
    <w:p w:rsidR="00957D0D" w:rsidRPr="001F0DB9" w:rsidRDefault="00957D0D" w:rsidP="00241550">
      <w:pPr>
        <w:pStyle w:val="ConsPlusNonformat"/>
        <w:ind w:right="-2"/>
        <w:jc w:val="both"/>
        <w:rPr>
          <w:rFonts w:ascii="Times New Roman" w:hAnsi="Times New Roman" w:cs="Times New Roman"/>
          <w:sz w:val="24"/>
          <w:szCs w:val="24"/>
        </w:rPr>
      </w:pPr>
    </w:p>
    <w:p w:rsidR="00957D0D" w:rsidRPr="001F0DB9" w:rsidRDefault="00957D0D" w:rsidP="00241550">
      <w:pPr>
        <w:autoSpaceDE w:val="0"/>
        <w:autoSpaceDN w:val="0"/>
        <w:adjustRightInd w:val="0"/>
        <w:ind w:right="-2"/>
        <w:rPr>
          <w:sz w:val="24"/>
          <w:szCs w:val="24"/>
        </w:rPr>
      </w:pPr>
    </w:p>
    <w:p w:rsidR="005E414A" w:rsidRPr="001F0DB9" w:rsidRDefault="005E414A" w:rsidP="005E414A">
      <w:pPr>
        <w:pStyle w:val="ConsPlusNonformat"/>
        <w:jc w:val="both"/>
        <w:rPr>
          <w:rFonts w:ascii="Times New Roman" w:hAnsi="Times New Roman" w:cs="Times New Roman"/>
          <w:sz w:val="24"/>
          <w:szCs w:val="24"/>
        </w:rPr>
      </w:pPr>
    </w:p>
    <w:p w:rsidR="005E414A" w:rsidRPr="001F0DB9" w:rsidRDefault="005E414A" w:rsidP="005E414A">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5E414A" w:rsidRPr="001F0DB9" w:rsidRDefault="005E414A" w:rsidP="005E414A">
      <w:pPr>
        <w:pStyle w:val="ConsPlusNonformat"/>
        <w:rPr>
          <w:rFonts w:ascii="Times New Roman" w:hAnsi="Times New Roman" w:cs="Times New Roman"/>
          <w:sz w:val="24"/>
          <w:szCs w:val="24"/>
        </w:rPr>
      </w:pPr>
      <w:r w:rsidRPr="001F0DB9">
        <w:rPr>
          <w:rFonts w:ascii="Times New Roman" w:hAnsi="Times New Roman" w:cs="Times New Roman"/>
          <w:sz w:val="24"/>
          <w:szCs w:val="24"/>
        </w:rPr>
        <w:t>(индивидуальный предпр</w:t>
      </w:r>
      <w:r>
        <w:rPr>
          <w:rFonts w:ascii="Times New Roman" w:hAnsi="Times New Roman" w:cs="Times New Roman"/>
          <w:sz w:val="24"/>
          <w:szCs w:val="24"/>
        </w:rPr>
        <w:t xml:space="preserve">иниматель) ___________________ </w:t>
      </w:r>
      <w:r w:rsidRPr="001F0DB9">
        <w:rPr>
          <w:rFonts w:ascii="Times New Roman" w:hAnsi="Times New Roman" w:cs="Times New Roman"/>
          <w:sz w:val="24"/>
          <w:szCs w:val="24"/>
        </w:rPr>
        <w:t>________________________</w:t>
      </w:r>
    </w:p>
    <w:p w:rsidR="005E414A" w:rsidRPr="001F0DB9" w:rsidRDefault="005E414A" w:rsidP="005E414A">
      <w:pPr>
        <w:pStyle w:val="ConsPlusNonformat"/>
        <w:tabs>
          <w:tab w:val="left" w:pos="4253"/>
          <w:tab w:val="left" w:pos="6804"/>
        </w:tabs>
        <w:ind w:firstLine="708"/>
        <w:rPr>
          <w:rFonts w:ascii="Times New Roman" w:hAnsi="Times New Roman" w:cs="Times New Roman"/>
          <w:sz w:val="16"/>
          <w:szCs w:val="16"/>
        </w:rPr>
      </w:pPr>
      <w:r>
        <w:rPr>
          <w:rFonts w:ascii="Times New Roman" w:hAnsi="Times New Roman" w:cs="Times New Roman"/>
          <w:sz w:val="18"/>
          <w:szCs w:val="18"/>
        </w:rPr>
        <w:tab/>
      </w:r>
      <w:r w:rsidRPr="001F0DB9">
        <w:rPr>
          <w:rFonts w:ascii="Times New Roman" w:hAnsi="Times New Roman" w:cs="Times New Roman"/>
          <w:sz w:val="16"/>
          <w:szCs w:val="16"/>
        </w:rPr>
        <w:t xml:space="preserve">(подпись) </w:t>
      </w:r>
      <w:r>
        <w:rPr>
          <w:rFonts w:ascii="Times New Roman" w:hAnsi="Times New Roman" w:cs="Times New Roman"/>
          <w:sz w:val="16"/>
          <w:szCs w:val="16"/>
        </w:rPr>
        <w:tab/>
      </w:r>
      <w:r w:rsidRPr="001F0DB9">
        <w:rPr>
          <w:rFonts w:ascii="Times New Roman" w:hAnsi="Times New Roman" w:cs="Times New Roman"/>
          <w:sz w:val="16"/>
          <w:szCs w:val="16"/>
        </w:rPr>
        <w:t>(расшифровка подписи)</w:t>
      </w:r>
    </w:p>
    <w:p w:rsidR="00957D0D" w:rsidRPr="005E414A" w:rsidRDefault="005E414A" w:rsidP="005E414A">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r>
        <w:rPr>
          <w:rFonts w:ascii="Times New Roman" w:hAnsi="Times New Roman" w:cs="Times New Roman"/>
          <w:sz w:val="24"/>
          <w:szCs w:val="24"/>
        </w:rPr>
        <w:t xml:space="preserve"> </w:t>
      </w:r>
      <w:r w:rsidR="00957D0D" w:rsidRPr="005E414A">
        <w:rPr>
          <w:rFonts w:ascii="Times New Roman" w:hAnsi="Times New Roman" w:cs="Times New Roman"/>
          <w:sz w:val="24"/>
          <w:szCs w:val="24"/>
        </w:rPr>
        <w:t xml:space="preserve">_________________ 20____ </w:t>
      </w:r>
    </w:p>
    <w:p w:rsidR="00957D0D" w:rsidRPr="001F0DB9" w:rsidRDefault="00F72D91" w:rsidP="00F72D91">
      <w:pPr>
        <w:ind w:left="4678" w:right="-1"/>
        <w:jc w:val="right"/>
        <w:rPr>
          <w:sz w:val="24"/>
          <w:szCs w:val="24"/>
        </w:rPr>
      </w:pPr>
      <w:r>
        <w:rPr>
          <w:sz w:val="24"/>
          <w:szCs w:val="24"/>
        </w:rPr>
        <w:br w:type="page"/>
      </w:r>
      <w:r w:rsidR="00957D0D" w:rsidRPr="001F0DB9">
        <w:rPr>
          <w:sz w:val="24"/>
          <w:szCs w:val="24"/>
        </w:rPr>
        <w:lastRenderedPageBreak/>
        <w:t xml:space="preserve">Приложение 2 к Порядку </w:t>
      </w:r>
      <w:r w:rsidR="00957D0D" w:rsidRPr="001F0DB9">
        <w:rPr>
          <w:bCs/>
          <w:sz w:val="24"/>
          <w:szCs w:val="24"/>
        </w:rPr>
        <w:t xml:space="preserve">предоставления </w:t>
      </w:r>
      <w:r w:rsidR="00957D0D" w:rsidRPr="001F0DB9">
        <w:rPr>
          <w:sz w:val="24"/>
          <w:szCs w:val="24"/>
        </w:rPr>
        <w:t>финансовой поддержки в форме субсидий сельскохозяйственным товаропроизводителям</w:t>
      </w:r>
    </w:p>
    <w:p w:rsidR="00957D0D" w:rsidRPr="001F0DB9" w:rsidRDefault="00957D0D" w:rsidP="00957D0D">
      <w:pPr>
        <w:pStyle w:val="ConsPlusNonformat"/>
        <w:rPr>
          <w:rFonts w:ascii="Times New Roman" w:hAnsi="Times New Roman" w:cs="Times New Roman"/>
          <w:sz w:val="24"/>
          <w:szCs w:val="24"/>
        </w:rPr>
      </w:pPr>
    </w:p>
    <w:p w:rsidR="00957D0D" w:rsidRPr="001F0DB9" w:rsidRDefault="00957D0D" w:rsidP="00957D0D">
      <w:pPr>
        <w:jc w:val="center"/>
        <w:rPr>
          <w:sz w:val="24"/>
          <w:szCs w:val="24"/>
        </w:rPr>
      </w:pPr>
    </w:p>
    <w:p w:rsidR="00957D0D" w:rsidRPr="001F0DB9" w:rsidRDefault="00957D0D" w:rsidP="00957D0D">
      <w:pPr>
        <w:jc w:val="center"/>
        <w:rPr>
          <w:sz w:val="24"/>
          <w:szCs w:val="24"/>
        </w:rPr>
      </w:pPr>
      <w:r w:rsidRPr="001F0DB9">
        <w:rPr>
          <w:sz w:val="24"/>
          <w:szCs w:val="24"/>
        </w:rPr>
        <w:t>АКТ ОСМОТРА</w:t>
      </w:r>
    </w:p>
    <w:p w:rsidR="00957D0D" w:rsidRPr="001F0DB9" w:rsidRDefault="00957D0D" w:rsidP="00957D0D">
      <w:pPr>
        <w:jc w:val="center"/>
        <w:rPr>
          <w:sz w:val="24"/>
          <w:szCs w:val="24"/>
        </w:rPr>
      </w:pPr>
      <w:r w:rsidRPr="001F0DB9">
        <w:rPr>
          <w:sz w:val="24"/>
          <w:szCs w:val="24"/>
        </w:rPr>
        <w:t>_____________________________________________________________</w:t>
      </w:r>
    </w:p>
    <w:p w:rsidR="00957D0D" w:rsidRPr="001F0DB9" w:rsidRDefault="00957D0D" w:rsidP="00957D0D">
      <w:pPr>
        <w:jc w:val="center"/>
      </w:pPr>
      <w:r w:rsidRPr="001F0DB9">
        <w:t>(наименование сельскохозяйственного товаропроизводителя)</w:t>
      </w:r>
    </w:p>
    <w:p w:rsidR="00957D0D" w:rsidRPr="001F0DB9" w:rsidRDefault="00957D0D" w:rsidP="00957D0D">
      <w:pPr>
        <w:jc w:val="center"/>
        <w:rPr>
          <w:sz w:val="24"/>
          <w:szCs w:val="24"/>
        </w:rPr>
      </w:pPr>
      <w:r w:rsidRPr="001F0DB9">
        <w:rPr>
          <w:sz w:val="24"/>
          <w:szCs w:val="24"/>
        </w:rPr>
        <w:t>на предмет установления факта осуществления сельскохозяйственной деятельности по заявленному мероприятию</w:t>
      </w:r>
    </w:p>
    <w:p w:rsidR="00957D0D" w:rsidRPr="001F0DB9" w:rsidRDefault="00957D0D" w:rsidP="00F72D91">
      <w:pPr>
        <w:jc w:val="right"/>
        <w:rPr>
          <w:sz w:val="24"/>
          <w:szCs w:val="24"/>
        </w:rPr>
      </w:pPr>
      <w:r w:rsidRPr="001F0DB9">
        <w:rPr>
          <w:sz w:val="24"/>
          <w:szCs w:val="24"/>
        </w:rPr>
        <w:t>от ___________ 20____</w:t>
      </w:r>
    </w:p>
    <w:p w:rsidR="00957D0D" w:rsidRPr="001F0DB9" w:rsidRDefault="00957D0D" w:rsidP="00957D0D">
      <w:pPr>
        <w:rPr>
          <w:sz w:val="24"/>
          <w:szCs w:val="24"/>
        </w:rPr>
      </w:pPr>
    </w:p>
    <w:p w:rsidR="00957D0D" w:rsidRPr="001F0DB9" w:rsidRDefault="00957D0D" w:rsidP="00957D0D">
      <w:pPr>
        <w:rPr>
          <w:sz w:val="24"/>
          <w:szCs w:val="24"/>
        </w:rPr>
      </w:pPr>
      <w:r w:rsidRPr="001F0DB9">
        <w:rPr>
          <w:sz w:val="24"/>
          <w:szCs w:val="24"/>
        </w:rPr>
        <w:t>Комиссия, в составе:</w:t>
      </w:r>
    </w:p>
    <w:p w:rsidR="00F72D91" w:rsidRDefault="00F72D91" w:rsidP="00957D0D">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57D0D" w:rsidRPr="001F0DB9" w:rsidRDefault="00957D0D" w:rsidP="00957D0D">
      <w:pPr>
        <w:jc w:val="both"/>
        <w:rPr>
          <w:sz w:val="24"/>
          <w:szCs w:val="24"/>
          <w:u w:val="single"/>
        </w:rPr>
      </w:pPr>
      <w:r w:rsidRPr="00F72D91">
        <w:rPr>
          <w:sz w:val="24"/>
          <w:szCs w:val="24"/>
        </w:rPr>
        <w:t xml:space="preserve">Провела осмотр: </w:t>
      </w:r>
      <w:r w:rsidR="00F72D91">
        <w:rPr>
          <w:sz w:val="24"/>
          <w:szCs w:val="24"/>
        </w:rPr>
        <w:t>______________________________________________________________ ____________________________________________________________________________</w:t>
      </w:r>
    </w:p>
    <w:p w:rsidR="00F72D91" w:rsidRDefault="00957D0D" w:rsidP="00957D0D">
      <w:pPr>
        <w:jc w:val="both"/>
        <w:rPr>
          <w:sz w:val="24"/>
          <w:szCs w:val="24"/>
        </w:rPr>
      </w:pPr>
      <w:r w:rsidRPr="001F0DB9">
        <w:rPr>
          <w:sz w:val="24"/>
          <w:szCs w:val="24"/>
        </w:rPr>
        <w:t>Результат осмотра:</w:t>
      </w:r>
      <w:r w:rsidR="00F72D91">
        <w:rPr>
          <w:sz w:val="24"/>
          <w:szCs w:val="24"/>
        </w:rPr>
        <w:t xml:space="preserve"> ____________________________________________________________</w:t>
      </w:r>
    </w:p>
    <w:p w:rsidR="00F72D91" w:rsidRDefault="00F72D91" w:rsidP="00F72D9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D91" w:rsidRDefault="00F72D91" w:rsidP="00957D0D">
      <w:pPr>
        <w:jc w:val="both"/>
        <w:rPr>
          <w:sz w:val="24"/>
          <w:szCs w:val="24"/>
        </w:rPr>
      </w:pPr>
    </w:p>
    <w:p w:rsidR="00957D0D" w:rsidRPr="00F72D91" w:rsidRDefault="00957D0D" w:rsidP="00F72D91">
      <w:pPr>
        <w:jc w:val="both"/>
        <w:rPr>
          <w:sz w:val="24"/>
          <w:szCs w:val="24"/>
        </w:rPr>
      </w:pPr>
      <w:r w:rsidRPr="001F0DB9">
        <w:rPr>
          <w:sz w:val="24"/>
          <w:szCs w:val="24"/>
        </w:rPr>
        <w:t>Комиссия постановила:</w:t>
      </w:r>
      <w:r w:rsidR="00F72D91">
        <w:rPr>
          <w:sz w:val="24"/>
          <w:szCs w:val="24"/>
          <w:u w:val="single"/>
        </w:rPr>
        <w:t xml:space="preserve"> </w:t>
      </w:r>
      <w:r w:rsidR="00F72D91">
        <w:rPr>
          <w:sz w:val="24"/>
          <w:szCs w:val="24"/>
        </w:rPr>
        <w:t>_________________________</w:t>
      </w:r>
      <w:r w:rsidR="00176596">
        <w:rPr>
          <w:sz w:val="24"/>
          <w:szCs w:val="24"/>
        </w:rPr>
        <w:t>______________________________</w:t>
      </w:r>
    </w:p>
    <w:p w:rsidR="00F72D91" w:rsidRDefault="00F72D91" w:rsidP="00F72D9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D91" w:rsidRPr="001F0DB9" w:rsidRDefault="00F72D91" w:rsidP="00F72D91">
      <w:pPr>
        <w:jc w:val="both"/>
        <w:rPr>
          <w:sz w:val="24"/>
          <w:szCs w:val="24"/>
        </w:rPr>
      </w:pPr>
    </w:p>
    <w:p w:rsidR="00957D0D" w:rsidRPr="001F0DB9" w:rsidRDefault="00957D0D" w:rsidP="00957D0D">
      <w:pPr>
        <w:jc w:val="both"/>
        <w:rPr>
          <w:sz w:val="24"/>
          <w:szCs w:val="24"/>
        </w:rPr>
      </w:pPr>
      <w:r w:rsidRPr="001F0DB9">
        <w:rPr>
          <w:sz w:val="24"/>
          <w:szCs w:val="24"/>
        </w:rPr>
        <w:t>Члены комиссии:</w:t>
      </w:r>
    </w:p>
    <w:p w:rsidR="00F72D91" w:rsidRDefault="00F72D91" w:rsidP="00F72D91">
      <w:pPr>
        <w:jc w:val="both"/>
        <w:rPr>
          <w:sz w:val="24"/>
          <w:szCs w:val="24"/>
        </w:rPr>
      </w:pPr>
    </w:p>
    <w:p w:rsidR="00F72D91" w:rsidRPr="00021821" w:rsidRDefault="00F72D91" w:rsidP="00F72D91">
      <w:pPr>
        <w:jc w:val="both"/>
        <w:rPr>
          <w:sz w:val="24"/>
          <w:szCs w:val="24"/>
        </w:rPr>
      </w:pPr>
      <w:r w:rsidRPr="00021821">
        <w:rPr>
          <w:sz w:val="24"/>
          <w:szCs w:val="24"/>
        </w:rPr>
        <w:t>__________________ ____________________________</w:t>
      </w:r>
    </w:p>
    <w:p w:rsidR="00F72D91" w:rsidRPr="00021821" w:rsidRDefault="00F72D91" w:rsidP="00F72D91">
      <w:pPr>
        <w:tabs>
          <w:tab w:val="left" w:pos="567"/>
          <w:tab w:val="left" w:pos="2977"/>
        </w:tabs>
        <w:jc w:val="both"/>
      </w:pPr>
      <w:r>
        <w:tab/>
      </w:r>
      <w:r w:rsidRPr="00021821">
        <w:t>подпись</w:t>
      </w:r>
      <w:r w:rsidRPr="00021821">
        <w:tab/>
        <w:t>расшифровка подписи</w:t>
      </w:r>
    </w:p>
    <w:p w:rsidR="00F72D91" w:rsidRPr="00021821" w:rsidRDefault="00F72D91" w:rsidP="00F72D91">
      <w:pPr>
        <w:jc w:val="both"/>
      </w:pPr>
    </w:p>
    <w:p w:rsidR="00F72D91" w:rsidRPr="00021821" w:rsidRDefault="00F72D91" w:rsidP="00F72D91">
      <w:pPr>
        <w:jc w:val="both"/>
        <w:rPr>
          <w:sz w:val="24"/>
          <w:szCs w:val="24"/>
        </w:rPr>
      </w:pPr>
      <w:r w:rsidRPr="00021821">
        <w:rPr>
          <w:sz w:val="24"/>
          <w:szCs w:val="24"/>
        </w:rPr>
        <w:t>__________________ ____________________________</w:t>
      </w:r>
    </w:p>
    <w:p w:rsidR="00F72D91" w:rsidRPr="00021821" w:rsidRDefault="00F72D91" w:rsidP="00F72D91">
      <w:pPr>
        <w:tabs>
          <w:tab w:val="left" w:pos="567"/>
          <w:tab w:val="left" w:pos="2977"/>
        </w:tabs>
        <w:jc w:val="both"/>
      </w:pPr>
      <w:r w:rsidRPr="00021821">
        <w:tab/>
        <w:t>подпись</w:t>
      </w:r>
      <w:r w:rsidRPr="00021821">
        <w:tab/>
        <w:t>расшифровка подписи</w:t>
      </w:r>
    </w:p>
    <w:p w:rsidR="00F72D91" w:rsidRPr="00021821" w:rsidRDefault="00F72D91" w:rsidP="00F72D91">
      <w:pPr>
        <w:jc w:val="both"/>
      </w:pPr>
    </w:p>
    <w:p w:rsidR="00F72D91" w:rsidRPr="00021821" w:rsidRDefault="00F72D91" w:rsidP="00F72D91">
      <w:pPr>
        <w:jc w:val="both"/>
        <w:rPr>
          <w:sz w:val="24"/>
          <w:szCs w:val="24"/>
        </w:rPr>
      </w:pPr>
      <w:r w:rsidRPr="00021821">
        <w:rPr>
          <w:sz w:val="24"/>
          <w:szCs w:val="24"/>
        </w:rPr>
        <w:t>__________________ ____________________________</w:t>
      </w:r>
    </w:p>
    <w:p w:rsidR="00F72D91" w:rsidRPr="00021821" w:rsidRDefault="00F72D91" w:rsidP="00F72D91">
      <w:pPr>
        <w:tabs>
          <w:tab w:val="left" w:pos="567"/>
          <w:tab w:val="left" w:pos="2977"/>
        </w:tabs>
        <w:jc w:val="both"/>
      </w:pPr>
      <w:r>
        <w:tab/>
      </w:r>
      <w:r w:rsidRPr="00021821">
        <w:t>подпись</w:t>
      </w:r>
      <w:r w:rsidRPr="00021821">
        <w:tab/>
        <w:t>расшифровка подписи</w:t>
      </w:r>
    </w:p>
    <w:p w:rsidR="00F72D91" w:rsidRPr="00021821" w:rsidRDefault="00F72D91" w:rsidP="00F72D91">
      <w:pPr>
        <w:jc w:val="both"/>
      </w:pPr>
    </w:p>
    <w:p w:rsidR="00F72D91" w:rsidRPr="00021821" w:rsidRDefault="00F72D91" w:rsidP="00F72D91">
      <w:pPr>
        <w:jc w:val="both"/>
        <w:rPr>
          <w:sz w:val="24"/>
          <w:szCs w:val="24"/>
        </w:rPr>
      </w:pPr>
      <w:r w:rsidRPr="00021821">
        <w:rPr>
          <w:sz w:val="24"/>
          <w:szCs w:val="24"/>
        </w:rPr>
        <w:t>__________________ ____________________________</w:t>
      </w:r>
    </w:p>
    <w:p w:rsidR="00F72D91" w:rsidRPr="00021821" w:rsidRDefault="00F72D91" w:rsidP="00F72D91">
      <w:pPr>
        <w:tabs>
          <w:tab w:val="left" w:pos="567"/>
          <w:tab w:val="left" w:pos="2977"/>
        </w:tabs>
        <w:jc w:val="both"/>
      </w:pPr>
      <w:r w:rsidRPr="00021821">
        <w:tab/>
        <w:t>подпись</w:t>
      </w:r>
      <w:r w:rsidRPr="00021821">
        <w:tab/>
        <w:t>расшифровка подписи</w:t>
      </w:r>
      <w:r w:rsidR="008F0F00">
        <w:t>».</w:t>
      </w:r>
    </w:p>
    <w:sectPr w:rsidR="00F72D91" w:rsidRPr="00021821" w:rsidSect="00176596">
      <w:pgSz w:w="11906" w:h="16838" w:code="9"/>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C10" w:rsidRDefault="00857C10" w:rsidP="006521C4">
      <w:r>
        <w:separator/>
      </w:r>
    </w:p>
  </w:endnote>
  <w:endnote w:type="continuationSeparator" w:id="0">
    <w:p w:rsidR="00857C10" w:rsidRDefault="00857C10" w:rsidP="00652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C10" w:rsidRDefault="00857C10" w:rsidP="006521C4">
      <w:r>
        <w:separator/>
      </w:r>
    </w:p>
  </w:footnote>
  <w:footnote w:type="continuationSeparator" w:id="0">
    <w:p w:rsidR="00857C10" w:rsidRDefault="00857C10" w:rsidP="006521C4">
      <w:r>
        <w:continuationSeparator/>
      </w:r>
    </w:p>
  </w:footnote>
  <w:footnote w:id="1">
    <w:p w:rsidR="00857C10" w:rsidRDefault="00857C10" w:rsidP="00D50B4E">
      <w:pPr>
        <w:pStyle w:val="af3"/>
        <w:spacing w:after="0"/>
        <w:jc w:val="both"/>
        <w:rPr>
          <w:rFonts w:ascii="Times New Roman" w:hAnsi="Times New Roman"/>
          <w:b/>
          <w:i/>
        </w:rPr>
      </w:pPr>
      <w:r>
        <w:rPr>
          <w:rStyle w:val="af5"/>
          <w:rFonts w:ascii="Times New Roman" w:hAnsi="Times New Roman"/>
        </w:rPr>
        <w:footnoteRef/>
      </w:r>
      <w:r>
        <w:rPr>
          <w:rFonts w:ascii="Times New Roman" w:hAnsi="Times New Roman"/>
        </w:rPr>
        <w:t xml:space="preserve"> </w:t>
      </w:r>
      <w:r>
        <w:rPr>
          <w:rFonts w:ascii="Times New Roman" w:hAnsi="Times New Roman"/>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5">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8">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0">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24">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25">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6">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27">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3"/>
  </w:num>
  <w:num w:numId="4">
    <w:abstractNumId w:val="26"/>
  </w:num>
  <w:num w:numId="5">
    <w:abstractNumId w:val="27"/>
  </w:num>
  <w:num w:numId="6">
    <w:abstractNumId w:val="0"/>
  </w:num>
  <w:num w:numId="7">
    <w:abstractNumId w:val="4"/>
  </w:num>
  <w:num w:numId="8">
    <w:abstractNumId w:val="15"/>
  </w:num>
  <w:num w:numId="9">
    <w:abstractNumId w:val="17"/>
  </w:num>
  <w:num w:numId="10">
    <w:abstractNumId w:val="2"/>
  </w:num>
  <w:num w:numId="11">
    <w:abstractNumId w:val="20"/>
  </w:num>
  <w:num w:numId="12">
    <w:abstractNumId w:val="7"/>
  </w:num>
  <w:num w:numId="13">
    <w:abstractNumId w:val="24"/>
  </w:num>
  <w:num w:numId="14">
    <w:abstractNumId w:val="25"/>
  </w:num>
  <w:num w:numId="15">
    <w:abstractNumId w:val="23"/>
  </w:num>
  <w:num w:numId="16">
    <w:abstractNumId w:val="13"/>
  </w:num>
  <w:num w:numId="17">
    <w:abstractNumId w:val="6"/>
  </w:num>
  <w:num w:numId="18">
    <w:abstractNumId w:val="16"/>
  </w:num>
  <w:num w:numId="19">
    <w:abstractNumId w:val="12"/>
  </w:num>
  <w:num w:numId="20">
    <w:abstractNumId w:val="8"/>
  </w:num>
  <w:num w:numId="21">
    <w:abstractNumId w:val="11"/>
  </w:num>
  <w:num w:numId="22">
    <w:abstractNumId w:val="19"/>
  </w:num>
  <w:num w:numId="23">
    <w:abstractNumId w:val="1"/>
  </w:num>
  <w:num w:numId="24">
    <w:abstractNumId w:val="18"/>
  </w:num>
  <w:num w:numId="25">
    <w:abstractNumId w:val="2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9635C"/>
    <w:rsid w:val="0000617D"/>
    <w:rsid w:val="00011815"/>
    <w:rsid w:val="00021821"/>
    <w:rsid w:val="0002311B"/>
    <w:rsid w:val="00025981"/>
    <w:rsid w:val="00027F63"/>
    <w:rsid w:val="00033A5D"/>
    <w:rsid w:val="00037499"/>
    <w:rsid w:val="00037A37"/>
    <w:rsid w:val="00044937"/>
    <w:rsid w:val="00047521"/>
    <w:rsid w:val="000550E4"/>
    <w:rsid w:val="00056DAC"/>
    <w:rsid w:val="00057B7D"/>
    <w:rsid w:val="00060BB0"/>
    <w:rsid w:val="00061F63"/>
    <w:rsid w:val="00063DD0"/>
    <w:rsid w:val="0007239F"/>
    <w:rsid w:val="00081821"/>
    <w:rsid w:val="0009065C"/>
    <w:rsid w:val="00094B6E"/>
    <w:rsid w:val="00096AC2"/>
    <w:rsid w:val="00096CD2"/>
    <w:rsid w:val="000A6E47"/>
    <w:rsid w:val="000B3E9C"/>
    <w:rsid w:val="000B5381"/>
    <w:rsid w:val="000C5217"/>
    <w:rsid w:val="000C7AFB"/>
    <w:rsid w:val="000D73E6"/>
    <w:rsid w:val="000E1711"/>
    <w:rsid w:val="000E5B21"/>
    <w:rsid w:val="000F229F"/>
    <w:rsid w:val="00102AE6"/>
    <w:rsid w:val="001063A2"/>
    <w:rsid w:val="00112624"/>
    <w:rsid w:val="00125610"/>
    <w:rsid w:val="00125EB9"/>
    <w:rsid w:val="00127AB1"/>
    <w:rsid w:val="001337A0"/>
    <w:rsid w:val="001367F5"/>
    <w:rsid w:val="00147820"/>
    <w:rsid w:val="0015035D"/>
    <w:rsid w:val="00160D0A"/>
    <w:rsid w:val="0016158A"/>
    <w:rsid w:val="001631F2"/>
    <w:rsid w:val="00166F4D"/>
    <w:rsid w:val="001732A1"/>
    <w:rsid w:val="00176596"/>
    <w:rsid w:val="00184C2E"/>
    <w:rsid w:val="001872F3"/>
    <w:rsid w:val="001917DF"/>
    <w:rsid w:val="00195530"/>
    <w:rsid w:val="001977CD"/>
    <w:rsid w:val="001A142E"/>
    <w:rsid w:val="001A27EB"/>
    <w:rsid w:val="001B189B"/>
    <w:rsid w:val="001B1E93"/>
    <w:rsid w:val="001B2E09"/>
    <w:rsid w:val="001B4FF1"/>
    <w:rsid w:val="001C3C6F"/>
    <w:rsid w:val="001D7CFB"/>
    <w:rsid w:val="001E146C"/>
    <w:rsid w:val="001E4C4A"/>
    <w:rsid w:val="001F0C13"/>
    <w:rsid w:val="001F0DB9"/>
    <w:rsid w:val="001F3C21"/>
    <w:rsid w:val="001F455F"/>
    <w:rsid w:val="001F6473"/>
    <w:rsid w:val="001F735C"/>
    <w:rsid w:val="001F7EA4"/>
    <w:rsid w:val="00201B79"/>
    <w:rsid w:val="00203807"/>
    <w:rsid w:val="00204163"/>
    <w:rsid w:val="002111F1"/>
    <w:rsid w:val="00211232"/>
    <w:rsid w:val="0021331A"/>
    <w:rsid w:val="002140D3"/>
    <w:rsid w:val="00220B1A"/>
    <w:rsid w:val="00241550"/>
    <w:rsid w:val="002435FF"/>
    <w:rsid w:val="00243F25"/>
    <w:rsid w:val="002445AC"/>
    <w:rsid w:val="002450C9"/>
    <w:rsid w:val="002530B6"/>
    <w:rsid w:val="00261620"/>
    <w:rsid w:val="002669DD"/>
    <w:rsid w:val="002701E5"/>
    <w:rsid w:val="0028047D"/>
    <w:rsid w:val="0028251A"/>
    <w:rsid w:val="0029635C"/>
    <w:rsid w:val="00296678"/>
    <w:rsid w:val="0029746D"/>
    <w:rsid w:val="002A185B"/>
    <w:rsid w:val="002A4289"/>
    <w:rsid w:val="002A5695"/>
    <w:rsid w:val="002A62A7"/>
    <w:rsid w:val="002B06CC"/>
    <w:rsid w:val="002B1E44"/>
    <w:rsid w:val="002C6324"/>
    <w:rsid w:val="002D2F7B"/>
    <w:rsid w:val="002D470A"/>
    <w:rsid w:val="002E24A4"/>
    <w:rsid w:val="002F28B0"/>
    <w:rsid w:val="003111F7"/>
    <w:rsid w:val="00314267"/>
    <w:rsid w:val="0031701A"/>
    <w:rsid w:val="003200CA"/>
    <w:rsid w:val="003231AA"/>
    <w:rsid w:val="003245EA"/>
    <w:rsid w:val="00331507"/>
    <w:rsid w:val="003367A2"/>
    <w:rsid w:val="003373AE"/>
    <w:rsid w:val="0033795F"/>
    <w:rsid w:val="00337D72"/>
    <w:rsid w:val="00356C48"/>
    <w:rsid w:val="003571C9"/>
    <w:rsid w:val="0036431F"/>
    <w:rsid w:val="00364434"/>
    <w:rsid w:val="003719F3"/>
    <w:rsid w:val="0038687C"/>
    <w:rsid w:val="0038763E"/>
    <w:rsid w:val="00394346"/>
    <w:rsid w:val="003949FE"/>
    <w:rsid w:val="003A2FC5"/>
    <w:rsid w:val="003B5C74"/>
    <w:rsid w:val="003C3385"/>
    <w:rsid w:val="003C59E2"/>
    <w:rsid w:val="003D1170"/>
    <w:rsid w:val="003D1367"/>
    <w:rsid w:val="003D34CE"/>
    <w:rsid w:val="003E3A83"/>
    <w:rsid w:val="003E688B"/>
    <w:rsid w:val="003F352F"/>
    <w:rsid w:val="003F47D1"/>
    <w:rsid w:val="00400FA4"/>
    <w:rsid w:val="0040758A"/>
    <w:rsid w:val="00410917"/>
    <w:rsid w:val="0041556C"/>
    <w:rsid w:val="00415869"/>
    <w:rsid w:val="0042257E"/>
    <w:rsid w:val="004229A7"/>
    <w:rsid w:val="00426AA8"/>
    <w:rsid w:val="00431BB0"/>
    <w:rsid w:val="004360E7"/>
    <w:rsid w:val="00440C35"/>
    <w:rsid w:val="00447B73"/>
    <w:rsid w:val="0045052D"/>
    <w:rsid w:val="0045180A"/>
    <w:rsid w:val="0045217C"/>
    <w:rsid w:val="00454EDC"/>
    <w:rsid w:val="00455815"/>
    <w:rsid w:val="004628DC"/>
    <w:rsid w:val="00476A48"/>
    <w:rsid w:val="00482296"/>
    <w:rsid w:val="00485709"/>
    <w:rsid w:val="0048580D"/>
    <w:rsid w:val="004930B0"/>
    <w:rsid w:val="004942E4"/>
    <w:rsid w:val="004A143B"/>
    <w:rsid w:val="004A7912"/>
    <w:rsid w:val="004B0703"/>
    <w:rsid w:val="004C4FE3"/>
    <w:rsid w:val="004C7A1F"/>
    <w:rsid w:val="004D2966"/>
    <w:rsid w:val="004E3E6B"/>
    <w:rsid w:val="004F6DDF"/>
    <w:rsid w:val="005015FD"/>
    <w:rsid w:val="005120E3"/>
    <w:rsid w:val="00524773"/>
    <w:rsid w:val="00525D00"/>
    <w:rsid w:val="00527FB3"/>
    <w:rsid w:val="00536975"/>
    <w:rsid w:val="00537E2A"/>
    <w:rsid w:val="005455C8"/>
    <w:rsid w:val="00545A2C"/>
    <w:rsid w:val="005552C5"/>
    <w:rsid w:val="00555C0F"/>
    <w:rsid w:val="00556CC0"/>
    <w:rsid w:val="0056623C"/>
    <w:rsid w:val="00570DA4"/>
    <w:rsid w:val="00576A6E"/>
    <w:rsid w:val="00580B91"/>
    <w:rsid w:val="00587E66"/>
    <w:rsid w:val="00597F08"/>
    <w:rsid w:val="005A184A"/>
    <w:rsid w:val="005A2EDC"/>
    <w:rsid w:val="005B13B9"/>
    <w:rsid w:val="005B6262"/>
    <w:rsid w:val="005B629E"/>
    <w:rsid w:val="005B66EE"/>
    <w:rsid w:val="005C0D95"/>
    <w:rsid w:val="005C593E"/>
    <w:rsid w:val="005D3C55"/>
    <w:rsid w:val="005E2F82"/>
    <w:rsid w:val="005E414A"/>
    <w:rsid w:val="005F347A"/>
    <w:rsid w:val="006049E6"/>
    <w:rsid w:val="006075CF"/>
    <w:rsid w:val="00612805"/>
    <w:rsid w:val="00613944"/>
    <w:rsid w:val="00614D0E"/>
    <w:rsid w:val="00622970"/>
    <w:rsid w:val="00626BFF"/>
    <w:rsid w:val="006306CE"/>
    <w:rsid w:val="006355E7"/>
    <w:rsid w:val="00641B3E"/>
    <w:rsid w:val="00641EC0"/>
    <w:rsid w:val="00650FBB"/>
    <w:rsid w:val="006521C4"/>
    <w:rsid w:val="006534CB"/>
    <w:rsid w:val="00667DB0"/>
    <w:rsid w:val="006727A5"/>
    <w:rsid w:val="0067356F"/>
    <w:rsid w:val="00680628"/>
    <w:rsid w:val="006903A4"/>
    <w:rsid w:val="006907A3"/>
    <w:rsid w:val="006A0C54"/>
    <w:rsid w:val="006A137F"/>
    <w:rsid w:val="006A5A1E"/>
    <w:rsid w:val="006B0489"/>
    <w:rsid w:val="006B5148"/>
    <w:rsid w:val="006C2141"/>
    <w:rsid w:val="006C231B"/>
    <w:rsid w:val="006C4029"/>
    <w:rsid w:val="006C7624"/>
    <w:rsid w:val="006D0D13"/>
    <w:rsid w:val="006D2D08"/>
    <w:rsid w:val="006D7A7F"/>
    <w:rsid w:val="006E44BA"/>
    <w:rsid w:val="006E7727"/>
    <w:rsid w:val="006F7598"/>
    <w:rsid w:val="00700C70"/>
    <w:rsid w:val="007012DC"/>
    <w:rsid w:val="007046A9"/>
    <w:rsid w:val="007047A2"/>
    <w:rsid w:val="00706D85"/>
    <w:rsid w:val="007169AE"/>
    <w:rsid w:val="007222C9"/>
    <w:rsid w:val="00724946"/>
    <w:rsid w:val="00726151"/>
    <w:rsid w:val="00736EF8"/>
    <w:rsid w:val="00737104"/>
    <w:rsid w:val="0074112A"/>
    <w:rsid w:val="00746F62"/>
    <w:rsid w:val="00764F5B"/>
    <w:rsid w:val="0076584C"/>
    <w:rsid w:val="00766012"/>
    <w:rsid w:val="007671B7"/>
    <w:rsid w:val="00772238"/>
    <w:rsid w:val="00772C68"/>
    <w:rsid w:val="00776DA1"/>
    <w:rsid w:val="00776DFF"/>
    <w:rsid w:val="007B0AE0"/>
    <w:rsid w:val="007D1E44"/>
    <w:rsid w:val="007D403B"/>
    <w:rsid w:val="007D5B30"/>
    <w:rsid w:val="007E20E1"/>
    <w:rsid w:val="007E2156"/>
    <w:rsid w:val="007E54B2"/>
    <w:rsid w:val="007F360D"/>
    <w:rsid w:val="00815DCF"/>
    <w:rsid w:val="00816F25"/>
    <w:rsid w:val="0082667F"/>
    <w:rsid w:val="008327F1"/>
    <w:rsid w:val="008418E1"/>
    <w:rsid w:val="008429D2"/>
    <w:rsid w:val="0085012C"/>
    <w:rsid w:val="00850573"/>
    <w:rsid w:val="0085467A"/>
    <w:rsid w:val="00856757"/>
    <w:rsid w:val="00857C10"/>
    <w:rsid w:val="0086367C"/>
    <w:rsid w:val="00875105"/>
    <w:rsid w:val="00875B42"/>
    <w:rsid w:val="008862D7"/>
    <w:rsid w:val="008910BF"/>
    <w:rsid w:val="00896645"/>
    <w:rsid w:val="008A2FD8"/>
    <w:rsid w:val="008B1234"/>
    <w:rsid w:val="008C1D86"/>
    <w:rsid w:val="008C245A"/>
    <w:rsid w:val="008C3479"/>
    <w:rsid w:val="008C35EB"/>
    <w:rsid w:val="008C4377"/>
    <w:rsid w:val="008D2666"/>
    <w:rsid w:val="008D2B6F"/>
    <w:rsid w:val="008D5C01"/>
    <w:rsid w:val="008D697C"/>
    <w:rsid w:val="008E0A33"/>
    <w:rsid w:val="008E4D42"/>
    <w:rsid w:val="008E5CA9"/>
    <w:rsid w:val="008F0F00"/>
    <w:rsid w:val="008F5095"/>
    <w:rsid w:val="008F5BD6"/>
    <w:rsid w:val="00900715"/>
    <w:rsid w:val="00905D00"/>
    <w:rsid w:val="00912B72"/>
    <w:rsid w:val="00913309"/>
    <w:rsid w:val="00913B62"/>
    <w:rsid w:val="00920C0E"/>
    <w:rsid w:val="009247D0"/>
    <w:rsid w:val="00925C80"/>
    <w:rsid w:val="00926E1B"/>
    <w:rsid w:val="00932C24"/>
    <w:rsid w:val="009331C8"/>
    <w:rsid w:val="009423B3"/>
    <w:rsid w:val="0094509C"/>
    <w:rsid w:val="00950DB9"/>
    <w:rsid w:val="00950EE4"/>
    <w:rsid w:val="00954D69"/>
    <w:rsid w:val="00957D0D"/>
    <w:rsid w:val="00961DAB"/>
    <w:rsid w:val="00967CA8"/>
    <w:rsid w:val="00976F03"/>
    <w:rsid w:val="009840AC"/>
    <w:rsid w:val="0098494F"/>
    <w:rsid w:val="009924B8"/>
    <w:rsid w:val="009A0214"/>
    <w:rsid w:val="009A4E8D"/>
    <w:rsid w:val="009A568B"/>
    <w:rsid w:val="009B341F"/>
    <w:rsid w:val="009B6928"/>
    <w:rsid w:val="009C4FD6"/>
    <w:rsid w:val="009C5721"/>
    <w:rsid w:val="009D2CAC"/>
    <w:rsid w:val="009E5B79"/>
    <w:rsid w:val="009F369F"/>
    <w:rsid w:val="009F68DC"/>
    <w:rsid w:val="009F69FB"/>
    <w:rsid w:val="00A0308C"/>
    <w:rsid w:val="00A10417"/>
    <w:rsid w:val="00A10488"/>
    <w:rsid w:val="00A1173A"/>
    <w:rsid w:val="00A14470"/>
    <w:rsid w:val="00A23470"/>
    <w:rsid w:val="00A34D54"/>
    <w:rsid w:val="00A36EB7"/>
    <w:rsid w:val="00A4585E"/>
    <w:rsid w:val="00A4776F"/>
    <w:rsid w:val="00A66B93"/>
    <w:rsid w:val="00A67DB0"/>
    <w:rsid w:val="00A70A62"/>
    <w:rsid w:val="00AA2041"/>
    <w:rsid w:val="00AA3D3D"/>
    <w:rsid w:val="00AA477A"/>
    <w:rsid w:val="00AA6487"/>
    <w:rsid w:val="00AB0664"/>
    <w:rsid w:val="00AB2F3F"/>
    <w:rsid w:val="00AB7018"/>
    <w:rsid w:val="00AB7A79"/>
    <w:rsid w:val="00AC060A"/>
    <w:rsid w:val="00AD44B1"/>
    <w:rsid w:val="00AD74E1"/>
    <w:rsid w:val="00AE3FE8"/>
    <w:rsid w:val="00AF12F1"/>
    <w:rsid w:val="00AF4291"/>
    <w:rsid w:val="00AF57DB"/>
    <w:rsid w:val="00AF594B"/>
    <w:rsid w:val="00B01788"/>
    <w:rsid w:val="00B03419"/>
    <w:rsid w:val="00B038DE"/>
    <w:rsid w:val="00B03E69"/>
    <w:rsid w:val="00B068A2"/>
    <w:rsid w:val="00B0744C"/>
    <w:rsid w:val="00B101CD"/>
    <w:rsid w:val="00B147FA"/>
    <w:rsid w:val="00B15FA0"/>
    <w:rsid w:val="00B168E7"/>
    <w:rsid w:val="00B20EE1"/>
    <w:rsid w:val="00B22ED5"/>
    <w:rsid w:val="00B252AD"/>
    <w:rsid w:val="00B33A78"/>
    <w:rsid w:val="00B35371"/>
    <w:rsid w:val="00B41155"/>
    <w:rsid w:val="00B44BE0"/>
    <w:rsid w:val="00B46C52"/>
    <w:rsid w:val="00B56268"/>
    <w:rsid w:val="00B63D2F"/>
    <w:rsid w:val="00B63DBE"/>
    <w:rsid w:val="00B64260"/>
    <w:rsid w:val="00B71DBB"/>
    <w:rsid w:val="00B72216"/>
    <w:rsid w:val="00B834ED"/>
    <w:rsid w:val="00B85D2F"/>
    <w:rsid w:val="00B91318"/>
    <w:rsid w:val="00B94344"/>
    <w:rsid w:val="00BA1AA8"/>
    <w:rsid w:val="00BA1BAD"/>
    <w:rsid w:val="00BA3580"/>
    <w:rsid w:val="00BA5266"/>
    <w:rsid w:val="00BB1590"/>
    <w:rsid w:val="00BB6B69"/>
    <w:rsid w:val="00BC2A6D"/>
    <w:rsid w:val="00BD0967"/>
    <w:rsid w:val="00BD23E2"/>
    <w:rsid w:val="00BD2C87"/>
    <w:rsid w:val="00BF057C"/>
    <w:rsid w:val="00BF6864"/>
    <w:rsid w:val="00C03A76"/>
    <w:rsid w:val="00C0448D"/>
    <w:rsid w:val="00C0509A"/>
    <w:rsid w:val="00C06610"/>
    <w:rsid w:val="00C10C20"/>
    <w:rsid w:val="00C22733"/>
    <w:rsid w:val="00C232E6"/>
    <w:rsid w:val="00C30014"/>
    <w:rsid w:val="00C30823"/>
    <w:rsid w:val="00C333AB"/>
    <w:rsid w:val="00C34CED"/>
    <w:rsid w:val="00C36D6A"/>
    <w:rsid w:val="00C37A29"/>
    <w:rsid w:val="00C37E67"/>
    <w:rsid w:val="00C40A3B"/>
    <w:rsid w:val="00C41D67"/>
    <w:rsid w:val="00C5447C"/>
    <w:rsid w:val="00C56A5E"/>
    <w:rsid w:val="00C603B6"/>
    <w:rsid w:val="00C674C6"/>
    <w:rsid w:val="00C70D37"/>
    <w:rsid w:val="00C71986"/>
    <w:rsid w:val="00C81311"/>
    <w:rsid w:val="00C815FC"/>
    <w:rsid w:val="00C82219"/>
    <w:rsid w:val="00C83CEB"/>
    <w:rsid w:val="00C9098D"/>
    <w:rsid w:val="00CA0168"/>
    <w:rsid w:val="00CA3339"/>
    <w:rsid w:val="00CA7F05"/>
    <w:rsid w:val="00CC5CB5"/>
    <w:rsid w:val="00CD5D94"/>
    <w:rsid w:val="00CE2093"/>
    <w:rsid w:val="00CE68E1"/>
    <w:rsid w:val="00D047EB"/>
    <w:rsid w:val="00D07BCE"/>
    <w:rsid w:val="00D16DFA"/>
    <w:rsid w:val="00D204FC"/>
    <w:rsid w:val="00D20A5F"/>
    <w:rsid w:val="00D22EA5"/>
    <w:rsid w:val="00D3586C"/>
    <w:rsid w:val="00D374DF"/>
    <w:rsid w:val="00D40AF7"/>
    <w:rsid w:val="00D440F8"/>
    <w:rsid w:val="00D50B4E"/>
    <w:rsid w:val="00D52D68"/>
    <w:rsid w:val="00D5555F"/>
    <w:rsid w:val="00D57996"/>
    <w:rsid w:val="00D62C50"/>
    <w:rsid w:val="00D64ADC"/>
    <w:rsid w:val="00D67E8F"/>
    <w:rsid w:val="00D7177B"/>
    <w:rsid w:val="00D827D3"/>
    <w:rsid w:val="00DA08A0"/>
    <w:rsid w:val="00DA27DC"/>
    <w:rsid w:val="00DA49EF"/>
    <w:rsid w:val="00DA5F4D"/>
    <w:rsid w:val="00DB1195"/>
    <w:rsid w:val="00DC576E"/>
    <w:rsid w:val="00DC7309"/>
    <w:rsid w:val="00DC7DCA"/>
    <w:rsid w:val="00DD2B33"/>
    <w:rsid w:val="00DE7BAA"/>
    <w:rsid w:val="00DF4407"/>
    <w:rsid w:val="00DF5255"/>
    <w:rsid w:val="00DF61E0"/>
    <w:rsid w:val="00E14F02"/>
    <w:rsid w:val="00E1566C"/>
    <w:rsid w:val="00E259C6"/>
    <w:rsid w:val="00E4032C"/>
    <w:rsid w:val="00E45B5A"/>
    <w:rsid w:val="00E56819"/>
    <w:rsid w:val="00E57FB3"/>
    <w:rsid w:val="00E6692D"/>
    <w:rsid w:val="00E7413C"/>
    <w:rsid w:val="00E750B1"/>
    <w:rsid w:val="00E81EFE"/>
    <w:rsid w:val="00E82902"/>
    <w:rsid w:val="00E86902"/>
    <w:rsid w:val="00E86E9C"/>
    <w:rsid w:val="00E94EC0"/>
    <w:rsid w:val="00E97492"/>
    <w:rsid w:val="00E974FA"/>
    <w:rsid w:val="00EA1125"/>
    <w:rsid w:val="00EA6674"/>
    <w:rsid w:val="00EB495E"/>
    <w:rsid w:val="00EC31A0"/>
    <w:rsid w:val="00EC4137"/>
    <w:rsid w:val="00ED167D"/>
    <w:rsid w:val="00ED303A"/>
    <w:rsid w:val="00ED378A"/>
    <w:rsid w:val="00ED682F"/>
    <w:rsid w:val="00EE0C90"/>
    <w:rsid w:val="00EE69AA"/>
    <w:rsid w:val="00EF75D2"/>
    <w:rsid w:val="00F01815"/>
    <w:rsid w:val="00F032AB"/>
    <w:rsid w:val="00F045C7"/>
    <w:rsid w:val="00F0754A"/>
    <w:rsid w:val="00F118FE"/>
    <w:rsid w:val="00F14645"/>
    <w:rsid w:val="00F21AD2"/>
    <w:rsid w:val="00F22349"/>
    <w:rsid w:val="00F24592"/>
    <w:rsid w:val="00F2590A"/>
    <w:rsid w:val="00F2605A"/>
    <w:rsid w:val="00F31FDD"/>
    <w:rsid w:val="00F43A61"/>
    <w:rsid w:val="00F4444F"/>
    <w:rsid w:val="00F57C00"/>
    <w:rsid w:val="00F62BDE"/>
    <w:rsid w:val="00F6575E"/>
    <w:rsid w:val="00F72D91"/>
    <w:rsid w:val="00F760F6"/>
    <w:rsid w:val="00F83FD4"/>
    <w:rsid w:val="00F848B9"/>
    <w:rsid w:val="00F868F5"/>
    <w:rsid w:val="00F906BB"/>
    <w:rsid w:val="00F91008"/>
    <w:rsid w:val="00FA10D2"/>
    <w:rsid w:val="00FA3191"/>
    <w:rsid w:val="00FA5670"/>
    <w:rsid w:val="00FB5428"/>
    <w:rsid w:val="00FB6CE1"/>
    <w:rsid w:val="00FD348A"/>
    <w:rsid w:val="00FD55F9"/>
    <w:rsid w:val="00FD6BA9"/>
    <w:rsid w:val="00FE6AE9"/>
    <w:rsid w:val="00FF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5C"/>
    <w:rPr>
      <w:rFonts w:ascii="Times New Roman" w:eastAsia="Times New Roman" w:hAnsi="Times New Roman"/>
    </w:rPr>
  </w:style>
  <w:style w:type="paragraph" w:styleId="1">
    <w:name w:val="heading 1"/>
    <w:basedOn w:val="a"/>
    <w:next w:val="a"/>
    <w:link w:val="10"/>
    <w:uiPriority w:val="99"/>
    <w:qFormat/>
    <w:rsid w:val="0029635C"/>
    <w:pPr>
      <w:keepNext/>
      <w:jc w:val="center"/>
      <w:outlineLvl w:val="0"/>
    </w:pPr>
    <w:rPr>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635C"/>
    <w:rPr>
      <w:rFonts w:ascii="Times New Roman" w:eastAsia="Times New Roman" w:hAnsi="Times New Roman" w:cs="Times New Roman"/>
      <w:sz w:val="32"/>
      <w:szCs w:val="20"/>
      <w:lang w:eastAsia="ru-RU"/>
    </w:rPr>
  </w:style>
  <w:style w:type="paragraph" w:customStyle="1" w:styleId="ConsPlusNormal">
    <w:name w:val="ConsPlusNormal"/>
    <w:link w:val="ConsPlusNormal0"/>
    <w:rsid w:val="0029635C"/>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
    <w:rsid w:val="0029635C"/>
    <w:pPr>
      <w:ind w:left="720"/>
      <w:contextualSpacing/>
    </w:pPr>
    <w:rPr>
      <w:rFonts w:eastAsia="Calibri"/>
    </w:rPr>
  </w:style>
  <w:style w:type="paragraph" w:styleId="a3">
    <w:name w:val="Body Text Indent"/>
    <w:basedOn w:val="a"/>
    <w:link w:val="a4"/>
    <w:uiPriority w:val="99"/>
    <w:rsid w:val="0029635C"/>
    <w:pPr>
      <w:ind w:firstLine="540"/>
    </w:pPr>
    <w:rPr>
      <w:rFonts w:eastAsia="Calibri"/>
      <w:sz w:val="28"/>
      <w:szCs w:val="24"/>
    </w:rPr>
  </w:style>
  <w:style w:type="character" w:customStyle="1" w:styleId="a4">
    <w:name w:val="Основной текст с отступом Знак"/>
    <w:basedOn w:val="a0"/>
    <w:link w:val="a3"/>
    <w:uiPriority w:val="99"/>
    <w:rsid w:val="0029635C"/>
    <w:rPr>
      <w:rFonts w:ascii="Times New Roman" w:eastAsia="Calibri" w:hAnsi="Times New Roman" w:cs="Times New Roman"/>
      <w:sz w:val="28"/>
      <w:szCs w:val="24"/>
      <w:lang w:eastAsia="ru-RU"/>
    </w:rPr>
  </w:style>
  <w:style w:type="paragraph" w:styleId="a5">
    <w:name w:val="List Paragraph"/>
    <w:basedOn w:val="a"/>
    <w:uiPriority w:val="34"/>
    <w:qFormat/>
    <w:rsid w:val="0029635C"/>
    <w:pPr>
      <w:ind w:left="720"/>
      <w:contextualSpacing/>
    </w:pPr>
  </w:style>
  <w:style w:type="character" w:styleId="a6">
    <w:name w:val="Hyperlink"/>
    <w:basedOn w:val="a0"/>
    <w:uiPriority w:val="99"/>
    <w:rsid w:val="0029635C"/>
    <w:rPr>
      <w:rFonts w:cs="Times New Roman"/>
      <w:color w:val="0000FF"/>
      <w:u w:val="single"/>
    </w:rPr>
  </w:style>
  <w:style w:type="character" w:styleId="a7">
    <w:name w:val="FollowedHyperlink"/>
    <w:basedOn w:val="a0"/>
    <w:uiPriority w:val="99"/>
    <w:semiHidden/>
    <w:rsid w:val="0029635C"/>
    <w:rPr>
      <w:rFonts w:cs="Times New Roman"/>
      <w:color w:val="800080"/>
      <w:u w:val="single"/>
    </w:rPr>
  </w:style>
  <w:style w:type="paragraph" w:customStyle="1" w:styleId="xl65">
    <w:name w:val="xl65"/>
    <w:basedOn w:val="a"/>
    <w:uiPriority w:val="99"/>
    <w:rsid w:val="0029635C"/>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6">
    <w:name w:val="xl66"/>
    <w:basedOn w:val="a"/>
    <w:uiPriority w:val="99"/>
    <w:rsid w:val="0029635C"/>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7">
    <w:name w:val="xl67"/>
    <w:basedOn w:val="a"/>
    <w:uiPriority w:val="99"/>
    <w:rsid w:val="0029635C"/>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68">
    <w:name w:val="xl68"/>
    <w:basedOn w:val="a"/>
    <w:uiPriority w:val="99"/>
    <w:rsid w:val="0029635C"/>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uiPriority w:val="99"/>
    <w:rsid w:val="0029635C"/>
    <w:pPr>
      <w:pBdr>
        <w:top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0">
    <w:name w:val="xl70"/>
    <w:basedOn w:val="a"/>
    <w:uiPriority w:val="99"/>
    <w:rsid w:val="0029635C"/>
    <w:pPr>
      <w:pBdr>
        <w:right w:val="single" w:sz="8" w:space="0" w:color="auto"/>
      </w:pBdr>
      <w:spacing w:before="100" w:beforeAutospacing="1" w:after="100" w:afterAutospacing="1"/>
      <w:textAlignment w:val="top"/>
    </w:pPr>
    <w:rPr>
      <w:color w:val="000000"/>
      <w:sz w:val="24"/>
      <w:szCs w:val="24"/>
    </w:rPr>
  </w:style>
  <w:style w:type="paragraph" w:customStyle="1" w:styleId="xl71">
    <w:name w:val="xl71"/>
    <w:basedOn w:val="a"/>
    <w:uiPriority w:val="99"/>
    <w:rsid w:val="0029635C"/>
    <w:pPr>
      <w:pBdr>
        <w:right w:val="single" w:sz="8" w:space="0" w:color="auto"/>
      </w:pBdr>
      <w:spacing w:before="100" w:beforeAutospacing="1" w:after="100" w:afterAutospacing="1"/>
      <w:textAlignment w:val="top"/>
    </w:pPr>
    <w:rPr>
      <w:sz w:val="24"/>
      <w:szCs w:val="24"/>
    </w:rPr>
  </w:style>
  <w:style w:type="paragraph" w:customStyle="1" w:styleId="xl72">
    <w:name w:val="xl72"/>
    <w:basedOn w:val="a"/>
    <w:uiPriority w:val="99"/>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73">
    <w:name w:val="xl73"/>
    <w:basedOn w:val="a"/>
    <w:uiPriority w:val="99"/>
    <w:rsid w:val="0029635C"/>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4">
    <w:name w:val="xl74"/>
    <w:basedOn w:val="a"/>
    <w:uiPriority w:val="99"/>
    <w:rsid w:val="0029635C"/>
    <w:pPr>
      <w:pBdr>
        <w:top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
    <w:uiPriority w:val="99"/>
    <w:rsid w:val="0029635C"/>
    <w:pPr>
      <w:pBdr>
        <w:top w:val="single" w:sz="8" w:space="0" w:color="auto"/>
        <w:left w:val="single" w:sz="8" w:space="0" w:color="auto"/>
      </w:pBdr>
      <w:spacing w:before="100" w:beforeAutospacing="1" w:after="100" w:afterAutospacing="1"/>
      <w:jc w:val="center"/>
      <w:textAlignment w:val="top"/>
    </w:pPr>
    <w:rPr>
      <w:color w:val="000000"/>
      <w:sz w:val="24"/>
      <w:szCs w:val="24"/>
    </w:rPr>
  </w:style>
  <w:style w:type="paragraph" w:customStyle="1" w:styleId="xl76">
    <w:name w:val="xl76"/>
    <w:basedOn w:val="a"/>
    <w:uiPriority w:val="99"/>
    <w:rsid w:val="0029635C"/>
    <w:pPr>
      <w:pBdr>
        <w:top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7">
    <w:name w:val="xl77"/>
    <w:basedOn w:val="a"/>
    <w:uiPriority w:val="99"/>
    <w:rsid w:val="0029635C"/>
    <w:pPr>
      <w:pBdr>
        <w:left w:val="single" w:sz="8" w:space="0" w:color="auto"/>
      </w:pBdr>
      <w:spacing w:before="100" w:beforeAutospacing="1" w:after="100" w:afterAutospacing="1"/>
      <w:jc w:val="center"/>
      <w:textAlignment w:val="top"/>
    </w:pPr>
    <w:rPr>
      <w:color w:val="000000"/>
      <w:sz w:val="24"/>
      <w:szCs w:val="24"/>
    </w:rPr>
  </w:style>
  <w:style w:type="paragraph" w:customStyle="1" w:styleId="xl78">
    <w:name w:val="xl78"/>
    <w:basedOn w:val="a"/>
    <w:uiPriority w:val="99"/>
    <w:rsid w:val="0029635C"/>
    <w:pPr>
      <w:pBdr>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
    <w:uiPriority w:val="99"/>
    <w:rsid w:val="0029635C"/>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0">
    <w:name w:val="xl80"/>
    <w:basedOn w:val="a"/>
    <w:uiPriority w:val="99"/>
    <w:rsid w:val="0029635C"/>
    <w:pPr>
      <w:pBdr>
        <w:right w:val="single" w:sz="8" w:space="0" w:color="auto"/>
      </w:pBdr>
      <w:spacing w:before="100" w:beforeAutospacing="1" w:after="100" w:afterAutospacing="1"/>
      <w:textAlignment w:val="top"/>
    </w:pPr>
    <w:rPr>
      <w:sz w:val="24"/>
      <w:szCs w:val="24"/>
    </w:rPr>
  </w:style>
  <w:style w:type="paragraph" w:customStyle="1" w:styleId="xl81">
    <w:name w:val="xl81"/>
    <w:basedOn w:val="a"/>
    <w:uiPriority w:val="99"/>
    <w:rsid w:val="0029635C"/>
    <w:pPr>
      <w:pBdr>
        <w:left w:val="single" w:sz="8" w:space="0" w:color="auto"/>
      </w:pBdr>
      <w:spacing w:before="100" w:beforeAutospacing="1" w:after="100" w:afterAutospacing="1"/>
      <w:textAlignment w:val="top"/>
    </w:pPr>
    <w:rPr>
      <w:color w:val="000000"/>
      <w:sz w:val="24"/>
      <w:szCs w:val="24"/>
    </w:rPr>
  </w:style>
  <w:style w:type="paragraph" w:customStyle="1" w:styleId="xl82">
    <w:name w:val="xl82"/>
    <w:basedOn w:val="a"/>
    <w:uiPriority w:val="99"/>
    <w:rsid w:val="0029635C"/>
    <w:pPr>
      <w:pBdr>
        <w:top w:val="single" w:sz="8" w:space="0" w:color="auto"/>
        <w:left w:val="single" w:sz="8" w:space="0" w:color="auto"/>
      </w:pBdr>
      <w:spacing w:before="100" w:beforeAutospacing="1" w:after="100" w:afterAutospacing="1"/>
      <w:textAlignment w:val="top"/>
    </w:pPr>
    <w:rPr>
      <w:color w:val="000000"/>
      <w:sz w:val="24"/>
      <w:szCs w:val="24"/>
    </w:rPr>
  </w:style>
  <w:style w:type="paragraph" w:customStyle="1" w:styleId="xl83">
    <w:name w:val="xl83"/>
    <w:basedOn w:val="a"/>
    <w:uiPriority w:val="99"/>
    <w:rsid w:val="0029635C"/>
    <w:pPr>
      <w:pBdr>
        <w:left w:val="single" w:sz="8" w:space="0" w:color="auto"/>
        <w:bottom w:val="single" w:sz="8" w:space="0" w:color="auto"/>
      </w:pBdr>
      <w:spacing w:before="100" w:beforeAutospacing="1" w:after="100" w:afterAutospacing="1"/>
      <w:textAlignment w:val="top"/>
    </w:pPr>
    <w:rPr>
      <w:color w:val="000000"/>
      <w:sz w:val="24"/>
      <w:szCs w:val="24"/>
    </w:rPr>
  </w:style>
  <w:style w:type="paragraph" w:customStyle="1" w:styleId="xl84">
    <w:name w:val="xl84"/>
    <w:basedOn w:val="a"/>
    <w:uiPriority w:val="99"/>
    <w:rsid w:val="0029635C"/>
    <w:pPr>
      <w:spacing w:before="100" w:beforeAutospacing="1" w:after="100" w:afterAutospacing="1"/>
      <w:jc w:val="center"/>
      <w:textAlignment w:val="top"/>
    </w:pPr>
    <w:rPr>
      <w:color w:val="000000"/>
      <w:sz w:val="24"/>
      <w:szCs w:val="24"/>
    </w:rPr>
  </w:style>
  <w:style w:type="paragraph" w:customStyle="1" w:styleId="xl85">
    <w:name w:val="xl85"/>
    <w:basedOn w:val="a"/>
    <w:uiPriority w:val="99"/>
    <w:rsid w:val="0029635C"/>
    <w:pPr>
      <w:pBdr>
        <w:left w:val="single" w:sz="8" w:space="0" w:color="auto"/>
      </w:pBdr>
      <w:spacing w:before="100" w:beforeAutospacing="1" w:after="100" w:afterAutospacing="1"/>
      <w:jc w:val="center"/>
      <w:textAlignment w:val="top"/>
    </w:pPr>
    <w:rPr>
      <w:sz w:val="24"/>
      <w:szCs w:val="24"/>
    </w:rPr>
  </w:style>
  <w:style w:type="paragraph" w:customStyle="1" w:styleId="xl86">
    <w:name w:val="xl86"/>
    <w:basedOn w:val="a"/>
    <w:uiPriority w:val="99"/>
    <w:rsid w:val="0029635C"/>
    <w:pPr>
      <w:spacing w:before="100" w:beforeAutospacing="1" w:after="100" w:afterAutospacing="1"/>
      <w:jc w:val="center"/>
      <w:textAlignment w:val="top"/>
    </w:pPr>
    <w:rPr>
      <w:sz w:val="24"/>
      <w:szCs w:val="24"/>
    </w:rPr>
  </w:style>
  <w:style w:type="paragraph" w:customStyle="1" w:styleId="xl87">
    <w:name w:val="xl87"/>
    <w:basedOn w:val="a"/>
    <w:uiPriority w:val="99"/>
    <w:rsid w:val="0029635C"/>
    <w:pPr>
      <w:pBdr>
        <w:right w:val="single" w:sz="8" w:space="0" w:color="auto"/>
      </w:pBdr>
      <w:spacing w:before="100" w:beforeAutospacing="1" w:after="100" w:afterAutospacing="1"/>
      <w:jc w:val="center"/>
      <w:textAlignment w:val="top"/>
    </w:pPr>
    <w:rPr>
      <w:sz w:val="24"/>
      <w:szCs w:val="24"/>
    </w:rPr>
  </w:style>
  <w:style w:type="paragraph" w:customStyle="1" w:styleId="xl88">
    <w:name w:val="xl88"/>
    <w:basedOn w:val="a"/>
    <w:uiPriority w:val="99"/>
    <w:rsid w:val="0029635C"/>
    <w:pPr>
      <w:pBdr>
        <w:bottom w:val="single" w:sz="8" w:space="0" w:color="auto"/>
      </w:pBdr>
      <w:spacing w:before="100" w:beforeAutospacing="1" w:after="100" w:afterAutospacing="1"/>
      <w:textAlignment w:val="top"/>
    </w:pPr>
    <w:rPr>
      <w:color w:val="000000"/>
      <w:sz w:val="24"/>
      <w:szCs w:val="24"/>
    </w:rPr>
  </w:style>
  <w:style w:type="paragraph" w:customStyle="1" w:styleId="xl89">
    <w:name w:val="xl89"/>
    <w:basedOn w:val="a"/>
    <w:uiPriority w:val="99"/>
    <w:rsid w:val="0029635C"/>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90">
    <w:name w:val="xl90"/>
    <w:basedOn w:val="a"/>
    <w:uiPriority w:val="99"/>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91">
    <w:name w:val="xl91"/>
    <w:basedOn w:val="a"/>
    <w:uiPriority w:val="99"/>
    <w:rsid w:val="00296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2">
    <w:name w:val="xl92"/>
    <w:basedOn w:val="a"/>
    <w:uiPriority w:val="99"/>
    <w:rsid w:val="0029635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uiPriority w:val="99"/>
    <w:rsid w:val="0029635C"/>
    <w:pPr>
      <w:pBdr>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uiPriority w:val="99"/>
    <w:rsid w:val="0029635C"/>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uiPriority w:val="99"/>
    <w:rsid w:val="0029635C"/>
    <w:pPr>
      <w:pBdr>
        <w:right w:val="single" w:sz="8" w:space="0" w:color="auto"/>
      </w:pBdr>
      <w:spacing w:before="100" w:beforeAutospacing="1" w:after="100" w:afterAutospacing="1"/>
      <w:jc w:val="center"/>
      <w:textAlignment w:val="center"/>
    </w:pPr>
    <w:rPr>
      <w:color w:val="000000"/>
      <w:sz w:val="24"/>
      <w:szCs w:val="24"/>
    </w:rPr>
  </w:style>
  <w:style w:type="table" w:styleId="a8">
    <w:name w:val="Table Grid"/>
    <w:basedOn w:val="a1"/>
    <w:uiPriority w:val="59"/>
    <w:rsid w:val="0029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635C"/>
    <w:rPr>
      <w:rFonts w:ascii="Tahoma" w:hAnsi="Tahoma" w:cs="Tahoma"/>
      <w:sz w:val="16"/>
      <w:szCs w:val="16"/>
    </w:rPr>
  </w:style>
  <w:style w:type="character" w:customStyle="1" w:styleId="aa">
    <w:name w:val="Текст выноски Знак"/>
    <w:basedOn w:val="a0"/>
    <w:link w:val="a9"/>
    <w:uiPriority w:val="99"/>
    <w:semiHidden/>
    <w:rsid w:val="0029635C"/>
    <w:rPr>
      <w:rFonts w:ascii="Tahoma" w:eastAsia="Times New Roman" w:hAnsi="Tahoma" w:cs="Tahoma"/>
      <w:sz w:val="16"/>
      <w:szCs w:val="16"/>
      <w:lang w:eastAsia="ru-RU"/>
    </w:rPr>
  </w:style>
  <w:style w:type="paragraph" w:customStyle="1" w:styleId="ConsPlusCell">
    <w:name w:val="ConsPlusCell"/>
    <w:uiPriority w:val="99"/>
    <w:rsid w:val="0029635C"/>
    <w:pPr>
      <w:autoSpaceDE w:val="0"/>
      <w:autoSpaceDN w:val="0"/>
      <w:adjustRightInd w:val="0"/>
    </w:pPr>
    <w:rPr>
      <w:rFonts w:ascii="Arial" w:eastAsia="Times New Roman" w:hAnsi="Arial" w:cs="Arial"/>
    </w:rPr>
  </w:style>
  <w:style w:type="paragraph" w:customStyle="1" w:styleId="2">
    <w:name w:val="Абзац списка2"/>
    <w:basedOn w:val="a"/>
    <w:uiPriority w:val="99"/>
    <w:rsid w:val="0029635C"/>
    <w:pPr>
      <w:ind w:left="720"/>
      <w:contextualSpacing/>
    </w:pPr>
    <w:rPr>
      <w:rFonts w:eastAsia="Calibri"/>
    </w:rPr>
  </w:style>
  <w:style w:type="paragraph" w:styleId="ab">
    <w:name w:val="Normal (Web)"/>
    <w:basedOn w:val="a"/>
    <w:uiPriority w:val="99"/>
    <w:rsid w:val="0029635C"/>
    <w:pPr>
      <w:spacing w:before="100" w:beforeAutospacing="1" w:after="100" w:afterAutospacing="1"/>
    </w:pPr>
    <w:rPr>
      <w:sz w:val="24"/>
      <w:szCs w:val="24"/>
    </w:rPr>
  </w:style>
  <w:style w:type="character" w:styleId="ac">
    <w:name w:val="Strong"/>
    <w:basedOn w:val="a0"/>
    <w:uiPriority w:val="99"/>
    <w:qFormat/>
    <w:rsid w:val="0029635C"/>
    <w:rPr>
      <w:rFonts w:cs="Times New Roman"/>
      <w:b/>
      <w:bCs/>
    </w:rPr>
  </w:style>
  <w:style w:type="paragraph" w:customStyle="1" w:styleId="ConsPlusNonformat">
    <w:name w:val="ConsPlusNonformat"/>
    <w:rsid w:val="0029635C"/>
    <w:pPr>
      <w:autoSpaceDE w:val="0"/>
      <w:autoSpaceDN w:val="0"/>
      <w:adjustRightInd w:val="0"/>
    </w:pPr>
    <w:rPr>
      <w:rFonts w:ascii="Courier New" w:hAnsi="Courier New" w:cs="Courier New"/>
    </w:rPr>
  </w:style>
  <w:style w:type="paragraph" w:styleId="HTML">
    <w:name w:val="HTML Preformatted"/>
    <w:basedOn w:val="a"/>
    <w:link w:val="HTML0"/>
    <w:uiPriority w:val="99"/>
    <w:rsid w:val="0029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9635C"/>
    <w:rPr>
      <w:rFonts w:ascii="Courier New" w:eastAsia="Times New Roman" w:hAnsi="Courier New" w:cs="Courier New"/>
      <w:sz w:val="20"/>
      <w:szCs w:val="20"/>
      <w:lang w:eastAsia="ru-RU"/>
    </w:rPr>
  </w:style>
  <w:style w:type="paragraph" w:styleId="ad">
    <w:name w:val="Title"/>
    <w:basedOn w:val="a"/>
    <w:link w:val="ae"/>
    <w:uiPriority w:val="10"/>
    <w:qFormat/>
    <w:rsid w:val="0029635C"/>
    <w:pPr>
      <w:jc w:val="center"/>
    </w:pPr>
    <w:rPr>
      <w:sz w:val="32"/>
    </w:rPr>
  </w:style>
  <w:style w:type="character" w:customStyle="1" w:styleId="ae">
    <w:name w:val="Название Знак"/>
    <w:basedOn w:val="a0"/>
    <w:link w:val="ad"/>
    <w:uiPriority w:val="10"/>
    <w:rsid w:val="0029635C"/>
    <w:rPr>
      <w:rFonts w:ascii="Times New Roman" w:eastAsia="Times New Roman" w:hAnsi="Times New Roman" w:cs="Times New Roman"/>
      <w:sz w:val="32"/>
      <w:szCs w:val="20"/>
      <w:lang w:eastAsia="ru-RU"/>
    </w:rPr>
  </w:style>
  <w:style w:type="paragraph" w:styleId="af">
    <w:name w:val="Body Text"/>
    <w:basedOn w:val="a"/>
    <w:link w:val="af0"/>
    <w:unhideWhenUsed/>
    <w:rsid w:val="0029635C"/>
    <w:pPr>
      <w:spacing w:after="120"/>
    </w:pPr>
  </w:style>
  <w:style w:type="character" w:customStyle="1" w:styleId="af0">
    <w:name w:val="Основной текст Знак"/>
    <w:basedOn w:val="a0"/>
    <w:link w:val="af"/>
    <w:rsid w:val="0029635C"/>
    <w:rPr>
      <w:rFonts w:ascii="Times New Roman" w:eastAsia="Times New Roman" w:hAnsi="Times New Roman" w:cs="Times New Roman"/>
      <w:sz w:val="20"/>
      <w:szCs w:val="20"/>
      <w:lang w:eastAsia="ru-RU"/>
    </w:rPr>
  </w:style>
  <w:style w:type="paragraph" w:customStyle="1" w:styleId="justppt">
    <w:name w:val="justppt"/>
    <w:basedOn w:val="a"/>
    <w:rsid w:val="0029635C"/>
    <w:pPr>
      <w:spacing w:before="100" w:beforeAutospacing="1" w:after="100" w:afterAutospacing="1"/>
    </w:pPr>
    <w:rPr>
      <w:sz w:val="24"/>
      <w:szCs w:val="24"/>
    </w:rPr>
  </w:style>
  <w:style w:type="paragraph" w:styleId="20">
    <w:name w:val="Body Text Indent 2"/>
    <w:basedOn w:val="a"/>
    <w:link w:val="21"/>
    <w:uiPriority w:val="99"/>
    <w:unhideWhenUsed/>
    <w:rsid w:val="00A0308C"/>
    <w:pPr>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basedOn w:val="a0"/>
    <w:link w:val="20"/>
    <w:uiPriority w:val="99"/>
    <w:rsid w:val="00A0308C"/>
    <w:rPr>
      <w:sz w:val="22"/>
      <w:szCs w:val="22"/>
      <w:lang w:eastAsia="en-US"/>
    </w:rPr>
  </w:style>
  <w:style w:type="paragraph" w:styleId="af1">
    <w:name w:val="Plain Text"/>
    <w:basedOn w:val="a"/>
    <w:link w:val="af2"/>
    <w:uiPriority w:val="99"/>
    <w:semiHidden/>
    <w:rsid w:val="006521C4"/>
    <w:rPr>
      <w:rFonts w:ascii="Consolas" w:hAnsi="Consolas"/>
      <w:sz w:val="21"/>
      <w:szCs w:val="21"/>
      <w:lang w:eastAsia="en-US"/>
    </w:rPr>
  </w:style>
  <w:style w:type="character" w:customStyle="1" w:styleId="af2">
    <w:name w:val="Текст Знак"/>
    <w:basedOn w:val="a0"/>
    <w:link w:val="af1"/>
    <w:uiPriority w:val="99"/>
    <w:semiHidden/>
    <w:rsid w:val="006521C4"/>
    <w:rPr>
      <w:rFonts w:ascii="Consolas" w:eastAsia="Times New Roman" w:hAnsi="Consolas"/>
      <w:sz w:val="21"/>
      <w:szCs w:val="21"/>
      <w:lang w:eastAsia="en-US"/>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6521C4"/>
    <w:pPr>
      <w:spacing w:after="200" w:line="276" w:lineRule="auto"/>
    </w:pPr>
    <w:rPr>
      <w:rFonts w:ascii="Calibri" w:eastAsia="Calibri" w:hAnsi="Calibri"/>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6521C4"/>
    <w:rPr>
      <w:lang w:eastAsia="en-US"/>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6521C4"/>
    <w:rPr>
      <w:vertAlign w:val="superscript"/>
    </w:rPr>
  </w:style>
  <w:style w:type="character" w:styleId="af6">
    <w:name w:val="Emphasis"/>
    <w:basedOn w:val="a0"/>
    <w:qFormat/>
    <w:rsid w:val="006521C4"/>
    <w:rPr>
      <w:rFonts w:cs="Times New Roman"/>
      <w:b/>
      <w:bCs/>
    </w:rPr>
  </w:style>
  <w:style w:type="character" w:customStyle="1" w:styleId="st1">
    <w:name w:val="st1"/>
    <w:basedOn w:val="a0"/>
    <w:rsid w:val="006521C4"/>
    <w:rPr>
      <w:rFonts w:cs="Times New Roman"/>
    </w:rPr>
  </w:style>
  <w:style w:type="paragraph" w:styleId="af7">
    <w:name w:val="header"/>
    <w:basedOn w:val="a"/>
    <w:link w:val="af8"/>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8">
    <w:name w:val="Верхний колонтитул Знак"/>
    <w:basedOn w:val="a0"/>
    <w:link w:val="af7"/>
    <w:uiPriority w:val="99"/>
    <w:semiHidden/>
    <w:rsid w:val="006521C4"/>
    <w:rPr>
      <w:sz w:val="22"/>
      <w:szCs w:val="22"/>
      <w:lang w:eastAsia="en-US"/>
    </w:rPr>
  </w:style>
  <w:style w:type="paragraph" w:styleId="af9">
    <w:name w:val="footer"/>
    <w:basedOn w:val="a"/>
    <w:link w:val="afa"/>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a">
    <w:name w:val="Нижний колонтитул Знак"/>
    <w:basedOn w:val="a0"/>
    <w:link w:val="af9"/>
    <w:uiPriority w:val="99"/>
    <w:semiHidden/>
    <w:rsid w:val="006521C4"/>
    <w:rPr>
      <w:sz w:val="22"/>
      <w:szCs w:val="22"/>
      <w:lang w:eastAsia="en-US"/>
    </w:rPr>
  </w:style>
  <w:style w:type="paragraph" w:customStyle="1" w:styleId="ConsPlusTitle">
    <w:name w:val="ConsPlusTitle"/>
    <w:uiPriority w:val="99"/>
    <w:rsid w:val="006521C4"/>
    <w:pPr>
      <w:widowControl w:val="0"/>
      <w:autoSpaceDE w:val="0"/>
      <w:autoSpaceDN w:val="0"/>
      <w:adjustRightInd w:val="0"/>
    </w:pPr>
    <w:rPr>
      <w:rFonts w:ascii="Arial" w:eastAsia="Times New Roman" w:hAnsi="Arial" w:cs="Arial"/>
      <w:b/>
      <w:bCs/>
    </w:rPr>
  </w:style>
  <w:style w:type="paragraph" w:customStyle="1" w:styleId="ConsNonformat">
    <w:name w:val="ConsNonformat"/>
    <w:rsid w:val="006521C4"/>
    <w:pPr>
      <w:widowControl w:val="0"/>
      <w:autoSpaceDE w:val="0"/>
      <w:autoSpaceDN w:val="0"/>
      <w:adjustRightInd w:val="0"/>
    </w:pPr>
    <w:rPr>
      <w:rFonts w:ascii="Courier New" w:eastAsia="Times New Roman" w:hAnsi="Courier New" w:cs="Courier New"/>
    </w:rPr>
  </w:style>
  <w:style w:type="paragraph" w:styleId="3">
    <w:name w:val="Body Text 3"/>
    <w:basedOn w:val="a"/>
    <w:link w:val="30"/>
    <w:semiHidden/>
    <w:rsid w:val="006521C4"/>
    <w:pPr>
      <w:spacing w:after="120"/>
    </w:pPr>
    <w:rPr>
      <w:sz w:val="16"/>
      <w:szCs w:val="16"/>
    </w:rPr>
  </w:style>
  <w:style w:type="character" w:customStyle="1" w:styleId="30">
    <w:name w:val="Основной текст 3 Знак"/>
    <w:basedOn w:val="a0"/>
    <w:link w:val="3"/>
    <w:semiHidden/>
    <w:rsid w:val="006521C4"/>
    <w:rPr>
      <w:rFonts w:ascii="Times New Roman" w:eastAsia="Times New Roman" w:hAnsi="Times New Roman"/>
      <w:sz w:val="16"/>
      <w:szCs w:val="16"/>
    </w:rPr>
  </w:style>
  <w:style w:type="character" w:customStyle="1" w:styleId="afb">
    <w:name w:val="Текст примечания Знак"/>
    <w:basedOn w:val="a0"/>
    <w:link w:val="afc"/>
    <w:uiPriority w:val="99"/>
    <w:semiHidden/>
    <w:rsid w:val="00AD74E1"/>
    <w:rPr>
      <w:lang w:eastAsia="en-US"/>
    </w:rPr>
  </w:style>
  <w:style w:type="paragraph" w:styleId="afc">
    <w:name w:val="annotation text"/>
    <w:basedOn w:val="a"/>
    <w:link w:val="afb"/>
    <w:uiPriority w:val="99"/>
    <w:semiHidden/>
    <w:unhideWhenUsed/>
    <w:rsid w:val="00AD74E1"/>
    <w:pPr>
      <w:spacing w:after="200" w:line="276" w:lineRule="auto"/>
    </w:pPr>
    <w:rPr>
      <w:rFonts w:ascii="Calibri" w:eastAsia="Calibri" w:hAnsi="Calibri"/>
      <w:lang w:eastAsia="en-US"/>
    </w:rPr>
  </w:style>
  <w:style w:type="character" w:customStyle="1" w:styleId="linkinner">
    <w:name w:val="link__inner"/>
    <w:basedOn w:val="a0"/>
    <w:rsid w:val="00AD74E1"/>
  </w:style>
  <w:style w:type="character" w:customStyle="1" w:styleId="ConsPlusNormal0">
    <w:name w:val="ConsPlusNormal Знак"/>
    <w:link w:val="ConsPlusNormal"/>
    <w:locked/>
    <w:rsid w:val="004E3E6B"/>
    <w:rPr>
      <w:rFonts w:ascii="Arial" w:eastAsia="Times New Roman" w:hAnsi="Arial" w:cs="Arial"/>
      <w:lang w:val="ru-RU" w:eastAsia="ru-RU" w:bidi="ar-SA"/>
    </w:rPr>
  </w:style>
  <w:style w:type="paragraph" w:customStyle="1" w:styleId="Default">
    <w:name w:val="Default"/>
    <w:basedOn w:val="a"/>
    <w:rsid w:val="00096CD2"/>
    <w:pPr>
      <w:autoSpaceDE w:val="0"/>
      <w:autoSpaceDN w:val="0"/>
    </w:pPr>
    <w:rPr>
      <w:rFonts w:eastAsia="Calibri"/>
      <w:color w:val="000000"/>
      <w:sz w:val="24"/>
      <w:szCs w:val="24"/>
    </w:rPr>
  </w:style>
  <w:style w:type="character" w:customStyle="1" w:styleId="w">
    <w:name w:val="w"/>
    <w:basedOn w:val="a0"/>
    <w:rsid w:val="00857C10"/>
  </w:style>
</w:styles>
</file>

<file path=word/webSettings.xml><?xml version="1.0" encoding="utf-8"?>
<w:webSettings xmlns:r="http://schemas.openxmlformats.org/officeDocument/2006/relationships" xmlns:w="http://schemas.openxmlformats.org/wordprocessingml/2006/main">
  <w:divs>
    <w:div w:id="22369361">
      <w:bodyDiv w:val="1"/>
      <w:marLeft w:val="0"/>
      <w:marRight w:val="0"/>
      <w:marTop w:val="0"/>
      <w:marBottom w:val="0"/>
      <w:divBdr>
        <w:top w:val="none" w:sz="0" w:space="0" w:color="auto"/>
        <w:left w:val="none" w:sz="0" w:space="0" w:color="auto"/>
        <w:bottom w:val="none" w:sz="0" w:space="0" w:color="auto"/>
        <w:right w:val="none" w:sz="0" w:space="0" w:color="auto"/>
      </w:divBdr>
    </w:div>
    <w:div w:id="154301098">
      <w:bodyDiv w:val="1"/>
      <w:marLeft w:val="0"/>
      <w:marRight w:val="0"/>
      <w:marTop w:val="0"/>
      <w:marBottom w:val="0"/>
      <w:divBdr>
        <w:top w:val="none" w:sz="0" w:space="0" w:color="auto"/>
        <w:left w:val="none" w:sz="0" w:space="0" w:color="auto"/>
        <w:bottom w:val="none" w:sz="0" w:space="0" w:color="auto"/>
        <w:right w:val="none" w:sz="0" w:space="0" w:color="auto"/>
      </w:divBdr>
    </w:div>
    <w:div w:id="170730171">
      <w:bodyDiv w:val="1"/>
      <w:marLeft w:val="0"/>
      <w:marRight w:val="0"/>
      <w:marTop w:val="0"/>
      <w:marBottom w:val="0"/>
      <w:divBdr>
        <w:top w:val="none" w:sz="0" w:space="0" w:color="auto"/>
        <w:left w:val="none" w:sz="0" w:space="0" w:color="auto"/>
        <w:bottom w:val="none" w:sz="0" w:space="0" w:color="auto"/>
        <w:right w:val="none" w:sz="0" w:space="0" w:color="auto"/>
      </w:divBdr>
    </w:div>
    <w:div w:id="175583432">
      <w:bodyDiv w:val="1"/>
      <w:marLeft w:val="0"/>
      <w:marRight w:val="0"/>
      <w:marTop w:val="0"/>
      <w:marBottom w:val="0"/>
      <w:divBdr>
        <w:top w:val="none" w:sz="0" w:space="0" w:color="auto"/>
        <w:left w:val="none" w:sz="0" w:space="0" w:color="auto"/>
        <w:bottom w:val="none" w:sz="0" w:space="0" w:color="auto"/>
        <w:right w:val="none" w:sz="0" w:space="0" w:color="auto"/>
      </w:divBdr>
    </w:div>
    <w:div w:id="251859488">
      <w:bodyDiv w:val="1"/>
      <w:marLeft w:val="0"/>
      <w:marRight w:val="0"/>
      <w:marTop w:val="0"/>
      <w:marBottom w:val="0"/>
      <w:divBdr>
        <w:top w:val="none" w:sz="0" w:space="0" w:color="auto"/>
        <w:left w:val="none" w:sz="0" w:space="0" w:color="auto"/>
        <w:bottom w:val="none" w:sz="0" w:space="0" w:color="auto"/>
        <w:right w:val="none" w:sz="0" w:space="0" w:color="auto"/>
      </w:divBdr>
    </w:div>
    <w:div w:id="279797033">
      <w:bodyDiv w:val="1"/>
      <w:marLeft w:val="0"/>
      <w:marRight w:val="0"/>
      <w:marTop w:val="0"/>
      <w:marBottom w:val="0"/>
      <w:divBdr>
        <w:top w:val="none" w:sz="0" w:space="0" w:color="auto"/>
        <w:left w:val="none" w:sz="0" w:space="0" w:color="auto"/>
        <w:bottom w:val="none" w:sz="0" w:space="0" w:color="auto"/>
        <w:right w:val="none" w:sz="0" w:space="0" w:color="auto"/>
      </w:divBdr>
    </w:div>
    <w:div w:id="530338565">
      <w:bodyDiv w:val="1"/>
      <w:marLeft w:val="0"/>
      <w:marRight w:val="0"/>
      <w:marTop w:val="0"/>
      <w:marBottom w:val="0"/>
      <w:divBdr>
        <w:top w:val="none" w:sz="0" w:space="0" w:color="auto"/>
        <w:left w:val="none" w:sz="0" w:space="0" w:color="auto"/>
        <w:bottom w:val="none" w:sz="0" w:space="0" w:color="auto"/>
        <w:right w:val="none" w:sz="0" w:space="0" w:color="auto"/>
      </w:divBdr>
    </w:div>
    <w:div w:id="712967947">
      <w:bodyDiv w:val="1"/>
      <w:marLeft w:val="0"/>
      <w:marRight w:val="0"/>
      <w:marTop w:val="0"/>
      <w:marBottom w:val="0"/>
      <w:divBdr>
        <w:top w:val="none" w:sz="0" w:space="0" w:color="auto"/>
        <w:left w:val="none" w:sz="0" w:space="0" w:color="auto"/>
        <w:bottom w:val="none" w:sz="0" w:space="0" w:color="auto"/>
        <w:right w:val="none" w:sz="0" w:space="0" w:color="auto"/>
      </w:divBdr>
    </w:div>
    <w:div w:id="845292181">
      <w:bodyDiv w:val="1"/>
      <w:marLeft w:val="0"/>
      <w:marRight w:val="0"/>
      <w:marTop w:val="0"/>
      <w:marBottom w:val="0"/>
      <w:divBdr>
        <w:top w:val="none" w:sz="0" w:space="0" w:color="auto"/>
        <w:left w:val="none" w:sz="0" w:space="0" w:color="auto"/>
        <w:bottom w:val="none" w:sz="0" w:space="0" w:color="auto"/>
        <w:right w:val="none" w:sz="0" w:space="0" w:color="auto"/>
      </w:divBdr>
    </w:div>
    <w:div w:id="938830802">
      <w:bodyDiv w:val="1"/>
      <w:marLeft w:val="0"/>
      <w:marRight w:val="0"/>
      <w:marTop w:val="0"/>
      <w:marBottom w:val="0"/>
      <w:divBdr>
        <w:top w:val="none" w:sz="0" w:space="0" w:color="auto"/>
        <w:left w:val="none" w:sz="0" w:space="0" w:color="auto"/>
        <w:bottom w:val="none" w:sz="0" w:space="0" w:color="auto"/>
        <w:right w:val="none" w:sz="0" w:space="0" w:color="auto"/>
      </w:divBdr>
    </w:div>
    <w:div w:id="1145198993">
      <w:bodyDiv w:val="1"/>
      <w:marLeft w:val="0"/>
      <w:marRight w:val="0"/>
      <w:marTop w:val="0"/>
      <w:marBottom w:val="0"/>
      <w:divBdr>
        <w:top w:val="none" w:sz="0" w:space="0" w:color="auto"/>
        <w:left w:val="none" w:sz="0" w:space="0" w:color="auto"/>
        <w:bottom w:val="none" w:sz="0" w:space="0" w:color="auto"/>
        <w:right w:val="none" w:sz="0" w:space="0" w:color="auto"/>
      </w:divBdr>
    </w:div>
    <w:div w:id="1221550419">
      <w:bodyDiv w:val="1"/>
      <w:marLeft w:val="0"/>
      <w:marRight w:val="0"/>
      <w:marTop w:val="0"/>
      <w:marBottom w:val="0"/>
      <w:divBdr>
        <w:top w:val="none" w:sz="0" w:space="0" w:color="auto"/>
        <w:left w:val="none" w:sz="0" w:space="0" w:color="auto"/>
        <w:bottom w:val="none" w:sz="0" w:space="0" w:color="auto"/>
        <w:right w:val="none" w:sz="0" w:space="0" w:color="auto"/>
      </w:divBdr>
    </w:div>
    <w:div w:id="1415787269">
      <w:bodyDiv w:val="1"/>
      <w:marLeft w:val="0"/>
      <w:marRight w:val="0"/>
      <w:marTop w:val="0"/>
      <w:marBottom w:val="0"/>
      <w:divBdr>
        <w:top w:val="none" w:sz="0" w:space="0" w:color="auto"/>
        <w:left w:val="none" w:sz="0" w:space="0" w:color="auto"/>
        <w:bottom w:val="none" w:sz="0" w:space="0" w:color="auto"/>
        <w:right w:val="none" w:sz="0" w:space="0" w:color="auto"/>
      </w:divBdr>
    </w:div>
    <w:div w:id="1489514985">
      <w:bodyDiv w:val="1"/>
      <w:marLeft w:val="0"/>
      <w:marRight w:val="0"/>
      <w:marTop w:val="0"/>
      <w:marBottom w:val="0"/>
      <w:divBdr>
        <w:top w:val="none" w:sz="0" w:space="0" w:color="auto"/>
        <w:left w:val="none" w:sz="0" w:space="0" w:color="auto"/>
        <w:bottom w:val="none" w:sz="0" w:space="0" w:color="auto"/>
        <w:right w:val="none" w:sz="0" w:space="0" w:color="auto"/>
      </w:divBdr>
    </w:div>
    <w:div w:id="1598904480">
      <w:bodyDiv w:val="1"/>
      <w:marLeft w:val="0"/>
      <w:marRight w:val="0"/>
      <w:marTop w:val="0"/>
      <w:marBottom w:val="0"/>
      <w:divBdr>
        <w:top w:val="none" w:sz="0" w:space="0" w:color="auto"/>
        <w:left w:val="none" w:sz="0" w:space="0" w:color="auto"/>
        <w:bottom w:val="none" w:sz="0" w:space="0" w:color="auto"/>
        <w:right w:val="none" w:sz="0" w:space="0" w:color="auto"/>
      </w:divBdr>
    </w:div>
    <w:div w:id="1631478035">
      <w:bodyDiv w:val="1"/>
      <w:marLeft w:val="0"/>
      <w:marRight w:val="0"/>
      <w:marTop w:val="0"/>
      <w:marBottom w:val="0"/>
      <w:divBdr>
        <w:top w:val="none" w:sz="0" w:space="0" w:color="auto"/>
        <w:left w:val="none" w:sz="0" w:space="0" w:color="auto"/>
        <w:bottom w:val="none" w:sz="0" w:space="0" w:color="auto"/>
        <w:right w:val="none" w:sz="0" w:space="0" w:color="auto"/>
      </w:divBdr>
    </w:div>
    <w:div w:id="1713843953">
      <w:bodyDiv w:val="1"/>
      <w:marLeft w:val="0"/>
      <w:marRight w:val="0"/>
      <w:marTop w:val="0"/>
      <w:marBottom w:val="0"/>
      <w:divBdr>
        <w:top w:val="none" w:sz="0" w:space="0" w:color="auto"/>
        <w:left w:val="none" w:sz="0" w:space="0" w:color="auto"/>
        <w:bottom w:val="none" w:sz="0" w:space="0" w:color="auto"/>
        <w:right w:val="none" w:sz="0" w:space="0" w:color="auto"/>
      </w:divBdr>
    </w:div>
    <w:div w:id="1751585479">
      <w:bodyDiv w:val="1"/>
      <w:marLeft w:val="0"/>
      <w:marRight w:val="0"/>
      <w:marTop w:val="0"/>
      <w:marBottom w:val="0"/>
      <w:divBdr>
        <w:top w:val="none" w:sz="0" w:space="0" w:color="auto"/>
        <w:left w:val="none" w:sz="0" w:space="0" w:color="auto"/>
        <w:bottom w:val="none" w:sz="0" w:space="0" w:color="auto"/>
        <w:right w:val="none" w:sz="0" w:space="0" w:color="auto"/>
      </w:divBdr>
    </w:div>
    <w:div w:id="1818915856">
      <w:bodyDiv w:val="1"/>
      <w:marLeft w:val="0"/>
      <w:marRight w:val="0"/>
      <w:marTop w:val="0"/>
      <w:marBottom w:val="0"/>
      <w:divBdr>
        <w:top w:val="none" w:sz="0" w:space="0" w:color="auto"/>
        <w:left w:val="none" w:sz="0" w:space="0" w:color="auto"/>
        <w:bottom w:val="none" w:sz="0" w:space="0" w:color="auto"/>
        <w:right w:val="none" w:sz="0" w:space="0" w:color="auto"/>
      </w:divBdr>
    </w:div>
    <w:div w:id="1820996065">
      <w:bodyDiv w:val="1"/>
      <w:marLeft w:val="0"/>
      <w:marRight w:val="0"/>
      <w:marTop w:val="0"/>
      <w:marBottom w:val="0"/>
      <w:divBdr>
        <w:top w:val="none" w:sz="0" w:space="0" w:color="auto"/>
        <w:left w:val="none" w:sz="0" w:space="0" w:color="auto"/>
        <w:bottom w:val="none" w:sz="0" w:space="0" w:color="auto"/>
        <w:right w:val="none" w:sz="0" w:space="0" w:color="auto"/>
      </w:divBdr>
    </w:div>
    <w:div w:id="1877156026">
      <w:bodyDiv w:val="1"/>
      <w:marLeft w:val="0"/>
      <w:marRight w:val="0"/>
      <w:marTop w:val="0"/>
      <w:marBottom w:val="0"/>
      <w:divBdr>
        <w:top w:val="none" w:sz="0" w:space="0" w:color="auto"/>
        <w:left w:val="none" w:sz="0" w:space="0" w:color="auto"/>
        <w:bottom w:val="none" w:sz="0" w:space="0" w:color="auto"/>
        <w:right w:val="none" w:sz="0" w:space="0" w:color="auto"/>
      </w:divBdr>
    </w:div>
    <w:div w:id="1919362941">
      <w:bodyDiv w:val="1"/>
      <w:marLeft w:val="0"/>
      <w:marRight w:val="0"/>
      <w:marTop w:val="0"/>
      <w:marBottom w:val="0"/>
      <w:divBdr>
        <w:top w:val="none" w:sz="0" w:space="0" w:color="auto"/>
        <w:left w:val="none" w:sz="0" w:space="0" w:color="auto"/>
        <w:bottom w:val="none" w:sz="0" w:space="0" w:color="auto"/>
        <w:right w:val="none" w:sz="0" w:space="0" w:color="auto"/>
      </w:divBdr>
    </w:div>
    <w:div w:id="1952663913">
      <w:bodyDiv w:val="1"/>
      <w:marLeft w:val="0"/>
      <w:marRight w:val="0"/>
      <w:marTop w:val="0"/>
      <w:marBottom w:val="0"/>
      <w:divBdr>
        <w:top w:val="none" w:sz="0" w:space="0" w:color="auto"/>
        <w:left w:val="none" w:sz="0" w:space="0" w:color="auto"/>
        <w:bottom w:val="none" w:sz="0" w:space="0" w:color="auto"/>
        <w:right w:val="none" w:sz="0" w:space="0" w:color="auto"/>
      </w:divBdr>
    </w:div>
    <w:div w:id="1980457719">
      <w:bodyDiv w:val="1"/>
      <w:marLeft w:val="0"/>
      <w:marRight w:val="0"/>
      <w:marTop w:val="0"/>
      <w:marBottom w:val="0"/>
      <w:divBdr>
        <w:top w:val="none" w:sz="0" w:space="0" w:color="auto"/>
        <w:left w:val="none" w:sz="0" w:space="0" w:color="auto"/>
        <w:bottom w:val="none" w:sz="0" w:space="0" w:color="auto"/>
        <w:right w:val="none" w:sz="0" w:space="0" w:color="auto"/>
      </w:divBdr>
    </w:div>
    <w:div w:id="2030135523">
      <w:bodyDiv w:val="1"/>
      <w:marLeft w:val="0"/>
      <w:marRight w:val="0"/>
      <w:marTop w:val="0"/>
      <w:marBottom w:val="0"/>
      <w:divBdr>
        <w:top w:val="none" w:sz="0" w:space="0" w:color="auto"/>
        <w:left w:val="none" w:sz="0" w:space="0" w:color="auto"/>
        <w:bottom w:val="none" w:sz="0" w:space="0" w:color="auto"/>
        <w:right w:val="none" w:sz="0" w:space="0" w:color="auto"/>
      </w:divBdr>
    </w:div>
    <w:div w:id="20761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0353BDAA4AFF472D45E79334E11464619B8D6184568D93404A9EBDE71DCAED5BAC43A8E191049E2324901665164B41B6D534AFD3043D93479276B633R3J" TargetMode="External"/><Relationship Id="rId18" Type="http://schemas.openxmlformats.org/officeDocument/2006/relationships/hyperlink" Target="http://official.academic.ru/5483/%D0%94%D0%B8%D0%B0%D0%B3%D0%BD%D0%BE%D1%81%D1%82%D0%B8%D0%BA%D1%83%D0%BC%D1%8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0353BDAA4AFF472D45E79334E11464619B8D6184548E934E4D9EBDE71DCAED5BAC43A8E191049E2324911463164B41B6D534AFD3043D93479276B633R3J" TargetMode="External"/><Relationship Id="rId17" Type="http://schemas.openxmlformats.org/officeDocument/2006/relationships/hyperlink" Target="http://official.academic.ru/740/%D0%90%D0%BD%D0%B0%D1%82%D0%BE%D0%BA%D1%81%D0%B8%D0%BD%D1%8B" TargetMode="External"/><Relationship Id="rId2" Type="http://schemas.openxmlformats.org/officeDocument/2006/relationships/numbering" Target="numbering.xml"/><Relationship Id="rId16" Type="http://schemas.openxmlformats.org/officeDocument/2006/relationships/hyperlink" Target="http://official.academic.ru/2109/%D0%92%D0%B0%D0%BA%D1%86%D0%B8%D0%BD%D1%8B" TargetMode="External"/><Relationship Id="rId20" Type="http://schemas.openxmlformats.org/officeDocument/2006/relationships/hyperlink" Target="consultantplus://offline/ref=7584F971A561BB2F67F5F1D276D4C7A68DD614CD2876566FDE240E199945AD72DEBB61071FB22D9AD0D20EBDB2eDo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0353BDAA4AFF472D45F99E228D436B6491D764865182C41B1D98EAB84DCCB81BEC45FDA2D50B9A202FC44727481211F09E39ACCF183D9035R0J" TargetMode="External"/><Relationship Id="rId5" Type="http://schemas.openxmlformats.org/officeDocument/2006/relationships/webSettings" Target="webSettings.xml"/><Relationship Id="rId15" Type="http://schemas.openxmlformats.org/officeDocument/2006/relationships/hyperlink" Target="http://official.academic.ru/10942/%D0%9B%D0%B5%D0%BA%D0%B0%D1%80%D1%81%D1%82%D0%B2%D0%B5%D0%BD%D0%BD%D1%8B%D0%B5_%D1%81%D1%80%D0%B5%D0%B4%D1%81%D1%82%D0%B2%D0%B0" TargetMode="External"/><Relationship Id="rId10" Type="http://schemas.openxmlformats.org/officeDocument/2006/relationships/hyperlink" Target="consultantplus://offline/ref=580353BDAA4AFF472D45F99E228D436B6491D764865382C41B1D98EAB84DCCB81BEC45FDA2D60B97222FC44727481211F09E39ACCF183D9035R0J" TargetMode="External"/><Relationship Id="rId19" Type="http://schemas.openxmlformats.org/officeDocument/2006/relationships/hyperlink" Target="http://www.export-ugra.ru/" TargetMode="External"/><Relationship Id="rId4" Type="http://schemas.openxmlformats.org/officeDocument/2006/relationships/settings" Target="settings.xml"/><Relationship Id="rId9" Type="http://schemas.openxmlformats.org/officeDocument/2006/relationships/hyperlink" Target="consultantplus://offline/ref=580353BDAA4AFF472D45F99E228D436B6491D46A835182C41B1D98EAB84DCCB81BEC45FEA3DD02CB7260C51B621F0110F09E3BAED031R3J" TargetMode="External"/><Relationship Id="rId14" Type="http://schemas.openxmlformats.org/officeDocument/2006/relationships/hyperlink" Target="consultantplus://offline/ref=580353BDAA4AFF472D45E79334E11464619B8D61845B8996474E9EBDE71DCAED5BAC43A8E191049E2324901762164B41B6D534AFD3043D93479276B633R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2CED0-1AE6-4782-B140-59DF743F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78</Pages>
  <Words>27941</Words>
  <Characters>159266</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Бобылева Галина Николаевна</cp:lastModifiedBy>
  <cp:revision>3</cp:revision>
  <cp:lastPrinted>2018-11-28T09:51:00Z</cp:lastPrinted>
  <dcterms:created xsi:type="dcterms:W3CDTF">2019-08-16T06:20:00Z</dcterms:created>
  <dcterms:modified xsi:type="dcterms:W3CDTF">2019-08-16T06:38:00Z</dcterms:modified>
</cp:coreProperties>
</file>