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8C" w:rsidRDefault="00DA6D8C" w:rsidP="00DA6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A6D8C" w:rsidRDefault="00DA6D8C" w:rsidP="00DA6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DA6D8C" w:rsidRDefault="00DA6D8C" w:rsidP="00DA6D8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30">
        <w:rPr>
          <w:rFonts w:ascii="Times New Roman" w:hAnsi="Times New Roman" w:cs="Times New Roman"/>
          <w:color w:val="000000" w:themeColor="text1"/>
          <w:sz w:val="24"/>
          <w:szCs w:val="24"/>
        </w:rPr>
        <w:t>плановая выездная проверка финансово-хозяйственной деятельности</w:t>
      </w:r>
    </w:p>
    <w:p w:rsidR="00DA6D8C" w:rsidRDefault="00DA6D8C" w:rsidP="00DA6D8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</w:t>
      </w:r>
    </w:p>
    <w:p w:rsidR="00A3275D" w:rsidRPr="0028533F" w:rsidRDefault="00A3275D" w:rsidP="00DA6D8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 материально-технического обеспечения города Урай»</w:t>
      </w:r>
    </w:p>
    <w:tbl>
      <w:tblPr>
        <w:tblStyle w:val="a4"/>
        <w:tblW w:w="0" w:type="auto"/>
        <w:tblLook w:val="04A0"/>
      </w:tblPr>
      <w:tblGrid>
        <w:gridCol w:w="2518"/>
        <w:gridCol w:w="7052"/>
      </w:tblGrid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174A78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F67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2F2B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4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2BD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D3612" w:rsidTr="00A3613D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174A78" w:rsidRDefault="00DA6D8C" w:rsidP="00174A78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174A78">
              <w:rPr>
                <w:rFonts w:ascii="Times New Roman" w:hAnsi="Times New Roman"/>
                <w:sz w:val="24"/>
                <w:szCs w:val="24"/>
              </w:rPr>
              <w:t xml:space="preserve">«Управление материально-технического обеспечения города Урай» 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Pr="002F2BDC" w:rsidRDefault="00DA6D8C" w:rsidP="0017535F">
            <w:pPr>
              <w:tabs>
                <w:tab w:val="left" w:pos="61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  <w:r w:rsidRPr="002F2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2F2BDC" w:rsidP="00A3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</w:t>
            </w:r>
            <w:r w:rsidR="00174A78">
              <w:rPr>
                <w:rFonts w:ascii="Times New Roman" w:hAnsi="Times New Roman"/>
                <w:sz w:val="24"/>
                <w:szCs w:val="24"/>
              </w:rPr>
              <w:t>от 13.05.2019 №220-р «О проведении плановой проверки муниципального казенного учреждения «Управление материально-технического обеспечения города Урай»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2F2BDC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F2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DA6D8C" w:rsidP="00F674B9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74A78">
              <w:rPr>
                <w:rFonts w:ascii="Times New Roman" w:hAnsi="Times New Roman"/>
                <w:sz w:val="24"/>
                <w:szCs w:val="24"/>
              </w:rPr>
              <w:t>16.05</w:t>
            </w:r>
            <w:r w:rsidR="00174A78" w:rsidRPr="00A57F17">
              <w:rPr>
                <w:rFonts w:ascii="Times New Roman" w:hAnsi="Times New Roman"/>
                <w:sz w:val="24"/>
                <w:szCs w:val="24"/>
              </w:rPr>
              <w:t>.201</w:t>
            </w:r>
            <w:r w:rsidR="00174A78">
              <w:rPr>
                <w:rFonts w:ascii="Times New Roman" w:hAnsi="Times New Roman"/>
                <w:sz w:val="24"/>
                <w:szCs w:val="24"/>
              </w:rPr>
              <w:t>9 по 1</w:t>
            </w:r>
            <w:r w:rsidR="00F674B9">
              <w:rPr>
                <w:rFonts w:ascii="Times New Roman" w:hAnsi="Times New Roman"/>
                <w:sz w:val="24"/>
                <w:szCs w:val="24"/>
              </w:rPr>
              <w:t>1</w:t>
            </w:r>
            <w:r w:rsidR="00174A78" w:rsidRPr="00A57F17">
              <w:rPr>
                <w:rFonts w:ascii="Times New Roman" w:hAnsi="Times New Roman"/>
                <w:sz w:val="24"/>
                <w:szCs w:val="24"/>
              </w:rPr>
              <w:t>.</w:t>
            </w:r>
            <w:r w:rsidR="00174A78">
              <w:rPr>
                <w:rFonts w:ascii="Times New Roman" w:hAnsi="Times New Roman"/>
                <w:sz w:val="24"/>
                <w:szCs w:val="24"/>
              </w:rPr>
              <w:t>06</w:t>
            </w:r>
            <w:r w:rsidR="00174A78" w:rsidRPr="00A57F17">
              <w:rPr>
                <w:rFonts w:ascii="Times New Roman" w:hAnsi="Times New Roman"/>
                <w:sz w:val="24"/>
                <w:szCs w:val="24"/>
              </w:rPr>
              <w:t>.201</w:t>
            </w:r>
            <w:r w:rsidR="00174A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174A78" w:rsidP="00174A78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2C4">
              <w:rPr>
                <w:rFonts w:ascii="Times New Roman" w:hAnsi="Times New Roman"/>
                <w:sz w:val="24"/>
                <w:szCs w:val="24"/>
              </w:rPr>
              <w:t xml:space="preserve">12 008 649,61 </w:t>
            </w:r>
            <w:r w:rsidR="002F2BD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89" w:rsidRPr="00367089" w:rsidRDefault="00367089" w:rsidP="00367089">
            <w:pPr>
              <w:tabs>
                <w:tab w:val="left" w:pos="993"/>
                <w:tab w:val="left" w:pos="1134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89">
              <w:rPr>
                <w:rFonts w:ascii="Times New Roman" w:hAnsi="Times New Roman"/>
                <w:sz w:val="24"/>
                <w:szCs w:val="24"/>
              </w:rPr>
              <w:t>В результате неверного исчисления рабочих дней в расчетном периоде работнику не начислена премия по итогам 2018 года в сумме 1 626,48 рублей.</w:t>
            </w:r>
          </w:p>
          <w:p w:rsidR="00367089" w:rsidRPr="00367089" w:rsidRDefault="00367089" w:rsidP="00367089">
            <w:pPr>
              <w:tabs>
                <w:tab w:val="left" w:pos="851"/>
                <w:tab w:val="left" w:pos="993"/>
                <w:tab w:val="left" w:pos="1134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89">
              <w:rPr>
                <w:rFonts w:ascii="Times New Roman" w:hAnsi="Times New Roman"/>
                <w:sz w:val="24"/>
                <w:szCs w:val="24"/>
              </w:rPr>
              <w:t>Нарушение</w:t>
            </w:r>
            <w:r w:rsidRPr="003670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пункта 3.13.4 </w:t>
            </w:r>
            <w:r w:rsidRPr="00367089">
              <w:rPr>
                <w:rFonts w:ascii="Times New Roman" w:hAnsi="Times New Roman"/>
                <w:sz w:val="24"/>
                <w:szCs w:val="24"/>
              </w:rPr>
              <w:t xml:space="preserve">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выразившееся в компенсации </w:t>
            </w:r>
            <w:r w:rsidRPr="003670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расходов на проезд к месту проведения отпуска и обратно на основании копий </w:t>
            </w:r>
            <w:r w:rsidRPr="00367089">
              <w:rPr>
                <w:rFonts w:ascii="Times New Roman" w:hAnsi="Times New Roman"/>
                <w:sz w:val="24"/>
                <w:szCs w:val="24"/>
              </w:rPr>
              <w:t>справок туроператора о стоимости воздушной перевозки.</w:t>
            </w:r>
          </w:p>
          <w:p w:rsidR="00367089" w:rsidRPr="00367089" w:rsidRDefault="00367089" w:rsidP="00367089">
            <w:pPr>
              <w:tabs>
                <w:tab w:val="left" w:pos="993"/>
                <w:tab w:val="left" w:pos="1134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089">
              <w:rPr>
                <w:rFonts w:ascii="Times New Roman" w:hAnsi="Times New Roman"/>
                <w:sz w:val="24"/>
                <w:szCs w:val="24"/>
              </w:rPr>
              <w:t>Нарушение</w:t>
            </w:r>
            <w:r w:rsidRPr="003670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пункта 3.14.2</w:t>
            </w:r>
            <w:r w:rsidRPr="00367089">
              <w:rPr>
                <w:rFonts w:ascii="Times New Roman" w:hAnsi="Times New Roman"/>
                <w:sz w:val="24"/>
                <w:szCs w:val="24"/>
              </w:rPr>
              <w:t xml:space="preserve"> 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выразившееся в компенсации </w:t>
            </w:r>
            <w:r w:rsidRPr="003670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стоимости проезда работника личным транспортом к месту проведения отпуска и обратно не в соответствии с нормами расхода топлива, утвержденными Министерством транспорта Российской Федерации или содержащимися в технической документации на</w:t>
            </w:r>
            <w:proofErr w:type="gramEnd"/>
            <w:r w:rsidRPr="003670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транспортное средство.</w:t>
            </w:r>
          </w:p>
          <w:p w:rsidR="00367089" w:rsidRPr="00367089" w:rsidRDefault="00367089" w:rsidP="00367089">
            <w:pPr>
              <w:tabs>
                <w:tab w:val="left" w:pos="993"/>
                <w:tab w:val="left" w:pos="1134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89">
              <w:rPr>
                <w:rFonts w:ascii="Times New Roman" w:hAnsi="Times New Roman"/>
                <w:sz w:val="24"/>
                <w:szCs w:val="24"/>
              </w:rPr>
              <w:t>Нарушение пункта 31 Положения об оплате труда работников муниципального казенного учреждения «Управление материально-технического обеспечения города Урай», утвержденного постановлением администрации города Урай от 15.09.2015 №3001, выразившееся в подтверждении размера фактических расходов копиями документов.</w:t>
            </w:r>
          </w:p>
          <w:p w:rsidR="00367089" w:rsidRPr="00367089" w:rsidRDefault="00367089" w:rsidP="00367089">
            <w:pPr>
              <w:tabs>
                <w:tab w:val="left" w:pos="1134"/>
                <w:tab w:val="left" w:pos="1276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89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hyperlink r:id="rId5" w:history="1">
              <w:r w:rsidRPr="00367089">
                <w:rPr>
                  <w:rFonts w:ascii="Times New Roman" w:hAnsi="Times New Roman"/>
                  <w:sz w:val="24"/>
                  <w:szCs w:val="24"/>
                </w:rPr>
                <w:t>пунктов</w:t>
              </w:r>
            </w:hyperlink>
            <w:r w:rsidRPr="00367089">
              <w:rPr>
                <w:rFonts w:ascii="Times New Roman" w:hAnsi="Times New Roman"/>
                <w:sz w:val="24"/>
                <w:szCs w:val="24"/>
              </w:rPr>
              <w:t xml:space="preserve"> 2.3, </w:t>
            </w:r>
            <w:hyperlink r:id="rId6" w:history="1">
              <w:r w:rsidRPr="00367089">
                <w:rPr>
                  <w:rFonts w:ascii="Times New Roman" w:hAnsi="Times New Roman"/>
                  <w:sz w:val="24"/>
                  <w:szCs w:val="24"/>
                </w:rPr>
                <w:t>2.8</w:t>
              </w:r>
            </w:hyperlink>
            <w:r w:rsidRPr="00367089">
              <w:rPr>
                <w:rFonts w:ascii="Times New Roman" w:hAnsi="Times New Roman"/>
                <w:sz w:val="24"/>
                <w:szCs w:val="24"/>
              </w:rPr>
              <w:t xml:space="preserve"> Методических указаний по инвентаризации, утвержденных </w:t>
            </w:r>
            <w:r w:rsidRPr="003670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Приказом Минфина РФ от 13.06.1995 №49, выразившееся </w:t>
            </w:r>
            <w:r w:rsidRPr="00367089">
              <w:rPr>
                <w:rFonts w:ascii="Times New Roman" w:hAnsi="Times New Roman"/>
                <w:sz w:val="24"/>
                <w:szCs w:val="24"/>
              </w:rPr>
              <w:t>во включении в состав инвентаризационной комиссии материально ответственного лица.</w:t>
            </w:r>
          </w:p>
          <w:p w:rsidR="00367089" w:rsidRPr="00367089" w:rsidRDefault="00367089" w:rsidP="00367089">
            <w:pPr>
              <w:tabs>
                <w:tab w:val="left" w:pos="993"/>
                <w:tab w:val="left" w:pos="1134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089">
              <w:rPr>
                <w:rFonts w:ascii="Times New Roman" w:hAnsi="Times New Roman"/>
                <w:sz w:val="24"/>
                <w:szCs w:val="24"/>
              </w:rPr>
              <w:t xml:space="preserve">Нарушение раздела 3 Приложения 5 к Приказу Минфина РФ от 30.03.2015 №52н «Об утверждении форм первичных учетных документов и регистров бухгалтерского учета, применяемых </w:t>
            </w:r>
            <w:r w:rsidRPr="00367089">
              <w:rPr>
                <w:rFonts w:ascii="Times New Roman" w:hAnsi="Times New Roman"/>
                <w:sz w:val="24"/>
                <w:szCs w:val="24"/>
              </w:rPr>
              <w:lastRenderedPageBreak/>
              <w:t>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в инвентарных карточках</w:t>
            </w:r>
            <w:r w:rsidRPr="003670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учета нефинансовых активов информации о проведении ремонтов</w:t>
            </w:r>
            <w:r w:rsidRPr="003670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0D3612" w:rsidRPr="00367089" w:rsidRDefault="00367089" w:rsidP="00367089">
            <w:pPr>
              <w:tabs>
                <w:tab w:val="left" w:pos="993"/>
                <w:tab w:val="left" w:pos="1134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89">
              <w:rPr>
                <w:rFonts w:ascii="Times New Roman" w:hAnsi="Times New Roman"/>
                <w:sz w:val="24"/>
                <w:szCs w:val="24"/>
              </w:rPr>
              <w:t>Наличие неэксплуатируемых (сломанных) основных сре</w:t>
            </w:r>
            <w:proofErr w:type="gramStart"/>
            <w:r w:rsidRPr="00367089">
              <w:rPr>
                <w:rFonts w:ascii="Times New Roman" w:hAnsi="Times New Roman"/>
                <w:sz w:val="24"/>
                <w:szCs w:val="24"/>
              </w:rPr>
              <w:t>дств в к</w:t>
            </w:r>
            <w:proofErr w:type="gramEnd"/>
            <w:r w:rsidRPr="00367089">
              <w:rPr>
                <w:rFonts w:ascii="Times New Roman" w:hAnsi="Times New Roman"/>
                <w:sz w:val="24"/>
                <w:szCs w:val="24"/>
              </w:rPr>
              <w:t>оличестве 7 штук.</w:t>
            </w:r>
          </w:p>
        </w:tc>
      </w:tr>
    </w:tbl>
    <w:p w:rsidR="001E3E0F" w:rsidRDefault="001E3E0F" w:rsidP="00F57976"/>
    <w:sectPr w:rsidR="001E3E0F" w:rsidSect="00F579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B12"/>
    <w:multiLevelType w:val="multilevel"/>
    <w:tmpl w:val="88D257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E8744C"/>
    <w:multiLevelType w:val="hybridMultilevel"/>
    <w:tmpl w:val="076CFDD6"/>
    <w:lvl w:ilvl="0" w:tplc="703AE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CF2569"/>
    <w:multiLevelType w:val="multilevel"/>
    <w:tmpl w:val="214E20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612"/>
    <w:rsid w:val="00071EC7"/>
    <w:rsid w:val="00074DD3"/>
    <w:rsid w:val="00077009"/>
    <w:rsid w:val="000D3612"/>
    <w:rsid w:val="001406A4"/>
    <w:rsid w:val="00174A78"/>
    <w:rsid w:val="0017535F"/>
    <w:rsid w:val="001B5D2E"/>
    <w:rsid w:val="001C7604"/>
    <w:rsid w:val="001E3E0F"/>
    <w:rsid w:val="00210361"/>
    <w:rsid w:val="00246B89"/>
    <w:rsid w:val="002F2BDC"/>
    <w:rsid w:val="002F4CD8"/>
    <w:rsid w:val="003101E1"/>
    <w:rsid w:val="00324949"/>
    <w:rsid w:val="00367089"/>
    <w:rsid w:val="00414EF7"/>
    <w:rsid w:val="004A11CC"/>
    <w:rsid w:val="004E768A"/>
    <w:rsid w:val="00502D01"/>
    <w:rsid w:val="00631C16"/>
    <w:rsid w:val="00662D8B"/>
    <w:rsid w:val="006B6359"/>
    <w:rsid w:val="006C700E"/>
    <w:rsid w:val="007730C8"/>
    <w:rsid w:val="00817A68"/>
    <w:rsid w:val="00860C35"/>
    <w:rsid w:val="008F457C"/>
    <w:rsid w:val="009B73B8"/>
    <w:rsid w:val="00A3275D"/>
    <w:rsid w:val="00A3613D"/>
    <w:rsid w:val="00A36EFF"/>
    <w:rsid w:val="00A9163D"/>
    <w:rsid w:val="00AC0A7F"/>
    <w:rsid w:val="00CF7D20"/>
    <w:rsid w:val="00D10B6D"/>
    <w:rsid w:val="00D15A69"/>
    <w:rsid w:val="00D91E23"/>
    <w:rsid w:val="00DA5C03"/>
    <w:rsid w:val="00DA6D8C"/>
    <w:rsid w:val="00F57976"/>
    <w:rsid w:val="00F63BE6"/>
    <w:rsid w:val="00F674B9"/>
    <w:rsid w:val="00F87D3E"/>
    <w:rsid w:val="00FE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3612"/>
    <w:pPr>
      <w:ind w:left="720"/>
      <w:contextualSpacing/>
    </w:pPr>
  </w:style>
  <w:style w:type="table" w:styleId="a4">
    <w:name w:val="Table Grid"/>
    <w:basedOn w:val="a1"/>
    <w:uiPriority w:val="59"/>
    <w:rsid w:val="000D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F4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4E7D323079AF4E998ED436245B886107EC980E67D9E0714EE5AC8DFE464B9497607AF4B4455756nBO4G" TargetMode="External"/><Relationship Id="rId5" Type="http://schemas.openxmlformats.org/officeDocument/2006/relationships/hyperlink" Target="consultantplus://offline/ref=784E7D323079AF4E998ED436245B886107EC980E67D9E0714EE5AC8DFE464B9497607AF4B4455750nBO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HurmatovaEA</cp:lastModifiedBy>
  <cp:revision>5</cp:revision>
  <dcterms:created xsi:type="dcterms:W3CDTF">2019-06-10T09:55:00Z</dcterms:created>
  <dcterms:modified xsi:type="dcterms:W3CDTF">2019-06-11T04:29:00Z</dcterms:modified>
</cp:coreProperties>
</file>