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A5" w:rsidRPr="00D017B8" w:rsidRDefault="00264AA5" w:rsidP="00264AA5">
      <w:pPr>
        <w:widowControl w:val="0"/>
        <w:numPr>
          <w:ilvl w:val="1"/>
          <w:numId w:val="1"/>
        </w:numPr>
        <w:spacing w:before="120" w:after="120"/>
        <w:ind w:left="567" w:right="6"/>
        <w:jc w:val="both"/>
        <w:rPr>
          <w:b/>
        </w:rPr>
      </w:pPr>
      <w:r>
        <w:rPr>
          <w:b/>
        </w:rPr>
        <w:t xml:space="preserve">Изменение границ </w:t>
      </w:r>
      <w:r w:rsidRPr="00434EA7">
        <w:rPr>
          <w:b/>
        </w:rPr>
        <w:t>территориальных зон в районе СОНТ «Автомобилист-2»</w:t>
      </w:r>
      <w:r>
        <w:rPr>
          <w:b/>
        </w:rPr>
        <w:t>.</w:t>
      </w:r>
    </w:p>
    <w:p w:rsidR="00A5595B" w:rsidRDefault="00A5595B" w:rsidP="00A5595B">
      <w:pPr>
        <w:autoSpaceDE w:val="0"/>
        <w:autoSpaceDN w:val="0"/>
        <w:adjustRightInd w:val="0"/>
        <w:spacing w:before="240"/>
        <w:ind w:firstLine="540"/>
        <w:jc w:val="both"/>
      </w:pPr>
      <w:r w:rsidRPr="00C97569">
        <w:t>Предложение</w:t>
      </w:r>
      <w:r>
        <w:t xml:space="preserve"> физического лица, </w:t>
      </w:r>
      <w:r w:rsidRPr="007E1925">
        <w:t xml:space="preserve">с целью последующего </w:t>
      </w:r>
      <w:r>
        <w:t>формирования земельного.</w:t>
      </w:r>
    </w:p>
    <w:p w:rsidR="00A5595B" w:rsidRDefault="00A5595B" w:rsidP="00A5595B">
      <w:pPr>
        <w:widowControl w:val="0"/>
        <w:spacing w:before="120" w:after="120"/>
        <w:ind w:right="6"/>
        <w:jc w:val="both"/>
      </w:pPr>
      <w:r w:rsidRPr="00EF7F0D">
        <w:t>Земельный участок</w:t>
      </w:r>
      <w:r>
        <w:t xml:space="preserve"> </w:t>
      </w:r>
      <w:r w:rsidRPr="00EF7F0D">
        <w:t xml:space="preserve">используется под садоводство с 2001 года. Владелец является членом СОНТ «Автомобилист-2». </w:t>
      </w:r>
    </w:p>
    <w:p w:rsidR="00A5595B" w:rsidRDefault="00A5595B" w:rsidP="00A5595B">
      <w:pPr>
        <w:widowControl w:val="0"/>
        <w:spacing w:before="120" w:after="120"/>
        <w:ind w:right="6"/>
        <w:jc w:val="both"/>
      </w:pPr>
      <w:r>
        <w:t>Рассматриваемая территория, в соответствии с градостроительным зонированием, расположена в трех территориальных зонах: СХ</w:t>
      </w:r>
      <w:proofErr w:type="gramStart"/>
      <w:r>
        <w:t>2</w:t>
      </w:r>
      <w:proofErr w:type="gramEnd"/>
      <w:r>
        <w:t xml:space="preserve"> «</w:t>
      </w:r>
      <w:r w:rsidRPr="00EF7F0D">
        <w:t>Зона, занятая объектами сельскохозяйственного назначения и предназначенная для ведения дачного хозяйства, садоводства, личного подсобного хозяйства, развития объектов сельскохозяйственного назначения</w:t>
      </w:r>
      <w:r>
        <w:t>», Т2 «</w:t>
      </w:r>
      <w:r w:rsidRPr="00EF7F0D">
        <w:t>Зона транспортной инфраструктуры</w:t>
      </w:r>
      <w:r>
        <w:t>», П2 «</w:t>
      </w:r>
      <w:r w:rsidRPr="00EF7F0D">
        <w:t>Зона производственно-коммунальных объектов III класса санитарной классификации</w:t>
      </w:r>
      <w:r>
        <w:t xml:space="preserve">». Заявитель предоставила схемы расположения участка, </w:t>
      </w:r>
      <w:proofErr w:type="gramStart"/>
      <w:r>
        <w:t>выполненную</w:t>
      </w:r>
      <w:proofErr w:type="gramEnd"/>
      <w:r>
        <w:t xml:space="preserve"> кадастровым инженером.</w:t>
      </w:r>
    </w:p>
    <w:p w:rsidR="00A5595B" w:rsidRDefault="00A5595B" w:rsidP="00A5595B">
      <w:pPr>
        <w:widowControl w:val="0"/>
        <w:spacing w:before="120" w:after="120"/>
        <w:ind w:right="6"/>
        <w:jc w:val="both"/>
      </w:pPr>
      <w:r>
        <w:t>Территориальная зона Т</w:t>
      </w:r>
      <w:proofErr w:type="gramStart"/>
      <w:r>
        <w:t>2</w:t>
      </w:r>
      <w:proofErr w:type="gramEnd"/>
      <w:r>
        <w:t xml:space="preserve">, в соответствии с генеральным планом, предусмотрена для организации магистрального выезда на улицу «проезд9». </w:t>
      </w:r>
      <w:proofErr w:type="gramStart"/>
      <w:r>
        <w:t>Вдоль проходит</w:t>
      </w:r>
      <w:proofErr w:type="gramEnd"/>
      <w:r>
        <w:t xml:space="preserve"> линия электропередач 35кВ с установленной охранной зоной.</w:t>
      </w:r>
    </w:p>
    <w:p w:rsidR="00264AA5" w:rsidRDefault="00264AA5" w:rsidP="00264AA5">
      <w:pPr>
        <w:widowControl w:val="0"/>
        <w:spacing w:before="120" w:after="120"/>
        <w:ind w:right="6"/>
        <w:jc w:val="both"/>
      </w:pPr>
      <w:r>
        <w:t xml:space="preserve"> </w:t>
      </w:r>
      <w:r w:rsidR="001B39D7">
        <w:t>И</w:t>
      </w:r>
      <w:r>
        <w:t>зменения затрагивают изменения границ нескольких территориальных зон:</w:t>
      </w:r>
    </w:p>
    <w:p w:rsidR="00264AA5" w:rsidRDefault="00264AA5" w:rsidP="00264AA5">
      <w:pPr>
        <w:widowControl w:val="0"/>
        <w:spacing w:before="120" w:after="120"/>
        <w:ind w:right="6"/>
        <w:jc w:val="both"/>
      </w:pPr>
      <w:r>
        <w:t>СХ</w:t>
      </w:r>
      <w:proofErr w:type="gramStart"/>
      <w:r>
        <w:t>2</w:t>
      </w:r>
      <w:proofErr w:type="gramEnd"/>
      <w:r>
        <w:t xml:space="preserve"> «</w:t>
      </w:r>
      <w:r w:rsidRPr="00EF7F0D">
        <w:t>Зона, занятая объектами сельскохозяйственного назначения и предназначенная для ведения дачного хозяйства, садоводства, личного подсобного хозяйства, развития объектов сельскохозяйственного назначения</w:t>
      </w:r>
      <w:r>
        <w:t xml:space="preserve">», </w:t>
      </w:r>
    </w:p>
    <w:p w:rsidR="00264AA5" w:rsidRDefault="00264AA5" w:rsidP="00264AA5">
      <w:pPr>
        <w:widowControl w:val="0"/>
        <w:spacing w:before="120" w:after="120"/>
        <w:ind w:right="6"/>
        <w:jc w:val="both"/>
      </w:pPr>
      <w:r>
        <w:t>Т</w:t>
      </w:r>
      <w:proofErr w:type="gramStart"/>
      <w:r>
        <w:t>2</w:t>
      </w:r>
      <w:proofErr w:type="gramEnd"/>
      <w:r>
        <w:t xml:space="preserve"> «</w:t>
      </w:r>
      <w:r w:rsidRPr="00EF7F0D">
        <w:t>Зона транспортной инфраструктуры</w:t>
      </w:r>
      <w:r>
        <w:t xml:space="preserve">», </w:t>
      </w:r>
    </w:p>
    <w:p w:rsidR="00264AA5" w:rsidRDefault="00264AA5" w:rsidP="00264AA5">
      <w:pPr>
        <w:widowControl w:val="0"/>
        <w:spacing w:before="120" w:after="120"/>
        <w:ind w:right="6"/>
        <w:jc w:val="both"/>
      </w:pPr>
      <w:r>
        <w:t>П</w:t>
      </w:r>
      <w:proofErr w:type="gramStart"/>
      <w:r>
        <w:t>2</w:t>
      </w:r>
      <w:proofErr w:type="gramEnd"/>
      <w:r>
        <w:t xml:space="preserve"> «</w:t>
      </w:r>
      <w:r w:rsidRPr="00EF7F0D">
        <w:t>Зона производственно-коммунальных объектов III класса санитарной классификации</w:t>
      </w:r>
      <w:r>
        <w:t>»,</w:t>
      </w:r>
    </w:p>
    <w:p w:rsidR="00264AA5" w:rsidRDefault="00264AA5" w:rsidP="00264AA5">
      <w:pPr>
        <w:widowControl w:val="0"/>
        <w:spacing w:before="120" w:after="120"/>
        <w:ind w:right="6"/>
        <w:jc w:val="both"/>
      </w:pPr>
      <w:r w:rsidRPr="00EA1AFD">
        <w:t>Р</w:t>
      </w:r>
      <w:proofErr w:type="gramStart"/>
      <w:r w:rsidRPr="00EA1AFD">
        <w:t>2</w:t>
      </w:r>
      <w:proofErr w:type="gramEnd"/>
      <w:r w:rsidRPr="00EA1AFD">
        <w:t xml:space="preserve"> «Зона естественного природного ландшафта»</w:t>
      </w:r>
      <w:r>
        <w:t>.</w:t>
      </w:r>
    </w:p>
    <w:p w:rsidR="00A5595B" w:rsidRDefault="00264AA5" w:rsidP="00A5595B">
      <w:pPr>
        <w:widowControl w:val="0"/>
        <w:spacing w:before="120" w:after="120"/>
        <w:ind w:right="6"/>
        <w:jc w:val="both"/>
      </w:pPr>
      <w:r w:rsidRPr="00264AA5">
        <w:rPr>
          <w:noProof/>
        </w:rPr>
        <w:drawing>
          <wp:inline distT="0" distB="0" distL="0" distR="0">
            <wp:extent cx="3317014" cy="3240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014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64AA5">
        <w:rPr>
          <w:noProof/>
        </w:rPr>
        <w:drawing>
          <wp:inline distT="0" distB="0" distL="0" distR="0">
            <wp:extent cx="3316881" cy="324000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881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93B" w:rsidRDefault="009C393B"/>
    <w:p w:rsidR="00264AA5" w:rsidRPr="00272A72" w:rsidRDefault="00264AA5" w:rsidP="001B39D7">
      <w:pPr>
        <w:widowControl w:val="0"/>
        <w:numPr>
          <w:ilvl w:val="1"/>
          <w:numId w:val="1"/>
        </w:numPr>
        <w:spacing w:before="120" w:after="120"/>
        <w:ind w:left="567" w:right="6"/>
        <w:jc w:val="both"/>
        <w:rPr>
          <w:b/>
        </w:rPr>
      </w:pPr>
      <w:r>
        <w:rPr>
          <w:b/>
        </w:rPr>
        <w:t xml:space="preserve">Изменение границ </w:t>
      </w:r>
      <w:r w:rsidRPr="00434EA7">
        <w:rPr>
          <w:b/>
        </w:rPr>
        <w:t xml:space="preserve">территориальных </w:t>
      </w:r>
      <w:r>
        <w:rPr>
          <w:b/>
        </w:rPr>
        <w:t xml:space="preserve">зон  </w:t>
      </w:r>
      <w:r w:rsidRPr="003B34F7">
        <w:rPr>
          <w:b/>
        </w:rPr>
        <w:t>в районе площади Первооткрывателей и ФСК «Олимп»; в районе ТЦ «Сибирь» (слева и справа от торгового центра)</w:t>
      </w:r>
      <w:r>
        <w:rPr>
          <w:b/>
        </w:rPr>
        <w:t xml:space="preserve">; </w:t>
      </w:r>
      <w:r w:rsidRPr="003B34F7">
        <w:rPr>
          <w:b/>
        </w:rPr>
        <w:t>мкр 2, в районе музыкальной школы</w:t>
      </w:r>
      <w:r>
        <w:rPr>
          <w:b/>
        </w:rPr>
        <w:t>; мкр 3, в районе м</w:t>
      </w:r>
      <w:r w:rsidRPr="00F0516A">
        <w:rPr>
          <w:b/>
        </w:rPr>
        <w:t>ини-центр</w:t>
      </w:r>
      <w:r>
        <w:rPr>
          <w:b/>
        </w:rPr>
        <w:t>а</w:t>
      </w:r>
      <w:r w:rsidRPr="00F0516A">
        <w:rPr>
          <w:b/>
        </w:rPr>
        <w:t xml:space="preserve"> борьбы дзюдо Звезды Югры</w:t>
      </w:r>
      <w:r w:rsidRPr="003B34F7">
        <w:rPr>
          <w:b/>
        </w:rPr>
        <w:t>.</w:t>
      </w:r>
    </w:p>
    <w:p w:rsidR="009F30B7" w:rsidRDefault="009F30B7" w:rsidP="009F30B7">
      <w:pPr>
        <w:widowControl w:val="0"/>
        <w:spacing w:before="120" w:after="120"/>
        <w:ind w:right="6"/>
        <w:jc w:val="both"/>
      </w:pPr>
      <w:r w:rsidRPr="00E8574A">
        <w:t>Предложение</w:t>
      </w:r>
      <w:r>
        <w:t xml:space="preserve"> отдела содействия </w:t>
      </w:r>
      <w:r w:rsidRPr="00C30489">
        <w:t>малому и среднему предпринимательству</w:t>
      </w:r>
      <w:r>
        <w:t xml:space="preserve"> администрации г.Урай в целях определения зон отдыха, формирования комфортной среды для граждан и субъектов предпринимательской деятельности, </w:t>
      </w:r>
      <w:r w:rsidRPr="00C036B0">
        <w:t>организации обслуживания зон отдыха населения</w:t>
      </w:r>
      <w:r w:rsidR="001B39D7">
        <w:t xml:space="preserve">: часть территориальной зоны  </w:t>
      </w:r>
      <w:r w:rsidR="001B39D7" w:rsidRPr="001B39D7">
        <w:t>ОД «Общественно-деловая зона» считать территориальной зоной Р</w:t>
      </w:r>
      <w:proofErr w:type="gramStart"/>
      <w:r w:rsidR="001B39D7" w:rsidRPr="001B39D7">
        <w:t>1</w:t>
      </w:r>
      <w:proofErr w:type="gramEnd"/>
      <w:r w:rsidR="001B39D7" w:rsidRPr="001B39D7">
        <w:t xml:space="preserve"> «Зона городских парков, спортивных комплексов и сооружений»</w:t>
      </w:r>
      <w:r w:rsidR="001B39D7">
        <w:t>.</w:t>
      </w:r>
    </w:p>
    <w:p w:rsidR="001B39D7" w:rsidRPr="00C30489" w:rsidRDefault="001B39D7" w:rsidP="009F30B7">
      <w:pPr>
        <w:widowControl w:val="0"/>
        <w:spacing w:before="120" w:after="120"/>
        <w:ind w:right="6"/>
        <w:jc w:val="both"/>
      </w:pPr>
    </w:p>
    <w:p w:rsidR="009F30B7" w:rsidRPr="00C445A2" w:rsidRDefault="009F30B7" w:rsidP="00C445A2">
      <w:pPr>
        <w:pStyle w:val="a5"/>
        <w:widowControl w:val="0"/>
        <w:numPr>
          <w:ilvl w:val="0"/>
          <w:numId w:val="4"/>
        </w:numPr>
        <w:jc w:val="both"/>
        <w:rPr>
          <w:u w:val="single"/>
        </w:rPr>
      </w:pPr>
      <w:r w:rsidRPr="00C445A2">
        <w:rPr>
          <w:u w:val="single"/>
        </w:rPr>
        <w:lastRenderedPageBreak/>
        <w:t>в районе площади Первооткрывателей и ФСК «Олимп»</w:t>
      </w:r>
    </w:p>
    <w:p w:rsidR="00264AA5" w:rsidRDefault="009F30B7">
      <w:r w:rsidRPr="009F30B7">
        <w:rPr>
          <w:noProof/>
        </w:rPr>
        <w:drawing>
          <wp:inline distT="0" distB="0" distL="0" distR="0">
            <wp:extent cx="2687116" cy="3780000"/>
            <wp:effectExtent l="19050" t="0" r="0" b="0"/>
            <wp:docPr id="15" name="Рисунок 7" descr="\\SERVER\Work\ДОКУМЕНТЫ\11 Архитектура\Правила землепользования и застройки\2018\12-18 (погадаева отд содействия ВРИ для сх4 спец деят\ОТД СОДЕЙСТВИЯ\ОД в Р1 первооткрывателей (верт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ERVER\Work\ДОКУМЕНТЫ\11 Архитектура\Правила землепользования и застройки\2018\12-18 (погадаева отд содействия ВРИ для сх4 спец деят\ОТД СОДЕЙСТВИЯ\ОД в Р1 первооткрывателей (верт д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116" cy="37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F30B7">
        <w:rPr>
          <w:noProof/>
        </w:rPr>
        <w:drawing>
          <wp:inline distT="0" distB="0" distL="0" distR="0">
            <wp:extent cx="2691122" cy="3780000"/>
            <wp:effectExtent l="19050" t="0" r="0" b="0"/>
            <wp:docPr id="16" name="Рисунок 8" descr="\\SERVER\Work\ДОКУМЕНТЫ\11 Архитектура\Правила землепользования и застройки\2018\12-18 (погадаева отд содействия ВРИ для сх4 спец деят\ОТД СОДЕЙСТВИЯ\ОД в Р1 первооткрывателей (верт прое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SERVER\Work\ДОКУМЕНТЫ\11 Архитектура\Правила землепользования и застройки\2018\12-18 (погадаева отд содействия ВРИ для сх4 спец деят\ОТД СОДЕЙСТВИЯ\ОД в Р1 первооткрывателей (верт проек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22" cy="37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0B7" w:rsidRDefault="009F30B7" w:rsidP="009F30B7">
      <w:pPr>
        <w:widowControl w:val="0"/>
        <w:jc w:val="both"/>
      </w:pPr>
      <w:r>
        <w:t>В рекреационную зону попадают земельные участки, используемые для физкультурно-оздоровительного комплекса, площади Первооткрывателей, автостоянку, что не противоречит регламенту данной территориальной зоны.</w:t>
      </w:r>
    </w:p>
    <w:p w:rsidR="009F30B7" w:rsidRDefault="009F30B7" w:rsidP="009F30B7">
      <w:pPr>
        <w:widowControl w:val="0"/>
        <w:spacing w:before="120" w:after="120"/>
        <w:ind w:right="6"/>
        <w:jc w:val="both"/>
      </w:pPr>
      <w:proofErr w:type="gramStart"/>
      <w:r>
        <w:t>В предложенном варианте, изменения затрагивают изменения границ территориальных зон:</w:t>
      </w:r>
      <w:proofErr w:type="gramEnd"/>
    </w:p>
    <w:p w:rsidR="009F30B7" w:rsidRDefault="009F30B7" w:rsidP="009F30B7">
      <w:pPr>
        <w:widowControl w:val="0"/>
        <w:spacing w:before="120" w:after="120"/>
        <w:ind w:right="6"/>
        <w:jc w:val="both"/>
      </w:pPr>
      <w:r>
        <w:t>ОД «</w:t>
      </w:r>
      <w:r w:rsidRPr="00AA1E5E">
        <w:t>Общественно-деловая зона</w:t>
      </w:r>
      <w:r>
        <w:t>»</w:t>
      </w:r>
    </w:p>
    <w:p w:rsidR="009F30B7" w:rsidRDefault="009F30B7" w:rsidP="009F30B7">
      <w:pPr>
        <w:widowControl w:val="0"/>
        <w:spacing w:before="120" w:after="120"/>
        <w:ind w:right="6"/>
        <w:jc w:val="both"/>
      </w:pPr>
      <w:r>
        <w:t>Р</w:t>
      </w:r>
      <w:proofErr w:type="gramStart"/>
      <w:r>
        <w:t>1</w:t>
      </w:r>
      <w:proofErr w:type="gramEnd"/>
      <w:r>
        <w:t xml:space="preserve"> «</w:t>
      </w:r>
      <w:r w:rsidRPr="00AA1E5E">
        <w:t>Зона городских парков, спортивных комплексов и сооружений</w:t>
      </w:r>
      <w:r>
        <w:t>»</w:t>
      </w:r>
    </w:p>
    <w:p w:rsidR="009F30B7" w:rsidRDefault="009F30B7" w:rsidP="009F30B7">
      <w:pPr>
        <w:widowControl w:val="0"/>
        <w:spacing w:before="120" w:after="120"/>
        <w:ind w:right="6"/>
        <w:jc w:val="both"/>
      </w:pPr>
      <w:r>
        <w:t>Ж</w:t>
      </w:r>
      <w:proofErr w:type="gramStart"/>
      <w:r>
        <w:t>2</w:t>
      </w:r>
      <w:proofErr w:type="gramEnd"/>
      <w:r>
        <w:t xml:space="preserve"> «</w:t>
      </w:r>
      <w:r w:rsidRPr="00AA1E5E">
        <w:t>Зона среднеэтажной жилой застройки</w:t>
      </w:r>
      <w:r>
        <w:t>»</w:t>
      </w:r>
    </w:p>
    <w:p w:rsidR="009F30B7" w:rsidRDefault="009F30B7"/>
    <w:p w:rsidR="009F30B7" w:rsidRPr="00C445A2" w:rsidRDefault="009F30B7" w:rsidP="00C445A2">
      <w:pPr>
        <w:pStyle w:val="a5"/>
        <w:widowControl w:val="0"/>
        <w:numPr>
          <w:ilvl w:val="0"/>
          <w:numId w:val="4"/>
        </w:numPr>
        <w:jc w:val="both"/>
        <w:rPr>
          <w:u w:val="single"/>
        </w:rPr>
      </w:pPr>
      <w:r w:rsidRPr="00C445A2">
        <w:rPr>
          <w:u w:val="single"/>
        </w:rPr>
        <w:t>в районе ТЦ «Сибирь» (слева и справа от торгового центра)</w:t>
      </w:r>
    </w:p>
    <w:p w:rsidR="009F30B7" w:rsidRDefault="009F30B7">
      <w:r w:rsidRPr="009F30B7">
        <w:rPr>
          <w:noProof/>
        </w:rPr>
        <w:drawing>
          <wp:inline distT="0" distB="0" distL="0" distR="0">
            <wp:extent cx="2679634" cy="2648197"/>
            <wp:effectExtent l="19050" t="0" r="6416" b="0"/>
            <wp:docPr id="17" name="Рисунок 9" descr="\\SERVER\Work\ДОКУМЕНТЫ\11 Архитектура\Правила землепользования и застройки\2018\12-18 (погадаева отд содействия ВРИ для сх4 спец деят\ОТД СОДЕЙСТВИЯ\ОД в Р1 СИБИРЬ (верт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ERVER\Work\ДОКУМЕНТЫ\11 Архитектура\Правила землепользования и застройки\2018\12-18 (погадаева отд содействия ВРИ для сх4 спец деят\ОТД СОДЕЙСТВИЯ\ОД в Р1 СИБИРЬ (верт Д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9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634" cy="2648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F30B7">
        <w:rPr>
          <w:noProof/>
        </w:rPr>
        <w:drawing>
          <wp:inline distT="0" distB="0" distL="0" distR="0">
            <wp:extent cx="2710740" cy="2649600"/>
            <wp:effectExtent l="19050" t="0" r="0" b="0"/>
            <wp:docPr id="2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740" cy="26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8E0" w:rsidRDefault="009718E0"/>
    <w:p w:rsidR="002C5CE9" w:rsidRDefault="009718E0" w:rsidP="002C5CE9">
      <w:pPr>
        <w:widowControl w:val="0"/>
        <w:jc w:val="both"/>
      </w:pPr>
      <w:r w:rsidRPr="00C445A2">
        <w:t xml:space="preserve">В рекреационную зону попадают земельные </w:t>
      </w:r>
      <w:proofErr w:type="gramStart"/>
      <w:r w:rsidRPr="00C445A2">
        <w:t>участки</w:t>
      </w:r>
      <w:proofErr w:type="gramEnd"/>
      <w:r w:rsidR="002C5CE9">
        <w:t xml:space="preserve"> находящиеся в муниципальной собственности. </w:t>
      </w:r>
    </w:p>
    <w:p w:rsidR="009718E0" w:rsidRDefault="00C445A2" w:rsidP="00C445A2">
      <w:pPr>
        <w:jc w:val="both"/>
      </w:pPr>
      <w:r>
        <w:t>Территория свободна от застройки.</w:t>
      </w:r>
    </w:p>
    <w:p w:rsidR="00F44FE7" w:rsidRDefault="00F44FE7" w:rsidP="00F44FE7">
      <w:pPr>
        <w:widowControl w:val="0"/>
        <w:spacing w:before="120" w:after="120"/>
        <w:ind w:right="6"/>
        <w:jc w:val="both"/>
      </w:pPr>
      <w:proofErr w:type="gramStart"/>
      <w:r>
        <w:t>В предложенном варианте изменения затрагивают изменения границ территориальных зон:</w:t>
      </w:r>
      <w:proofErr w:type="gramEnd"/>
    </w:p>
    <w:p w:rsidR="00F44FE7" w:rsidRDefault="00F44FE7" w:rsidP="00F44FE7">
      <w:pPr>
        <w:widowControl w:val="0"/>
        <w:spacing w:before="120" w:after="120"/>
        <w:ind w:right="6"/>
        <w:jc w:val="both"/>
      </w:pPr>
      <w:r>
        <w:t>ОД «</w:t>
      </w:r>
      <w:r w:rsidRPr="00AA1E5E">
        <w:t>Общественно-деловая зона</w:t>
      </w:r>
      <w:r>
        <w:t>»</w:t>
      </w:r>
    </w:p>
    <w:p w:rsidR="00F44FE7" w:rsidRDefault="00F44FE7" w:rsidP="00F44FE7">
      <w:pPr>
        <w:widowControl w:val="0"/>
        <w:spacing w:before="120" w:after="120"/>
        <w:ind w:right="6"/>
        <w:jc w:val="both"/>
      </w:pPr>
      <w:r>
        <w:t>Р</w:t>
      </w:r>
      <w:proofErr w:type="gramStart"/>
      <w:r>
        <w:t>1</w:t>
      </w:r>
      <w:proofErr w:type="gramEnd"/>
      <w:r>
        <w:t xml:space="preserve"> «</w:t>
      </w:r>
      <w:r w:rsidRPr="00AA1E5E">
        <w:t>Зона городских парков, спортивных комплексов и сооружений</w:t>
      </w:r>
      <w:r>
        <w:t>»</w:t>
      </w:r>
    </w:p>
    <w:p w:rsidR="00F44FE7" w:rsidRDefault="00F44FE7" w:rsidP="00F44FE7">
      <w:pPr>
        <w:widowControl w:val="0"/>
        <w:spacing w:before="120" w:after="120"/>
        <w:ind w:right="6"/>
        <w:jc w:val="both"/>
      </w:pPr>
      <w:r>
        <w:t>Т</w:t>
      </w:r>
      <w:proofErr w:type="gramStart"/>
      <w:r>
        <w:t>2</w:t>
      </w:r>
      <w:proofErr w:type="gramEnd"/>
      <w:r>
        <w:t xml:space="preserve"> «</w:t>
      </w:r>
      <w:r w:rsidRPr="00875055">
        <w:t>Зона транспортной инфраструктуры</w:t>
      </w:r>
      <w:r>
        <w:t>»</w:t>
      </w:r>
    </w:p>
    <w:p w:rsidR="00F44FE7" w:rsidRDefault="00F44FE7" w:rsidP="00F44FE7">
      <w:pPr>
        <w:widowControl w:val="0"/>
        <w:spacing w:before="120" w:after="120"/>
        <w:ind w:right="6"/>
        <w:jc w:val="both"/>
      </w:pPr>
      <w:r>
        <w:t>Ж</w:t>
      </w:r>
      <w:proofErr w:type="gramStart"/>
      <w:r>
        <w:t>2</w:t>
      </w:r>
      <w:proofErr w:type="gramEnd"/>
      <w:r>
        <w:t xml:space="preserve"> «</w:t>
      </w:r>
      <w:r w:rsidRPr="00AA1E5E">
        <w:t>Зона среднеэтажной жилой застройки</w:t>
      </w:r>
      <w:r>
        <w:t>»</w:t>
      </w:r>
    </w:p>
    <w:p w:rsidR="00C445A2" w:rsidRDefault="00C445A2" w:rsidP="00C445A2">
      <w:pPr>
        <w:jc w:val="both"/>
      </w:pPr>
    </w:p>
    <w:p w:rsidR="00C445A2" w:rsidRDefault="00C445A2" w:rsidP="00C445A2">
      <w:pPr>
        <w:jc w:val="both"/>
      </w:pPr>
    </w:p>
    <w:p w:rsidR="00F44FE7" w:rsidRPr="00F44FE7" w:rsidRDefault="00F44FE7" w:rsidP="00F44FE7">
      <w:pPr>
        <w:pStyle w:val="a5"/>
        <w:widowControl w:val="0"/>
        <w:numPr>
          <w:ilvl w:val="0"/>
          <w:numId w:val="4"/>
        </w:numPr>
        <w:jc w:val="both"/>
        <w:rPr>
          <w:u w:val="single"/>
        </w:rPr>
      </w:pPr>
      <w:r w:rsidRPr="00F44FE7">
        <w:rPr>
          <w:u w:val="single"/>
        </w:rPr>
        <w:t>мкр 2, в районе музыкальной школы.</w:t>
      </w:r>
    </w:p>
    <w:p w:rsidR="00F44FE7" w:rsidRDefault="00F44FE7" w:rsidP="00F44FE7">
      <w:pPr>
        <w:widowControl w:val="0"/>
        <w:jc w:val="both"/>
      </w:pPr>
      <w:r>
        <w:t xml:space="preserve">В рекреационную зону попадают земельные участки для размещения объектов:  </w:t>
      </w:r>
    </w:p>
    <w:p w:rsidR="00F44FE7" w:rsidRDefault="00F44FE7" w:rsidP="00F44FE7">
      <w:pPr>
        <w:widowControl w:val="0"/>
        <w:jc w:val="both"/>
        <w:rPr>
          <w:u w:val="single"/>
        </w:rPr>
      </w:pPr>
    </w:p>
    <w:p w:rsidR="00F44FE7" w:rsidRPr="0044725F" w:rsidRDefault="00F44FE7" w:rsidP="00F44FE7">
      <w:pPr>
        <w:pStyle w:val="a5"/>
        <w:widowControl w:val="0"/>
        <w:numPr>
          <w:ilvl w:val="0"/>
          <w:numId w:val="5"/>
        </w:numPr>
        <w:spacing w:line="240" w:lineRule="auto"/>
        <w:contextualSpacing/>
        <w:jc w:val="both"/>
      </w:pPr>
      <w:r w:rsidRPr="0044725F">
        <w:t>д/</w:t>
      </w:r>
      <w:proofErr w:type="gramStart"/>
      <w:r w:rsidRPr="0044725F">
        <w:t>с</w:t>
      </w:r>
      <w:proofErr w:type="gramEnd"/>
      <w:r w:rsidRPr="0044725F">
        <w:t xml:space="preserve"> Старт и хоккейный </w:t>
      </w:r>
      <w:r>
        <w:t>корт и спортивно-бытовой модуль</w:t>
      </w:r>
    </w:p>
    <w:p w:rsidR="00F44FE7" w:rsidRPr="0044725F" w:rsidRDefault="00F44FE7" w:rsidP="00F44FE7">
      <w:pPr>
        <w:pStyle w:val="a5"/>
        <w:widowControl w:val="0"/>
        <w:numPr>
          <w:ilvl w:val="0"/>
          <w:numId w:val="5"/>
        </w:numPr>
        <w:spacing w:line="240" w:lineRule="auto"/>
        <w:contextualSpacing/>
        <w:jc w:val="both"/>
      </w:pPr>
      <w:r w:rsidRPr="0044725F">
        <w:t>Стадион</w:t>
      </w:r>
    </w:p>
    <w:p w:rsidR="00F44FE7" w:rsidRPr="0044725F" w:rsidRDefault="00F44FE7" w:rsidP="00F44FE7">
      <w:pPr>
        <w:pStyle w:val="a5"/>
        <w:widowControl w:val="0"/>
        <w:numPr>
          <w:ilvl w:val="0"/>
          <w:numId w:val="5"/>
        </w:numPr>
        <w:spacing w:line="240" w:lineRule="auto"/>
        <w:contextualSpacing/>
        <w:jc w:val="both"/>
      </w:pPr>
      <w:r w:rsidRPr="0044725F">
        <w:t xml:space="preserve">под строительство объекта: </w:t>
      </w:r>
      <w:r>
        <w:t>«</w:t>
      </w:r>
      <w:r w:rsidRPr="0044725F">
        <w:t>Крытый каток в городе Урай</w:t>
      </w:r>
      <w:r>
        <w:t>»</w:t>
      </w:r>
    </w:p>
    <w:p w:rsidR="00F44FE7" w:rsidRPr="0044725F" w:rsidRDefault="00F44FE7" w:rsidP="00F44FE7">
      <w:pPr>
        <w:pStyle w:val="a5"/>
        <w:widowControl w:val="0"/>
        <w:numPr>
          <w:ilvl w:val="0"/>
          <w:numId w:val="5"/>
        </w:numPr>
        <w:spacing w:line="240" w:lineRule="auto"/>
        <w:contextualSpacing/>
        <w:jc w:val="both"/>
      </w:pPr>
      <w:r w:rsidRPr="0044725F">
        <w:t>ТП 6/0,4 кВ №77</w:t>
      </w:r>
    </w:p>
    <w:p w:rsidR="00F44FE7" w:rsidRDefault="00F44FE7" w:rsidP="00F44FE7">
      <w:pPr>
        <w:pStyle w:val="a5"/>
        <w:widowControl w:val="0"/>
        <w:numPr>
          <w:ilvl w:val="0"/>
          <w:numId w:val="5"/>
        </w:numPr>
        <w:spacing w:line="240" w:lineRule="auto"/>
        <w:contextualSpacing/>
        <w:jc w:val="both"/>
      </w:pPr>
      <w:r w:rsidRPr="0044725F">
        <w:t>Размещение павильона общественного питания</w:t>
      </w:r>
    </w:p>
    <w:p w:rsidR="00F44FE7" w:rsidRPr="0044725F" w:rsidRDefault="00F44FE7" w:rsidP="00F44FE7">
      <w:pPr>
        <w:pStyle w:val="a5"/>
        <w:widowControl w:val="0"/>
        <w:numPr>
          <w:ilvl w:val="0"/>
          <w:numId w:val="5"/>
        </w:numPr>
        <w:spacing w:line="240" w:lineRule="auto"/>
        <w:contextualSpacing/>
        <w:jc w:val="both"/>
      </w:pPr>
      <w:r>
        <w:t>Инженерные коммуникации</w:t>
      </w:r>
    </w:p>
    <w:p w:rsidR="00F44FE7" w:rsidRDefault="00F44FE7" w:rsidP="00F44FE7">
      <w:pPr>
        <w:widowControl w:val="0"/>
        <w:spacing w:before="120" w:after="120"/>
        <w:ind w:right="6"/>
        <w:jc w:val="both"/>
      </w:pPr>
      <w:proofErr w:type="gramStart"/>
      <w:r>
        <w:t>В предложенном варианте изменения затрагивают изменения границ территориальных зон:</w:t>
      </w:r>
      <w:proofErr w:type="gramEnd"/>
    </w:p>
    <w:p w:rsidR="00F44FE7" w:rsidRDefault="00F44FE7" w:rsidP="00F44FE7">
      <w:pPr>
        <w:widowControl w:val="0"/>
        <w:spacing w:before="120" w:after="120"/>
        <w:ind w:right="6"/>
        <w:jc w:val="both"/>
      </w:pPr>
      <w:r>
        <w:t>ОД «</w:t>
      </w:r>
      <w:r w:rsidRPr="00AA1E5E">
        <w:t>Общественно-деловая зона</w:t>
      </w:r>
      <w:r>
        <w:t>»</w:t>
      </w:r>
    </w:p>
    <w:p w:rsidR="00F44FE7" w:rsidRDefault="00F44FE7" w:rsidP="00F44FE7">
      <w:pPr>
        <w:widowControl w:val="0"/>
        <w:spacing w:before="120" w:after="120"/>
        <w:ind w:right="6"/>
        <w:jc w:val="both"/>
      </w:pPr>
      <w:r>
        <w:t>Р</w:t>
      </w:r>
      <w:proofErr w:type="gramStart"/>
      <w:r>
        <w:t>1</w:t>
      </w:r>
      <w:proofErr w:type="gramEnd"/>
      <w:r>
        <w:t xml:space="preserve"> «</w:t>
      </w:r>
      <w:r w:rsidRPr="00AA1E5E">
        <w:t>Зона городских парков, спортивных комплексов и сооружений</w:t>
      </w:r>
      <w:r>
        <w:t>»</w:t>
      </w:r>
    </w:p>
    <w:p w:rsidR="00F44FE7" w:rsidRDefault="00F44FE7" w:rsidP="00F44FE7">
      <w:pPr>
        <w:widowControl w:val="0"/>
        <w:spacing w:before="120" w:after="120"/>
        <w:ind w:right="6"/>
        <w:jc w:val="both"/>
      </w:pPr>
      <w:r>
        <w:t>Ж</w:t>
      </w:r>
      <w:proofErr w:type="gramStart"/>
      <w:r>
        <w:t>2</w:t>
      </w:r>
      <w:proofErr w:type="gramEnd"/>
      <w:r>
        <w:t xml:space="preserve"> «</w:t>
      </w:r>
      <w:r w:rsidRPr="00AA1E5E">
        <w:t>Зона среднеэтажной жилой застройки</w:t>
      </w:r>
      <w:r>
        <w:t>»</w:t>
      </w:r>
    </w:p>
    <w:p w:rsidR="00F44FE7" w:rsidRDefault="00F44FE7" w:rsidP="00F44FE7">
      <w:pPr>
        <w:widowControl w:val="0"/>
        <w:spacing w:before="120" w:after="120"/>
        <w:ind w:right="6"/>
        <w:jc w:val="both"/>
      </w:pPr>
      <w:r>
        <w:t>В общественно-деловой зоне остаются участки под музыкальную школу и торговый центр «Олимп»</w:t>
      </w:r>
    </w:p>
    <w:p w:rsidR="00F44FE7" w:rsidRDefault="00F44FE7" w:rsidP="00C445A2">
      <w:pPr>
        <w:jc w:val="both"/>
      </w:pPr>
      <w:r w:rsidRPr="00F44FE7">
        <w:rPr>
          <w:noProof/>
        </w:rPr>
        <w:drawing>
          <wp:inline distT="0" distB="0" distL="0" distR="0">
            <wp:extent cx="2727214" cy="266400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214" cy="26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F44FE7">
        <w:rPr>
          <w:noProof/>
        </w:rPr>
        <w:drawing>
          <wp:inline distT="0" distB="0" distL="0" distR="0">
            <wp:extent cx="2727214" cy="26640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214" cy="26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FE7" w:rsidRDefault="00F44FE7" w:rsidP="00C445A2">
      <w:pPr>
        <w:jc w:val="both"/>
      </w:pPr>
    </w:p>
    <w:p w:rsidR="00F44FE7" w:rsidRPr="00F44FE7" w:rsidRDefault="00F44FE7" w:rsidP="00F44FE7">
      <w:pPr>
        <w:pStyle w:val="a5"/>
        <w:widowControl w:val="0"/>
        <w:numPr>
          <w:ilvl w:val="0"/>
          <w:numId w:val="4"/>
        </w:numPr>
        <w:jc w:val="both"/>
        <w:rPr>
          <w:u w:val="single"/>
        </w:rPr>
      </w:pPr>
      <w:r w:rsidRPr="00F44FE7">
        <w:rPr>
          <w:u w:val="single"/>
        </w:rPr>
        <w:t>мкр 3, в районе мини-центра борьбы дзюдо Звезды Югры</w:t>
      </w:r>
    </w:p>
    <w:p w:rsidR="00F44FE7" w:rsidRDefault="00F44FE7" w:rsidP="00C445A2">
      <w:pPr>
        <w:jc w:val="both"/>
      </w:pPr>
      <w:r w:rsidRPr="00F44FE7">
        <w:rPr>
          <w:noProof/>
        </w:rPr>
        <w:drawing>
          <wp:inline distT="0" distB="0" distL="0" distR="0">
            <wp:extent cx="2713417" cy="2664000"/>
            <wp:effectExtent l="19050" t="0" r="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17" cy="26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F44FE7">
        <w:rPr>
          <w:noProof/>
        </w:rPr>
        <w:drawing>
          <wp:inline distT="0" distB="0" distL="0" distR="0">
            <wp:extent cx="2713417" cy="2664000"/>
            <wp:effectExtent l="19050" t="0" r="0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17" cy="26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FE7" w:rsidRDefault="00F44FE7" w:rsidP="00F44FE7">
      <w:pPr>
        <w:widowControl w:val="0"/>
        <w:spacing w:before="120" w:after="120"/>
        <w:ind w:right="6"/>
        <w:jc w:val="both"/>
      </w:pPr>
      <w:proofErr w:type="gramStart"/>
      <w:r>
        <w:t>В предложенном варианте изменения затрагивают изменения границ территориальных зон:</w:t>
      </w:r>
      <w:proofErr w:type="gramEnd"/>
    </w:p>
    <w:p w:rsidR="00F44FE7" w:rsidRDefault="00F44FE7" w:rsidP="00F44FE7">
      <w:pPr>
        <w:widowControl w:val="0"/>
        <w:spacing w:before="120" w:after="120"/>
        <w:ind w:right="6"/>
        <w:jc w:val="both"/>
      </w:pPr>
      <w:r>
        <w:t>ОД «</w:t>
      </w:r>
      <w:r w:rsidRPr="00AA1E5E">
        <w:t>Общественно-деловая зона</w:t>
      </w:r>
      <w:r>
        <w:t>»</w:t>
      </w:r>
    </w:p>
    <w:p w:rsidR="00F44FE7" w:rsidRDefault="00F44FE7" w:rsidP="00F44FE7">
      <w:pPr>
        <w:widowControl w:val="0"/>
        <w:spacing w:before="120" w:after="120"/>
        <w:ind w:right="6"/>
        <w:jc w:val="both"/>
      </w:pPr>
      <w:r>
        <w:t>Р</w:t>
      </w:r>
      <w:proofErr w:type="gramStart"/>
      <w:r>
        <w:t>1</w:t>
      </w:r>
      <w:proofErr w:type="gramEnd"/>
      <w:r>
        <w:t xml:space="preserve"> «</w:t>
      </w:r>
      <w:r w:rsidRPr="00AA1E5E">
        <w:t>Зона городских парков, спортивных комплексов и сооружений</w:t>
      </w:r>
      <w:r>
        <w:t>»</w:t>
      </w:r>
    </w:p>
    <w:p w:rsidR="00F44FE7" w:rsidRDefault="00F44FE7" w:rsidP="00F44FE7">
      <w:pPr>
        <w:widowControl w:val="0"/>
        <w:spacing w:before="120" w:after="120"/>
        <w:ind w:right="6"/>
        <w:jc w:val="both"/>
      </w:pPr>
      <w:r>
        <w:t>Ж3 «</w:t>
      </w:r>
      <w:r w:rsidRPr="00D13F08">
        <w:t>Зона малоэтажной жилой застройки</w:t>
      </w:r>
      <w:r>
        <w:t>»</w:t>
      </w:r>
    </w:p>
    <w:p w:rsidR="00F44FE7" w:rsidRDefault="00F44FE7" w:rsidP="00F44FE7">
      <w:pPr>
        <w:widowControl w:val="0"/>
        <w:spacing w:before="120" w:after="120"/>
        <w:ind w:right="6"/>
        <w:jc w:val="both"/>
      </w:pPr>
      <w:r>
        <w:t xml:space="preserve">В рекреационную зону попадают участки под </w:t>
      </w:r>
      <w:r w:rsidRPr="00023E0D">
        <w:t xml:space="preserve">здание мини-центра борьбы дзюдо </w:t>
      </w:r>
      <w:r>
        <w:t xml:space="preserve">«Звезды Югры», </w:t>
      </w:r>
      <w:r w:rsidRPr="00023E0D">
        <w:t>хоккейный корт и площадку для экстремальных видов спорта</w:t>
      </w:r>
      <w:r>
        <w:t>, что соответствует назначению территориальной зоны.</w:t>
      </w:r>
    </w:p>
    <w:p w:rsidR="001B39D7" w:rsidRPr="001B39D7" w:rsidRDefault="001B39D7" w:rsidP="001B39D7">
      <w:pPr>
        <w:widowControl w:val="0"/>
        <w:numPr>
          <w:ilvl w:val="1"/>
          <w:numId w:val="1"/>
        </w:numPr>
        <w:spacing w:before="120" w:after="120"/>
        <w:ind w:left="567" w:right="6"/>
        <w:jc w:val="both"/>
        <w:rPr>
          <w:b/>
        </w:rPr>
      </w:pPr>
      <w:r w:rsidRPr="00202F91">
        <w:rPr>
          <w:b/>
        </w:rPr>
        <w:t xml:space="preserve">Изменения в </w:t>
      </w:r>
      <w:r>
        <w:rPr>
          <w:b/>
        </w:rPr>
        <w:t xml:space="preserve">градостроительных регламентах - дополнение перечней видов разрешенного </w:t>
      </w:r>
      <w:r w:rsidRPr="001B39D7">
        <w:rPr>
          <w:b/>
        </w:rPr>
        <w:t xml:space="preserve">использования для сельскохозяйственных территориальных зон  </w:t>
      </w:r>
    </w:p>
    <w:p w:rsidR="001B39D7" w:rsidRPr="001B39D7" w:rsidRDefault="001B39D7" w:rsidP="001B39D7">
      <w:pPr>
        <w:widowControl w:val="0"/>
        <w:spacing w:before="120" w:after="120"/>
        <w:ind w:right="6"/>
        <w:jc w:val="both"/>
      </w:pPr>
      <w:r w:rsidRPr="001B39D7">
        <w:t xml:space="preserve">В </w:t>
      </w:r>
      <w:proofErr w:type="gramStart"/>
      <w:r w:rsidRPr="001B39D7">
        <w:t>соответствии</w:t>
      </w:r>
      <w:proofErr w:type="gramEnd"/>
      <w:r w:rsidRPr="001B39D7">
        <w:t xml:space="preserve"> с Приказом Минэкономразвития России от 09.08.2018 №418, с 01.01.2019 вступили в действие изменения в Классификаторе видов разрешенного использования земельных участков, в соответствии с которыми в классификаторе отдельно выделены виды использования 1.19 «Сенокошение» и 1.20 «Выпас сельскохозяйственных животных».</w:t>
      </w:r>
    </w:p>
    <w:p w:rsidR="001B39D7" w:rsidRPr="001B39D7" w:rsidRDefault="001B39D7" w:rsidP="001B39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39D7">
        <w:t>Вид «Сенокошение» предусматривает к</w:t>
      </w:r>
      <w:r w:rsidRPr="001B39D7">
        <w:rPr>
          <w:rFonts w:eastAsiaTheme="minorHAnsi"/>
          <w:lang w:eastAsia="en-US"/>
        </w:rPr>
        <w:t>ошение трав, сбор и заготовка сена.</w:t>
      </w:r>
    </w:p>
    <w:p w:rsidR="001B39D7" w:rsidRPr="001B39D7" w:rsidRDefault="001B39D7" w:rsidP="001B39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39D7">
        <w:t>Вид «</w:t>
      </w:r>
      <w:r w:rsidRPr="001B39D7">
        <w:rPr>
          <w:rFonts w:eastAsiaTheme="minorHAnsi"/>
          <w:lang w:eastAsia="en-US"/>
        </w:rPr>
        <w:t>Выпас сельскохозяйственных животных»</w:t>
      </w:r>
      <w:r w:rsidRPr="001B39D7">
        <w:t xml:space="preserve"> предусматривает только выпас животных.</w:t>
      </w:r>
    </w:p>
    <w:p w:rsidR="001B39D7" w:rsidRPr="001B39D7" w:rsidRDefault="001B39D7" w:rsidP="001B39D7">
      <w:pPr>
        <w:pStyle w:val="a5"/>
        <w:widowControl w:val="0"/>
        <w:numPr>
          <w:ilvl w:val="1"/>
          <w:numId w:val="7"/>
        </w:numPr>
        <w:tabs>
          <w:tab w:val="left" w:pos="851"/>
        </w:tabs>
        <w:spacing w:line="240" w:lineRule="auto"/>
        <w:ind w:left="0" w:right="6" w:firstLine="567"/>
        <w:jc w:val="both"/>
        <w:rPr>
          <w:sz w:val="24"/>
          <w:szCs w:val="24"/>
        </w:rPr>
      </w:pPr>
      <w:r w:rsidRPr="001B39D7">
        <w:rPr>
          <w:sz w:val="24"/>
          <w:szCs w:val="24"/>
        </w:rPr>
        <w:t>Территориальная зона СХ</w:t>
      </w:r>
      <w:proofErr w:type="gramStart"/>
      <w:r w:rsidRPr="001B39D7">
        <w:rPr>
          <w:sz w:val="24"/>
          <w:szCs w:val="24"/>
        </w:rPr>
        <w:t>1</w:t>
      </w:r>
      <w:proofErr w:type="gramEnd"/>
      <w:r w:rsidRPr="001B39D7">
        <w:rPr>
          <w:sz w:val="24"/>
          <w:szCs w:val="24"/>
        </w:rPr>
        <w:t xml:space="preserve"> предназначена для ведения сельского хозяйства и развития объектов сельскохозяйственного назначения. Указанные виды использования соответствуют назначению территориальной зоны и являются необходимыми для нее. В соответствии с этим, перечень основных видов использования дополняется двумя видами разрешенного использования</w:t>
      </w:r>
      <w:proofErr w:type="gramStart"/>
      <w:r w:rsidRPr="001B39D7">
        <w:rPr>
          <w:sz w:val="24"/>
          <w:szCs w:val="24"/>
        </w:rPr>
        <w:t>1</w:t>
      </w:r>
      <w:proofErr w:type="gramEnd"/>
      <w:r w:rsidRPr="001B39D7">
        <w:rPr>
          <w:sz w:val="24"/>
          <w:szCs w:val="24"/>
        </w:rPr>
        <w:t>.19 «Сенокошение» и 1.20 «Выпас сельскохозяйственных животных».</w:t>
      </w:r>
    </w:p>
    <w:p w:rsidR="001B39D7" w:rsidRPr="001B39D7" w:rsidRDefault="001B39D7" w:rsidP="001B39D7">
      <w:pPr>
        <w:pStyle w:val="a5"/>
        <w:widowControl w:val="0"/>
        <w:numPr>
          <w:ilvl w:val="1"/>
          <w:numId w:val="7"/>
        </w:numPr>
        <w:tabs>
          <w:tab w:val="left" w:pos="851"/>
        </w:tabs>
        <w:spacing w:line="240" w:lineRule="auto"/>
        <w:ind w:left="0" w:right="6" w:firstLine="567"/>
        <w:jc w:val="both"/>
        <w:rPr>
          <w:sz w:val="24"/>
          <w:szCs w:val="24"/>
        </w:rPr>
      </w:pPr>
      <w:r w:rsidRPr="001B39D7">
        <w:rPr>
          <w:sz w:val="24"/>
          <w:szCs w:val="24"/>
        </w:rPr>
        <w:t>Перечень основных видов использования территориальных зон СХ</w:t>
      </w:r>
      <w:proofErr w:type="gramStart"/>
      <w:r w:rsidRPr="001B39D7">
        <w:rPr>
          <w:sz w:val="24"/>
          <w:szCs w:val="24"/>
        </w:rPr>
        <w:t>2</w:t>
      </w:r>
      <w:proofErr w:type="gramEnd"/>
      <w:r w:rsidRPr="001B39D7">
        <w:rPr>
          <w:sz w:val="24"/>
          <w:szCs w:val="24"/>
        </w:rPr>
        <w:t xml:space="preserve"> «Зона, занятая объектами сельскохозяйственного назначения и предназначенная для ведения дачного хозяйства, садоводства, личного подсобного хозяйства, развития объектов сельскохозяйственного назначения»  и СХ3 «Зона, занятая объектами сельскохозяйственного назначения и предназначенная для ведения огородничества» также дополняются видом «Сенокошение». Использование участков с таким видом не оказывает негативного влияния на объекты с нормируемыми показателями качества среды обитания, к которым относятся садовые и огородные участки.</w:t>
      </w:r>
    </w:p>
    <w:p w:rsidR="001B39D7" w:rsidRPr="001B39D7" w:rsidRDefault="001B39D7" w:rsidP="001B39D7">
      <w:pPr>
        <w:pStyle w:val="a5"/>
        <w:widowControl w:val="0"/>
        <w:numPr>
          <w:ilvl w:val="1"/>
          <w:numId w:val="7"/>
        </w:numPr>
        <w:tabs>
          <w:tab w:val="left" w:pos="851"/>
        </w:tabs>
        <w:spacing w:line="240" w:lineRule="auto"/>
        <w:ind w:left="0" w:right="6" w:firstLine="567"/>
        <w:jc w:val="both"/>
        <w:rPr>
          <w:sz w:val="24"/>
          <w:szCs w:val="24"/>
        </w:rPr>
      </w:pPr>
      <w:r w:rsidRPr="001B39D7">
        <w:rPr>
          <w:sz w:val="24"/>
          <w:szCs w:val="24"/>
        </w:rPr>
        <w:t>Перечень видов разрешенного использования территориальных зон СХ</w:t>
      </w:r>
      <w:proofErr w:type="gramStart"/>
      <w:r w:rsidRPr="001B39D7">
        <w:rPr>
          <w:sz w:val="24"/>
          <w:szCs w:val="24"/>
        </w:rPr>
        <w:t>2</w:t>
      </w:r>
      <w:proofErr w:type="gramEnd"/>
      <w:r w:rsidRPr="001B39D7">
        <w:rPr>
          <w:sz w:val="24"/>
          <w:szCs w:val="24"/>
        </w:rPr>
        <w:t xml:space="preserve">   и СХ3  дополняется условно разрешенным видом 1.20 «Выпас сельскохозяйственных животных». Определить данный ВРИ как условно разрешенный в связи с тем, что территориальные зоны СХ</w:t>
      </w:r>
      <w:proofErr w:type="gramStart"/>
      <w:r w:rsidRPr="001B39D7">
        <w:rPr>
          <w:sz w:val="24"/>
          <w:szCs w:val="24"/>
        </w:rPr>
        <w:t>2</w:t>
      </w:r>
      <w:proofErr w:type="gramEnd"/>
      <w:r w:rsidRPr="001B39D7">
        <w:rPr>
          <w:sz w:val="24"/>
          <w:szCs w:val="24"/>
        </w:rPr>
        <w:t xml:space="preserve"> и СХ3 предназначены для ведения садоводства и огородничества и размещение территорий для выпаса в непосредственной близости от участков под сад или огород может быть не всегда желательно для владельцев этих участков. А также для исключения возможности появления участков для выпаса на территориях некоммерческих товариществ. Для получения разрешения на условно разрешенный вид использования проводятся публичные слушания, где владельцы садовых и огородных участков могут высказать свое мнение по данному вопросу.</w:t>
      </w:r>
    </w:p>
    <w:p w:rsidR="001B39D7" w:rsidRPr="001B39D7" w:rsidRDefault="001B39D7" w:rsidP="001B39D7">
      <w:pPr>
        <w:widowControl w:val="0"/>
        <w:numPr>
          <w:ilvl w:val="1"/>
          <w:numId w:val="1"/>
        </w:numPr>
        <w:spacing w:before="120" w:after="120"/>
        <w:ind w:left="567" w:right="6"/>
        <w:jc w:val="both"/>
        <w:rPr>
          <w:b/>
        </w:rPr>
      </w:pPr>
      <w:r w:rsidRPr="001B39D7">
        <w:rPr>
          <w:b/>
        </w:rPr>
        <w:t>Перечень видов разрешенного использования территориальной зоны Р</w:t>
      </w:r>
      <w:proofErr w:type="gramStart"/>
      <w:r w:rsidRPr="001B39D7">
        <w:rPr>
          <w:b/>
        </w:rPr>
        <w:t>2</w:t>
      </w:r>
      <w:proofErr w:type="gramEnd"/>
      <w:r w:rsidRPr="001B39D7">
        <w:rPr>
          <w:b/>
        </w:rPr>
        <w:t xml:space="preserve"> «Зона естественного природного ландшафта»  дополняется основными видами 1.19 «Сенокошение», 1.20 «Выпас сельскохозяйственных животных», 5.3 «Охота и рыбалка».</w:t>
      </w:r>
    </w:p>
    <w:p w:rsidR="001B39D7" w:rsidRPr="001B39D7" w:rsidRDefault="001B39D7" w:rsidP="001B39D7">
      <w:pPr>
        <w:widowControl w:val="0"/>
        <w:spacing w:before="120" w:after="120"/>
        <w:ind w:right="6"/>
        <w:jc w:val="both"/>
      </w:pPr>
      <w:r w:rsidRPr="001B39D7">
        <w:t xml:space="preserve">Изменения направлены на совершенствование правил землепользования и вовлечение земель в оборот. Изменения не окажут негативного влияния на развитие </w:t>
      </w:r>
      <w:proofErr w:type="gramStart"/>
      <w:r w:rsidRPr="001B39D7">
        <w:t>территории, существующие в этих зонах объекты и дадут</w:t>
      </w:r>
      <w:proofErr w:type="gramEnd"/>
      <w:r w:rsidRPr="001B39D7">
        <w:t xml:space="preserve"> возможность владельцам животных вести указанные виды деятельности.</w:t>
      </w:r>
    </w:p>
    <w:p w:rsidR="001B39D7" w:rsidRPr="001B39D7" w:rsidRDefault="001B39D7" w:rsidP="001B39D7">
      <w:pPr>
        <w:widowControl w:val="0"/>
        <w:spacing w:before="120" w:after="120"/>
        <w:ind w:right="6"/>
        <w:jc w:val="both"/>
      </w:pPr>
      <w:r w:rsidRPr="001B39D7">
        <w:t xml:space="preserve">Информация о видах использования «Сенокошение» и  «Выпас сельскохозяйственных животных» указана в пункте 1.3. размещение участков с такими видами использования возможно в рекреационной зоне. </w:t>
      </w:r>
    </w:p>
    <w:p w:rsidR="001B39D7" w:rsidRPr="001B39D7" w:rsidRDefault="001B39D7" w:rsidP="001B39D7">
      <w:pPr>
        <w:widowControl w:val="0"/>
        <w:spacing w:before="120" w:after="120"/>
        <w:ind w:right="6"/>
        <w:jc w:val="both"/>
      </w:pPr>
      <w:r w:rsidRPr="001B39D7">
        <w:t>Вид «Охота и рыбалка» предусматривает 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рыбы. Использование такого вида в рекреационной зоне возможно.</w:t>
      </w:r>
    </w:p>
    <w:p w:rsidR="001B39D7" w:rsidRPr="001B39D7" w:rsidRDefault="001B39D7" w:rsidP="001B39D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B39D7" w:rsidRPr="001B39D7" w:rsidRDefault="001B39D7" w:rsidP="001B39D7">
      <w:pPr>
        <w:widowControl w:val="0"/>
        <w:numPr>
          <w:ilvl w:val="1"/>
          <w:numId w:val="1"/>
        </w:numPr>
        <w:spacing w:before="120" w:after="120"/>
        <w:ind w:left="567" w:right="6"/>
        <w:jc w:val="both"/>
        <w:rPr>
          <w:b/>
        </w:rPr>
      </w:pPr>
      <w:r w:rsidRPr="001B39D7">
        <w:rPr>
          <w:b/>
        </w:rPr>
        <w:t>Перечень видов разрешенного использования территориальных зон СХ</w:t>
      </w:r>
      <w:proofErr w:type="gramStart"/>
      <w:r w:rsidRPr="001B39D7">
        <w:rPr>
          <w:b/>
        </w:rPr>
        <w:t>2</w:t>
      </w:r>
      <w:proofErr w:type="gramEnd"/>
      <w:r w:rsidRPr="001B39D7">
        <w:rPr>
          <w:b/>
        </w:rPr>
        <w:t xml:space="preserve"> «Зона, занятая объектами сельскохозяйственного назначения и предназначенная для ведения дачного хозяйства, садоводства, личного подсобного хозяйства, развития объектов сельскохозяйственного назначения»  и СХ3 «Зона, занятая объектами сельскохозяйственного назначения и предназначенная для ведения огородничества»   дополнить основным видом 13.0 «Земельные участки общего назначения».</w:t>
      </w:r>
    </w:p>
    <w:p w:rsidR="001B39D7" w:rsidRPr="001B39D7" w:rsidRDefault="001B39D7" w:rsidP="001B39D7">
      <w:pPr>
        <w:pStyle w:val="a5"/>
        <w:autoSpaceDE w:val="0"/>
        <w:autoSpaceDN w:val="0"/>
        <w:adjustRightInd w:val="0"/>
        <w:spacing w:before="120"/>
        <w:ind w:left="360"/>
        <w:jc w:val="both"/>
        <w:rPr>
          <w:sz w:val="24"/>
          <w:szCs w:val="24"/>
        </w:rPr>
      </w:pPr>
      <w:r w:rsidRPr="001B39D7">
        <w:rPr>
          <w:sz w:val="24"/>
          <w:szCs w:val="24"/>
        </w:rPr>
        <w:t xml:space="preserve">В </w:t>
      </w:r>
      <w:proofErr w:type="gramStart"/>
      <w:r w:rsidRPr="001B39D7">
        <w:rPr>
          <w:sz w:val="24"/>
          <w:szCs w:val="24"/>
        </w:rPr>
        <w:t>соответствии</w:t>
      </w:r>
      <w:proofErr w:type="gramEnd"/>
      <w:r w:rsidRPr="001B39D7">
        <w:rPr>
          <w:sz w:val="24"/>
          <w:szCs w:val="24"/>
        </w:rPr>
        <w:t xml:space="preserve"> с Приказом Минэкономразвития России от 09.08.2018 №418, с 01.01.2019 вступили  в действие изменения в Классификаторе видов разрешенного использования земельных участков, в соответствии с которыми  введен новый вид использования 13.0 «Земельные участки общего назначения».</w:t>
      </w:r>
    </w:p>
    <w:p w:rsidR="001B39D7" w:rsidRPr="001B39D7" w:rsidRDefault="001B39D7" w:rsidP="001B39D7">
      <w:pPr>
        <w:pStyle w:val="a5"/>
        <w:autoSpaceDE w:val="0"/>
        <w:autoSpaceDN w:val="0"/>
        <w:adjustRightInd w:val="0"/>
        <w:spacing w:before="120"/>
        <w:ind w:left="360"/>
        <w:jc w:val="both"/>
        <w:rPr>
          <w:sz w:val="24"/>
          <w:szCs w:val="24"/>
        </w:rPr>
      </w:pPr>
      <w:r w:rsidRPr="001B39D7">
        <w:rPr>
          <w:sz w:val="24"/>
          <w:szCs w:val="24"/>
        </w:rPr>
        <w:t>Данный вид предусматривает формирование земельных участков, являющихся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пользования.</w:t>
      </w:r>
    </w:p>
    <w:p w:rsidR="001B39D7" w:rsidRPr="001B39D7" w:rsidRDefault="001B39D7" w:rsidP="001B39D7">
      <w:pPr>
        <w:pStyle w:val="a5"/>
        <w:autoSpaceDE w:val="0"/>
        <w:autoSpaceDN w:val="0"/>
        <w:adjustRightInd w:val="0"/>
        <w:spacing w:before="120"/>
        <w:ind w:left="360"/>
        <w:jc w:val="both"/>
        <w:rPr>
          <w:sz w:val="24"/>
          <w:szCs w:val="24"/>
        </w:rPr>
      </w:pPr>
      <w:r w:rsidRPr="001B39D7">
        <w:rPr>
          <w:sz w:val="24"/>
          <w:szCs w:val="24"/>
        </w:rPr>
        <w:t>Для ведения садоводства и огородничества предназначены территориальные зоны СХ</w:t>
      </w:r>
      <w:proofErr w:type="gramStart"/>
      <w:r w:rsidRPr="001B39D7">
        <w:rPr>
          <w:sz w:val="24"/>
          <w:szCs w:val="24"/>
        </w:rPr>
        <w:t>2</w:t>
      </w:r>
      <w:proofErr w:type="gramEnd"/>
      <w:r w:rsidRPr="001B39D7">
        <w:rPr>
          <w:sz w:val="24"/>
          <w:szCs w:val="24"/>
        </w:rPr>
        <w:t xml:space="preserve"> и СХ3.</w:t>
      </w:r>
    </w:p>
    <w:p w:rsidR="001B39D7" w:rsidRDefault="001B39D7" w:rsidP="001B39D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6565E3" w:rsidRDefault="006565E3" w:rsidP="001B39D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6565E3" w:rsidRPr="001B39D7" w:rsidRDefault="006565E3" w:rsidP="001B39D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proofErr w:type="gramStart"/>
      <w:r>
        <w:rPr>
          <w:rFonts w:eastAsiaTheme="minorHAnsi"/>
          <w:b/>
          <w:bCs/>
          <w:lang w:eastAsia="en-US"/>
        </w:rPr>
        <w:t>Проект изменений содержит приложения со сведениями о границах территориальных зон, необходимых в соответствии с градостроительным кодеском РФ.</w:t>
      </w:r>
      <w:proofErr w:type="gramEnd"/>
    </w:p>
    <w:sectPr w:rsidR="006565E3" w:rsidRPr="001B39D7" w:rsidSect="001B39D7">
      <w:headerReference w:type="default" r:id="rId17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9D7" w:rsidRDefault="001B39D7" w:rsidP="001B39D7">
      <w:r>
        <w:separator/>
      </w:r>
    </w:p>
  </w:endnote>
  <w:endnote w:type="continuationSeparator" w:id="0">
    <w:p w:rsidR="001B39D7" w:rsidRDefault="001B39D7" w:rsidP="001B3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9D7" w:rsidRDefault="001B39D7" w:rsidP="001B39D7">
      <w:r>
        <w:separator/>
      </w:r>
    </w:p>
  </w:footnote>
  <w:footnote w:type="continuationSeparator" w:id="0">
    <w:p w:rsidR="001B39D7" w:rsidRDefault="001B39D7" w:rsidP="001B3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49509"/>
      <w:docPartObj>
        <w:docPartGallery w:val="Page Numbers (Top of Page)"/>
        <w:docPartUnique/>
      </w:docPartObj>
    </w:sdtPr>
    <w:sdtContent>
      <w:p w:rsidR="001B39D7" w:rsidRDefault="00DE08C3">
        <w:pPr>
          <w:pStyle w:val="a9"/>
          <w:jc w:val="right"/>
        </w:pPr>
        <w:fldSimple w:instr=" PAGE   \* MERGEFORMAT ">
          <w:r w:rsidR="006565E3">
            <w:rPr>
              <w:noProof/>
            </w:rPr>
            <w:t>5</w:t>
          </w:r>
        </w:fldSimple>
      </w:p>
    </w:sdtContent>
  </w:sdt>
  <w:p w:rsidR="001B39D7" w:rsidRDefault="001B39D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579"/>
    <w:multiLevelType w:val="hybridMultilevel"/>
    <w:tmpl w:val="F4621356"/>
    <w:lvl w:ilvl="0" w:tplc="D228EF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A44B3"/>
    <w:multiLevelType w:val="hybridMultilevel"/>
    <w:tmpl w:val="9D6A9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A1259"/>
    <w:multiLevelType w:val="hybridMultilevel"/>
    <w:tmpl w:val="079E91DA"/>
    <w:lvl w:ilvl="0" w:tplc="E28ED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B4617"/>
    <w:multiLevelType w:val="hybridMultilevel"/>
    <w:tmpl w:val="1706C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77341"/>
    <w:multiLevelType w:val="multilevel"/>
    <w:tmpl w:val="89E47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517E2882"/>
    <w:multiLevelType w:val="multilevel"/>
    <w:tmpl w:val="EE2A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69163C52"/>
    <w:multiLevelType w:val="multilevel"/>
    <w:tmpl w:val="EE2A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693C7093"/>
    <w:multiLevelType w:val="multilevel"/>
    <w:tmpl w:val="EE2A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6AFC1D10"/>
    <w:multiLevelType w:val="hybridMultilevel"/>
    <w:tmpl w:val="86B0B760"/>
    <w:lvl w:ilvl="0" w:tplc="D3CE397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3BDAA498">
      <w:start w:val="1"/>
      <w:numFmt w:val="decimal"/>
      <w:lvlText w:val="2.%2."/>
      <w:lvlJc w:val="left"/>
      <w:pPr>
        <w:tabs>
          <w:tab w:val="num" w:pos="1169"/>
        </w:tabs>
        <w:ind w:left="141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5595B"/>
    <w:rsid w:val="00001436"/>
    <w:rsid w:val="000023AB"/>
    <w:rsid w:val="00002985"/>
    <w:rsid w:val="00005103"/>
    <w:rsid w:val="00005B9B"/>
    <w:rsid w:val="000077D5"/>
    <w:rsid w:val="00007D09"/>
    <w:rsid w:val="00010C78"/>
    <w:rsid w:val="00010FBF"/>
    <w:rsid w:val="00011FC2"/>
    <w:rsid w:val="00012ED2"/>
    <w:rsid w:val="00013DC0"/>
    <w:rsid w:val="00016C90"/>
    <w:rsid w:val="000172E7"/>
    <w:rsid w:val="000176F3"/>
    <w:rsid w:val="0001780B"/>
    <w:rsid w:val="00017B22"/>
    <w:rsid w:val="000215D3"/>
    <w:rsid w:val="00021C20"/>
    <w:rsid w:val="00021F40"/>
    <w:rsid w:val="0002232D"/>
    <w:rsid w:val="0002388C"/>
    <w:rsid w:val="00024B71"/>
    <w:rsid w:val="000274EA"/>
    <w:rsid w:val="00027523"/>
    <w:rsid w:val="00030FB8"/>
    <w:rsid w:val="00031D0F"/>
    <w:rsid w:val="0003279B"/>
    <w:rsid w:val="00033B24"/>
    <w:rsid w:val="00034B4C"/>
    <w:rsid w:val="0003717B"/>
    <w:rsid w:val="00037305"/>
    <w:rsid w:val="00040044"/>
    <w:rsid w:val="00040F3A"/>
    <w:rsid w:val="00042307"/>
    <w:rsid w:val="00043017"/>
    <w:rsid w:val="00043224"/>
    <w:rsid w:val="000447E5"/>
    <w:rsid w:val="00044DEB"/>
    <w:rsid w:val="00046198"/>
    <w:rsid w:val="00050354"/>
    <w:rsid w:val="00051797"/>
    <w:rsid w:val="00051C64"/>
    <w:rsid w:val="00051D10"/>
    <w:rsid w:val="00052D69"/>
    <w:rsid w:val="0005552F"/>
    <w:rsid w:val="0005556D"/>
    <w:rsid w:val="000568C8"/>
    <w:rsid w:val="0005726D"/>
    <w:rsid w:val="00060247"/>
    <w:rsid w:val="000668E4"/>
    <w:rsid w:val="000670C7"/>
    <w:rsid w:val="00067146"/>
    <w:rsid w:val="00067ED2"/>
    <w:rsid w:val="000727F2"/>
    <w:rsid w:val="000730D5"/>
    <w:rsid w:val="00073627"/>
    <w:rsid w:val="0007365B"/>
    <w:rsid w:val="00073F07"/>
    <w:rsid w:val="000743B7"/>
    <w:rsid w:val="0007447A"/>
    <w:rsid w:val="000744FD"/>
    <w:rsid w:val="00074779"/>
    <w:rsid w:val="00074991"/>
    <w:rsid w:val="00074A76"/>
    <w:rsid w:val="000751C3"/>
    <w:rsid w:val="0007575F"/>
    <w:rsid w:val="00075FB5"/>
    <w:rsid w:val="00080C39"/>
    <w:rsid w:val="0008140B"/>
    <w:rsid w:val="00081502"/>
    <w:rsid w:val="00081D24"/>
    <w:rsid w:val="0008294A"/>
    <w:rsid w:val="00085BAA"/>
    <w:rsid w:val="000863B3"/>
    <w:rsid w:val="00086D61"/>
    <w:rsid w:val="000929F7"/>
    <w:rsid w:val="00092AE8"/>
    <w:rsid w:val="0009562D"/>
    <w:rsid w:val="000A4044"/>
    <w:rsid w:val="000A4ADA"/>
    <w:rsid w:val="000A5C41"/>
    <w:rsid w:val="000A6A43"/>
    <w:rsid w:val="000B0B34"/>
    <w:rsid w:val="000B0D16"/>
    <w:rsid w:val="000B38FF"/>
    <w:rsid w:val="000B3B11"/>
    <w:rsid w:val="000B435A"/>
    <w:rsid w:val="000B63A5"/>
    <w:rsid w:val="000B66E8"/>
    <w:rsid w:val="000B6DD6"/>
    <w:rsid w:val="000C1631"/>
    <w:rsid w:val="000C2101"/>
    <w:rsid w:val="000C420F"/>
    <w:rsid w:val="000C4DF4"/>
    <w:rsid w:val="000C59DF"/>
    <w:rsid w:val="000D079E"/>
    <w:rsid w:val="000D0F73"/>
    <w:rsid w:val="000D13D7"/>
    <w:rsid w:val="000D199F"/>
    <w:rsid w:val="000D2D27"/>
    <w:rsid w:val="000D39E4"/>
    <w:rsid w:val="000D401A"/>
    <w:rsid w:val="000D46CB"/>
    <w:rsid w:val="000D4DAE"/>
    <w:rsid w:val="000D4EF3"/>
    <w:rsid w:val="000D5F2F"/>
    <w:rsid w:val="000D6875"/>
    <w:rsid w:val="000E0274"/>
    <w:rsid w:val="000E11EF"/>
    <w:rsid w:val="000E1A3A"/>
    <w:rsid w:val="000E2EFE"/>
    <w:rsid w:val="000E3262"/>
    <w:rsid w:val="000E391E"/>
    <w:rsid w:val="000E3DB5"/>
    <w:rsid w:val="000E61AF"/>
    <w:rsid w:val="000E62A6"/>
    <w:rsid w:val="000E647B"/>
    <w:rsid w:val="000E69C6"/>
    <w:rsid w:val="000F17CA"/>
    <w:rsid w:val="000F1996"/>
    <w:rsid w:val="000F19DC"/>
    <w:rsid w:val="000F2794"/>
    <w:rsid w:val="000F3387"/>
    <w:rsid w:val="000F489F"/>
    <w:rsid w:val="000F4C87"/>
    <w:rsid w:val="000F4F12"/>
    <w:rsid w:val="000F58D3"/>
    <w:rsid w:val="000F6F40"/>
    <w:rsid w:val="000F7193"/>
    <w:rsid w:val="0010223A"/>
    <w:rsid w:val="00106363"/>
    <w:rsid w:val="00110FF3"/>
    <w:rsid w:val="00111DD4"/>
    <w:rsid w:val="00112231"/>
    <w:rsid w:val="001145ED"/>
    <w:rsid w:val="00114D54"/>
    <w:rsid w:val="00115A6E"/>
    <w:rsid w:val="00116B5D"/>
    <w:rsid w:val="00117275"/>
    <w:rsid w:val="00121861"/>
    <w:rsid w:val="00121DF6"/>
    <w:rsid w:val="00121F6B"/>
    <w:rsid w:val="00122E6D"/>
    <w:rsid w:val="001233DD"/>
    <w:rsid w:val="0012458A"/>
    <w:rsid w:val="00124B4E"/>
    <w:rsid w:val="00126432"/>
    <w:rsid w:val="0012660C"/>
    <w:rsid w:val="00127E15"/>
    <w:rsid w:val="00130194"/>
    <w:rsid w:val="00130A3E"/>
    <w:rsid w:val="00131252"/>
    <w:rsid w:val="00131C2B"/>
    <w:rsid w:val="00132B72"/>
    <w:rsid w:val="00134181"/>
    <w:rsid w:val="001354E4"/>
    <w:rsid w:val="0013615F"/>
    <w:rsid w:val="0013662F"/>
    <w:rsid w:val="001375A5"/>
    <w:rsid w:val="001423A3"/>
    <w:rsid w:val="0014280F"/>
    <w:rsid w:val="00143011"/>
    <w:rsid w:val="001433DC"/>
    <w:rsid w:val="001468A7"/>
    <w:rsid w:val="00146EA2"/>
    <w:rsid w:val="0014707B"/>
    <w:rsid w:val="001477E7"/>
    <w:rsid w:val="00151311"/>
    <w:rsid w:val="00151C05"/>
    <w:rsid w:val="00153013"/>
    <w:rsid w:val="00153AB6"/>
    <w:rsid w:val="001543EA"/>
    <w:rsid w:val="00154495"/>
    <w:rsid w:val="0015488F"/>
    <w:rsid w:val="00154DC3"/>
    <w:rsid w:val="00156084"/>
    <w:rsid w:val="00156BD2"/>
    <w:rsid w:val="00157CC0"/>
    <w:rsid w:val="00160539"/>
    <w:rsid w:val="001612F7"/>
    <w:rsid w:val="00161E32"/>
    <w:rsid w:val="00163010"/>
    <w:rsid w:val="00164F97"/>
    <w:rsid w:val="00165C2E"/>
    <w:rsid w:val="00166E4B"/>
    <w:rsid w:val="00166F23"/>
    <w:rsid w:val="00167613"/>
    <w:rsid w:val="001702CA"/>
    <w:rsid w:val="00170FC5"/>
    <w:rsid w:val="00171090"/>
    <w:rsid w:val="00172D3B"/>
    <w:rsid w:val="001742C4"/>
    <w:rsid w:val="00175B44"/>
    <w:rsid w:val="00176BDE"/>
    <w:rsid w:val="001774D2"/>
    <w:rsid w:val="00177F0A"/>
    <w:rsid w:val="0018083B"/>
    <w:rsid w:val="00180850"/>
    <w:rsid w:val="00183412"/>
    <w:rsid w:val="001842A8"/>
    <w:rsid w:val="001847C8"/>
    <w:rsid w:val="00185AE2"/>
    <w:rsid w:val="00186130"/>
    <w:rsid w:val="0018691E"/>
    <w:rsid w:val="00186CCF"/>
    <w:rsid w:val="0019010F"/>
    <w:rsid w:val="00190B80"/>
    <w:rsid w:val="00193C69"/>
    <w:rsid w:val="0019437C"/>
    <w:rsid w:val="001948AF"/>
    <w:rsid w:val="001955B6"/>
    <w:rsid w:val="001957DA"/>
    <w:rsid w:val="0019618D"/>
    <w:rsid w:val="00196538"/>
    <w:rsid w:val="001966FB"/>
    <w:rsid w:val="001A038F"/>
    <w:rsid w:val="001A0C21"/>
    <w:rsid w:val="001A0C47"/>
    <w:rsid w:val="001A0D88"/>
    <w:rsid w:val="001A105D"/>
    <w:rsid w:val="001A11B9"/>
    <w:rsid w:val="001A1455"/>
    <w:rsid w:val="001A5C38"/>
    <w:rsid w:val="001A790C"/>
    <w:rsid w:val="001B0C54"/>
    <w:rsid w:val="001B12F8"/>
    <w:rsid w:val="001B295E"/>
    <w:rsid w:val="001B2C8F"/>
    <w:rsid w:val="001B372D"/>
    <w:rsid w:val="001B39D7"/>
    <w:rsid w:val="001B4235"/>
    <w:rsid w:val="001B4E85"/>
    <w:rsid w:val="001B514D"/>
    <w:rsid w:val="001B5CE5"/>
    <w:rsid w:val="001B74B2"/>
    <w:rsid w:val="001C047F"/>
    <w:rsid w:val="001C177B"/>
    <w:rsid w:val="001C2696"/>
    <w:rsid w:val="001C3A84"/>
    <w:rsid w:val="001C3FCD"/>
    <w:rsid w:val="001C650F"/>
    <w:rsid w:val="001C73CA"/>
    <w:rsid w:val="001C7AD7"/>
    <w:rsid w:val="001C7AD9"/>
    <w:rsid w:val="001D0467"/>
    <w:rsid w:val="001D10D2"/>
    <w:rsid w:val="001D19F4"/>
    <w:rsid w:val="001D1BF7"/>
    <w:rsid w:val="001D27B0"/>
    <w:rsid w:val="001D30F9"/>
    <w:rsid w:val="001D3C48"/>
    <w:rsid w:val="001D4F0C"/>
    <w:rsid w:val="001D57A3"/>
    <w:rsid w:val="001D71FC"/>
    <w:rsid w:val="001E10EE"/>
    <w:rsid w:val="001E1A18"/>
    <w:rsid w:val="001E222C"/>
    <w:rsid w:val="001E260E"/>
    <w:rsid w:val="001E4676"/>
    <w:rsid w:val="001E531A"/>
    <w:rsid w:val="001E57D4"/>
    <w:rsid w:val="001E67BA"/>
    <w:rsid w:val="001F0495"/>
    <w:rsid w:val="001F43E0"/>
    <w:rsid w:val="001F6145"/>
    <w:rsid w:val="001F6665"/>
    <w:rsid w:val="001F7D3D"/>
    <w:rsid w:val="001F7F94"/>
    <w:rsid w:val="0020010E"/>
    <w:rsid w:val="002007DC"/>
    <w:rsid w:val="00201604"/>
    <w:rsid w:val="002016FA"/>
    <w:rsid w:val="00201B9F"/>
    <w:rsid w:val="0020202E"/>
    <w:rsid w:val="0020327C"/>
    <w:rsid w:val="00203D08"/>
    <w:rsid w:val="002043E4"/>
    <w:rsid w:val="00204645"/>
    <w:rsid w:val="00204ABD"/>
    <w:rsid w:val="00204DF4"/>
    <w:rsid w:val="00205B46"/>
    <w:rsid w:val="00206E18"/>
    <w:rsid w:val="0020759F"/>
    <w:rsid w:val="0021026F"/>
    <w:rsid w:val="00210B70"/>
    <w:rsid w:val="00210E25"/>
    <w:rsid w:val="0021147B"/>
    <w:rsid w:val="00211C65"/>
    <w:rsid w:val="00211FA9"/>
    <w:rsid w:val="00212E37"/>
    <w:rsid w:val="00214BAD"/>
    <w:rsid w:val="00215B08"/>
    <w:rsid w:val="0022057D"/>
    <w:rsid w:val="0022196B"/>
    <w:rsid w:val="0022420C"/>
    <w:rsid w:val="002244F2"/>
    <w:rsid w:val="00224E24"/>
    <w:rsid w:val="002254AA"/>
    <w:rsid w:val="00225780"/>
    <w:rsid w:val="00225A23"/>
    <w:rsid w:val="00225C88"/>
    <w:rsid w:val="00226611"/>
    <w:rsid w:val="00226A4C"/>
    <w:rsid w:val="00227CEA"/>
    <w:rsid w:val="0023421E"/>
    <w:rsid w:val="00234F8B"/>
    <w:rsid w:val="00235CD0"/>
    <w:rsid w:val="00236004"/>
    <w:rsid w:val="002360A0"/>
    <w:rsid w:val="00236A7B"/>
    <w:rsid w:val="00237C5F"/>
    <w:rsid w:val="00240620"/>
    <w:rsid w:val="00240933"/>
    <w:rsid w:val="00240A4E"/>
    <w:rsid w:val="00243A4C"/>
    <w:rsid w:val="00244E6E"/>
    <w:rsid w:val="0024561F"/>
    <w:rsid w:val="00247CD1"/>
    <w:rsid w:val="002542B6"/>
    <w:rsid w:val="00254BB2"/>
    <w:rsid w:val="00254C09"/>
    <w:rsid w:val="00256B21"/>
    <w:rsid w:val="002571E2"/>
    <w:rsid w:val="0026030F"/>
    <w:rsid w:val="002607AD"/>
    <w:rsid w:val="00261B8A"/>
    <w:rsid w:val="00262985"/>
    <w:rsid w:val="0026378E"/>
    <w:rsid w:val="00263CDD"/>
    <w:rsid w:val="00264AA5"/>
    <w:rsid w:val="00264FDE"/>
    <w:rsid w:val="0026594E"/>
    <w:rsid w:val="00266A09"/>
    <w:rsid w:val="002704F1"/>
    <w:rsid w:val="00273188"/>
    <w:rsid w:val="002737CD"/>
    <w:rsid w:val="002738F7"/>
    <w:rsid w:val="0027399B"/>
    <w:rsid w:val="002739E0"/>
    <w:rsid w:val="0027561C"/>
    <w:rsid w:val="00276CE8"/>
    <w:rsid w:val="00277906"/>
    <w:rsid w:val="00281509"/>
    <w:rsid w:val="00282551"/>
    <w:rsid w:val="00282636"/>
    <w:rsid w:val="002826B3"/>
    <w:rsid w:val="00282932"/>
    <w:rsid w:val="002839EC"/>
    <w:rsid w:val="002841AA"/>
    <w:rsid w:val="00284D66"/>
    <w:rsid w:val="00285CFC"/>
    <w:rsid w:val="002868BB"/>
    <w:rsid w:val="00286952"/>
    <w:rsid w:val="0028711A"/>
    <w:rsid w:val="0029047E"/>
    <w:rsid w:val="00290559"/>
    <w:rsid w:val="0029130E"/>
    <w:rsid w:val="00292BD8"/>
    <w:rsid w:val="00292F7A"/>
    <w:rsid w:val="00293290"/>
    <w:rsid w:val="002940DE"/>
    <w:rsid w:val="00297644"/>
    <w:rsid w:val="002A036C"/>
    <w:rsid w:val="002A0A44"/>
    <w:rsid w:val="002A2183"/>
    <w:rsid w:val="002A306A"/>
    <w:rsid w:val="002A30BD"/>
    <w:rsid w:val="002A334B"/>
    <w:rsid w:val="002A488F"/>
    <w:rsid w:val="002A6B22"/>
    <w:rsid w:val="002A6DBD"/>
    <w:rsid w:val="002A6EAE"/>
    <w:rsid w:val="002A7C9F"/>
    <w:rsid w:val="002A7FA9"/>
    <w:rsid w:val="002A7FEF"/>
    <w:rsid w:val="002B10BA"/>
    <w:rsid w:val="002B24F1"/>
    <w:rsid w:val="002B78E9"/>
    <w:rsid w:val="002B7A6F"/>
    <w:rsid w:val="002C052C"/>
    <w:rsid w:val="002C1EAE"/>
    <w:rsid w:val="002C33D8"/>
    <w:rsid w:val="002C5CE9"/>
    <w:rsid w:val="002C6592"/>
    <w:rsid w:val="002D00CD"/>
    <w:rsid w:val="002D1080"/>
    <w:rsid w:val="002D2FBA"/>
    <w:rsid w:val="002D3600"/>
    <w:rsid w:val="002D4114"/>
    <w:rsid w:val="002D436E"/>
    <w:rsid w:val="002D6BB8"/>
    <w:rsid w:val="002D6E1E"/>
    <w:rsid w:val="002D74CA"/>
    <w:rsid w:val="002D7AE8"/>
    <w:rsid w:val="002D7B21"/>
    <w:rsid w:val="002D7F0E"/>
    <w:rsid w:val="002E0138"/>
    <w:rsid w:val="002E014E"/>
    <w:rsid w:val="002E0DC1"/>
    <w:rsid w:val="002E11C8"/>
    <w:rsid w:val="002E1ADE"/>
    <w:rsid w:val="002E1E47"/>
    <w:rsid w:val="002E235C"/>
    <w:rsid w:val="002E2FF5"/>
    <w:rsid w:val="002E30D8"/>
    <w:rsid w:val="002E42C6"/>
    <w:rsid w:val="002E46FE"/>
    <w:rsid w:val="002E4BE2"/>
    <w:rsid w:val="002E4D66"/>
    <w:rsid w:val="002E5560"/>
    <w:rsid w:val="002E563F"/>
    <w:rsid w:val="002E6C3F"/>
    <w:rsid w:val="002E70FE"/>
    <w:rsid w:val="002E7B3C"/>
    <w:rsid w:val="002F08D4"/>
    <w:rsid w:val="002F12A0"/>
    <w:rsid w:val="002F1E61"/>
    <w:rsid w:val="002F22FF"/>
    <w:rsid w:val="002F4259"/>
    <w:rsid w:val="002F4D14"/>
    <w:rsid w:val="002F7790"/>
    <w:rsid w:val="002F7BD0"/>
    <w:rsid w:val="002F7CF9"/>
    <w:rsid w:val="003003C1"/>
    <w:rsid w:val="003005AC"/>
    <w:rsid w:val="0030140A"/>
    <w:rsid w:val="00302D53"/>
    <w:rsid w:val="00303588"/>
    <w:rsid w:val="00303DAD"/>
    <w:rsid w:val="003073F4"/>
    <w:rsid w:val="003104B4"/>
    <w:rsid w:val="0031052A"/>
    <w:rsid w:val="003114AE"/>
    <w:rsid w:val="0031215C"/>
    <w:rsid w:val="00313B94"/>
    <w:rsid w:val="00313C8B"/>
    <w:rsid w:val="00313FA9"/>
    <w:rsid w:val="003146C7"/>
    <w:rsid w:val="00315AA9"/>
    <w:rsid w:val="0031768C"/>
    <w:rsid w:val="0031792B"/>
    <w:rsid w:val="0032051F"/>
    <w:rsid w:val="00320B80"/>
    <w:rsid w:val="003211A1"/>
    <w:rsid w:val="003223FE"/>
    <w:rsid w:val="00323D5C"/>
    <w:rsid w:val="00324B06"/>
    <w:rsid w:val="00325227"/>
    <w:rsid w:val="003259BD"/>
    <w:rsid w:val="003276B7"/>
    <w:rsid w:val="00330223"/>
    <w:rsid w:val="00330D34"/>
    <w:rsid w:val="003325B2"/>
    <w:rsid w:val="00335332"/>
    <w:rsid w:val="00337378"/>
    <w:rsid w:val="00337481"/>
    <w:rsid w:val="00340009"/>
    <w:rsid w:val="00341420"/>
    <w:rsid w:val="00341478"/>
    <w:rsid w:val="00342C51"/>
    <w:rsid w:val="00343A4A"/>
    <w:rsid w:val="0034689C"/>
    <w:rsid w:val="003468CA"/>
    <w:rsid w:val="00347BFB"/>
    <w:rsid w:val="00347C00"/>
    <w:rsid w:val="00347FC0"/>
    <w:rsid w:val="003504E0"/>
    <w:rsid w:val="003509EB"/>
    <w:rsid w:val="00350A44"/>
    <w:rsid w:val="003510F6"/>
    <w:rsid w:val="00351BCE"/>
    <w:rsid w:val="00353FF5"/>
    <w:rsid w:val="00356E50"/>
    <w:rsid w:val="0035764D"/>
    <w:rsid w:val="00360414"/>
    <w:rsid w:val="003605D4"/>
    <w:rsid w:val="00362836"/>
    <w:rsid w:val="00362B5F"/>
    <w:rsid w:val="00362FA0"/>
    <w:rsid w:val="00363893"/>
    <w:rsid w:val="00363908"/>
    <w:rsid w:val="0036462B"/>
    <w:rsid w:val="003656DF"/>
    <w:rsid w:val="00366571"/>
    <w:rsid w:val="00366CF5"/>
    <w:rsid w:val="00367220"/>
    <w:rsid w:val="00367824"/>
    <w:rsid w:val="0037097E"/>
    <w:rsid w:val="00370DDF"/>
    <w:rsid w:val="003717D5"/>
    <w:rsid w:val="00371D69"/>
    <w:rsid w:val="00372786"/>
    <w:rsid w:val="00372F11"/>
    <w:rsid w:val="00373300"/>
    <w:rsid w:val="0037362D"/>
    <w:rsid w:val="00373F3C"/>
    <w:rsid w:val="00374120"/>
    <w:rsid w:val="003754B9"/>
    <w:rsid w:val="00380061"/>
    <w:rsid w:val="00380266"/>
    <w:rsid w:val="00380E16"/>
    <w:rsid w:val="00381418"/>
    <w:rsid w:val="003824C9"/>
    <w:rsid w:val="00382600"/>
    <w:rsid w:val="00382959"/>
    <w:rsid w:val="0038325D"/>
    <w:rsid w:val="00383634"/>
    <w:rsid w:val="00383FB2"/>
    <w:rsid w:val="003856C5"/>
    <w:rsid w:val="00386F22"/>
    <w:rsid w:val="00386F39"/>
    <w:rsid w:val="00390EE2"/>
    <w:rsid w:val="00392FA1"/>
    <w:rsid w:val="00393B47"/>
    <w:rsid w:val="00394B12"/>
    <w:rsid w:val="00395DCD"/>
    <w:rsid w:val="0039720C"/>
    <w:rsid w:val="003976E1"/>
    <w:rsid w:val="00397ABB"/>
    <w:rsid w:val="003A31D8"/>
    <w:rsid w:val="003A3547"/>
    <w:rsid w:val="003A41C5"/>
    <w:rsid w:val="003A4F75"/>
    <w:rsid w:val="003A5221"/>
    <w:rsid w:val="003A7378"/>
    <w:rsid w:val="003A73D9"/>
    <w:rsid w:val="003B0EEB"/>
    <w:rsid w:val="003B1602"/>
    <w:rsid w:val="003B39A0"/>
    <w:rsid w:val="003B61BC"/>
    <w:rsid w:val="003B6C9A"/>
    <w:rsid w:val="003C07BD"/>
    <w:rsid w:val="003C18C8"/>
    <w:rsid w:val="003C2606"/>
    <w:rsid w:val="003C3271"/>
    <w:rsid w:val="003C493A"/>
    <w:rsid w:val="003C4B7E"/>
    <w:rsid w:val="003C5592"/>
    <w:rsid w:val="003C749C"/>
    <w:rsid w:val="003C7E28"/>
    <w:rsid w:val="003D0125"/>
    <w:rsid w:val="003D17A9"/>
    <w:rsid w:val="003D491B"/>
    <w:rsid w:val="003D4D94"/>
    <w:rsid w:val="003D4F0C"/>
    <w:rsid w:val="003D7035"/>
    <w:rsid w:val="003D7559"/>
    <w:rsid w:val="003E26D5"/>
    <w:rsid w:val="003E35F3"/>
    <w:rsid w:val="003E3DD5"/>
    <w:rsid w:val="003E593C"/>
    <w:rsid w:val="003E73C2"/>
    <w:rsid w:val="003E7F5C"/>
    <w:rsid w:val="003F0451"/>
    <w:rsid w:val="003F06AB"/>
    <w:rsid w:val="003F1128"/>
    <w:rsid w:val="003F1F5F"/>
    <w:rsid w:val="003F27BB"/>
    <w:rsid w:val="003F288C"/>
    <w:rsid w:val="003F3885"/>
    <w:rsid w:val="003F3D6C"/>
    <w:rsid w:val="003F3F1B"/>
    <w:rsid w:val="003F4463"/>
    <w:rsid w:val="003F4852"/>
    <w:rsid w:val="003F589B"/>
    <w:rsid w:val="003F5E5D"/>
    <w:rsid w:val="003F72CC"/>
    <w:rsid w:val="00400909"/>
    <w:rsid w:val="00400FA9"/>
    <w:rsid w:val="0040295B"/>
    <w:rsid w:val="00402A09"/>
    <w:rsid w:val="00403059"/>
    <w:rsid w:val="00403C92"/>
    <w:rsid w:val="00405588"/>
    <w:rsid w:val="00405C37"/>
    <w:rsid w:val="00410CD5"/>
    <w:rsid w:val="004114D3"/>
    <w:rsid w:val="00412338"/>
    <w:rsid w:val="00412DCD"/>
    <w:rsid w:val="004149B5"/>
    <w:rsid w:val="00414DDC"/>
    <w:rsid w:val="0041509E"/>
    <w:rsid w:val="0041524A"/>
    <w:rsid w:val="004171F7"/>
    <w:rsid w:val="004209F0"/>
    <w:rsid w:val="00420EE0"/>
    <w:rsid w:val="00421EFE"/>
    <w:rsid w:val="004231A1"/>
    <w:rsid w:val="00424338"/>
    <w:rsid w:val="00425094"/>
    <w:rsid w:val="004254A2"/>
    <w:rsid w:val="00425B58"/>
    <w:rsid w:val="00425B9F"/>
    <w:rsid w:val="00425C52"/>
    <w:rsid w:val="00430C06"/>
    <w:rsid w:val="00431532"/>
    <w:rsid w:val="0043278B"/>
    <w:rsid w:val="0043294B"/>
    <w:rsid w:val="0043296A"/>
    <w:rsid w:val="00432EED"/>
    <w:rsid w:val="0043391A"/>
    <w:rsid w:val="004367CB"/>
    <w:rsid w:val="0043764D"/>
    <w:rsid w:val="00437A18"/>
    <w:rsid w:val="004404B6"/>
    <w:rsid w:val="004410EB"/>
    <w:rsid w:val="00441182"/>
    <w:rsid w:val="00441258"/>
    <w:rsid w:val="004414BA"/>
    <w:rsid w:val="00441886"/>
    <w:rsid w:val="00442003"/>
    <w:rsid w:val="00442079"/>
    <w:rsid w:val="00442DDC"/>
    <w:rsid w:val="00442E72"/>
    <w:rsid w:val="00443A0C"/>
    <w:rsid w:val="00444DA2"/>
    <w:rsid w:val="0044725A"/>
    <w:rsid w:val="004473A5"/>
    <w:rsid w:val="004501B1"/>
    <w:rsid w:val="00450ECC"/>
    <w:rsid w:val="0045129E"/>
    <w:rsid w:val="00451466"/>
    <w:rsid w:val="00452301"/>
    <w:rsid w:val="0045236C"/>
    <w:rsid w:val="0045295B"/>
    <w:rsid w:val="004534E3"/>
    <w:rsid w:val="00453571"/>
    <w:rsid w:val="00453C07"/>
    <w:rsid w:val="00456169"/>
    <w:rsid w:val="00456BB1"/>
    <w:rsid w:val="00456D85"/>
    <w:rsid w:val="00457FC4"/>
    <w:rsid w:val="004608AD"/>
    <w:rsid w:val="0046095D"/>
    <w:rsid w:val="00460CBF"/>
    <w:rsid w:val="00461B66"/>
    <w:rsid w:val="00461CE4"/>
    <w:rsid w:val="00463D6F"/>
    <w:rsid w:val="004656A1"/>
    <w:rsid w:val="00465D2A"/>
    <w:rsid w:val="004660E0"/>
    <w:rsid w:val="00470C7E"/>
    <w:rsid w:val="0047122E"/>
    <w:rsid w:val="004715A6"/>
    <w:rsid w:val="00472A88"/>
    <w:rsid w:val="00473775"/>
    <w:rsid w:val="00473E5A"/>
    <w:rsid w:val="00473F1C"/>
    <w:rsid w:val="004767DA"/>
    <w:rsid w:val="004770DA"/>
    <w:rsid w:val="004801CC"/>
    <w:rsid w:val="004814E4"/>
    <w:rsid w:val="00481A3D"/>
    <w:rsid w:val="00482442"/>
    <w:rsid w:val="00482C08"/>
    <w:rsid w:val="004831FC"/>
    <w:rsid w:val="004832FB"/>
    <w:rsid w:val="00483D3B"/>
    <w:rsid w:val="00484AF0"/>
    <w:rsid w:val="0048630B"/>
    <w:rsid w:val="00486FD2"/>
    <w:rsid w:val="00487A4C"/>
    <w:rsid w:val="00487EE1"/>
    <w:rsid w:val="004904D6"/>
    <w:rsid w:val="00490C77"/>
    <w:rsid w:val="00491F92"/>
    <w:rsid w:val="004922BC"/>
    <w:rsid w:val="00492F4A"/>
    <w:rsid w:val="00493178"/>
    <w:rsid w:val="00494249"/>
    <w:rsid w:val="00494C45"/>
    <w:rsid w:val="0049512E"/>
    <w:rsid w:val="00495C60"/>
    <w:rsid w:val="00495EEA"/>
    <w:rsid w:val="004A03EC"/>
    <w:rsid w:val="004A10D4"/>
    <w:rsid w:val="004A14BA"/>
    <w:rsid w:val="004A3842"/>
    <w:rsid w:val="004A4FC9"/>
    <w:rsid w:val="004A557A"/>
    <w:rsid w:val="004A5A4C"/>
    <w:rsid w:val="004A6A48"/>
    <w:rsid w:val="004B2467"/>
    <w:rsid w:val="004B5D62"/>
    <w:rsid w:val="004B709F"/>
    <w:rsid w:val="004B7126"/>
    <w:rsid w:val="004B72A4"/>
    <w:rsid w:val="004B7461"/>
    <w:rsid w:val="004C01E1"/>
    <w:rsid w:val="004C1161"/>
    <w:rsid w:val="004C12FB"/>
    <w:rsid w:val="004C2662"/>
    <w:rsid w:val="004C3243"/>
    <w:rsid w:val="004C6593"/>
    <w:rsid w:val="004C6D42"/>
    <w:rsid w:val="004C6DE2"/>
    <w:rsid w:val="004C74A2"/>
    <w:rsid w:val="004C7E42"/>
    <w:rsid w:val="004D07D2"/>
    <w:rsid w:val="004D12EC"/>
    <w:rsid w:val="004D1816"/>
    <w:rsid w:val="004D185A"/>
    <w:rsid w:val="004D40AD"/>
    <w:rsid w:val="004D44C8"/>
    <w:rsid w:val="004D5198"/>
    <w:rsid w:val="004D5E5B"/>
    <w:rsid w:val="004D680B"/>
    <w:rsid w:val="004D68B0"/>
    <w:rsid w:val="004D6E3D"/>
    <w:rsid w:val="004D6EC4"/>
    <w:rsid w:val="004E04F3"/>
    <w:rsid w:val="004E0748"/>
    <w:rsid w:val="004E0AFE"/>
    <w:rsid w:val="004E0DB9"/>
    <w:rsid w:val="004E1415"/>
    <w:rsid w:val="004E1822"/>
    <w:rsid w:val="004E3F1F"/>
    <w:rsid w:val="004E53D0"/>
    <w:rsid w:val="004F0E70"/>
    <w:rsid w:val="004F0EEF"/>
    <w:rsid w:val="004F1397"/>
    <w:rsid w:val="004F2A8C"/>
    <w:rsid w:val="004F38D7"/>
    <w:rsid w:val="004F4669"/>
    <w:rsid w:val="004F4C9A"/>
    <w:rsid w:val="005000F1"/>
    <w:rsid w:val="00500768"/>
    <w:rsid w:val="00500A87"/>
    <w:rsid w:val="00504282"/>
    <w:rsid w:val="00505332"/>
    <w:rsid w:val="0050601A"/>
    <w:rsid w:val="005107CA"/>
    <w:rsid w:val="00511B57"/>
    <w:rsid w:val="00512657"/>
    <w:rsid w:val="005147DD"/>
    <w:rsid w:val="00514DE0"/>
    <w:rsid w:val="00516234"/>
    <w:rsid w:val="005169AA"/>
    <w:rsid w:val="00517C40"/>
    <w:rsid w:val="0052265F"/>
    <w:rsid w:val="005228E3"/>
    <w:rsid w:val="00522AB9"/>
    <w:rsid w:val="00524BE0"/>
    <w:rsid w:val="00525564"/>
    <w:rsid w:val="0053196C"/>
    <w:rsid w:val="005319A7"/>
    <w:rsid w:val="005322C6"/>
    <w:rsid w:val="00533A58"/>
    <w:rsid w:val="0053642D"/>
    <w:rsid w:val="005367B5"/>
    <w:rsid w:val="00536C08"/>
    <w:rsid w:val="005379E1"/>
    <w:rsid w:val="00540D71"/>
    <w:rsid w:val="0054171E"/>
    <w:rsid w:val="00541FED"/>
    <w:rsid w:val="005430FE"/>
    <w:rsid w:val="00543255"/>
    <w:rsid w:val="005433AF"/>
    <w:rsid w:val="00543635"/>
    <w:rsid w:val="00546F2D"/>
    <w:rsid w:val="0054756A"/>
    <w:rsid w:val="005502E0"/>
    <w:rsid w:val="00550A3F"/>
    <w:rsid w:val="005513E5"/>
    <w:rsid w:val="005516C9"/>
    <w:rsid w:val="00551F6F"/>
    <w:rsid w:val="005532E8"/>
    <w:rsid w:val="005535E6"/>
    <w:rsid w:val="005541C1"/>
    <w:rsid w:val="0055517B"/>
    <w:rsid w:val="005570C4"/>
    <w:rsid w:val="00557758"/>
    <w:rsid w:val="0055781D"/>
    <w:rsid w:val="00560652"/>
    <w:rsid w:val="00561161"/>
    <w:rsid w:val="005613D6"/>
    <w:rsid w:val="00561B01"/>
    <w:rsid w:val="0056290C"/>
    <w:rsid w:val="00562ED4"/>
    <w:rsid w:val="005643CD"/>
    <w:rsid w:val="005652AB"/>
    <w:rsid w:val="005653F3"/>
    <w:rsid w:val="0056567B"/>
    <w:rsid w:val="0056589A"/>
    <w:rsid w:val="005660EC"/>
    <w:rsid w:val="005661D5"/>
    <w:rsid w:val="005674FD"/>
    <w:rsid w:val="00571061"/>
    <w:rsid w:val="00571A35"/>
    <w:rsid w:val="00572E38"/>
    <w:rsid w:val="00573C3C"/>
    <w:rsid w:val="005757F6"/>
    <w:rsid w:val="00584721"/>
    <w:rsid w:val="00584CC3"/>
    <w:rsid w:val="00586492"/>
    <w:rsid w:val="00587B60"/>
    <w:rsid w:val="0059095B"/>
    <w:rsid w:val="00597671"/>
    <w:rsid w:val="005A0F84"/>
    <w:rsid w:val="005A1F1B"/>
    <w:rsid w:val="005A21DB"/>
    <w:rsid w:val="005A2CD5"/>
    <w:rsid w:val="005A3C4F"/>
    <w:rsid w:val="005A3FE4"/>
    <w:rsid w:val="005A4FEB"/>
    <w:rsid w:val="005A5C94"/>
    <w:rsid w:val="005A6543"/>
    <w:rsid w:val="005A72F3"/>
    <w:rsid w:val="005A755E"/>
    <w:rsid w:val="005B04D6"/>
    <w:rsid w:val="005B0651"/>
    <w:rsid w:val="005B2BA4"/>
    <w:rsid w:val="005B32AB"/>
    <w:rsid w:val="005B38CB"/>
    <w:rsid w:val="005B3C00"/>
    <w:rsid w:val="005B563C"/>
    <w:rsid w:val="005B5C30"/>
    <w:rsid w:val="005B5D42"/>
    <w:rsid w:val="005B6193"/>
    <w:rsid w:val="005B6281"/>
    <w:rsid w:val="005C0BC4"/>
    <w:rsid w:val="005C20AE"/>
    <w:rsid w:val="005C29E0"/>
    <w:rsid w:val="005C3300"/>
    <w:rsid w:val="005C3A85"/>
    <w:rsid w:val="005C5989"/>
    <w:rsid w:val="005C6350"/>
    <w:rsid w:val="005C70BA"/>
    <w:rsid w:val="005C759C"/>
    <w:rsid w:val="005C7AF4"/>
    <w:rsid w:val="005D109B"/>
    <w:rsid w:val="005D132A"/>
    <w:rsid w:val="005D16CC"/>
    <w:rsid w:val="005D36C6"/>
    <w:rsid w:val="005D3CCB"/>
    <w:rsid w:val="005D449B"/>
    <w:rsid w:val="005D593D"/>
    <w:rsid w:val="005D5E46"/>
    <w:rsid w:val="005D76DC"/>
    <w:rsid w:val="005E0302"/>
    <w:rsid w:val="005E10BB"/>
    <w:rsid w:val="005E1D65"/>
    <w:rsid w:val="005E2BE6"/>
    <w:rsid w:val="005E3CF1"/>
    <w:rsid w:val="005E3D31"/>
    <w:rsid w:val="005E4B61"/>
    <w:rsid w:val="005E58FD"/>
    <w:rsid w:val="005E67AE"/>
    <w:rsid w:val="005E7826"/>
    <w:rsid w:val="005F09CB"/>
    <w:rsid w:val="005F0E70"/>
    <w:rsid w:val="005F1E1D"/>
    <w:rsid w:val="005F2243"/>
    <w:rsid w:val="005F2432"/>
    <w:rsid w:val="005F4A15"/>
    <w:rsid w:val="005F4E47"/>
    <w:rsid w:val="005F4F01"/>
    <w:rsid w:val="005F5A65"/>
    <w:rsid w:val="005F771F"/>
    <w:rsid w:val="005F78FF"/>
    <w:rsid w:val="0060083C"/>
    <w:rsid w:val="00601AEC"/>
    <w:rsid w:val="00602160"/>
    <w:rsid w:val="006023B5"/>
    <w:rsid w:val="00603E5F"/>
    <w:rsid w:val="0060472E"/>
    <w:rsid w:val="006047F6"/>
    <w:rsid w:val="00605F60"/>
    <w:rsid w:val="00606B67"/>
    <w:rsid w:val="006070FF"/>
    <w:rsid w:val="006078A4"/>
    <w:rsid w:val="00610AA7"/>
    <w:rsid w:val="006112DC"/>
    <w:rsid w:val="00612988"/>
    <w:rsid w:val="00612ABA"/>
    <w:rsid w:val="00613F59"/>
    <w:rsid w:val="00614A47"/>
    <w:rsid w:val="00614C09"/>
    <w:rsid w:val="006151E7"/>
    <w:rsid w:val="00615352"/>
    <w:rsid w:val="00616969"/>
    <w:rsid w:val="00620046"/>
    <w:rsid w:val="00622AD2"/>
    <w:rsid w:val="00623872"/>
    <w:rsid w:val="00624118"/>
    <w:rsid w:val="0062461A"/>
    <w:rsid w:val="0063055A"/>
    <w:rsid w:val="00630CFA"/>
    <w:rsid w:val="006325C5"/>
    <w:rsid w:val="0063532F"/>
    <w:rsid w:val="00635C40"/>
    <w:rsid w:val="00635F56"/>
    <w:rsid w:val="00636C1F"/>
    <w:rsid w:val="00636EBD"/>
    <w:rsid w:val="00637083"/>
    <w:rsid w:val="0063722C"/>
    <w:rsid w:val="00637B77"/>
    <w:rsid w:val="006416D9"/>
    <w:rsid w:val="00642118"/>
    <w:rsid w:val="00642B82"/>
    <w:rsid w:val="006438ED"/>
    <w:rsid w:val="00643EBA"/>
    <w:rsid w:val="00645F77"/>
    <w:rsid w:val="00646941"/>
    <w:rsid w:val="00646E5B"/>
    <w:rsid w:val="00650FDC"/>
    <w:rsid w:val="0065210A"/>
    <w:rsid w:val="006545B9"/>
    <w:rsid w:val="00654BCB"/>
    <w:rsid w:val="006565E3"/>
    <w:rsid w:val="00657AF3"/>
    <w:rsid w:val="00657B18"/>
    <w:rsid w:val="00657B2E"/>
    <w:rsid w:val="00657E81"/>
    <w:rsid w:val="00660514"/>
    <w:rsid w:val="006609C7"/>
    <w:rsid w:val="00660FBF"/>
    <w:rsid w:val="00661354"/>
    <w:rsid w:val="006621AE"/>
    <w:rsid w:val="00662D08"/>
    <w:rsid w:val="00663685"/>
    <w:rsid w:val="00664218"/>
    <w:rsid w:val="006644AC"/>
    <w:rsid w:val="006649C7"/>
    <w:rsid w:val="006650DD"/>
    <w:rsid w:val="00665342"/>
    <w:rsid w:val="00665CEA"/>
    <w:rsid w:val="006665B3"/>
    <w:rsid w:val="00666AEF"/>
    <w:rsid w:val="006677E2"/>
    <w:rsid w:val="006702A1"/>
    <w:rsid w:val="00671B4C"/>
    <w:rsid w:val="00676875"/>
    <w:rsid w:val="006778DE"/>
    <w:rsid w:val="0068143B"/>
    <w:rsid w:val="006824D3"/>
    <w:rsid w:val="00683E3B"/>
    <w:rsid w:val="006842AB"/>
    <w:rsid w:val="00684F6C"/>
    <w:rsid w:val="00687E16"/>
    <w:rsid w:val="00690D0F"/>
    <w:rsid w:val="00691A15"/>
    <w:rsid w:val="00691E8C"/>
    <w:rsid w:val="00692A13"/>
    <w:rsid w:val="006934DE"/>
    <w:rsid w:val="00693728"/>
    <w:rsid w:val="00693BF4"/>
    <w:rsid w:val="00694C11"/>
    <w:rsid w:val="00694F7D"/>
    <w:rsid w:val="00696AA5"/>
    <w:rsid w:val="00697097"/>
    <w:rsid w:val="00697250"/>
    <w:rsid w:val="006A0168"/>
    <w:rsid w:val="006A16AE"/>
    <w:rsid w:val="006A35E0"/>
    <w:rsid w:val="006A3C6B"/>
    <w:rsid w:val="006A4BE1"/>
    <w:rsid w:val="006A5323"/>
    <w:rsid w:val="006A53B5"/>
    <w:rsid w:val="006A57F8"/>
    <w:rsid w:val="006A7347"/>
    <w:rsid w:val="006A7747"/>
    <w:rsid w:val="006B0C22"/>
    <w:rsid w:val="006B2906"/>
    <w:rsid w:val="006B38DC"/>
    <w:rsid w:val="006B39D6"/>
    <w:rsid w:val="006B3C1A"/>
    <w:rsid w:val="006B539C"/>
    <w:rsid w:val="006B5EB8"/>
    <w:rsid w:val="006B6C56"/>
    <w:rsid w:val="006B6E94"/>
    <w:rsid w:val="006B701F"/>
    <w:rsid w:val="006B7923"/>
    <w:rsid w:val="006B7F0C"/>
    <w:rsid w:val="006C25C2"/>
    <w:rsid w:val="006C2617"/>
    <w:rsid w:val="006C3DAF"/>
    <w:rsid w:val="006C4204"/>
    <w:rsid w:val="006C4497"/>
    <w:rsid w:val="006C4B16"/>
    <w:rsid w:val="006C57DB"/>
    <w:rsid w:val="006C5DCD"/>
    <w:rsid w:val="006C60FA"/>
    <w:rsid w:val="006C6CE4"/>
    <w:rsid w:val="006D07E1"/>
    <w:rsid w:val="006D07F3"/>
    <w:rsid w:val="006D0F25"/>
    <w:rsid w:val="006D132A"/>
    <w:rsid w:val="006D1349"/>
    <w:rsid w:val="006D1F93"/>
    <w:rsid w:val="006D2132"/>
    <w:rsid w:val="006D2D77"/>
    <w:rsid w:val="006D366F"/>
    <w:rsid w:val="006D3B2C"/>
    <w:rsid w:val="006D4F5F"/>
    <w:rsid w:val="006D51B5"/>
    <w:rsid w:val="006D5C95"/>
    <w:rsid w:val="006D6C03"/>
    <w:rsid w:val="006D6DBA"/>
    <w:rsid w:val="006E0097"/>
    <w:rsid w:val="006E01C8"/>
    <w:rsid w:val="006E132E"/>
    <w:rsid w:val="006E30CE"/>
    <w:rsid w:val="006E3E2E"/>
    <w:rsid w:val="006E4262"/>
    <w:rsid w:val="006E54FD"/>
    <w:rsid w:val="006E5533"/>
    <w:rsid w:val="006E63FB"/>
    <w:rsid w:val="006E6FB4"/>
    <w:rsid w:val="006F1565"/>
    <w:rsid w:val="006F1EC0"/>
    <w:rsid w:val="006F2900"/>
    <w:rsid w:val="006F3D00"/>
    <w:rsid w:val="006F41F0"/>
    <w:rsid w:val="006F47A9"/>
    <w:rsid w:val="006F5527"/>
    <w:rsid w:val="00701533"/>
    <w:rsid w:val="0070258F"/>
    <w:rsid w:val="00702FC2"/>
    <w:rsid w:val="00703FEB"/>
    <w:rsid w:val="007047C0"/>
    <w:rsid w:val="00707244"/>
    <w:rsid w:val="0071025A"/>
    <w:rsid w:val="007118DD"/>
    <w:rsid w:val="00713103"/>
    <w:rsid w:val="0072071E"/>
    <w:rsid w:val="007229BA"/>
    <w:rsid w:val="007241B1"/>
    <w:rsid w:val="00725C14"/>
    <w:rsid w:val="007304D8"/>
    <w:rsid w:val="00731A5E"/>
    <w:rsid w:val="007326C9"/>
    <w:rsid w:val="0073357F"/>
    <w:rsid w:val="00733CD1"/>
    <w:rsid w:val="00733D12"/>
    <w:rsid w:val="00733D54"/>
    <w:rsid w:val="00733E31"/>
    <w:rsid w:val="0073463F"/>
    <w:rsid w:val="00735E96"/>
    <w:rsid w:val="00736E08"/>
    <w:rsid w:val="007370B8"/>
    <w:rsid w:val="007374A2"/>
    <w:rsid w:val="00741420"/>
    <w:rsid w:val="007414F5"/>
    <w:rsid w:val="00741A1A"/>
    <w:rsid w:val="00742490"/>
    <w:rsid w:val="007428D5"/>
    <w:rsid w:val="00743659"/>
    <w:rsid w:val="0074404A"/>
    <w:rsid w:val="00747C18"/>
    <w:rsid w:val="0075060C"/>
    <w:rsid w:val="00751BC3"/>
    <w:rsid w:val="00751EF0"/>
    <w:rsid w:val="00753434"/>
    <w:rsid w:val="00757C21"/>
    <w:rsid w:val="00757EC8"/>
    <w:rsid w:val="0076016B"/>
    <w:rsid w:val="00762049"/>
    <w:rsid w:val="00762559"/>
    <w:rsid w:val="00762CAF"/>
    <w:rsid w:val="007632E6"/>
    <w:rsid w:val="00771DFE"/>
    <w:rsid w:val="007753B6"/>
    <w:rsid w:val="00775A2A"/>
    <w:rsid w:val="00775BA3"/>
    <w:rsid w:val="00776D08"/>
    <w:rsid w:val="00777492"/>
    <w:rsid w:val="007774EB"/>
    <w:rsid w:val="007777D8"/>
    <w:rsid w:val="00780C97"/>
    <w:rsid w:val="00783A33"/>
    <w:rsid w:val="00785A93"/>
    <w:rsid w:val="00785D76"/>
    <w:rsid w:val="007905E0"/>
    <w:rsid w:val="00790617"/>
    <w:rsid w:val="0079170B"/>
    <w:rsid w:val="007922F4"/>
    <w:rsid w:val="00793327"/>
    <w:rsid w:val="00794356"/>
    <w:rsid w:val="00794A89"/>
    <w:rsid w:val="00795619"/>
    <w:rsid w:val="00795A72"/>
    <w:rsid w:val="00795CBA"/>
    <w:rsid w:val="0079693A"/>
    <w:rsid w:val="007A072B"/>
    <w:rsid w:val="007A0E5F"/>
    <w:rsid w:val="007A1179"/>
    <w:rsid w:val="007A43AB"/>
    <w:rsid w:val="007A4562"/>
    <w:rsid w:val="007A4580"/>
    <w:rsid w:val="007A4FF3"/>
    <w:rsid w:val="007A549F"/>
    <w:rsid w:val="007A550B"/>
    <w:rsid w:val="007A57C1"/>
    <w:rsid w:val="007A6B3E"/>
    <w:rsid w:val="007A6DC5"/>
    <w:rsid w:val="007A71A9"/>
    <w:rsid w:val="007B08B3"/>
    <w:rsid w:val="007B3010"/>
    <w:rsid w:val="007B33B3"/>
    <w:rsid w:val="007B33C5"/>
    <w:rsid w:val="007B35BE"/>
    <w:rsid w:val="007B3DF5"/>
    <w:rsid w:val="007B57DD"/>
    <w:rsid w:val="007B7651"/>
    <w:rsid w:val="007B7909"/>
    <w:rsid w:val="007C1438"/>
    <w:rsid w:val="007C27AB"/>
    <w:rsid w:val="007C3905"/>
    <w:rsid w:val="007C55A7"/>
    <w:rsid w:val="007C5946"/>
    <w:rsid w:val="007C7325"/>
    <w:rsid w:val="007C7E70"/>
    <w:rsid w:val="007D07A0"/>
    <w:rsid w:val="007D088C"/>
    <w:rsid w:val="007D1B1F"/>
    <w:rsid w:val="007D2441"/>
    <w:rsid w:val="007D28B0"/>
    <w:rsid w:val="007D390D"/>
    <w:rsid w:val="007D547D"/>
    <w:rsid w:val="007D55CA"/>
    <w:rsid w:val="007D6B3D"/>
    <w:rsid w:val="007D6E00"/>
    <w:rsid w:val="007D7C16"/>
    <w:rsid w:val="007D7E5F"/>
    <w:rsid w:val="007E04B9"/>
    <w:rsid w:val="007E0E72"/>
    <w:rsid w:val="007E100C"/>
    <w:rsid w:val="007E1589"/>
    <w:rsid w:val="007E15FC"/>
    <w:rsid w:val="007E3106"/>
    <w:rsid w:val="007E3D2B"/>
    <w:rsid w:val="007E4526"/>
    <w:rsid w:val="007E4871"/>
    <w:rsid w:val="007E537D"/>
    <w:rsid w:val="007E563E"/>
    <w:rsid w:val="007E58C5"/>
    <w:rsid w:val="007E5A01"/>
    <w:rsid w:val="007E6306"/>
    <w:rsid w:val="007E7271"/>
    <w:rsid w:val="007E7CDE"/>
    <w:rsid w:val="007F05C1"/>
    <w:rsid w:val="007F25B9"/>
    <w:rsid w:val="007F3978"/>
    <w:rsid w:val="007F3BE8"/>
    <w:rsid w:val="007F3D40"/>
    <w:rsid w:val="007F4A2F"/>
    <w:rsid w:val="007F5922"/>
    <w:rsid w:val="007F5AD4"/>
    <w:rsid w:val="007F60E2"/>
    <w:rsid w:val="007F6417"/>
    <w:rsid w:val="00800DBF"/>
    <w:rsid w:val="00803735"/>
    <w:rsid w:val="00804A3A"/>
    <w:rsid w:val="00806189"/>
    <w:rsid w:val="00806B70"/>
    <w:rsid w:val="00807D95"/>
    <w:rsid w:val="00807D9F"/>
    <w:rsid w:val="00807E8C"/>
    <w:rsid w:val="008102AB"/>
    <w:rsid w:val="0081048E"/>
    <w:rsid w:val="00810F28"/>
    <w:rsid w:val="008111E4"/>
    <w:rsid w:val="00811DFD"/>
    <w:rsid w:val="0081210E"/>
    <w:rsid w:val="0081238C"/>
    <w:rsid w:val="008124FD"/>
    <w:rsid w:val="00812B87"/>
    <w:rsid w:val="00812CF5"/>
    <w:rsid w:val="0081488B"/>
    <w:rsid w:val="00814C9F"/>
    <w:rsid w:val="0082014C"/>
    <w:rsid w:val="00820744"/>
    <w:rsid w:val="00820F01"/>
    <w:rsid w:val="00821DE9"/>
    <w:rsid w:val="00821E19"/>
    <w:rsid w:val="00823648"/>
    <w:rsid w:val="00823F2D"/>
    <w:rsid w:val="00824618"/>
    <w:rsid w:val="00824704"/>
    <w:rsid w:val="008256FF"/>
    <w:rsid w:val="00825A57"/>
    <w:rsid w:val="008265D1"/>
    <w:rsid w:val="00826FEA"/>
    <w:rsid w:val="0082781C"/>
    <w:rsid w:val="0083058B"/>
    <w:rsid w:val="008308A6"/>
    <w:rsid w:val="008314A1"/>
    <w:rsid w:val="0083474B"/>
    <w:rsid w:val="00835298"/>
    <w:rsid w:val="00835F08"/>
    <w:rsid w:val="008364D0"/>
    <w:rsid w:val="00840211"/>
    <w:rsid w:val="008407F7"/>
    <w:rsid w:val="0084096F"/>
    <w:rsid w:val="00842AC0"/>
    <w:rsid w:val="00844335"/>
    <w:rsid w:val="00846320"/>
    <w:rsid w:val="00846880"/>
    <w:rsid w:val="008526CB"/>
    <w:rsid w:val="0085571A"/>
    <w:rsid w:val="00855CBB"/>
    <w:rsid w:val="00857929"/>
    <w:rsid w:val="00862436"/>
    <w:rsid w:val="008624C8"/>
    <w:rsid w:val="0086316D"/>
    <w:rsid w:val="00866B89"/>
    <w:rsid w:val="00870671"/>
    <w:rsid w:val="00873344"/>
    <w:rsid w:val="00873393"/>
    <w:rsid w:val="00874B2E"/>
    <w:rsid w:val="00874EC6"/>
    <w:rsid w:val="00875123"/>
    <w:rsid w:val="00875397"/>
    <w:rsid w:val="00875454"/>
    <w:rsid w:val="0087564F"/>
    <w:rsid w:val="00875A0C"/>
    <w:rsid w:val="0087602D"/>
    <w:rsid w:val="008765FB"/>
    <w:rsid w:val="008773BA"/>
    <w:rsid w:val="00877E6F"/>
    <w:rsid w:val="008801EE"/>
    <w:rsid w:val="008805DA"/>
    <w:rsid w:val="008813AE"/>
    <w:rsid w:val="00882693"/>
    <w:rsid w:val="0088356D"/>
    <w:rsid w:val="00883C12"/>
    <w:rsid w:val="008867D7"/>
    <w:rsid w:val="0088716F"/>
    <w:rsid w:val="008878C7"/>
    <w:rsid w:val="00890309"/>
    <w:rsid w:val="00890313"/>
    <w:rsid w:val="00892B20"/>
    <w:rsid w:val="00895253"/>
    <w:rsid w:val="0089542E"/>
    <w:rsid w:val="00895F0E"/>
    <w:rsid w:val="008969AB"/>
    <w:rsid w:val="00897C40"/>
    <w:rsid w:val="008A077C"/>
    <w:rsid w:val="008A13F2"/>
    <w:rsid w:val="008A1812"/>
    <w:rsid w:val="008A2131"/>
    <w:rsid w:val="008A30DA"/>
    <w:rsid w:val="008A4AB9"/>
    <w:rsid w:val="008A509B"/>
    <w:rsid w:val="008A634F"/>
    <w:rsid w:val="008A6A50"/>
    <w:rsid w:val="008B0041"/>
    <w:rsid w:val="008B0120"/>
    <w:rsid w:val="008B0E1A"/>
    <w:rsid w:val="008B1098"/>
    <w:rsid w:val="008B12E1"/>
    <w:rsid w:val="008B1B7D"/>
    <w:rsid w:val="008B4980"/>
    <w:rsid w:val="008B595A"/>
    <w:rsid w:val="008B6915"/>
    <w:rsid w:val="008B71C6"/>
    <w:rsid w:val="008C074B"/>
    <w:rsid w:val="008C10A1"/>
    <w:rsid w:val="008C1EE2"/>
    <w:rsid w:val="008C2BCD"/>
    <w:rsid w:val="008C2FA3"/>
    <w:rsid w:val="008C42A0"/>
    <w:rsid w:val="008C49CA"/>
    <w:rsid w:val="008C4C18"/>
    <w:rsid w:val="008C5511"/>
    <w:rsid w:val="008C5549"/>
    <w:rsid w:val="008C62A9"/>
    <w:rsid w:val="008C66E3"/>
    <w:rsid w:val="008C75C0"/>
    <w:rsid w:val="008D070F"/>
    <w:rsid w:val="008D0A9B"/>
    <w:rsid w:val="008D0CA9"/>
    <w:rsid w:val="008D15FE"/>
    <w:rsid w:val="008D1CA6"/>
    <w:rsid w:val="008D24C5"/>
    <w:rsid w:val="008D3A78"/>
    <w:rsid w:val="008D4709"/>
    <w:rsid w:val="008D4854"/>
    <w:rsid w:val="008D4DDB"/>
    <w:rsid w:val="008D519A"/>
    <w:rsid w:val="008D5524"/>
    <w:rsid w:val="008D5993"/>
    <w:rsid w:val="008D5C39"/>
    <w:rsid w:val="008E0538"/>
    <w:rsid w:val="008E10CB"/>
    <w:rsid w:val="008E3DEB"/>
    <w:rsid w:val="008E4F2F"/>
    <w:rsid w:val="008E51CE"/>
    <w:rsid w:val="008E58E9"/>
    <w:rsid w:val="008E5DA9"/>
    <w:rsid w:val="008E7396"/>
    <w:rsid w:val="008E7577"/>
    <w:rsid w:val="008E78EC"/>
    <w:rsid w:val="008E7C85"/>
    <w:rsid w:val="008F2148"/>
    <w:rsid w:val="008F264B"/>
    <w:rsid w:val="008F2E05"/>
    <w:rsid w:val="008F37CD"/>
    <w:rsid w:val="008F4DF4"/>
    <w:rsid w:val="008F5F29"/>
    <w:rsid w:val="008F6535"/>
    <w:rsid w:val="008F6E88"/>
    <w:rsid w:val="008F791B"/>
    <w:rsid w:val="009001FA"/>
    <w:rsid w:val="009003B5"/>
    <w:rsid w:val="009025DD"/>
    <w:rsid w:val="0090790D"/>
    <w:rsid w:val="00910FED"/>
    <w:rsid w:val="0091204B"/>
    <w:rsid w:val="00914211"/>
    <w:rsid w:val="00914731"/>
    <w:rsid w:val="0091717F"/>
    <w:rsid w:val="00917278"/>
    <w:rsid w:val="0092206E"/>
    <w:rsid w:val="0092263F"/>
    <w:rsid w:val="009227C3"/>
    <w:rsid w:val="00923682"/>
    <w:rsid w:val="0092381C"/>
    <w:rsid w:val="00923BE0"/>
    <w:rsid w:val="0092496D"/>
    <w:rsid w:val="00926E67"/>
    <w:rsid w:val="00927215"/>
    <w:rsid w:val="009305E8"/>
    <w:rsid w:val="00930EED"/>
    <w:rsid w:val="00932427"/>
    <w:rsid w:val="009335EF"/>
    <w:rsid w:val="009337D7"/>
    <w:rsid w:val="0093450A"/>
    <w:rsid w:val="00936B3F"/>
    <w:rsid w:val="00940568"/>
    <w:rsid w:val="00940BEE"/>
    <w:rsid w:val="009463EE"/>
    <w:rsid w:val="0095183C"/>
    <w:rsid w:val="00951E55"/>
    <w:rsid w:val="0095258B"/>
    <w:rsid w:val="00952C52"/>
    <w:rsid w:val="00954154"/>
    <w:rsid w:val="00954532"/>
    <w:rsid w:val="0095706A"/>
    <w:rsid w:val="00957413"/>
    <w:rsid w:val="009574B1"/>
    <w:rsid w:val="00957DE6"/>
    <w:rsid w:val="009601BA"/>
    <w:rsid w:val="009608ED"/>
    <w:rsid w:val="00962CAD"/>
    <w:rsid w:val="00963A50"/>
    <w:rsid w:val="00963A59"/>
    <w:rsid w:val="00966C7E"/>
    <w:rsid w:val="009718E0"/>
    <w:rsid w:val="00971A6F"/>
    <w:rsid w:val="00973366"/>
    <w:rsid w:val="009739B3"/>
    <w:rsid w:val="009746D9"/>
    <w:rsid w:val="009750E5"/>
    <w:rsid w:val="0097607B"/>
    <w:rsid w:val="00977714"/>
    <w:rsid w:val="009820E1"/>
    <w:rsid w:val="009821C6"/>
    <w:rsid w:val="00982F3D"/>
    <w:rsid w:val="00983158"/>
    <w:rsid w:val="0098396B"/>
    <w:rsid w:val="0098581D"/>
    <w:rsid w:val="00986D01"/>
    <w:rsid w:val="00987AE2"/>
    <w:rsid w:val="00990B9C"/>
    <w:rsid w:val="0099126C"/>
    <w:rsid w:val="009912EA"/>
    <w:rsid w:val="00991846"/>
    <w:rsid w:val="00992C0E"/>
    <w:rsid w:val="00993D78"/>
    <w:rsid w:val="0099489A"/>
    <w:rsid w:val="0099679E"/>
    <w:rsid w:val="00996843"/>
    <w:rsid w:val="00996D6B"/>
    <w:rsid w:val="009A0202"/>
    <w:rsid w:val="009A2664"/>
    <w:rsid w:val="009A2C3B"/>
    <w:rsid w:val="009A2D33"/>
    <w:rsid w:val="009A3600"/>
    <w:rsid w:val="009A3948"/>
    <w:rsid w:val="009A3EB6"/>
    <w:rsid w:val="009A69FE"/>
    <w:rsid w:val="009A726B"/>
    <w:rsid w:val="009B0A7A"/>
    <w:rsid w:val="009B0AF1"/>
    <w:rsid w:val="009B0E58"/>
    <w:rsid w:val="009B1293"/>
    <w:rsid w:val="009B3B6B"/>
    <w:rsid w:val="009B51F3"/>
    <w:rsid w:val="009B5E00"/>
    <w:rsid w:val="009B6907"/>
    <w:rsid w:val="009C14DB"/>
    <w:rsid w:val="009C393B"/>
    <w:rsid w:val="009C3C8C"/>
    <w:rsid w:val="009C455C"/>
    <w:rsid w:val="009C46A7"/>
    <w:rsid w:val="009C512D"/>
    <w:rsid w:val="009C553D"/>
    <w:rsid w:val="009C7334"/>
    <w:rsid w:val="009D08CA"/>
    <w:rsid w:val="009D0BE8"/>
    <w:rsid w:val="009D0C87"/>
    <w:rsid w:val="009D130C"/>
    <w:rsid w:val="009D228F"/>
    <w:rsid w:val="009D2C8B"/>
    <w:rsid w:val="009D2EB9"/>
    <w:rsid w:val="009D31E5"/>
    <w:rsid w:val="009D40C0"/>
    <w:rsid w:val="009D54A0"/>
    <w:rsid w:val="009D6F44"/>
    <w:rsid w:val="009E0BB8"/>
    <w:rsid w:val="009E0C88"/>
    <w:rsid w:val="009E2694"/>
    <w:rsid w:val="009E27C3"/>
    <w:rsid w:val="009E2DCF"/>
    <w:rsid w:val="009E3479"/>
    <w:rsid w:val="009E4BDC"/>
    <w:rsid w:val="009E657E"/>
    <w:rsid w:val="009E7731"/>
    <w:rsid w:val="009E7DFA"/>
    <w:rsid w:val="009F1CD3"/>
    <w:rsid w:val="009F248D"/>
    <w:rsid w:val="009F30B7"/>
    <w:rsid w:val="009F37EE"/>
    <w:rsid w:val="009F3EC8"/>
    <w:rsid w:val="009F4239"/>
    <w:rsid w:val="009F6755"/>
    <w:rsid w:val="009F6CCE"/>
    <w:rsid w:val="009F6E78"/>
    <w:rsid w:val="009F71BC"/>
    <w:rsid w:val="009F7918"/>
    <w:rsid w:val="009F7E09"/>
    <w:rsid w:val="00A00C48"/>
    <w:rsid w:val="00A03586"/>
    <w:rsid w:val="00A03945"/>
    <w:rsid w:val="00A06400"/>
    <w:rsid w:val="00A10626"/>
    <w:rsid w:val="00A1132A"/>
    <w:rsid w:val="00A11AFE"/>
    <w:rsid w:val="00A122FE"/>
    <w:rsid w:val="00A128A7"/>
    <w:rsid w:val="00A136E7"/>
    <w:rsid w:val="00A13731"/>
    <w:rsid w:val="00A13EAC"/>
    <w:rsid w:val="00A14660"/>
    <w:rsid w:val="00A15380"/>
    <w:rsid w:val="00A15685"/>
    <w:rsid w:val="00A15F76"/>
    <w:rsid w:val="00A16E78"/>
    <w:rsid w:val="00A17D4C"/>
    <w:rsid w:val="00A2019A"/>
    <w:rsid w:val="00A21989"/>
    <w:rsid w:val="00A236DA"/>
    <w:rsid w:val="00A23FA2"/>
    <w:rsid w:val="00A26D4D"/>
    <w:rsid w:val="00A26DF6"/>
    <w:rsid w:val="00A3054F"/>
    <w:rsid w:val="00A3163B"/>
    <w:rsid w:val="00A3188C"/>
    <w:rsid w:val="00A3189E"/>
    <w:rsid w:val="00A32FB5"/>
    <w:rsid w:val="00A33407"/>
    <w:rsid w:val="00A33413"/>
    <w:rsid w:val="00A33B78"/>
    <w:rsid w:val="00A3501E"/>
    <w:rsid w:val="00A353E3"/>
    <w:rsid w:val="00A3571A"/>
    <w:rsid w:val="00A35EC8"/>
    <w:rsid w:val="00A364F6"/>
    <w:rsid w:val="00A36621"/>
    <w:rsid w:val="00A36AC9"/>
    <w:rsid w:val="00A3717E"/>
    <w:rsid w:val="00A37361"/>
    <w:rsid w:val="00A373B6"/>
    <w:rsid w:val="00A37EC0"/>
    <w:rsid w:val="00A4115E"/>
    <w:rsid w:val="00A425D0"/>
    <w:rsid w:val="00A43F63"/>
    <w:rsid w:val="00A4488C"/>
    <w:rsid w:val="00A45A2E"/>
    <w:rsid w:val="00A45AA0"/>
    <w:rsid w:val="00A46F66"/>
    <w:rsid w:val="00A475CC"/>
    <w:rsid w:val="00A507A7"/>
    <w:rsid w:val="00A51036"/>
    <w:rsid w:val="00A51B06"/>
    <w:rsid w:val="00A5595B"/>
    <w:rsid w:val="00A55D9B"/>
    <w:rsid w:val="00A562E4"/>
    <w:rsid w:val="00A61EB8"/>
    <w:rsid w:val="00A62797"/>
    <w:rsid w:val="00A64071"/>
    <w:rsid w:val="00A64A8D"/>
    <w:rsid w:val="00A65B5F"/>
    <w:rsid w:val="00A65E06"/>
    <w:rsid w:val="00A66806"/>
    <w:rsid w:val="00A6692B"/>
    <w:rsid w:val="00A67638"/>
    <w:rsid w:val="00A67724"/>
    <w:rsid w:val="00A67919"/>
    <w:rsid w:val="00A67FF1"/>
    <w:rsid w:val="00A71D40"/>
    <w:rsid w:val="00A71FA3"/>
    <w:rsid w:val="00A731A0"/>
    <w:rsid w:val="00A76238"/>
    <w:rsid w:val="00A76694"/>
    <w:rsid w:val="00A76A17"/>
    <w:rsid w:val="00A76ACB"/>
    <w:rsid w:val="00A77433"/>
    <w:rsid w:val="00A80147"/>
    <w:rsid w:val="00A80DF9"/>
    <w:rsid w:val="00A81DF9"/>
    <w:rsid w:val="00A81F2B"/>
    <w:rsid w:val="00A827AE"/>
    <w:rsid w:val="00A833B8"/>
    <w:rsid w:val="00A8405E"/>
    <w:rsid w:val="00A84839"/>
    <w:rsid w:val="00A850E0"/>
    <w:rsid w:val="00A86E28"/>
    <w:rsid w:val="00A90236"/>
    <w:rsid w:val="00A91488"/>
    <w:rsid w:val="00A91C35"/>
    <w:rsid w:val="00A9204C"/>
    <w:rsid w:val="00A9425F"/>
    <w:rsid w:val="00A95978"/>
    <w:rsid w:val="00AA13E4"/>
    <w:rsid w:val="00AA1401"/>
    <w:rsid w:val="00AA3F48"/>
    <w:rsid w:val="00AA40A9"/>
    <w:rsid w:val="00AA47F2"/>
    <w:rsid w:val="00AA4E38"/>
    <w:rsid w:val="00AA5456"/>
    <w:rsid w:val="00AA63B2"/>
    <w:rsid w:val="00AA67A2"/>
    <w:rsid w:val="00AB0DB0"/>
    <w:rsid w:val="00AB3693"/>
    <w:rsid w:val="00AB3CD2"/>
    <w:rsid w:val="00AB3D37"/>
    <w:rsid w:val="00AB4EF8"/>
    <w:rsid w:val="00AB50C9"/>
    <w:rsid w:val="00AB6B2B"/>
    <w:rsid w:val="00AB6EBF"/>
    <w:rsid w:val="00AB7975"/>
    <w:rsid w:val="00AC0D02"/>
    <w:rsid w:val="00AC1910"/>
    <w:rsid w:val="00AC25B5"/>
    <w:rsid w:val="00AC5288"/>
    <w:rsid w:val="00AC53B8"/>
    <w:rsid w:val="00AC5C63"/>
    <w:rsid w:val="00AC7A5D"/>
    <w:rsid w:val="00AD034B"/>
    <w:rsid w:val="00AD117E"/>
    <w:rsid w:val="00AD165C"/>
    <w:rsid w:val="00AD2576"/>
    <w:rsid w:val="00AD3BB7"/>
    <w:rsid w:val="00AD42B2"/>
    <w:rsid w:val="00AD4D89"/>
    <w:rsid w:val="00AD6262"/>
    <w:rsid w:val="00AD68B1"/>
    <w:rsid w:val="00AD6F4B"/>
    <w:rsid w:val="00AD7F2F"/>
    <w:rsid w:val="00AE05F4"/>
    <w:rsid w:val="00AE2F84"/>
    <w:rsid w:val="00AE30B0"/>
    <w:rsid w:val="00AE4643"/>
    <w:rsid w:val="00AE7373"/>
    <w:rsid w:val="00AF00AA"/>
    <w:rsid w:val="00AF0A19"/>
    <w:rsid w:val="00AF4740"/>
    <w:rsid w:val="00AF58EA"/>
    <w:rsid w:val="00AF6260"/>
    <w:rsid w:val="00AF6DDB"/>
    <w:rsid w:val="00AF7532"/>
    <w:rsid w:val="00AF754D"/>
    <w:rsid w:val="00B00906"/>
    <w:rsid w:val="00B00D9F"/>
    <w:rsid w:val="00B0316A"/>
    <w:rsid w:val="00B03BEC"/>
    <w:rsid w:val="00B04F66"/>
    <w:rsid w:val="00B0673A"/>
    <w:rsid w:val="00B10DA1"/>
    <w:rsid w:val="00B11625"/>
    <w:rsid w:val="00B134C4"/>
    <w:rsid w:val="00B138E7"/>
    <w:rsid w:val="00B13FBC"/>
    <w:rsid w:val="00B14174"/>
    <w:rsid w:val="00B149D7"/>
    <w:rsid w:val="00B159F0"/>
    <w:rsid w:val="00B15AAE"/>
    <w:rsid w:val="00B15D85"/>
    <w:rsid w:val="00B15DBB"/>
    <w:rsid w:val="00B15E71"/>
    <w:rsid w:val="00B16216"/>
    <w:rsid w:val="00B16AC9"/>
    <w:rsid w:val="00B20F64"/>
    <w:rsid w:val="00B21B6A"/>
    <w:rsid w:val="00B21F78"/>
    <w:rsid w:val="00B22537"/>
    <w:rsid w:val="00B23F1A"/>
    <w:rsid w:val="00B247B9"/>
    <w:rsid w:val="00B254B5"/>
    <w:rsid w:val="00B263E4"/>
    <w:rsid w:val="00B263EF"/>
    <w:rsid w:val="00B26B48"/>
    <w:rsid w:val="00B27C1A"/>
    <w:rsid w:val="00B27C31"/>
    <w:rsid w:val="00B27F11"/>
    <w:rsid w:val="00B32554"/>
    <w:rsid w:val="00B32DA7"/>
    <w:rsid w:val="00B36514"/>
    <w:rsid w:val="00B36B19"/>
    <w:rsid w:val="00B36F97"/>
    <w:rsid w:val="00B40689"/>
    <w:rsid w:val="00B429FF"/>
    <w:rsid w:val="00B447D2"/>
    <w:rsid w:val="00B46820"/>
    <w:rsid w:val="00B4727D"/>
    <w:rsid w:val="00B47FF7"/>
    <w:rsid w:val="00B5074E"/>
    <w:rsid w:val="00B517FD"/>
    <w:rsid w:val="00B53010"/>
    <w:rsid w:val="00B548BC"/>
    <w:rsid w:val="00B54F2F"/>
    <w:rsid w:val="00B559FB"/>
    <w:rsid w:val="00B55C89"/>
    <w:rsid w:val="00B56243"/>
    <w:rsid w:val="00B57915"/>
    <w:rsid w:val="00B57E36"/>
    <w:rsid w:val="00B60E98"/>
    <w:rsid w:val="00B61A54"/>
    <w:rsid w:val="00B64B2D"/>
    <w:rsid w:val="00B6574C"/>
    <w:rsid w:val="00B67721"/>
    <w:rsid w:val="00B70154"/>
    <w:rsid w:val="00B7088D"/>
    <w:rsid w:val="00B7144F"/>
    <w:rsid w:val="00B71699"/>
    <w:rsid w:val="00B71D9F"/>
    <w:rsid w:val="00B71EAB"/>
    <w:rsid w:val="00B7318C"/>
    <w:rsid w:val="00B7415C"/>
    <w:rsid w:val="00B74297"/>
    <w:rsid w:val="00B74683"/>
    <w:rsid w:val="00B75B6B"/>
    <w:rsid w:val="00B7611D"/>
    <w:rsid w:val="00B7667D"/>
    <w:rsid w:val="00B8346F"/>
    <w:rsid w:val="00B834AD"/>
    <w:rsid w:val="00B850C2"/>
    <w:rsid w:val="00B86033"/>
    <w:rsid w:val="00B8701B"/>
    <w:rsid w:val="00B900E0"/>
    <w:rsid w:val="00B90168"/>
    <w:rsid w:val="00B9099E"/>
    <w:rsid w:val="00B90D49"/>
    <w:rsid w:val="00B91688"/>
    <w:rsid w:val="00B92A18"/>
    <w:rsid w:val="00B93DB0"/>
    <w:rsid w:val="00B94BCD"/>
    <w:rsid w:val="00B95BAD"/>
    <w:rsid w:val="00B96263"/>
    <w:rsid w:val="00BA00B5"/>
    <w:rsid w:val="00BA45F9"/>
    <w:rsid w:val="00BA4E94"/>
    <w:rsid w:val="00BA6D21"/>
    <w:rsid w:val="00BA7D32"/>
    <w:rsid w:val="00BB0B20"/>
    <w:rsid w:val="00BB0B3A"/>
    <w:rsid w:val="00BB0FA9"/>
    <w:rsid w:val="00BB12B4"/>
    <w:rsid w:val="00BB176A"/>
    <w:rsid w:val="00BB3B8A"/>
    <w:rsid w:val="00BB3C6B"/>
    <w:rsid w:val="00BB40B7"/>
    <w:rsid w:val="00BB4793"/>
    <w:rsid w:val="00BB4A53"/>
    <w:rsid w:val="00BB4B14"/>
    <w:rsid w:val="00BB5500"/>
    <w:rsid w:val="00BB613F"/>
    <w:rsid w:val="00BB7001"/>
    <w:rsid w:val="00BC1716"/>
    <w:rsid w:val="00BC2C3A"/>
    <w:rsid w:val="00BC4CED"/>
    <w:rsid w:val="00BC5132"/>
    <w:rsid w:val="00BC52FB"/>
    <w:rsid w:val="00BD0A61"/>
    <w:rsid w:val="00BD4811"/>
    <w:rsid w:val="00BD6BC2"/>
    <w:rsid w:val="00BD74C0"/>
    <w:rsid w:val="00BD7549"/>
    <w:rsid w:val="00BE0136"/>
    <w:rsid w:val="00BE211C"/>
    <w:rsid w:val="00BE24E7"/>
    <w:rsid w:val="00BE278A"/>
    <w:rsid w:val="00BE302D"/>
    <w:rsid w:val="00BE7561"/>
    <w:rsid w:val="00BF064B"/>
    <w:rsid w:val="00BF2546"/>
    <w:rsid w:val="00BF25C0"/>
    <w:rsid w:val="00BF30B6"/>
    <w:rsid w:val="00BF5D3E"/>
    <w:rsid w:val="00BF6725"/>
    <w:rsid w:val="00BF70AA"/>
    <w:rsid w:val="00BF710D"/>
    <w:rsid w:val="00BF73EC"/>
    <w:rsid w:val="00BF79E2"/>
    <w:rsid w:val="00C006DC"/>
    <w:rsid w:val="00C00783"/>
    <w:rsid w:val="00C021B7"/>
    <w:rsid w:val="00C022E8"/>
    <w:rsid w:val="00C02B5F"/>
    <w:rsid w:val="00C03342"/>
    <w:rsid w:val="00C0373D"/>
    <w:rsid w:val="00C03E8A"/>
    <w:rsid w:val="00C0414B"/>
    <w:rsid w:val="00C04391"/>
    <w:rsid w:val="00C079A8"/>
    <w:rsid w:val="00C07CD2"/>
    <w:rsid w:val="00C10F2A"/>
    <w:rsid w:val="00C11650"/>
    <w:rsid w:val="00C11902"/>
    <w:rsid w:val="00C1200F"/>
    <w:rsid w:val="00C129F2"/>
    <w:rsid w:val="00C13699"/>
    <w:rsid w:val="00C13E22"/>
    <w:rsid w:val="00C148BF"/>
    <w:rsid w:val="00C14B18"/>
    <w:rsid w:val="00C16825"/>
    <w:rsid w:val="00C17223"/>
    <w:rsid w:val="00C202AD"/>
    <w:rsid w:val="00C21504"/>
    <w:rsid w:val="00C22B1C"/>
    <w:rsid w:val="00C231BE"/>
    <w:rsid w:val="00C23B2D"/>
    <w:rsid w:val="00C25D89"/>
    <w:rsid w:val="00C3075D"/>
    <w:rsid w:val="00C30F65"/>
    <w:rsid w:val="00C339FF"/>
    <w:rsid w:val="00C33CA3"/>
    <w:rsid w:val="00C35119"/>
    <w:rsid w:val="00C35799"/>
    <w:rsid w:val="00C3681C"/>
    <w:rsid w:val="00C36B24"/>
    <w:rsid w:val="00C37DA2"/>
    <w:rsid w:val="00C41D42"/>
    <w:rsid w:val="00C4206E"/>
    <w:rsid w:val="00C420F5"/>
    <w:rsid w:val="00C42E22"/>
    <w:rsid w:val="00C43A02"/>
    <w:rsid w:val="00C445A2"/>
    <w:rsid w:val="00C447B3"/>
    <w:rsid w:val="00C46300"/>
    <w:rsid w:val="00C46938"/>
    <w:rsid w:val="00C50881"/>
    <w:rsid w:val="00C50AFB"/>
    <w:rsid w:val="00C52DF5"/>
    <w:rsid w:val="00C54574"/>
    <w:rsid w:val="00C54CC9"/>
    <w:rsid w:val="00C61736"/>
    <w:rsid w:val="00C62FF5"/>
    <w:rsid w:val="00C630ED"/>
    <w:rsid w:val="00C63C0E"/>
    <w:rsid w:val="00C65B76"/>
    <w:rsid w:val="00C665FA"/>
    <w:rsid w:val="00C671A4"/>
    <w:rsid w:val="00C70147"/>
    <w:rsid w:val="00C71B17"/>
    <w:rsid w:val="00C739B9"/>
    <w:rsid w:val="00C73D38"/>
    <w:rsid w:val="00C766BB"/>
    <w:rsid w:val="00C777EF"/>
    <w:rsid w:val="00C77DC0"/>
    <w:rsid w:val="00C80210"/>
    <w:rsid w:val="00C814FC"/>
    <w:rsid w:val="00C8185D"/>
    <w:rsid w:val="00C81DE6"/>
    <w:rsid w:val="00C82379"/>
    <w:rsid w:val="00C832E2"/>
    <w:rsid w:val="00C83DED"/>
    <w:rsid w:val="00C8442D"/>
    <w:rsid w:val="00C851BE"/>
    <w:rsid w:val="00C8627F"/>
    <w:rsid w:val="00C86585"/>
    <w:rsid w:val="00C90040"/>
    <w:rsid w:val="00C900AC"/>
    <w:rsid w:val="00C91000"/>
    <w:rsid w:val="00C91509"/>
    <w:rsid w:val="00C91A7E"/>
    <w:rsid w:val="00C9268C"/>
    <w:rsid w:val="00C92EAE"/>
    <w:rsid w:val="00C92F52"/>
    <w:rsid w:val="00C9332A"/>
    <w:rsid w:val="00C95DBB"/>
    <w:rsid w:val="00C964FD"/>
    <w:rsid w:val="00C96FB3"/>
    <w:rsid w:val="00CA0156"/>
    <w:rsid w:val="00CA09C6"/>
    <w:rsid w:val="00CA20CC"/>
    <w:rsid w:val="00CA24A8"/>
    <w:rsid w:val="00CA3CE4"/>
    <w:rsid w:val="00CA4567"/>
    <w:rsid w:val="00CA5782"/>
    <w:rsid w:val="00CA6A53"/>
    <w:rsid w:val="00CA7DB3"/>
    <w:rsid w:val="00CB0ABD"/>
    <w:rsid w:val="00CB20B0"/>
    <w:rsid w:val="00CB25E9"/>
    <w:rsid w:val="00CB28EE"/>
    <w:rsid w:val="00CB34BF"/>
    <w:rsid w:val="00CB4B0A"/>
    <w:rsid w:val="00CB4D06"/>
    <w:rsid w:val="00CB6A94"/>
    <w:rsid w:val="00CC1327"/>
    <w:rsid w:val="00CC13B1"/>
    <w:rsid w:val="00CC1961"/>
    <w:rsid w:val="00CC23AA"/>
    <w:rsid w:val="00CC3614"/>
    <w:rsid w:val="00CC3A63"/>
    <w:rsid w:val="00CC6889"/>
    <w:rsid w:val="00CC6FCD"/>
    <w:rsid w:val="00CC7371"/>
    <w:rsid w:val="00CD00BE"/>
    <w:rsid w:val="00CD0927"/>
    <w:rsid w:val="00CD0B99"/>
    <w:rsid w:val="00CD21E1"/>
    <w:rsid w:val="00CD35EE"/>
    <w:rsid w:val="00CD3E98"/>
    <w:rsid w:val="00CD586C"/>
    <w:rsid w:val="00CD5A8E"/>
    <w:rsid w:val="00CD66BF"/>
    <w:rsid w:val="00CD6F1E"/>
    <w:rsid w:val="00CE1469"/>
    <w:rsid w:val="00CE1971"/>
    <w:rsid w:val="00CE1F4D"/>
    <w:rsid w:val="00CE2C59"/>
    <w:rsid w:val="00CE2CAD"/>
    <w:rsid w:val="00CE419C"/>
    <w:rsid w:val="00CE471F"/>
    <w:rsid w:val="00CE49C2"/>
    <w:rsid w:val="00CE534A"/>
    <w:rsid w:val="00CE60D9"/>
    <w:rsid w:val="00CE6E2A"/>
    <w:rsid w:val="00CF0E20"/>
    <w:rsid w:val="00CF13F4"/>
    <w:rsid w:val="00CF623B"/>
    <w:rsid w:val="00CF6323"/>
    <w:rsid w:val="00CF6A94"/>
    <w:rsid w:val="00D012CA"/>
    <w:rsid w:val="00D01A87"/>
    <w:rsid w:val="00D01C87"/>
    <w:rsid w:val="00D03156"/>
    <w:rsid w:val="00D033E1"/>
    <w:rsid w:val="00D05058"/>
    <w:rsid w:val="00D053B3"/>
    <w:rsid w:val="00D06B89"/>
    <w:rsid w:val="00D10BA6"/>
    <w:rsid w:val="00D10D06"/>
    <w:rsid w:val="00D12072"/>
    <w:rsid w:val="00D13452"/>
    <w:rsid w:val="00D1406D"/>
    <w:rsid w:val="00D1412A"/>
    <w:rsid w:val="00D143D9"/>
    <w:rsid w:val="00D1490A"/>
    <w:rsid w:val="00D14CD0"/>
    <w:rsid w:val="00D21278"/>
    <w:rsid w:val="00D21AC8"/>
    <w:rsid w:val="00D21FB5"/>
    <w:rsid w:val="00D22D00"/>
    <w:rsid w:val="00D235FB"/>
    <w:rsid w:val="00D23FD6"/>
    <w:rsid w:val="00D24359"/>
    <w:rsid w:val="00D244F3"/>
    <w:rsid w:val="00D24550"/>
    <w:rsid w:val="00D24C94"/>
    <w:rsid w:val="00D27576"/>
    <w:rsid w:val="00D27634"/>
    <w:rsid w:val="00D2792A"/>
    <w:rsid w:val="00D30DCD"/>
    <w:rsid w:val="00D30DDE"/>
    <w:rsid w:val="00D3108A"/>
    <w:rsid w:val="00D310E0"/>
    <w:rsid w:val="00D31349"/>
    <w:rsid w:val="00D32444"/>
    <w:rsid w:val="00D33911"/>
    <w:rsid w:val="00D34240"/>
    <w:rsid w:val="00D3472F"/>
    <w:rsid w:val="00D34E98"/>
    <w:rsid w:val="00D358C9"/>
    <w:rsid w:val="00D35E08"/>
    <w:rsid w:val="00D372CE"/>
    <w:rsid w:val="00D40D1E"/>
    <w:rsid w:val="00D41127"/>
    <w:rsid w:val="00D43553"/>
    <w:rsid w:val="00D437E5"/>
    <w:rsid w:val="00D43AA0"/>
    <w:rsid w:val="00D4471F"/>
    <w:rsid w:val="00D4565D"/>
    <w:rsid w:val="00D46565"/>
    <w:rsid w:val="00D47B0B"/>
    <w:rsid w:val="00D524A6"/>
    <w:rsid w:val="00D5393B"/>
    <w:rsid w:val="00D54A7B"/>
    <w:rsid w:val="00D56F71"/>
    <w:rsid w:val="00D570A6"/>
    <w:rsid w:val="00D6106A"/>
    <w:rsid w:val="00D62B6E"/>
    <w:rsid w:val="00D64938"/>
    <w:rsid w:val="00D65B33"/>
    <w:rsid w:val="00D65EB1"/>
    <w:rsid w:val="00D664F8"/>
    <w:rsid w:val="00D66E76"/>
    <w:rsid w:val="00D671C4"/>
    <w:rsid w:val="00D673B0"/>
    <w:rsid w:val="00D6792D"/>
    <w:rsid w:val="00D70763"/>
    <w:rsid w:val="00D70947"/>
    <w:rsid w:val="00D718FA"/>
    <w:rsid w:val="00D730EF"/>
    <w:rsid w:val="00D7334D"/>
    <w:rsid w:val="00D73C06"/>
    <w:rsid w:val="00D76155"/>
    <w:rsid w:val="00D76BD6"/>
    <w:rsid w:val="00D76D00"/>
    <w:rsid w:val="00D76E09"/>
    <w:rsid w:val="00D80A29"/>
    <w:rsid w:val="00D81B41"/>
    <w:rsid w:val="00D82B59"/>
    <w:rsid w:val="00D83950"/>
    <w:rsid w:val="00D850E7"/>
    <w:rsid w:val="00D86423"/>
    <w:rsid w:val="00D868D4"/>
    <w:rsid w:val="00D86B10"/>
    <w:rsid w:val="00D874EA"/>
    <w:rsid w:val="00D87588"/>
    <w:rsid w:val="00D91651"/>
    <w:rsid w:val="00D9181B"/>
    <w:rsid w:val="00D94CD2"/>
    <w:rsid w:val="00D953FA"/>
    <w:rsid w:val="00D978BD"/>
    <w:rsid w:val="00D97DA1"/>
    <w:rsid w:val="00DA0E38"/>
    <w:rsid w:val="00DA116A"/>
    <w:rsid w:val="00DA19B7"/>
    <w:rsid w:val="00DA1D31"/>
    <w:rsid w:val="00DA272B"/>
    <w:rsid w:val="00DA2A71"/>
    <w:rsid w:val="00DA2AF2"/>
    <w:rsid w:val="00DA32C0"/>
    <w:rsid w:val="00DA41ED"/>
    <w:rsid w:val="00DA496A"/>
    <w:rsid w:val="00DA59B4"/>
    <w:rsid w:val="00DA6A40"/>
    <w:rsid w:val="00DA6BD9"/>
    <w:rsid w:val="00DA7BD8"/>
    <w:rsid w:val="00DB05C2"/>
    <w:rsid w:val="00DB1CAE"/>
    <w:rsid w:val="00DB2F85"/>
    <w:rsid w:val="00DB3C3B"/>
    <w:rsid w:val="00DB546A"/>
    <w:rsid w:val="00DB586B"/>
    <w:rsid w:val="00DB7378"/>
    <w:rsid w:val="00DB75A5"/>
    <w:rsid w:val="00DC07E1"/>
    <w:rsid w:val="00DC30D7"/>
    <w:rsid w:val="00DC4EC1"/>
    <w:rsid w:val="00DC63B8"/>
    <w:rsid w:val="00DC71E9"/>
    <w:rsid w:val="00DD1F92"/>
    <w:rsid w:val="00DD2564"/>
    <w:rsid w:val="00DD376B"/>
    <w:rsid w:val="00DD3E2E"/>
    <w:rsid w:val="00DD4C9C"/>
    <w:rsid w:val="00DD5124"/>
    <w:rsid w:val="00DD5269"/>
    <w:rsid w:val="00DD5B51"/>
    <w:rsid w:val="00DD61D2"/>
    <w:rsid w:val="00DD7F61"/>
    <w:rsid w:val="00DE0594"/>
    <w:rsid w:val="00DE08C3"/>
    <w:rsid w:val="00DE2EB4"/>
    <w:rsid w:val="00DE44DB"/>
    <w:rsid w:val="00DE5185"/>
    <w:rsid w:val="00DF07D6"/>
    <w:rsid w:val="00DF2255"/>
    <w:rsid w:val="00DF2413"/>
    <w:rsid w:val="00DF431B"/>
    <w:rsid w:val="00DF4423"/>
    <w:rsid w:val="00DF4C4B"/>
    <w:rsid w:val="00DF50B1"/>
    <w:rsid w:val="00DF66D2"/>
    <w:rsid w:val="00DF71E0"/>
    <w:rsid w:val="00DF76FA"/>
    <w:rsid w:val="00DF7746"/>
    <w:rsid w:val="00DF776E"/>
    <w:rsid w:val="00DF79FF"/>
    <w:rsid w:val="00E00428"/>
    <w:rsid w:val="00E00BC4"/>
    <w:rsid w:val="00E0103A"/>
    <w:rsid w:val="00E0164A"/>
    <w:rsid w:val="00E01CB1"/>
    <w:rsid w:val="00E02237"/>
    <w:rsid w:val="00E03FCB"/>
    <w:rsid w:val="00E05994"/>
    <w:rsid w:val="00E05EA5"/>
    <w:rsid w:val="00E05FC8"/>
    <w:rsid w:val="00E067A7"/>
    <w:rsid w:val="00E076D4"/>
    <w:rsid w:val="00E1106D"/>
    <w:rsid w:val="00E120BD"/>
    <w:rsid w:val="00E12D0D"/>
    <w:rsid w:val="00E13170"/>
    <w:rsid w:val="00E1345C"/>
    <w:rsid w:val="00E13529"/>
    <w:rsid w:val="00E14BCE"/>
    <w:rsid w:val="00E156E6"/>
    <w:rsid w:val="00E15971"/>
    <w:rsid w:val="00E15E60"/>
    <w:rsid w:val="00E175F7"/>
    <w:rsid w:val="00E17779"/>
    <w:rsid w:val="00E20260"/>
    <w:rsid w:val="00E203D5"/>
    <w:rsid w:val="00E2088F"/>
    <w:rsid w:val="00E21BBE"/>
    <w:rsid w:val="00E225AA"/>
    <w:rsid w:val="00E233CD"/>
    <w:rsid w:val="00E25999"/>
    <w:rsid w:val="00E26161"/>
    <w:rsid w:val="00E26847"/>
    <w:rsid w:val="00E276EC"/>
    <w:rsid w:val="00E30F74"/>
    <w:rsid w:val="00E31095"/>
    <w:rsid w:val="00E3278E"/>
    <w:rsid w:val="00E3363F"/>
    <w:rsid w:val="00E33EF6"/>
    <w:rsid w:val="00E3437F"/>
    <w:rsid w:val="00E353A2"/>
    <w:rsid w:val="00E35D60"/>
    <w:rsid w:val="00E36CF0"/>
    <w:rsid w:val="00E376D4"/>
    <w:rsid w:val="00E40898"/>
    <w:rsid w:val="00E40CC1"/>
    <w:rsid w:val="00E410BD"/>
    <w:rsid w:val="00E41EFA"/>
    <w:rsid w:val="00E42306"/>
    <w:rsid w:val="00E426EA"/>
    <w:rsid w:val="00E4314F"/>
    <w:rsid w:val="00E43611"/>
    <w:rsid w:val="00E436B6"/>
    <w:rsid w:val="00E43A6B"/>
    <w:rsid w:val="00E44CF9"/>
    <w:rsid w:val="00E45381"/>
    <w:rsid w:val="00E4578E"/>
    <w:rsid w:val="00E46FCB"/>
    <w:rsid w:val="00E47DEA"/>
    <w:rsid w:val="00E50580"/>
    <w:rsid w:val="00E50D30"/>
    <w:rsid w:val="00E51C25"/>
    <w:rsid w:val="00E53278"/>
    <w:rsid w:val="00E53A64"/>
    <w:rsid w:val="00E53F69"/>
    <w:rsid w:val="00E54A20"/>
    <w:rsid w:val="00E54F94"/>
    <w:rsid w:val="00E556A0"/>
    <w:rsid w:val="00E57710"/>
    <w:rsid w:val="00E57C63"/>
    <w:rsid w:val="00E57EC6"/>
    <w:rsid w:val="00E60961"/>
    <w:rsid w:val="00E61847"/>
    <w:rsid w:val="00E61E53"/>
    <w:rsid w:val="00E62817"/>
    <w:rsid w:val="00E637EF"/>
    <w:rsid w:val="00E655F4"/>
    <w:rsid w:val="00E66BCA"/>
    <w:rsid w:val="00E671D8"/>
    <w:rsid w:val="00E67A0F"/>
    <w:rsid w:val="00E7093B"/>
    <w:rsid w:val="00E71C36"/>
    <w:rsid w:val="00E7259F"/>
    <w:rsid w:val="00E72ACE"/>
    <w:rsid w:val="00E72CD0"/>
    <w:rsid w:val="00E731F8"/>
    <w:rsid w:val="00E73924"/>
    <w:rsid w:val="00E73BD3"/>
    <w:rsid w:val="00E73C3D"/>
    <w:rsid w:val="00E73E97"/>
    <w:rsid w:val="00E75418"/>
    <w:rsid w:val="00E77049"/>
    <w:rsid w:val="00E779B8"/>
    <w:rsid w:val="00E77DFD"/>
    <w:rsid w:val="00E8007F"/>
    <w:rsid w:val="00E812C0"/>
    <w:rsid w:val="00E845AA"/>
    <w:rsid w:val="00E8494F"/>
    <w:rsid w:val="00E86465"/>
    <w:rsid w:val="00E86C3E"/>
    <w:rsid w:val="00E870B3"/>
    <w:rsid w:val="00E90B49"/>
    <w:rsid w:val="00E9112E"/>
    <w:rsid w:val="00E92445"/>
    <w:rsid w:val="00E92D41"/>
    <w:rsid w:val="00E935C0"/>
    <w:rsid w:val="00E936AC"/>
    <w:rsid w:val="00E93BFF"/>
    <w:rsid w:val="00E960ED"/>
    <w:rsid w:val="00E96577"/>
    <w:rsid w:val="00E96A3F"/>
    <w:rsid w:val="00E97318"/>
    <w:rsid w:val="00E97512"/>
    <w:rsid w:val="00E97528"/>
    <w:rsid w:val="00EA0691"/>
    <w:rsid w:val="00EA10E2"/>
    <w:rsid w:val="00EA15A5"/>
    <w:rsid w:val="00EA289E"/>
    <w:rsid w:val="00EA3465"/>
    <w:rsid w:val="00EA4A12"/>
    <w:rsid w:val="00EA4C89"/>
    <w:rsid w:val="00EA4FDE"/>
    <w:rsid w:val="00EA584E"/>
    <w:rsid w:val="00EA5B54"/>
    <w:rsid w:val="00EA64BF"/>
    <w:rsid w:val="00EA6E86"/>
    <w:rsid w:val="00EA7391"/>
    <w:rsid w:val="00EB120E"/>
    <w:rsid w:val="00EB1EA6"/>
    <w:rsid w:val="00EB2A00"/>
    <w:rsid w:val="00EB2C0E"/>
    <w:rsid w:val="00EB4077"/>
    <w:rsid w:val="00EB40F5"/>
    <w:rsid w:val="00EB4F04"/>
    <w:rsid w:val="00EB4FC8"/>
    <w:rsid w:val="00EB5658"/>
    <w:rsid w:val="00EB5A96"/>
    <w:rsid w:val="00EB5F5A"/>
    <w:rsid w:val="00EB7045"/>
    <w:rsid w:val="00EB7568"/>
    <w:rsid w:val="00EB7713"/>
    <w:rsid w:val="00EB7BCA"/>
    <w:rsid w:val="00EC129F"/>
    <w:rsid w:val="00EC373D"/>
    <w:rsid w:val="00EC3FF8"/>
    <w:rsid w:val="00EC45D6"/>
    <w:rsid w:val="00EC4625"/>
    <w:rsid w:val="00EC651A"/>
    <w:rsid w:val="00EC6A07"/>
    <w:rsid w:val="00EC6C4F"/>
    <w:rsid w:val="00EC7663"/>
    <w:rsid w:val="00EC7FBA"/>
    <w:rsid w:val="00ED04A9"/>
    <w:rsid w:val="00ED0B95"/>
    <w:rsid w:val="00ED1A59"/>
    <w:rsid w:val="00ED27A3"/>
    <w:rsid w:val="00ED4AC6"/>
    <w:rsid w:val="00ED5DB7"/>
    <w:rsid w:val="00ED6B76"/>
    <w:rsid w:val="00ED7FF6"/>
    <w:rsid w:val="00EE1E94"/>
    <w:rsid w:val="00EE1F90"/>
    <w:rsid w:val="00EE2587"/>
    <w:rsid w:val="00EE3669"/>
    <w:rsid w:val="00EE3E9D"/>
    <w:rsid w:val="00EE45AC"/>
    <w:rsid w:val="00EE6095"/>
    <w:rsid w:val="00EE6382"/>
    <w:rsid w:val="00EE65CB"/>
    <w:rsid w:val="00EE6678"/>
    <w:rsid w:val="00EE768B"/>
    <w:rsid w:val="00EE77D9"/>
    <w:rsid w:val="00EE792F"/>
    <w:rsid w:val="00EF01CD"/>
    <w:rsid w:val="00EF09AA"/>
    <w:rsid w:val="00EF0E81"/>
    <w:rsid w:val="00EF0EA3"/>
    <w:rsid w:val="00EF1FF6"/>
    <w:rsid w:val="00EF3342"/>
    <w:rsid w:val="00EF3A29"/>
    <w:rsid w:val="00EF430E"/>
    <w:rsid w:val="00EF4755"/>
    <w:rsid w:val="00EF479D"/>
    <w:rsid w:val="00EF6839"/>
    <w:rsid w:val="00EF7200"/>
    <w:rsid w:val="00F00AE4"/>
    <w:rsid w:val="00F00B36"/>
    <w:rsid w:val="00F00F72"/>
    <w:rsid w:val="00F015E6"/>
    <w:rsid w:val="00F01864"/>
    <w:rsid w:val="00F02833"/>
    <w:rsid w:val="00F0296F"/>
    <w:rsid w:val="00F036F0"/>
    <w:rsid w:val="00F03AC9"/>
    <w:rsid w:val="00F05BA9"/>
    <w:rsid w:val="00F066F4"/>
    <w:rsid w:val="00F079A5"/>
    <w:rsid w:val="00F11618"/>
    <w:rsid w:val="00F11838"/>
    <w:rsid w:val="00F12E21"/>
    <w:rsid w:val="00F14AF9"/>
    <w:rsid w:val="00F15187"/>
    <w:rsid w:val="00F16C2A"/>
    <w:rsid w:val="00F17A3B"/>
    <w:rsid w:val="00F20253"/>
    <w:rsid w:val="00F219A0"/>
    <w:rsid w:val="00F22279"/>
    <w:rsid w:val="00F22A10"/>
    <w:rsid w:val="00F233E5"/>
    <w:rsid w:val="00F23C85"/>
    <w:rsid w:val="00F2414D"/>
    <w:rsid w:val="00F24985"/>
    <w:rsid w:val="00F252BC"/>
    <w:rsid w:val="00F25A1E"/>
    <w:rsid w:val="00F25DD3"/>
    <w:rsid w:val="00F26795"/>
    <w:rsid w:val="00F3268C"/>
    <w:rsid w:val="00F33937"/>
    <w:rsid w:val="00F3466E"/>
    <w:rsid w:val="00F34A38"/>
    <w:rsid w:val="00F352BB"/>
    <w:rsid w:val="00F37C66"/>
    <w:rsid w:val="00F40E8D"/>
    <w:rsid w:val="00F430BB"/>
    <w:rsid w:val="00F43A62"/>
    <w:rsid w:val="00F44005"/>
    <w:rsid w:val="00F441EF"/>
    <w:rsid w:val="00F4461D"/>
    <w:rsid w:val="00F44F0E"/>
    <w:rsid w:val="00F44FE7"/>
    <w:rsid w:val="00F45337"/>
    <w:rsid w:val="00F46F21"/>
    <w:rsid w:val="00F46FC2"/>
    <w:rsid w:val="00F47C4B"/>
    <w:rsid w:val="00F51DA6"/>
    <w:rsid w:val="00F52545"/>
    <w:rsid w:val="00F55CAA"/>
    <w:rsid w:val="00F5694C"/>
    <w:rsid w:val="00F56A48"/>
    <w:rsid w:val="00F57A38"/>
    <w:rsid w:val="00F60C7F"/>
    <w:rsid w:val="00F60F99"/>
    <w:rsid w:val="00F610DE"/>
    <w:rsid w:val="00F61AE8"/>
    <w:rsid w:val="00F63A2C"/>
    <w:rsid w:val="00F63FEF"/>
    <w:rsid w:val="00F6423B"/>
    <w:rsid w:val="00F65B07"/>
    <w:rsid w:val="00F678B5"/>
    <w:rsid w:val="00F700CA"/>
    <w:rsid w:val="00F71634"/>
    <w:rsid w:val="00F71CFE"/>
    <w:rsid w:val="00F72F3E"/>
    <w:rsid w:val="00F738AD"/>
    <w:rsid w:val="00F75C7F"/>
    <w:rsid w:val="00F76245"/>
    <w:rsid w:val="00F76AE5"/>
    <w:rsid w:val="00F77339"/>
    <w:rsid w:val="00F77413"/>
    <w:rsid w:val="00F77A45"/>
    <w:rsid w:val="00F8038E"/>
    <w:rsid w:val="00F80ED2"/>
    <w:rsid w:val="00F82312"/>
    <w:rsid w:val="00F8246F"/>
    <w:rsid w:val="00F851A6"/>
    <w:rsid w:val="00F85441"/>
    <w:rsid w:val="00F8597E"/>
    <w:rsid w:val="00F86376"/>
    <w:rsid w:val="00F8666E"/>
    <w:rsid w:val="00F866E9"/>
    <w:rsid w:val="00F905A5"/>
    <w:rsid w:val="00F9093F"/>
    <w:rsid w:val="00F91821"/>
    <w:rsid w:val="00F927BB"/>
    <w:rsid w:val="00F94486"/>
    <w:rsid w:val="00F9456F"/>
    <w:rsid w:val="00F9497A"/>
    <w:rsid w:val="00F94CAC"/>
    <w:rsid w:val="00F94E83"/>
    <w:rsid w:val="00F96655"/>
    <w:rsid w:val="00F96F62"/>
    <w:rsid w:val="00FA2096"/>
    <w:rsid w:val="00FA51A2"/>
    <w:rsid w:val="00FA525B"/>
    <w:rsid w:val="00FA5AB8"/>
    <w:rsid w:val="00FA6F25"/>
    <w:rsid w:val="00FA7897"/>
    <w:rsid w:val="00FB1742"/>
    <w:rsid w:val="00FB1DC9"/>
    <w:rsid w:val="00FB2A74"/>
    <w:rsid w:val="00FB2D51"/>
    <w:rsid w:val="00FB32D4"/>
    <w:rsid w:val="00FB3311"/>
    <w:rsid w:val="00FB418B"/>
    <w:rsid w:val="00FB46A7"/>
    <w:rsid w:val="00FB4B2E"/>
    <w:rsid w:val="00FB601B"/>
    <w:rsid w:val="00FB66C9"/>
    <w:rsid w:val="00FB6C1A"/>
    <w:rsid w:val="00FC05E4"/>
    <w:rsid w:val="00FC0AFF"/>
    <w:rsid w:val="00FC0CA9"/>
    <w:rsid w:val="00FC3226"/>
    <w:rsid w:val="00FC4004"/>
    <w:rsid w:val="00FC4403"/>
    <w:rsid w:val="00FC44C7"/>
    <w:rsid w:val="00FC4C57"/>
    <w:rsid w:val="00FC4F0B"/>
    <w:rsid w:val="00FC52CC"/>
    <w:rsid w:val="00FC5A68"/>
    <w:rsid w:val="00FC61AF"/>
    <w:rsid w:val="00FC64F9"/>
    <w:rsid w:val="00FC6C3A"/>
    <w:rsid w:val="00FD33FE"/>
    <w:rsid w:val="00FD370F"/>
    <w:rsid w:val="00FD4A6D"/>
    <w:rsid w:val="00FD4F6E"/>
    <w:rsid w:val="00FD52A9"/>
    <w:rsid w:val="00FD55A1"/>
    <w:rsid w:val="00FD5973"/>
    <w:rsid w:val="00FD6598"/>
    <w:rsid w:val="00FE03DA"/>
    <w:rsid w:val="00FE0639"/>
    <w:rsid w:val="00FE14F4"/>
    <w:rsid w:val="00FE1693"/>
    <w:rsid w:val="00FE1815"/>
    <w:rsid w:val="00FE1E32"/>
    <w:rsid w:val="00FE22FF"/>
    <w:rsid w:val="00FE34CA"/>
    <w:rsid w:val="00FE3FEE"/>
    <w:rsid w:val="00FE4B58"/>
    <w:rsid w:val="00FE4F45"/>
    <w:rsid w:val="00FE7762"/>
    <w:rsid w:val="00FE7908"/>
    <w:rsid w:val="00FE7DB0"/>
    <w:rsid w:val="00FF0E16"/>
    <w:rsid w:val="00FF141F"/>
    <w:rsid w:val="00FF2AF9"/>
    <w:rsid w:val="00FF2C3E"/>
    <w:rsid w:val="00FF2DD7"/>
    <w:rsid w:val="00FF33D1"/>
    <w:rsid w:val="00FF3E52"/>
    <w:rsid w:val="00FF4D37"/>
    <w:rsid w:val="00FF4EC5"/>
    <w:rsid w:val="00FF54C1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3D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93D7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93D7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93D78"/>
    <w:pPr>
      <w:ind w:right="-1"/>
      <w:jc w:val="center"/>
    </w:pPr>
    <w:rPr>
      <w:b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993D7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aliases w:val="мой"/>
    <w:basedOn w:val="a"/>
    <w:link w:val="a6"/>
    <w:uiPriority w:val="34"/>
    <w:qFormat/>
    <w:rsid w:val="00993D78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64A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A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aliases w:val="мой Знак"/>
    <w:link w:val="a5"/>
    <w:uiPriority w:val="34"/>
    <w:locked/>
    <w:rsid w:val="00C445A2"/>
    <w:rPr>
      <w:rFonts w:ascii="Times New Roman" w:eastAsia="Calibri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1B39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3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B39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39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ogr7</cp:lastModifiedBy>
  <cp:revision>2</cp:revision>
  <dcterms:created xsi:type="dcterms:W3CDTF">2019-04-05T07:19:00Z</dcterms:created>
  <dcterms:modified xsi:type="dcterms:W3CDTF">2019-04-05T11:11:00Z</dcterms:modified>
</cp:coreProperties>
</file>