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770B48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>
        <w:rPr>
          <w:sz w:val="23"/>
          <w:szCs w:val="23"/>
        </w:rPr>
        <w:t xml:space="preserve"> 28.01.2019</w:t>
      </w:r>
      <w:r w:rsidR="009437CF">
        <w:rPr>
          <w:sz w:val="23"/>
          <w:szCs w:val="23"/>
        </w:rPr>
        <w:tab/>
      </w:r>
      <w:r w:rsidR="002804A6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="00E61A47" w:rsidRPr="0079022D">
        <w:rPr>
          <w:sz w:val="23"/>
          <w:szCs w:val="23"/>
        </w:rPr>
        <w:t>№</w:t>
      </w:r>
      <w:r>
        <w:rPr>
          <w:sz w:val="23"/>
          <w:szCs w:val="23"/>
        </w:rPr>
        <w:t>21-лс</w:t>
      </w:r>
      <w:r w:rsidR="003A4E78">
        <w:rPr>
          <w:sz w:val="23"/>
          <w:szCs w:val="23"/>
        </w:rPr>
        <w:t xml:space="preserve"> 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>
        <w:rPr>
          <w:rFonts w:ascii="Times New Roman" w:hAnsi="Times New Roman" w:cs="Times New Roman"/>
          <w:sz w:val="23"/>
          <w:szCs w:val="23"/>
        </w:rPr>
        <w:t>р</w:t>
      </w:r>
      <w:r w:rsidRPr="0079022D">
        <w:rPr>
          <w:rFonts w:ascii="Times New Roman" w:hAnsi="Times New Roman" w:cs="Times New Roman"/>
          <w:sz w:val="23"/>
          <w:szCs w:val="23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лавный специалист </w:t>
      </w:r>
      <w:r w:rsidRPr="00E447FC">
        <w:rPr>
          <w:rFonts w:ascii="Times New Roman" w:hAnsi="Times New Roman" w:cs="Times New Roman"/>
          <w:sz w:val="23"/>
          <w:szCs w:val="23"/>
        </w:rPr>
        <w:t xml:space="preserve">отдела гражданской защиты населения администрации города Урай (должность муниципальной службы </w:t>
      </w:r>
      <w:r>
        <w:rPr>
          <w:rFonts w:ascii="Times New Roman" w:hAnsi="Times New Roman" w:cs="Times New Roman"/>
          <w:sz w:val="23"/>
          <w:szCs w:val="23"/>
        </w:rPr>
        <w:t>старшей</w:t>
      </w:r>
      <w:r w:rsidRPr="00E447FC">
        <w:rPr>
          <w:rFonts w:ascii="Times New Roman" w:hAnsi="Times New Roman" w:cs="Times New Roman"/>
          <w:sz w:val="23"/>
          <w:szCs w:val="23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1) тестирование по вопросам организации муниципальной службы и противодействию коррупции 20.02.2019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2) собеседование с конкурсной комиссией 21.02.2019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2.</w:t>
      </w:r>
      <w:r w:rsidRPr="00E447FC">
        <w:rPr>
          <w:rFonts w:ascii="Times New Roman" w:hAnsi="Times New Roman" w:cs="Times New Roman"/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>
        <w:rPr>
          <w:rFonts w:ascii="Times New Roman" w:hAnsi="Times New Roman" w:cs="Times New Roman"/>
          <w:sz w:val="23"/>
          <w:szCs w:val="23"/>
        </w:rPr>
        <w:t>29.01.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9 </w:t>
      </w:r>
      <w:r w:rsidRPr="00703948">
        <w:rPr>
          <w:rFonts w:ascii="Times New Roman" w:hAnsi="Times New Roman" w:cs="Times New Roman"/>
          <w:sz w:val="23"/>
          <w:szCs w:val="23"/>
        </w:rPr>
        <w:t xml:space="preserve">по </w:t>
      </w:r>
      <w:r>
        <w:rPr>
          <w:rFonts w:ascii="Times New Roman" w:hAnsi="Times New Roman" w:cs="Times New Roman"/>
          <w:sz w:val="23"/>
          <w:szCs w:val="23"/>
        </w:rPr>
        <w:t>07.03.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282B60" w:rsidRPr="00E447FC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E447FC">
        <w:rPr>
          <w:sz w:val="23"/>
          <w:szCs w:val="23"/>
        </w:rPr>
        <w:t xml:space="preserve">5. </w:t>
      </w:r>
      <w:proofErr w:type="gramStart"/>
      <w:r w:rsidRPr="00466058">
        <w:rPr>
          <w:sz w:val="24"/>
          <w:szCs w:val="24"/>
        </w:rPr>
        <w:t>Контроль за</w:t>
      </w:r>
      <w:proofErr w:type="gramEnd"/>
      <w:r w:rsidRPr="00466058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B03B74" w:rsidP="00EE1171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8C29D7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 города Урай</w:t>
      </w:r>
      <w:r w:rsidR="00EE1171" w:rsidRPr="0079022D">
        <w:rPr>
          <w:sz w:val="23"/>
          <w:szCs w:val="23"/>
        </w:rPr>
        <w:t xml:space="preserve">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.В. </w:t>
      </w:r>
      <w:r>
        <w:rPr>
          <w:sz w:val="23"/>
          <w:szCs w:val="23"/>
        </w:rPr>
        <w:t>Иван</w:t>
      </w:r>
      <w:r w:rsidR="008C29D7">
        <w:rPr>
          <w:sz w:val="23"/>
          <w:szCs w:val="23"/>
        </w:rPr>
        <w:t>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770B48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770B48">
        <w:rPr>
          <w:sz w:val="24"/>
          <w:szCs w:val="24"/>
        </w:rPr>
        <w:t>28.01.2019 №21-лс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282B60" w:rsidRPr="00CC1C9F" w:rsidRDefault="00282B60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специалист </w:t>
      </w:r>
      <w:r w:rsidRPr="00CC1C9F">
        <w:rPr>
          <w:b/>
          <w:sz w:val="24"/>
          <w:szCs w:val="24"/>
        </w:rPr>
        <w:t>отдела гражданской защиты населения</w:t>
      </w:r>
    </w:p>
    <w:p w:rsidR="00282B60" w:rsidRPr="00CC1C9F" w:rsidRDefault="00282B60" w:rsidP="00282B60">
      <w:pPr>
        <w:pStyle w:val="a3"/>
        <w:ind w:left="0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администрации города Урай</w:t>
      </w:r>
    </w:p>
    <w:p w:rsidR="00282B60" w:rsidRPr="00CC1C9F" w:rsidRDefault="00282B60" w:rsidP="00282B60">
      <w:pPr>
        <w:pStyle w:val="a3"/>
        <w:ind w:left="0"/>
        <w:rPr>
          <w:sz w:val="24"/>
          <w:szCs w:val="24"/>
        </w:rPr>
      </w:pPr>
      <w:r w:rsidRPr="00CC1C9F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CC1C9F" w:rsidRDefault="00282B60" w:rsidP="00282B6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CC1C9F">
        <w:rPr>
          <w:b/>
          <w:sz w:val="24"/>
          <w:szCs w:val="24"/>
        </w:rPr>
        <w:t>:</w:t>
      </w:r>
    </w:p>
    <w:p w:rsidR="00282B60" w:rsidRPr="00CC1C9F" w:rsidRDefault="00282B60" w:rsidP="00282B60">
      <w:pPr>
        <w:ind w:firstLine="71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1) </w:t>
      </w:r>
      <w:r w:rsidRPr="00EF5B9B">
        <w:rPr>
          <w:sz w:val="24"/>
          <w:szCs w:val="24"/>
        </w:rPr>
        <w:t>среднее профессиональное или высшее образование (юриспруденция, государственное и муниципальное управление</w:t>
      </w:r>
      <w:r>
        <w:rPr>
          <w:sz w:val="24"/>
          <w:szCs w:val="24"/>
        </w:rPr>
        <w:t>, военное, пожарно-техническое)</w:t>
      </w:r>
      <w:r w:rsidRPr="00CC1C9F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282B6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без предъявления требований к стажу.</w:t>
      </w:r>
    </w:p>
    <w:p w:rsidR="00282B60" w:rsidRPr="00CC1C9F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CC1C9F" w:rsidRDefault="00282B60" w:rsidP="00282B60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2.1. </w:t>
      </w:r>
      <w:r>
        <w:rPr>
          <w:sz w:val="24"/>
          <w:szCs w:val="24"/>
        </w:rPr>
        <w:t>Главный специалист</w:t>
      </w:r>
      <w:r w:rsidRPr="00CC1C9F">
        <w:rPr>
          <w:sz w:val="24"/>
          <w:szCs w:val="24"/>
        </w:rPr>
        <w:t xml:space="preserve"> должен знать:</w:t>
      </w:r>
    </w:p>
    <w:p w:rsidR="00282B60" w:rsidRPr="00CC1C9F" w:rsidRDefault="00282B60" w:rsidP="00282B60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CC1C9F">
        <w:rPr>
          <w:spacing w:val="-2"/>
          <w:sz w:val="24"/>
          <w:szCs w:val="24"/>
        </w:rPr>
        <w:t>1) Конституцию Российской Федерации;</w:t>
      </w:r>
    </w:p>
    <w:p w:rsidR="00282B60" w:rsidRPr="00CC1C9F" w:rsidRDefault="00282B60" w:rsidP="00282B6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CC1C9F">
        <w:rPr>
          <w:spacing w:val="-4"/>
          <w:sz w:val="24"/>
          <w:szCs w:val="24"/>
        </w:rPr>
        <w:t xml:space="preserve">) Федеральный закон от </w:t>
      </w:r>
      <w:r w:rsidRPr="00CC1C9F">
        <w:rPr>
          <w:spacing w:val="6"/>
          <w:sz w:val="24"/>
          <w:szCs w:val="24"/>
        </w:rPr>
        <w:t>06.10.2003</w:t>
      </w:r>
      <w:r w:rsidRPr="00CC1C9F">
        <w:rPr>
          <w:spacing w:val="-4"/>
          <w:sz w:val="24"/>
          <w:szCs w:val="24"/>
        </w:rPr>
        <w:t xml:space="preserve"> №131-ФЗ «Об общих принципах организации </w:t>
      </w:r>
      <w:r w:rsidRPr="00CC1C9F">
        <w:rPr>
          <w:sz w:val="24"/>
          <w:szCs w:val="24"/>
        </w:rPr>
        <w:t>местного самоуправления в Российской Федерации»;</w:t>
      </w:r>
    </w:p>
    <w:p w:rsidR="00282B60" w:rsidRPr="00CC1C9F" w:rsidRDefault="00282B60" w:rsidP="00282B6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CC1C9F">
        <w:rPr>
          <w:spacing w:val="-4"/>
          <w:sz w:val="24"/>
          <w:szCs w:val="24"/>
        </w:rPr>
        <w:t xml:space="preserve">) </w:t>
      </w:r>
      <w:r w:rsidRPr="00CC1C9F">
        <w:rPr>
          <w:spacing w:val="-1"/>
          <w:sz w:val="24"/>
          <w:szCs w:val="24"/>
        </w:rPr>
        <w:t xml:space="preserve">Федеральный закон от 06.03.2006 </w:t>
      </w:r>
      <w:r w:rsidRPr="00CC1C9F">
        <w:rPr>
          <w:sz w:val="24"/>
          <w:szCs w:val="24"/>
        </w:rPr>
        <w:t>№ 35-ФЗ «О противодействии терроризму»;</w:t>
      </w:r>
    </w:p>
    <w:p w:rsidR="00282B60" w:rsidRPr="00CC1C9F" w:rsidRDefault="00282B60" w:rsidP="00282B6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CC1C9F">
        <w:rPr>
          <w:spacing w:val="-4"/>
          <w:sz w:val="24"/>
          <w:szCs w:val="24"/>
        </w:rPr>
        <w:t xml:space="preserve">) Федеральный закон от </w:t>
      </w:r>
      <w:r w:rsidRPr="00CC1C9F">
        <w:rPr>
          <w:sz w:val="24"/>
          <w:szCs w:val="24"/>
        </w:rPr>
        <w:t>02.03.2007 №25-ФЗ «О муниципальной службе в Российской Федерации»;</w:t>
      </w:r>
    </w:p>
    <w:p w:rsidR="00282B60" w:rsidRDefault="00282B60" w:rsidP="00282B60">
      <w:pPr>
        <w:shd w:val="clear" w:color="auto" w:fill="FFFFFF"/>
        <w:tabs>
          <w:tab w:val="left" w:pos="0"/>
        </w:tabs>
        <w:ind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CC1C9F">
        <w:rPr>
          <w:spacing w:val="-4"/>
          <w:sz w:val="24"/>
          <w:szCs w:val="24"/>
        </w:rPr>
        <w:t xml:space="preserve">) Федеральный закон от </w:t>
      </w:r>
      <w:r w:rsidRPr="00CC1C9F">
        <w:rPr>
          <w:spacing w:val="15"/>
          <w:sz w:val="24"/>
          <w:szCs w:val="24"/>
        </w:rPr>
        <w:t>25.12.2008</w:t>
      </w:r>
      <w:r w:rsidRPr="00CC1C9F">
        <w:rPr>
          <w:spacing w:val="-4"/>
          <w:sz w:val="24"/>
          <w:szCs w:val="24"/>
        </w:rPr>
        <w:t xml:space="preserve"> № 273-ФЗ « О противодействии коррупции»;</w:t>
      </w:r>
    </w:p>
    <w:p w:rsidR="00282B60" w:rsidRPr="00CC1C9F" w:rsidRDefault="00282B60" w:rsidP="00282B6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6) </w:t>
      </w:r>
      <w:r w:rsidRPr="00F720A3">
        <w:rPr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F720A3">
        <w:rPr>
          <w:sz w:val="24"/>
          <w:szCs w:val="24"/>
        </w:rPr>
        <w:t>Югры</w:t>
      </w:r>
      <w:proofErr w:type="spellEnd"/>
      <w:r w:rsidRPr="00F720A3">
        <w:rPr>
          <w:sz w:val="24"/>
          <w:szCs w:val="24"/>
        </w:rPr>
        <w:t xml:space="preserve"> от 20.07.2007 </w:t>
      </w:r>
      <w:r>
        <w:rPr>
          <w:sz w:val="24"/>
          <w:szCs w:val="24"/>
        </w:rPr>
        <w:t xml:space="preserve">    </w:t>
      </w:r>
      <w:r w:rsidRPr="00F720A3">
        <w:rPr>
          <w:sz w:val="24"/>
          <w:szCs w:val="24"/>
        </w:rPr>
        <w:t>№113-</w:t>
      </w:r>
      <w:r>
        <w:rPr>
          <w:sz w:val="24"/>
          <w:szCs w:val="24"/>
        </w:rPr>
        <w:t>о</w:t>
      </w:r>
      <w:r w:rsidRPr="00F720A3">
        <w:rPr>
          <w:sz w:val="24"/>
          <w:szCs w:val="24"/>
        </w:rPr>
        <w:t xml:space="preserve">з «Об отдельных вопросах муниципальной службы </w:t>
      </w:r>
      <w:proofErr w:type="gramStart"/>
      <w:r w:rsidRPr="00F720A3">
        <w:rPr>
          <w:sz w:val="24"/>
          <w:szCs w:val="24"/>
        </w:rPr>
        <w:t>в</w:t>
      </w:r>
      <w:proofErr w:type="gramEnd"/>
      <w:r w:rsidRPr="00F720A3">
        <w:rPr>
          <w:sz w:val="24"/>
          <w:szCs w:val="24"/>
        </w:rPr>
        <w:t xml:space="preserve"> </w:t>
      </w:r>
      <w:proofErr w:type="gramStart"/>
      <w:r w:rsidRPr="00F720A3">
        <w:rPr>
          <w:sz w:val="24"/>
          <w:szCs w:val="24"/>
        </w:rPr>
        <w:t>Ханты-Мансийском</w:t>
      </w:r>
      <w:proofErr w:type="gramEnd"/>
      <w:r w:rsidRPr="00F720A3">
        <w:rPr>
          <w:sz w:val="24"/>
          <w:szCs w:val="24"/>
        </w:rPr>
        <w:t xml:space="preserve"> автономном округе – </w:t>
      </w:r>
      <w:proofErr w:type="spellStart"/>
      <w:r w:rsidRPr="00F720A3">
        <w:rPr>
          <w:sz w:val="24"/>
          <w:szCs w:val="24"/>
        </w:rPr>
        <w:t>Югре</w:t>
      </w:r>
      <w:proofErr w:type="spellEnd"/>
      <w:r w:rsidRPr="00F720A3">
        <w:rPr>
          <w:sz w:val="24"/>
          <w:szCs w:val="24"/>
        </w:rPr>
        <w:t>».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EF5B9B">
        <w:rPr>
          <w:spacing w:val="-4"/>
          <w:sz w:val="24"/>
          <w:szCs w:val="24"/>
        </w:rPr>
        <w:t>) Федеральный закон Российской Федерации от 21.12.1994  № 68 - ФЗ «О защите населения и территорий от чрезвычайных ситуаций природного и техногенного характера»;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EF5B9B">
        <w:rPr>
          <w:spacing w:val="-4"/>
          <w:sz w:val="24"/>
          <w:szCs w:val="24"/>
        </w:rPr>
        <w:t>) Федеральный закон Российской Федерации от 12.02.1998 № 28 - ФЗ «О гражданской обороне»;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EF5B9B">
        <w:rPr>
          <w:spacing w:val="-4"/>
          <w:sz w:val="24"/>
          <w:szCs w:val="24"/>
        </w:rPr>
        <w:t xml:space="preserve">) Постановление Правительства Российской Федерации от 04.09.2003  № 547 «О подготовке населения в области защиты от чрезвычайных ситуаций природного и техногенного характера»; 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</w:t>
      </w:r>
      <w:r w:rsidRPr="00EF5B9B">
        <w:rPr>
          <w:spacing w:val="-4"/>
          <w:sz w:val="24"/>
          <w:szCs w:val="24"/>
        </w:rPr>
        <w:t>)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</w:t>
      </w:r>
      <w:r w:rsidRPr="00EF5B9B">
        <w:rPr>
          <w:spacing w:val="-4"/>
          <w:sz w:val="24"/>
          <w:szCs w:val="24"/>
        </w:rPr>
        <w:t xml:space="preserve">) Устав (основной закон) Ханты-Мансийского автономного округа – </w:t>
      </w:r>
      <w:proofErr w:type="spellStart"/>
      <w:r w:rsidRPr="00EF5B9B">
        <w:rPr>
          <w:spacing w:val="-4"/>
          <w:sz w:val="24"/>
          <w:szCs w:val="24"/>
        </w:rPr>
        <w:t>Югры</w:t>
      </w:r>
      <w:proofErr w:type="spellEnd"/>
      <w:r w:rsidRPr="00EF5B9B">
        <w:rPr>
          <w:spacing w:val="-4"/>
          <w:sz w:val="24"/>
          <w:szCs w:val="24"/>
        </w:rPr>
        <w:t xml:space="preserve">; 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12</w:t>
      </w:r>
      <w:r w:rsidRPr="00EF5B9B">
        <w:rPr>
          <w:spacing w:val="-4"/>
          <w:sz w:val="24"/>
          <w:szCs w:val="24"/>
        </w:rPr>
        <w:t xml:space="preserve">) Закон Ханты-Мансийского автономного округа – </w:t>
      </w:r>
      <w:proofErr w:type="spellStart"/>
      <w:r w:rsidRPr="00EF5B9B">
        <w:rPr>
          <w:spacing w:val="-4"/>
          <w:sz w:val="24"/>
          <w:szCs w:val="24"/>
        </w:rPr>
        <w:t>Югры</w:t>
      </w:r>
      <w:proofErr w:type="spellEnd"/>
      <w:r w:rsidRPr="00EF5B9B">
        <w:rPr>
          <w:spacing w:val="-4"/>
          <w:sz w:val="24"/>
          <w:szCs w:val="24"/>
        </w:rPr>
        <w:t xml:space="preserve"> от 20.07.2007 № 97-оз «О реестре должностей муниципальной службы </w:t>
      </w:r>
      <w:proofErr w:type="gramStart"/>
      <w:r w:rsidRPr="00EF5B9B">
        <w:rPr>
          <w:spacing w:val="-4"/>
          <w:sz w:val="24"/>
          <w:szCs w:val="24"/>
        </w:rPr>
        <w:t>в</w:t>
      </w:r>
      <w:proofErr w:type="gramEnd"/>
      <w:r w:rsidRPr="00EF5B9B">
        <w:rPr>
          <w:spacing w:val="-4"/>
          <w:sz w:val="24"/>
          <w:szCs w:val="24"/>
        </w:rPr>
        <w:t xml:space="preserve"> </w:t>
      </w:r>
      <w:proofErr w:type="gramStart"/>
      <w:r w:rsidRPr="00EF5B9B">
        <w:rPr>
          <w:spacing w:val="-4"/>
          <w:sz w:val="24"/>
          <w:szCs w:val="24"/>
        </w:rPr>
        <w:t>Ханты-Мансийском</w:t>
      </w:r>
      <w:proofErr w:type="gramEnd"/>
      <w:r w:rsidRPr="00EF5B9B">
        <w:rPr>
          <w:spacing w:val="-4"/>
          <w:sz w:val="24"/>
          <w:szCs w:val="24"/>
        </w:rPr>
        <w:t xml:space="preserve"> автономном округе – </w:t>
      </w:r>
      <w:proofErr w:type="spellStart"/>
      <w:r w:rsidRPr="00EF5B9B">
        <w:rPr>
          <w:spacing w:val="-4"/>
          <w:sz w:val="24"/>
          <w:szCs w:val="24"/>
        </w:rPr>
        <w:t>Югре</w:t>
      </w:r>
      <w:proofErr w:type="spellEnd"/>
      <w:r w:rsidRPr="00EF5B9B">
        <w:rPr>
          <w:spacing w:val="-4"/>
          <w:sz w:val="24"/>
          <w:szCs w:val="24"/>
        </w:rPr>
        <w:t>»;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13</w:t>
      </w:r>
      <w:r w:rsidRPr="00EF5B9B">
        <w:rPr>
          <w:spacing w:val="-4"/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Ус</w:t>
      </w:r>
      <w:r w:rsidRPr="00EF5B9B">
        <w:rPr>
          <w:spacing w:val="-4"/>
          <w:sz w:val="24"/>
          <w:szCs w:val="24"/>
        </w:rPr>
        <w:t>тав города Урай</w:t>
      </w:r>
      <w:r>
        <w:rPr>
          <w:spacing w:val="-4"/>
          <w:sz w:val="24"/>
          <w:szCs w:val="24"/>
        </w:rPr>
        <w:t>;</w:t>
      </w:r>
      <w:r w:rsidRPr="00EF5B9B">
        <w:rPr>
          <w:spacing w:val="-4"/>
          <w:sz w:val="24"/>
          <w:szCs w:val="24"/>
        </w:rPr>
        <w:t xml:space="preserve"> 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14</w:t>
      </w:r>
      <w:r w:rsidRPr="00EF5B9B">
        <w:rPr>
          <w:spacing w:val="-4"/>
          <w:sz w:val="24"/>
          <w:szCs w:val="24"/>
        </w:rPr>
        <w:t>) Инструкци</w:t>
      </w:r>
      <w:r>
        <w:rPr>
          <w:spacing w:val="-4"/>
          <w:sz w:val="24"/>
          <w:szCs w:val="24"/>
        </w:rPr>
        <w:t>ю</w:t>
      </w:r>
      <w:r w:rsidRPr="00EF5B9B">
        <w:rPr>
          <w:spacing w:val="-4"/>
          <w:sz w:val="24"/>
          <w:szCs w:val="24"/>
        </w:rPr>
        <w:t xml:space="preserve"> по делопроизводству в администрации города Урай</w:t>
      </w:r>
      <w:r>
        <w:rPr>
          <w:spacing w:val="-4"/>
          <w:sz w:val="24"/>
          <w:szCs w:val="24"/>
        </w:rPr>
        <w:t>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15</w:t>
      </w:r>
      <w:r w:rsidRPr="00EF5B9B">
        <w:rPr>
          <w:spacing w:val="-4"/>
          <w:sz w:val="24"/>
          <w:szCs w:val="24"/>
        </w:rPr>
        <w:t>) Кодекс этики и поведения муниципальных служащих органов местного самоуправления города Урай;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16</w:t>
      </w:r>
      <w:r w:rsidRPr="00EF5B9B">
        <w:rPr>
          <w:spacing w:val="-4"/>
          <w:sz w:val="24"/>
          <w:szCs w:val="24"/>
        </w:rPr>
        <w:t>) Правил</w:t>
      </w:r>
      <w:r>
        <w:rPr>
          <w:spacing w:val="-4"/>
          <w:sz w:val="24"/>
          <w:szCs w:val="24"/>
        </w:rPr>
        <w:t>а</w:t>
      </w:r>
      <w:r w:rsidRPr="00EF5B9B">
        <w:rPr>
          <w:spacing w:val="-4"/>
          <w:sz w:val="24"/>
          <w:szCs w:val="24"/>
        </w:rPr>
        <w:t xml:space="preserve"> внутреннего трудового распорядка администрации города Урай;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17</w:t>
      </w:r>
      <w:r w:rsidRPr="00EF5B9B">
        <w:rPr>
          <w:spacing w:val="-4"/>
          <w:sz w:val="24"/>
          <w:szCs w:val="24"/>
        </w:rPr>
        <w:t>) Поряд</w:t>
      </w:r>
      <w:r>
        <w:rPr>
          <w:spacing w:val="-4"/>
          <w:sz w:val="24"/>
          <w:szCs w:val="24"/>
        </w:rPr>
        <w:t>о</w:t>
      </w:r>
      <w:r w:rsidRPr="00EF5B9B">
        <w:rPr>
          <w:spacing w:val="-4"/>
          <w:sz w:val="24"/>
          <w:szCs w:val="24"/>
        </w:rPr>
        <w:t>к работы со служебной информацией;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18</w:t>
      </w:r>
      <w:r w:rsidRPr="00EF5B9B">
        <w:rPr>
          <w:spacing w:val="-4"/>
          <w:sz w:val="24"/>
          <w:szCs w:val="24"/>
        </w:rPr>
        <w:t>) Правил</w:t>
      </w:r>
      <w:r>
        <w:rPr>
          <w:spacing w:val="-4"/>
          <w:sz w:val="24"/>
          <w:szCs w:val="24"/>
        </w:rPr>
        <w:t>а</w:t>
      </w:r>
      <w:r w:rsidRPr="00EF5B9B">
        <w:rPr>
          <w:spacing w:val="-4"/>
          <w:sz w:val="24"/>
          <w:szCs w:val="24"/>
        </w:rPr>
        <w:t xml:space="preserve"> ведения деловых переговоров;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19</w:t>
      </w:r>
      <w:r w:rsidRPr="00EF5B9B">
        <w:rPr>
          <w:spacing w:val="-4"/>
          <w:sz w:val="24"/>
          <w:szCs w:val="24"/>
        </w:rPr>
        <w:t>) Правил</w:t>
      </w:r>
      <w:r>
        <w:rPr>
          <w:spacing w:val="-4"/>
          <w:sz w:val="24"/>
          <w:szCs w:val="24"/>
        </w:rPr>
        <w:t>а</w:t>
      </w:r>
      <w:r w:rsidRPr="00EF5B9B">
        <w:rPr>
          <w:spacing w:val="-4"/>
          <w:sz w:val="24"/>
          <w:szCs w:val="24"/>
        </w:rPr>
        <w:t xml:space="preserve"> охраны труда и противопожарной безопасности;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20</w:t>
      </w:r>
      <w:r w:rsidRPr="00EF5B9B">
        <w:rPr>
          <w:spacing w:val="-4"/>
          <w:sz w:val="24"/>
          <w:szCs w:val="24"/>
        </w:rPr>
        <w:t>) Положени</w:t>
      </w:r>
      <w:r>
        <w:rPr>
          <w:spacing w:val="-4"/>
          <w:sz w:val="24"/>
          <w:szCs w:val="24"/>
        </w:rPr>
        <w:t>е</w:t>
      </w:r>
      <w:r w:rsidRPr="00EF5B9B">
        <w:rPr>
          <w:spacing w:val="-4"/>
          <w:sz w:val="24"/>
          <w:szCs w:val="24"/>
        </w:rPr>
        <w:t xml:space="preserve"> об отделе гражданской защиты населения  администрации города Урай;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21</w:t>
      </w:r>
      <w:r w:rsidRPr="00EF5B9B">
        <w:rPr>
          <w:spacing w:val="-4"/>
          <w:sz w:val="24"/>
          <w:szCs w:val="24"/>
        </w:rPr>
        <w:t>) Информационны</w:t>
      </w:r>
      <w:r>
        <w:rPr>
          <w:spacing w:val="-4"/>
          <w:sz w:val="24"/>
          <w:szCs w:val="24"/>
        </w:rPr>
        <w:t>е</w:t>
      </w:r>
      <w:r w:rsidRPr="00EF5B9B">
        <w:rPr>
          <w:spacing w:val="-4"/>
          <w:sz w:val="24"/>
          <w:szCs w:val="24"/>
        </w:rPr>
        <w:t xml:space="preserve"> технологи</w:t>
      </w:r>
      <w:r>
        <w:rPr>
          <w:spacing w:val="-4"/>
          <w:sz w:val="24"/>
          <w:szCs w:val="24"/>
        </w:rPr>
        <w:t>и</w:t>
      </w:r>
      <w:r w:rsidRPr="00EF5B9B">
        <w:rPr>
          <w:spacing w:val="-4"/>
          <w:sz w:val="24"/>
          <w:szCs w:val="24"/>
        </w:rPr>
        <w:t xml:space="preserve"> по сбору, хранению и обработке информации;</w:t>
      </w:r>
    </w:p>
    <w:p w:rsidR="00282B60" w:rsidRPr="00EF5B9B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22</w:t>
      </w:r>
      <w:r w:rsidRPr="00EF5B9B">
        <w:rPr>
          <w:spacing w:val="-4"/>
          <w:sz w:val="24"/>
          <w:szCs w:val="24"/>
        </w:rPr>
        <w:t>) Правил</w:t>
      </w:r>
      <w:r>
        <w:rPr>
          <w:spacing w:val="-4"/>
          <w:sz w:val="24"/>
          <w:szCs w:val="24"/>
        </w:rPr>
        <w:t>а</w:t>
      </w:r>
      <w:r w:rsidRPr="00EF5B9B">
        <w:rPr>
          <w:spacing w:val="-4"/>
          <w:sz w:val="24"/>
          <w:szCs w:val="24"/>
        </w:rPr>
        <w:t xml:space="preserve"> делового этикета;</w:t>
      </w:r>
    </w:p>
    <w:p w:rsidR="00282B60" w:rsidRPr="00CC1C9F" w:rsidRDefault="00282B60" w:rsidP="00282B60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CC1C9F">
        <w:rPr>
          <w:szCs w:val="24"/>
        </w:rPr>
        <w:t xml:space="preserve">2.2. </w:t>
      </w:r>
      <w:r>
        <w:rPr>
          <w:szCs w:val="24"/>
        </w:rPr>
        <w:t>Главный специалист</w:t>
      </w:r>
      <w:r w:rsidRPr="00CC1C9F">
        <w:rPr>
          <w:szCs w:val="24"/>
        </w:rPr>
        <w:t xml:space="preserve"> дол</w:t>
      </w:r>
      <w:r w:rsidRPr="00CC1C9F">
        <w:rPr>
          <w:spacing w:val="-2"/>
          <w:szCs w:val="24"/>
        </w:rPr>
        <w:t>жен иметь навыки: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 xml:space="preserve">1) организовывать проведение протокольных мероприятий (комиссии, совещания); 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>2) вести учет входящих и исходящих документов;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 xml:space="preserve">3) работать с людьми; 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 xml:space="preserve">4) готовить деловые письма; 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>5) владеть компьютерной техникой и необходимыми программными продуктами;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>6) осуществлять сбор и обработку информационных материалов, необходимых для осуществления профессиональной деятельности.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D83AF0">
        <w:rPr>
          <w:spacing w:val="-4"/>
          <w:sz w:val="24"/>
          <w:szCs w:val="24"/>
        </w:rPr>
        <w:t>7) осуществлять организационные и методические мероприятия в области гражданской обороны, защиты населения и территории от чрезвычайных ситуаций;</w:t>
      </w:r>
    </w:p>
    <w:p w:rsidR="00282B60" w:rsidRPr="00D83AF0" w:rsidRDefault="00282B60" w:rsidP="00282B60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D83AF0">
        <w:rPr>
          <w:spacing w:val="-4"/>
          <w:sz w:val="24"/>
          <w:szCs w:val="24"/>
        </w:rPr>
        <w:t>) составлять установленную отчетность по вопросам гражданской обороны, защиты населения и территории от чрезвычайных ситуаций.</w:t>
      </w:r>
      <w:r w:rsidRPr="00D83AF0">
        <w:rPr>
          <w:spacing w:val="-4"/>
          <w:sz w:val="24"/>
          <w:szCs w:val="24"/>
        </w:rPr>
        <w:tab/>
      </w:r>
    </w:p>
    <w:p w:rsidR="00282B60" w:rsidRPr="00CC1C9F" w:rsidRDefault="00282B60" w:rsidP="00282B60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4. Документы сдаются в кадровую службу администрации города Урай (кабинет 212, телефон 2-23-74) до 19 февраля 2019 года включительно.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lastRenderedPageBreak/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главы города Урай Анатолия Владимировича Иванова,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>действующего на основании Устава города Урай,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 w:rsidRPr="00CC1C9F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CC1C9F">
        <w:rPr>
          <w:sz w:val="24"/>
          <w:szCs w:val="24"/>
        </w:rPr>
        <w:t>от</w:t>
      </w:r>
      <w:proofErr w:type="gramEnd"/>
      <w:r w:rsidRPr="00CC1C9F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главный специалист</w:t>
      </w:r>
      <w:r w:rsidR="002313AF">
        <w:rPr>
          <w:sz w:val="24"/>
          <w:szCs w:val="24"/>
        </w:rPr>
        <w:t xml:space="preserve"> </w:t>
      </w:r>
      <w:proofErr w:type="gramStart"/>
      <w:r w:rsidRPr="00CC1C9F">
        <w:rPr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CC1C9F">
        <w:rPr>
          <w:sz w:val="24"/>
          <w:szCs w:val="24"/>
        </w:rPr>
        <w:t xml:space="preserve">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Pr="00CC1C9F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348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</w:t>
      </w:r>
      <w:r w:rsidRPr="00CC1C9F">
        <w:rPr>
          <w:sz w:val="24"/>
          <w:szCs w:val="24"/>
        </w:rPr>
        <w:lastRenderedPageBreak/>
        <w:t xml:space="preserve">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 w:rsidRPr="00CC1C9F">
        <w:rPr>
          <w:sz w:val="24"/>
          <w:szCs w:val="24"/>
        </w:rPr>
        <w:t>ознакомился с вышеуказанными правовыми актами и своей подписью подтверждает</w:t>
      </w:r>
      <w:proofErr w:type="gramEnd"/>
      <w:r w:rsidRPr="00CC1C9F"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</w:t>
            </w:r>
            <w:proofErr w:type="gramStart"/>
            <w:r w:rsidRPr="00CC1C9F">
              <w:rPr>
                <w:sz w:val="24"/>
                <w:szCs w:val="24"/>
              </w:rPr>
              <w:t>И. О.</w:t>
            </w:r>
            <w:proofErr w:type="gramEnd"/>
            <w:r w:rsidRPr="00CC1C9F">
              <w:rPr>
                <w:sz w:val="24"/>
                <w:szCs w:val="24"/>
              </w:rPr>
              <w:t xml:space="preserve"> _______________________, 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Зарегистрирован</w:t>
            </w:r>
            <w:proofErr w:type="gramEnd"/>
            <w:r w:rsidRPr="00CC1C9F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Глава города Урай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А. В. Иванов   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C60E14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C60E14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C60E14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C60E14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282B60" w:rsidRDefault="00282B60" w:rsidP="00072E0E">
      <w:pPr>
        <w:pStyle w:val="a3"/>
        <w:ind w:left="5954"/>
        <w:jc w:val="right"/>
        <w:rPr>
          <w:sz w:val="24"/>
          <w:szCs w:val="24"/>
        </w:rPr>
      </w:pPr>
    </w:p>
    <w:p w:rsidR="00770B48" w:rsidRDefault="00770B48" w:rsidP="00072E0E">
      <w:pPr>
        <w:pStyle w:val="a3"/>
        <w:ind w:left="5954"/>
        <w:jc w:val="right"/>
        <w:rPr>
          <w:sz w:val="24"/>
          <w:szCs w:val="24"/>
        </w:rPr>
      </w:pPr>
    </w:p>
    <w:p w:rsidR="00770B48" w:rsidRDefault="00770B48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70B48" w:rsidRDefault="00770B48" w:rsidP="00770B48">
      <w:pPr>
        <w:pStyle w:val="a3"/>
        <w:ind w:left="6379" w:hanging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D1956">
        <w:rPr>
          <w:sz w:val="24"/>
          <w:szCs w:val="24"/>
        </w:rPr>
        <w:t>от</w:t>
      </w:r>
      <w:r>
        <w:rPr>
          <w:sz w:val="24"/>
          <w:szCs w:val="24"/>
        </w:rPr>
        <w:t xml:space="preserve"> 28.01.2019 №21-лс</w:t>
      </w:r>
    </w:p>
    <w:p w:rsidR="00770B48" w:rsidRDefault="00770B48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770B48" w:rsidRDefault="00770B48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Козлов И.А. – заместитель главы города Урай, председатель комиссии, в его отсутствие – лицо, его замещающее;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Казанцев Е.А. – начальник </w:t>
      </w:r>
      <w:proofErr w:type="gramStart"/>
      <w:r w:rsidRPr="00CC1C9F">
        <w:rPr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CC1C9F">
        <w:rPr>
          <w:sz w:val="24"/>
          <w:szCs w:val="24"/>
        </w:rPr>
        <w:t xml:space="preserve"> Урай, заместитель председателя комиссии, в его отсутствие – лицо, его замещающее; 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270892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Лепешкин А.Ю. – заместитель начальника управления по организационным вопросам и кадрам администрации города Урай</w:t>
      </w:r>
      <w:r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Михнюк Л.М. – начальник управления по организационным вопросам и кадрам администрации города Урай, в его отсутствие – лицо, его замещающее;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44" w:rsidRDefault="000A5D44" w:rsidP="00EA3A9D">
      <w:r>
        <w:separator/>
      </w:r>
    </w:p>
  </w:endnote>
  <w:endnote w:type="continuationSeparator" w:id="0">
    <w:p w:rsidR="000A5D44" w:rsidRDefault="000A5D44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44" w:rsidRDefault="000A5D44" w:rsidP="00EA3A9D">
      <w:r>
        <w:separator/>
      </w:r>
    </w:p>
  </w:footnote>
  <w:footnote w:type="continuationSeparator" w:id="0">
    <w:p w:rsidR="000A5D44" w:rsidRDefault="000A5D44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5D44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53B9"/>
    <w:rsid w:val="002055B3"/>
    <w:rsid w:val="002116DC"/>
    <w:rsid w:val="002134E6"/>
    <w:rsid w:val="0021364D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799"/>
    <w:rsid w:val="004F7CA7"/>
    <w:rsid w:val="00500705"/>
    <w:rsid w:val="00502325"/>
    <w:rsid w:val="00512FA4"/>
    <w:rsid w:val="005144C3"/>
    <w:rsid w:val="00527500"/>
    <w:rsid w:val="00535536"/>
    <w:rsid w:val="00535D75"/>
    <w:rsid w:val="005409C4"/>
    <w:rsid w:val="00546793"/>
    <w:rsid w:val="005638EE"/>
    <w:rsid w:val="00571B2D"/>
    <w:rsid w:val="00574FE6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0B48"/>
    <w:rsid w:val="007762D6"/>
    <w:rsid w:val="007801B1"/>
    <w:rsid w:val="00780E20"/>
    <w:rsid w:val="00784E2F"/>
    <w:rsid w:val="007869D0"/>
    <w:rsid w:val="007875BF"/>
    <w:rsid w:val="0079022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F0C5F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663C"/>
    <w:rsid w:val="00E16E5B"/>
    <w:rsid w:val="00E173CA"/>
    <w:rsid w:val="00E20B5B"/>
    <w:rsid w:val="00E221BF"/>
    <w:rsid w:val="00E22470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1751-BE8D-4126-BF87-D37D863C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1557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Лепешкин</cp:lastModifiedBy>
  <cp:revision>72</cp:revision>
  <cp:lastPrinted>2018-07-04T05:17:00Z</cp:lastPrinted>
  <dcterms:created xsi:type="dcterms:W3CDTF">2017-05-17T12:58:00Z</dcterms:created>
  <dcterms:modified xsi:type="dcterms:W3CDTF">2019-02-04T04:21:00Z</dcterms:modified>
</cp:coreProperties>
</file>