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594EA0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4F635E" w:rsidRPr="004F635E">
        <w:rPr>
          <w:sz w:val="24"/>
          <w:szCs w:val="24"/>
        </w:rPr>
        <w:t>1</w:t>
      </w:r>
      <w:r w:rsidR="004F635E">
        <w:rPr>
          <w:sz w:val="24"/>
          <w:szCs w:val="24"/>
        </w:rPr>
        <w:t>6.</w:t>
      </w:r>
      <w:r w:rsidR="004F635E" w:rsidRPr="004F635E">
        <w:rPr>
          <w:sz w:val="24"/>
          <w:szCs w:val="24"/>
        </w:rPr>
        <w:t>01</w:t>
      </w:r>
      <w:r w:rsidR="004F635E">
        <w:rPr>
          <w:sz w:val="24"/>
          <w:szCs w:val="24"/>
        </w:rPr>
        <w:t>.2019</w:t>
      </w:r>
      <w:r w:rsidR="008A5B2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4F635E">
        <w:rPr>
          <w:sz w:val="24"/>
          <w:szCs w:val="24"/>
        </w:rPr>
        <w:t>23/2-40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CA19BE" w:rsidRPr="00CA19BE" w:rsidRDefault="00CB79CB" w:rsidP="00CA19BE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</w:p>
    <w:p w:rsidR="00CA19BE" w:rsidRPr="00CA19BE" w:rsidRDefault="00751896" w:rsidP="00CA19BE">
      <w:pPr>
        <w:jc w:val="center"/>
        <w:rPr>
          <w:sz w:val="24"/>
          <w:szCs w:val="24"/>
        </w:rPr>
      </w:pPr>
      <w:r w:rsidRPr="00CA19BE">
        <w:rPr>
          <w:sz w:val="24"/>
          <w:szCs w:val="24"/>
        </w:rPr>
        <w:t xml:space="preserve">администрации города </w:t>
      </w:r>
      <w:proofErr w:type="spellStart"/>
      <w:r w:rsidRPr="00CA19BE">
        <w:rPr>
          <w:sz w:val="24"/>
          <w:szCs w:val="24"/>
        </w:rPr>
        <w:t>Урай</w:t>
      </w:r>
      <w:proofErr w:type="spellEnd"/>
      <w:r w:rsidRPr="00CA19BE">
        <w:rPr>
          <w:b/>
          <w:sz w:val="24"/>
          <w:szCs w:val="24"/>
        </w:rPr>
        <w:t xml:space="preserve"> </w:t>
      </w:r>
      <w:r w:rsidR="006F088B" w:rsidRPr="00CA19BE">
        <w:rPr>
          <w:sz w:val="24"/>
          <w:szCs w:val="24"/>
        </w:rPr>
        <w:t>«</w:t>
      </w:r>
      <w:r w:rsidR="00CA19BE" w:rsidRPr="00CA19BE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строительство»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>«</w:t>
      </w:r>
      <w:r w:rsidR="00CA19BE" w:rsidRPr="00CA19BE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строительство</w:t>
      </w:r>
      <w:r w:rsidR="00624FF2" w:rsidRPr="00624FF2">
        <w:rPr>
          <w:sz w:val="24"/>
          <w:szCs w:val="24"/>
        </w:rPr>
        <w:t xml:space="preserve">»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 xml:space="preserve">ые МКУ «Управление градостроительства, землепользования и природопользования города </w:t>
      </w:r>
      <w:proofErr w:type="spellStart"/>
      <w:r w:rsidR="007A690A">
        <w:rPr>
          <w:sz w:val="24"/>
          <w:szCs w:val="24"/>
        </w:rPr>
        <w:t>Урай</w:t>
      </w:r>
      <w:proofErr w:type="spellEnd"/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CA19BE" w:rsidRPr="00CA19BE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CA19BE" w:rsidRPr="00CA19BE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>.2018.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Pr="00CA19BE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CA19BE">
        <w:rPr>
          <w:sz w:val="24"/>
          <w:szCs w:val="24"/>
        </w:rPr>
        <w:t>10</w:t>
      </w:r>
      <w:r w:rsidR="00375218">
        <w:rPr>
          <w:sz w:val="24"/>
          <w:szCs w:val="24"/>
        </w:rPr>
        <w:t>.0</w:t>
      </w:r>
      <w:r w:rsidR="00CA19BE" w:rsidRPr="00CA19BE">
        <w:rPr>
          <w:sz w:val="24"/>
          <w:szCs w:val="24"/>
        </w:rPr>
        <w:t>1</w:t>
      </w:r>
      <w:r w:rsidR="00375218">
        <w:rPr>
          <w:sz w:val="24"/>
          <w:szCs w:val="24"/>
        </w:rPr>
        <w:t>.201</w:t>
      </w:r>
      <w:r w:rsidR="00CA19BE" w:rsidRPr="00CA19BE">
        <w:rPr>
          <w:sz w:val="24"/>
          <w:szCs w:val="24"/>
        </w:rPr>
        <w:t>9</w:t>
      </w:r>
      <w:r w:rsidR="006D525E" w:rsidRPr="00927816">
        <w:rPr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>(</w:t>
      </w:r>
      <w:hyperlink r:id="rId7" w:history="1">
        <w:r w:rsidR="00CA19BE" w:rsidRPr="001B605D">
          <w:rPr>
            <w:rStyle w:val="a5"/>
            <w:sz w:val="24"/>
            <w:szCs w:val="24"/>
          </w:rPr>
          <w:t>http://uray.ru/procedures/ob-utverzhdenii-administrativnogo-reglamenta-predostavlenija-municipalnoj-uslugi-vydacha-razreshenija-na-stroitelstvo/</w:t>
        </w:r>
      </w:hyperlink>
      <w:r w:rsidR="00624FF2" w:rsidRPr="00624FF2">
        <w:rPr>
          <w:sz w:val="24"/>
          <w:szCs w:val="24"/>
        </w:rPr>
        <w:t>)</w:t>
      </w:r>
      <w:r w:rsidR="00CA19BE">
        <w:rPr>
          <w:sz w:val="24"/>
          <w:szCs w:val="24"/>
        </w:rPr>
        <w:t>.</w:t>
      </w:r>
    </w:p>
    <w:p w:rsidR="002419D1" w:rsidRPr="0099409F" w:rsidRDefault="00E84090" w:rsidP="002419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образовании городской округ город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9409F">
        <w:rPr>
          <w:rFonts w:ascii="Times New Roman" w:hAnsi="Times New Roman" w:cs="Times New Roman"/>
          <w:sz w:val="24"/>
          <w:szCs w:val="24"/>
        </w:rPr>
        <w:t xml:space="preserve"> от 18.01.2013 №117, публичные консультации не проводятся.</w:t>
      </w:r>
    </w:p>
    <w:p w:rsidR="0099409F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99409F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99409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предоставления муниципальной услуги «Выдача разрешения на строительство» в </w:t>
      </w:r>
      <w:r w:rsidR="0099409F" w:rsidRPr="0099409F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09F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99409F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7C70F3" w:rsidRPr="0099409F">
        <w:rPr>
          <w:rFonts w:ascii="Times New Roman" w:hAnsi="Times New Roman" w:cs="Times New Roman"/>
          <w:sz w:val="24"/>
          <w:szCs w:val="24"/>
        </w:rPr>
        <w:t>«</w:t>
      </w:r>
      <w:r w:rsidR="00172642" w:rsidRPr="0099409F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7C70F3" w:rsidRPr="0099409F">
        <w:rPr>
          <w:rFonts w:ascii="Times New Roman" w:hAnsi="Times New Roman" w:cs="Times New Roman"/>
          <w:sz w:val="24"/>
          <w:szCs w:val="24"/>
        </w:rPr>
        <w:t xml:space="preserve">» </w:t>
      </w:r>
      <w:r w:rsidR="009B28C0" w:rsidRPr="0099409F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03.08.2018 </w:t>
      </w:r>
      <w:r w:rsidR="003D62C9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постановлению администрации города </w:t>
      </w:r>
      <w:proofErr w:type="spellStart"/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Урай</w:t>
      </w:r>
      <w:proofErr w:type="spellEnd"/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27.09.2018 №2510 «О внесении изменений в приложение к </w:t>
      </w:r>
      <w:r w:rsidR="0099409F" w:rsidRPr="0099409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  <w:proofErr w:type="spellStart"/>
      <w:r w:rsidR="0099409F"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9409F" w:rsidRPr="0099409F">
        <w:rPr>
          <w:rFonts w:ascii="Times New Roman" w:hAnsi="Times New Roman" w:cs="Times New Roman"/>
          <w:sz w:val="24"/>
          <w:szCs w:val="24"/>
        </w:rPr>
        <w:t xml:space="preserve">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</w:t>
      </w:r>
      <w:r w:rsidRPr="00571FBD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</w:t>
      </w:r>
      <w:r w:rsidRPr="00571FBD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vydacha-razreshenija-na-stroitelstv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49D4-2ECD-4F4A-BE79-C07A978C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451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4692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27</cp:revision>
  <cp:lastPrinted>2019-01-15T11:22:00Z</cp:lastPrinted>
  <dcterms:created xsi:type="dcterms:W3CDTF">2018-07-30T12:01:00Z</dcterms:created>
  <dcterms:modified xsi:type="dcterms:W3CDTF">2019-01-16T06:55:00Z</dcterms:modified>
</cp:coreProperties>
</file>