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82" w:rsidRDefault="007E6A47" w:rsidP="006C0B82">
      <w:pPr>
        <w:pStyle w:val="a4"/>
      </w:pPr>
      <w:r w:rsidRPr="007E6A47">
        <w:rPr>
          <w:noProof/>
        </w:rPr>
        <w:drawing>
          <wp:inline distT="0" distB="0" distL="0" distR="0">
            <wp:extent cx="609600" cy="790575"/>
            <wp:effectExtent l="19050" t="0" r="0" b="0"/>
            <wp:docPr id="6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B82" w:rsidRDefault="006C0B82" w:rsidP="006C0B8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6C0B82" w:rsidRDefault="006C0B82" w:rsidP="006C0B82">
      <w:pPr>
        <w:rPr>
          <w:b/>
          <w:sz w:val="24"/>
          <w:szCs w:val="24"/>
        </w:rPr>
      </w:pPr>
      <w:r>
        <w:tab/>
      </w:r>
      <w:r>
        <w:tab/>
      </w:r>
      <w:r>
        <w:tab/>
        <w:t xml:space="preserve">  </w:t>
      </w: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6C0B82" w:rsidRDefault="006C0B82" w:rsidP="007A4169">
      <w:pPr>
        <w:jc w:val="center"/>
      </w:pPr>
    </w:p>
    <w:p w:rsidR="006C0B82" w:rsidRDefault="006C0B82" w:rsidP="007A4169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6C0B82" w:rsidRDefault="006C0B82" w:rsidP="007A41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C0B82" w:rsidRDefault="006C0B82" w:rsidP="006C0B82">
      <w:pPr>
        <w:rPr>
          <w:sz w:val="40"/>
          <w:szCs w:val="40"/>
        </w:rPr>
      </w:pPr>
    </w:p>
    <w:p w:rsidR="006C0B82" w:rsidRPr="00AC50C1" w:rsidRDefault="006C0B82" w:rsidP="006C0B82">
      <w:r>
        <w:rPr>
          <w:sz w:val="24"/>
          <w:szCs w:val="24"/>
        </w:rPr>
        <w:t xml:space="preserve">от </w:t>
      </w:r>
      <w:r w:rsidR="000F7499" w:rsidRPr="000F7499">
        <w:rPr>
          <w:sz w:val="24"/>
          <w:szCs w:val="24"/>
          <w:u w:val="single"/>
        </w:rPr>
        <w:t>19.06.2019</w:t>
      </w:r>
      <w:r w:rsidRPr="000F7499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 </w:t>
      </w:r>
      <w:r w:rsidR="000F7499">
        <w:rPr>
          <w:sz w:val="24"/>
          <w:szCs w:val="24"/>
        </w:rPr>
        <w:t xml:space="preserve">           </w:t>
      </w:r>
      <w:r>
        <w:rPr>
          <w:sz w:val="24"/>
          <w:szCs w:val="24"/>
        </w:rPr>
        <w:t>№</w:t>
      </w:r>
      <w:r w:rsidR="000F7499">
        <w:rPr>
          <w:sz w:val="24"/>
          <w:szCs w:val="24"/>
        </w:rPr>
        <w:t xml:space="preserve"> </w:t>
      </w:r>
      <w:r w:rsidR="000F7499" w:rsidRPr="000F7499">
        <w:rPr>
          <w:sz w:val="24"/>
          <w:szCs w:val="24"/>
          <w:u w:val="single"/>
        </w:rPr>
        <w:t>1442</w:t>
      </w:r>
    </w:p>
    <w:p w:rsidR="006C0B82" w:rsidRDefault="006C0B82" w:rsidP="006C0B82"/>
    <w:p w:rsidR="00475FEA" w:rsidRDefault="00475FEA" w:rsidP="00782D8B"/>
    <w:p w:rsidR="00CA74CE" w:rsidRDefault="007C1A68" w:rsidP="00D92E09">
      <w:pPr>
        <w:rPr>
          <w:sz w:val="24"/>
          <w:szCs w:val="24"/>
        </w:rPr>
      </w:pPr>
      <w:r w:rsidRPr="00A040FE">
        <w:rPr>
          <w:sz w:val="24"/>
          <w:szCs w:val="24"/>
        </w:rPr>
        <w:t>О</w:t>
      </w:r>
      <w:r w:rsidR="004172D3" w:rsidRPr="00A040FE">
        <w:rPr>
          <w:sz w:val="24"/>
          <w:szCs w:val="24"/>
        </w:rPr>
        <w:t xml:space="preserve"> внесении изменений</w:t>
      </w:r>
      <w:r w:rsidR="006C0B82" w:rsidRPr="00A040FE">
        <w:rPr>
          <w:sz w:val="24"/>
          <w:szCs w:val="24"/>
        </w:rPr>
        <w:t xml:space="preserve"> в </w:t>
      </w:r>
    </w:p>
    <w:p w:rsidR="00CF6644" w:rsidRDefault="00CF6644" w:rsidP="00D92E0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6015AF" w:rsidRPr="00A040FE">
        <w:rPr>
          <w:sz w:val="24"/>
          <w:szCs w:val="24"/>
        </w:rPr>
        <w:t>ост</w:t>
      </w:r>
      <w:r w:rsidR="00D92E09" w:rsidRPr="00A040FE">
        <w:rPr>
          <w:sz w:val="24"/>
          <w:szCs w:val="24"/>
        </w:rPr>
        <w:t>ановлени</w:t>
      </w:r>
      <w:r w:rsidR="00CA74CE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6015AF" w:rsidRPr="00A040FE">
        <w:rPr>
          <w:sz w:val="24"/>
          <w:szCs w:val="24"/>
        </w:rPr>
        <w:t>администрации</w:t>
      </w:r>
      <w:r w:rsidR="00D92E09" w:rsidRPr="00A040FE">
        <w:rPr>
          <w:sz w:val="24"/>
          <w:szCs w:val="24"/>
        </w:rPr>
        <w:t xml:space="preserve"> </w:t>
      </w:r>
    </w:p>
    <w:p w:rsidR="003C0016" w:rsidRDefault="00D92E09" w:rsidP="00D92E09">
      <w:pPr>
        <w:rPr>
          <w:sz w:val="24"/>
          <w:szCs w:val="24"/>
        </w:rPr>
      </w:pPr>
      <w:r w:rsidRPr="00A040FE">
        <w:rPr>
          <w:sz w:val="24"/>
          <w:szCs w:val="24"/>
        </w:rPr>
        <w:t xml:space="preserve">города Урай </w:t>
      </w:r>
      <w:r w:rsidR="00BC6EC9">
        <w:rPr>
          <w:sz w:val="24"/>
          <w:szCs w:val="24"/>
        </w:rPr>
        <w:t>от 10.12.2018</w:t>
      </w:r>
      <w:r w:rsidR="003C0016" w:rsidRPr="003C0016">
        <w:rPr>
          <w:sz w:val="24"/>
          <w:szCs w:val="24"/>
        </w:rPr>
        <w:t xml:space="preserve"> </w:t>
      </w:r>
      <w:r w:rsidR="003C0016">
        <w:rPr>
          <w:sz w:val="24"/>
          <w:szCs w:val="24"/>
        </w:rPr>
        <w:t>№</w:t>
      </w:r>
      <w:r w:rsidR="00BC6EC9">
        <w:rPr>
          <w:sz w:val="24"/>
          <w:szCs w:val="24"/>
        </w:rPr>
        <w:t>3233</w:t>
      </w:r>
    </w:p>
    <w:p w:rsidR="006C0B82" w:rsidRDefault="006C0B82" w:rsidP="003C0016">
      <w:pPr>
        <w:jc w:val="both"/>
        <w:rPr>
          <w:sz w:val="24"/>
          <w:szCs w:val="24"/>
        </w:rPr>
      </w:pPr>
    </w:p>
    <w:p w:rsidR="00CF6644" w:rsidRPr="00A040FE" w:rsidRDefault="00CF6644" w:rsidP="003C0016">
      <w:pPr>
        <w:jc w:val="both"/>
        <w:rPr>
          <w:sz w:val="24"/>
          <w:szCs w:val="24"/>
        </w:rPr>
      </w:pPr>
    </w:p>
    <w:p w:rsidR="003268CA" w:rsidRPr="00657150" w:rsidRDefault="00B70EE2" w:rsidP="00514A6F">
      <w:pPr>
        <w:jc w:val="both"/>
        <w:rPr>
          <w:sz w:val="24"/>
          <w:szCs w:val="24"/>
        </w:rPr>
      </w:pPr>
      <w:r w:rsidRPr="00657150">
        <w:rPr>
          <w:sz w:val="24"/>
          <w:szCs w:val="24"/>
        </w:rPr>
        <w:t xml:space="preserve"> </w:t>
      </w:r>
      <w:r w:rsidR="00F57007" w:rsidRPr="00657150">
        <w:rPr>
          <w:sz w:val="24"/>
          <w:szCs w:val="24"/>
        </w:rPr>
        <w:t xml:space="preserve"> </w:t>
      </w:r>
      <w:r w:rsidR="00514A6F" w:rsidRPr="008C4C29">
        <w:rPr>
          <w:sz w:val="24"/>
          <w:szCs w:val="24"/>
        </w:rPr>
        <w:t xml:space="preserve">  </w:t>
      </w:r>
      <w:r w:rsidR="00514A6F">
        <w:rPr>
          <w:sz w:val="24"/>
          <w:szCs w:val="24"/>
        </w:rPr>
        <w:tab/>
      </w:r>
      <w:proofErr w:type="gramStart"/>
      <w:r w:rsidR="00BC6EC9">
        <w:rPr>
          <w:sz w:val="24"/>
          <w:szCs w:val="24"/>
        </w:rPr>
        <w:t>В соответствии со статьей 18 Федерального закона от 24.07.2007 №209-ФЗ «О развитии малого и среднего предпринимательства в Российской Федерации», н</w:t>
      </w:r>
      <w:r w:rsidR="00BC6EC9" w:rsidRPr="008C4C29">
        <w:rPr>
          <w:sz w:val="24"/>
          <w:szCs w:val="24"/>
        </w:rPr>
        <w:t xml:space="preserve">а основании </w:t>
      </w:r>
      <w:hyperlink r:id="rId8" w:history="1">
        <w:r w:rsidR="00BC6EC9" w:rsidRPr="008C4C29">
          <w:rPr>
            <w:sz w:val="24"/>
            <w:szCs w:val="24"/>
          </w:rPr>
          <w:t>По</w:t>
        </w:r>
        <w:r w:rsidR="00BC6EC9">
          <w:rPr>
            <w:sz w:val="24"/>
            <w:szCs w:val="24"/>
          </w:rPr>
          <w:t>рядка</w:t>
        </w:r>
      </w:hyperlink>
      <w:r w:rsidR="00BC6EC9" w:rsidRPr="008C4C29">
        <w:rPr>
          <w:sz w:val="24"/>
          <w:szCs w:val="24"/>
        </w:rPr>
        <w:t xml:space="preserve"> </w:t>
      </w:r>
      <w:r w:rsidR="00BC6EC9" w:rsidRPr="004C672D">
        <w:rPr>
          <w:sz w:val="24"/>
          <w:szCs w:val="24"/>
        </w:rPr>
        <w:t xml:space="preserve">формирования, ведения, обязательного опубликования перечня муниципального имущества муниципального образования город Урай, </w:t>
      </w:r>
      <w:r w:rsidR="00BC6EC9" w:rsidRPr="00514A6F">
        <w:rPr>
          <w:sz w:val="24"/>
          <w:szCs w:val="24"/>
        </w:rPr>
        <w:t xml:space="preserve">свободного от прав третьих лиц </w:t>
      </w:r>
      <w:r w:rsidR="00BC6EC9">
        <w:rPr>
          <w:sz w:val="24"/>
          <w:szCs w:val="24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</w:t>
      </w:r>
      <w:proofErr w:type="gramEnd"/>
      <w:r w:rsidR="00BC6EC9">
        <w:rPr>
          <w:sz w:val="24"/>
          <w:szCs w:val="24"/>
        </w:rPr>
        <w:t xml:space="preserve"> </w:t>
      </w:r>
      <w:proofErr w:type="gramStart"/>
      <w:r w:rsidR="00BC6EC9">
        <w:rPr>
          <w:sz w:val="24"/>
          <w:szCs w:val="24"/>
        </w:rPr>
        <w:t xml:space="preserve">Федерального закона «О развитии малого и среднего предпринимательства в Российской Федерации», </w:t>
      </w:r>
      <w:r w:rsidR="00BC6EC9" w:rsidRPr="00514A6F">
        <w:rPr>
          <w:sz w:val="24"/>
          <w:szCs w:val="24"/>
        </w:rPr>
        <w:t>утвержденного постановлением администрации города Урай от 05.03.2009 №451,</w:t>
      </w:r>
      <w:r w:rsidR="00BC6EC9">
        <w:rPr>
          <w:sz w:val="24"/>
          <w:szCs w:val="24"/>
        </w:rPr>
        <w:t xml:space="preserve"> </w:t>
      </w:r>
      <w:r w:rsidR="00BC6EC9" w:rsidRPr="00514A6F">
        <w:rPr>
          <w:sz w:val="24"/>
          <w:szCs w:val="24"/>
        </w:rPr>
        <w:t xml:space="preserve"> </w:t>
      </w:r>
      <w:r w:rsidR="00BC6EC9" w:rsidRPr="006F487C">
        <w:rPr>
          <w:sz w:val="24"/>
          <w:szCs w:val="24"/>
        </w:rPr>
        <w:t>муниципальной программы «Развитие субъектов малого и среднего предпринимательства, потребительского рынка и сельскохозяйственных товаропроизводителей города Урай» на 2016-2020 годы, утвержденной постановлением администрации города Урай от 30.09.2015 №3205</w:t>
      </w:r>
      <w:r w:rsidR="00BC6EC9">
        <w:rPr>
          <w:sz w:val="24"/>
          <w:szCs w:val="24"/>
        </w:rPr>
        <w:t xml:space="preserve">, </w:t>
      </w:r>
      <w:r w:rsidR="00B446EF">
        <w:rPr>
          <w:sz w:val="24"/>
          <w:szCs w:val="24"/>
        </w:rPr>
        <w:t>протоколов</w:t>
      </w:r>
      <w:r w:rsidR="00BC6EC9" w:rsidRPr="00514A6F">
        <w:rPr>
          <w:sz w:val="24"/>
          <w:szCs w:val="24"/>
        </w:rPr>
        <w:t xml:space="preserve"> заседания координационного совета по развитию малого и среднего</w:t>
      </w:r>
      <w:r w:rsidR="00BC6EC9">
        <w:rPr>
          <w:sz w:val="24"/>
          <w:szCs w:val="24"/>
        </w:rPr>
        <w:t xml:space="preserve"> </w:t>
      </w:r>
      <w:r w:rsidR="00BC6EC9" w:rsidRPr="00514A6F">
        <w:rPr>
          <w:sz w:val="24"/>
          <w:szCs w:val="24"/>
        </w:rPr>
        <w:t>предпринимательства администрации города Урай</w:t>
      </w:r>
      <w:r w:rsidR="00BC6EC9">
        <w:rPr>
          <w:sz w:val="24"/>
          <w:szCs w:val="24"/>
        </w:rPr>
        <w:t xml:space="preserve"> от 27.03.2019</w:t>
      </w:r>
      <w:proofErr w:type="gramEnd"/>
      <w:r w:rsidR="00BC6EC9">
        <w:rPr>
          <w:sz w:val="24"/>
          <w:szCs w:val="24"/>
        </w:rPr>
        <w:t xml:space="preserve"> №2</w:t>
      </w:r>
      <w:r w:rsidR="00B446EF">
        <w:rPr>
          <w:sz w:val="24"/>
          <w:szCs w:val="24"/>
        </w:rPr>
        <w:t>, от 19.04.2019 №3</w:t>
      </w:r>
      <w:r w:rsidR="00514A6F">
        <w:rPr>
          <w:sz w:val="24"/>
          <w:szCs w:val="24"/>
        </w:rPr>
        <w:t xml:space="preserve">: </w:t>
      </w:r>
      <w:r w:rsidR="003268CA" w:rsidRPr="00657150">
        <w:rPr>
          <w:sz w:val="24"/>
          <w:szCs w:val="24"/>
        </w:rPr>
        <w:t xml:space="preserve"> </w:t>
      </w:r>
    </w:p>
    <w:p w:rsidR="003C0016" w:rsidRPr="00BC6EC9" w:rsidRDefault="00BC6EC9" w:rsidP="00BC6E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proofErr w:type="gramStart"/>
      <w:r w:rsidR="007609A6">
        <w:rPr>
          <w:sz w:val="24"/>
          <w:szCs w:val="24"/>
        </w:rPr>
        <w:t xml:space="preserve">Внести изменения в постановление администрации города Урай от </w:t>
      </w:r>
      <w:r>
        <w:rPr>
          <w:sz w:val="24"/>
          <w:szCs w:val="24"/>
        </w:rPr>
        <w:t>10.12.2018</w:t>
      </w:r>
      <w:r w:rsidRPr="003C00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№3233 </w:t>
      </w:r>
      <w:r w:rsidR="007609A6">
        <w:rPr>
          <w:sz w:val="24"/>
          <w:szCs w:val="24"/>
        </w:rPr>
        <w:t>«</w:t>
      </w:r>
      <w:r w:rsidRPr="00A040FE">
        <w:rPr>
          <w:sz w:val="24"/>
          <w:szCs w:val="24"/>
        </w:rPr>
        <w:t>О</w:t>
      </w:r>
      <w:r>
        <w:rPr>
          <w:sz w:val="24"/>
          <w:szCs w:val="24"/>
        </w:rPr>
        <w:t>б утверждении перечня муниципального имущества муниципального образования город Урай, свободного от прав третьих лиц (за исключением права хозяйственного ведения,  права оперативного управления, а также имущественных прав</w:t>
      </w:r>
      <w:proofErr w:type="gramEnd"/>
      <w:r>
        <w:rPr>
          <w:sz w:val="24"/>
          <w:szCs w:val="24"/>
        </w:rPr>
        <w:t xml:space="preserve">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B616CC" w:rsidRPr="00BC6EC9">
        <w:rPr>
          <w:sz w:val="24"/>
          <w:szCs w:val="24"/>
        </w:rPr>
        <w:t xml:space="preserve">», </w:t>
      </w:r>
      <w:r w:rsidR="003268CA" w:rsidRPr="00BC6EC9">
        <w:rPr>
          <w:sz w:val="24"/>
          <w:szCs w:val="24"/>
        </w:rPr>
        <w:t xml:space="preserve"> изложив приложение в новой </w:t>
      </w:r>
      <w:r w:rsidR="00CA74CE" w:rsidRPr="00BC6EC9">
        <w:rPr>
          <w:sz w:val="24"/>
          <w:szCs w:val="24"/>
        </w:rPr>
        <w:t xml:space="preserve">редакции </w:t>
      </w:r>
      <w:r w:rsidR="003C0016" w:rsidRPr="00BC6EC9">
        <w:rPr>
          <w:sz w:val="24"/>
          <w:szCs w:val="24"/>
        </w:rPr>
        <w:t xml:space="preserve">согласно </w:t>
      </w:r>
      <w:hyperlink r:id="rId9" w:history="1">
        <w:r w:rsidR="003C0016" w:rsidRPr="00BC6EC9">
          <w:rPr>
            <w:sz w:val="24"/>
            <w:szCs w:val="24"/>
          </w:rPr>
          <w:t>приложению</w:t>
        </w:r>
      </w:hyperlink>
      <w:r w:rsidR="003C0016" w:rsidRPr="00BC6EC9">
        <w:rPr>
          <w:sz w:val="24"/>
          <w:szCs w:val="24"/>
        </w:rPr>
        <w:t>.</w:t>
      </w:r>
    </w:p>
    <w:p w:rsidR="00BC6EC9" w:rsidRPr="00BC6EC9" w:rsidRDefault="00BC6EC9" w:rsidP="00BC6EC9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</w:t>
      </w:r>
      <w:proofErr w:type="gramStart"/>
      <w:r w:rsidRPr="00BC6EC9">
        <w:rPr>
          <w:sz w:val="24"/>
          <w:szCs w:val="24"/>
        </w:rPr>
        <w:t>Комитету по управлению муниципальным имуществом администрации города Урай (</w:t>
      </w:r>
      <w:proofErr w:type="spellStart"/>
      <w:r w:rsidRPr="00BC6EC9">
        <w:rPr>
          <w:sz w:val="24"/>
          <w:szCs w:val="24"/>
        </w:rPr>
        <w:t>В.Р.Гарифов</w:t>
      </w:r>
      <w:proofErr w:type="spellEnd"/>
      <w:r w:rsidRPr="00BC6EC9">
        <w:rPr>
          <w:sz w:val="24"/>
          <w:szCs w:val="24"/>
        </w:rPr>
        <w:t>) обеспечить размещение перечня муниципального имущества муниципального образования город Урай,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на официальном</w:t>
      </w:r>
      <w:proofErr w:type="gramEnd"/>
      <w:r w:rsidRPr="00BC6EC9">
        <w:rPr>
          <w:sz w:val="24"/>
          <w:szCs w:val="24"/>
        </w:rPr>
        <w:t xml:space="preserve"> </w:t>
      </w:r>
      <w:proofErr w:type="gramStart"/>
      <w:r w:rsidRPr="00BC6EC9">
        <w:rPr>
          <w:sz w:val="24"/>
          <w:szCs w:val="24"/>
        </w:rPr>
        <w:t>сайте</w:t>
      </w:r>
      <w:proofErr w:type="gramEnd"/>
      <w:r w:rsidRPr="00BC6EC9">
        <w:rPr>
          <w:sz w:val="24"/>
          <w:szCs w:val="24"/>
        </w:rPr>
        <w:t xml:space="preserve"> органов местного самоуправления города Урай в информационно-телекоммуникационной сети «Интернет» и опубликование в газете «Знамя».</w:t>
      </w:r>
    </w:p>
    <w:p w:rsidR="00BC6EC9" w:rsidRPr="00BC6EC9" w:rsidRDefault="00BC6EC9" w:rsidP="00BC6EC9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3. </w:t>
      </w:r>
      <w:r w:rsidRPr="00BC6EC9">
        <w:rPr>
          <w:sz w:val="24"/>
          <w:szCs w:val="24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C6EC9" w:rsidRPr="00BC6EC9" w:rsidRDefault="00BC6EC9" w:rsidP="00BC6EC9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4. </w:t>
      </w:r>
      <w:proofErr w:type="gramStart"/>
      <w:r w:rsidRPr="00BC6EC9">
        <w:rPr>
          <w:sz w:val="24"/>
          <w:szCs w:val="24"/>
        </w:rPr>
        <w:t>Контроль за</w:t>
      </w:r>
      <w:proofErr w:type="gramEnd"/>
      <w:r w:rsidRPr="00BC6EC9">
        <w:rPr>
          <w:sz w:val="24"/>
          <w:szCs w:val="24"/>
        </w:rPr>
        <w:t xml:space="preserve"> выполнением постановления возложить на первого заместителя главы города Урай </w:t>
      </w:r>
      <w:proofErr w:type="spellStart"/>
      <w:r w:rsidRPr="00BC6EC9">
        <w:rPr>
          <w:sz w:val="24"/>
          <w:szCs w:val="24"/>
        </w:rPr>
        <w:t>В.В.Гамузова</w:t>
      </w:r>
      <w:proofErr w:type="spellEnd"/>
      <w:r w:rsidRPr="00BC6EC9">
        <w:rPr>
          <w:sz w:val="24"/>
          <w:szCs w:val="24"/>
        </w:rPr>
        <w:t>.</w:t>
      </w:r>
    </w:p>
    <w:p w:rsidR="00BC6EC9" w:rsidRDefault="00BC6EC9" w:rsidP="00BC6EC9">
      <w:pPr>
        <w:ind w:firstLine="709"/>
        <w:jc w:val="both"/>
        <w:rPr>
          <w:sz w:val="24"/>
          <w:szCs w:val="24"/>
        </w:rPr>
      </w:pPr>
      <w:r w:rsidRPr="008C4C29">
        <w:rPr>
          <w:sz w:val="24"/>
          <w:szCs w:val="24"/>
        </w:rPr>
        <w:t xml:space="preserve"> </w:t>
      </w:r>
    </w:p>
    <w:p w:rsidR="00BC6EC9" w:rsidRPr="008C4C29" w:rsidRDefault="00BC6EC9" w:rsidP="00BC6EC9">
      <w:pPr>
        <w:jc w:val="both"/>
        <w:rPr>
          <w:sz w:val="24"/>
          <w:szCs w:val="24"/>
        </w:rPr>
      </w:pPr>
    </w:p>
    <w:p w:rsidR="00BC6EC9" w:rsidRDefault="00BC6EC9" w:rsidP="00BC6EC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8C4C2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8C4C29">
        <w:rPr>
          <w:sz w:val="24"/>
          <w:szCs w:val="24"/>
        </w:rPr>
        <w:t xml:space="preserve"> города Урай</w:t>
      </w:r>
      <w:r w:rsidRPr="008C4C29">
        <w:rPr>
          <w:sz w:val="24"/>
          <w:szCs w:val="24"/>
        </w:rPr>
        <w:tab/>
        <w:t xml:space="preserve">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А.В.Иванов</w:t>
      </w:r>
      <w:r w:rsidRPr="008C4C29">
        <w:rPr>
          <w:sz w:val="24"/>
          <w:szCs w:val="24"/>
        </w:rPr>
        <w:t xml:space="preserve">  </w:t>
      </w:r>
    </w:p>
    <w:p w:rsidR="006C0B82" w:rsidRPr="008C4C29" w:rsidRDefault="006C0B82" w:rsidP="00BC6EC9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C0B82" w:rsidRPr="008C4C29" w:rsidSect="009B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B12"/>
    <w:multiLevelType w:val="hybridMultilevel"/>
    <w:tmpl w:val="E138D706"/>
    <w:lvl w:ilvl="0" w:tplc="6B9A8B28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B0764E7"/>
    <w:multiLevelType w:val="hybridMultilevel"/>
    <w:tmpl w:val="E22A22E0"/>
    <w:lvl w:ilvl="0" w:tplc="478E9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D51EF7"/>
    <w:multiLevelType w:val="hybridMultilevel"/>
    <w:tmpl w:val="8FFA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C5FF3"/>
    <w:multiLevelType w:val="hybridMultilevel"/>
    <w:tmpl w:val="B8CAA578"/>
    <w:lvl w:ilvl="0" w:tplc="E4B6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FF1D93"/>
    <w:multiLevelType w:val="hybridMultilevel"/>
    <w:tmpl w:val="9A78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76ADB"/>
    <w:multiLevelType w:val="hybridMultilevel"/>
    <w:tmpl w:val="8FFA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0B82"/>
    <w:rsid w:val="00012FCC"/>
    <w:rsid w:val="00032087"/>
    <w:rsid w:val="000355AE"/>
    <w:rsid w:val="0004735D"/>
    <w:rsid w:val="00064EAD"/>
    <w:rsid w:val="00086A3A"/>
    <w:rsid w:val="00095E11"/>
    <w:rsid w:val="000C23CC"/>
    <w:rsid w:val="000D0E63"/>
    <w:rsid w:val="000D5D20"/>
    <w:rsid w:val="000D768B"/>
    <w:rsid w:val="000F7499"/>
    <w:rsid w:val="00105530"/>
    <w:rsid w:val="0011157F"/>
    <w:rsid w:val="00114EFA"/>
    <w:rsid w:val="0016235B"/>
    <w:rsid w:val="00162C77"/>
    <w:rsid w:val="00165574"/>
    <w:rsid w:val="001659B3"/>
    <w:rsid w:val="00166EF5"/>
    <w:rsid w:val="001A4CF3"/>
    <w:rsid w:val="001A5357"/>
    <w:rsid w:val="001D4003"/>
    <w:rsid w:val="001D531F"/>
    <w:rsid w:val="001E0DA2"/>
    <w:rsid w:val="00202537"/>
    <w:rsid w:val="00205DB7"/>
    <w:rsid w:val="00221AE4"/>
    <w:rsid w:val="0023118C"/>
    <w:rsid w:val="0024102A"/>
    <w:rsid w:val="0024268F"/>
    <w:rsid w:val="002812E2"/>
    <w:rsid w:val="002B345D"/>
    <w:rsid w:val="002E4A52"/>
    <w:rsid w:val="002E6CDC"/>
    <w:rsid w:val="003268CA"/>
    <w:rsid w:val="003373E5"/>
    <w:rsid w:val="00350C9A"/>
    <w:rsid w:val="003723EF"/>
    <w:rsid w:val="003B45BF"/>
    <w:rsid w:val="003B7BCF"/>
    <w:rsid w:val="003C0016"/>
    <w:rsid w:val="003C17A5"/>
    <w:rsid w:val="00414B20"/>
    <w:rsid w:val="004172D3"/>
    <w:rsid w:val="004305EA"/>
    <w:rsid w:val="0045454B"/>
    <w:rsid w:val="00460408"/>
    <w:rsid w:val="00475228"/>
    <w:rsid w:val="00475FEA"/>
    <w:rsid w:val="00477DAD"/>
    <w:rsid w:val="004830B1"/>
    <w:rsid w:val="00486725"/>
    <w:rsid w:val="004A6E6C"/>
    <w:rsid w:val="004A7FBD"/>
    <w:rsid w:val="004B1A08"/>
    <w:rsid w:val="004B7E35"/>
    <w:rsid w:val="004B7E4D"/>
    <w:rsid w:val="004C3A05"/>
    <w:rsid w:val="004E46F0"/>
    <w:rsid w:val="004E7EF6"/>
    <w:rsid w:val="004F025D"/>
    <w:rsid w:val="004F0545"/>
    <w:rsid w:val="004F511E"/>
    <w:rsid w:val="00501874"/>
    <w:rsid w:val="00514A6F"/>
    <w:rsid w:val="00535A67"/>
    <w:rsid w:val="00535F1E"/>
    <w:rsid w:val="00536FB8"/>
    <w:rsid w:val="00546954"/>
    <w:rsid w:val="00576BA5"/>
    <w:rsid w:val="005A78C2"/>
    <w:rsid w:val="005B1012"/>
    <w:rsid w:val="005E3DEF"/>
    <w:rsid w:val="005F66A7"/>
    <w:rsid w:val="006015AF"/>
    <w:rsid w:val="0060374C"/>
    <w:rsid w:val="00641103"/>
    <w:rsid w:val="006504A6"/>
    <w:rsid w:val="0065700C"/>
    <w:rsid w:val="00657150"/>
    <w:rsid w:val="00671C6E"/>
    <w:rsid w:val="006724A0"/>
    <w:rsid w:val="0067619A"/>
    <w:rsid w:val="00686953"/>
    <w:rsid w:val="006917BA"/>
    <w:rsid w:val="00693BB0"/>
    <w:rsid w:val="006B3F41"/>
    <w:rsid w:val="006B57A0"/>
    <w:rsid w:val="006C0B82"/>
    <w:rsid w:val="006C5B95"/>
    <w:rsid w:val="006D7E5B"/>
    <w:rsid w:val="006F2ED0"/>
    <w:rsid w:val="0071005D"/>
    <w:rsid w:val="00724D93"/>
    <w:rsid w:val="00724E05"/>
    <w:rsid w:val="007378B3"/>
    <w:rsid w:val="007522BF"/>
    <w:rsid w:val="00756B70"/>
    <w:rsid w:val="007609A6"/>
    <w:rsid w:val="0076264E"/>
    <w:rsid w:val="00782CC6"/>
    <w:rsid w:val="00782D8B"/>
    <w:rsid w:val="00785060"/>
    <w:rsid w:val="00793A7F"/>
    <w:rsid w:val="007A4169"/>
    <w:rsid w:val="007C1A68"/>
    <w:rsid w:val="007C283F"/>
    <w:rsid w:val="007E6A47"/>
    <w:rsid w:val="00801880"/>
    <w:rsid w:val="00813F26"/>
    <w:rsid w:val="00817B2F"/>
    <w:rsid w:val="00823E3C"/>
    <w:rsid w:val="00833C50"/>
    <w:rsid w:val="00872264"/>
    <w:rsid w:val="00875CD6"/>
    <w:rsid w:val="00876241"/>
    <w:rsid w:val="008C4C29"/>
    <w:rsid w:val="008D2804"/>
    <w:rsid w:val="008D62DA"/>
    <w:rsid w:val="00946828"/>
    <w:rsid w:val="00952431"/>
    <w:rsid w:val="009559A7"/>
    <w:rsid w:val="00974BDD"/>
    <w:rsid w:val="009806AC"/>
    <w:rsid w:val="009806E1"/>
    <w:rsid w:val="009A6364"/>
    <w:rsid w:val="009A6ADB"/>
    <w:rsid w:val="009B0441"/>
    <w:rsid w:val="009C5CB1"/>
    <w:rsid w:val="009D13FA"/>
    <w:rsid w:val="009E2003"/>
    <w:rsid w:val="009E37F8"/>
    <w:rsid w:val="00A040FE"/>
    <w:rsid w:val="00A05D2B"/>
    <w:rsid w:val="00A20902"/>
    <w:rsid w:val="00A50058"/>
    <w:rsid w:val="00A60DEF"/>
    <w:rsid w:val="00A61765"/>
    <w:rsid w:val="00A929B2"/>
    <w:rsid w:val="00AA375A"/>
    <w:rsid w:val="00AB321C"/>
    <w:rsid w:val="00AB4F3E"/>
    <w:rsid w:val="00AB655F"/>
    <w:rsid w:val="00AC50C1"/>
    <w:rsid w:val="00AD3888"/>
    <w:rsid w:val="00AE1A5C"/>
    <w:rsid w:val="00AE226D"/>
    <w:rsid w:val="00AF2D6F"/>
    <w:rsid w:val="00AF6AED"/>
    <w:rsid w:val="00B109A8"/>
    <w:rsid w:val="00B360AD"/>
    <w:rsid w:val="00B41C77"/>
    <w:rsid w:val="00B446EF"/>
    <w:rsid w:val="00B45AFF"/>
    <w:rsid w:val="00B45CC7"/>
    <w:rsid w:val="00B47ED0"/>
    <w:rsid w:val="00B517A3"/>
    <w:rsid w:val="00B616CC"/>
    <w:rsid w:val="00B70EE2"/>
    <w:rsid w:val="00B97F0C"/>
    <w:rsid w:val="00BB3A11"/>
    <w:rsid w:val="00BB4C34"/>
    <w:rsid w:val="00BC6EC9"/>
    <w:rsid w:val="00BD7B09"/>
    <w:rsid w:val="00BE0760"/>
    <w:rsid w:val="00BE7300"/>
    <w:rsid w:val="00C0108D"/>
    <w:rsid w:val="00C23D07"/>
    <w:rsid w:val="00C3060A"/>
    <w:rsid w:val="00C471EB"/>
    <w:rsid w:val="00C60B92"/>
    <w:rsid w:val="00C76682"/>
    <w:rsid w:val="00CA74CE"/>
    <w:rsid w:val="00CC370A"/>
    <w:rsid w:val="00CD2C10"/>
    <w:rsid w:val="00CD5B48"/>
    <w:rsid w:val="00CE150E"/>
    <w:rsid w:val="00CF6644"/>
    <w:rsid w:val="00D4343F"/>
    <w:rsid w:val="00D455DE"/>
    <w:rsid w:val="00D64D57"/>
    <w:rsid w:val="00D8247E"/>
    <w:rsid w:val="00D92E09"/>
    <w:rsid w:val="00DC7551"/>
    <w:rsid w:val="00DD3DC9"/>
    <w:rsid w:val="00E13A56"/>
    <w:rsid w:val="00E26CCE"/>
    <w:rsid w:val="00E3218C"/>
    <w:rsid w:val="00E330F1"/>
    <w:rsid w:val="00E334A6"/>
    <w:rsid w:val="00E55238"/>
    <w:rsid w:val="00E56EEA"/>
    <w:rsid w:val="00E60DCE"/>
    <w:rsid w:val="00E803A5"/>
    <w:rsid w:val="00E805CB"/>
    <w:rsid w:val="00E80951"/>
    <w:rsid w:val="00E901CF"/>
    <w:rsid w:val="00E96F12"/>
    <w:rsid w:val="00EA210B"/>
    <w:rsid w:val="00EB676C"/>
    <w:rsid w:val="00EC1A3C"/>
    <w:rsid w:val="00ED54A9"/>
    <w:rsid w:val="00EE5D75"/>
    <w:rsid w:val="00F043F0"/>
    <w:rsid w:val="00F06802"/>
    <w:rsid w:val="00F102EF"/>
    <w:rsid w:val="00F1466F"/>
    <w:rsid w:val="00F22CE5"/>
    <w:rsid w:val="00F57007"/>
    <w:rsid w:val="00F64486"/>
    <w:rsid w:val="00F70693"/>
    <w:rsid w:val="00FC39A1"/>
    <w:rsid w:val="00FD5B8D"/>
    <w:rsid w:val="00FE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B82"/>
  </w:style>
  <w:style w:type="paragraph" w:styleId="1">
    <w:name w:val="heading 1"/>
    <w:basedOn w:val="a"/>
    <w:next w:val="a"/>
    <w:qFormat/>
    <w:rsid w:val="006C0B8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0B82"/>
    <w:rPr>
      <w:color w:val="0000FF"/>
      <w:u w:val="single"/>
    </w:rPr>
  </w:style>
  <w:style w:type="paragraph" w:styleId="a4">
    <w:name w:val="Title"/>
    <w:basedOn w:val="a"/>
    <w:link w:val="a5"/>
    <w:qFormat/>
    <w:rsid w:val="006C0B82"/>
    <w:pPr>
      <w:jc w:val="center"/>
    </w:pPr>
    <w:rPr>
      <w:sz w:val="32"/>
    </w:rPr>
  </w:style>
  <w:style w:type="character" w:customStyle="1" w:styleId="a5">
    <w:name w:val="Название Знак"/>
    <w:basedOn w:val="a0"/>
    <w:link w:val="a4"/>
    <w:locked/>
    <w:rsid w:val="00F64486"/>
    <w:rPr>
      <w:sz w:val="32"/>
      <w:lang w:val="ru-RU" w:eastAsia="ru-RU" w:bidi="ar-SA"/>
    </w:rPr>
  </w:style>
  <w:style w:type="paragraph" w:customStyle="1" w:styleId="ConsPlusTitle">
    <w:name w:val="ConsPlusTitle"/>
    <w:uiPriority w:val="99"/>
    <w:rsid w:val="00F6448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E60DCE"/>
    <w:pPr>
      <w:autoSpaceDE w:val="0"/>
      <w:autoSpaceDN w:val="0"/>
      <w:adjustRightInd w:val="0"/>
    </w:pPr>
    <w:rPr>
      <w:sz w:val="32"/>
      <w:szCs w:val="32"/>
    </w:rPr>
  </w:style>
  <w:style w:type="paragraph" w:styleId="a6">
    <w:name w:val="Balloon Text"/>
    <w:basedOn w:val="a"/>
    <w:link w:val="a7"/>
    <w:rsid w:val="004172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172D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92E09"/>
    <w:pPr>
      <w:ind w:left="720"/>
      <w:contextualSpacing/>
    </w:pPr>
  </w:style>
  <w:style w:type="paragraph" w:customStyle="1" w:styleId="ConsPlusNonformat">
    <w:name w:val="ConsPlusNonformat"/>
    <w:uiPriority w:val="99"/>
    <w:rsid w:val="00E96F1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E9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9970BBC2F5AFB7DB6D37E12DB95BE1434CBAA1D214BE70E2F3F55D6C09A2B65C9C588E633864A16DFC51z520E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E14E5.B6370B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9B747C66278606A0F3971E1442A4207834B4A63A948DE2068CFBA24F832429BFE4F592B1BF0504E9C9Ew13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E8DCE-DA0C-45A4-B9F9-3233D8D5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326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3223</CharactersWithSpaces>
  <SharedDoc>false</SharedDoc>
  <HLinks>
    <vt:vector size="30" baseType="variant">
      <vt:variant>
        <vt:i4>5767256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consultantplus://offline/ref=946D8EC780568F8F62A6F664C2363702CB7CFF466FBCC9088C84F01BAF53345D5A235F77A84FE77A30C67DZ0o6E</vt:lpwstr>
      </vt:variant>
      <vt:variant>
        <vt:lpwstr/>
      </vt:variant>
      <vt:variant>
        <vt:i4>5767256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consultantplus://offline/ref=946D8EC780568F8F62A6F664C2363702CB7CFF466FBCC9088C84F01BAF53345D5A235F77A84FE77A30C67DZ0o6E</vt:lpwstr>
      </vt:variant>
      <vt:variant>
        <vt:lpwstr/>
      </vt:variant>
      <vt:variant>
        <vt:i4>589824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consultantplus://offline/ref=0E761A5A95DDA4E71154817E2975A57E978C394E0771418C3D9DF8D7B0204891B7C583F2FB216AFE766526XAC7D</vt:lpwstr>
      </vt:variant>
      <vt:variant>
        <vt:lpwstr/>
      </vt:variant>
      <vt:variant>
        <vt:i4>3670127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consultantplus://offline/ref=0E761A5A95DDA4E711549F733F19F271908361400F7D4EDE65C2A38AE72942C6F08ADAB0BF2C6AF9X7C6D</vt:lpwstr>
      </vt:variant>
      <vt:variant>
        <vt:lpwstr/>
      </vt:variant>
      <vt:variant>
        <vt:i4>5767256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consultantplus://offline/ref=946D8EC780568F8F62A6F664C2363702CB7CFF466FBCC9088C84F01BAF53345D5A235F77A84FE77A30C67DZ0o6E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MorozovaEA</dc:creator>
  <cp:lastModifiedBy>Ханапова</cp:lastModifiedBy>
  <cp:revision>6</cp:revision>
  <cp:lastPrinted>2014-04-04T11:19:00Z</cp:lastPrinted>
  <dcterms:created xsi:type="dcterms:W3CDTF">2018-05-24T05:30:00Z</dcterms:created>
  <dcterms:modified xsi:type="dcterms:W3CDTF">2019-06-25T04:49:00Z</dcterms:modified>
</cp:coreProperties>
</file>