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F2" w:rsidRDefault="003B153F" w:rsidP="00EA3186">
      <w:pPr>
        <w:pStyle w:val="12"/>
        <w:rPr>
          <w:b/>
          <w:sz w:val="24"/>
          <w:szCs w:val="24"/>
        </w:rPr>
      </w:pPr>
      <w:r>
        <w:rPr>
          <w:noProof/>
        </w:rPr>
        <w:drawing>
          <wp:anchor distT="0" distB="0" distL="114300" distR="114300" simplePos="0" relativeHeight="251657728" behindDoc="0" locked="0" layoutInCell="1" allowOverlap="1">
            <wp:simplePos x="0" y="0"/>
            <wp:positionH relativeFrom="column">
              <wp:posOffset>2613660</wp:posOffset>
            </wp:positionH>
            <wp:positionV relativeFrom="paragraph">
              <wp:posOffset>59055</wp:posOffset>
            </wp:positionV>
            <wp:extent cx="609600" cy="790575"/>
            <wp:effectExtent l="19050" t="0" r="0" b="0"/>
            <wp:wrapSquare wrapText="right"/>
            <wp:docPr id="2"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anchor>
        </w:drawing>
      </w:r>
    </w:p>
    <w:p w:rsidR="005433C5" w:rsidRDefault="005433C5" w:rsidP="005433C5"/>
    <w:p w:rsidR="005433C5" w:rsidRDefault="005433C5" w:rsidP="005433C5"/>
    <w:p w:rsidR="005433C5" w:rsidRPr="005433C5" w:rsidRDefault="005433C5" w:rsidP="005433C5"/>
    <w:p w:rsidR="004876F2" w:rsidRPr="00C032E0" w:rsidRDefault="004876F2" w:rsidP="00EA3186">
      <w:pPr>
        <w:pStyle w:val="12"/>
        <w:rPr>
          <w:b/>
          <w:sz w:val="24"/>
          <w:szCs w:val="24"/>
        </w:rPr>
      </w:pPr>
    </w:p>
    <w:p w:rsidR="00773F4A" w:rsidRPr="00DA3105" w:rsidRDefault="00773F4A" w:rsidP="00773F4A">
      <w:pPr>
        <w:pStyle w:val="12"/>
        <w:rPr>
          <w:b/>
          <w:sz w:val="24"/>
          <w:szCs w:val="24"/>
        </w:rPr>
      </w:pPr>
      <w:r w:rsidRPr="00DA3105">
        <w:rPr>
          <w:b/>
          <w:sz w:val="24"/>
          <w:szCs w:val="24"/>
        </w:rPr>
        <w:t>МУНИЦИПАЛЬНОЕ ОБРАЗОВАНИЕ ГОРОД УРАЙ</w:t>
      </w:r>
    </w:p>
    <w:p w:rsidR="00773F4A" w:rsidRPr="00C032E0" w:rsidRDefault="00773F4A" w:rsidP="00773F4A">
      <w:pPr>
        <w:jc w:val="center"/>
        <w:rPr>
          <w:b/>
          <w:sz w:val="28"/>
          <w:szCs w:val="28"/>
        </w:rPr>
      </w:pPr>
      <w:r w:rsidRPr="00DA3105">
        <w:rPr>
          <w:b/>
        </w:rPr>
        <w:t>Ханты-Мансийский автономный округ</w:t>
      </w:r>
      <w:r>
        <w:rPr>
          <w:b/>
        </w:rPr>
        <w:t xml:space="preserve"> </w:t>
      </w:r>
      <w:r w:rsidRPr="00DA3105">
        <w:rPr>
          <w:b/>
        </w:rPr>
        <w:t>-</w:t>
      </w:r>
      <w:r>
        <w:rPr>
          <w:b/>
        </w:rPr>
        <w:t xml:space="preserve"> </w:t>
      </w:r>
      <w:proofErr w:type="spellStart"/>
      <w:r w:rsidRPr="00DA3105">
        <w:rPr>
          <w:b/>
        </w:rPr>
        <w:t>Югра</w:t>
      </w:r>
      <w:proofErr w:type="spellEnd"/>
    </w:p>
    <w:p w:rsidR="00773F4A" w:rsidRPr="00C032E0" w:rsidRDefault="00773F4A" w:rsidP="00773F4A">
      <w:pPr>
        <w:ind w:left="567"/>
        <w:jc w:val="center"/>
      </w:pPr>
    </w:p>
    <w:p w:rsidR="00773F4A" w:rsidRPr="00C032E0" w:rsidRDefault="00773F4A" w:rsidP="00773F4A">
      <w:pPr>
        <w:pStyle w:val="12"/>
        <w:rPr>
          <w:b/>
          <w:sz w:val="40"/>
        </w:rPr>
      </w:pPr>
      <w:r w:rsidRPr="00C032E0">
        <w:rPr>
          <w:b/>
          <w:sz w:val="40"/>
        </w:rPr>
        <w:t>АДМИНИСТРАЦИЯ ГОРОДА УРАЙ</w:t>
      </w:r>
    </w:p>
    <w:p w:rsidR="00773F4A" w:rsidRPr="00C032E0" w:rsidRDefault="00773F4A" w:rsidP="00773F4A">
      <w:pPr>
        <w:jc w:val="center"/>
        <w:rPr>
          <w:b/>
          <w:sz w:val="40"/>
          <w:szCs w:val="40"/>
        </w:rPr>
      </w:pPr>
      <w:r w:rsidRPr="00C032E0">
        <w:rPr>
          <w:b/>
          <w:sz w:val="40"/>
          <w:szCs w:val="40"/>
        </w:rPr>
        <w:t>ПОСТАНОВЛЕНИЕ</w:t>
      </w:r>
    </w:p>
    <w:p w:rsidR="00773F4A" w:rsidRDefault="00773F4A" w:rsidP="00773F4A">
      <w:pPr>
        <w:jc w:val="center"/>
      </w:pPr>
    </w:p>
    <w:p w:rsidR="00773F4A" w:rsidRPr="00C032E0" w:rsidRDefault="00773F4A" w:rsidP="00773F4A"/>
    <w:p w:rsidR="00773F4A" w:rsidRDefault="00773F4A" w:rsidP="00773F4A">
      <w:r>
        <w:t>о</w:t>
      </w:r>
      <w:r w:rsidRPr="003E6B79">
        <w:t>т</w:t>
      </w:r>
      <w:r>
        <w:t xml:space="preserve">                                                      </w:t>
      </w:r>
      <w:r w:rsidR="00463365">
        <w:t xml:space="preserve">                    </w:t>
      </w:r>
      <w:r w:rsidR="007165F9">
        <w:t xml:space="preserve">                     </w:t>
      </w:r>
      <w:r w:rsidR="00463365">
        <w:t xml:space="preserve">       </w:t>
      </w:r>
      <w:r w:rsidR="000572C1">
        <w:t xml:space="preserve">       </w:t>
      </w:r>
      <w:r w:rsidR="00463365">
        <w:t xml:space="preserve">    </w:t>
      </w:r>
      <w:r w:rsidR="00B13577">
        <w:t xml:space="preserve">     </w:t>
      </w:r>
      <w:r w:rsidRPr="003E6B79">
        <w:t>№</w:t>
      </w:r>
      <w:r w:rsidR="007165F9">
        <w:t xml:space="preserve"> </w:t>
      </w:r>
    </w:p>
    <w:p w:rsidR="00D85EA6" w:rsidRDefault="00D85EA6" w:rsidP="00773F4A"/>
    <w:p w:rsidR="004B02F2" w:rsidRDefault="00773F4A" w:rsidP="004B02F2">
      <w:r>
        <w:t xml:space="preserve">О внесении </w:t>
      </w:r>
      <w:r w:rsidR="000D77B7">
        <w:t>изменений</w:t>
      </w:r>
      <w:r w:rsidRPr="001F5051">
        <w:t xml:space="preserve"> </w:t>
      </w:r>
      <w:r>
        <w:t xml:space="preserve">в </w:t>
      </w:r>
      <w:r w:rsidR="004B02F2">
        <w:t>муниципальную программу</w:t>
      </w:r>
    </w:p>
    <w:p w:rsidR="004B02F2" w:rsidRDefault="004B02F2" w:rsidP="004B02F2">
      <w:pPr>
        <w:rPr>
          <w:rStyle w:val="CharStyle8"/>
          <w:b w:val="0"/>
          <w:bCs w:val="0"/>
          <w:sz w:val="24"/>
          <w:szCs w:val="24"/>
        </w:rPr>
      </w:pPr>
      <w:r w:rsidRPr="00C032E0">
        <w:t>«</w:t>
      </w:r>
      <w:r w:rsidRPr="003C2148">
        <w:rPr>
          <w:rStyle w:val="CharStyle8"/>
          <w:b w:val="0"/>
          <w:bCs w:val="0"/>
          <w:sz w:val="24"/>
          <w:szCs w:val="24"/>
        </w:rPr>
        <w:t xml:space="preserve">Создание условий для </w:t>
      </w:r>
      <w:proofErr w:type="gramStart"/>
      <w:r w:rsidRPr="003C2148">
        <w:rPr>
          <w:rStyle w:val="CharStyle8"/>
          <w:b w:val="0"/>
          <w:bCs w:val="0"/>
          <w:sz w:val="24"/>
          <w:szCs w:val="24"/>
        </w:rPr>
        <w:t>эффективного</w:t>
      </w:r>
      <w:proofErr w:type="gramEnd"/>
      <w:r w:rsidRPr="003C2148">
        <w:rPr>
          <w:rStyle w:val="CharStyle8"/>
          <w:b w:val="0"/>
          <w:bCs w:val="0"/>
          <w:sz w:val="24"/>
          <w:szCs w:val="24"/>
        </w:rPr>
        <w:t xml:space="preserve"> и ответственного</w:t>
      </w:r>
    </w:p>
    <w:p w:rsidR="004B02F2" w:rsidRDefault="004B02F2" w:rsidP="004B02F2">
      <w:pPr>
        <w:rPr>
          <w:rStyle w:val="CharStyle8"/>
          <w:b w:val="0"/>
          <w:bCs w:val="0"/>
          <w:sz w:val="24"/>
          <w:szCs w:val="24"/>
        </w:rPr>
      </w:pPr>
      <w:r w:rsidRPr="003C2148">
        <w:rPr>
          <w:rStyle w:val="CharStyle8"/>
          <w:b w:val="0"/>
          <w:bCs w:val="0"/>
          <w:sz w:val="24"/>
          <w:szCs w:val="24"/>
        </w:rPr>
        <w:t>управления муниципальными финансами, повышения</w:t>
      </w:r>
    </w:p>
    <w:p w:rsidR="004B02F2" w:rsidRDefault="004B02F2" w:rsidP="004B02F2">
      <w:r w:rsidRPr="003C2148">
        <w:rPr>
          <w:rStyle w:val="CharStyle8"/>
          <w:b w:val="0"/>
          <w:bCs w:val="0"/>
          <w:sz w:val="24"/>
          <w:szCs w:val="24"/>
        </w:rPr>
        <w:t xml:space="preserve">устойчивости </w:t>
      </w:r>
      <w:r w:rsidRPr="00C032E0">
        <w:t>местного бюджета городского округа город Урай.</w:t>
      </w:r>
    </w:p>
    <w:p w:rsidR="004B02F2" w:rsidRDefault="004B02F2" w:rsidP="004B02F2">
      <w:r w:rsidRPr="00C032E0">
        <w:t xml:space="preserve">Управление муниципальными финансами </w:t>
      </w:r>
    </w:p>
    <w:p w:rsidR="00916E94" w:rsidRDefault="004B02F2" w:rsidP="004B02F2">
      <w:r w:rsidRPr="00C032E0">
        <w:t>в городском округе город Урай» на период до 2020 года</w:t>
      </w:r>
    </w:p>
    <w:p w:rsidR="00E615DA" w:rsidRDefault="00E615DA" w:rsidP="00E615DA"/>
    <w:p w:rsidR="00E615DA" w:rsidRDefault="00E615DA" w:rsidP="00E615DA"/>
    <w:p w:rsidR="00773F4A" w:rsidRDefault="004B02F2" w:rsidP="00773F4A">
      <w:pPr>
        <w:ind w:right="28" w:firstLine="708"/>
        <w:jc w:val="both"/>
      </w:pPr>
      <w:proofErr w:type="gramStart"/>
      <w:r>
        <w:t>В соответствии со</w:t>
      </w:r>
      <w:r w:rsidR="000F4238">
        <w:t xml:space="preserve"> </w:t>
      </w:r>
      <w:r w:rsidR="000F4238" w:rsidRPr="00C032E0">
        <w:t>стать</w:t>
      </w:r>
      <w:r>
        <w:t>ей</w:t>
      </w:r>
      <w:r w:rsidR="000F4238" w:rsidRPr="00C032E0">
        <w:t xml:space="preserve"> 179 </w:t>
      </w:r>
      <w:r w:rsidR="00773F4A">
        <w:t xml:space="preserve">Бюджетного кодекса Российской Федерации, </w:t>
      </w:r>
      <w:r>
        <w:t xml:space="preserve">Федеральным законом от 28.06.2014 №172-ФЗ «О стратегическом планировании в Российской Федерации», постановлением администрации города Урай от 15.02.2017 №361 «О Порядке осуществления стратегического планирования в </w:t>
      </w:r>
      <w:r w:rsidR="00003E6D">
        <w:t xml:space="preserve">муниципальном образовании городской округ город Урай», </w:t>
      </w:r>
      <w:r w:rsidR="00773F4A">
        <w:t>постановлени</w:t>
      </w:r>
      <w:r>
        <w:t>ем</w:t>
      </w:r>
      <w:r w:rsidR="00773F4A">
        <w:t xml:space="preserve"> администрации города Урай от </w:t>
      </w:r>
      <w:r w:rsidR="006D4E63">
        <w:t>26</w:t>
      </w:r>
      <w:r w:rsidR="00773F4A">
        <w:t>.0</w:t>
      </w:r>
      <w:r w:rsidR="006D4E63">
        <w:t>4</w:t>
      </w:r>
      <w:r w:rsidR="00773F4A">
        <w:t>.20</w:t>
      </w:r>
      <w:r w:rsidR="006D4E63">
        <w:t>17 №1085</w:t>
      </w:r>
      <w:r w:rsidR="00773F4A">
        <w:t xml:space="preserve"> «О муниципальных программах муниципального образования городской округ город</w:t>
      </w:r>
      <w:proofErr w:type="gramEnd"/>
      <w:r w:rsidR="00773F4A">
        <w:t xml:space="preserve"> Урай</w:t>
      </w:r>
      <w:r w:rsidR="00773F4A" w:rsidRPr="0062652D">
        <w:t>»</w:t>
      </w:r>
      <w:r w:rsidR="00773F4A">
        <w:t>:</w:t>
      </w:r>
    </w:p>
    <w:p w:rsidR="006844D7" w:rsidRDefault="009E5858" w:rsidP="00004486">
      <w:pPr>
        <w:tabs>
          <w:tab w:val="left" w:pos="567"/>
          <w:tab w:val="left" w:pos="3544"/>
        </w:tabs>
        <w:jc w:val="both"/>
      </w:pPr>
      <w:r>
        <w:t xml:space="preserve"> </w:t>
      </w:r>
      <w:r w:rsidR="00773F4A">
        <w:tab/>
      </w:r>
      <w:r>
        <w:t xml:space="preserve">  </w:t>
      </w:r>
      <w:r w:rsidR="00773F4A">
        <w:t xml:space="preserve">1. Внести </w:t>
      </w:r>
      <w:r w:rsidR="003865D4">
        <w:t>изменения</w:t>
      </w:r>
      <w:r w:rsidR="00773F4A">
        <w:t xml:space="preserve"> </w:t>
      </w:r>
      <w:r w:rsidR="00E56084">
        <w:t xml:space="preserve">в </w:t>
      </w:r>
      <w:r w:rsidR="00773F4A">
        <w:t>муниципальн</w:t>
      </w:r>
      <w:r w:rsidR="006844D7">
        <w:t>ую</w:t>
      </w:r>
      <w:r w:rsidR="00773F4A">
        <w:t xml:space="preserve"> программ</w:t>
      </w:r>
      <w:r w:rsidR="006844D7">
        <w:t>у</w:t>
      </w:r>
      <w:r w:rsidR="00773F4A">
        <w:t xml:space="preserve"> </w:t>
      </w:r>
      <w:r w:rsidR="00773F4A" w:rsidRPr="00C032E0">
        <w:t>«</w:t>
      </w:r>
      <w:r w:rsidR="00773F4A" w:rsidRPr="003C2148">
        <w:rPr>
          <w:rStyle w:val="CharStyle8"/>
          <w:b w:val="0"/>
          <w:bCs w:val="0"/>
          <w:sz w:val="24"/>
          <w:szCs w:val="24"/>
        </w:rPr>
        <w:t xml:space="preserve">Создание условий для эффективного и ответственного управления муниципальными финансами, повышения устойчивости </w:t>
      </w:r>
      <w:r w:rsidR="00773F4A" w:rsidRPr="00C032E0">
        <w:t>местного бюджета городского округа город Урай. Управление муниципальными финансами в городском округе город Урай» на период до 2020 года</w:t>
      </w:r>
      <w:r w:rsidR="00B62313">
        <w:t>»</w:t>
      </w:r>
      <w:r w:rsidR="006844D7">
        <w:t xml:space="preserve">, </w:t>
      </w:r>
      <w:proofErr w:type="gramStart"/>
      <w:r w:rsidR="006844D7">
        <w:t>утвержденную</w:t>
      </w:r>
      <w:proofErr w:type="gramEnd"/>
      <w:r w:rsidR="006844D7">
        <w:t xml:space="preserve"> постановлением администрации города Урай </w:t>
      </w:r>
      <w:r w:rsidR="006844D7" w:rsidRPr="00222978">
        <w:t xml:space="preserve">от </w:t>
      </w:r>
      <w:r w:rsidR="006844D7">
        <w:t>25.11.2011 №3476,</w:t>
      </w:r>
      <w:r w:rsidR="00004486" w:rsidRPr="00004486">
        <w:t xml:space="preserve"> </w:t>
      </w:r>
      <w:r w:rsidR="00004486">
        <w:t>согласно приложению</w:t>
      </w:r>
      <w:r w:rsidR="006844D7">
        <w:t xml:space="preserve"> 1</w:t>
      </w:r>
      <w:r w:rsidR="00004486">
        <w:t>.</w:t>
      </w:r>
    </w:p>
    <w:p w:rsidR="006844D7" w:rsidRDefault="006844D7" w:rsidP="006844D7">
      <w:pPr>
        <w:tabs>
          <w:tab w:val="left" w:pos="709"/>
          <w:tab w:val="left" w:pos="3544"/>
        </w:tabs>
        <w:jc w:val="both"/>
      </w:pPr>
      <w:r>
        <w:tab/>
        <w:t xml:space="preserve">2. Внести изменения в муниципальную программу </w:t>
      </w:r>
      <w:r w:rsidRPr="00C032E0">
        <w:t>«</w:t>
      </w:r>
      <w:r w:rsidRPr="003C2148">
        <w:rPr>
          <w:rStyle w:val="CharStyle8"/>
          <w:b w:val="0"/>
          <w:bCs w:val="0"/>
          <w:sz w:val="24"/>
          <w:szCs w:val="24"/>
        </w:rPr>
        <w:t xml:space="preserve">Создание условий для эффективного и ответственного управления муниципальными финансами, повышения устойчивости </w:t>
      </w:r>
      <w:r w:rsidRPr="00C032E0">
        <w:t>местного бюджета городского округа город Урай. Управление муниципальными финансами в городском округе город Урай» на период до 2020 года</w:t>
      </w:r>
      <w:r>
        <w:t xml:space="preserve">», </w:t>
      </w:r>
      <w:proofErr w:type="gramStart"/>
      <w:r>
        <w:t>утвержденную</w:t>
      </w:r>
      <w:proofErr w:type="gramEnd"/>
      <w:r>
        <w:t xml:space="preserve"> постановлением администрации города Урай </w:t>
      </w:r>
      <w:r w:rsidRPr="00222978">
        <w:t xml:space="preserve">от </w:t>
      </w:r>
      <w:r>
        <w:t>03.12.2018 №3142,</w:t>
      </w:r>
      <w:r w:rsidRPr="00004486">
        <w:t xml:space="preserve"> </w:t>
      </w:r>
      <w:r>
        <w:t>согласно приложению 2.</w:t>
      </w:r>
    </w:p>
    <w:p w:rsidR="00E56084" w:rsidRDefault="006844D7" w:rsidP="006844D7">
      <w:pPr>
        <w:tabs>
          <w:tab w:val="left" w:pos="709"/>
          <w:tab w:val="left" w:pos="3544"/>
        </w:tabs>
        <w:jc w:val="both"/>
      </w:pPr>
      <w:r>
        <w:tab/>
        <w:t>3. Постановление вступает в силу после его официального опубликования, за исключением пункта 2, вступающего в силу с 01.01.2019.</w:t>
      </w:r>
      <w:r w:rsidR="00E56084">
        <w:tab/>
      </w:r>
    </w:p>
    <w:p w:rsidR="00773F4A" w:rsidRPr="0066584D" w:rsidRDefault="006844D7" w:rsidP="00004486">
      <w:pPr>
        <w:pStyle w:val="19"/>
        <w:rPr>
          <w:sz w:val="24"/>
          <w:szCs w:val="24"/>
        </w:rPr>
      </w:pPr>
      <w:r>
        <w:rPr>
          <w:sz w:val="24"/>
          <w:szCs w:val="24"/>
        </w:rPr>
        <w:t>4</w:t>
      </w:r>
      <w:r w:rsidR="00773F4A">
        <w:rPr>
          <w:sz w:val="24"/>
          <w:szCs w:val="24"/>
        </w:rPr>
        <w:t xml:space="preserve">. </w:t>
      </w:r>
      <w:r w:rsidR="00773F4A" w:rsidRPr="00C032E0">
        <w:rPr>
          <w:sz w:val="24"/>
          <w:szCs w:val="24"/>
        </w:rPr>
        <w:t xml:space="preserve">Опубликовать постановление в газете «Знамя» и разместить на официальном сайте </w:t>
      </w:r>
      <w:r w:rsidR="001A3C96" w:rsidRPr="001A3C96">
        <w:rPr>
          <w:sz w:val="24"/>
          <w:szCs w:val="24"/>
        </w:rPr>
        <w:t>органов местного самоуправления</w:t>
      </w:r>
      <w:r w:rsidR="00773F4A" w:rsidRPr="00C032E0">
        <w:rPr>
          <w:sz w:val="24"/>
          <w:szCs w:val="24"/>
        </w:rPr>
        <w:t xml:space="preserve"> города Урай в информационно-телекоммуникационной сети  </w:t>
      </w:r>
      <w:r w:rsidR="00773F4A">
        <w:rPr>
          <w:sz w:val="24"/>
          <w:szCs w:val="24"/>
        </w:rPr>
        <w:t>«</w:t>
      </w:r>
      <w:r w:rsidR="00773F4A" w:rsidRPr="00C032E0">
        <w:rPr>
          <w:sz w:val="24"/>
          <w:szCs w:val="24"/>
        </w:rPr>
        <w:t>Интернет</w:t>
      </w:r>
      <w:r w:rsidR="00773F4A">
        <w:rPr>
          <w:sz w:val="24"/>
          <w:szCs w:val="24"/>
        </w:rPr>
        <w:t>»</w:t>
      </w:r>
      <w:r w:rsidR="00773F4A" w:rsidRPr="00C032E0">
        <w:rPr>
          <w:sz w:val="24"/>
          <w:szCs w:val="24"/>
        </w:rPr>
        <w:t>.</w:t>
      </w:r>
    </w:p>
    <w:p w:rsidR="00773F4A" w:rsidRDefault="006844D7" w:rsidP="009A46E1">
      <w:pPr>
        <w:ind w:firstLine="708"/>
        <w:jc w:val="both"/>
      </w:pPr>
      <w:r>
        <w:t>5</w:t>
      </w:r>
      <w:r w:rsidR="00773F4A" w:rsidRPr="00C032E0">
        <w:t xml:space="preserve">. </w:t>
      </w:r>
      <w:proofErr w:type="gramStart"/>
      <w:r w:rsidR="00773F4A" w:rsidRPr="00C032E0">
        <w:t>Контроль за</w:t>
      </w:r>
      <w:proofErr w:type="gramEnd"/>
      <w:r w:rsidR="00773F4A" w:rsidRPr="00C032E0">
        <w:t xml:space="preserve"> выполнением постановления возложить на заместителя главы города Урай </w:t>
      </w:r>
      <w:r w:rsidR="00773F4A">
        <w:t>С.П.Новоселову</w:t>
      </w:r>
      <w:r w:rsidR="00773F4A" w:rsidRPr="00C032E0">
        <w:t>.</w:t>
      </w:r>
    </w:p>
    <w:p w:rsidR="00773F4A" w:rsidRDefault="00773F4A" w:rsidP="00773F4A">
      <w:pPr>
        <w:ind w:right="-143"/>
        <w:jc w:val="both"/>
      </w:pPr>
    </w:p>
    <w:p w:rsidR="006844D7" w:rsidRDefault="006844D7" w:rsidP="003F3928">
      <w:pPr>
        <w:ind w:right="-143"/>
      </w:pPr>
    </w:p>
    <w:p w:rsidR="006844D7" w:rsidRDefault="006844D7" w:rsidP="003F3928">
      <w:pPr>
        <w:ind w:right="-143"/>
      </w:pPr>
    </w:p>
    <w:p w:rsidR="00773F4A" w:rsidRDefault="00E56084" w:rsidP="003F3928">
      <w:pPr>
        <w:ind w:right="-143"/>
      </w:pPr>
      <w:r>
        <w:t>Г</w:t>
      </w:r>
      <w:r w:rsidR="00773F4A" w:rsidRPr="00C032E0">
        <w:t>лав</w:t>
      </w:r>
      <w:r>
        <w:t>а</w:t>
      </w:r>
      <w:r w:rsidR="00773F4A" w:rsidRPr="00C032E0">
        <w:t xml:space="preserve"> города Урай                                                    </w:t>
      </w:r>
      <w:r w:rsidR="00773F4A">
        <w:t xml:space="preserve">                </w:t>
      </w:r>
      <w:r w:rsidR="00773F4A" w:rsidRPr="00C032E0">
        <w:t xml:space="preserve"> </w:t>
      </w:r>
      <w:r w:rsidR="001F3C6C">
        <w:t xml:space="preserve">                               </w:t>
      </w:r>
      <w:r w:rsidR="00773F4A" w:rsidRPr="00C032E0">
        <w:t xml:space="preserve">   </w:t>
      </w:r>
      <w:r>
        <w:t>А.В.Иванов</w:t>
      </w:r>
      <w:r w:rsidR="00773F4A">
        <w:t xml:space="preserve">                                                                                              </w:t>
      </w:r>
    </w:p>
    <w:p w:rsidR="00463365" w:rsidRPr="00C032E0" w:rsidRDefault="00463365" w:rsidP="00752ACA">
      <w:pPr>
        <w:widowControl w:val="0"/>
        <w:autoSpaceDE w:val="0"/>
        <w:autoSpaceDN w:val="0"/>
        <w:adjustRightInd w:val="0"/>
        <w:ind w:firstLine="5954"/>
        <w:jc w:val="right"/>
      </w:pPr>
      <w:r w:rsidRPr="00C032E0">
        <w:lastRenderedPageBreak/>
        <w:t xml:space="preserve">Приложение </w:t>
      </w:r>
      <w:r w:rsidR="006844D7">
        <w:t xml:space="preserve">1 </w:t>
      </w:r>
      <w:r w:rsidRPr="00C032E0">
        <w:t>к постановлению</w:t>
      </w:r>
    </w:p>
    <w:p w:rsidR="00463365" w:rsidRPr="00C032E0" w:rsidRDefault="00463365" w:rsidP="00752ACA">
      <w:pPr>
        <w:widowControl w:val="0"/>
        <w:autoSpaceDE w:val="0"/>
        <w:autoSpaceDN w:val="0"/>
        <w:adjustRightInd w:val="0"/>
        <w:ind w:firstLine="5954"/>
        <w:jc w:val="right"/>
      </w:pPr>
      <w:r w:rsidRPr="00C032E0">
        <w:t>администрации города Урай</w:t>
      </w:r>
    </w:p>
    <w:p w:rsidR="00773F4A" w:rsidRDefault="00463365" w:rsidP="00752ACA">
      <w:pPr>
        <w:ind w:firstLine="5954"/>
        <w:jc w:val="right"/>
      </w:pPr>
      <w:r w:rsidRPr="00C032E0">
        <w:t>от</w:t>
      </w:r>
      <w:r w:rsidR="0095021F">
        <w:t xml:space="preserve"> </w:t>
      </w:r>
      <w:r w:rsidR="00CC5B4A">
        <w:t>_____________</w:t>
      </w:r>
      <w:r>
        <w:t xml:space="preserve"> №</w:t>
      </w:r>
      <w:r w:rsidR="0095021F">
        <w:t xml:space="preserve"> </w:t>
      </w:r>
      <w:r w:rsidR="00CC5B4A">
        <w:t>________</w:t>
      </w:r>
    </w:p>
    <w:p w:rsidR="002262C8" w:rsidRDefault="002262C8" w:rsidP="00235CB9">
      <w:pPr>
        <w:widowControl w:val="0"/>
        <w:autoSpaceDE w:val="0"/>
        <w:autoSpaceDN w:val="0"/>
        <w:adjustRightInd w:val="0"/>
        <w:ind w:firstLine="567"/>
        <w:jc w:val="both"/>
      </w:pPr>
    </w:p>
    <w:p w:rsidR="002262C8" w:rsidRDefault="002262C8" w:rsidP="00235CB9">
      <w:pPr>
        <w:widowControl w:val="0"/>
        <w:autoSpaceDE w:val="0"/>
        <w:autoSpaceDN w:val="0"/>
        <w:adjustRightInd w:val="0"/>
        <w:ind w:firstLine="567"/>
        <w:jc w:val="both"/>
      </w:pPr>
    </w:p>
    <w:p w:rsidR="00FC2B6B" w:rsidRDefault="003865D4" w:rsidP="00FC2B6B">
      <w:pPr>
        <w:widowControl w:val="0"/>
        <w:autoSpaceDE w:val="0"/>
        <w:autoSpaceDN w:val="0"/>
        <w:adjustRightInd w:val="0"/>
        <w:ind w:firstLine="567"/>
        <w:jc w:val="center"/>
      </w:pPr>
      <w:r>
        <w:t>Изменения</w:t>
      </w:r>
      <w:r w:rsidR="00773F4A">
        <w:t xml:space="preserve"> в </w:t>
      </w:r>
      <w:r w:rsidR="00FC2B6B">
        <w:t xml:space="preserve">муниципальную программу </w:t>
      </w:r>
      <w:r w:rsidR="00FC2B6B" w:rsidRPr="00C032E0">
        <w:t>«</w:t>
      </w:r>
      <w:r w:rsidR="00FC2B6B" w:rsidRPr="003C2148">
        <w:rPr>
          <w:rStyle w:val="CharStyle8"/>
          <w:b w:val="0"/>
          <w:bCs w:val="0"/>
          <w:sz w:val="24"/>
          <w:szCs w:val="24"/>
        </w:rPr>
        <w:t xml:space="preserve">Создание условий для эффективного и ответственного управления муниципальными финансами, повышения устойчивости </w:t>
      </w:r>
      <w:r w:rsidR="00FC2B6B" w:rsidRPr="00C032E0">
        <w:t>местного бюджета городского округа город Урай. Управление муниципальными финансами в городском округе город Урай» на период до 2020 года</w:t>
      </w:r>
    </w:p>
    <w:p w:rsidR="00FC2B6B" w:rsidRDefault="00FC2B6B" w:rsidP="00FC2B6B">
      <w:pPr>
        <w:widowControl w:val="0"/>
        <w:autoSpaceDE w:val="0"/>
        <w:autoSpaceDN w:val="0"/>
        <w:adjustRightInd w:val="0"/>
        <w:ind w:firstLine="567"/>
        <w:jc w:val="center"/>
      </w:pPr>
    </w:p>
    <w:p w:rsidR="00FE34AF" w:rsidRDefault="002428F3" w:rsidP="00FC2B6B">
      <w:pPr>
        <w:pStyle w:val="a9"/>
        <w:widowControl w:val="0"/>
        <w:numPr>
          <w:ilvl w:val="0"/>
          <w:numId w:val="27"/>
        </w:numPr>
        <w:autoSpaceDE w:val="0"/>
        <w:autoSpaceDN w:val="0"/>
        <w:adjustRightInd w:val="0"/>
        <w:ind w:left="0" w:firstLine="567"/>
        <w:jc w:val="both"/>
      </w:pPr>
      <w:r>
        <w:t>В паспорте муниципальной программы</w:t>
      </w:r>
      <w:r w:rsidR="00FC2B6B">
        <w:t xml:space="preserve"> </w:t>
      </w:r>
      <w:r w:rsidR="00FE34AF">
        <w:t>с</w:t>
      </w:r>
      <w:r w:rsidR="00FE34AF" w:rsidRPr="001320DE">
        <w:t xml:space="preserve">троку «Объемы и источники финансирования муниципальной программы» изложить в следующей редакции: </w:t>
      </w:r>
    </w:p>
    <w:p w:rsidR="00FC2B6B" w:rsidRDefault="00FC2B6B" w:rsidP="00FC2B6B">
      <w:pPr>
        <w:widowControl w:val="0"/>
        <w:tabs>
          <w:tab w:val="left" w:pos="1134"/>
        </w:tabs>
        <w:autoSpaceDE w:val="0"/>
        <w:autoSpaceDN w:val="0"/>
        <w:adjustRightInd w:val="0"/>
        <w:ind w:left="927"/>
        <w:jc w:val="both"/>
      </w:pPr>
      <w:r>
        <w:t>«</w:t>
      </w:r>
    </w:p>
    <w:tbl>
      <w:tblPr>
        <w:tblW w:w="5029" w:type="pct"/>
        <w:tblCellSpacing w:w="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tblPr>
      <w:tblGrid>
        <w:gridCol w:w="3175"/>
        <w:gridCol w:w="6687"/>
      </w:tblGrid>
      <w:tr w:rsidR="00FC2B6B" w:rsidRPr="001320DE" w:rsidTr="00FC2B6B">
        <w:trPr>
          <w:tblCellSpacing w:w="7" w:type="dxa"/>
        </w:trPr>
        <w:tc>
          <w:tcPr>
            <w:tcW w:w="1599" w:type="pct"/>
          </w:tcPr>
          <w:p w:rsidR="00FC2B6B" w:rsidRPr="001320DE" w:rsidRDefault="00FC2B6B" w:rsidP="00D53E68">
            <w:pPr>
              <w:autoSpaceDE w:val="0"/>
              <w:autoSpaceDN w:val="0"/>
              <w:adjustRightInd w:val="0"/>
            </w:pPr>
            <w:r w:rsidRPr="001320DE">
              <w:t>Объемы и источники финансирования муниципальной программы</w:t>
            </w:r>
          </w:p>
        </w:tc>
        <w:tc>
          <w:tcPr>
            <w:tcW w:w="3380" w:type="pct"/>
          </w:tcPr>
          <w:p w:rsidR="00FC2B6B" w:rsidRPr="00612FE2" w:rsidRDefault="00FC2B6B" w:rsidP="00D53E68">
            <w:pPr>
              <w:pStyle w:val="ConsPlusNonformat"/>
              <w:jc w:val="both"/>
              <w:rPr>
                <w:rStyle w:val="CharStyle8"/>
                <w:rFonts w:ascii="Times New Roman" w:hAnsi="Times New Roman" w:cs="Times New Roman"/>
                <w:b w:val="0"/>
                <w:bCs w:val="0"/>
                <w:sz w:val="24"/>
                <w:szCs w:val="24"/>
              </w:rPr>
            </w:pPr>
            <w:r w:rsidRPr="001320DE">
              <w:rPr>
                <w:rStyle w:val="CharStyle8"/>
                <w:rFonts w:ascii="Times New Roman" w:hAnsi="Times New Roman" w:cs="Times New Roman"/>
                <w:b w:val="0"/>
                <w:bCs w:val="0"/>
                <w:sz w:val="24"/>
                <w:szCs w:val="24"/>
              </w:rPr>
              <w:t xml:space="preserve">Объем финансирования муниципальной программы за счет средств бюджета муниципального образования городской округ город Урай </w:t>
            </w:r>
            <w:r w:rsidRPr="00612FE2">
              <w:rPr>
                <w:rStyle w:val="CharStyle8"/>
                <w:rFonts w:ascii="Times New Roman" w:hAnsi="Times New Roman" w:cs="Times New Roman"/>
                <w:b w:val="0"/>
                <w:bCs w:val="0"/>
                <w:sz w:val="24"/>
                <w:szCs w:val="24"/>
              </w:rPr>
              <w:t xml:space="preserve">составляет </w:t>
            </w:r>
            <w:r w:rsidR="00316316">
              <w:rPr>
                <w:rFonts w:ascii="Times New Roman" w:hAnsi="Times New Roman" w:cs="Times New Roman"/>
                <w:sz w:val="24"/>
                <w:szCs w:val="24"/>
              </w:rPr>
              <w:t>334 722</w:t>
            </w:r>
            <w:r w:rsidR="00DF586A">
              <w:rPr>
                <w:rFonts w:ascii="Times New Roman" w:hAnsi="Times New Roman" w:cs="Times New Roman"/>
                <w:sz w:val="24"/>
                <w:szCs w:val="24"/>
              </w:rPr>
              <w:t>,8</w:t>
            </w:r>
            <w:r w:rsidRPr="00612FE2">
              <w:rPr>
                <w:rStyle w:val="CharStyle8"/>
                <w:rFonts w:ascii="Times New Roman" w:hAnsi="Times New Roman" w:cs="Times New Roman"/>
                <w:b w:val="0"/>
                <w:bCs w:val="0"/>
                <w:sz w:val="24"/>
                <w:szCs w:val="24"/>
              </w:rPr>
              <w:t xml:space="preserve"> тыс</w:t>
            </w:r>
            <w:proofErr w:type="gramStart"/>
            <w:r w:rsidRPr="00612FE2">
              <w:rPr>
                <w:rStyle w:val="CharStyle8"/>
                <w:rFonts w:ascii="Times New Roman" w:hAnsi="Times New Roman" w:cs="Times New Roman"/>
                <w:b w:val="0"/>
                <w:bCs w:val="0"/>
                <w:sz w:val="24"/>
                <w:szCs w:val="24"/>
              </w:rPr>
              <w:t>.р</w:t>
            </w:r>
            <w:proofErr w:type="gramEnd"/>
            <w:r w:rsidRPr="00612FE2">
              <w:rPr>
                <w:rStyle w:val="CharStyle8"/>
                <w:rFonts w:ascii="Times New Roman" w:hAnsi="Times New Roman" w:cs="Times New Roman"/>
                <w:b w:val="0"/>
                <w:bCs w:val="0"/>
                <w:sz w:val="24"/>
                <w:szCs w:val="24"/>
              </w:rPr>
              <w:t>ублей, в том числе:</w:t>
            </w:r>
          </w:p>
          <w:p w:rsidR="00FC2B6B" w:rsidRPr="00612FE2" w:rsidRDefault="00FC2B6B" w:rsidP="00D53E68">
            <w:pPr>
              <w:pStyle w:val="ConsPlusNonformat"/>
              <w:rPr>
                <w:rStyle w:val="CharStyle8"/>
                <w:rFonts w:ascii="Times New Roman" w:hAnsi="Times New Roman" w:cs="Times New Roman"/>
                <w:b w:val="0"/>
                <w:bCs w:val="0"/>
                <w:sz w:val="24"/>
                <w:szCs w:val="24"/>
              </w:rPr>
            </w:pPr>
            <w:r w:rsidRPr="00612FE2">
              <w:rPr>
                <w:rStyle w:val="CharStyle8"/>
                <w:rFonts w:ascii="Times New Roman" w:hAnsi="Times New Roman" w:cs="Times New Roman"/>
                <w:b w:val="0"/>
                <w:bCs w:val="0"/>
                <w:sz w:val="24"/>
                <w:szCs w:val="24"/>
              </w:rPr>
              <w:t>2011 год – 0,0 тыс</w:t>
            </w:r>
            <w:proofErr w:type="gramStart"/>
            <w:r w:rsidRPr="00612FE2">
              <w:rPr>
                <w:rStyle w:val="CharStyle8"/>
                <w:rFonts w:ascii="Times New Roman" w:hAnsi="Times New Roman" w:cs="Times New Roman"/>
                <w:b w:val="0"/>
                <w:bCs w:val="0"/>
                <w:sz w:val="24"/>
                <w:szCs w:val="24"/>
              </w:rPr>
              <w:t>.р</w:t>
            </w:r>
            <w:proofErr w:type="gramEnd"/>
            <w:r w:rsidRPr="00612FE2">
              <w:rPr>
                <w:rStyle w:val="CharStyle8"/>
                <w:rFonts w:ascii="Times New Roman" w:hAnsi="Times New Roman" w:cs="Times New Roman"/>
                <w:b w:val="0"/>
                <w:bCs w:val="0"/>
                <w:sz w:val="24"/>
                <w:szCs w:val="24"/>
              </w:rPr>
              <w:t>ублей;</w:t>
            </w:r>
          </w:p>
          <w:p w:rsidR="00FC2B6B" w:rsidRPr="00612FE2" w:rsidRDefault="00FC2B6B" w:rsidP="00D53E68">
            <w:pPr>
              <w:pStyle w:val="ConsPlusNonformat"/>
              <w:rPr>
                <w:rStyle w:val="CharStyle8"/>
                <w:rFonts w:ascii="Times New Roman" w:hAnsi="Times New Roman" w:cs="Times New Roman"/>
                <w:b w:val="0"/>
                <w:bCs w:val="0"/>
                <w:sz w:val="24"/>
                <w:szCs w:val="24"/>
              </w:rPr>
            </w:pPr>
            <w:r w:rsidRPr="00612FE2">
              <w:rPr>
                <w:rStyle w:val="CharStyle8"/>
                <w:rFonts w:ascii="Times New Roman" w:hAnsi="Times New Roman" w:cs="Times New Roman"/>
                <w:b w:val="0"/>
                <w:bCs w:val="0"/>
                <w:sz w:val="24"/>
                <w:szCs w:val="24"/>
              </w:rPr>
              <w:t>2012 год – 0,0 тыс</w:t>
            </w:r>
            <w:proofErr w:type="gramStart"/>
            <w:r w:rsidRPr="00612FE2">
              <w:rPr>
                <w:rStyle w:val="CharStyle8"/>
                <w:rFonts w:ascii="Times New Roman" w:hAnsi="Times New Roman" w:cs="Times New Roman"/>
                <w:b w:val="0"/>
                <w:bCs w:val="0"/>
                <w:sz w:val="24"/>
                <w:szCs w:val="24"/>
              </w:rPr>
              <w:t>.р</w:t>
            </w:r>
            <w:proofErr w:type="gramEnd"/>
            <w:r w:rsidRPr="00612FE2">
              <w:rPr>
                <w:rStyle w:val="CharStyle8"/>
                <w:rFonts w:ascii="Times New Roman" w:hAnsi="Times New Roman" w:cs="Times New Roman"/>
                <w:b w:val="0"/>
                <w:bCs w:val="0"/>
                <w:sz w:val="24"/>
                <w:szCs w:val="24"/>
              </w:rPr>
              <w:t>ублей;</w:t>
            </w:r>
          </w:p>
          <w:p w:rsidR="00FC2B6B" w:rsidRPr="00612FE2" w:rsidRDefault="00FC2B6B" w:rsidP="00D53E68">
            <w:pPr>
              <w:pStyle w:val="ConsPlusNonformat"/>
              <w:rPr>
                <w:rStyle w:val="CharStyle8"/>
                <w:rFonts w:ascii="Times New Roman" w:hAnsi="Times New Roman" w:cs="Times New Roman"/>
                <w:b w:val="0"/>
                <w:bCs w:val="0"/>
                <w:sz w:val="24"/>
                <w:szCs w:val="24"/>
              </w:rPr>
            </w:pPr>
            <w:r w:rsidRPr="00612FE2">
              <w:rPr>
                <w:rStyle w:val="CharStyle8"/>
                <w:rFonts w:ascii="Times New Roman" w:hAnsi="Times New Roman" w:cs="Times New Roman"/>
                <w:b w:val="0"/>
                <w:bCs w:val="0"/>
                <w:sz w:val="24"/>
                <w:szCs w:val="24"/>
              </w:rPr>
              <w:t>2013 год – 0,0 тыс</w:t>
            </w:r>
            <w:proofErr w:type="gramStart"/>
            <w:r w:rsidRPr="00612FE2">
              <w:rPr>
                <w:rStyle w:val="CharStyle8"/>
                <w:rFonts w:ascii="Times New Roman" w:hAnsi="Times New Roman" w:cs="Times New Roman"/>
                <w:b w:val="0"/>
                <w:bCs w:val="0"/>
                <w:sz w:val="24"/>
                <w:szCs w:val="24"/>
              </w:rPr>
              <w:t>.р</w:t>
            </w:r>
            <w:proofErr w:type="gramEnd"/>
            <w:r w:rsidRPr="00612FE2">
              <w:rPr>
                <w:rStyle w:val="CharStyle8"/>
                <w:rFonts w:ascii="Times New Roman" w:hAnsi="Times New Roman" w:cs="Times New Roman"/>
                <w:b w:val="0"/>
                <w:bCs w:val="0"/>
                <w:sz w:val="24"/>
                <w:szCs w:val="24"/>
              </w:rPr>
              <w:t>ублей;</w:t>
            </w:r>
          </w:p>
          <w:p w:rsidR="00FC2B6B" w:rsidRPr="00FD2A76" w:rsidRDefault="00FC2B6B" w:rsidP="00D53E68">
            <w:pPr>
              <w:pStyle w:val="ConsPlusNonformat"/>
              <w:rPr>
                <w:rStyle w:val="CharStyle8"/>
                <w:rFonts w:ascii="Times New Roman" w:hAnsi="Times New Roman" w:cs="Times New Roman"/>
                <w:b w:val="0"/>
                <w:bCs w:val="0"/>
                <w:sz w:val="24"/>
                <w:szCs w:val="24"/>
              </w:rPr>
            </w:pPr>
            <w:r w:rsidRPr="00612FE2">
              <w:rPr>
                <w:rStyle w:val="CharStyle8"/>
                <w:rFonts w:ascii="Times New Roman" w:hAnsi="Times New Roman" w:cs="Times New Roman"/>
                <w:b w:val="0"/>
                <w:bCs w:val="0"/>
                <w:sz w:val="24"/>
                <w:szCs w:val="24"/>
              </w:rPr>
              <w:t xml:space="preserve">2014 год – </w:t>
            </w:r>
            <w:r>
              <w:rPr>
                <w:rFonts w:ascii="Times New Roman" w:hAnsi="Times New Roman" w:cs="Times New Roman"/>
                <w:sz w:val="24"/>
                <w:szCs w:val="24"/>
              </w:rPr>
              <w:t>31 088,5</w:t>
            </w:r>
            <w:r w:rsidRPr="00FD2A76">
              <w:rPr>
                <w:rFonts w:ascii="Times New Roman" w:hAnsi="Times New Roman" w:cs="Times New Roman"/>
                <w:sz w:val="24"/>
                <w:szCs w:val="24"/>
              </w:rPr>
              <w:t xml:space="preserve"> </w:t>
            </w:r>
            <w:r w:rsidRPr="00FD2A76">
              <w:rPr>
                <w:rStyle w:val="CharStyle8"/>
                <w:rFonts w:ascii="Times New Roman" w:hAnsi="Times New Roman" w:cs="Times New Roman"/>
                <w:b w:val="0"/>
                <w:bCs w:val="0"/>
                <w:sz w:val="24"/>
                <w:szCs w:val="24"/>
              </w:rPr>
              <w:t>тыс</w:t>
            </w:r>
            <w:proofErr w:type="gramStart"/>
            <w:r w:rsidRPr="00FD2A76">
              <w:rPr>
                <w:rStyle w:val="CharStyle8"/>
                <w:rFonts w:ascii="Times New Roman" w:hAnsi="Times New Roman" w:cs="Times New Roman"/>
                <w:b w:val="0"/>
                <w:bCs w:val="0"/>
                <w:sz w:val="24"/>
                <w:szCs w:val="24"/>
              </w:rPr>
              <w:t>.р</w:t>
            </w:r>
            <w:proofErr w:type="gramEnd"/>
            <w:r w:rsidRPr="00FD2A76">
              <w:rPr>
                <w:rStyle w:val="CharStyle8"/>
                <w:rFonts w:ascii="Times New Roman" w:hAnsi="Times New Roman" w:cs="Times New Roman"/>
                <w:b w:val="0"/>
                <w:bCs w:val="0"/>
                <w:sz w:val="24"/>
                <w:szCs w:val="24"/>
              </w:rPr>
              <w:t>ублей;</w:t>
            </w:r>
          </w:p>
          <w:p w:rsidR="00FC2B6B" w:rsidRPr="00612FE2" w:rsidRDefault="00FC2B6B" w:rsidP="00D53E68">
            <w:pPr>
              <w:pStyle w:val="ConsPlusNonformat"/>
              <w:rPr>
                <w:rStyle w:val="CharStyle8"/>
                <w:rFonts w:ascii="Times New Roman" w:hAnsi="Times New Roman" w:cs="Times New Roman"/>
                <w:b w:val="0"/>
                <w:bCs w:val="0"/>
                <w:sz w:val="24"/>
                <w:szCs w:val="24"/>
              </w:rPr>
            </w:pPr>
            <w:r w:rsidRPr="00FD2A76">
              <w:rPr>
                <w:rStyle w:val="CharStyle8"/>
                <w:rFonts w:ascii="Times New Roman" w:hAnsi="Times New Roman" w:cs="Times New Roman"/>
                <w:b w:val="0"/>
                <w:bCs w:val="0"/>
                <w:sz w:val="24"/>
                <w:szCs w:val="24"/>
              </w:rPr>
              <w:t xml:space="preserve">2015 год – </w:t>
            </w:r>
            <w:r>
              <w:rPr>
                <w:rStyle w:val="CharStyle8"/>
                <w:rFonts w:ascii="Times New Roman" w:hAnsi="Times New Roman" w:cs="Times New Roman"/>
                <w:b w:val="0"/>
                <w:bCs w:val="0"/>
                <w:sz w:val="24"/>
                <w:szCs w:val="24"/>
              </w:rPr>
              <w:t>32 036,4</w:t>
            </w:r>
            <w:r w:rsidRPr="00FD2A76">
              <w:rPr>
                <w:rStyle w:val="CharStyle8"/>
                <w:rFonts w:ascii="Times New Roman" w:hAnsi="Times New Roman" w:cs="Times New Roman"/>
                <w:b w:val="0"/>
                <w:bCs w:val="0"/>
                <w:sz w:val="24"/>
                <w:szCs w:val="24"/>
              </w:rPr>
              <w:t xml:space="preserve"> тыс</w:t>
            </w:r>
            <w:proofErr w:type="gramStart"/>
            <w:r w:rsidRPr="00FD2A76">
              <w:rPr>
                <w:rStyle w:val="CharStyle8"/>
                <w:rFonts w:ascii="Times New Roman" w:hAnsi="Times New Roman" w:cs="Times New Roman"/>
                <w:b w:val="0"/>
                <w:bCs w:val="0"/>
                <w:sz w:val="24"/>
                <w:szCs w:val="24"/>
              </w:rPr>
              <w:t>.р</w:t>
            </w:r>
            <w:proofErr w:type="gramEnd"/>
            <w:r w:rsidRPr="00FD2A76">
              <w:rPr>
                <w:rStyle w:val="CharStyle8"/>
                <w:rFonts w:ascii="Times New Roman" w:hAnsi="Times New Roman" w:cs="Times New Roman"/>
                <w:b w:val="0"/>
                <w:bCs w:val="0"/>
                <w:sz w:val="24"/>
                <w:szCs w:val="24"/>
              </w:rPr>
              <w:t>ублей;</w:t>
            </w:r>
          </w:p>
          <w:p w:rsidR="00FC2B6B" w:rsidRPr="00612FE2" w:rsidRDefault="00FC2B6B" w:rsidP="00D53E68">
            <w:pPr>
              <w:pStyle w:val="ConsPlusNonformat"/>
              <w:rPr>
                <w:rStyle w:val="CharStyle8"/>
                <w:rFonts w:ascii="Times New Roman" w:hAnsi="Times New Roman" w:cs="Times New Roman"/>
                <w:b w:val="0"/>
                <w:bCs w:val="0"/>
                <w:sz w:val="24"/>
                <w:szCs w:val="24"/>
              </w:rPr>
            </w:pPr>
            <w:r w:rsidRPr="00612FE2">
              <w:rPr>
                <w:rStyle w:val="CharStyle8"/>
                <w:rFonts w:ascii="Times New Roman" w:hAnsi="Times New Roman" w:cs="Times New Roman"/>
                <w:b w:val="0"/>
                <w:bCs w:val="0"/>
                <w:sz w:val="24"/>
                <w:szCs w:val="24"/>
              </w:rPr>
              <w:t xml:space="preserve">2016 год – </w:t>
            </w:r>
            <w:r w:rsidRPr="00643607">
              <w:rPr>
                <w:rStyle w:val="CharStyle8"/>
                <w:rFonts w:ascii="Times New Roman" w:hAnsi="Times New Roman" w:cs="Times New Roman"/>
                <w:b w:val="0"/>
                <w:bCs w:val="0"/>
                <w:sz w:val="24"/>
                <w:szCs w:val="24"/>
              </w:rPr>
              <w:t>32 332,0</w:t>
            </w:r>
            <w:r w:rsidRPr="00612FE2">
              <w:rPr>
                <w:rStyle w:val="CharStyle8"/>
                <w:rFonts w:ascii="Times New Roman" w:hAnsi="Times New Roman" w:cs="Times New Roman"/>
                <w:b w:val="0"/>
                <w:bCs w:val="0"/>
                <w:sz w:val="24"/>
                <w:szCs w:val="24"/>
              </w:rPr>
              <w:t xml:space="preserve"> тыс</w:t>
            </w:r>
            <w:proofErr w:type="gramStart"/>
            <w:r w:rsidRPr="00612FE2">
              <w:rPr>
                <w:rStyle w:val="CharStyle8"/>
                <w:rFonts w:ascii="Times New Roman" w:hAnsi="Times New Roman" w:cs="Times New Roman"/>
                <w:b w:val="0"/>
                <w:bCs w:val="0"/>
                <w:sz w:val="24"/>
                <w:szCs w:val="24"/>
              </w:rPr>
              <w:t>.р</w:t>
            </w:r>
            <w:proofErr w:type="gramEnd"/>
            <w:r w:rsidRPr="00612FE2">
              <w:rPr>
                <w:rStyle w:val="CharStyle8"/>
                <w:rFonts w:ascii="Times New Roman" w:hAnsi="Times New Roman" w:cs="Times New Roman"/>
                <w:b w:val="0"/>
                <w:bCs w:val="0"/>
                <w:sz w:val="24"/>
                <w:szCs w:val="24"/>
              </w:rPr>
              <w:t>ублей;</w:t>
            </w:r>
          </w:p>
          <w:p w:rsidR="00FC2B6B" w:rsidRPr="00612FE2" w:rsidRDefault="00FC2B6B" w:rsidP="00D53E68">
            <w:pPr>
              <w:pStyle w:val="ConsPlusNonformat"/>
              <w:rPr>
                <w:rStyle w:val="CharStyle8"/>
                <w:rFonts w:ascii="Times New Roman" w:hAnsi="Times New Roman" w:cs="Times New Roman"/>
                <w:b w:val="0"/>
                <w:bCs w:val="0"/>
                <w:sz w:val="24"/>
                <w:szCs w:val="24"/>
              </w:rPr>
            </w:pPr>
            <w:r w:rsidRPr="00936A81">
              <w:rPr>
                <w:rStyle w:val="CharStyle8"/>
                <w:rFonts w:ascii="Times New Roman" w:hAnsi="Times New Roman" w:cs="Times New Roman"/>
                <w:b w:val="0"/>
                <w:bCs w:val="0"/>
                <w:sz w:val="24"/>
                <w:szCs w:val="24"/>
              </w:rPr>
              <w:t xml:space="preserve">2017 год – </w:t>
            </w:r>
            <w:r>
              <w:rPr>
                <w:rStyle w:val="CharStyle8"/>
                <w:rFonts w:ascii="Times New Roman" w:hAnsi="Times New Roman" w:cs="Times New Roman"/>
                <w:b w:val="0"/>
                <w:bCs w:val="0"/>
                <w:sz w:val="24"/>
                <w:szCs w:val="24"/>
              </w:rPr>
              <w:t>34 631,8</w:t>
            </w:r>
            <w:r w:rsidRPr="00936A81">
              <w:rPr>
                <w:rStyle w:val="CharStyle8"/>
                <w:rFonts w:ascii="Times New Roman" w:hAnsi="Times New Roman" w:cs="Times New Roman"/>
                <w:b w:val="0"/>
                <w:bCs w:val="0"/>
                <w:sz w:val="24"/>
                <w:szCs w:val="24"/>
              </w:rPr>
              <w:t xml:space="preserve"> тыс</w:t>
            </w:r>
            <w:proofErr w:type="gramStart"/>
            <w:r w:rsidRPr="00936A81">
              <w:rPr>
                <w:rStyle w:val="CharStyle8"/>
                <w:rFonts w:ascii="Times New Roman" w:hAnsi="Times New Roman" w:cs="Times New Roman"/>
                <w:b w:val="0"/>
                <w:bCs w:val="0"/>
                <w:sz w:val="24"/>
                <w:szCs w:val="24"/>
              </w:rPr>
              <w:t>.р</w:t>
            </w:r>
            <w:proofErr w:type="gramEnd"/>
            <w:r w:rsidRPr="00936A81">
              <w:rPr>
                <w:rStyle w:val="CharStyle8"/>
                <w:rFonts w:ascii="Times New Roman" w:hAnsi="Times New Roman" w:cs="Times New Roman"/>
                <w:b w:val="0"/>
                <w:bCs w:val="0"/>
                <w:sz w:val="24"/>
                <w:szCs w:val="24"/>
              </w:rPr>
              <w:t>ублей;</w:t>
            </w:r>
          </w:p>
          <w:p w:rsidR="00FC2B6B" w:rsidRPr="00612FE2" w:rsidRDefault="00FC2B6B" w:rsidP="00D53E68">
            <w:pPr>
              <w:pStyle w:val="ConsPlusNonformat"/>
              <w:rPr>
                <w:rStyle w:val="CharStyle8"/>
                <w:rFonts w:ascii="Times New Roman" w:hAnsi="Times New Roman" w:cs="Times New Roman"/>
                <w:b w:val="0"/>
                <w:bCs w:val="0"/>
                <w:sz w:val="24"/>
                <w:szCs w:val="24"/>
              </w:rPr>
            </w:pPr>
            <w:r w:rsidRPr="00612FE2">
              <w:rPr>
                <w:rStyle w:val="CharStyle8"/>
                <w:rFonts w:ascii="Times New Roman" w:hAnsi="Times New Roman" w:cs="Times New Roman"/>
                <w:b w:val="0"/>
                <w:bCs w:val="0"/>
                <w:sz w:val="24"/>
                <w:szCs w:val="24"/>
              </w:rPr>
              <w:t xml:space="preserve">2018 год – </w:t>
            </w:r>
            <w:r w:rsidR="00316316">
              <w:rPr>
                <w:rStyle w:val="CharStyle8"/>
                <w:rFonts w:ascii="Times New Roman" w:hAnsi="Times New Roman" w:cs="Times New Roman"/>
                <w:b w:val="0"/>
                <w:bCs w:val="0"/>
                <w:sz w:val="24"/>
                <w:szCs w:val="24"/>
              </w:rPr>
              <w:t>34 241,</w:t>
            </w:r>
            <w:r w:rsidR="00DF586A">
              <w:rPr>
                <w:rStyle w:val="CharStyle8"/>
                <w:rFonts w:ascii="Times New Roman" w:hAnsi="Times New Roman" w:cs="Times New Roman"/>
                <w:b w:val="0"/>
                <w:bCs w:val="0"/>
                <w:sz w:val="24"/>
                <w:szCs w:val="24"/>
              </w:rPr>
              <w:t>2</w:t>
            </w:r>
            <w:r w:rsidRPr="00612FE2">
              <w:rPr>
                <w:rStyle w:val="CharStyle8"/>
                <w:rFonts w:ascii="Times New Roman" w:hAnsi="Times New Roman" w:cs="Times New Roman"/>
                <w:b w:val="0"/>
                <w:bCs w:val="0"/>
                <w:sz w:val="24"/>
                <w:szCs w:val="24"/>
              </w:rPr>
              <w:t xml:space="preserve"> тыс</w:t>
            </w:r>
            <w:proofErr w:type="gramStart"/>
            <w:r w:rsidRPr="00612FE2">
              <w:rPr>
                <w:rStyle w:val="CharStyle8"/>
                <w:rFonts w:ascii="Times New Roman" w:hAnsi="Times New Roman" w:cs="Times New Roman"/>
                <w:b w:val="0"/>
                <w:bCs w:val="0"/>
                <w:sz w:val="24"/>
                <w:szCs w:val="24"/>
              </w:rPr>
              <w:t>.р</w:t>
            </w:r>
            <w:proofErr w:type="gramEnd"/>
            <w:r w:rsidRPr="00612FE2">
              <w:rPr>
                <w:rStyle w:val="CharStyle8"/>
                <w:rFonts w:ascii="Times New Roman" w:hAnsi="Times New Roman" w:cs="Times New Roman"/>
                <w:b w:val="0"/>
                <w:bCs w:val="0"/>
                <w:sz w:val="24"/>
                <w:szCs w:val="24"/>
              </w:rPr>
              <w:t>ублей;</w:t>
            </w:r>
          </w:p>
          <w:p w:rsidR="00FC2B6B" w:rsidRPr="00612FE2" w:rsidRDefault="00FC2B6B" w:rsidP="00D53E68">
            <w:pPr>
              <w:pStyle w:val="ConsPlusNonformat"/>
              <w:rPr>
                <w:rStyle w:val="CharStyle8"/>
                <w:rFonts w:ascii="Times New Roman" w:hAnsi="Times New Roman" w:cs="Times New Roman"/>
                <w:b w:val="0"/>
                <w:bCs w:val="0"/>
                <w:sz w:val="24"/>
                <w:szCs w:val="24"/>
              </w:rPr>
            </w:pPr>
            <w:r w:rsidRPr="00612FE2">
              <w:rPr>
                <w:rStyle w:val="CharStyle8"/>
                <w:rFonts w:ascii="Times New Roman" w:hAnsi="Times New Roman" w:cs="Times New Roman"/>
                <w:b w:val="0"/>
                <w:bCs w:val="0"/>
                <w:sz w:val="24"/>
                <w:szCs w:val="24"/>
              </w:rPr>
              <w:t xml:space="preserve">2019 год – </w:t>
            </w:r>
            <w:r w:rsidR="00181CD0">
              <w:rPr>
                <w:rStyle w:val="CharStyle8"/>
                <w:rFonts w:ascii="Times New Roman" w:hAnsi="Times New Roman" w:cs="Times New Roman"/>
                <w:b w:val="0"/>
                <w:bCs w:val="0"/>
                <w:sz w:val="24"/>
                <w:szCs w:val="24"/>
              </w:rPr>
              <w:t>68 956,1</w:t>
            </w:r>
            <w:r w:rsidRPr="00612FE2">
              <w:rPr>
                <w:rStyle w:val="CharStyle8"/>
                <w:rFonts w:ascii="Times New Roman" w:hAnsi="Times New Roman" w:cs="Times New Roman"/>
                <w:b w:val="0"/>
                <w:bCs w:val="0"/>
                <w:sz w:val="24"/>
                <w:szCs w:val="24"/>
              </w:rPr>
              <w:t xml:space="preserve"> тыс</w:t>
            </w:r>
            <w:proofErr w:type="gramStart"/>
            <w:r w:rsidRPr="00612FE2">
              <w:rPr>
                <w:rStyle w:val="CharStyle8"/>
                <w:rFonts w:ascii="Times New Roman" w:hAnsi="Times New Roman" w:cs="Times New Roman"/>
                <w:b w:val="0"/>
                <w:bCs w:val="0"/>
                <w:sz w:val="24"/>
                <w:szCs w:val="24"/>
              </w:rPr>
              <w:t>.р</w:t>
            </w:r>
            <w:proofErr w:type="gramEnd"/>
            <w:r w:rsidRPr="00612FE2">
              <w:rPr>
                <w:rStyle w:val="CharStyle8"/>
                <w:rFonts w:ascii="Times New Roman" w:hAnsi="Times New Roman" w:cs="Times New Roman"/>
                <w:b w:val="0"/>
                <w:bCs w:val="0"/>
                <w:sz w:val="24"/>
                <w:szCs w:val="24"/>
              </w:rPr>
              <w:t>ублей;</w:t>
            </w:r>
          </w:p>
          <w:p w:rsidR="00FC2B6B" w:rsidRPr="001320DE" w:rsidRDefault="00FC2B6B" w:rsidP="00181CD0">
            <w:pPr>
              <w:pStyle w:val="ConsPlusNonformat"/>
              <w:rPr>
                <w:rStyle w:val="CharStyle8"/>
                <w:rFonts w:ascii="Times New Roman" w:hAnsi="Times New Roman" w:cs="Times New Roman"/>
                <w:b w:val="0"/>
                <w:bCs w:val="0"/>
                <w:sz w:val="24"/>
                <w:szCs w:val="24"/>
              </w:rPr>
            </w:pPr>
            <w:r w:rsidRPr="00612FE2">
              <w:rPr>
                <w:rStyle w:val="CharStyle8"/>
                <w:rFonts w:ascii="Times New Roman" w:hAnsi="Times New Roman" w:cs="Times New Roman"/>
                <w:b w:val="0"/>
                <w:bCs w:val="0"/>
                <w:sz w:val="24"/>
                <w:szCs w:val="24"/>
              </w:rPr>
              <w:t xml:space="preserve">2020 год -  </w:t>
            </w:r>
            <w:r w:rsidR="00181CD0">
              <w:rPr>
                <w:rStyle w:val="CharStyle8"/>
                <w:rFonts w:ascii="Times New Roman" w:hAnsi="Times New Roman" w:cs="Times New Roman"/>
                <w:b w:val="0"/>
                <w:bCs w:val="0"/>
                <w:sz w:val="24"/>
                <w:szCs w:val="24"/>
              </w:rPr>
              <w:t>101 436,8</w:t>
            </w:r>
            <w:r w:rsidRPr="00612FE2">
              <w:rPr>
                <w:rStyle w:val="CharStyle8"/>
                <w:rFonts w:ascii="Times New Roman" w:hAnsi="Times New Roman" w:cs="Times New Roman"/>
                <w:b w:val="0"/>
                <w:bCs w:val="0"/>
                <w:sz w:val="24"/>
                <w:szCs w:val="24"/>
              </w:rPr>
              <w:t xml:space="preserve"> тыс</w:t>
            </w:r>
            <w:proofErr w:type="gramStart"/>
            <w:r w:rsidRPr="00612FE2">
              <w:rPr>
                <w:rStyle w:val="CharStyle8"/>
                <w:rFonts w:ascii="Times New Roman" w:hAnsi="Times New Roman" w:cs="Times New Roman"/>
                <w:b w:val="0"/>
                <w:bCs w:val="0"/>
                <w:sz w:val="24"/>
                <w:szCs w:val="24"/>
              </w:rPr>
              <w:t>.р</w:t>
            </w:r>
            <w:proofErr w:type="gramEnd"/>
            <w:r w:rsidRPr="00612FE2">
              <w:rPr>
                <w:rStyle w:val="CharStyle8"/>
                <w:rFonts w:ascii="Times New Roman" w:hAnsi="Times New Roman" w:cs="Times New Roman"/>
                <w:b w:val="0"/>
                <w:bCs w:val="0"/>
                <w:sz w:val="24"/>
                <w:szCs w:val="24"/>
              </w:rPr>
              <w:t>ублей</w:t>
            </w:r>
            <w:r>
              <w:rPr>
                <w:rStyle w:val="CharStyle8"/>
                <w:rFonts w:ascii="Times New Roman" w:hAnsi="Times New Roman" w:cs="Times New Roman"/>
                <w:b w:val="0"/>
                <w:bCs w:val="0"/>
                <w:sz w:val="24"/>
                <w:szCs w:val="24"/>
              </w:rPr>
              <w:t>.</w:t>
            </w:r>
          </w:p>
        </w:tc>
      </w:tr>
    </w:tbl>
    <w:p w:rsidR="00FE34AF" w:rsidRDefault="00FE34AF" w:rsidP="00F41BE8">
      <w:pPr>
        <w:widowControl w:val="0"/>
        <w:autoSpaceDE w:val="0"/>
        <w:autoSpaceDN w:val="0"/>
        <w:adjustRightInd w:val="0"/>
        <w:ind w:left="567"/>
        <w:jc w:val="right"/>
      </w:pPr>
      <w:r>
        <w:t>».</w:t>
      </w:r>
    </w:p>
    <w:p w:rsidR="00507DDD" w:rsidRDefault="00D55ED2" w:rsidP="00AA34E7">
      <w:pPr>
        <w:widowControl w:val="0"/>
        <w:tabs>
          <w:tab w:val="left" w:pos="851"/>
        </w:tabs>
        <w:autoSpaceDE w:val="0"/>
        <w:autoSpaceDN w:val="0"/>
        <w:adjustRightInd w:val="0"/>
        <w:ind w:left="567"/>
        <w:jc w:val="both"/>
        <w:rPr>
          <w:highlight w:val="lightGray"/>
        </w:rPr>
      </w:pPr>
      <w:r>
        <w:t>2</w:t>
      </w:r>
      <w:r w:rsidR="00A7623B">
        <w:t xml:space="preserve">. </w:t>
      </w:r>
      <w:r w:rsidR="00AA34E7">
        <w:t xml:space="preserve">В таблице 4.1.2 раздела </w:t>
      </w:r>
      <w:r w:rsidR="00AA34E7">
        <w:rPr>
          <w:lang w:val="en-US"/>
        </w:rPr>
        <w:t>IV</w:t>
      </w:r>
      <w:r w:rsidR="00AA34E7">
        <w:t xml:space="preserve">: </w:t>
      </w:r>
    </w:p>
    <w:p w:rsidR="00507DDD" w:rsidRDefault="00507DDD" w:rsidP="00AA34E7">
      <w:pPr>
        <w:widowControl w:val="0"/>
        <w:tabs>
          <w:tab w:val="left" w:pos="851"/>
        </w:tabs>
        <w:autoSpaceDE w:val="0"/>
        <w:autoSpaceDN w:val="0"/>
        <w:adjustRightInd w:val="0"/>
        <w:ind w:left="567"/>
        <w:jc w:val="both"/>
        <w:rPr>
          <w:highlight w:val="lightGray"/>
        </w:rPr>
        <w:sectPr w:rsidR="00507DDD" w:rsidSect="006844D7">
          <w:pgSz w:w="11906" w:h="16838"/>
          <w:pgMar w:top="1134" w:right="851" w:bottom="851" w:left="1418" w:header="0" w:footer="0" w:gutter="0"/>
          <w:pgNumType w:start="1"/>
          <w:cols w:space="708"/>
          <w:docGrid w:linePitch="360"/>
        </w:sectPr>
      </w:pPr>
    </w:p>
    <w:tbl>
      <w:tblPr>
        <w:tblW w:w="15877" w:type="dxa"/>
        <w:tblInd w:w="-318" w:type="dxa"/>
        <w:tblLayout w:type="fixed"/>
        <w:tblLook w:val="00A0"/>
      </w:tblPr>
      <w:tblGrid>
        <w:gridCol w:w="15877"/>
      </w:tblGrid>
      <w:tr w:rsidR="00226F0E" w:rsidRPr="00CC5B4A" w:rsidTr="00D53E68">
        <w:trPr>
          <w:trHeight w:val="327"/>
        </w:trPr>
        <w:tc>
          <w:tcPr>
            <w:tcW w:w="15877" w:type="dxa"/>
            <w:noWrap/>
            <w:vAlign w:val="center"/>
          </w:tcPr>
          <w:tbl>
            <w:tblPr>
              <w:tblW w:w="15769" w:type="dxa"/>
              <w:tblLayout w:type="fixed"/>
              <w:tblLook w:val="00A0"/>
            </w:tblPr>
            <w:tblGrid>
              <w:gridCol w:w="15769"/>
            </w:tblGrid>
            <w:tr w:rsidR="00226F0E" w:rsidRPr="00CC5B4A" w:rsidTr="00D53E68">
              <w:trPr>
                <w:trHeight w:val="327"/>
              </w:trPr>
              <w:tc>
                <w:tcPr>
                  <w:tcW w:w="15769" w:type="dxa"/>
                  <w:noWrap/>
                  <w:vAlign w:val="center"/>
                </w:tcPr>
                <w:p w:rsidR="00226F0E" w:rsidRPr="00CC5B4A" w:rsidRDefault="00C71A22" w:rsidP="00D53E68">
                  <w:pPr>
                    <w:pStyle w:val="12"/>
                    <w:tabs>
                      <w:tab w:val="left" w:pos="919"/>
                    </w:tabs>
                    <w:jc w:val="left"/>
                    <w:rPr>
                      <w:bCs/>
                      <w:sz w:val="24"/>
                      <w:szCs w:val="24"/>
                    </w:rPr>
                  </w:pPr>
                  <w:r w:rsidRPr="00063FB3">
                    <w:rPr>
                      <w:bCs/>
                      <w:sz w:val="24"/>
                      <w:szCs w:val="24"/>
                    </w:rPr>
                    <w:lastRenderedPageBreak/>
                    <w:tab/>
                  </w:r>
                  <w:r w:rsidR="00226F0E" w:rsidRPr="00CC5B4A">
                    <w:rPr>
                      <w:bCs/>
                      <w:sz w:val="24"/>
                      <w:szCs w:val="24"/>
                    </w:rPr>
                    <w:t xml:space="preserve">2.1. строку 1.1 изложить в следующей редакции: </w:t>
                  </w:r>
                </w:p>
                <w:p w:rsidR="00226F0E" w:rsidRPr="00CC5B4A" w:rsidRDefault="00226F0E" w:rsidP="00D53E68">
                  <w:pPr>
                    <w:tabs>
                      <w:tab w:val="left" w:pos="-1525"/>
                    </w:tabs>
                    <w:autoSpaceDE w:val="0"/>
                    <w:autoSpaceDN w:val="0"/>
                    <w:adjustRightInd w:val="0"/>
                    <w:ind w:right="34" w:firstLine="885"/>
                    <w:outlineLvl w:val="2"/>
                    <w:rPr>
                      <w:bCs/>
                    </w:rPr>
                  </w:pPr>
                  <w:r w:rsidRPr="00CC5B4A">
                    <w:rPr>
                      <w:bCs/>
                    </w:rPr>
                    <w:t>«</w:t>
                  </w:r>
                </w:p>
                <w:tbl>
                  <w:tblPr>
                    <w:tblW w:w="1545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6"/>
                    <w:gridCol w:w="1560"/>
                    <w:gridCol w:w="1275"/>
                    <w:gridCol w:w="1134"/>
                    <w:gridCol w:w="1134"/>
                    <w:gridCol w:w="1276"/>
                    <w:gridCol w:w="1134"/>
                    <w:gridCol w:w="1134"/>
                    <w:gridCol w:w="1134"/>
                    <w:gridCol w:w="1134"/>
                    <w:gridCol w:w="992"/>
                  </w:tblGrid>
                  <w:tr w:rsidR="00226F0E" w:rsidRPr="00CC5B4A" w:rsidTr="00424859">
                    <w:tc>
                      <w:tcPr>
                        <w:tcW w:w="568" w:type="dxa"/>
                      </w:tcPr>
                      <w:p w:rsidR="00226F0E" w:rsidRPr="00CC5B4A" w:rsidRDefault="00226F0E" w:rsidP="00D53E68">
                        <w:r w:rsidRPr="00CC5B4A">
                          <w:t>1.1</w:t>
                        </w:r>
                      </w:p>
                    </w:tc>
                    <w:tc>
                      <w:tcPr>
                        <w:tcW w:w="2976" w:type="dxa"/>
                      </w:tcPr>
                      <w:p w:rsidR="00226F0E" w:rsidRPr="00CC5B4A" w:rsidRDefault="00226F0E" w:rsidP="00D53E68">
                        <w:r w:rsidRPr="00CC5B4A">
                          <w:t>Организация планирования, исполнения бюджета городского округа и формирование отчетности об исполнении бюджета городского округа</w:t>
                        </w:r>
                      </w:p>
                    </w:tc>
                    <w:tc>
                      <w:tcPr>
                        <w:tcW w:w="1560" w:type="dxa"/>
                      </w:tcPr>
                      <w:p w:rsidR="00226F0E" w:rsidRPr="00CC5B4A" w:rsidRDefault="00226F0E" w:rsidP="00D53E68">
                        <w:pPr>
                          <w:jc w:val="center"/>
                          <w:rPr>
                            <w:bCs/>
                          </w:rPr>
                        </w:pPr>
                        <w:r w:rsidRPr="00CC5B4A">
                          <w:rPr>
                            <w:bCs/>
                          </w:rPr>
                          <w:t>Бюджет муниципального образования</w:t>
                        </w:r>
                      </w:p>
                    </w:tc>
                    <w:tc>
                      <w:tcPr>
                        <w:tcW w:w="1275" w:type="dxa"/>
                      </w:tcPr>
                      <w:p w:rsidR="00226F0E" w:rsidRPr="00CC5B4A" w:rsidRDefault="00226F0E" w:rsidP="00D308F3">
                        <w:pPr>
                          <w:jc w:val="center"/>
                          <w:rPr>
                            <w:bCs/>
                          </w:rPr>
                        </w:pPr>
                        <w:r w:rsidRPr="00CC5B4A">
                          <w:rPr>
                            <w:bCs/>
                          </w:rPr>
                          <w:t xml:space="preserve">7 </w:t>
                        </w:r>
                        <w:r w:rsidR="00D308F3" w:rsidRPr="00CC5B4A">
                          <w:rPr>
                            <w:bCs/>
                          </w:rPr>
                          <w:t>77</w:t>
                        </w:r>
                        <w:r w:rsidRPr="00CC5B4A">
                          <w:rPr>
                            <w:bCs/>
                          </w:rPr>
                          <w:t>8,6</w:t>
                        </w:r>
                      </w:p>
                    </w:tc>
                    <w:tc>
                      <w:tcPr>
                        <w:tcW w:w="1134" w:type="dxa"/>
                      </w:tcPr>
                      <w:p w:rsidR="00226F0E" w:rsidRPr="00CC5B4A" w:rsidRDefault="00226F0E" w:rsidP="00D53E68">
                        <w:pPr>
                          <w:jc w:val="center"/>
                          <w:rPr>
                            <w:b/>
                            <w:bCs/>
                          </w:rPr>
                        </w:pPr>
                        <w:r w:rsidRPr="00CC5B4A">
                          <w:t>0,0</w:t>
                        </w:r>
                      </w:p>
                    </w:tc>
                    <w:tc>
                      <w:tcPr>
                        <w:tcW w:w="1134" w:type="dxa"/>
                      </w:tcPr>
                      <w:p w:rsidR="00226F0E" w:rsidRPr="00CC5B4A" w:rsidRDefault="00226F0E" w:rsidP="00D53E68">
                        <w:pPr>
                          <w:jc w:val="center"/>
                        </w:pPr>
                        <w:r w:rsidRPr="00CC5B4A">
                          <w:t>0,0</w:t>
                        </w:r>
                      </w:p>
                    </w:tc>
                    <w:tc>
                      <w:tcPr>
                        <w:tcW w:w="1276" w:type="dxa"/>
                      </w:tcPr>
                      <w:p w:rsidR="00226F0E" w:rsidRPr="00CC5B4A" w:rsidRDefault="00226F0E" w:rsidP="00D53E68">
                        <w:pPr>
                          <w:jc w:val="center"/>
                        </w:pPr>
                        <w:r w:rsidRPr="00CC5B4A">
                          <w:t>10,6</w:t>
                        </w:r>
                      </w:p>
                    </w:tc>
                    <w:tc>
                      <w:tcPr>
                        <w:tcW w:w="1134" w:type="dxa"/>
                      </w:tcPr>
                      <w:p w:rsidR="00226F0E" w:rsidRPr="00CC5B4A" w:rsidRDefault="00226F0E" w:rsidP="00D53E68">
                        <w:pPr>
                          <w:jc w:val="center"/>
                        </w:pPr>
                        <w:r w:rsidRPr="00CC5B4A">
                          <w:t>1 770,8</w:t>
                        </w:r>
                      </w:p>
                    </w:tc>
                    <w:tc>
                      <w:tcPr>
                        <w:tcW w:w="1134" w:type="dxa"/>
                      </w:tcPr>
                      <w:p w:rsidR="00226F0E" w:rsidRPr="00CC5B4A" w:rsidRDefault="00D308F3" w:rsidP="00D53E68">
                        <w:pPr>
                          <w:jc w:val="center"/>
                        </w:pPr>
                        <w:r w:rsidRPr="00CC5B4A">
                          <w:t>2 232,4</w:t>
                        </w:r>
                      </w:p>
                    </w:tc>
                    <w:tc>
                      <w:tcPr>
                        <w:tcW w:w="1134" w:type="dxa"/>
                      </w:tcPr>
                      <w:p w:rsidR="00226F0E" w:rsidRPr="00CC5B4A" w:rsidRDefault="00226F0E" w:rsidP="00D53E68">
                        <w:pPr>
                          <w:jc w:val="center"/>
                        </w:pPr>
                        <w:r w:rsidRPr="00CC5B4A">
                          <w:t>1 882,4</w:t>
                        </w:r>
                      </w:p>
                    </w:tc>
                    <w:tc>
                      <w:tcPr>
                        <w:tcW w:w="1134" w:type="dxa"/>
                      </w:tcPr>
                      <w:p w:rsidR="00226F0E" w:rsidRPr="00CC5B4A" w:rsidRDefault="00226F0E" w:rsidP="00D53E68">
                        <w:pPr>
                          <w:jc w:val="center"/>
                        </w:pPr>
                        <w:r w:rsidRPr="00CC5B4A">
                          <w:t>1 882,4</w:t>
                        </w:r>
                      </w:p>
                    </w:tc>
                    <w:tc>
                      <w:tcPr>
                        <w:tcW w:w="992" w:type="dxa"/>
                      </w:tcPr>
                      <w:p w:rsidR="00226F0E" w:rsidRPr="00424859" w:rsidRDefault="00226F0E" w:rsidP="00D53E68">
                        <w:pPr>
                          <w:ind w:right="-108"/>
                          <w:jc w:val="center"/>
                          <w:rPr>
                            <w:sz w:val="22"/>
                            <w:szCs w:val="22"/>
                          </w:rPr>
                        </w:pPr>
                        <w:r w:rsidRPr="00424859">
                          <w:rPr>
                            <w:sz w:val="22"/>
                            <w:szCs w:val="22"/>
                          </w:rPr>
                          <w:t xml:space="preserve">Комитет по </w:t>
                        </w:r>
                        <w:proofErr w:type="spellStart"/>
                        <w:r w:rsidRPr="00424859">
                          <w:rPr>
                            <w:sz w:val="22"/>
                            <w:szCs w:val="22"/>
                          </w:rPr>
                          <w:t>финанса</w:t>
                        </w:r>
                        <w:proofErr w:type="spellEnd"/>
                      </w:p>
                      <w:p w:rsidR="00226F0E" w:rsidRPr="00CC5B4A" w:rsidRDefault="00226F0E" w:rsidP="00D53E68">
                        <w:pPr>
                          <w:jc w:val="center"/>
                        </w:pPr>
                        <w:r w:rsidRPr="00424859">
                          <w:rPr>
                            <w:sz w:val="22"/>
                            <w:szCs w:val="22"/>
                          </w:rPr>
                          <w:t>м</w:t>
                        </w:r>
                      </w:p>
                    </w:tc>
                  </w:tr>
                </w:tbl>
                <w:p w:rsidR="00226F0E" w:rsidRPr="00CC5B4A" w:rsidRDefault="00226F0E" w:rsidP="00D53E68">
                  <w:pPr>
                    <w:pStyle w:val="12"/>
                    <w:tabs>
                      <w:tab w:val="left" w:pos="919"/>
                    </w:tabs>
                    <w:ind w:left="567"/>
                    <w:jc w:val="right"/>
                    <w:rPr>
                      <w:bCs/>
                      <w:sz w:val="24"/>
                      <w:szCs w:val="24"/>
                    </w:rPr>
                  </w:pPr>
                  <w:r w:rsidRPr="00CC5B4A">
                    <w:rPr>
                      <w:bCs/>
                      <w:sz w:val="24"/>
                      <w:szCs w:val="24"/>
                    </w:rPr>
                    <w:t>»;</w:t>
                  </w:r>
                </w:p>
                <w:p w:rsidR="00226F0E" w:rsidRPr="00CC5B4A" w:rsidRDefault="00226F0E" w:rsidP="00D53E68">
                  <w:pPr>
                    <w:pStyle w:val="12"/>
                    <w:tabs>
                      <w:tab w:val="left" w:pos="919"/>
                    </w:tabs>
                    <w:ind w:left="919"/>
                    <w:jc w:val="left"/>
                    <w:rPr>
                      <w:bCs/>
                      <w:sz w:val="24"/>
                      <w:szCs w:val="24"/>
                    </w:rPr>
                  </w:pPr>
                  <w:r w:rsidRPr="00CC5B4A">
                    <w:rPr>
                      <w:bCs/>
                      <w:sz w:val="24"/>
                      <w:szCs w:val="24"/>
                    </w:rPr>
                    <w:t xml:space="preserve">2.2. строку 1.6 изложить в следующей редакции: </w:t>
                  </w:r>
                </w:p>
                <w:p w:rsidR="00226F0E" w:rsidRPr="00CC5B4A" w:rsidRDefault="00226F0E" w:rsidP="00D53E68">
                  <w:pPr>
                    <w:tabs>
                      <w:tab w:val="left" w:pos="-1525"/>
                    </w:tabs>
                    <w:autoSpaceDE w:val="0"/>
                    <w:autoSpaceDN w:val="0"/>
                    <w:adjustRightInd w:val="0"/>
                    <w:ind w:right="34" w:firstLine="885"/>
                    <w:outlineLvl w:val="2"/>
                    <w:rPr>
                      <w:bCs/>
                    </w:rPr>
                  </w:pPr>
                  <w:r w:rsidRPr="00CC5B4A">
                    <w:rPr>
                      <w:bCs/>
                    </w:rPr>
                    <w:t>«</w:t>
                  </w:r>
                </w:p>
                <w:tbl>
                  <w:tblPr>
                    <w:tblW w:w="1545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6"/>
                    <w:gridCol w:w="1560"/>
                    <w:gridCol w:w="1275"/>
                    <w:gridCol w:w="1134"/>
                    <w:gridCol w:w="1134"/>
                    <w:gridCol w:w="1276"/>
                    <w:gridCol w:w="1134"/>
                    <w:gridCol w:w="1134"/>
                    <w:gridCol w:w="1134"/>
                    <w:gridCol w:w="1134"/>
                    <w:gridCol w:w="992"/>
                  </w:tblGrid>
                  <w:tr w:rsidR="00226F0E" w:rsidRPr="00CC5B4A" w:rsidTr="00424859">
                    <w:tc>
                      <w:tcPr>
                        <w:tcW w:w="568" w:type="dxa"/>
                      </w:tcPr>
                      <w:p w:rsidR="00226F0E" w:rsidRPr="00CC5B4A" w:rsidRDefault="00226F0E" w:rsidP="00D53E68">
                        <w:r w:rsidRPr="00CC5B4A">
                          <w:t>1.6</w:t>
                        </w:r>
                      </w:p>
                    </w:tc>
                    <w:tc>
                      <w:tcPr>
                        <w:tcW w:w="2976" w:type="dxa"/>
                      </w:tcPr>
                      <w:p w:rsidR="00226F0E" w:rsidRPr="00CC5B4A" w:rsidRDefault="00226F0E" w:rsidP="00D53E68">
                        <w:r w:rsidRPr="00CC5B4A">
                          <w:t>Обеспечение деятельности комитета по финансам</w:t>
                        </w:r>
                      </w:p>
                    </w:tc>
                    <w:tc>
                      <w:tcPr>
                        <w:tcW w:w="1560" w:type="dxa"/>
                      </w:tcPr>
                      <w:p w:rsidR="00226F0E" w:rsidRPr="00CC5B4A" w:rsidRDefault="00226F0E" w:rsidP="00D53E68">
                        <w:pPr>
                          <w:jc w:val="center"/>
                          <w:rPr>
                            <w:bCs/>
                          </w:rPr>
                        </w:pPr>
                        <w:r w:rsidRPr="00CC5B4A">
                          <w:rPr>
                            <w:bCs/>
                          </w:rPr>
                          <w:t>Бюджет муниципального образования</w:t>
                        </w:r>
                      </w:p>
                    </w:tc>
                    <w:tc>
                      <w:tcPr>
                        <w:tcW w:w="1275" w:type="dxa"/>
                      </w:tcPr>
                      <w:p w:rsidR="00226F0E" w:rsidRPr="00CC5B4A" w:rsidRDefault="00AC05AA" w:rsidP="00D53E68">
                        <w:pPr>
                          <w:jc w:val="center"/>
                          <w:rPr>
                            <w:bCs/>
                          </w:rPr>
                        </w:pPr>
                        <w:r w:rsidRPr="00CC5B4A">
                          <w:rPr>
                            <w:bCs/>
                          </w:rPr>
                          <w:t>211 490</w:t>
                        </w:r>
                        <w:r w:rsidR="00226F0E" w:rsidRPr="00CC5B4A">
                          <w:rPr>
                            <w:bCs/>
                          </w:rPr>
                          <w:t>,8</w:t>
                        </w:r>
                      </w:p>
                    </w:tc>
                    <w:tc>
                      <w:tcPr>
                        <w:tcW w:w="1134" w:type="dxa"/>
                      </w:tcPr>
                      <w:p w:rsidR="00226F0E" w:rsidRPr="00CC5B4A" w:rsidRDefault="00226F0E" w:rsidP="00D53E68">
                        <w:pPr>
                          <w:jc w:val="center"/>
                          <w:rPr>
                            <w:b/>
                            <w:bCs/>
                          </w:rPr>
                        </w:pPr>
                        <w:r w:rsidRPr="00CC5B4A">
                          <w:t>29 965,3</w:t>
                        </w:r>
                      </w:p>
                    </w:tc>
                    <w:tc>
                      <w:tcPr>
                        <w:tcW w:w="1134" w:type="dxa"/>
                      </w:tcPr>
                      <w:p w:rsidR="00226F0E" w:rsidRPr="00CC5B4A" w:rsidRDefault="00226F0E" w:rsidP="00D53E68">
                        <w:pPr>
                          <w:jc w:val="center"/>
                          <w:rPr>
                            <w:b/>
                            <w:bCs/>
                          </w:rPr>
                        </w:pPr>
                        <w:r w:rsidRPr="00CC5B4A">
                          <w:t>30 742,4</w:t>
                        </w:r>
                      </w:p>
                    </w:tc>
                    <w:tc>
                      <w:tcPr>
                        <w:tcW w:w="1276" w:type="dxa"/>
                      </w:tcPr>
                      <w:p w:rsidR="00226F0E" w:rsidRPr="00CC5B4A" w:rsidRDefault="00226F0E" w:rsidP="00D53E68">
                        <w:pPr>
                          <w:jc w:val="center"/>
                          <w:rPr>
                            <w:b/>
                            <w:bCs/>
                          </w:rPr>
                        </w:pPr>
                        <w:r w:rsidRPr="00CC5B4A">
                          <w:t>32 077,7</w:t>
                        </w:r>
                      </w:p>
                    </w:tc>
                    <w:tc>
                      <w:tcPr>
                        <w:tcW w:w="1134" w:type="dxa"/>
                      </w:tcPr>
                      <w:p w:rsidR="00226F0E" w:rsidRPr="00CC5B4A" w:rsidRDefault="00226F0E" w:rsidP="00D53E68">
                        <w:pPr>
                          <w:jc w:val="center"/>
                          <w:rPr>
                            <w:b/>
                            <w:bCs/>
                          </w:rPr>
                        </w:pPr>
                        <w:r w:rsidRPr="00CC5B4A">
                          <w:t>31 458,1</w:t>
                        </w:r>
                      </w:p>
                    </w:tc>
                    <w:tc>
                      <w:tcPr>
                        <w:tcW w:w="1134" w:type="dxa"/>
                      </w:tcPr>
                      <w:p w:rsidR="00226F0E" w:rsidRPr="00CC5B4A" w:rsidRDefault="00AC05AA" w:rsidP="00D53E68">
                        <w:pPr>
                          <w:jc w:val="center"/>
                        </w:pPr>
                        <w:r w:rsidRPr="00CC5B4A">
                          <w:t>30 792,3</w:t>
                        </w:r>
                      </w:p>
                    </w:tc>
                    <w:tc>
                      <w:tcPr>
                        <w:tcW w:w="1134" w:type="dxa"/>
                      </w:tcPr>
                      <w:p w:rsidR="00226F0E" w:rsidRPr="00CC5B4A" w:rsidRDefault="00226F0E" w:rsidP="00D53E68">
                        <w:pPr>
                          <w:jc w:val="center"/>
                        </w:pPr>
                        <w:r w:rsidRPr="00CC5B4A">
                          <w:t>28 412,0</w:t>
                        </w:r>
                      </w:p>
                    </w:tc>
                    <w:tc>
                      <w:tcPr>
                        <w:tcW w:w="1134" w:type="dxa"/>
                      </w:tcPr>
                      <w:p w:rsidR="00226F0E" w:rsidRPr="00CC5B4A" w:rsidRDefault="00226F0E" w:rsidP="00D53E68">
                        <w:pPr>
                          <w:jc w:val="center"/>
                        </w:pPr>
                        <w:r w:rsidRPr="00CC5B4A">
                          <w:t>28 043,0</w:t>
                        </w:r>
                      </w:p>
                    </w:tc>
                    <w:tc>
                      <w:tcPr>
                        <w:tcW w:w="992" w:type="dxa"/>
                      </w:tcPr>
                      <w:p w:rsidR="00226F0E" w:rsidRPr="00424859" w:rsidRDefault="00226F0E" w:rsidP="00D53E68">
                        <w:pPr>
                          <w:ind w:right="-108"/>
                          <w:jc w:val="center"/>
                          <w:rPr>
                            <w:sz w:val="22"/>
                            <w:szCs w:val="22"/>
                          </w:rPr>
                        </w:pPr>
                        <w:r w:rsidRPr="00424859">
                          <w:rPr>
                            <w:sz w:val="22"/>
                            <w:szCs w:val="22"/>
                          </w:rPr>
                          <w:t xml:space="preserve">Комитет по </w:t>
                        </w:r>
                        <w:proofErr w:type="spellStart"/>
                        <w:r w:rsidRPr="00424859">
                          <w:rPr>
                            <w:sz w:val="22"/>
                            <w:szCs w:val="22"/>
                          </w:rPr>
                          <w:t>финанса</w:t>
                        </w:r>
                        <w:proofErr w:type="spellEnd"/>
                      </w:p>
                      <w:p w:rsidR="00226F0E" w:rsidRPr="00CC5B4A" w:rsidRDefault="00226F0E" w:rsidP="00D53E68">
                        <w:pPr>
                          <w:jc w:val="center"/>
                        </w:pPr>
                        <w:r w:rsidRPr="00424859">
                          <w:rPr>
                            <w:sz w:val="22"/>
                            <w:szCs w:val="22"/>
                          </w:rPr>
                          <w:t>м</w:t>
                        </w:r>
                      </w:p>
                    </w:tc>
                  </w:tr>
                </w:tbl>
                <w:p w:rsidR="00226F0E" w:rsidRPr="00CC5B4A" w:rsidRDefault="00226F0E" w:rsidP="00D53E68">
                  <w:pPr>
                    <w:tabs>
                      <w:tab w:val="left" w:pos="318"/>
                    </w:tabs>
                    <w:autoSpaceDE w:val="0"/>
                    <w:autoSpaceDN w:val="0"/>
                    <w:adjustRightInd w:val="0"/>
                    <w:ind w:left="176" w:right="-144"/>
                    <w:outlineLvl w:val="2"/>
                  </w:pPr>
                </w:p>
              </w:tc>
            </w:tr>
            <w:tr w:rsidR="00226F0E" w:rsidRPr="00CC5B4A" w:rsidTr="00D53E68">
              <w:trPr>
                <w:trHeight w:val="327"/>
              </w:trPr>
              <w:tc>
                <w:tcPr>
                  <w:tcW w:w="15769" w:type="dxa"/>
                  <w:noWrap/>
                  <w:vAlign w:val="center"/>
                </w:tcPr>
                <w:p w:rsidR="00226F0E" w:rsidRPr="00CC5B4A" w:rsidRDefault="00226F0E" w:rsidP="00D53E68">
                  <w:pPr>
                    <w:pStyle w:val="12"/>
                    <w:tabs>
                      <w:tab w:val="left" w:pos="919"/>
                    </w:tabs>
                    <w:ind w:left="567"/>
                    <w:jc w:val="right"/>
                    <w:rPr>
                      <w:bCs/>
                    </w:rPr>
                  </w:pPr>
                  <w:r w:rsidRPr="00CC5B4A">
                    <w:rPr>
                      <w:bCs/>
                      <w:sz w:val="24"/>
                      <w:szCs w:val="24"/>
                    </w:rPr>
                    <w:t>»;</w:t>
                  </w:r>
                </w:p>
              </w:tc>
            </w:tr>
          </w:tbl>
          <w:p w:rsidR="00226F0E" w:rsidRPr="00CC5B4A" w:rsidRDefault="00226F0E" w:rsidP="00D53E68">
            <w:pPr>
              <w:ind w:right="-108" w:firstLine="1027"/>
            </w:pPr>
            <w:r w:rsidRPr="00CC5B4A">
              <w:t>2.3. строку «Итого по задаче 1» изложить в следующей редакции:</w:t>
            </w:r>
          </w:p>
          <w:p w:rsidR="00226F0E" w:rsidRPr="00CC5B4A" w:rsidRDefault="00226F0E" w:rsidP="00D53E68">
            <w:pPr>
              <w:pStyle w:val="12"/>
              <w:tabs>
                <w:tab w:val="left" w:pos="-1276"/>
                <w:tab w:val="left" w:pos="-851"/>
              </w:tabs>
              <w:ind w:right="-144" w:firstLine="1027"/>
              <w:jc w:val="left"/>
              <w:rPr>
                <w:sz w:val="24"/>
                <w:szCs w:val="24"/>
              </w:rPr>
            </w:pPr>
            <w:r w:rsidRPr="00CC5B4A">
              <w:rPr>
                <w:sz w:val="24"/>
                <w:szCs w:val="24"/>
              </w:rPr>
              <w:t>«</w:t>
            </w:r>
          </w:p>
          <w:tbl>
            <w:tblPr>
              <w:tblW w:w="1545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1560"/>
              <w:gridCol w:w="1275"/>
              <w:gridCol w:w="1134"/>
              <w:gridCol w:w="1134"/>
              <w:gridCol w:w="1276"/>
              <w:gridCol w:w="1134"/>
              <w:gridCol w:w="1134"/>
              <w:gridCol w:w="1134"/>
              <w:gridCol w:w="1134"/>
              <w:gridCol w:w="992"/>
            </w:tblGrid>
            <w:tr w:rsidR="00226F0E" w:rsidRPr="00CC5B4A" w:rsidTr="00424859">
              <w:trPr>
                <w:trHeight w:val="571"/>
              </w:trPr>
              <w:tc>
                <w:tcPr>
                  <w:tcW w:w="3544" w:type="dxa"/>
                  <w:noWrap/>
                </w:tcPr>
                <w:p w:rsidR="00226F0E" w:rsidRPr="00CC5B4A" w:rsidRDefault="00226F0E" w:rsidP="00D53E68">
                  <w:pPr>
                    <w:rPr>
                      <w:b/>
                      <w:bCs/>
                    </w:rPr>
                  </w:pPr>
                  <w:r w:rsidRPr="00CC5B4A">
                    <w:rPr>
                      <w:bCs/>
                    </w:rPr>
                    <w:t>Итого по задаче</w:t>
                  </w:r>
                  <w:r w:rsidRPr="00CC5B4A">
                    <w:rPr>
                      <w:b/>
                      <w:bCs/>
                    </w:rPr>
                    <w:t xml:space="preserve"> </w:t>
                  </w:r>
                  <w:r w:rsidRPr="00CC5B4A">
                    <w:rPr>
                      <w:bCs/>
                    </w:rPr>
                    <w:t>1</w:t>
                  </w:r>
                </w:p>
                <w:p w:rsidR="00226F0E" w:rsidRPr="00CC5B4A" w:rsidRDefault="00226F0E" w:rsidP="00D53E68"/>
              </w:tc>
              <w:tc>
                <w:tcPr>
                  <w:tcW w:w="1560" w:type="dxa"/>
                </w:tcPr>
                <w:p w:rsidR="00226F0E" w:rsidRPr="00CC5B4A" w:rsidRDefault="00226F0E" w:rsidP="00D53E68">
                  <w:pPr>
                    <w:jc w:val="center"/>
                    <w:rPr>
                      <w:bCs/>
                    </w:rPr>
                  </w:pPr>
                  <w:r w:rsidRPr="00CC5B4A">
                    <w:rPr>
                      <w:bCs/>
                    </w:rPr>
                    <w:t>Бюджет муниципального образования</w:t>
                  </w:r>
                </w:p>
              </w:tc>
              <w:tc>
                <w:tcPr>
                  <w:tcW w:w="1275" w:type="dxa"/>
                  <w:noWrap/>
                </w:tcPr>
                <w:p w:rsidR="00226F0E" w:rsidRPr="00CC5B4A" w:rsidRDefault="00AC05AA" w:rsidP="00D53E68">
                  <w:pPr>
                    <w:jc w:val="center"/>
                    <w:rPr>
                      <w:bCs/>
                    </w:rPr>
                  </w:pPr>
                  <w:r w:rsidRPr="00CC5B4A">
                    <w:rPr>
                      <w:bCs/>
                    </w:rPr>
                    <w:t>219 269,4</w:t>
                  </w:r>
                </w:p>
              </w:tc>
              <w:tc>
                <w:tcPr>
                  <w:tcW w:w="1134" w:type="dxa"/>
                  <w:noWrap/>
                </w:tcPr>
                <w:p w:rsidR="00226F0E" w:rsidRPr="00CC5B4A" w:rsidRDefault="00226F0E" w:rsidP="00D53E68">
                  <w:pPr>
                    <w:jc w:val="center"/>
                    <w:rPr>
                      <w:b/>
                      <w:bCs/>
                    </w:rPr>
                  </w:pPr>
                  <w:r w:rsidRPr="00CC5B4A">
                    <w:t>29 965,3</w:t>
                  </w:r>
                </w:p>
              </w:tc>
              <w:tc>
                <w:tcPr>
                  <w:tcW w:w="1134" w:type="dxa"/>
                  <w:noWrap/>
                </w:tcPr>
                <w:p w:rsidR="00226F0E" w:rsidRPr="00CC5B4A" w:rsidRDefault="00226F0E" w:rsidP="00D53E68">
                  <w:pPr>
                    <w:jc w:val="center"/>
                    <w:rPr>
                      <w:b/>
                      <w:bCs/>
                    </w:rPr>
                  </w:pPr>
                  <w:r w:rsidRPr="00CC5B4A">
                    <w:t>30 742,4</w:t>
                  </w:r>
                </w:p>
              </w:tc>
              <w:tc>
                <w:tcPr>
                  <w:tcW w:w="1276" w:type="dxa"/>
                </w:tcPr>
                <w:p w:rsidR="00226F0E" w:rsidRPr="00CC5B4A" w:rsidRDefault="00226F0E" w:rsidP="00D53E68">
                  <w:pPr>
                    <w:jc w:val="center"/>
                    <w:rPr>
                      <w:b/>
                      <w:bCs/>
                    </w:rPr>
                  </w:pPr>
                  <w:r w:rsidRPr="00CC5B4A">
                    <w:t>32 088,3</w:t>
                  </w:r>
                </w:p>
              </w:tc>
              <w:tc>
                <w:tcPr>
                  <w:tcW w:w="1134" w:type="dxa"/>
                </w:tcPr>
                <w:p w:rsidR="00226F0E" w:rsidRPr="00CC5B4A" w:rsidRDefault="00226F0E" w:rsidP="00D53E68">
                  <w:pPr>
                    <w:jc w:val="center"/>
                    <w:rPr>
                      <w:b/>
                      <w:bCs/>
                    </w:rPr>
                  </w:pPr>
                  <w:r w:rsidRPr="00CC5B4A">
                    <w:t>33 228,9</w:t>
                  </w:r>
                </w:p>
              </w:tc>
              <w:tc>
                <w:tcPr>
                  <w:tcW w:w="1134" w:type="dxa"/>
                </w:tcPr>
                <w:p w:rsidR="00226F0E" w:rsidRPr="00CC5B4A" w:rsidRDefault="00AC05AA" w:rsidP="00D53E68">
                  <w:pPr>
                    <w:jc w:val="center"/>
                  </w:pPr>
                  <w:r w:rsidRPr="00CC5B4A">
                    <w:t>33 024</w:t>
                  </w:r>
                  <w:r w:rsidR="00226F0E" w:rsidRPr="00CC5B4A">
                    <w:t>,7</w:t>
                  </w:r>
                </w:p>
              </w:tc>
              <w:tc>
                <w:tcPr>
                  <w:tcW w:w="1134" w:type="dxa"/>
                  <w:noWrap/>
                </w:tcPr>
                <w:p w:rsidR="00226F0E" w:rsidRPr="00CC5B4A" w:rsidRDefault="00226F0E" w:rsidP="00D53E68">
                  <w:pPr>
                    <w:jc w:val="center"/>
                  </w:pPr>
                  <w:r w:rsidRPr="00CC5B4A">
                    <w:t>30 294,4</w:t>
                  </w:r>
                </w:p>
              </w:tc>
              <w:tc>
                <w:tcPr>
                  <w:tcW w:w="1134" w:type="dxa"/>
                  <w:noWrap/>
                </w:tcPr>
                <w:p w:rsidR="00226F0E" w:rsidRPr="00CC5B4A" w:rsidRDefault="00226F0E" w:rsidP="00D53E68">
                  <w:pPr>
                    <w:jc w:val="center"/>
                  </w:pPr>
                  <w:r w:rsidRPr="00CC5B4A">
                    <w:t>29 925,4</w:t>
                  </w:r>
                </w:p>
              </w:tc>
              <w:tc>
                <w:tcPr>
                  <w:tcW w:w="992" w:type="dxa"/>
                </w:tcPr>
                <w:p w:rsidR="00226F0E" w:rsidRPr="00CC5B4A" w:rsidRDefault="00226F0E" w:rsidP="00D53E68">
                  <w:pPr>
                    <w:jc w:val="center"/>
                  </w:pPr>
                </w:p>
              </w:tc>
            </w:tr>
          </w:tbl>
          <w:p w:rsidR="00226F0E" w:rsidRPr="00CC5B4A" w:rsidRDefault="00226F0E" w:rsidP="00D53E68">
            <w:pPr>
              <w:tabs>
                <w:tab w:val="left" w:pos="318"/>
              </w:tabs>
              <w:autoSpaceDE w:val="0"/>
              <w:autoSpaceDN w:val="0"/>
              <w:adjustRightInd w:val="0"/>
              <w:ind w:left="176" w:right="-144"/>
              <w:outlineLvl w:val="2"/>
            </w:pPr>
          </w:p>
        </w:tc>
      </w:tr>
      <w:tr w:rsidR="00226F0E" w:rsidRPr="00CC5B4A" w:rsidTr="00D53E68">
        <w:trPr>
          <w:trHeight w:val="327"/>
        </w:trPr>
        <w:tc>
          <w:tcPr>
            <w:tcW w:w="15877" w:type="dxa"/>
            <w:noWrap/>
            <w:vAlign w:val="center"/>
          </w:tcPr>
          <w:p w:rsidR="00226F0E" w:rsidRPr="00CC5B4A" w:rsidRDefault="00226F0E" w:rsidP="00D53E68">
            <w:pPr>
              <w:pStyle w:val="12"/>
              <w:tabs>
                <w:tab w:val="left" w:pos="919"/>
              </w:tabs>
              <w:ind w:left="567"/>
              <w:jc w:val="right"/>
              <w:rPr>
                <w:bCs/>
              </w:rPr>
            </w:pPr>
            <w:r w:rsidRPr="00CC5B4A">
              <w:rPr>
                <w:bCs/>
                <w:sz w:val="24"/>
                <w:szCs w:val="24"/>
              </w:rPr>
              <w:t>»;</w:t>
            </w:r>
          </w:p>
        </w:tc>
      </w:tr>
    </w:tbl>
    <w:p w:rsidR="00226F0E" w:rsidRPr="00CC5B4A" w:rsidRDefault="00226F0E" w:rsidP="00226F0E">
      <w:pPr>
        <w:ind w:firstLine="709"/>
      </w:pPr>
      <w:r w:rsidRPr="00CC5B4A">
        <w:t>2.4. строку 2.1 изложить в следующей редакции:</w:t>
      </w:r>
    </w:p>
    <w:p w:rsidR="00226F0E" w:rsidRPr="00CC5B4A" w:rsidRDefault="00226F0E" w:rsidP="00226F0E">
      <w:pPr>
        <w:pStyle w:val="12"/>
        <w:tabs>
          <w:tab w:val="left" w:pos="284"/>
        </w:tabs>
        <w:ind w:right="-144" w:firstLine="709"/>
        <w:jc w:val="left"/>
        <w:rPr>
          <w:sz w:val="24"/>
          <w:szCs w:val="24"/>
        </w:rPr>
      </w:pPr>
      <w:r w:rsidRPr="00CC5B4A">
        <w:rPr>
          <w:sz w:val="24"/>
          <w:szCs w:val="24"/>
        </w:rPr>
        <w:t>«</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976"/>
        <w:gridCol w:w="1560"/>
        <w:gridCol w:w="1275"/>
        <w:gridCol w:w="1134"/>
        <w:gridCol w:w="1134"/>
        <w:gridCol w:w="1276"/>
        <w:gridCol w:w="1134"/>
        <w:gridCol w:w="1134"/>
        <w:gridCol w:w="1134"/>
        <w:gridCol w:w="1134"/>
        <w:gridCol w:w="992"/>
      </w:tblGrid>
      <w:tr w:rsidR="00226F0E" w:rsidRPr="00CC5B4A" w:rsidTr="00254145">
        <w:trPr>
          <w:trHeight w:val="144"/>
        </w:trPr>
        <w:tc>
          <w:tcPr>
            <w:tcW w:w="568" w:type="dxa"/>
            <w:noWrap/>
          </w:tcPr>
          <w:p w:rsidR="00226F0E" w:rsidRPr="00CC5B4A" w:rsidRDefault="00226F0E" w:rsidP="00D53E68">
            <w:r w:rsidRPr="00CC5B4A">
              <w:t>2.1</w:t>
            </w:r>
          </w:p>
        </w:tc>
        <w:tc>
          <w:tcPr>
            <w:tcW w:w="2976" w:type="dxa"/>
          </w:tcPr>
          <w:p w:rsidR="00226F0E" w:rsidRPr="00CC5B4A" w:rsidRDefault="00226F0E" w:rsidP="00D53E68">
            <w:r w:rsidRPr="00CC5B4A">
              <w:t>Разработка рекомендаций и мероприятий, направленных на пополнение доходной части бюджета города за счет налоговых и неналоговых поступлений</w:t>
            </w:r>
          </w:p>
        </w:tc>
        <w:tc>
          <w:tcPr>
            <w:tcW w:w="1560" w:type="dxa"/>
            <w:noWrap/>
          </w:tcPr>
          <w:p w:rsidR="00226F0E" w:rsidRPr="00CC5B4A" w:rsidRDefault="00226F0E" w:rsidP="00D53E68">
            <w:pPr>
              <w:jc w:val="center"/>
              <w:rPr>
                <w:bCs/>
              </w:rPr>
            </w:pPr>
            <w:r w:rsidRPr="00CC5B4A">
              <w:rPr>
                <w:bCs/>
              </w:rPr>
              <w:t>Бюджет муниципального образования</w:t>
            </w:r>
          </w:p>
        </w:tc>
        <w:tc>
          <w:tcPr>
            <w:tcW w:w="1275" w:type="dxa"/>
            <w:noWrap/>
          </w:tcPr>
          <w:p w:rsidR="00226F0E" w:rsidRPr="00CC5B4A" w:rsidRDefault="00B702CE" w:rsidP="00D53E68">
            <w:pPr>
              <w:jc w:val="center"/>
              <w:rPr>
                <w:bCs/>
              </w:rPr>
            </w:pPr>
            <w:r w:rsidRPr="00CC5B4A">
              <w:rPr>
                <w:bCs/>
              </w:rPr>
              <w:t>292,0</w:t>
            </w:r>
          </w:p>
        </w:tc>
        <w:tc>
          <w:tcPr>
            <w:tcW w:w="1134" w:type="dxa"/>
            <w:noWrap/>
          </w:tcPr>
          <w:p w:rsidR="00226F0E" w:rsidRPr="00CC5B4A" w:rsidRDefault="00226F0E" w:rsidP="00D53E68">
            <w:pPr>
              <w:jc w:val="center"/>
              <w:rPr>
                <w:bCs/>
              </w:rPr>
            </w:pPr>
            <w:r w:rsidRPr="00CC5B4A">
              <w:rPr>
                <w:bCs/>
              </w:rPr>
              <w:t>0,0</w:t>
            </w:r>
          </w:p>
        </w:tc>
        <w:tc>
          <w:tcPr>
            <w:tcW w:w="1134" w:type="dxa"/>
          </w:tcPr>
          <w:p w:rsidR="00226F0E" w:rsidRPr="00CC5B4A" w:rsidRDefault="00226F0E" w:rsidP="00D53E68">
            <w:pPr>
              <w:jc w:val="center"/>
            </w:pPr>
            <w:r w:rsidRPr="00CC5B4A">
              <w:t>0,0</w:t>
            </w:r>
          </w:p>
        </w:tc>
        <w:tc>
          <w:tcPr>
            <w:tcW w:w="1276" w:type="dxa"/>
          </w:tcPr>
          <w:p w:rsidR="00226F0E" w:rsidRPr="00CC5B4A" w:rsidRDefault="00226F0E" w:rsidP="00D53E68">
            <w:pPr>
              <w:jc w:val="center"/>
            </w:pPr>
            <w:r w:rsidRPr="00CC5B4A">
              <w:t>50,0</w:t>
            </w:r>
          </w:p>
        </w:tc>
        <w:tc>
          <w:tcPr>
            <w:tcW w:w="1134" w:type="dxa"/>
          </w:tcPr>
          <w:p w:rsidR="00226F0E" w:rsidRPr="00CC5B4A" w:rsidRDefault="00226F0E" w:rsidP="00D53E68">
            <w:pPr>
              <w:jc w:val="center"/>
            </w:pPr>
            <w:r w:rsidRPr="00CC5B4A">
              <w:t>55,6</w:t>
            </w:r>
          </w:p>
        </w:tc>
        <w:tc>
          <w:tcPr>
            <w:tcW w:w="1134" w:type="dxa"/>
            <w:noWrap/>
          </w:tcPr>
          <w:p w:rsidR="00226F0E" w:rsidRPr="00CC5B4A" w:rsidRDefault="00244A97" w:rsidP="00D53E68">
            <w:pPr>
              <w:jc w:val="center"/>
            </w:pPr>
            <w:r w:rsidRPr="00CC5B4A">
              <w:t>81,4</w:t>
            </w:r>
          </w:p>
        </w:tc>
        <w:tc>
          <w:tcPr>
            <w:tcW w:w="1134" w:type="dxa"/>
            <w:noWrap/>
          </w:tcPr>
          <w:p w:rsidR="00226F0E" w:rsidRPr="00CC5B4A" w:rsidRDefault="00226F0E" w:rsidP="00D53E68">
            <w:pPr>
              <w:jc w:val="center"/>
            </w:pPr>
            <w:r w:rsidRPr="00CC5B4A">
              <w:t>52,5</w:t>
            </w:r>
          </w:p>
        </w:tc>
        <w:tc>
          <w:tcPr>
            <w:tcW w:w="1134" w:type="dxa"/>
          </w:tcPr>
          <w:p w:rsidR="00226F0E" w:rsidRPr="00CC5B4A" w:rsidRDefault="00226F0E" w:rsidP="00D53E68">
            <w:pPr>
              <w:jc w:val="center"/>
            </w:pPr>
            <w:r w:rsidRPr="00CC5B4A">
              <w:t>52,5</w:t>
            </w:r>
          </w:p>
        </w:tc>
        <w:tc>
          <w:tcPr>
            <w:tcW w:w="992" w:type="dxa"/>
          </w:tcPr>
          <w:p w:rsidR="00226F0E" w:rsidRPr="00424859" w:rsidRDefault="00226F0E" w:rsidP="00D53E68">
            <w:pPr>
              <w:jc w:val="center"/>
              <w:rPr>
                <w:sz w:val="22"/>
                <w:szCs w:val="22"/>
              </w:rPr>
            </w:pPr>
            <w:r w:rsidRPr="00424859">
              <w:rPr>
                <w:sz w:val="22"/>
                <w:szCs w:val="22"/>
              </w:rPr>
              <w:t>Комитет по финансам / главные администраторы доходов бюджет</w:t>
            </w:r>
            <w:r w:rsidRPr="00424859">
              <w:rPr>
                <w:sz w:val="22"/>
                <w:szCs w:val="22"/>
              </w:rPr>
              <w:lastRenderedPageBreak/>
              <w:t>а</w:t>
            </w:r>
          </w:p>
        </w:tc>
      </w:tr>
    </w:tbl>
    <w:p w:rsidR="00226F0E" w:rsidRPr="00CC5B4A" w:rsidRDefault="00226F0E" w:rsidP="00226F0E">
      <w:pPr>
        <w:pStyle w:val="12"/>
        <w:tabs>
          <w:tab w:val="left" w:pos="15026"/>
        </w:tabs>
        <w:ind w:right="-31"/>
        <w:rPr>
          <w:sz w:val="24"/>
          <w:szCs w:val="24"/>
        </w:rPr>
      </w:pPr>
      <w:r w:rsidRPr="00CC5B4A">
        <w:rPr>
          <w:sz w:val="24"/>
          <w:szCs w:val="24"/>
        </w:rPr>
        <w:lastRenderedPageBreak/>
        <w:tab/>
      </w:r>
      <w:r w:rsidRPr="00CC5B4A">
        <w:rPr>
          <w:bCs/>
          <w:sz w:val="24"/>
          <w:szCs w:val="24"/>
        </w:rPr>
        <w:t>»;</w:t>
      </w:r>
    </w:p>
    <w:p w:rsidR="00226F0E" w:rsidRPr="00CC5B4A" w:rsidRDefault="00226F0E" w:rsidP="00226F0E">
      <w:pPr>
        <w:pStyle w:val="12"/>
        <w:tabs>
          <w:tab w:val="left" w:pos="709"/>
        </w:tabs>
        <w:jc w:val="left"/>
        <w:rPr>
          <w:bCs/>
          <w:sz w:val="24"/>
          <w:szCs w:val="24"/>
        </w:rPr>
      </w:pPr>
      <w:r w:rsidRPr="00CC5B4A">
        <w:rPr>
          <w:bCs/>
          <w:sz w:val="24"/>
          <w:szCs w:val="24"/>
        </w:rPr>
        <w:tab/>
        <w:t>2.5. строк</w:t>
      </w:r>
      <w:r w:rsidR="00316316">
        <w:rPr>
          <w:bCs/>
          <w:sz w:val="24"/>
          <w:szCs w:val="24"/>
        </w:rPr>
        <w:t>у</w:t>
      </w:r>
      <w:r w:rsidRPr="00CC5B4A">
        <w:rPr>
          <w:bCs/>
          <w:sz w:val="24"/>
          <w:szCs w:val="24"/>
        </w:rPr>
        <w:t xml:space="preserve"> 2.5</w:t>
      </w:r>
      <w:r w:rsidR="00316316">
        <w:rPr>
          <w:bCs/>
          <w:sz w:val="24"/>
          <w:szCs w:val="24"/>
        </w:rPr>
        <w:t xml:space="preserve"> </w:t>
      </w:r>
      <w:r w:rsidRPr="00CC5B4A">
        <w:rPr>
          <w:bCs/>
          <w:sz w:val="24"/>
          <w:szCs w:val="24"/>
        </w:rPr>
        <w:t xml:space="preserve">изложить в следующей редакции: </w:t>
      </w:r>
    </w:p>
    <w:p w:rsidR="00226F0E" w:rsidRPr="00CC5B4A" w:rsidRDefault="00226F0E" w:rsidP="00226F0E">
      <w:pPr>
        <w:tabs>
          <w:tab w:val="left" w:pos="-1525"/>
        </w:tabs>
        <w:autoSpaceDE w:val="0"/>
        <w:autoSpaceDN w:val="0"/>
        <w:adjustRightInd w:val="0"/>
        <w:ind w:right="34" w:firstLine="709"/>
        <w:outlineLvl w:val="2"/>
        <w:rPr>
          <w:bCs/>
        </w:rPr>
      </w:pPr>
    </w:p>
    <w:p w:rsidR="00226F0E" w:rsidRPr="00CC5B4A" w:rsidRDefault="00226F0E" w:rsidP="00226F0E">
      <w:pPr>
        <w:tabs>
          <w:tab w:val="left" w:pos="-1525"/>
        </w:tabs>
        <w:autoSpaceDE w:val="0"/>
        <w:autoSpaceDN w:val="0"/>
        <w:adjustRightInd w:val="0"/>
        <w:ind w:right="34" w:firstLine="709"/>
        <w:outlineLvl w:val="2"/>
        <w:rPr>
          <w:bCs/>
        </w:rPr>
      </w:pPr>
      <w:r w:rsidRPr="00CC5B4A">
        <w:rPr>
          <w:bCs/>
        </w:rPr>
        <w:t>«</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568"/>
        <w:gridCol w:w="2976"/>
        <w:gridCol w:w="1560"/>
        <w:gridCol w:w="1275"/>
        <w:gridCol w:w="1134"/>
        <w:gridCol w:w="1134"/>
        <w:gridCol w:w="1276"/>
        <w:gridCol w:w="1134"/>
        <w:gridCol w:w="1134"/>
        <w:gridCol w:w="1134"/>
        <w:gridCol w:w="1134"/>
        <w:gridCol w:w="992"/>
      </w:tblGrid>
      <w:tr w:rsidR="00226F0E" w:rsidRPr="00CC5B4A" w:rsidTr="00424859">
        <w:trPr>
          <w:gridBefore w:val="1"/>
          <w:wBefore w:w="284" w:type="dxa"/>
        </w:trPr>
        <w:tc>
          <w:tcPr>
            <w:tcW w:w="568" w:type="dxa"/>
          </w:tcPr>
          <w:p w:rsidR="00226F0E" w:rsidRPr="00CC5B4A" w:rsidRDefault="00226F0E" w:rsidP="00D53E68">
            <w:r w:rsidRPr="00CC5B4A">
              <w:t>2.5</w:t>
            </w:r>
          </w:p>
        </w:tc>
        <w:tc>
          <w:tcPr>
            <w:tcW w:w="2976" w:type="dxa"/>
            <w:tcBorders>
              <w:right w:val="single" w:sz="4" w:space="0" w:color="auto"/>
            </w:tcBorders>
          </w:tcPr>
          <w:p w:rsidR="00226F0E" w:rsidRPr="00CC5B4A" w:rsidRDefault="00226F0E" w:rsidP="00D53E68">
            <w:pPr>
              <w:ind w:firstLine="41"/>
            </w:pPr>
            <w:r w:rsidRPr="00CC5B4A">
              <w:t>Соблюдение норм статьи 111 Бюджетного кодекса Российской Федерации при планировании расходов на обслуживание муниципального долга</w:t>
            </w:r>
          </w:p>
        </w:tc>
        <w:tc>
          <w:tcPr>
            <w:tcW w:w="1560" w:type="dxa"/>
            <w:tcBorders>
              <w:top w:val="single" w:sz="4" w:space="0" w:color="auto"/>
              <w:left w:val="single" w:sz="4" w:space="0" w:color="auto"/>
              <w:bottom w:val="single" w:sz="4" w:space="0" w:color="auto"/>
              <w:right w:val="single" w:sz="4" w:space="0" w:color="auto"/>
            </w:tcBorders>
          </w:tcPr>
          <w:p w:rsidR="00226F0E" w:rsidRPr="00CC5B4A" w:rsidRDefault="00226F0E" w:rsidP="00D53E68">
            <w:pPr>
              <w:jc w:val="center"/>
              <w:rPr>
                <w:bCs/>
              </w:rPr>
            </w:pPr>
            <w:r w:rsidRPr="00CC5B4A">
              <w:rPr>
                <w:bCs/>
              </w:rPr>
              <w:t>Бюджет муниципального образования</w:t>
            </w:r>
          </w:p>
        </w:tc>
        <w:tc>
          <w:tcPr>
            <w:tcW w:w="1275" w:type="dxa"/>
            <w:tcBorders>
              <w:left w:val="single" w:sz="4" w:space="0" w:color="auto"/>
            </w:tcBorders>
          </w:tcPr>
          <w:p w:rsidR="00226F0E" w:rsidRPr="00CC5B4A" w:rsidRDefault="0069236D" w:rsidP="0069236D">
            <w:pPr>
              <w:jc w:val="center"/>
            </w:pPr>
            <w:r w:rsidRPr="00CC5B4A">
              <w:t>5 545,8</w:t>
            </w:r>
          </w:p>
        </w:tc>
        <w:tc>
          <w:tcPr>
            <w:tcW w:w="1134" w:type="dxa"/>
          </w:tcPr>
          <w:p w:rsidR="00226F0E" w:rsidRPr="00CC5B4A" w:rsidRDefault="00226F0E" w:rsidP="00D53E68">
            <w:pPr>
              <w:jc w:val="center"/>
              <w:rPr>
                <w:bCs/>
              </w:rPr>
            </w:pPr>
            <w:r w:rsidRPr="00CC5B4A">
              <w:rPr>
                <w:bCs/>
              </w:rPr>
              <w:t>654,4</w:t>
            </w:r>
          </w:p>
        </w:tc>
        <w:tc>
          <w:tcPr>
            <w:tcW w:w="1134" w:type="dxa"/>
          </w:tcPr>
          <w:p w:rsidR="00226F0E" w:rsidRPr="00CC5B4A" w:rsidRDefault="00226F0E" w:rsidP="00D53E68">
            <w:pPr>
              <w:jc w:val="center"/>
            </w:pPr>
            <w:r w:rsidRPr="00CC5B4A">
              <w:t>613,1</w:t>
            </w:r>
          </w:p>
        </w:tc>
        <w:tc>
          <w:tcPr>
            <w:tcW w:w="1276" w:type="dxa"/>
          </w:tcPr>
          <w:p w:rsidR="00226F0E" w:rsidRPr="00CC5B4A" w:rsidRDefault="00226F0E" w:rsidP="00D53E68">
            <w:pPr>
              <w:jc w:val="center"/>
              <w:rPr>
                <w:bCs/>
              </w:rPr>
            </w:pPr>
            <w:r w:rsidRPr="00CC5B4A">
              <w:rPr>
                <w:bCs/>
              </w:rPr>
              <w:t>0,0</w:t>
            </w:r>
          </w:p>
        </w:tc>
        <w:tc>
          <w:tcPr>
            <w:tcW w:w="1134" w:type="dxa"/>
          </w:tcPr>
          <w:p w:rsidR="00226F0E" w:rsidRPr="00CC5B4A" w:rsidRDefault="00226F0E" w:rsidP="00D53E68">
            <w:pPr>
              <w:jc w:val="center"/>
              <w:rPr>
                <w:bCs/>
              </w:rPr>
            </w:pPr>
            <w:r w:rsidRPr="00CC5B4A">
              <w:rPr>
                <w:bCs/>
              </w:rPr>
              <w:t>0,0</w:t>
            </w:r>
          </w:p>
        </w:tc>
        <w:tc>
          <w:tcPr>
            <w:tcW w:w="1134" w:type="dxa"/>
          </w:tcPr>
          <w:p w:rsidR="00226F0E" w:rsidRPr="00CC5B4A" w:rsidRDefault="00DF586A" w:rsidP="00D53E68">
            <w:pPr>
              <w:jc w:val="center"/>
              <w:rPr>
                <w:bCs/>
              </w:rPr>
            </w:pPr>
            <w:r w:rsidRPr="00CC5B4A">
              <w:rPr>
                <w:bCs/>
              </w:rPr>
              <w:t>0,0</w:t>
            </w:r>
          </w:p>
        </w:tc>
        <w:tc>
          <w:tcPr>
            <w:tcW w:w="1134" w:type="dxa"/>
          </w:tcPr>
          <w:p w:rsidR="00226F0E" w:rsidRPr="00CC5B4A" w:rsidRDefault="00226F0E" w:rsidP="00D53E68">
            <w:pPr>
              <w:jc w:val="center"/>
              <w:rPr>
                <w:bCs/>
              </w:rPr>
            </w:pPr>
            <w:r w:rsidRPr="00CC5B4A">
              <w:rPr>
                <w:bCs/>
              </w:rPr>
              <w:t>1 876,5</w:t>
            </w:r>
          </w:p>
        </w:tc>
        <w:tc>
          <w:tcPr>
            <w:tcW w:w="1134" w:type="dxa"/>
          </w:tcPr>
          <w:p w:rsidR="00226F0E" w:rsidRPr="00CC5B4A" w:rsidRDefault="00226F0E" w:rsidP="00D53E68">
            <w:pPr>
              <w:jc w:val="center"/>
              <w:rPr>
                <w:bCs/>
              </w:rPr>
            </w:pPr>
            <w:r w:rsidRPr="00CC5B4A">
              <w:rPr>
                <w:bCs/>
              </w:rPr>
              <w:t>2 401,8</w:t>
            </w:r>
          </w:p>
        </w:tc>
        <w:tc>
          <w:tcPr>
            <w:tcW w:w="992" w:type="dxa"/>
          </w:tcPr>
          <w:p w:rsidR="00226F0E" w:rsidRPr="00424859" w:rsidRDefault="00226F0E" w:rsidP="00D53E68">
            <w:pPr>
              <w:jc w:val="center"/>
              <w:rPr>
                <w:bCs/>
                <w:sz w:val="22"/>
                <w:szCs w:val="22"/>
              </w:rPr>
            </w:pPr>
            <w:r w:rsidRPr="00424859">
              <w:rPr>
                <w:sz w:val="22"/>
                <w:szCs w:val="22"/>
              </w:rPr>
              <w:t>Комитет по финансам</w:t>
            </w:r>
          </w:p>
        </w:tc>
      </w:tr>
      <w:tr w:rsidR="00FC481B" w:rsidRPr="00CC5B4A" w:rsidTr="004248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27"/>
        </w:trPr>
        <w:tc>
          <w:tcPr>
            <w:tcW w:w="15735" w:type="dxa"/>
            <w:gridSpan w:val="13"/>
            <w:noWrap/>
            <w:vAlign w:val="center"/>
          </w:tcPr>
          <w:p w:rsidR="00FC481B" w:rsidRPr="00CC5B4A" w:rsidRDefault="00FC481B" w:rsidP="00D53E68">
            <w:pPr>
              <w:tabs>
                <w:tab w:val="left" w:pos="851"/>
              </w:tabs>
              <w:autoSpaceDE w:val="0"/>
              <w:autoSpaceDN w:val="0"/>
              <w:adjustRightInd w:val="0"/>
              <w:ind w:left="360"/>
              <w:jc w:val="right"/>
              <w:outlineLvl w:val="2"/>
              <w:rPr>
                <w:bCs/>
              </w:rPr>
            </w:pPr>
            <w:r w:rsidRPr="00CC5B4A">
              <w:rPr>
                <w:bCs/>
              </w:rPr>
              <w:t>»;</w:t>
            </w:r>
          </w:p>
        </w:tc>
      </w:tr>
      <w:tr w:rsidR="00FC481B" w:rsidRPr="00CC5B4A" w:rsidTr="004248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27"/>
        </w:trPr>
        <w:tc>
          <w:tcPr>
            <w:tcW w:w="15735" w:type="dxa"/>
            <w:gridSpan w:val="13"/>
            <w:noWrap/>
            <w:vAlign w:val="center"/>
          </w:tcPr>
          <w:tbl>
            <w:tblPr>
              <w:tblW w:w="31430" w:type="dxa"/>
              <w:tblLayout w:type="fixed"/>
              <w:tblLook w:val="00A0"/>
            </w:tblPr>
            <w:tblGrid>
              <w:gridCol w:w="176"/>
              <w:gridCol w:w="3544"/>
              <w:gridCol w:w="1560"/>
              <w:gridCol w:w="1275"/>
              <w:gridCol w:w="1134"/>
              <w:gridCol w:w="1134"/>
              <w:gridCol w:w="1276"/>
              <w:gridCol w:w="1134"/>
              <w:gridCol w:w="1134"/>
              <w:gridCol w:w="1134"/>
              <w:gridCol w:w="1134"/>
              <w:gridCol w:w="992"/>
              <w:gridCol w:w="15803"/>
            </w:tblGrid>
            <w:tr w:rsidR="00FC481B" w:rsidRPr="00CC5B4A" w:rsidTr="00FC481B">
              <w:trPr>
                <w:trHeight w:val="68"/>
              </w:trPr>
              <w:tc>
                <w:tcPr>
                  <w:tcW w:w="15627" w:type="dxa"/>
                  <w:gridSpan w:val="12"/>
                  <w:noWrap/>
                  <w:vAlign w:val="center"/>
                </w:tcPr>
                <w:p w:rsidR="00FC481B" w:rsidRPr="00CC5B4A" w:rsidRDefault="00FC481B" w:rsidP="00D53E68">
                  <w:pPr>
                    <w:tabs>
                      <w:tab w:val="left" w:pos="318"/>
                    </w:tabs>
                    <w:autoSpaceDE w:val="0"/>
                    <w:autoSpaceDN w:val="0"/>
                    <w:adjustRightInd w:val="0"/>
                    <w:jc w:val="both"/>
                    <w:outlineLvl w:val="2"/>
                  </w:pPr>
                  <w:r w:rsidRPr="00CC5B4A">
                    <w:t xml:space="preserve">               2.6. строку «Итого по задаче 2» изложить в следующей редакции:</w:t>
                  </w:r>
                </w:p>
              </w:tc>
              <w:tc>
                <w:tcPr>
                  <w:tcW w:w="15803" w:type="dxa"/>
                  <w:vAlign w:val="center"/>
                </w:tcPr>
                <w:p w:rsidR="00FC481B" w:rsidRPr="00CC5B4A" w:rsidRDefault="00FC481B" w:rsidP="00D53E68">
                  <w:pPr>
                    <w:tabs>
                      <w:tab w:val="left" w:pos="851"/>
                    </w:tabs>
                    <w:autoSpaceDE w:val="0"/>
                    <w:autoSpaceDN w:val="0"/>
                    <w:adjustRightInd w:val="0"/>
                    <w:ind w:left="-108" w:right="-144"/>
                    <w:jc w:val="right"/>
                    <w:outlineLvl w:val="2"/>
                    <w:rPr>
                      <w:bCs/>
                    </w:rPr>
                  </w:pPr>
                  <w:r w:rsidRPr="00CC5B4A">
                    <w:t>»;.</w:t>
                  </w:r>
                </w:p>
              </w:tc>
            </w:tr>
            <w:tr w:rsidR="00FC481B" w:rsidRPr="00CC5B4A" w:rsidTr="00FC481B">
              <w:trPr>
                <w:trHeight w:val="68"/>
              </w:trPr>
              <w:tc>
                <w:tcPr>
                  <w:tcW w:w="15627" w:type="dxa"/>
                  <w:gridSpan w:val="12"/>
                  <w:noWrap/>
                  <w:vAlign w:val="center"/>
                </w:tcPr>
                <w:p w:rsidR="00FC481B" w:rsidRPr="00CC5B4A" w:rsidRDefault="00FC481B" w:rsidP="00D53E68">
                  <w:pPr>
                    <w:tabs>
                      <w:tab w:val="left" w:pos="851"/>
                    </w:tabs>
                    <w:autoSpaceDE w:val="0"/>
                    <w:autoSpaceDN w:val="0"/>
                    <w:adjustRightInd w:val="0"/>
                    <w:ind w:left="360" w:right="-144"/>
                    <w:outlineLvl w:val="2"/>
                    <w:rPr>
                      <w:bCs/>
                    </w:rPr>
                  </w:pPr>
                  <w:r w:rsidRPr="00CC5B4A">
                    <w:rPr>
                      <w:bCs/>
                    </w:rPr>
                    <w:t xml:space="preserve">           «</w:t>
                  </w:r>
                </w:p>
              </w:tc>
              <w:tc>
                <w:tcPr>
                  <w:tcW w:w="15803" w:type="dxa"/>
                  <w:vAlign w:val="center"/>
                </w:tcPr>
                <w:p w:rsidR="00FC481B" w:rsidRPr="00CC5B4A" w:rsidRDefault="00FC481B" w:rsidP="00D53E68">
                  <w:pPr>
                    <w:tabs>
                      <w:tab w:val="left" w:pos="851"/>
                    </w:tabs>
                    <w:autoSpaceDE w:val="0"/>
                    <w:autoSpaceDN w:val="0"/>
                    <w:adjustRightInd w:val="0"/>
                    <w:ind w:left="360" w:right="-144"/>
                    <w:jc w:val="right"/>
                    <w:outlineLvl w:val="2"/>
                    <w:rPr>
                      <w:bCs/>
                    </w:rPr>
                  </w:pPr>
                  <w:r w:rsidRPr="00CC5B4A">
                    <w:t>»;.</w:t>
                  </w:r>
                </w:p>
              </w:tc>
            </w:tr>
            <w:tr w:rsidR="00FC481B" w:rsidRPr="00CC5B4A" w:rsidTr="00FC4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15803" w:type="dxa"/>
                <w:trHeight w:val="571"/>
              </w:trPr>
              <w:tc>
                <w:tcPr>
                  <w:tcW w:w="3544" w:type="dxa"/>
                  <w:tcBorders>
                    <w:top w:val="single" w:sz="4" w:space="0" w:color="auto"/>
                    <w:left w:val="single" w:sz="4" w:space="0" w:color="auto"/>
                    <w:bottom w:val="single" w:sz="4" w:space="0" w:color="auto"/>
                    <w:right w:val="single" w:sz="4" w:space="0" w:color="auto"/>
                  </w:tcBorders>
                  <w:noWrap/>
                </w:tcPr>
                <w:p w:rsidR="00FC481B" w:rsidRPr="00CC5B4A" w:rsidRDefault="00FC481B" w:rsidP="00D53E68">
                  <w:pPr>
                    <w:rPr>
                      <w:b/>
                      <w:bCs/>
                    </w:rPr>
                  </w:pPr>
                  <w:r w:rsidRPr="00CC5B4A">
                    <w:rPr>
                      <w:bCs/>
                    </w:rPr>
                    <w:t>Итого по задаче</w:t>
                  </w:r>
                  <w:r w:rsidRPr="00CC5B4A">
                    <w:rPr>
                      <w:b/>
                      <w:bCs/>
                    </w:rPr>
                    <w:t xml:space="preserve"> </w:t>
                  </w:r>
                  <w:r w:rsidRPr="00CC5B4A">
                    <w:rPr>
                      <w:bCs/>
                    </w:rPr>
                    <w:t>2</w:t>
                  </w:r>
                </w:p>
                <w:p w:rsidR="00FC481B" w:rsidRPr="00CC5B4A" w:rsidRDefault="00FC481B" w:rsidP="00D53E68">
                  <w:pPr>
                    <w:rPr>
                      <w:bCs/>
                    </w:rPr>
                  </w:pPr>
                </w:p>
              </w:tc>
              <w:tc>
                <w:tcPr>
                  <w:tcW w:w="1560" w:type="dxa"/>
                  <w:tcBorders>
                    <w:top w:val="single" w:sz="4" w:space="0" w:color="auto"/>
                    <w:left w:val="single" w:sz="4" w:space="0" w:color="auto"/>
                    <w:bottom w:val="single" w:sz="4" w:space="0" w:color="auto"/>
                    <w:right w:val="single" w:sz="4" w:space="0" w:color="auto"/>
                  </w:tcBorders>
                </w:tcPr>
                <w:p w:rsidR="00FC481B" w:rsidRPr="00CC5B4A" w:rsidRDefault="00FC481B" w:rsidP="00D53E68">
                  <w:pPr>
                    <w:jc w:val="center"/>
                    <w:rPr>
                      <w:bCs/>
                    </w:rPr>
                  </w:pPr>
                  <w:r w:rsidRPr="00CC5B4A">
                    <w:rPr>
                      <w:bCs/>
                    </w:rPr>
                    <w:t>Бюджет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noWrap/>
                </w:tcPr>
                <w:p w:rsidR="00FC481B" w:rsidRPr="00CC5B4A" w:rsidRDefault="00316316" w:rsidP="00D53E68">
                  <w:pPr>
                    <w:jc w:val="center"/>
                    <w:rPr>
                      <w:bCs/>
                    </w:rPr>
                  </w:pPr>
                  <w:r>
                    <w:rPr>
                      <w:bCs/>
                    </w:rPr>
                    <w:t>115 453</w:t>
                  </w:r>
                  <w:r w:rsidR="00FC481B" w:rsidRPr="00CC5B4A">
                    <w:rPr>
                      <w:bCs/>
                    </w:rPr>
                    <w:t>,4</w:t>
                  </w:r>
                </w:p>
              </w:tc>
              <w:tc>
                <w:tcPr>
                  <w:tcW w:w="1134" w:type="dxa"/>
                  <w:tcBorders>
                    <w:top w:val="single" w:sz="4" w:space="0" w:color="auto"/>
                    <w:left w:val="single" w:sz="4" w:space="0" w:color="auto"/>
                    <w:bottom w:val="single" w:sz="4" w:space="0" w:color="auto"/>
                    <w:right w:val="single" w:sz="4" w:space="0" w:color="auto"/>
                  </w:tcBorders>
                  <w:noWrap/>
                </w:tcPr>
                <w:p w:rsidR="00FC481B" w:rsidRPr="00CC5B4A" w:rsidRDefault="00FC481B" w:rsidP="00D53E68">
                  <w:pPr>
                    <w:jc w:val="center"/>
                    <w:rPr>
                      <w:bCs/>
                    </w:rPr>
                  </w:pPr>
                  <w:r w:rsidRPr="00CC5B4A">
                    <w:rPr>
                      <w:bCs/>
                    </w:rPr>
                    <w:t>1 123,2</w:t>
                  </w:r>
                </w:p>
              </w:tc>
              <w:tc>
                <w:tcPr>
                  <w:tcW w:w="1134" w:type="dxa"/>
                  <w:tcBorders>
                    <w:top w:val="single" w:sz="4" w:space="0" w:color="auto"/>
                    <w:left w:val="single" w:sz="4" w:space="0" w:color="auto"/>
                    <w:bottom w:val="single" w:sz="4" w:space="0" w:color="auto"/>
                    <w:right w:val="single" w:sz="4" w:space="0" w:color="auto"/>
                  </w:tcBorders>
                  <w:noWrap/>
                </w:tcPr>
                <w:p w:rsidR="00FC481B" w:rsidRPr="00CC5B4A" w:rsidRDefault="00FC481B" w:rsidP="00D53E68">
                  <w:pPr>
                    <w:jc w:val="center"/>
                    <w:rPr>
                      <w:bCs/>
                    </w:rPr>
                  </w:pPr>
                  <w:r w:rsidRPr="00CC5B4A">
                    <w:rPr>
                      <w:bCs/>
                    </w:rPr>
                    <w:t>1 294,0</w:t>
                  </w:r>
                </w:p>
              </w:tc>
              <w:tc>
                <w:tcPr>
                  <w:tcW w:w="1276" w:type="dxa"/>
                  <w:tcBorders>
                    <w:top w:val="single" w:sz="4" w:space="0" w:color="auto"/>
                    <w:left w:val="single" w:sz="4" w:space="0" w:color="auto"/>
                    <w:bottom w:val="single" w:sz="4" w:space="0" w:color="auto"/>
                    <w:right w:val="single" w:sz="4" w:space="0" w:color="auto"/>
                  </w:tcBorders>
                </w:tcPr>
                <w:p w:rsidR="00FC481B" w:rsidRPr="00CC5B4A" w:rsidRDefault="00FC481B" w:rsidP="00D53E68">
                  <w:pPr>
                    <w:jc w:val="center"/>
                    <w:rPr>
                      <w:bCs/>
                    </w:rPr>
                  </w:pPr>
                  <w:r w:rsidRPr="00CC5B4A">
                    <w:rPr>
                      <w:bCs/>
                    </w:rPr>
                    <w:t>243,7</w:t>
                  </w:r>
                </w:p>
              </w:tc>
              <w:tc>
                <w:tcPr>
                  <w:tcW w:w="1134" w:type="dxa"/>
                  <w:tcBorders>
                    <w:top w:val="single" w:sz="4" w:space="0" w:color="auto"/>
                    <w:left w:val="single" w:sz="4" w:space="0" w:color="auto"/>
                    <w:bottom w:val="single" w:sz="4" w:space="0" w:color="auto"/>
                    <w:right w:val="single" w:sz="4" w:space="0" w:color="auto"/>
                  </w:tcBorders>
                </w:tcPr>
                <w:p w:rsidR="00FC481B" w:rsidRPr="00CC5B4A" w:rsidRDefault="00FC481B" w:rsidP="00D53E68">
                  <w:pPr>
                    <w:jc w:val="center"/>
                    <w:rPr>
                      <w:bCs/>
                    </w:rPr>
                  </w:pPr>
                  <w:r w:rsidRPr="00CC5B4A">
                    <w:rPr>
                      <w:bCs/>
                    </w:rPr>
                    <w:t>1 402,9</w:t>
                  </w:r>
                </w:p>
              </w:tc>
              <w:tc>
                <w:tcPr>
                  <w:tcW w:w="1134" w:type="dxa"/>
                  <w:tcBorders>
                    <w:top w:val="single" w:sz="4" w:space="0" w:color="auto"/>
                    <w:left w:val="single" w:sz="4" w:space="0" w:color="auto"/>
                    <w:bottom w:val="single" w:sz="4" w:space="0" w:color="auto"/>
                    <w:right w:val="single" w:sz="4" w:space="0" w:color="auto"/>
                  </w:tcBorders>
                </w:tcPr>
                <w:p w:rsidR="00FC481B" w:rsidRPr="00CC5B4A" w:rsidRDefault="00316316" w:rsidP="00D53E68">
                  <w:pPr>
                    <w:jc w:val="center"/>
                  </w:pPr>
                  <w:r>
                    <w:t>1 216</w:t>
                  </w:r>
                  <w:r w:rsidR="00FC481B" w:rsidRPr="00CC5B4A">
                    <w:t>,5</w:t>
                  </w:r>
                </w:p>
              </w:tc>
              <w:tc>
                <w:tcPr>
                  <w:tcW w:w="1134" w:type="dxa"/>
                  <w:tcBorders>
                    <w:top w:val="single" w:sz="4" w:space="0" w:color="auto"/>
                    <w:left w:val="single" w:sz="4" w:space="0" w:color="auto"/>
                    <w:bottom w:val="single" w:sz="4" w:space="0" w:color="auto"/>
                    <w:right w:val="single" w:sz="4" w:space="0" w:color="auto"/>
                  </w:tcBorders>
                  <w:noWrap/>
                </w:tcPr>
                <w:p w:rsidR="00FC481B" w:rsidRPr="00CC5B4A" w:rsidRDefault="00FC481B" w:rsidP="00D53E68">
                  <w:pPr>
                    <w:jc w:val="center"/>
                  </w:pPr>
                  <w:r w:rsidRPr="00CC5B4A">
                    <w:t>38 661,7</w:t>
                  </w:r>
                </w:p>
              </w:tc>
              <w:tc>
                <w:tcPr>
                  <w:tcW w:w="1134" w:type="dxa"/>
                  <w:tcBorders>
                    <w:top w:val="single" w:sz="4" w:space="0" w:color="auto"/>
                    <w:left w:val="single" w:sz="4" w:space="0" w:color="auto"/>
                    <w:bottom w:val="single" w:sz="4" w:space="0" w:color="auto"/>
                    <w:right w:val="single" w:sz="4" w:space="0" w:color="auto"/>
                  </w:tcBorders>
                  <w:noWrap/>
                </w:tcPr>
                <w:p w:rsidR="00FC481B" w:rsidRPr="00CC5B4A" w:rsidRDefault="00FC481B" w:rsidP="00D53E68">
                  <w:pPr>
                    <w:jc w:val="center"/>
                  </w:pPr>
                  <w:r w:rsidRPr="00CC5B4A">
                    <w:t>71 511,4</w:t>
                  </w:r>
                </w:p>
              </w:tc>
              <w:tc>
                <w:tcPr>
                  <w:tcW w:w="992" w:type="dxa"/>
                  <w:tcBorders>
                    <w:top w:val="single" w:sz="4" w:space="0" w:color="auto"/>
                    <w:left w:val="single" w:sz="4" w:space="0" w:color="auto"/>
                    <w:bottom w:val="single" w:sz="4" w:space="0" w:color="auto"/>
                    <w:right w:val="single" w:sz="4" w:space="0" w:color="auto"/>
                  </w:tcBorders>
                </w:tcPr>
                <w:p w:rsidR="00FC481B" w:rsidRPr="00CC5B4A" w:rsidRDefault="00FC481B" w:rsidP="00424859">
                  <w:pPr>
                    <w:ind w:right="34"/>
                    <w:jc w:val="center"/>
                  </w:pPr>
                </w:p>
              </w:tc>
            </w:tr>
          </w:tbl>
          <w:p w:rsidR="00FC481B" w:rsidRPr="00CC5B4A" w:rsidRDefault="00FC481B" w:rsidP="00D53E68">
            <w:pPr>
              <w:tabs>
                <w:tab w:val="left" w:pos="318"/>
              </w:tabs>
              <w:autoSpaceDE w:val="0"/>
              <w:autoSpaceDN w:val="0"/>
              <w:adjustRightInd w:val="0"/>
              <w:ind w:left="176" w:right="-144"/>
              <w:outlineLvl w:val="2"/>
            </w:pPr>
          </w:p>
        </w:tc>
      </w:tr>
      <w:tr w:rsidR="00FC481B" w:rsidRPr="00CC5B4A" w:rsidTr="004248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27"/>
        </w:trPr>
        <w:tc>
          <w:tcPr>
            <w:tcW w:w="15735" w:type="dxa"/>
            <w:gridSpan w:val="13"/>
            <w:noWrap/>
            <w:vAlign w:val="center"/>
          </w:tcPr>
          <w:p w:rsidR="00FC481B" w:rsidRPr="00CC5B4A" w:rsidRDefault="00FC481B" w:rsidP="00D53E68">
            <w:pPr>
              <w:tabs>
                <w:tab w:val="left" w:pos="851"/>
              </w:tabs>
              <w:autoSpaceDE w:val="0"/>
              <w:autoSpaceDN w:val="0"/>
              <w:adjustRightInd w:val="0"/>
              <w:ind w:left="360"/>
              <w:jc w:val="right"/>
              <w:outlineLvl w:val="2"/>
              <w:rPr>
                <w:bCs/>
              </w:rPr>
            </w:pPr>
            <w:r w:rsidRPr="00CC5B4A">
              <w:t>»;</w:t>
            </w:r>
          </w:p>
        </w:tc>
      </w:tr>
    </w:tbl>
    <w:p w:rsidR="00226F0E" w:rsidRPr="00CC5B4A" w:rsidRDefault="00226F0E" w:rsidP="00226F0E">
      <w:pPr>
        <w:ind w:firstLine="709"/>
      </w:pPr>
      <w:r w:rsidRPr="00CC5B4A">
        <w:t>2.7. строку «Итого по программе» изложить в следующей редакции:</w:t>
      </w:r>
    </w:p>
    <w:p w:rsidR="00226F0E" w:rsidRPr="00CC5B4A" w:rsidRDefault="00226F0E" w:rsidP="00226F0E">
      <w:pPr>
        <w:pStyle w:val="12"/>
        <w:tabs>
          <w:tab w:val="left" w:pos="284"/>
        </w:tabs>
        <w:ind w:right="-144" w:firstLine="709"/>
        <w:jc w:val="left"/>
        <w:rPr>
          <w:sz w:val="24"/>
          <w:szCs w:val="24"/>
        </w:rPr>
      </w:pPr>
      <w:r w:rsidRPr="00CC5B4A">
        <w:rPr>
          <w:sz w:val="24"/>
          <w:szCs w:val="24"/>
        </w:rPr>
        <w:t>«</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1560"/>
        <w:gridCol w:w="1275"/>
        <w:gridCol w:w="1134"/>
        <w:gridCol w:w="1134"/>
        <w:gridCol w:w="1276"/>
        <w:gridCol w:w="1134"/>
        <w:gridCol w:w="1134"/>
        <w:gridCol w:w="1134"/>
        <w:gridCol w:w="1276"/>
        <w:gridCol w:w="850"/>
      </w:tblGrid>
      <w:tr w:rsidR="00226F0E" w:rsidRPr="00CC5B4A" w:rsidTr="00424859">
        <w:trPr>
          <w:trHeight w:val="571"/>
        </w:trPr>
        <w:tc>
          <w:tcPr>
            <w:tcW w:w="3544" w:type="dxa"/>
            <w:noWrap/>
          </w:tcPr>
          <w:p w:rsidR="00226F0E" w:rsidRPr="00CC5B4A" w:rsidRDefault="00226F0E" w:rsidP="00D53E68">
            <w:pPr>
              <w:rPr>
                <w:bCs/>
              </w:rPr>
            </w:pPr>
            <w:r w:rsidRPr="00CC5B4A">
              <w:rPr>
                <w:bCs/>
              </w:rPr>
              <w:t>Итого по программе</w:t>
            </w:r>
          </w:p>
        </w:tc>
        <w:tc>
          <w:tcPr>
            <w:tcW w:w="1560" w:type="dxa"/>
          </w:tcPr>
          <w:p w:rsidR="00226F0E" w:rsidRPr="00CC5B4A" w:rsidRDefault="00226F0E" w:rsidP="00D53E68">
            <w:pPr>
              <w:jc w:val="center"/>
              <w:rPr>
                <w:bCs/>
              </w:rPr>
            </w:pPr>
            <w:r w:rsidRPr="00CC5B4A">
              <w:rPr>
                <w:bCs/>
              </w:rPr>
              <w:t>Бюджет муниципального образования</w:t>
            </w:r>
          </w:p>
        </w:tc>
        <w:tc>
          <w:tcPr>
            <w:tcW w:w="1275" w:type="dxa"/>
            <w:noWrap/>
          </w:tcPr>
          <w:p w:rsidR="00226F0E" w:rsidRPr="00CC5B4A" w:rsidRDefault="00316316" w:rsidP="00D53E68">
            <w:pPr>
              <w:jc w:val="center"/>
              <w:rPr>
                <w:bCs/>
              </w:rPr>
            </w:pPr>
            <w:r>
              <w:rPr>
                <w:bCs/>
              </w:rPr>
              <w:t>334 722,8</w:t>
            </w:r>
          </w:p>
        </w:tc>
        <w:tc>
          <w:tcPr>
            <w:tcW w:w="1134" w:type="dxa"/>
            <w:noWrap/>
          </w:tcPr>
          <w:p w:rsidR="00226F0E" w:rsidRPr="00CC5B4A" w:rsidRDefault="00226F0E" w:rsidP="00D53E68">
            <w:pPr>
              <w:jc w:val="center"/>
              <w:rPr>
                <w:b/>
                <w:bCs/>
              </w:rPr>
            </w:pPr>
            <w:r w:rsidRPr="00CC5B4A">
              <w:t>31 088,5</w:t>
            </w:r>
          </w:p>
        </w:tc>
        <w:tc>
          <w:tcPr>
            <w:tcW w:w="1134" w:type="dxa"/>
            <w:noWrap/>
          </w:tcPr>
          <w:p w:rsidR="00226F0E" w:rsidRPr="00CC5B4A" w:rsidRDefault="00226F0E" w:rsidP="00D53E68">
            <w:pPr>
              <w:jc w:val="center"/>
              <w:rPr>
                <w:b/>
                <w:bCs/>
              </w:rPr>
            </w:pPr>
            <w:r w:rsidRPr="00CC5B4A">
              <w:rPr>
                <w:rStyle w:val="CharStyle8"/>
                <w:b w:val="0"/>
                <w:bCs w:val="0"/>
                <w:sz w:val="24"/>
                <w:szCs w:val="24"/>
              </w:rPr>
              <w:t>32 036,4</w:t>
            </w:r>
          </w:p>
        </w:tc>
        <w:tc>
          <w:tcPr>
            <w:tcW w:w="1276" w:type="dxa"/>
          </w:tcPr>
          <w:p w:rsidR="00226F0E" w:rsidRPr="00CC5B4A" w:rsidRDefault="00226F0E" w:rsidP="00D53E68">
            <w:pPr>
              <w:jc w:val="center"/>
              <w:rPr>
                <w:bCs/>
              </w:rPr>
            </w:pPr>
            <w:r w:rsidRPr="00CC5B4A">
              <w:rPr>
                <w:bCs/>
              </w:rPr>
              <w:t>32 332,0</w:t>
            </w:r>
          </w:p>
        </w:tc>
        <w:tc>
          <w:tcPr>
            <w:tcW w:w="1134" w:type="dxa"/>
          </w:tcPr>
          <w:p w:rsidR="00226F0E" w:rsidRPr="00CC5B4A" w:rsidRDefault="00226F0E" w:rsidP="00D53E68">
            <w:pPr>
              <w:jc w:val="center"/>
              <w:rPr>
                <w:bCs/>
              </w:rPr>
            </w:pPr>
            <w:r w:rsidRPr="00CC5B4A">
              <w:rPr>
                <w:bCs/>
              </w:rPr>
              <w:t>34 631,8</w:t>
            </w:r>
          </w:p>
        </w:tc>
        <w:tc>
          <w:tcPr>
            <w:tcW w:w="1134" w:type="dxa"/>
          </w:tcPr>
          <w:p w:rsidR="00226F0E" w:rsidRPr="00CC5B4A" w:rsidRDefault="00316316" w:rsidP="00D53E68">
            <w:pPr>
              <w:jc w:val="center"/>
            </w:pPr>
            <w:r>
              <w:t>34 241</w:t>
            </w:r>
            <w:r w:rsidR="00244A97" w:rsidRPr="00CC5B4A">
              <w:t>,2</w:t>
            </w:r>
          </w:p>
        </w:tc>
        <w:tc>
          <w:tcPr>
            <w:tcW w:w="1134" w:type="dxa"/>
            <w:noWrap/>
          </w:tcPr>
          <w:p w:rsidR="00226F0E" w:rsidRPr="00CC5B4A" w:rsidRDefault="00226F0E" w:rsidP="00D53E68">
            <w:pPr>
              <w:jc w:val="center"/>
            </w:pPr>
            <w:r w:rsidRPr="00CC5B4A">
              <w:t>68 956,1</w:t>
            </w:r>
          </w:p>
        </w:tc>
        <w:tc>
          <w:tcPr>
            <w:tcW w:w="1276" w:type="dxa"/>
            <w:noWrap/>
          </w:tcPr>
          <w:p w:rsidR="00226F0E" w:rsidRPr="00CC5B4A" w:rsidRDefault="00226F0E" w:rsidP="00D53E68">
            <w:pPr>
              <w:jc w:val="center"/>
            </w:pPr>
            <w:r w:rsidRPr="00CC5B4A">
              <w:t>101 436,8</w:t>
            </w:r>
          </w:p>
        </w:tc>
        <w:tc>
          <w:tcPr>
            <w:tcW w:w="850" w:type="dxa"/>
          </w:tcPr>
          <w:p w:rsidR="00226F0E" w:rsidRPr="00CC5B4A" w:rsidRDefault="00226F0E" w:rsidP="00D53E68">
            <w:pPr>
              <w:jc w:val="center"/>
            </w:pPr>
          </w:p>
        </w:tc>
      </w:tr>
    </w:tbl>
    <w:p w:rsidR="00226F0E" w:rsidRDefault="00226F0E" w:rsidP="00226F0E">
      <w:pPr>
        <w:pStyle w:val="12"/>
        <w:tabs>
          <w:tab w:val="left" w:pos="15026"/>
        </w:tabs>
        <w:rPr>
          <w:sz w:val="24"/>
          <w:szCs w:val="24"/>
        </w:rPr>
      </w:pPr>
      <w:r w:rsidRPr="00CC5B4A">
        <w:rPr>
          <w:sz w:val="24"/>
          <w:szCs w:val="24"/>
        </w:rPr>
        <w:tab/>
        <w:t>».</w:t>
      </w:r>
    </w:p>
    <w:p w:rsidR="00226F0E" w:rsidRDefault="00226F0E" w:rsidP="00226F0E"/>
    <w:p w:rsidR="006844D7" w:rsidRDefault="006844D7" w:rsidP="006844D7">
      <w:pPr>
        <w:widowControl w:val="0"/>
        <w:autoSpaceDE w:val="0"/>
        <w:autoSpaceDN w:val="0"/>
        <w:adjustRightInd w:val="0"/>
        <w:ind w:firstLine="5954"/>
        <w:jc w:val="right"/>
        <w:sectPr w:rsidR="006844D7" w:rsidSect="00B01E1E">
          <w:pgSz w:w="16838" w:h="11906" w:orient="landscape"/>
          <w:pgMar w:top="1134" w:right="1134" w:bottom="851" w:left="851" w:header="0" w:footer="0" w:gutter="0"/>
          <w:pgNumType w:start="1"/>
          <w:cols w:space="708"/>
          <w:docGrid w:linePitch="360"/>
        </w:sectPr>
      </w:pPr>
    </w:p>
    <w:p w:rsidR="006844D7" w:rsidRPr="00C032E0" w:rsidRDefault="006844D7" w:rsidP="006844D7">
      <w:pPr>
        <w:widowControl w:val="0"/>
        <w:autoSpaceDE w:val="0"/>
        <w:autoSpaceDN w:val="0"/>
        <w:adjustRightInd w:val="0"/>
        <w:ind w:firstLine="5954"/>
        <w:jc w:val="right"/>
      </w:pPr>
      <w:r w:rsidRPr="00C032E0">
        <w:lastRenderedPageBreak/>
        <w:t xml:space="preserve">Приложение </w:t>
      </w:r>
      <w:r>
        <w:t xml:space="preserve">2 </w:t>
      </w:r>
      <w:r w:rsidRPr="00C032E0">
        <w:t>к постановлению</w:t>
      </w:r>
    </w:p>
    <w:p w:rsidR="006844D7" w:rsidRPr="00C032E0" w:rsidRDefault="006844D7" w:rsidP="006844D7">
      <w:pPr>
        <w:widowControl w:val="0"/>
        <w:autoSpaceDE w:val="0"/>
        <w:autoSpaceDN w:val="0"/>
        <w:adjustRightInd w:val="0"/>
        <w:ind w:firstLine="5954"/>
        <w:jc w:val="right"/>
      </w:pPr>
      <w:r w:rsidRPr="00C032E0">
        <w:t>администрации города Урай</w:t>
      </w:r>
    </w:p>
    <w:p w:rsidR="006844D7" w:rsidRDefault="006844D7" w:rsidP="006844D7">
      <w:pPr>
        <w:ind w:firstLine="5954"/>
        <w:jc w:val="right"/>
      </w:pPr>
      <w:r w:rsidRPr="00C032E0">
        <w:t>от</w:t>
      </w:r>
      <w:r>
        <w:t xml:space="preserve"> _____________ № ________</w:t>
      </w:r>
    </w:p>
    <w:p w:rsidR="006844D7" w:rsidRDefault="006844D7" w:rsidP="006844D7">
      <w:pPr>
        <w:widowControl w:val="0"/>
        <w:autoSpaceDE w:val="0"/>
        <w:autoSpaceDN w:val="0"/>
        <w:adjustRightInd w:val="0"/>
        <w:ind w:firstLine="567"/>
        <w:jc w:val="both"/>
      </w:pPr>
    </w:p>
    <w:p w:rsidR="006844D7" w:rsidRDefault="006844D7" w:rsidP="006844D7">
      <w:pPr>
        <w:widowControl w:val="0"/>
        <w:autoSpaceDE w:val="0"/>
        <w:autoSpaceDN w:val="0"/>
        <w:adjustRightInd w:val="0"/>
        <w:ind w:firstLine="567"/>
        <w:jc w:val="both"/>
      </w:pPr>
    </w:p>
    <w:p w:rsidR="006844D7" w:rsidRDefault="006844D7" w:rsidP="006844D7">
      <w:pPr>
        <w:widowControl w:val="0"/>
        <w:autoSpaceDE w:val="0"/>
        <w:autoSpaceDN w:val="0"/>
        <w:adjustRightInd w:val="0"/>
        <w:ind w:firstLine="567"/>
        <w:jc w:val="center"/>
      </w:pPr>
      <w:r>
        <w:t xml:space="preserve">Изменения в муниципальную программу </w:t>
      </w:r>
      <w:r w:rsidRPr="00C032E0">
        <w:t>«</w:t>
      </w:r>
      <w:r w:rsidRPr="003C2148">
        <w:rPr>
          <w:rStyle w:val="CharStyle8"/>
          <w:b w:val="0"/>
          <w:bCs w:val="0"/>
          <w:sz w:val="24"/>
          <w:szCs w:val="24"/>
        </w:rPr>
        <w:t xml:space="preserve">Создание условий для эффективного и ответственного управления муниципальными финансами, повышения устойчивости </w:t>
      </w:r>
      <w:r w:rsidRPr="00C032E0">
        <w:t>местного бюджета городского округа город Урай. Управление муниципальными финансами в городском округе город Урай» на период до 2020 года</w:t>
      </w:r>
    </w:p>
    <w:p w:rsidR="006844D7" w:rsidRDefault="006844D7" w:rsidP="006844D7">
      <w:pPr>
        <w:widowControl w:val="0"/>
        <w:autoSpaceDE w:val="0"/>
        <w:autoSpaceDN w:val="0"/>
        <w:adjustRightInd w:val="0"/>
        <w:ind w:firstLine="567"/>
        <w:jc w:val="center"/>
      </w:pPr>
    </w:p>
    <w:p w:rsidR="006844D7" w:rsidRDefault="006844D7" w:rsidP="00E24583">
      <w:pPr>
        <w:pStyle w:val="a9"/>
        <w:widowControl w:val="0"/>
        <w:numPr>
          <w:ilvl w:val="0"/>
          <w:numId w:val="29"/>
        </w:numPr>
        <w:tabs>
          <w:tab w:val="left" w:pos="993"/>
        </w:tabs>
        <w:autoSpaceDE w:val="0"/>
        <w:autoSpaceDN w:val="0"/>
        <w:adjustRightInd w:val="0"/>
        <w:ind w:left="0" w:firstLine="851"/>
        <w:jc w:val="both"/>
      </w:pPr>
      <w:r>
        <w:t xml:space="preserve">В </w:t>
      </w:r>
      <w:proofErr w:type="gramStart"/>
      <w:r>
        <w:t>паспорте</w:t>
      </w:r>
      <w:proofErr w:type="gramEnd"/>
      <w:r>
        <w:t xml:space="preserve"> муниципальной программы с</w:t>
      </w:r>
      <w:r w:rsidRPr="001320DE">
        <w:t xml:space="preserve">троку </w:t>
      </w:r>
      <w:r w:rsidR="00A742EA">
        <w:t xml:space="preserve">12 </w:t>
      </w:r>
      <w:r w:rsidRPr="001320DE">
        <w:t>«</w:t>
      </w:r>
      <w:r w:rsidR="00A742EA">
        <w:t>Параметры финансового  обеспечения</w:t>
      </w:r>
      <w:r w:rsidRPr="001320DE">
        <w:t xml:space="preserve"> муниципальной программы» изложить в следующей редакции: </w:t>
      </w:r>
    </w:p>
    <w:p w:rsidR="006844D7" w:rsidRDefault="006844D7" w:rsidP="006844D7">
      <w:pPr>
        <w:widowControl w:val="0"/>
        <w:tabs>
          <w:tab w:val="left" w:pos="1134"/>
        </w:tabs>
        <w:autoSpaceDE w:val="0"/>
        <w:autoSpaceDN w:val="0"/>
        <w:adjustRightInd w:val="0"/>
        <w:ind w:left="927"/>
        <w:jc w:val="both"/>
      </w:pPr>
      <w:r>
        <w:t>«</w:t>
      </w:r>
    </w:p>
    <w:tbl>
      <w:tblPr>
        <w:tblW w:w="5002" w:type="pct"/>
        <w:tblCellSpacing w:w="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tblPr>
      <w:tblGrid>
        <w:gridCol w:w="655"/>
        <w:gridCol w:w="2977"/>
        <w:gridCol w:w="6177"/>
      </w:tblGrid>
      <w:tr w:rsidR="00A742EA" w:rsidRPr="001320DE" w:rsidTr="00A742EA">
        <w:trPr>
          <w:tblCellSpacing w:w="7" w:type="dxa"/>
        </w:trPr>
        <w:tc>
          <w:tcPr>
            <w:tcW w:w="323" w:type="pct"/>
          </w:tcPr>
          <w:p w:rsidR="00A742EA" w:rsidRPr="001320DE" w:rsidRDefault="00A742EA" w:rsidP="00E24583">
            <w:pPr>
              <w:autoSpaceDE w:val="0"/>
              <w:autoSpaceDN w:val="0"/>
              <w:adjustRightInd w:val="0"/>
            </w:pPr>
            <w:r>
              <w:t>12.</w:t>
            </w:r>
          </w:p>
        </w:tc>
        <w:tc>
          <w:tcPr>
            <w:tcW w:w="1510" w:type="pct"/>
          </w:tcPr>
          <w:p w:rsidR="00A742EA" w:rsidRPr="00A742EA" w:rsidRDefault="00A742EA" w:rsidP="00E24583">
            <w:pPr>
              <w:pStyle w:val="ConsPlusNonformat"/>
              <w:jc w:val="both"/>
              <w:rPr>
                <w:rStyle w:val="CharStyle8"/>
                <w:rFonts w:ascii="Times New Roman" w:hAnsi="Times New Roman" w:cs="Times New Roman"/>
                <w:b w:val="0"/>
                <w:sz w:val="24"/>
                <w:szCs w:val="24"/>
              </w:rPr>
            </w:pPr>
            <w:r w:rsidRPr="00A742EA">
              <w:rPr>
                <w:rFonts w:ascii="Times New Roman" w:hAnsi="Times New Roman" w:cs="Times New Roman"/>
                <w:sz w:val="24"/>
                <w:szCs w:val="24"/>
              </w:rPr>
              <w:t>Параметры финансового обеспечения муниципальной программы</w:t>
            </w:r>
          </w:p>
        </w:tc>
        <w:tc>
          <w:tcPr>
            <w:tcW w:w="3138" w:type="pct"/>
          </w:tcPr>
          <w:p w:rsidR="00A742EA" w:rsidRPr="00811BD4" w:rsidRDefault="00A742EA" w:rsidP="00E24583">
            <w:pPr>
              <w:pStyle w:val="ConsPlusNonformat"/>
              <w:jc w:val="both"/>
              <w:rPr>
                <w:rStyle w:val="CharStyle8"/>
                <w:rFonts w:ascii="Times New Roman" w:hAnsi="Times New Roman" w:cs="Times New Roman"/>
                <w:b w:val="0"/>
                <w:sz w:val="24"/>
                <w:szCs w:val="24"/>
              </w:rPr>
            </w:pPr>
            <w:r w:rsidRPr="00811BD4">
              <w:rPr>
                <w:rStyle w:val="CharStyle8"/>
                <w:rFonts w:ascii="Times New Roman" w:hAnsi="Times New Roman" w:cs="Times New Roman"/>
                <w:b w:val="0"/>
                <w:sz w:val="24"/>
                <w:szCs w:val="24"/>
              </w:rPr>
              <w:t>1. Источник финансового обеспечения муниципальной программы - бюджет муниципального образования городской округ город Урай.</w:t>
            </w:r>
          </w:p>
          <w:p w:rsidR="00A742EA" w:rsidRPr="00811BD4" w:rsidRDefault="00A742EA" w:rsidP="00E24583">
            <w:pPr>
              <w:pStyle w:val="ConsPlusNonformat"/>
              <w:jc w:val="both"/>
              <w:rPr>
                <w:rStyle w:val="CharStyle8"/>
                <w:rFonts w:ascii="Times New Roman" w:hAnsi="Times New Roman" w:cs="Times New Roman"/>
                <w:b w:val="0"/>
                <w:bCs w:val="0"/>
                <w:sz w:val="24"/>
                <w:szCs w:val="24"/>
              </w:rPr>
            </w:pPr>
            <w:r w:rsidRPr="00811BD4">
              <w:rPr>
                <w:rStyle w:val="CharStyle8"/>
                <w:rFonts w:ascii="Times New Roman" w:hAnsi="Times New Roman" w:cs="Times New Roman"/>
                <w:b w:val="0"/>
                <w:sz w:val="24"/>
                <w:szCs w:val="24"/>
              </w:rPr>
              <w:t>2. Для реализации программы необходимо:</w:t>
            </w:r>
          </w:p>
          <w:p w:rsidR="00A742EA" w:rsidRPr="00811BD4" w:rsidRDefault="00A742EA" w:rsidP="00E24583">
            <w:pPr>
              <w:pStyle w:val="ConsPlusNonformat"/>
              <w:jc w:val="both"/>
              <w:rPr>
                <w:rStyle w:val="CharStyle8"/>
                <w:rFonts w:ascii="Times New Roman" w:hAnsi="Times New Roman" w:cs="Times New Roman"/>
                <w:b w:val="0"/>
                <w:bCs w:val="0"/>
                <w:sz w:val="24"/>
                <w:szCs w:val="24"/>
              </w:rPr>
            </w:pPr>
            <w:r w:rsidRPr="00811BD4">
              <w:rPr>
                <w:rStyle w:val="CharStyle8"/>
                <w:rFonts w:ascii="Times New Roman" w:hAnsi="Times New Roman" w:cs="Times New Roman"/>
                <w:b w:val="0"/>
                <w:sz w:val="24"/>
                <w:szCs w:val="24"/>
              </w:rPr>
              <w:t>1) на 2011 год – 0,0 тыс. рублей;</w:t>
            </w:r>
          </w:p>
          <w:p w:rsidR="00A742EA" w:rsidRPr="00811BD4" w:rsidRDefault="00A742EA" w:rsidP="00E24583">
            <w:pPr>
              <w:pStyle w:val="ConsPlusNonformat"/>
              <w:jc w:val="both"/>
              <w:rPr>
                <w:rStyle w:val="CharStyle8"/>
                <w:rFonts w:ascii="Times New Roman" w:hAnsi="Times New Roman" w:cs="Times New Roman"/>
                <w:b w:val="0"/>
                <w:bCs w:val="0"/>
                <w:sz w:val="24"/>
                <w:szCs w:val="24"/>
              </w:rPr>
            </w:pPr>
            <w:r w:rsidRPr="00811BD4">
              <w:rPr>
                <w:rStyle w:val="CharStyle8"/>
                <w:rFonts w:ascii="Times New Roman" w:hAnsi="Times New Roman" w:cs="Times New Roman"/>
                <w:b w:val="0"/>
                <w:sz w:val="24"/>
                <w:szCs w:val="24"/>
              </w:rPr>
              <w:t>2) на 2012 год – 0,0 тыс. рублей;</w:t>
            </w:r>
          </w:p>
          <w:p w:rsidR="00A742EA" w:rsidRPr="00811BD4" w:rsidRDefault="00A742EA" w:rsidP="00E24583">
            <w:pPr>
              <w:pStyle w:val="ConsPlusNonformat"/>
              <w:jc w:val="both"/>
              <w:rPr>
                <w:rStyle w:val="CharStyle8"/>
                <w:rFonts w:ascii="Times New Roman" w:hAnsi="Times New Roman" w:cs="Times New Roman"/>
                <w:b w:val="0"/>
                <w:bCs w:val="0"/>
                <w:sz w:val="24"/>
                <w:szCs w:val="24"/>
              </w:rPr>
            </w:pPr>
            <w:r w:rsidRPr="00811BD4">
              <w:rPr>
                <w:rStyle w:val="CharStyle8"/>
                <w:rFonts w:ascii="Times New Roman" w:hAnsi="Times New Roman" w:cs="Times New Roman"/>
                <w:b w:val="0"/>
                <w:sz w:val="24"/>
                <w:szCs w:val="24"/>
              </w:rPr>
              <w:t>3) на 2013 год – 0,0 тыс. рублей;</w:t>
            </w:r>
          </w:p>
          <w:p w:rsidR="00A742EA" w:rsidRPr="00811BD4" w:rsidRDefault="00A742EA" w:rsidP="00E24583">
            <w:pPr>
              <w:pStyle w:val="ConsPlusNonformat"/>
              <w:jc w:val="both"/>
              <w:rPr>
                <w:rStyle w:val="CharStyle8"/>
                <w:rFonts w:ascii="Times New Roman" w:hAnsi="Times New Roman" w:cs="Times New Roman"/>
                <w:b w:val="0"/>
                <w:bCs w:val="0"/>
                <w:sz w:val="24"/>
                <w:szCs w:val="24"/>
              </w:rPr>
            </w:pPr>
            <w:r w:rsidRPr="00811BD4">
              <w:rPr>
                <w:rStyle w:val="CharStyle8"/>
                <w:rFonts w:ascii="Times New Roman" w:hAnsi="Times New Roman" w:cs="Times New Roman"/>
                <w:b w:val="0"/>
                <w:sz w:val="24"/>
                <w:szCs w:val="24"/>
              </w:rPr>
              <w:t xml:space="preserve">4) на 2014 год – </w:t>
            </w:r>
            <w:r w:rsidRPr="00811BD4">
              <w:rPr>
                <w:rFonts w:ascii="Times New Roman" w:hAnsi="Times New Roman" w:cs="Times New Roman"/>
                <w:sz w:val="24"/>
                <w:szCs w:val="24"/>
              </w:rPr>
              <w:t xml:space="preserve">31 088,5 </w:t>
            </w:r>
            <w:r w:rsidRPr="00811BD4">
              <w:rPr>
                <w:rStyle w:val="CharStyle8"/>
                <w:rFonts w:ascii="Times New Roman" w:hAnsi="Times New Roman" w:cs="Times New Roman"/>
                <w:b w:val="0"/>
                <w:sz w:val="24"/>
                <w:szCs w:val="24"/>
              </w:rPr>
              <w:t>тыс. рублей;</w:t>
            </w:r>
          </w:p>
          <w:p w:rsidR="00A742EA" w:rsidRPr="00811BD4" w:rsidRDefault="00A742EA" w:rsidP="00E24583">
            <w:pPr>
              <w:pStyle w:val="ConsPlusNonformat"/>
              <w:jc w:val="both"/>
              <w:rPr>
                <w:rStyle w:val="CharStyle8"/>
                <w:rFonts w:ascii="Times New Roman" w:hAnsi="Times New Roman" w:cs="Times New Roman"/>
                <w:b w:val="0"/>
                <w:bCs w:val="0"/>
                <w:sz w:val="24"/>
                <w:szCs w:val="24"/>
              </w:rPr>
            </w:pPr>
            <w:r w:rsidRPr="00811BD4">
              <w:rPr>
                <w:rStyle w:val="CharStyle8"/>
                <w:rFonts w:ascii="Times New Roman" w:hAnsi="Times New Roman" w:cs="Times New Roman"/>
                <w:b w:val="0"/>
                <w:sz w:val="24"/>
                <w:szCs w:val="24"/>
              </w:rPr>
              <w:t>5) на 2015 год – 32 036,4 тыс. рублей;</w:t>
            </w:r>
          </w:p>
          <w:p w:rsidR="00A742EA" w:rsidRPr="00811BD4" w:rsidRDefault="00A742EA" w:rsidP="00E24583">
            <w:pPr>
              <w:pStyle w:val="ConsPlusNonformat"/>
              <w:jc w:val="both"/>
              <w:rPr>
                <w:rStyle w:val="CharStyle8"/>
                <w:rFonts w:ascii="Times New Roman" w:hAnsi="Times New Roman" w:cs="Times New Roman"/>
                <w:b w:val="0"/>
                <w:bCs w:val="0"/>
                <w:sz w:val="24"/>
                <w:szCs w:val="24"/>
              </w:rPr>
            </w:pPr>
            <w:r w:rsidRPr="00811BD4">
              <w:rPr>
                <w:rStyle w:val="CharStyle8"/>
                <w:rFonts w:ascii="Times New Roman" w:hAnsi="Times New Roman" w:cs="Times New Roman"/>
                <w:b w:val="0"/>
                <w:sz w:val="24"/>
                <w:szCs w:val="24"/>
              </w:rPr>
              <w:t>6) на 2016 год – 32 332,0 тыс. рублей;</w:t>
            </w:r>
          </w:p>
          <w:p w:rsidR="00A742EA" w:rsidRPr="00811BD4" w:rsidRDefault="00A742EA" w:rsidP="00E24583">
            <w:pPr>
              <w:pStyle w:val="ConsPlusNonformat"/>
              <w:jc w:val="both"/>
              <w:rPr>
                <w:rStyle w:val="CharStyle8"/>
                <w:rFonts w:ascii="Times New Roman" w:hAnsi="Times New Roman" w:cs="Times New Roman"/>
                <w:b w:val="0"/>
                <w:bCs w:val="0"/>
                <w:sz w:val="24"/>
                <w:szCs w:val="24"/>
              </w:rPr>
            </w:pPr>
            <w:r w:rsidRPr="00811BD4">
              <w:rPr>
                <w:rStyle w:val="CharStyle8"/>
                <w:rFonts w:ascii="Times New Roman" w:hAnsi="Times New Roman" w:cs="Times New Roman"/>
                <w:b w:val="0"/>
                <w:sz w:val="24"/>
                <w:szCs w:val="24"/>
              </w:rPr>
              <w:t>7) на 2017 год – 34 631,8 тыс. рублей;</w:t>
            </w:r>
          </w:p>
          <w:p w:rsidR="00A742EA" w:rsidRPr="00811BD4" w:rsidRDefault="00A742EA" w:rsidP="00E24583">
            <w:pPr>
              <w:pStyle w:val="ConsPlusNonformat"/>
              <w:jc w:val="both"/>
              <w:rPr>
                <w:rStyle w:val="CharStyle8"/>
                <w:rFonts w:ascii="Times New Roman" w:hAnsi="Times New Roman" w:cs="Times New Roman"/>
                <w:b w:val="0"/>
                <w:bCs w:val="0"/>
                <w:sz w:val="24"/>
                <w:szCs w:val="24"/>
              </w:rPr>
            </w:pPr>
            <w:r w:rsidRPr="00811BD4">
              <w:rPr>
                <w:rStyle w:val="CharStyle8"/>
                <w:rFonts w:ascii="Times New Roman" w:hAnsi="Times New Roman" w:cs="Times New Roman"/>
                <w:b w:val="0"/>
                <w:sz w:val="24"/>
                <w:szCs w:val="24"/>
              </w:rPr>
              <w:t>8) на 2018 год –</w:t>
            </w:r>
            <w:r>
              <w:rPr>
                <w:rStyle w:val="CharStyle8"/>
                <w:rFonts w:ascii="Times New Roman" w:hAnsi="Times New Roman" w:cs="Times New Roman"/>
                <w:b w:val="0"/>
                <w:sz w:val="24"/>
                <w:szCs w:val="24"/>
              </w:rPr>
              <w:t xml:space="preserve"> </w:t>
            </w:r>
            <w:r>
              <w:rPr>
                <w:rStyle w:val="CharStyle8"/>
                <w:rFonts w:ascii="Times New Roman" w:hAnsi="Times New Roman" w:cs="Times New Roman"/>
                <w:b w:val="0"/>
                <w:bCs w:val="0"/>
                <w:sz w:val="24"/>
                <w:szCs w:val="24"/>
              </w:rPr>
              <w:t>34 241,2</w:t>
            </w:r>
            <w:r w:rsidRPr="00811BD4">
              <w:rPr>
                <w:rStyle w:val="CharStyle8"/>
                <w:rFonts w:ascii="Times New Roman" w:hAnsi="Times New Roman" w:cs="Times New Roman"/>
                <w:b w:val="0"/>
                <w:sz w:val="24"/>
                <w:szCs w:val="24"/>
              </w:rPr>
              <w:t xml:space="preserve"> тыс. рублей;</w:t>
            </w:r>
          </w:p>
          <w:p w:rsidR="00A742EA" w:rsidRPr="00811BD4" w:rsidRDefault="00A742EA" w:rsidP="00E24583">
            <w:pPr>
              <w:pStyle w:val="ConsPlusNonformat"/>
              <w:jc w:val="both"/>
              <w:rPr>
                <w:rStyle w:val="CharStyle8"/>
                <w:rFonts w:ascii="Times New Roman" w:hAnsi="Times New Roman" w:cs="Times New Roman"/>
                <w:b w:val="0"/>
                <w:bCs w:val="0"/>
                <w:sz w:val="24"/>
                <w:szCs w:val="24"/>
              </w:rPr>
            </w:pPr>
            <w:r w:rsidRPr="00811BD4">
              <w:rPr>
                <w:rStyle w:val="CharStyle8"/>
                <w:rFonts w:ascii="Times New Roman" w:hAnsi="Times New Roman" w:cs="Times New Roman"/>
                <w:b w:val="0"/>
                <w:sz w:val="24"/>
                <w:szCs w:val="24"/>
              </w:rPr>
              <w:t>9) на 2019 год – 68 956,1 тыс. рублей;</w:t>
            </w:r>
          </w:p>
          <w:p w:rsidR="00A742EA" w:rsidRPr="001320DE" w:rsidRDefault="00A742EA" w:rsidP="00E24583">
            <w:pPr>
              <w:pStyle w:val="ConsPlusNonformat"/>
              <w:rPr>
                <w:rStyle w:val="CharStyle8"/>
                <w:rFonts w:ascii="Times New Roman" w:hAnsi="Times New Roman" w:cs="Times New Roman"/>
                <w:b w:val="0"/>
                <w:bCs w:val="0"/>
                <w:sz w:val="24"/>
                <w:szCs w:val="24"/>
              </w:rPr>
            </w:pPr>
            <w:r w:rsidRPr="00811BD4">
              <w:rPr>
                <w:rStyle w:val="CharStyle8"/>
                <w:rFonts w:ascii="Times New Roman" w:hAnsi="Times New Roman" w:cs="Times New Roman"/>
                <w:b w:val="0"/>
                <w:sz w:val="24"/>
                <w:szCs w:val="24"/>
              </w:rPr>
              <w:t>10) на 2020 год - 101 436,8 тыс. рублей.</w:t>
            </w:r>
          </w:p>
        </w:tc>
      </w:tr>
    </w:tbl>
    <w:p w:rsidR="006844D7" w:rsidRDefault="006844D7" w:rsidP="006844D7">
      <w:pPr>
        <w:widowControl w:val="0"/>
        <w:autoSpaceDE w:val="0"/>
        <w:autoSpaceDN w:val="0"/>
        <w:adjustRightInd w:val="0"/>
        <w:ind w:left="567"/>
        <w:jc w:val="right"/>
      </w:pPr>
      <w:r>
        <w:t>».</w:t>
      </w:r>
    </w:p>
    <w:p w:rsidR="006844D7" w:rsidRDefault="006844D7" w:rsidP="006844D7">
      <w:pPr>
        <w:widowControl w:val="0"/>
        <w:tabs>
          <w:tab w:val="left" w:pos="851"/>
        </w:tabs>
        <w:autoSpaceDE w:val="0"/>
        <w:autoSpaceDN w:val="0"/>
        <w:adjustRightInd w:val="0"/>
        <w:ind w:left="567"/>
        <w:jc w:val="both"/>
        <w:rPr>
          <w:highlight w:val="lightGray"/>
        </w:rPr>
      </w:pPr>
      <w:r>
        <w:t xml:space="preserve">2. В таблице 2 раздела </w:t>
      </w:r>
      <w:r w:rsidR="00A02917">
        <w:t>2</w:t>
      </w:r>
      <w:r>
        <w:t xml:space="preserve">: </w:t>
      </w:r>
    </w:p>
    <w:p w:rsidR="006844D7" w:rsidRDefault="006844D7" w:rsidP="006844D7">
      <w:pPr>
        <w:widowControl w:val="0"/>
        <w:tabs>
          <w:tab w:val="left" w:pos="851"/>
        </w:tabs>
        <w:autoSpaceDE w:val="0"/>
        <w:autoSpaceDN w:val="0"/>
        <w:adjustRightInd w:val="0"/>
        <w:ind w:left="567"/>
        <w:jc w:val="both"/>
        <w:rPr>
          <w:highlight w:val="lightGray"/>
        </w:rPr>
        <w:sectPr w:rsidR="006844D7" w:rsidSect="006844D7">
          <w:pgSz w:w="11906" w:h="16838"/>
          <w:pgMar w:top="1134" w:right="851" w:bottom="851" w:left="1418" w:header="0" w:footer="0" w:gutter="0"/>
          <w:pgNumType w:start="1"/>
          <w:cols w:space="708"/>
          <w:docGrid w:linePitch="360"/>
        </w:sectPr>
      </w:pPr>
    </w:p>
    <w:p w:rsidR="007E7DC6" w:rsidRDefault="006844D7" w:rsidP="0021002F">
      <w:pPr>
        <w:pStyle w:val="12"/>
        <w:tabs>
          <w:tab w:val="left" w:pos="709"/>
        </w:tabs>
        <w:jc w:val="left"/>
        <w:rPr>
          <w:bCs/>
          <w:sz w:val="24"/>
          <w:szCs w:val="24"/>
        </w:rPr>
      </w:pPr>
      <w:r w:rsidRPr="00063FB3">
        <w:rPr>
          <w:bCs/>
          <w:sz w:val="24"/>
          <w:szCs w:val="24"/>
        </w:rPr>
        <w:lastRenderedPageBreak/>
        <w:tab/>
      </w:r>
    </w:p>
    <w:p w:rsidR="00976ECA" w:rsidRDefault="00B028C1" w:rsidP="0021002F">
      <w:pPr>
        <w:pStyle w:val="12"/>
        <w:tabs>
          <w:tab w:val="left" w:pos="709"/>
        </w:tabs>
        <w:jc w:val="left"/>
        <w:rPr>
          <w:bCs/>
          <w:sz w:val="24"/>
          <w:szCs w:val="24"/>
        </w:rPr>
      </w:pPr>
      <w:r w:rsidRPr="00CC5B4A">
        <w:rPr>
          <w:bCs/>
          <w:sz w:val="24"/>
          <w:szCs w:val="24"/>
        </w:rPr>
        <w:t>2.1. строк</w:t>
      </w:r>
      <w:r>
        <w:rPr>
          <w:bCs/>
          <w:sz w:val="24"/>
          <w:szCs w:val="24"/>
        </w:rPr>
        <w:t>и</w:t>
      </w:r>
      <w:r w:rsidRPr="00CC5B4A">
        <w:rPr>
          <w:bCs/>
          <w:sz w:val="24"/>
          <w:szCs w:val="24"/>
        </w:rPr>
        <w:t xml:space="preserve"> 1.1</w:t>
      </w:r>
      <w:r>
        <w:rPr>
          <w:bCs/>
          <w:sz w:val="24"/>
          <w:szCs w:val="24"/>
        </w:rPr>
        <w:t>.1.1 - 1.1.1.3</w:t>
      </w:r>
      <w:r w:rsidR="005B2217">
        <w:rPr>
          <w:bCs/>
          <w:sz w:val="24"/>
          <w:szCs w:val="24"/>
        </w:rPr>
        <w:t>, «</w:t>
      </w:r>
      <w:r w:rsidR="005B2217" w:rsidRPr="00F54D92">
        <w:rPr>
          <w:sz w:val="22"/>
          <w:szCs w:val="22"/>
        </w:rPr>
        <w:t xml:space="preserve">ИТОГО по подпрограмме </w:t>
      </w:r>
      <w:r w:rsidR="005B2217" w:rsidRPr="00F54D92">
        <w:rPr>
          <w:bCs/>
          <w:sz w:val="22"/>
          <w:szCs w:val="22"/>
          <w:lang w:val="en-US"/>
        </w:rPr>
        <w:t>I</w:t>
      </w:r>
      <w:r w:rsidR="005B2217" w:rsidRPr="00F54D92">
        <w:rPr>
          <w:sz w:val="22"/>
          <w:szCs w:val="22"/>
        </w:rPr>
        <w:t>:</w:t>
      </w:r>
      <w:r w:rsidR="005B2217">
        <w:rPr>
          <w:sz w:val="22"/>
          <w:szCs w:val="22"/>
        </w:rPr>
        <w:t>»</w:t>
      </w:r>
      <w:r w:rsidRPr="00CC5B4A">
        <w:rPr>
          <w:bCs/>
          <w:sz w:val="24"/>
          <w:szCs w:val="24"/>
        </w:rPr>
        <w:t xml:space="preserve"> изложить в следующей редакции: </w:t>
      </w:r>
    </w:p>
    <w:p w:rsidR="00B028C1" w:rsidRPr="00976ECA" w:rsidRDefault="00B028C1" w:rsidP="00976ECA">
      <w:pPr>
        <w:pStyle w:val="12"/>
        <w:tabs>
          <w:tab w:val="left" w:pos="919"/>
        </w:tabs>
        <w:jc w:val="left"/>
        <w:rPr>
          <w:bCs/>
          <w:sz w:val="24"/>
          <w:szCs w:val="24"/>
        </w:rPr>
      </w:pPr>
      <w:r w:rsidRPr="00976ECA">
        <w:rPr>
          <w:bCs/>
          <w:sz w:val="24"/>
          <w:szCs w:val="24"/>
        </w:rPr>
        <w:t>«</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60"/>
        <w:gridCol w:w="1984"/>
        <w:gridCol w:w="709"/>
        <w:gridCol w:w="1276"/>
        <w:gridCol w:w="1134"/>
        <w:gridCol w:w="567"/>
        <w:gridCol w:w="567"/>
        <w:gridCol w:w="567"/>
        <w:gridCol w:w="992"/>
        <w:gridCol w:w="992"/>
        <w:gridCol w:w="992"/>
        <w:gridCol w:w="993"/>
        <w:gridCol w:w="992"/>
        <w:gridCol w:w="992"/>
        <w:gridCol w:w="992"/>
      </w:tblGrid>
      <w:tr w:rsidR="00B028C1" w:rsidRPr="00230568" w:rsidTr="00730017">
        <w:tc>
          <w:tcPr>
            <w:tcW w:w="851" w:type="dxa"/>
            <w:vMerge w:val="restart"/>
            <w:shd w:val="clear" w:color="auto" w:fill="auto"/>
          </w:tcPr>
          <w:p w:rsidR="00B028C1" w:rsidRPr="00FE43E3" w:rsidRDefault="00B028C1" w:rsidP="00D53E68">
            <w:pPr>
              <w:pStyle w:val="ConsPlusNormal"/>
              <w:widowControl/>
              <w:ind w:firstLine="0"/>
              <w:rPr>
                <w:rFonts w:ascii="Times New Roman" w:hAnsi="Times New Roman" w:cs="Times New Roman"/>
              </w:rPr>
            </w:pPr>
            <w:r w:rsidRPr="00FE43E3">
              <w:rPr>
                <w:rFonts w:ascii="Times New Roman" w:hAnsi="Times New Roman" w:cs="Times New Roman"/>
              </w:rPr>
              <w:t>1.1.1.1</w:t>
            </w:r>
          </w:p>
        </w:tc>
        <w:tc>
          <w:tcPr>
            <w:tcW w:w="1560" w:type="dxa"/>
            <w:vMerge w:val="restart"/>
            <w:shd w:val="clear" w:color="auto" w:fill="auto"/>
          </w:tcPr>
          <w:p w:rsidR="00B028C1" w:rsidRPr="00FE43E3" w:rsidRDefault="00B028C1" w:rsidP="00D53E68">
            <w:pPr>
              <w:rPr>
                <w:sz w:val="22"/>
                <w:szCs w:val="22"/>
              </w:rPr>
            </w:pPr>
            <w:r w:rsidRPr="00FE43E3">
              <w:rPr>
                <w:sz w:val="22"/>
                <w:szCs w:val="22"/>
              </w:rPr>
              <w:t>Организация планирования, исполнения бюджета городского округа и формирование отчетности об исполнении бюджета городского округа</w:t>
            </w:r>
          </w:p>
        </w:tc>
        <w:tc>
          <w:tcPr>
            <w:tcW w:w="1984" w:type="dxa"/>
            <w:vMerge w:val="restart"/>
            <w:shd w:val="clear" w:color="auto" w:fill="auto"/>
          </w:tcPr>
          <w:p w:rsidR="00B028C1" w:rsidRPr="00FE43E3" w:rsidRDefault="00B028C1" w:rsidP="00D53E68">
            <w:pPr>
              <w:jc w:val="center"/>
              <w:rPr>
                <w:sz w:val="22"/>
                <w:szCs w:val="22"/>
              </w:rPr>
            </w:pPr>
            <w:r w:rsidRPr="00FE43E3">
              <w:rPr>
                <w:sz w:val="22"/>
                <w:szCs w:val="22"/>
              </w:rPr>
              <w:t xml:space="preserve">Комитет по финансам / </w:t>
            </w:r>
            <w:r w:rsidRPr="00FE43E3">
              <w:rPr>
                <w:rStyle w:val="CharStyle8"/>
                <w:b w:val="0"/>
                <w:bCs w:val="0"/>
                <w:sz w:val="22"/>
                <w:szCs w:val="22"/>
              </w:rPr>
              <w:t xml:space="preserve">главные распорядители бюджетных средств, органы администрации, осуществляющие от имени администрации города часть функций и полномочий учредителя муниципальных учреждений города, </w:t>
            </w:r>
            <w:r w:rsidRPr="00FE43E3">
              <w:rPr>
                <w:sz w:val="22"/>
                <w:szCs w:val="22"/>
              </w:rPr>
              <w:t>главные администраторы доходов бюджета</w:t>
            </w:r>
          </w:p>
        </w:tc>
        <w:tc>
          <w:tcPr>
            <w:tcW w:w="709" w:type="dxa"/>
            <w:vMerge w:val="restart"/>
            <w:shd w:val="clear" w:color="auto" w:fill="auto"/>
          </w:tcPr>
          <w:p w:rsidR="00B028C1" w:rsidRPr="00FE43E3" w:rsidRDefault="00B028C1" w:rsidP="00D53E68">
            <w:pPr>
              <w:jc w:val="center"/>
              <w:rPr>
                <w:sz w:val="22"/>
                <w:szCs w:val="22"/>
              </w:rPr>
            </w:pPr>
            <w:r w:rsidRPr="00FE43E3">
              <w:rPr>
                <w:sz w:val="22"/>
                <w:szCs w:val="22"/>
              </w:rPr>
              <w:t>1.1.1, 1.1.2</w:t>
            </w: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Всего</w:t>
            </w:r>
          </w:p>
        </w:tc>
        <w:tc>
          <w:tcPr>
            <w:tcW w:w="1134" w:type="dxa"/>
            <w:shd w:val="clear" w:color="auto" w:fill="auto"/>
          </w:tcPr>
          <w:p w:rsidR="00B028C1" w:rsidRPr="00FE43E3" w:rsidRDefault="00B028C1" w:rsidP="005B2217">
            <w:pPr>
              <w:jc w:val="center"/>
              <w:rPr>
                <w:bCs/>
                <w:sz w:val="22"/>
                <w:szCs w:val="22"/>
              </w:rPr>
            </w:pPr>
            <w:r w:rsidRPr="00FE43E3">
              <w:rPr>
                <w:sz w:val="22"/>
                <w:szCs w:val="22"/>
              </w:rPr>
              <w:t xml:space="preserve">7 </w:t>
            </w:r>
            <w:r w:rsidR="005B2217">
              <w:rPr>
                <w:sz w:val="22"/>
                <w:szCs w:val="22"/>
              </w:rPr>
              <w:t>77</w:t>
            </w:r>
            <w:r w:rsidRPr="00FE43E3">
              <w:rPr>
                <w:sz w:val="22"/>
                <w:szCs w:val="22"/>
              </w:rPr>
              <w:t>8,6</w:t>
            </w:r>
          </w:p>
        </w:tc>
        <w:tc>
          <w:tcPr>
            <w:tcW w:w="567" w:type="dxa"/>
          </w:tcPr>
          <w:p w:rsidR="00B028C1" w:rsidRPr="00FE43E3" w:rsidRDefault="00B028C1" w:rsidP="00D53E68">
            <w:pPr>
              <w:jc w:val="center"/>
              <w:rPr>
                <w:bCs/>
                <w:sz w:val="22"/>
                <w:szCs w:val="22"/>
              </w:rPr>
            </w:pPr>
            <w:r w:rsidRPr="00FE43E3">
              <w:rPr>
                <w:sz w:val="22"/>
                <w:szCs w:val="22"/>
              </w:rPr>
              <w:t>0,0</w:t>
            </w:r>
          </w:p>
        </w:tc>
        <w:tc>
          <w:tcPr>
            <w:tcW w:w="567" w:type="dxa"/>
          </w:tcPr>
          <w:p w:rsidR="00B028C1" w:rsidRPr="00FE43E3" w:rsidRDefault="00B028C1" w:rsidP="00D53E68">
            <w:pPr>
              <w:jc w:val="center"/>
              <w:rPr>
                <w:bCs/>
                <w:sz w:val="22"/>
                <w:szCs w:val="22"/>
              </w:rPr>
            </w:pPr>
            <w:r w:rsidRPr="00FE43E3">
              <w:rPr>
                <w:sz w:val="22"/>
                <w:szCs w:val="22"/>
              </w:rPr>
              <w:t>0,0</w:t>
            </w:r>
          </w:p>
        </w:tc>
        <w:tc>
          <w:tcPr>
            <w:tcW w:w="567" w:type="dxa"/>
          </w:tcPr>
          <w:p w:rsidR="00B028C1" w:rsidRPr="00FE43E3" w:rsidRDefault="00B028C1" w:rsidP="00D53E68">
            <w:pPr>
              <w:jc w:val="center"/>
              <w:rPr>
                <w:bCs/>
                <w:sz w:val="22"/>
                <w:szCs w:val="22"/>
              </w:rPr>
            </w:pPr>
            <w:r w:rsidRPr="00FE43E3">
              <w:rPr>
                <w:sz w:val="22"/>
                <w:szCs w:val="22"/>
              </w:rPr>
              <w:t>0,0</w:t>
            </w:r>
          </w:p>
        </w:tc>
        <w:tc>
          <w:tcPr>
            <w:tcW w:w="992" w:type="dxa"/>
            <w:shd w:val="clear" w:color="auto" w:fill="auto"/>
          </w:tcPr>
          <w:p w:rsidR="00B028C1" w:rsidRPr="00FE43E3" w:rsidRDefault="00B028C1" w:rsidP="00D53E68">
            <w:pPr>
              <w:jc w:val="center"/>
              <w:rPr>
                <w:bCs/>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10,6</w:t>
            </w:r>
          </w:p>
        </w:tc>
        <w:tc>
          <w:tcPr>
            <w:tcW w:w="993" w:type="dxa"/>
            <w:shd w:val="clear" w:color="auto" w:fill="auto"/>
          </w:tcPr>
          <w:p w:rsidR="00B028C1" w:rsidRPr="00FE43E3" w:rsidRDefault="00B028C1" w:rsidP="00D53E68">
            <w:pPr>
              <w:jc w:val="center"/>
              <w:rPr>
                <w:sz w:val="22"/>
                <w:szCs w:val="22"/>
              </w:rPr>
            </w:pPr>
            <w:r w:rsidRPr="00FE43E3">
              <w:rPr>
                <w:sz w:val="22"/>
                <w:szCs w:val="22"/>
              </w:rPr>
              <w:t>1 770,8</w:t>
            </w:r>
          </w:p>
        </w:tc>
        <w:tc>
          <w:tcPr>
            <w:tcW w:w="992" w:type="dxa"/>
            <w:shd w:val="clear" w:color="auto" w:fill="auto"/>
          </w:tcPr>
          <w:p w:rsidR="00B028C1" w:rsidRPr="00FE43E3" w:rsidRDefault="005B2217" w:rsidP="00D53E68">
            <w:pPr>
              <w:jc w:val="center"/>
              <w:rPr>
                <w:sz w:val="22"/>
                <w:szCs w:val="22"/>
              </w:rPr>
            </w:pPr>
            <w:r>
              <w:rPr>
                <w:sz w:val="22"/>
                <w:szCs w:val="22"/>
              </w:rPr>
              <w:t>2 23</w:t>
            </w:r>
            <w:r w:rsidR="00B028C1" w:rsidRPr="00FE43E3">
              <w:rPr>
                <w:sz w:val="22"/>
                <w:szCs w:val="22"/>
              </w:rPr>
              <w:t>2,4</w:t>
            </w:r>
          </w:p>
        </w:tc>
        <w:tc>
          <w:tcPr>
            <w:tcW w:w="992" w:type="dxa"/>
            <w:shd w:val="clear" w:color="auto" w:fill="auto"/>
          </w:tcPr>
          <w:p w:rsidR="00B028C1" w:rsidRPr="00FE43E3" w:rsidRDefault="00B028C1" w:rsidP="00D53E68">
            <w:pPr>
              <w:jc w:val="center"/>
              <w:rPr>
                <w:sz w:val="22"/>
                <w:szCs w:val="22"/>
              </w:rPr>
            </w:pPr>
            <w:r w:rsidRPr="00FE43E3">
              <w:rPr>
                <w:sz w:val="22"/>
                <w:szCs w:val="22"/>
              </w:rPr>
              <w:t>1 882,4</w:t>
            </w:r>
          </w:p>
        </w:tc>
        <w:tc>
          <w:tcPr>
            <w:tcW w:w="992" w:type="dxa"/>
            <w:shd w:val="clear" w:color="auto" w:fill="auto"/>
          </w:tcPr>
          <w:p w:rsidR="00B028C1" w:rsidRPr="00FE43E3" w:rsidRDefault="00B028C1" w:rsidP="00D53E68">
            <w:pPr>
              <w:jc w:val="center"/>
              <w:rPr>
                <w:sz w:val="22"/>
                <w:szCs w:val="22"/>
              </w:rPr>
            </w:pPr>
            <w:r w:rsidRPr="00FE43E3">
              <w:rPr>
                <w:sz w:val="22"/>
                <w:szCs w:val="22"/>
              </w:rPr>
              <w:t>1 882,4</w:t>
            </w:r>
          </w:p>
        </w:tc>
      </w:tr>
      <w:tr w:rsidR="00B028C1" w:rsidRPr="00230568" w:rsidTr="00730017">
        <w:tc>
          <w:tcPr>
            <w:tcW w:w="851" w:type="dxa"/>
            <w:vMerge/>
            <w:shd w:val="clear" w:color="auto" w:fill="auto"/>
          </w:tcPr>
          <w:p w:rsidR="00B028C1" w:rsidRPr="00FE43E3" w:rsidRDefault="00B028C1" w:rsidP="00D53E68">
            <w:pPr>
              <w:pStyle w:val="ConsPlusNormal"/>
              <w:widowControl/>
              <w:ind w:firstLine="0"/>
              <w:rPr>
                <w:rFonts w:ascii="Times New Roman" w:hAnsi="Times New Roman" w:cs="Times New Roman"/>
              </w:rPr>
            </w:pPr>
          </w:p>
        </w:tc>
        <w:tc>
          <w:tcPr>
            <w:tcW w:w="1560" w:type="dxa"/>
            <w:vMerge/>
            <w:shd w:val="clear" w:color="auto" w:fill="auto"/>
          </w:tcPr>
          <w:p w:rsidR="00B028C1" w:rsidRPr="00FE43E3" w:rsidRDefault="00B028C1" w:rsidP="00D53E68">
            <w:pPr>
              <w:jc w:val="right"/>
              <w:rPr>
                <w:sz w:val="22"/>
                <w:szCs w:val="22"/>
              </w:rPr>
            </w:pPr>
          </w:p>
        </w:tc>
        <w:tc>
          <w:tcPr>
            <w:tcW w:w="1984" w:type="dxa"/>
            <w:vMerge/>
            <w:shd w:val="clear" w:color="auto" w:fill="auto"/>
          </w:tcPr>
          <w:p w:rsidR="00B028C1" w:rsidRPr="00FE43E3" w:rsidRDefault="00B028C1" w:rsidP="00D53E68">
            <w:pPr>
              <w:jc w:val="right"/>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 xml:space="preserve">Федеральный бюджет </w:t>
            </w:r>
          </w:p>
        </w:tc>
        <w:tc>
          <w:tcPr>
            <w:tcW w:w="1134"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851" w:type="dxa"/>
            <w:vMerge/>
            <w:shd w:val="clear" w:color="auto" w:fill="auto"/>
          </w:tcPr>
          <w:p w:rsidR="00B028C1" w:rsidRPr="00FE43E3" w:rsidRDefault="00B028C1" w:rsidP="00D53E68">
            <w:pPr>
              <w:pStyle w:val="ConsPlusNormal"/>
              <w:widowControl/>
              <w:ind w:firstLine="0"/>
              <w:rPr>
                <w:rFonts w:ascii="Times New Roman" w:hAnsi="Times New Roman" w:cs="Times New Roman"/>
              </w:rPr>
            </w:pPr>
          </w:p>
        </w:tc>
        <w:tc>
          <w:tcPr>
            <w:tcW w:w="1560" w:type="dxa"/>
            <w:vMerge/>
            <w:shd w:val="clear" w:color="auto" w:fill="auto"/>
          </w:tcPr>
          <w:p w:rsidR="00B028C1" w:rsidRPr="00FE43E3" w:rsidRDefault="00B028C1" w:rsidP="00D53E68">
            <w:pPr>
              <w:jc w:val="right"/>
              <w:rPr>
                <w:sz w:val="22"/>
                <w:szCs w:val="22"/>
              </w:rPr>
            </w:pPr>
          </w:p>
        </w:tc>
        <w:tc>
          <w:tcPr>
            <w:tcW w:w="1984" w:type="dxa"/>
            <w:vMerge/>
            <w:shd w:val="clear" w:color="auto" w:fill="auto"/>
          </w:tcPr>
          <w:p w:rsidR="00B028C1" w:rsidRPr="00FE43E3" w:rsidRDefault="00B028C1" w:rsidP="00D53E68">
            <w:pPr>
              <w:jc w:val="right"/>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ХМАО - Югры</w:t>
            </w:r>
          </w:p>
        </w:tc>
        <w:tc>
          <w:tcPr>
            <w:tcW w:w="1134"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851" w:type="dxa"/>
            <w:vMerge/>
            <w:shd w:val="clear" w:color="auto" w:fill="auto"/>
          </w:tcPr>
          <w:p w:rsidR="00B028C1" w:rsidRPr="00FE43E3" w:rsidRDefault="00B028C1" w:rsidP="00D53E68">
            <w:pPr>
              <w:pStyle w:val="ConsPlusNormal"/>
              <w:widowControl/>
              <w:ind w:firstLine="0"/>
              <w:rPr>
                <w:rFonts w:ascii="Times New Roman" w:hAnsi="Times New Roman" w:cs="Times New Roman"/>
              </w:rPr>
            </w:pPr>
          </w:p>
        </w:tc>
        <w:tc>
          <w:tcPr>
            <w:tcW w:w="1560" w:type="dxa"/>
            <w:vMerge/>
            <w:shd w:val="clear" w:color="auto" w:fill="auto"/>
          </w:tcPr>
          <w:p w:rsidR="00B028C1" w:rsidRPr="00FE43E3" w:rsidRDefault="00B028C1" w:rsidP="00D53E68">
            <w:pPr>
              <w:jc w:val="right"/>
              <w:rPr>
                <w:sz w:val="22"/>
                <w:szCs w:val="22"/>
              </w:rPr>
            </w:pPr>
          </w:p>
        </w:tc>
        <w:tc>
          <w:tcPr>
            <w:tcW w:w="1984" w:type="dxa"/>
            <w:vMerge/>
            <w:shd w:val="clear" w:color="auto" w:fill="auto"/>
          </w:tcPr>
          <w:p w:rsidR="00B028C1" w:rsidRPr="00FE43E3" w:rsidRDefault="00B028C1" w:rsidP="00D53E68">
            <w:pPr>
              <w:jc w:val="right"/>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городского округа города Урай</w:t>
            </w:r>
          </w:p>
        </w:tc>
        <w:tc>
          <w:tcPr>
            <w:tcW w:w="1134" w:type="dxa"/>
            <w:shd w:val="clear" w:color="auto" w:fill="auto"/>
          </w:tcPr>
          <w:p w:rsidR="00B028C1" w:rsidRPr="00FE43E3" w:rsidRDefault="00B028C1" w:rsidP="00D53E68">
            <w:pPr>
              <w:jc w:val="center"/>
              <w:rPr>
                <w:sz w:val="22"/>
                <w:szCs w:val="22"/>
              </w:rPr>
            </w:pPr>
          </w:p>
          <w:p w:rsidR="00B028C1" w:rsidRPr="00FE43E3" w:rsidRDefault="00B028C1" w:rsidP="005B2217">
            <w:pPr>
              <w:jc w:val="center"/>
              <w:rPr>
                <w:bCs/>
                <w:sz w:val="22"/>
                <w:szCs w:val="22"/>
              </w:rPr>
            </w:pPr>
            <w:r w:rsidRPr="00FE43E3">
              <w:rPr>
                <w:sz w:val="22"/>
                <w:szCs w:val="22"/>
              </w:rPr>
              <w:t xml:space="preserve">7 </w:t>
            </w:r>
            <w:r w:rsidR="005B2217">
              <w:rPr>
                <w:sz w:val="22"/>
                <w:szCs w:val="22"/>
              </w:rPr>
              <w:t>77</w:t>
            </w:r>
            <w:r w:rsidRPr="00FE43E3">
              <w:rPr>
                <w:sz w:val="22"/>
                <w:szCs w:val="22"/>
              </w:rPr>
              <w:t>8,6</w:t>
            </w:r>
          </w:p>
        </w:tc>
        <w:tc>
          <w:tcPr>
            <w:tcW w:w="567" w:type="dxa"/>
          </w:tcPr>
          <w:p w:rsidR="00B028C1" w:rsidRPr="00FE43E3" w:rsidRDefault="00B028C1" w:rsidP="00D53E68">
            <w:pPr>
              <w:jc w:val="center"/>
              <w:rPr>
                <w:sz w:val="22"/>
                <w:szCs w:val="22"/>
              </w:rPr>
            </w:pPr>
          </w:p>
          <w:p w:rsidR="00B028C1" w:rsidRPr="00FE43E3" w:rsidRDefault="00B028C1" w:rsidP="00D53E68">
            <w:pPr>
              <w:jc w:val="center"/>
              <w:rPr>
                <w:bCs/>
                <w:sz w:val="22"/>
                <w:szCs w:val="22"/>
              </w:rPr>
            </w:pPr>
            <w:r w:rsidRPr="00FE43E3">
              <w:rPr>
                <w:sz w:val="22"/>
                <w:szCs w:val="22"/>
              </w:rPr>
              <w:t>0,0</w:t>
            </w:r>
          </w:p>
        </w:tc>
        <w:tc>
          <w:tcPr>
            <w:tcW w:w="567" w:type="dxa"/>
          </w:tcPr>
          <w:p w:rsidR="00B028C1" w:rsidRPr="00FE43E3" w:rsidRDefault="00B028C1" w:rsidP="00D53E68">
            <w:pPr>
              <w:jc w:val="center"/>
              <w:rPr>
                <w:sz w:val="22"/>
                <w:szCs w:val="22"/>
              </w:rPr>
            </w:pPr>
          </w:p>
          <w:p w:rsidR="00B028C1" w:rsidRPr="00FE43E3" w:rsidRDefault="00B028C1" w:rsidP="00D53E68">
            <w:pPr>
              <w:jc w:val="center"/>
              <w:rPr>
                <w:bCs/>
                <w:sz w:val="22"/>
                <w:szCs w:val="22"/>
              </w:rPr>
            </w:pPr>
            <w:r w:rsidRPr="00FE43E3">
              <w:rPr>
                <w:sz w:val="22"/>
                <w:szCs w:val="22"/>
              </w:rPr>
              <w:t>0,0</w:t>
            </w:r>
          </w:p>
        </w:tc>
        <w:tc>
          <w:tcPr>
            <w:tcW w:w="567" w:type="dxa"/>
          </w:tcPr>
          <w:p w:rsidR="00B028C1" w:rsidRPr="00FE43E3" w:rsidRDefault="00B028C1" w:rsidP="00D53E68">
            <w:pPr>
              <w:jc w:val="center"/>
              <w:rPr>
                <w:sz w:val="22"/>
                <w:szCs w:val="22"/>
              </w:rPr>
            </w:pPr>
          </w:p>
          <w:p w:rsidR="00B028C1" w:rsidRPr="00FE43E3" w:rsidRDefault="00B028C1" w:rsidP="00D53E68">
            <w:pPr>
              <w:jc w:val="center"/>
              <w:rPr>
                <w:bCs/>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p>
          <w:p w:rsidR="00B028C1" w:rsidRPr="00FE43E3" w:rsidRDefault="00B028C1" w:rsidP="00D53E68">
            <w:pPr>
              <w:jc w:val="center"/>
              <w:rPr>
                <w:bCs/>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p>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p>
          <w:p w:rsidR="00B028C1" w:rsidRPr="00FE43E3" w:rsidRDefault="00B028C1" w:rsidP="00D53E68">
            <w:pPr>
              <w:jc w:val="center"/>
              <w:rPr>
                <w:sz w:val="22"/>
                <w:szCs w:val="22"/>
              </w:rPr>
            </w:pPr>
            <w:r w:rsidRPr="00FE43E3">
              <w:rPr>
                <w:sz w:val="22"/>
                <w:szCs w:val="22"/>
              </w:rPr>
              <w:t>10,6</w:t>
            </w:r>
          </w:p>
        </w:tc>
        <w:tc>
          <w:tcPr>
            <w:tcW w:w="993" w:type="dxa"/>
            <w:shd w:val="clear" w:color="auto" w:fill="auto"/>
          </w:tcPr>
          <w:p w:rsidR="00B028C1" w:rsidRPr="00FE43E3" w:rsidRDefault="00B028C1" w:rsidP="00D53E68">
            <w:pPr>
              <w:jc w:val="center"/>
              <w:rPr>
                <w:sz w:val="22"/>
                <w:szCs w:val="22"/>
              </w:rPr>
            </w:pPr>
          </w:p>
          <w:p w:rsidR="00B028C1" w:rsidRPr="00FE43E3" w:rsidRDefault="00B028C1" w:rsidP="00D53E68">
            <w:pPr>
              <w:jc w:val="center"/>
              <w:rPr>
                <w:sz w:val="22"/>
                <w:szCs w:val="22"/>
              </w:rPr>
            </w:pPr>
            <w:r w:rsidRPr="00FE43E3">
              <w:rPr>
                <w:sz w:val="22"/>
                <w:szCs w:val="22"/>
              </w:rPr>
              <w:t>1 770,8</w:t>
            </w:r>
          </w:p>
        </w:tc>
        <w:tc>
          <w:tcPr>
            <w:tcW w:w="992" w:type="dxa"/>
            <w:shd w:val="clear" w:color="auto" w:fill="auto"/>
          </w:tcPr>
          <w:p w:rsidR="00B028C1" w:rsidRPr="00FE43E3" w:rsidRDefault="00B028C1" w:rsidP="00D53E68">
            <w:pPr>
              <w:jc w:val="center"/>
              <w:rPr>
                <w:sz w:val="22"/>
                <w:szCs w:val="22"/>
              </w:rPr>
            </w:pPr>
          </w:p>
          <w:p w:rsidR="00B028C1" w:rsidRPr="00FE43E3" w:rsidRDefault="005B2217" w:rsidP="00D53E68">
            <w:pPr>
              <w:jc w:val="center"/>
              <w:rPr>
                <w:sz w:val="22"/>
                <w:szCs w:val="22"/>
              </w:rPr>
            </w:pPr>
            <w:r>
              <w:rPr>
                <w:sz w:val="22"/>
                <w:szCs w:val="22"/>
              </w:rPr>
              <w:t>2 232</w:t>
            </w:r>
            <w:r w:rsidR="00B028C1" w:rsidRPr="00FE43E3">
              <w:rPr>
                <w:sz w:val="22"/>
                <w:szCs w:val="22"/>
              </w:rPr>
              <w:t>,4</w:t>
            </w:r>
          </w:p>
        </w:tc>
        <w:tc>
          <w:tcPr>
            <w:tcW w:w="992" w:type="dxa"/>
            <w:shd w:val="clear" w:color="auto" w:fill="auto"/>
          </w:tcPr>
          <w:p w:rsidR="00B028C1" w:rsidRPr="00FE43E3" w:rsidRDefault="00B028C1" w:rsidP="00D53E68">
            <w:pPr>
              <w:jc w:val="center"/>
              <w:rPr>
                <w:sz w:val="22"/>
                <w:szCs w:val="22"/>
              </w:rPr>
            </w:pPr>
          </w:p>
          <w:p w:rsidR="00B028C1" w:rsidRPr="00FE43E3" w:rsidRDefault="00B028C1" w:rsidP="00D53E68">
            <w:pPr>
              <w:jc w:val="center"/>
              <w:rPr>
                <w:sz w:val="22"/>
                <w:szCs w:val="22"/>
              </w:rPr>
            </w:pPr>
            <w:r w:rsidRPr="00FE43E3">
              <w:rPr>
                <w:sz w:val="22"/>
                <w:szCs w:val="22"/>
              </w:rPr>
              <w:t>1 882,4</w:t>
            </w:r>
          </w:p>
        </w:tc>
        <w:tc>
          <w:tcPr>
            <w:tcW w:w="992" w:type="dxa"/>
            <w:shd w:val="clear" w:color="auto" w:fill="auto"/>
          </w:tcPr>
          <w:p w:rsidR="00B028C1" w:rsidRPr="00FE43E3" w:rsidRDefault="00B028C1" w:rsidP="00D53E68">
            <w:pPr>
              <w:jc w:val="center"/>
              <w:rPr>
                <w:sz w:val="22"/>
                <w:szCs w:val="22"/>
              </w:rPr>
            </w:pPr>
          </w:p>
          <w:p w:rsidR="00B028C1" w:rsidRPr="00FE43E3" w:rsidRDefault="00B028C1" w:rsidP="00D53E68">
            <w:pPr>
              <w:jc w:val="center"/>
              <w:rPr>
                <w:sz w:val="22"/>
                <w:szCs w:val="22"/>
              </w:rPr>
            </w:pPr>
            <w:r w:rsidRPr="00FE43E3">
              <w:rPr>
                <w:sz w:val="22"/>
                <w:szCs w:val="22"/>
              </w:rPr>
              <w:t>1 882,4</w:t>
            </w:r>
          </w:p>
        </w:tc>
      </w:tr>
      <w:tr w:rsidR="00B028C1" w:rsidRPr="00230568" w:rsidTr="00730017">
        <w:tc>
          <w:tcPr>
            <w:tcW w:w="851" w:type="dxa"/>
            <w:vMerge/>
            <w:shd w:val="clear" w:color="auto" w:fill="auto"/>
          </w:tcPr>
          <w:p w:rsidR="00B028C1" w:rsidRPr="00FE43E3" w:rsidRDefault="00B028C1" w:rsidP="00D53E68">
            <w:pPr>
              <w:pStyle w:val="ConsPlusNormal"/>
              <w:widowControl/>
              <w:ind w:firstLine="0"/>
              <w:rPr>
                <w:rFonts w:ascii="Times New Roman" w:hAnsi="Times New Roman" w:cs="Times New Roman"/>
              </w:rPr>
            </w:pPr>
          </w:p>
        </w:tc>
        <w:tc>
          <w:tcPr>
            <w:tcW w:w="1560" w:type="dxa"/>
            <w:vMerge/>
            <w:shd w:val="clear" w:color="auto" w:fill="auto"/>
          </w:tcPr>
          <w:p w:rsidR="00B028C1" w:rsidRPr="00FE43E3" w:rsidRDefault="00B028C1" w:rsidP="00D53E68">
            <w:pPr>
              <w:jc w:val="right"/>
              <w:rPr>
                <w:sz w:val="22"/>
                <w:szCs w:val="22"/>
              </w:rPr>
            </w:pPr>
          </w:p>
        </w:tc>
        <w:tc>
          <w:tcPr>
            <w:tcW w:w="1984" w:type="dxa"/>
            <w:vMerge/>
            <w:shd w:val="clear" w:color="auto" w:fill="auto"/>
          </w:tcPr>
          <w:p w:rsidR="00B028C1" w:rsidRPr="00FE43E3" w:rsidRDefault="00B028C1" w:rsidP="00D53E68">
            <w:pPr>
              <w:jc w:val="right"/>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 xml:space="preserve">Иные источники финансирования </w:t>
            </w:r>
          </w:p>
        </w:tc>
        <w:tc>
          <w:tcPr>
            <w:tcW w:w="1134"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851" w:type="dxa"/>
            <w:vMerge w:val="restart"/>
            <w:shd w:val="clear" w:color="auto" w:fill="auto"/>
          </w:tcPr>
          <w:p w:rsidR="00B028C1" w:rsidRPr="00FE43E3" w:rsidRDefault="00B028C1" w:rsidP="00D53E68">
            <w:pPr>
              <w:jc w:val="right"/>
              <w:rPr>
                <w:sz w:val="20"/>
                <w:szCs w:val="20"/>
              </w:rPr>
            </w:pPr>
            <w:r w:rsidRPr="00FE43E3">
              <w:rPr>
                <w:sz w:val="20"/>
                <w:szCs w:val="20"/>
              </w:rPr>
              <w:t>1.1.1.2</w:t>
            </w:r>
          </w:p>
        </w:tc>
        <w:tc>
          <w:tcPr>
            <w:tcW w:w="1560" w:type="dxa"/>
            <w:vMerge w:val="restart"/>
            <w:shd w:val="clear" w:color="auto" w:fill="auto"/>
          </w:tcPr>
          <w:p w:rsidR="00B028C1" w:rsidRPr="00FE43E3" w:rsidRDefault="00B028C1" w:rsidP="00D53E68">
            <w:pPr>
              <w:rPr>
                <w:sz w:val="22"/>
                <w:szCs w:val="22"/>
              </w:rPr>
            </w:pPr>
            <w:r w:rsidRPr="00FE43E3">
              <w:rPr>
                <w:sz w:val="22"/>
                <w:szCs w:val="22"/>
              </w:rPr>
              <w:t>Соблюдение норм Бюджетного кодекса Российской Федерации (статьи 81, 111, 184.1)</w:t>
            </w:r>
          </w:p>
        </w:tc>
        <w:tc>
          <w:tcPr>
            <w:tcW w:w="1984" w:type="dxa"/>
            <w:vMerge w:val="restart"/>
            <w:shd w:val="clear" w:color="auto" w:fill="auto"/>
          </w:tcPr>
          <w:p w:rsidR="00B028C1" w:rsidRPr="00FE43E3" w:rsidRDefault="00B028C1" w:rsidP="00D53E68">
            <w:pPr>
              <w:jc w:val="center"/>
              <w:rPr>
                <w:sz w:val="22"/>
                <w:szCs w:val="22"/>
              </w:rPr>
            </w:pPr>
            <w:r w:rsidRPr="00FE43E3">
              <w:rPr>
                <w:sz w:val="22"/>
                <w:szCs w:val="22"/>
              </w:rPr>
              <w:t>Комитет по финансам</w:t>
            </w:r>
          </w:p>
        </w:tc>
        <w:tc>
          <w:tcPr>
            <w:tcW w:w="709" w:type="dxa"/>
            <w:vMerge w:val="restart"/>
            <w:shd w:val="clear" w:color="auto" w:fill="auto"/>
          </w:tcPr>
          <w:p w:rsidR="00B028C1" w:rsidRPr="00FE43E3" w:rsidRDefault="00B028C1" w:rsidP="00D53E68">
            <w:pPr>
              <w:jc w:val="center"/>
              <w:rPr>
                <w:sz w:val="22"/>
                <w:szCs w:val="22"/>
              </w:rPr>
            </w:pPr>
            <w:r w:rsidRPr="00FE43E3">
              <w:rPr>
                <w:sz w:val="22"/>
                <w:szCs w:val="22"/>
              </w:rPr>
              <w:t>1.1.1</w:t>
            </w: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Всего</w:t>
            </w:r>
          </w:p>
        </w:tc>
        <w:tc>
          <w:tcPr>
            <w:tcW w:w="1134" w:type="dxa"/>
            <w:shd w:val="clear" w:color="auto" w:fill="auto"/>
          </w:tcPr>
          <w:p w:rsidR="00B028C1" w:rsidRPr="00FE43E3" w:rsidRDefault="00962F6D" w:rsidP="00D53E68">
            <w:pPr>
              <w:jc w:val="center"/>
              <w:rPr>
                <w:bCs/>
                <w:sz w:val="22"/>
                <w:szCs w:val="22"/>
              </w:rPr>
            </w:pPr>
            <w:r>
              <w:rPr>
                <w:bCs/>
                <w:sz w:val="22"/>
                <w:szCs w:val="22"/>
              </w:rPr>
              <w:t>115 161</w:t>
            </w:r>
            <w:r w:rsidR="005B2217">
              <w:rPr>
                <w:bCs/>
                <w:sz w:val="22"/>
                <w:szCs w:val="22"/>
              </w:rPr>
              <w:t>,4</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1 123,2</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1 294,0</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193,7</w:t>
            </w:r>
          </w:p>
        </w:tc>
        <w:tc>
          <w:tcPr>
            <w:tcW w:w="993" w:type="dxa"/>
            <w:shd w:val="clear" w:color="auto" w:fill="auto"/>
          </w:tcPr>
          <w:p w:rsidR="00B028C1" w:rsidRPr="00FE43E3" w:rsidRDefault="00B028C1" w:rsidP="00D53E68">
            <w:pPr>
              <w:jc w:val="center"/>
              <w:rPr>
                <w:bCs/>
                <w:sz w:val="22"/>
                <w:szCs w:val="22"/>
              </w:rPr>
            </w:pPr>
            <w:r w:rsidRPr="00FE43E3">
              <w:rPr>
                <w:bCs/>
                <w:sz w:val="22"/>
                <w:szCs w:val="22"/>
              </w:rPr>
              <w:t>1 347,3</w:t>
            </w:r>
          </w:p>
        </w:tc>
        <w:tc>
          <w:tcPr>
            <w:tcW w:w="992" w:type="dxa"/>
            <w:shd w:val="clear" w:color="auto" w:fill="auto"/>
          </w:tcPr>
          <w:p w:rsidR="00B028C1" w:rsidRPr="00FE43E3" w:rsidRDefault="00962F6D" w:rsidP="00D53E68">
            <w:pPr>
              <w:jc w:val="center"/>
              <w:rPr>
                <w:sz w:val="22"/>
                <w:szCs w:val="22"/>
              </w:rPr>
            </w:pPr>
            <w:r>
              <w:rPr>
                <w:sz w:val="22"/>
                <w:szCs w:val="22"/>
              </w:rPr>
              <w:t>1 135</w:t>
            </w:r>
            <w:r w:rsidR="005B2217">
              <w:rPr>
                <w:sz w:val="22"/>
                <w:szCs w:val="22"/>
              </w:rPr>
              <w:t>,1</w:t>
            </w:r>
          </w:p>
        </w:tc>
        <w:tc>
          <w:tcPr>
            <w:tcW w:w="992" w:type="dxa"/>
            <w:shd w:val="clear" w:color="auto" w:fill="auto"/>
          </w:tcPr>
          <w:p w:rsidR="00B028C1" w:rsidRPr="00FE43E3" w:rsidRDefault="00B028C1" w:rsidP="00D53E68">
            <w:pPr>
              <w:jc w:val="center"/>
              <w:rPr>
                <w:sz w:val="22"/>
                <w:szCs w:val="22"/>
              </w:rPr>
            </w:pPr>
            <w:r w:rsidRPr="00FE43E3">
              <w:rPr>
                <w:sz w:val="22"/>
                <w:szCs w:val="22"/>
              </w:rPr>
              <w:t>38 609,2</w:t>
            </w:r>
          </w:p>
        </w:tc>
        <w:tc>
          <w:tcPr>
            <w:tcW w:w="992" w:type="dxa"/>
            <w:shd w:val="clear" w:color="auto" w:fill="auto"/>
          </w:tcPr>
          <w:p w:rsidR="00B028C1" w:rsidRPr="00FE43E3" w:rsidRDefault="00B028C1" w:rsidP="00D53E68">
            <w:pPr>
              <w:jc w:val="center"/>
              <w:rPr>
                <w:sz w:val="22"/>
                <w:szCs w:val="22"/>
              </w:rPr>
            </w:pPr>
            <w:r w:rsidRPr="00FE43E3">
              <w:rPr>
                <w:sz w:val="22"/>
                <w:szCs w:val="22"/>
              </w:rPr>
              <w:t>71 458,9</w:t>
            </w:r>
          </w:p>
        </w:tc>
      </w:tr>
      <w:tr w:rsidR="00B028C1" w:rsidRPr="00230568" w:rsidTr="00730017">
        <w:tc>
          <w:tcPr>
            <w:tcW w:w="851" w:type="dxa"/>
            <w:vMerge/>
            <w:shd w:val="clear" w:color="auto" w:fill="auto"/>
          </w:tcPr>
          <w:p w:rsidR="00B028C1" w:rsidRPr="00FE43E3" w:rsidRDefault="00B028C1" w:rsidP="00D53E68">
            <w:pPr>
              <w:jc w:val="right"/>
              <w:rPr>
                <w:sz w:val="20"/>
                <w:szCs w:val="20"/>
              </w:rPr>
            </w:pPr>
          </w:p>
        </w:tc>
        <w:tc>
          <w:tcPr>
            <w:tcW w:w="1560" w:type="dxa"/>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 xml:space="preserve">Федеральный бюджет </w:t>
            </w:r>
          </w:p>
        </w:tc>
        <w:tc>
          <w:tcPr>
            <w:tcW w:w="1134"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851" w:type="dxa"/>
            <w:vMerge/>
            <w:shd w:val="clear" w:color="auto" w:fill="auto"/>
          </w:tcPr>
          <w:p w:rsidR="00B028C1" w:rsidRPr="00FE43E3" w:rsidRDefault="00B028C1" w:rsidP="00D53E68">
            <w:pPr>
              <w:jc w:val="right"/>
              <w:rPr>
                <w:sz w:val="20"/>
                <w:szCs w:val="20"/>
              </w:rPr>
            </w:pPr>
          </w:p>
        </w:tc>
        <w:tc>
          <w:tcPr>
            <w:tcW w:w="1560" w:type="dxa"/>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ХМАО - Югры</w:t>
            </w:r>
          </w:p>
        </w:tc>
        <w:tc>
          <w:tcPr>
            <w:tcW w:w="1134"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851" w:type="dxa"/>
            <w:vMerge/>
            <w:shd w:val="clear" w:color="auto" w:fill="auto"/>
          </w:tcPr>
          <w:p w:rsidR="00B028C1" w:rsidRPr="00FE43E3" w:rsidRDefault="00B028C1" w:rsidP="00D53E68">
            <w:pPr>
              <w:jc w:val="right"/>
              <w:rPr>
                <w:sz w:val="20"/>
                <w:szCs w:val="20"/>
              </w:rPr>
            </w:pPr>
          </w:p>
        </w:tc>
        <w:tc>
          <w:tcPr>
            <w:tcW w:w="1560" w:type="dxa"/>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городского округа города Урай</w:t>
            </w:r>
          </w:p>
        </w:tc>
        <w:tc>
          <w:tcPr>
            <w:tcW w:w="1134" w:type="dxa"/>
            <w:shd w:val="clear" w:color="auto" w:fill="auto"/>
          </w:tcPr>
          <w:p w:rsidR="00B028C1" w:rsidRPr="00FE43E3" w:rsidRDefault="00962F6D" w:rsidP="00D53E68">
            <w:pPr>
              <w:jc w:val="center"/>
              <w:rPr>
                <w:bCs/>
                <w:sz w:val="22"/>
                <w:szCs w:val="22"/>
              </w:rPr>
            </w:pPr>
            <w:r>
              <w:rPr>
                <w:bCs/>
                <w:sz w:val="22"/>
                <w:szCs w:val="22"/>
              </w:rPr>
              <w:t>115 161</w:t>
            </w:r>
            <w:r w:rsidR="005B2217">
              <w:rPr>
                <w:bCs/>
                <w:sz w:val="22"/>
                <w:szCs w:val="22"/>
              </w:rPr>
              <w:t>,4</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1 123,2</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1 294,0</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193,7</w:t>
            </w:r>
          </w:p>
        </w:tc>
        <w:tc>
          <w:tcPr>
            <w:tcW w:w="993" w:type="dxa"/>
            <w:shd w:val="clear" w:color="auto" w:fill="auto"/>
          </w:tcPr>
          <w:p w:rsidR="00B028C1" w:rsidRPr="00FE43E3" w:rsidRDefault="00B028C1" w:rsidP="00D53E68">
            <w:pPr>
              <w:jc w:val="center"/>
              <w:rPr>
                <w:bCs/>
                <w:sz w:val="22"/>
                <w:szCs w:val="22"/>
              </w:rPr>
            </w:pPr>
            <w:r w:rsidRPr="00FE43E3">
              <w:rPr>
                <w:bCs/>
                <w:sz w:val="22"/>
                <w:szCs w:val="22"/>
              </w:rPr>
              <w:t>1 347,3</w:t>
            </w:r>
          </w:p>
        </w:tc>
        <w:tc>
          <w:tcPr>
            <w:tcW w:w="992" w:type="dxa"/>
            <w:shd w:val="clear" w:color="auto" w:fill="auto"/>
          </w:tcPr>
          <w:p w:rsidR="00B028C1" w:rsidRPr="00FE43E3" w:rsidRDefault="00962F6D" w:rsidP="00D53E68">
            <w:pPr>
              <w:jc w:val="center"/>
              <w:rPr>
                <w:sz w:val="22"/>
                <w:szCs w:val="22"/>
              </w:rPr>
            </w:pPr>
            <w:r>
              <w:rPr>
                <w:sz w:val="22"/>
                <w:szCs w:val="22"/>
              </w:rPr>
              <w:t>1 135</w:t>
            </w:r>
            <w:r w:rsidR="005B2217">
              <w:rPr>
                <w:sz w:val="22"/>
                <w:szCs w:val="22"/>
              </w:rPr>
              <w:t>,1</w:t>
            </w:r>
          </w:p>
        </w:tc>
        <w:tc>
          <w:tcPr>
            <w:tcW w:w="992" w:type="dxa"/>
            <w:shd w:val="clear" w:color="auto" w:fill="auto"/>
          </w:tcPr>
          <w:p w:rsidR="00B028C1" w:rsidRPr="00FE43E3" w:rsidRDefault="00B028C1" w:rsidP="00D53E68">
            <w:pPr>
              <w:jc w:val="center"/>
              <w:rPr>
                <w:sz w:val="22"/>
                <w:szCs w:val="22"/>
              </w:rPr>
            </w:pPr>
            <w:r w:rsidRPr="00FE43E3">
              <w:rPr>
                <w:sz w:val="22"/>
                <w:szCs w:val="22"/>
              </w:rPr>
              <w:t>38 609,2</w:t>
            </w:r>
          </w:p>
        </w:tc>
        <w:tc>
          <w:tcPr>
            <w:tcW w:w="992" w:type="dxa"/>
            <w:shd w:val="clear" w:color="auto" w:fill="auto"/>
          </w:tcPr>
          <w:p w:rsidR="00B028C1" w:rsidRPr="00FE43E3" w:rsidRDefault="00B028C1" w:rsidP="00D53E68">
            <w:pPr>
              <w:jc w:val="center"/>
              <w:rPr>
                <w:sz w:val="22"/>
                <w:szCs w:val="22"/>
              </w:rPr>
            </w:pPr>
            <w:r w:rsidRPr="00FE43E3">
              <w:rPr>
                <w:sz w:val="22"/>
                <w:szCs w:val="22"/>
              </w:rPr>
              <w:t>71 458,9</w:t>
            </w:r>
          </w:p>
        </w:tc>
      </w:tr>
      <w:tr w:rsidR="00B028C1" w:rsidRPr="00230568" w:rsidTr="00730017">
        <w:tc>
          <w:tcPr>
            <w:tcW w:w="851" w:type="dxa"/>
            <w:vMerge/>
            <w:shd w:val="clear" w:color="auto" w:fill="auto"/>
          </w:tcPr>
          <w:p w:rsidR="00B028C1" w:rsidRPr="00FE43E3" w:rsidRDefault="00B028C1" w:rsidP="00D53E68">
            <w:pPr>
              <w:jc w:val="right"/>
              <w:rPr>
                <w:sz w:val="20"/>
                <w:szCs w:val="20"/>
              </w:rPr>
            </w:pPr>
          </w:p>
        </w:tc>
        <w:tc>
          <w:tcPr>
            <w:tcW w:w="1560" w:type="dxa"/>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21002F">
            <w:pPr>
              <w:autoSpaceDE w:val="0"/>
              <w:autoSpaceDN w:val="0"/>
              <w:adjustRightInd w:val="0"/>
              <w:rPr>
                <w:sz w:val="22"/>
                <w:szCs w:val="22"/>
              </w:rPr>
            </w:pPr>
            <w:r w:rsidRPr="00FE43E3">
              <w:rPr>
                <w:sz w:val="22"/>
                <w:szCs w:val="22"/>
              </w:rPr>
              <w:t xml:space="preserve">Иные источники финансирования </w:t>
            </w:r>
          </w:p>
        </w:tc>
        <w:tc>
          <w:tcPr>
            <w:tcW w:w="1134"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851" w:type="dxa"/>
            <w:vMerge w:val="restart"/>
            <w:shd w:val="clear" w:color="auto" w:fill="auto"/>
          </w:tcPr>
          <w:p w:rsidR="00B028C1" w:rsidRPr="00FE43E3" w:rsidRDefault="00B028C1" w:rsidP="00D53E68">
            <w:pPr>
              <w:jc w:val="right"/>
              <w:rPr>
                <w:sz w:val="20"/>
                <w:szCs w:val="20"/>
              </w:rPr>
            </w:pPr>
            <w:r w:rsidRPr="00FE43E3">
              <w:rPr>
                <w:sz w:val="20"/>
                <w:szCs w:val="20"/>
              </w:rPr>
              <w:lastRenderedPageBreak/>
              <w:t>1.1.1.3</w:t>
            </w:r>
          </w:p>
        </w:tc>
        <w:tc>
          <w:tcPr>
            <w:tcW w:w="1560" w:type="dxa"/>
            <w:vMerge w:val="restart"/>
            <w:shd w:val="clear" w:color="auto" w:fill="auto"/>
          </w:tcPr>
          <w:p w:rsidR="00B028C1" w:rsidRPr="00FE43E3" w:rsidRDefault="00B028C1" w:rsidP="00D53E68">
            <w:pPr>
              <w:rPr>
                <w:sz w:val="22"/>
                <w:szCs w:val="22"/>
              </w:rPr>
            </w:pPr>
            <w:r w:rsidRPr="00FE43E3">
              <w:rPr>
                <w:sz w:val="22"/>
                <w:szCs w:val="22"/>
              </w:rPr>
              <w:t xml:space="preserve">Обеспечение деятельности </w:t>
            </w:r>
            <w:r w:rsidRPr="00CA4462">
              <w:rPr>
                <w:sz w:val="22"/>
                <w:szCs w:val="22"/>
              </w:rPr>
              <w:t>органов местного самоуправления</w:t>
            </w:r>
          </w:p>
        </w:tc>
        <w:tc>
          <w:tcPr>
            <w:tcW w:w="1984" w:type="dxa"/>
            <w:vMerge w:val="restart"/>
            <w:shd w:val="clear" w:color="auto" w:fill="auto"/>
          </w:tcPr>
          <w:p w:rsidR="00B028C1" w:rsidRPr="00FE43E3" w:rsidRDefault="00B028C1" w:rsidP="00D53E68">
            <w:pPr>
              <w:jc w:val="center"/>
              <w:rPr>
                <w:sz w:val="22"/>
                <w:szCs w:val="22"/>
              </w:rPr>
            </w:pPr>
            <w:r w:rsidRPr="00FE43E3">
              <w:rPr>
                <w:sz w:val="22"/>
                <w:szCs w:val="22"/>
              </w:rPr>
              <w:t>Комитет по финансам</w:t>
            </w:r>
          </w:p>
        </w:tc>
        <w:tc>
          <w:tcPr>
            <w:tcW w:w="709" w:type="dxa"/>
            <w:vMerge w:val="restart"/>
            <w:shd w:val="clear" w:color="auto" w:fill="auto"/>
          </w:tcPr>
          <w:p w:rsidR="00B028C1" w:rsidRPr="00FE43E3" w:rsidRDefault="00B028C1" w:rsidP="00D53E68">
            <w:pPr>
              <w:jc w:val="center"/>
              <w:rPr>
                <w:sz w:val="22"/>
                <w:szCs w:val="22"/>
              </w:rPr>
            </w:pPr>
            <w:r w:rsidRPr="00FE43E3">
              <w:rPr>
                <w:sz w:val="22"/>
                <w:szCs w:val="22"/>
              </w:rPr>
              <w:t>1.1.2</w:t>
            </w: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Всего</w:t>
            </w:r>
          </w:p>
        </w:tc>
        <w:tc>
          <w:tcPr>
            <w:tcW w:w="1134" w:type="dxa"/>
            <w:shd w:val="clear" w:color="auto" w:fill="auto"/>
          </w:tcPr>
          <w:p w:rsidR="00B028C1" w:rsidRPr="00FE43E3" w:rsidRDefault="005B2217" w:rsidP="005B2217">
            <w:pPr>
              <w:jc w:val="center"/>
              <w:rPr>
                <w:bCs/>
                <w:sz w:val="22"/>
                <w:szCs w:val="22"/>
              </w:rPr>
            </w:pPr>
            <w:r>
              <w:rPr>
                <w:bCs/>
                <w:sz w:val="22"/>
                <w:szCs w:val="22"/>
              </w:rPr>
              <w:t>211 490,</w:t>
            </w:r>
            <w:r w:rsidR="00B028C1" w:rsidRPr="00FE43E3">
              <w:rPr>
                <w:bCs/>
                <w:sz w:val="22"/>
                <w:szCs w:val="22"/>
              </w:rPr>
              <w:t>8</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bCs/>
                <w:sz w:val="22"/>
                <w:szCs w:val="22"/>
              </w:rPr>
            </w:pPr>
            <w:r w:rsidRPr="00FE43E3">
              <w:rPr>
                <w:sz w:val="22"/>
                <w:szCs w:val="22"/>
              </w:rPr>
              <w:t>29 965,3</w:t>
            </w:r>
          </w:p>
        </w:tc>
        <w:tc>
          <w:tcPr>
            <w:tcW w:w="992" w:type="dxa"/>
            <w:shd w:val="clear" w:color="auto" w:fill="auto"/>
          </w:tcPr>
          <w:p w:rsidR="00B028C1" w:rsidRPr="00FE43E3" w:rsidRDefault="00B028C1" w:rsidP="00D53E68">
            <w:pPr>
              <w:jc w:val="center"/>
              <w:rPr>
                <w:bCs/>
                <w:sz w:val="22"/>
                <w:szCs w:val="22"/>
              </w:rPr>
            </w:pPr>
            <w:r w:rsidRPr="00FE43E3">
              <w:rPr>
                <w:sz w:val="22"/>
                <w:szCs w:val="22"/>
              </w:rPr>
              <w:t>30 742,4</w:t>
            </w:r>
          </w:p>
        </w:tc>
        <w:tc>
          <w:tcPr>
            <w:tcW w:w="992" w:type="dxa"/>
            <w:shd w:val="clear" w:color="auto" w:fill="auto"/>
          </w:tcPr>
          <w:p w:rsidR="00B028C1" w:rsidRPr="00FE43E3" w:rsidRDefault="00B028C1" w:rsidP="00D53E68">
            <w:pPr>
              <w:jc w:val="center"/>
              <w:rPr>
                <w:bCs/>
                <w:sz w:val="22"/>
                <w:szCs w:val="22"/>
              </w:rPr>
            </w:pPr>
            <w:r w:rsidRPr="00FE43E3">
              <w:rPr>
                <w:sz w:val="22"/>
                <w:szCs w:val="22"/>
              </w:rPr>
              <w:t>32 077,7</w:t>
            </w:r>
          </w:p>
        </w:tc>
        <w:tc>
          <w:tcPr>
            <w:tcW w:w="993" w:type="dxa"/>
            <w:shd w:val="clear" w:color="auto" w:fill="auto"/>
          </w:tcPr>
          <w:p w:rsidR="00B028C1" w:rsidRPr="00FE43E3" w:rsidRDefault="00B028C1" w:rsidP="00D53E68">
            <w:pPr>
              <w:jc w:val="center"/>
              <w:rPr>
                <w:bCs/>
                <w:sz w:val="22"/>
                <w:szCs w:val="22"/>
              </w:rPr>
            </w:pPr>
            <w:r w:rsidRPr="00FE43E3">
              <w:rPr>
                <w:sz w:val="22"/>
                <w:szCs w:val="22"/>
              </w:rPr>
              <w:t>31 458,1</w:t>
            </w:r>
          </w:p>
        </w:tc>
        <w:tc>
          <w:tcPr>
            <w:tcW w:w="992" w:type="dxa"/>
            <w:shd w:val="clear" w:color="auto" w:fill="auto"/>
          </w:tcPr>
          <w:p w:rsidR="00B028C1" w:rsidRPr="00FE43E3" w:rsidRDefault="005B2217" w:rsidP="00D53E68">
            <w:pPr>
              <w:jc w:val="center"/>
              <w:rPr>
                <w:sz w:val="22"/>
                <w:szCs w:val="22"/>
              </w:rPr>
            </w:pPr>
            <w:r>
              <w:rPr>
                <w:sz w:val="22"/>
                <w:szCs w:val="22"/>
              </w:rPr>
              <w:t>30 792,3</w:t>
            </w:r>
          </w:p>
        </w:tc>
        <w:tc>
          <w:tcPr>
            <w:tcW w:w="992" w:type="dxa"/>
            <w:shd w:val="clear" w:color="auto" w:fill="auto"/>
          </w:tcPr>
          <w:p w:rsidR="00B028C1" w:rsidRPr="00FE43E3" w:rsidRDefault="00B028C1" w:rsidP="00D53E68">
            <w:pPr>
              <w:jc w:val="center"/>
              <w:rPr>
                <w:sz w:val="22"/>
                <w:szCs w:val="22"/>
              </w:rPr>
            </w:pPr>
            <w:r w:rsidRPr="00FE43E3">
              <w:rPr>
                <w:sz w:val="22"/>
                <w:szCs w:val="22"/>
              </w:rPr>
              <w:t>28 412,0</w:t>
            </w:r>
          </w:p>
        </w:tc>
        <w:tc>
          <w:tcPr>
            <w:tcW w:w="992" w:type="dxa"/>
            <w:shd w:val="clear" w:color="auto" w:fill="auto"/>
          </w:tcPr>
          <w:p w:rsidR="00B028C1" w:rsidRPr="00FE43E3" w:rsidRDefault="00B028C1" w:rsidP="00D53E68">
            <w:pPr>
              <w:jc w:val="center"/>
              <w:rPr>
                <w:sz w:val="22"/>
                <w:szCs w:val="22"/>
              </w:rPr>
            </w:pPr>
            <w:r w:rsidRPr="00FE43E3">
              <w:rPr>
                <w:sz w:val="22"/>
                <w:szCs w:val="22"/>
              </w:rPr>
              <w:t>28 043,0</w:t>
            </w:r>
          </w:p>
        </w:tc>
      </w:tr>
      <w:tr w:rsidR="00B028C1" w:rsidRPr="00230568" w:rsidTr="00730017">
        <w:tc>
          <w:tcPr>
            <w:tcW w:w="851" w:type="dxa"/>
            <w:vMerge/>
            <w:shd w:val="clear" w:color="auto" w:fill="auto"/>
          </w:tcPr>
          <w:p w:rsidR="00B028C1" w:rsidRPr="00FE43E3" w:rsidRDefault="00B028C1" w:rsidP="00D53E68">
            <w:pPr>
              <w:jc w:val="right"/>
              <w:rPr>
                <w:sz w:val="20"/>
                <w:szCs w:val="20"/>
              </w:rPr>
            </w:pPr>
          </w:p>
        </w:tc>
        <w:tc>
          <w:tcPr>
            <w:tcW w:w="1560" w:type="dxa"/>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 xml:space="preserve">Федеральный бюджет </w:t>
            </w:r>
          </w:p>
        </w:tc>
        <w:tc>
          <w:tcPr>
            <w:tcW w:w="1134"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851" w:type="dxa"/>
            <w:vMerge/>
            <w:shd w:val="clear" w:color="auto" w:fill="auto"/>
          </w:tcPr>
          <w:p w:rsidR="00B028C1" w:rsidRPr="00FE43E3" w:rsidRDefault="00B028C1" w:rsidP="00D53E68">
            <w:pPr>
              <w:jc w:val="right"/>
              <w:rPr>
                <w:sz w:val="20"/>
                <w:szCs w:val="20"/>
              </w:rPr>
            </w:pPr>
          </w:p>
        </w:tc>
        <w:tc>
          <w:tcPr>
            <w:tcW w:w="1560" w:type="dxa"/>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ХМАО - Югры</w:t>
            </w:r>
          </w:p>
        </w:tc>
        <w:tc>
          <w:tcPr>
            <w:tcW w:w="1134"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851" w:type="dxa"/>
            <w:vMerge/>
            <w:shd w:val="clear" w:color="auto" w:fill="auto"/>
          </w:tcPr>
          <w:p w:rsidR="00B028C1" w:rsidRPr="00FE43E3" w:rsidRDefault="00B028C1" w:rsidP="00D53E68">
            <w:pPr>
              <w:jc w:val="right"/>
              <w:rPr>
                <w:sz w:val="20"/>
                <w:szCs w:val="20"/>
              </w:rPr>
            </w:pPr>
          </w:p>
        </w:tc>
        <w:tc>
          <w:tcPr>
            <w:tcW w:w="1560" w:type="dxa"/>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городского округа города Урай</w:t>
            </w:r>
          </w:p>
        </w:tc>
        <w:tc>
          <w:tcPr>
            <w:tcW w:w="1134" w:type="dxa"/>
            <w:shd w:val="clear" w:color="auto" w:fill="auto"/>
          </w:tcPr>
          <w:p w:rsidR="00B028C1" w:rsidRPr="00FE43E3" w:rsidRDefault="005B2217" w:rsidP="00D53E68">
            <w:pPr>
              <w:jc w:val="center"/>
              <w:rPr>
                <w:bCs/>
                <w:sz w:val="22"/>
                <w:szCs w:val="22"/>
              </w:rPr>
            </w:pPr>
            <w:r>
              <w:rPr>
                <w:bCs/>
                <w:sz w:val="22"/>
                <w:szCs w:val="22"/>
              </w:rPr>
              <w:t>211 490</w:t>
            </w:r>
            <w:r w:rsidR="00B028C1" w:rsidRPr="00FE43E3">
              <w:rPr>
                <w:bCs/>
                <w:sz w:val="22"/>
                <w:szCs w:val="22"/>
              </w:rPr>
              <w:t>,8</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bCs/>
                <w:sz w:val="22"/>
                <w:szCs w:val="22"/>
              </w:rPr>
            </w:pPr>
            <w:r w:rsidRPr="00FE43E3">
              <w:rPr>
                <w:sz w:val="22"/>
                <w:szCs w:val="22"/>
              </w:rPr>
              <w:t>29 965,3</w:t>
            </w:r>
          </w:p>
        </w:tc>
        <w:tc>
          <w:tcPr>
            <w:tcW w:w="992" w:type="dxa"/>
            <w:shd w:val="clear" w:color="auto" w:fill="auto"/>
          </w:tcPr>
          <w:p w:rsidR="00B028C1" w:rsidRPr="00FE43E3" w:rsidRDefault="00B028C1" w:rsidP="00D53E68">
            <w:pPr>
              <w:jc w:val="center"/>
              <w:rPr>
                <w:bCs/>
                <w:sz w:val="22"/>
                <w:szCs w:val="22"/>
              </w:rPr>
            </w:pPr>
            <w:r w:rsidRPr="00FE43E3">
              <w:rPr>
                <w:sz w:val="22"/>
                <w:szCs w:val="22"/>
              </w:rPr>
              <w:t>30 742,4</w:t>
            </w:r>
          </w:p>
        </w:tc>
        <w:tc>
          <w:tcPr>
            <w:tcW w:w="992" w:type="dxa"/>
            <w:shd w:val="clear" w:color="auto" w:fill="auto"/>
          </w:tcPr>
          <w:p w:rsidR="00B028C1" w:rsidRPr="00FE43E3" w:rsidRDefault="00B028C1" w:rsidP="00D53E68">
            <w:pPr>
              <w:jc w:val="center"/>
              <w:rPr>
                <w:bCs/>
                <w:sz w:val="22"/>
                <w:szCs w:val="22"/>
              </w:rPr>
            </w:pPr>
            <w:r w:rsidRPr="00FE43E3">
              <w:rPr>
                <w:sz w:val="22"/>
                <w:szCs w:val="22"/>
              </w:rPr>
              <w:t>32 077,7</w:t>
            </w:r>
          </w:p>
        </w:tc>
        <w:tc>
          <w:tcPr>
            <w:tcW w:w="993" w:type="dxa"/>
            <w:shd w:val="clear" w:color="auto" w:fill="auto"/>
          </w:tcPr>
          <w:p w:rsidR="00B028C1" w:rsidRPr="00FE43E3" w:rsidRDefault="00B028C1" w:rsidP="00D53E68">
            <w:pPr>
              <w:jc w:val="center"/>
              <w:rPr>
                <w:bCs/>
                <w:sz w:val="22"/>
                <w:szCs w:val="22"/>
              </w:rPr>
            </w:pPr>
            <w:r w:rsidRPr="00FE43E3">
              <w:rPr>
                <w:sz w:val="22"/>
                <w:szCs w:val="22"/>
              </w:rPr>
              <w:t>31 458,1</w:t>
            </w:r>
          </w:p>
        </w:tc>
        <w:tc>
          <w:tcPr>
            <w:tcW w:w="992" w:type="dxa"/>
            <w:shd w:val="clear" w:color="auto" w:fill="auto"/>
          </w:tcPr>
          <w:p w:rsidR="00B028C1" w:rsidRPr="00FE43E3" w:rsidRDefault="005B2217" w:rsidP="00D53E68">
            <w:pPr>
              <w:jc w:val="center"/>
              <w:rPr>
                <w:sz w:val="22"/>
                <w:szCs w:val="22"/>
              </w:rPr>
            </w:pPr>
            <w:r>
              <w:rPr>
                <w:sz w:val="22"/>
                <w:szCs w:val="22"/>
              </w:rPr>
              <w:t>30 792</w:t>
            </w:r>
            <w:r w:rsidR="00B028C1" w:rsidRPr="00FE43E3">
              <w:rPr>
                <w:sz w:val="22"/>
                <w:szCs w:val="22"/>
              </w:rPr>
              <w:t>,3</w:t>
            </w:r>
          </w:p>
        </w:tc>
        <w:tc>
          <w:tcPr>
            <w:tcW w:w="992" w:type="dxa"/>
            <w:shd w:val="clear" w:color="auto" w:fill="auto"/>
          </w:tcPr>
          <w:p w:rsidR="00B028C1" w:rsidRPr="00FE43E3" w:rsidRDefault="00B028C1" w:rsidP="00D53E68">
            <w:pPr>
              <w:jc w:val="center"/>
              <w:rPr>
                <w:sz w:val="22"/>
                <w:szCs w:val="22"/>
              </w:rPr>
            </w:pPr>
            <w:r w:rsidRPr="00FE43E3">
              <w:rPr>
                <w:sz w:val="22"/>
                <w:szCs w:val="22"/>
              </w:rPr>
              <w:t>28 412,0</w:t>
            </w:r>
          </w:p>
        </w:tc>
        <w:tc>
          <w:tcPr>
            <w:tcW w:w="992" w:type="dxa"/>
            <w:shd w:val="clear" w:color="auto" w:fill="auto"/>
          </w:tcPr>
          <w:p w:rsidR="00B028C1" w:rsidRPr="00FE43E3" w:rsidRDefault="00B028C1" w:rsidP="00D53E68">
            <w:pPr>
              <w:jc w:val="center"/>
              <w:rPr>
                <w:sz w:val="22"/>
                <w:szCs w:val="22"/>
              </w:rPr>
            </w:pPr>
            <w:r w:rsidRPr="00FE43E3">
              <w:rPr>
                <w:sz w:val="22"/>
                <w:szCs w:val="22"/>
              </w:rPr>
              <w:t>28 043,0</w:t>
            </w:r>
          </w:p>
        </w:tc>
      </w:tr>
      <w:tr w:rsidR="00B028C1" w:rsidRPr="00230568" w:rsidTr="00730017">
        <w:tc>
          <w:tcPr>
            <w:tcW w:w="851" w:type="dxa"/>
            <w:vMerge/>
            <w:tcBorders>
              <w:bottom w:val="single" w:sz="4" w:space="0" w:color="auto"/>
            </w:tcBorders>
            <w:shd w:val="clear" w:color="auto" w:fill="auto"/>
          </w:tcPr>
          <w:p w:rsidR="00B028C1" w:rsidRPr="00FE43E3" w:rsidRDefault="00B028C1" w:rsidP="00D53E68">
            <w:pPr>
              <w:jc w:val="right"/>
              <w:rPr>
                <w:sz w:val="20"/>
                <w:szCs w:val="20"/>
              </w:rPr>
            </w:pPr>
          </w:p>
        </w:tc>
        <w:tc>
          <w:tcPr>
            <w:tcW w:w="1560" w:type="dxa"/>
            <w:vMerge/>
            <w:tcBorders>
              <w:bottom w:val="single" w:sz="4" w:space="0" w:color="auto"/>
            </w:tcBorders>
            <w:shd w:val="clear" w:color="auto" w:fill="auto"/>
          </w:tcPr>
          <w:p w:rsidR="00B028C1" w:rsidRPr="00FE43E3" w:rsidRDefault="00B028C1" w:rsidP="00D53E68">
            <w:pPr>
              <w:rPr>
                <w:sz w:val="22"/>
                <w:szCs w:val="22"/>
              </w:rPr>
            </w:pPr>
          </w:p>
        </w:tc>
        <w:tc>
          <w:tcPr>
            <w:tcW w:w="1984" w:type="dxa"/>
            <w:vMerge/>
            <w:tcBorders>
              <w:bottom w:val="single" w:sz="4" w:space="0" w:color="auto"/>
            </w:tcBorders>
            <w:shd w:val="clear" w:color="auto" w:fill="auto"/>
          </w:tcPr>
          <w:p w:rsidR="00B028C1" w:rsidRPr="00FE43E3" w:rsidRDefault="00B028C1" w:rsidP="00D53E68">
            <w:pPr>
              <w:jc w:val="center"/>
              <w:rPr>
                <w:sz w:val="22"/>
                <w:szCs w:val="22"/>
              </w:rPr>
            </w:pPr>
          </w:p>
        </w:tc>
        <w:tc>
          <w:tcPr>
            <w:tcW w:w="709" w:type="dxa"/>
            <w:vMerge/>
            <w:tcBorders>
              <w:bottom w:val="single" w:sz="4" w:space="0" w:color="auto"/>
            </w:tcBorders>
            <w:shd w:val="clear" w:color="auto" w:fill="auto"/>
          </w:tcPr>
          <w:p w:rsidR="00B028C1" w:rsidRPr="00FE43E3" w:rsidRDefault="00B028C1" w:rsidP="00D53E68">
            <w:pPr>
              <w:jc w:val="right"/>
              <w:rPr>
                <w:sz w:val="22"/>
                <w:szCs w:val="22"/>
              </w:rPr>
            </w:pPr>
          </w:p>
        </w:tc>
        <w:tc>
          <w:tcPr>
            <w:tcW w:w="1276" w:type="dxa"/>
            <w:tcBorders>
              <w:bottom w:val="single" w:sz="4" w:space="0" w:color="auto"/>
            </w:tcBorders>
            <w:shd w:val="clear" w:color="auto" w:fill="auto"/>
          </w:tcPr>
          <w:p w:rsidR="00B028C1" w:rsidRPr="00FE43E3" w:rsidRDefault="00B028C1" w:rsidP="0021002F">
            <w:pPr>
              <w:autoSpaceDE w:val="0"/>
              <w:autoSpaceDN w:val="0"/>
              <w:adjustRightInd w:val="0"/>
              <w:rPr>
                <w:sz w:val="22"/>
                <w:szCs w:val="22"/>
              </w:rPr>
            </w:pPr>
            <w:r w:rsidRPr="00FE43E3">
              <w:rPr>
                <w:sz w:val="22"/>
                <w:szCs w:val="22"/>
              </w:rPr>
              <w:t xml:space="preserve">Иные источники финансирования </w:t>
            </w:r>
          </w:p>
        </w:tc>
        <w:tc>
          <w:tcPr>
            <w:tcW w:w="1134"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567" w:type="dxa"/>
            <w:tcBorders>
              <w:bottom w:val="single" w:sz="4" w:space="0" w:color="auto"/>
            </w:tcBorders>
          </w:tcPr>
          <w:p w:rsidR="00B028C1" w:rsidRPr="00FE43E3" w:rsidRDefault="00B028C1" w:rsidP="00D53E68">
            <w:pPr>
              <w:jc w:val="center"/>
              <w:rPr>
                <w:sz w:val="22"/>
                <w:szCs w:val="22"/>
              </w:rPr>
            </w:pPr>
            <w:r w:rsidRPr="00FE43E3">
              <w:rPr>
                <w:sz w:val="22"/>
                <w:szCs w:val="22"/>
              </w:rPr>
              <w:t>0,0</w:t>
            </w:r>
          </w:p>
        </w:tc>
        <w:tc>
          <w:tcPr>
            <w:tcW w:w="567" w:type="dxa"/>
            <w:tcBorders>
              <w:bottom w:val="single" w:sz="4" w:space="0" w:color="auto"/>
            </w:tcBorders>
          </w:tcPr>
          <w:p w:rsidR="00B028C1" w:rsidRPr="00FE43E3" w:rsidRDefault="00B028C1" w:rsidP="00D53E68">
            <w:pPr>
              <w:jc w:val="center"/>
              <w:rPr>
                <w:sz w:val="22"/>
                <w:szCs w:val="22"/>
              </w:rPr>
            </w:pPr>
            <w:r w:rsidRPr="00FE43E3">
              <w:rPr>
                <w:sz w:val="22"/>
                <w:szCs w:val="22"/>
              </w:rPr>
              <w:t>0,0</w:t>
            </w:r>
          </w:p>
        </w:tc>
        <w:tc>
          <w:tcPr>
            <w:tcW w:w="567" w:type="dxa"/>
            <w:tcBorders>
              <w:bottom w:val="single" w:sz="4" w:space="0" w:color="auto"/>
            </w:tcBorders>
          </w:tcPr>
          <w:p w:rsidR="00B028C1" w:rsidRPr="00FE43E3" w:rsidRDefault="00B028C1" w:rsidP="00D53E68">
            <w:pPr>
              <w:jc w:val="center"/>
              <w:rPr>
                <w:sz w:val="22"/>
                <w:szCs w:val="22"/>
              </w:rPr>
            </w:pPr>
            <w:r w:rsidRPr="00FE43E3">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3"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2411" w:type="dxa"/>
            <w:gridSpan w:val="2"/>
            <w:vMerge w:val="restart"/>
            <w:shd w:val="clear" w:color="auto" w:fill="auto"/>
          </w:tcPr>
          <w:p w:rsidR="00B028C1" w:rsidRPr="00F54D92" w:rsidRDefault="00B028C1" w:rsidP="00D53E68">
            <w:pPr>
              <w:rPr>
                <w:sz w:val="22"/>
                <w:szCs w:val="22"/>
              </w:rPr>
            </w:pPr>
            <w:r w:rsidRPr="00F54D92">
              <w:rPr>
                <w:sz w:val="22"/>
                <w:szCs w:val="22"/>
              </w:rPr>
              <w:t xml:space="preserve">ИТОГО по подпрограмме </w:t>
            </w:r>
            <w:r w:rsidRPr="00F54D92">
              <w:rPr>
                <w:bCs/>
                <w:sz w:val="22"/>
                <w:szCs w:val="22"/>
                <w:lang w:val="en-US"/>
              </w:rPr>
              <w:t>I</w:t>
            </w:r>
            <w:r w:rsidRPr="00F54D92">
              <w:rPr>
                <w:sz w:val="22"/>
                <w:szCs w:val="22"/>
              </w:rPr>
              <w:t>:</w:t>
            </w:r>
          </w:p>
        </w:tc>
        <w:tc>
          <w:tcPr>
            <w:tcW w:w="1984" w:type="dxa"/>
            <w:vMerge w:val="restart"/>
            <w:shd w:val="clear" w:color="auto" w:fill="auto"/>
          </w:tcPr>
          <w:p w:rsidR="00B028C1" w:rsidRPr="00FE43E3" w:rsidRDefault="00B028C1" w:rsidP="00D53E68">
            <w:pPr>
              <w:jc w:val="right"/>
              <w:rPr>
                <w:sz w:val="22"/>
                <w:szCs w:val="22"/>
              </w:rPr>
            </w:pPr>
          </w:p>
        </w:tc>
        <w:tc>
          <w:tcPr>
            <w:tcW w:w="709" w:type="dxa"/>
            <w:vMerge w:val="restart"/>
            <w:shd w:val="clear" w:color="auto" w:fill="auto"/>
          </w:tcPr>
          <w:p w:rsidR="00B028C1" w:rsidRPr="00FE43E3" w:rsidRDefault="00B028C1" w:rsidP="00D53E68">
            <w:pPr>
              <w:jc w:val="center"/>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Всего</w:t>
            </w:r>
          </w:p>
        </w:tc>
        <w:tc>
          <w:tcPr>
            <w:tcW w:w="1134" w:type="dxa"/>
            <w:shd w:val="clear" w:color="auto" w:fill="auto"/>
          </w:tcPr>
          <w:p w:rsidR="00B028C1" w:rsidRPr="00FE43E3" w:rsidRDefault="00962F6D" w:rsidP="00962F6D">
            <w:pPr>
              <w:jc w:val="center"/>
              <w:rPr>
                <w:bCs/>
                <w:sz w:val="22"/>
                <w:szCs w:val="22"/>
              </w:rPr>
            </w:pPr>
            <w:r>
              <w:rPr>
                <w:bCs/>
                <w:sz w:val="22"/>
                <w:szCs w:val="22"/>
              </w:rPr>
              <w:t>334 430,8</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90343E" w:rsidP="00D53E68">
            <w:pPr>
              <w:jc w:val="center"/>
              <w:rPr>
                <w:sz w:val="22"/>
                <w:szCs w:val="22"/>
              </w:rPr>
            </w:pPr>
            <w:r>
              <w:rPr>
                <w:sz w:val="22"/>
                <w:szCs w:val="22"/>
              </w:rPr>
              <w:t>31 088,5</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32 036,4</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32 282,0</w:t>
            </w:r>
          </w:p>
        </w:tc>
        <w:tc>
          <w:tcPr>
            <w:tcW w:w="993" w:type="dxa"/>
            <w:shd w:val="clear" w:color="auto" w:fill="auto"/>
          </w:tcPr>
          <w:p w:rsidR="00B028C1" w:rsidRPr="00FE43E3" w:rsidRDefault="00B028C1" w:rsidP="00D53E68">
            <w:pPr>
              <w:jc w:val="center"/>
              <w:rPr>
                <w:bCs/>
                <w:sz w:val="22"/>
                <w:szCs w:val="22"/>
              </w:rPr>
            </w:pPr>
            <w:r w:rsidRPr="00FE43E3">
              <w:rPr>
                <w:bCs/>
                <w:sz w:val="22"/>
                <w:szCs w:val="22"/>
              </w:rPr>
              <w:t>34 576,2</w:t>
            </w:r>
          </w:p>
        </w:tc>
        <w:tc>
          <w:tcPr>
            <w:tcW w:w="992" w:type="dxa"/>
            <w:shd w:val="clear" w:color="auto" w:fill="auto"/>
          </w:tcPr>
          <w:p w:rsidR="00B028C1" w:rsidRPr="00FE43E3" w:rsidRDefault="00962F6D" w:rsidP="00D53E68">
            <w:pPr>
              <w:jc w:val="center"/>
              <w:rPr>
                <w:sz w:val="22"/>
                <w:szCs w:val="22"/>
              </w:rPr>
            </w:pPr>
            <w:r>
              <w:rPr>
                <w:sz w:val="22"/>
                <w:szCs w:val="22"/>
              </w:rPr>
              <w:t>34 159</w:t>
            </w:r>
            <w:r w:rsidR="005B2217">
              <w:rPr>
                <w:sz w:val="22"/>
                <w:szCs w:val="22"/>
              </w:rPr>
              <w:t>,8</w:t>
            </w:r>
          </w:p>
        </w:tc>
        <w:tc>
          <w:tcPr>
            <w:tcW w:w="992" w:type="dxa"/>
            <w:shd w:val="clear" w:color="auto" w:fill="auto"/>
          </w:tcPr>
          <w:p w:rsidR="00B028C1" w:rsidRPr="00FE43E3" w:rsidRDefault="00B028C1" w:rsidP="00D53E68">
            <w:pPr>
              <w:jc w:val="center"/>
              <w:rPr>
                <w:sz w:val="22"/>
                <w:szCs w:val="22"/>
              </w:rPr>
            </w:pPr>
            <w:r w:rsidRPr="00FE43E3">
              <w:rPr>
                <w:sz w:val="22"/>
                <w:szCs w:val="22"/>
              </w:rPr>
              <w:t>68 903,6</w:t>
            </w:r>
          </w:p>
        </w:tc>
        <w:tc>
          <w:tcPr>
            <w:tcW w:w="992" w:type="dxa"/>
            <w:shd w:val="clear" w:color="auto" w:fill="auto"/>
          </w:tcPr>
          <w:p w:rsidR="00B028C1" w:rsidRPr="00FE43E3" w:rsidRDefault="00B028C1" w:rsidP="00D53E68">
            <w:pPr>
              <w:jc w:val="center"/>
              <w:rPr>
                <w:sz w:val="22"/>
                <w:szCs w:val="22"/>
              </w:rPr>
            </w:pPr>
            <w:r w:rsidRPr="00FE43E3">
              <w:rPr>
                <w:sz w:val="22"/>
                <w:szCs w:val="22"/>
              </w:rPr>
              <w:t>101 384,3</w:t>
            </w:r>
          </w:p>
        </w:tc>
      </w:tr>
      <w:tr w:rsidR="00B028C1" w:rsidRPr="00230568" w:rsidTr="00730017">
        <w:tc>
          <w:tcPr>
            <w:tcW w:w="2411" w:type="dxa"/>
            <w:gridSpan w:val="2"/>
            <w:vMerge/>
            <w:shd w:val="clear" w:color="auto" w:fill="auto"/>
          </w:tcPr>
          <w:p w:rsidR="00B028C1" w:rsidRPr="00FE43E3" w:rsidRDefault="00B028C1" w:rsidP="00D53E68">
            <w:pPr>
              <w:rPr>
                <w:sz w:val="20"/>
                <w:szCs w:val="20"/>
              </w:rPr>
            </w:pPr>
          </w:p>
        </w:tc>
        <w:tc>
          <w:tcPr>
            <w:tcW w:w="1984" w:type="dxa"/>
            <w:vMerge/>
            <w:shd w:val="clear" w:color="auto" w:fill="auto"/>
          </w:tcPr>
          <w:p w:rsidR="00B028C1" w:rsidRPr="00FE43E3" w:rsidRDefault="00B028C1" w:rsidP="00D53E68">
            <w:pPr>
              <w:jc w:val="right"/>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 xml:space="preserve">Федеральный бюджет </w:t>
            </w:r>
          </w:p>
        </w:tc>
        <w:tc>
          <w:tcPr>
            <w:tcW w:w="1134"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2411" w:type="dxa"/>
            <w:gridSpan w:val="2"/>
            <w:vMerge/>
            <w:shd w:val="clear" w:color="auto" w:fill="auto"/>
          </w:tcPr>
          <w:p w:rsidR="00B028C1" w:rsidRPr="00FE43E3" w:rsidRDefault="00B028C1" w:rsidP="00D53E68">
            <w:pPr>
              <w:rPr>
                <w:sz w:val="20"/>
                <w:szCs w:val="20"/>
              </w:rPr>
            </w:pPr>
          </w:p>
        </w:tc>
        <w:tc>
          <w:tcPr>
            <w:tcW w:w="1984" w:type="dxa"/>
            <w:vMerge/>
            <w:shd w:val="clear" w:color="auto" w:fill="auto"/>
          </w:tcPr>
          <w:p w:rsidR="00B028C1" w:rsidRPr="00FE43E3" w:rsidRDefault="00B028C1" w:rsidP="00D53E68">
            <w:pPr>
              <w:jc w:val="right"/>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ХМАО - Югры</w:t>
            </w:r>
          </w:p>
        </w:tc>
        <w:tc>
          <w:tcPr>
            <w:tcW w:w="1134"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2411" w:type="dxa"/>
            <w:gridSpan w:val="2"/>
            <w:vMerge/>
            <w:shd w:val="clear" w:color="auto" w:fill="auto"/>
          </w:tcPr>
          <w:p w:rsidR="00B028C1" w:rsidRPr="00FE43E3" w:rsidRDefault="00B028C1" w:rsidP="00D53E68">
            <w:pPr>
              <w:rPr>
                <w:sz w:val="20"/>
                <w:szCs w:val="20"/>
              </w:rPr>
            </w:pPr>
          </w:p>
        </w:tc>
        <w:tc>
          <w:tcPr>
            <w:tcW w:w="1984" w:type="dxa"/>
            <w:vMerge/>
            <w:shd w:val="clear" w:color="auto" w:fill="auto"/>
          </w:tcPr>
          <w:p w:rsidR="00B028C1" w:rsidRPr="00FE43E3" w:rsidRDefault="00B028C1" w:rsidP="00D53E68">
            <w:pPr>
              <w:jc w:val="right"/>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городского округа города Урай</w:t>
            </w:r>
          </w:p>
        </w:tc>
        <w:tc>
          <w:tcPr>
            <w:tcW w:w="1134" w:type="dxa"/>
            <w:shd w:val="clear" w:color="auto" w:fill="auto"/>
          </w:tcPr>
          <w:p w:rsidR="00B028C1" w:rsidRPr="00FE43E3" w:rsidRDefault="00962F6D" w:rsidP="00326DC9">
            <w:pPr>
              <w:jc w:val="center"/>
              <w:rPr>
                <w:bCs/>
                <w:sz w:val="22"/>
                <w:szCs w:val="22"/>
              </w:rPr>
            </w:pPr>
            <w:r>
              <w:rPr>
                <w:bCs/>
                <w:sz w:val="22"/>
                <w:szCs w:val="22"/>
              </w:rPr>
              <w:t>334 430</w:t>
            </w:r>
            <w:r w:rsidR="00326DC9">
              <w:rPr>
                <w:bCs/>
                <w:sz w:val="22"/>
                <w:szCs w:val="22"/>
              </w:rPr>
              <w:t>,8</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90343E" w:rsidP="00D53E68">
            <w:pPr>
              <w:jc w:val="center"/>
              <w:rPr>
                <w:sz w:val="22"/>
                <w:szCs w:val="22"/>
              </w:rPr>
            </w:pPr>
            <w:r>
              <w:rPr>
                <w:sz w:val="22"/>
                <w:szCs w:val="22"/>
              </w:rPr>
              <w:t>31 088,5</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32 036,4</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32 282,0</w:t>
            </w:r>
          </w:p>
        </w:tc>
        <w:tc>
          <w:tcPr>
            <w:tcW w:w="993" w:type="dxa"/>
            <w:shd w:val="clear" w:color="auto" w:fill="auto"/>
          </w:tcPr>
          <w:p w:rsidR="00B028C1" w:rsidRPr="00FE43E3" w:rsidRDefault="00B028C1" w:rsidP="00D53E68">
            <w:pPr>
              <w:jc w:val="center"/>
              <w:rPr>
                <w:bCs/>
                <w:sz w:val="22"/>
                <w:szCs w:val="22"/>
              </w:rPr>
            </w:pPr>
            <w:r w:rsidRPr="00FE43E3">
              <w:rPr>
                <w:bCs/>
                <w:sz w:val="22"/>
                <w:szCs w:val="22"/>
              </w:rPr>
              <w:t>34 576,2</w:t>
            </w:r>
          </w:p>
        </w:tc>
        <w:tc>
          <w:tcPr>
            <w:tcW w:w="992" w:type="dxa"/>
            <w:shd w:val="clear" w:color="auto" w:fill="auto"/>
          </w:tcPr>
          <w:p w:rsidR="00B028C1" w:rsidRPr="00FE43E3" w:rsidRDefault="00962F6D" w:rsidP="00D53E68">
            <w:pPr>
              <w:jc w:val="center"/>
              <w:rPr>
                <w:sz w:val="22"/>
                <w:szCs w:val="22"/>
              </w:rPr>
            </w:pPr>
            <w:r>
              <w:rPr>
                <w:sz w:val="22"/>
                <w:szCs w:val="22"/>
              </w:rPr>
              <w:t>34 159</w:t>
            </w:r>
            <w:r w:rsidR="005B2217">
              <w:rPr>
                <w:sz w:val="22"/>
                <w:szCs w:val="22"/>
              </w:rPr>
              <w:t>,8</w:t>
            </w:r>
          </w:p>
        </w:tc>
        <w:tc>
          <w:tcPr>
            <w:tcW w:w="992" w:type="dxa"/>
            <w:shd w:val="clear" w:color="auto" w:fill="auto"/>
          </w:tcPr>
          <w:p w:rsidR="00B028C1" w:rsidRPr="00FE43E3" w:rsidRDefault="00B028C1" w:rsidP="00D53E68">
            <w:pPr>
              <w:jc w:val="center"/>
              <w:rPr>
                <w:sz w:val="22"/>
                <w:szCs w:val="22"/>
              </w:rPr>
            </w:pPr>
            <w:r w:rsidRPr="00FE43E3">
              <w:rPr>
                <w:sz w:val="22"/>
                <w:szCs w:val="22"/>
              </w:rPr>
              <w:t>68 903,6</w:t>
            </w:r>
          </w:p>
        </w:tc>
        <w:tc>
          <w:tcPr>
            <w:tcW w:w="992" w:type="dxa"/>
            <w:shd w:val="clear" w:color="auto" w:fill="auto"/>
          </w:tcPr>
          <w:p w:rsidR="00B028C1" w:rsidRPr="00FE43E3" w:rsidRDefault="00B028C1" w:rsidP="00D53E68">
            <w:pPr>
              <w:jc w:val="center"/>
              <w:rPr>
                <w:sz w:val="22"/>
                <w:szCs w:val="22"/>
              </w:rPr>
            </w:pPr>
            <w:r w:rsidRPr="00FE43E3">
              <w:rPr>
                <w:sz w:val="22"/>
                <w:szCs w:val="22"/>
              </w:rPr>
              <w:t>101 384,3</w:t>
            </w:r>
          </w:p>
        </w:tc>
      </w:tr>
      <w:tr w:rsidR="00B028C1" w:rsidRPr="00230568" w:rsidTr="00730017">
        <w:tc>
          <w:tcPr>
            <w:tcW w:w="2411" w:type="dxa"/>
            <w:gridSpan w:val="2"/>
            <w:vMerge/>
            <w:tcBorders>
              <w:bottom w:val="single" w:sz="4" w:space="0" w:color="auto"/>
            </w:tcBorders>
            <w:shd w:val="clear" w:color="auto" w:fill="auto"/>
          </w:tcPr>
          <w:p w:rsidR="00B028C1" w:rsidRPr="00FE43E3" w:rsidRDefault="00B028C1" w:rsidP="00D53E68">
            <w:pPr>
              <w:rPr>
                <w:sz w:val="20"/>
                <w:szCs w:val="20"/>
              </w:rPr>
            </w:pPr>
          </w:p>
        </w:tc>
        <w:tc>
          <w:tcPr>
            <w:tcW w:w="1984" w:type="dxa"/>
            <w:vMerge/>
            <w:tcBorders>
              <w:bottom w:val="single" w:sz="4" w:space="0" w:color="auto"/>
            </w:tcBorders>
            <w:shd w:val="clear" w:color="auto" w:fill="auto"/>
          </w:tcPr>
          <w:p w:rsidR="00B028C1" w:rsidRPr="00FE43E3" w:rsidRDefault="00B028C1" w:rsidP="00D53E68">
            <w:pPr>
              <w:jc w:val="right"/>
              <w:rPr>
                <w:sz w:val="22"/>
                <w:szCs w:val="22"/>
              </w:rPr>
            </w:pPr>
          </w:p>
        </w:tc>
        <w:tc>
          <w:tcPr>
            <w:tcW w:w="709" w:type="dxa"/>
            <w:vMerge/>
            <w:tcBorders>
              <w:bottom w:val="single" w:sz="4" w:space="0" w:color="auto"/>
            </w:tcBorders>
            <w:shd w:val="clear" w:color="auto" w:fill="auto"/>
          </w:tcPr>
          <w:p w:rsidR="00B028C1" w:rsidRPr="00FE43E3" w:rsidRDefault="00B028C1" w:rsidP="00D53E68">
            <w:pPr>
              <w:jc w:val="right"/>
              <w:rPr>
                <w:sz w:val="22"/>
                <w:szCs w:val="22"/>
              </w:rPr>
            </w:pPr>
          </w:p>
        </w:tc>
        <w:tc>
          <w:tcPr>
            <w:tcW w:w="1276" w:type="dxa"/>
            <w:tcBorders>
              <w:bottom w:val="single" w:sz="4" w:space="0" w:color="auto"/>
            </w:tcBorders>
            <w:shd w:val="clear" w:color="auto" w:fill="auto"/>
          </w:tcPr>
          <w:p w:rsidR="00B028C1" w:rsidRPr="00FE43E3" w:rsidRDefault="00B028C1" w:rsidP="0021002F">
            <w:pPr>
              <w:autoSpaceDE w:val="0"/>
              <w:autoSpaceDN w:val="0"/>
              <w:adjustRightInd w:val="0"/>
              <w:rPr>
                <w:sz w:val="22"/>
                <w:szCs w:val="22"/>
              </w:rPr>
            </w:pPr>
            <w:r w:rsidRPr="00FE43E3">
              <w:rPr>
                <w:sz w:val="22"/>
                <w:szCs w:val="22"/>
              </w:rPr>
              <w:t xml:space="preserve">Иные источники финансирования </w:t>
            </w:r>
          </w:p>
        </w:tc>
        <w:tc>
          <w:tcPr>
            <w:tcW w:w="1134"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567" w:type="dxa"/>
            <w:tcBorders>
              <w:bottom w:val="single" w:sz="4" w:space="0" w:color="auto"/>
            </w:tcBorders>
          </w:tcPr>
          <w:p w:rsidR="00B028C1" w:rsidRPr="00FE43E3" w:rsidRDefault="00B028C1" w:rsidP="00D53E68">
            <w:pPr>
              <w:jc w:val="center"/>
              <w:rPr>
                <w:sz w:val="22"/>
                <w:szCs w:val="22"/>
              </w:rPr>
            </w:pPr>
            <w:r w:rsidRPr="00FE43E3">
              <w:rPr>
                <w:sz w:val="22"/>
                <w:szCs w:val="22"/>
              </w:rPr>
              <w:t>0,0</w:t>
            </w:r>
          </w:p>
        </w:tc>
        <w:tc>
          <w:tcPr>
            <w:tcW w:w="567" w:type="dxa"/>
            <w:tcBorders>
              <w:bottom w:val="single" w:sz="4" w:space="0" w:color="auto"/>
            </w:tcBorders>
          </w:tcPr>
          <w:p w:rsidR="00B028C1" w:rsidRDefault="00B028C1" w:rsidP="00D53E68">
            <w:r w:rsidRPr="001012C0">
              <w:rPr>
                <w:sz w:val="22"/>
                <w:szCs w:val="22"/>
              </w:rPr>
              <w:t>0,0</w:t>
            </w:r>
          </w:p>
        </w:tc>
        <w:tc>
          <w:tcPr>
            <w:tcW w:w="567" w:type="dxa"/>
            <w:tcBorders>
              <w:bottom w:val="single" w:sz="4" w:space="0" w:color="auto"/>
            </w:tcBorders>
          </w:tcPr>
          <w:p w:rsidR="00B028C1" w:rsidRDefault="00B028C1" w:rsidP="00D53E68">
            <w:r w:rsidRPr="001012C0">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3"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851" w:type="dxa"/>
            <w:tcBorders>
              <w:top w:val="single" w:sz="4" w:space="0" w:color="auto"/>
              <w:left w:val="nil"/>
              <w:bottom w:val="nil"/>
              <w:right w:val="nil"/>
            </w:tcBorders>
            <w:shd w:val="clear" w:color="auto" w:fill="auto"/>
          </w:tcPr>
          <w:p w:rsidR="00B028C1" w:rsidRPr="00FE43E3" w:rsidRDefault="00B028C1" w:rsidP="00D53E68">
            <w:pPr>
              <w:pStyle w:val="ConsPlusNormal"/>
              <w:widowControl/>
              <w:ind w:firstLine="0"/>
              <w:rPr>
                <w:rFonts w:ascii="Times New Roman" w:hAnsi="Times New Roman" w:cs="Times New Roman"/>
              </w:rPr>
            </w:pPr>
          </w:p>
        </w:tc>
        <w:tc>
          <w:tcPr>
            <w:tcW w:w="15309" w:type="dxa"/>
            <w:gridSpan w:val="15"/>
            <w:tcBorders>
              <w:top w:val="nil"/>
              <w:left w:val="nil"/>
              <w:bottom w:val="nil"/>
              <w:right w:val="nil"/>
            </w:tcBorders>
          </w:tcPr>
          <w:p w:rsidR="00B028C1" w:rsidRPr="00D617F2" w:rsidRDefault="00D617F2" w:rsidP="00D617F2">
            <w:pPr>
              <w:pStyle w:val="ConsPlusNonformat"/>
              <w:jc w:val="right"/>
              <w:rPr>
                <w:rFonts w:ascii="Times New Roman" w:hAnsi="Times New Roman" w:cs="Times New Roman"/>
                <w:sz w:val="22"/>
                <w:szCs w:val="22"/>
              </w:rPr>
            </w:pPr>
            <w:r w:rsidRPr="00D617F2">
              <w:rPr>
                <w:rFonts w:ascii="Times New Roman" w:hAnsi="Times New Roman" w:cs="Times New Roman"/>
                <w:sz w:val="22"/>
                <w:szCs w:val="22"/>
              </w:rPr>
              <w:t>».</w:t>
            </w:r>
          </w:p>
          <w:p w:rsidR="00976ECA" w:rsidRPr="00FE43E3" w:rsidRDefault="00976ECA" w:rsidP="0051382C">
            <w:pPr>
              <w:pStyle w:val="12"/>
              <w:tabs>
                <w:tab w:val="left" w:pos="919"/>
              </w:tabs>
              <w:jc w:val="left"/>
              <w:rPr>
                <w:sz w:val="22"/>
                <w:szCs w:val="22"/>
              </w:rPr>
            </w:pPr>
            <w:r w:rsidRPr="00CC5B4A">
              <w:rPr>
                <w:bCs/>
                <w:sz w:val="24"/>
                <w:szCs w:val="24"/>
              </w:rPr>
              <w:t>2.</w:t>
            </w:r>
            <w:r>
              <w:rPr>
                <w:bCs/>
                <w:sz w:val="24"/>
                <w:szCs w:val="24"/>
              </w:rPr>
              <w:t>2</w:t>
            </w:r>
            <w:r w:rsidRPr="00CC5B4A">
              <w:rPr>
                <w:bCs/>
                <w:sz w:val="24"/>
                <w:szCs w:val="24"/>
              </w:rPr>
              <w:t>. строк</w:t>
            </w:r>
            <w:r>
              <w:rPr>
                <w:bCs/>
                <w:sz w:val="24"/>
                <w:szCs w:val="24"/>
              </w:rPr>
              <w:t>и</w:t>
            </w:r>
            <w:r w:rsidRPr="00CC5B4A">
              <w:rPr>
                <w:bCs/>
                <w:sz w:val="24"/>
                <w:szCs w:val="24"/>
              </w:rPr>
              <w:t xml:space="preserve"> 1.</w:t>
            </w:r>
            <w:r w:rsidR="00640AB0">
              <w:rPr>
                <w:bCs/>
                <w:sz w:val="24"/>
                <w:szCs w:val="24"/>
              </w:rPr>
              <w:t>2</w:t>
            </w:r>
            <w:r>
              <w:rPr>
                <w:bCs/>
                <w:sz w:val="24"/>
                <w:szCs w:val="24"/>
              </w:rPr>
              <w:t>.1.1, «</w:t>
            </w:r>
            <w:r w:rsidRPr="00F54D92">
              <w:rPr>
                <w:sz w:val="22"/>
                <w:szCs w:val="22"/>
              </w:rPr>
              <w:t xml:space="preserve">ИТОГО по подпрограмме </w:t>
            </w:r>
            <w:r w:rsidR="0051382C">
              <w:rPr>
                <w:sz w:val="22"/>
                <w:szCs w:val="22"/>
                <w:lang w:val="en-US"/>
              </w:rPr>
              <w:t>I</w:t>
            </w:r>
            <w:r w:rsidRPr="00F54D92">
              <w:rPr>
                <w:bCs/>
                <w:sz w:val="22"/>
                <w:szCs w:val="22"/>
                <w:lang w:val="en-US"/>
              </w:rPr>
              <w:t>I</w:t>
            </w:r>
            <w:r w:rsidRPr="00F54D92">
              <w:rPr>
                <w:sz w:val="22"/>
                <w:szCs w:val="22"/>
              </w:rPr>
              <w:t>:</w:t>
            </w:r>
            <w:r>
              <w:rPr>
                <w:sz w:val="22"/>
                <w:szCs w:val="22"/>
              </w:rPr>
              <w:t>»</w:t>
            </w:r>
            <w:r w:rsidR="00640AB0">
              <w:rPr>
                <w:sz w:val="22"/>
                <w:szCs w:val="22"/>
              </w:rPr>
              <w:t xml:space="preserve">, </w:t>
            </w:r>
            <w:r w:rsidRPr="00CC5B4A">
              <w:rPr>
                <w:bCs/>
                <w:sz w:val="24"/>
                <w:szCs w:val="24"/>
              </w:rPr>
              <w:t xml:space="preserve"> </w:t>
            </w:r>
            <w:r w:rsidR="00640AB0">
              <w:rPr>
                <w:bCs/>
                <w:sz w:val="24"/>
                <w:szCs w:val="24"/>
              </w:rPr>
              <w:t>«</w:t>
            </w:r>
            <w:r w:rsidR="00640AB0" w:rsidRPr="00F54D92">
              <w:rPr>
                <w:sz w:val="22"/>
                <w:szCs w:val="22"/>
              </w:rPr>
              <w:t>ИТОГО по программе</w:t>
            </w:r>
            <w:proofErr w:type="gramStart"/>
            <w:r w:rsidR="00640AB0" w:rsidRPr="00F54D92">
              <w:rPr>
                <w:sz w:val="22"/>
                <w:szCs w:val="22"/>
              </w:rPr>
              <w:t>:</w:t>
            </w:r>
            <w:r w:rsidR="00640AB0">
              <w:rPr>
                <w:sz w:val="22"/>
                <w:szCs w:val="22"/>
              </w:rPr>
              <w:t>»</w:t>
            </w:r>
            <w:proofErr w:type="gramEnd"/>
            <w:r w:rsidR="0051382C" w:rsidRPr="0051382C">
              <w:rPr>
                <w:sz w:val="22"/>
                <w:szCs w:val="22"/>
              </w:rPr>
              <w:t xml:space="preserve"> </w:t>
            </w:r>
            <w:r w:rsidRPr="00CC5B4A">
              <w:rPr>
                <w:bCs/>
                <w:sz w:val="24"/>
                <w:szCs w:val="24"/>
              </w:rPr>
              <w:t xml:space="preserve">изложить в следующей редакции: </w:t>
            </w:r>
          </w:p>
        </w:tc>
      </w:tr>
      <w:tr w:rsidR="00B028C1" w:rsidRPr="00230568" w:rsidTr="00730017">
        <w:tc>
          <w:tcPr>
            <w:tcW w:w="851" w:type="dxa"/>
            <w:tcBorders>
              <w:top w:val="nil"/>
              <w:left w:val="nil"/>
              <w:bottom w:val="single" w:sz="4" w:space="0" w:color="auto"/>
              <w:right w:val="nil"/>
            </w:tcBorders>
            <w:shd w:val="clear" w:color="auto" w:fill="auto"/>
          </w:tcPr>
          <w:p w:rsidR="00B028C1" w:rsidRPr="00FE43E3" w:rsidRDefault="00B028C1" w:rsidP="00D53E68">
            <w:pPr>
              <w:pStyle w:val="ConsPlusNormal"/>
              <w:widowControl/>
              <w:ind w:firstLine="0"/>
              <w:rPr>
                <w:rFonts w:ascii="Times New Roman" w:hAnsi="Times New Roman" w:cs="Times New Roman"/>
              </w:rPr>
            </w:pPr>
          </w:p>
        </w:tc>
        <w:tc>
          <w:tcPr>
            <w:tcW w:w="15309" w:type="dxa"/>
            <w:gridSpan w:val="15"/>
            <w:tcBorders>
              <w:top w:val="nil"/>
              <w:left w:val="nil"/>
              <w:bottom w:val="single" w:sz="4" w:space="0" w:color="auto"/>
              <w:right w:val="nil"/>
            </w:tcBorders>
          </w:tcPr>
          <w:p w:rsidR="00B028C1" w:rsidRPr="00FE43E3" w:rsidRDefault="00E35BA6" w:rsidP="00E35BA6">
            <w:pPr>
              <w:rPr>
                <w:sz w:val="22"/>
                <w:szCs w:val="22"/>
              </w:rPr>
            </w:pPr>
            <w:r>
              <w:rPr>
                <w:sz w:val="22"/>
                <w:szCs w:val="22"/>
              </w:rPr>
              <w:t>«</w:t>
            </w:r>
          </w:p>
        </w:tc>
      </w:tr>
      <w:tr w:rsidR="00B028C1" w:rsidRPr="00230568" w:rsidTr="00730017">
        <w:tc>
          <w:tcPr>
            <w:tcW w:w="851" w:type="dxa"/>
            <w:vMerge w:val="restart"/>
            <w:tcBorders>
              <w:top w:val="single" w:sz="4" w:space="0" w:color="auto"/>
            </w:tcBorders>
            <w:shd w:val="clear" w:color="auto" w:fill="auto"/>
          </w:tcPr>
          <w:p w:rsidR="00B028C1" w:rsidRPr="00FE43E3" w:rsidRDefault="00B028C1" w:rsidP="00D53E68">
            <w:pPr>
              <w:jc w:val="right"/>
              <w:rPr>
                <w:sz w:val="20"/>
                <w:szCs w:val="20"/>
              </w:rPr>
            </w:pPr>
            <w:r w:rsidRPr="00FE43E3">
              <w:rPr>
                <w:sz w:val="20"/>
                <w:szCs w:val="20"/>
              </w:rPr>
              <w:t>1.2.1.1</w:t>
            </w:r>
          </w:p>
        </w:tc>
        <w:tc>
          <w:tcPr>
            <w:tcW w:w="1560" w:type="dxa"/>
            <w:vMerge w:val="restart"/>
            <w:tcBorders>
              <w:top w:val="single" w:sz="4" w:space="0" w:color="auto"/>
            </w:tcBorders>
            <w:shd w:val="clear" w:color="auto" w:fill="auto"/>
          </w:tcPr>
          <w:p w:rsidR="00B028C1" w:rsidRPr="00FE43E3" w:rsidRDefault="00B028C1" w:rsidP="00D53E68">
            <w:pPr>
              <w:rPr>
                <w:sz w:val="22"/>
                <w:szCs w:val="22"/>
              </w:rPr>
            </w:pPr>
            <w:r w:rsidRPr="00FE43E3">
              <w:rPr>
                <w:sz w:val="22"/>
                <w:szCs w:val="22"/>
              </w:rPr>
              <w:t>Реализация мер, направленны</w:t>
            </w:r>
            <w:r w:rsidRPr="00FE43E3">
              <w:rPr>
                <w:sz w:val="22"/>
                <w:szCs w:val="22"/>
              </w:rPr>
              <w:lastRenderedPageBreak/>
              <w:t>х на повышение эффективности использования бюджетных средств и увеличения налоговых и неналоговых доходов</w:t>
            </w:r>
          </w:p>
        </w:tc>
        <w:tc>
          <w:tcPr>
            <w:tcW w:w="1984" w:type="dxa"/>
            <w:vMerge w:val="restart"/>
            <w:tcBorders>
              <w:top w:val="single" w:sz="4" w:space="0" w:color="auto"/>
            </w:tcBorders>
            <w:shd w:val="clear" w:color="auto" w:fill="auto"/>
          </w:tcPr>
          <w:p w:rsidR="00B028C1" w:rsidRPr="00FE43E3" w:rsidRDefault="00B028C1" w:rsidP="00D53E68">
            <w:pPr>
              <w:jc w:val="center"/>
              <w:rPr>
                <w:sz w:val="22"/>
                <w:szCs w:val="22"/>
              </w:rPr>
            </w:pPr>
            <w:r w:rsidRPr="00FE43E3">
              <w:rPr>
                <w:sz w:val="22"/>
                <w:szCs w:val="22"/>
              </w:rPr>
              <w:lastRenderedPageBreak/>
              <w:t xml:space="preserve">Комитет по финансам / </w:t>
            </w:r>
            <w:r w:rsidRPr="00FE43E3">
              <w:rPr>
                <w:rStyle w:val="CharStyle8"/>
                <w:b w:val="0"/>
                <w:bCs w:val="0"/>
                <w:sz w:val="22"/>
                <w:szCs w:val="22"/>
              </w:rPr>
              <w:t xml:space="preserve">главные </w:t>
            </w:r>
            <w:r w:rsidRPr="00FE43E3">
              <w:rPr>
                <w:rStyle w:val="CharStyle8"/>
                <w:b w:val="0"/>
                <w:bCs w:val="0"/>
                <w:sz w:val="22"/>
                <w:szCs w:val="22"/>
              </w:rPr>
              <w:lastRenderedPageBreak/>
              <w:t xml:space="preserve">распорядители бюджетных средств, органы администрации, осуществляющие от имени администрации города часть функций и полномочий учредителя муниципальных учреждений города, </w:t>
            </w:r>
            <w:r w:rsidRPr="00FE43E3">
              <w:rPr>
                <w:sz w:val="22"/>
                <w:szCs w:val="22"/>
              </w:rPr>
              <w:t>главные администраторы доходов бюджета,</w:t>
            </w:r>
            <w:r w:rsidRPr="00FE43E3">
              <w:rPr>
                <w:rStyle w:val="CharStyle8"/>
                <w:b w:val="0"/>
                <w:bCs w:val="0"/>
                <w:sz w:val="22"/>
                <w:szCs w:val="22"/>
              </w:rPr>
              <w:t xml:space="preserve"> органы администрации города Урай</w:t>
            </w:r>
          </w:p>
        </w:tc>
        <w:tc>
          <w:tcPr>
            <w:tcW w:w="709" w:type="dxa"/>
            <w:vMerge w:val="restart"/>
            <w:tcBorders>
              <w:top w:val="single" w:sz="4" w:space="0" w:color="auto"/>
            </w:tcBorders>
            <w:shd w:val="clear" w:color="auto" w:fill="auto"/>
          </w:tcPr>
          <w:p w:rsidR="00B028C1" w:rsidRPr="00FE43E3" w:rsidRDefault="00B028C1" w:rsidP="00D53E68">
            <w:pPr>
              <w:jc w:val="center"/>
              <w:rPr>
                <w:sz w:val="22"/>
                <w:szCs w:val="22"/>
              </w:rPr>
            </w:pPr>
            <w:r w:rsidRPr="00FE43E3">
              <w:rPr>
                <w:sz w:val="22"/>
                <w:szCs w:val="22"/>
              </w:rPr>
              <w:lastRenderedPageBreak/>
              <w:t>1.2.1, 1.2.2</w:t>
            </w:r>
            <w:r w:rsidRPr="00FE43E3">
              <w:rPr>
                <w:sz w:val="22"/>
                <w:szCs w:val="22"/>
              </w:rPr>
              <w:lastRenderedPageBreak/>
              <w:t>, 1.2.3</w:t>
            </w:r>
          </w:p>
        </w:tc>
        <w:tc>
          <w:tcPr>
            <w:tcW w:w="1276" w:type="dxa"/>
            <w:tcBorders>
              <w:top w:val="single" w:sz="4" w:space="0" w:color="auto"/>
            </w:tcBorders>
            <w:shd w:val="clear" w:color="auto" w:fill="auto"/>
          </w:tcPr>
          <w:p w:rsidR="00B028C1" w:rsidRPr="00FE43E3" w:rsidRDefault="00B028C1" w:rsidP="00D53E68">
            <w:pPr>
              <w:autoSpaceDE w:val="0"/>
              <w:autoSpaceDN w:val="0"/>
              <w:adjustRightInd w:val="0"/>
              <w:rPr>
                <w:sz w:val="22"/>
                <w:szCs w:val="22"/>
              </w:rPr>
            </w:pPr>
            <w:r w:rsidRPr="00FE43E3">
              <w:rPr>
                <w:sz w:val="22"/>
                <w:szCs w:val="22"/>
              </w:rPr>
              <w:lastRenderedPageBreak/>
              <w:t>Всего</w:t>
            </w:r>
          </w:p>
        </w:tc>
        <w:tc>
          <w:tcPr>
            <w:tcW w:w="1134" w:type="dxa"/>
            <w:tcBorders>
              <w:top w:val="single" w:sz="4" w:space="0" w:color="auto"/>
            </w:tcBorders>
          </w:tcPr>
          <w:p w:rsidR="00B028C1" w:rsidRPr="00B14CED" w:rsidRDefault="00B14CED" w:rsidP="00B14CED">
            <w:pPr>
              <w:jc w:val="center"/>
              <w:rPr>
                <w:bCs/>
                <w:sz w:val="22"/>
                <w:szCs w:val="22"/>
              </w:rPr>
            </w:pPr>
            <w:r>
              <w:rPr>
                <w:bCs/>
                <w:sz w:val="22"/>
                <w:szCs w:val="22"/>
                <w:lang w:val="en-US"/>
              </w:rPr>
              <w:t>292</w:t>
            </w:r>
            <w:r>
              <w:rPr>
                <w:bCs/>
                <w:sz w:val="22"/>
                <w:szCs w:val="22"/>
              </w:rPr>
              <w:t>,0</w:t>
            </w:r>
          </w:p>
        </w:tc>
        <w:tc>
          <w:tcPr>
            <w:tcW w:w="567" w:type="dxa"/>
            <w:tcBorders>
              <w:top w:val="single" w:sz="4" w:space="0" w:color="auto"/>
            </w:tcBorders>
            <w:shd w:val="clear" w:color="auto" w:fill="auto"/>
          </w:tcPr>
          <w:p w:rsidR="00B028C1" w:rsidRPr="00FE43E3" w:rsidRDefault="00B028C1" w:rsidP="00D53E68">
            <w:pPr>
              <w:jc w:val="center"/>
              <w:rPr>
                <w:bCs/>
                <w:sz w:val="22"/>
                <w:szCs w:val="22"/>
              </w:rPr>
            </w:pPr>
            <w:r w:rsidRPr="00FE43E3">
              <w:rPr>
                <w:bCs/>
                <w:sz w:val="22"/>
                <w:szCs w:val="22"/>
              </w:rPr>
              <w:t>0,0</w:t>
            </w:r>
          </w:p>
        </w:tc>
        <w:tc>
          <w:tcPr>
            <w:tcW w:w="567" w:type="dxa"/>
            <w:tcBorders>
              <w:top w:val="single" w:sz="4" w:space="0" w:color="auto"/>
            </w:tcBorders>
          </w:tcPr>
          <w:p w:rsidR="00B028C1" w:rsidRPr="00FE43E3" w:rsidRDefault="00B028C1" w:rsidP="00D53E68">
            <w:pPr>
              <w:jc w:val="center"/>
              <w:rPr>
                <w:bCs/>
                <w:sz w:val="22"/>
                <w:szCs w:val="22"/>
              </w:rPr>
            </w:pPr>
            <w:r w:rsidRPr="00FE43E3">
              <w:rPr>
                <w:bCs/>
                <w:sz w:val="22"/>
                <w:szCs w:val="22"/>
              </w:rPr>
              <w:t>0,0</w:t>
            </w:r>
          </w:p>
        </w:tc>
        <w:tc>
          <w:tcPr>
            <w:tcW w:w="567" w:type="dxa"/>
            <w:tcBorders>
              <w:top w:val="single" w:sz="4" w:space="0" w:color="auto"/>
            </w:tcBorders>
          </w:tcPr>
          <w:p w:rsidR="00B028C1" w:rsidRPr="00FE43E3" w:rsidRDefault="00B028C1" w:rsidP="00D53E68">
            <w:pPr>
              <w:jc w:val="center"/>
              <w:rPr>
                <w:bCs/>
                <w:sz w:val="22"/>
                <w:szCs w:val="22"/>
              </w:rPr>
            </w:pPr>
            <w:r w:rsidRPr="00FE43E3">
              <w:rPr>
                <w:bCs/>
                <w:sz w:val="22"/>
                <w:szCs w:val="22"/>
              </w:rPr>
              <w:t>0,0</w:t>
            </w:r>
          </w:p>
        </w:tc>
        <w:tc>
          <w:tcPr>
            <w:tcW w:w="992" w:type="dxa"/>
            <w:tcBorders>
              <w:top w:val="single" w:sz="4" w:space="0" w:color="auto"/>
            </w:tcBorders>
            <w:shd w:val="clear" w:color="auto" w:fill="auto"/>
          </w:tcPr>
          <w:p w:rsidR="00B028C1" w:rsidRPr="00FE43E3" w:rsidRDefault="00B028C1" w:rsidP="00D53E68">
            <w:pPr>
              <w:jc w:val="center"/>
              <w:rPr>
                <w:bCs/>
                <w:sz w:val="22"/>
                <w:szCs w:val="22"/>
              </w:rPr>
            </w:pPr>
            <w:r w:rsidRPr="00FE43E3">
              <w:rPr>
                <w:bCs/>
                <w:sz w:val="22"/>
                <w:szCs w:val="22"/>
              </w:rPr>
              <w:t>0,0</w:t>
            </w:r>
          </w:p>
        </w:tc>
        <w:tc>
          <w:tcPr>
            <w:tcW w:w="992" w:type="dxa"/>
            <w:tcBorders>
              <w:top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2" w:type="dxa"/>
            <w:tcBorders>
              <w:top w:val="single" w:sz="4" w:space="0" w:color="auto"/>
            </w:tcBorders>
            <w:shd w:val="clear" w:color="auto" w:fill="auto"/>
          </w:tcPr>
          <w:p w:rsidR="00B028C1" w:rsidRPr="00FE43E3" w:rsidRDefault="00B028C1" w:rsidP="00D53E68">
            <w:pPr>
              <w:jc w:val="center"/>
              <w:rPr>
                <w:sz w:val="22"/>
                <w:szCs w:val="22"/>
              </w:rPr>
            </w:pPr>
            <w:r w:rsidRPr="00FE43E3">
              <w:rPr>
                <w:sz w:val="22"/>
                <w:szCs w:val="22"/>
              </w:rPr>
              <w:t>50,0</w:t>
            </w:r>
          </w:p>
        </w:tc>
        <w:tc>
          <w:tcPr>
            <w:tcW w:w="993" w:type="dxa"/>
            <w:tcBorders>
              <w:top w:val="single" w:sz="4" w:space="0" w:color="auto"/>
            </w:tcBorders>
            <w:shd w:val="clear" w:color="auto" w:fill="auto"/>
          </w:tcPr>
          <w:p w:rsidR="00B028C1" w:rsidRPr="00FE43E3" w:rsidRDefault="00B028C1" w:rsidP="00D53E68">
            <w:pPr>
              <w:jc w:val="center"/>
              <w:rPr>
                <w:sz w:val="22"/>
                <w:szCs w:val="22"/>
              </w:rPr>
            </w:pPr>
            <w:r w:rsidRPr="00FE43E3">
              <w:rPr>
                <w:sz w:val="22"/>
                <w:szCs w:val="22"/>
              </w:rPr>
              <w:t>55,6</w:t>
            </w:r>
          </w:p>
        </w:tc>
        <w:tc>
          <w:tcPr>
            <w:tcW w:w="992" w:type="dxa"/>
            <w:tcBorders>
              <w:top w:val="single" w:sz="4" w:space="0" w:color="auto"/>
            </w:tcBorders>
            <w:shd w:val="clear" w:color="auto" w:fill="auto"/>
          </w:tcPr>
          <w:p w:rsidR="00B028C1" w:rsidRPr="00FE43E3" w:rsidRDefault="00B14CED" w:rsidP="00D53E68">
            <w:pPr>
              <w:jc w:val="center"/>
              <w:rPr>
                <w:sz w:val="22"/>
                <w:szCs w:val="22"/>
              </w:rPr>
            </w:pPr>
            <w:r>
              <w:rPr>
                <w:sz w:val="22"/>
                <w:szCs w:val="22"/>
              </w:rPr>
              <w:t>81,4</w:t>
            </w:r>
          </w:p>
        </w:tc>
        <w:tc>
          <w:tcPr>
            <w:tcW w:w="992" w:type="dxa"/>
            <w:tcBorders>
              <w:top w:val="single" w:sz="4" w:space="0" w:color="auto"/>
            </w:tcBorders>
            <w:shd w:val="clear" w:color="auto" w:fill="auto"/>
          </w:tcPr>
          <w:p w:rsidR="00B028C1" w:rsidRPr="00FE43E3" w:rsidRDefault="00B028C1" w:rsidP="00D53E68">
            <w:pPr>
              <w:jc w:val="center"/>
              <w:rPr>
                <w:sz w:val="22"/>
                <w:szCs w:val="22"/>
              </w:rPr>
            </w:pPr>
            <w:r w:rsidRPr="00FE43E3">
              <w:rPr>
                <w:sz w:val="22"/>
                <w:szCs w:val="22"/>
              </w:rPr>
              <w:t>52,5</w:t>
            </w:r>
          </w:p>
        </w:tc>
        <w:tc>
          <w:tcPr>
            <w:tcW w:w="992" w:type="dxa"/>
            <w:tcBorders>
              <w:top w:val="single" w:sz="4" w:space="0" w:color="auto"/>
            </w:tcBorders>
            <w:shd w:val="clear" w:color="auto" w:fill="auto"/>
          </w:tcPr>
          <w:p w:rsidR="00B028C1" w:rsidRPr="00FE43E3" w:rsidRDefault="00B028C1" w:rsidP="00D53E68">
            <w:pPr>
              <w:jc w:val="center"/>
              <w:rPr>
                <w:bCs/>
                <w:sz w:val="22"/>
                <w:szCs w:val="22"/>
              </w:rPr>
            </w:pPr>
            <w:r w:rsidRPr="00FE43E3">
              <w:rPr>
                <w:sz w:val="22"/>
                <w:szCs w:val="22"/>
              </w:rPr>
              <w:t>52,5</w:t>
            </w:r>
          </w:p>
        </w:tc>
      </w:tr>
      <w:tr w:rsidR="00B028C1" w:rsidRPr="00230568" w:rsidTr="00730017">
        <w:tc>
          <w:tcPr>
            <w:tcW w:w="851" w:type="dxa"/>
            <w:vMerge/>
            <w:shd w:val="clear" w:color="auto" w:fill="auto"/>
          </w:tcPr>
          <w:p w:rsidR="00B028C1" w:rsidRPr="00FE43E3" w:rsidRDefault="00B028C1" w:rsidP="00D53E68">
            <w:pPr>
              <w:jc w:val="right"/>
              <w:rPr>
                <w:sz w:val="22"/>
                <w:szCs w:val="22"/>
              </w:rPr>
            </w:pPr>
          </w:p>
        </w:tc>
        <w:tc>
          <w:tcPr>
            <w:tcW w:w="1560" w:type="dxa"/>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 xml:space="preserve">Федеральный бюджет </w:t>
            </w:r>
          </w:p>
        </w:tc>
        <w:tc>
          <w:tcPr>
            <w:tcW w:w="1134" w:type="dxa"/>
          </w:tcPr>
          <w:p w:rsidR="00B028C1" w:rsidRPr="00FE43E3" w:rsidRDefault="00B028C1" w:rsidP="00D53E68">
            <w:pPr>
              <w:jc w:val="center"/>
              <w:rPr>
                <w:sz w:val="22"/>
                <w:szCs w:val="22"/>
              </w:rPr>
            </w:pPr>
            <w:r w:rsidRPr="00FE43E3">
              <w:rPr>
                <w:sz w:val="22"/>
                <w:szCs w:val="22"/>
              </w:rPr>
              <w:t>0,0</w:t>
            </w:r>
          </w:p>
        </w:tc>
        <w:tc>
          <w:tcPr>
            <w:tcW w:w="567"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851" w:type="dxa"/>
            <w:vMerge/>
            <w:shd w:val="clear" w:color="auto" w:fill="auto"/>
          </w:tcPr>
          <w:p w:rsidR="00B028C1" w:rsidRPr="00FE43E3" w:rsidRDefault="00B028C1" w:rsidP="00D53E68">
            <w:pPr>
              <w:jc w:val="right"/>
              <w:rPr>
                <w:sz w:val="22"/>
                <w:szCs w:val="22"/>
              </w:rPr>
            </w:pPr>
          </w:p>
        </w:tc>
        <w:tc>
          <w:tcPr>
            <w:tcW w:w="1560" w:type="dxa"/>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ХМАО - Югры</w:t>
            </w:r>
          </w:p>
        </w:tc>
        <w:tc>
          <w:tcPr>
            <w:tcW w:w="1134" w:type="dxa"/>
          </w:tcPr>
          <w:p w:rsidR="00B028C1" w:rsidRPr="00FE43E3" w:rsidRDefault="00B028C1" w:rsidP="00D53E68">
            <w:pPr>
              <w:jc w:val="center"/>
              <w:rPr>
                <w:sz w:val="22"/>
                <w:szCs w:val="22"/>
              </w:rPr>
            </w:pPr>
            <w:r w:rsidRPr="00FE43E3">
              <w:rPr>
                <w:sz w:val="22"/>
                <w:szCs w:val="22"/>
              </w:rPr>
              <w:t>0,0</w:t>
            </w:r>
          </w:p>
        </w:tc>
        <w:tc>
          <w:tcPr>
            <w:tcW w:w="567"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851" w:type="dxa"/>
            <w:vMerge/>
            <w:shd w:val="clear" w:color="auto" w:fill="auto"/>
          </w:tcPr>
          <w:p w:rsidR="00B028C1" w:rsidRPr="00FE43E3" w:rsidRDefault="00B028C1" w:rsidP="00D53E68">
            <w:pPr>
              <w:jc w:val="right"/>
              <w:rPr>
                <w:sz w:val="22"/>
                <w:szCs w:val="22"/>
              </w:rPr>
            </w:pPr>
          </w:p>
        </w:tc>
        <w:tc>
          <w:tcPr>
            <w:tcW w:w="1560" w:type="dxa"/>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городского округа города Урай</w:t>
            </w:r>
          </w:p>
        </w:tc>
        <w:tc>
          <w:tcPr>
            <w:tcW w:w="1134" w:type="dxa"/>
          </w:tcPr>
          <w:p w:rsidR="00B028C1" w:rsidRPr="00B14CED" w:rsidRDefault="00B14CED" w:rsidP="00B14CED">
            <w:pPr>
              <w:jc w:val="center"/>
              <w:rPr>
                <w:bCs/>
                <w:sz w:val="22"/>
                <w:szCs w:val="22"/>
              </w:rPr>
            </w:pPr>
            <w:r>
              <w:rPr>
                <w:bCs/>
                <w:sz w:val="22"/>
                <w:szCs w:val="22"/>
                <w:lang w:val="en-US"/>
              </w:rPr>
              <w:t>292</w:t>
            </w:r>
            <w:r>
              <w:rPr>
                <w:bCs/>
                <w:sz w:val="22"/>
                <w:szCs w:val="22"/>
              </w:rPr>
              <w:t>,</w:t>
            </w:r>
            <w:r>
              <w:rPr>
                <w:bCs/>
                <w:sz w:val="22"/>
                <w:szCs w:val="22"/>
                <w:lang w:val="en-US"/>
              </w:rPr>
              <w:t>0</w:t>
            </w:r>
          </w:p>
        </w:tc>
        <w:tc>
          <w:tcPr>
            <w:tcW w:w="567" w:type="dxa"/>
            <w:shd w:val="clear" w:color="auto" w:fill="auto"/>
          </w:tcPr>
          <w:p w:rsidR="00B028C1" w:rsidRPr="00FE43E3" w:rsidRDefault="00B028C1" w:rsidP="00D53E68">
            <w:pPr>
              <w:jc w:val="center"/>
              <w:rPr>
                <w:bCs/>
                <w:sz w:val="22"/>
                <w:szCs w:val="22"/>
              </w:rPr>
            </w:pPr>
            <w:r w:rsidRPr="00FE43E3">
              <w:rPr>
                <w:bCs/>
                <w:sz w:val="22"/>
                <w:szCs w:val="22"/>
              </w:rPr>
              <w:t>0,0</w:t>
            </w:r>
          </w:p>
        </w:tc>
        <w:tc>
          <w:tcPr>
            <w:tcW w:w="567" w:type="dxa"/>
          </w:tcPr>
          <w:p w:rsidR="00B028C1" w:rsidRPr="00FE43E3" w:rsidRDefault="00B028C1" w:rsidP="00D53E68">
            <w:pPr>
              <w:jc w:val="center"/>
              <w:rPr>
                <w:bCs/>
                <w:sz w:val="22"/>
                <w:szCs w:val="22"/>
              </w:rPr>
            </w:pPr>
            <w:r w:rsidRPr="00FE43E3">
              <w:rPr>
                <w:bCs/>
                <w:sz w:val="22"/>
                <w:szCs w:val="22"/>
              </w:rPr>
              <w:t>0,0</w:t>
            </w:r>
          </w:p>
        </w:tc>
        <w:tc>
          <w:tcPr>
            <w:tcW w:w="567" w:type="dxa"/>
          </w:tcPr>
          <w:p w:rsidR="00B028C1" w:rsidRPr="00FE43E3" w:rsidRDefault="00B028C1" w:rsidP="00D53E68">
            <w:pPr>
              <w:jc w:val="center"/>
              <w:rPr>
                <w:bCs/>
                <w:sz w:val="22"/>
                <w:szCs w:val="22"/>
              </w:rPr>
            </w:pPr>
            <w:r w:rsidRPr="00FE43E3">
              <w:rPr>
                <w:bCs/>
                <w:sz w:val="22"/>
                <w:szCs w:val="22"/>
              </w:rPr>
              <w:t>0,0</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50,0</w:t>
            </w:r>
          </w:p>
        </w:tc>
        <w:tc>
          <w:tcPr>
            <w:tcW w:w="993" w:type="dxa"/>
            <w:shd w:val="clear" w:color="auto" w:fill="auto"/>
          </w:tcPr>
          <w:p w:rsidR="00B028C1" w:rsidRPr="00FE43E3" w:rsidRDefault="00B028C1" w:rsidP="00D53E68">
            <w:pPr>
              <w:jc w:val="center"/>
              <w:rPr>
                <w:sz w:val="22"/>
                <w:szCs w:val="22"/>
              </w:rPr>
            </w:pPr>
            <w:r w:rsidRPr="00FE43E3">
              <w:rPr>
                <w:sz w:val="22"/>
                <w:szCs w:val="22"/>
              </w:rPr>
              <w:t>55,6</w:t>
            </w:r>
          </w:p>
        </w:tc>
        <w:tc>
          <w:tcPr>
            <w:tcW w:w="992" w:type="dxa"/>
            <w:shd w:val="clear" w:color="auto" w:fill="auto"/>
          </w:tcPr>
          <w:p w:rsidR="00B028C1" w:rsidRPr="00FE43E3" w:rsidRDefault="00B14CED" w:rsidP="00D53E68">
            <w:pPr>
              <w:jc w:val="center"/>
              <w:rPr>
                <w:sz w:val="22"/>
                <w:szCs w:val="22"/>
              </w:rPr>
            </w:pPr>
            <w:r>
              <w:rPr>
                <w:sz w:val="22"/>
                <w:szCs w:val="22"/>
              </w:rPr>
              <w:t>81,4</w:t>
            </w:r>
          </w:p>
        </w:tc>
        <w:tc>
          <w:tcPr>
            <w:tcW w:w="992" w:type="dxa"/>
            <w:shd w:val="clear" w:color="auto" w:fill="auto"/>
          </w:tcPr>
          <w:p w:rsidR="00B028C1" w:rsidRPr="00FE43E3" w:rsidRDefault="00B028C1" w:rsidP="00D53E68">
            <w:pPr>
              <w:jc w:val="center"/>
              <w:rPr>
                <w:sz w:val="22"/>
                <w:szCs w:val="22"/>
              </w:rPr>
            </w:pPr>
            <w:r w:rsidRPr="00FE43E3">
              <w:rPr>
                <w:sz w:val="22"/>
                <w:szCs w:val="22"/>
              </w:rPr>
              <w:t>52,5</w:t>
            </w:r>
          </w:p>
        </w:tc>
        <w:tc>
          <w:tcPr>
            <w:tcW w:w="992" w:type="dxa"/>
            <w:shd w:val="clear" w:color="auto" w:fill="auto"/>
          </w:tcPr>
          <w:p w:rsidR="00B028C1" w:rsidRPr="00FE43E3" w:rsidRDefault="00B028C1" w:rsidP="00D53E68">
            <w:pPr>
              <w:jc w:val="center"/>
              <w:rPr>
                <w:bCs/>
                <w:sz w:val="22"/>
                <w:szCs w:val="22"/>
              </w:rPr>
            </w:pPr>
            <w:r w:rsidRPr="00FE43E3">
              <w:rPr>
                <w:sz w:val="22"/>
                <w:szCs w:val="22"/>
              </w:rPr>
              <w:t>52,5</w:t>
            </w:r>
          </w:p>
        </w:tc>
      </w:tr>
      <w:tr w:rsidR="00B028C1" w:rsidRPr="00230568" w:rsidTr="00730017">
        <w:tc>
          <w:tcPr>
            <w:tcW w:w="851" w:type="dxa"/>
            <w:vMerge/>
            <w:shd w:val="clear" w:color="auto" w:fill="auto"/>
          </w:tcPr>
          <w:p w:rsidR="00B028C1" w:rsidRPr="00FE43E3" w:rsidRDefault="00B028C1" w:rsidP="00D53E68">
            <w:pPr>
              <w:jc w:val="right"/>
              <w:rPr>
                <w:sz w:val="22"/>
                <w:szCs w:val="22"/>
              </w:rPr>
            </w:pPr>
          </w:p>
        </w:tc>
        <w:tc>
          <w:tcPr>
            <w:tcW w:w="1560" w:type="dxa"/>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Иные источники финансирования (указать)</w:t>
            </w:r>
          </w:p>
        </w:tc>
        <w:tc>
          <w:tcPr>
            <w:tcW w:w="1134" w:type="dxa"/>
          </w:tcPr>
          <w:p w:rsidR="00B028C1" w:rsidRPr="00FE43E3" w:rsidRDefault="00B028C1" w:rsidP="00D53E68">
            <w:pPr>
              <w:jc w:val="center"/>
              <w:rPr>
                <w:sz w:val="22"/>
                <w:szCs w:val="22"/>
              </w:rPr>
            </w:pPr>
            <w:r w:rsidRPr="00FE43E3">
              <w:rPr>
                <w:sz w:val="22"/>
                <w:szCs w:val="22"/>
              </w:rPr>
              <w:t>0,0</w:t>
            </w:r>
          </w:p>
        </w:tc>
        <w:tc>
          <w:tcPr>
            <w:tcW w:w="567"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2411" w:type="dxa"/>
            <w:gridSpan w:val="2"/>
            <w:vMerge w:val="restart"/>
            <w:shd w:val="clear" w:color="auto" w:fill="auto"/>
          </w:tcPr>
          <w:p w:rsidR="00B028C1" w:rsidRPr="00FE43E3" w:rsidRDefault="00B028C1" w:rsidP="00D53E68">
            <w:pPr>
              <w:rPr>
                <w:sz w:val="22"/>
                <w:szCs w:val="22"/>
              </w:rPr>
            </w:pPr>
            <w:r w:rsidRPr="00FE43E3">
              <w:rPr>
                <w:sz w:val="22"/>
                <w:szCs w:val="22"/>
              </w:rPr>
              <w:t xml:space="preserve">ИТОГО по подпрограмме </w:t>
            </w:r>
            <w:r w:rsidRPr="00FE43E3">
              <w:rPr>
                <w:bCs/>
                <w:sz w:val="22"/>
                <w:szCs w:val="22"/>
                <w:lang w:val="en-US"/>
              </w:rPr>
              <w:t>II</w:t>
            </w:r>
            <w:r w:rsidRPr="00FE43E3">
              <w:rPr>
                <w:sz w:val="22"/>
                <w:szCs w:val="22"/>
              </w:rPr>
              <w:t>:</w:t>
            </w:r>
          </w:p>
        </w:tc>
        <w:tc>
          <w:tcPr>
            <w:tcW w:w="1984" w:type="dxa"/>
            <w:vMerge w:val="restart"/>
            <w:shd w:val="clear" w:color="auto" w:fill="auto"/>
          </w:tcPr>
          <w:p w:rsidR="00B028C1" w:rsidRPr="00FE43E3" w:rsidRDefault="00B028C1" w:rsidP="00D53E68">
            <w:pPr>
              <w:jc w:val="center"/>
              <w:rPr>
                <w:sz w:val="22"/>
                <w:szCs w:val="22"/>
              </w:rPr>
            </w:pPr>
          </w:p>
        </w:tc>
        <w:tc>
          <w:tcPr>
            <w:tcW w:w="709" w:type="dxa"/>
            <w:vMerge w:val="restart"/>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Всего</w:t>
            </w:r>
          </w:p>
        </w:tc>
        <w:tc>
          <w:tcPr>
            <w:tcW w:w="1134" w:type="dxa"/>
          </w:tcPr>
          <w:p w:rsidR="00B028C1" w:rsidRPr="00FE43E3" w:rsidRDefault="00B14CED" w:rsidP="00D53E68">
            <w:pPr>
              <w:jc w:val="center"/>
              <w:rPr>
                <w:bCs/>
                <w:sz w:val="22"/>
                <w:szCs w:val="22"/>
              </w:rPr>
            </w:pPr>
            <w:r>
              <w:rPr>
                <w:bCs/>
                <w:sz w:val="22"/>
                <w:szCs w:val="22"/>
              </w:rPr>
              <w:t>292,0</w:t>
            </w:r>
          </w:p>
        </w:tc>
        <w:tc>
          <w:tcPr>
            <w:tcW w:w="567" w:type="dxa"/>
            <w:shd w:val="clear" w:color="auto" w:fill="auto"/>
          </w:tcPr>
          <w:p w:rsidR="00B028C1" w:rsidRPr="00FE43E3" w:rsidRDefault="00B028C1" w:rsidP="00D53E68">
            <w:pPr>
              <w:jc w:val="center"/>
              <w:rPr>
                <w:bCs/>
                <w:sz w:val="22"/>
                <w:szCs w:val="22"/>
              </w:rPr>
            </w:pPr>
            <w:r w:rsidRPr="00FE43E3">
              <w:rPr>
                <w:bCs/>
                <w:sz w:val="22"/>
                <w:szCs w:val="22"/>
              </w:rPr>
              <w:t>0,0</w:t>
            </w:r>
          </w:p>
        </w:tc>
        <w:tc>
          <w:tcPr>
            <w:tcW w:w="567" w:type="dxa"/>
          </w:tcPr>
          <w:p w:rsidR="00B028C1" w:rsidRPr="00FE43E3" w:rsidRDefault="00B028C1" w:rsidP="00D53E68">
            <w:pPr>
              <w:jc w:val="center"/>
              <w:rPr>
                <w:bCs/>
                <w:sz w:val="22"/>
                <w:szCs w:val="22"/>
              </w:rPr>
            </w:pPr>
            <w:r w:rsidRPr="00FE43E3">
              <w:rPr>
                <w:bCs/>
                <w:sz w:val="22"/>
                <w:szCs w:val="22"/>
              </w:rPr>
              <w:t>0,0</w:t>
            </w:r>
          </w:p>
        </w:tc>
        <w:tc>
          <w:tcPr>
            <w:tcW w:w="567" w:type="dxa"/>
          </w:tcPr>
          <w:p w:rsidR="00B028C1" w:rsidRPr="00FE43E3" w:rsidRDefault="00B028C1" w:rsidP="00D53E68">
            <w:pPr>
              <w:jc w:val="center"/>
              <w:rPr>
                <w:bCs/>
                <w:sz w:val="22"/>
                <w:szCs w:val="22"/>
              </w:rPr>
            </w:pPr>
            <w:r w:rsidRPr="00FE43E3">
              <w:rPr>
                <w:bCs/>
                <w:sz w:val="22"/>
                <w:szCs w:val="22"/>
              </w:rPr>
              <w:t>0,0</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50,0</w:t>
            </w:r>
          </w:p>
        </w:tc>
        <w:tc>
          <w:tcPr>
            <w:tcW w:w="993" w:type="dxa"/>
            <w:shd w:val="clear" w:color="auto" w:fill="auto"/>
          </w:tcPr>
          <w:p w:rsidR="00B028C1" w:rsidRPr="00FE43E3" w:rsidRDefault="00B028C1" w:rsidP="00D53E68">
            <w:pPr>
              <w:jc w:val="center"/>
              <w:rPr>
                <w:sz w:val="22"/>
                <w:szCs w:val="22"/>
              </w:rPr>
            </w:pPr>
            <w:r w:rsidRPr="00FE43E3">
              <w:rPr>
                <w:sz w:val="22"/>
                <w:szCs w:val="22"/>
              </w:rPr>
              <w:t>55,6</w:t>
            </w:r>
          </w:p>
        </w:tc>
        <w:tc>
          <w:tcPr>
            <w:tcW w:w="992" w:type="dxa"/>
            <w:shd w:val="clear" w:color="auto" w:fill="auto"/>
          </w:tcPr>
          <w:p w:rsidR="00B028C1" w:rsidRPr="00FE43E3" w:rsidRDefault="00B14CED" w:rsidP="00B14CED">
            <w:pPr>
              <w:jc w:val="center"/>
              <w:rPr>
                <w:sz w:val="22"/>
                <w:szCs w:val="22"/>
              </w:rPr>
            </w:pPr>
            <w:r>
              <w:rPr>
                <w:sz w:val="22"/>
                <w:szCs w:val="22"/>
              </w:rPr>
              <w:t>81,4</w:t>
            </w:r>
          </w:p>
        </w:tc>
        <w:tc>
          <w:tcPr>
            <w:tcW w:w="992" w:type="dxa"/>
            <w:shd w:val="clear" w:color="auto" w:fill="auto"/>
          </w:tcPr>
          <w:p w:rsidR="00B028C1" w:rsidRPr="00FE43E3" w:rsidRDefault="00B028C1" w:rsidP="00D53E68">
            <w:pPr>
              <w:jc w:val="center"/>
              <w:rPr>
                <w:sz w:val="22"/>
                <w:szCs w:val="22"/>
              </w:rPr>
            </w:pPr>
            <w:r w:rsidRPr="00FE43E3">
              <w:rPr>
                <w:sz w:val="22"/>
                <w:szCs w:val="22"/>
              </w:rPr>
              <w:t>52,5</w:t>
            </w:r>
          </w:p>
        </w:tc>
        <w:tc>
          <w:tcPr>
            <w:tcW w:w="992" w:type="dxa"/>
            <w:shd w:val="clear" w:color="auto" w:fill="auto"/>
          </w:tcPr>
          <w:p w:rsidR="00B028C1" w:rsidRPr="00FE43E3" w:rsidRDefault="00B028C1" w:rsidP="00D53E68">
            <w:pPr>
              <w:jc w:val="center"/>
              <w:rPr>
                <w:bCs/>
                <w:sz w:val="22"/>
                <w:szCs w:val="22"/>
              </w:rPr>
            </w:pPr>
            <w:r w:rsidRPr="00FE43E3">
              <w:rPr>
                <w:sz w:val="22"/>
                <w:szCs w:val="22"/>
              </w:rPr>
              <w:t>52,5</w:t>
            </w:r>
          </w:p>
        </w:tc>
      </w:tr>
      <w:tr w:rsidR="00B028C1" w:rsidRPr="00230568" w:rsidTr="00730017">
        <w:tc>
          <w:tcPr>
            <w:tcW w:w="2411" w:type="dxa"/>
            <w:gridSpan w:val="2"/>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 xml:space="preserve">Федеральный бюджет </w:t>
            </w:r>
          </w:p>
        </w:tc>
        <w:tc>
          <w:tcPr>
            <w:tcW w:w="1134" w:type="dxa"/>
          </w:tcPr>
          <w:p w:rsidR="00B028C1" w:rsidRPr="00FE43E3" w:rsidRDefault="00B028C1" w:rsidP="00D53E68">
            <w:pPr>
              <w:jc w:val="center"/>
              <w:rPr>
                <w:sz w:val="22"/>
                <w:szCs w:val="22"/>
              </w:rPr>
            </w:pPr>
            <w:r w:rsidRPr="00FE43E3">
              <w:rPr>
                <w:sz w:val="22"/>
                <w:szCs w:val="22"/>
              </w:rPr>
              <w:t>0,0</w:t>
            </w:r>
          </w:p>
        </w:tc>
        <w:tc>
          <w:tcPr>
            <w:tcW w:w="567"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2411" w:type="dxa"/>
            <w:gridSpan w:val="2"/>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ХМАО - Югры</w:t>
            </w:r>
          </w:p>
        </w:tc>
        <w:tc>
          <w:tcPr>
            <w:tcW w:w="1134" w:type="dxa"/>
          </w:tcPr>
          <w:p w:rsidR="00B028C1" w:rsidRPr="00FE43E3" w:rsidRDefault="00B028C1" w:rsidP="00D53E68">
            <w:pPr>
              <w:jc w:val="center"/>
              <w:rPr>
                <w:sz w:val="22"/>
                <w:szCs w:val="22"/>
              </w:rPr>
            </w:pPr>
            <w:r w:rsidRPr="00FE43E3">
              <w:rPr>
                <w:sz w:val="22"/>
                <w:szCs w:val="22"/>
              </w:rPr>
              <w:t>0,0</w:t>
            </w:r>
          </w:p>
        </w:tc>
        <w:tc>
          <w:tcPr>
            <w:tcW w:w="567"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2411" w:type="dxa"/>
            <w:gridSpan w:val="2"/>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городского округа города Урай</w:t>
            </w:r>
          </w:p>
        </w:tc>
        <w:tc>
          <w:tcPr>
            <w:tcW w:w="1134" w:type="dxa"/>
          </w:tcPr>
          <w:p w:rsidR="00B028C1" w:rsidRPr="00FE43E3" w:rsidRDefault="00B14CED" w:rsidP="00D53E68">
            <w:pPr>
              <w:jc w:val="center"/>
              <w:rPr>
                <w:bCs/>
                <w:sz w:val="22"/>
                <w:szCs w:val="22"/>
              </w:rPr>
            </w:pPr>
            <w:r>
              <w:rPr>
                <w:bCs/>
                <w:sz w:val="22"/>
                <w:szCs w:val="22"/>
              </w:rPr>
              <w:t>292,0</w:t>
            </w:r>
          </w:p>
        </w:tc>
        <w:tc>
          <w:tcPr>
            <w:tcW w:w="567" w:type="dxa"/>
            <w:shd w:val="clear" w:color="auto" w:fill="auto"/>
          </w:tcPr>
          <w:p w:rsidR="00B028C1" w:rsidRPr="00FE43E3" w:rsidRDefault="00B028C1" w:rsidP="00D53E68">
            <w:pPr>
              <w:jc w:val="center"/>
              <w:rPr>
                <w:bCs/>
                <w:sz w:val="22"/>
                <w:szCs w:val="22"/>
              </w:rPr>
            </w:pPr>
            <w:r w:rsidRPr="00FE43E3">
              <w:rPr>
                <w:bCs/>
                <w:sz w:val="22"/>
                <w:szCs w:val="22"/>
              </w:rPr>
              <w:t>0,0</w:t>
            </w:r>
          </w:p>
        </w:tc>
        <w:tc>
          <w:tcPr>
            <w:tcW w:w="567" w:type="dxa"/>
          </w:tcPr>
          <w:p w:rsidR="00B028C1" w:rsidRPr="00FE43E3" w:rsidRDefault="00B028C1" w:rsidP="00D53E68">
            <w:pPr>
              <w:jc w:val="center"/>
              <w:rPr>
                <w:bCs/>
                <w:sz w:val="22"/>
                <w:szCs w:val="22"/>
              </w:rPr>
            </w:pPr>
            <w:r w:rsidRPr="00FE43E3">
              <w:rPr>
                <w:bCs/>
                <w:sz w:val="22"/>
                <w:szCs w:val="22"/>
              </w:rPr>
              <w:t>0,0</w:t>
            </w:r>
          </w:p>
        </w:tc>
        <w:tc>
          <w:tcPr>
            <w:tcW w:w="567" w:type="dxa"/>
          </w:tcPr>
          <w:p w:rsidR="00B028C1" w:rsidRPr="00FE43E3" w:rsidRDefault="00B028C1" w:rsidP="00D53E68">
            <w:pPr>
              <w:jc w:val="center"/>
              <w:rPr>
                <w:bCs/>
                <w:sz w:val="22"/>
                <w:szCs w:val="22"/>
              </w:rPr>
            </w:pPr>
            <w:r w:rsidRPr="00FE43E3">
              <w:rPr>
                <w:bCs/>
                <w:sz w:val="22"/>
                <w:szCs w:val="22"/>
              </w:rPr>
              <w:t>0,0</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50,0</w:t>
            </w:r>
          </w:p>
        </w:tc>
        <w:tc>
          <w:tcPr>
            <w:tcW w:w="993" w:type="dxa"/>
            <w:shd w:val="clear" w:color="auto" w:fill="auto"/>
          </w:tcPr>
          <w:p w:rsidR="00B028C1" w:rsidRPr="00FE43E3" w:rsidRDefault="00B028C1" w:rsidP="00D53E68">
            <w:pPr>
              <w:jc w:val="center"/>
              <w:rPr>
                <w:sz w:val="22"/>
                <w:szCs w:val="22"/>
              </w:rPr>
            </w:pPr>
            <w:r w:rsidRPr="00FE43E3">
              <w:rPr>
                <w:sz w:val="22"/>
                <w:szCs w:val="22"/>
              </w:rPr>
              <w:t>55,6</w:t>
            </w:r>
          </w:p>
        </w:tc>
        <w:tc>
          <w:tcPr>
            <w:tcW w:w="992" w:type="dxa"/>
            <w:shd w:val="clear" w:color="auto" w:fill="auto"/>
          </w:tcPr>
          <w:p w:rsidR="00B028C1" w:rsidRPr="00FE43E3" w:rsidRDefault="00B14CED" w:rsidP="00B14CED">
            <w:pPr>
              <w:jc w:val="center"/>
              <w:rPr>
                <w:sz w:val="22"/>
                <w:szCs w:val="22"/>
              </w:rPr>
            </w:pPr>
            <w:r>
              <w:rPr>
                <w:sz w:val="22"/>
                <w:szCs w:val="22"/>
              </w:rPr>
              <w:t>81,4</w:t>
            </w:r>
          </w:p>
        </w:tc>
        <w:tc>
          <w:tcPr>
            <w:tcW w:w="992" w:type="dxa"/>
            <w:shd w:val="clear" w:color="auto" w:fill="auto"/>
          </w:tcPr>
          <w:p w:rsidR="00B028C1" w:rsidRPr="00FE43E3" w:rsidRDefault="00B028C1" w:rsidP="00D53E68">
            <w:pPr>
              <w:jc w:val="center"/>
              <w:rPr>
                <w:sz w:val="22"/>
                <w:szCs w:val="22"/>
              </w:rPr>
            </w:pPr>
            <w:r w:rsidRPr="00FE43E3">
              <w:rPr>
                <w:sz w:val="22"/>
                <w:szCs w:val="22"/>
              </w:rPr>
              <w:t>52,5</w:t>
            </w:r>
          </w:p>
        </w:tc>
        <w:tc>
          <w:tcPr>
            <w:tcW w:w="992" w:type="dxa"/>
            <w:shd w:val="clear" w:color="auto" w:fill="auto"/>
          </w:tcPr>
          <w:p w:rsidR="00B028C1" w:rsidRPr="00FE43E3" w:rsidRDefault="00B028C1" w:rsidP="00D53E68">
            <w:pPr>
              <w:jc w:val="center"/>
              <w:rPr>
                <w:bCs/>
                <w:sz w:val="22"/>
                <w:szCs w:val="22"/>
              </w:rPr>
            </w:pPr>
            <w:r w:rsidRPr="00FE43E3">
              <w:rPr>
                <w:sz w:val="22"/>
                <w:szCs w:val="22"/>
              </w:rPr>
              <w:t>52,5</w:t>
            </w:r>
          </w:p>
        </w:tc>
      </w:tr>
      <w:tr w:rsidR="00B028C1" w:rsidRPr="00230568" w:rsidTr="00730017">
        <w:tc>
          <w:tcPr>
            <w:tcW w:w="2411" w:type="dxa"/>
            <w:gridSpan w:val="2"/>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Иные источники финансирования (указать)</w:t>
            </w:r>
          </w:p>
        </w:tc>
        <w:tc>
          <w:tcPr>
            <w:tcW w:w="1134" w:type="dxa"/>
          </w:tcPr>
          <w:p w:rsidR="00B028C1" w:rsidRPr="00FE43E3" w:rsidRDefault="00B028C1" w:rsidP="00D53E68">
            <w:pPr>
              <w:jc w:val="center"/>
              <w:rPr>
                <w:sz w:val="22"/>
                <w:szCs w:val="22"/>
              </w:rPr>
            </w:pPr>
            <w:r w:rsidRPr="00FE43E3">
              <w:rPr>
                <w:sz w:val="22"/>
                <w:szCs w:val="22"/>
              </w:rPr>
              <w:t>0,0</w:t>
            </w:r>
          </w:p>
        </w:tc>
        <w:tc>
          <w:tcPr>
            <w:tcW w:w="567"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2411" w:type="dxa"/>
            <w:gridSpan w:val="2"/>
            <w:vMerge w:val="restart"/>
            <w:shd w:val="clear" w:color="auto" w:fill="auto"/>
          </w:tcPr>
          <w:p w:rsidR="00B028C1" w:rsidRPr="00FE43E3" w:rsidRDefault="00B028C1" w:rsidP="00D53E68">
            <w:pPr>
              <w:rPr>
                <w:sz w:val="22"/>
                <w:szCs w:val="22"/>
              </w:rPr>
            </w:pPr>
            <w:r w:rsidRPr="00FE43E3">
              <w:rPr>
                <w:sz w:val="22"/>
                <w:szCs w:val="22"/>
              </w:rPr>
              <w:t>ИТОГО по программе:</w:t>
            </w:r>
          </w:p>
        </w:tc>
        <w:tc>
          <w:tcPr>
            <w:tcW w:w="1984" w:type="dxa"/>
            <w:vMerge w:val="restart"/>
            <w:shd w:val="clear" w:color="auto" w:fill="auto"/>
          </w:tcPr>
          <w:p w:rsidR="00B028C1" w:rsidRPr="00FE43E3" w:rsidRDefault="00B028C1" w:rsidP="00D53E68">
            <w:pPr>
              <w:jc w:val="center"/>
              <w:rPr>
                <w:sz w:val="22"/>
                <w:szCs w:val="22"/>
              </w:rPr>
            </w:pPr>
          </w:p>
        </w:tc>
        <w:tc>
          <w:tcPr>
            <w:tcW w:w="709" w:type="dxa"/>
            <w:vMerge w:val="restart"/>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Всего</w:t>
            </w:r>
          </w:p>
        </w:tc>
        <w:tc>
          <w:tcPr>
            <w:tcW w:w="1134" w:type="dxa"/>
          </w:tcPr>
          <w:p w:rsidR="00B028C1" w:rsidRPr="00FE43E3" w:rsidRDefault="00962F6D" w:rsidP="00326DC9">
            <w:pPr>
              <w:jc w:val="center"/>
              <w:rPr>
                <w:bCs/>
                <w:sz w:val="22"/>
                <w:szCs w:val="22"/>
              </w:rPr>
            </w:pPr>
            <w:r>
              <w:rPr>
                <w:bCs/>
                <w:sz w:val="22"/>
                <w:szCs w:val="22"/>
              </w:rPr>
              <w:t>334 722</w:t>
            </w:r>
            <w:r w:rsidR="00326DC9">
              <w:rPr>
                <w:bCs/>
                <w:sz w:val="22"/>
                <w:szCs w:val="22"/>
              </w:rPr>
              <w:t>,8</w:t>
            </w:r>
          </w:p>
        </w:tc>
        <w:tc>
          <w:tcPr>
            <w:tcW w:w="567"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bCs/>
                <w:sz w:val="22"/>
                <w:szCs w:val="22"/>
              </w:rPr>
            </w:pPr>
            <w:r w:rsidRPr="00FE43E3">
              <w:rPr>
                <w:sz w:val="22"/>
                <w:szCs w:val="22"/>
              </w:rPr>
              <w:t>31 088,5</w:t>
            </w:r>
          </w:p>
        </w:tc>
        <w:tc>
          <w:tcPr>
            <w:tcW w:w="992" w:type="dxa"/>
            <w:shd w:val="clear" w:color="auto" w:fill="auto"/>
          </w:tcPr>
          <w:p w:rsidR="00B028C1" w:rsidRPr="00FE43E3" w:rsidRDefault="00B028C1" w:rsidP="00D53E68">
            <w:pPr>
              <w:jc w:val="center"/>
              <w:rPr>
                <w:bCs/>
                <w:sz w:val="22"/>
                <w:szCs w:val="22"/>
              </w:rPr>
            </w:pPr>
            <w:r w:rsidRPr="00FE43E3">
              <w:rPr>
                <w:rStyle w:val="CharStyle8"/>
                <w:b w:val="0"/>
                <w:sz w:val="22"/>
                <w:szCs w:val="22"/>
              </w:rPr>
              <w:t>32 036,4</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32 332,0</w:t>
            </w:r>
          </w:p>
        </w:tc>
        <w:tc>
          <w:tcPr>
            <w:tcW w:w="993" w:type="dxa"/>
            <w:shd w:val="clear" w:color="auto" w:fill="auto"/>
          </w:tcPr>
          <w:p w:rsidR="00B028C1" w:rsidRPr="00FE43E3" w:rsidRDefault="00B028C1" w:rsidP="00D53E68">
            <w:pPr>
              <w:jc w:val="center"/>
              <w:rPr>
                <w:bCs/>
                <w:sz w:val="22"/>
                <w:szCs w:val="22"/>
              </w:rPr>
            </w:pPr>
            <w:r w:rsidRPr="00FE43E3">
              <w:rPr>
                <w:bCs/>
                <w:sz w:val="22"/>
                <w:szCs w:val="22"/>
              </w:rPr>
              <w:t>34 631,8</w:t>
            </w:r>
          </w:p>
        </w:tc>
        <w:tc>
          <w:tcPr>
            <w:tcW w:w="992" w:type="dxa"/>
            <w:shd w:val="clear" w:color="auto" w:fill="auto"/>
          </w:tcPr>
          <w:p w:rsidR="00B028C1" w:rsidRPr="00FE43E3" w:rsidRDefault="00962F6D" w:rsidP="005F7D0C">
            <w:pPr>
              <w:jc w:val="center"/>
              <w:rPr>
                <w:sz w:val="22"/>
                <w:szCs w:val="22"/>
              </w:rPr>
            </w:pPr>
            <w:r>
              <w:rPr>
                <w:sz w:val="22"/>
                <w:szCs w:val="22"/>
              </w:rPr>
              <w:t>34 241</w:t>
            </w:r>
            <w:r w:rsidR="005F7D0C">
              <w:rPr>
                <w:sz w:val="22"/>
                <w:szCs w:val="22"/>
              </w:rPr>
              <w:t>,</w:t>
            </w:r>
            <w:r w:rsidR="00326DC9">
              <w:rPr>
                <w:sz w:val="22"/>
                <w:szCs w:val="22"/>
              </w:rPr>
              <w:t>2</w:t>
            </w:r>
          </w:p>
        </w:tc>
        <w:tc>
          <w:tcPr>
            <w:tcW w:w="992" w:type="dxa"/>
            <w:shd w:val="clear" w:color="auto" w:fill="auto"/>
          </w:tcPr>
          <w:p w:rsidR="00B028C1" w:rsidRPr="00FE43E3" w:rsidRDefault="00B028C1" w:rsidP="00D53E68">
            <w:pPr>
              <w:jc w:val="center"/>
              <w:rPr>
                <w:sz w:val="22"/>
                <w:szCs w:val="22"/>
              </w:rPr>
            </w:pPr>
            <w:r w:rsidRPr="00FE43E3">
              <w:rPr>
                <w:sz w:val="22"/>
                <w:szCs w:val="22"/>
              </w:rPr>
              <w:t>68 956,1</w:t>
            </w:r>
          </w:p>
        </w:tc>
        <w:tc>
          <w:tcPr>
            <w:tcW w:w="992" w:type="dxa"/>
            <w:shd w:val="clear" w:color="auto" w:fill="auto"/>
          </w:tcPr>
          <w:p w:rsidR="00B028C1" w:rsidRPr="00FE43E3" w:rsidRDefault="00B028C1" w:rsidP="00D53E68">
            <w:pPr>
              <w:jc w:val="center"/>
              <w:rPr>
                <w:sz w:val="22"/>
                <w:szCs w:val="22"/>
              </w:rPr>
            </w:pPr>
            <w:r w:rsidRPr="00FE43E3">
              <w:rPr>
                <w:sz w:val="22"/>
                <w:szCs w:val="22"/>
              </w:rPr>
              <w:t>101 436,8</w:t>
            </w:r>
          </w:p>
        </w:tc>
      </w:tr>
      <w:tr w:rsidR="00B028C1" w:rsidRPr="00230568" w:rsidTr="00730017">
        <w:tc>
          <w:tcPr>
            <w:tcW w:w="2411" w:type="dxa"/>
            <w:gridSpan w:val="2"/>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 xml:space="preserve">Федеральный бюджет </w:t>
            </w:r>
          </w:p>
        </w:tc>
        <w:tc>
          <w:tcPr>
            <w:tcW w:w="1134" w:type="dxa"/>
          </w:tcPr>
          <w:p w:rsidR="00B028C1" w:rsidRPr="00FE43E3" w:rsidRDefault="00B028C1" w:rsidP="00D53E68">
            <w:pPr>
              <w:jc w:val="center"/>
              <w:rPr>
                <w:sz w:val="22"/>
                <w:szCs w:val="22"/>
              </w:rPr>
            </w:pPr>
            <w:r w:rsidRPr="00FE43E3">
              <w:rPr>
                <w:sz w:val="22"/>
                <w:szCs w:val="22"/>
              </w:rPr>
              <w:t>0,0</w:t>
            </w:r>
          </w:p>
        </w:tc>
        <w:tc>
          <w:tcPr>
            <w:tcW w:w="567"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2411" w:type="dxa"/>
            <w:gridSpan w:val="2"/>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 xml:space="preserve">Бюджет ХМАО - Югры </w:t>
            </w:r>
          </w:p>
        </w:tc>
        <w:tc>
          <w:tcPr>
            <w:tcW w:w="1134" w:type="dxa"/>
          </w:tcPr>
          <w:p w:rsidR="00B028C1" w:rsidRPr="00FE43E3" w:rsidRDefault="00B028C1" w:rsidP="00D53E68">
            <w:pPr>
              <w:jc w:val="center"/>
              <w:rPr>
                <w:sz w:val="22"/>
                <w:szCs w:val="22"/>
              </w:rPr>
            </w:pPr>
            <w:r w:rsidRPr="00FE43E3">
              <w:rPr>
                <w:sz w:val="22"/>
                <w:szCs w:val="22"/>
              </w:rPr>
              <w:t>0,0</w:t>
            </w:r>
          </w:p>
        </w:tc>
        <w:tc>
          <w:tcPr>
            <w:tcW w:w="567"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2411" w:type="dxa"/>
            <w:gridSpan w:val="2"/>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городского округа города Урай</w:t>
            </w:r>
          </w:p>
        </w:tc>
        <w:tc>
          <w:tcPr>
            <w:tcW w:w="1134" w:type="dxa"/>
          </w:tcPr>
          <w:p w:rsidR="00B028C1" w:rsidRPr="00FE43E3" w:rsidRDefault="00962F6D" w:rsidP="00326DC9">
            <w:pPr>
              <w:jc w:val="center"/>
              <w:rPr>
                <w:bCs/>
                <w:sz w:val="22"/>
                <w:szCs w:val="22"/>
              </w:rPr>
            </w:pPr>
            <w:r>
              <w:rPr>
                <w:bCs/>
                <w:sz w:val="22"/>
                <w:szCs w:val="22"/>
              </w:rPr>
              <w:t>334 722</w:t>
            </w:r>
            <w:r w:rsidR="00326DC9">
              <w:rPr>
                <w:bCs/>
                <w:sz w:val="22"/>
                <w:szCs w:val="22"/>
              </w:rPr>
              <w:t>,8</w:t>
            </w:r>
          </w:p>
        </w:tc>
        <w:tc>
          <w:tcPr>
            <w:tcW w:w="567"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bCs/>
                <w:sz w:val="22"/>
                <w:szCs w:val="22"/>
              </w:rPr>
            </w:pPr>
            <w:r w:rsidRPr="00FE43E3">
              <w:rPr>
                <w:sz w:val="22"/>
                <w:szCs w:val="22"/>
              </w:rPr>
              <w:t>31 088,5</w:t>
            </w:r>
          </w:p>
        </w:tc>
        <w:tc>
          <w:tcPr>
            <w:tcW w:w="992" w:type="dxa"/>
            <w:shd w:val="clear" w:color="auto" w:fill="auto"/>
          </w:tcPr>
          <w:p w:rsidR="00B028C1" w:rsidRPr="00FE43E3" w:rsidRDefault="00B028C1" w:rsidP="00D53E68">
            <w:pPr>
              <w:jc w:val="center"/>
              <w:rPr>
                <w:bCs/>
                <w:sz w:val="22"/>
                <w:szCs w:val="22"/>
              </w:rPr>
            </w:pPr>
            <w:r w:rsidRPr="00FE43E3">
              <w:rPr>
                <w:rStyle w:val="CharStyle8"/>
                <w:b w:val="0"/>
                <w:sz w:val="22"/>
                <w:szCs w:val="22"/>
              </w:rPr>
              <w:t>32 036,4</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32 332,0</w:t>
            </w:r>
          </w:p>
        </w:tc>
        <w:tc>
          <w:tcPr>
            <w:tcW w:w="993" w:type="dxa"/>
            <w:shd w:val="clear" w:color="auto" w:fill="auto"/>
          </w:tcPr>
          <w:p w:rsidR="00B028C1" w:rsidRPr="00FE43E3" w:rsidRDefault="00B028C1" w:rsidP="00D53E68">
            <w:pPr>
              <w:jc w:val="center"/>
              <w:rPr>
                <w:bCs/>
                <w:sz w:val="22"/>
                <w:szCs w:val="22"/>
              </w:rPr>
            </w:pPr>
            <w:r w:rsidRPr="00FE43E3">
              <w:rPr>
                <w:bCs/>
                <w:sz w:val="22"/>
                <w:szCs w:val="22"/>
              </w:rPr>
              <w:t>34 631,8</w:t>
            </w:r>
          </w:p>
        </w:tc>
        <w:tc>
          <w:tcPr>
            <w:tcW w:w="992" w:type="dxa"/>
            <w:shd w:val="clear" w:color="auto" w:fill="auto"/>
          </w:tcPr>
          <w:p w:rsidR="00B028C1" w:rsidRPr="00FE43E3" w:rsidRDefault="00962F6D" w:rsidP="000407C3">
            <w:pPr>
              <w:jc w:val="center"/>
              <w:rPr>
                <w:sz w:val="22"/>
                <w:szCs w:val="22"/>
              </w:rPr>
            </w:pPr>
            <w:r>
              <w:rPr>
                <w:sz w:val="22"/>
                <w:szCs w:val="22"/>
              </w:rPr>
              <w:t>34 241</w:t>
            </w:r>
            <w:r w:rsidR="00326DC9">
              <w:rPr>
                <w:sz w:val="22"/>
                <w:szCs w:val="22"/>
              </w:rPr>
              <w:t>,2</w:t>
            </w:r>
          </w:p>
        </w:tc>
        <w:tc>
          <w:tcPr>
            <w:tcW w:w="992" w:type="dxa"/>
            <w:shd w:val="clear" w:color="auto" w:fill="auto"/>
          </w:tcPr>
          <w:p w:rsidR="00B028C1" w:rsidRPr="00FE43E3" w:rsidRDefault="00B028C1" w:rsidP="00D53E68">
            <w:pPr>
              <w:jc w:val="center"/>
              <w:rPr>
                <w:sz w:val="22"/>
                <w:szCs w:val="22"/>
              </w:rPr>
            </w:pPr>
            <w:r w:rsidRPr="00FE43E3">
              <w:rPr>
                <w:sz w:val="22"/>
                <w:szCs w:val="22"/>
              </w:rPr>
              <w:t>68 956,1</w:t>
            </w:r>
          </w:p>
        </w:tc>
        <w:tc>
          <w:tcPr>
            <w:tcW w:w="992" w:type="dxa"/>
            <w:shd w:val="clear" w:color="auto" w:fill="auto"/>
          </w:tcPr>
          <w:p w:rsidR="00B028C1" w:rsidRPr="00FE43E3" w:rsidRDefault="00B028C1" w:rsidP="00D53E68">
            <w:pPr>
              <w:jc w:val="center"/>
              <w:rPr>
                <w:sz w:val="22"/>
                <w:szCs w:val="22"/>
              </w:rPr>
            </w:pPr>
            <w:r w:rsidRPr="00FE43E3">
              <w:rPr>
                <w:sz w:val="22"/>
                <w:szCs w:val="22"/>
              </w:rPr>
              <w:t>101 436,8</w:t>
            </w:r>
          </w:p>
        </w:tc>
      </w:tr>
      <w:tr w:rsidR="00B028C1" w:rsidRPr="00230568" w:rsidTr="00730017">
        <w:tc>
          <w:tcPr>
            <w:tcW w:w="2411" w:type="dxa"/>
            <w:gridSpan w:val="2"/>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Иные источники финансирования (указать)</w:t>
            </w:r>
          </w:p>
        </w:tc>
        <w:tc>
          <w:tcPr>
            <w:tcW w:w="1134" w:type="dxa"/>
          </w:tcPr>
          <w:p w:rsidR="00B028C1" w:rsidRPr="00FE43E3" w:rsidRDefault="00B028C1" w:rsidP="00D53E68">
            <w:pPr>
              <w:jc w:val="center"/>
              <w:rPr>
                <w:sz w:val="22"/>
                <w:szCs w:val="22"/>
              </w:rPr>
            </w:pPr>
            <w:r w:rsidRPr="00FE43E3">
              <w:rPr>
                <w:sz w:val="22"/>
                <w:szCs w:val="22"/>
              </w:rPr>
              <w:t>0,0</w:t>
            </w:r>
          </w:p>
        </w:tc>
        <w:tc>
          <w:tcPr>
            <w:tcW w:w="567"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bl>
    <w:p w:rsidR="00B028C1" w:rsidRDefault="000407C3" w:rsidP="00B028C1">
      <w:pPr>
        <w:spacing w:after="200" w:line="276" w:lineRule="auto"/>
        <w:jc w:val="right"/>
      </w:pPr>
      <w:r>
        <w:t xml:space="preserve"> ».</w:t>
      </w:r>
    </w:p>
    <w:p w:rsidR="006844D7" w:rsidRPr="006844D7" w:rsidRDefault="006844D7" w:rsidP="006844D7"/>
    <w:sectPr w:rsidR="006844D7" w:rsidRPr="006844D7" w:rsidSect="00D617F2">
      <w:headerReference w:type="even" r:id="rId9"/>
      <w:footerReference w:type="even" r:id="rId10"/>
      <w:footerReference w:type="first" r:id="rId11"/>
      <w:pgSz w:w="16838" w:h="11906" w:orient="landscape"/>
      <w:pgMar w:top="851" w:right="253" w:bottom="1418" w:left="1276"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B3E" w:rsidRDefault="00776B3E" w:rsidP="001A7B04">
      <w:r>
        <w:separator/>
      </w:r>
    </w:p>
  </w:endnote>
  <w:endnote w:type="continuationSeparator" w:id="0">
    <w:p w:rsidR="00776B3E" w:rsidRDefault="00776B3E" w:rsidP="001A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68" w:rsidRDefault="001C3C45" w:rsidP="00D439E5">
    <w:pPr>
      <w:pStyle w:val="a6"/>
      <w:framePr w:wrap="around" w:vAnchor="text" w:hAnchor="margin" w:xAlign="center" w:y="1"/>
      <w:rPr>
        <w:rStyle w:val="a5"/>
      </w:rPr>
    </w:pPr>
    <w:r>
      <w:rPr>
        <w:rStyle w:val="a5"/>
      </w:rPr>
      <w:fldChar w:fldCharType="begin"/>
    </w:r>
    <w:r w:rsidR="00D53E68">
      <w:rPr>
        <w:rStyle w:val="a5"/>
      </w:rPr>
      <w:instrText xml:space="preserve">PAGE  </w:instrText>
    </w:r>
    <w:r>
      <w:rPr>
        <w:rStyle w:val="a5"/>
      </w:rPr>
      <w:fldChar w:fldCharType="end"/>
    </w:r>
  </w:p>
  <w:p w:rsidR="00D53E68" w:rsidRDefault="00D53E6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68" w:rsidRDefault="00D53E68">
    <w:pPr>
      <w:pStyle w:val="a6"/>
      <w:jc w:val="center"/>
    </w:pPr>
  </w:p>
  <w:p w:rsidR="00D53E68" w:rsidRDefault="00D53E68">
    <w:pPr>
      <w:pStyle w:val="a6"/>
      <w:jc w:val="center"/>
    </w:pPr>
  </w:p>
  <w:p w:rsidR="00D53E68" w:rsidRDefault="00D53E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B3E" w:rsidRDefault="00776B3E" w:rsidP="001A7B04">
      <w:r>
        <w:separator/>
      </w:r>
    </w:p>
  </w:footnote>
  <w:footnote w:type="continuationSeparator" w:id="0">
    <w:p w:rsidR="00776B3E" w:rsidRDefault="00776B3E" w:rsidP="001A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68" w:rsidRDefault="001C3C45" w:rsidP="00D439E5">
    <w:pPr>
      <w:pStyle w:val="a3"/>
      <w:framePr w:wrap="around" w:vAnchor="text" w:hAnchor="margin" w:xAlign="center" w:y="1"/>
      <w:rPr>
        <w:rStyle w:val="a5"/>
      </w:rPr>
    </w:pPr>
    <w:r>
      <w:rPr>
        <w:rStyle w:val="a5"/>
      </w:rPr>
      <w:fldChar w:fldCharType="begin"/>
    </w:r>
    <w:r w:rsidR="00D53E68">
      <w:rPr>
        <w:rStyle w:val="a5"/>
      </w:rPr>
      <w:instrText xml:space="preserve">PAGE  </w:instrText>
    </w:r>
    <w:r>
      <w:rPr>
        <w:rStyle w:val="a5"/>
      </w:rPr>
      <w:fldChar w:fldCharType="end"/>
    </w:r>
  </w:p>
  <w:p w:rsidR="00D53E68" w:rsidRDefault="00D53E68" w:rsidP="00D439E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4B4C"/>
    <w:multiLevelType w:val="hybridMultilevel"/>
    <w:tmpl w:val="70D86CF6"/>
    <w:lvl w:ilvl="0" w:tplc="601C689A">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5FB6F4C"/>
    <w:multiLevelType w:val="hybridMultilevel"/>
    <w:tmpl w:val="F70C3E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2E359A"/>
    <w:multiLevelType w:val="hybridMultilevel"/>
    <w:tmpl w:val="3CDAE6C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229575AE"/>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67950"/>
    <w:multiLevelType w:val="hybridMultilevel"/>
    <w:tmpl w:val="C4F4569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DA005D"/>
    <w:multiLevelType w:val="hybridMultilevel"/>
    <w:tmpl w:val="4F223278"/>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2CD35F3C"/>
    <w:multiLevelType w:val="hybridMultilevel"/>
    <w:tmpl w:val="27D69028"/>
    <w:lvl w:ilvl="0" w:tplc="9B688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156FB3"/>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40954AE8"/>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D575D0"/>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7CE7D58"/>
    <w:multiLevelType w:val="multilevel"/>
    <w:tmpl w:val="503A4C9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4978400F"/>
    <w:multiLevelType w:val="hybridMultilevel"/>
    <w:tmpl w:val="B824B0FE"/>
    <w:lvl w:ilvl="0" w:tplc="04190011">
      <w:start w:val="1"/>
      <w:numFmt w:val="decimal"/>
      <w:pStyle w:val="1"/>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775BA"/>
    <w:multiLevelType w:val="hybridMultilevel"/>
    <w:tmpl w:val="2DE07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22549"/>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0B5CC1"/>
    <w:multiLevelType w:val="hybridMultilevel"/>
    <w:tmpl w:val="B8CE6A5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56F2471B"/>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677FA7"/>
    <w:multiLevelType w:val="hybridMultilevel"/>
    <w:tmpl w:val="4F223278"/>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
    <w:nsid w:val="5E8E48AE"/>
    <w:multiLevelType w:val="hybridMultilevel"/>
    <w:tmpl w:val="ADD2004A"/>
    <w:lvl w:ilvl="0" w:tplc="0419000F">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994E6B"/>
    <w:multiLevelType w:val="hybridMultilevel"/>
    <w:tmpl w:val="AF283BB2"/>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
    <w:nsid w:val="6A505245"/>
    <w:multiLevelType w:val="hybridMultilevel"/>
    <w:tmpl w:val="B8CE6A5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nsid w:val="6C1704B6"/>
    <w:multiLevelType w:val="hybridMultilevel"/>
    <w:tmpl w:val="5D0E5E56"/>
    <w:lvl w:ilvl="0" w:tplc="A746981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F6120C6"/>
    <w:multiLevelType w:val="multilevel"/>
    <w:tmpl w:val="E3606AF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CC1605"/>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7A4A4588"/>
    <w:multiLevelType w:val="hybridMultilevel"/>
    <w:tmpl w:val="6896BCA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7E04239C"/>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F2638CE"/>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2"/>
  </w:num>
  <w:num w:numId="3">
    <w:abstractNumId w:val="8"/>
  </w:num>
  <w:num w:numId="4">
    <w:abstractNumId w:val="23"/>
  </w:num>
  <w:num w:numId="5">
    <w:abstractNumId w:val="25"/>
  </w:num>
  <w:num w:numId="6">
    <w:abstractNumId w:val="2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16"/>
  </w:num>
  <w:num w:numId="11">
    <w:abstractNumId w:val="1"/>
  </w:num>
  <w:num w:numId="12">
    <w:abstractNumId w:val="13"/>
  </w:num>
  <w:num w:numId="13">
    <w:abstractNumId w:val="28"/>
  </w:num>
  <w:num w:numId="14">
    <w:abstractNumId w:val="9"/>
  </w:num>
  <w:num w:numId="15">
    <w:abstractNumId w:val="27"/>
  </w:num>
  <w:num w:numId="16">
    <w:abstractNumId w:val="26"/>
  </w:num>
  <w:num w:numId="17">
    <w:abstractNumId w:val="7"/>
  </w:num>
  <w:num w:numId="18">
    <w:abstractNumId w:val="10"/>
  </w:num>
  <w:num w:numId="19">
    <w:abstractNumId w:val="22"/>
  </w:num>
  <w:num w:numId="20">
    <w:abstractNumId w:val="20"/>
  </w:num>
  <w:num w:numId="21">
    <w:abstractNumId w:val="2"/>
  </w:num>
  <w:num w:numId="22">
    <w:abstractNumId w:val="5"/>
  </w:num>
  <w:num w:numId="23">
    <w:abstractNumId w:val="19"/>
  </w:num>
  <w:num w:numId="24">
    <w:abstractNumId w:val="0"/>
  </w:num>
  <w:num w:numId="25">
    <w:abstractNumId w:val="17"/>
  </w:num>
  <w:num w:numId="26">
    <w:abstractNumId w:val="15"/>
  </w:num>
  <w:num w:numId="27">
    <w:abstractNumId w:val="11"/>
  </w:num>
  <w:num w:numId="28">
    <w:abstractNumId w:val="4"/>
  </w:num>
  <w:num w:numId="2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00034"/>
  </w:hdrShapeDefaults>
  <w:footnotePr>
    <w:footnote w:id="-1"/>
    <w:footnote w:id="0"/>
  </w:footnotePr>
  <w:endnotePr>
    <w:endnote w:id="-1"/>
    <w:endnote w:id="0"/>
  </w:endnotePr>
  <w:compat/>
  <w:docVars>
    <w:docVar w:name="BossProviderVariable" w:val="25_01_2006!13102143-50a3-498d-8adf-2cef3035d521"/>
  </w:docVars>
  <w:rsids>
    <w:rsidRoot w:val="008B4B89"/>
    <w:rsid w:val="000009D8"/>
    <w:rsid w:val="00000FE9"/>
    <w:rsid w:val="00001FFE"/>
    <w:rsid w:val="00002D07"/>
    <w:rsid w:val="00002FA6"/>
    <w:rsid w:val="00003132"/>
    <w:rsid w:val="00003A75"/>
    <w:rsid w:val="00003BBA"/>
    <w:rsid w:val="00003E6D"/>
    <w:rsid w:val="0000407B"/>
    <w:rsid w:val="00004486"/>
    <w:rsid w:val="000052A9"/>
    <w:rsid w:val="000055C7"/>
    <w:rsid w:val="0000566B"/>
    <w:rsid w:val="00005CD0"/>
    <w:rsid w:val="000102BE"/>
    <w:rsid w:val="0001128A"/>
    <w:rsid w:val="000125AF"/>
    <w:rsid w:val="00013220"/>
    <w:rsid w:val="0001338E"/>
    <w:rsid w:val="00013927"/>
    <w:rsid w:val="00013B04"/>
    <w:rsid w:val="0001435E"/>
    <w:rsid w:val="000209E0"/>
    <w:rsid w:val="00020DEF"/>
    <w:rsid w:val="00020EAC"/>
    <w:rsid w:val="00023009"/>
    <w:rsid w:val="00023C85"/>
    <w:rsid w:val="00024E32"/>
    <w:rsid w:val="000252AF"/>
    <w:rsid w:val="00025E03"/>
    <w:rsid w:val="0002644F"/>
    <w:rsid w:val="00026AC3"/>
    <w:rsid w:val="000278D1"/>
    <w:rsid w:val="00027BA0"/>
    <w:rsid w:val="00033905"/>
    <w:rsid w:val="000343D6"/>
    <w:rsid w:val="00034BDA"/>
    <w:rsid w:val="00035212"/>
    <w:rsid w:val="000352DE"/>
    <w:rsid w:val="00035C45"/>
    <w:rsid w:val="00036797"/>
    <w:rsid w:val="0003687A"/>
    <w:rsid w:val="00036918"/>
    <w:rsid w:val="00036C70"/>
    <w:rsid w:val="00036FDC"/>
    <w:rsid w:val="00040332"/>
    <w:rsid w:val="00040671"/>
    <w:rsid w:val="000407C3"/>
    <w:rsid w:val="000409A6"/>
    <w:rsid w:val="00040E99"/>
    <w:rsid w:val="000413FD"/>
    <w:rsid w:val="0004182C"/>
    <w:rsid w:val="000419D8"/>
    <w:rsid w:val="00041EAB"/>
    <w:rsid w:val="00041F80"/>
    <w:rsid w:val="00042417"/>
    <w:rsid w:val="00042782"/>
    <w:rsid w:val="00043DA4"/>
    <w:rsid w:val="000441D7"/>
    <w:rsid w:val="00045454"/>
    <w:rsid w:val="000458A4"/>
    <w:rsid w:val="000459C6"/>
    <w:rsid w:val="00046C74"/>
    <w:rsid w:val="0005059A"/>
    <w:rsid w:val="0005311F"/>
    <w:rsid w:val="00053E7D"/>
    <w:rsid w:val="00053ED4"/>
    <w:rsid w:val="00053F83"/>
    <w:rsid w:val="000548A8"/>
    <w:rsid w:val="00054AB3"/>
    <w:rsid w:val="00054EE3"/>
    <w:rsid w:val="00055592"/>
    <w:rsid w:val="00056F33"/>
    <w:rsid w:val="000572C1"/>
    <w:rsid w:val="000600FE"/>
    <w:rsid w:val="000621ED"/>
    <w:rsid w:val="0006258A"/>
    <w:rsid w:val="00062A7B"/>
    <w:rsid w:val="00063FB3"/>
    <w:rsid w:val="00064747"/>
    <w:rsid w:val="00066A7B"/>
    <w:rsid w:val="00066BA4"/>
    <w:rsid w:val="000674A0"/>
    <w:rsid w:val="00067D93"/>
    <w:rsid w:val="00071B39"/>
    <w:rsid w:val="00072457"/>
    <w:rsid w:val="0007418C"/>
    <w:rsid w:val="00074B46"/>
    <w:rsid w:val="00076EB1"/>
    <w:rsid w:val="000777AB"/>
    <w:rsid w:val="00080537"/>
    <w:rsid w:val="0008241B"/>
    <w:rsid w:val="00082C3A"/>
    <w:rsid w:val="00082CF4"/>
    <w:rsid w:val="00082EC3"/>
    <w:rsid w:val="00082F42"/>
    <w:rsid w:val="000837C4"/>
    <w:rsid w:val="00084216"/>
    <w:rsid w:val="00084963"/>
    <w:rsid w:val="0008628F"/>
    <w:rsid w:val="000900E0"/>
    <w:rsid w:val="000909D6"/>
    <w:rsid w:val="00091857"/>
    <w:rsid w:val="0009189A"/>
    <w:rsid w:val="00091A40"/>
    <w:rsid w:val="00093282"/>
    <w:rsid w:val="00093553"/>
    <w:rsid w:val="00093BAC"/>
    <w:rsid w:val="000940DA"/>
    <w:rsid w:val="000967DB"/>
    <w:rsid w:val="000974F8"/>
    <w:rsid w:val="000A184A"/>
    <w:rsid w:val="000A2783"/>
    <w:rsid w:val="000A27EA"/>
    <w:rsid w:val="000A2A91"/>
    <w:rsid w:val="000A3200"/>
    <w:rsid w:val="000A3E5A"/>
    <w:rsid w:val="000A50E2"/>
    <w:rsid w:val="000A6775"/>
    <w:rsid w:val="000A7E9F"/>
    <w:rsid w:val="000B0430"/>
    <w:rsid w:val="000B0C42"/>
    <w:rsid w:val="000B0F57"/>
    <w:rsid w:val="000B26BA"/>
    <w:rsid w:val="000B3245"/>
    <w:rsid w:val="000B32EE"/>
    <w:rsid w:val="000B47E0"/>
    <w:rsid w:val="000B4F88"/>
    <w:rsid w:val="000B642E"/>
    <w:rsid w:val="000B6ABC"/>
    <w:rsid w:val="000B780C"/>
    <w:rsid w:val="000B78FE"/>
    <w:rsid w:val="000B79D6"/>
    <w:rsid w:val="000C1C9D"/>
    <w:rsid w:val="000C2D1F"/>
    <w:rsid w:val="000C2F75"/>
    <w:rsid w:val="000C3C12"/>
    <w:rsid w:val="000C438D"/>
    <w:rsid w:val="000C56C5"/>
    <w:rsid w:val="000C58BF"/>
    <w:rsid w:val="000C591A"/>
    <w:rsid w:val="000C63F4"/>
    <w:rsid w:val="000D019A"/>
    <w:rsid w:val="000D02F7"/>
    <w:rsid w:val="000D0570"/>
    <w:rsid w:val="000D0CC1"/>
    <w:rsid w:val="000D1359"/>
    <w:rsid w:val="000D169D"/>
    <w:rsid w:val="000D17CC"/>
    <w:rsid w:val="000D1931"/>
    <w:rsid w:val="000D198E"/>
    <w:rsid w:val="000D3552"/>
    <w:rsid w:val="000D3B23"/>
    <w:rsid w:val="000D447D"/>
    <w:rsid w:val="000D57F8"/>
    <w:rsid w:val="000D5B22"/>
    <w:rsid w:val="000D6FCA"/>
    <w:rsid w:val="000D77B7"/>
    <w:rsid w:val="000E20FB"/>
    <w:rsid w:val="000E2409"/>
    <w:rsid w:val="000E285F"/>
    <w:rsid w:val="000E303D"/>
    <w:rsid w:val="000E45B9"/>
    <w:rsid w:val="000E6E69"/>
    <w:rsid w:val="000E7506"/>
    <w:rsid w:val="000E76F0"/>
    <w:rsid w:val="000E78C1"/>
    <w:rsid w:val="000F0F23"/>
    <w:rsid w:val="000F16B6"/>
    <w:rsid w:val="000F18A7"/>
    <w:rsid w:val="000F1EFE"/>
    <w:rsid w:val="000F364F"/>
    <w:rsid w:val="000F4238"/>
    <w:rsid w:val="000F4346"/>
    <w:rsid w:val="000F5847"/>
    <w:rsid w:val="000F609D"/>
    <w:rsid w:val="000F6F51"/>
    <w:rsid w:val="000F76A5"/>
    <w:rsid w:val="001003C7"/>
    <w:rsid w:val="0010075E"/>
    <w:rsid w:val="00100A03"/>
    <w:rsid w:val="0010100C"/>
    <w:rsid w:val="00101440"/>
    <w:rsid w:val="0010169A"/>
    <w:rsid w:val="001017B9"/>
    <w:rsid w:val="001025BF"/>
    <w:rsid w:val="00103051"/>
    <w:rsid w:val="001030C8"/>
    <w:rsid w:val="00104F5A"/>
    <w:rsid w:val="00105021"/>
    <w:rsid w:val="001053A1"/>
    <w:rsid w:val="00110431"/>
    <w:rsid w:val="00110FDD"/>
    <w:rsid w:val="00111556"/>
    <w:rsid w:val="00111651"/>
    <w:rsid w:val="00111997"/>
    <w:rsid w:val="00111C55"/>
    <w:rsid w:val="0011273F"/>
    <w:rsid w:val="001127C9"/>
    <w:rsid w:val="00112F0E"/>
    <w:rsid w:val="00112F5A"/>
    <w:rsid w:val="00114C9E"/>
    <w:rsid w:val="001154ED"/>
    <w:rsid w:val="00115624"/>
    <w:rsid w:val="00115C10"/>
    <w:rsid w:val="001165D3"/>
    <w:rsid w:val="00117912"/>
    <w:rsid w:val="00120270"/>
    <w:rsid w:val="00120E41"/>
    <w:rsid w:val="00121787"/>
    <w:rsid w:val="00123DB7"/>
    <w:rsid w:val="001257F3"/>
    <w:rsid w:val="0012606B"/>
    <w:rsid w:val="0012625B"/>
    <w:rsid w:val="00126412"/>
    <w:rsid w:val="00126F66"/>
    <w:rsid w:val="00127594"/>
    <w:rsid w:val="0012789F"/>
    <w:rsid w:val="00127A08"/>
    <w:rsid w:val="00131637"/>
    <w:rsid w:val="001318C5"/>
    <w:rsid w:val="001320DE"/>
    <w:rsid w:val="00132375"/>
    <w:rsid w:val="00132BD2"/>
    <w:rsid w:val="00132F55"/>
    <w:rsid w:val="00134D2A"/>
    <w:rsid w:val="00134DE6"/>
    <w:rsid w:val="00134F09"/>
    <w:rsid w:val="00135DD9"/>
    <w:rsid w:val="001361CF"/>
    <w:rsid w:val="0013709D"/>
    <w:rsid w:val="00142885"/>
    <w:rsid w:val="00142914"/>
    <w:rsid w:val="0014297C"/>
    <w:rsid w:val="00142AB5"/>
    <w:rsid w:val="00142D75"/>
    <w:rsid w:val="00142F02"/>
    <w:rsid w:val="001437B1"/>
    <w:rsid w:val="00143D26"/>
    <w:rsid w:val="00143E45"/>
    <w:rsid w:val="0014408F"/>
    <w:rsid w:val="00144987"/>
    <w:rsid w:val="0014526C"/>
    <w:rsid w:val="00150A08"/>
    <w:rsid w:val="00153179"/>
    <w:rsid w:val="00154DA6"/>
    <w:rsid w:val="0015538E"/>
    <w:rsid w:val="00157B43"/>
    <w:rsid w:val="001609FA"/>
    <w:rsid w:val="001616B0"/>
    <w:rsid w:val="00161DCF"/>
    <w:rsid w:val="001640AE"/>
    <w:rsid w:val="00164289"/>
    <w:rsid w:val="00165754"/>
    <w:rsid w:val="001669A4"/>
    <w:rsid w:val="00166ED5"/>
    <w:rsid w:val="0016703B"/>
    <w:rsid w:val="001671D2"/>
    <w:rsid w:val="001675F6"/>
    <w:rsid w:val="00170689"/>
    <w:rsid w:val="0017075E"/>
    <w:rsid w:val="00172110"/>
    <w:rsid w:val="001723A8"/>
    <w:rsid w:val="001731A7"/>
    <w:rsid w:val="0017453D"/>
    <w:rsid w:val="001745BC"/>
    <w:rsid w:val="001757DC"/>
    <w:rsid w:val="001759C4"/>
    <w:rsid w:val="00177055"/>
    <w:rsid w:val="001770C4"/>
    <w:rsid w:val="00177865"/>
    <w:rsid w:val="00181050"/>
    <w:rsid w:val="00181CD0"/>
    <w:rsid w:val="00181FC3"/>
    <w:rsid w:val="00183BCA"/>
    <w:rsid w:val="00183D77"/>
    <w:rsid w:val="00184574"/>
    <w:rsid w:val="0018465E"/>
    <w:rsid w:val="00185B00"/>
    <w:rsid w:val="00186220"/>
    <w:rsid w:val="001866D7"/>
    <w:rsid w:val="001869A7"/>
    <w:rsid w:val="00187354"/>
    <w:rsid w:val="001878B3"/>
    <w:rsid w:val="00187F3C"/>
    <w:rsid w:val="00190378"/>
    <w:rsid w:val="001908D4"/>
    <w:rsid w:val="00190EDD"/>
    <w:rsid w:val="001917C4"/>
    <w:rsid w:val="00192B96"/>
    <w:rsid w:val="00193CFA"/>
    <w:rsid w:val="001943C9"/>
    <w:rsid w:val="0019466E"/>
    <w:rsid w:val="001958C6"/>
    <w:rsid w:val="00195F18"/>
    <w:rsid w:val="00196D48"/>
    <w:rsid w:val="001974C5"/>
    <w:rsid w:val="001A00F4"/>
    <w:rsid w:val="001A24AF"/>
    <w:rsid w:val="001A291E"/>
    <w:rsid w:val="001A298F"/>
    <w:rsid w:val="001A2AE9"/>
    <w:rsid w:val="001A3C96"/>
    <w:rsid w:val="001A4538"/>
    <w:rsid w:val="001A4F7A"/>
    <w:rsid w:val="001A53D3"/>
    <w:rsid w:val="001A6086"/>
    <w:rsid w:val="001A6738"/>
    <w:rsid w:val="001A6763"/>
    <w:rsid w:val="001A6DB6"/>
    <w:rsid w:val="001A72F0"/>
    <w:rsid w:val="001A7B04"/>
    <w:rsid w:val="001B09FC"/>
    <w:rsid w:val="001B11B6"/>
    <w:rsid w:val="001B1EB9"/>
    <w:rsid w:val="001B2989"/>
    <w:rsid w:val="001B480C"/>
    <w:rsid w:val="001B51A1"/>
    <w:rsid w:val="001B5400"/>
    <w:rsid w:val="001B5588"/>
    <w:rsid w:val="001B5732"/>
    <w:rsid w:val="001B5CA4"/>
    <w:rsid w:val="001B6421"/>
    <w:rsid w:val="001B7323"/>
    <w:rsid w:val="001C002D"/>
    <w:rsid w:val="001C06CE"/>
    <w:rsid w:val="001C092E"/>
    <w:rsid w:val="001C0DB9"/>
    <w:rsid w:val="001C1980"/>
    <w:rsid w:val="001C2806"/>
    <w:rsid w:val="001C3C45"/>
    <w:rsid w:val="001C3DF6"/>
    <w:rsid w:val="001C40AF"/>
    <w:rsid w:val="001C4330"/>
    <w:rsid w:val="001C4F8C"/>
    <w:rsid w:val="001C52BD"/>
    <w:rsid w:val="001C577A"/>
    <w:rsid w:val="001C7D76"/>
    <w:rsid w:val="001D084F"/>
    <w:rsid w:val="001D0E85"/>
    <w:rsid w:val="001D1318"/>
    <w:rsid w:val="001D1378"/>
    <w:rsid w:val="001D1688"/>
    <w:rsid w:val="001D18F9"/>
    <w:rsid w:val="001D3E5F"/>
    <w:rsid w:val="001D47BB"/>
    <w:rsid w:val="001D4971"/>
    <w:rsid w:val="001D5A0A"/>
    <w:rsid w:val="001D62CD"/>
    <w:rsid w:val="001D6829"/>
    <w:rsid w:val="001D7B6D"/>
    <w:rsid w:val="001E0770"/>
    <w:rsid w:val="001E1914"/>
    <w:rsid w:val="001E1A9E"/>
    <w:rsid w:val="001E4110"/>
    <w:rsid w:val="001E42AA"/>
    <w:rsid w:val="001E4874"/>
    <w:rsid w:val="001E529B"/>
    <w:rsid w:val="001E6492"/>
    <w:rsid w:val="001F0F3B"/>
    <w:rsid w:val="001F1383"/>
    <w:rsid w:val="001F22B6"/>
    <w:rsid w:val="001F2F00"/>
    <w:rsid w:val="001F3C6C"/>
    <w:rsid w:val="001F44D5"/>
    <w:rsid w:val="001F5051"/>
    <w:rsid w:val="001F6315"/>
    <w:rsid w:val="001F71C3"/>
    <w:rsid w:val="001F7229"/>
    <w:rsid w:val="001F7455"/>
    <w:rsid w:val="001F7627"/>
    <w:rsid w:val="002020D8"/>
    <w:rsid w:val="002022C6"/>
    <w:rsid w:val="00202C7A"/>
    <w:rsid w:val="00204BEB"/>
    <w:rsid w:val="00206C75"/>
    <w:rsid w:val="00207D4B"/>
    <w:rsid w:val="0021002F"/>
    <w:rsid w:val="00210C93"/>
    <w:rsid w:val="00211025"/>
    <w:rsid w:val="002116E3"/>
    <w:rsid w:val="00211B2A"/>
    <w:rsid w:val="00211BA0"/>
    <w:rsid w:val="002120DD"/>
    <w:rsid w:val="0021347C"/>
    <w:rsid w:val="00213DDB"/>
    <w:rsid w:val="00214A4A"/>
    <w:rsid w:val="0021714D"/>
    <w:rsid w:val="00217BFF"/>
    <w:rsid w:val="00217D6A"/>
    <w:rsid w:val="00220E3F"/>
    <w:rsid w:val="00221171"/>
    <w:rsid w:val="002251D0"/>
    <w:rsid w:val="00225784"/>
    <w:rsid w:val="002257AA"/>
    <w:rsid w:val="00225FC3"/>
    <w:rsid w:val="00226012"/>
    <w:rsid w:val="002262C8"/>
    <w:rsid w:val="002263C6"/>
    <w:rsid w:val="002265EA"/>
    <w:rsid w:val="0022669C"/>
    <w:rsid w:val="00226F0E"/>
    <w:rsid w:val="00230115"/>
    <w:rsid w:val="0023157D"/>
    <w:rsid w:val="00231978"/>
    <w:rsid w:val="002319A6"/>
    <w:rsid w:val="002326F4"/>
    <w:rsid w:val="0023339F"/>
    <w:rsid w:val="00233710"/>
    <w:rsid w:val="00234031"/>
    <w:rsid w:val="002340DF"/>
    <w:rsid w:val="00234C66"/>
    <w:rsid w:val="00235CB9"/>
    <w:rsid w:val="00235D07"/>
    <w:rsid w:val="0023645A"/>
    <w:rsid w:val="0023685F"/>
    <w:rsid w:val="00236C44"/>
    <w:rsid w:val="00237C95"/>
    <w:rsid w:val="0024026B"/>
    <w:rsid w:val="002404C8"/>
    <w:rsid w:val="002428F3"/>
    <w:rsid w:val="002449F8"/>
    <w:rsid w:val="00244A97"/>
    <w:rsid w:val="00244E67"/>
    <w:rsid w:val="002461B9"/>
    <w:rsid w:val="00246A0C"/>
    <w:rsid w:val="002470DC"/>
    <w:rsid w:val="002505B5"/>
    <w:rsid w:val="00251142"/>
    <w:rsid w:val="00251C9B"/>
    <w:rsid w:val="00251FA9"/>
    <w:rsid w:val="002539CB"/>
    <w:rsid w:val="00254145"/>
    <w:rsid w:val="00255544"/>
    <w:rsid w:val="00255B0C"/>
    <w:rsid w:val="00255E09"/>
    <w:rsid w:val="00255E1C"/>
    <w:rsid w:val="00256A9D"/>
    <w:rsid w:val="00256D85"/>
    <w:rsid w:val="002570D6"/>
    <w:rsid w:val="00260088"/>
    <w:rsid w:val="00260FC8"/>
    <w:rsid w:val="002621F6"/>
    <w:rsid w:val="0026292D"/>
    <w:rsid w:val="00262C85"/>
    <w:rsid w:val="00262DDA"/>
    <w:rsid w:val="00262EEE"/>
    <w:rsid w:val="00263489"/>
    <w:rsid w:val="00263CC3"/>
    <w:rsid w:val="00266539"/>
    <w:rsid w:val="002673A0"/>
    <w:rsid w:val="00267B85"/>
    <w:rsid w:val="00267EBC"/>
    <w:rsid w:val="002707A6"/>
    <w:rsid w:val="00270821"/>
    <w:rsid w:val="002717EB"/>
    <w:rsid w:val="00271C85"/>
    <w:rsid w:val="002762FB"/>
    <w:rsid w:val="00276D23"/>
    <w:rsid w:val="002771D5"/>
    <w:rsid w:val="00277936"/>
    <w:rsid w:val="0028006F"/>
    <w:rsid w:val="00282020"/>
    <w:rsid w:val="00282382"/>
    <w:rsid w:val="0028256D"/>
    <w:rsid w:val="002826D4"/>
    <w:rsid w:val="002843AF"/>
    <w:rsid w:val="00284916"/>
    <w:rsid w:val="00285FA6"/>
    <w:rsid w:val="00286301"/>
    <w:rsid w:val="00290885"/>
    <w:rsid w:val="002916F5"/>
    <w:rsid w:val="00293226"/>
    <w:rsid w:val="00293647"/>
    <w:rsid w:val="00293ABA"/>
    <w:rsid w:val="00295DF7"/>
    <w:rsid w:val="00296051"/>
    <w:rsid w:val="002966BA"/>
    <w:rsid w:val="00296A49"/>
    <w:rsid w:val="002971C2"/>
    <w:rsid w:val="002A01BC"/>
    <w:rsid w:val="002A0D40"/>
    <w:rsid w:val="002A13DC"/>
    <w:rsid w:val="002A157A"/>
    <w:rsid w:val="002A1F0B"/>
    <w:rsid w:val="002A1F2C"/>
    <w:rsid w:val="002A293C"/>
    <w:rsid w:val="002A2A7B"/>
    <w:rsid w:val="002A332E"/>
    <w:rsid w:val="002A378E"/>
    <w:rsid w:val="002A3ACF"/>
    <w:rsid w:val="002A3C91"/>
    <w:rsid w:val="002A3FA4"/>
    <w:rsid w:val="002A513B"/>
    <w:rsid w:val="002A58C4"/>
    <w:rsid w:val="002A5F6A"/>
    <w:rsid w:val="002A637B"/>
    <w:rsid w:val="002A6ABA"/>
    <w:rsid w:val="002A7DEA"/>
    <w:rsid w:val="002B0111"/>
    <w:rsid w:val="002B05A6"/>
    <w:rsid w:val="002B139B"/>
    <w:rsid w:val="002B16DF"/>
    <w:rsid w:val="002B29F9"/>
    <w:rsid w:val="002B495F"/>
    <w:rsid w:val="002B508A"/>
    <w:rsid w:val="002B547A"/>
    <w:rsid w:val="002B743E"/>
    <w:rsid w:val="002C0C7F"/>
    <w:rsid w:val="002C118C"/>
    <w:rsid w:val="002C126C"/>
    <w:rsid w:val="002C2146"/>
    <w:rsid w:val="002C4806"/>
    <w:rsid w:val="002C4FB8"/>
    <w:rsid w:val="002C5E00"/>
    <w:rsid w:val="002C6428"/>
    <w:rsid w:val="002C64BC"/>
    <w:rsid w:val="002C731F"/>
    <w:rsid w:val="002C79A2"/>
    <w:rsid w:val="002C7E84"/>
    <w:rsid w:val="002D0202"/>
    <w:rsid w:val="002D0567"/>
    <w:rsid w:val="002D05F5"/>
    <w:rsid w:val="002D29EE"/>
    <w:rsid w:val="002D2CBE"/>
    <w:rsid w:val="002D3248"/>
    <w:rsid w:val="002D3923"/>
    <w:rsid w:val="002D4B1D"/>
    <w:rsid w:val="002D5329"/>
    <w:rsid w:val="002D5ED4"/>
    <w:rsid w:val="002D7289"/>
    <w:rsid w:val="002D7960"/>
    <w:rsid w:val="002E028D"/>
    <w:rsid w:val="002E0E01"/>
    <w:rsid w:val="002E0FD3"/>
    <w:rsid w:val="002E147E"/>
    <w:rsid w:val="002E170E"/>
    <w:rsid w:val="002E1EEC"/>
    <w:rsid w:val="002E25BA"/>
    <w:rsid w:val="002E4C47"/>
    <w:rsid w:val="002E69A3"/>
    <w:rsid w:val="002E7956"/>
    <w:rsid w:val="002E7A02"/>
    <w:rsid w:val="002F068F"/>
    <w:rsid w:val="002F198D"/>
    <w:rsid w:val="002F1CB3"/>
    <w:rsid w:val="002F2428"/>
    <w:rsid w:val="002F28AE"/>
    <w:rsid w:val="002F29E2"/>
    <w:rsid w:val="002F2AA7"/>
    <w:rsid w:val="002F3127"/>
    <w:rsid w:val="002F42BC"/>
    <w:rsid w:val="002F610A"/>
    <w:rsid w:val="002F6BAB"/>
    <w:rsid w:val="002F6BE1"/>
    <w:rsid w:val="002F7167"/>
    <w:rsid w:val="002F7BC4"/>
    <w:rsid w:val="00303661"/>
    <w:rsid w:val="003047EB"/>
    <w:rsid w:val="00305019"/>
    <w:rsid w:val="003054AE"/>
    <w:rsid w:val="00306232"/>
    <w:rsid w:val="00310112"/>
    <w:rsid w:val="00310FA4"/>
    <w:rsid w:val="003116FF"/>
    <w:rsid w:val="0031192A"/>
    <w:rsid w:val="0031306B"/>
    <w:rsid w:val="0031361B"/>
    <w:rsid w:val="00313B9D"/>
    <w:rsid w:val="00313CF4"/>
    <w:rsid w:val="00314951"/>
    <w:rsid w:val="00315347"/>
    <w:rsid w:val="003154EA"/>
    <w:rsid w:val="00316316"/>
    <w:rsid w:val="00316CA1"/>
    <w:rsid w:val="0032006A"/>
    <w:rsid w:val="003206CB"/>
    <w:rsid w:val="0032090D"/>
    <w:rsid w:val="00321D88"/>
    <w:rsid w:val="0032289F"/>
    <w:rsid w:val="003228BA"/>
    <w:rsid w:val="00323774"/>
    <w:rsid w:val="00324425"/>
    <w:rsid w:val="0032474C"/>
    <w:rsid w:val="003259C8"/>
    <w:rsid w:val="0032669A"/>
    <w:rsid w:val="00326DC9"/>
    <w:rsid w:val="00327180"/>
    <w:rsid w:val="00327452"/>
    <w:rsid w:val="00327A16"/>
    <w:rsid w:val="0033068D"/>
    <w:rsid w:val="00330DB5"/>
    <w:rsid w:val="003316BC"/>
    <w:rsid w:val="003327D5"/>
    <w:rsid w:val="00333EFB"/>
    <w:rsid w:val="00333F94"/>
    <w:rsid w:val="003340EB"/>
    <w:rsid w:val="00334917"/>
    <w:rsid w:val="00335539"/>
    <w:rsid w:val="003379FA"/>
    <w:rsid w:val="00337FCB"/>
    <w:rsid w:val="003400D1"/>
    <w:rsid w:val="003404B5"/>
    <w:rsid w:val="00344523"/>
    <w:rsid w:val="003463A4"/>
    <w:rsid w:val="003479CC"/>
    <w:rsid w:val="003501A1"/>
    <w:rsid w:val="00351847"/>
    <w:rsid w:val="00351BAE"/>
    <w:rsid w:val="00351E99"/>
    <w:rsid w:val="00352B39"/>
    <w:rsid w:val="00353423"/>
    <w:rsid w:val="00353643"/>
    <w:rsid w:val="00353D4D"/>
    <w:rsid w:val="0035677A"/>
    <w:rsid w:val="003578CC"/>
    <w:rsid w:val="003607E2"/>
    <w:rsid w:val="00360D9A"/>
    <w:rsid w:val="00361566"/>
    <w:rsid w:val="00362C7A"/>
    <w:rsid w:val="003633B2"/>
    <w:rsid w:val="003634A3"/>
    <w:rsid w:val="0036405E"/>
    <w:rsid w:val="003641D1"/>
    <w:rsid w:val="00364E7C"/>
    <w:rsid w:val="00366C75"/>
    <w:rsid w:val="00367269"/>
    <w:rsid w:val="003678C2"/>
    <w:rsid w:val="0037112E"/>
    <w:rsid w:val="00371769"/>
    <w:rsid w:val="00372177"/>
    <w:rsid w:val="00372329"/>
    <w:rsid w:val="003731E7"/>
    <w:rsid w:val="00374B53"/>
    <w:rsid w:val="003762C1"/>
    <w:rsid w:val="00376ACC"/>
    <w:rsid w:val="00377D43"/>
    <w:rsid w:val="003801DA"/>
    <w:rsid w:val="00380EA0"/>
    <w:rsid w:val="003816C3"/>
    <w:rsid w:val="00382039"/>
    <w:rsid w:val="003829B5"/>
    <w:rsid w:val="003839BD"/>
    <w:rsid w:val="00383D96"/>
    <w:rsid w:val="00383DD9"/>
    <w:rsid w:val="003844C2"/>
    <w:rsid w:val="003847FB"/>
    <w:rsid w:val="00384BA1"/>
    <w:rsid w:val="00385C4D"/>
    <w:rsid w:val="003861B6"/>
    <w:rsid w:val="003865D4"/>
    <w:rsid w:val="00386699"/>
    <w:rsid w:val="00387631"/>
    <w:rsid w:val="00391B27"/>
    <w:rsid w:val="00392C01"/>
    <w:rsid w:val="00392D51"/>
    <w:rsid w:val="00393A14"/>
    <w:rsid w:val="00393B24"/>
    <w:rsid w:val="00393D0F"/>
    <w:rsid w:val="00394F20"/>
    <w:rsid w:val="00394F3F"/>
    <w:rsid w:val="00395539"/>
    <w:rsid w:val="00395C8F"/>
    <w:rsid w:val="00395EDB"/>
    <w:rsid w:val="003961E2"/>
    <w:rsid w:val="0039663B"/>
    <w:rsid w:val="003967A1"/>
    <w:rsid w:val="00397047"/>
    <w:rsid w:val="00397085"/>
    <w:rsid w:val="003A0856"/>
    <w:rsid w:val="003A3310"/>
    <w:rsid w:val="003A344C"/>
    <w:rsid w:val="003A4C3C"/>
    <w:rsid w:val="003A65CD"/>
    <w:rsid w:val="003A70E9"/>
    <w:rsid w:val="003A741C"/>
    <w:rsid w:val="003B0692"/>
    <w:rsid w:val="003B153F"/>
    <w:rsid w:val="003B1712"/>
    <w:rsid w:val="003B291B"/>
    <w:rsid w:val="003B319F"/>
    <w:rsid w:val="003B35C4"/>
    <w:rsid w:val="003B3603"/>
    <w:rsid w:val="003B45E5"/>
    <w:rsid w:val="003B48E3"/>
    <w:rsid w:val="003B494E"/>
    <w:rsid w:val="003B4D14"/>
    <w:rsid w:val="003B5970"/>
    <w:rsid w:val="003C0336"/>
    <w:rsid w:val="003C07B6"/>
    <w:rsid w:val="003C2148"/>
    <w:rsid w:val="003C267B"/>
    <w:rsid w:val="003C408E"/>
    <w:rsid w:val="003C4287"/>
    <w:rsid w:val="003C5F51"/>
    <w:rsid w:val="003C664E"/>
    <w:rsid w:val="003C672B"/>
    <w:rsid w:val="003C6940"/>
    <w:rsid w:val="003C714E"/>
    <w:rsid w:val="003C763A"/>
    <w:rsid w:val="003C7778"/>
    <w:rsid w:val="003D0E17"/>
    <w:rsid w:val="003D133F"/>
    <w:rsid w:val="003D14DC"/>
    <w:rsid w:val="003D18F5"/>
    <w:rsid w:val="003D19D4"/>
    <w:rsid w:val="003D235F"/>
    <w:rsid w:val="003D2888"/>
    <w:rsid w:val="003D3B81"/>
    <w:rsid w:val="003D5037"/>
    <w:rsid w:val="003D512B"/>
    <w:rsid w:val="003D5619"/>
    <w:rsid w:val="003D580B"/>
    <w:rsid w:val="003D58F1"/>
    <w:rsid w:val="003D64C6"/>
    <w:rsid w:val="003D74B4"/>
    <w:rsid w:val="003D7976"/>
    <w:rsid w:val="003D7CB7"/>
    <w:rsid w:val="003E22B4"/>
    <w:rsid w:val="003E271B"/>
    <w:rsid w:val="003E40EA"/>
    <w:rsid w:val="003E433B"/>
    <w:rsid w:val="003E4FA0"/>
    <w:rsid w:val="003E5057"/>
    <w:rsid w:val="003E52EF"/>
    <w:rsid w:val="003E5B9F"/>
    <w:rsid w:val="003E6B79"/>
    <w:rsid w:val="003E6E5D"/>
    <w:rsid w:val="003E7679"/>
    <w:rsid w:val="003F0A3D"/>
    <w:rsid w:val="003F13A0"/>
    <w:rsid w:val="003F3928"/>
    <w:rsid w:val="003F488F"/>
    <w:rsid w:val="003F4C4E"/>
    <w:rsid w:val="003F4CAF"/>
    <w:rsid w:val="003F517B"/>
    <w:rsid w:val="003F5373"/>
    <w:rsid w:val="003F5C7E"/>
    <w:rsid w:val="003F6C57"/>
    <w:rsid w:val="003F706C"/>
    <w:rsid w:val="003F7212"/>
    <w:rsid w:val="003F74EE"/>
    <w:rsid w:val="0040254A"/>
    <w:rsid w:val="00403C6E"/>
    <w:rsid w:val="0040552F"/>
    <w:rsid w:val="00405580"/>
    <w:rsid w:val="00405853"/>
    <w:rsid w:val="0040681F"/>
    <w:rsid w:val="00406F37"/>
    <w:rsid w:val="00410762"/>
    <w:rsid w:val="00414316"/>
    <w:rsid w:val="0041450F"/>
    <w:rsid w:val="00414C06"/>
    <w:rsid w:val="0041652E"/>
    <w:rsid w:val="00416CDA"/>
    <w:rsid w:val="0042081D"/>
    <w:rsid w:val="00420E96"/>
    <w:rsid w:val="004225BC"/>
    <w:rsid w:val="00423004"/>
    <w:rsid w:val="00424859"/>
    <w:rsid w:val="00424F19"/>
    <w:rsid w:val="00425563"/>
    <w:rsid w:val="0042567A"/>
    <w:rsid w:val="00425BF9"/>
    <w:rsid w:val="004271FE"/>
    <w:rsid w:val="0042751E"/>
    <w:rsid w:val="0043068C"/>
    <w:rsid w:val="00431266"/>
    <w:rsid w:val="004320F1"/>
    <w:rsid w:val="004322BE"/>
    <w:rsid w:val="00432640"/>
    <w:rsid w:val="00432BBB"/>
    <w:rsid w:val="004334AD"/>
    <w:rsid w:val="00433DBD"/>
    <w:rsid w:val="00434681"/>
    <w:rsid w:val="00437E30"/>
    <w:rsid w:val="00437F0E"/>
    <w:rsid w:val="00440550"/>
    <w:rsid w:val="0044090A"/>
    <w:rsid w:val="00442E1B"/>
    <w:rsid w:val="0044334B"/>
    <w:rsid w:val="00445E84"/>
    <w:rsid w:val="00446C88"/>
    <w:rsid w:val="00446D94"/>
    <w:rsid w:val="00447592"/>
    <w:rsid w:val="004475B5"/>
    <w:rsid w:val="00451019"/>
    <w:rsid w:val="00452EC4"/>
    <w:rsid w:val="00453A2A"/>
    <w:rsid w:val="00453D40"/>
    <w:rsid w:val="004541AA"/>
    <w:rsid w:val="0045574A"/>
    <w:rsid w:val="00455FD4"/>
    <w:rsid w:val="0045693C"/>
    <w:rsid w:val="00457629"/>
    <w:rsid w:val="00460514"/>
    <w:rsid w:val="00460DFE"/>
    <w:rsid w:val="0046197D"/>
    <w:rsid w:val="004620F9"/>
    <w:rsid w:val="0046239D"/>
    <w:rsid w:val="0046240A"/>
    <w:rsid w:val="004628E1"/>
    <w:rsid w:val="0046312F"/>
    <w:rsid w:val="00463365"/>
    <w:rsid w:val="004638DE"/>
    <w:rsid w:val="00463C5C"/>
    <w:rsid w:val="00463E4F"/>
    <w:rsid w:val="004655A3"/>
    <w:rsid w:val="00465AAC"/>
    <w:rsid w:val="00465DC8"/>
    <w:rsid w:val="00465DDD"/>
    <w:rsid w:val="00466A82"/>
    <w:rsid w:val="00467544"/>
    <w:rsid w:val="00470556"/>
    <w:rsid w:val="004705E1"/>
    <w:rsid w:val="0047090B"/>
    <w:rsid w:val="00470CA9"/>
    <w:rsid w:val="00471A3D"/>
    <w:rsid w:val="00471CED"/>
    <w:rsid w:val="0047314F"/>
    <w:rsid w:val="0047431F"/>
    <w:rsid w:val="004750B3"/>
    <w:rsid w:val="004759F4"/>
    <w:rsid w:val="004760D2"/>
    <w:rsid w:val="00476141"/>
    <w:rsid w:val="00476DE1"/>
    <w:rsid w:val="004804E1"/>
    <w:rsid w:val="004817EC"/>
    <w:rsid w:val="00481B45"/>
    <w:rsid w:val="0048316A"/>
    <w:rsid w:val="0048371E"/>
    <w:rsid w:val="004838EF"/>
    <w:rsid w:val="00484024"/>
    <w:rsid w:val="00484B13"/>
    <w:rsid w:val="00485F39"/>
    <w:rsid w:val="004876F2"/>
    <w:rsid w:val="00487776"/>
    <w:rsid w:val="00491067"/>
    <w:rsid w:val="00492292"/>
    <w:rsid w:val="00492494"/>
    <w:rsid w:val="004925A7"/>
    <w:rsid w:val="00492F05"/>
    <w:rsid w:val="0049368D"/>
    <w:rsid w:val="004942F9"/>
    <w:rsid w:val="0049497F"/>
    <w:rsid w:val="00494A81"/>
    <w:rsid w:val="00494BF0"/>
    <w:rsid w:val="00495921"/>
    <w:rsid w:val="00496109"/>
    <w:rsid w:val="00496D35"/>
    <w:rsid w:val="00496D74"/>
    <w:rsid w:val="0049714F"/>
    <w:rsid w:val="004A1442"/>
    <w:rsid w:val="004A1CDE"/>
    <w:rsid w:val="004A2376"/>
    <w:rsid w:val="004A2521"/>
    <w:rsid w:val="004A3725"/>
    <w:rsid w:val="004A52D6"/>
    <w:rsid w:val="004A5503"/>
    <w:rsid w:val="004A5CA6"/>
    <w:rsid w:val="004A5CB9"/>
    <w:rsid w:val="004A6EF6"/>
    <w:rsid w:val="004B02F2"/>
    <w:rsid w:val="004B1811"/>
    <w:rsid w:val="004B1960"/>
    <w:rsid w:val="004B24B4"/>
    <w:rsid w:val="004B26EB"/>
    <w:rsid w:val="004B2C2C"/>
    <w:rsid w:val="004B331A"/>
    <w:rsid w:val="004B50AF"/>
    <w:rsid w:val="004B61C5"/>
    <w:rsid w:val="004B71DA"/>
    <w:rsid w:val="004B7C36"/>
    <w:rsid w:val="004C0AE5"/>
    <w:rsid w:val="004C3037"/>
    <w:rsid w:val="004C3395"/>
    <w:rsid w:val="004C3DBA"/>
    <w:rsid w:val="004C40B8"/>
    <w:rsid w:val="004C44A4"/>
    <w:rsid w:val="004C4637"/>
    <w:rsid w:val="004C5015"/>
    <w:rsid w:val="004C5062"/>
    <w:rsid w:val="004C5F56"/>
    <w:rsid w:val="004C654C"/>
    <w:rsid w:val="004D0A6E"/>
    <w:rsid w:val="004D16EB"/>
    <w:rsid w:val="004D17EB"/>
    <w:rsid w:val="004D1A6B"/>
    <w:rsid w:val="004D1B2A"/>
    <w:rsid w:val="004D1CD0"/>
    <w:rsid w:val="004D2F08"/>
    <w:rsid w:val="004D3CB9"/>
    <w:rsid w:val="004D3DCD"/>
    <w:rsid w:val="004D480C"/>
    <w:rsid w:val="004D4924"/>
    <w:rsid w:val="004D4E27"/>
    <w:rsid w:val="004D5F49"/>
    <w:rsid w:val="004D5FB8"/>
    <w:rsid w:val="004D65DA"/>
    <w:rsid w:val="004D6C3A"/>
    <w:rsid w:val="004D72FA"/>
    <w:rsid w:val="004D7F9C"/>
    <w:rsid w:val="004E1330"/>
    <w:rsid w:val="004E200D"/>
    <w:rsid w:val="004E2172"/>
    <w:rsid w:val="004E2C99"/>
    <w:rsid w:val="004E38B6"/>
    <w:rsid w:val="004E5289"/>
    <w:rsid w:val="004E7AEC"/>
    <w:rsid w:val="004E7B10"/>
    <w:rsid w:val="004F07BC"/>
    <w:rsid w:val="004F08C4"/>
    <w:rsid w:val="004F1B0D"/>
    <w:rsid w:val="004F22BF"/>
    <w:rsid w:val="004F2A85"/>
    <w:rsid w:val="004F4B16"/>
    <w:rsid w:val="004F4EC0"/>
    <w:rsid w:val="005004BD"/>
    <w:rsid w:val="00500781"/>
    <w:rsid w:val="00500EFC"/>
    <w:rsid w:val="00501F94"/>
    <w:rsid w:val="005023C1"/>
    <w:rsid w:val="00503BA2"/>
    <w:rsid w:val="00505753"/>
    <w:rsid w:val="00505B79"/>
    <w:rsid w:val="00506C1F"/>
    <w:rsid w:val="00507516"/>
    <w:rsid w:val="00507DDD"/>
    <w:rsid w:val="005100CC"/>
    <w:rsid w:val="00510792"/>
    <w:rsid w:val="00510C9A"/>
    <w:rsid w:val="00510E25"/>
    <w:rsid w:val="0051382C"/>
    <w:rsid w:val="005152F5"/>
    <w:rsid w:val="00516333"/>
    <w:rsid w:val="00516D1A"/>
    <w:rsid w:val="00517E6B"/>
    <w:rsid w:val="00517FA1"/>
    <w:rsid w:val="0052092B"/>
    <w:rsid w:val="0052103C"/>
    <w:rsid w:val="00521108"/>
    <w:rsid w:val="005215CE"/>
    <w:rsid w:val="00522235"/>
    <w:rsid w:val="00522AC1"/>
    <w:rsid w:val="005231C4"/>
    <w:rsid w:val="00523B67"/>
    <w:rsid w:val="0052457C"/>
    <w:rsid w:val="00524AD9"/>
    <w:rsid w:val="005251BF"/>
    <w:rsid w:val="00526DEF"/>
    <w:rsid w:val="00527B0A"/>
    <w:rsid w:val="00527BD7"/>
    <w:rsid w:val="00527FD4"/>
    <w:rsid w:val="00530F2F"/>
    <w:rsid w:val="00531F73"/>
    <w:rsid w:val="00532263"/>
    <w:rsid w:val="0053241D"/>
    <w:rsid w:val="00532CFD"/>
    <w:rsid w:val="00532D82"/>
    <w:rsid w:val="005335ED"/>
    <w:rsid w:val="005339A0"/>
    <w:rsid w:val="00534EEA"/>
    <w:rsid w:val="005352EE"/>
    <w:rsid w:val="005355E3"/>
    <w:rsid w:val="0053579D"/>
    <w:rsid w:val="00535FC1"/>
    <w:rsid w:val="0053621D"/>
    <w:rsid w:val="005367BA"/>
    <w:rsid w:val="00537228"/>
    <w:rsid w:val="0053782D"/>
    <w:rsid w:val="00537ACD"/>
    <w:rsid w:val="005409CF"/>
    <w:rsid w:val="0054105B"/>
    <w:rsid w:val="005413CA"/>
    <w:rsid w:val="005419D6"/>
    <w:rsid w:val="005433C5"/>
    <w:rsid w:val="0054358B"/>
    <w:rsid w:val="00544DAF"/>
    <w:rsid w:val="005451C7"/>
    <w:rsid w:val="00545552"/>
    <w:rsid w:val="005456CB"/>
    <w:rsid w:val="0054598F"/>
    <w:rsid w:val="00546082"/>
    <w:rsid w:val="00546914"/>
    <w:rsid w:val="00551DA3"/>
    <w:rsid w:val="0055273C"/>
    <w:rsid w:val="0055311B"/>
    <w:rsid w:val="005531B7"/>
    <w:rsid w:val="00553302"/>
    <w:rsid w:val="00553477"/>
    <w:rsid w:val="005536C3"/>
    <w:rsid w:val="00553F9A"/>
    <w:rsid w:val="00556C3A"/>
    <w:rsid w:val="005573DA"/>
    <w:rsid w:val="005575EE"/>
    <w:rsid w:val="005579B2"/>
    <w:rsid w:val="00557CD0"/>
    <w:rsid w:val="00560781"/>
    <w:rsid w:val="00561076"/>
    <w:rsid w:val="0056157E"/>
    <w:rsid w:val="00561922"/>
    <w:rsid w:val="0056277E"/>
    <w:rsid w:val="005635A4"/>
    <w:rsid w:val="00564B28"/>
    <w:rsid w:val="00565769"/>
    <w:rsid w:val="00566E96"/>
    <w:rsid w:val="00567E30"/>
    <w:rsid w:val="00570549"/>
    <w:rsid w:val="00570739"/>
    <w:rsid w:val="00571338"/>
    <w:rsid w:val="00571C10"/>
    <w:rsid w:val="00571C82"/>
    <w:rsid w:val="005723CB"/>
    <w:rsid w:val="00572E16"/>
    <w:rsid w:val="00573164"/>
    <w:rsid w:val="00573B18"/>
    <w:rsid w:val="005744F4"/>
    <w:rsid w:val="00574F07"/>
    <w:rsid w:val="005751F4"/>
    <w:rsid w:val="00575528"/>
    <w:rsid w:val="0057585D"/>
    <w:rsid w:val="005770FE"/>
    <w:rsid w:val="00577351"/>
    <w:rsid w:val="005774E7"/>
    <w:rsid w:val="005800F2"/>
    <w:rsid w:val="005802BA"/>
    <w:rsid w:val="005811E2"/>
    <w:rsid w:val="005815FD"/>
    <w:rsid w:val="0058162B"/>
    <w:rsid w:val="00582DC4"/>
    <w:rsid w:val="00582ED3"/>
    <w:rsid w:val="0058405A"/>
    <w:rsid w:val="005841CA"/>
    <w:rsid w:val="0058549C"/>
    <w:rsid w:val="005904F6"/>
    <w:rsid w:val="00590DBF"/>
    <w:rsid w:val="00591D50"/>
    <w:rsid w:val="0059202C"/>
    <w:rsid w:val="0059516E"/>
    <w:rsid w:val="005959C8"/>
    <w:rsid w:val="00597442"/>
    <w:rsid w:val="005A0263"/>
    <w:rsid w:val="005A14A6"/>
    <w:rsid w:val="005A38E5"/>
    <w:rsid w:val="005A3E37"/>
    <w:rsid w:val="005A5FCD"/>
    <w:rsid w:val="005A6A96"/>
    <w:rsid w:val="005A7D45"/>
    <w:rsid w:val="005B0C12"/>
    <w:rsid w:val="005B13EE"/>
    <w:rsid w:val="005B2217"/>
    <w:rsid w:val="005B370E"/>
    <w:rsid w:val="005B48C5"/>
    <w:rsid w:val="005B4C0D"/>
    <w:rsid w:val="005B4C82"/>
    <w:rsid w:val="005B5A3A"/>
    <w:rsid w:val="005B5D63"/>
    <w:rsid w:val="005B68D8"/>
    <w:rsid w:val="005B6A20"/>
    <w:rsid w:val="005B7206"/>
    <w:rsid w:val="005B76DB"/>
    <w:rsid w:val="005C0000"/>
    <w:rsid w:val="005C196C"/>
    <w:rsid w:val="005C2D57"/>
    <w:rsid w:val="005C3AB9"/>
    <w:rsid w:val="005C4BE9"/>
    <w:rsid w:val="005C4D5D"/>
    <w:rsid w:val="005C57AE"/>
    <w:rsid w:val="005C5EA0"/>
    <w:rsid w:val="005C65C4"/>
    <w:rsid w:val="005C7686"/>
    <w:rsid w:val="005D0BD8"/>
    <w:rsid w:val="005D0FC0"/>
    <w:rsid w:val="005D1768"/>
    <w:rsid w:val="005D176D"/>
    <w:rsid w:val="005D2507"/>
    <w:rsid w:val="005D26CB"/>
    <w:rsid w:val="005D29A8"/>
    <w:rsid w:val="005D2A98"/>
    <w:rsid w:val="005D2E14"/>
    <w:rsid w:val="005D3400"/>
    <w:rsid w:val="005D383A"/>
    <w:rsid w:val="005D5B5A"/>
    <w:rsid w:val="005D769D"/>
    <w:rsid w:val="005D77C6"/>
    <w:rsid w:val="005E07D1"/>
    <w:rsid w:val="005E1034"/>
    <w:rsid w:val="005E1273"/>
    <w:rsid w:val="005E14C2"/>
    <w:rsid w:val="005E1D17"/>
    <w:rsid w:val="005E226F"/>
    <w:rsid w:val="005E3E5E"/>
    <w:rsid w:val="005E4F6B"/>
    <w:rsid w:val="005E5CB6"/>
    <w:rsid w:val="005E7967"/>
    <w:rsid w:val="005F08FC"/>
    <w:rsid w:val="005F114D"/>
    <w:rsid w:val="005F11D7"/>
    <w:rsid w:val="005F2F24"/>
    <w:rsid w:val="005F3F97"/>
    <w:rsid w:val="005F46B4"/>
    <w:rsid w:val="005F6F82"/>
    <w:rsid w:val="005F7D0C"/>
    <w:rsid w:val="00602B51"/>
    <w:rsid w:val="00604CBE"/>
    <w:rsid w:val="00604F94"/>
    <w:rsid w:val="00605746"/>
    <w:rsid w:val="00605AF8"/>
    <w:rsid w:val="00607183"/>
    <w:rsid w:val="00610DA2"/>
    <w:rsid w:val="00611901"/>
    <w:rsid w:val="00612FE2"/>
    <w:rsid w:val="006142C9"/>
    <w:rsid w:val="0061434E"/>
    <w:rsid w:val="00615A06"/>
    <w:rsid w:val="00616794"/>
    <w:rsid w:val="00617A24"/>
    <w:rsid w:val="0062220F"/>
    <w:rsid w:val="006244C8"/>
    <w:rsid w:val="006248EA"/>
    <w:rsid w:val="0062640B"/>
    <w:rsid w:val="0062652D"/>
    <w:rsid w:val="00626940"/>
    <w:rsid w:val="00627C62"/>
    <w:rsid w:val="00630BCA"/>
    <w:rsid w:val="00630FA2"/>
    <w:rsid w:val="0063115B"/>
    <w:rsid w:val="00631FEA"/>
    <w:rsid w:val="0063392A"/>
    <w:rsid w:val="00633A1F"/>
    <w:rsid w:val="00633D2C"/>
    <w:rsid w:val="006361EC"/>
    <w:rsid w:val="006366ED"/>
    <w:rsid w:val="00637193"/>
    <w:rsid w:val="00637D75"/>
    <w:rsid w:val="00640AB0"/>
    <w:rsid w:val="006410D0"/>
    <w:rsid w:val="00642813"/>
    <w:rsid w:val="00642E29"/>
    <w:rsid w:val="00642F5A"/>
    <w:rsid w:val="00643069"/>
    <w:rsid w:val="006430E9"/>
    <w:rsid w:val="0064341C"/>
    <w:rsid w:val="00643453"/>
    <w:rsid w:val="00643607"/>
    <w:rsid w:val="00643700"/>
    <w:rsid w:val="00651FC2"/>
    <w:rsid w:val="00652490"/>
    <w:rsid w:val="00652C14"/>
    <w:rsid w:val="0065443B"/>
    <w:rsid w:val="00654C8E"/>
    <w:rsid w:val="00654FFD"/>
    <w:rsid w:val="006554C5"/>
    <w:rsid w:val="00657B19"/>
    <w:rsid w:val="0066042B"/>
    <w:rsid w:val="0066067E"/>
    <w:rsid w:val="00660970"/>
    <w:rsid w:val="00661541"/>
    <w:rsid w:val="00661551"/>
    <w:rsid w:val="00663044"/>
    <w:rsid w:val="00664055"/>
    <w:rsid w:val="00665299"/>
    <w:rsid w:val="0066584D"/>
    <w:rsid w:val="00666E32"/>
    <w:rsid w:val="00666F79"/>
    <w:rsid w:val="00670126"/>
    <w:rsid w:val="00670D28"/>
    <w:rsid w:val="00671366"/>
    <w:rsid w:val="006725AD"/>
    <w:rsid w:val="006725D0"/>
    <w:rsid w:val="00672AE4"/>
    <w:rsid w:val="00672CB4"/>
    <w:rsid w:val="006738EA"/>
    <w:rsid w:val="0067491B"/>
    <w:rsid w:val="00675B4B"/>
    <w:rsid w:val="00675CAE"/>
    <w:rsid w:val="0068393C"/>
    <w:rsid w:val="006844D7"/>
    <w:rsid w:val="00684A38"/>
    <w:rsid w:val="00685548"/>
    <w:rsid w:val="0068647E"/>
    <w:rsid w:val="0068677B"/>
    <w:rsid w:val="00686CC9"/>
    <w:rsid w:val="00687FF9"/>
    <w:rsid w:val="0069057A"/>
    <w:rsid w:val="00692120"/>
    <w:rsid w:val="0069236D"/>
    <w:rsid w:val="00692717"/>
    <w:rsid w:val="00692BE5"/>
    <w:rsid w:val="00694750"/>
    <w:rsid w:val="0069551A"/>
    <w:rsid w:val="006962AB"/>
    <w:rsid w:val="00696D9D"/>
    <w:rsid w:val="006974B2"/>
    <w:rsid w:val="0069783A"/>
    <w:rsid w:val="00697EA1"/>
    <w:rsid w:val="006A28AC"/>
    <w:rsid w:val="006A3247"/>
    <w:rsid w:val="006A39F9"/>
    <w:rsid w:val="006A484F"/>
    <w:rsid w:val="006A5B46"/>
    <w:rsid w:val="006A75B6"/>
    <w:rsid w:val="006B0164"/>
    <w:rsid w:val="006B050B"/>
    <w:rsid w:val="006B0D03"/>
    <w:rsid w:val="006B1C06"/>
    <w:rsid w:val="006B31DE"/>
    <w:rsid w:val="006B3AB5"/>
    <w:rsid w:val="006B4142"/>
    <w:rsid w:val="006B42A4"/>
    <w:rsid w:val="006B56AE"/>
    <w:rsid w:val="006B682B"/>
    <w:rsid w:val="006B76D7"/>
    <w:rsid w:val="006B780E"/>
    <w:rsid w:val="006B7B78"/>
    <w:rsid w:val="006C0728"/>
    <w:rsid w:val="006C082C"/>
    <w:rsid w:val="006C09E3"/>
    <w:rsid w:val="006C14C3"/>
    <w:rsid w:val="006C171B"/>
    <w:rsid w:val="006C1A56"/>
    <w:rsid w:val="006C1CC4"/>
    <w:rsid w:val="006C1FF8"/>
    <w:rsid w:val="006C2576"/>
    <w:rsid w:val="006C2668"/>
    <w:rsid w:val="006C2C33"/>
    <w:rsid w:val="006C4451"/>
    <w:rsid w:val="006C4D66"/>
    <w:rsid w:val="006C5B28"/>
    <w:rsid w:val="006C6D02"/>
    <w:rsid w:val="006C72B0"/>
    <w:rsid w:val="006C7FFE"/>
    <w:rsid w:val="006D06AB"/>
    <w:rsid w:val="006D12E2"/>
    <w:rsid w:val="006D14CE"/>
    <w:rsid w:val="006D16FE"/>
    <w:rsid w:val="006D1C11"/>
    <w:rsid w:val="006D1FFB"/>
    <w:rsid w:val="006D24A4"/>
    <w:rsid w:val="006D2BCC"/>
    <w:rsid w:val="006D4189"/>
    <w:rsid w:val="006D41E9"/>
    <w:rsid w:val="006D4282"/>
    <w:rsid w:val="006D4675"/>
    <w:rsid w:val="006D4E63"/>
    <w:rsid w:val="006D5912"/>
    <w:rsid w:val="006D704D"/>
    <w:rsid w:val="006D7203"/>
    <w:rsid w:val="006D79C2"/>
    <w:rsid w:val="006E1D5A"/>
    <w:rsid w:val="006E2A75"/>
    <w:rsid w:val="006E3E2E"/>
    <w:rsid w:val="006E6B65"/>
    <w:rsid w:val="006E6CE5"/>
    <w:rsid w:val="006F04C4"/>
    <w:rsid w:val="006F1705"/>
    <w:rsid w:val="006F1885"/>
    <w:rsid w:val="006F1BA9"/>
    <w:rsid w:val="006F1FB2"/>
    <w:rsid w:val="006F2C67"/>
    <w:rsid w:val="006F4796"/>
    <w:rsid w:val="006F55A1"/>
    <w:rsid w:val="006F70A1"/>
    <w:rsid w:val="006F7FF9"/>
    <w:rsid w:val="0070008A"/>
    <w:rsid w:val="007005D0"/>
    <w:rsid w:val="00700F21"/>
    <w:rsid w:val="007038AB"/>
    <w:rsid w:val="007038AC"/>
    <w:rsid w:val="00704B8A"/>
    <w:rsid w:val="00705B0C"/>
    <w:rsid w:val="007062E0"/>
    <w:rsid w:val="00706BFE"/>
    <w:rsid w:val="00711E56"/>
    <w:rsid w:val="007123B7"/>
    <w:rsid w:val="0071325B"/>
    <w:rsid w:val="00714763"/>
    <w:rsid w:val="00714ED8"/>
    <w:rsid w:val="00715561"/>
    <w:rsid w:val="007165F9"/>
    <w:rsid w:val="00716FE8"/>
    <w:rsid w:val="007171A6"/>
    <w:rsid w:val="007171F8"/>
    <w:rsid w:val="00724101"/>
    <w:rsid w:val="0072472C"/>
    <w:rsid w:val="00726328"/>
    <w:rsid w:val="007264D4"/>
    <w:rsid w:val="00726B69"/>
    <w:rsid w:val="00727438"/>
    <w:rsid w:val="00727CE6"/>
    <w:rsid w:val="00730017"/>
    <w:rsid w:val="007301FF"/>
    <w:rsid w:val="00731912"/>
    <w:rsid w:val="00731B44"/>
    <w:rsid w:val="00731F01"/>
    <w:rsid w:val="0073291B"/>
    <w:rsid w:val="00733165"/>
    <w:rsid w:val="00733A45"/>
    <w:rsid w:val="00733D83"/>
    <w:rsid w:val="0073446C"/>
    <w:rsid w:val="00735365"/>
    <w:rsid w:val="0073771F"/>
    <w:rsid w:val="00740202"/>
    <w:rsid w:val="00740865"/>
    <w:rsid w:val="007409A8"/>
    <w:rsid w:val="00740D35"/>
    <w:rsid w:val="007411FA"/>
    <w:rsid w:val="00741DEB"/>
    <w:rsid w:val="00743E40"/>
    <w:rsid w:val="007444D0"/>
    <w:rsid w:val="00745267"/>
    <w:rsid w:val="00745A59"/>
    <w:rsid w:val="00746505"/>
    <w:rsid w:val="00746D57"/>
    <w:rsid w:val="00747D8B"/>
    <w:rsid w:val="00750A8C"/>
    <w:rsid w:val="00750B9E"/>
    <w:rsid w:val="00750C63"/>
    <w:rsid w:val="00751AE0"/>
    <w:rsid w:val="00751B3F"/>
    <w:rsid w:val="00751B84"/>
    <w:rsid w:val="00751D54"/>
    <w:rsid w:val="0075215F"/>
    <w:rsid w:val="0075296A"/>
    <w:rsid w:val="00752ACA"/>
    <w:rsid w:val="00754041"/>
    <w:rsid w:val="00754294"/>
    <w:rsid w:val="00755F2C"/>
    <w:rsid w:val="00756889"/>
    <w:rsid w:val="00756FC8"/>
    <w:rsid w:val="007570A4"/>
    <w:rsid w:val="00757234"/>
    <w:rsid w:val="00757B70"/>
    <w:rsid w:val="007609E9"/>
    <w:rsid w:val="00761B3A"/>
    <w:rsid w:val="007629F3"/>
    <w:rsid w:val="00763BDF"/>
    <w:rsid w:val="00765C6F"/>
    <w:rsid w:val="007671B4"/>
    <w:rsid w:val="00767E14"/>
    <w:rsid w:val="0077190A"/>
    <w:rsid w:val="00772138"/>
    <w:rsid w:val="0077272E"/>
    <w:rsid w:val="00773ADE"/>
    <w:rsid w:val="00773F4A"/>
    <w:rsid w:val="00774729"/>
    <w:rsid w:val="00775457"/>
    <w:rsid w:val="00775F21"/>
    <w:rsid w:val="00776375"/>
    <w:rsid w:val="00776B3E"/>
    <w:rsid w:val="00776BA5"/>
    <w:rsid w:val="00777A5F"/>
    <w:rsid w:val="00782114"/>
    <w:rsid w:val="007823E4"/>
    <w:rsid w:val="00783E7A"/>
    <w:rsid w:val="007851A1"/>
    <w:rsid w:val="00785420"/>
    <w:rsid w:val="00785A47"/>
    <w:rsid w:val="00786029"/>
    <w:rsid w:val="007868C1"/>
    <w:rsid w:val="00787BA0"/>
    <w:rsid w:val="00790389"/>
    <w:rsid w:val="007907E7"/>
    <w:rsid w:val="00791350"/>
    <w:rsid w:val="007921DD"/>
    <w:rsid w:val="00793F54"/>
    <w:rsid w:val="00794CC5"/>
    <w:rsid w:val="00797791"/>
    <w:rsid w:val="007A1CC2"/>
    <w:rsid w:val="007A1E8F"/>
    <w:rsid w:val="007A203E"/>
    <w:rsid w:val="007A275A"/>
    <w:rsid w:val="007A285A"/>
    <w:rsid w:val="007A31AF"/>
    <w:rsid w:val="007A37BC"/>
    <w:rsid w:val="007A3A4B"/>
    <w:rsid w:val="007A4843"/>
    <w:rsid w:val="007A50ED"/>
    <w:rsid w:val="007A510A"/>
    <w:rsid w:val="007A546C"/>
    <w:rsid w:val="007A5D0A"/>
    <w:rsid w:val="007A6967"/>
    <w:rsid w:val="007A6CC3"/>
    <w:rsid w:val="007A7131"/>
    <w:rsid w:val="007A7299"/>
    <w:rsid w:val="007A72B5"/>
    <w:rsid w:val="007A75DA"/>
    <w:rsid w:val="007B0077"/>
    <w:rsid w:val="007B06F0"/>
    <w:rsid w:val="007B0E80"/>
    <w:rsid w:val="007B2B42"/>
    <w:rsid w:val="007B2BBB"/>
    <w:rsid w:val="007B3FE8"/>
    <w:rsid w:val="007B4CB0"/>
    <w:rsid w:val="007B4FD8"/>
    <w:rsid w:val="007B6442"/>
    <w:rsid w:val="007B7859"/>
    <w:rsid w:val="007C0B32"/>
    <w:rsid w:val="007C0F06"/>
    <w:rsid w:val="007C0F92"/>
    <w:rsid w:val="007C212E"/>
    <w:rsid w:val="007C63D9"/>
    <w:rsid w:val="007C63E3"/>
    <w:rsid w:val="007C6B9B"/>
    <w:rsid w:val="007D0579"/>
    <w:rsid w:val="007D153F"/>
    <w:rsid w:val="007D15ED"/>
    <w:rsid w:val="007D25F1"/>
    <w:rsid w:val="007D3AE2"/>
    <w:rsid w:val="007D502C"/>
    <w:rsid w:val="007D64E1"/>
    <w:rsid w:val="007D674A"/>
    <w:rsid w:val="007D7522"/>
    <w:rsid w:val="007E02F2"/>
    <w:rsid w:val="007E0332"/>
    <w:rsid w:val="007E05F2"/>
    <w:rsid w:val="007E0AAD"/>
    <w:rsid w:val="007E0B1C"/>
    <w:rsid w:val="007E0E7D"/>
    <w:rsid w:val="007E1D8E"/>
    <w:rsid w:val="007E2780"/>
    <w:rsid w:val="007E3890"/>
    <w:rsid w:val="007E406A"/>
    <w:rsid w:val="007E5BB9"/>
    <w:rsid w:val="007E6799"/>
    <w:rsid w:val="007E6BEF"/>
    <w:rsid w:val="007E7D26"/>
    <w:rsid w:val="007E7DC6"/>
    <w:rsid w:val="007E7F03"/>
    <w:rsid w:val="007F05E1"/>
    <w:rsid w:val="007F05EF"/>
    <w:rsid w:val="007F129D"/>
    <w:rsid w:val="007F16AB"/>
    <w:rsid w:val="007F1D32"/>
    <w:rsid w:val="007F1E3A"/>
    <w:rsid w:val="007F32F8"/>
    <w:rsid w:val="007F42B7"/>
    <w:rsid w:val="007F5227"/>
    <w:rsid w:val="007F551C"/>
    <w:rsid w:val="007F565F"/>
    <w:rsid w:val="007F58EE"/>
    <w:rsid w:val="007F677D"/>
    <w:rsid w:val="007F730B"/>
    <w:rsid w:val="007F74AB"/>
    <w:rsid w:val="007F7B54"/>
    <w:rsid w:val="00802B1C"/>
    <w:rsid w:val="00803237"/>
    <w:rsid w:val="00803F90"/>
    <w:rsid w:val="00805CAD"/>
    <w:rsid w:val="00805DAB"/>
    <w:rsid w:val="008065E7"/>
    <w:rsid w:val="008069D3"/>
    <w:rsid w:val="0080792A"/>
    <w:rsid w:val="00807F0E"/>
    <w:rsid w:val="008127A8"/>
    <w:rsid w:val="00815B55"/>
    <w:rsid w:val="00815BC3"/>
    <w:rsid w:val="00815E33"/>
    <w:rsid w:val="008163F3"/>
    <w:rsid w:val="00816461"/>
    <w:rsid w:val="00816868"/>
    <w:rsid w:val="00816AFB"/>
    <w:rsid w:val="00817A6A"/>
    <w:rsid w:val="00817ED3"/>
    <w:rsid w:val="00820E1B"/>
    <w:rsid w:val="00821C10"/>
    <w:rsid w:val="008228F0"/>
    <w:rsid w:val="00822F91"/>
    <w:rsid w:val="00823C5A"/>
    <w:rsid w:val="00824F3F"/>
    <w:rsid w:val="00825F5E"/>
    <w:rsid w:val="00826656"/>
    <w:rsid w:val="008266F4"/>
    <w:rsid w:val="00826C77"/>
    <w:rsid w:val="00826FCF"/>
    <w:rsid w:val="008270BF"/>
    <w:rsid w:val="0082722F"/>
    <w:rsid w:val="00827243"/>
    <w:rsid w:val="00827641"/>
    <w:rsid w:val="008277BB"/>
    <w:rsid w:val="008279B0"/>
    <w:rsid w:val="00827B89"/>
    <w:rsid w:val="0083029B"/>
    <w:rsid w:val="0083066C"/>
    <w:rsid w:val="008315C6"/>
    <w:rsid w:val="008319F9"/>
    <w:rsid w:val="00832199"/>
    <w:rsid w:val="00832F80"/>
    <w:rsid w:val="008331EC"/>
    <w:rsid w:val="00833DAF"/>
    <w:rsid w:val="008344BC"/>
    <w:rsid w:val="0083463D"/>
    <w:rsid w:val="00836BC3"/>
    <w:rsid w:val="008375CD"/>
    <w:rsid w:val="00840C8D"/>
    <w:rsid w:val="00842F04"/>
    <w:rsid w:val="008431AD"/>
    <w:rsid w:val="008433E4"/>
    <w:rsid w:val="00843901"/>
    <w:rsid w:val="00844214"/>
    <w:rsid w:val="00845BF2"/>
    <w:rsid w:val="00845D9E"/>
    <w:rsid w:val="00846B5F"/>
    <w:rsid w:val="00846BF8"/>
    <w:rsid w:val="00851604"/>
    <w:rsid w:val="00851AC0"/>
    <w:rsid w:val="00851CA5"/>
    <w:rsid w:val="00852022"/>
    <w:rsid w:val="00852BF2"/>
    <w:rsid w:val="00853030"/>
    <w:rsid w:val="00853B36"/>
    <w:rsid w:val="00853F58"/>
    <w:rsid w:val="00854A40"/>
    <w:rsid w:val="00855419"/>
    <w:rsid w:val="00855C43"/>
    <w:rsid w:val="00855EEB"/>
    <w:rsid w:val="00856500"/>
    <w:rsid w:val="00857BC0"/>
    <w:rsid w:val="008612C0"/>
    <w:rsid w:val="00861856"/>
    <w:rsid w:val="00863657"/>
    <w:rsid w:val="00863A2F"/>
    <w:rsid w:val="008640CF"/>
    <w:rsid w:val="00865204"/>
    <w:rsid w:val="008663F8"/>
    <w:rsid w:val="00867086"/>
    <w:rsid w:val="00867322"/>
    <w:rsid w:val="00870EB1"/>
    <w:rsid w:val="00871524"/>
    <w:rsid w:val="00871680"/>
    <w:rsid w:val="00871A93"/>
    <w:rsid w:val="00871D65"/>
    <w:rsid w:val="00871F23"/>
    <w:rsid w:val="008721D6"/>
    <w:rsid w:val="00872D2D"/>
    <w:rsid w:val="00873127"/>
    <w:rsid w:val="00873C25"/>
    <w:rsid w:val="00875620"/>
    <w:rsid w:val="008759E6"/>
    <w:rsid w:val="0087663D"/>
    <w:rsid w:val="00877DD0"/>
    <w:rsid w:val="00880460"/>
    <w:rsid w:val="008815CC"/>
    <w:rsid w:val="008817BD"/>
    <w:rsid w:val="0088212A"/>
    <w:rsid w:val="008829C5"/>
    <w:rsid w:val="008832F6"/>
    <w:rsid w:val="00883A48"/>
    <w:rsid w:val="00883BC6"/>
    <w:rsid w:val="00884100"/>
    <w:rsid w:val="008845E5"/>
    <w:rsid w:val="008854A6"/>
    <w:rsid w:val="00885B96"/>
    <w:rsid w:val="00891A96"/>
    <w:rsid w:val="00891DA6"/>
    <w:rsid w:val="008925DB"/>
    <w:rsid w:val="008931E7"/>
    <w:rsid w:val="00897711"/>
    <w:rsid w:val="008A0518"/>
    <w:rsid w:val="008A3250"/>
    <w:rsid w:val="008A3C22"/>
    <w:rsid w:val="008A5BCB"/>
    <w:rsid w:val="008A5EA6"/>
    <w:rsid w:val="008A65B0"/>
    <w:rsid w:val="008A72AF"/>
    <w:rsid w:val="008A7FE4"/>
    <w:rsid w:val="008B00E9"/>
    <w:rsid w:val="008B1340"/>
    <w:rsid w:val="008B16F5"/>
    <w:rsid w:val="008B19C6"/>
    <w:rsid w:val="008B1A89"/>
    <w:rsid w:val="008B20FF"/>
    <w:rsid w:val="008B3365"/>
    <w:rsid w:val="008B3A93"/>
    <w:rsid w:val="008B3F89"/>
    <w:rsid w:val="008B42D7"/>
    <w:rsid w:val="008B4873"/>
    <w:rsid w:val="008B4B89"/>
    <w:rsid w:val="008B50DC"/>
    <w:rsid w:val="008B5BD0"/>
    <w:rsid w:val="008B6911"/>
    <w:rsid w:val="008B6A0F"/>
    <w:rsid w:val="008B70FA"/>
    <w:rsid w:val="008C1A0F"/>
    <w:rsid w:val="008C30EB"/>
    <w:rsid w:val="008C356E"/>
    <w:rsid w:val="008C4F57"/>
    <w:rsid w:val="008C5452"/>
    <w:rsid w:val="008C6034"/>
    <w:rsid w:val="008D0175"/>
    <w:rsid w:val="008D13FE"/>
    <w:rsid w:val="008D3AF2"/>
    <w:rsid w:val="008D4239"/>
    <w:rsid w:val="008D5905"/>
    <w:rsid w:val="008D5FBD"/>
    <w:rsid w:val="008D6997"/>
    <w:rsid w:val="008D73BC"/>
    <w:rsid w:val="008E0796"/>
    <w:rsid w:val="008E0798"/>
    <w:rsid w:val="008E253A"/>
    <w:rsid w:val="008E2B42"/>
    <w:rsid w:val="008E5173"/>
    <w:rsid w:val="008E53B5"/>
    <w:rsid w:val="008E6467"/>
    <w:rsid w:val="008E7C5E"/>
    <w:rsid w:val="008F1391"/>
    <w:rsid w:val="008F1C08"/>
    <w:rsid w:val="008F1C0D"/>
    <w:rsid w:val="008F22CE"/>
    <w:rsid w:val="008F2387"/>
    <w:rsid w:val="008F27AA"/>
    <w:rsid w:val="008F2D8B"/>
    <w:rsid w:val="008F3F43"/>
    <w:rsid w:val="008F66C9"/>
    <w:rsid w:val="008F70D6"/>
    <w:rsid w:val="009001F8"/>
    <w:rsid w:val="0090163C"/>
    <w:rsid w:val="0090343E"/>
    <w:rsid w:val="00903929"/>
    <w:rsid w:val="00904C72"/>
    <w:rsid w:val="00904DAA"/>
    <w:rsid w:val="0090514C"/>
    <w:rsid w:val="00905158"/>
    <w:rsid w:val="009060C0"/>
    <w:rsid w:val="009062C0"/>
    <w:rsid w:val="009064B4"/>
    <w:rsid w:val="009068CF"/>
    <w:rsid w:val="0090733F"/>
    <w:rsid w:val="009100A0"/>
    <w:rsid w:val="00910AE7"/>
    <w:rsid w:val="00912741"/>
    <w:rsid w:val="00916E94"/>
    <w:rsid w:val="0091787F"/>
    <w:rsid w:val="00920B0C"/>
    <w:rsid w:val="009230F4"/>
    <w:rsid w:val="00923C7D"/>
    <w:rsid w:val="00924DE0"/>
    <w:rsid w:val="00926F28"/>
    <w:rsid w:val="00932C05"/>
    <w:rsid w:val="00932D0B"/>
    <w:rsid w:val="009337D4"/>
    <w:rsid w:val="00933D90"/>
    <w:rsid w:val="00936A81"/>
    <w:rsid w:val="0094207D"/>
    <w:rsid w:val="00942F5C"/>
    <w:rsid w:val="009443C8"/>
    <w:rsid w:val="00944B2D"/>
    <w:rsid w:val="00944FA1"/>
    <w:rsid w:val="0094521C"/>
    <w:rsid w:val="00945D04"/>
    <w:rsid w:val="009464B5"/>
    <w:rsid w:val="00946FDF"/>
    <w:rsid w:val="00947BB5"/>
    <w:rsid w:val="00950108"/>
    <w:rsid w:val="0095021F"/>
    <w:rsid w:val="00950A1B"/>
    <w:rsid w:val="009519E2"/>
    <w:rsid w:val="0095229D"/>
    <w:rsid w:val="0095302E"/>
    <w:rsid w:val="009540B6"/>
    <w:rsid w:val="009557D6"/>
    <w:rsid w:val="00955E21"/>
    <w:rsid w:val="00955F1F"/>
    <w:rsid w:val="00957D51"/>
    <w:rsid w:val="00960329"/>
    <w:rsid w:val="00961368"/>
    <w:rsid w:val="009613C8"/>
    <w:rsid w:val="0096168E"/>
    <w:rsid w:val="009618DC"/>
    <w:rsid w:val="0096237E"/>
    <w:rsid w:val="009623BF"/>
    <w:rsid w:val="00962F6D"/>
    <w:rsid w:val="0096345F"/>
    <w:rsid w:val="00964459"/>
    <w:rsid w:val="00964B64"/>
    <w:rsid w:val="009657A5"/>
    <w:rsid w:val="009657B0"/>
    <w:rsid w:val="009660D0"/>
    <w:rsid w:val="009667CD"/>
    <w:rsid w:val="0097113B"/>
    <w:rsid w:val="00971B74"/>
    <w:rsid w:val="00974139"/>
    <w:rsid w:val="0097415E"/>
    <w:rsid w:val="00976ECA"/>
    <w:rsid w:val="0097735B"/>
    <w:rsid w:val="009802BC"/>
    <w:rsid w:val="00980490"/>
    <w:rsid w:val="00981944"/>
    <w:rsid w:val="00982B7B"/>
    <w:rsid w:val="0098319B"/>
    <w:rsid w:val="00983578"/>
    <w:rsid w:val="0098417D"/>
    <w:rsid w:val="0098573B"/>
    <w:rsid w:val="00987618"/>
    <w:rsid w:val="00987EE6"/>
    <w:rsid w:val="00991149"/>
    <w:rsid w:val="009918C6"/>
    <w:rsid w:val="00992350"/>
    <w:rsid w:val="00992797"/>
    <w:rsid w:val="00992AC7"/>
    <w:rsid w:val="00992BBF"/>
    <w:rsid w:val="00992DE8"/>
    <w:rsid w:val="00993D88"/>
    <w:rsid w:val="0099405D"/>
    <w:rsid w:val="00994254"/>
    <w:rsid w:val="009942B7"/>
    <w:rsid w:val="0099470A"/>
    <w:rsid w:val="00995062"/>
    <w:rsid w:val="00995532"/>
    <w:rsid w:val="00996E8F"/>
    <w:rsid w:val="009A0130"/>
    <w:rsid w:val="009A022A"/>
    <w:rsid w:val="009A0754"/>
    <w:rsid w:val="009A1830"/>
    <w:rsid w:val="009A1CBA"/>
    <w:rsid w:val="009A1CD6"/>
    <w:rsid w:val="009A2ED8"/>
    <w:rsid w:val="009A4345"/>
    <w:rsid w:val="009A46E1"/>
    <w:rsid w:val="009A7233"/>
    <w:rsid w:val="009A726B"/>
    <w:rsid w:val="009B01DF"/>
    <w:rsid w:val="009B055B"/>
    <w:rsid w:val="009B10BA"/>
    <w:rsid w:val="009B155E"/>
    <w:rsid w:val="009B1B88"/>
    <w:rsid w:val="009B2947"/>
    <w:rsid w:val="009B3F24"/>
    <w:rsid w:val="009B4238"/>
    <w:rsid w:val="009B4911"/>
    <w:rsid w:val="009B4B50"/>
    <w:rsid w:val="009B7621"/>
    <w:rsid w:val="009B7C97"/>
    <w:rsid w:val="009C2BAA"/>
    <w:rsid w:val="009C4311"/>
    <w:rsid w:val="009C54BA"/>
    <w:rsid w:val="009C5EA0"/>
    <w:rsid w:val="009C64DD"/>
    <w:rsid w:val="009C667C"/>
    <w:rsid w:val="009C6AA8"/>
    <w:rsid w:val="009C6B8A"/>
    <w:rsid w:val="009C75FF"/>
    <w:rsid w:val="009C7EC0"/>
    <w:rsid w:val="009D0004"/>
    <w:rsid w:val="009D073D"/>
    <w:rsid w:val="009D0EE9"/>
    <w:rsid w:val="009D12F4"/>
    <w:rsid w:val="009D1E51"/>
    <w:rsid w:val="009D256B"/>
    <w:rsid w:val="009D2823"/>
    <w:rsid w:val="009D2A08"/>
    <w:rsid w:val="009D2ED7"/>
    <w:rsid w:val="009D3B3B"/>
    <w:rsid w:val="009D40A7"/>
    <w:rsid w:val="009D4572"/>
    <w:rsid w:val="009D4E05"/>
    <w:rsid w:val="009D5094"/>
    <w:rsid w:val="009D5B06"/>
    <w:rsid w:val="009D73B4"/>
    <w:rsid w:val="009D7CF8"/>
    <w:rsid w:val="009E0702"/>
    <w:rsid w:val="009E09ED"/>
    <w:rsid w:val="009E14D1"/>
    <w:rsid w:val="009E167E"/>
    <w:rsid w:val="009E18F4"/>
    <w:rsid w:val="009E23A0"/>
    <w:rsid w:val="009E2B83"/>
    <w:rsid w:val="009E34D4"/>
    <w:rsid w:val="009E34EE"/>
    <w:rsid w:val="009E5548"/>
    <w:rsid w:val="009E559D"/>
    <w:rsid w:val="009E5858"/>
    <w:rsid w:val="009E5B02"/>
    <w:rsid w:val="009E5D34"/>
    <w:rsid w:val="009E5DB0"/>
    <w:rsid w:val="009E6D7A"/>
    <w:rsid w:val="009E72E4"/>
    <w:rsid w:val="009E73A9"/>
    <w:rsid w:val="009E7CF2"/>
    <w:rsid w:val="009F0125"/>
    <w:rsid w:val="009F0149"/>
    <w:rsid w:val="009F0BD9"/>
    <w:rsid w:val="009F111C"/>
    <w:rsid w:val="009F1FE5"/>
    <w:rsid w:val="009F3DEB"/>
    <w:rsid w:val="009F4C35"/>
    <w:rsid w:val="009F5651"/>
    <w:rsid w:val="009F5D2B"/>
    <w:rsid w:val="009F6F41"/>
    <w:rsid w:val="009F744E"/>
    <w:rsid w:val="009F7889"/>
    <w:rsid w:val="009F7AE6"/>
    <w:rsid w:val="009F7BFE"/>
    <w:rsid w:val="00A005FB"/>
    <w:rsid w:val="00A00758"/>
    <w:rsid w:val="00A00DD8"/>
    <w:rsid w:val="00A01F8D"/>
    <w:rsid w:val="00A0258F"/>
    <w:rsid w:val="00A02917"/>
    <w:rsid w:val="00A0323A"/>
    <w:rsid w:val="00A03415"/>
    <w:rsid w:val="00A03480"/>
    <w:rsid w:val="00A03ECF"/>
    <w:rsid w:val="00A043B8"/>
    <w:rsid w:val="00A04921"/>
    <w:rsid w:val="00A04C7B"/>
    <w:rsid w:val="00A05500"/>
    <w:rsid w:val="00A0634A"/>
    <w:rsid w:val="00A064B8"/>
    <w:rsid w:val="00A07869"/>
    <w:rsid w:val="00A110EC"/>
    <w:rsid w:val="00A118EF"/>
    <w:rsid w:val="00A12C01"/>
    <w:rsid w:val="00A135AD"/>
    <w:rsid w:val="00A14FB0"/>
    <w:rsid w:val="00A15D98"/>
    <w:rsid w:val="00A16150"/>
    <w:rsid w:val="00A16232"/>
    <w:rsid w:val="00A22AFA"/>
    <w:rsid w:val="00A26A55"/>
    <w:rsid w:val="00A304D1"/>
    <w:rsid w:val="00A313EF"/>
    <w:rsid w:val="00A3204E"/>
    <w:rsid w:val="00A3243A"/>
    <w:rsid w:val="00A33348"/>
    <w:rsid w:val="00A34DE6"/>
    <w:rsid w:val="00A35300"/>
    <w:rsid w:val="00A35CE5"/>
    <w:rsid w:val="00A362DF"/>
    <w:rsid w:val="00A36CD8"/>
    <w:rsid w:val="00A401C0"/>
    <w:rsid w:val="00A453F9"/>
    <w:rsid w:val="00A464B8"/>
    <w:rsid w:val="00A477AE"/>
    <w:rsid w:val="00A47E0B"/>
    <w:rsid w:val="00A47E5A"/>
    <w:rsid w:val="00A5067A"/>
    <w:rsid w:val="00A50721"/>
    <w:rsid w:val="00A513AD"/>
    <w:rsid w:val="00A5211C"/>
    <w:rsid w:val="00A547D9"/>
    <w:rsid w:val="00A55559"/>
    <w:rsid w:val="00A55993"/>
    <w:rsid w:val="00A55A2D"/>
    <w:rsid w:val="00A56129"/>
    <w:rsid w:val="00A56252"/>
    <w:rsid w:val="00A57F77"/>
    <w:rsid w:val="00A604F7"/>
    <w:rsid w:val="00A60C03"/>
    <w:rsid w:val="00A618C6"/>
    <w:rsid w:val="00A61963"/>
    <w:rsid w:val="00A625A7"/>
    <w:rsid w:val="00A6265A"/>
    <w:rsid w:val="00A6726E"/>
    <w:rsid w:val="00A6737B"/>
    <w:rsid w:val="00A7022A"/>
    <w:rsid w:val="00A70451"/>
    <w:rsid w:val="00A70CCB"/>
    <w:rsid w:val="00A71700"/>
    <w:rsid w:val="00A72496"/>
    <w:rsid w:val="00A7265B"/>
    <w:rsid w:val="00A7274E"/>
    <w:rsid w:val="00A7276B"/>
    <w:rsid w:val="00A735F3"/>
    <w:rsid w:val="00A742EA"/>
    <w:rsid w:val="00A75688"/>
    <w:rsid w:val="00A75AC2"/>
    <w:rsid w:val="00A7623B"/>
    <w:rsid w:val="00A766C2"/>
    <w:rsid w:val="00A76936"/>
    <w:rsid w:val="00A77D5F"/>
    <w:rsid w:val="00A77F70"/>
    <w:rsid w:val="00A77FFB"/>
    <w:rsid w:val="00A8012B"/>
    <w:rsid w:val="00A80EC5"/>
    <w:rsid w:val="00A81D67"/>
    <w:rsid w:val="00A83558"/>
    <w:rsid w:val="00A83685"/>
    <w:rsid w:val="00A8404D"/>
    <w:rsid w:val="00A84AD3"/>
    <w:rsid w:val="00A85636"/>
    <w:rsid w:val="00A864BD"/>
    <w:rsid w:val="00A86A5C"/>
    <w:rsid w:val="00A86C1F"/>
    <w:rsid w:val="00A86FEB"/>
    <w:rsid w:val="00A87EFB"/>
    <w:rsid w:val="00A87F71"/>
    <w:rsid w:val="00A92249"/>
    <w:rsid w:val="00A92354"/>
    <w:rsid w:val="00A923A9"/>
    <w:rsid w:val="00A92BC8"/>
    <w:rsid w:val="00A92E0B"/>
    <w:rsid w:val="00A94E76"/>
    <w:rsid w:val="00A95BEE"/>
    <w:rsid w:val="00A965CF"/>
    <w:rsid w:val="00A96B6A"/>
    <w:rsid w:val="00A978DE"/>
    <w:rsid w:val="00A97AD5"/>
    <w:rsid w:val="00AA039A"/>
    <w:rsid w:val="00AA1876"/>
    <w:rsid w:val="00AA19D4"/>
    <w:rsid w:val="00AA2F19"/>
    <w:rsid w:val="00AA3220"/>
    <w:rsid w:val="00AA3305"/>
    <w:rsid w:val="00AA34E7"/>
    <w:rsid w:val="00AA3AE3"/>
    <w:rsid w:val="00AA3BBD"/>
    <w:rsid w:val="00AA40C8"/>
    <w:rsid w:val="00AA4701"/>
    <w:rsid w:val="00AA4B4B"/>
    <w:rsid w:val="00AA4C5A"/>
    <w:rsid w:val="00AA5083"/>
    <w:rsid w:val="00AA5551"/>
    <w:rsid w:val="00AA6A30"/>
    <w:rsid w:val="00AA7711"/>
    <w:rsid w:val="00AB01C3"/>
    <w:rsid w:val="00AB083A"/>
    <w:rsid w:val="00AB099A"/>
    <w:rsid w:val="00AB17B1"/>
    <w:rsid w:val="00AB485A"/>
    <w:rsid w:val="00AB48F3"/>
    <w:rsid w:val="00AB5A19"/>
    <w:rsid w:val="00AB7FC9"/>
    <w:rsid w:val="00AC05AA"/>
    <w:rsid w:val="00AC3822"/>
    <w:rsid w:val="00AC3C95"/>
    <w:rsid w:val="00AC4005"/>
    <w:rsid w:val="00AC48B8"/>
    <w:rsid w:val="00AC56DA"/>
    <w:rsid w:val="00AC5B94"/>
    <w:rsid w:val="00AC5D52"/>
    <w:rsid w:val="00AC5D59"/>
    <w:rsid w:val="00AC694E"/>
    <w:rsid w:val="00AD0539"/>
    <w:rsid w:val="00AD0F55"/>
    <w:rsid w:val="00AD0FFA"/>
    <w:rsid w:val="00AD1877"/>
    <w:rsid w:val="00AD2068"/>
    <w:rsid w:val="00AD2192"/>
    <w:rsid w:val="00AD22D7"/>
    <w:rsid w:val="00AD26AF"/>
    <w:rsid w:val="00AD3F01"/>
    <w:rsid w:val="00AD58D7"/>
    <w:rsid w:val="00AD5F46"/>
    <w:rsid w:val="00AD63BF"/>
    <w:rsid w:val="00AD722F"/>
    <w:rsid w:val="00AD7C6D"/>
    <w:rsid w:val="00AE0097"/>
    <w:rsid w:val="00AE01AC"/>
    <w:rsid w:val="00AE0FC9"/>
    <w:rsid w:val="00AE14FC"/>
    <w:rsid w:val="00AE23B0"/>
    <w:rsid w:val="00AE4035"/>
    <w:rsid w:val="00AE4577"/>
    <w:rsid w:val="00AE46FE"/>
    <w:rsid w:val="00AE4A69"/>
    <w:rsid w:val="00AE51CA"/>
    <w:rsid w:val="00AE56E5"/>
    <w:rsid w:val="00AE599A"/>
    <w:rsid w:val="00AE6724"/>
    <w:rsid w:val="00AE7DAF"/>
    <w:rsid w:val="00AF151A"/>
    <w:rsid w:val="00AF16F9"/>
    <w:rsid w:val="00AF2BF1"/>
    <w:rsid w:val="00AF2C47"/>
    <w:rsid w:val="00AF3622"/>
    <w:rsid w:val="00AF367C"/>
    <w:rsid w:val="00AF38E6"/>
    <w:rsid w:val="00AF497F"/>
    <w:rsid w:val="00AF4B29"/>
    <w:rsid w:val="00AF5CE4"/>
    <w:rsid w:val="00AF5F61"/>
    <w:rsid w:val="00AF6044"/>
    <w:rsid w:val="00AF634F"/>
    <w:rsid w:val="00AF6829"/>
    <w:rsid w:val="00B00CDF"/>
    <w:rsid w:val="00B01E1E"/>
    <w:rsid w:val="00B0202A"/>
    <w:rsid w:val="00B026B0"/>
    <w:rsid w:val="00B027BA"/>
    <w:rsid w:val="00B028C1"/>
    <w:rsid w:val="00B02A07"/>
    <w:rsid w:val="00B048D3"/>
    <w:rsid w:val="00B053B9"/>
    <w:rsid w:val="00B054B8"/>
    <w:rsid w:val="00B05910"/>
    <w:rsid w:val="00B07099"/>
    <w:rsid w:val="00B077B3"/>
    <w:rsid w:val="00B1123D"/>
    <w:rsid w:val="00B117B7"/>
    <w:rsid w:val="00B11ED3"/>
    <w:rsid w:val="00B13577"/>
    <w:rsid w:val="00B138C4"/>
    <w:rsid w:val="00B13974"/>
    <w:rsid w:val="00B13F2D"/>
    <w:rsid w:val="00B14103"/>
    <w:rsid w:val="00B14CED"/>
    <w:rsid w:val="00B1514F"/>
    <w:rsid w:val="00B16B39"/>
    <w:rsid w:val="00B1725E"/>
    <w:rsid w:val="00B1751C"/>
    <w:rsid w:val="00B20AA2"/>
    <w:rsid w:val="00B20AC9"/>
    <w:rsid w:val="00B20DD9"/>
    <w:rsid w:val="00B2153B"/>
    <w:rsid w:val="00B22957"/>
    <w:rsid w:val="00B23054"/>
    <w:rsid w:val="00B23128"/>
    <w:rsid w:val="00B238DB"/>
    <w:rsid w:val="00B23ED9"/>
    <w:rsid w:val="00B252D8"/>
    <w:rsid w:val="00B26769"/>
    <w:rsid w:val="00B271E6"/>
    <w:rsid w:val="00B30758"/>
    <w:rsid w:val="00B3076C"/>
    <w:rsid w:val="00B30F8C"/>
    <w:rsid w:val="00B312EE"/>
    <w:rsid w:val="00B31DAA"/>
    <w:rsid w:val="00B31EC7"/>
    <w:rsid w:val="00B321DF"/>
    <w:rsid w:val="00B327F8"/>
    <w:rsid w:val="00B32E98"/>
    <w:rsid w:val="00B3345C"/>
    <w:rsid w:val="00B33A63"/>
    <w:rsid w:val="00B34170"/>
    <w:rsid w:val="00B34A9B"/>
    <w:rsid w:val="00B35060"/>
    <w:rsid w:val="00B350CB"/>
    <w:rsid w:val="00B351F2"/>
    <w:rsid w:val="00B368B1"/>
    <w:rsid w:val="00B37640"/>
    <w:rsid w:val="00B377A9"/>
    <w:rsid w:val="00B3785A"/>
    <w:rsid w:val="00B37E8B"/>
    <w:rsid w:val="00B40777"/>
    <w:rsid w:val="00B42112"/>
    <w:rsid w:val="00B42170"/>
    <w:rsid w:val="00B432DD"/>
    <w:rsid w:val="00B44614"/>
    <w:rsid w:val="00B4480B"/>
    <w:rsid w:val="00B44DDA"/>
    <w:rsid w:val="00B44ED6"/>
    <w:rsid w:val="00B45F74"/>
    <w:rsid w:val="00B47B89"/>
    <w:rsid w:val="00B5027A"/>
    <w:rsid w:val="00B50919"/>
    <w:rsid w:val="00B50F39"/>
    <w:rsid w:val="00B5309B"/>
    <w:rsid w:val="00B53396"/>
    <w:rsid w:val="00B54DE8"/>
    <w:rsid w:val="00B54DF1"/>
    <w:rsid w:val="00B55006"/>
    <w:rsid w:val="00B5532D"/>
    <w:rsid w:val="00B55F48"/>
    <w:rsid w:val="00B57779"/>
    <w:rsid w:val="00B60274"/>
    <w:rsid w:val="00B617EF"/>
    <w:rsid w:val="00B61859"/>
    <w:rsid w:val="00B62313"/>
    <w:rsid w:val="00B62B55"/>
    <w:rsid w:val="00B631AD"/>
    <w:rsid w:val="00B63392"/>
    <w:rsid w:val="00B633AE"/>
    <w:rsid w:val="00B64207"/>
    <w:rsid w:val="00B647A4"/>
    <w:rsid w:val="00B66952"/>
    <w:rsid w:val="00B66BCB"/>
    <w:rsid w:val="00B675B6"/>
    <w:rsid w:val="00B67EB1"/>
    <w:rsid w:val="00B702CE"/>
    <w:rsid w:val="00B71B66"/>
    <w:rsid w:val="00B72035"/>
    <w:rsid w:val="00B725C4"/>
    <w:rsid w:val="00B72703"/>
    <w:rsid w:val="00B73581"/>
    <w:rsid w:val="00B73EE2"/>
    <w:rsid w:val="00B774D5"/>
    <w:rsid w:val="00B775BA"/>
    <w:rsid w:val="00B82539"/>
    <w:rsid w:val="00B826D9"/>
    <w:rsid w:val="00B8488F"/>
    <w:rsid w:val="00B84C4B"/>
    <w:rsid w:val="00B86536"/>
    <w:rsid w:val="00B87F67"/>
    <w:rsid w:val="00B92288"/>
    <w:rsid w:val="00B94224"/>
    <w:rsid w:val="00B95432"/>
    <w:rsid w:val="00B957B8"/>
    <w:rsid w:val="00B9584B"/>
    <w:rsid w:val="00B9701B"/>
    <w:rsid w:val="00BA0571"/>
    <w:rsid w:val="00BA1245"/>
    <w:rsid w:val="00BA22B0"/>
    <w:rsid w:val="00BA3314"/>
    <w:rsid w:val="00BA3929"/>
    <w:rsid w:val="00BA3FD5"/>
    <w:rsid w:val="00BA4D08"/>
    <w:rsid w:val="00BA56E1"/>
    <w:rsid w:val="00BA626C"/>
    <w:rsid w:val="00BA62F8"/>
    <w:rsid w:val="00BA6E51"/>
    <w:rsid w:val="00BB0984"/>
    <w:rsid w:val="00BB179C"/>
    <w:rsid w:val="00BB18CA"/>
    <w:rsid w:val="00BB1A64"/>
    <w:rsid w:val="00BB2410"/>
    <w:rsid w:val="00BB2E0F"/>
    <w:rsid w:val="00BB3707"/>
    <w:rsid w:val="00BB3BDF"/>
    <w:rsid w:val="00BB5211"/>
    <w:rsid w:val="00BB53F2"/>
    <w:rsid w:val="00BB66BD"/>
    <w:rsid w:val="00BB6DDB"/>
    <w:rsid w:val="00BB7FEF"/>
    <w:rsid w:val="00BC000C"/>
    <w:rsid w:val="00BC1A71"/>
    <w:rsid w:val="00BC3B84"/>
    <w:rsid w:val="00BC4245"/>
    <w:rsid w:val="00BC4577"/>
    <w:rsid w:val="00BC460D"/>
    <w:rsid w:val="00BC6891"/>
    <w:rsid w:val="00BC77AF"/>
    <w:rsid w:val="00BC7BF2"/>
    <w:rsid w:val="00BC7BFF"/>
    <w:rsid w:val="00BC7C0F"/>
    <w:rsid w:val="00BC7F7C"/>
    <w:rsid w:val="00BD0165"/>
    <w:rsid w:val="00BD0E63"/>
    <w:rsid w:val="00BD0F5B"/>
    <w:rsid w:val="00BD1008"/>
    <w:rsid w:val="00BD1061"/>
    <w:rsid w:val="00BD1162"/>
    <w:rsid w:val="00BD204A"/>
    <w:rsid w:val="00BD2509"/>
    <w:rsid w:val="00BD3BDB"/>
    <w:rsid w:val="00BD3CA1"/>
    <w:rsid w:val="00BD3EED"/>
    <w:rsid w:val="00BE0F4B"/>
    <w:rsid w:val="00BE211B"/>
    <w:rsid w:val="00BE279E"/>
    <w:rsid w:val="00BE2BDC"/>
    <w:rsid w:val="00BE3372"/>
    <w:rsid w:val="00BE3473"/>
    <w:rsid w:val="00BE350A"/>
    <w:rsid w:val="00BE4A0E"/>
    <w:rsid w:val="00BE4C8D"/>
    <w:rsid w:val="00BE533C"/>
    <w:rsid w:val="00BE6B02"/>
    <w:rsid w:val="00BE6B97"/>
    <w:rsid w:val="00BE70B2"/>
    <w:rsid w:val="00BE7DAA"/>
    <w:rsid w:val="00BF0299"/>
    <w:rsid w:val="00BF02B8"/>
    <w:rsid w:val="00BF02F1"/>
    <w:rsid w:val="00BF137E"/>
    <w:rsid w:val="00BF3639"/>
    <w:rsid w:val="00BF46F6"/>
    <w:rsid w:val="00BF470A"/>
    <w:rsid w:val="00BF4777"/>
    <w:rsid w:val="00BF4B03"/>
    <w:rsid w:val="00BF5872"/>
    <w:rsid w:val="00BF63AF"/>
    <w:rsid w:val="00BF6DFB"/>
    <w:rsid w:val="00BF7883"/>
    <w:rsid w:val="00BF7C85"/>
    <w:rsid w:val="00C00BAA"/>
    <w:rsid w:val="00C00BD2"/>
    <w:rsid w:val="00C00F80"/>
    <w:rsid w:val="00C01B62"/>
    <w:rsid w:val="00C02354"/>
    <w:rsid w:val="00C02A8C"/>
    <w:rsid w:val="00C02EEB"/>
    <w:rsid w:val="00C03122"/>
    <w:rsid w:val="00C032E0"/>
    <w:rsid w:val="00C03336"/>
    <w:rsid w:val="00C03597"/>
    <w:rsid w:val="00C03B9A"/>
    <w:rsid w:val="00C03C85"/>
    <w:rsid w:val="00C066A1"/>
    <w:rsid w:val="00C06A32"/>
    <w:rsid w:val="00C07FCA"/>
    <w:rsid w:val="00C11506"/>
    <w:rsid w:val="00C118C3"/>
    <w:rsid w:val="00C11FBD"/>
    <w:rsid w:val="00C12BD1"/>
    <w:rsid w:val="00C12F4D"/>
    <w:rsid w:val="00C13612"/>
    <w:rsid w:val="00C13F30"/>
    <w:rsid w:val="00C145CB"/>
    <w:rsid w:val="00C160BA"/>
    <w:rsid w:val="00C16BD8"/>
    <w:rsid w:val="00C174D0"/>
    <w:rsid w:val="00C1756E"/>
    <w:rsid w:val="00C17603"/>
    <w:rsid w:val="00C17921"/>
    <w:rsid w:val="00C17F0F"/>
    <w:rsid w:val="00C2052D"/>
    <w:rsid w:val="00C206B6"/>
    <w:rsid w:val="00C208A6"/>
    <w:rsid w:val="00C23D8E"/>
    <w:rsid w:val="00C2421C"/>
    <w:rsid w:val="00C24754"/>
    <w:rsid w:val="00C24C70"/>
    <w:rsid w:val="00C252E7"/>
    <w:rsid w:val="00C255FE"/>
    <w:rsid w:val="00C25CFA"/>
    <w:rsid w:val="00C26308"/>
    <w:rsid w:val="00C3093A"/>
    <w:rsid w:val="00C32266"/>
    <w:rsid w:val="00C32805"/>
    <w:rsid w:val="00C3345C"/>
    <w:rsid w:val="00C34999"/>
    <w:rsid w:val="00C349E3"/>
    <w:rsid w:val="00C358B9"/>
    <w:rsid w:val="00C35A2C"/>
    <w:rsid w:val="00C361CB"/>
    <w:rsid w:val="00C366EF"/>
    <w:rsid w:val="00C36B1A"/>
    <w:rsid w:val="00C36D8E"/>
    <w:rsid w:val="00C375EB"/>
    <w:rsid w:val="00C40FD6"/>
    <w:rsid w:val="00C414E4"/>
    <w:rsid w:val="00C41CB1"/>
    <w:rsid w:val="00C427B7"/>
    <w:rsid w:val="00C43258"/>
    <w:rsid w:val="00C435CE"/>
    <w:rsid w:val="00C44BD4"/>
    <w:rsid w:val="00C452CD"/>
    <w:rsid w:val="00C471B2"/>
    <w:rsid w:val="00C474F9"/>
    <w:rsid w:val="00C517E2"/>
    <w:rsid w:val="00C52504"/>
    <w:rsid w:val="00C53E5A"/>
    <w:rsid w:val="00C54093"/>
    <w:rsid w:val="00C550C4"/>
    <w:rsid w:val="00C55741"/>
    <w:rsid w:val="00C55DB8"/>
    <w:rsid w:val="00C567A7"/>
    <w:rsid w:val="00C5698D"/>
    <w:rsid w:val="00C56CA0"/>
    <w:rsid w:val="00C57556"/>
    <w:rsid w:val="00C6068E"/>
    <w:rsid w:val="00C61524"/>
    <w:rsid w:val="00C62380"/>
    <w:rsid w:val="00C626BF"/>
    <w:rsid w:val="00C62947"/>
    <w:rsid w:val="00C6362A"/>
    <w:rsid w:val="00C63979"/>
    <w:rsid w:val="00C63B20"/>
    <w:rsid w:val="00C64D22"/>
    <w:rsid w:val="00C64F53"/>
    <w:rsid w:val="00C6530F"/>
    <w:rsid w:val="00C658C0"/>
    <w:rsid w:val="00C659AF"/>
    <w:rsid w:val="00C65F4D"/>
    <w:rsid w:val="00C6743E"/>
    <w:rsid w:val="00C6757A"/>
    <w:rsid w:val="00C67E99"/>
    <w:rsid w:val="00C705D0"/>
    <w:rsid w:val="00C71076"/>
    <w:rsid w:val="00C71814"/>
    <w:rsid w:val="00C71A22"/>
    <w:rsid w:val="00C7220B"/>
    <w:rsid w:val="00C7230E"/>
    <w:rsid w:val="00C72D0A"/>
    <w:rsid w:val="00C770BB"/>
    <w:rsid w:val="00C77D3B"/>
    <w:rsid w:val="00C80334"/>
    <w:rsid w:val="00C80448"/>
    <w:rsid w:val="00C8267D"/>
    <w:rsid w:val="00C8286D"/>
    <w:rsid w:val="00C836CC"/>
    <w:rsid w:val="00C839FC"/>
    <w:rsid w:val="00C83F85"/>
    <w:rsid w:val="00C840E0"/>
    <w:rsid w:val="00C840FF"/>
    <w:rsid w:val="00C84465"/>
    <w:rsid w:val="00C84C4D"/>
    <w:rsid w:val="00C84C87"/>
    <w:rsid w:val="00C8574D"/>
    <w:rsid w:val="00C859AA"/>
    <w:rsid w:val="00C86B3F"/>
    <w:rsid w:val="00C871C9"/>
    <w:rsid w:val="00C872B0"/>
    <w:rsid w:val="00C9088F"/>
    <w:rsid w:val="00C90A1A"/>
    <w:rsid w:val="00C9126D"/>
    <w:rsid w:val="00C91925"/>
    <w:rsid w:val="00C924CF"/>
    <w:rsid w:val="00C92890"/>
    <w:rsid w:val="00C93060"/>
    <w:rsid w:val="00C94365"/>
    <w:rsid w:val="00C94AC2"/>
    <w:rsid w:val="00C9552D"/>
    <w:rsid w:val="00C9553F"/>
    <w:rsid w:val="00C96877"/>
    <w:rsid w:val="00C96ACF"/>
    <w:rsid w:val="00CA09FF"/>
    <w:rsid w:val="00CA0F83"/>
    <w:rsid w:val="00CA126F"/>
    <w:rsid w:val="00CA17AB"/>
    <w:rsid w:val="00CA18B8"/>
    <w:rsid w:val="00CA1F78"/>
    <w:rsid w:val="00CA247F"/>
    <w:rsid w:val="00CA276B"/>
    <w:rsid w:val="00CA3681"/>
    <w:rsid w:val="00CA3B2A"/>
    <w:rsid w:val="00CA3CAC"/>
    <w:rsid w:val="00CA4C97"/>
    <w:rsid w:val="00CA4DCB"/>
    <w:rsid w:val="00CA500F"/>
    <w:rsid w:val="00CA79E2"/>
    <w:rsid w:val="00CA7BFF"/>
    <w:rsid w:val="00CB06AA"/>
    <w:rsid w:val="00CB0723"/>
    <w:rsid w:val="00CB102C"/>
    <w:rsid w:val="00CB1BE1"/>
    <w:rsid w:val="00CB2355"/>
    <w:rsid w:val="00CB38F1"/>
    <w:rsid w:val="00CB4AB3"/>
    <w:rsid w:val="00CB5911"/>
    <w:rsid w:val="00CB6456"/>
    <w:rsid w:val="00CB7E85"/>
    <w:rsid w:val="00CC0AA1"/>
    <w:rsid w:val="00CC0B72"/>
    <w:rsid w:val="00CC0FB7"/>
    <w:rsid w:val="00CC18AC"/>
    <w:rsid w:val="00CC215B"/>
    <w:rsid w:val="00CC2EC1"/>
    <w:rsid w:val="00CC4039"/>
    <w:rsid w:val="00CC4840"/>
    <w:rsid w:val="00CC59A2"/>
    <w:rsid w:val="00CC5AA4"/>
    <w:rsid w:val="00CC5B4A"/>
    <w:rsid w:val="00CC5B54"/>
    <w:rsid w:val="00CC5EA4"/>
    <w:rsid w:val="00CC6348"/>
    <w:rsid w:val="00CC7DF6"/>
    <w:rsid w:val="00CD016F"/>
    <w:rsid w:val="00CD04B6"/>
    <w:rsid w:val="00CD07F2"/>
    <w:rsid w:val="00CD1D06"/>
    <w:rsid w:val="00CD2967"/>
    <w:rsid w:val="00CD2B81"/>
    <w:rsid w:val="00CD50AC"/>
    <w:rsid w:val="00CD6259"/>
    <w:rsid w:val="00CD6B61"/>
    <w:rsid w:val="00CD6C2E"/>
    <w:rsid w:val="00CD6D23"/>
    <w:rsid w:val="00CD73BC"/>
    <w:rsid w:val="00CD7E3B"/>
    <w:rsid w:val="00CE0CE6"/>
    <w:rsid w:val="00CE1940"/>
    <w:rsid w:val="00CE2218"/>
    <w:rsid w:val="00CE3F40"/>
    <w:rsid w:val="00CE62C7"/>
    <w:rsid w:val="00CF034C"/>
    <w:rsid w:val="00CF0515"/>
    <w:rsid w:val="00CF0673"/>
    <w:rsid w:val="00CF298B"/>
    <w:rsid w:val="00CF2B13"/>
    <w:rsid w:val="00CF2FD8"/>
    <w:rsid w:val="00CF39AC"/>
    <w:rsid w:val="00CF427B"/>
    <w:rsid w:val="00CF45C6"/>
    <w:rsid w:val="00CF4C43"/>
    <w:rsid w:val="00CF53BF"/>
    <w:rsid w:val="00CF5F8F"/>
    <w:rsid w:val="00CF6A24"/>
    <w:rsid w:val="00CF6D5E"/>
    <w:rsid w:val="00CF7597"/>
    <w:rsid w:val="00CF78C3"/>
    <w:rsid w:val="00D000B6"/>
    <w:rsid w:val="00D00263"/>
    <w:rsid w:val="00D00798"/>
    <w:rsid w:val="00D00822"/>
    <w:rsid w:val="00D0087A"/>
    <w:rsid w:val="00D01214"/>
    <w:rsid w:val="00D01579"/>
    <w:rsid w:val="00D01958"/>
    <w:rsid w:val="00D02AC5"/>
    <w:rsid w:val="00D03345"/>
    <w:rsid w:val="00D03366"/>
    <w:rsid w:val="00D03A96"/>
    <w:rsid w:val="00D05BC0"/>
    <w:rsid w:val="00D064C4"/>
    <w:rsid w:val="00D06B68"/>
    <w:rsid w:val="00D07B6E"/>
    <w:rsid w:val="00D10421"/>
    <w:rsid w:val="00D10B9F"/>
    <w:rsid w:val="00D117A1"/>
    <w:rsid w:val="00D125EB"/>
    <w:rsid w:val="00D14498"/>
    <w:rsid w:val="00D1457E"/>
    <w:rsid w:val="00D14941"/>
    <w:rsid w:val="00D166BB"/>
    <w:rsid w:val="00D16A2D"/>
    <w:rsid w:val="00D174C3"/>
    <w:rsid w:val="00D20385"/>
    <w:rsid w:val="00D20ADA"/>
    <w:rsid w:val="00D222F9"/>
    <w:rsid w:val="00D23121"/>
    <w:rsid w:val="00D2426C"/>
    <w:rsid w:val="00D247A7"/>
    <w:rsid w:val="00D248DB"/>
    <w:rsid w:val="00D26CB5"/>
    <w:rsid w:val="00D273CA"/>
    <w:rsid w:val="00D3063B"/>
    <w:rsid w:val="00D308F3"/>
    <w:rsid w:val="00D309F3"/>
    <w:rsid w:val="00D30D0C"/>
    <w:rsid w:val="00D314A0"/>
    <w:rsid w:val="00D31BE5"/>
    <w:rsid w:val="00D342DD"/>
    <w:rsid w:val="00D365D1"/>
    <w:rsid w:val="00D3700E"/>
    <w:rsid w:val="00D37709"/>
    <w:rsid w:val="00D42521"/>
    <w:rsid w:val="00D42581"/>
    <w:rsid w:val="00D4327E"/>
    <w:rsid w:val="00D432F5"/>
    <w:rsid w:val="00D439E5"/>
    <w:rsid w:val="00D443E2"/>
    <w:rsid w:val="00D44E79"/>
    <w:rsid w:val="00D4745C"/>
    <w:rsid w:val="00D502A8"/>
    <w:rsid w:val="00D50D0B"/>
    <w:rsid w:val="00D51B32"/>
    <w:rsid w:val="00D51B6C"/>
    <w:rsid w:val="00D520CD"/>
    <w:rsid w:val="00D521CC"/>
    <w:rsid w:val="00D5330B"/>
    <w:rsid w:val="00D53B9B"/>
    <w:rsid w:val="00D53DED"/>
    <w:rsid w:val="00D53E68"/>
    <w:rsid w:val="00D5570C"/>
    <w:rsid w:val="00D55ED2"/>
    <w:rsid w:val="00D570B5"/>
    <w:rsid w:val="00D575CB"/>
    <w:rsid w:val="00D601A9"/>
    <w:rsid w:val="00D607F4"/>
    <w:rsid w:val="00D61091"/>
    <w:rsid w:val="00D615EE"/>
    <w:rsid w:val="00D617F2"/>
    <w:rsid w:val="00D61B63"/>
    <w:rsid w:val="00D61F55"/>
    <w:rsid w:val="00D62184"/>
    <w:rsid w:val="00D62781"/>
    <w:rsid w:val="00D630C1"/>
    <w:rsid w:val="00D64B5F"/>
    <w:rsid w:val="00D656B7"/>
    <w:rsid w:val="00D701E6"/>
    <w:rsid w:val="00D702ED"/>
    <w:rsid w:val="00D71089"/>
    <w:rsid w:val="00D7156F"/>
    <w:rsid w:val="00D735B2"/>
    <w:rsid w:val="00D737C4"/>
    <w:rsid w:val="00D73990"/>
    <w:rsid w:val="00D7424E"/>
    <w:rsid w:val="00D75D7B"/>
    <w:rsid w:val="00D75F4B"/>
    <w:rsid w:val="00D7723C"/>
    <w:rsid w:val="00D774D8"/>
    <w:rsid w:val="00D77996"/>
    <w:rsid w:val="00D77DB4"/>
    <w:rsid w:val="00D77EC8"/>
    <w:rsid w:val="00D808AE"/>
    <w:rsid w:val="00D80FDF"/>
    <w:rsid w:val="00D8198E"/>
    <w:rsid w:val="00D81C7A"/>
    <w:rsid w:val="00D82426"/>
    <w:rsid w:val="00D82EDB"/>
    <w:rsid w:val="00D8417E"/>
    <w:rsid w:val="00D84D25"/>
    <w:rsid w:val="00D85A57"/>
    <w:rsid w:val="00D85EA6"/>
    <w:rsid w:val="00D863F4"/>
    <w:rsid w:val="00D86680"/>
    <w:rsid w:val="00D8689B"/>
    <w:rsid w:val="00D9032A"/>
    <w:rsid w:val="00D91C87"/>
    <w:rsid w:val="00D91E6E"/>
    <w:rsid w:val="00D924F2"/>
    <w:rsid w:val="00D92E58"/>
    <w:rsid w:val="00D92EFB"/>
    <w:rsid w:val="00D93808"/>
    <w:rsid w:val="00D93CB7"/>
    <w:rsid w:val="00D94603"/>
    <w:rsid w:val="00D946CB"/>
    <w:rsid w:val="00D96AC1"/>
    <w:rsid w:val="00D97E59"/>
    <w:rsid w:val="00D97F2F"/>
    <w:rsid w:val="00DA018A"/>
    <w:rsid w:val="00DA0432"/>
    <w:rsid w:val="00DA0897"/>
    <w:rsid w:val="00DA297C"/>
    <w:rsid w:val="00DA3105"/>
    <w:rsid w:val="00DA3834"/>
    <w:rsid w:val="00DA3C85"/>
    <w:rsid w:val="00DA40F1"/>
    <w:rsid w:val="00DA46FD"/>
    <w:rsid w:val="00DA485C"/>
    <w:rsid w:val="00DA5241"/>
    <w:rsid w:val="00DA5635"/>
    <w:rsid w:val="00DA578B"/>
    <w:rsid w:val="00DA6C33"/>
    <w:rsid w:val="00DA7091"/>
    <w:rsid w:val="00DA79E5"/>
    <w:rsid w:val="00DB0130"/>
    <w:rsid w:val="00DB052B"/>
    <w:rsid w:val="00DB0A5A"/>
    <w:rsid w:val="00DB0DE7"/>
    <w:rsid w:val="00DB1064"/>
    <w:rsid w:val="00DB2EDD"/>
    <w:rsid w:val="00DB335D"/>
    <w:rsid w:val="00DB55D4"/>
    <w:rsid w:val="00DB57D9"/>
    <w:rsid w:val="00DB59E5"/>
    <w:rsid w:val="00DB79AC"/>
    <w:rsid w:val="00DB7A8A"/>
    <w:rsid w:val="00DC00C5"/>
    <w:rsid w:val="00DC0980"/>
    <w:rsid w:val="00DC10AB"/>
    <w:rsid w:val="00DC1360"/>
    <w:rsid w:val="00DC1512"/>
    <w:rsid w:val="00DC2507"/>
    <w:rsid w:val="00DC2D38"/>
    <w:rsid w:val="00DC3E94"/>
    <w:rsid w:val="00DC4F25"/>
    <w:rsid w:val="00DC54E1"/>
    <w:rsid w:val="00DC7B06"/>
    <w:rsid w:val="00DC7BA5"/>
    <w:rsid w:val="00DD0931"/>
    <w:rsid w:val="00DD0EC7"/>
    <w:rsid w:val="00DD0F06"/>
    <w:rsid w:val="00DD1941"/>
    <w:rsid w:val="00DD1AB1"/>
    <w:rsid w:val="00DD3D8E"/>
    <w:rsid w:val="00DD3DBD"/>
    <w:rsid w:val="00DD3EF1"/>
    <w:rsid w:val="00DD3F32"/>
    <w:rsid w:val="00DD3F3D"/>
    <w:rsid w:val="00DD4FEE"/>
    <w:rsid w:val="00DD5364"/>
    <w:rsid w:val="00DD582F"/>
    <w:rsid w:val="00DD6295"/>
    <w:rsid w:val="00DD7DC9"/>
    <w:rsid w:val="00DE0B1B"/>
    <w:rsid w:val="00DE1F07"/>
    <w:rsid w:val="00DE21A2"/>
    <w:rsid w:val="00DE2366"/>
    <w:rsid w:val="00DE251A"/>
    <w:rsid w:val="00DE3592"/>
    <w:rsid w:val="00DE44F0"/>
    <w:rsid w:val="00DE47A8"/>
    <w:rsid w:val="00DE4C01"/>
    <w:rsid w:val="00DE563B"/>
    <w:rsid w:val="00DE6365"/>
    <w:rsid w:val="00DE709F"/>
    <w:rsid w:val="00DE7AB7"/>
    <w:rsid w:val="00DE7DCF"/>
    <w:rsid w:val="00DF07FE"/>
    <w:rsid w:val="00DF0F8F"/>
    <w:rsid w:val="00DF13B3"/>
    <w:rsid w:val="00DF1640"/>
    <w:rsid w:val="00DF1A3C"/>
    <w:rsid w:val="00DF1C3D"/>
    <w:rsid w:val="00DF1D5B"/>
    <w:rsid w:val="00DF1EB6"/>
    <w:rsid w:val="00DF24DA"/>
    <w:rsid w:val="00DF2680"/>
    <w:rsid w:val="00DF28AD"/>
    <w:rsid w:val="00DF30C8"/>
    <w:rsid w:val="00DF48B0"/>
    <w:rsid w:val="00DF4B93"/>
    <w:rsid w:val="00DF586A"/>
    <w:rsid w:val="00DF6817"/>
    <w:rsid w:val="00DF6E35"/>
    <w:rsid w:val="00DF7A9A"/>
    <w:rsid w:val="00DF7F63"/>
    <w:rsid w:val="00DF7F81"/>
    <w:rsid w:val="00E015C7"/>
    <w:rsid w:val="00E034D5"/>
    <w:rsid w:val="00E0363E"/>
    <w:rsid w:val="00E036C1"/>
    <w:rsid w:val="00E03DDF"/>
    <w:rsid w:val="00E0410E"/>
    <w:rsid w:val="00E0424B"/>
    <w:rsid w:val="00E0542E"/>
    <w:rsid w:val="00E05881"/>
    <w:rsid w:val="00E05CF2"/>
    <w:rsid w:val="00E06C21"/>
    <w:rsid w:val="00E07CA1"/>
    <w:rsid w:val="00E07E6C"/>
    <w:rsid w:val="00E1087D"/>
    <w:rsid w:val="00E109D8"/>
    <w:rsid w:val="00E112DA"/>
    <w:rsid w:val="00E13552"/>
    <w:rsid w:val="00E13886"/>
    <w:rsid w:val="00E1460A"/>
    <w:rsid w:val="00E152E7"/>
    <w:rsid w:val="00E16E21"/>
    <w:rsid w:val="00E21014"/>
    <w:rsid w:val="00E217D4"/>
    <w:rsid w:val="00E21CD9"/>
    <w:rsid w:val="00E2209E"/>
    <w:rsid w:val="00E23CDC"/>
    <w:rsid w:val="00E240FD"/>
    <w:rsid w:val="00E24583"/>
    <w:rsid w:val="00E248A4"/>
    <w:rsid w:val="00E27B7D"/>
    <w:rsid w:val="00E3009E"/>
    <w:rsid w:val="00E30467"/>
    <w:rsid w:val="00E308A7"/>
    <w:rsid w:val="00E322C8"/>
    <w:rsid w:val="00E33367"/>
    <w:rsid w:val="00E3582A"/>
    <w:rsid w:val="00E35BA6"/>
    <w:rsid w:val="00E37797"/>
    <w:rsid w:val="00E37FD8"/>
    <w:rsid w:val="00E40216"/>
    <w:rsid w:val="00E40346"/>
    <w:rsid w:val="00E414B8"/>
    <w:rsid w:val="00E41CB1"/>
    <w:rsid w:val="00E425F3"/>
    <w:rsid w:val="00E429C3"/>
    <w:rsid w:val="00E43209"/>
    <w:rsid w:val="00E43513"/>
    <w:rsid w:val="00E43AA9"/>
    <w:rsid w:val="00E43C53"/>
    <w:rsid w:val="00E467C2"/>
    <w:rsid w:val="00E47A97"/>
    <w:rsid w:val="00E514AB"/>
    <w:rsid w:val="00E52A0A"/>
    <w:rsid w:val="00E52C74"/>
    <w:rsid w:val="00E53028"/>
    <w:rsid w:val="00E53E19"/>
    <w:rsid w:val="00E54844"/>
    <w:rsid w:val="00E56084"/>
    <w:rsid w:val="00E5644B"/>
    <w:rsid w:val="00E5783A"/>
    <w:rsid w:val="00E60164"/>
    <w:rsid w:val="00E60316"/>
    <w:rsid w:val="00E615DA"/>
    <w:rsid w:val="00E61C03"/>
    <w:rsid w:val="00E62125"/>
    <w:rsid w:val="00E621E0"/>
    <w:rsid w:val="00E626EF"/>
    <w:rsid w:val="00E6272F"/>
    <w:rsid w:val="00E6299F"/>
    <w:rsid w:val="00E631B5"/>
    <w:rsid w:val="00E65634"/>
    <w:rsid w:val="00E65C6D"/>
    <w:rsid w:val="00E65DE7"/>
    <w:rsid w:val="00E66C1B"/>
    <w:rsid w:val="00E67C45"/>
    <w:rsid w:val="00E705E7"/>
    <w:rsid w:val="00E7118D"/>
    <w:rsid w:val="00E746C4"/>
    <w:rsid w:val="00E754F2"/>
    <w:rsid w:val="00E75BF0"/>
    <w:rsid w:val="00E75CE6"/>
    <w:rsid w:val="00E75D06"/>
    <w:rsid w:val="00E77AA5"/>
    <w:rsid w:val="00E80066"/>
    <w:rsid w:val="00E804CC"/>
    <w:rsid w:val="00E80C26"/>
    <w:rsid w:val="00E80D5E"/>
    <w:rsid w:val="00E8200F"/>
    <w:rsid w:val="00E82D70"/>
    <w:rsid w:val="00E832F8"/>
    <w:rsid w:val="00E844AA"/>
    <w:rsid w:val="00E855CC"/>
    <w:rsid w:val="00E86132"/>
    <w:rsid w:val="00E869D4"/>
    <w:rsid w:val="00E875C0"/>
    <w:rsid w:val="00E87741"/>
    <w:rsid w:val="00E87C7B"/>
    <w:rsid w:val="00E9061B"/>
    <w:rsid w:val="00E91181"/>
    <w:rsid w:val="00E91F39"/>
    <w:rsid w:val="00E924A2"/>
    <w:rsid w:val="00E9285C"/>
    <w:rsid w:val="00E9290B"/>
    <w:rsid w:val="00E9331C"/>
    <w:rsid w:val="00E93412"/>
    <w:rsid w:val="00E951B4"/>
    <w:rsid w:val="00E9524D"/>
    <w:rsid w:val="00E953B8"/>
    <w:rsid w:val="00E96102"/>
    <w:rsid w:val="00E973C0"/>
    <w:rsid w:val="00E97AB0"/>
    <w:rsid w:val="00EA1ABC"/>
    <w:rsid w:val="00EA260F"/>
    <w:rsid w:val="00EA2764"/>
    <w:rsid w:val="00EA3186"/>
    <w:rsid w:val="00EA38B3"/>
    <w:rsid w:val="00EA4FC9"/>
    <w:rsid w:val="00EA5050"/>
    <w:rsid w:val="00EA5590"/>
    <w:rsid w:val="00EA5CAB"/>
    <w:rsid w:val="00EA6742"/>
    <w:rsid w:val="00EB1C85"/>
    <w:rsid w:val="00EB1E8E"/>
    <w:rsid w:val="00EB265E"/>
    <w:rsid w:val="00EB3352"/>
    <w:rsid w:val="00EB3CE7"/>
    <w:rsid w:val="00EB4B89"/>
    <w:rsid w:val="00EB4E08"/>
    <w:rsid w:val="00EB54E9"/>
    <w:rsid w:val="00EB5DE1"/>
    <w:rsid w:val="00EB6D22"/>
    <w:rsid w:val="00EB6EC9"/>
    <w:rsid w:val="00EC008A"/>
    <w:rsid w:val="00EC062A"/>
    <w:rsid w:val="00EC06E8"/>
    <w:rsid w:val="00EC091F"/>
    <w:rsid w:val="00EC11A3"/>
    <w:rsid w:val="00EC17A2"/>
    <w:rsid w:val="00EC1A11"/>
    <w:rsid w:val="00EC26E7"/>
    <w:rsid w:val="00EC31FE"/>
    <w:rsid w:val="00EC47DC"/>
    <w:rsid w:val="00EC499F"/>
    <w:rsid w:val="00EC5A12"/>
    <w:rsid w:val="00EC632D"/>
    <w:rsid w:val="00EC6E4E"/>
    <w:rsid w:val="00ED071B"/>
    <w:rsid w:val="00ED0948"/>
    <w:rsid w:val="00ED0BEC"/>
    <w:rsid w:val="00ED0CEE"/>
    <w:rsid w:val="00ED0D27"/>
    <w:rsid w:val="00ED2704"/>
    <w:rsid w:val="00ED457C"/>
    <w:rsid w:val="00ED4E9D"/>
    <w:rsid w:val="00ED505A"/>
    <w:rsid w:val="00ED658A"/>
    <w:rsid w:val="00ED7029"/>
    <w:rsid w:val="00ED7319"/>
    <w:rsid w:val="00EE073D"/>
    <w:rsid w:val="00EE0A1B"/>
    <w:rsid w:val="00EE0E1A"/>
    <w:rsid w:val="00EE1C3F"/>
    <w:rsid w:val="00EE1D36"/>
    <w:rsid w:val="00EE1D55"/>
    <w:rsid w:val="00EE1EC4"/>
    <w:rsid w:val="00EE44C4"/>
    <w:rsid w:val="00EE5708"/>
    <w:rsid w:val="00EE6000"/>
    <w:rsid w:val="00EE7A62"/>
    <w:rsid w:val="00EF12CD"/>
    <w:rsid w:val="00EF1475"/>
    <w:rsid w:val="00EF24D5"/>
    <w:rsid w:val="00EF3824"/>
    <w:rsid w:val="00EF3FC4"/>
    <w:rsid w:val="00EF6A5B"/>
    <w:rsid w:val="00EF7396"/>
    <w:rsid w:val="00EF7AFE"/>
    <w:rsid w:val="00F0153B"/>
    <w:rsid w:val="00F01A05"/>
    <w:rsid w:val="00F021B8"/>
    <w:rsid w:val="00F02F43"/>
    <w:rsid w:val="00F02F74"/>
    <w:rsid w:val="00F0337F"/>
    <w:rsid w:val="00F036DF"/>
    <w:rsid w:val="00F0385D"/>
    <w:rsid w:val="00F04C56"/>
    <w:rsid w:val="00F051A4"/>
    <w:rsid w:val="00F0590E"/>
    <w:rsid w:val="00F071F7"/>
    <w:rsid w:val="00F10746"/>
    <w:rsid w:val="00F11398"/>
    <w:rsid w:val="00F116DE"/>
    <w:rsid w:val="00F13A71"/>
    <w:rsid w:val="00F14B66"/>
    <w:rsid w:val="00F15955"/>
    <w:rsid w:val="00F15D89"/>
    <w:rsid w:val="00F170FA"/>
    <w:rsid w:val="00F17F8F"/>
    <w:rsid w:val="00F2041A"/>
    <w:rsid w:val="00F209BF"/>
    <w:rsid w:val="00F20A7C"/>
    <w:rsid w:val="00F21B8C"/>
    <w:rsid w:val="00F22B27"/>
    <w:rsid w:val="00F24782"/>
    <w:rsid w:val="00F27B5B"/>
    <w:rsid w:val="00F316F0"/>
    <w:rsid w:val="00F319F0"/>
    <w:rsid w:val="00F32177"/>
    <w:rsid w:val="00F32FF5"/>
    <w:rsid w:val="00F33922"/>
    <w:rsid w:val="00F340F6"/>
    <w:rsid w:val="00F34290"/>
    <w:rsid w:val="00F34871"/>
    <w:rsid w:val="00F34D4C"/>
    <w:rsid w:val="00F34E81"/>
    <w:rsid w:val="00F3532A"/>
    <w:rsid w:val="00F35904"/>
    <w:rsid w:val="00F36D06"/>
    <w:rsid w:val="00F4103C"/>
    <w:rsid w:val="00F4123B"/>
    <w:rsid w:val="00F41BE8"/>
    <w:rsid w:val="00F42C2A"/>
    <w:rsid w:val="00F43C0F"/>
    <w:rsid w:val="00F45344"/>
    <w:rsid w:val="00F4687C"/>
    <w:rsid w:val="00F46B63"/>
    <w:rsid w:val="00F47055"/>
    <w:rsid w:val="00F4740B"/>
    <w:rsid w:val="00F5030F"/>
    <w:rsid w:val="00F512C4"/>
    <w:rsid w:val="00F51518"/>
    <w:rsid w:val="00F516E4"/>
    <w:rsid w:val="00F51DA9"/>
    <w:rsid w:val="00F52998"/>
    <w:rsid w:val="00F55168"/>
    <w:rsid w:val="00F5542C"/>
    <w:rsid w:val="00F55525"/>
    <w:rsid w:val="00F563DD"/>
    <w:rsid w:val="00F565E1"/>
    <w:rsid w:val="00F576EF"/>
    <w:rsid w:val="00F60DF1"/>
    <w:rsid w:val="00F61667"/>
    <w:rsid w:val="00F618DD"/>
    <w:rsid w:val="00F62634"/>
    <w:rsid w:val="00F62DC3"/>
    <w:rsid w:val="00F630E8"/>
    <w:rsid w:val="00F63384"/>
    <w:rsid w:val="00F63B3A"/>
    <w:rsid w:val="00F647F9"/>
    <w:rsid w:val="00F65976"/>
    <w:rsid w:val="00F66268"/>
    <w:rsid w:val="00F67080"/>
    <w:rsid w:val="00F677DD"/>
    <w:rsid w:val="00F703AB"/>
    <w:rsid w:val="00F71201"/>
    <w:rsid w:val="00F71362"/>
    <w:rsid w:val="00F71931"/>
    <w:rsid w:val="00F72D53"/>
    <w:rsid w:val="00F73884"/>
    <w:rsid w:val="00F73B90"/>
    <w:rsid w:val="00F747E7"/>
    <w:rsid w:val="00F75E8F"/>
    <w:rsid w:val="00F76109"/>
    <w:rsid w:val="00F776EA"/>
    <w:rsid w:val="00F779A0"/>
    <w:rsid w:val="00F8139E"/>
    <w:rsid w:val="00F82201"/>
    <w:rsid w:val="00F8226C"/>
    <w:rsid w:val="00F83C50"/>
    <w:rsid w:val="00F849D0"/>
    <w:rsid w:val="00F8751C"/>
    <w:rsid w:val="00F87E26"/>
    <w:rsid w:val="00F905B9"/>
    <w:rsid w:val="00F90B88"/>
    <w:rsid w:val="00F90DCC"/>
    <w:rsid w:val="00F91463"/>
    <w:rsid w:val="00F91BA7"/>
    <w:rsid w:val="00F9250D"/>
    <w:rsid w:val="00F92D5E"/>
    <w:rsid w:val="00F944A5"/>
    <w:rsid w:val="00F951E3"/>
    <w:rsid w:val="00FA03E6"/>
    <w:rsid w:val="00FA05F8"/>
    <w:rsid w:val="00FA0665"/>
    <w:rsid w:val="00FA0ABF"/>
    <w:rsid w:val="00FA1EC2"/>
    <w:rsid w:val="00FA1FFA"/>
    <w:rsid w:val="00FA22F2"/>
    <w:rsid w:val="00FA2369"/>
    <w:rsid w:val="00FA2ECB"/>
    <w:rsid w:val="00FA3180"/>
    <w:rsid w:val="00FA3555"/>
    <w:rsid w:val="00FA3F44"/>
    <w:rsid w:val="00FA4E36"/>
    <w:rsid w:val="00FA5915"/>
    <w:rsid w:val="00FA5EF1"/>
    <w:rsid w:val="00FA6AD4"/>
    <w:rsid w:val="00FB0D26"/>
    <w:rsid w:val="00FB16C3"/>
    <w:rsid w:val="00FB1933"/>
    <w:rsid w:val="00FB22CA"/>
    <w:rsid w:val="00FB2369"/>
    <w:rsid w:val="00FB3402"/>
    <w:rsid w:val="00FB4240"/>
    <w:rsid w:val="00FB451A"/>
    <w:rsid w:val="00FB4EDC"/>
    <w:rsid w:val="00FB52A7"/>
    <w:rsid w:val="00FB5BFA"/>
    <w:rsid w:val="00FB5C1A"/>
    <w:rsid w:val="00FB6379"/>
    <w:rsid w:val="00FB68FA"/>
    <w:rsid w:val="00FB721A"/>
    <w:rsid w:val="00FB77A3"/>
    <w:rsid w:val="00FB77D0"/>
    <w:rsid w:val="00FC16BB"/>
    <w:rsid w:val="00FC265E"/>
    <w:rsid w:val="00FC2B6B"/>
    <w:rsid w:val="00FC303F"/>
    <w:rsid w:val="00FC4077"/>
    <w:rsid w:val="00FC40FF"/>
    <w:rsid w:val="00FC481B"/>
    <w:rsid w:val="00FC5511"/>
    <w:rsid w:val="00FC5BD5"/>
    <w:rsid w:val="00FC7C38"/>
    <w:rsid w:val="00FD0A21"/>
    <w:rsid w:val="00FD0B14"/>
    <w:rsid w:val="00FD2660"/>
    <w:rsid w:val="00FD2679"/>
    <w:rsid w:val="00FD29E6"/>
    <w:rsid w:val="00FD3008"/>
    <w:rsid w:val="00FD335C"/>
    <w:rsid w:val="00FD39D3"/>
    <w:rsid w:val="00FD3D4F"/>
    <w:rsid w:val="00FD3D6F"/>
    <w:rsid w:val="00FD4353"/>
    <w:rsid w:val="00FD4D05"/>
    <w:rsid w:val="00FD5AD0"/>
    <w:rsid w:val="00FD6040"/>
    <w:rsid w:val="00FD7F0D"/>
    <w:rsid w:val="00FE08A6"/>
    <w:rsid w:val="00FE100B"/>
    <w:rsid w:val="00FE147E"/>
    <w:rsid w:val="00FE1661"/>
    <w:rsid w:val="00FE17A8"/>
    <w:rsid w:val="00FE2410"/>
    <w:rsid w:val="00FE2DC0"/>
    <w:rsid w:val="00FE34AF"/>
    <w:rsid w:val="00FE35E6"/>
    <w:rsid w:val="00FE3FEC"/>
    <w:rsid w:val="00FE430B"/>
    <w:rsid w:val="00FE4604"/>
    <w:rsid w:val="00FE5745"/>
    <w:rsid w:val="00FE59A7"/>
    <w:rsid w:val="00FE5DB7"/>
    <w:rsid w:val="00FE5E6C"/>
    <w:rsid w:val="00FE6007"/>
    <w:rsid w:val="00FF0301"/>
    <w:rsid w:val="00FF036A"/>
    <w:rsid w:val="00FF0D08"/>
    <w:rsid w:val="00FF0F40"/>
    <w:rsid w:val="00FF1D99"/>
    <w:rsid w:val="00FF38FB"/>
    <w:rsid w:val="00FF460A"/>
    <w:rsid w:val="00FF53F1"/>
    <w:rsid w:val="00FF5D80"/>
    <w:rsid w:val="00FF5FF8"/>
    <w:rsid w:val="00FF7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0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89"/>
    <w:rPr>
      <w:rFonts w:ascii="Times New Roman" w:eastAsia="Times New Roman" w:hAnsi="Times New Roman"/>
      <w:sz w:val="24"/>
      <w:szCs w:val="24"/>
    </w:rPr>
  </w:style>
  <w:style w:type="paragraph" w:styleId="12">
    <w:name w:val="heading 1"/>
    <w:basedOn w:val="a"/>
    <w:next w:val="a"/>
    <w:link w:val="13"/>
    <w:qFormat/>
    <w:rsid w:val="004876F2"/>
    <w:pPr>
      <w:keepNext/>
      <w:jc w:val="center"/>
      <w:outlineLvl w:val="0"/>
    </w:pPr>
    <w:rPr>
      <w:sz w:val="32"/>
      <w:szCs w:val="20"/>
    </w:rPr>
  </w:style>
  <w:style w:type="paragraph" w:styleId="21">
    <w:name w:val="heading 2"/>
    <w:aliases w:val="Заголовок 2 Знак Знак"/>
    <w:basedOn w:val="a"/>
    <w:next w:val="a"/>
    <w:link w:val="22"/>
    <w:uiPriority w:val="99"/>
    <w:qFormat/>
    <w:rsid w:val="00392C01"/>
    <w:pPr>
      <w:keepNext/>
      <w:outlineLvl w:val="1"/>
    </w:pPr>
    <w:rPr>
      <w:b/>
      <w:sz w:val="28"/>
      <w:szCs w:val="20"/>
    </w:rPr>
  </w:style>
  <w:style w:type="paragraph" w:styleId="3">
    <w:name w:val="heading 3"/>
    <w:basedOn w:val="a"/>
    <w:next w:val="a"/>
    <w:link w:val="30"/>
    <w:uiPriority w:val="99"/>
    <w:qFormat/>
    <w:rsid w:val="00392C01"/>
    <w:pPr>
      <w:keepNext/>
      <w:ind w:firstLine="851"/>
      <w:jc w:val="both"/>
      <w:outlineLvl w:val="2"/>
    </w:pPr>
    <w:rPr>
      <w:sz w:val="28"/>
    </w:rPr>
  </w:style>
  <w:style w:type="paragraph" w:styleId="4">
    <w:name w:val="heading 4"/>
    <w:basedOn w:val="a"/>
    <w:next w:val="a"/>
    <w:link w:val="40"/>
    <w:uiPriority w:val="99"/>
    <w:unhideWhenUsed/>
    <w:qFormat/>
    <w:rsid w:val="00392C0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7F32F8"/>
    <w:pPr>
      <w:keepNext/>
      <w:keepLines/>
      <w:spacing w:before="200"/>
      <w:outlineLvl w:val="4"/>
    </w:pPr>
    <w:rPr>
      <w:rFonts w:ascii="Cambria" w:hAnsi="Cambria"/>
      <w:color w:val="243F60"/>
    </w:rPr>
  </w:style>
  <w:style w:type="paragraph" w:styleId="6">
    <w:name w:val="heading 6"/>
    <w:basedOn w:val="a"/>
    <w:next w:val="a"/>
    <w:link w:val="60"/>
    <w:qFormat/>
    <w:rsid w:val="00392C0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4B8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8B4B89"/>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8B4B89"/>
    <w:pPr>
      <w:tabs>
        <w:tab w:val="center" w:pos="4677"/>
        <w:tab w:val="right" w:pos="9355"/>
      </w:tabs>
    </w:pPr>
  </w:style>
  <w:style w:type="character" w:customStyle="1" w:styleId="a4">
    <w:name w:val="Верхний колонтитул Знак"/>
    <w:basedOn w:val="a0"/>
    <w:link w:val="a3"/>
    <w:rsid w:val="008B4B89"/>
    <w:rPr>
      <w:rFonts w:ascii="Times New Roman" w:eastAsia="Times New Roman" w:hAnsi="Times New Roman" w:cs="Times New Roman"/>
      <w:sz w:val="24"/>
      <w:szCs w:val="24"/>
      <w:lang w:eastAsia="ru-RU"/>
    </w:rPr>
  </w:style>
  <w:style w:type="character" w:styleId="a5">
    <w:name w:val="page number"/>
    <w:basedOn w:val="a0"/>
    <w:rsid w:val="008B4B89"/>
  </w:style>
  <w:style w:type="paragraph" w:styleId="a6">
    <w:name w:val="footer"/>
    <w:basedOn w:val="a"/>
    <w:link w:val="a7"/>
    <w:rsid w:val="008B4B89"/>
    <w:pPr>
      <w:tabs>
        <w:tab w:val="center" w:pos="4677"/>
        <w:tab w:val="right" w:pos="9355"/>
      </w:tabs>
    </w:pPr>
  </w:style>
  <w:style w:type="character" w:customStyle="1" w:styleId="a7">
    <w:name w:val="Нижний колонтитул Знак"/>
    <w:basedOn w:val="a0"/>
    <w:link w:val="a6"/>
    <w:rsid w:val="008B4B89"/>
    <w:rPr>
      <w:rFonts w:ascii="Times New Roman" w:eastAsia="Times New Roman" w:hAnsi="Times New Roman" w:cs="Times New Roman"/>
      <w:sz w:val="24"/>
      <w:szCs w:val="24"/>
      <w:lang w:eastAsia="ru-RU"/>
    </w:rPr>
  </w:style>
  <w:style w:type="paragraph" w:customStyle="1" w:styleId="ConsPlusCell">
    <w:name w:val="ConsPlusCell"/>
    <w:rsid w:val="008B4B89"/>
    <w:pPr>
      <w:widowControl w:val="0"/>
      <w:autoSpaceDE w:val="0"/>
      <w:autoSpaceDN w:val="0"/>
      <w:adjustRightInd w:val="0"/>
    </w:pPr>
    <w:rPr>
      <w:rFonts w:eastAsia="Times New Roman" w:cs="Calibri"/>
      <w:sz w:val="22"/>
      <w:szCs w:val="22"/>
    </w:rPr>
  </w:style>
  <w:style w:type="character" w:customStyle="1" w:styleId="CharStyle8">
    <w:name w:val="Char Style 8"/>
    <w:rsid w:val="008B4B89"/>
    <w:rPr>
      <w:b/>
      <w:bCs/>
      <w:sz w:val="27"/>
      <w:szCs w:val="27"/>
      <w:lang w:eastAsia="ar-SA" w:bidi="ar-SA"/>
    </w:rPr>
  </w:style>
  <w:style w:type="character" w:styleId="a8">
    <w:name w:val="Hyperlink"/>
    <w:basedOn w:val="a0"/>
    <w:uiPriority w:val="99"/>
    <w:rsid w:val="008B4B89"/>
    <w:rPr>
      <w:color w:val="0000FF"/>
      <w:u w:val="single"/>
    </w:rPr>
  </w:style>
  <w:style w:type="paragraph" w:styleId="a9">
    <w:name w:val="List Paragraph"/>
    <w:basedOn w:val="a"/>
    <w:link w:val="aa"/>
    <w:uiPriority w:val="34"/>
    <w:qFormat/>
    <w:rsid w:val="008B4B89"/>
    <w:pPr>
      <w:ind w:left="720"/>
      <w:contextualSpacing/>
    </w:pPr>
  </w:style>
  <w:style w:type="paragraph" w:customStyle="1" w:styleId="14">
    <w:name w:val="Название объекта1"/>
    <w:basedOn w:val="a"/>
    <w:next w:val="a"/>
    <w:rsid w:val="00AD0539"/>
    <w:pPr>
      <w:spacing w:line="360" w:lineRule="atLeast"/>
      <w:jc w:val="both"/>
    </w:pPr>
    <w:rPr>
      <w:rFonts w:ascii="Times New Roman CYR" w:hAnsi="Times New Roman CYR"/>
      <w:b/>
      <w:bCs/>
      <w:sz w:val="28"/>
      <w:szCs w:val="20"/>
    </w:rPr>
  </w:style>
  <w:style w:type="table" w:styleId="ab">
    <w:name w:val="Table Grid"/>
    <w:basedOn w:val="a1"/>
    <w:link w:val="ac"/>
    <w:rsid w:val="00AD0539"/>
    <w:rPr>
      <w:rFonts w:eastAsia="Times New Roman"/>
      <w:b/>
      <w:sz w:val="28"/>
      <w:szCs w:val="24"/>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нак Знак"/>
    <w:link w:val="ab"/>
    <w:rsid w:val="00AD0539"/>
    <w:rPr>
      <w:rFonts w:eastAsia="Times New Roman" w:cs="Times New Roman"/>
      <w:b/>
      <w:sz w:val="28"/>
      <w:szCs w:val="24"/>
      <w:lang w:eastAsia="ar-SA"/>
    </w:rPr>
  </w:style>
  <w:style w:type="paragraph" w:styleId="ad">
    <w:name w:val="Balloon Text"/>
    <w:basedOn w:val="a"/>
    <w:link w:val="ae"/>
    <w:uiPriority w:val="99"/>
    <w:unhideWhenUsed/>
    <w:rsid w:val="0001128A"/>
    <w:rPr>
      <w:rFonts w:ascii="Tahoma" w:hAnsi="Tahoma" w:cs="Tahoma"/>
      <w:sz w:val="16"/>
      <w:szCs w:val="16"/>
    </w:rPr>
  </w:style>
  <w:style w:type="character" w:customStyle="1" w:styleId="ae">
    <w:name w:val="Текст выноски Знак"/>
    <w:basedOn w:val="a0"/>
    <w:link w:val="ad"/>
    <w:uiPriority w:val="99"/>
    <w:rsid w:val="0001128A"/>
    <w:rPr>
      <w:rFonts w:ascii="Tahoma" w:eastAsia="Times New Roman" w:hAnsi="Tahoma" w:cs="Tahoma"/>
      <w:sz w:val="16"/>
      <w:szCs w:val="16"/>
      <w:lang w:eastAsia="ru-RU"/>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nhideWhenUsed/>
    <w:qFormat/>
    <w:rsid w:val="006725AD"/>
    <w:pPr>
      <w:spacing w:before="100" w:beforeAutospacing="1" w:after="100" w:afterAutospacing="1"/>
    </w:pPr>
  </w:style>
  <w:style w:type="paragraph" w:customStyle="1" w:styleId="23">
    <w:name w:val="Абзац списка2"/>
    <w:basedOn w:val="a"/>
    <w:rsid w:val="00E52A0A"/>
    <w:pPr>
      <w:ind w:left="720" w:firstLine="720"/>
      <w:contextualSpacing/>
      <w:jc w:val="both"/>
    </w:pPr>
    <w:rPr>
      <w:rFonts w:ascii="Calibri" w:hAnsi="Calibri"/>
      <w:sz w:val="22"/>
      <w:szCs w:val="22"/>
      <w:lang w:eastAsia="en-US"/>
    </w:rPr>
  </w:style>
  <w:style w:type="paragraph" w:customStyle="1" w:styleId="ConsPlusTitle">
    <w:name w:val="ConsPlusTitle"/>
    <w:uiPriority w:val="99"/>
    <w:rsid w:val="00EE1D55"/>
    <w:pPr>
      <w:widowControl w:val="0"/>
      <w:autoSpaceDE w:val="0"/>
      <w:autoSpaceDN w:val="0"/>
      <w:adjustRightInd w:val="0"/>
    </w:pPr>
    <w:rPr>
      <w:rFonts w:cs="Calibri"/>
      <w:b/>
      <w:bCs/>
      <w:sz w:val="22"/>
      <w:szCs w:val="22"/>
    </w:rPr>
  </w:style>
  <w:style w:type="paragraph" w:styleId="24">
    <w:name w:val="Body Text Indent 2"/>
    <w:basedOn w:val="a"/>
    <w:link w:val="25"/>
    <w:uiPriority w:val="99"/>
    <w:rsid w:val="0049714F"/>
    <w:pPr>
      <w:ind w:firstLine="720"/>
      <w:jc w:val="both"/>
    </w:pPr>
    <w:rPr>
      <w:b/>
      <w:bCs/>
      <w:sz w:val="30"/>
    </w:rPr>
  </w:style>
  <w:style w:type="character" w:customStyle="1" w:styleId="25">
    <w:name w:val="Основной текст с отступом 2 Знак"/>
    <w:basedOn w:val="a0"/>
    <w:link w:val="24"/>
    <w:uiPriority w:val="99"/>
    <w:rsid w:val="0049714F"/>
    <w:rPr>
      <w:rFonts w:ascii="Times New Roman" w:eastAsia="Times New Roman" w:hAnsi="Times New Roman" w:cs="Times New Roman"/>
      <w:b/>
      <w:bCs/>
      <w:sz w:val="30"/>
      <w:szCs w:val="24"/>
      <w:lang w:eastAsia="ru-RU"/>
    </w:rPr>
  </w:style>
  <w:style w:type="character" w:styleId="af0">
    <w:name w:val="Placeholder Text"/>
    <w:basedOn w:val="a0"/>
    <w:uiPriority w:val="99"/>
    <w:semiHidden/>
    <w:rsid w:val="00CB4AB3"/>
    <w:rPr>
      <w:color w:val="808080"/>
    </w:rPr>
  </w:style>
  <w:style w:type="character" w:customStyle="1" w:styleId="13">
    <w:name w:val="Заголовок 1 Знак"/>
    <w:basedOn w:val="a0"/>
    <w:link w:val="12"/>
    <w:rsid w:val="004876F2"/>
    <w:rPr>
      <w:rFonts w:ascii="Times New Roman" w:eastAsia="Times New Roman" w:hAnsi="Times New Roman" w:cs="Times New Roman"/>
      <w:sz w:val="32"/>
      <w:szCs w:val="20"/>
      <w:lang w:eastAsia="ru-RU"/>
    </w:rPr>
  </w:style>
  <w:style w:type="paragraph" w:styleId="af1">
    <w:name w:val="Title"/>
    <w:aliases w:val=" Знак Знак"/>
    <w:basedOn w:val="a"/>
    <w:link w:val="af2"/>
    <w:qFormat/>
    <w:rsid w:val="004876F2"/>
    <w:pPr>
      <w:jc w:val="center"/>
    </w:pPr>
    <w:rPr>
      <w:sz w:val="32"/>
      <w:szCs w:val="20"/>
    </w:rPr>
  </w:style>
  <w:style w:type="character" w:customStyle="1" w:styleId="af2">
    <w:name w:val="Название Знак"/>
    <w:aliases w:val=" Знак Знак Знак"/>
    <w:basedOn w:val="a0"/>
    <w:link w:val="af1"/>
    <w:rsid w:val="004876F2"/>
    <w:rPr>
      <w:rFonts w:ascii="Times New Roman" w:eastAsia="Times New Roman" w:hAnsi="Times New Roman" w:cs="Times New Roman"/>
      <w:sz w:val="32"/>
      <w:szCs w:val="20"/>
      <w:lang w:eastAsia="ru-RU"/>
    </w:rPr>
  </w:style>
  <w:style w:type="paragraph" w:styleId="af3">
    <w:name w:val="Body Text Indent"/>
    <w:aliases w:val="Основной текст 1,Нумерованный список !!"/>
    <w:basedOn w:val="a"/>
    <w:link w:val="af4"/>
    <w:unhideWhenUsed/>
    <w:rsid w:val="00FC265E"/>
    <w:pPr>
      <w:spacing w:after="120"/>
      <w:ind w:left="283"/>
    </w:pPr>
  </w:style>
  <w:style w:type="character" w:customStyle="1" w:styleId="af4">
    <w:name w:val="Основной текст с отступом Знак"/>
    <w:aliases w:val="Основной текст 1 Знак,Нумерованный список !! Знак"/>
    <w:basedOn w:val="a0"/>
    <w:link w:val="af3"/>
    <w:rsid w:val="00FC265E"/>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7F32F8"/>
    <w:rPr>
      <w:rFonts w:ascii="Cambria" w:eastAsia="Times New Roman" w:hAnsi="Cambria" w:cs="Times New Roman"/>
      <w:color w:val="243F60"/>
      <w:sz w:val="24"/>
      <w:szCs w:val="24"/>
      <w:lang w:eastAsia="ru-RU"/>
    </w:rPr>
  </w:style>
  <w:style w:type="paragraph" w:styleId="31">
    <w:name w:val="Body Text 3"/>
    <w:basedOn w:val="a"/>
    <w:link w:val="32"/>
    <w:rsid w:val="007F32F8"/>
    <w:pPr>
      <w:spacing w:after="120"/>
    </w:pPr>
    <w:rPr>
      <w:sz w:val="16"/>
      <w:szCs w:val="16"/>
    </w:rPr>
  </w:style>
  <w:style w:type="character" w:customStyle="1" w:styleId="32">
    <w:name w:val="Основной текст 3 Знак"/>
    <w:basedOn w:val="a0"/>
    <w:link w:val="31"/>
    <w:rsid w:val="007F32F8"/>
    <w:rPr>
      <w:rFonts w:ascii="Times New Roman" w:eastAsia="Times New Roman" w:hAnsi="Times New Roman" w:cs="Times New Roman"/>
      <w:sz w:val="16"/>
      <w:szCs w:val="16"/>
      <w:lang w:eastAsia="ru-RU"/>
    </w:rPr>
  </w:style>
  <w:style w:type="paragraph" w:styleId="af5">
    <w:name w:val="No Spacing"/>
    <w:link w:val="af6"/>
    <w:qFormat/>
    <w:rsid w:val="009E559D"/>
    <w:rPr>
      <w:rFonts w:eastAsia="Times New Roman"/>
      <w:sz w:val="22"/>
      <w:szCs w:val="22"/>
      <w:lang w:eastAsia="en-US"/>
    </w:rPr>
  </w:style>
  <w:style w:type="character" w:customStyle="1" w:styleId="af6">
    <w:name w:val="Без интервала Знак"/>
    <w:basedOn w:val="a0"/>
    <w:link w:val="af5"/>
    <w:rsid w:val="009E559D"/>
    <w:rPr>
      <w:rFonts w:eastAsia="Times New Roman"/>
      <w:sz w:val="22"/>
      <w:szCs w:val="22"/>
      <w:lang w:val="ru-RU" w:eastAsia="en-US" w:bidi="ar-SA"/>
    </w:rPr>
  </w:style>
  <w:style w:type="paragraph" w:styleId="af7">
    <w:name w:val="Body Text"/>
    <w:basedOn w:val="a"/>
    <w:link w:val="af8"/>
    <w:unhideWhenUsed/>
    <w:rsid w:val="00573B18"/>
    <w:pPr>
      <w:spacing w:after="120"/>
    </w:pPr>
  </w:style>
  <w:style w:type="character" w:customStyle="1" w:styleId="af8">
    <w:name w:val="Основной текст Знак"/>
    <w:basedOn w:val="a0"/>
    <w:link w:val="af7"/>
    <w:rsid w:val="00573B18"/>
    <w:rPr>
      <w:rFonts w:ascii="Times New Roman" w:eastAsia="Times New Roman" w:hAnsi="Times New Roman" w:cs="Times New Roman"/>
      <w:sz w:val="24"/>
      <w:szCs w:val="24"/>
      <w:lang w:eastAsia="ru-RU"/>
    </w:rPr>
  </w:style>
  <w:style w:type="character" w:customStyle="1" w:styleId="22">
    <w:name w:val="Заголовок 2 Знак"/>
    <w:aliases w:val="Заголовок 2 Знак Знак Знак"/>
    <w:basedOn w:val="a0"/>
    <w:link w:val="21"/>
    <w:uiPriority w:val="99"/>
    <w:rsid w:val="00392C01"/>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392C01"/>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392C01"/>
    <w:rPr>
      <w:rFonts w:ascii="Calibri" w:eastAsia="Times New Roman" w:hAnsi="Calibri" w:cs="Times New Roman"/>
      <w:b/>
      <w:bCs/>
      <w:sz w:val="28"/>
      <w:szCs w:val="28"/>
    </w:rPr>
  </w:style>
  <w:style w:type="character" w:customStyle="1" w:styleId="60">
    <w:name w:val="Заголовок 6 Знак"/>
    <w:basedOn w:val="a0"/>
    <w:link w:val="6"/>
    <w:rsid w:val="00392C01"/>
    <w:rPr>
      <w:rFonts w:ascii="Times New Roman" w:eastAsia="Times New Roman" w:hAnsi="Times New Roman" w:cs="Times New Roman"/>
      <w:b/>
      <w:bCs/>
    </w:rPr>
  </w:style>
  <w:style w:type="numbering" w:customStyle="1" w:styleId="2">
    <w:name w:val="Стиль2"/>
    <w:basedOn w:val="a2"/>
    <w:rsid w:val="00392C01"/>
    <w:pPr>
      <w:numPr>
        <w:numId w:val="3"/>
      </w:numPr>
    </w:pPr>
  </w:style>
  <w:style w:type="paragraph" w:styleId="af9">
    <w:name w:val="caption"/>
    <w:basedOn w:val="a"/>
    <w:next w:val="a"/>
    <w:qFormat/>
    <w:rsid w:val="00392C01"/>
    <w:rPr>
      <w:b/>
      <w:bCs/>
      <w:u w:val="single"/>
    </w:rPr>
  </w:style>
  <w:style w:type="paragraph" w:customStyle="1" w:styleId="printj">
    <w:name w:val="printj"/>
    <w:basedOn w:val="a"/>
    <w:rsid w:val="00392C01"/>
    <w:pPr>
      <w:spacing w:before="144" w:after="288"/>
      <w:jc w:val="both"/>
    </w:pPr>
  </w:style>
  <w:style w:type="paragraph" w:customStyle="1" w:styleId="afa">
    <w:name w:val="Нормальный"/>
    <w:link w:val="afb"/>
    <w:rsid w:val="00392C01"/>
    <w:pPr>
      <w:autoSpaceDE w:val="0"/>
      <w:autoSpaceDN w:val="0"/>
      <w:adjustRightInd w:val="0"/>
      <w:spacing w:line="360" w:lineRule="auto"/>
      <w:ind w:firstLine="567"/>
      <w:jc w:val="both"/>
    </w:pPr>
    <w:rPr>
      <w:rFonts w:ascii="Times New Roman" w:hAnsi="Times New Roman"/>
      <w:sz w:val="26"/>
      <w:szCs w:val="26"/>
    </w:rPr>
  </w:style>
  <w:style w:type="character" w:customStyle="1" w:styleId="afb">
    <w:name w:val="Нормальный Знак"/>
    <w:link w:val="afa"/>
    <w:locked/>
    <w:rsid w:val="00392C01"/>
    <w:rPr>
      <w:rFonts w:ascii="Times New Roman" w:hAnsi="Times New Roman"/>
      <w:sz w:val="26"/>
      <w:szCs w:val="26"/>
      <w:lang w:eastAsia="ru-RU" w:bidi="ar-SA"/>
    </w:rPr>
  </w:style>
  <w:style w:type="character" w:customStyle="1" w:styleId="b-serp-urlitem1">
    <w:name w:val="b-serp-url__item1"/>
    <w:basedOn w:val="a0"/>
    <w:rsid w:val="00392C01"/>
  </w:style>
  <w:style w:type="character" w:customStyle="1" w:styleId="b-serp-urlmark1">
    <w:name w:val="b-serp-url__mark1"/>
    <w:basedOn w:val="a0"/>
    <w:rsid w:val="00392C01"/>
  </w:style>
  <w:style w:type="paragraph" w:styleId="HTML">
    <w:name w:val="HTML Preformatted"/>
    <w:basedOn w:val="a"/>
    <w:link w:val="HTML0"/>
    <w:rsid w:val="003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92C01"/>
    <w:rPr>
      <w:rFonts w:ascii="Courier New" w:eastAsia="Times New Roman" w:hAnsi="Courier New" w:cs="Times New Roman"/>
      <w:sz w:val="20"/>
      <w:szCs w:val="20"/>
      <w:lang w:eastAsia="ru-RU"/>
    </w:rPr>
  </w:style>
  <w:style w:type="paragraph" w:customStyle="1" w:styleId="afc">
    <w:name w:val="Знак Знак Знак Знак Знак Знак 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afd">
    <w:name w:val="Мой стиль"/>
    <w:basedOn w:val="a"/>
    <w:rsid w:val="00392C01"/>
    <w:pPr>
      <w:widowControl w:val="0"/>
      <w:adjustRightInd w:val="0"/>
      <w:spacing w:after="120"/>
      <w:ind w:firstLine="567"/>
      <w:jc w:val="both"/>
      <w:textAlignment w:val="baseline"/>
    </w:pPr>
    <w:rPr>
      <w:szCs w:val="20"/>
    </w:rPr>
  </w:style>
  <w:style w:type="paragraph" w:styleId="26">
    <w:name w:val="Body Text 2"/>
    <w:basedOn w:val="a"/>
    <w:link w:val="27"/>
    <w:uiPriority w:val="99"/>
    <w:rsid w:val="00392C01"/>
    <w:pPr>
      <w:spacing w:after="120" w:line="480" w:lineRule="auto"/>
    </w:pPr>
    <w:rPr>
      <w:sz w:val="28"/>
    </w:rPr>
  </w:style>
  <w:style w:type="character" w:customStyle="1" w:styleId="27">
    <w:name w:val="Основной текст 2 Знак"/>
    <w:basedOn w:val="a0"/>
    <w:link w:val="26"/>
    <w:uiPriority w:val="99"/>
    <w:rsid w:val="00392C01"/>
    <w:rPr>
      <w:rFonts w:ascii="Times New Roman" w:eastAsia="Times New Roman" w:hAnsi="Times New Roman" w:cs="Times New Roman"/>
      <w:sz w:val="28"/>
      <w:szCs w:val="24"/>
    </w:rPr>
  </w:style>
  <w:style w:type="character" w:styleId="afe">
    <w:name w:val="Strong"/>
    <w:uiPriority w:val="22"/>
    <w:qFormat/>
    <w:rsid w:val="00392C01"/>
    <w:rPr>
      <w:b/>
      <w:bCs/>
    </w:rPr>
  </w:style>
  <w:style w:type="character" w:styleId="aff">
    <w:name w:val="Emphasis"/>
    <w:qFormat/>
    <w:rsid w:val="00392C01"/>
    <w:rPr>
      <w:i/>
      <w:iCs/>
    </w:rPr>
  </w:style>
  <w:style w:type="character" w:customStyle="1" w:styleId="aff0">
    <w:name w:val="Основной текст_"/>
    <w:link w:val="33"/>
    <w:rsid w:val="00392C01"/>
    <w:rPr>
      <w:sz w:val="21"/>
      <w:szCs w:val="21"/>
      <w:shd w:val="clear" w:color="auto" w:fill="FFFFFF"/>
    </w:rPr>
  </w:style>
  <w:style w:type="paragraph" w:customStyle="1" w:styleId="33">
    <w:name w:val="Основной текст3"/>
    <w:basedOn w:val="a"/>
    <w:link w:val="aff0"/>
    <w:rsid w:val="00392C01"/>
    <w:pPr>
      <w:shd w:val="clear" w:color="auto" w:fill="FFFFFF"/>
      <w:spacing w:before="780" w:line="250" w:lineRule="exact"/>
      <w:jc w:val="both"/>
    </w:pPr>
    <w:rPr>
      <w:rFonts w:ascii="Calibri" w:eastAsia="Calibri" w:hAnsi="Calibri"/>
      <w:sz w:val="21"/>
      <w:szCs w:val="21"/>
      <w:shd w:val="clear" w:color="auto" w:fill="FFFFFF"/>
    </w:rPr>
  </w:style>
  <w:style w:type="character" w:customStyle="1" w:styleId="apple-converted-space">
    <w:name w:val="apple-converted-space"/>
    <w:rsid w:val="00392C01"/>
  </w:style>
  <w:style w:type="character" w:customStyle="1" w:styleId="highlight">
    <w:name w:val="highlight"/>
    <w:basedOn w:val="a0"/>
    <w:rsid w:val="00392C01"/>
  </w:style>
  <w:style w:type="paragraph" w:customStyle="1" w:styleId="aff1">
    <w:name w:val="Знак"/>
    <w:basedOn w:val="a"/>
    <w:next w:val="a"/>
    <w:rsid w:val="00392C01"/>
    <w:pPr>
      <w:spacing w:after="160" w:line="240" w:lineRule="exact"/>
      <w:ind w:firstLine="720"/>
    </w:pPr>
    <w:rPr>
      <w:rFonts w:ascii="Verdana" w:hAnsi="Verdana"/>
      <w:lang w:val="en-US" w:eastAsia="en-US"/>
    </w:rPr>
  </w:style>
  <w:style w:type="character" w:customStyle="1" w:styleId="aff2">
    <w:name w:val="Гипертекстовая ссылка"/>
    <w:uiPriority w:val="99"/>
    <w:rsid w:val="00392C01"/>
    <w:rPr>
      <w:rFonts w:cs="Times New Roman"/>
      <w:b/>
      <w:color w:val="008000"/>
    </w:rPr>
  </w:style>
  <w:style w:type="paragraph" w:customStyle="1" w:styleId="16">
    <w:name w:val="Без интервала1"/>
    <w:rsid w:val="00392C01"/>
    <w:rPr>
      <w:rFonts w:eastAsia="Times New Roman"/>
      <w:sz w:val="22"/>
      <w:szCs w:val="22"/>
      <w:lang w:eastAsia="en-US"/>
    </w:rPr>
  </w:style>
  <w:style w:type="paragraph" w:customStyle="1" w:styleId="aff3">
    <w:name w:val="Знак Знак Знак Знак Знак Знак Знак Знак Знак Знак"/>
    <w:basedOn w:val="a"/>
    <w:rsid w:val="00392C01"/>
    <w:pPr>
      <w:spacing w:after="160" w:line="240" w:lineRule="exact"/>
    </w:pPr>
    <w:rPr>
      <w:rFonts w:ascii="Verdana" w:hAnsi="Verdana"/>
      <w:lang w:val="en-US" w:eastAsia="en-US"/>
    </w:rPr>
  </w:style>
  <w:style w:type="paragraph" w:styleId="aff4">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5"/>
    <w:qFormat/>
    <w:rsid w:val="00392C01"/>
    <w:rPr>
      <w:sz w:val="20"/>
      <w:szCs w:val="20"/>
    </w:rPr>
  </w:style>
  <w:style w:type="character" w:customStyle="1" w:styleId="af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4"/>
    <w:rsid w:val="00392C01"/>
    <w:rPr>
      <w:rFonts w:ascii="Times New Roman" w:eastAsia="Times New Roman" w:hAnsi="Times New Roman" w:cs="Times New Roman"/>
      <w:sz w:val="20"/>
      <w:szCs w:val="20"/>
      <w:lang w:eastAsia="ru-RU"/>
    </w:rPr>
  </w:style>
  <w:style w:type="character" w:styleId="aff6">
    <w:name w:val="footnote reference"/>
    <w:aliases w:val="Знак сноски 1,Знак сноски-FN,Referencia nota al pie,Ciae niinee-FN,fr,Used by Word for Help footnote symbols,Ссылка на сноску 45,Footnote Reference Number,Appel note de bas de page,SUPERS"/>
    <w:rsid w:val="00392C01"/>
    <w:rPr>
      <w:vertAlign w:val="superscript"/>
    </w:rPr>
  </w:style>
  <w:style w:type="paragraph" w:customStyle="1" w:styleId="aff7">
    <w:name w:val="Обычный (паспорт)"/>
    <w:basedOn w:val="a"/>
    <w:rsid w:val="00392C01"/>
    <w:pPr>
      <w:spacing w:before="120"/>
      <w:jc w:val="both"/>
    </w:pPr>
    <w:rPr>
      <w:sz w:val="28"/>
      <w:szCs w:val="28"/>
    </w:rPr>
  </w:style>
  <w:style w:type="paragraph" w:customStyle="1" w:styleId="aff8">
    <w:name w:val="Жирный (паспорт)"/>
    <w:basedOn w:val="a"/>
    <w:rsid w:val="00392C01"/>
    <w:pPr>
      <w:spacing w:before="120"/>
      <w:jc w:val="both"/>
    </w:pPr>
    <w:rPr>
      <w:b/>
      <w:sz w:val="28"/>
      <w:szCs w:val="28"/>
    </w:rPr>
  </w:style>
  <w:style w:type="character" w:customStyle="1" w:styleId="aa">
    <w:name w:val="Абзац списка Знак"/>
    <w:link w:val="a9"/>
    <w:uiPriority w:val="34"/>
    <w:locked/>
    <w:rsid w:val="00392C01"/>
    <w:rPr>
      <w:rFonts w:ascii="Times New Roman" w:eastAsia="Times New Roman" w:hAnsi="Times New Roman" w:cs="Times New Roman"/>
      <w:sz w:val="24"/>
      <w:szCs w:val="24"/>
      <w:lang w:eastAsia="ru-RU"/>
    </w:rPr>
  </w:style>
  <w:style w:type="paragraph" w:customStyle="1" w:styleId="17">
    <w:name w:val="Абзац списка1"/>
    <w:basedOn w:val="a"/>
    <w:rsid w:val="00392C01"/>
    <w:pPr>
      <w:spacing w:after="200" w:line="276" w:lineRule="auto"/>
      <w:ind w:left="720"/>
    </w:pPr>
    <w:rPr>
      <w:rFonts w:ascii="Calibri" w:hAnsi="Calibri" w:cs="Calibri"/>
      <w:sz w:val="22"/>
      <w:szCs w:val="22"/>
    </w:rPr>
  </w:style>
  <w:style w:type="paragraph" w:customStyle="1" w:styleId="aff9">
    <w:name w:val="Текст в заданном формате"/>
    <w:basedOn w:val="a"/>
    <w:rsid w:val="00392C01"/>
    <w:pPr>
      <w:widowControl w:val="0"/>
      <w:suppressAutoHyphens/>
    </w:pPr>
    <w:rPr>
      <w:rFonts w:ascii="Courier New" w:eastAsia="Courier New" w:hAnsi="Courier New" w:cs="Courier New"/>
      <w:kern w:val="1"/>
      <w:sz w:val="20"/>
      <w:szCs w:val="20"/>
    </w:rPr>
  </w:style>
  <w:style w:type="character" w:customStyle="1" w:styleId="FontStyle12">
    <w:name w:val="Font Style12"/>
    <w:rsid w:val="00392C01"/>
    <w:rPr>
      <w:rFonts w:ascii="Times New Roman" w:hAnsi="Times New Roman" w:cs="Times New Roman"/>
      <w:sz w:val="24"/>
      <w:szCs w:val="24"/>
    </w:rPr>
  </w:style>
  <w:style w:type="character" w:customStyle="1" w:styleId="FontStyle22">
    <w:name w:val="Font Style22"/>
    <w:rsid w:val="00392C01"/>
    <w:rPr>
      <w:rFonts w:ascii="Times New Roman" w:hAnsi="Times New Roman" w:cs="Times New Roman" w:hint="default"/>
      <w:sz w:val="26"/>
      <w:szCs w:val="26"/>
    </w:rPr>
  </w:style>
  <w:style w:type="paragraph" w:customStyle="1" w:styleId="28">
    <w:name w:val="Знак2 Знак Знак Знак Знак Знак Знак"/>
    <w:basedOn w:val="a"/>
    <w:rsid w:val="00392C01"/>
    <w:pPr>
      <w:spacing w:after="160" w:line="240" w:lineRule="exact"/>
    </w:pPr>
    <w:rPr>
      <w:rFonts w:ascii="Verdana" w:hAnsi="Verdana"/>
      <w:sz w:val="20"/>
      <w:szCs w:val="20"/>
      <w:lang w:val="en-US" w:eastAsia="en-US"/>
    </w:rPr>
  </w:style>
  <w:style w:type="character" w:styleId="affa">
    <w:name w:val="line number"/>
    <w:uiPriority w:val="99"/>
    <w:unhideWhenUsed/>
    <w:rsid w:val="00392C01"/>
  </w:style>
  <w:style w:type="paragraph" w:customStyle="1" w:styleId="affb">
    <w:name w:val="Прижатый влево"/>
    <w:basedOn w:val="a"/>
    <w:next w:val="a"/>
    <w:uiPriority w:val="99"/>
    <w:rsid w:val="00392C01"/>
    <w:pPr>
      <w:widowControl w:val="0"/>
      <w:autoSpaceDE w:val="0"/>
      <w:autoSpaceDN w:val="0"/>
      <w:adjustRightInd w:val="0"/>
    </w:pPr>
    <w:rPr>
      <w:rFonts w:ascii="Arial" w:hAnsi="Arial" w:cs="Arial"/>
    </w:rPr>
  </w:style>
  <w:style w:type="paragraph" w:customStyle="1" w:styleId="10">
    <w:name w:val="Стиль заголовка 1"/>
    <w:basedOn w:val="a"/>
    <w:rsid w:val="00392C01"/>
    <w:pPr>
      <w:numPr>
        <w:numId w:val="1"/>
      </w:numPr>
      <w:shd w:val="clear" w:color="auto" w:fill="FFFFFF"/>
      <w:ind w:right="-7"/>
      <w:jc w:val="center"/>
      <w:outlineLvl w:val="0"/>
    </w:pPr>
    <w:rPr>
      <w:b/>
      <w:bCs/>
      <w:color w:val="000000"/>
    </w:rPr>
  </w:style>
  <w:style w:type="paragraph" w:customStyle="1" w:styleId="affc">
    <w:name w:val="Основной"/>
    <w:basedOn w:val="a"/>
    <w:rsid w:val="00392C01"/>
    <w:pPr>
      <w:widowControl w:val="0"/>
      <w:ind w:firstLine="720"/>
      <w:jc w:val="both"/>
    </w:pPr>
    <w:rPr>
      <w:sz w:val="28"/>
      <w:szCs w:val="28"/>
    </w:rPr>
  </w:style>
  <w:style w:type="paragraph" w:customStyle="1" w:styleId="affd">
    <w:name w:val="АсписокГаля"/>
    <w:basedOn w:val="ConsPlusTitle"/>
    <w:qFormat/>
    <w:rsid w:val="00392C01"/>
    <w:pPr>
      <w:widowControl/>
      <w:ind w:left="720" w:hanging="360"/>
      <w:jc w:val="both"/>
    </w:pPr>
    <w:rPr>
      <w:rFonts w:ascii="Times New Roman" w:eastAsia="Times New Roman" w:hAnsi="Times New Roman" w:cs="Times New Roman"/>
      <w:b w:val="0"/>
      <w:sz w:val="28"/>
      <w:szCs w:val="28"/>
    </w:rPr>
  </w:style>
  <w:style w:type="paragraph" w:customStyle="1" w:styleId="affe">
    <w:name w:val="Обычный + По центру"/>
    <w:aliases w:val="После:  6 пт,Междустр.интервал:  одинарный"/>
    <w:basedOn w:val="af1"/>
    <w:rsid w:val="00392C01"/>
    <w:pPr>
      <w:widowControl w:val="0"/>
      <w:spacing w:after="120" w:line="360" w:lineRule="exact"/>
      <w:outlineLvl w:val="0"/>
    </w:pPr>
    <w:rPr>
      <w:rFonts w:eastAsia="Calibri"/>
      <w:bCs/>
      <w:kern w:val="28"/>
      <w:sz w:val="28"/>
      <w:szCs w:val="28"/>
      <w:lang w:eastAsia="en-US"/>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1"/>
    <w:rsid w:val="00392C01"/>
    <w:pPr>
      <w:widowControl w:val="0"/>
      <w:spacing w:line="360" w:lineRule="exact"/>
      <w:ind w:firstLine="709"/>
      <w:jc w:val="both"/>
    </w:pPr>
    <w:rPr>
      <w:rFonts w:eastAsia="Calibri"/>
      <w:bCs/>
      <w:kern w:val="28"/>
      <w:sz w:val="28"/>
      <w:szCs w:val="28"/>
      <w:lang w:eastAsia="en-US"/>
    </w:rPr>
  </w:style>
  <w:style w:type="paragraph" w:styleId="34">
    <w:name w:val="Body Text Indent 3"/>
    <w:basedOn w:val="a"/>
    <w:link w:val="35"/>
    <w:unhideWhenUsed/>
    <w:rsid w:val="00392C01"/>
    <w:pPr>
      <w:spacing w:after="120"/>
      <w:ind w:left="283"/>
    </w:pPr>
    <w:rPr>
      <w:sz w:val="16"/>
      <w:szCs w:val="16"/>
    </w:rPr>
  </w:style>
  <w:style w:type="character" w:customStyle="1" w:styleId="35">
    <w:name w:val="Основной текст с отступом 3 Знак"/>
    <w:basedOn w:val="a0"/>
    <w:link w:val="34"/>
    <w:rsid w:val="00392C01"/>
    <w:rPr>
      <w:rFonts w:ascii="Times New Roman" w:eastAsia="Times New Roman" w:hAnsi="Times New Roman" w:cs="Times New Roman"/>
      <w:sz w:val="16"/>
      <w:szCs w:val="16"/>
    </w:rPr>
  </w:style>
  <w:style w:type="paragraph" w:customStyle="1" w:styleId="29">
    <w:name w:val="Стиль заголовка 2"/>
    <w:basedOn w:val="a"/>
    <w:link w:val="2a"/>
    <w:rsid w:val="00392C01"/>
    <w:pPr>
      <w:shd w:val="clear" w:color="auto" w:fill="FFFFFF"/>
      <w:jc w:val="center"/>
      <w:outlineLvl w:val="1"/>
    </w:pPr>
    <w:rPr>
      <w:b/>
      <w:bCs/>
      <w:color w:val="000000"/>
    </w:rPr>
  </w:style>
  <w:style w:type="character" w:customStyle="1" w:styleId="2a">
    <w:name w:val="Стиль заголовка 2 Знак"/>
    <w:link w:val="29"/>
    <w:rsid w:val="00392C01"/>
    <w:rPr>
      <w:rFonts w:ascii="Times New Roman" w:eastAsia="Times New Roman" w:hAnsi="Times New Roman" w:cs="Times New Roman"/>
      <w:b/>
      <w:bCs/>
      <w:color w:val="000000"/>
      <w:sz w:val="24"/>
      <w:szCs w:val="24"/>
      <w:shd w:val="clear" w:color="auto" w:fill="FFFFFF"/>
    </w:rPr>
  </w:style>
  <w:style w:type="character" w:styleId="afff">
    <w:name w:val="FollowedHyperlink"/>
    <w:uiPriority w:val="99"/>
    <w:unhideWhenUsed/>
    <w:rsid w:val="00392C01"/>
    <w:rPr>
      <w:color w:val="800080"/>
      <w:u w:val="single"/>
    </w:rPr>
  </w:style>
  <w:style w:type="character" w:customStyle="1" w:styleId="afff0">
    <w:name w:val="Цветовое выделение"/>
    <w:uiPriority w:val="99"/>
    <w:rsid w:val="00392C01"/>
    <w:rPr>
      <w:b/>
      <w:color w:val="26282F"/>
      <w:sz w:val="26"/>
    </w:rPr>
  </w:style>
  <w:style w:type="paragraph" w:customStyle="1" w:styleId="afff1">
    <w:name w:val="Информация об изменениях документа"/>
    <w:basedOn w:val="afff2"/>
    <w:next w:val="a"/>
    <w:uiPriority w:val="99"/>
    <w:rsid w:val="00392C01"/>
    <w:pPr>
      <w:spacing w:before="0"/>
    </w:pPr>
    <w:rPr>
      <w:i/>
      <w:iCs/>
    </w:rPr>
  </w:style>
  <w:style w:type="paragraph" w:customStyle="1" w:styleId="afff2">
    <w:name w:val="Комментарий"/>
    <w:basedOn w:val="afff3"/>
    <w:next w:val="a"/>
    <w:uiPriority w:val="99"/>
    <w:rsid w:val="00392C01"/>
    <w:pPr>
      <w:spacing w:before="75"/>
      <w:ind w:left="0" w:right="0"/>
      <w:jc w:val="both"/>
    </w:pPr>
    <w:rPr>
      <w:color w:val="353842"/>
      <w:shd w:val="clear" w:color="auto" w:fill="F0F0F0"/>
    </w:rPr>
  </w:style>
  <w:style w:type="paragraph" w:customStyle="1" w:styleId="afff3">
    <w:name w:val="Текст (справка)"/>
    <w:basedOn w:val="a"/>
    <w:next w:val="a"/>
    <w:uiPriority w:val="99"/>
    <w:rsid w:val="00392C01"/>
    <w:pPr>
      <w:widowControl w:val="0"/>
      <w:autoSpaceDE w:val="0"/>
      <w:autoSpaceDN w:val="0"/>
      <w:adjustRightInd w:val="0"/>
      <w:ind w:left="170" w:right="170"/>
    </w:pPr>
    <w:rPr>
      <w:rFonts w:ascii="Arial" w:hAnsi="Arial" w:cs="Arial"/>
    </w:rPr>
  </w:style>
  <w:style w:type="paragraph" w:customStyle="1" w:styleId="afff4">
    <w:name w:val="Нормальный (таблица)"/>
    <w:basedOn w:val="a"/>
    <w:next w:val="a"/>
    <w:uiPriority w:val="99"/>
    <w:rsid w:val="00392C01"/>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
    <w:rsid w:val="00392C01"/>
    <w:rPr>
      <w:rFonts w:ascii="Times New Roman" w:eastAsia="Times New Roman" w:hAnsi="Times New Roman" w:cs="Times New Roman"/>
      <w:sz w:val="24"/>
      <w:szCs w:val="24"/>
      <w:lang w:eastAsia="ru-RU"/>
    </w:rPr>
  </w:style>
  <w:style w:type="paragraph" w:customStyle="1" w:styleId="2b">
    <w:name w:val="стиль2 Знак"/>
    <w:basedOn w:val="a"/>
    <w:link w:val="2c"/>
    <w:rsid w:val="00392C01"/>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c">
    <w:name w:val="стиль2 Знак Знак"/>
    <w:link w:val="2b"/>
    <w:rsid w:val="00392C01"/>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392C01"/>
    <w:pPr>
      <w:widowControl w:val="0"/>
      <w:autoSpaceDE w:val="0"/>
      <w:autoSpaceDN w:val="0"/>
      <w:adjustRightInd w:val="0"/>
    </w:pPr>
    <w:rPr>
      <w:rFonts w:ascii="Arial" w:eastAsia="Times New Roman" w:hAnsi="Arial" w:cs="Arial"/>
    </w:rPr>
  </w:style>
  <w:style w:type="paragraph" w:customStyle="1" w:styleId="ConsNormal">
    <w:name w:val="ConsNormal"/>
    <w:rsid w:val="00392C01"/>
    <w:pPr>
      <w:widowControl w:val="0"/>
      <w:autoSpaceDE w:val="0"/>
      <w:autoSpaceDN w:val="0"/>
      <w:adjustRightInd w:val="0"/>
      <w:ind w:firstLine="720"/>
    </w:pPr>
    <w:rPr>
      <w:rFonts w:ascii="Arial" w:eastAsia="Times New Roman" w:hAnsi="Arial" w:cs="Arial"/>
    </w:rPr>
  </w:style>
  <w:style w:type="paragraph" w:customStyle="1" w:styleId="Style51">
    <w:name w:val="Style51"/>
    <w:basedOn w:val="a"/>
    <w:rsid w:val="00392C0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5">
    <w:name w:val="ЗтекстГаля"/>
    <w:basedOn w:val="a"/>
    <w:qFormat/>
    <w:rsid w:val="00392C01"/>
    <w:pPr>
      <w:ind w:firstLine="709"/>
      <w:jc w:val="both"/>
    </w:pPr>
    <w:rPr>
      <w:sz w:val="28"/>
      <w:szCs w:val="28"/>
    </w:rPr>
  </w:style>
  <w:style w:type="paragraph" w:customStyle="1" w:styleId="1">
    <w:name w:val="список 1"/>
    <w:basedOn w:val="a"/>
    <w:rsid w:val="00392C01"/>
    <w:pPr>
      <w:numPr>
        <w:numId w:val="2"/>
      </w:numPr>
      <w:tabs>
        <w:tab w:val="left" w:pos="1080"/>
      </w:tabs>
      <w:ind w:left="0" w:firstLine="868"/>
      <w:jc w:val="both"/>
    </w:pPr>
  </w:style>
  <w:style w:type="paragraph" w:customStyle="1" w:styleId="19">
    <w:name w:val="Стиль1"/>
    <w:basedOn w:val="af"/>
    <w:rsid w:val="00392C01"/>
    <w:pPr>
      <w:spacing w:before="0" w:beforeAutospacing="0" w:after="0" w:afterAutospacing="0"/>
      <w:ind w:firstLine="709"/>
      <w:jc w:val="both"/>
    </w:pPr>
    <w:rPr>
      <w:sz w:val="28"/>
      <w:szCs w:val="28"/>
    </w:rPr>
  </w:style>
  <w:style w:type="paragraph" w:customStyle="1" w:styleId="1a">
    <w:name w:val="стиль1"/>
    <w:basedOn w:val="a"/>
    <w:link w:val="1b"/>
    <w:rsid w:val="00392C01"/>
    <w:pPr>
      <w:shd w:val="clear" w:color="auto" w:fill="FFFFFF"/>
      <w:ind w:right="-287"/>
      <w:jc w:val="center"/>
    </w:pPr>
    <w:rPr>
      <w:b/>
      <w:bCs/>
      <w:color w:val="000000"/>
      <w:sz w:val="28"/>
      <w:szCs w:val="28"/>
    </w:rPr>
  </w:style>
  <w:style w:type="character" w:customStyle="1" w:styleId="1b">
    <w:name w:val="стиль1 Знак"/>
    <w:link w:val="1a"/>
    <w:rsid w:val="00392C01"/>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392C01"/>
    <w:pPr>
      <w:shd w:val="clear" w:color="auto" w:fill="FFFFFF"/>
      <w:jc w:val="center"/>
    </w:pPr>
    <w:rPr>
      <w:b/>
      <w:bCs/>
      <w:color w:val="000000"/>
      <w:sz w:val="52"/>
      <w:szCs w:val="52"/>
    </w:rPr>
  </w:style>
  <w:style w:type="paragraph" w:customStyle="1" w:styleId="jst">
    <w:name w:val="jst"/>
    <w:basedOn w:val="a"/>
    <w:rsid w:val="00392C01"/>
    <w:pPr>
      <w:spacing w:before="100" w:beforeAutospacing="1" w:after="100" w:afterAutospacing="1"/>
      <w:jc w:val="both"/>
    </w:pPr>
  </w:style>
  <w:style w:type="paragraph" w:customStyle="1" w:styleId="OTCHET00">
    <w:name w:val="OTCHET_00"/>
    <w:basedOn w:val="2d"/>
    <w:rsid w:val="00392C01"/>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d">
    <w:name w:val="List Number 2"/>
    <w:basedOn w:val="a"/>
    <w:rsid w:val="00392C01"/>
    <w:pPr>
      <w:tabs>
        <w:tab w:val="num" w:pos="313"/>
      </w:tabs>
      <w:ind w:left="340" w:hanging="170"/>
      <w:contextualSpacing/>
    </w:pPr>
  </w:style>
  <w:style w:type="character" w:customStyle="1" w:styleId="text">
    <w:name w:val="text"/>
    <w:rsid w:val="00392C01"/>
  </w:style>
  <w:style w:type="paragraph" w:styleId="afff6">
    <w:name w:val="Body Text First Indent"/>
    <w:basedOn w:val="af7"/>
    <w:link w:val="afff7"/>
    <w:rsid w:val="00392C01"/>
    <w:pPr>
      <w:ind w:firstLine="210"/>
    </w:pPr>
  </w:style>
  <w:style w:type="character" w:customStyle="1" w:styleId="afff7">
    <w:name w:val="Красная строка Знак"/>
    <w:basedOn w:val="af8"/>
    <w:link w:val="afff6"/>
    <w:rsid w:val="00392C01"/>
  </w:style>
  <w:style w:type="paragraph" w:customStyle="1" w:styleId="afff8">
    <w:name w:val="Таблицы (моноширинный)"/>
    <w:basedOn w:val="a"/>
    <w:next w:val="a"/>
    <w:rsid w:val="00392C0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392C0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392C01"/>
    <w:pPr>
      <w:autoSpaceDE w:val="0"/>
      <w:autoSpaceDN w:val="0"/>
      <w:adjustRightInd w:val="0"/>
    </w:pPr>
    <w:rPr>
      <w:rFonts w:ascii="Arial Narrow" w:eastAsia="Times New Roman" w:hAnsi="Arial Narrow" w:cs="Arial Narrow"/>
      <w:color w:val="000000"/>
      <w:sz w:val="24"/>
      <w:szCs w:val="24"/>
    </w:rPr>
  </w:style>
  <w:style w:type="paragraph" w:customStyle="1" w:styleId="210">
    <w:name w:val="Основной текст 21"/>
    <w:basedOn w:val="a"/>
    <w:rsid w:val="00392C0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c"/>
    <w:uiPriority w:val="99"/>
    <w:semiHidden/>
    <w:locked/>
    <w:rsid w:val="00392C01"/>
    <w:rPr>
      <w:rFonts w:ascii="TimesET" w:hAnsi="TimesET" w:cs="TimesET"/>
    </w:rPr>
  </w:style>
  <w:style w:type="paragraph" w:customStyle="1" w:styleId="1c">
    <w:name w:val="Основной текст с отступом1"/>
    <w:basedOn w:val="a"/>
    <w:link w:val="BodyTextIndentChar"/>
    <w:uiPriority w:val="99"/>
    <w:semiHidden/>
    <w:rsid w:val="00392C01"/>
    <w:pPr>
      <w:suppressAutoHyphens/>
      <w:ind w:firstLine="720"/>
      <w:jc w:val="both"/>
    </w:pPr>
    <w:rPr>
      <w:rFonts w:ascii="TimesET" w:eastAsia="Calibri" w:hAnsi="TimesET"/>
      <w:sz w:val="20"/>
      <w:szCs w:val="20"/>
    </w:rPr>
  </w:style>
  <w:style w:type="paragraph" w:customStyle="1" w:styleId="afff9">
    <w:name w:val="Знак Знак Знак Знак Знак Знак Знак"/>
    <w:basedOn w:val="a"/>
    <w:uiPriority w:val="99"/>
    <w:rsid w:val="00392C01"/>
    <w:pPr>
      <w:spacing w:before="100" w:beforeAutospacing="1" w:after="100" w:afterAutospacing="1"/>
    </w:pPr>
    <w:rPr>
      <w:rFonts w:ascii="Tahoma" w:hAnsi="Tahoma" w:cs="Tahoma"/>
      <w:sz w:val="20"/>
      <w:szCs w:val="20"/>
      <w:lang w:val="en-US" w:eastAsia="en-US"/>
    </w:rPr>
  </w:style>
  <w:style w:type="paragraph" w:customStyle="1" w:styleId="1d">
    <w:name w:val="Знак1"/>
    <w:basedOn w:val="a"/>
    <w:uiPriority w:val="99"/>
    <w:rsid w:val="00392C01"/>
    <w:pPr>
      <w:spacing w:after="160" w:line="240" w:lineRule="exact"/>
    </w:pPr>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w:basedOn w:val="a"/>
    <w:uiPriority w:val="99"/>
    <w:rsid w:val="00392C01"/>
    <w:pPr>
      <w:spacing w:after="160" w:line="240" w:lineRule="exact"/>
    </w:pPr>
    <w:rPr>
      <w:rFonts w:ascii="Verdana" w:hAnsi="Verdana" w:cs="Verdana"/>
      <w:sz w:val="20"/>
      <w:szCs w:val="20"/>
      <w:lang w:val="en-US" w:eastAsia="en-US"/>
    </w:rPr>
  </w:style>
  <w:style w:type="paragraph" w:customStyle="1" w:styleId="1e">
    <w:name w:val="Знак Знак Знак Знак Знак Знак Знак1"/>
    <w:basedOn w:val="a"/>
    <w:uiPriority w:val="99"/>
    <w:rsid w:val="00392C01"/>
    <w:pPr>
      <w:spacing w:before="100" w:beforeAutospacing="1" w:after="100" w:afterAutospacing="1"/>
    </w:pPr>
    <w:rPr>
      <w:rFonts w:ascii="Tahoma" w:hAnsi="Tahoma" w:cs="Tahoma"/>
      <w:sz w:val="20"/>
      <w:szCs w:val="20"/>
      <w:lang w:val="en-US" w:eastAsia="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1"/>
    <w:basedOn w:val="a"/>
    <w:uiPriority w:val="99"/>
    <w:rsid w:val="00392C0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392C01"/>
    <w:pPr>
      <w:spacing w:line="360" w:lineRule="auto"/>
      <w:ind w:firstLine="709"/>
    </w:pPr>
    <w:rPr>
      <w:i/>
      <w:iCs/>
      <w:color w:val="FF0000"/>
      <w:lang w:eastAsia="ar-SA"/>
    </w:rPr>
  </w:style>
  <w:style w:type="paragraph" w:customStyle="1" w:styleId="2e">
    <w:name w:val="Знак2"/>
    <w:basedOn w:val="a"/>
    <w:uiPriority w:val="99"/>
    <w:rsid w:val="00392C01"/>
    <w:rPr>
      <w:rFonts w:ascii="Verdana" w:hAnsi="Verdana" w:cs="Verdana"/>
      <w:sz w:val="20"/>
      <w:szCs w:val="20"/>
      <w:lang w:val="en-US" w:eastAsia="en-US"/>
    </w:rPr>
  </w:style>
  <w:style w:type="paragraph" w:customStyle="1" w:styleId="style6">
    <w:name w:val="style6"/>
    <w:basedOn w:val="a"/>
    <w:uiPriority w:val="99"/>
    <w:rsid w:val="00392C01"/>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392C01"/>
    <w:rPr>
      <w:rFonts w:ascii="Times New Roman" w:hAnsi="Times New Roman" w:cs="Times New Roman"/>
      <w:b/>
      <w:bCs/>
    </w:rPr>
  </w:style>
  <w:style w:type="paragraph" w:customStyle="1" w:styleId="221">
    <w:name w:val="Основной текст 22"/>
    <w:basedOn w:val="a"/>
    <w:uiPriority w:val="99"/>
    <w:rsid w:val="00392C01"/>
    <w:pPr>
      <w:overflowPunct w:val="0"/>
      <w:autoSpaceDE w:val="0"/>
      <w:autoSpaceDN w:val="0"/>
      <w:adjustRightInd w:val="0"/>
      <w:spacing w:line="320" w:lineRule="exact"/>
      <w:ind w:firstLine="720"/>
      <w:jc w:val="both"/>
      <w:textAlignment w:val="baseline"/>
    </w:pPr>
    <w:rPr>
      <w:sz w:val="28"/>
      <w:szCs w:val="28"/>
    </w:rPr>
  </w:style>
  <w:style w:type="paragraph" w:styleId="afffb">
    <w:name w:val="List Bullet"/>
    <w:basedOn w:val="a"/>
    <w:autoRedefine/>
    <w:uiPriority w:val="99"/>
    <w:rsid w:val="00392C01"/>
    <w:pPr>
      <w:ind w:firstLine="709"/>
      <w:jc w:val="both"/>
    </w:pPr>
  </w:style>
  <w:style w:type="paragraph" w:customStyle="1" w:styleId="S">
    <w:name w:val="S_Маркированный"/>
    <w:basedOn w:val="afffb"/>
    <w:link w:val="S0"/>
    <w:uiPriority w:val="99"/>
    <w:rsid w:val="00392C01"/>
  </w:style>
  <w:style w:type="character" w:customStyle="1" w:styleId="S0">
    <w:name w:val="S_Маркированный Знак Знак"/>
    <w:link w:val="S"/>
    <w:uiPriority w:val="99"/>
    <w:locked/>
    <w:rsid w:val="00392C01"/>
    <w:rPr>
      <w:rFonts w:ascii="Times New Roman" w:eastAsia="Times New Roman" w:hAnsi="Times New Roman" w:cs="Times New Roman"/>
      <w:sz w:val="24"/>
      <w:szCs w:val="24"/>
    </w:rPr>
  </w:style>
  <w:style w:type="paragraph" w:customStyle="1" w:styleId="140">
    <w:name w:val="Обычный+14п"/>
    <w:basedOn w:val="af7"/>
    <w:uiPriority w:val="99"/>
    <w:rsid w:val="00392C01"/>
    <w:pPr>
      <w:spacing w:after="0"/>
      <w:ind w:firstLine="360"/>
      <w:jc w:val="both"/>
    </w:pPr>
    <w:rPr>
      <w:sz w:val="28"/>
      <w:szCs w:val="28"/>
      <w:lang w:eastAsia="en-US"/>
    </w:rPr>
  </w:style>
  <w:style w:type="paragraph" w:customStyle="1" w:styleId="41">
    <w:name w:val="ЗаголовокГаля4"/>
    <w:basedOn w:val="a"/>
    <w:qFormat/>
    <w:rsid w:val="00392C01"/>
    <w:pPr>
      <w:jc w:val="center"/>
    </w:pPr>
    <w:rPr>
      <w:b/>
      <w:sz w:val="28"/>
      <w:szCs w:val="28"/>
    </w:rPr>
  </w:style>
  <w:style w:type="paragraph" w:customStyle="1" w:styleId="afffc">
    <w:name w:val="ТекстГаля"/>
    <w:basedOn w:val="a"/>
    <w:qFormat/>
    <w:rsid w:val="00392C01"/>
    <w:pPr>
      <w:ind w:firstLine="709"/>
      <w:jc w:val="both"/>
    </w:pPr>
  </w:style>
  <w:style w:type="paragraph" w:customStyle="1" w:styleId="20">
    <w:name w:val="ТекстГаля2"/>
    <w:basedOn w:val="afff8"/>
    <w:qFormat/>
    <w:rsid w:val="00392C01"/>
    <w:pPr>
      <w:widowControl w:val="0"/>
      <w:numPr>
        <w:numId w:val="4"/>
      </w:numPr>
      <w:ind w:left="0" w:firstLine="0"/>
    </w:pPr>
    <w:rPr>
      <w:rFonts w:ascii="Times New Roman" w:hAnsi="Times New Roman" w:cs="Times New Roman"/>
      <w:sz w:val="24"/>
      <w:szCs w:val="22"/>
    </w:rPr>
  </w:style>
  <w:style w:type="paragraph" w:customStyle="1" w:styleId="afffd">
    <w:name w:val="Название таблицы"/>
    <w:basedOn w:val="a"/>
    <w:rsid w:val="00392C01"/>
    <w:pPr>
      <w:spacing w:before="120" w:after="120"/>
      <w:jc w:val="right"/>
    </w:pPr>
    <w:rPr>
      <w:b/>
      <w:sz w:val="22"/>
    </w:rPr>
  </w:style>
  <w:style w:type="paragraph" w:customStyle="1" w:styleId="-">
    <w:name w:val="текст таблицы-цифры"/>
    <w:basedOn w:val="a"/>
    <w:rsid w:val="00392C01"/>
    <w:pPr>
      <w:spacing w:before="120" w:after="120"/>
      <w:jc w:val="right"/>
    </w:pPr>
    <w:rPr>
      <w:sz w:val="22"/>
      <w:szCs w:val="32"/>
    </w:rPr>
  </w:style>
  <w:style w:type="paragraph" w:customStyle="1" w:styleId="-0">
    <w:name w:val="текст таблицы-полужирный"/>
    <w:basedOn w:val="a"/>
    <w:rsid w:val="00392C01"/>
    <w:pPr>
      <w:keepNext/>
      <w:spacing w:before="120" w:after="120"/>
      <w:jc w:val="center"/>
    </w:pPr>
    <w:rPr>
      <w:b/>
      <w:sz w:val="22"/>
    </w:rPr>
  </w:style>
  <w:style w:type="paragraph" w:customStyle="1" w:styleId="afffe">
    <w:name w:val="текст таблицы"/>
    <w:basedOn w:val="a"/>
    <w:rsid w:val="00392C01"/>
    <w:pPr>
      <w:keepNext/>
      <w:spacing w:before="120" w:after="120"/>
      <w:ind w:left="113"/>
    </w:pPr>
    <w:rPr>
      <w:sz w:val="22"/>
    </w:rPr>
  </w:style>
  <w:style w:type="paragraph" w:customStyle="1" w:styleId="ConsNonformat">
    <w:name w:val="ConsNonformat"/>
    <w:rsid w:val="00392C01"/>
    <w:pPr>
      <w:widowControl w:val="0"/>
      <w:autoSpaceDE w:val="0"/>
      <w:autoSpaceDN w:val="0"/>
      <w:adjustRightInd w:val="0"/>
    </w:pPr>
    <w:rPr>
      <w:rFonts w:ascii="Courier New" w:eastAsia="Times New Roman" w:hAnsi="Courier New" w:cs="Courier New"/>
    </w:rPr>
  </w:style>
  <w:style w:type="paragraph" w:customStyle="1" w:styleId="ConsTitle">
    <w:name w:val="ConsTitle"/>
    <w:rsid w:val="00392C01"/>
    <w:pPr>
      <w:widowControl w:val="0"/>
      <w:autoSpaceDE w:val="0"/>
      <w:autoSpaceDN w:val="0"/>
      <w:adjustRightInd w:val="0"/>
    </w:pPr>
    <w:rPr>
      <w:rFonts w:ascii="Arial" w:eastAsia="Times New Roman" w:hAnsi="Arial" w:cs="Arial"/>
      <w:b/>
      <w:bCs/>
    </w:rPr>
  </w:style>
  <w:style w:type="paragraph" w:customStyle="1" w:styleId="BodyText22">
    <w:name w:val="Body Text 22"/>
    <w:basedOn w:val="a"/>
    <w:rsid w:val="00392C01"/>
    <w:pPr>
      <w:tabs>
        <w:tab w:val="left" w:pos="4748"/>
        <w:tab w:val="left" w:pos="6449"/>
      </w:tabs>
      <w:ind w:left="70" w:firstLine="780"/>
      <w:jc w:val="both"/>
    </w:pPr>
    <w:rPr>
      <w:szCs w:val="20"/>
    </w:rPr>
  </w:style>
  <w:style w:type="paragraph" w:customStyle="1" w:styleId="211">
    <w:name w:val="Основной текст с отступом 21"/>
    <w:basedOn w:val="a"/>
    <w:rsid w:val="00392C01"/>
    <w:pPr>
      <w:overflowPunct w:val="0"/>
      <w:autoSpaceDE w:val="0"/>
      <w:autoSpaceDN w:val="0"/>
      <w:adjustRightInd w:val="0"/>
      <w:ind w:firstLine="851"/>
      <w:jc w:val="both"/>
    </w:pPr>
    <w:rPr>
      <w:rFonts w:ascii="NTTimes/Cyrillic" w:hAnsi="NTTimes/Cyrillic"/>
      <w:i/>
      <w:sz w:val="28"/>
      <w:szCs w:val="20"/>
    </w:rPr>
  </w:style>
  <w:style w:type="paragraph" w:styleId="affff">
    <w:name w:val="Block Text"/>
    <w:basedOn w:val="a"/>
    <w:rsid w:val="00392C01"/>
    <w:pPr>
      <w:ind w:left="-567" w:right="-199" w:firstLine="993"/>
      <w:jc w:val="both"/>
    </w:pPr>
    <w:rPr>
      <w:sz w:val="28"/>
      <w:szCs w:val="20"/>
    </w:rPr>
  </w:style>
  <w:style w:type="paragraph" w:customStyle="1" w:styleId="1f0">
    <w:name w:val="Обычный1"/>
    <w:rsid w:val="00392C01"/>
    <w:pPr>
      <w:spacing w:before="100" w:after="100"/>
    </w:pPr>
    <w:rPr>
      <w:rFonts w:ascii="Times New Roman" w:eastAsia="Times New Roman" w:hAnsi="Times New Roman"/>
      <w:snapToGrid w:val="0"/>
      <w:sz w:val="24"/>
    </w:rPr>
  </w:style>
  <w:style w:type="paragraph" w:customStyle="1" w:styleId="affff0">
    <w:name w:val="приложение"/>
    <w:basedOn w:val="a"/>
    <w:rsid w:val="00392C01"/>
    <w:pPr>
      <w:shd w:val="clear" w:color="auto" w:fill="FFFFFF"/>
      <w:ind w:right="106"/>
      <w:jc w:val="right"/>
    </w:pPr>
    <w:rPr>
      <w:color w:val="000000"/>
    </w:rPr>
  </w:style>
  <w:style w:type="paragraph" w:customStyle="1" w:styleId="affff1">
    <w:name w:val="заголовок прилож"/>
    <w:basedOn w:val="a"/>
    <w:link w:val="affff2"/>
    <w:rsid w:val="00392C01"/>
    <w:pPr>
      <w:shd w:val="clear" w:color="auto" w:fill="FFFFFF"/>
      <w:ind w:right="106"/>
      <w:jc w:val="center"/>
    </w:pPr>
    <w:rPr>
      <w:b/>
      <w:bCs/>
      <w:color w:val="000000"/>
      <w:sz w:val="28"/>
      <w:szCs w:val="28"/>
    </w:rPr>
  </w:style>
  <w:style w:type="character" w:customStyle="1" w:styleId="affff2">
    <w:name w:val="заголовок прилож Знак"/>
    <w:link w:val="affff1"/>
    <w:rsid w:val="00392C01"/>
    <w:rPr>
      <w:rFonts w:ascii="Times New Roman" w:eastAsia="Times New Roman" w:hAnsi="Times New Roman" w:cs="Times New Roman"/>
      <w:b/>
      <w:bCs/>
      <w:color w:val="000000"/>
      <w:sz w:val="28"/>
      <w:szCs w:val="28"/>
      <w:shd w:val="clear" w:color="auto" w:fill="FFFFFF"/>
    </w:rPr>
  </w:style>
  <w:style w:type="paragraph" w:styleId="1f1">
    <w:name w:val="toc 1"/>
    <w:basedOn w:val="a"/>
    <w:next w:val="a"/>
    <w:autoRedefine/>
    <w:rsid w:val="00392C01"/>
    <w:pPr>
      <w:spacing w:before="120" w:after="120"/>
    </w:pPr>
    <w:rPr>
      <w:b/>
      <w:bCs/>
      <w:caps/>
      <w:sz w:val="20"/>
      <w:szCs w:val="20"/>
    </w:rPr>
  </w:style>
  <w:style w:type="paragraph" w:styleId="90">
    <w:name w:val="toc 9"/>
    <w:basedOn w:val="a"/>
    <w:next w:val="a"/>
    <w:autoRedefine/>
    <w:rsid w:val="00392C01"/>
    <w:pPr>
      <w:ind w:left="1920"/>
    </w:pPr>
    <w:rPr>
      <w:sz w:val="18"/>
      <w:szCs w:val="18"/>
    </w:rPr>
  </w:style>
  <w:style w:type="paragraph" w:styleId="2f">
    <w:name w:val="toc 2"/>
    <w:basedOn w:val="a"/>
    <w:next w:val="a"/>
    <w:autoRedefine/>
    <w:rsid w:val="00392C01"/>
    <w:pPr>
      <w:ind w:left="240"/>
    </w:pPr>
    <w:rPr>
      <w:smallCaps/>
      <w:sz w:val="20"/>
      <w:szCs w:val="20"/>
    </w:rPr>
  </w:style>
  <w:style w:type="paragraph" w:styleId="37">
    <w:name w:val="toc 3"/>
    <w:basedOn w:val="a"/>
    <w:next w:val="a"/>
    <w:autoRedefine/>
    <w:rsid w:val="00392C01"/>
    <w:pPr>
      <w:ind w:left="480"/>
    </w:pPr>
    <w:rPr>
      <w:i/>
      <w:iCs/>
      <w:sz w:val="20"/>
      <w:szCs w:val="20"/>
    </w:rPr>
  </w:style>
  <w:style w:type="paragraph" w:styleId="42">
    <w:name w:val="toc 4"/>
    <w:basedOn w:val="a"/>
    <w:next w:val="a"/>
    <w:autoRedefine/>
    <w:rsid w:val="00392C01"/>
    <w:pPr>
      <w:ind w:left="720"/>
    </w:pPr>
    <w:rPr>
      <w:sz w:val="18"/>
      <w:szCs w:val="18"/>
    </w:rPr>
  </w:style>
  <w:style w:type="paragraph" w:styleId="51">
    <w:name w:val="toc 5"/>
    <w:basedOn w:val="a"/>
    <w:next w:val="a"/>
    <w:autoRedefine/>
    <w:rsid w:val="00392C01"/>
    <w:pPr>
      <w:ind w:left="960"/>
    </w:pPr>
    <w:rPr>
      <w:sz w:val="18"/>
      <w:szCs w:val="18"/>
    </w:rPr>
  </w:style>
  <w:style w:type="paragraph" w:styleId="61">
    <w:name w:val="toc 6"/>
    <w:basedOn w:val="a"/>
    <w:next w:val="a"/>
    <w:autoRedefine/>
    <w:rsid w:val="00392C01"/>
    <w:pPr>
      <w:ind w:left="1200"/>
    </w:pPr>
    <w:rPr>
      <w:sz w:val="18"/>
      <w:szCs w:val="18"/>
    </w:rPr>
  </w:style>
  <w:style w:type="paragraph" w:styleId="7">
    <w:name w:val="toc 7"/>
    <w:basedOn w:val="a"/>
    <w:next w:val="a"/>
    <w:autoRedefine/>
    <w:rsid w:val="00392C01"/>
    <w:pPr>
      <w:ind w:left="1440"/>
    </w:pPr>
    <w:rPr>
      <w:sz w:val="18"/>
      <w:szCs w:val="18"/>
    </w:rPr>
  </w:style>
  <w:style w:type="paragraph" w:styleId="8">
    <w:name w:val="toc 8"/>
    <w:basedOn w:val="a"/>
    <w:next w:val="a"/>
    <w:autoRedefine/>
    <w:rsid w:val="00392C01"/>
    <w:pPr>
      <w:ind w:left="1680"/>
    </w:pPr>
    <w:rPr>
      <w:sz w:val="18"/>
      <w:szCs w:val="18"/>
    </w:rPr>
  </w:style>
  <w:style w:type="paragraph" w:customStyle="1" w:styleId="BodyText21">
    <w:name w:val="Body Text 21"/>
    <w:basedOn w:val="a"/>
    <w:rsid w:val="00392C01"/>
    <w:pPr>
      <w:overflowPunct w:val="0"/>
      <w:autoSpaceDE w:val="0"/>
      <w:autoSpaceDN w:val="0"/>
      <w:adjustRightInd w:val="0"/>
      <w:spacing w:line="360" w:lineRule="auto"/>
      <w:ind w:firstLine="720"/>
      <w:jc w:val="both"/>
      <w:textAlignment w:val="baseline"/>
    </w:pPr>
    <w:rPr>
      <w:sz w:val="28"/>
      <w:szCs w:val="20"/>
    </w:rPr>
  </w:style>
  <w:style w:type="paragraph" w:customStyle="1" w:styleId="affff3">
    <w:name w:val="стиль текста"/>
    <w:basedOn w:val="af"/>
    <w:rsid w:val="00392C01"/>
    <w:rPr>
      <w:rFonts w:ascii="Arial Unicode MS" w:eastAsia="Arial Unicode MS" w:hAnsi="Arial Unicode MS"/>
    </w:rPr>
  </w:style>
  <w:style w:type="paragraph" w:customStyle="1" w:styleId="font5">
    <w:name w:val="font5"/>
    <w:basedOn w:val="a"/>
    <w:rsid w:val="00392C01"/>
    <w:pPr>
      <w:spacing w:before="100" w:beforeAutospacing="1" w:after="100" w:afterAutospacing="1"/>
    </w:pPr>
    <w:rPr>
      <w:sz w:val="18"/>
      <w:szCs w:val="18"/>
    </w:rPr>
  </w:style>
  <w:style w:type="paragraph" w:customStyle="1" w:styleId="xl24">
    <w:name w:val="xl2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392C01"/>
    <w:pPr>
      <w:shd w:val="clear" w:color="auto" w:fill="FFFFFF"/>
      <w:spacing w:before="100" w:beforeAutospacing="1" w:after="100" w:afterAutospacing="1"/>
      <w:jc w:val="right"/>
      <w:textAlignment w:val="center"/>
    </w:pPr>
  </w:style>
  <w:style w:type="paragraph" w:customStyle="1" w:styleId="xl33">
    <w:name w:val="xl33"/>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4">
    <w:name w:val="Subtitle"/>
    <w:basedOn w:val="a"/>
    <w:link w:val="affff5"/>
    <w:qFormat/>
    <w:rsid w:val="00392C01"/>
    <w:pPr>
      <w:jc w:val="center"/>
    </w:pPr>
    <w:rPr>
      <w:b/>
      <w:szCs w:val="20"/>
    </w:rPr>
  </w:style>
  <w:style w:type="character" w:customStyle="1" w:styleId="affff5">
    <w:name w:val="Подзаголовок Знак"/>
    <w:basedOn w:val="a0"/>
    <w:link w:val="affff4"/>
    <w:rsid w:val="00392C01"/>
    <w:rPr>
      <w:rFonts w:ascii="Times New Roman" w:eastAsia="Times New Roman" w:hAnsi="Times New Roman" w:cs="Times New Roman"/>
      <w:b/>
      <w:sz w:val="24"/>
      <w:szCs w:val="20"/>
    </w:rPr>
  </w:style>
  <w:style w:type="paragraph" w:customStyle="1" w:styleId="11">
    <w:name w:val="Стиль11"/>
    <w:basedOn w:val="a"/>
    <w:rsid w:val="00392C01"/>
    <w:pPr>
      <w:numPr>
        <w:numId w:val="5"/>
      </w:numPr>
      <w:tabs>
        <w:tab w:val="clear" w:pos="1791"/>
        <w:tab w:val="num" w:pos="-5400"/>
      </w:tabs>
      <w:ind w:left="1260" w:hanging="360"/>
      <w:jc w:val="both"/>
    </w:pPr>
    <w:rPr>
      <w:sz w:val="28"/>
      <w:szCs w:val="28"/>
    </w:rPr>
  </w:style>
  <w:style w:type="paragraph" w:customStyle="1" w:styleId="222">
    <w:name w:val="Стиль22"/>
    <w:basedOn w:val="11"/>
    <w:rsid w:val="00392C01"/>
  </w:style>
  <w:style w:type="paragraph" w:customStyle="1" w:styleId="1f2">
    <w:name w:val="Нижний колонтитул1"/>
    <w:basedOn w:val="a"/>
    <w:rsid w:val="00392C01"/>
    <w:pPr>
      <w:spacing w:before="100" w:beforeAutospacing="1" w:after="100" w:afterAutospacing="1"/>
      <w:jc w:val="right"/>
    </w:pPr>
    <w:rPr>
      <w:rFonts w:ascii="Arial" w:hAnsi="Arial" w:cs="Arial"/>
      <w:color w:val="34889C"/>
      <w:sz w:val="19"/>
      <w:szCs w:val="19"/>
    </w:rPr>
  </w:style>
  <w:style w:type="paragraph" w:customStyle="1" w:styleId="1f3">
    <w:name w:val="Уровень 1"/>
    <w:basedOn w:val="1a"/>
    <w:rsid w:val="00392C01"/>
    <w:pPr>
      <w:outlineLvl w:val="0"/>
    </w:pPr>
    <w:rPr>
      <w:sz w:val="24"/>
      <w:szCs w:val="24"/>
    </w:rPr>
  </w:style>
  <w:style w:type="paragraph" w:customStyle="1" w:styleId="affff6">
    <w:name w:val="Стиль приложения"/>
    <w:basedOn w:val="affff1"/>
    <w:link w:val="affff7"/>
    <w:rsid w:val="00392C01"/>
  </w:style>
  <w:style w:type="character" w:customStyle="1" w:styleId="affff7">
    <w:name w:val="Стиль приложения Знак"/>
    <w:link w:val="affff6"/>
    <w:rsid w:val="00392C01"/>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392C01"/>
    <w:pPr>
      <w:spacing w:after="150"/>
      <w:ind w:right="300"/>
    </w:pPr>
  </w:style>
  <w:style w:type="paragraph" w:customStyle="1" w:styleId="112">
    <w:name w:val="Стиль112"/>
    <w:basedOn w:val="a"/>
    <w:link w:val="1120"/>
    <w:rsid w:val="00392C01"/>
    <w:pPr>
      <w:shd w:val="clear" w:color="auto" w:fill="FFFFFF"/>
      <w:jc w:val="center"/>
      <w:outlineLvl w:val="1"/>
    </w:pPr>
    <w:rPr>
      <w:b/>
      <w:bCs/>
      <w:sz w:val="28"/>
      <w:szCs w:val="28"/>
    </w:rPr>
  </w:style>
  <w:style w:type="character" w:customStyle="1" w:styleId="1120">
    <w:name w:val="Стиль112 Знак"/>
    <w:link w:val="112"/>
    <w:rsid w:val="00392C01"/>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392C01"/>
    <w:pPr>
      <w:shd w:val="clear" w:color="auto" w:fill="FFFFFF"/>
      <w:jc w:val="center"/>
      <w:outlineLvl w:val="1"/>
    </w:pPr>
    <w:rPr>
      <w:b/>
      <w:bCs/>
      <w:sz w:val="52"/>
      <w:szCs w:val="52"/>
    </w:rPr>
  </w:style>
  <w:style w:type="paragraph" w:styleId="affff8">
    <w:name w:val="endnote text"/>
    <w:basedOn w:val="a"/>
    <w:link w:val="affff9"/>
    <w:uiPriority w:val="99"/>
    <w:rsid w:val="00392C01"/>
    <w:rPr>
      <w:rFonts w:ascii="Calibri" w:hAnsi="Calibri"/>
      <w:sz w:val="20"/>
      <w:szCs w:val="20"/>
    </w:rPr>
  </w:style>
  <w:style w:type="character" w:customStyle="1" w:styleId="affff9">
    <w:name w:val="Текст концевой сноски Знак"/>
    <w:basedOn w:val="a0"/>
    <w:link w:val="affff8"/>
    <w:uiPriority w:val="99"/>
    <w:rsid w:val="00392C01"/>
    <w:rPr>
      <w:rFonts w:ascii="Calibri" w:eastAsia="Times New Roman" w:hAnsi="Calibri" w:cs="Times New Roman"/>
      <w:sz w:val="20"/>
      <w:szCs w:val="20"/>
    </w:rPr>
  </w:style>
  <w:style w:type="character" w:styleId="affffa">
    <w:name w:val="endnote reference"/>
    <w:uiPriority w:val="99"/>
    <w:rsid w:val="00392C01"/>
    <w:rPr>
      <w:vertAlign w:val="superscript"/>
    </w:rPr>
  </w:style>
  <w:style w:type="paragraph" w:customStyle="1" w:styleId="xl63">
    <w:name w:val="xl63"/>
    <w:basedOn w:val="a"/>
    <w:uiPriority w:val="99"/>
    <w:rsid w:val="00392C01"/>
    <w:pPr>
      <w:spacing w:before="100" w:beforeAutospacing="1" w:after="100" w:afterAutospacing="1"/>
    </w:pPr>
    <w:rPr>
      <w:rFonts w:ascii="Calibri" w:hAnsi="Calibri"/>
    </w:rPr>
  </w:style>
  <w:style w:type="paragraph" w:customStyle="1" w:styleId="xl64">
    <w:name w:val="xl6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392C0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392C0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392C0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392C01"/>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392C01"/>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392C01"/>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392C01"/>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392C01"/>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392C0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392C0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392C01"/>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392C01"/>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392C01"/>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392C01"/>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392C01"/>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392C01"/>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392C0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392C01"/>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0">
    <w:name w:val="Основной текст с отступом2"/>
    <w:basedOn w:val="a"/>
    <w:link w:val="BodyTextIndentChar1"/>
    <w:semiHidden/>
    <w:rsid w:val="00392C01"/>
    <w:pPr>
      <w:suppressAutoHyphens/>
      <w:ind w:firstLine="720"/>
      <w:jc w:val="both"/>
    </w:pPr>
    <w:rPr>
      <w:rFonts w:ascii="TimesET" w:hAnsi="TimesET"/>
      <w:sz w:val="20"/>
      <w:szCs w:val="20"/>
    </w:rPr>
  </w:style>
  <w:style w:type="character" w:customStyle="1" w:styleId="BodyTextIndentChar1">
    <w:name w:val="Body Text Indent Char1"/>
    <w:link w:val="2f0"/>
    <w:semiHidden/>
    <w:rsid w:val="00392C01"/>
    <w:rPr>
      <w:rFonts w:ascii="TimesET" w:eastAsia="Times New Roman" w:hAnsi="TimesET" w:cs="Times New Roman"/>
      <w:sz w:val="20"/>
      <w:szCs w:val="20"/>
    </w:rPr>
  </w:style>
  <w:style w:type="character" w:customStyle="1" w:styleId="apple-style-span">
    <w:name w:val="apple-style-span"/>
    <w:rsid w:val="00392C01"/>
  </w:style>
  <w:style w:type="paragraph" w:styleId="affffb">
    <w:name w:val="Plain Text"/>
    <w:basedOn w:val="a"/>
    <w:link w:val="affffc"/>
    <w:uiPriority w:val="99"/>
    <w:rsid w:val="00392C01"/>
    <w:rPr>
      <w:rFonts w:ascii="Consolas" w:hAnsi="Consolas"/>
      <w:sz w:val="21"/>
      <w:szCs w:val="21"/>
      <w:lang w:eastAsia="en-US"/>
    </w:rPr>
  </w:style>
  <w:style w:type="character" w:customStyle="1" w:styleId="affffc">
    <w:name w:val="Текст Знак"/>
    <w:basedOn w:val="a0"/>
    <w:link w:val="affffb"/>
    <w:uiPriority w:val="99"/>
    <w:rsid w:val="00392C01"/>
    <w:rPr>
      <w:rFonts w:ascii="Consolas" w:eastAsia="Times New Roman" w:hAnsi="Consolas" w:cs="Times New Roman"/>
      <w:sz w:val="21"/>
      <w:szCs w:val="21"/>
    </w:rPr>
  </w:style>
  <w:style w:type="character" w:customStyle="1" w:styleId="62">
    <w:name w:val="Знак Знак6 Знак"/>
    <w:locked/>
    <w:rsid w:val="00392C01"/>
    <w:rPr>
      <w:sz w:val="24"/>
      <w:szCs w:val="24"/>
      <w:lang w:val="ru-RU" w:eastAsia="ru-RU" w:bidi="ar-SA"/>
    </w:rPr>
  </w:style>
  <w:style w:type="paragraph" w:customStyle="1" w:styleId="38">
    <w:name w:val="ОИП 3"/>
    <w:basedOn w:val="a"/>
    <w:qFormat/>
    <w:rsid w:val="00392C01"/>
    <w:pPr>
      <w:widowControl w:val="0"/>
      <w:autoSpaceDE w:val="0"/>
      <w:autoSpaceDN w:val="0"/>
      <w:adjustRightInd w:val="0"/>
      <w:jc w:val="both"/>
    </w:pPr>
    <w:rPr>
      <w:b/>
      <w:i/>
      <w:color w:val="002060"/>
      <w:sz w:val="28"/>
      <w:szCs w:val="28"/>
    </w:rPr>
  </w:style>
  <w:style w:type="paragraph" w:customStyle="1" w:styleId="43">
    <w:name w:val="Заголовок4"/>
    <w:basedOn w:val="af"/>
    <w:autoRedefine/>
    <w:rsid w:val="00392C01"/>
    <w:pPr>
      <w:spacing w:before="0" w:beforeAutospacing="0" w:after="0" w:afterAutospacing="0"/>
      <w:ind w:firstLine="708"/>
      <w:jc w:val="both"/>
    </w:pPr>
    <w:rPr>
      <w:iCs/>
      <w:sz w:val="28"/>
      <w:szCs w:val="28"/>
    </w:rPr>
  </w:style>
  <w:style w:type="paragraph" w:customStyle="1" w:styleId="Style60">
    <w:name w:val="Style6"/>
    <w:basedOn w:val="a"/>
    <w:uiPriority w:val="99"/>
    <w:rsid w:val="00392C01"/>
    <w:pPr>
      <w:widowControl w:val="0"/>
      <w:autoSpaceDE w:val="0"/>
      <w:autoSpaceDN w:val="0"/>
      <w:adjustRightInd w:val="0"/>
    </w:pPr>
  </w:style>
  <w:style w:type="character" w:styleId="affffd">
    <w:name w:val="annotation reference"/>
    <w:rsid w:val="00392C01"/>
    <w:rPr>
      <w:sz w:val="16"/>
      <w:szCs w:val="16"/>
    </w:rPr>
  </w:style>
  <w:style w:type="paragraph" w:styleId="affffe">
    <w:name w:val="annotation text"/>
    <w:basedOn w:val="a"/>
    <w:link w:val="afffff"/>
    <w:rsid w:val="00392C01"/>
    <w:rPr>
      <w:sz w:val="20"/>
      <w:szCs w:val="20"/>
    </w:rPr>
  </w:style>
  <w:style w:type="character" w:customStyle="1" w:styleId="afffff">
    <w:name w:val="Текст примечания Знак"/>
    <w:basedOn w:val="a0"/>
    <w:link w:val="affffe"/>
    <w:rsid w:val="00392C01"/>
    <w:rPr>
      <w:rFonts w:ascii="Times New Roman" w:eastAsia="Times New Roman" w:hAnsi="Times New Roman" w:cs="Times New Roman"/>
      <w:sz w:val="20"/>
      <w:szCs w:val="20"/>
    </w:rPr>
  </w:style>
  <w:style w:type="paragraph" w:styleId="afffff0">
    <w:name w:val="annotation subject"/>
    <w:basedOn w:val="affffe"/>
    <w:next w:val="affffe"/>
    <w:link w:val="afffff1"/>
    <w:rsid w:val="00392C01"/>
    <w:rPr>
      <w:b/>
      <w:bCs/>
    </w:rPr>
  </w:style>
  <w:style w:type="character" w:customStyle="1" w:styleId="afffff1">
    <w:name w:val="Тема примечания Знак"/>
    <w:basedOn w:val="afffff"/>
    <w:link w:val="afffff0"/>
    <w:rsid w:val="00392C01"/>
    <w:rPr>
      <w:b/>
      <w:bCs/>
    </w:rPr>
  </w:style>
  <w:style w:type="paragraph" w:customStyle="1" w:styleId="2f1">
    <w:name w:val="Знак2 Знак Знак Знак Знак Знак Знак Знак Знак Знак"/>
    <w:basedOn w:val="a"/>
    <w:rsid w:val="00392C01"/>
    <w:pPr>
      <w:spacing w:after="160" w:line="240" w:lineRule="exact"/>
    </w:pPr>
    <w:rPr>
      <w:rFonts w:ascii="Verdana" w:hAnsi="Verdana"/>
      <w:sz w:val="20"/>
      <w:szCs w:val="20"/>
      <w:lang w:val="en-US" w:eastAsia="en-US"/>
    </w:rPr>
  </w:style>
  <w:style w:type="paragraph" w:customStyle="1" w:styleId="52">
    <w:name w:val="Основной текст5"/>
    <w:basedOn w:val="a"/>
    <w:rsid w:val="00392C01"/>
    <w:pPr>
      <w:widowControl w:val="0"/>
      <w:shd w:val="clear" w:color="auto" w:fill="FFFFFF"/>
      <w:spacing w:after="300" w:line="274" w:lineRule="exact"/>
      <w:ind w:hanging="360"/>
      <w:jc w:val="center"/>
    </w:pPr>
    <w:rPr>
      <w:color w:val="000000"/>
      <w:spacing w:val="-1"/>
      <w:sz w:val="22"/>
      <w:szCs w:val="22"/>
    </w:rPr>
  </w:style>
  <w:style w:type="character" w:customStyle="1" w:styleId="ConsPlusNormal0">
    <w:name w:val="ConsPlusNormal Знак"/>
    <w:link w:val="ConsPlusNormal"/>
    <w:locked/>
    <w:rsid w:val="00B028C1"/>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891304165">
      <w:bodyDiv w:val="1"/>
      <w:marLeft w:val="0"/>
      <w:marRight w:val="0"/>
      <w:marTop w:val="0"/>
      <w:marBottom w:val="0"/>
      <w:divBdr>
        <w:top w:val="none" w:sz="0" w:space="0" w:color="auto"/>
        <w:left w:val="none" w:sz="0" w:space="0" w:color="auto"/>
        <w:bottom w:val="none" w:sz="0" w:space="0" w:color="auto"/>
        <w:right w:val="none" w:sz="0" w:space="0" w:color="auto"/>
      </w:divBdr>
    </w:div>
    <w:div w:id="922104332">
      <w:bodyDiv w:val="1"/>
      <w:marLeft w:val="0"/>
      <w:marRight w:val="0"/>
      <w:marTop w:val="0"/>
      <w:marBottom w:val="0"/>
      <w:divBdr>
        <w:top w:val="none" w:sz="0" w:space="0" w:color="auto"/>
        <w:left w:val="none" w:sz="0" w:space="0" w:color="auto"/>
        <w:bottom w:val="none" w:sz="0" w:space="0" w:color="auto"/>
        <w:right w:val="none" w:sz="0" w:space="0" w:color="auto"/>
      </w:divBdr>
    </w:div>
    <w:div w:id="13442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9578A-6581-4E96-BBF3-F069B60A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9</Pages>
  <Words>1595</Words>
  <Characters>9095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CharactersWithSpaces>
  <SharedDoc>false</SharedDoc>
  <HLinks>
    <vt:vector size="12" baseType="variant">
      <vt:variant>
        <vt:i4>7733353</vt:i4>
      </vt:variant>
      <vt:variant>
        <vt:i4>3</vt:i4>
      </vt:variant>
      <vt:variant>
        <vt:i4>0</vt:i4>
      </vt:variant>
      <vt:variant>
        <vt:i4>5</vt:i4>
      </vt:variant>
      <vt:variant>
        <vt:lpwstr>consultantplus://offline/ref=BD4BA2AE9ADB74C1286BF5CEF95705398B2ECC6D4C12C44E1B10C3488EF94E2FC382BDE90D0C6759z4p0K</vt:lpwstr>
      </vt:variant>
      <vt:variant>
        <vt:lpwstr/>
      </vt:variant>
      <vt:variant>
        <vt:i4>983071</vt:i4>
      </vt:variant>
      <vt:variant>
        <vt:i4>0</vt:i4>
      </vt:variant>
      <vt:variant>
        <vt:i4>0</vt:i4>
      </vt:variant>
      <vt:variant>
        <vt:i4>5</vt:i4>
      </vt:variant>
      <vt:variant>
        <vt:lpwstr>consultantplus://offline/main?base=RLAW926;n=65345;fld=134;dst=100746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51</cp:revision>
  <cp:lastPrinted>2018-12-14T10:52:00Z</cp:lastPrinted>
  <dcterms:created xsi:type="dcterms:W3CDTF">2018-03-01T09:53:00Z</dcterms:created>
  <dcterms:modified xsi:type="dcterms:W3CDTF">2018-12-19T10:51:00Z</dcterms:modified>
</cp:coreProperties>
</file>