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C" w:rsidRPr="00553065" w:rsidRDefault="0014115C" w:rsidP="007459F1">
      <w:pPr>
        <w:pStyle w:val="a4"/>
        <w:tabs>
          <w:tab w:val="left" w:pos="4500"/>
          <w:tab w:val="left" w:pos="4680"/>
        </w:tabs>
        <w:ind w:right="-5"/>
        <w:jc w:val="left"/>
      </w:pPr>
      <w:r w:rsidRPr="005530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60960</wp:posOffset>
            </wp:positionV>
            <wp:extent cx="601345" cy="781050"/>
            <wp:effectExtent l="19050" t="0" r="8255" b="0"/>
            <wp:wrapSquare wrapText="right"/>
            <wp:docPr id="8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15C" w:rsidRPr="00553065" w:rsidRDefault="0014115C" w:rsidP="0014115C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14115C" w:rsidRPr="00553065" w:rsidRDefault="0014115C" w:rsidP="0014115C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14115C" w:rsidRPr="00553065" w:rsidRDefault="0014115C" w:rsidP="007459F1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5C" w:rsidRPr="00553065" w:rsidRDefault="0014115C" w:rsidP="0014115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6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14115C" w:rsidRPr="00553065" w:rsidRDefault="0014115C" w:rsidP="0014115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4115C" w:rsidRPr="00553065" w:rsidRDefault="00A13571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4115C" w:rsidRPr="005530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4115C" w:rsidRPr="00553065" w:rsidRDefault="0014115C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4115C" w:rsidRPr="00553065" w:rsidRDefault="00A13571" w:rsidP="0014115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4115C" w:rsidRPr="00553065">
        <w:rPr>
          <w:rFonts w:ascii="Times New Roman" w:hAnsi="Times New Roman" w:cs="Times New Roman"/>
          <w:sz w:val="36"/>
          <w:szCs w:val="36"/>
        </w:rPr>
        <w:t>РЕШЕНИЕ</w:t>
      </w:r>
    </w:p>
    <w:p w:rsidR="000C1723" w:rsidRDefault="000C1723" w:rsidP="0014115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5C" w:rsidRPr="000C1723" w:rsidRDefault="0014115C" w:rsidP="0014115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7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1723" w:rsidRPr="000C1723">
        <w:rPr>
          <w:rFonts w:ascii="Times New Roman" w:hAnsi="Times New Roman" w:cs="Times New Roman"/>
          <w:b/>
          <w:sz w:val="28"/>
          <w:szCs w:val="28"/>
        </w:rPr>
        <w:t>20 декабря 2018 года</w:t>
      </w:r>
      <w:r w:rsidRPr="000C17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C172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C1723">
        <w:rPr>
          <w:rFonts w:ascii="Times New Roman" w:hAnsi="Times New Roman" w:cs="Times New Roman"/>
          <w:b/>
          <w:sz w:val="28"/>
          <w:szCs w:val="28"/>
        </w:rPr>
        <w:tab/>
      </w:r>
      <w:r w:rsidR="000C172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C1723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0C1723" w:rsidRPr="000C1723">
        <w:rPr>
          <w:rFonts w:ascii="Times New Roman" w:hAnsi="Times New Roman" w:cs="Times New Roman"/>
          <w:b/>
          <w:sz w:val="28"/>
          <w:szCs w:val="28"/>
        </w:rPr>
        <w:t>81</w:t>
      </w:r>
    </w:p>
    <w:p w:rsidR="0014115C" w:rsidRPr="00553065" w:rsidRDefault="0014115C" w:rsidP="0014115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115C" w:rsidRPr="00553065" w:rsidRDefault="0014115C" w:rsidP="0014115C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0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города Урай</w:t>
      </w:r>
    </w:p>
    <w:p w:rsidR="0014115C" w:rsidRPr="00553065" w:rsidRDefault="0014115C" w:rsidP="00141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15C" w:rsidRDefault="0014115C" w:rsidP="0014115C">
      <w:pPr>
        <w:pStyle w:val="ConsPlusNormal"/>
        <w:ind w:firstLine="567"/>
        <w:jc w:val="both"/>
        <w:rPr>
          <w:b/>
        </w:rPr>
      </w:pPr>
      <w:r w:rsidRPr="00553065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553065">
          <w:t>устав</w:t>
        </w:r>
      </w:hyperlink>
      <w:r w:rsidRPr="00553065">
        <w:t xml:space="preserve"> города </w:t>
      </w:r>
      <w:proofErr w:type="spellStart"/>
      <w:r w:rsidRPr="00553065">
        <w:t>Урай</w:t>
      </w:r>
      <w:proofErr w:type="spellEnd"/>
      <w:r w:rsidRPr="00553065">
        <w:t xml:space="preserve">, Дума города </w:t>
      </w:r>
      <w:proofErr w:type="spellStart"/>
      <w:r w:rsidRPr="00553065">
        <w:t>Урай</w:t>
      </w:r>
      <w:proofErr w:type="spellEnd"/>
      <w:r w:rsidRPr="00553065">
        <w:rPr>
          <w:b/>
        </w:rPr>
        <w:t xml:space="preserve"> решила:</w:t>
      </w:r>
    </w:p>
    <w:p w:rsidR="00A13571" w:rsidRPr="00553065" w:rsidRDefault="00A13571" w:rsidP="0014115C">
      <w:pPr>
        <w:pStyle w:val="ConsPlusNormal"/>
        <w:ind w:firstLine="567"/>
        <w:jc w:val="both"/>
      </w:pPr>
    </w:p>
    <w:p w:rsidR="0014115C" w:rsidRPr="00553065" w:rsidRDefault="0014115C" w:rsidP="0014115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 xml:space="preserve">Внести изменения в устав города Урай:  </w:t>
      </w:r>
    </w:p>
    <w:p w:rsidR="0014115C" w:rsidRPr="00553065" w:rsidRDefault="0014115C" w:rsidP="0014115C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>в статье 42:</w:t>
      </w:r>
    </w:p>
    <w:p w:rsidR="0014115C" w:rsidRPr="00553065" w:rsidRDefault="0014115C" w:rsidP="0014115C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30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подпункт 4 пункта 1 изложить в новой редакции: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>«4)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муниципальному служащему и его несовершеннолетним детям в возрасте до 18 лет один раз в два календарных года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3065">
        <w:rPr>
          <w:rFonts w:ascii="Times New Roman" w:hAnsi="Times New Roman" w:cs="Times New Roman"/>
          <w:sz w:val="28"/>
          <w:szCs w:val="28"/>
        </w:rPr>
        <w:t>;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пункт 3 изложить в новой редакции:</w:t>
      </w:r>
    </w:p>
    <w:p w:rsidR="0014115C" w:rsidRPr="00553065" w:rsidRDefault="0014115C" w:rsidP="0014115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«3. Неработающим муниципальным служащим, которым назначена пенсия за выслугу лет, предоставляется дополнительная гарантия в виде частичной компенсации стоимости оздоровительной или санаторно-курортной путевки один раз в два календарных года в порядке, размерах и на условиях, установленных постановлением администрации города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4115C" w:rsidRPr="00553065" w:rsidRDefault="0014115C" w:rsidP="0014115C">
      <w:pPr>
        <w:pStyle w:val="a3"/>
        <w:numPr>
          <w:ilvl w:val="0"/>
          <w:numId w:val="2"/>
        </w:numPr>
        <w:tabs>
          <w:tab w:val="left" w:pos="1080"/>
        </w:tabs>
        <w:contextualSpacing/>
        <w:jc w:val="both"/>
        <w:rPr>
          <w:sz w:val="28"/>
          <w:szCs w:val="28"/>
        </w:rPr>
      </w:pPr>
      <w:r w:rsidRPr="00553065">
        <w:rPr>
          <w:sz w:val="28"/>
          <w:szCs w:val="28"/>
        </w:rPr>
        <w:t>подпункт 4 пункта 1 статьи 43 изложить в новой редакции:</w:t>
      </w:r>
    </w:p>
    <w:p w:rsidR="0014115C" w:rsidRPr="00553065" w:rsidRDefault="0014115C" w:rsidP="001411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53065">
        <w:rPr>
          <w:rFonts w:ascii="Times New Roman" w:hAnsi="Times New Roman" w:cs="Times New Roman"/>
          <w:sz w:val="28"/>
          <w:szCs w:val="28"/>
        </w:rPr>
        <w:t>«4) компенсация 70 процентов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на постоянной основе, и его несовершеннолетним детям в возрасте до 18 лет один раз в два календарных года в порядке, размере и на условиях, установленных Думой города;».</w:t>
      </w:r>
      <w:proofErr w:type="gramEnd"/>
    </w:p>
    <w:p w:rsidR="0014115C" w:rsidRPr="00553065" w:rsidRDefault="0014115C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55306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3065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14115C" w:rsidRDefault="0014115C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65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</w:t>
      </w:r>
      <w:r w:rsidRPr="00553065">
        <w:rPr>
          <w:rFonts w:ascii="Times New Roman" w:hAnsi="Times New Roman" w:cs="Times New Roman"/>
          <w:sz w:val="28"/>
          <w:szCs w:val="28"/>
        </w:rPr>
        <w:lastRenderedPageBreak/>
        <w:t xml:space="preserve">по Ханты-Мансийскому автономному округу - </w:t>
      </w:r>
      <w:proofErr w:type="spellStart"/>
      <w:r w:rsidRPr="0055306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3065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E60126" w:rsidRPr="00553065" w:rsidRDefault="00E60126" w:rsidP="00141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5C" w:rsidRPr="00553065" w:rsidRDefault="0014115C" w:rsidP="0014115C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567"/>
        <w:gridCol w:w="2520"/>
        <w:gridCol w:w="1698"/>
      </w:tblGrid>
      <w:tr w:rsidR="00E60126" w:rsidTr="004E53B1">
        <w:tc>
          <w:tcPr>
            <w:tcW w:w="4786" w:type="dxa"/>
            <w:gridSpan w:val="2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157191">
              <w:rPr>
                <w:b/>
                <w:sz w:val="28"/>
                <w:szCs w:val="28"/>
              </w:rPr>
              <w:t>Урай</w:t>
            </w:r>
            <w:proofErr w:type="spellEnd"/>
            <w:r w:rsidRPr="00157191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567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Глава города </w:t>
            </w:r>
            <w:proofErr w:type="spellStart"/>
            <w:r w:rsidRPr="00157191">
              <w:rPr>
                <w:b/>
                <w:sz w:val="28"/>
                <w:szCs w:val="28"/>
              </w:rPr>
              <w:t>Урай</w:t>
            </w:r>
            <w:proofErr w:type="spellEnd"/>
          </w:p>
        </w:tc>
      </w:tr>
      <w:tr w:rsidR="00E60126" w:rsidTr="004E53B1">
        <w:tc>
          <w:tcPr>
            <w:tcW w:w="2235" w:type="dxa"/>
            <w:tcBorders>
              <w:bottom w:val="single" w:sz="4" w:space="0" w:color="auto"/>
            </w:tcBorders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0126" w:rsidRDefault="00E60126" w:rsidP="004E53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698" w:type="dxa"/>
          </w:tcPr>
          <w:p w:rsidR="00E60126" w:rsidRDefault="00E60126" w:rsidP="004E53B1">
            <w:pPr>
              <w:rPr>
                <w:sz w:val="28"/>
                <w:szCs w:val="28"/>
              </w:rPr>
            </w:pPr>
          </w:p>
          <w:p w:rsidR="00E60126" w:rsidRDefault="00E60126" w:rsidP="004E53B1">
            <w:pPr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E60126" w:rsidTr="004E53B1">
        <w:tc>
          <w:tcPr>
            <w:tcW w:w="2235" w:type="dxa"/>
            <w:tcBorders>
              <w:top w:val="single" w:sz="4" w:space="0" w:color="auto"/>
            </w:tcBorders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60126" w:rsidRDefault="00E60126" w:rsidP="004E53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0126" w:rsidRDefault="00343D37" w:rsidP="00907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декабря </w:t>
            </w:r>
            <w:r w:rsidR="00E60126">
              <w:rPr>
                <w:sz w:val="28"/>
                <w:szCs w:val="28"/>
              </w:rPr>
              <w:t>2018 года</w:t>
            </w:r>
          </w:p>
        </w:tc>
      </w:tr>
    </w:tbl>
    <w:p w:rsidR="0014115C" w:rsidRPr="00553065" w:rsidRDefault="0014115C" w:rsidP="0014115C">
      <w:pPr>
        <w:pStyle w:val="ConsPlusNormal"/>
        <w:jc w:val="both"/>
      </w:pPr>
    </w:p>
    <w:sectPr w:rsidR="0014115C" w:rsidRPr="00553065" w:rsidSect="00E3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C"/>
    <w:rsid w:val="000C1723"/>
    <w:rsid w:val="0014115C"/>
    <w:rsid w:val="00146A16"/>
    <w:rsid w:val="00343D37"/>
    <w:rsid w:val="00370C95"/>
    <w:rsid w:val="00453291"/>
    <w:rsid w:val="00485947"/>
    <w:rsid w:val="005128EB"/>
    <w:rsid w:val="00556EE4"/>
    <w:rsid w:val="00596753"/>
    <w:rsid w:val="005B6BB6"/>
    <w:rsid w:val="00633E4A"/>
    <w:rsid w:val="00687DA1"/>
    <w:rsid w:val="007459F1"/>
    <w:rsid w:val="007466DF"/>
    <w:rsid w:val="009072B2"/>
    <w:rsid w:val="00974426"/>
    <w:rsid w:val="009D7DF9"/>
    <w:rsid w:val="00A13571"/>
    <w:rsid w:val="00C86663"/>
    <w:rsid w:val="00E37253"/>
    <w:rsid w:val="00E55F21"/>
    <w:rsid w:val="00E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1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11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11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1411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411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4115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E6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16</cp:revision>
  <cp:lastPrinted>2018-12-21T06:44:00Z</cp:lastPrinted>
  <dcterms:created xsi:type="dcterms:W3CDTF">2018-12-10T07:14:00Z</dcterms:created>
  <dcterms:modified xsi:type="dcterms:W3CDTF">2018-12-26T05:25:00Z</dcterms:modified>
</cp:coreProperties>
</file>