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68" w:rsidRDefault="004C6C68" w:rsidP="004C6C68">
      <w:r>
        <w:rPr>
          <w:noProof/>
          <w:lang w:eastAsia="ru-RU"/>
        </w:rPr>
        <w:drawing>
          <wp:inline distT="0" distB="0" distL="0" distR="0">
            <wp:extent cx="6296025" cy="1628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8B" w:rsidRDefault="00F4728B" w:rsidP="00F4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28B" w:rsidRPr="00072FC7" w:rsidRDefault="00F4728B" w:rsidP="00F4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C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4C6C68" w:rsidRPr="00072FC7" w:rsidRDefault="00DE58BE" w:rsidP="00F4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C7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="00F4728B" w:rsidRPr="00072FC7">
        <w:rPr>
          <w:rFonts w:ascii="Times New Roman" w:hAnsi="Times New Roman" w:cs="Times New Roman"/>
          <w:b/>
          <w:sz w:val="28"/>
          <w:szCs w:val="28"/>
        </w:rPr>
        <w:t>СЕМИНАРА</w:t>
      </w:r>
      <w:r w:rsidRPr="00072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68" w:rsidRPr="00072FC7">
        <w:rPr>
          <w:rFonts w:ascii="Times New Roman" w:hAnsi="Times New Roman" w:cs="Times New Roman"/>
          <w:b/>
          <w:sz w:val="28"/>
          <w:szCs w:val="28"/>
        </w:rPr>
        <w:t xml:space="preserve">ДЛЯ </w:t>
      </w:r>
    </w:p>
    <w:p w:rsidR="00034963" w:rsidRPr="00072FC7" w:rsidRDefault="00DE58BE" w:rsidP="00F4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C7">
        <w:rPr>
          <w:rFonts w:ascii="Times New Roman" w:hAnsi="Times New Roman" w:cs="Times New Roman"/>
          <w:b/>
          <w:sz w:val="28"/>
          <w:szCs w:val="28"/>
        </w:rPr>
        <w:t>ЗАКАЗЧИКОВ ПО 44</w:t>
      </w:r>
      <w:r w:rsidR="004C6C68" w:rsidRPr="00072FC7">
        <w:rPr>
          <w:rFonts w:ascii="Times New Roman" w:hAnsi="Times New Roman" w:cs="Times New Roman"/>
          <w:b/>
          <w:sz w:val="28"/>
          <w:szCs w:val="28"/>
        </w:rPr>
        <w:t>-ФЗ</w:t>
      </w:r>
      <w:r w:rsidR="00F4728B" w:rsidRPr="00072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28B" w:rsidRPr="00072FC7" w:rsidRDefault="00F4728B" w:rsidP="00F4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FC7">
        <w:rPr>
          <w:rFonts w:ascii="Times New Roman" w:hAnsi="Times New Roman" w:cs="Times New Roman"/>
          <w:b/>
          <w:sz w:val="28"/>
          <w:szCs w:val="28"/>
        </w:rPr>
        <w:t xml:space="preserve">НА 19.11.2018 </w:t>
      </w:r>
      <w:r w:rsidR="00DE58BE" w:rsidRPr="00072FC7">
        <w:rPr>
          <w:rFonts w:ascii="Times New Roman" w:hAnsi="Times New Roman" w:cs="Times New Roman"/>
          <w:b/>
          <w:sz w:val="28"/>
          <w:szCs w:val="28"/>
        </w:rPr>
        <w:t>г</w:t>
      </w:r>
      <w:r w:rsidRPr="00072FC7">
        <w:rPr>
          <w:rFonts w:ascii="Times New Roman" w:hAnsi="Times New Roman" w:cs="Times New Roman"/>
          <w:b/>
          <w:sz w:val="28"/>
          <w:szCs w:val="28"/>
        </w:rPr>
        <w:t>.</w:t>
      </w:r>
    </w:p>
    <w:p w:rsidR="00F4728B" w:rsidRPr="00072FC7" w:rsidRDefault="00F4728B" w:rsidP="00F4728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4728B" w:rsidRPr="00B104AA" w:rsidRDefault="004C6C68" w:rsidP="00F4728B">
      <w:pPr>
        <w:pStyle w:val="a4"/>
        <w:shd w:val="clear" w:color="auto" w:fill="FFFFFF"/>
        <w:spacing w:before="0" w:beforeAutospacing="0" w:after="0" w:afterAutospacing="0"/>
        <w:jc w:val="both"/>
        <w:rPr>
          <w:iCs/>
        </w:rPr>
      </w:pPr>
      <w:r w:rsidRPr="00B104AA">
        <w:rPr>
          <w:b/>
        </w:rPr>
        <w:t>П</w:t>
      </w:r>
      <w:r w:rsidR="00F4728B" w:rsidRPr="00B104AA">
        <w:rPr>
          <w:b/>
        </w:rPr>
        <w:t>рактический семинар</w:t>
      </w:r>
      <w:r w:rsidR="00F4728B" w:rsidRPr="00B104AA">
        <w:t xml:space="preserve"> от ведущего </w:t>
      </w:r>
      <w:r w:rsidR="00DE58BE" w:rsidRPr="00B104AA">
        <w:rPr>
          <w:iCs/>
        </w:rPr>
        <w:t>эксперта-</w:t>
      </w:r>
      <w:r w:rsidR="00F4728B" w:rsidRPr="00B104AA">
        <w:rPr>
          <w:iCs/>
        </w:rPr>
        <w:t>практика федерального уро</w:t>
      </w:r>
      <w:r w:rsidR="00DE58BE" w:rsidRPr="00B104AA">
        <w:rPr>
          <w:iCs/>
        </w:rPr>
        <w:t>вня Кузнецова Кирилла –</w:t>
      </w:r>
      <w:r w:rsidR="0087102E" w:rsidRPr="00B104AA">
        <w:rPr>
          <w:iCs/>
        </w:rPr>
        <w:t xml:space="preserve"> для заказчиков по </w:t>
      </w:r>
      <w:r w:rsidR="00DE58BE" w:rsidRPr="00B104AA">
        <w:rPr>
          <w:iCs/>
        </w:rPr>
        <w:t>44</w:t>
      </w:r>
      <w:r w:rsidR="00F4728B" w:rsidRPr="00B104AA">
        <w:rPr>
          <w:iCs/>
        </w:rPr>
        <w:t>-ФЗ.</w:t>
      </w:r>
    </w:p>
    <w:p w:rsidR="00247622" w:rsidRPr="00B104AA" w:rsidRDefault="00247622" w:rsidP="00F4728B">
      <w:pPr>
        <w:spacing w:after="0" w:line="23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D1C" w:rsidRPr="00B104AA" w:rsidRDefault="00EF6D1C" w:rsidP="00F4728B">
      <w:pPr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</w:t>
      </w:r>
      <w:r w:rsidR="00F4728B"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4728B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28B" w:rsidRPr="00B104AA" w:rsidRDefault="0087102E" w:rsidP="00F4728B">
      <w:pPr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EF6D1C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728B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Делового Сотрудничества 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«Меркурий» </w:t>
      </w:r>
      <w:proofErr w:type="spellStart"/>
      <w:r w:rsidR="00EF6D1C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Сургутской</w:t>
      </w:r>
      <w:proofErr w:type="spellEnd"/>
      <w:r w:rsidR="00EF6D1C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</w:t>
      </w:r>
    </w:p>
    <w:p w:rsidR="00EF6D1C" w:rsidRPr="00B104AA" w:rsidRDefault="00EF6D1C" w:rsidP="00EF6D1C">
      <w:pPr>
        <w:pStyle w:val="1"/>
        <w:rPr>
          <w:szCs w:val="24"/>
        </w:rPr>
      </w:pPr>
      <w:r w:rsidRPr="00B104AA">
        <w:rPr>
          <w:bCs/>
          <w:szCs w:val="24"/>
        </w:rPr>
        <w:t>ООО «</w:t>
      </w:r>
      <w:r w:rsidR="0087102E" w:rsidRPr="00B104AA">
        <w:rPr>
          <w:szCs w:val="24"/>
        </w:rPr>
        <w:t xml:space="preserve">Центр Бизнес-Программ </w:t>
      </w:r>
      <w:proofErr w:type="spellStart"/>
      <w:r w:rsidR="0087102E" w:rsidRPr="00B104AA">
        <w:rPr>
          <w:szCs w:val="24"/>
        </w:rPr>
        <w:t>Сургутской</w:t>
      </w:r>
      <w:proofErr w:type="spellEnd"/>
      <w:r w:rsidR="0087102E" w:rsidRPr="00B104AA">
        <w:rPr>
          <w:szCs w:val="24"/>
        </w:rPr>
        <w:t xml:space="preserve"> ТПП</w:t>
      </w:r>
      <w:r w:rsidRPr="00B104AA">
        <w:rPr>
          <w:szCs w:val="24"/>
        </w:rPr>
        <w:t>»</w:t>
      </w:r>
      <w:r w:rsidR="0087102E" w:rsidRPr="00B104AA">
        <w:rPr>
          <w:szCs w:val="24"/>
        </w:rPr>
        <w:t xml:space="preserve"> </w:t>
      </w:r>
      <w:r w:rsidR="0087102E" w:rsidRPr="00B104AA">
        <w:rPr>
          <w:szCs w:val="24"/>
        </w:rPr>
        <w:br/>
      </w:r>
      <w:r w:rsidRPr="00B104AA">
        <w:rPr>
          <w:szCs w:val="24"/>
        </w:rPr>
        <w:t>(образовательная лице</w:t>
      </w:r>
      <w:r w:rsidR="0087102E" w:rsidRPr="00B104AA">
        <w:rPr>
          <w:szCs w:val="24"/>
        </w:rPr>
        <w:t xml:space="preserve">нзия серии 86Л01 № 0002013 рег. </w:t>
      </w:r>
      <w:r w:rsidRPr="00B104AA">
        <w:rPr>
          <w:szCs w:val="24"/>
        </w:rPr>
        <w:t>№ 2771 от 03.11.2016 г.)</w:t>
      </w:r>
    </w:p>
    <w:p w:rsidR="00247622" w:rsidRPr="00B104AA" w:rsidRDefault="00EF6D1C" w:rsidP="00F47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поддержке:</w:t>
      </w:r>
      <w:r w:rsidR="0087102E" w:rsidRPr="00B1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1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Сургутской</w:t>
      </w:r>
      <w:proofErr w:type="spellEnd"/>
      <w:r w:rsidRPr="00B1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ТПП</w:t>
      </w:r>
    </w:p>
    <w:p w:rsidR="00B57A13" w:rsidRPr="00B104AA" w:rsidRDefault="00B57A13" w:rsidP="00F4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D1C" w:rsidRPr="00B104AA" w:rsidRDefault="00B57A13" w:rsidP="00F4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Проводимые информационные семинары:</w:t>
      </w:r>
    </w:p>
    <w:p w:rsidR="00B57A13" w:rsidRPr="00B104AA" w:rsidRDefault="004C6C68" w:rsidP="00F472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рактический </w:t>
      </w:r>
      <w:r w:rsidR="00773C65" w:rsidRPr="00B104AA">
        <w:rPr>
          <w:rFonts w:ascii="Times New Roman" w:hAnsi="Times New Roman" w:cs="Times New Roman"/>
          <w:sz w:val="24"/>
          <w:szCs w:val="24"/>
        </w:rPr>
        <w:t>семинар для заказчиков по 44-</w:t>
      </w:r>
      <w:r w:rsidR="00B57A13" w:rsidRPr="00B104AA">
        <w:rPr>
          <w:rFonts w:ascii="Times New Roman" w:hAnsi="Times New Roman" w:cs="Times New Roman"/>
          <w:sz w:val="24"/>
          <w:szCs w:val="24"/>
        </w:rPr>
        <w:t>ФЗ – Кузнецов К.</w:t>
      </w:r>
      <w:r w:rsidR="00773C65" w:rsidRPr="00B104AA">
        <w:rPr>
          <w:rFonts w:ascii="Times New Roman" w:hAnsi="Times New Roman" w:cs="Times New Roman"/>
          <w:sz w:val="24"/>
          <w:szCs w:val="24"/>
        </w:rPr>
        <w:t xml:space="preserve"> В. – </w:t>
      </w:r>
      <w:r w:rsidR="00B57A13" w:rsidRPr="00B104AA">
        <w:rPr>
          <w:rFonts w:ascii="Times New Roman" w:hAnsi="Times New Roman" w:cs="Times New Roman"/>
          <w:sz w:val="24"/>
          <w:szCs w:val="24"/>
        </w:rPr>
        <w:t>19.11.2018 г.</w:t>
      </w:r>
    </w:p>
    <w:p w:rsidR="00EC0DED" w:rsidRPr="00B104AA" w:rsidRDefault="004C6C68" w:rsidP="00B5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рактический </w:t>
      </w:r>
      <w:r w:rsidR="00EC0DED" w:rsidRPr="00B104AA">
        <w:rPr>
          <w:rFonts w:ascii="Times New Roman" w:hAnsi="Times New Roman" w:cs="Times New Roman"/>
          <w:sz w:val="24"/>
          <w:szCs w:val="24"/>
        </w:rPr>
        <w:t xml:space="preserve">двухдневный 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семинар для подрядчиков по </w:t>
      </w:r>
      <w:r w:rsidR="00773C65" w:rsidRPr="00B104AA">
        <w:rPr>
          <w:rFonts w:ascii="Times New Roman" w:hAnsi="Times New Roman" w:cs="Times New Roman"/>
          <w:sz w:val="24"/>
          <w:szCs w:val="24"/>
        </w:rPr>
        <w:t xml:space="preserve">223 – </w:t>
      </w:r>
      <w:r w:rsidR="00B57A13" w:rsidRPr="00B104AA">
        <w:rPr>
          <w:rFonts w:ascii="Times New Roman" w:hAnsi="Times New Roman" w:cs="Times New Roman"/>
          <w:sz w:val="24"/>
          <w:szCs w:val="24"/>
        </w:rPr>
        <w:t>44</w:t>
      </w:r>
      <w:r w:rsidR="00773C65" w:rsidRPr="00B104AA">
        <w:rPr>
          <w:rFonts w:ascii="Times New Roman" w:hAnsi="Times New Roman" w:cs="Times New Roman"/>
          <w:sz w:val="24"/>
          <w:szCs w:val="24"/>
        </w:rPr>
        <w:t>-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ФЗ – </w:t>
      </w:r>
      <w:proofErr w:type="spellStart"/>
      <w:r w:rsidR="00B57A13" w:rsidRPr="00B104AA">
        <w:rPr>
          <w:rFonts w:ascii="Times New Roman" w:hAnsi="Times New Roman" w:cs="Times New Roman"/>
          <w:sz w:val="24"/>
          <w:szCs w:val="24"/>
        </w:rPr>
        <w:t>Шелоумов</w:t>
      </w:r>
      <w:proofErr w:type="spellEnd"/>
      <w:r w:rsidR="00B57A13" w:rsidRPr="00B104AA">
        <w:rPr>
          <w:rFonts w:ascii="Times New Roman" w:hAnsi="Times New Roman" w:cs="Times New Roman"/>
          <w:sz w:val="24"/>
          <w:szCs w:val="24"/>
        </w:rPr>
        <w:t xml:space="preserve"> М.</w:t>
      </w:r>
      <w:r w:rsidR="00773C65" w:rsidRPr="00B104AA">
        <w:rPr>
          <w:rFonts w:ascii="Times New Roman" w:hAnsi="Times New Roman" w:cs="Times New Roman"/>
          <w:sz w:val="24"/>
          <w:szCs w:val="24"/>
        </w:rPr>
        <w:t xml:space="preserve"> А. – 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AA">
        <w:rPr>
          <w:rFonts w:ascii="Times New Roman" w:hAnsi="Times New Roman" w:cs="Times New Roman"/>
          <w:sz w:val="24"/>
          <w:szCs w:val="24"/>
        </w:rPr>
        <w:t>19</w:t>
      </w:r>
      <w:r w:rsidR="00773C65" w:rsidRPr="00B104AA">
        <w:rPr>
          <w:rFonts w:ascii="Times New Roman" w:hAnsi="Times New Roman" w:cs="Times New Roman"/>
          <w:sz w:val="24"/>
          <w:szCs w:val="24"/>
        </w:rPr>
        <w:t>.</w:t>
      </w:r>
      <w:r w:rsidRPr="00B104AA">
        <w:rPr>
          <w:rFonts w:ascii="Times New Roman" w:hAnsi="Times New Roman" w:cs="Times New Roman"/>
          <w:sz w:val="24"/>
          <w:szCs w:val="24"/>
        </w:rPr>
        <w:t>11.2018 г.</w:t>
      </w:r>
    </w:p>
    <w:p w:rsidR="00B57A13" w:rsidRPr="00B104AA" w:rsidRDefault="004C6C68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AA">
        <w:rPr>
          <w:rFonts w:ascii="Times New Roman" w:hAnsi="Times New Roman" w:cs="Times New Roman"/>
          <w:sz w:val="24"/>
          <w:szCs w:val="24"/>
        </w:rPr>
        <w:t>П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рактический семинар для заказчиков </w:t>
      </w:r>
      <w:r w:rsidRPr="00B104AA">
        <w:rPr>
          <w:rFonts w:ascii="Times New Roman" w:hAnsi="Times New Roman" w:cs="Times New Roman"/>
          <w:sz w:val="24"/>
          <w:szCs w:val="24"/>
        </w:rPr>
        <w:t>по 223</w:t>
      </w:r>
      <w:r w:rsidR="00773C65" w:rsidRPr="00B104AA">
        <w:rPr>
          <w:rFonts w:ascii="Times New Roman" w:hAnsi="Times New Roman" w:cs="Times New Roman"/>
          <w:sz w:val="24"/>
          <w:szCs w:val="24"/>
        </w:rPr>
        <w:t xml:space="preserve">-ФЗ </w:t>
      </w:r>
      <w:r w:rsidRPr="00B104AA">
        <w:rPr>
          <w:rFonts w:ascii="Times New Roman" w:hAnsi="Times New Roman" w:cs="Times New Roman"/>
          <w:sz w:val="24"/>
          <w:szCs w:val="24"/>
        </w:rPr>
        <w:t>– Кузнецов К.</w:t>
      </w:r>
      <w:r w:rsidR="00773C65" w:rsidRPr="00B104AA">
        <w:rPr>
          <w:rFonts w:ascii="Times New Roman" w:hAnsi="Times New Roman" w:cs="Times New Roman"/>
          <w:sz w:val="24"/>
          <w:szCs w:val="24"/>
        </w:rPr>
        <w:t xml:space="preserve"> В. – </w:t>
      </w:r>
      <w:r w:rsidR="00B57A13" w:rsidRPr="00B104AA">
        <w:rPr>
          <w:rFonts w:ascii="Times New Roman" w:hAnsi="Times New Roman" w:cs="Times New Roman"/>
          <w:sz w:val="24"/>
          <w:szCs w:val="24"/>
        </w:rPr>
        <w:t>20.11.2018 г.</w:t>
      </w: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728B" w:rsidRPr="00B104AA" w:rsidRDefault="00F4728B" w:rsidP="00F47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</w:t>
      </w:r>
      <w:r w:rsidR="00773C65"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теме: </w:t>
      </w:r>
      <w:r w:rsidRPr="00B104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B104AA">
        <w:rPr>
          <w:rFonts w:ascii="Times New Roman" w:hAnsi="Times New Roman" w:cs="Times New Roman"/>
          <w:i/>
          <w:sz w:val="24"/>
          <w:szCs w:val="24"/>
        </w:rPr>
        <w:t>Новые правила государственных закупок: изменения и практика контрактной системы в 2019 году»</w:t>
      </w:r>
    </w:p>
    <w:p w:rsidR="00034963" w:rsidRPr="00B104AA" w:rsidRDefault="00034963" w:rsidP="00034963">
      <w:pPr>
        <w:spacing w:after="0" w:line="27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963" w:rsidRPr="00B104AA" w:rsidRDefault="00034963" w:rsidP="00034963">
      <w:pPr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семинар?</w:t>
      </w:r>
    </w:p>
    <w:p w:rsidR="00034963" w:rsidRPr="00B104AA" w:rsidRDefault="00034963" w:rsidP="00034963">
      <w:pPr>
        <w:numPr>
          <w:ilvl w:val="0"/>
          <w:numId w:val="3"/>
        </w:numPr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слушателей появится уникальная возможность получить </w:t>
      </w:r>
      <w:proofErr w:type="spellStart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практикоориентированные</w:t>
      </w:r>
      <w:proofErr w:type="spellEnd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рецепты и решения от члена Экспертн</w:t>
      </w:r>
      <w:r w:rsidR="00072FC7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совета при Правительстве РФ – 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Кирилла Владимировича.</w:t>
      </w:r>
    </w:p>
    <w:p w:rsidR="00034963" w:rsidRPr="00B104AA" w:rsidRDefault="00034963" w:rsidP="00034963">
      <w:pPr>
        <w:numPr>
          <w:ilvl w:val="0"/>
          <w:numId w:val="3"/>
        </w:numPr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 закупкам смогут рассмотреть различные ситуации, которые</w:t>
      </w:r>
      <w:r w:rsidR="001207D8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в процессе изменений 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ФЗ-44.</w:t>
      </w:r>
    </w:p>
    <w:p w:rsidR="00034963" w:rsidRPr="00B104AA" w:rsidRDefault="00034963" w:rsidP="00034963">
      <w:pPr>
        <w:numPr>
          <w:ilvl w:val="0"/>
          <w:numId w:val="3"/>
        </w:numPr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отработают отдельные ситуации на авторских практических деловых играх.</w:t>
      </w:r>
    </w:p>
    <w:p w:rsidR="00034963" w:rsidRPr="00B104AA" w:rsidRDefault="00034963" w:rsidP="00034963">
      <w:pPr>
        <w:numPr>
          <w:ilvl w:val="0"/>
          <w:numId w:val="3"/>
        </w:numPr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семинара получат конкретные инструкции по подготовке и проведению закупки в свете изменений ФЗ-44 в 2018 и 2019 годах.</w:t>
      </w:r>
    </w:p>
    <w:p w:rsidR="00034963" w:rsidRPr="00B104AA" w:rsidRDefault="00034963" w:rsidP="00034963">
      <w:pPr>
        <w:spacing w:after="0" w:line="240" w:lineRule="auto"/>
        <w:rPr>
          <w:rStyle w:val="a5"/>
          <w:rFonts w:ascii="Open Sans" w:hAnsi="Open Sans"/>
          <w:sz w:val="24"/>
          <w:szCs w:val="24"/>
          <w:bdr w:val="none" w:sz="0" w:space="0" w:color="auto" w:frame="1"/>
          <w:shd w:val="clear" w:color="auto" w:fill="FFFFFF"/>
        </w:rPr>
      </w:pPr>
    </w:p>
    <w:p w:rsidR="004131BE" w:rsidRPr="00B104AA" w:rsidRDefault="00795BE5" w:rsidP="00795BE5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 семинара: </w:t>
      </w:r>
    </w:p>
    <w:p w:rsidR="00795BE5" w:rsidRPr="00B104AA" w:rsidRDefault="008B00DD" w:rsidP="00795BE5">
      <w:pPr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Кирилл Владимирович – </w:t>
      </w:r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эксперт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31BE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 в РФ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Москва).</w:t>
      </w:r>
    </w:p>
    <w:p w:rsidR="00795BE5" w:rsidRPr="00B104AA" w:rsidRDefault="00EF38FC" w:rsidP="0079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регламентированным и конкурентным закупкам;</w:t>
      </w:r>
    </w:p>
    <w:p w:rsidR="00795BE5" w:rsidRPr="00B104AA" w:rsidRDefault="00EF38FC" w:rsidP="0079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</w:t>
      </w:r>
      <w:proofErr w:type="spellStart"/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чённый в Государственный реестр;</w:t>
      </w:r>
      <w:r w:rsidR="00795BE5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E5" w:rsidRPr="00B104AA" w:rsidRDefault="00795BE5" w:rsidP="0079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сертифицированный тренер-консультант </w:t>
      </w:r>
      <w:proofErr w:type="spellStart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Crown</w:t>
      </w:r>
      <w:proofErr w:type="spellEnd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Agent</w:t>
      </w:r>
      <w:proofErr w:type="spellEnd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5BE5" w:rsidRPr="00B104AA" w:rsidRDefault="00EF38FC" w:rsidP="0079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- </w:t>
      </w:r>
      <w:r w:rsidR="00795BE5" w:rsidRPr="00B104AA">
        <w:rPr>
          <w:rFonts w:ascii="Times New Roman" w:hAnsi="Times New Roman" w:cs="Times New Roman"/>
          <w:sz w:val="24"/>
          <w:szCs w:val="24"/>
        </w:rPr>
        <w:t xml:space="preserve">ведущий эксперт </w:t>
      </w:r>
      <w:proofErr w:type="spellStart"/>
      <w:r w:rsidR="00795BE5" w:rsidRPr="00B104A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795BE5" w:rsidRPr="00B104AA">
        <w:rPr>
          <w:rFonts w:ascii="Times New Roman" w:hAnsi="Times New Roman" w:cs="Times New Roman"/>
          <w:sz w:val="24"/>
          <w:szCs w:val="24"/>
        </w:rPr>
        <w:t xml:space="preserve"> при Президенте РФ, консультант по закупкам ряда заказчиков;</w:t>
      </w:r>
      <w:r w:rsidR="00795BE5"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t>- </w:t>
      </w:r>
      <w:r w:rsidR="00795BE5" w:rsidRPr="00B104AA">
        <w:rPr>
          <w:rFonts w:ascii="Times New Roman" w:hAnsi="Times New Roman" w:cs="Times New Roman"/>
          <w:sz w:val="24"/>
          <w:szCs w:val="24"/>
        </w:rPr>
        <w:t>член рабочих групп, экспертных советов, в т.ч. эксперт экспертного совета при Правительстве РФ.</w:t>
      </w:r>
    </w:p>
    <w:p w:rsidR="00247622" w:rsidRPr="00B104AA" w:rsidRDefault="00247622" w:rsidP="00F47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622" w:rsidRPr="00B104AA" w:rsidRDefault="00247622" w:rsidP="00F472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Стоимость: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7A13" w:rsidRPr="00B104AA" w:rsidRDefault="00B0340D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- 4 000 рублей 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одного слушателя в одном семинаре при условии 100% предоплаты;</w:t>
      </w: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13" w:rsidRPr="00B104AA" w:rsidRDefault="00B0340D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- 6 000 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участие одного слушателя в одном семинаре при условии отсроченной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до 30 календарных дней;</w:t>
      </w: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7A13" w:rsidRPr="00B104AA" w:rsidRDefault="00B0340D" w:rsidP="00B5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57A13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6 000 рублей 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участие одн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слушателя в двух семинарах </w:t>
      </w:r>
      <w:r w:rsidR="00C169A0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100% предоплаты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получения удостоверения о повышении квалификации по программе</w:t>
      </w:r>
      <w:r w:rsidR="00C169A0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40 часов</w:t>
      </w:r>
      <w:r w:rsidR="00C169A0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7A13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57A13" w:rsidRPr="00B104AA">
        <w:rPr>
          <w:rFonts w:ascii="Times New Roman" w:hAnsi="Times New Roman" w:cs="Times New Roman"/>
          <w:bCs/>
          <w:sz w:val="24"/>
          <w:szCs w:val="24"/>
        </w:rPr>
        <w:t>ООО «</w:t>
      </w:r>
      <w:r w:rsidR="00C169A0" w:rsidRPr="00B104AA">
        <w:rPr>
          <w:rFonts w:ascii="Times New Roman" w:hAnsi="Times New Roman" w:cs="Times New Roman"/>
          <w:sz w:val="24"/>
          <w:szCs w:val="24"/>
        </w:rPr>
        <w:t xml:space="preserve">Центр Бизнес-Программ </w:t>
      </w:r>
      <w:proofErr w:type="spellStart"/>
      <w:r w:rsidR="00C169A0" w:rsidRPr="00B104AA"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 w:rsidR="00C169A0" w:rsidRPr="00B104AA">
        <w:rPr>
          <w:rFonts w:ascii="Times New Roman" w:hAnsi="Times New Roman" w:cs="Times New Roman"/>
          <w:sz w:val="24"/>
          <w:szCs w:val="24"/>
        </w:rPr>
        <w:t xml:space="preserve"> ТПП</w:t>
      </w:r>
      <w:r w:rsidR="00B57A13" w:rsidRPr="00B104AA">
        <w:rPr>
          <w:rFonts w:ascii="Times New Roman" w:hAnsi="Times New Roman" w:cs="Times New Roman"/>
          <w:sz w:val="24"/>
          <w:szCs w:val="24"/>
        </w:rPr>
        <w:t>»)</w:t>
      </w:r>
      <w:r w:rsidRPr="00B104AA">
        <w:rPr>
          <w:rFonts w:ascii="Times New Roman" w:hAnsi="Times New Roman" w:cs="Times New Roman"/>
          <w:sz w:val="24"/>
          <w:szCs w:val="24"/>
        </w:rPr>
        <w:t xml:space="preserve">; 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7A13" w:rsidRPr="00B104AA" w:rsidRDefault="00B0340D" w:rsidP="00B5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="00B57A13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8 000 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участие одн</w:t>
      </w:r>
      <w:r w:rsidR="00D843A4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слушателя в двух семинарах 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отсроченной</w:t>
      </w:r>
      <w:r w:rsidR="00D843A4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до 30 календарных дней </w:t>
      </w:r>
      <w:r w:rsidR="00B57A13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получения удостоверения о повышении квалификации по программе 40 часов</w:t>
      </w:r>
      <w:r w:rsidR="00D843A4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7A13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57A13" w:rsidRPr="00B104AA">
        <w:rPr>
          <w:rFonts w:ascii="Times New Roman" w:hAnsi="Times New Roman" w:cs="Times New Roman"/>
          <w:bCs/>
          <w:sz w:val="24"/>
          <w:szCs w:val="24"/>
        </w:rPr>
        <w:t>ООО «</w:t>
      </w:r>
      <w:r w:rsidR="00187C84" w:rsidRPr="00B104AA">
        <w:rPr>
          <w:rFonts w:ascii="Times New Roman" w:hAnsi="Times New Roman" w:cs="Times New Roman"/>
          <w:sz w:val="24"/>
          <w:szCs w:val="24"/>
        </w:rPr>
        <w:t xml:space="preserve">Центр Бизнес-Программ </w:t>
      </w:r>
      <w:proofErr w:type="spellStart"/>
      <w:r w:rsidR="00B57A13" w:rsidRPr="00B104AA">
        <w:rPr>
          <w:rFonts w:ascii="Times New Roman" w:hAnsi="Times New Roman" w:cs="Times New Roman"/>
          <w:sz w:val="24"/>
          <w:szCs w:val="24"/>
        </w:rPr>
        <w:t>Сургутской</w:t>
      </w:r>
      <w:proofErr w:type="spellEnd"/>
      <w:r w:rsidR="00D843A4" w:rsidRPr="00B104AA">
        <w:rPr>
          <w:rFonts w:ascii="Times New Roman" w:hAnsi="Times New Roman" w:cs="Times New Roman"/>
          <w:sz w:val="24"/>
          <w:szCs w:val="24"/>
        </w:rPr>
        <w:t xml:space="preserve"> ТПП</w:t>
      </w:r>
      <w:r w:rsidR="00B57A13" w:rsidRPr="00B104AA">
        <w:rPr>
          <w:rFonts w:ascii="Times New Roman" w:hAnsi="Times New Roman" w:cs="Times New Roman"/>
          <w:sz w:val="24"/>
          <w:szCs w:val="24"/>
        </w:rPr>
        <w:t>»)</w:t>
      </w:r>
      <w:r w:rsidR="00D843A4" w:rsidRPr="00B104AA">
        <w:rPr>
          <w:rFonts w:ascii="Times New Roman" w:hAnsi="Times New Roman" w:cs="Times New Roman"/>
          <w:sz w:val="24"/>
          <w:szCs w:val="24"/>
        </w:rPr>
        <w:t>.</w:t>
      </w:r>
      <w:r w:rsidR="00B57A13" w:rsidRPr="00B1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7A13" w:rsidRPr="00B104AA" w:rsidRDefault="00B57A13" w:rsidP="00B57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04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Для членов Сургутской ТПП предоставляется скидка 10%. </w:t>
      </w:r>
    </w:p>
    <w:p w:rsidR="00C041EB" w:rsidRPr="00B104AA" w:rsidRDefault="00C041EB" w:rsidP="00C04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1EB" w:rsidRPr="00B104AA" w:rsidRDefault="00C041EB" w:rsidP="00C04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продолжительность: 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19  ноября 2018 г. (9 ч</w:t>
      </w:r>
      <w:r w:rsidR="0035638D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асов) с проведением одной кофе-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</w:t>
      </w:r>
      <w:r w:rsidR="0035638D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включенной в стоимость семинара.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E5" w:rsidRPr="00B104AA" w:rsidRDefault="00795BE5" w:rsidP="00B57A13">
      <w:pPr>
        <w:spacing w:after="0" w:line="23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DA9" w:rsidRPr="00B104AA" w:rsidRDefault="00795BE5" w:rsidP="003B2DA9">
      <w:pPr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Сургут, ул. 30 лет Победы 34а, конференц</w:t>
      </w:r>
      <w:r w:rsidR="0035638D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</w:t>
      </w:r>
      <w:proofErr w:type="spellStart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Сургутской</w:t>
      </w:r>
      <w:proofErr w:type="spellEnd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ТПП, 3 этаж. </w:t>
      </w:r>
      <w:r w:rsidR="003B2DA9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 08:00 до 0</w:t>
      </w:r>
      <w:r w:rsidR="0035638D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9:00, семинар с 09:00 до 18:00 </w:t>
      </w:r>
      <w:r w:rsidR="003B2DA9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 кофе</w:t>
      </w:r>
      <w:r w:rsidR="0035638D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DA9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пауза)</w:t>
      </w:r>
      <w:r w:rsidR="0035638D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BE5" w:rsidRPr="00B104AA" w:rsidRDefault="00795BE5" w:rsidP="003B2DA9">
      <w:pPr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Количество мест ограниченно</w:t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5BE5" w:rsidRPr="00B104AA" w:rsidRDefault="00795BE5" w:rsidP="003B2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D5F" w:rsidRPr="00B104AA" w:rsidRDefault="00D44BA8" w:rsidP="00247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питание (кроме </w:t>
      </w:r>
      <w:r w:rsidR="001A7D5F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кофе</w:t>
      </w:r>
      <w:r w:rsidR="00EB42F0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A7D5F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паузы) и проживание в стоимость семинара не входят</w:t>
      </w:r>
      <w:r w:rsidR="00EB42F0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A7D5F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оплачиваются слушателями самостоятельно при необходимости.</w:t>
      </w:r>
      <w:r w:rsidR="001A7D5F" w:rsidRPr="00B104AA">
        <w:rPr>
          <w:rFonts w:ascii="Open Sans" w:hAnsi="Open Sans"/>
          <w:sz w:val="24"/>
          <w:szCs w:val="24"/>
          <w:shd w:val="clear" w:color="auto" w:fill="FFFFFF"/>
        </w:rPr>
        <w:t> </w:t>
      </w:r>
    </w:p>
    <w:p w:rsidR="004C6C68" w:rsidRPr="00B104AA" w:rsidRDefault="004C6C68" w:rsidP="00247622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7622" w:rsidRPr="00B104AA" w:rsidRDefault="00EB42F0" w:rsidP="00247622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Контакты </w:t>
      </w:r>
      <w:r w:rsidR="004C6C68" w:rsidRPr="00B1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и заключения договоров:</w:t>
      </w:r>
    </w:p>
    <w:p w:rsidR="004C6C68" w:rsidRPr="00B104AA" w:rsidRDefault="004C6C68" w:rsidP="00247622">
      <w:pPr>
        <w:spacing w:after="0" w:line="23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 координации</w:t>
      </w:r>
      <w:r w:rsidR="00EB42F0"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EB42F0"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Сургутской</w:t>
      </w:r>
      <w:proofErr w:type="spellEnd"/>
      <w:r w:rsidR="00EB42F0"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ТПП: </w:t>
      </w:r>
      <w:r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тел. </w:t>
      </w:r>
      <w:r w:rsidR="00EC0DED"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 (3462) </w:t>
      </w:r>
      <w:r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550-323</w:t>
      </w:r>
      <w:r w:rsidR="00EC0DED" w:rsidRPr="00B10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7" w:history="1">
        <w:r w:rsidR="00EC0DED" w:rsidRPr="00B104AA">
          <w:rPr>
            <w:rStyle w:val="a7"/>
            <w:rFonts w:ascii="Times New Roman" w:hAnsi="Times New Roman" w:cs="Times New Roman"/>
            <w:sz w:val="24"/>
            <w:szCs w:val="24"/>
          </w:rPr>
          <w:t>cord1@tppsurgut.ru</w:t>
        </w:r>
      </w:hyperlink>
      <w:r w:rsidR="00EC0DED" w:rsidRPr="00B104A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C0DED" w:rsidRPr="00B104AA">
          <w:rPr>
            <w:rStyle w:val="a7"/>
            <w:rFonts w:ascii="Times New Roman" w:hAnsi="Times New Roman" w:cs="Times New Roman"/>
            <w:sz w:val="24"/>
            <w:szCs w:val="24"/>
          </w:rPr>
          <w:t>rvc@tppsurgut.ru</w:t>
        </w:r>
      </w:hyperlink>
      <w:r w:rsidR="00EC0DED" w:rsidRPr="00B104AA">
        <w:rPr>
          <w:rFonts w:ascii="Times New Roman" w:hAnsi="Times New Roman" w:cs="Times New Roman"/>
          <w:sz w:val="24"/>
          <w:szCs w:val="24"/>
        </w:rPr>
        <w:t>,</w:t>
      </w:r>
      <w:r w:rsidR="00EB42F0" w:rsidRPr="00B104AA">
        <w:rPr>
          <w:sz w:val="24"/>
          <w:szCs w:val="24"/>
        </w:rPr>
        <w:t xml:space="preserve"> </w:t>
      </w:r>
      <w:proofErr w:type="spellStart"/>
      <w:r w:rsidR="00EC0DED" w:rsidRPr="00B104AA">
        <w:rPr>
          <w:rFonts w:ascii="Times New Roman" w:hAnsi="Times New Roman" w:cs="Times New Roman"/>
          <w:sz w:val="24"/>
          <w:szCs w:val="24"/>
        </w:rPr>
        <w:t>Гавришко</w:t>
      </w:r>
      <w:proofErr w:type="spellEnd"/>
      <w:r w:rsidR="00EC0DED" w:rsidRPr="00B104AA">
        <w:rPr>
          <w:rFonts w:ascii="Times New Roman" w:hAnsi="Times New Roman" w:cs="Times New Roman"/>
          <w:sz w:val="24"/>
          <w:szCs w:val="24"/>
        </w:rPr>
        <w:t xml:space="preserve"> Нина Геннадье</w:t>
      </w:r>
      <w:r w:rsidR="00EB42F0" w:rsidRPr="00B104AA">
        <w:rPr>
          <w:rFonts w:ascii="Times New Roman" w:hAnsi="Times New Roman" w:cs="Times New Roman"/>
          <w:sz w:val="24"/>
          <w:szCs w:val="24"/>
        </w:rPr>
        <w:t xml:space="preserve">вна, </w:t>
      </w:r>
      <w:proofErr w:type="spellStart"/>
      <w:r w:rsidR="00EB42F0" w:rsidRPr="00B104AA">
        <w:rPr>
          <w:rFonts w:ascii="Times New Roman" w:hAnsi="Times New Roman" w:cs="Times New Roman"/>
          <w:sz w:val="24"/>
          <w:szCs w:val="24"/>
        </w:rPr>
        <w:t>Инчоль</w:t>
      </w:r>
      <w:proofErr w:type="spellEnd"/>
      <w:r w:rsidR="00EB42F0" w:rsidRPr="00B10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F0" w:rsidRPr="00B104AA">
        <w:rPr>
          <w:rFonts w:ascii="Times New Roman" w:hAnsi="Times New Roman" w:cs="Times New Roman"/>
          <w:sz w:val="24"/>
          <w:szCs w:val="24"/>
        </w:rPr>
        <w:t>Данрика</w:t>
      </w:r>
      <w:proofErr w:type="spellEnd"/>
      <w:r w:rsidR="00EB42F0" w:rsidRPr="00B104AA">
        <w:rPr>
          <w:rFonts w:ascii="Times New Roman" w:hAnsi="Times New Roman" w:cs="Times New Roman"/>
          <w:sz w:val="24"/>
          <w:szCs w:val="24"/>
        </w:rPr>
        <w:t xml:space="preserve"> Григорьевна.</w:t>
      </w:r>
    </w:p>
    <w:p w:rsidR="004C6C68" w:rsidRPr="00B104AA" w:rsidRDefault="004C6C68" w:rsidP="00247622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BE5" w:rsidRPr="00B104AA" w:rsidRDefault="00795BE5" w:rsidP="00795BE5">
      <w:pPr>
        <w:spacing w:after="0" w:line="237" w:lineRule="atLeas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Данный семинар ориентирован на</w:t>
      </w:r>
      <w:r w:rsidR="00F4728B" w:rsidRPr="00B1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4728B" w:rsidRPr="00B1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40188" w:rsidRPr="00B104AA" w:rsidRDefault="00795BE5" w:rsidP="00795BE5">
      <w:pPr>
        <w:spacing w:after="0" w:line="237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1A7D5F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</w:t>
      </w:r>
      <w:r w:rsidR="00440188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ей организаций, работающих в рамках 44-ФЗ;</w:t>
      </w:r>
    </w:p>
    <w:p w:rsidR="00440188" w:rsidRPr="00B104AA" w:rsidRDefault="006F1647" w:rsidP="00795BE5">
      <w:pPr>
        <w:spacing w:after="0" w:line="237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специалистов </w:t>
      </w:r>
      <w:r w:rsidR="00440188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отделов закуп</w:t>
      </w: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40188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188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МБУ;</w:t>
      </w:r>
    </w:p>
    <w:p w:rsidR="00795BE5" w:rsidRPr="00B104AA" w:rsidRDefault="00440188" w:rsidP="00795BE5">
      <w:pPr>
        <w:spacing w:after="0" w:line="237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- специалистов</w:t>
      </w:r>
      <w:r w:rsidR="00795BE5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</w:t>
      </w:r>
      <w:r w:rsidR="00795BE5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договорных служб;</w:t>
      </w:r>
    </w:p>
    <w:p w:rsidR="00795BE5" w:rsidRPr="00B104AA" w:rsidRDefault="00795BE5" w:rsidP="00795BE5">
      <w:pPr>
        <w:spacing w:after="0" w:line="237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E461D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специалистов </w:t>
      </w:r>
      <w:r w:rsidR="001A7D5F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 внутреннего аудита и безопасности</w:t>
      </w: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A7D5F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5BE5" w:rsidRPr="00B104AA" w:rsidRDefault="00795BE5" w:rsidP="00795BE5">
      <w:pPr>
        <w:spacing w:after="0" w:line="237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- специалистов ПТО;</w:t>
      </w:r>
    </w:p>
    <w:p w:rsidR="001A7D5F" w:rsidRPr="00B104AA" w:rsidRDefault="004E461D" w:rsidP="00795BE5">
      <w:pPr>
        <w:spacing w:after="0" w:line="237" w:lineRule="atLeast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- </w:t>
      </w:r>
      <w:r w:rsidR="001A7D5F" w:rsidRPr="00B104AA">
        <w:rPr>
          <w:rFonts w:ascii="Times New Roman" w:hAnsi="Times New Roman" w:cs="Times New Roman"/>
          <w:sz w:val="24"/>
          <w:szCs w:val="24"/>
        </w:rPr>
        <w:t>специалист</w:t>
      </w:r>
      <w:r w:rsidRPr="00B104AA">
        <w:rPr>
          <w:rFonts w:ascii="Times New Roman" w:hAnsi="Times New Roman" w:cs="Times New Roman"/>
          <w:sz w:val="24"/>
          <w:szCs w:val="24"/>
        </w:rPr>
        <w:t xml:space="preserve">ов </w:t>
      </w:r>
      <w:r w:rsidR="001A7D5F" w:rsidRPr="00B104AA">
        <w:rPr>
          <w:rFonts w:ascii="Times New Roman" w:hAnsi="Times New Roman" w:cs="Times New Roman"/>
          <w:sz w:val="24"/>
          <w:szCs w:val="24"/>
        </w:rPr>
        <w:t>отделов закупок.</w:t>
      </w:r>
    </w:p>
    <w:p w:rsidR="000373EC" w:rsidRPr="00B104AA" w:rsidRDefault="000373EC" w:rsidP="001A7D5F">
      <w:pPr>
        <w:spacing w:after="0" w:line="237" w:lineRule="atLeast"/>
        <w:jc w:val="both"/>
        <w:rPr>
          <w:rStyle w:val="a5"/>
          <w:rFonts w:ascii="Open Sans" w:hAnsi="Open Sans"/>
          <w:sz w:val="24"/>
          <w:szCs w:val="24"/>
          <w:bdr w:val="none" w:sz="0" w:space="0" w:color="auto" w:frame="1"/>
          <w:shd w:val="clear" w:color="auto" w:fill="FFFFFF"/>
        </w:rPr>
      </w:pPr>
    </w:p>
    <w:p w:rsidR="00440188" w:rsidRPr="00B104AA" w:rsidRDefault="00FC5B59" w:rsidP="00B31A36">
      <w:pPr>
        <w:spacing w:after="0" w:line="237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4A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Статус программы: </w:t>
      </w:r>
      <w:r w:rsidR="004131BE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авторская </w:t>
      </w:r>
      <w:r w:rsidR="000373EC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 w:rsidR="00440188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373EC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0188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разработана</w:t>
      </w:r>
      <w:r w:rsidR="000373EC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</w:t>
      </w:r>
      <w:r w:rsidR="00440188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373EC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семинара Кузнецо</w:t>
      </w:r>
      <w:r w:rsidR="004131BE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ва К.</w:t>
      </w:r>
      <w:r w:rsidR="00287743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31BE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373EC"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131BE" w:rsidRPr="00B104AA" w:rsidRDefault="004131BE" w:rsidP="00440188">
      <w:pPr>
        <w:spacing w:after="0" w:line="237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0188" w:rsidRPr="00B104AA" w:rsidRDefault="000373EC" w:rsidP="00440188">
      <w:pPr>
        <w:spacing w:after="0" w:line="237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0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готовы включить в программу вопросы</w:t>
      </w:r>
      <w:r w:rsidR="00794B7E" w:rsidRPr="00B10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10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актуальные для Вашей организации</w:t>
      </w:r>
      <w:r w:rsidR="00794B7E" w:rsidRPr="00B10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B10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247622" w:rsidRPr="00B104AA" w:rsidRDefault="00440188" w:rsidP="00440188">
      <w:pPr>
        <w:spacing w:after="0" w:line="237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10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  <w:r w:rsidR="000373EC" w:rsidRPr="00B104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обсудить их на семинаре.</w:t>
      </w:r>
    </w:p>
    <w:p w:rsidR="000373EC" w:rsidRPr="00B104AA" w:rsidRDefault="000373EC" w:rsidP="001A7D5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bdr w:val="none" w:sz="0" w:space="0" w:color="auto" w:frame="1"/>
        </w:rPr>
      </w:pPr>
    </w:p>
    <w:p w:rsidR="001A7D5F" w:rsidRPr="00B104AA" w:rsidRDefault="001A7D5F" w:rsidP="001A7D5F">
      <w:pPr>
        <w:pStyle w:val="a4"/>
        <w:shd w:val="clear" w:color="auto" w:fill="FFFFFF"/>
        <w:spacing w:before="0" w:beforeAutospacing="0" w:after="0" w:afterAutospacing="0"/>
        <w:jc w:val="both"/>
      </w:pPr>
      <w:r w:rsidRPr="00B104AA">
        <w:rPr>
          <w:rStyle w:val="a5"/>
          <w:bdr w:val="none" w:sz="0" w:space="0" w:color="auto" w:frame="1"/>
        </w:rPr>
        <w:t>Проживание и бронирование</w:t>
      </w:r>
      <w:r w:rsidR="000373EC" w:rsidRPr="00B104AA">
        <w:rPr>
          <w:rStyle w:val="a5"/>
          <w:bdr w:val="none" w:sz="0" w:space="0" w:color="auto" w:frame="1"/>
        </w:rPr>
        <w:t xml:space="preserve"> </w:t>
      </w:r>
      <w:r w:rsidR="004131BE" w:rsidRPr="00B104AA">
        <w:rPr>
          <w:rStyle w:val="a5"/>
          <w:bdr w:val="none" w:sz="0" w:space="0" w:color="auto" w:frame="1"/>
        </w:rPr>
        <w:t xml:space="preserve">гостиницы </w:t>
      </w:r>
      <w:r w:rsidR="000373EC" w:rsidRPr="00B104AA">
        <w:rPr>
          <w:rStyle w:val="a5"/>
          <w:bdr w:val="none" w:sz="0" w:space="0" w:color="auto" w:frame="1"/>
        </w:rPr>
        <w:t>для иногородних слушателей</w:t>
      </w:r>
      <w:r w:rsidR="00EC0DED" w:rsidRPr="00B104AA">
        <w:rPr>
          <w:rStyle w:val="a5"/>
          <w:bdr w:val="none" w:sz="0" w:space="0" w:color="auto" w:frame="1"/>
        </w:rPr>
        <w:t>:</w:t>
      </w:r>
      <w:r w:rsidRPr="00B104AA">
        <w:rPr>
          <w:rStyle w:val="a5"/>
          <w:bdr w:val="none" w:sz="0" w:space="0" w:color="auto" w:frame="1"/>
        </w:rPr>
        <w:t> </w:t>
      </w:r>
    </w:p>
    <w:p w:rsidR="00440188" w:rsidRPr="00B104AA" w:rsidRDefault="001A7D5F" w:rsidP="00034963">
      <w:pPr>
        <w:pStyle w:val="a4"/>
        <w:spacing w:before="0" w:beforeAutospacing="0" w:after="0" w:afterAutospacing="0"/>
        <w:jc w:val="both"/>
        <w:textAlignment w:val="baseline"/>
      </w:pPr>
      <w:r w:rsidRPr="00B104AA">
        <w:t>По вопросам размещения, гостиничным услугам для иногородних участников и корректного оформления документов по проживанию/</w:t>
      </w:r>
      <w:r w:rsidR="00DA7F19" w:rsidRPr="00B104AA">
        <w:t xml:space="preserve">питанию просьба заблаговременно </w:t>
      </w:r>
      <w:r w:rsidRPr="00B104AA">
        <w:t>обращаться в Службу бронир</w:t>
      </w:r>
      <w:r w:rsidR="00034963" w:rsidRPr="00B104AA">
        <w:t xml:space="preserve">ования гостиницы </w:t>
      </w:r>
      <w:r w:rsidR="00DA7F19" w:rsidRPr="00B104AA">
        <w:t>«</w:t>
      </w:r>
      <w:proofErr w:type="spellStart"/>
      <w:r w:rsidR="00DA7F19" w:rsidRPr="00B104AA">
        <w:t>Gala</w:t>
      </w:r>
      <w:proofErr w:type="spellEnd"/>
      <w:r w:rsidR="00DA7F19" w:rsidRPr="00B104AA">
        <w:t xml:space="preserve"> </w:t>
      </w:r>
      <w:proofErr w:type="spellStart"/>
      <w:r w:rsidR="00DA7F19" w:rsidRPr="00B104AA">
        <w:t>Hotel</w:t>
      </w:r>
      <w:proofErr w:type="spellEnd"/>
      <w:r w:rsidR="00DA7F19" w:rsidRPr="00B104AA">
        <w:t>».</w:t>
      </w:r>
      <w:r w:rsidRPr="00B104AA">
        <w:t xml:space="preserve"> </w:t>
      </w:r>
    </w:p>
    <w:p w:rsidR="00440188" w:rsidRPr="00B104AA" w:rsidRDefault="00034963" w:rsidP="00034963">
      <w:pPr>
        <w:pStyle w:val="a4"/>
        <w:spacing w:before="0" w:beforeAutospacing="0" w:after="0" w:afterAutospacing="0"/>
        <w:jc w:val="both"/>
        <w:textAlignment w:val="baseline"/>
      </w:pPr>
      <w:r w:rsidRPr="00B104AA">
        <w:t>Адрес: 628400,Тюменская область,</w:t>
      </w:r>
      <w:r w:rsidRPr="00B104AA">
        <w:rPr>
          <w:rStyle w:val="apple-converted-space"/>
        </w:rPr>
        <w:t> </w:t>
      </w:r>
      <w:r w:rsidR="007E13E9" w:rsidRPr="00B104AA">
        <w:t>г. Сургут, ул. Гагарина, д. 12.</w:t>
      </w:r>
      <w:r w:rsidRPr="00B104AA">
        <w:t xml:space="preserve"> </w:t>
      </w:r>
    </w:p>
    <w:p w:rsidR="00440188" w:rsidRPr="00B104AA" w:rsidRDefault="00034963" w:rsidP="00034963">
      <w:pPr>
        <w:pStyle w:val="a4"/>
        <w:spacing w:before="0" w:beforeAutospacing="0" w:after="0" w:afterAutospacing="0"/>
        <w:jc w:val="both"/>
        <w:textAlignment w:val="baseline"/>
      </w:pPr>
      <w:r w:rsidRPr="00B104AA">
        <w:t>Отдел б</w:t>
      </w:r>
      <w:r w:rsidR="007E13E9" w:rsidRPr="00B104AA">
        <w:t>ронирования: +7 (3462) 280-380.</w:t>
      </w:r>
    </w:p>
    <w:p w:rsidR="00440188" w:rsidRPr="00B104AA" w:rsidRDefault="00034963" w:rsidP="00034963">
      <w:pPr>
        <w:pStyle w:val="a4"/>
        <w:spacing w:before="0" w:beforeAutospacing="0" w:after="0" w:afterAutospacing="0"/>
        <w:jc w:val="both"/>
        <w:textAlignment w:val="baseline"/>
      </w:pPr>
      <w:r w:rsidRPr="00B104AA">
        <w:t>Админист</w:t>
      </w:r>
      <w:r w:rsidR="007E13E9" w:rsidRPr="00B104AA">
        <w:t>ратор отеля: +7 (3462) 94-04-09.</w:t>
      </w:r>
      <w:r w:rsidRPr="00B104AA">
        <w:t xml:space="preserve"> </w:t>
      </w:r>
    </w:p>
    <w:p w:rsidR="001A7D5F" w:rsidRPr="00B104AA" w:rsidRDefault="007E13E9" w:rsidP="00034963">
      <w:pPr>
        <w:pStyle w:val="a4"/>
        <w:spacing w:before="0" w:beforeAutospacing="0" w:after="0" w:afterAutospacing="0"/>
        <w:jc w:val="both"/>
        <w:textAlignment w:val="baseline"/>
        <w:rPr>
          <w:rStyle w:val="a7"/>
          <w:color w:val="auto"/>
          <w:bdr w:val="none" w:sz="0" w:space="0" w:color="auto" w:frame="1"/>
          <w:shd w:val="clear" w:color="auto" w:fill="FFFFFF"/>
          <w:lang w:val="en-US"/>
        </w:rPr>
      </w:pPr>
      <w:r w:rsidRPr="00B104AA">
        <w:rPr>
          <w:lang w:val="en-US"/>
        </w:rPr>
        <w:t>E</w:t>
      </w:r>
      <w:r w:rsidR="001A7D5F" w:rsidRPr="00B104AA">
        <w:rPr>
          <w:lang w:val="en-US"/>
        </w:rPr>
        <w:t>-mail:</w:t>
      </w:r>
      <w:r w:rsidRPr="00B104AA">
        <w:rPr>
          <w:lang w:val="en-US"/>
        </w:rPr>
        <w:t xml:space="preserve"> </w:t>
      </w:r>
      <w:r w:rsidR="00B104AA" w:rsidRPr="00B104AA">
        <w:fldChar w:fldCharType="begin"/>
      </w:r>
      <w:r w:rsidR="00B104AA" w:rsidRPr="00B104AA">
        <w:rPr>
          <w:lang w:val="en-US"/>
        </w:rPr>
        <w:instrText xml:space="preserve"> HYPERLINK "mailto:info@gala-hotel.ru" </w:instrText>
      </w:r>
      <w:r w:rsidR="00B104AA" w:rsidRPr="00B104AA">
        <w:fldChar w:fldCharType="separate"/>
      </w:r>
      <w:r w:rsidRPr="00B104AA">
        <w:rPr>
          <w:rStyle w:val="a7"/>
          <w:bdr w:val="none" w:sz="0" w:space="0" w:color="auto" w:frame="1"/>
          <w:shd w:val="clear" w:color="auto" w:fill="FFFFFF"/>
          <w:lang w:val="en-US"/>
        </w:rPr>
        <w:t>info@gala-hotel.ru</w:t>
      </w:r>
      <w:r w:rsidR="00B104AA" w:rsidRPr="00B104AA">
        <w:rPr>
          <w:rStyle w:val="a7"/>
          <w:bdr w:val="none" w:sz="0" w:space="0" w:color="auto" w:frame="1"/>
          <w:shd w:val="clear" w:color="auto" w:fill="FFFFFF"/>
          <w:lang w:val="en-US"/>
        </w:rPr>
        <w:fldChar w:fldCharType="end"/>
      </w:r>
    </w:p>
    <w:p w:rsidR="001A7D5F" w:rsidRPr="00B104AA" w:rsidRDefault="001A7D5F" w:rsidP="001A7D5F">
      <w:pPr>
        <w:pStyle w:val="a4"/>
        <w:shd w:val="clear" w:color="auto" w:fill="FFFFFF"/>
        <w:spacing w:before="115" w:beforeAutospacing="0" w:after="0" w:afterAutospacing="0"/>
        <w:jc w:val="both"/>
        <w:rPr>
          <w:color w:val="000000"/>
        </w:rPr>
      </w:pPr>
      <w:r w:rsidRPr="00B104AA">
        <w:rPr>
          <w:color w:val="000000"/>
        </w:rPr>
        <w:t>При обращении в службу</w:t>
      </w:r>
      <w:r w:rsidR="00034963" w:rsidRPr="00B104AA">
        <w:rPr>
          <w:color w:val="000000"/>
        </w:rPr>
        <w:t xml:space="preserve"> бронирования </w:t>
      </w:r>
      <w:r w:rsidR="002971A4" w:rsidRPr="00B104AA">
        <w:rPr>
          <w:color w:val="000000"/>
        </w:rPr>
        <w:t>г</w:t>
      </w:r>
      <w:r w:rsidR="00034963" w:rsidRPr="00B104AA">
        <w:t>остиниц</w:t>
      </w:r>
      <w:r w:rsidR="002971A4" w:rsidRPr="00B104AA">
        <w:t xml:space="preserve">ы </w:t>
      </w:r>
      <w:r w:rsidR="00034963" w:rsidRPr="00B104AA">
        <w:t>«</w:t>
      </w:r>
      <w:proofErr w:type="spellStart"/>
      <w:r w:rsidR="00034963" w:rsidRPr="00B104AA">
        <w:t>Gala</w:t>
      </w:r>
      <w:proofErr w:type="spellEnd"/>
      <w:r w:rsidR="00034963" w:rsidRPr="00B104AA">
        <w:t xml:space="preserve"> </w:t>
      </w:r>
      <w:proofErr w:type="spellStart"/>
      <w:r w:rsidR="00034963" w:rsidRPr="00B104AA">
        <w:t>Hotel</w:t>
      </w:r>
      <w:proofErr w:type="spellEnd"/>
      <w:r w:rsidR="00034963" w:rsidRPr="00B104AA">
        <w:t>»</w:t>
      </w:r>
      <w:r w:rsidR="002971A4" w:rsidRPr="00B104AA">
        <w:rPr>
          <w:color w:val="000000"/>
        </w:rPr>
        <w:t xml:space="preserve"> </w:t>
      </w:r>
      <w:r w:rsidRPr="00B104AA">
        <w:rPr>
          <w:color w:val="000000"/>
        </w:rPr>
        <w:t>просьба сообщить, что Вы яв</w:t>
      </w:r>
      <w:r w:rsidR="00034963" w:rsidRPr="00B104AA">
        <w:rPr>
          <w:color w:val="000000"/>
        </w:rPr>
        <w:t>ляетесь участником семинара ООО «ЦДС «Меркурий»</w:t>
      </w:r>
      <w:r w:rsidRPr="00B104AA">
        <w:rPr>
          <w:color w:val="000000"/>
        </w:rPr>
        <w:t>.</w:t>
      </w:r>
    </w:p>
    <w:p w:rsidR="001A7D5F" w:rsidRPr="00B104AA" w:rsidRDefault="001A7D5F" w:rsidP="001A7D5F">
      <w:pPr>
        <w:pStyle w:val="a4"/>
        <w:shd w:val="clear" w:color="auto" w:fill="FFFFFF"/>
        <w:spacing w:before="115" w:beforeAutospacing="0" w:after="0" w:afterAutospacing="0"/>
        <w:jc w:val="both"/>
        <w:rPr>
          <w:color w:val="000000"/>
        </w:rPr>
      </w:pPr>
      <w:r w:rsidRPr="00B104AA">
        <w:rPr>
          <w:color w:val="000000"/>
        </w:rPr>
        <w:lastRenderedPageBreak/>
        <w:t xml:space="preserve">Сотрудники службы бронирования забронируют номер для участника и сообщат номер брони. С данным номером брони и паспортом участники размещаются в </w:t>
      </w:r>
      <w:r w:rsidR="00034963" w:rsidRPr="00B104AA">
        <w:rPr>
          <w:color w:val="000000"/>
        </w:rPr>
        <w:t xml:space="preserve">отеле. </w:t>
      </w:r>
      <w:r w:rsidRPr="00B104AA">
        <w:rPr>
          <w:color w:val="000000"/>
        </w:rPr>
        <w:t>Служба бронирования нах</w:t>
      </w:r>
      <w:r w:rsidR="00034963" w:rsidRPr="00B104AA">
        <w:rPr>
          <w:color w:val="000000"/>
        </w:rPr>
        <w:t xml:space="preserve">одится в холле </w:t>
      </w:r>
      <w:r w:rsidR="005C0B2E" w:rsidRPr="00B104AA">
        <w:rPr>
          <w:color w:val="000000"/>
        </w:rPr>
        <w:t>г</w:t>
      </w:r>
      <w:r w:rsidR="00034963" w:rsidRPr="00B104AA">
        <w:t>остиниц</w:t>
      </w:r>
      <w:r w:rsidR="005C0B2E" w:rsidRPr="00B104AA">
        <w:t xml:space="preserve">ы </w:t>
      </w:r>
      <w:r w:rsidR="00034963" w:rsidRPr="00B104AA">
        <w:t>«</w:t>
      </w:r>
      <w:proofErr w:type="spellStart"/>
      <w:r w:rsidR="00034963" w:rsidRPr="00B104AA">
        <w:t>Gala</w:t>
      </w:r>
      <w:proofErr w:type="spellEnd"/>
      <w:r w:rsidR="00034963" w:rsidRPr="00B104AA">
        <w:t xml:space="preserve"> </w:t>
      </w:r>
      <w:proofErr w:type="spellStart"/>
      <w:r w:rsidR="00034963" w:rsidRPr="00B104AA">
        <w:t>Hotel</w:t>
      </w:r>
      <w:proofErr w:type="spellEnd"/>
      <w:r w:rsidR="00034963" w:rsidRPr="00B104AA">
        <w:t>».</w:t>
      </w:r>
    </w:p>
    <w:p w:rsidR="001A7D5F" w:rsidRPr="00B104AA" w:rsidRDefault="00034963" w:rsidP="001A7D5F">
      <w:pPr>
        <w:pStyle w:val="a4"/>
        <w:shd w:val="clear" w:color="auto" w:fill="FFFFFF"/>
        <w:spacing w:before="115" w:beforeAutospacing="0" w:after="0" w:afterAutospacing="0"/>
        <w:jc w:val="both"/>
        <w:rPr>
          <w:color w:val="000000"/>
        </w:rPr>
      </w:pPr>
      <w:r w:rsidRPr="00B104AA">
        <w:rPr>
          <w:color w:val="000000"/>
        </w:rPr>
        <w:t>Обратите внимание, что ООО «ЦДС «Меркурий»</w:t>
      </w:r>
      <w:r w:rsidR="001A7D5F" w:rsidRPr="00B104AA">
        <w:rPr>
          <w:color w:val="000000"/>
        </w:rPr>
        <w:t xml:space="preserve"> заключил согла</w:t>
      </w:r>
      <w:r w:rsidRPr="00B104AA">
        <w:rPr>
          <w:color w:val="000000"/>
        </w:rPr>
        <w:t xml:space="preserve">шение с гостиницей </w:t>
      </w:r>
      <w:r w:rsidR="005C0B2E" w:rsidRPr="00B104AA">
        <w:t>«</w:t>
      </w:r>
      <w:proofErr w:type="spellStart"/>
      <w:r w:rsidR="005C0B2E" w:rsidRPr="00B104AA">
        <w:t>Gala</w:t>
      </w:r>
      <w:proofErr w:type="spellEnd"/>
      <w:r w:rsidR="005C0B2E" w:rsidRPr="00B104AA">
        <w:t xml:space="preserve"> </w:t>
      </w:r>
      <w:proofErr w:type="spellStart"/>
      <w:r w:rsidR="005C0B2E" w:rsidRPr="00B104AA">
        <w:t>Hotel</w:t>
      </w:r>
      <w:proofErr w:type="spellEnd"/>
      <w:r w:rsidR="005C0B2E" w:rsidRPr="00B104AA">
        <w:t xml:space="preserve">» </w:t>
      </w:r>
      <w:r w:rsidR="001A7D5F" w:rsidRPr="00B104AA">
        <w:rPr>
          <w:color w:val="000000"/>
        </w:rPr>
        <w:t>о предоставлении максимально льготных условий проживания</w:t>
      </w:r>
      <w:r w:rsidRPr="00B104AA">
        <w:rPr>
          <w:color w:val="000000"/>
        </w:rPr>
        <w:t xml:space="preserve"> для участников семинара</w:t>
      </w:r>
      <w:r w:rsidR="001A7D5F" w:rsidRPr="00B104AA">
        <w:rPr>
          <w:color w:val="000000"/>
        </w:rPr>
        <w:t>. Просим не обращаться к посредническим организациям.</w:t>
      </w:r>
    </w:p>
    <w:p w:rsidR="001A7D5F" w:rsidRPr="00B104AA" w:rsidRDefault="00034963" w:rsidP="001A7D5F">
      <w:pPr>
        <w:pStyle w:val="a4"/>
        <w:shd w:val="clear" w:color="auto" w:fill="FFFFFF"/>
        <w:spacing w:before="115" w:beforeAutospacing="0" w:after="0" w:afterAutospacing="0"/>
        <w:jc w:val="both"/>
        <w:rPr>
          <w:color w:val="000000"/>
        </w:rPr>
      </w:pPr>
      <w:r w:rsidRPr="00B104AA">
        <w:rPr>
          <w:color w:val="000000"/>
        </w:rPr>
        <w:t>Для участник</w:t>
      </w:r>
      <w:r w:rsidR="00A115B7" w:rsidRPr="00B104AA">
        <w:rPr>
          <w:color w:val="000000"/>
        </w:rPr>
        <w:t xml:space="preserve">ов семинаров ООО «ЦДС Меркурий» </w:t>
      </w:r>
      <w:r w:rsidR="00A115B7" w:rsidRPr="00B104AA">
        <w:t>г</w:t>
      </w:r>
      <w:r w:rsidRPr="00B104AA">
        <w:t>остиниц</w:t>
      </w:r>
      <w:r w:rsidR="00A115B7" w:rsidRPr="00B104AA">
        <w:t xml:space="preserve">ей </w:t>
      </w:r>
      <w:r w:rsidRPr="00B104AA">
        <w:t>«</w:t>
      </w:r>
      <w:proofErr w:type="spellStart"/>
      <w:r w:rsidRPr="00B104AA">
        <w:t>Gala</w:t>
      </w:r>
      <w:proofErr w:type="spellEnd"/>
      <w:r w:rsidRPr="00B104AA">
        <w:t xml:space="preserve"> </w:t>
      </w:r>
      <w:proofErr w:type="spellStart"/>
      <w:r w:rsidRPr="00B104AA">
        <w:t>Hotel</w:t>
      </w:r>
      <w:proofErr w:type="spellEnd"/>
      <w:r w:rsidRPr="00B104AA">
        <w:t>»</w:t>
      </w:r>
      <w:r w:rsidR="001A7D5F" w:rsidRPr="00B104AA">
        <w:rPr>
          <w:color w:val="000000"/>
        </w:rPr>
        <w:t xml:space="preserve"> гарантирована лучшая цена дня в случае обращения в службу бронирования по указанным контактам. </w:t>
      </w:r>
    </w:p>
    <w:p w:rsidR="00247622" w:rsidRPr="00B104AA" w:rsidRDefault="00247622" w:rsidP="00F4728B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28B" w:rsidRPr="00B104AA" w:rsidRDefault="00034963" w:rsidP="004401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AA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Содержание программы семинара:</w:t>
      </w:r>
    </w:p>
    <w:p w:rsidR="00DC06D0" w:rsidRPr="00B104AA" w:rsidRDefault="00DC06D0" w:rsidP="00DC06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6D0" w:rsidRPr="00B104AA" w:rsidRDefault="00DC06D0" w:rsidP="000329B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AA">
        <w:rPr>
          <w:rFonts w:ascii="Times New Roman" w:hAnsi="Times New Roman" w:cs="Times New Roman"/>
          <w:b/>
          <w:sz w:val="24"/>
          <w:szCs w:val="24"/>
        </w:rPr>
        <w:t xml:space="preserve">«НОВЫЕ ПРАВИЛА ГОСУДАРСТВЕННЫХ ЗАКУПОК: ИЗМЕНЕНИЯ </w:t>
      </w:r>
    </w:p>
    <w:p w:rsidR="00653E75" w:rsidRPr="00B104AA" w:rsidRDefault="00DC06D0" w:rsidP="000329B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AA">
        <w:rPr>
          <w:rFonts w:ascii="Times New Roman" w:hAnsi="Times New Roman" w:cs="Times New Roman"/>
          <w:b/>
          <w:sz w:val="24"/>
          <w:szCs w:val="24"/>
        </w:rPr>
        <w:t>И ПРАКТИКА КОНТРАКТНОЙ СИСТЕМЫ В 2019 ГОДУ»</w:t>
      </w:r>
    </w:p>
    <w:p w:rsidR="00305C30" w:rsidRPr="00B104AA" w:rsidRDefault="00DC06D0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Ключевые изменения в правилах закупок, вступившие в силу с 1 июля 2018 года, 1 октября 2018 года и с 1 января 2019 года: </w:t>
      </w:r>
    </w:p>
    <w:p w:rsidR="00305C30" w:rsidRPr="00B104AA" w:rsidRDefault="00AD5786" w:rsidP="000329B2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электронные закупки,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спецсчета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>;</w:t>
      </w:r>
    </w:p>
    <w:p w:rsidR="00305C30" w:rsidRPr="00B104AA" w:rsidRDefault="00AD5786" w:rsidP="000329B2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новые электронные площадки;</w:t>
      </w:r>
    </w:p>
    <w:p w:rsidR="00305C30" w:rsidRPr="00B104AA" w:rsidRDefault="00DC06D0" w:rsidP="000329B2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каталог товаров, работ, услуг</w:t>
      </w:r>
      <w:r w:rsidR="00AD5786" w:rsidRPr="00B104AA">
        <w:rPr>
          <w:rFonts w:ascii="Times New Roman" w:hAnsi="Times New Roman" w:cs="Times New Roman"/>
          <w:sz w:val="24"/>
          <w:szCs w:val="24"/>
        </w:rPr>
        <w:t>;</w:t>
      </w:r>
      <w:r w:rsidRPr="00B1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C30" w:rsidRPr="00B104AA" w:rsidRDefault="00DC06D0" w:rsidP="000329B2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интегратор закупок малого объема</w:t>
      </w:r>
      <w:r w:rsidR="00AD5786" w:rsidRPr="00B104AA">
        <w:rPr>
          <w:rFonts w:ascii="Times New Roman" w:hAnsi="Times New Roman" w:cs="Times New Roman"/>
          <w:sz w:val="24"/>
          <w:szCs w:val="24"/>
        </w:rPr>
        <w:t>;</w:t>
      </w:r>
      <w:r w:rsidRPr="00B1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D0" w:rsidRPr="00B104AA" w:rsidRDefault="00DC06D0" w:rsidP="000329B2">
      <w:pPr>
        <w:pStyle w:val="a3"/>
        <w:numPr>
          <w:ilvl w:val="0"/>
          <w:numId w:val="5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ГИС «Независимый регистратор» и др.</w:t>
      </w:r>
    </w:p>
    <w:p w:rsidR="00305C30" w:rsidRPr="00B104AA" w:rsidRDefault="00DC06D0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Изменение в правилах проведения электронного аукциона и закупок в «бума</w:t>
      </w:r>
      <w:r w:rsidR="00305C30" w:rsidRPr="00B104AA">
        <w:rPr>
          <w:rFonts w:ascii="Times New Roman" w:hAnsi="Times New Roman" w:cs="Times New Roman"/>
          <w:sz w:val="24"/>
          <w:szCs w:val="24"/>
        </w:rPr>
        <w:t xml:space="preserve">жной» форме с 1 июля 2018 года. </w:t>
      </w:r>
    </w:p>
    <w:p w:rsidR="00305C30" w:rsidRPr="00B104AA" w:rsidRDefault="00DC06D0" w:rsidP="000329B2">
      <w:pPr>
        <w:pStyle w:val="a3"/>
        <w:numPr>
          <w:ilvl w:val="0"/>
          <w:numId w:val="6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Практические сложности вступивших в силу норм и рекомендации по разрешению противоречий: от паспортных данных в электронных закупках до внешней экспертизы при заключении контракта при несостоявшихся закупках в электронной форме. </w:t>
      </w:r>
    </w:p>
    <w:p w:rsidR="00DC06D0" w:rsidRPr="00B104AA" w:rsidRDefault="00DC06D0" w:rsidP="000329B2">
      <w:pPr>
        <w:pStyle w:val="a3"/>
        <w:numPr>
          <w:ilvl w:val="0"/>
          <w:numId w:val="6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10 ключевых проблем и рекомендации по их решению на практике.</w:t>
      </w:r>
    </w:p>
    <w:p w:rsidR="00DC06D0" w:rsidRPr="00B104AA" w:rsidRDefault="00DC06D0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Изменения в правилах закупок унитарных предприятий: что делать? Алгоритм действий.</w:t>
      </w:r>
    </w:p>
    <w:p w:rsidR="00DC06D0" w:rsidRPr="00B104AA" w:rsidRDefault="00DC06D0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Готовящиеся поправки в законодательство. Планы Минфина России по развитию контрактной системы.</w:t>
      </w:r>
    </w:p>
    <w:p w:rsidR="00DC06D0" w:rsidRPr="00B104AA" w:rsidRDefault="00DC06D0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Новые требования к участникам закупки (отсутствие у участника закупки ограничений для участия в закупках, установленных законодательством РФ). Способы проверки соответствия участника: типичные ошибки.</w:t>
      </w:r>
    </w:p>
    <w:p w:rsidR="00696163" w:rsidRPr="00B104AA" w:rsidRDefault="00696163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Техническое задание 2019: обязательность использования каталога товаров, работ и услуг.</w:t>
      </w:r>
    </w:p>
    <w:p w:rsidR="00696163" w:rsidRPr="00B104AA" w:rsidRDefault="00696163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Закупка по товарному знаку – стандартные и не стандартные подходы на примерах из административной и арбитражной практики.</w:t>
      </w:r>
    </w:p>
    <w:p w:rsidR="00305C30" w:rsidRPr="00B104AA" w:rsidRDefault="00FB5BDF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Практика подготовки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 технического задания: требования законодательства. </w:t>
      </w:r>
    </w:p>
    <w:p w:rsidR="00305C30" w:rsidRPr="00B104AA" w:rsidRDefault="00DD31EC" w:rsidP="000329B2">
      <w:pPr>
        <w:pStyle w:val="a3"/>
        <w:numPr>
          <w:ilvl w:val="0"/>
          <w:numId w:val="7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Выявление и противодействие приемам введения участников закупок в заблуждения (неконкретные показатели и диапазонные значения, интервал в интервале и др.). </w:t>
      </w:r>
    </w:p>
    <w:p w:rsidR="00696163" w:rsidRPr="00B104AA" w:rsidRDefault="00DD31EC" w:rsidP="000329B2">
      <w:pPr>
        <w:pStyle w:val="a3"/>
        <w:numPr>
          <w:ilvl w:val="0"/>
          <w:numId w:val="7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Способы получить необходимую продукцию без нарушений закона.</w:t>
      </w:r>
    </w:p>
    <w:p w:rsidR="00396857" w:rsidRPr="00B104AA" w:rsidRDefault="00DD31E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Указание товарных знаков и точных размеров в техническом задании на примерах из арбитражной и административной практики. «Ловушки» и их преодоление. Способы закупки продукции требуемого товарного знака (обеспечение совместимости и др.). Обеспечения выполнения требований законодательства о техническом регулировании.</w:t>
      </w:r>
    </w:p>
    <w:p w:rsidR="00396857" w:rsidRPr="00B104AA" w:rsidRDefault="00DD31E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 «Дробление закупки» и необоснованное укрупнение – методы и аргументы при обосновании правильности действий заказчика.</w:t>
      </w:r>
      <w:r w:rsidR="00FB5BDF" w:rsidRPr="00B104AA">
        <w:rPr>
          <w:rFonts w:ascii="Times New Roman" w:hAnsi="Times New Roman" w:cs="Times New Roman"/>
          <w:sz w:val="24"/>
          <w:szCs w:val="24"/>
        </w:rPr>
        <w:t xml:space="preserve"> Позиция органов аудита и прокуратуры.</w:t>
      </w:r>
    </w:p>
    <w:p w:rsidR="00396857" w:rsidRPr="00B104AA" w:rsidRDefault="00396857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Обновленный п</w:t>
      </w:r>
      <w:r w:rsidR="00DD31EC" w:rsidRPr="00B104AA">
        <w:rPr>
          <w:rFonts w:ascii="Times New Roman" w:hAnsi="Times New Roman" w:cs="Times New Roman"/>
          <w:sz w:val="24"/>
          <w:szCs w:val="24"/>
        </w:rPr>
        <w:t>рактикум-деловая игра по подготовке технического задания: «</w:t>
      </w:r>
      <w:r w:rsidRPr="00B104AA">
        <w:rPr>
          <w:rFonts w:ascii="Times New Roman" w:hAnsi="Times New Roman" w:cs="Times New Roman"/>
          <w:sz w:val="24"/>
          <w:szCs w:val="24"/>
        </w:rPr>
        <w:t>А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 так было можно</w:t>
      </w:r>
      <w:r w:rsidRPr="00B104AA">
        <w:rPr>
          <w:rFonts w:ascii="Times New Roman" w:hAnsi="Times New Roman" w:cs="Times New Roman"/>
          <w:sz w:val="24"/>
          <w:szCs w:val="24"/>
        </w:rPr>
        <w:t xml:space="preserve"> - 2</w:t>
      </w:r>
      <w:r w:rsidR="00DD31EC" w:rsidRPr="00B104AA">
        <w:rPr>
          <w:rFonts w:ascii="Times New Roman" w:hAnsi="Times New Roman" w:cs="Times New Roman"/>
          <w:sz w:val="24"/>
          <w:szCs w:val="24"/>
        </w:rPr>
        <w:t>?».</w:t>
      </w:r>
    </w:p>
    <w:p w:rsidR="00396857" w:rsidRPr="00B104AA" w:rsidRDefault="00396857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 в правилах поддержки отечественного участника закупки. 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Три инструмента </w:t>
      </w:r>
      <w:proofErr w:type="spellStart"/>
      <w:r w:rsidR="00DD31EC" w:rsidRPr="00B104AA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DD31EC" w:rsidRPr="00B104AA">
        <w:rPr>
          <w:rFonts w:ascii="Times New Roman" w:hAnsi="Times New Roman" w:cs="Times New Roman"/>
          <w:sz w:val="24"/>
          <w:szCs w:val="24"/>
        </w:rPr>
        <w:t xml:space="preserve">: запрет, ограничение, условия допуска. </w:t>
      </w:r>
      <w:r w:rsidRPr="00B104AA">
        <w:rPr>
          <w:rFonts w:ascii="Times New Roman" w:hAnsi="Times New Roman" w:cs="Times New Roman"/>
          <w:sz w:val="24"/>
          <w:szCs w:val="24"/>
        </w:rPr>
        <w:t>Обзор д</w:t>
      </w:r>
      <w:r w:rsidR="00DD31EC" w:rsidRPr="00B104AA">
        <w:rPr>
          <w:rFonts w:ascii="Times New Roman" w:hAnsi="Times New Roman" w:cs="Times New Roman"/>
          <w:sz w:val="24"/>
          <w:szCs w:val="24"/>
        </w:rPr>
        <w:t>ействующи</w:t>
      </w:r>
      <w:r w:rsidRPr="00B104AA">
        <w:rPr>
          <w:rFonts w:ascii="Times New Roman" w:hAnsi="Times New Roman" w:cs="Times New Roman"/>
          <w:sz w:val="24"/>
          <w:szCs w:val="24"/>
        </w:rPr>
        <w:t>х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B104AA">
        <w:rPr>
          <w:rFonts w:ascii="Times New Roman" w:hAnsi="Times New Roman" w:cs="Times New Roman"/>
          <w:sz w:val="24"/>
          <w:szCs w:val="24"/>
        </w:rPr>
        <w:t>й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 Правительства РФ по </w:t>
      </w:r>
      <w:proofErr w:type="spellStart"/>
      <w:r w:rsidR="00DD31EC" w:rsidRPr="00B104AA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="00DD31EC" w:rsidRPr="00B104AA">
        <w:rPr>
          <w:rFonts w:ascii="Times New Roman" w:hAnsi="Times New Roman" w:cs="Times New Roman"/>
          <w:sz w:val="24"/>
          <w:szCs w:val="24"/>
        </w:rPr>
        <w:t xml:space="preserve">: особенности применения, подводные камни. Алгоритм применения. Проблемы реализации требований по </w:t>
      </w:r>
      <w:proofErr w:type="spellStart"/>
      <w:r w:rsidR="00DD31EC" w:rsidRPr="00B104AA"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="00DD31EC" w:rsidRPr="00B104AA">
        <w:rPr>
          <w:rFonts w:ascii="Times New Roman" w:hAnsi="Times New Roman" w:cs="Times New Roman"/>
          <w:sz w:val="24"/>
          <w:szCs w:val="24"/>
        </w:rPr>
        <w:t xml:space="preserve"> в здравоохранении (ПП-102 и др.). Изменения в закупках программного обеспечения.</w:t>
      </w:r>
    </w:p>
    <w:p w:rsidR="00396857" w:rsidRPr="00B104AA" w:rsidRDefault="00DD31E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Электронные процедуры в рамках Закона о контрактной системе. </w:t>
      </w:r>
      <w:r w:rsidR="00396857" w:rsidRPr="00B104AA">
        <w:rPr>
          <w:rFonts w:ascii="Times New Roman" w:hAnsi="Times New Roman" w:cs="Times New Roman"/>
          <w:sz w:val="24"/>
          <w:szCs w:val="24"/>
        </w:rPr>
        <w:t>Алгоритм проведения конкурентных закупок.</w:t>
      </w:r>
    </w:p>
    <w:p w:rsidR="00086178" w:rsidRPr="00B104AA" w:rsidRDefault="00396857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Конкурс и запрос предложений. Ошибки и манипуляции с оценкой заявок.</w:t>
      </w:r>
    </w:p>
    <w:p w:rsidR="00396857" w:rsidRPr="00B104AA" w:rsidRDefault="00396857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Заку</w:t>
      </w:r>
      <w:r w:rsidR="00AB4A88" w:rsidRPr="00B104AA">
        <w:rPr>
          <w:rFonts w:ascii="Times New Roman" w:hAnsi="Times New Roman" w:cs="Times New Roman"/>
          <w:sz w:val="24"/>
          <w:szCs w:val="24"/>
        </w:rPr>
        <w:t xml:space="preserve">пка у единственного поставщика. </w:t>
      </w:r>
      <w:r w:rsidRPr="00B104AA">
        <w:rPr>
          <w:rFonts w:ascii="Times New Roman" w:hAnsi="Times New Roman" w:cs="Times New Roman"/>
          <w:sz w:val="24"/>
          <w:szCs w:val="24"/>
        </w:rPr>
        <w:t>Анализ практики ключевых ошибок: «псевдо-ЧС», некорректное формирование лотов при закупках до 100/400 тыс. руб. и др. Новые основания для закупки у единственного поставщика с 01.07.2018.</w:t>
      </w:r>
    </w:p>
    <w:p w:rsidR="00396857" w:rsidRPr="00B104AA" w:rsidRDefault="00AB4A88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Контракт. </w:t>
      </w:r>
      <w:r w:rsidR="00396857" w:rsidRPr="00B104AA">
        <w:rPr>
          <w:rFonts w:ascii="Times New Roman" w:hAnsi="Times New Roman" w:cs="Times New Roman"/>
          <w:sz w:val="24"/>
          <w:szCs w:val="24"/>
        </w:rPr>
        <w:t xml:space="preserve">Тонкости одностороннего расторжения. </w:t>
      </w:r>
      <w:r w:rsidR="0056662C" w:rsidRPr="00B104AA">
        <w:rPr>
          <w:rFonts w:ascii="Times New Roman" w:hAnsi="Times New Roman" w:cs="Times New Roman"/>
          <w:sz w:val="24"/>
          <w:szCs w:val="24"/>
        </w:rPr>
        <w:t>Возможность заказчика заключить контракт с участником, занявшим второе место</w:t>
      </w:r>
      <w:r w:rsidRPr="00B104AA">
        <w:rPr>
          <w:rFonts w:ascii="Times New Roman" w:hAnsi="Times New Roman" w:cs="Times New Roman"/>
          <w:sz w:val="24"/>
          <w:szCs w:val="24"/>
        </w:rPr>
        <w:t xml:space="preserve"> </w:t>
      </w:r>
      <w:r w:rsidR="0056662C" w:rsidRPr="00B104AA">
        <w:rPr>
          <w:rFonts w:ascii="Times New Roman" w:hAnsi="Times New Roman" w:cs="Times New Roman"/>
          <w:sz w:val="24"/>
          <w:szCs w:val="24"/>
        </w:rPr>
        <w:t>при отказе заказчика от закл</w:t>
      </w:r>
      <w:r w:rsidR="00396857" w:rsidRPr="00B104AA">
        <w:rPr>
          <w:rFonts w:ascii="Times New Roman" w:hAnsi="Times New Roman" w:cs="Times New Roman"/>
          <w:sz w:val="24"/>
          <w:szCs w:val="24"/>
        </w:rPr>
        <w:t xml:space="preserve">ючения контракта с победителем. </w:t>
      </w:r>
      <w:r w:rsidR="00DD31EC" w:rsidRPr="00B104AA">
        <w:rPr>
          <w:rFonts w:ascii="Times New Roman" w:hAnsi="Times New Roman" w:cs="Times New Roman"/>
          <w:sz w:val="24"/>
          <w:szCs w:val="24"/>
        </w:rPr>
        <w:t>Обзор частых ошибок заказчиков</w:t>
      </w:r>
      <w:r w:rsidR="0056662C" w:rsidRPr="00B104AA">
        <w:rPr>
          <w:rFonts w:ascii="Times New Roman" w:hAnsi="Times New Roman" w:cs="Times New Roman"/>
          <w:sz w:val="24"/>
          <w:szCs w:val="24"/>
        </w:rPr>
        <w:t xml:space="preserve"> (не </w:t>
      </w:r>
      <w:r w:rsidR="00DD31EC" w:rsidRPr="00B104AA">
        <w:rPr>
          <w:rFonts w:ascii="Times New Roman" w:hAnsi="Times New Roman" w:cs="Times New Roman"/>
          <w:sz w:val="24"/>
          <w:szCs w:val="24"/>
        </w:rPr>
        <w:t>включени</w:t>
      </w:r>
      <w:r w:rsidR="0056662C" w:rsidRPr="00B104AA">
        <w:rPr>
          <w:rFonts w:ascii="Times New Roman" w:hAnsi="Times New Roman" w:cs="Times New Roman"/>
          <w:sz w:val="24"/>
          <w:szCs w:val="24"/>
        </w:rPr>
        <w:t>е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 в контракт обязательных условий о неустойке (штрафах, пени), заключени</w:t>
      </w:r>
      <w:r w:rsidR="0056662C" w:rsidRPr="00B104AA">
        <w:rPr>
          <w:rFonts w:ascii="Times New Roman" w:hAnsi="Times New Roman" w:cs="Times New Roman"/>
          <w:sz w:val="24"/>
          <w:szCs w:val="24"/>
        </w:rPr>
        <w:t>е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 контракта с физическим лицом </w:t>
      </w:r>
      <w:r w:rsidR="0056662C" w:rsidRPr="00B104AA">
        <w:rPr>
          <w:rFonts w:ascii="Times New Roman" w:hAnsi="Times New Roman" w:cs="Times New Roman"/>
          <w:sz w:val="24"/>
          <w:szCs w:val="24"/>
        </w:rPr>
        <w:t xml:space="preserve">в общем порядке </w:t>
      </w:r>
      <w:r w:rsidR="00DD31EC" w:rsidRPr="00B104A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D31EC" w:rsidRPr="00B104A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6662C" w:rsidRPr="00B104AA">
        <w:rPr>
          <w:rFonts w:ascii="Times New Roman" w:hAnsi="Times New Roman" w:cs="Times New Roman"/>
          <w:sz w:val="24"/>
          <w:szCs w:val="24"/>
        </w:rPr>
        <w:t>)</w:t>
      </w:r>
      <w:r w:rsidR="00DD31EC" w:rsidRPr="00B104AA">
        <w:rPr>
          <w:rFonts w:ascii="Times New Roman" w:hAnsi="Times New Roman" w:cs="Times New Roman"/>
          <w:sz w:val="24"/>
          <w:szCs w:val="24"/>
        </w:rPr>
        <w:t>. Порядок применения неустойки.</w:t>
      </w:r>
    </w:p>
    <w:p w:rsidR="00396857" w:rsidRPr="00B104AA" w:rsidRDefault="0056662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Приемка товаров, работ и услуг по качеству. Особенности приемки различных видов товаров, работ и услуг. </w:t>
      </w:r>
      <w:r w:rsidR="00396857" w:rsidRPr="00B104AA">
        <w:rPr>
          <w:rFonts w:ascii="Times New Roman" w:hAnsi="Times New Roman" w:cs="Times New Roman"/>
          <w:sz w:val="24"/>
          <w:szCs w:val="24"/>
        </w:rPr>
        <w:t>Практика прокурорского надзора и проверок контрольно-счетных органов</w:t>
      </w:r>
      <w:r w:rsidR="006D74D1" w:rsidRPr="00B104AA">
        <w:rPr>
          <w:rFonts w:ascii="Times New Roman" w:hAnsi="Times New Roman" w:cs="Times New Roman"/>
          <w:sz w:val="24"/>
          <w:szCs w:val="24"/>
        </w:rPr>
        <w:t>,</w:t>
      </w:r>
      <w:r w:rsidR="00396857" w:rsidRPr="00B104AA">
        <w:rPr>
          <w:rFonts w:ascii="Times New Roman" w:hAnsi="Times New Roman" w:cs="Times New Roman"/>
          <w:sz w:val="24"/>
          <w:szCs w:val="24"/>
        </w:rPr>
        <w:t xml:space="preserve"> итогов исполнения контрактов.</w:t>
      </w:r>
    </w:p>
    <w:p w:rsidR="005E610C" w:rsidRPr="00B104AA" w:rsidRDefault="0056662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Недобросовестные поставщики и рейдеры. Типичные ошибки и манипуляции при исполнении контракта. </w:t>
      </w:r>
      <w:r w:rsidR="005E610C" w:rsidRPr="00B104AA">
        <w:rPr>
          <w:rFonts w:ascii="Times New Roman" w:hAnsi="Times New Roman" w:cs="Times New Roman"/>
          <w:sz w:val="24"/>
          <w:szCs w:val="24"/>
        </w:rPr>
        <w:t>Защита от действий рейдеров</w:t>
      </w:r>
      <w:r w:rsidR="005E610C" w:rsidRPr="00B104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E610C" w:rsidRPr="00B104AA">
        <w:rPr>
          <w:rFonts w:ascii="Times New Roman" w:hAnsi="Times New Roman" w:cs="Times New Roman"/>
          <w:sz w:val="24"/>
          <w:szCs w:val="24"/>
        </w:rPr>
        <w:t>примеры из практики.</w:t>
      </w:r>
    </w:p>
    <w:p w:rsidR="005E610C" w:rsidRPr="00B104AA" w:rsidRDefault="0056662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Способы минимизации административной ответственности</w:t>
      </w:r>
      <w:r w:rsidR="005E610C" w:rsidRPr="00B104AA">
        <w:rPr>
          <w:rFonts w:ascii="Times New Roman" w:hAnsi="Times New Roman" w:cs="Times New Roman"/>
          <w:sz w:val="24"/>
          <w:szCs w:val="24"/>
        </w:rPr>
        <w:t xml:space="preserve"> контрактного управляющего и сотрудников контрактной службы</w:t>
      </w:r>
      <w:r w:rsidRPr="00B104AA">
        <w:rPr>
          <w:rFonts w:ascii="Times New Roman" w:hAnsi="Times New Roman" w:cs="Times New Roman"/>
          <w:sz w:val="24"/>
          <w:szCs w:val="24"/>
        </w:rPr>
        <w:t xml:space="preserve">. </w:t>
      </w:r>
      <w:r w:rsidR="005E610C" w:rsidRPr="00B104AA">
        <w:rPr>
          <w:rFonts w:ascii="Times New Roman" w:hAnsi="Times New Roman" w:cs="Times New Roman"/>
          <w:sz w:val="24"/>
          <w:szCs w:val="24"/>
        </w:rPr>
        <w:t>Примеры из практики.</w:t>
      </w:r>
    </w:p>
    <w:p w:rsidR="005E610C" w:rsidRPr="00B104AA" w:rsidRDefault="0056662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Работа над ошибками: на что обращает внимание контролер. </w:t>
      </w:r>
      <w:r w:rsidR="005E610C" w:rsidRPr="00B104AA">
        <w:rPr>
          <w:rFonts w:ascii="Times New Roman" w:hAnsi="Times New Roman" w:cs="Times New Roman"/>
          <w:sz w:val="24"/>
          <w:szCs w:val="24"/>
        </w:rPr>
        <w:t>Разбор примеров</w:t>
      </w:r>
      <w:r w:rsidR="00FB5BDF" w:rsidRPr="00B104AA">
        <w:rPr>
          <w:rFonts w:ascii="Times New Roman" w:hAnsi="Times New Roman" w:cs="Times New Roman"/>
          <w:sz w:val="24"/>
          <w:szCs w:val="24"/>
        </w:rPr>
        <w:t xml:space="preserve"> проверок контрольно-счетных органов. </w:t>
      </w:r>
      <w:r w:rsidRPr="00B104AA">
        <w:rPr>
          <w:rFonts w:ascii="Times New Roman" w:hAnsi="Times New Roman" w:cs="Times New Roman"/>
          <w:sz w:val="24"/>
          <w:szCs w:val="24"/>
        </w:rPr>
        <w:t>Точки внимания Прокуратуры в 2018 году.</w:t>
      </w:r>
      <w:r w:rsidR="005E610C" w:rsidRPr="00B1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6D0" w:rsidRPr="00B104AA" w:rsidRDefault="00DC06D0" w:rsidP="000329B2">
      <w:pPr>
        <w:pStyle w:val="a3"/>
        <w:numPr>
          <w:ilvl w:val="0"/>
          <w:numId w:val="4"/>
        </w:num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Точки внимания: практика региональных закупок: примеры из практики работы судов, УФАС, Прокуратуры и Контрольно-счетных органов региона. </w:t>
      </w:r>
    </w:p>
    <w:p w:rsidR="0056662C" w:rsidRPr="00B104AA" w:rsidRDefault="0056662C" w:rsidP="000329B2">
      <w:pPr>
        <w:pStyle w:val="a3"/>
        <w:numPr>
          <w:ilvl w:val="0"/>
          <w:numId w:val="4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Круглый стол. Ответы на вопросы участников.</w:t>
      </w:r>
      <w:r w:rsidR="000373EC" w:rsidRPr="00B104AA">
        <w:rPr>
          <w:rFonts w:ascii="Times New Roman" w:hAnsi="Times New Roman" w:cs="Times New Roman"/>
          <w:sz w:val="24"/>
          <w:szCs w:val="24"/>
        </w:rPr>
        <w:t xml:space="preserve"> Неформальное общение с экспертом.</w:t>
      </w:r>
    </w:p>
    <w:p w:rsidR="009A3432" w:rsidRPr="00B104AA" w:rsidRDefault="009A3432" w:rsidP="009A343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A3432" w:rsidRPr="00B104AA" w:rsidRDefault="009A3432" w:rsidP="009A3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AA">
        <w:rPr>
          <w:rFonts w:ascii="Times New Roman" w:hAnsi="Times New Roman" w:cs="Times New Roman"/>
          <w:b/>
          <w:sz w:val="24"/>
          <w:szCs w:val="24"/>
        </w:rPr>
        <w:t>РЕЗЮМЕ ЭКСПЕРТА</w:t>
      </w:r>
    </w:p>
    <w:p w:rsidR="009A3432" w:rsidRPr="00B104AA" w:rsidRDefault="009A3432" w:rsidP="009A3432">
      <w:pPr>
        <w:rPr>
          <w:rFonts w:ascii="Times New Roman" w:hAnsi="Times New Roman" w:cs="Times New Roman"/>
          <w:b/>
          <w:sz w:val="24"/>
          <w:szCs w:val="24"/>
        </w:rPr>
      </w:pPr>
      <w:r w:rsidRPr="00B104AA">
        <w:rPr>
          <w:rFonts w:ascii="Times New Roman" w:hAnsi="Times New Roman" w:cs="Times New Roman"/>
          <w:b/>
          <w:sz w:val="24"/>
          <w:szCs w:val="24"/>
        </w:rPr>
        <w:t>Кузнецов Кирилл Владимирович</w:t>
      </w: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noProof/>
          <w:color w:val="037DD3"/>
          <w:sz w:val="24"/>
          <w:szCs w:val="24"/>
          <w:lang w:eastAsia="ru-RU"/>
        </w:rPr>
        <w:drawing>
          <wp:inline distT="0" distB="0" distL="0" distR="0" wp14:anchorId="3E79CD99" wp14:editId="61D13E3F">
            <wp:extent cx="2855595" cy="2726055"/>
            <wp:effectExtent l="19050" t="0" r="1905" b="0"/>
            <wp:docPr id="3" name="Рисунок 1" descr="http://www.tendery.ru/wp-content/uploads/2018/08/kirill_kuznetsov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dery.ru/wp-content/uploads/2018/08/kirill_kuznetsov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A81" w:rsidRPr="00B104AA" w:rsidRDefault="009A3432" w:rsidP="005B7074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104AA">
        <w:rPr>
          <w:rFonts w:ascii="Times New Roman" w:hAnsi="Times New Roman" w:cs="Times New Roman"/>
          <w:b/>
          <w:sz w:val="24"/>
          <w:szCs w:val="24"/>
        </w:rPr>
        <w:t>Сайт Ку</w:t>
      </w:r>
      <w:r w:rsidR="00792A81" w:rsidRPr="00B104AA">
        <w:rPr>
          <w:rFonts w:ascii="Times New Roman" w:hAnsi="Times New Roman" w:cs="Times New Roman"/>
          <w:b/>
          <w:sz w:val="24"/>
          <w:szCs w:val="24"/>
        </w:rPr>
        <w:t xml:space="preserve">знецова Кирилла Владимировича – </w:t>
      </w:r>
      <w:hyperlink r:id="rId11" w:history="1">
        <w:r w:rsidR="00792A81" w:rsidRPr="00B104AA">
          <w:rPr>
            <w:rStyle w:val="a7"/>
            <w:rFonts w:ascii="Times New Roman" w:hAnsi="Times New Roman" w:cs="Times New Roman"/>
            <w:b/>
            <w:sz w:val="24"/>
            <w:szCs w:val="24"/>
          </w:rPr>
          <w:t>http://kkuznetsov.r</w:t>
        </w:r>
        <w:r w:rsidR="00792A81" w:rsidRPr="00B104A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u</w:t>
        </w:r>
        <w:r w:rsidR="00792A81" w:rsidRPr="00B104AA">
          <w:rPr>
            <w:rStyle w:val="a7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4131BE" w:rsidRPr="00B104AA" w:rsidRDefault="000610C1" w:rsidP="005B7074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0610C1" w:rsidRPr="00B104AA" w:rsidRDefault="000610C1" w:rsidP="000610C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hAnsi="Times New Roman" w:cs="Times New Roman"/>
          <w:sz w:val="24"/>
          <w:szCs w:val="24"/>
        </w:rPr>
        <w:t>Один из </w:t>
      </w:r>
      <w:r w:rsidR="00FF69D2" w:rsidRPr="00B104AA">
        <w:rPr>
          <w:rFonts w:ascii="Times New Roman" w:hAnsi="Times New Roman" w:cs="Times New Roman"/>
          <w:sz w:val="24"/>
          <w:szCs w:val="24"/>
        </w:rPr>
        <w:t xml:space="preserve"> </w:t>
      </w:r>
      <w:r w:rsidRPr="00B104AA">
        <w:rPr>
          <w:rFonts w:ascii="Times New Roman" w:hAnsi="Times New Roman" w:cs="Times New Roman"/>
          <w:sz w:val="24"/>
          <w:szCs w:val="24"/>
        </w:rPr>
        <w:t>самых влиятельных экспертов на </w:t>
      </w:r>
      <w:r w:rsidR="00FF69D2" w:rsidRPr="00B104AA">
        <w:rPr>
          <w:rFonts w:ascii="Times New Roman" w:hAnsi="Times New Roman" w:cs="Times New Roman"/>
          <w:sz w:val="24"/>
          <w:szCs w:val="24"/>
        </w:rPr>
        <w:t xml:space="preserve"> </w:t>
      </w:r>
      <w:r w:rsidRPr="00B104AA">
        <w:rPr>
          <w:rFonts w:ascii="Times New Roman" w:hAnsi="Times New Roman" w:cs="Times New Roman"/>
          <w:sz w:val="24"/>
          <w:szCs w:val="24"/>
        </w:rPr>
        <w:t>рынке государственных закупок.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  Владимирович является ведущим российским специалистом по регламентации закупочной деятельности и экспертом в области государственных и корпоративных закупок.</w:t>
      </w: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Окончил Московский технологический университет (МИРЭА) и Дипломатическую академию МИД РФ.</w:t>
      </w:r>
      <w:r w:rsidRPr="00B104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Один из ведущих российских специалистов и лучших преподавателей по регламентации закупочной деятельности, эксперт в области государственных и корпоративных закупок в РФ.</w:t>
      </w: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регламентир</w:t>
      </w:r>
      <w:r w:rsidR="004B4382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ованным и конкурентным закупкам.</w:t>
      </w:r>
    </w:p>
    <w:p w:rsidR="009A3432" w:rsidRPr="00B104AA" w:rsidRDefault="009A3432" w:rsidP="009A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управлению (степень Масте</w:t>
      </w:r>
      <w:r w:rsidR="00D932C7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делового администрирования – MBA).</w:t>
      </w:r>
    </w:p>
    <w:p w:rsidR="009A3432" w:rsidRPr="00B104AA" w:rsidRDefault="009A3432" w:rsidP="009A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 </w:t>
      </w:r>
      <w:proofErr w:type="spellStart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госзакупкам</w:t>
      </w:r>
      <w:proofErr w:type="spellEnd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включённый в Гос</w:t>
      </w:r>
      <w:r w:rsidR="00092A0E"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ударственный реестр.</w:t>
      </w:r>
    </w:p>
    <w:p w:rsidR="009A3432" w:rsidRPr="00B104AA" w:rsidRDefault="009A3432" w:rsidP="009A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Сертифицированный тренер-консультант </w:t>
      </w:r>
      <w:proofErr w:type="spellStart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Crown</w:t>
      </w:r>
      <w:proofErr w:type="spellEnd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Agent</w:t>
      </w:r>
      <w:proofErr w:type="spellEnd"/>
      <w:r w:rsidRPr="00B1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432" w:rsidRPr="00B104AA" w:rsidRDefault="009A3432" w:rsidP="009A34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Руководитель консультационной практики и генеральный директор Центра эффективных закупок Tendery.ru. Ведущий эксперт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 xml:space="preserve"> при Президенте РФ, Консультант по закупкам ряда заказчиков</w:t>
      </w:r>
      <w:r w:rsidR="00804A24" w:rsidRPr="00B104AA">
        <w:rPr>
          <w:rFonts w:ascii="Times New Roman" w:hAnsi="Times New Roman" w:cs="Times New Roman"/>
          <w:sz w:val="24"/>
          <w:szCs w:val="24"/>
        </w:rPr>
        <w:t>.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br/>
        <w:t>Член рабочих групп, экспертных советов, в т.ч. эксперт экспертного совета при Правительстве РФ, член комиссии по профессиональным квалификациям в сфере закупок и конкурентных отношений Торгово</w:t>
      </w:r>
      <w:r w:rsidR="00C430C9" w:rsidRPr="00B104AA">
        <w:rPr>
          <w:rFonts w:ascii="Times New Roman" w:hAnsi="Times New Roman" w:cs="Times New Roman"/>
          <w:sz w:val="24"/>
          <w:szCs w:val="24"/>
        </w:rPr>
        <w:t>-</w:t>
      </w:r>
      <w:r w:rsidRPr="00B104AA">
        <w:rPr>
          <w:rFonts w:ascii="Times New Roman" w:hAnsi="Times New Roman" w:cs="Times New Roman"/>
          <w:sz w:val="24"/>
          <w:szCs w:val="24"/>
        </w:rPr>
        <w:t>промышленной палаты РФ.</w:t>
      </w:r>
    </w:p>
    <w:p w:rsidR="009A3432" w:rsidRPr="00B104AA" w:rsidRDefault="009A3432" w:rsidP="009A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432" w:rsidRPr="00B104AA" w:rsidRDefault="009A3432" w:rsidP="0041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b/>
          <w:sz w:val="24"/>
          <w:szCs w:val="24"/>
        </w:rPr>
        <w:t>Практический опыт в сфере закупок</w:t>
      </w:r>
      <w:r w:rsidRPr="00B104AA">
        <w:rPr>
          <w:rFonts w:ascii="Times New Roman" w:hAnsi="Times New Roman" w:cs="Times New Roman"/>
          <w:sz w:val="24"/>
          <w:szCs w:val="24"/>
        </w:rPr>
        <w:br/>
        <w:t>Специалист-практик в сфере закупочной деятельности, государственных и корпоративных закупок, контроля (с 1997 г.). </w:t>
      </w:r>
      <w:r w:rsidRPr="00B104AA">
        <w:rPr>
          <w:rFonts w:ascii="Times New Roman" w:hAnsi="Times New Roman" w:cs="Times New Roman"/>
          <w:sz w:val="24"/>
          <w:szCs w:val="24"/>
        </w:rPr>
        <w:br/>
        <w:t xml:space="preserve">Работал в Центре проектного финансирования, Институте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>, Газпромбанке и др.</w:t>
      </w:r>
      <w:r w:rsidRPr="00B104AA">
        <w:rPr>
          <w:rFonts w:ascii="Times New Roman" w:hAnsi="Times New Roman" w:cs="Times New Roman"/>
          <w:sz w:val="24"/>
          <w:szCs w:val="24"/>
        </w:rPr>
        <w:br/>
        <w:t>Имеет</w:t>
      </w:r>
      <w:r w:rsidR="00E87B57" w:rsidRPr="00B104AA">
        <w:rPr>
          <w:rFonts w:ascii="Times New Roman" w:hAnsi="Times New Roman" w:cs="Times New Roman"/>
          <w:sz w:val="24"/>
          <w:szCs w:val="24"/>
        </w:rPr>
        <w:t xml:space="preserve"> значительный опыт организации </w:t>
      </w:r>
      <w:r w:rsidRPr="00B104AA">
        <w:rPr>
          <w:rFonts w:ascii="Times New Roman" w:hAnsi="Times New Roman" w:cs="Times New Roman"/>
          <w:sz w:val="24"/>
          <w:szCs w:val="24"/>
        </w:rPr>
        <w:t>проведения и аудита закупок (успешно проведено несколько сотен закупочных процедур), руководил службой закупок крупного заказчика, выполнял обязанности ответственного секретаря и председателя закупочных комиссий.</w:t>
      </w:r>
    </w:p>
    <w:p w:rsidR="009A3432" w:rsidRPr="00B104AA" w:rsidRDefault="009A3432" w:rsidP="0041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Организовывал закупки и консультировал государственных и корпоративных заказчиков</w:t>
      </w:r>
      <w:r w:rsidR="00E87B57" w:rsidRPr="00B104AA">
        <w:rPr>
          <w:rFonts w:ascii="Times New Roman" w:hAnsi="Times New Roman" w:cs="Times New Roman"/>
          <w:sz w:val="24"/>
          <w:szCs w:val="24"/>
        </w:rPr>
        <w:t>,</w:t>
      </w:r>
      <w:r w:rsidR="00255A77" w:rsidRPr="00B104AA">
        <w:rPr>
          <w:rFonts w:ascii="Times New Roman" w:hAnsi="Times New Roman" w:cs="Times New Roman"/>
          <w:sz w:val="24"/>
          <w:szCs w:val="24"/>
        </w:rPr>
        <w:t xml:space="preserve"> работающих в разных сферах: от </w:t>
      </w:r>
      <w:r w:rsidRPr="00B104AA">
        <w:rPr>
          <w:rFonts w:ascii="Times New Roman" w:hAnsi="Times New Roman" w:cs="Times New Roman"/>
          <w:sz w:val="24"/>
          <w:szCs w:val="24"/>
        </w:rPr>
        <w:t>финанс</w:t>
      </w:r>
      <w:r w:rsidR="003F3E31" w:rsidRPr="00B104AA">
        <w:rPr>
          <w:rFonts w:ascii="Times New Roman" w:hAnsi="Times New Roman" w:cs="Times New Roman"/>
          <w:sz w:val="24"/>
          <w:szCs w:val="24"/>
        </w:rPr>
        <w:t>овой до топливно-энергетической</w:t>
      </w:r>
      <w:r w:rsidRPr="00B104AA">
        <w:rPr>
          <w:rFonts w:ascii="Times New Roman" w:hAnsi="Times New Roman" w:cs="Times New Roman"/>
          <w:sz w:val="24"/>
          <w:szCs w:val="24"/>
        </w:rPr>
        <w:t>.</w:t>
      </w:r>
    </w:p>
    <w:p w:rsidR="00823F0E" w:rsidRPr="00B104AA" w:rsidRDefault="009A3432" w:rsidP="0041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>Среди разработанных и переработанных положений о закупке (несколько десятков) и локальных нормативных документов заказчиков: первый стандарт закупочной деятельности для атомно</w:t>
      </w:r>
      <w:r w:rsidR="00255A77" w:rsidRPr="00B104AA">
        <w:rPr>
          <w:rFonts w:ascii="Times New Roman" w:hAnsi="Times New Roman" w:cs="Times New Roman"/>
          <w:sz w:val="24"/>
          <w:szCs w:val="24"/>
        </w:rPr>
        <w:t xml:space="preserve">й отрасли (по заказу </w:t>
      </w:r>
      <w:proofErr w:type="spellStart"/>
      <w:r w:rsidR="00255A77" w:rsidRPr="00B104AA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255A77" w:rsidRPr="00B104AA">
        <w:rPr>
          <w:rFonts w:ascii="Times New Roman" w:hAnsi="Times New Roman" w:cs="Times New Roman"/>
          <w:sz w:val="24"/>
          <w:szCs w:val="24"/>
        </w:rPr>
        <w:t xml:space="preserve">, </w:t>
      </w:r>
      <w:r w:rsidRPr="00B104AA">
        <w:rPr>
          <w:rFonts w:ascii="Times New Roman" w:hAnsi="Times New Roman" w:cs="Times New Roman"/>
          <w:sz w:val="24"/>
          <w:szCs w:val="24"/>
        </w:rPr>
        <w:t>благодарственное письмо), положение о закупке Газпромбанка (построение системы регламентированных закупок «с 0», почет</w:t>
      </w:r>
      <w:r w:rsidR="00255A77" w:rsidRPr="00B104AA">
        <w:rPr>
          <w:rFonts w:ascii="Times New Roman" w:hAnsi="Times New Roman" w:cs="Times New Roman"/>
          <w:sz w:val="24"/>
          <w:szCs w:val="24"/>
        </w:rPr>
        <w:t xml:space="preserve">ная грамота и звание «сотрудник года»), положение о закупках </w:t>
      </w:r>
      <w:r w:rsidRPr="00B104AA">
        <w:rPr>
          <w:rFonts w:ascii="Times New Roman" w:hAnsi="Times New Roman" w:cs="Times New Roman"/>
          <w:sz w:val="24"/>
          <w:szCs w:val="24"/>
        </w:rPr>
        <w:t>Корпорации тактических ракетных воору</w:t>
      </w:r>
      <w:r w:rsidR="00255A77" w:rsidRPr="00B104AA">
        <w:rPr>
          <w:rFonts w:ascii="Times New Roman" w:hAnsi="Times New Roman" w:cs="Times New Roman"/>
          <w:sz w:val="24"/>
          <w:szCs w:val="24"/>
        </w:rPr>
        <w:t xml:space="preserve">жений Министерства обороны РФ. </w:t>
      </w:r>
      <w:r w:rsidRPr="00B104AA">
        <w:rPr>
          <w:rFonts w:ascii="Times New Roman" w:hAnsi="Times New Roman" w:cs="Times New Roman"/>
          <w:sz w:val="24"/>
          <w:szCs w:val="24"/>
        </w:rPr>
        <w:t>Реализует проекты по регламентации закупочной д</w:t>
      </w:r>
      <w:r w:rsidR="00255A77" w:rsidRPr="00B104AA">
        <w:rPr>
          <w:rFonts w:ascii="Times New Roman" w:hAnsi="Times New Roman" w:cs="Times New Roman"/>
          <w:sz w:val="24"/>
          <w:szCs w:val="24"/>
        </w:rPr>
        <w:t xml:space="preserve">еятельности для: </w:t>
      </w:r>
      <w:proofErr w:type="spellStart"/>
      <w:r w:rsidR="00255A77" w:rsidRPr="00B104AA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255A77" w:rsidRPr="00B104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55A77" w:rsidRPr="00B104A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255A77" w:rsidRPr="00B104AA">
        <w:rPr>
          <w:rFonts w:ascii="Times New Roman" w:hAnsi="Times New Roman" w:cs="Times New Roman"/>
          <w:sz w:val="24"/>
          <w:szCs w:val="24"/>
        </w:rPr>
        <w:t>», ОАО «</w:t>
      </w:r>
      <w:r w:rsidRPr="00B104AA">
        <w:rPr>
          <w:rFonts w:ascii="Times New Roman" w:hAnsi="Times New Roman" w:cs="Times New Roman"/>
          <w:sz w:val="24"/>
          <w:szCs w:val="24"/>
        </w:rPr>
        <w:t>Корпорация Тактическое Ракетное Вооружение</w:t>
      </w:r>
      <w:r w:rsidR="00255A77" w:rsidRPr="00B104AA">
        <w:rPr>
          <w:rFonts w:ascii="Times New Roman" w:hAnsi="Times New Roman" w:cs="Times New Roman"/>
          <w:sz w:val="24"/>
          <w:szCs w:val="24"/>
        </w:rPr>
        <w:t>»</w:t>
      </w:r>
      <w:r w:rsidRPr="00B104AA">
        <w:rPr>
          <w:rFonts w:ascii="Times New Roman" w:hAnsi="Times New Roman" w:cs="Times New Roman"/>
          <w:sz w:val="24"/>
          <w:szCs w:val="24"/>
        </w:rPr>
        <w:t>, крупнейших предприятий атомной, нефтегазовой и финансовой сферы и др.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br/>
        <w:t>Опыт преподавательской деятельности</w:t>
      </w:r>
      <w:r w:rsidR="00255A77" w:rsidRPr="00B104AA">
        <w:rPr>
          <w:rFonts w:ascii="Times New Roman" w:hAnsi="Times New Roman" w:cs="Times New Roman"/>
          <w:sz w:val="24"/>
          <w:szCs w:val="24"/>
        </w:rPr>
        <w:t>:</w:t>
      </w:r>
      <w:r w:rsidRPr="00B104AA">
        <w:rPr>
          <w:rFonts w:ascii="Times New Roman" w:hAnsi="Times New Roman" w:cs="Times New Roman"/>
          <w:sz w:val="24"/>
          <w:szCs w:val="24"/>
        </w:rPr>
        <w:br/>
        <w:t xml:space="preserve">Преподает с 1998 г. (семинары, </w:t>
      </w:r>
      <w:r w:rsidR="00255A77" w:rsidRPr="00B104AA"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B104AA">
        <w:rPr>
          <w:rFonts w:ascii="Times New Roman" w:hAnsi="Times New Roman" w:cs="Times New Roman"/>
          <w:sz w:val="24"/>
          <w:szCs w:val="24"/>
        </w:rPr>
        <w:t xml:space="preserve">повышение квалификации по 44-ФЗ и 223-ФЗ, в т.ч. в рамках программ повышения квалификации по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госзакупкам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>, мастер делового и государственного администрирования (MBA,MGA) и др.).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br/>
        <w:t xml:space="preserve">Участвует в проведении повышения квалификации в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 xml:space="preserve"> при Президенте РФ, Институте управления закупками и продажами им. А.Б. Соловьева НИУ-ВШЭ, РГУ Нефти и газа им. И.М. Губкина и др.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br/>
        <w:t xml:space="preserve">Проводит авторские семинары в Москве и других городах России и ближнего зарубежья </w:t>
      </w:r>
      <w:r w:rsidR="00705438"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т</w:t>
      </w:r>
      <w:r w:rsidR="003B64AF" w:rsidRPr="00B104AA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3B64AF" w:rsidRPr="00B104AA">
        <w:rPr>
          <w:rFonts w:ascii="Times New Roman" w:hAnsi="Times New Roman" w:cs="Times New Roman"/>
          <w:sz w:val="24"/>
          <w:szCs w:val="24"/>
        </w:rPr>
        <w:t>.</w:t>
      </w:r>
      <w:r w:rsidR="00705438" w:rsidRPr="00B104AA">
        <w:rPr>
          <w:rFonts w:ascii="Times New Roman" w:hAnsi="Times New Roman" w:cs="Times New Roman"/>
          <w:sz w:val="24"/>
          <w:szCs w:val="24"/>
        </w:rPr>
        <w:t xml:space="preserve"> </w:t>
      </w:r>
      <w:r w:rsidR="00823F0E" w:rsidRPr="00B104AA">
        <w:rPr>
          <w:rFonts w:ascii="Times New Roman" w:hAnsi="Times New Roman" w:cs="Times New Roman"/>
          <w:sz w:val="24"/>
          <w:szCs w:val="24"/>
        </w:rPr>
        <w:t xml:space="preserve">корпоративные- </w:t>
      </w:r>
      <w:r w:rsidRPr="00B104AA">
        <w:rPr>
          <w:rFonts w:ascii="Times New Roman" w:hAnsi="Times New Roman" w:cs="Times New Roman"/>
          <w:sz w:val="24"/>
          <w:szCs w:val="24"/>
        </w:rPr>
        <w:t>для крупнейших ведомств и заказчиков).</w:t>
      </w:r>
      <w:r w:rsidR="00823F0E" w:rsidRPr="00B10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0E" w:rsidRPr="00B104AA" w:rsidRDefault="009A3432" w:rsidP="0041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Спикер и модератор общероссийских и региональных конференций. </w:t>
      </w:r>
    </w:p>
    <w:p w:rsidR="009A3432" w:rsidRPr="00B104AA" w:rsidRDefault="009A3432" w:rsidP="00413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4AA">
        <w:rPr>
          <w:rFonts w:ascii="Times New Roman" w:hAnsi="Times New Roman" w:cs="Times New Roman"/>
          <w:sz w:val="24"/>
          <w:szCs w:val="24"/>
        </w:rPr>
        <w:t xml:space="preserve">Награжден многочисленными благодарностями и грамотами, в т.ч. Института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 xml:space="preserve"> при Президенте РФ, Главного контрольного управления Челябинской области, Министерства экономики Удмуртии и др.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lastRenderedPageBreak/>
        <w:br/>
        <w:t xml:space="preserve">Председатель государственной экзаменационной комиссии (РЭУ им. Г.В. Плеханова). </w:t>
      </w:r>
      <w:r w:rsidR="00823F0E"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t xml:space="preserve">Мастер делового администрирования, дипломированный специалист в сфере закупок, сертифицированный тренер-консультант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Agents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 xml:space="preserve"> (Великобритания).</w:t>
      </w:r>
      <w:r w:rsidRPr="00B104AA">
        <w:rPr>
          <w:rFonts w:ascii="Times New Roman" w:hAnsi="Times New Roman" w:cs="Times New Roman"/>
          <w:sz w:val="24"/>
          <w:szCs w:val="24"/>
        </w:rPr>
        <w:br/>
        <w:t xml:space="preserve">Автор книг </w:t>
      </w:r>
      <w:r w:rsidRPr="00B104AA">
        <w:rPr>
          <w:rFonts w:ascii="Times New Roman" w:hAnsi="Times New Roman" w:cs="Times New Roman"/>
          <w:b/>
          <w:sz w:val="24"/>
          <w:szCs w:val="24"/>
        </w:rPr>
        <w:t>«</w:t>
      </w:r>
      <w:hyperlink r:id="rId12" w:history="1">
        <w:r w:rsidRPr="00B104A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партнерства до </w:t>
        </w:r>
        <w:proofErr w:type="spellStart"/>
        <w:r w:rsidRPr="00B104A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рейдерства</w:t>
        </w:r>
        <w:proofErr w:type="spellEnd"/>
        <w:r w:rsidRPr="00B104A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: практика государственных и государственно-корпоративных закупок</w:t>
        </w:r>
      </w:hyperlink>
      <w:r w:rsidRPr="00B104AA">
        <w:rPr>
          <w:rFonts w:ascii="Times New Roman" w:hAnsi="Times New Roman" w:cs="Times New Roman"/>
          <w:b/>
          <w:sz w:val="24"/>
          <w:szCs w:val="24"/>
        </w:rPr>
        <w:t>»</w:t>
      </w:r>
      <w:r w:rsidRPr="00B104AA">
        <w:rPr>
          <w:rFonts w:ascii="Times New Roman" w:hAnsi="Times New Roman" w:cs="Times New Roman"/>
          <w:sz w:val="24"/>
          <w:szCs w:val="24"/>
        </w:rPr>
        <w:t xml:space="preserve"> (совместно с В.В.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Кикаквцом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>)</w:t>
      </w:r>
      <w:r w:rsidRPr="00B104AA">
        <w:rPr>
          <w:rFonts w:ascii="Times New Roman" w:hAnsi="Times New Roman" w:cs="Times New Roman"/>
          <w:sz w:val="24"/>
          <w:szCs w:val="24"/>
        </w:rPr>
        <w:br/>
        <w:t>«Настольная книга поставщика и закупщика: торги, тендеры, конкурсы»</w:t>
      </w:r>
      <w:r w:rsidRPr="00B104AA">
        <w:rPr>
          <w:rFonts w:ascii="Times New Roman" w:hAnsi="Times New Roman" w:cs="Times New Roman"/>
          <w:sz w:val="24"/>
          <w:szCs w:val="24"/>
        </w:rPr>
        <w:br/>
        <w:t>«Конкурентные закупки: торги, тендеры, конкурсы»</w:t>
      </w:r>
      <w:r w:rsidRPr="00B104AA">
        <w:rPr>
          <w:rFonts w:ascii="Times New Roman" w:hAnsi="Times New Roman" w:cs="Times New Roman"/>
          <w:sz w:val="24"/>
          <w:szCs w:val="24"/>
        </w:rPr>
        <w:br/>
        <w:t>Автор значительного числа статей, методических, аналитических материалов и комментариев в СМИ и специализированных изданиях закупочной тематики, докладов на российских и международных конференциях. 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br/>
        <w:t xml:space="preserve">Эксперт по антикоррупционной экспертизе НПА, аккредитованный Министерством юстиции РФ. </w:t>
      </w:r>
      <w:proofErr w:type="spellStart"/>
      <w:r w:rsidRPr="00B104AA">
        <w:rPr>
          <w:rFonts w:ascii="Times New Roman" w:hAnsi="Times New Roman" w:cs="Times New Roman"/>
          <w:sz w:val="24"/>
          <w:szCs w:val="24"/>
        </w:rPr>
        <w:t>Соразработчик</w:t>
      </w:r>
      <w:proofErr w:type="spellEnd"/>
      <w:r w:rsidRPr="00B104AA">
        <w:rPr>
          <w:rFonts w:ascii="Times New Roman" w:hAnsi="Times New Roman" w:cs="Times New Roman"/>
          <w:sz w:val="24"/>
          <w:szCs w:val="24"/>
        </w:rPr>
        <w:t xml:space="preserve"> контрольно-оценочных средств стандартов «Специалист в сфере закупок» и «Эксперт в сфере закупок».</w:t>
      </w:r>
      <w:r w:rsidRPr="00B104AA">
        <w:rPr>
          <w:rFonts w:ascii="Times New Roman" w:hAnsi="Times New Roman" w:cs="Times New Roman"/>
          <w:sz w:val="24"/>
          <w:szCs w:val="24"/>
        </w:rPr>
        <w:br/>
      </w:r>
      <w:r w:rsidRPr="00B104AA">
        <w:rPr>
          <w:rFonts w:ascii="Times New Roman" w:hAnsi="Times New Roman" w:cs="Times New Roman"/>
          <w:sz w:val="24"/>
          <w:szCs w:val="24"/>
        </w:rPr>
        <w:br/>
        <w:t>За активную работу в сфере контроля и аудита закупочной деятельности награжден медалью «10 лет Объединению контро</w:t>
      </w:r>
      <w:bookmarkStart w:id="0" w:name="_GoBack"/>
      <w:bookmarkEnd w:id="0"/>
      <w:r w:rsidRPr="00B104AA">
        <w:rPr>
          <w:rFonts w:ascii="Times New Roman" w:hAnsi="Times New Roman" w:cs="Times New Roman"/>
          <w:sz w:val="24"/>
          <w:szCs w:val="24"/>
        </w:rPr>
        <w:t>льно-счетных органов Челябинской области».</w:t>
      </w:r>
    </w:p>
    <w:sectPr w:rsidR="009A3432" w:rsidRPr="00B104AA" w:rsidSect="000329B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1A0"/>
    <w:multiLevelType w:val="hybridMultilevel"/>
    <w:tmpl w:val="764816DA"/>
    <w:lvl w:ilvl="0" w:tplc="0FD024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5D3C39"/>
    <w:multiLevelType w:val="multilevel"/>
    <w:tmpl w:val="516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F5E20"/>
    <w:multiLevelType w:val="hybridMultilevel"/>
    <w:tmpl w:val="5210AC36"/>
    <w:lvl w:ilvl="0" w:tplc="41E8B4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422480B"/>
    <w:multiLevelType w:val="hybridMultilevel"/>
    <w:tmpl w:val="394EC758"/>
    <w:lvl w:ilvl="0" w:tplc="41E8B4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6790526"/>
    <w:multiLevelType w:val="hybridMultilevel"/>
    <w:tmpl w:val="5812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4B21"/>
    <w:multiLevelType w:val="hybridMultilevel"/>
    <w:tmpl w:val="E7AE8354"/>
    <w:lvl w:ilvl="0" w:tplc="41E8B4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3E65B3"/>
    <w:multiLevelType w:val="hybridMultilevel"/>
    <w:tmpl w:val="8CE25886"/>
    <w:lvl w:ilvl="0" w:tplc="41E8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53E75"/>
    <w:rsid w:val="000329B2"/>
    <w:rsid w:val="00034963"/>
    <w:rsid w:val="000373EC"/>
    <w:rsid w:val="000610C1"/>
    <w:rsid w:val="00072FC7"/>
    <w:rsid w:val="00086178"/>
    <w:rsid w:val="00092A0E"/>
    <w:rsid w:val="001207D8"/>
    <w:rsid w:val="00187C84"/>
    <w:rsid w:val="001A7D5F"/>
    <w:rsid w:val="001C497E"/>
    <w:rsid w:val="002434E8"/>
    <w:rsid w:val="00247622"/>
    <w:rsid w:val="00255A77"/>
    <w:rsid w:val="00287743"/>
    <w:rsid w:val="002971A4"/>
    <w:rsid w:val="002A5E7A"/>
    <w:rsid w:val="00304440"/>
    <w:rsid w:val="00305C30"/>
    <w:rsid w:val="00324118"/>
    <w:rsid w:val="003317B4"/>
    <w:rsid w:val="00343C02"/>
    <w:rsid w:val="0035638D"/>
    <w:rsid w:val="00371A5F"/>
    <w:rsid w:val="00396857"/>
    <w:rsid w:val="003B2DA9"/>
    <w:rsid w:val="003B64AF"/>
    <w:rsid w:val="003F3E31"/>
    <w:rsid w:val="003F4EF6"/>
    <w:rsid w:val="004131BE"/>
    <w:rsid w:val="00440188"/>
    <w:rsid w:val="004B4382"/>
    <w:rsid w:val="004C6C68"/>
    <w:rsid w:val="004E461D"/>
    <w:rsid w:val="0056662C"/>
    <w:rsid w:val="0059349C"/>
    <w:rsid w:val="005B7074"/>
    <w:rsid w:val="005C0B2E"/>
    <w:rsid w:val="005D6FCA"/>
    <w:rsid w:val="005E610C"/>
    <w:rsid w:val="0062184B"/>
    <w:rsid w:val="00653E75"/>
    <w:rsid w:val="006901FA"/>
    <w:rsid w:val="00696163"/>
    <w:rsid w:val="006B7E7E"/>
    <w:rsid w:val="006D74D1"/>
    <w:rsid w:val="006F1647"/>
    <w:rsid w:val="00705438"/>
    <w:rsid w:val="00711F8D"/>
    <w:rsid w:val="00773C65"/>
    <w:rsid w:val="00792A81"/>
    <w:rsid w:val="00794B7E"/>
    <w:rsid w:val="00795BE5"/>
    <w:rsid w:val="007E13E9"/>
    <w:rsid w:val="00804A24"/>
    <w:rsid w:val="00823F0E"/>
    <w:rsid w:val="00840D1F"/>
    <w:rsid w:val="00852F4C"/>
    <w:rsid w:val="0087102E"/>
    <w:rsid w:val="008B00DD"/>
    <w:rsid w:val="00970870"/>
    <w:rsid w:val="009A3432"/>
    <w:rsid w:val="009D7706"/>
    <w:rsid w:val="00A115B7"/>
    <w:rsid w:val="00A22101"/>
    <w:rsid w:val="00A93656"/>
    <w:rsid w:val="00AA0A22"/>
    <w:rsid w:val="00AB4A88"/>
    <w:rsid w:val="00AD5786"/>
    <w:rsid w:val="00AE790D"/>
    <w:rsid w:val="00B0340D"/>
    <w:rsid w:val="00B104AA"/>
    <w:rsid w:val="00B31A36"/>
    <w:rsid w:val="00B57A13"/>
    <w:rsid w:val="00BB3932"/>
    <w:rsid w:val="00BC7498"/>
    <w:rsid w:val="00C041EB"/>
    <w:rsid w:val="00C169A0"/>
    <w:rsid w:val="00C430C9"/>
    <w:rsid w:val="00CB5445"/>
    <w:rsid w:val="00D44BA8"/>
    <w:rsid w:val="00D747C0"/>
    <w:rsid w:val="00D843A4"/>
    <w:rsid w:val="00D932C7"/>
    <w:rsid w:val="00DA7F19"/>
    <w:rsid w:val="00DC06D0"/>
    <w:rsid w:val="00DD31EC"/>
    <w:rsid w:val="00DE58BE"/>
    <w:rsid w:val="00E00504"/>
    <w:rsid w:val="00E87B57"/>
    <w:rsid w:val="00EB42F0"/>
    <w:rsid w:val="00EC0DED"/>
    <w:rsid w:val="00EC4A4A"/>
    <w:rsid w:val="00EF38FC"/>
    <w:rsid w:val="00EF6D1C"/>
    <w:rsid w:val="00F306FF"/>
    <w:rsid w:val="00F40A4D"/>
    <w:rsid w:val="00F4728B"/>
    <w:rsid w:val="00F80D0A"/>
    <w:rsid w:val="00FB5BDF"/>
    <w:rsid w:val="00FB7700"/>
    <w:rsid w:val="00FC5B59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C0"/>
  </w:style>
  <w:style w:type="paragraph" w:styleId="2">
    <w:name w:val="heading 2"/>
    <w:basedOn w:val="a"/>
    <w:next w:val="a"/>
    <w:link w:val="20"/>
    <w:uiPriority w:val="9"/>
    <w:unhideWhenUsed/>
    <w:qFormat/>
    <w:rsid w:val="009A3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7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EC"/>
    <w:pPr>
      <w:ind w:left="720"/>
      <w:contextualSpacing/>
    </w:pPr>
  </w:style>
  <w:style w:type="character" w:customStyle="1" w:styleId="apple-converted-space">
    <w:name w:val="apple-converted-space"/>
    <w:basedOn w:val="a0"/>
    <w:rsid w:val="00F4728B"/>
  </w:style>
  <w:style w:type="character" w:customStyle="1" w:styleId="30">
    <w:name w:val="Заголовок 3 Знак"/>
    <w:basedOn w:val="a0"/>
    <w:link w:val="3"/>
    <w:uiPriority w:val="9"/>
    <w:rsid w:val="00F472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F4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728B"/>
    <w:rPr>
      <w:b/>
      <w:bCs/>
    </w:rPr>
  </w:style>
  <w:style w:type="character" w:styleId="a6">
    <w:name w:val="Emphasis"/>
    <w:basedOn w:val="a0"/>
    <w:uiPriority w:val="20"/>
    <w:qFormat/>
    <w:rsid w:val="00F4728B"/>
    <w:rPr>
      <w:i/>
      <w:iCs/>
    </w:rPr>
  </w:style>
  <w:style w:type="character" w:styleId="a7">
    <w:name w:val="Hyperlink"/>
    <w:basedOn w:val="a0"/>
    <w:uiPriority w:val="99"/>
    <w:unhideWhenUsed/>
    <w:rsid w:val="001A7D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8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3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Обычный1"/>
    <w:rsid w:val="00EF6D1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918">
          <w:marLeft w:val="0"/>
          <w:marRight w:val="5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3719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c@tppsurgu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d1@tppsurgut.ru" TargetMode="External"/><Relationship Id="rId12" Type="http://schemas.openxmlformats.org/officeDocument/2006/relationships/hyperlink" Target="http://www.tendery.ru/?page_id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kuznetsov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ndery.ru/wp-content/uploads/2018/08/kirill_kuznetsov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</dc:creator>
  <cp:lastModifiedBy>cbp</cp:lastModifiedBy>
  <cp:revision>109</cp:revision>
  <dcterms:created xsi:type="dcterms:W3CDTF">2018-10-16T10:20:00Z</dcterms:created>
  <dcterms:modified xsi:type="dcterms:W3CDTF">2018-10-29T10:57:00Z</dcterms:modified>
</cp:coreProperties>
</file>