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9C" w:rsidRDefault="00413F9C">
      <w:pPr>
        <w:pStyle w:val="ConsPlusTitlePage"/>
      </w:pPr>
      <w:r>
        <w:t xml:space="preserve">Документ предоставлен </w:t>
      </w:r>
      <w:hyperlink r:id="rId4" w:history="1">
        <w:r>
          <w:rPr>
            <w:color w:val="0000FF"/>
          </w:rPr>
          <w:t>КонсультантПлюс</w:t>
        </w:r>
      </w:hyperlink>
      <w:r>
        <w:br/>
      </w:r>
    </w:p>
    <w:p w:rsidR="00413F9C" w:rsidRDefault="00413F9C">
      <w:pPr>
        <w:pStyle w:val="ConsPlusNormal"/>
        <w:outlineLvl w:val="0"/>
      </w:pPr>
    </w:p>
    <w:p w:rsidR="00413F9C" w:rsidRDefault="00413F9C">
      <w:pPr>
        <w:pStyle w:val="ConsPlusTitle"/>
        <w:jc w:val="center"/>
        <w:outlineLvl w:val="0"/>
      </w:pPr>
      <w:r>
        <w:t>АДМИНИСТРАЦИЯ ГОРОДА УРАЙ</w:t>
      </w:r>
    </w:p>
    <w:p w:rsidR="00413F9C" w:rsidRDefault="00413F9C">
      <w:pPr>
        <w:pStyle w:val="ConsPlusTitle"/>
        <w:jc w:val="center"/>
      </w:pPr>
    </w:p>
    <w:p w:rsidR="00413F9C" w:rsidRDefault="00413F9C">
      <w:pPr>
        <w:pStyle w:val="ConsPlusTitle"/>
        <w:jc w:val="center"/>
      </w:pPr>
      <w:r>
        <w:t>ПОСТАНОВЛЕНИЕ</w:t>
      </w:r>
    </w:p>
    <w:p w:rsidR="00413F9C" w:rsidRDefault="00413F9C">
      <w:pPr>
        <w:pStyle w:val="ConsPlusTitle"/>
        <w:jc w:val="center"/>
      </w:pPr>
      <w:r>
        <w:t>от 25 октября 2012 г. N 3361</w:t>
      </w:r>
    </w:p>
    <w:p w:rsidR="00413F9C" w:rsidRDefault="00413F9C">
      <w:pPr>
        <w:pStyle w:val="ConsPlusTitle"/>
        <w:jc w:val="center"/>
      </w:pPr>
    </w:p>
    <w:p w:rsidR="00413F9C" w:rsidRDefault="00413F9C">
      <w:pPr>
        <w:pStyle w:val="ConsPlusTitle"/>
        <w:jc w:val="center"/>
      </w:pPr>
      <w:r>
        <w:t>ОБ УТВЕРЖДЕНИИ ГЕНЕРАЛЬНОЙ СХЕМЫ ОЧИСТКИ ТЕРРИТОРИИ</w:t>
      </w:r>
    </w:p>
    <w:p w:rsidR="00413F9C" w:rsidRDefault="00413F9C">
      <w:pPr>
        <w:pStyle w:val="ConsPlusTitle"/>
        <w:jc w:val="center"/>
      </w:pPr>
      <w:r>
        <w:t>МУНИЦИПАЛЬНОГО ОБРАЗОВАНИЯ ГОРОДСКОЙ ОКРУГ ГОРОД УРАЙ</w:t>
      </w:r>
    </w:p>
    <w:p w:rsidR="00413F9C" w:rsidRDefault="00413F9C">
      <w:pPr>
        <w:pStyle w:val="ConsPlusNormal"/>
      </w:pPr>
    </w:p>
    <w:p w:rsidR="00413F9C" w:rsidRDefault="00413F9C">
      <w:pPr>
        <w:pStyle w:val="ConsPlusNormal"/>
        <w:ind w:firstLine="540"/>
        <w:jc w:val="both"/>
      </w:pPr>
      <w:r>
        <w:t xml:space="preserve">На основании </w:t>
      </w:r>
      <w:hyperlink r:id="rId5" w:history="1">
        <w:r>
          <w:rPr>
            <w:color w:val="0000FF"/>
          </w:rPr>
          <w:t>статьи 16</w:t>
        </w:r>
      </w:hyperlink>
      <w:r>
        <w:t xml:space="preserve"> Федерального закона от 06.09.2003 N 131-ФЗ "Об общих принципах организации местного самоуправления в Российской Федерации", Методических рекомендаций о порядке разработки генеральных схем очистки территории населенных пунктов Российской Федерации, утвержденных Постановлением Госстроя России от 21.08.2003 N 152, в соответствии с </w:t>
      </w:r>
      <w:hyperlink r:id="rId6" w:history="1">
        <w:r>
          <w:rPr>
            <w:color w:val="0000FF"/>
          </w:rPr>
          <w:t>Уставом</w:t>
        </w:r>
      </w:hyperlink>
      <w:r>
        <w:t xml:space="preserve"> города Урай:</w:t>
      </w:r>
    </w:p>
    <w:p w:rsidR="00413F9C" w:rsidRDefault="00413F9C">
      <w:pPr>
        <w:pStyle w:val="ConsPlusNormal"/>
        <w:spacing w:before="220"/>
        <w:ind w:firstLine="540"/>
        <w:jc w:val="both"/>
      </w:pPr>
      <w:r>
        <w:t xml:space="preserve">1. Утвердить Генеральную </w:t>
      </w:r>
      <w:hyperlink w:anchor="P26" w:history="1">
        <w:r>
          <w:rPr>
            <w:color w:val="0000FF"/>
          </w:rPr>
          <w:t>схему</w:t>
        </w:r>
      </w:hyperlink>
      <w:r>
        <w:t xml:space="preserve"> очистки территории муниципального образования городской округ город Урай согласно приложению.</w:t>
      </w:r>
    </w:p>
    <w:p w:rsidR="00413F9C" w:rsidRDefault="00413F9C">
      <w:pPr>
        <w:pStyle w:val="ConsPlusNormal"/>
        <w:spacing w:before="220"/>
        <w:ind w:firstLine="540"/>
        <w:jc w:val="both"/>
      </w:pPr>
      <w: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413F9C" w:rsidRDefault="00413F9C">
      <w:pPr>
        <w:pStyle w:val="ConsPlusNormal"/>
        <w:spacing w:before="220"/>
        <w:ind w:firstLine="540"/>
        <w:jc w:val="both"/>
      </w:pPr>
      <w:r>
        <w:t>3. Контроль за выполнением постановления возложить на заместителя главы администрации города Урай И.А.Фузееву.</w:t>
      </w:r>
    </w:p>
    <w:p w:rsidR="00413F9C" w:rsidRDefault="00413F9C">
      <w:pPr>
        <w:pStyle w:val="ConsPlusNormal"/>
        <w:ind w:firstLine="540"/>
        <w:jc w:val="both"/>
      </w:pPr>
    </w:p>
    <w:p w:rsidR="00413F9C" w:rsidRDefault="00413F9C">
      <w:pPr>
        <w:pStyle w:val="ConsPlusNormal"/>
        <w:jc w:val="right"/>
      </w:pPr>
      <w:r>
        <w:t>Глава администрации города Урай</w:t>
      </w:r>
    </w:p>
    <w:p w:rsidR="00413F9C" w:rsidRDefault="00413F9C">
      <w:pPr>
        <w:pStyle w:val="ConsPlusNormal"/>
        <w:jc w:val="right"/>
      </w:pPr>
      <w:r>
        <w:t>В.П.КУЛИКОВ</w:t>
      </w:r>
    </w:p>
    <w:p w:rsidR="00413F9C" w:rsidRDefault="00413F9C">
      <w:pPr>
        <w:pStyle w:val="ConsPlusNormal"/>
      </w:pPr>
    </w:p>
    <w:p w:rsidR="00413F9C" w:rsidRDefault="00413F9C">
      <w:pPr>
        <w:pStyle w:val="ConsPlusNormal"/>
      </w:pPr>
    </w:p>
    <w:p w:rsidR="00413F9C" w:rsidRDefault="00413F9C">
      <w:pPr>
        <w:pStyle w:val="ConsPlusNormal"/>
      </w:pPr>
    </w:p>
    <w:p w:rsidR="00413F9C" w:rsidRDefault="00413F9C">
      <w:pPr>
        <w:pStyle w:val="ConsPlusNormal"/>
      </w:pPr>
    </w:p>
    <w:p w:rsidR="00413F9C" w:rsidRDefault="00413F9C">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786149" w:rsidRDefault="00786149">
      <w:pPr>
        <w:pStyle w:val="ConsPlusNormal"/>
      </w:pPr>
    </w:p>
    <w:p w:rsidR="00413F9C" w:rsidRDefault="00413F9C">
      <w:pPr>
        <w:pStyle w:val="ConsPlusNormal"/>
        <w:jc w:val="right"/>
        <w:outlineLvl w:val="0"/>
      </w:pPr>
      <w:r>
        <w:lastRenderedPageBreak/>
        <w:t>Приложение</w:t>
      </w:r>
    </w:p>
    <w:p w:rsidR="00413F9C" w:rsidRDefault="00413F9C">
      <w:pPr>
        <w:pStyle w:val="ConsPlusNormal"/>
        <w:jc w:val="right"/>
      </w:pPr>
      <w:r>
        <w:t>к постановлению</w:t>
      </w:r>
    </w:p>
    <w:p w:rsidR="00413F9C" w:rsidRDefault="00413F9C">
      <w:pPr>
        <w:pStyle w:val="ConsPlusNormal"/>
        <w:jc w:val="right"/>
      </w:pPr>
      <w:r>
        <w:t>администрации города Урай</w:t>
      </w:r>
    </w:p>
    <w:p w:rsidR="00413F9C" w:rsidRDefault="00413F9C">
      <w:pPr>
        <w:pStyle w:val="ConsPlusNormal"/>
        <w:jc w:val="right"/>
      </w:pPr>
      <w:r>
        <w:t>от 25.10.2012 N 3361</w:t>
      </w:r>
    </w:p>
    <w:p w:rsidR="00413F9C" w:rsidRDefault="00413F9C">
      <w:pPr>
        <w:pStyle w:val="ConsPlusNormal"/>
        <w:ind w:left="540"/>
        <w:jc w:val="both"/>
      </w:pPr>
    </w:p>
    <w:p w:rsidR="00413F9C" w:rsidRDefault="00413F9C">
      <w:pPr>
        <w:pStyle w:val="ConsPlusTitle"/>
        <w:jc w:val="center"/>
      </w:pPr>
      <w:bookmarkStart w:id="0" w:name="P26"/>
      <w:bookmarkEnd w:id="0"/>
      <w:r>
        <w:t>ГЕНЕРАЛЬНАЯ СХЕМА</w:t>
      </w:r>
    </w:p>
    <w:p w:rsidR="00413F9C" w:rsidRDefault="00413F9C">
      <w:pPr>
        <w:pStyle w:val="ConsPlusTitle"/>
        <w:jc w:val="center"/>
      </w:pPr>
      <w:r>
        <w:t>ОЧИСТКИ ТЕРРИТОРИИ МУНИЦИПАЛЬНОГО ОБРАЗОВАНИЯ</w:t>
      </w:r>
    </w:p>
    <w:p w:rsidR="00413F9C" w:rsidRDefault="00413F9C">
      <w:pPr>
        <w:pStyle w:val="ConsPlusTitle"/>
        <w:jc w:val="center"/>
      </w:pPr>
      <w:r>
        <w:t>ГОРОДСКОЙ ОКРУГ ГОРОД УРАЙ</w:t>
      </w:r>
    </w:p>
    <w:p w:rsidR="00413F9C" w:rsidRDefault="00413F9C">
      <w:pPr>
        <w:pStyle w:val="ConsPlusNormal"/>
      </w:pPr>
    </w:p>
    <w:p w:rsidR="00413F9C" w:rsidRDefault="00413F9C">
      <w:pPr>
        <w:pStyle w:val="ConsPlusNormal"/>
        <w:jc w:val="center"/>
        <w:outlineLvl w:val="1"/>
      </w:pPr>
      <w:r>
        <w:t>ВВЕДЕНИЕ</w:t>
      </w:r>
    </w:p>
    <w:p w:rsidR="00413F9C" w:rsidRDefault="00413F9C">
      <w:pPr>
        <w:pStyle w:val="ConsPlusNormal"/>
        <w:ind w:firstLine="540"/>
        <w:jc w:val="both"/>
      </w:pPr>
    </w:p>
    <w:p w:rsidR="00413F9C" w:rsidRDefault="00413F9C">
      <w:pPr>
        <w:pStyle w:val="ConsPlusNormal"/>
        <w:ind w:firstLine="540"/>
        <w:jc w:val="both"/>
      </w:pPr>
      <w: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413F9C" w:rsidRDefault="00413F9C">
      <w:pPr>
        <w:pStyle w:val="ConsPlusNormal"/>
        <w:spacing w:before="220"/>
        <w:ind w:firstLine="540"/>
        <w:jc w:val="both"/>
      </w:pPr>
      <w:r>
        <w:t>Генеральная схема очистки - проект, направленный на решение комплекса работ по организации, сбору, удалению, обезвреживанию бытовых отходов и уборке городских территорий.</w:t>
      </w:r>
    </w:p>
    <w:p w:rsidR="00413F9C" w:rsidRDefault="00413F9C">
      <w:pPr>
        <w:pStyle w:val="ConsPlusNormal"/>
        <w:spacing w:before="220"/>
        <w:ind w:firstLine="540"/>
        <w:jc w:val="both"/>
      </w:pPr>
      <w:r>
        <w:t>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413F9C" w:rsidRDefault="00413F9C">
      <w:pPr>
        <w:pStyle w:val="ConsPlusNormal"/>
        <w:spacing w:before="220"/>
        <w:ind w:firstLine="540"/>
        <w:jc w:val="both"/>
      </w:pPr>
      <w:r>
        <w:t>Цель настоящей работы - определить объем накопления отходов потребления, порядок сбора и вывоза отходов с территории городского округа город Урай, необходимое количество спецтехники и оборудования для санитарной очистки территории общего пользования, целесообразность размещения и строительства на территории округа объектов по переработке и размещению бытовых отходов.</w:t>
      </w:r>
    </w:p>
    <w:p w:rsidR="00413F9C" w:rsidRDefault="00413F9C">
      <w:pPr>
        <w:pStyle w:val="ConsPlusNormal"/>
        <w:spacing w:before="220"/>
        <w:ind w:firstLine="540"/>
        <w:jc w:val="both"/>
      </w:pPr>
      <w:r>
        <w:t>На основании представленных данных необходимо определить стратегию и программные мероприятия в области обращения с отходами на территории городского округа город Урай, а также обеспечить максимальное вовлечение вторичных материальных ресурсов в экономику города.</w:t>
      </w:r>
    </w:p>
    <w:p w:rsidR="00413F9C" w:rsidRDefault="00413F9C">
      <w:pPr>
        <w:pStyle w:val="ConsPlusNormal"/>
        <w:spacing w:before="220"/>
        <w:ind w:firstLine="540"/>
        <w:jc w:val="both"/>
      </w:pPr>
      <w:r>
        <w:t>Основанием для разработки Генеральной схемы очистки территории муниципального образования городской округ город Урай являются:</w:t>
      </w:r>
    </w:p>
    <w:p w:rsidR="00413F9C" w:rsidRDefault="00413F9C">
      <w:pPr>
        <w:pStyle w:val="ConsPlusNormal"/>
        <w:spacing w:before="220"/>
        <w:ind w:firstLine="540"/>
        <w:jc w:val="both"/>
      </w:pPr>
      <w:r>
        <w:t xml:space="preserve">- Градостроительный </w:t>
      </w:r>
      <w:hyperlink r:id="rId7" w:history="1">
        <w:r>
          <w:rPr>
            <w:color w:val="0000FF"/>
          </w:rPr>
          <w:t>кодекс</w:t>
        </w:r>
      </w:hyperlink>
      <w:r>
        <w:t xml:space="preserve"> Российской Федерации;</w:t>
      </w:r>
    </w:p>
    <w:p w:rsidR="00413F9C" w:rsidRDefault="00413F9C">
      <w:pPr>
        <w:pStyle w:val="ConsPlusNormal"/>
        <w:spacing w:before="220"/>
        <w:ind w:firstLine="540"/>
        <w:jc w:val="both"/>
      </w:pPr>
      <w:r>
        <w:t xml:space="preserve">- Федеральный </w:t>
      </w:r>
      <w:hyperlink r:id="rId8" w:history="1">
        <w:r>
          <w:rPr>
            <w:color w:val="0000FF"/>
          </w:rPr>
          <w:t>закон</w:t>
        </w:r>
      </w:hyperlink>
      <w:r>
        <w:t xml:space="preserve"> от 24.06.1998 N 89-ФЗ "Об отходах производства и потребления";</w:t>
      </w:r>
    </w:p>
    <w:p w:rsidR="00413F9C" w:rsidRDefault="00413F9C">
      <w:pPr>
        <w:pStyle w:val="ConsPlusNormal"/>
        <w:spacing w:before="220"/>
        <w:ind w:firstLine="540"/>
        <w:jc w:val="both"/>
      </w:pPr>
      <w:r>
        <w:t xml:space="preserve">- Санитарные </w:t>
      </w:r>
      <w:hyperlink r:id="rId9" w:history="1">
        <w:r>
          <w:rPr>
            <w:color w:val="0000FF"/>
          </w:rPr>
          <w:t>правила</w:t>
        </w:r>
      </w:hyperlink>
      <w:r>
        <w:t xml:space="preserve"> содержания территории населенных мест (СанПиН 42-128-4690-88);</w:t>
      </w:r>
    </w:p>
    <w:p w:rsidR="00413F9C" w:rsidRDefault="00413F9C">
      <w:pPr>
        <w:pStyle w:val="ConsPlusNormal"/>
        <w:spacing w:before="220"/>
        <w:ind w:firstLine="540"/>
        <w:jc w:val="both"/>
      </w:pPr>
      <w:r>
        <w:t>- Постановление Госстроя России от 21.08.03 N 152 "Об утверждении "Методических рекомендаций о порядке разработки генеральных схем очистки территории населенных пунктов Российской Федерации".</w:t>
      </w:r>
    </w:p>
    <w:p w:rsidR="00413F9C" w:rsidRDefault="00413F9C">
      <w:pPr>
        <w:pStyle w:val="ConsPlusNormal"/>
        <w:spacing w:before="220"/>
        <w:ind w:firstLine="540"/>
        <w:jc w:val="both"/>
      </w:pPr>
      <w:r>
        <w:t>Кроме того, при разработке Генеральной схемы очистки территории учитываются требования:</w:t>
      </w:r>
    </w:p>
    <w:p w:rsidR="00413F9C" w:rsidRDefault="00413F9C">
      <w:pPr>
        <w:pStyle w:val="ConsPlusNormal"/>
        <w:spacing w:before="220"/>
        <w:ind w:firstLine="540"/>
        <w:jc w:val="both"/>
      </w:pPr>
      <w:r>
        <w:t xml:space="preserve">- Федерального </w:t>
      </w:r>
      <w:hyperlink r:id="rId10"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413F9C" w:rsidRDefault="00413F9C">
      <w:pPr>
        <w:pStyle w:val="ConsPlusNormal"/>
        <w:spacing w:before="220"/>
        <w:ind w:firstLine="540"/>
        <w:jc w:val="both"/>
      </w:pPr>
      <w:r>
        <w:lastRenderedPageBreak/>
        <w:t xml:space="preserve">- Федерального </w:t>
      </w:r>
      <w:hyperlink r:id="rId11" w:history="1">
        <w:r>
          <w:rPr>
            <w:color w:val="0000FF"/>
          </w:rPr>
          <w:t>закона</w:t>
        </w:r>
      </w:hyperlink>
      <w:r>
        <w:t xml:space="preserve"> от 30.03.1999 N 52-ФЗ "О санитарно-эпидемиологическом благополучии населения";</w:t>
      </w:r>
    </w:p>
    <w:p w:rsidR="00413F9C" w:rsidRDefault="00413F9C">
      <w:pPr>
        <w:pStyle w:val="ConsPlusNormal"/>
        <w:spacing w:before="220"/>
        <w:ind w:firstLine="540"/>
        <w:jc w:val="both"/>
      </w:pPr>
      <w:r>
        <w:t xml:space="preserve">- Федерального </w:t>
      </w:r>
      <w:hyperlink r:id="rId12" w:history="1">
        <w:r>
          <w:rPr>
            <w:color w:val="0000FF"/>
          </w:rPr>
          <w:t>закона</w:t>
        </w:r>
      </w:hyperlink>
      <w:r>
        <w:t xml:space="preserve"> от 10.01.2002 N 7-ФЗ "Об охране окружающей среды";</w:t>
      </w:r>
    </w:p>
    <w:p w:rsidR="00413F9C" w:rsidRDefault="00413F9C">
      <w:pPr>
        <w:pStyle w:val="ConsPlusNormal"/>
        <w:spacing w:before="220"/>
        <w:ind w:firstLine="540"/>
        <w:jc w:val="both"/>
      </w:pPr>
      <w:r>
        <w:t xml:space="preserve">- </w:t>
      </w:r>
      <w:hyperlink r:id="rId13" w:history="1">
        <w:r>
          <w:rPr>
            <w:color w:val="0000FF"/>
          </w:rPr>
          <w:t>Правил</w:t>
        </w:r>
      </w:hyperlink>
      <w:r>
        <w:t xml:space="preserve"> и норм технической эксплуатации жилищного фонда, утвержденных Постановлением Госстроя России от 27.09.2003 N 170.</w:t>
      </w:r>
    </w:p>
    <w:p w:rsidR="00413F9C" w:rsidRDefault="00413F9C">
      <w:pPr>
        <w:pStyle w:val="ConsPlusNormal"/>
        <w:spacing w:before="220"/>
        <w:ind w:firstLine="540"/>
        <w:jc w:val="both"/>
      </w:pPr>
      <w:r>
        <w:t xml:space="preserve">В соответствии с Федеральным </w:t>
      </w:r>
      <w:hyperlink r:id="rId14" w:history="1">
        <w:r>
          <w:rPr>
            <w:color w:val="0000FF"/>
          </w:rPr>
          <w:t>законом</w:t>
        </w:r>
      </w:hyperlink>
      <w:r>
        <w:t xml:space="preserve"> от 06.10.2003 N 131 "Об общих принципах организации местного самоуправления в Российской Федерации" вопросы организации деятельности в области обращения с отходами производства и потребления отнесены к компетенции муниципального образования городской округ.</w:t>
      </w:r>
    </w:p>
    <w:p w:rsidR="00413F9C" w:rsidRDefault="00413F9C">
      <w:pPr>
        <w:pStyle w:val="ConsPlusNormal"/>
        <w:spacing w:before="220"/>
        <w:ind w:firstLine="540"/>
        <w:jc w:val="both"/>
      </w:pPr>
      <w:r>
        <w:t>Для строительства, реконструкции отдельных сооружений разрабатывается отдельно техническая документация в соответствии с действующими нормативами и порядком проектирования данных объектов.</w:t>
      </w:r>
    </w:p>
    <w:p w:rsidR="00413F9C" w:rsidRDefault="00413F9C">
      <w:pPr>
        <w:pStyle w:val="ConsPlusNormal"/>
        <w:spacing w:before="220"/>
        <w:ind w:firstLine="540"/>
        <w:jc w:val="both"/>
      </w:pPr>
      <w:r>
        <w:t>Схема разработана на определенный срок с выделением I очереди мероприятий на 5 лет и прогнозируемого срока на 15 лет, т.е. до 2027 года.</w:t>
      </w:r>
    </w:p>
    <w:p w:rsidR="00413F9C" w:rsidRDefault="00413F9C">
      <w:pPr>
        <w:pStyle w:val="ConsPlusNormal"/>
        <w:spacing w:before="220"/>
        <w:ind w:firstLine="540"/>
        <w:jc w:val="both"/>
      </w:pPr>
      <w:r>
        <w:t>Основными исходными данными для разработки данной схемы являются сведения о существующем состоянии санитарной очистки.</w:t>
      </w:r>
    </w:p>
    <w:p w:rsidR="00413F9C" w:rsidRDefault="00413F9C">
      <w:pPr>
        <w:pStyle w:val="ConsPlusNormal"/>
        <w:ind w:firstLine="540"/>
        <w:jc w:val="both"/>
      </w:pPr>
    </w:p>
    <w:p w:rsidR="00413F9C" w:rsidRDefault="00413F9C">
      <w:pPr>
        <w:pStyle w:val="ConsPlusNormal"/>
        <w:jc w:val="center"/>
        <w:outlineLvl w:val="2"/>
      </w:pPr>
      <w:r>
        <w:t>Термины, определения и сокращения</w:t>
      </w:r>
    </w:p>
    <w:p w:rsidR="00413F9C" w:rsidRDefault="00413F9C">
      <w:pPr>
        <w:pStyle w:val="ConsPlusNormal"/>
        <w:ind w:firstLine="540"/>
        <w:jc w:val="both"/>
      </w:pPr>
    </w:p>
    <w:p w:rsidR="00413F9C" w:rsidRDefault="00413F9C">
      <w:pPr>
        <w:pStyle w:val="ConsPlusNormal"/>
        <w:ind w:firstLine="540"/>
        <w:jc w:val="both"/>
      </w:pPr>
      <w:r>
        <w:t>В области обращения с отходами производства и потребления приняты следующие термины и определения:</w:t>
      </w:r>
    </w:p>
    <w:p w:rsidR="00413F9C" w:rsidRDefault="00413F9C">
      <w:pPr>
        <w:pStyle w:val="ConsPlusNormal"/>
        <w:spacing w:before="220"/>
        <w:ind w:firstLine="540"/>
        <w:jc w:val="both"/>
      </w:pPr>
      <w:r>
        <w:t>Генеральная схема очистки территории -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p w:rsidR="00413F9C" w:rsidRDefault="00413F9C">
      <w:pPr>
        <w:pStyle w:val="ConsPlusNormal"/>
        <w:spacing w:before="220"/>
        <w:ind w:firstLine="540"/>
        <w:jc w:val="both"/>
      </w:pPr>
      <w: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13F9C" w:rsidRDefault="00413F9C">
      <w:pPr>
        <w:pStyle w:val="ConsPlusNormal"/>
        <w:spacing w:before="220"/>
        <w:ind w:firstLine="540"/>
        <w:jc w:val="both"/>
      </w:pPr>
      <w:r>
        <w:t>Межмуниципальный объект по обращению с отходами - объект по обращению с отходами межмуниципального статуса, рассчитанный на прием, обработку, сортировку, перегрузку и ликвидацию отходов от нескольких муниципальных районов и/или городских округов.</w:t>
      </w:r>
    </w:p>
    <w:p w:rsidR="00413F9C" w:rsidRDefault="00413F9C">
      <w:pPr>
        <w:pStyle w:val="ConsPlusNormal"/>
        <w:spacing w:before="220"/>
        <w:ind w:firstLine="540"/>
        <w:jc w:val="both"/>
      </w:pPr>
      <w: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p w:rsidR="00413F9C" w:rsidRDefault="00413F9C">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413F9C" w:rsidRDefault="00413F9C">
      <w:pPr>
        <w:pStyle w:val="ConsPlusNormal"/>
        <w:spacing w:before="220"/>
        <w:ind w:firstLine="540"/>
        <w:jc w:val="both"/>
      </w:pPr>
      <w:r>
        <w:t>Бытовые отходы - отходы потребления, образующиеся в бытовых условиях в результате жизнедеятельности населения.</w:t>
      </w:r>
    </w:p>
    <w:p w:rsidR="00413F9C" w:rsidRDefault="00413F9C">
      <w:pPr>
        <w:pStyle w:val="ConsPlusNormal"/>
        <w:spacing w:before="220"/>
        <w:ind w:firstLine="540"/>
        <w:jc w:val="both"/>
      </w:pPr>
      <w:r>
        <w:t xml:space="preserve">Пищевые отходы - продукты питания, утратившие полностью или частично свои </w:t>
      </w:r>
      <w:r>
        <w:lastRenderedPageBreak/>
        <w:t>первоначальные потребительские свойства в процессах их производства, переработки, употребления или хранения.</w:t>
      </w:r>
    </w:p>
    <w:p w:rsidR="00413F9C" w:rsidRDefault="00413F9C">
      <w:pPr>
        <w:pStyle w:val="ConsPlusNormal"/>
        <w:spacing w:before="220"/>
        <w:ind w:firstLine="540"/>
        <w:jc w:val="both"/>
      </w:pPr>
      <w:r>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биологической промышленности.</w:t>
      </w:r>
    </w:p>
    <w:p w:rsidR="00413F9C" w:rsidRDefault="00413F9C">
      <w:pPr>
        <w:pStyle w:val="ConsPlusNormal"/>
        <w:spacing w:before="220"/>
        <w:ind w:firstLine="540"/>
        <w:jc w:val="both"/>
      </w:pPr>
      <w:r>
        <w:t>Крупногабаритные бытовые отходы - это мебель, бытовая техника, упаковка, отходы от текущего ремонта жилых помещений и другие неделимые предметы, утратившие свои потребительские свойства, размер которых не позволяет осуществлять их временное накопление в стандартных контейнерах для бытовых отходов.</w:t>
      </w:r>
    </w:p>
    <w:p w:rsidR="00413F9C" w:rsidRDefault="00413F9C">
      <w:pPr>
        <w:pStyle w:val="ConsPlusNormal"/>
        <w:spacing w:before="220"/>
        <w:ind w:firstLine="540"/>
        <w:jc w:val="both"/>
      </w:pPr>
      <w:r>
        <w:t>Строительные отходы - это отходы от капитального ремонта жилых и нежилых помещений, а также отходы, образующиеся при строительстве зданий, сооружений и т.д. (бетон, кирпич, металл и т.д.).</w:t>
      </w:r>
    </w:p>
    <w:p w:rsidR="00413F9C" w:rsidRDefault="00413F9C">
      <w:pPr>
        <w:pStyle w:val="ConsPlusNormal"/>
        <w:spacing w:before="220"/>
        <w:ind w:firstLine="540"/>
        <w:jc w:val="both"/>
      </w:pPr>
      <w:r>
        <w:t>Вторичные материальные ресурсы (вторсырье) - отходы потребления, которые используются вместо первичного сырья для производства продукции, выполнения работ или получения энергии.</w:t>
      </w:r>
    </w:p>
    <w:p w:rsidR="00413F9C" w:rsidRDefault="00413F9C">
      <w:pPr>
        <w:pStyle w:val="ConsPlusNormal"/>
        <w:spacing w:before="220"/>
        <w:ind w:firstLine="540"/>
        <w:jc w:val="both"/>
      </w:pPr>
      <w:r>
        <w:t>Древесные отходы - отходы, образующиеся при заготовке, обработке и переработке древесины, а также в результате эксплуатации изделий из дерева.</w:t>
      </w:r>
    </w:p>
    <w:p w:rsidR="00413F9C" w:rsidRDefault="00413F9C">
      <w:pPr>
        <w:pStyle w:val="ConsPlusNormal"/>
        <w:spacing w:before="220"/>
        <w:ind w:firstLine="540"/>
        <w:jc w:val="both"/>
      </w:pPr>
      <w:r>
        <w:t>Стеклобой - отходы, представляющие собой осколки стекла и (или) оплавленное стекло.</w:t>
      </w:r>
    </w:p>
    <w:p w:rsidR="00413F9C" w:rsidRDefault="00413F9C">
      <w:pPr>
        <w:pStyle w:val="ConsPlusNormal"/>
        <w:spacing w:before="220"/>
        <w:ind w:firstLine="540"/>
        <w:jc w:val="both"/>
      </w:pPr>
      <w:r>
        <w:t>Макулатура - бумажные и картонные отходы, отбракованные и вышедшие из употребления бумага, картон, типографические изделия, деловые бумаги.</w:t>
      </w:r>
    </w:p>
    <w:p w:rsidR="00413F9C" w:rsidRDefault="00413F9C">
      <w:pPr>
        <w:pStyle w:val="ConsPlusNormal"/>
        <w:spacing w:before="220"/>
        <w:ind w:firstLine="540"/>
        <w:jc w:val="both"/>
      </w:pPr>
      <w:r>
        <w:t>Мусор - мелкие неоднородные сухие или влажные отходы.</w:t>
      </w:r>
    </w:p>
    <w:p w:rsidR="00413F9C" w:rsidRDefault="00413F9C">
      <w:pPr>
        <w:pStyle w:val="ConsPlusNormal"/>
        <w:spacing w:before="220"/>
        <w:ind w:firstLine="540"/>
        <w:jc w:val="both"/>
      </w:pPr>
      <w:r>
        <w:t>Сор - сухие или влажные отходы, состоящие из мелких частиц.</w:t>
      </w:r>
    </w:p>
    <w:p w:rsidR="00413F9C" w:rsidRDefault="00413F9C">
      <w:pPr>
        <w:pStyle w:val="ConsPlusNormal"/>
        <w:spacing w:before="220"/>
        <w:ind w:firstLine="540"/>
        <w:jc w:val="both"/>
      </w:pPr>
      <w:r>
        <w:t>Свойства отходов - 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413F9C" w:rsidRDefault="00413F9C">
      <w:pPr>
        <w:pStyle w:val="ConsPlusNormal"/>
        <w:spacing w:before="220"/>
        <w:ind w:firstLine="540"/>
        <w:jc w:val="both"/>
      </w:pPr>
      <w:r>
        <w:t>Обращение с отходами - деятельность по сбору, накоплению, использованию, обезвреживанию, транспортированию, размещению отходов.</w:t>
      </w:r>
    </w:p>
    <w:p w:rsidR="00413F9C" w:rsidRDefault="00413F9C">
      <w:pPr>
        <w:pStyle w:val="ConsPlusNormal"/>
        <w:spacing w:before="220"/>
        <w:ind w:firstLine="540"/>
        <w:jc w:val="both"/>
      </w:pPr>
      <w:r>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413F9C" w:rsidRDefault="00413F9C">
      <w:pPr>
        <w:pStyle w:val="ConsPlusNormal"/>
        <w:spacing w:before="220"/>
        <w:ind w:firstLine="540"/>
        <w:jc w:val="both"/>
      </w:pPr>
      <w:r>
        <w:t>Размещение отходов - хранение и захоронение отходов.</w:t>
      </w:r>
    </w:p>
    <w:p w:rsidR="00413F9C" w:rsidRDefault="00413F9C">
      <w:pPr>
        <w:pStyle w:val="ConsPlusNormal"/>
        <w:spacing w:before="220"/>
        <w:ind w:firstLine="540"/>
        <w:jc w:val="both"/>
      </w:pPr>
      <w:r>
        <w:t>Хранение отходов - содержание отходов в объектах размещения отходов в целях их последующего захоронения, обезвреживания или использования.</w:t>
      </w:r>
    </w:p>
    <w:p w:rsidR="00413F9C" w:rsidRDefault="00413F9C">
      <w:pPr>
        <w:pStyle w:val="ConsPlusNormal"/>
        <w:spacing w:before="220"/>
        <w:ind w:firstLine="540"/>
        <w:jc w:val="both"/>
      </w:pPr>
      <w: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413F9C" w:rsidRDefault="00413F9C">
      <w:pPr>
        <w:pStyle w:val="ConsPlusNormal"/>
        <w:spacing w:before="220"/>
        <w:ind w:firstLine="540"/>
        <w:jc w:val="both"/>
      </w:pPr>
      <w: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w:t>
      </w:r>
      <w:r>
        <w:lastRenderedPageBreak/>
        <w:t>обезвреживания, размещения, транспортирования.</w:t>
      </w:r>
    </w:p>
    <w:p w:rsidR="00413F9C" w:rsidRDefault="00413F9C">
      <w:pPr>
        <w:pStyle w:val="ConsPlusNormal"/>
        <w:spacing w:before="220"/>
        <w:ind w:firstLine="540"/>
        <w:jc w:val="both"/>
      </w:pPr>
      <w:r>
        <w:t>Несанкционированные свалки отходов - территории, используемые, но не предназначенные для размещения на них отходов.</w:t>
      </w:r>
    </w:p>
    <w:p w:rsidR="00413F9C" w:rsidRDefault="00413F9C">
      <w:pPr>
        <w:pStyle w:val="ConsPlusNormal"/>
        <w:spacing w:before="220"/>
        <w:ind w:firstLine="540"/>
        <w:jc w:val="both"/>
      </w:pPr>
      <w:r>
        <w:t>Свалка - местонахождение отходов, использование которых в течение обозримого срока не предполагается.</w:t>
      </w:r>
    </w:p>
    <w:p w:rsidR="00413F9C" w:rsidRDefault="00413F9C">
      <w:pPr>
        <w:pStyle w:val="ConsPlusNormal"/>
        <w:spacing w:before="220"/>
        <w:ind w:firstLine="540"/>
        <w:jc w:val="both"/>
      </w:pPr>
      <w:r>
        <w:t>Полигон захоронения отходов - 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незащищенных людей и окружающую природную среду.</w:t>
      </w:r>
    </w:p>
    <w:p w:rsidR="00413F9C" w:rsidRDefault="00413F9C">
      <w:pPr>
        <w:pStyle w:val="ConsPlusNormal"/>
        <w:spacing w:before="220"/>
        <w:ind w:firstLine="540"/>
        <w:jc w:val="both"/>
      </w:pPr>
      <w:r>
        <w:t>Реконструкция объекта размещения отходов - совокупность проектно-строительных работ, связанных с изменением основных технико-экономических показателей объекта размещения отходов и повышения эффективности его использования, предусматривающих: изменение габаритов и технических показателей, капитальное строительство, разборку и/или изменение действующих конструкций и сооружений, изменение инженерных систем и коммуникаций.</w:t>
      </w:r>
    </w:p>
    <w:p w:rsidR="00413F9C" w:rsidRDefault="00413F9C">
      <w:pPr>
        <w:pStyle w:val="ConsPlusNormal"/>
        <w:spacing w:before="220"/>
        <w:ind w:firstLine="540"/>
        <w:jc w:val="both"/>
      </w:pPr>
      <w:r>
        <w:t>Мощность полигона - количество отходов, которое может быть принято на полигон в течение года в соответствии с проектными данными.</w:t>
      </w:r>
    </w:p>
    <w:p w:rsidR="00413F9C" w:rsidRDefault="00413F9C">
      <w:pPr>
        <w:pStyle w:val="ConsPlusNormal"/>
        <w:spacing w:before="220"/>
        <w:ind w:firstLine="540"/>
        <w:jc w:val="both"/>
      </w:pPr>
      <w:r>
        <w:t>Использование отходов - применение отходов для производства товаров (продукции), выполнения работ, оказания услуг или для получения энергии.</w:t>
      </w:r>
    </w:p>
    <w:p w:rsidR="00413F9C" w:rsidRDefault="00413F9C">
      <w:pPr>
        <w:pStyle w:val="ConsPlusNormal"/>
        <w:spacing w:before="220"/>
        <w:ind w:firstLine="540"/>
        <w:jc w:val="both"/>
      </w:pPr>
      <w:r>
        <w:t>Сортировка отходов - разделение и/или смешение отходов согласно определенным критериям на качественно различающиеся составляющие.</w:t>
      </w:r>
    </w:p>
    <w:p w:rsidR="00413F9C" w:rsidRDefault="00413F9C">
      <w:pPr>
        <w:pStyle w:val="ConsPlusNormal"/>
        <w:spacing w:before="220"/>
        <w:ind w:firstLine="540"/>
        <w:jc w:val="both"/>
      </w:pPr>
      <w: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13F9C" w:rsidRDefault="00413F9C">
      <w:pPr>
        <w:pStyle w:val="ConsPlusNormal"/>
        <w:spacing w:before="220"/>
        <w:ind w:firstLine="540"/>
        <w:jc w:val="both"/>
      </w:pPr>
      <w:r>
        <w:t>Утилизация отходов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413F9C" w:rsidRDefault="00413F9C">
      <w:pPr>
        <w:pStyle w:val="ConsPlusNormal"/>
        <w:spacing w:before="220"/>
        <w:ind w:firstLine="540"/>
        <w:jc w:val="both"/>
      </w:pPr>
      <w:r>
        <w:t>Благоустроенный жилой фонд и частный сектор благоустроенный - объекты жилой застройки, имеющие центральное (индивидуальное) отопление, водоснабжение и водоотведение (вне зависимости от этажности и наличия мусоропроводов).</w:t>
      </w:r>
    </w:p>
    <w:p w:rsidR="00413F9C" w:rsidRDefault="00413F9C">
      <w:pPr>
        <w:pStyle w:val="ConsPlusNormal"/>
        <w:spacing w:before="220"/>
        <w:ind w:firstLine="540"/>
        <w:jc w:val="both"/>
      </w:pPr>
      <w:r>
        <w:t>Неблагоустроенный жилой фонд и частный сектор неблагоустроенный - объекты жилой застройки, в которых отсутствуют или центральное (индивидуальное) отопление, или водоснабжение, или водоотведение.</w:t>
      </w:r>
    </w:p>
    <w:p w:rsidR="00413F9C" w:rsidRDefault="00413F9C">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413F9C" w:rsidRDefault="00413F9C">
      <w:pPr>
        <w:pStyle w:val="ConsPlusNormal"/>
        <w:spacing w:before="220"/>
        <w:ind w:firstLine="540"/>
        <w:jc w:val="both"/>
      </w:pPr>
      <w:r>
        <w:t>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p w:rsidR="00413F9C" w:rsidRDefault="00413F9C">
      <w:pPr>
        <w:pStyle w:val="ConsPlusNormal"/>
        <w:spacing w:before="220"/>
        <w:ind w:firstLine="540"/>
        <w:jc w:val="both"/>
      </w:pPr>
      <w:r>
        <w:t>Опасные медицинские отходы - любые отходы, полностью или частично состоящие из тканей человека или животных, крови или других жидкостей тела, экскрементов, наркотиков или других фармацевтических продуктов, бинтов или одежды или предметов медицинского ухода и зубоврачебной практики или шприцев, игл или других острых предметов, которые были в контакте с кровью или экскрементами, и в случае, если их не обезвредить, могут быть опасными для любого человека, вошедшего с ними в контакт, в частности инфицировать;</w:t>
      </w:r>
    </w:p>
    <w:p w:rsidR="00413F9C" w:rsidRDefault="00413F9C">
      <w:pPr>
        <w:pStyle w:val="ConsPlusNormal"/>
        <w:spacing w:before="220"/>
        <w:ind w:firstLine="540"/>
        <w:jc w:val="both"/>
      </w:pPr>
      <w:r>
        <w:lastRenderedPageBreak/>
        <w:t>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413F9C" w:rsidRDefault="00413F9C">
      <w:pPr>
        <w:pStyle w:val="ConsPlusNormal"/>
        <w:spacing w:before="220"/>
        <w:ind w:firstLine="540"/>
        <w:jc w:val="both"/>
      </w:pPr>
      <w:r>
        <w:t>Отходы лечебно-профилактических учреждений - все виды отходов, образующиеся в: больницах (общегородских, клинических, специализированных, ведомственных, в составе научно-исследовательского, учебного институтов), поликлиниках (в т.ч. взрослых, детских, стоматологических), диспансерах; станциях скорой медицинской помощи; станциях переливания крови; учреждениях длительного ухода за больными; научно-исследовательских институтах 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санитарно-профилактических учреждениях; учреждениях судебно-медицинской экспертизы; медицинских лабораториях (в т.ч. анатомических, патологоанатомических, биохимических, микробиологических, физиологических); частных предприятиях по оказанию медицинской помощи;</w:t>
      </w:r>
    </w:p>
    <w:p w:rsidR="00413F9C" w:rsidRDefault="00413F9C">
      <w:pPr>
        <w:pStyle w:val="ConsPlusNormal"/>
        <w:spacing w:before="220"/>
        <w:ind w:firstLine="540"/>
        <w:jc w:val="both"/>
      </w:pPr>
      <w:r>
        <w:t>Паспорт опасных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13F9C" w:rsidRDefault="00413F9C">
      <w:pPr>
        <w:pStyle w:val="ConsPlusNormal"/>
        <w:spacing w:before="220"/>
        <w:ind w:firstLine="540"/>
        <w:jc w:val="both"/>
      </w:pPr>
      <w:r>
        <w:t>Эпидемиологически безопасная тара - емкость, позволяющая собрать опасные медицинские отходы без предварительного разбора.</w:t>
      </w:r>
    </w:p>
    <w:p w:rsidR="00413F9C" w:rsidRDefault="00413F9C">
      <w:pPr>
        <w:pStyle w:val="ConsPlusNormal"/>
        <w:spacing w:before="220"/>
        <w:ind w:firstLine="540"/>
        <w:jc w:val="both"/>
      </w:pPr>
      <w:r>
        <w:t>АКХ - академия коммунального хозяйства</w:t>
      </w:r>
    </w:p>
    <w:p w:rsidR="00413F9C" w:rsidRDefault="00413F9C">
      <w:pPr>
        <w:pStyle w:val="ConsPlusNormal"/>
        <w:spacing w:before="220"/>
        <w:ind w:firstLine="540"/>
        <w:jc w:val="both"/>
      </w:pPr>
      <w:r>
        <w:t>АХЧ - административно-хозяйственная часть</w:t>
      </w:r>
    </w:p>
    <w:p w:rsidR="00413F9C" w:rsidRDefault="00413F9C">
      <w:pPr>
        <w:pStyle w:val="ConsPlusNormal"/>
        <w:spacing w:before="220"/>
        <w:ind w:firstLine="540"/>
        <w:jc w:val="both"/>
      </w:pPr>
      <w:r>
        <w:t>В - восточное направление</w:t>
      </w:r>
    </w:p>
    <w:p w:rsidR="00413F9C" w:rsidRDefault="00413F9C">
      <w:pPr>
        <w:pStyle w:val="ConsPlusNormal"/>
        <w:spacing w:before="220"/>
        <w:ind w:firstLine="540"/>
        <w:jc w:val="both"/>
      </w:pPr>
      <w:r>
        <w:t>ЕСН - единый социальный налог</w:t>
      </w:r>
    </w:p>
    <w:p w:rsidR="00413F9C" w:rsidRDefault="00413F9C">
      <w:pPr>
        <w:pStyle w:val="ConsPlusNormal"/>
        <w:spacing w:before="220"/>
        <w:ind w:firstLine="540"/>
        <w:jc w:val="both"/>
      </w:pPr>
      <w:r>
        <w:t>ЖБО - жидкие бытовые отходы</w:t>
      </w:r>
    </w:p>
    <w:p w:rsidR="00413F9C" w:rsidRDefault="00413F9C">
      <w:pPr>
        <w:pStyle w:val="ConsPlusNormal"/>
        <w:spacing w:before="220"/>
        <w:ind w:firstLine="540"/>
        <w:jc w:val="both"/>
      </w:pPr>
      <w:r>
        <w:t>ЖКХ - жилищно-коммунальное хозяйство</w:t>
      </w:r>
    </w:p>
    <w:p w:rsidR="00413F9C" w:rsidRDefault="00413F9C">
      <w:pPr>
        <w:pStyle w:val="ConsPlusNormal"/>
        <w:spacing w:before="220"/>
        <w:ind w:firstLine="540"/>
        <w:jc w:val="both"/>
      </w:pPr>
      <w:r>
        <w:t>ИП - индивидуальный предприниматель</w:t>
      </w:r>
    </w:p>
    <w:p w:rsidR="00413F9C" w:rsidRDefault="00413F9C">
      <w:pPr>
        <w:pStyle w:val="ConsPlusNormal"/>
        <w:spacing w:before="220"/>
        <w:ind w:firstLine="540"/>
        <w:jc w:val="both"/>
      </w:pPr>
      <w:r>
        <w:t>КГО - крупногабаритные бытовые отходы</w:t>
      </w:r>
    </w:p>
    <w:p w:rsidR="00413F9C" w:rsidRDefault="00413F9C">
      <w:pPr>
        <w:pStyle w:val="ConsPlusNormal"/>
        <w:spacing w:before="220"/>
        <w:ind w:firstLine="540"/>
        <w:jc w:val="both"/>
      </w:pPr>
      <w:r>
        <w:t>КГМ - крупногабаритный мусор</w:t>
      </w:r>
    </w:p>
    <w:p w:rsidR="00413F9C" w:rsidRDefault="00413F9C">
      <w:pPr>
        <w:pStyle w:val="ConsPlusNormal"/>
        <w:spacing w:before="220"/>
        <w:ind w:firstLine="540"/>
        <w:jc w:val="both"/>
      </w:pPr>
      <w:r>
        <w:t>км - километр</w:t>
      </w:r>
    </w:p>
    <w:p w:rsidR="00413F9C" w:rsidRDefault="00413F9C">
      <w:pPr>
        <w:pStyle w:val="ConsPlusNormal"/>
        <w:spacing w:before="220"/>
        <w:ind w:firstLine="540"/>
        <w:jc w:val="both"/>
      </w:pPr>
      <w:r>
        <w:t>КНС - канализационная насосная станция</w:t>
      </w:r>
    </w:p>
    <w:p w:rsidR="00413F9C" w:rsidRDefault="00413F9C">
      <w:pPr>
        <w:pStyle w:val="ConsPlusNormal"/>
        <w:spacing w:before="220"/>
        <w:ind w:firstLine="540"/>
        <w:jc w:val="both"/>
      </w:pPr>
      <w:r>
        <w:t>КОС - канализационные очистные сооружения</w:t>
      </w:r>
    </w:p>
    <w:p w:rsidR="00413F9C" w:rsidRDefault="00413F9C">
      <w:pPr>
        <w:pStyle w:val="ConsPlusNormal"/>
        <w:spacing w:before="220"/>
        <w:ind w:firstLine="540"/>
        <w:jc w:val="both"/>
      </w:pPr>
      <w:r>
        <w:t>г. - город</w:t>
      </w:r>
    </w:p>
    <w:p w:rsidR="00413F9C" w:rsidRDefault="00413F9C">
      <w:pPr>
        <w:pStyle w:val="ConsPlusNormal"/>
        <w:spacing w:before="220"/>
        <w:ind w:firstLine="540"/>
        <w:jc w:val="both"/>
      </w:pPr>
      <w:r>
        <w:t>га - гектар</w:t>
      </w:r>
    </w:p>
    <w:p w:rsidR="00413F9C" w:rsidRDefault="00413F9C">
      <w:pPr>
        <w:pStyle w:val="ConsPlusNormal"/>
        <w:spacing w:before="220"/>
        <w:ind w:firstLine="540"/>
        <w:jc w:val="both"/>
      </w:pPr>
      <w:r>
        <w:t>ГО - городской округ</w:t>
      </w:r>
    </w:p>
    <w:p w:rsidR="00413F9C" w:rsidRDefault="00413F9C">
      <w:pPr>
        <w:pStyle w:val="ConsPlusNormal"/>
        <w:spacing w:before="220"/>
        <w:ind w:firstLine="540"/>
        <w:jc w:val="both"/>
      </w:pPr>
      <w:r>
        <w:t>ГСМ - горюче-смазочные материалы</w:t>
      </w:r>
    </w:p>
    <w:p w:rsidR="00413F9C" w:rsidRDefault="00413F9C">
      <w:pPr>
        <w:pStyle w:val="ConsPlusNormal"/>
        <w:spacing w:before="220"/>
        <w:ind w:firstLine="540"/>
        <w:jc w:val="both"/>
      </w:pPr>
      <w:r>
        <w:t>ДС - дезинфекционное средство</w:t>
      </w:r>
    </w:p>
    <w:p w:rsidR="00413F9C" w:rsidRDefault="00413F9C">
      <w:pPr>
        <w:pStyle w:val="ConsPlusNormal"/>
        <w:spacing w:before="220"/>
        <w:ind w:firstLine="540"/>
        <w:jc w:val="both"/>
      </w:pPr>
      <w:r>
        <w:lastRenderedPageBreak/>
        <w:t>ИМН - изделия медицинского назначения</w:t>
      </w:r>
    </w:p>
    <w:p w:rsidR="00413F9C" w:rsidRDefault="00413F9C">
      <w:pPr>
        <w:pStyle w:val="ConsPlusNormal"/>
        <w:spacing w:before="220"/>
        <w:ind w:firstLine="540"/>
        <w:jc w:val="both"/>
      </w:pPr>
      <w:r>
        <w:t>ЛПУ - лечебно-профилактическое учреждение</w:t>
      </w:r>
    </w:p>
    <w:p w:rsidR="00413F9C" w:rsidRDefault="00413F9C">
      <w:pPr>
        <w:pStyle w:val="ConsPlusNormal"/>
        <w:spacing w:before="220"/>
        <w:ind w:firstLine="540"/>
        <w:jc w:val="both"/>
      </w:pPr>
      <w:r>
        <w:t>мм - миллиметр</w:t>
      </w:r>
    </w:p>
    <w:p w:rsidR="00413F9C" w:rsidRDefault="00413F9C">
      <w:pPr>
        <w:pStyle w:val="ConsPlusNormal"/>
        <w:spacing w:before="220"/>
        <w:ind w:firstLine="540"/>
        <w:jc w:val="both"/>
      </w:pPr>
      <w:r>
        <w:t>ЭАЗ - электроаппаратный завод</w:t>
      </w:r>
    </w:p>
    <w:p w:rsidR="00413F9C" w:rsidRDefault="00413F9C">
      <w:pPr>
        <w:pStyle w:val="ConsPlusNormal"/>
        <w:spacing w:before="220"/>
        <w:ind w:firstLine="540"/>
        <w:jc w:val="both"/>
      </w:pPr>
      <w:r>
        <w:t>МСК - мусоросортировочный комплекс</w:t>
      </w:r>
    </w:p>
    <w:p w:rsidR="00413F9C" w:rsidRDefault="00413F9C">
      <w:pPr>
        <w:pStyle w:val="ConsPlusNormal"/>
        <w:spacing w:before="220"/>
        <w:ind w:firstLine="540"/>
        <w:jc w:val="both"/>
      </w:pPr>
      <w:r>
        <w:t>МУЗ - муниципальное учреждение здравоохранения</w:t>
      </w:r>
    </w:p>
    <w:p w:rsidR="00413F9C" w:rsidRDefault="00413F9C">
      <w:pPr>
        <w:pStyle w:val="ConsPlusNormal"/>
        <w:spacing w:before="220"/>
        <w:ind w:firstLine="540"/>
        <w:jc w:val="both"/>
      </w:pPr>
      <w:r>
        <w:t>ОАО - открытое акционерное общество</w:t>
      </w:r>
    </w:p>
    <w:p w:rsidR="00413F9C" w:rsidRDefault="00413F9C">
      <w:pPr>
        <w:pStyle w:val="ConsPlusNormal"/>
        <w:spacing w:before="220"/>
        <w:ind w:firstLine="540"/>
        <w:jc w:val="both"/>
      </w:pPr>
      <w:r>
        <w:t>ОМО - опасные медицинские отходы</w:t>
      </w:r>
    </w:p>
    <w:p w:rsidR="00413F9C" w:rsidRDefault="00413F9C">
      <w:pPr>
        <w:pStyle w:val="ConsPlusNormal"/>
        <w:spacing w:before="220"/>
        <w:ind w:firstLine="540"/>
        <w:jc w:val="both"/>
      </w:pPr>
      <w:r>
        <w:t>ООО - общество с ограниченной ответственностью</w:t>
      </w:r>
    </w:p>
    <w:p w:rsidR="00413F9C" w:rsidRDefault="00413F9C">
      <w:pPr>
        <w:pStyle w:val="ConsPlusNormal"/>
        <w:spacing w:before="220"/>
        <w:ind w:firstLine="540"/>
        <w:jc w:val="both"/>
      </w:pPr>
      <w:r>
        <w:t>р. - река</w:t>
      </w:r>
    </w:p>
    <w:p w:rsidR="00413F9C" w:rsidRDefault="00413F9C">
      <w:pPr>
        <w:pStyle w:val="ConsPlusNormal"/>
        <w:spacing w:before="220"/>
        <w:ind w:firstLine="540"/>
        <w:jc w:val="both"/>
      </w:pPr>
      <w:r>
        <w:t>т - тонна</w:t>
      </w:r>
    </w:p>
    <w:p w:rsidR="00413F9C" w:rsidRDefault="00413F9C">
      <w:pPr>
        <w:pStyle w:val="ConsPlusNormal"/>
        <w:spacing w:before="220"/>
        <w:ind w:firstLine="540"/>
        <w:jc w:val="both"/>
      </w:pPr>
      <w:r>
        <w:t>ТБО - твердые бытовые отходы</w:t>
      </w:r>
    </w:p>
    <w:p w:rsidR="00413F9C" w:rsidRDefault="00413F9C">
      <w:pPr>
        <w:pStyle w:val="ConsPlusNormal"/>
        <w:spacing w:before="220"/>
        <w:ind w:firstLine="540"/>
        <w:jc w:val="both"/>
      </w:pPr>
      <w:r>
        <w:t>тел. - телефон</w:t>
      </w:r>
    </w:p>
    <w:p w:rsidR="00413F9C" w:rsidRDefault="00413F9C">
      <w:pPr>
        <w:pStyle w:val="ConsPlusNormal"/>
        <w:spacing w:before="220"/>
        <w:ind w:firstLine="540"/>
        <w:jc w:val="both"/>
      </w:pPr>
      <w:r>
        <w:t>ТУ - технические условия</w:t>
      </w:r>
    </w:p>
    <w:p w:rsidR="00413F9C" w:rsidRDefault="00413F9C">
      <w:pPr>
        <w:pStyle w:val="ConsPlusNormal"/>
        <w:spacing w:before="220"/>
        <w:ind w:firstLine="540"/>
        <w:jc w:val="both"/>
      </w:pPr>
      <w:r>
        <w:t>УК - управляющая компания</w:t>
      </w:r>
    </w:p>
    <w:p w:rsidR="00413F9C" w:rsidRDefault="00413F9C">
      <w:pPr>
        <w:pStyle w:val="ConsPlusNormal"/>
        <w:spacing w:before="220"/>
        <w:ind w:firstLine="540"/>
        <w:jc w:val="both"/>
      </w:pPr>
      <w:r>
        <w:t>ул. - улица</w:t>
      </w:r>
    </w:p>
    <w:p w:rsidR="00413F9C" w:rsidRDefault="00413F9C">
      <w:pPr>
        <w:pStyle w:val="ConsPlusNormal"/>
        <w:spacing w:before="220"/>
        <w:ind w:firstLine="540"/>
        <w:jc w:val="both"/>
      </w:pPr>
      <w:r>
        <w:t>ФОТ - фонд оплаты труда</w:t>
      </w:r>
    </w:p>
    <w:p w:rsidR="00413F9C" w:rsidRDefault="00413F9C">
      <w:pPr>
        <w:pStyle w:val="ConsPlusNormal"/>
        <w:spacing w:before="220"/>
        <w:ind w:firstLine="540"/>
        <w:jc w:val="both"/>
      </w:pPr>
      <w:r>
        <w:t>ХККМ - хлористый кальций модифицированный</w:t>
      </w:r>
    </w:p>
    <w:p w:rsidR="00413F9C" w:rsidRDefault="00413F9C">
      <w:pPr>
        <w:pStyle w:val="ConsPlusNormal"/>
        <w:spacing w:before="220"/>
        <w:ind w:firstLine="540"/>
        <w:jc w:val="both"/>
      </w:pPr>
      <w:r>
        <w:t>ХКНМ - хлористый кальций натрий модифицированный</w:t>
      </w:r>
    </w:p>
    <w:p w:rsidR="00413F9C" w:rsidRDefault="00413F9C">
      <w:pPr>
        <w:pStyle w:val="ConsPlusNormal"/>
        <w:spacing w:before="220"/>
        <w:ind w:firstLine="540"/>
        <w:jc w:val="both"/>
      </w:pPr>
      <w:r>
        <w:t>ЧС - чрезвычайная ситуация</w:t>
      </w:r>
    </w:p>
    <w:p w:rsidR="00413F9C" w:rsidRDefault="00413F9C">
      <w:pPr>
        <w:pStyle w:val="ConsPlusNormal"/>
        <w:spacing w:before="220"/>
        <w:ind w:firstLine="540"/>
        <w:jc w:val="both"/>
      </w:pPr>
      <w:r>
        <w:t>шт. - штук</w:t>
      </w:r>
    </w:p>
    <w:p w:rsidR="00413F9C" w:rsidRDefault="00413F9C">
      <w:pPr>
        <w:pStyle w:val="ConsPlusNormal"/>
        <w:ind w:firstLine="540"/>
        <w:jc w:val="both"/>
      </w:pPr>
    </w:p>
    <w:p w:rsidR="00413F9C" w:rsidRDefault="00413F9C">
      <w:pPr>
        <w:pStyle w:val="ConsPlusNormal"/>
        <w:jc w:val="center"/>
        <w:outlineLvl w:val="1"/>
      </w:pPr>
      <w:r>
        <w:t>1. Характеристика города Урай</w:t>
      </w:r>
    </w:p>
    <w:p w:rsidR="00413F9C" w:rsidRDefault="00413F9C">
      <w:pPr>
        <w:pStyle w:val="ConsPlusNormal"/>
        <w:ind w:left="540"/>
        <w:jc w:val="both"/>
      </w:pPr>
    </w:p>
    <w:p w:rsidR="00413F9C" w:rsidRDefault="00413F9C">
      <w:pPr>
        <w:pStyle w:val="ConsPlusNormal"/>
        <w:jc w:val="center"/>
        <w:outlineLvl w:val="2"/>
      </w:pPr>
      <w:r>
        <w:t>1. Общие сведения</w:t>
      </w:r>
    </w:p>
    <w:p w:rsidR="00413F9C" w:rsidRDefault="00413F9C">
      <w:pPr>
        <w:pStyle w:val="ConsPlusNormal"/>
        <w:ind w:firstLine="540"/>
        <w:jc w:val="both"/>
      </w:pPr>
    </w:p>
    <w:p w:rsidR="00413F9C" w:rsidRDefault="00413F9C">
      <w:pPr>
        <w:pStyle w:val="ConsPlusNormal"/>
        <w:ind w:firstLine="540"/>
        <w:jc w:val="both"/>
      </w:pPr>
      <w:r>
        <w:t>Городской округ (городское поселение) Урай находится в групповой системе расселения юго-западной (приуральской) части Ханты-Мансийского автономного округа - Югры и граничит со Свердловской областью. Город Урай выделяется в системе расселения района - это самый крупный центр расселения, имеющий наиболее развитую социально-экономическую инфраструктуру среди поселений района.</w:t>
      </w:r>
    </w:p>
    <w:p w:rsidR="00413F9C" w:rsidRDefault="00413F9C">
      <w:pPr>
        <w:pStyle w:val="ConsPlusNormal"/>
        <w:spacing w:before="220"/>
        <w:ind w:firstLine="540"/>
        <w:jc w:val="both"/>
      </w:pPr>
      <w:r>
        <w:t>Урай расположен на правом берегу сибирской реки Конды, при впадении в нее небольшой реки Колосья.</w:t>
      </w:r>
    </w:p>
    <w:p w:rsidR="00413F9C" w:rsidRDefault="00413F9C">
      <w:pPr>
        <w:pStyle w:val="ConsPlusNormal"/>
        <w:spacing w:before="220"/>
        <w:ind w:firstLine="540"/>
        <w:jc w:val="both"/>
      </w:pPr>
      <w:r>
        <w:t xml:space="preserve">Внешняя транспортная связь одного из ведущих центров добычи нефти Ханты-Мансийского автономного округа - Югры осуществляется автомобильным, водным и воздушным транспортом. Прямая железнодорожная связь с городом отсутствует, ближайшая железнодорожная станция </w:t>
      </w:r>
      <w:r>
        <w:lastRenderedPageBreak/>
        <w:t>(Кондинский район) находится в 140 км от города.</w:t>
      </w:r>
    </w:p>
    <w:p w:rsidR="00413F9C" w:rsidRDefault="00413F9C">
      <w:pPr>
        <w:pStyle w:val="ConsPlusNormal"/>
        <w:spacing w:before="220"/>
        <w:ind w:firstLine="540"/>
        <w:jc w:val="both"/>
      </w:pPr>
      <w:r>
        <w:t>Автомобильные дороги связывают город с другими населенными пунктами: станцией Кондинского района (140 км), ст. Верхнекондинская (200 км), г. Советский (240 км). Сезонная автомобильная дорога обеспечивает сообщение до ст. Тавда (380 км).</w:t>
      </w:r>
    </w:p>
    <w:p w:rsidR="00413F9C" w:rsidRDefault="00413F9C">
      <w:pPr>
        <w:pStyle w:val="ConsPlusNormal"/>
        <w:spacing w:before="220"/>
        <w:ind w:firstLine="540"/>
        <w:jc w:val="both"/>
      </w:pPr>
      <w:r>
        <w:t>Основной поток грузоперевозок осуществляется автомобильным и сезонным речным транспортом.</w:t>
      </w:r>
    </w:p>
    <w:p w:rsidR="00413F9C" w:rsidRDefault="00413F9C">
      <w:pPr>
        <w:pStyle w:val="ConsPlusNormal"/>
        <w:spacing w:before="220"/>
        <w:ind w:firstLine="540"/>
        <w:jc w:val="both"/>
      </w:pPr>
      <w:r>
        <w:t>Воздушный транспорт связывает Урай с Москвой, Ханты-Мансийском, Уфой, Тюменью и другими городами.</w:t>
      </w:r>
    </w:p>
    <w:p w:rsidR="00413F9C" w:rsidRDefault="00413F9C">
      <w:pPr>
        <w:pStyle w:val="ConsPlusNormal"/>
        <w:spacing w:before="220"/>
        <w:ind w:firstLine="540"/>
        <w:jc w:val="both"/>
      </w:pPr>
      <w:r>
        <w:t>Центр города и его селитебная зона находятся к югу от впадения р. Колосья в р. Конда.</w:t>
      </w:r>
    </w:p>
    <w:p w:rsidR="00413F9C" w:rsidRDefault="00413F9C">
      <w:pPr>
        <w:pStyle w:val="ConsPlusNormal"/>
        <w:spacing w:before="220"/>
        <w:ind w:firstLine="540"/>
        <w:jc w:val="both"/>
      </w:pPr>
      <w:r>
        <w:t>Поселение на месте города основали в 1922 году беженцы - несколько семей переселенцев из европейских районов России. В 1930 году урайцы организовали рыболовецкую артель.</w:t>
      </w:r>
    </w:p>
    <w:p w:rsidR="00413F9C" w:rsidRDefault="00413F9C">
      <w:pPr>
        <w:pStyle w:val="ConsPlusNormal"/>
        <w:spacing w:before="220"/>
        <w:ind w:firstLine="540"/>
        <w:jc w:val="both"/>
      </w:pPr>
      <w:r>
        <w:t>Современная история Урая начинается с 1960 года с освоением нефтеносных территорий Западной Сибири. На Трехозерной площади Шаимского нефтяного месторождения из скважины N 6 забил первый нефтяной фонтан. Пристальное же внимание изучению геологического строения Шаимского района стали уделять после открытия Березовского газового месторождения (1953 г.). Первая скважина Р-6 была пробурена 13 июня 1960 года. 17 июня началась перфорация и при первом же простреле появились признаки нефти. 18 июня скважина зафонтанировала.</w:t>
      </w:r>
    </w:p>
    <w:p w:rsidR="00413F9C" w:rsidRDefault="00413F9C">
      <w:pPr>
        <w:pStyle w:val="ConsPlusNormal"/>
        <w:spacing w:before="220"/>
        <w:ind w:firstLine="540"/>
        <w:jc w:val="both"/>
      </w:pPr>
      <w:r>
        <w:t>В марте 1964 создается нефтепромысел Шаимнефть, Шаимская контора разведочного бурения N 3. В этом же году - 23 мая 1964 года - в направлении г. Омска от причала Сухоборского товарного парка отошел первый танкер с шаимской нефтью и уже в июле нефтепродукты с шаимского месторождения поступили на предприятия страны. В 1966 году был преодолен миллионный рубеж добычи нефти, а уже через год в работе находился второй нефтепромысел. 70-е годы стали годами становления главного градообразующего предприятия Урая ТПП "Урайнефтегаз", заложившего промышленную и социальную базу города.</w:t>
      </w:r>
    </w:p>
    <w:p w:rsidR="00413F9C" w:rsidRDefault="00413F9C">
      <w:pPr>
        <w:pStyle w:val="ConsPlusNormal"/>
        <w:spacing w:before="220"/>
        <w:ind w:firstLine="540"/>
        <w:jc w:val="both"/>
      </w:pPr>
      <w:r>
        <w:t>Город расположен на высоком коренном берегу р. Конда. Планировочная структура города в целом ориентирована на обширную низкую пойму реки, хотя композиция селитебной части города носит "полураскрытый" характер, традиционный для планировки северных поселений. Основная селитебная зона города отличается компактной, достаточно ясной регулярной планировочной схемой. Основные магистрали хорошо озеленены. Производственная зона имеет предпосылки для организации современного технопарка (высокий уровень озеленения, ясная планировочная схема). Климатическая обстановка в городе характеризуется доминированием ветров южных направлений.</w:t>
      </w:r>
    </w:p>
    <w:p w:rsidR="00413F9C" w:rsidRDefault="00413F9C">
      <w:pPr>
        <w:pStyle w:val="ConsPlusNormal"/>
        <w:spacing w:before="220"/>
        <w:ind w:firstLine="540"/>
        <w:jc w:val="both"/>
      </w:pPr>
      <w:r>
        <w:t>Современная численность населения составляет около 39,5 тыс. человек. Основная часть населения работает на базисном предприятии города - ТПП "Урайнефтегаз".</w:t>
      </w:r>
    </w:p>
    <w:p w:rsidR="00413F9C" w:rsidRDefault="00413F9C">
      <w:pPr>
        <w:pStyle w:val="ConsPlusNormal"/>
        <w:ind w:left="540"/>
        <w:jc w:val="both"/>
      </w:pPr>
    </w:p>
    <w:p w:rsidR="00413F9C" w:rsidRDefault="00413F9C">
      <w:pPr>
        <w:pStyle w:val="ConsPlusNormal"/>
        <w:jc w:val="center"/>
        <w:outlineLvl w:val="3"/>
      </w:pPr>
      <w:r>
        <w:t>1.1. Природно-климатические условия</w:t>
      </w:r>
    </w:p>
    <w:p w:rsidR="00413F9C" w:rsidRDefault="00413F9C">
      <w:pPr>
        <w:pStyle w:val="ConsPlusNormal"/>
        <w:ind w:left="540"/>
        <w:jc w:val="both"/>
      </w:pPr>
    </w:p>
    <w:p w:rsidR="00413F9C" w:rsidRDefault="00413F9C">
      <w:pPr>
        <w:pStyle w:val="ConsPlusNormal"/>
        <w:ind w:firstLine="540"/>
        <w:jc w:val="both"/>
      </w:pPr>
      <w:r>
        <w:t>Климат резко континентальный. Характеризуется суровой, многоснежной и продолжительной зимой, теплым непродолжительным летом. Равнинный и открытый характер местности, а также меридиональная циркуляция воздушных масс, быстрая смена циклонов и антициклонов способствует резким колебаниям температуры в течение года, месяца и даже суток и предопределяет сильные ветры.</w:t>
      </w:r>
    </w:p>
    <w:p w:rsidR="00413F9C" w:rsidRDefault="00413F9C">
      <w:pPr>
        <w:pStyle w:val="ConsPlusNormal"/>
        <w:spacing w:before="220"/>
        <w:ind w:firstLine="540"/>
        <w:jc w:val="both"/>
      </w:pPr>
      <w:r>
        <w:t xml:space="preserve">Преобладающим направлением ветра в зимний период является - восточное, в летний период - северное и северо-восточное. Климатические данные представлены в </w:t>
      </w:r>
      <w:hyperlink w:anchor="P157" w:history="1">
        <w:r>
          <w:rPr>
            <w:color w:val="0000FF"/>
          </w:rPr>
          <w:t>таблице 1.1</w:t>
        </w:r>
      </w:hyperlink>
      <w:r>
        <w:t>.</w:t>
      </w:r>
    </w:p>
    <w:p w:rsidR="00413F9C" w:rsidRDefault="00413F9C">
      <w:pPr>
        <w:pStyle w:val="ConsPlusNormal"/>
        <w:jc w:val="right"/>
      </w:pPr>
    </w:p>
    <w:p w:rsidR="00413F9C" w:rsidRDefault="00413F9C">
      <w:pPr>
        <w:pStyle w:val="ConsPlusNormal"/>
        <w:jc w:val="right"/>
        <w:outlineLvl w:val="4"/>
      </w:pPr>
      <w:bookmarkStart w:id="1" w:name="P157"/>
      <w:bookmarkEnd w:id="1"/>
      <w:r>
        <w:t>Таблица 1.1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030"/>
        <w:gridCol w:w="1361"/>
      </w:tblGrid>
      <w:tr w:rsidR="00413F9C">
        <w:tc>
          <w:tcPr>
            <w:tcW w:w="660" w:type="dxa"/>
          </w:tcPr>
          <w:p w:rsidR="00413F9C" w:rsidRDefault="00413F9C">
            <w:pPr>
              <w:pStyle w:val="ConsPlusNormal"/>
              <w:jc w:val="center"/>
            </w:pPr>
            <w:r>
              <w:t>N п/п</w:t>
            </w:r>
          </w:p>
        </w:tc>
        <w:tc>
          <w:tcPr>
            <w:tcW w:w="7030" w:type="dxa"/>
          </w:tcPr>
          <w:p w:rsidR="00413F9C" w:rsidRDefault="00413F9C">
            <w:pPr>
              <w:pStyle w:val="ConsPlusNormal"/>
              <w:jc w:val="center"/>
            </w:pPr>
            <w:r>
              <w:t>Наименование</w:t>
            </w:r>
          </w:p>
        </w:tc>
        <w:tc>
          <w:tcPr>
            <w:tcW w:w="1361" w:type="dxa"/>
          </w:tcPr>
          <w:p w:rsidR="00413F9C" w:rsidRDefault="00413F9C">
            <w:pPr>
              <w:pStyle w:val="ConsPlusNormal"/>
              <w:jc w:val="center"/>
            </w:pPr>
            <w:r>
              <w:t>Значение</w:t>
            </w:r>
          </w:p>
        </w:tc>
      </w:tr>
      <w:tr w:rsidR="00413F9C">
        <w:tc>
          <w:tcPr>
            <w:tcW w:w="660" w:type="dxa"/>
          </w:tcPr>
          <w:p w:rsidR="00413F9C" w:rsidRDefault="00413F9C">
            <w:pPr>
              <w:pStyle w:val="ConsPlusNormal"/>
            </w:pPr>
            <w:r>
              <w:t>1</w:t>
            </w:r>
          </w:p>
        </w:tc>
        <w:tc>
          <w:tcPr>
            <w:tcW w:w="7030" w:type="dxa"/>
          </w:tcPr>
          <w:p w:rsidR="00413F9C" w:rsidRDefault="00413F9C">
            <w:pPr>
              <w:pStyle w:val="ConsPlusNormal"/>
            </w:pPr>
            <w:r>
              <w:t>Климатический район</w:t>
            </w:r>
          </w:p>
        </w:tc>
        <w:tc>
          <w:tcPr>
            <w:tcW w:w="1361" w:type="dxa"/>
          </w:tcPr>
          <w:p w:rsidR="00413F9C" w:rsidRDefault="00413F9C">
            <w:pPr>
              <w:pStyle w:val="ConsPlusNormal"/>
              <w:jc w:val="center"/>
            </w:pPr>
            <w:r>
              <w:t>1В</w:t>
            </w:r>
          </w:p>
        </w:tc>
      </w:tr>
      <w:tr w:rsidR="00413F9C">
        <w:tc>
          <w:tcPr>
            <w:tcW w:w="660" w:type="dxa"/>
            <w:vMerge w:val="restart"/>
          </w:tcPr>
          <w:p w:rsidR="00413F9C" w:rsidRDefault="00413F9C">
            <w:pPr>
              <w:pStyle w:val="ConsPlusNormal"/>
            </w:pPr>
            <w:r>
              <w:t>2</w:t>
            </w:r>
          </w:p>
        </w:tc>
        <w:tc>
          <w:tcPr>
            <w:tcW w:w="7030" w:type="dxa"/>
            <w:tcBorders>
              <w:bottom w:val="nil"/>
            </w:tcBorders>
          </w:tcPr>
          <w:p w:rsidR="00413F9C" w:rsidRDefault="00413F9C">
            <w:pPr>
              <w:pStyle w:val="ConsPlusNormal"/>
            </w:pPr>
            <w:r>
              <w:t>Средняя температура воздуха:</w:t>
            </w:r>
          </w:p>
        </w:tc>
        <w:tc>
          <w:tcPr>
            <w:tcW w:w="1361" w:type="dxa"/>
            <w:tcBorders>
              <w:bottom w:val="nil"/>
            </w:tcBorders>
            <w:vAlign w:val="bottom"/>
          </w:tcPr>
          <w:p w:rsidR="00413F9C" w:rsidRDefault="00413F9C">
            <w:pPr>
              <w:pStyle w:val="ConsPlusNormal"/>
            </w:pPr>
          </w:p>
        </w:tc>
      </w:tr>
      <w:tr w:rsidR="00413F9C">
        <w:tblPrEx>
          <w:tblBorders>
            <w:insideH w:val="nil"/>
          </w:tblBorders>
        </w:tblPrEx>
        <w:tc>
          <w:tcPr>
            <w:tcW w:w="660" w:type="dxa"/>
            <w:vMerge/>
          </w:tcPr>
          <w:p w:rsidR="00413F9C" w:rsidRDefault="00413F9C"/>
        </w:tc>
        <w:tc>
          <w:tcPr>
            <w:tcW w:w="7030" w:type="dxa"/>
            <w:tcBorders>
              <w:top w:val="nil"/>
              <w:bottom w:val="nil"/>
            </w:tcBorders>
          </w:tcPr>
          <w:p w:rsidR="00413F9C" w:rsidRDefault="00413F9C">
            <w:pPr>
              <w:pStyle w:val="ConsPlusNormal"/>
            </w:pPr>
            <w:r>
              <w:t>январь</w:t>
            </w:r>
          </w:p>
        </w:tc>
        <w:tc>
          <w:tcPr>
            <w:tcW w:w="1361" w:type="dxa"/>
            <w:tcBorders>
              <w:top w:val="nil"/>
              <w:bottom w:val="nil"/>
            </w:tcBorders>
          </w:tcPr>
          <w:p w:rsidR="00413F9C" w:rsidRDefault="00413F9C">
            <w:pPr>
              <w:pStyle w:val="ConsPlusNormal"/>
              <w:jc w:val="center"/>
            </w:pPr>
            <w:r>
              <w:t>-21,9 °C</w:t>
            </w:r>
          </w:p>
        </w:tc>
      </w:tr>
      <w:tr w:rsidR="00413F9C">
        <w:tc>
          <w:tcPr>
            <w:tcW w:w="660" w:type="dxa"/>
            <w:vMerge/>
          </w:tcPr>
          <w:p w:rsidR="00413F9C" w:rsidRDefault="00413F9C"/>
        </w:tc>
        <w:tc>
          <w:tcPr>
            <w:tcW w:w="7030" w:type="dxa"/>
            <w:tcBorders>
              <w:top w:val="nil"/>
            </w:tcBorders>
          </w:tcPr>
          <w:p w:rsidR="00413F9C" w:rsidRDefault="00413F9C">
            <w:pPr>
              <w:pStyle w:val="ConsPlusNormal"/>
            </w:pPr>
            <w:r>
              <w:t>июль</w:t>
            </w:r>
          </w:p>
        </w:tc>
        <w:tc>
          <w:tcPr>
            <w:tcW w:w="1361" w:type="dxa"/>
            <w:tcBorders>
              <w:top w:val="nil"/>
            </w:tcBorders>
          </w:tcPr>
          <w:p w:rsidR="00413F9C" w:rsidRDefault="00413F9C">
            <w:pPr>
              <w:pStyle w:val="ConsPlusNormal"/>
              <w:jc w:val="center"/>
            </w:pPr>
            <w:r>
              <w:t>+16,0 °C</w:t>
            </w:r>
          </w:p>
        </w:tc>
      </w:tr>
      <w:tr w:rsidR="00413F9C">
        <w:tc>
          <w:tcPr>
            <w:tcW w:w="660" w:type="dxa"/>
            <w:vMerge w:val="restart"/>
          </w:tcPr>
          <w:p w:rsidR="00413F9C" w:rsidRDefault="00413F9C">
            <w:pPr>
              <w:pStyle w:val="ConsPlusNormal"/>
            </w:pPr>
            <w:r>
              <w:t>3</w:t>
            </w:r>
          </w:p>
        </w:tc>
        <w:tc>
          <w:tcPr>
            <w:tcW w:w="7030" w:type="dxa"/>
            <w:tcBorders>
              <w:bottom w:val="nil"/>
            </w:tcBorders>
          </w:tcPr>
          <w:p w:rsidR="00413F9C" w:rsidRDefault="00413F9C">
            <w:pPr>
              <w:pStyle w:val="ConsPlusNormal"/>
            </w:pPr>
            <w:r>
              <w:t>Абсолютный минимум и максимум температуры воздуха:</w:t>
            </w:r>
          </w:p>
        </w:tc>
        <w:tc>
          <w:tcPr>
            <w:tcW w:w="1361" w:type="dxa"/>
            <w:tcBorders>
              <w:bottom w:val="nil"/>
            </w:tcBorders>
            <w:vAlign w:val="bottom"/>
          </w:tcPr>
          <w:p w:rsidR="00413F9C" w:rsidRDefault="00413F9C">
            <w:pPr>
              <w:pStyle w:val="ConsPlusNormal"/>
            </w:pPr>
          </w:p>
        </w:tc>
      </w:tr>
      <w:tr w:rsidR="00413F9C">
        <w:tblPrEx>
          <w:tblBorders>
            <w:insideH w:val="nil"/>
          </w:tblBorders>
        </w:tblPrEx>
        <w:tc>
          <w:tcPr>
            <w:tcW w:w="660" w:type="dxa"/>
            <w:vMerge/>
          </w:tcPr>
          <w:p w:rsidR="00413F9C" w:rsidRDefault="00413F9C"/>
        </w:tc>
        <w:tc>
          <w:tcPr>
            <w:tcW w:w="7030" w:type="dxa"/>
            <w:tcBorders>
              <w:top w:val="nil"/>
              <w:bottom w:val="nil"/>
            </w:tcBorders>
          </w:tcPr>
          <w:p w:rsidR="00413F9C" w:rsidRDefault="00413F9C">
            <w:pPr>
              <w:pStyle w:val="ConsPlusNormal"/>
            </w:pPr>
            <w:r>
              <w:t>январь</w:t>
            </w:r>
          </w:p>
        </w:tc>
        <w:tc>
          <w:tcPr>
            <w:tcW w:w="1361" w:type="dxa"/>
            <w:tcBorders>
              <w:top w:val="nil"/>
              <w:bottom w:val="nil"/>
            </w:tcBorders>
          </w:tcPr>
          <w:p w:rsidR="00413F9C" w:rsidRDefault="00413F9C">
            <w:pPr>
              <w:pStyle w:val="ConsPlusNormal"/>
              <w:jc w:val="center"/>
            </w:pPr>
            <w:r>
              <w:t>-54 °C</w:t>
            </w:r>
          </w:p>
        </w:tc>
      </w:tr>
      <w:tr w:rsidR="00413F9C">
        <w:tc>
          <w:tcPr>
            <w:tcW w:w="660" w:type="dxa"/>
            <w:vMerge/>
          </w:tcPr>
          <w:p w:rsidR="00413F9C" w:rsidRDefault="00413F9C"/>
        </w:tc>
        <w:tc>
          <w:tcPr>
            <w:tcW w:w="7030" w:type="dxa"/>
            <w:tcBorders>
              <w:top w:val="nil"/>
            </w:tcBorders>
          </w:tcPr>
          <w:p w:rsidR="00413F9C" w:rsidRDefault="00413F9C">
            <w:pPr>
              <w:pStyle w:val="ConsPlusNormal"/>
            </w:pPr>
            <w:r>
              <w:t>июль</w:t>
            </w:r>
          </w:p>
        </w:tc>
        <w:tc>
          <w:tcPr>
            <w:tcW w:w="1361" w:type="dxa"/>
            <w:tcBorders>
              <w:top w:val="nil"/>
            </w:tcBorders>
          </w:tcPr>
          <w:p w:rsidR="00413F9C" w:rsidRDefault="00413F9C">
            <w:pPr>
              <w:pStyle w:val="ConsPlusNormal"/>
              <w:jc w:val="center"/>
            </w:pPr>
            <w:r>
              <w:t>+34 °C</w:t>
            </w:r>
          </w:p>
        </w:tc>
      </w:tr>
      <w:tr w:rsidR="00413F9C">
        <w:tc>
          <w:tcPr>
            <w:tcW w:w="660" w:type="dxa"/>
          </w:tcPr>
          <w:p w:rsidR="00413F9C" w:rsidRDefault="00413F9C">
            <w:pPr>
              <w:pStyle w:val="ConsPlusNormal"/>
            </w:pPr>
            <w:r>
              <w:t>4</w:t>
            </w:r>
          </w:p>
        </w:tc>
        <w:tc>
          <w:tcPr>
            <w:tcW w:w="7030" w:type="dxa"/>
          </w:tcPr>
          <w:p w:rsidR="00413F9C" w:rsidRDefault="00413F9C">
            <w:pPr>
              <w:pStyle w:val="ConsPlusNormal"/>
            </w:pPr>
            <w:r>
              <w:t>Среднегодовое количество осадков</w:t>
            </w:r>
          </w:p>
        </w:tc>
        <w:tc>
          <w:tcPr>
            <w:tcW w:w="1361" w:type="dxa"/>
          </w:tcPr>
          <w:p w:rsidR="00413F9C" w:rsidRDefault="00413F9C">
            <w:pPr>
              <w:pStyle w:val="ConsPlusNormal"/>
              <w:jc w:val="center"/>
            </w:pPr>
            <w:r>
              <w:t>592 мм</w:t>
            </w:r>
          </w:p>
        </w:tc>
      </w:tr>
      <w:tr w:rsidR="00413F9C">
        <w:tc>
          <w:tcPr>
            <w:tcW w:w="660" w:type="dxa"/>
            <w:vMerge w:val="restart"/>
          </w:tcPr>
          <w:p w:rsidR="00413F9C" w:rsidRDefault="00413F9C">
            <w:pPr>
              <w:pStyle w:val="ConsPlusNormal"/>
            </w:pPr>
            <w:r>
              <w:t>5</w:t>
            </w:r>
          </w:p>
        </w:tc>
        <w:tc>
          <w:tcPr>
            <w:tcW w:w="7030" w:type="dxa"/>
            <w:tcBorders>
              <w:bottom w:val="nil"/>
            </w:tcBorders>
          </w:tcPr>
          <w:p w:rsidR="00413F9C" w:rsidRDefault="00413F9C">
            <w:pPr>
              <w:pStyle w:val="ConsPlusNormal"/>
            </w:pPr>
            <w:r>
              <w:t>Средняя скорость ветра:</w:t>
            </w:r>
          </w:p>
        </w:tc>
        <w:tc>
          <w:tcPr>
            <w:tcW w:w="1361" w:type="dxa"/>
            <w:tcBorders>
              <w:bottom w:val="nil"/>
            </w:tcBorders>
            <w:vAlign w:val="bottom"/>
          </w:tcPr>
          <w:p w:rsidR="00413F9C" w:rsidRDefault="00413F9C">
            <w:pPr>
              <w:pStyle w:val="ConsPlusNormal"/>
            </w:pPr>
          </w:p>
        </w:tc>
      </w:tr>
      <w:tr w:rsidR="00413F9C">
        <w:tblPrEx>
          <w:tblBorders>
            <w:insideH w:val="nil"/>
          </w:tblBorders>
        </w:tblPrEx>
        <w:tc>
          <w:tcPr>
            <w:tcW w:w="660" w:type="dxa"/>
            <w:vMerge/>
          </w:tcPr>
          <w:p w:rsidR="00413F9C" w:rsidRDefault="00413F9C"/>
        </w:tc>
        <w:tc>
          <w:tcPr>
            <w:tcW w:w="7030" w:type="dxa"/>
            <w:tcBorders>
              <w:top w:val="nil"/>
              <w:bottom w:val="nil"/>
            </w:tcBorders>
          </w:tcPr>
          <w:p w:rsidR="00413F9C" w:rsidRDefault="00413F9C">
            <w:pPr>
              <w:pStyle w:val="ConsPlusNormal"/>
            </w:pPr>
            <w:r>
              <w:t>январь</w:t>
            </w:r>
          </w:p>
        </w:tc>
        <w:tc>
          <w:tcPr>
            <w:tcW w:w="1361" w:type="dxa"/>
            <w:tcBorders>
              <w:top w:val="nil"/>
              <w:bottom w:val="nil"/>
            </w:tcBorders>
          </w:tcPr>
          <w:p w:rsidR="00413F9C" w:rsidRDefault="00413F9C">
            <w:pPr>
              <w:pStyle w:val="ConsPlusNormal"/>
              <w:jc w:val="center"/>
            </w:pPr>
            <w:r>
              <w:t>4,6 м/с</w:t>
            </w:r>
          </w:p>
        </w:tc>
      </w:tr>
      <w:tr w:rsidR="00413F9C">
        <w:tc>
          <w:tcPr>
            <w:tcW w:w="660" w:type="dxa"/>
            <w:vMerge/>
          </w:tcPr>
          <w:p w:rsidR="00413F9C" w:rsidRDefault="00413F9C"/>
        </w:tc>
        <w:tc>
          <w:tcPr>
            <w:tcW w:w="7030" w:type="dxa"/>
            <w:tcBorders>
              <w:top w:val="nil"/>
            </w:tcBorders>
          </w:tcPr>
          <w:p w:rsidR="00413F9C" w:rsidRDefault="00413F9C">
            <w:pPr>
              <w:pStyle w:val="ConsPlusNormal"/>
            </w:pPr>
            <w:r>
              <w:t>июль</w:t>
            </w:r>
          </w:p>
        </w:tc>
        <w:tc>
          <w:tcPr>
            <w:tcW w:w="1361" w:type="dxa"/>
            <w:tcBorders>
              <w:top w:val="nil"/>
            </w:tcBorders>
          </w:tcPr>
          <w:p w:rsidR="00413F9C" w:rsidRDefault="00413F9C">
            <w:pPr>
              <w:pStyle w:val="ConsPlusNormal"/>
              <w:jc w:val="center"/>
            </w:pPr>
            <w:r>
              <w:t>4,0 м/с</w:t>
            </w:r>
          </w:p>
        </w:tc>
      </w:tr>
      <w:tr w:rsidR="00413F9C">
        <w:tc>
          <w:tcPr>
            <w:tcW w:w="660" w:type="dxa"/>
          </w:tcPr>
          <w:p w:rsidR="00413F9C" w:rsidRDefault="00413F9C">
            <w:pPr>
              <w:pStyle w:val="ConsPlusNormal"/>
            </w:pPr>
            <w:r>
              <w:t>6</w:t>
            </w:r>
          </w:p>
        </w:tc>
        <w:tc>
          <w:tcPr>
            <w:tcW w:w="7030" w:type="dxa"/>
          </w:tcPr>
          <w:p w:rsidR="00413F9C" w:rsidRDefault="00413F9C">
            <w:pPr>
              <w:pStyle w:val="ConsPlusNormal"/>
            </w:pPr>
            <w:r>
              <w:t>Нормативная глубина промерзания грунта</w:t>
            </w:r>
          </w:p>
        </w:tc>
        <w:tc>
          <w:tcPr>
            <w:tcW w:w="1361" w:type="dxa"/>
          </w:tcPr>
          <w:p w:rsidR="00413F9C" w:rsidRDefault="00413F9C">
            <w:pPr>
              <w:pStyle w:val="ConsPlusNormal"/>
              <w:jc w:val="center"/>
            </w:pPr>
            <w:r>
              <w:t>2,4 м</w:t>
            </w:r>
          </w:p>
        </w:tc>
      </w:tr>
      <w:tr w:rsidR="00413F9C">
        <w:tc>
          <w:tcPr>
            <w:tcW w:w="660" w:type="dxa"/>
          </w:tcPr>
          <w:p w:rsidR="00413F9C" w:rsidRDefault="00413F9C">
            <w:pPr>
              <w:pStyle w:val="ConsPlusNormal"/>
            </w:pPr>
            <w:r>
              <w:t>7</w:t>
            </w:r>
          </w:p>
        </w:tc>
        <w:tc>
          <w:tcPr>
            <w:tcW w:w="7030" w:type="dxa"/>
          </w:tcPr>
          <w:p w:rsidR="00413F9C" w:rsidRDefault="00413F9C">
            <w:pPr>
              <w:pStyle w:val="ConsPlusNormal"/>
            </w:pPr>
            <w:r>
              <w:t>Средняя продолжительность безморозного периода</w:t>
            </w:r>
          </w:p>
        </w:tc>
        <w:tc>
          <w:tcPr>
            <w:tcW w:w="1361" w:type="dxa"/>
          </w:tcPr>
          <w:p w:rsidR="00413F9C" w:rsidRDefault="00413F9C">
            <w:pPr>
              <w:pStyle w:val="ConsPlusNormal"/>
              <w:jc w:val="center"/>
            </w:pPr>
            <w:r>
              <w:t>82 дня</w:t>
            </w:r>
          </w:p>
        </w:tc>
      </w:tr>
      <w:tr w:rsidR="00413F9C">
        <w:tc>
          <w:tcPr>
            <w:tcW w:w="660" w:type="dxa"/>
            <w:vMerge w:val="restart"/>
          </w:tcPr>
          <w:p w:rsidR="00413F9C" w:rsidRDefault="00413F9C">
            <w:pPr>
              <w:pStyle w:val="ConsPlusNormal"/>
            </w:pPr>
            <w:r>
              <w:t>8</w:t>
            </w:r>
          </w:p>
        </w:tc>
        <w:tc>
          <w:tcPr>
            <w:tcW w:w="7030" w:type="dxa"/>
            <w:tcBorders>
              <w:bottom w:val="nil"/>
            </w:tcBorders>
          </w:tcPr>
          <w:p w:rsidR="00413F9C" w:rsidRDefault="00413F9C">
            <w:pPr>
              <w:pStyle w:val="ConsPlusNormal"/>
            </w:pPr>
            <w:r>
              <w:t>Атмосферные осадки</w:t>
            </w:r>
          </w:p>
        </w:tc>
        <w:tc>
          <w:tcPr>
            <w:tcW w:w="1361" w:type="dxa"/>
            <w:tcBorders>
              <w:bottom w:val="nil"/>
            </w:tcBorders>
            <w:vAlign w:val="bottom"/>
          </w:tcPr>
          <w:p w:rsidR="00413F9C" w:rsidRDefault="00413F9C">
            <w:pPr>
              <w:pStyle w:val="ConsPlusNormal"/>
            </w:pPr>
          </w:p>
        </w:tc>
      </w:tr>
      <w:tr w:rsidR="00413F9C">
        <w:tblPrEx>
          <w:tblBorders>
            <w:insideH w:val="nil"/>
          </w:tblBorders>
        </w:tblPrEx>
        <w:tc>
          <w:tcPr>
            <w:tcW w:w="660" w:type="dxa"/>
            <w:vMerge/>
          </w:tcPr>
          <w:p w:rsidR="00413F9C" w:rsidRDefault="00413F9C"/>
        </w:tc>
        <w:tc>
          <w:tcPr>
            <w:tcW w:w="7030" w:type="dxa"/>
            <w:tcBorders>
              <w:top w:val="nil"/>
              <w:bottom w:val="nil"/>
            </w:tcBorders>
          </w:tcPr>
          <w:p w:rsidR="00413F9C" w:rsidRDefault="00413F9C">
            <w:pPr>
              <w:pStyle w:val="ConsPlusNormal"/>
            </w:pPr>
            <w:r>
              <w:t>теплого периода</w:t>
            </w:r>
          </w:p>
        </w:tc>
        <w:tc>
          <w:tcPr>
            <w:tcW w:w="1361" w:type="dxa"/>
            <w:tcBorders>
              <w:top w:val="nil"/>
              <w:bottom w:val="nil"/>
            </w:tcBorders>
          </w:tcPr>
          <w:p w:rsidR="00413F9C" w:rsidRDefault="00413F9C">
            <w:pPr>
              <w:pStyle w:val="ConsPlusNormal"/>
              <w:jc w:val="center"/>
            </w:pPr>
            <w:r>
              <w:t>410 мм</w:t>
            </w:r>
          </w:p>
        </w:tc>
      </w:tr>
      <w:tr w:rsidR="00413F9C">
        <w:tc>
          <w:tcPr>
            <w:tcW w:w="660" w:type="dxa"/>
            <w:vMerge/>
          </w:tcPr>
          <w:p w:rsidR="00413F9C" w:rsidRDefault="00413F9C"/>
        </w:tc>
        <w:tc>
          <w:tcPr>
            <w:tcW w:w="7030" w:type="dxa"/>
            <w:tcBorders>
              <w:top w:val="nil"/>
            </w:tcBorders>
          </w:tcPr>
          <w:p w:rsidR="00413F9C" w:rsidRDefault="00413F9C">
            <w:pPr>
              <w:pStyle w:val="ConsPlusNormal"/>
            </w:pPr>
            <w:r>
              <w:t>холодного периода</w:t>
            </w:r>
          </w:p>
        </w:tc>
        <w:tc>
          <w:tcPr>
            <w:tcW w:w="1361" w:type="dxa"/>
            <w:tcBorders>
              <w:top w:val="nil"/>
            </w:tcBorders>
          </w:tcPr>
          <w:p w:rsidR="00413F9C" w:rsidRDefault="00413F9C">
            <w:pPr>
              <w:pStyle w:val="ConsPlusNormal"/>
              <w:jc w:val="center"/>
            </w:pPr>
            <w:r>
              <w:t>182 мм</w:t>
            </w:r>
          </w:p>
        </w:tc>
      </w:tr>
      <w:tr w:rsidR="00413F9C">
        <w:tc>
          <w:tcPr>
            <w:tcW w:w="660" w:type="dxa"/>
          </w:tcPr>
          <w:p w:rsidR="00413F9C" w:rsidRDefault="00413F9C">
            <w:pPr>
              <w:pStyle w:val="ConsPlusNormal"/>
            </w:pPr>
            <w:r>
              <w:t>9</w:t>
            </w:r>
          </w:p>
        </w:tc>
        <w:tc>
          <w:tcPr>
            <w:tcW w:w="7030" w:type="dxa"/>
          </w:tcPr>
          <w:p w:rsidR="00413F9C" w:rsidRDefault="00413F9C">
            <w:pPr>
              <w:pStyle w:val="ConsPlusNormal"/>
            </w:pPr>
            <w:r>
              <w:t>Средние даты установления и схода снежного покрова</w:t>
            </w:r>
          </w:p>
        </w:tc>
        <w:tc>
          <w:tcPr>
            <w:tcW w:w="1361" w:type="dxa"/>
          </w:tcPr>
          <w:p w:rsidR="00413F9C" w:rsidRDefault="00413F9C">
            <w:pPr>
              <w:pStyle w:val="ConsPlusNormal"/>
              <w:jc w:val="center"/>
            </w:pPr>
            <w:r>
              <w:t>20.10</w:t>
            </w:r>
          </w:p>
          <w:p w:rsidR="00413F9C" w:rsidRDefault="00413F9C">
            <w:pPr>
              <w:pStyle w:val="ConsPlusNormal"/>
              <w:jc w:val="center"/>
            </w:pPr>
            <w:r>
              <w:t>25.04</w:t>
            </w:r>
          </w:p>
        </w:tc>
      </w:tr>
      <w:tr w:rsidR="00413F9C">
        <w:tc>
          <w:tcPr>
            <w:tcW w:w="660" w:type="dxa"/>
            <w:vMerge w:val="restart"/>
          </w:tcPr>
          <w:p w:rsidR="00413F9C" w:rsidRDefault="00413F9C">
            <w:pPr>
              <w:pStyle w:val="ConsPlusNormal"/>
            </w:pPr>
            <w:r>
              <w:t>10</w:t>
            </w:r>
          </w:p>
        </w:tc>
        <w:tc>
          <w:tcPr>
            <w:tcW w:w="7030" w:type="dxa"/>
            <w:tcBorders>
              <w:bottom w:val="nil"/>
            </w:tcBorders>
          </w:tcPr>
          <w:p w:rsidR="00413F9C" w:rsidRDefault="00413F9C">
            <w:pPr>
              <w:pStyle w:val="ConsPlusNormal"/>
            </w:pPr>
            <w:r>
              <w:t>Продолжительность солнечного сияния:</w:t>
            </w:r>
          </w:p>
        </w:tc>
        <w:tc>
          <w:tcPr>
            <w:tcW w:w="1361" w:type="dxa"/>
            <w:tcBorders>
              <w:bottom w:val="nil"/>
            </w:tcBorders>
            <w:vAlign w:val="bottom"/>
          </w:tcPr>
          <w:p w:rsidR="00413F9C" w:rsidRDefault="00413F9C">
            <w:pPr>
              <w:pStyle w:val="ConsPlusNormal"/>
            </w:pPr>
          </w:p>
        </w:tc>
      </w:tr>
      <w:tr w:rsidR="00413F9C">
        <w:tblPrEx>
          <w:tblBorders>
            <w:insideH w:val="nil"/>
          </w:tblBorders>
        </w:tblPrEx>
        <w:tc>
          <w:tcPr>
            <w:tcW w:w="660" w:type="dxa"/>
            <w:vMerge/>
          </w:tcPr>
          <w:p w:rsidR="00413F9C" w:rsidRDefault="00413F9C"/>
        </w:tc>
        <w:tc>
          <w:tcPr>
            <w:tcW w:w="7030" w:type="dxa"/>
            <w:tcBorders>
              <w:top w:val="nil"/>
              <w:bottom w:val="nil"/>
            </w:tcBorders>
          </w:tcPr>
          <w:p w:rsidR="00413F9C" w:rsidRDefault="00413F9C">
            <w:pPr>
              <w:pStyle w:val="ConsPlusNormal"/>
            </w:pPr>
            <w:r>
              <w:t>январь</w:t>
            </w:r>
          </w:p>
        </w:tc>
        <w:tc>
          <w:tcPr>
            <w:tcW w:w="1361" w:type="dxa"/>
            <w:tcBorders>
              <w:top w:val="nil"/>
              <w:bottom w:val="nil"/>
            </w:tcBorders>
          </w:tcPr>
          <w:p w:rsidR="00413F9C" w:rsidRDefault="00413F9C">
            <w:pPr>
              <w:pStyle w:val="ConsPlusNormal"/>
              <w:jc w:val="center"/>
            </w:pPr>
            <w:r>
              <w:t>45 час</w:t>
            </w:r>
          </w:p>
        </w:tc>
      </w:tr>
      <w:tr w:rsidR="00413F9C">
        <w:tc>
          <w:tcPr>
            <w:tcW w:w="660" w:type="dxa"/>
            <w:vMerge/>
          </w:tcPr>
          <w:p w:rsidR="00413F9C" w:rsidRDefault="00413F9C"/>
        </w:tc>
        <w:tc>
          <w:tcPr>
            <w:tcW w:w="7030" w:type="dxa"/>
            <w:tcBorders>
              <w:top w:val="nil"/>
            </w:tcBorders>
          </w:tcPr>
          <w:p w:rsidR="00413F9C" w:rsidRDefault="00413F9C">
            <w:pPr>
              <w:pStyle w:val="ConsPlusNormal"/>
            </w:pPr>
            <w:r>
              <w:t>июль</w:t>
            </w:r>
          </w:p>
        </w:tc>
        <w:tc>
          <w:tcPr>
            <w:tcW w:w="1361" w:type="dxa"/>
            <w:tcBorders>
              <w:top w:val="nil"/>
            </w:tcBorders>
          </w:tcPr>
          <w:p w:rsidR="00413F9C" w:rsidRDefault="00413F9C">
            <w:pPr>
              <w:pStyle w:val="ConsPlusNormal"/>
              <w:jc w:val="center"/>
            </w:pPr>
            <w:r>
              <w:t>270 час</w:t>
            </w:r>
          </w:p>
        </w:tc>
      </w:tr>
      <w:tr w:rsidR="00413F9C">
        <w:tc>
          <w:tcPr>
            <w:tcW w:w="660" w:type="dxa"/>
            <w:vMerge w:val="restart"/>
          </w:tcPr>
          <w:p w:rsidR="00413F9C" w:rsidRDefault="00413F9C">
            <w:pPr>
              <w:pStyle w:val="ConsPlusNormal"/>
            </w:pPr>
            <w:r>
              <w:t>11</w:t>
            </w:r>
          </w:p>
        </w:tc>
        <w:tc>
          <w:tcPr>
            <w:tcW w:w="7030" w:type="dxa"/>
            <w:tcBorders>
              <w:bottom w:val="nil"/>
            </w:tcBorders>
          </w:tcPr>
          <w:p w:rsidR="00413F9C" w:rsidRDefault="00413F9C">
            <w:pPr>
              <w:pStyle w:val="ConsPlusNormal"/>
            </w:pPr>
            <w:r>
              <w:t>Наибольшая высота снежного покрова:</w:t>
            </w:r>
          </w:p>
        </w:tc>
        <w:tc>
          <w:tcPr>
            <w:tcW w:w="1361" w:type="dxa"/>
            <w:tcBorders>
              <w:bottom w:val="nil"/>
            </w:tcBorders>
            <w:vAlign w:val="bottom"/>
          </w:tcPr>
          <w:p w:rsidR="00413F9C" w:rsidRDefault="00413F9C">
            <w:pPr>
              <w:pStyle w:val="ConsPlusNormal"/>
            </w:pPr>
          </w:p>
        </w:tc>
      </w:tr>
      <w:tr w:rsidR="00413F9C">
        <w:tblPrEx>
          <w:tblBorders>
            <w:insideH w:val="nil"/>
          </w:tblBorders>
        </w:tblPrEx>
        <w:tc>
          <w:tcPr>
            <w:tcW w:w="660" w:type="dxa"/>
            <w:vMerge/>
          </w:tcPr>
          <w:p w:rsidR="00413F9C" w:rsidRDefault="00413F9C"/>
        </w:tc>
        <w:tc>
          <w:tcPr>
            <w:tcW w:w="7030" w:type="dxa"/>
            <w:tcBorders>
              <w:top w:val="nil"/>
              <w:bottom w:val="nil"/>
            </w:tcBorders>
          </w:tcPr>
          <w:p w:rsidR="00413F9C" w:rsidRDefault="00413F9C">
            <w:pPr>
              <w:pStyle w:val="ConsPlusNormal"/>
            </w:pPr>
            <w:r>
              <w:t>открытого участка</w:t>
            </w:r>
          </w:p>
        </w:tc>
        <w:tc>
          <w:tcPr>
            <w:tcW w:w="1361" w:type="dxa"/>
            <w:tcBorders>
              <w:top w:val="nil"/>
              <w:bottom w:val="nil"/>
            </w:tcBorders>
          </w:tcPr>
          <w:p w:rsidR="00413F9C" w:rsidRDefault="00413F9C">
            <w:pPr>
              <w:pStyle w:val="ConsPlusNormal"/>
              <w:jc w:val="center"/>
            </w:pPr>
            <w:r>
              <w:t>77 см</w:t>
            </w:r>
          </w:p>
        </w:tc>
      </w:tr>
      <w:tr w:rsidR="00413F9C">
        <w:tc>
          <w:tcPr>
            <w:tcW w:w="660" w:type="dxa"/>
            <w:vMerge/>
          </w:tcPr>
          <w:p w:rsidR="00413F9C" w:rsidRDefault="00413F9C"/>
        </w:tc>
        <w:tc>
          <w:tcPr>
            <w:tcW w:w="7030" w:type="dxa"/>
            <w:tcBorders>
              <w:top w:val="nil"/>
            </w:tcBorders>
          </w:tcPr>
          <w:p w:rsidR="00413F9C" w:rsidRDefault="00413F9C">
            <w:pPr>
              <w:pStyle w:val="ConsPlusNormal"/>
            </w:pPr>
            <w:r>
              <w:t>защищенного участка</w:t>
            </w:r>
          </w:p>
        </w:tc>
        <w:tc>
          <w:tcPr>
            <w:tcW w:w="1361" w:type="dxa"/>
            <w:tcBorders>
              <w:top w:val="nil"/>
            </w:tcBorders>
          </w:tcPr>
          <w:p w:rsidR="00413F9C" w:rsidRDefault="00413F9C">
            <w:pPr>
              <w:pStyle w:val="ConsPlusNormal"/>
              <w:jc w:val="center"/>
            </w:pPr>
            <w:r>
              <w:t>108 см</w:t>
            </w:r>
          </w:p>
        </w:tc>
      </w:tr>
      <w:tr w:rsidR="00413F9C">
        <w:tc>
          <w:tcPr>
            <w:tcW w:w="660" w:type="dxa"/>
          </w:tcPr>
          <w:p w:rsidR="00413F9C" w:rsidRDefault="00413F9C">
            <w:pPr>
              <w:pStyle w:val="ConsPlusNormal"/>
            </w:pPr>
            <w:r>
              <w:t>12</w:t>
            </w:r>
          </w:p>
        </w:tc>
        <w:tc>
          <w:tcPr>
            <w:tcW w:w="7030" w:type="dxa"/>
          </w:tcPr>
          <w:p w:rsidR="00413F9C" w:rsidRDefault="00413F9C">
            <w:pPr>
              <w:pStyle w:val="ConsPlusNormal"/>
            </w:pPr>
            <w:r>
              <w:t>Продолжительность отопительного сезона</w:t>
            </w:r>
          </w:p>
        </w:tc>
        <w:tc>
          <w:tcPr>
            <w:tcW w:w="1361" w:type="dxa"/>
          </w:tcPr>
          <w:p w:rsidR="00413F9C" w:rsidRDefault="00413F9C">
            <w:pPr>
              <w:pStyle w:val="ConsPlusNormal"/>
              <w:jc w:val="center"/>
            </w:pPr>
            <w:r>
              <w:t>243 дня</w:t>
            </w:r>
          </w:p>
        </w:tc>
      </w:tr>
    </w:tbl>
    <w:p w:rsidR="00413F9C" w:rsidRDefault="00413F9C">
      <w:pPr>
        <w:pStyle w:val="ConsPlusNormal"/>
        <w:ind w:firstLine="540"/>
        <w:jc w:val="both"/>
      </w:pPr>
    </w:p>
    <w:p w:rsidR="00413F9C" w:rsidRDefault="00413F9C">
      <w:pPr>
        <w:pStyle w:val="ConsPlusNormal"/>
        <w:ind w:firstLine="540"/>
        <w:jc w:val="both"/>
      </w:pPr>
      <w:r>
        <w:t>Суровые климатические условия являются наиболее существенным неблагоприятным фактором окружающей среды.</w:t>
      </w:r>
    </w:p>
    <w:p w:rsidR="00413F9C" w:rsidRDefault="00413F9C">
      <w:pPr>
        <w:pStyle w:val="ConsPlusNormal"/>
        <w:ind w:left="540"/>
        <w:jc w:val="both"/>
      </w:pPr>
    </w:p>
    <w:p w:rsidR="00413F9C" w:rsidRDefault="00413F9C">
      <w:pPr>
        <w:pStyle w:val="ConsPlusNormal"/>
        <w:jc w:val="center"/>
        <w:outlineLvl w:val="3"/>
      </w:pPr>
      <w:r>
        <w:t>1.2. Общий обзор геологических условий</w:t>
      </w:r>
    </w:p>
    <w:p w:rsidR="00413F9C" w:rsidRDefault="00413F9C">
      <w:pPr>
        <w:pStyle w:val="ConsPlusNormal"/>
        <w:ind w:left="540"/>
        <w:jc w:val="both"/>
      </w:pPr>
    </w:p>
    <w:p w:rsidR="00413F9C" w:rsidRDefault="00413F9C">
      <w:pPr>
        <w:pStyle w:val="ConsPlusNormal"/>
        <w:ind w:firstLine="540"/>
        <w:jc w:val="both"/>
      </w:pPr>
      <w:r>
        <w:t xml:space="preserve">Город Урай расположен в пределах Кондинской низменности на правом берегу р. Конда. В </w:t>
      </w:r>
      <w:r>
        <w:lastRenderedPageBreak/>
        <w:t>рельефе четко выделяются:</w:t>
      </w:r>
    </w:p>
    <w:p w:rsidR="00413F9C" w:rsidRDefault="00413F9C">
      <w:pPr>
        <w:pStyle w:val="ConsPlusNormal"/>
        <w:spacing w:before="220"/>
        <w:ind w:firstLine="540"/>
        <w:jc w:val="both"/>
      </w:pPr>
      <w:r>
        <w:t>- пойменная часть (пониженная). Поверхность поймы представляет собой плоскую, сильно обводненную, заболоченную, местами залесенную равнину. Абсолютные отметки достигают 47 м, ширина до 1,5 км, высота уступа над уровнем р. Конда 3 - 4 м.</w:t>
      </w:r>
    </w:p>
    <w:p w:rsidR="00413F9C" w:rsidRDefault="00413F9C">
      <w:pPr>
        <w:pStyle w:val="ConsPlusNormal"/>
        <w:spacing w:before="220"/>
        <w:ind w:firstLine="540"/>
        <w:jc w:val="both"/>
      </w:pPr>
      <w:r>
        <w:t>- территории I - III надпойменных террас (возвышенная).</w:t>
      </w:r>
    </w:p>
    <w:p w:rsidR="00413F9C" w:rsidRDefault="00413F9C">
      <w:pPr>
        <w:pStyle w:val="ConsPlusNormal"/>
        <w:spacing w:before="220"/>
        <w:ind w:firstLine="540"/>
        <w:jc w:val="both"/>
      </w:pPr>
      <w:r>
        <w:t>Поверхность I-й надпойменной террасы ровная, местами заболоченная, на всем протяжении имеет слабый наклон в сторону р. Конды. Абсолютные отметки I надпойменной террасы - 47,0 - 55,0 м, ширина до 600 м. Поверхность сложена отложениями Сартанского горизонта. Отложения представлены песками, супесями, суглинками, глинами, очень часто содержат прослои торфа. Общая мощность горизонта 7 - 15 м.</w:t>
      </w:r>
    </w:p>
    <w:p w:rsidR="00413F9C" w:rsidRDefault="00413F9C">
      <w:pPr>
        <w:pStyle w:val="ConsPlusNormal"/>
        <w:spacing w:before="220"/>
        <w:ind w:firstLine="540"/>
        <w:jc w:val="both"/>
      </w:pPr>
      <w:r>
        <w:t>Рельеф II-й надпойменной террасы слабохолмистый, в понижениях наблюдается развитие верховых болот, абсолютные отметки 55,0 - 66,0 м. Высота уступа, отделяющая от I-й надпойменной террасы, в среднем 2 - 4 м, но местами достигает 7 - 8 м и сливается с первым от поймы эрозионным уступом.</w:t>
      </w:r>
    </w:p>
    <w:p w:rsidR="00413F9C" w:rsidRDefault="00413F9C">
      <w:pPr>
        <w:pStyle w:val="ConsPlusNormal"/>
        <w:spacing w:before="220"/>
        <w:ind w:firstLine="540"/>
        <w:jc w:val="both"/>
      </w:pPr>
      <w:r>
        <w:t>III-я надпойменная терраса представлена небольшими участками (останцами) в северо-западной и юго-восточной части городской территории, ее поверхность еще более выровненная, а переход к II и I террасам постепенный. Абсолютные отметки 62,0 - 64,0 м.</w:t>
      </w:r>
    </w:p>
    <w:p w:rsidR="00413F9C" w:rsidRDefault="00413F9C">
      <w:pPr>
        <w:pStyle w:val="ConsPlusNormal"/>
        <w:spacing w:before="220"/>
        <w:ind w:firstLine="540"/>
        <w:jc w:val="both"/>
      </w:pPr>
      <w:r>
        <w:t>II и III надпойменные террасы сложены преимущественно аллювиальными отложениями Каргинского яруса общей мощности 20,0 м. Это пески, с прослоями супесей и суглинка; супеси, с включениями гравия с гидроокислами железа, линзами песков и суглинков; суглинки с включениями гравия и гальки; глины, местами пылеватые, слюдистые с гидроокислами железа.</w:t>
      </w:r>
    </w:p>
    <w:p w:rsidR="00413F9C" w:rsidRDefault="00413F9C">
      <w:pPr>
        <w:pStyle w:val="ConsPlusNormal"/>
        <w:spacing w:before="220"/>
        <w:ind w:firstLine="540"/>
        <w:jc w:val="both"/>
      </w:pPr>
      <w:r>
        <w:t>Для поймы характерны аллювиальные образования, представленные разнозернистыми песками, суглинками, глинами, супесями. Мощность пойменных образований до 10 м.</w:t>
      </w:r>
    </w:p>
    <w:p w:rsidR="00413F9C" w:rsidRDefault="00413F9C">
      <w:pPr>
        <w:pStyle w:val="ConsPlusNormal"/>
        <w:spacing w:before="220"/>
        <w:ind w:firstLine="540"/>
        <w:jc w:val="both"/>
      </w:pPr>
      <w:r>
        <w:t>Для водораздельных участков надпойменных террас характерны озерно-болотные отложения, представленные торфом с общей мощностью 6 м (верховые болота).</w:t>
      </w:r>
    </w:p>
    <w:p w:rsidR="00413F9C" w:rsidRDefault="00413F9C">
      <w:pPr>
        <w:pStyle w:val="ConsPlusNormal"/>
        <w:spacing w:before="220"/>
        <w:ind w:firstLine="540"/>
        <w:jc w:val="both"/>
      </w:pPr>
      <w:r>
        <w:t>На склонах террас и оврагов встречаются элювиально-делювиальные образования, мощность их небольшая, 1,0 - 1,5 м.</w:t>
      </w:r>
    </w:p>
    <w:p w:rsidR="00413F9C" w:rsidRDefault="00413F9C">
      <w:pPr>
        <w:pStyle w:val="ConsPlusNormal"/>
        <w:spacing w:before="220"/>
        <w:ind w:firstLine="540"/>
        <w:jc w:val="both"/>
      </w:pPr>
      <w:r>
        <w:t>В геологическом строении района принимают участие породы палеозойского складчатого фундамента и платформенные образования мезо-кайнозойского возраста.</w:t>
      </w:r>
    </w:p>
    <w:p w:rsidR="00413F9C" w:rsidRDefault="00413F9C">
      <w:pPr>
        <w:pStyle w:val="ConsPlusNormal"/>
        <w:spacing w:before="220"/>
        <w:ind w:firstLine="540"/>
        <w:jc w:val="both"/>
      </w:pPr>
      <w:r>
        <w:t>Отложения палеозоя представлены метаморфическими и изверженными породами.</w:t>
      </w:r>
    </w:p>
    <w:p w:rsidR="00413F9C" w:rsidRDefault="00413F9C">
      <w:pPr>
        <w:pStyle w:val="ConsPlusNormal"/>
        <w:spacing w:before="220"/>
        <w:ind w:firstLine="540"/>
        <w:jc w:val="both"/>
      </w:pPr>
      <w:r>
        <w:t>Платформенные образования мезо-кайнозойского возраста представлены мощной толщей песчано-глинистых осадочных пород. Верхняя часть сложена отложениями олигоценового и четвертичного возраста.</w:t>
      </w:r>
    </w:p>
    <w:p w:rsidR="00413F9C" w:rsidRDefault="00413F9C">
      <w:pPr>
        <w:pStyle w:val="ConsPlusNormal"/>
        <w:spacing w:before="220"/>
        <w:ind w:firstLine="540"/>
        <w:jc w:val="both"/>
      </w:pPr>
      <w:r>
        <w:t>Отложения олигоценового возраста залегают на глубинах 40 - 60 метров и представлены светло-серыми кварцевыми и кварц-полевошпатовыми песками, зеленовато-серыми глинами и алевритами. В верхней части отложений преобладают пески с прослоями глин и алевролитов. Мощность отложений 20 - 60 м.</w:t>
      </w:r>
    </w:p>
    <w:p w:rsidR="00413F9C" w:rsidRDefault="00413F9C">
      <w:pPr>
        <w:pStyle w:val="ConsPlusNormal"/>
        <w:spacing w:before="220"/>
        <w:ind w:firstLine="540"/>
        <w:jc w:val="both"/>
      </w:pPr>
      <w:r>
        <w:t>Мощность четвертичных отложений достигает 40 м, в основном это верхнечетвертичные и современные отложения. Отложения имеют разнообразный литологический состав и генезис. Особенно широко развиты озерно-аллювиальные, аллювиальные, озерно-болотные образования.</w:t>
      </w:r>
    </w:p>
    <w:p w:rsidR="00413F9C" w:rsidRDefault="00413F9C">
      <w:pPr>
        <w:pStyle w:val="ConsPlusNormal"/>
        <w:ind w:firstLine="540"/>
        <w:jc w:val="both"/>
      </w:pPr>
    </w:p>
    <w:p w:rsidR="00413F9C" w:rsidRDefault="00413F9C">
      <w:pPr>
        <w:pStyle w:val="ConsPlusNormal"/>
        <w:jc w:val="center"/>
        <w:outlineLvl w:val="1"/>
      </w:pPr>
      <w:r>
        <w:t>2. Существующее состояние и развитие города на перспективу</w:t>
      </w:r>
    </w:p>
    <w:p w:rsidR="00413F9C" w:rsidRDefault="00413F9C">
      <w:pPr>
        <w:pStyle w:val="ConsPlusNormal"/>
        <w:ind w:left="540"/>
        <w:jc w:val="both"/>
      </w:pPr>
    </w:p>
    <w:p w:rsidR="00413F9C" w:rsidRDefault="00413F9C">
      <w:pPr>
        <w:pStyle w:val="ConsPlusNormal"/>
        <w:jc w:val="center"/>
        <w:outlineLvl w:val="2"/>
      </w:pPr>
      <w:r>
        <w:t>2.1. Социальная ситуация</w:t>
      </w:r>
    </w:p>
    <w:p w:rsidR="00413F9C" w:rsidRDefault="00413F9C">
      <w:pPr>
        <w:pStyle w:val="ConsPlusNormal"/>
        <w:ind w:left="540"/>
        <w:jc w:val="both"/>
      </w:pPr>
    </w:p>
    <w:p w:rsidR="00413F9C" w:rsidRDefault="00413F9C">
      <w:pPr>
        <w:pStyle w:val="ConsPlusNormal"/>
        <w:ind w:firstLine="540"/>
        <w:jc w:val="both"/>
        <w:outlineLvl w:val="3"/>
      </w:pPr>
      <w:r>
        <w:t>2.1.1. Демографическая ситуация</w:t>
      </w:r>
    </w:p>
    <w:p w:rsidR="00413F9C" w:rsidRDefault="00413F9C">
      <w:pPr>
        <w:pStyle w:val="ConsPlusNormal"/>
        <w:spacing w:before="220"/>
        <w:ind w:firstLine="540"/>
        <w:jc w:val="both"/>
      </w:pPr>
      <w:r>
        <w:t>Расчетная численность постоянного населения города Урай на 1 января 2012 года составила 39437 человек, на 1 января 2011 года составляла 39485 человек. Среднегодовая численность по оценке на 01.01.2012 составила 39,5 тыс. человек. Данные показатели представлены с учетом итогов переписи населения 2010 года.</w:t>
      </w:r>
    </w:p>
    <w:p w:rsidR="00413F9C" w:rsidRDefault="00413F9C">
      <w:pPr>
        <w:pStyle w:val="ConsPlusNormal"/>
        <w:spacing w:before="220"/>
        <w:ind w:firstLine="540"/>
        <w:jc w:val="both"/>
      </w:pPr>
      <w:r>
        <w:t xml:space="preserve">По данным отдела УФМС по ХМАО - Югре в г. Урай численность зарегистрированного населения, проживающего на территории города Урай, на 1 января 2012 года составила 45754 человека (100,1% к 2010 году). В </w:t>
      </w:r>
      <w:hyperlink w:anchor="P252" w:history="1">
        <w:r>
          <w:rPr>
            <w:color w:val="0000FF"/>
          </w:rPr>
          <w:t>таблице 2.1</w:t>
        </w:r>
      </w:hyperlink>
      <w:r>
        <w:t xml:space="preserve"> представлены данные о динамике численности населения.</w:t>
      </w:r>
    </w:p>
    <w:p w:rsidR="00413F9C" w:rsidRDefault="00413F9C">
      <w:pPr>
        <w:pStyle w:val="ConsPlusNormal"/>
        <w:ind w:firstLine="540"/>
        <w:jc w:val="both"/>
      </w:pPr>
    </w:p>
    <w:p w:rsidR="00413F9C" w:rsidRDefault="00413F9C">
      <w:pPr>
        <w:pStyle w:val="ConsPlusNormal"/>
        <w:jc w:val="right"/>
        <w:outlineLvl w:val="4"/>
      </w:pPr>
      <w:bookmarkStart w:id="2" w:name="P252"/>
      <w:bookmarkEnd w:id="2"/>
      <w:r>
        <w:t>Таблица 2.1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361"/>
        <w:gridCol w:w="1361"/>
        <w:gridCol w:w="1304"/>
        <w:gridCol w:w="1361"/>
      </w:tblGrid>
      <w:tr w:rsidR="00413F9C">
        <w:tc>
          <w:tcPr>
            <w:tcW w:w="3685" w:type="dxa"/>
          </w:tcPr>
          <w:p w:rsidR="00413F9C" w:rsidRDefault="00413F9C">
            <w:pPr>
              <w:pStyle w:val="ConsPlusNormal"/>
              <w:jc w:val="center"/>
            </w:pPr>
            <w:r>
              <w:t>Показатели</w:t>
            </w:r>
          </w:p>
        </w:tc>
        <w:tc>
          <w:tcPr>
            <w:tcW w:w="1361" w:type="dxa"/>
          </w:tcPr>
          <w:p w:rsidR="00413F9C" w:rsidRDefault="00413F9C">
            <w:pPr>
              <w:pStyle w:val="ConsPlusNormal"/>
              <w:jc w:val="center"/>
            </w:pPr>
            <w:r>
              <w:t>На 01.01.2009</w:t>
            </w:r>
          </w:p>
        </w:tc>
        <w:tc>
          <w:tcPr>
            <w:tcW w:w="1361" w:type="dxa"/>
          </w:tcPr>
          <w:p w:rsidR="00413F9C" w:rsidRDefault="00413F9C">
            <w:pPr>
              <w:pStyle w:val="ConsPlusNormal"/>
              <w:jc w:val="center"/>
            </w:pPr>
            <w:r>
              <w:t>На 01.01.2010</w:t>
            </w:r>
          </w:p>
        </w:tc>
        <w:tc>
          <w:tcPr>
            <w:tcW w:w="1304" w:type="dxa"/>
          </w:tcPr>
          <w:p w:rsidR="00413F9C" w:rsidRDefault="00413F9C">
            <w:pPr>
              <w:pStyle w:val="ConsPlusNormal"/>
              <w:jc w:val="center"/>
            </w:pPr>
            <w:r>
              <w:t>На 01.01.2011</w:t>
            </w:r>
          </w:p>
        </w:tc>
        <w:tc>
          <w:tcPr>
            <w:tcW w:w="1361" w:type="dxa"/>
          </w:tcPr>
          <w:p w:rsidR="00413F9C" w:rsidRDefault="00413F9C">
            <w:pPr>
              <w:pStyle w:val="ConsPlusNormal"/>
              <w:jc w:val="center"/>
            </w:pPr>
            <w:r>
              <w:t>На 01.01.2012</w:t>
            </w:r>
          </w:p>
        </w:tc>
      </w:tr>
      <w:tr w:rsidR="00413F9C">
        <w:tc>
          <w:tcPr>
            <w:tcW w:w="3685" w:type="dxa"/>
          </w:tcPr>
          <w:p w:rsidR="00413F9C" w:rsidRDefault="00413F9C">
            <w:pPr>
              <w:pStyle w:val="ConsPlusNormal"/>
            </w:pPr>
            <w:r>
              <w:t>Численность постоянного населения (среднегодовая), тыс. чел.</w:t>
            </w:r>
          </w:p>
        </w:tc>
        <w:tc>
          <w:tcPr>
            <w:tcW w:w="1361" w:type="dxa"/>
          </w:tcPr>
          <w:p w:rsidR="00413F9C" w:rsidRDefault="00413F9C">
            <w:pPr>
              <w:pStyle w:val="ConsPlusNormal"/>
              <w:jc w:val="center"/>
            </w:pPr>
            <w:r>
              <w:t>43,1</w:t>
            </w:r>
          </w:p>
        </w:tc>
        <w:tc>
          <w:tcPr>
            <w:tcW w:w="1361" w:type="dxa"/>
          </w:tcPr>
          <w:p w:rsidR="00413F9C" w:rsidRDefault="00413F9C">
            <w:pPr>
              <w:pStyle w:val="ConsPlusNormal"/>
              <w:jc w:val="center"/>
            </w:pPr>
            <w:r>
              <w:t>43,4</w:t>
            </w:r>
          </w:p>
        </w:tc>
        <w:tc>
          <w:tcPr>
            <w:tcW w:w="1304" w:type="dxa"/>
          </w:tcPr>
          <w:p w:rsidR="00413F9C" w:rsidRDefault="00413F9C">
            <w:pPr>
              <w:pStyle w:val="ConsPlusNormal"/>
              <w:jc w:val="center"/>
            </w:pPr>
            <w:r>
              <w:t>39,4</w:t>
            </w:r>
          </w:p>
        </w:tc>
        <w:tc>
          <w:tcPr>
            <w:tcW w:w="1361" w:type="dxa"/>
          </w:tcPr>
          <w:p w:rsidR="00413F9C" w:rsidRDefault="00413F9C">
            <w:pPr>
              <w:pStyle w:val="ConsPlusNormal"/>
              <w:jc w:val="center"/>
            </w:pPr>
            <w:r>
              <w:t>39,5</w:t>
            </w:r>
          </w:p>
        </w:tc>
      </w:tr>
      <w:tr w:rsidR="00413F9C">
        <w:tc>
          <w:tcPr>
            <w:tcW w:w="3685" w:type="dxa"/>
          </w:tcPr>
          <w:p w:rsidR="00413F9C" w:rsidRDefault="00413F9C">
            <w:pPr>
              <w:pStyle w:val="ConsPlusNormal"/>
            </w:pPr>
            <w:r>
              <w:t>Численность населения на конец периода, тыс. чел.</w:t>
            </w:r>
          </w:p>
        </w:tc>
        <w:tc>
          <w:tcPr>
            <w:tcW w:w="1361" w:type="dxa"/>
          </w:tcPr>
          <w:p w:rsidR="00413F9C" w:rsidRDefault="00413F9C">
            <w:pPr>
              <w:pStyle w:val="ConsPlusNormal"/>
              <w:jc w:val="center"/>
            </w:pPr>
            <w:r>
              <w:t>43,224</w:t>
            </w:r>
          </w:p>
        </w:tc>
        <w:tc>
          <w:tcPr>
            <w:tcW w:w="1361" w:type="dxa"/>
          </w:tcPr>
          <w:p w:rsidR="00413F9C" w:rsidRDefault="00413F9C">
            <w:pPr>
              <w:pStyle w:val="ConsPlusNormal"/>
              <w:jc w:val="center"/>
            </w:pPr>
            <w:r>
              <w:t>43,477</w:t>
            </w:r>
          </w:p>
        </w:tc>
        <w:tc>
          <w:tcPr>
            <w:tcW w:w="1304" w:type="dxa"/>
          </w:tcPr>
          <w:p w:rsidR="00413F9C" w:rsidRDefault="00413F9C">
            <w:pPr>
              <w:pStyle w:val="ConsPlusNormal"/>
              <w:jc w:val="center"/>
            </w:pPr>
            <w:r>
              <w:t>39,485</w:t>
            </w:r>
          </w:p>
        </w:tc>
        <w:tc>
          <w:tcPr>
            <w:tcW w:w="1361" w:type="dxa"/>
          </w:tcPr>
          <w:p w:rsidR="00413F9C" w:rsidRDefault="00413F9C">
            <w:pPr>
              <w:pStyle w:val="ConsPlusNormal"/>
              <w:jc w:val="center"/>
            </w:pPr>
            <w:r>
              <w:t>39,437</w:t>
            </w:r>
          </w:p>
        </w:tc>
      </w:tr>
      <w:tr w:rsidR="00413F9C">
        <w:tc>
          <w:tcPr>
            <w:tcW w:w="3685" w:type="dxa"/>
          </w:tcPr>
          <w:p w:rsidR="00413F9C" w:rsidRDefault="00413F9C">
            <w:pPr>
              <w:pStyle w:val="ConsPlusNormal"/>
            </w:pPr>
            <w:r>
              <w:t>Естественный прирост</w:t>
            </w:r>
          </w:p>
        </w:tc>
        <w:tc>
          <w:tcPr>
            <w:tcW w:w="1361" w:type="dxa"/>
          </w:tcPr>
          <w:p w:rsidR="00413F9C" w:rsidRDefault="00413F9C">
            <w:pPr>
              <w:pStyle w:val="ConsPlusNormal"/>
              <w:jc w:val="center"/>
            </w:pPr>
            <w:r>
              <w:t>248</w:t>
            </w:r>
          </w:p>
        </w:tc>
        <w:tc>
          <w:tcPr>
            <w:tcW w:w="1361" w:type="dxa"/>
          </w:tcPr>
          <w:p w:rsidR="00413F9C" w:rsidRDefault="00413F9C">
            <w:pPr>
              <w:pStyle w:val="ConsPlusNormal"/>
              <w:jc w:val="center"/>
            </w:pPr>
            <w:r>
              <w:t>262</w:t>
            </w:r>
          </w:p>
        </w:tc>
        <w:tc>
          <w:tcPr>
            <w:tcW w:w="1304" w:type="dxa"/>
          </w:tcPr>
          <w:p w:rsidR="00413F9C" w:rsidRDefault="00413F9C">
            <w:pPr>
              <w:pStyle w:val="ConsPlusNormal"/>
              <w:jc w:val="center"/>
            </w:pPr>
            <w:r>
              <w:t>216</w:t>
            </w:r>
          </w:p>
        </w:tc>
        <w:tc>
          <w:tcPr>
            <w:tcW w:w="1361" w:type="dxa"/>
          </w:tcPr>
          <w:p w:rsidR="00413F9C" w:rsidRDefault="00413F9C">
            <w:pPr>
              <w:pStyle w:val="ConsPlusNormal"/>
              <w:jc w:val="center"/>
            </w:pPr>
            <w:r>
              <w:t>230</w:t>
            </w:r>
          </w:p>
        </w:tc>
      </w:tr>
      <w:tr w:rsidR="00413F9C">
        <w:tc>
          <w:tcPr>
            <w:tcW w:w="3685" w:type="dxa"/>
          </w:tcPr>
          <w:p w:rsidR="00413F9C" w:rsidRDefault="00413F9C">
            <w:pPr>
              <w:pStyle w:val="ConsPlusNormal"/>
            </w:pPr>
            <w:r>
              <w:t>Миграционный прирост (убыль)</w:t>
            </w:r>
          </w:p>
        </w:tc>
        <w:tc>
          <w:tcPr>
            <w:tcW w:w="1361" w:type="dxa"/>
          </w:tcPr>
          <w:p w:rsidR="00413F9C" w:rsidRDefault="00413F9C">
            <w:pPr>
              <w:pStyle w:val="ConsPlusNormal"/>
              <w:jc w:val="center"/>
            </w:pPr>
            <w:r>
              <w:t>-67</w:t>
            </w:r>
          </w:p>
        </w:tc>
        <w:tc>
          <w:tcPr>
            <w:tcW w:w="1361" w:type="dxa"/>
          </w:tcPr>
          <w:p w:rsidR="00413F9C" w:rsidRDefault="00413F9C">
            <w:pPr>
              <w:pStyle w:val="ConsPlusNormal"/>
              <w:jc w:val="center"/>
            </w:pPr>
            <w:r>
              <w:t>-10</w:t>
            </w:r>
          </w:p>
        </w:tc>
        <w:tc>
          <w:tcPr>
            <w:tcW w:w="1304" w:type="dxa"/>
          </w:tcPr>
          <w:p w:rsidR="00413F9C" w:rsidRDefault="00413F9C">
            <w:pPr>
              <w:pStyle w:val="ConsPlusNormal"/>
              <w:jc w:val="center"/>
            </w:pPr>
            <w:r>
              <w:t>-88</w:t>
            </w:r>
          </w:p>
        </w:tc>
        <w:tc>
          <w:tcPr>
            <w:tcW w:w="1361" w:type="dxa"/>
          </w:tcPr>
          <w:p w:rsidR="00413F9C" w:rsidRDefault="00413F9C">
            <w:pPr>
              <w:pStyle w:val="ConsPlusNormal"/>
              <w:jc w:val="center"/>
            </w:pPr>
            <w:r>
              <w:t>-278</w:t>
            </w:r>
          </w:p>
        </w:tc>
      </w:tr>
    </w:tbl>
    <w:p w:rsidR="00413F9C" w:rsidRDefault="00413F9C">
      <w:pPr>
        <w:pStyle w:val="ConsPlusNormal"/>
        <w:ind w:firstLine="540"/>
        <w:jc w:val="both"/>
      </w:pPr>
    </w:p>
    <w:p w:rsidR="00413F9C" w:rsidRDefault="00413F9C">
      <w:pPr>
        <w:pStyle w:val="ConsPlusNormal"/>
        <w:ind w:firstLine="540"/>
        <w:jc w:val="both"/>
      </w:pPr>
      <w:r>
        <w:t>Рост численности населения обусловлен двумя факторами: естественным и миграционным приростами.</w:t>
      </w:r>
    </w:p>
    <w:p w:rsidR="00413F9C" w:rsidRDefault="00413F9C">
      <w:pPr>
        <w:pStyle w:val="ConsPlusNormal"/>
        <w:spacing w:before="220"/>
        <w:ind w:firstLine="540"/>
        <w:jc w:val="both"/>
      </w:pPr>
      <w:r>
        <w:t>Естественный прирост на 01.01.2012 составил 230 человек.</w:t>
      </w:r>
    </w:p>
    <w:p w:rsidR="00413F9C" w:rsidRDefault="00413F9C">
      <w:pPr>
        <w:pStyle w:val="ConsPlusNormal"/>
        <w:spacing w:before="220"/>
        <w:ind w:firstLine="540"/>
        <w:jc w:val="both"/>
      </w:pPr>
      <w:r>
        <w:t>На 01.01.2012 родился 581 ребенок, умер 351 человек.</w:t>
      </w:r>
    </w:p>
    <w:p w:rsidR="00413F9C" w:rsidRDefault="00413F9C">
      <w:pPr>
        <w:pStyle w:val="ConsPlusNormal"/>
        <w:spacing w:before="220"/>
        <w:ind w:firstLine="540"/>
        <w:jc w:val="both"/>
      </w:pPr>
      <w:r>
        <w:t>Механическое движение населения в отчетном периоде не дало прироста численности населения города. На 01.01.2012 из города Урай убыло больше на 278 человек, чем прибыло на постоянное место жительства (прибыло - 1334, убыло - 1612).</w:t>
      </w:r>
    </w:p>
    <w:p w:rsidR="00413F9C" w:rsidRDefault="00413F9C">
      <w:pPr>
        <w:pStyle w:val="ConsPlusNormal"/>
        <w:jc w:val="right"/>
      </w:pPr>
    </w:p>
    <w:p w:rsidR="00413F9C" w:rsidRDefault="00413F9C">
      <w:pPr>
        <w:pStyle w:val="ConsPlusNormal"/>
        <w:ind w:firstLine="540"/>
        <w:jc w:val="both"/>
        <w:outlineLvl w:val="3"/>
      </w:pPr>
      <w:r>
        <w:t>2.1.2. Заработная плата</w:t>
      </w:r>
    </w:p>
    <w:p w:rsidR="00413F9C" w:rsidRDefault="00413F9C">
      <w:pPr>
        <w:pStyle w:val="ConsPlusNormal"/>
        <w:spacing w:before="220"/>
        <w:ind w:firstLine="540"/>
        <w:jc w:val="both"/>
      </w:pPr>
      <w:r>
        <w:t>Основным источником доходов населения является заработная плата. Фонд оплаты труда за январь - ноябрь 2011 года по крупным и средним предприятиям города составил 7011,8 млн. рублей (99,8% к аналогичному периоду 2010 года).</w:t>
      </w:r>
    </w:p>
    <w:p w:rsidR="00413F9C" w:rsidRDefault="00413F9C">
      <w:pPr>
        <w:pStyle w:val="ConsPlusNormal"/>
        <w:spacing w:before="220"/>
        <w:ind w:firstLine="540"/>
        <w:jc w:val="both"/>
      </w:pPr>
      <w:r>
        <w:t xml:space="preserve">Среднемесячная начисленная заработная плата в расчете на одного работника на 01.12.2011 достигла 40998 рублей и по отношению к январю - ноябрю 2010 года номинально возросла на 8,2%, однако, реально (с учетом инфляции) увеличилась на 1,3% и составила 101,3%. В </w:t>
      </w:r>
      <w:hyperlink w:anchor="P289" w:history="1">
        <w:r>
          <w:rPr>
            <w:color w:val="0000FF"/>
          </w:rPr>
          <w:t>таблице 2.2</w:t>
        </w:r>
      </w:hyperlink>
      <w:r>
        <w:t xml:space="preserve"> представлены показатели заработной платы и занятости по крупным и средним предприятиям города Урай.</w:t>
      </w:r>
    </w:p>
    <w:p w:rsidR="00413F9C" w:rsidRDefault="00413F9C">
      <w:pPr>
        <w:pStyle w:val="ConsPlusNormal"/>
        <w:jc w:val="right"/>
      </w:pPr>
    </w:p>
    <w:p w:rsidR="00413F9C" w:rsidRDefault="00413F9C">
      <w:pPr>
        <w:pStyle w:val="ConsPlusNormal"/>
        <w:jc w:val="right"/>
        <w:outlineLvl w:val="4"/>
      </w:pPr>
      <w:bookmarkStart w:id="3" w:name="P289"/>
      <w:bookmarkEnd w:id="3"/>
      <w:r>
        <w:t>Таблица 2.2</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417"/>
        <w:gridCol w:w="1417"/>
        <w:gridCol w:w="1531"/>
      </w:tblGrid>
      <w:tr w:rsidR="00413F9C">
        <w:tc>
          <w:tcPr>
            <w:tcW w:w="4706" w:type="dxa"/>
          </w:tcPr>
          <w:p w:rsidR="00413F9C" w:rsidRDefault="00413F9C">
            <w:pPr>
              <w:pStyle w:val="ConsPlusNormal"/>
              <w:jc w:val="center"/>
            </w:pPr>
            <w:r>
              <w:lastRenderedPageBreak/>
              <w:t>Показатель</w:t>
            </w:r>
          </w:p>
        </w:tc>
        <w:tc>
          <w:tcPr>
            <w:tcW w:w="1417" w:type="dxa"/>
          </w:tcPr>
          <w:p w:rsidR="00413F9C" w:rsidRDefault="00413F9C">
            <w:pPr>
              <w:pStyle w:val="ConsPlusNormal"/>
              <w:jc w:val="center"/>
            </w:pPr>
            <w:r>
              <w:t>01.12.2010</w:t>
            </w:r>
          </w:p>
        </w:tc>
        <w:tc>
          <w:tcPr>
            <w:tcW w:w="1417" w:type="dxa"/>
          </w:tcPr>
          <w:p w:rsidR="00413F9C" w:rsidRDefault="00413F9C">
            <w:pPr>
              <w:pStyle w:val="ConsPlusNormal"/>
              <w:jc w:val="center"/>
            </w:pPr>
            <w:r>
              <w:t>01.12.2011</w:t>
            </w:r>
          </w:p>
        </w:tc>
        <w:tc>
          <w:tcPr>
            <w:tcW w:w="1531" w:type="dxa"/>
          </w:tcPr>
          <w:p w:rsidR="00413F9C" w:rsidRDefault="00413F9C">
            <w:pPr>
              <w:pStyle w:val="ConsPlusNormal"/>
              <w:jc w:val="center"/>
            </w:pPr>
            <w:r>
              <w:t>Темп роста (снижения) %</w:t>
            </w:r>
          </w:p>
        </w:tc>
      </w:tr>
      <w:tr w:rsidR="00413F9C">
        <w:tc>
          <w:tcPr>
            <w:tcW w:w="4706" w:type="dxa"/>
          </w:tcPr>
          <w:p w:rsidR="00413F9C" w:rsidRDefault="00413F9C">
            <w:pPr>
              <w:pStyle w:val="ConsPlusNormal"/>
            </w:pPr>
            <w:r>
              <w:t>Среднесписочная численность работников (без внешних совместителей) (чел.)</w:t>
            </w:r>
          </w:p>
        </w:tc>
        <w:tc>
          <w:tcPr>
            <w:tcW w:w="1417" w:type="dxa"/>
          </w:tcPr>
          <w:p w:rsidR="00413F9C" w:rsidRDefault="00413F9C">
            <w:pPr>
              <w:pStyle w:val="ConsPlusNormal"/>
              <w:jc w:val="center"/>
            </w:pPr>
            <w:r>
              <w:t>16874</w:t>
            </w:r>
          </w:p>
        </w:tc>
        <w:tc>
          <w:tcPr>
            <w:tcW w:w="1417" w:type="dxa"/>
          </w:tcPr>
          <w:p w:rsidR="00413F9C" w:rsidRDefault="00413F9C">
            <w:pPr>
              <w:pStyle w:val="ConsPlusNormal"/>
              <w:jc w:val="center"/>
            </w:pPr>
            <w:r>
              <w:t>15548</w:t>
            </w:r>
          </w:p>
        </w:tc>
        <w:tc>
          <w:tcPr>
            <w:tcW w:w="1531" w:type="dxa"/>
          </w:tcPr>
          <w:p w:rsidR="00413F9C" w:rsidRDefault="00413F9C">
            <w:pPr>
              <w:pStyle w:val="ConsPlusNormal"/>
              <w:jc w:val="center"/>
            </w:pPr>
            <w:r>
              <w:t>92,1</w:t>
            </w:r>
          </w:p>
        </w:tc>
      </w:tr>
      <w:tr w:rsidR="00413F9C">
        <w:tc>
          <w:tcPr>
            <w:tcW w:w="4706" w:type="dxa"/>
          </w:tcPr>
          <w:p w:rsidR="00413F9C" w:rsidRDefault="00413F9C">
            <w:pPr>
              <w:pStyle w:val="ConsPlusNormal"/>
            </w:pPr>
            <w:r>
              <w:t>Среднемесячная заработная плата (руб.)</w:t>
            </w:r>
          </w:p>
        </w:tc>
        <w:tc>
          <w:tcPr>
            <w:tcW w:w="1417" w:type="dxa"/>
          </w:tcPr>
          <w:p w:rsidR="00413F9C" w:rsidRDefault="00413F9C">
            <w:pPr>
              <w:pStyle w:val="ConsPlusNormal"/>
              <w:jc w:val="center"/>
            </w:pPr>
            <w:r>
              <w:t>37892,6</w:t>
            </w:r>
          </w:p>
        </w:tc>
        <w:tc>
          <w:tcPr>
            <w:tcW w:w="1417" w:type="dxa"/>
          </w:tcPr>
          <w:p w:rsidR="00413F9C" w:rsidRDefault="00413F9C">
            <w:pPr>
              <w:pStyle w:val="ConsPlusNormal"/>
              <w:jc w:val="center"/>
            </w:pPr>
            <w:r>
              <w:t>40998</w:t>
            </w:r>
          </w:p>
        </w:tc>
        <w:tc>
          <w:tcPr>
            <w:tcW w:w="1531" w:type="dxa"/>
          </w:tcPr>
          <w:p w:rsidR="00413F9C" w:rsidRDefault="00413F9C">
            <w:pPr>
              <w:pStyle w:val="ConsPlusNormal"/>
              <w:jc w:val="center"/>
            </w:pPr>
            <w:r>
              <w:t>108,2</w:t>
            </w:r>
          </w:p>
        </w:tc>
      </w:tr>
      <w:tr w:rsidR="00413F9C">
        <w:tc>
          <w:tcPr>
            <w:tcW w:w="4706" w:type="dxa"/>
          </w:tcPr>
          <w:p w:rsidR="00413F9C" w:rsidRDefault="00413F9C">
            <w:pPr>
              <w:pStyle w:val="ConsPlusNormal"/>
            </w:pPr>
            <w:r>
              <w:t>Фонд начисленной заработной платы (млн. руб.)</w:t>
            </w:r>
          </w:p>
        </w:tc>
        <w:tc>
          <w:tcPr>
            <w:tcW w:w="1417" w:type="dxa"/>
          </w:tcPr>
          <w:p w:rsidR="00413F9C" w:rsidRDefault="00413F9C">
            <w:pPr>
              <w:pStyle w:val="ConsPlusNormal"/>
              <w:jc w:val="center"/>
            </w:pPr>
            <w:r>
              <w:t>7033,4</w:t>
            </w:r>
          </w:p>
        </w:tc>
        <w:tc>
          <w:tcPr>
            <w:tcW w:w="1417" w:type="dxa"/>
          </w:tcPr>
          <w:p w:rsidR="00413F9C" w:rsidRDefault="00413F9C">
            <w:pPr>
              <w:pStyle w:val="ConsPlusNormal"/>
              <w:jc w:val="center"/>
            </w:pPr>
            <w:r>
              <w:t>7011,8136</w:t>
            </w:r>
          </w:p>
        </w:tc>
        <w:tc>
          <w:tcPr>
            <w:tcW w:w="1531" w:type="dxa"/>
          </w:tcPr>
          <w:p w:rsidR="00413F9C" w:rsidRDefault="00413F9C">
            <w:pPr>
              <w:pStyle w:val="ConsPlusNormal"/>
              <w:jc w:val="center"/>
            </w:pPr>
            <w:r>
              <w:t>99,7</w:t>
            </w:r>
          </w:p>
        </w:tc>
      </w:tr>
    </w:tbl>
    <w:p w:rsidR="00413F9C" w:rsidRDefault="00413F9C">
      <w:pPr>
        <w:pStyle w:val="ConsPlusNormal"/>
      </w:pPr>
    </w:p>
    <w:p w:rsidR="00413F9C" w:rsidRDefault="00413F9C">
      <w:pPr>
        <w:pStyle w:val="ConsPlusNormal"/>
        <w:ind w:firstLine="540"/>
        <w:jc w:val="both"/>
      </w:pPr>
      <w:r>
        <w:t>Анализ величины среднемесячной заработной платы показывает, что сохраняется существенная дифференциация ее по отраслям и отдельным предприятиям. Рост среднемесячной заработной платы в сферах "добыча полезных ископаемых", "обрабатывающие производства", "производство и распределение электроэнергии, газа и воды" в среднем составил 104,7%.</w:t>
      </w:r>
    </w:p>
    <w:p w:rsidR="00413F9C" w:rsidRDefault="00413F9C">
      <w:pPr>
        <w:pStyle w:val="ConsPlusNormal"/>
        <w:ind w:firstLine="540"/>
        <w:jc w:val="both"/>
      </w:pPr>
    </w:p>
    <w:p w:rsidR="00413F9C" w:rsidRDefault="00413F9C">
      <w:pPr>
        <w:pStyle w:val="ConsPlusNormal"/>
        <w:ind w:firstLine="540"/>
        <w:jc w:val="both"/>
        <w:outlineLvl w:val="3"/>
      </w:pPr>
      <w:r>
        <w:t>2.1.3. Трудовая деятельность и безработица</w:t>
      </w:r>
    </w:p>
    <w:p w:rsidR="00413F9C" w:rsidRDefault="00413F9C">
      <w:pPr>
        <w:pStyle w:val="ConsPlusNormal"/>
        <w:spacing w:before="220"/>
        <w:ind w:firstLine="540"/>
        <w:jc w:val="both"/>
      </w:pPr>
      <w:r>
        <w:t>Среднесписочная численность работников крупных и средних предприятий города (без внешних совместителей) на 01.12.2011 составила 15,548 тыс. человек (92,1% к аналогичному периоду 2010 года).</w:t>
      </w:r>
    </w:p>
    <w:p w:rsidR="00413F9C" w:rsidRDefault="00413F9C">
      <w:pPr>
        <w:pStyle w:val="ConsPlusNormal"/>
        <w:spacing w:before="220"/>
        <w:ind w:firstLine="540"/>
        <w:jc w:val="both"/>
      </w:pPr>
      <w:r>
        <w:t>Еженедельно проводится мониторинг по возможному расторжению трудовых договоров с работниками в связи с ликвидацией организации, по введению режима неполного рабочего времени, предоставлением работникам отпусков без сохранения заработной платы. Осуществляется информирование работодателей по вопросам обеспечения гарантий и защиты прав работников при высвобождении в связи с ликвидацией организации либо сокращением штата численности через консультационный пункт при центре занятости населения.</w:t>
      </w:r>
    </w:p>
    <w:p w:rsidR="00413F9C" w:rsidRDefault="00413F9C">
      <w:pPr>
        <w:pStyle w:val="ConsPlusNormal"/>
        <w:spacing w:before="220"/>
        <w:ind w:firstLine="540"/>
        <w:jc w:val="both"/>
      </w:pPr>
      <w:r>
        <w:t>За период с начала года 33 предприятия представили информацию о сокращении численности работающих на 525 человек. Основная причина запланированных высвобождений - сокращение численности работников в связи со снижением либо отсутствием объемов работ. На 01.01.2012 фактически сокращено 110 человек, из них признано безработными 58 человек.</w:t>
      </w:r>
    </w:p>
    <w:p w:rsidR="00413F9C" w:rsidRDefault="00413F9C">
      <w:pPr>
        <w:pStyle w:val="ConsPlusNormal"/>
        <w:spacing w:before="220"/>
        <w:ind w:firstLine="540"/>
        <w:jc w:val="both"/>
      </w:pPr>
      <w:r>
        <w:t>Проводится информационно-разъяснительная работа по вопросам высвобождения. Центром занятости населения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3F9C" w:rsidRDefault="00413F9C">
      <w:pPr>
        <w:pStyle w:val="ConsPlusNormal"/>
        <w:spacing w:before="220"/>
        <w:ind w:firstLine="540"/>
        <w:jc w:val="both"/>
      </w:pPr>
      <w:r>
        <w:t>Проводится мониторинг возможности создания на предприятиях мест для приема граждан, испытывающих трудности в поиске работы, а также мониторинг потребности предприятий в трудовых ресурсах.</w:t>
      </w:r>
    </w:p>
    <w:p w:rsidR="00413F9C" w:rsidRDefault="00413F9C">
      <w:pPr>
        <w:pStyle w:val="ConsPlusNormal"/>
        <w:spacing w:before="220"/>
        <w:ind w:firstLine="540"/>
        <w:jc w:val="both"/>
      </w:pPr>
      <w:r>
        <w:t>Межведомственной рабочей группой по вопросам решения проблем модернизации экономики монопрофильного муниципального образования городского округа город Урай в 2011 году рассмотрены вопросы привлечения иностранных работников предприятиями, осуществляющими деятельность в городе Урай.</w:t>
      </w:r>
    </w:p>
    <w:p w:rsidR="00413F9C" w:rsidRDefault="00413F9C">
      <w:pPr>
        <w:pStyle w:val="ConsPlusNormal"/>
        <w:ind w:firstLine="540"/>
        <w:jc w:val="both"/>
      </w:pPr>
    </w:p>
    <w:p w:rsidR="00413F9C" w:rsidRDefault="00413F9C">
      <w:pPr>
        <w:pStyle w:val="ConsPlusNormal"/>
        <w:ind w:firstLine="540"/>
        <w:jc w:val="both"/>
        <w:outlineLvl w:val="3"/>
      </w:pPr>
      <w:r>
        <w:t>2.1.4. Пенсии, социальные выплаты и пособия</w:t>
      </w:r>
    </w:p>
    <w:p w:rsidR="00413F9C" w:rsidRDefault="00413F9C">
      <w:pPr>
        <w:pStyle w:val="ConsPlusNormal"/>
        <w:spacing w:before="220"/>
        <w:ind w:firstLine="540"/>
        <w:jc w:val="both"/>
      </w:pPr>
      <w:r>
        <w:t>Пенсии и пособия являются основной статьей доходов пенсионеров и нетрудоспособного населения. Численность пенсионеров на 01.01.2012 составила 11443 человека, что составляет 28,9% от общей численности постоянного населения. Численность получателей пенсий продолжает расти и по сравнению с аналогичным периодом прошлого года составила 104,6%.</w:t>
      </w:r>
    </w:p>
    <w:p w:rsidR="00413F9C" w:rsidRDefault="00413F9C">
      <w:pPr>
        <w:pStyle w:val="ConsPlusNormal"/>
        <w:spacing w:before="220"/>
        <w:ind w:firstLine="540"/>
        <w:jc w:val="both"/>
      </w:pPr>
      <w:r>
        <w:lastRenderedPageBreak/>
        <w:t>На 01.01.2012 число получателей дополнительных пенсий составило 6130 человек, что на 1 человека меньше, чем в аналогичном периоде прошлого года.</w:t>
      </w:r>
    </w:p>
    <w:p w:rsidR="00413F9C" w:rsidRDefault="00413F9C">
      <w:pPr>
        <w:pStyle w:val="ConsPlusNormal"/>
        <w:spacing w:before="220"/>
        <w:ind w:firstLine="540"/>
        <w:jc w:val="both"/>
      </w:pPr>
      <w:r>
        <w:t>Средний размер назначенной пенсии за декабрь 2011 года составил 12787,1 рублей.</w:t>
      </w:r>
    </w:p>
    <w:p w:rsidR="00413F9C" w:rsidRDefault="00413F9C">
      <w:pPr>
        <w:pStyle w:val="ConsPlusNormal"/>
        <w:spacing w:before="220"/>
        <w:ind w:firstLine="540"/>
        <w:jc w:val="both"/>
      </w:pPr>
      <w:r>
        <w:t>Средний доход пенсионера (без учета государственной помощи и доплат) за 2011 год составил 13247,5 рублей.</w:t>
      </w:r>
    </w:p>
    <w:p w:rsidR="00413F9C" w:rsidRDefault="00413F9C">
      <w:pPr>
        <w:pStyle w:val="ConsPlusNormal"/>
        <w:spacing w:before="220"/>
        <w:ind w:firstLine="540"/>
        <w:jc w:val="both"/>
      </w:pPr>
      <w:r>
        <w:t xml:space="preserve">В соответствии с </w:t>
      </w:r>
      <w:hyperlink r:id="rId15" w:history="1">
        <w:r>
          <w:rPr>
            <w:color w:val="0000FF"/>
          </w:rPr>
          <w:t>Законом</w:t>
        </w:r>
      </w:hyperlink>
      <w:r>
        <w:t xml:space="preserve"> ХМАО - Югры N 45-оз от 07.07.2004 "О поддержке семьи, материнства, отцовства и детства в Ханты-Мансийском автономном округе - Югре", </w:t>
      </w:r>
      <w:hyperlink r:id="rId16" w:history="1">
        <w:r>
          <w:rPr>
            <w:color w:val="0000FF"/>
          </w:rPr>
          <w:t>Законом</w:t>
        </w:r>
      </w:hyperlink>
      <w:r>
        <w:t xml:space="preserve"> ХМАО - Югры N 115-оз от 02.12.2005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в Ханты-Мансийском автономном округе - Югре", Федеральным </w:t>
      </w:r>
      <w:hyperlink r:id="rId17" w:history="1">
        <w:r>
          <w:rPr>
            <w:color w:val="0000FF"/>
          </w:rPr>
          <w:t>законом</w:t>
        </w:r>
      </w:hyperlink>
      <w:r>
        <w:t xml:space="preserve"> от 19.05.1995 N 81-ФЗ "О государственных пособиях гражданам, имеющим детей" предусмотрены детские пособия. На 01.01.2012 были выплачены детские пособия на общую сумму 116790,7 тыс. рублей. Средний размер пособия составил 3294,4 рубля.</w:t>
      </w:r>
    </w:p>
    <w:p w:rsidR="00413F9C" w:rsidRDefault="00413F9C">
      <w:pPr>
        <w:pStyle w:val="ConsPlusNormal"/>
        <w:ind w:firstLine="540"/>
        <w:jc w:val="both"/>
      </w:pPr>
    </w:p>
    <w:p w:rsidR="00413F9C" w:rsidRDefault="00413F9C">
      <w:pPr>
        <w:pStyle w:val="ConsPlusNormal"/>
        <w:ind w:firstLine="540"/>
        <w:jc w:val="both"/>
        <w:outlineLvl w:val="3"/>
      </w:pPr>
      <w:r>
        <w:t>2.1.5. Развитие отраслей социальной сферы</w:t>
      </w:r>
    </w:p>
    <w:p w:rsidR="00413F9C" w:rsidRDefault="00413F9C">
      <w:pPr>
        <w:pStyle w:val="ConsPlusNormal"/>
        <w:spacing w:before="220"/>
        <w:ind w:firstLine="540"/>
        <w:jc w:val="both"/>
      </w:pPr>
      <w:r>
        <w:t>На территории города Урай находится 12 муниципальных дошкольных образовательных учреждений. Общая численность детей, посещающих детские сады, по состоянию на 01.01.2012 составила 2186 детей (за 2010 год - 2159 детей).</w:t>
      </w:r>
    </w:p>
    <w:p w:rsidR="00413F9C" w:rsidRDefault="00413F9C">
      <w:pPr>
        <w:pStyle w:val="ConsPlusNormal"/>
        <w:spacing w:before="220"/>
        <w:ind w:firstLine="540"/>
        <w:jc w:val="both"/>
      </w:pPr>
      <w:r>
        <w:t>В Центре развития "Кроха" успешно работают 2 группы присмотра и ухода за детьми от года до 3-х лет на 40 детей. Успешно продолжают работу группы кратковременного пребывания (10 групп - 170 детей), консультативные пункты. Привлекаются специалисты не только детских садов, но и городской детской поликлиники, учреждений культуры, школ. За 2011 год консультационные пункты посетили 315 семей (консультация педагога-психолога, учителя-логопеда, дефектолога, сурдопедагога).</w:t>
      </w:r>
    </w:p>
    <w:p w:rsidR="00413F9C" w:rsidRDefault="00413F9C">
      <w:pPr>
        <w:pStyle w:val="ConsPlusNormal"/>
        <w:spacing w:before="220"/>
        <w:ind w:firstLine="540"/>
        <w:jc w:val="both"/>
      </w:pPr>
      <w:r>
        <w:t>Также успешно развивается дошкольное образование. В детских дошкольных учреждениях созданы группы кратковременного пребывания "Будущий первоклассник".</w:t>
      </w:r>
    </w:p>
    <w:p w:rsidR="00413F9C" w:rsidRDefault="00413F9C">
      <w:pPr>
        <w:pStyle w:val="ConsPlusNormal"/>
        <w:spacing w:before="220"/>
        <w:ind w:firstLine="540"/>
        <w:jc w:val="both"/>
      </w:pPr>
      <w:r>
        <w:t>Муниципальные бюджетные дошкольные образовательные учреждения предоставляют услуги и для детей с ограниченными возможностями здоровья (открыты группы для детей со сложным дефектом).</w:t>
      </w:r>
    </w:p>
    <w:p w:rsidR="00413F9C" w:rsidRDefault="00413F9C">
      <w:pPr>
        <w:pStyle w:val="ConsPlusNormal"/>
        <w:spacing w:before="220"/>
        <w:ind w:firstLine="540"/>
        <w:jc w:val="both"/>
      </w:pPr>
      <w:r>
        <w:t>Несмотря на это, на протяжении последних лет остается проблема обеспеченности местами детей в дошкольных образовательных учреждениях: продолжает увеличиваться очередность в детские сады.</w:t>
      </w:r>
    </w:p>
    <w:p w:rsidR="00413F9C" w:rsidRDefault="00413F9C">
      <w:pPr>
        <w:pStyle w:val="ConsPlusNormal"/>
        <w:spacing w:before="220"/>
        <w:ind w:firstLine="540"/>
        <w:jc w:val="both"/>
      </w:pPr>
      <w:r>
        <w:t>Численность детей, стоящих в очереди на получение мест в дошкольных учреждениях, по состоянию на 01.01.2012 составляет 1700 человек (за 2010 г. - 1690 детей).</w:t>
      </w:r>
    </w:p>
    <w:p w:rsidR="00413F9C" w:rsidRDefault="00413F9C">
      <w:pPr>
        <w:pStyle w:val="ConsPlusNormal"/>
        <w:spacing w:before="220"/>
        <w:ind w:firstLine="540"/>
        <w:jc w:val="both"/>
      </w:pPr>
      <w:r>
        <w:t>Процент охвата детей дошкольными образовательными услугами (с учетом вариативных форм) составил 59,3%.</w:t>
      </w:r>
    </w:p>
    <w:p w:rsidR="00413F9C" w:rsidRDefault="00413F9C">
      <w:pPr>
        <w:pStyle w:val="ConsPlusNormal"/>
        <w:spacing w:before="220"/>
        <w:ind w:firstLine="540"/>
        <w:jc w:val="both"/>
      </w:pPr>
      <w:r>
        <w:t>Пособие по уходу за ребенком получают 725 родителей детей, стоящих в очереди на получение направления в муниципальные дошкольные учреждения (от 1,5 до 3-х лет - 647 человек, с 3 до 4-х лет - 78 человек).</w:t>
      </w:r>
    </w:p>
    <w:p w:rsidR="00413F9C" w:rsidRDefault="00413F9C">
      <w:pPr>
        <w:pStyle w:val="ConsPlusNormal"/>
        <w:spacing w:before="220"/>
        <w:ind w:firstLine="540"/>
        <w:jc w:val="both"/>
      </w:pPr>
      <w:r>
        <w:t xml:space="preserve">Дошкольные образовательные учреждения приняли участие в региональном конкурсе по созданию новых групп дошкольного образования в функционирующих учреждениях за счет эффективного использования помещений. Денежные гранты в этом конкурсе выиграли 11 детских </w:t>
      </w:r>
      <w:r>
        <w:lastRenderedPageBreak/>
        <w:t>садов. Итогом конкурса стало открытие 80 постоянных мест и 120 мест кратковременного пребывания в дошкольных учреждениях.</w:t>
      </w:r>
    </w:p>
    <w:p w:rsidR="00413F9C" w:rsidRDefault="00413F9C">
      <w:pPr>
        <w:pStyle w:val="ConsPlusNormal"/>
        <w:spacing w:before="220"/>
        <w:ind w:firstLine="540"/>
        <w:jc w:val="both"/>
      </w:pPr>
      <w:r>
        <w:t>На 01.01.2012 на территории города действует 8 образовательных учреждений, в которых обучается 4762 ребенка (за 2010 г. - 4751 ребенок).</w:t>
      </w:r>
    </w:p>
    <w:p w:rsidR="00413F9C" w:rsidRDefault="00413F9C">
      <w:pPr>
        <w:pStyle w:val="ConsPlusNormal"/>
        <w:spacing w:before="220"/>
        <w:ind w:firstLine="540"/>
        <w:jc w:val="both"/>
      </w:pPr>
      <w:r>
        <w:t>Учащиеся города имеют возможность заниматься по программам повышенного уровня. В городе функционируют 2 образовательных учреждения, где в 10 - 11 классах успешно развивается профильное обучение.</w:t>
      </w:r>
    </w:p>
    <w:p w:rsidR="00413F9C" w:rsidRDefault="00413F9C">
      <w:pPr>
        <w:pStyle w:val="ConsPlusNormal"/>
        <w:spacing w:before="220"/>
        <w:ind w:firstLine="540"/>
        <w:jc w:val="both"/>
      </w:pPr>
      <w:r>
        <w:t>Школьники получают качественное дополнительное образование, как на базе учреждений дополнительного образования, так и в самих школах.</w:t>
      </w:r>
    </w:p>
    <w:p w:rsidR="00413F9C" w:rsidRDefault="00413F9C">
      <w:pPr>
        <w:pStyle w:val="ConsPlusNormal"/>
        <w:spacing w:before="220"/>
        <w:ind w:firstLine="540"/>
        <w:jc w:val="both"/>
      </w:pPr>
      <w:r>
        <w:t>Для обучения детей школьного возраста с ограниченными возможностями здоровья функционируют специальные (коррекционные) школы 7 и 8 видов, в которых обучается 223 человека.</w:t>
      </w:r>
    </w:p>
    <w:p w:rsidR="00413F9C" w:rsidRDefault="00413F9C">
      <w:pPr>
        <w:pStyle w:val="ConsPlusNormal"/>
        <w:spacing w:before="220"/>
        <w:ind w:firstLine="540"/>
        <w:jc w:val="both"/>
      </w:pPr>
      <w:r>
        <w:t>К учреждениям дополнительного образования относятся учреждения: МОУ ДОД "Центр дополнительного образования детей" и Центр творческого развития и гуманитарного образования "Школа иностранных языков". В них занимаются 1867 человек (2010 год - 1802 человека).</w:t>
      </w:r>
    </w:p>
    <w:p w:rsidR="00413F9C" w:rsidRDefault="00413F9C">
      <w:pPr>
        <w:pStyle w:val="ConsPlusNormal"/>
        <w:spacing w:before="220"/>
        <w:ind w:firstLine="540"/>
        <w:jc w:val="both"/>
      </w:pPr>
      <w:r>
        <w:t xml:space="preserve">На территории города Урай осуществляется реализация долгосрочной целевой </w:t>
      </w:r>
      <w:hyperlink r:id="rId18" w:history="1">
        <w:r>
          <w:rPr>
            <w:color w:val="0000FF"/>
          </w:rPr>
          <w:t>программы</w:t>
        </w:r>
      </w:hyperlink>
      <w:r>
        <w:t xml:space="preserve"> "Развитие образования города Урай" на 2011 - 2013 годы, основной целью которой является обеспечение доступности и качества образования.</w:t>
      </w:r>
    </w:p>
    <w:p w:rsidR="00413F9C" w:rsidRDefault="00413F9C">
      <w:pPr>
        <w:pStyle w:val="ConsPlusNormal"/>
        <w:spacing w:before="220"/>
        <w:ind w:firstLine="540"/>
        <w:jc w:val="both"/>
      </w:pPr>
      <w:r>
        <w:t>За 2011 год финансирование из местного бюджета составило 6057,2 тыс. руб.</w:t>
      </w:r>
    </w:p>
    <w:p w:rsidR="00413F9C" w:rsidRDefault="00413F9C">
      <w:pPr>
        <w:pStyle w:val="ConsPlusNormal"/>
        <w:spacing w:before="220"/>
        <w:ind w:firstLine="540"/>
        <w:jc w:val="both"/>
      </w:pPr>
      <w:r>
        <w:t>В целях распространения передового опыта, повышения профессионального мастерства работников учреждений образования организованы и проведены семинары, такие как:</w:t>
      </w:r>
    </w:p>
    <w:p w:rsidR="00413F9C" w:rsidRDefault="00413F9C">
      <w:pPr>
        <w:pStyle w:val="ConsPlusNormal"/>
        <w:spacing w:before="220"/>
        <w:ind w:firstLine="540"/>
        <w:jc w:val="both"/>
      </w:pPr>
      <w:r>
        <w:t>- "Развитие творческих способностей детей старшего дошкольного возраста";</w:t>
      </w:r>
    </w:p>
    <w:p w:rsidR="00413F9C" w:rsidRDefault="00413F9C">
      <w:pPr>
        <w:pStyle w:val="ConsPlusNormal"/>
        <w:spacing w:before="220"/>
        <w:ind w:firstLine="540"/>
        <w:jc w:val="both"/>
      </w:pPr>
      <w:r>
        <w:t>- "Проблемы и перспективы воспитания детей в современном мире";</w:t>
      </w:r>
    </w:p>
    <w:p w:rsidR="00413F9C" w:rsidRDefault="00413F9C">
      <w:pPr>
        <w:pStyle w:val="ConsPlusNormal"/>
        <w:spacing w:before="220"/>
        <w:ind w:firstLine="540"/>
        <w:jc w:val="both"/>
      </w:pPr>
      <w:r>
        <w:t>- "Профилактика ВИЧ-СПИДА".</w:t>
      </w:r>
    </w:p>
    <w:p w:rsidR="00413F9C" w:rsidRDefault="00413F9C">
      <w:pPr>
        <w:pStyle w:val="ConsPlusNormal"/>
        <w:spacing w:before="220"/>
        <w:ind w:firstLine="540"/>
        <w:jc w:val="both"/>
      </w:pPr>
      <w:r>
        <w:t>Проведен фестиваль педагогов "Создание ситуации успеха на уроке", состоялся форум "Новая школа - новая волна".</w:t>
      </w:r>
    </w:p>
    <w:p w:rsidR="00413F9C" w:rsidRDefault="00413F9C">
      <w:pPr>
        <w:pStyle w:val="ConsPlusNormal"/>
        <w:spacing w:before="220"/>
        <w:ind w:firstLine="540"/>
        <w:jc w:val="both"/>
      </w:pPr>
      <w:r>
        <w:t>Впервые проведен конкурс для руководителей городских методических объединений (ГМО) "Учитель учителей", в котором участвовало 16 руководителей.</w:t>
      </w:r>
    </w:p>
    <w:p w:rsidR="00413F9C" w:rsidRDefault="00413F9C">
      <w:pPr>
        <w:pStyle w:val="ConsPlusNormal"/>
        <w:spacing w:before="220"/>
        <w:ind w:firstLine="540"/>
        <w:jc w:val="both"/>
      </w:pPr>
      <w:r>
        <w:t>Урайские школьники приняли участие в олимпиадах (окружных, российских) по 17 предметам (физике, информатике, математике, русскому языку, английскому языку, биологии и т.д.), где заняли 13 призовых мест (7 человек - 1 место, 4 человека - 2 место, 2 человека - 3 место).</w:t>
      </w:r>
    </w:p>
    <w:p w:rsidR="00413F9C" w:rsidRDefault="00413F9C">
      <w:pPr>
        <w:pStyle w:val="ConsPlusNormal"/>
        <w:spacing w:before="220"/>
        <w:ind w:firstLine="540"/>
        <w:jc w:val="both"/>
      </w:pPr>
      <w:r>
        <w:t>В окружном смотре-конкурсе на лучшую подготовку граждан к военной службе в городе Урай кадетский класс (СОШ N 5) занял 1 место.</w:t>
      </w:r>
    </w:p>
    <w:p w:rsidR="00413F9C" w:rsidRDefault="00413F9C">
      <w:pPr>
        <w:pStyle w:val="ConsPlusNormal"/>
        <w:spacing w:before="220"/>
        <w:ind w:firstLine="540"/>
        <w:jc w:val="both"/>
      </w:pPr>
      <w:r>
        <w:t>Ведущая роль в подготовке квалифицированных рабочих кадров принадлежит профессиональному училищу.</w:t>
      </w:r>
    </w:p>
    <w:p w:rsidR="00413F9C" w:rsidRDefault="00413F9C">
      <w:pPr>
        <w:pStyle w:val="ConsPlusNormal"/>
        <w:spacing w:before="220"/>
        <w:ind w:firstLine="540"/>
        <w:jc w:val="both"/>
      </w:pPr>
      <w:r>
        <w:t>Численность учащихся ГОУ СПО "Урайский профессиональный колледж" на 01.01.2012 составила 556 человек.</w:t>
      </w:r>
    </w:p>
    <w:p w:rsidR="00413F9C" w:rsidRDefault="00413F9C">
      <w:pPr>
        <w:pStyle w:val="ConsPlusNormal"/>
        <w:spacing w:before="220"/>
        <w:ind w:firstLine="540"/>
        <w:jc w:val="both"/>
      </w:pPr>
      <w:r>
        <w:t xml:space="preserve">Начальное профессиональное образование (216 человек) получают учащиеся факультетов: автомеханик, оператор электронно-вычислительных машин, оператор нефтяных и газовых </w:t>
      </w:r>
      <w:r>
        <w:lastRenderedPageBreak/>
        <w:t>скважин, электромонтер по ремонту и обслуживанию, электрогазосварщик, повар-кондитер и т.д.</w:t>
      </w:r>
    </w:p>
    <w:p w:rsidR="00413F9C" w:rsidRDefault="00413F9C">
      <w:pPr>
        <w:pStyle w:val="ConsPlusNormal"/>
        <w:spacing w:before="220"/>
        <w:ind w:firstLine="540"/>
        <w:jc w:val="both"/>
      </w:pPr>
      <w:r>
        <w:t>Среднее профессиональное обучение - 340 человек.</w:t>
      </w:r>
    </w:p>
    <w:p w:rsidR="00413F9C" w:rsidRDefault="00413F9C">
      <w:pPr>
        <w:pStyle w:val="ConsPlusNormal"/>
        <w:spacing w:before="220"/>
        <w:ind w:firstLine="540"/>
        <w:jc w:val="both"/>
      </w:pPr>
      <w:r>
        <w:t>Развита материально-техническая база. Кабинеты оснащены компьютерным оборудованием, интерактивными досками. Для занятий спортом имеется 2 спортивных зала и тренажерный зал. Построен великолепный актовый зал для проведения праздничных мероприятий.</w:t>
      </w:r>
    </w:p>
    <w:p w:rsidR="00413F9C" w:rsidRDefault="00413F9C">
      <w:pPr>
        <w:pStyle w:val="ConsPlusNormal"/>
        <w:spacing w:before="220"/>
        <w:ind w:firstLine="540"/>
        <w:jc w:val="both"/>
      </w:pPr>
      <w:r>
        <w:t>Мастерские производственного обучения оснащены современным оборудованием.</w:t>
      </w:r>
    </w:p>
    <w:p w:rsidR="00413F9C" w:rsidRDefault="00413F9C">
      <w:pPr>
        <w:pStyle w:val="ConsPlusNormal"/>
        <w:spacing w:before="220"/>
        <w:ind w:firstLine="540"/>
        <w:jc w:val="both"/>
      </w:pPr>
      <w:r>
        <w:t>В 2011 году в Челябинском юридическом колледже (филиал), расположенном на территории города Урай, обучалось 124 студента (по дневной форме обучения - 89 человек, по заочной - 35).</w:t>
      </w:r>
    </w:p>
    <w:p w:rsidR="00413F9C" w:rsidRDefault="00413F9C">
      <w:pPr>
        <w:pStyle w:val="ConsPlusNormal"/>
        <w:spacing w:before="220"/>
        <w:ind w:firstLine="540"/>
        <w:jc w:val="both"/>
      </w:pPr>
      <w:r>
        <w:t>В систему здравоохранения, которая является важным инструментом в улучшении здоровья населения, входит 2 больничных комплекса с коечным фондом в 386 единиц, 5 амбулаторно-поликлинических учреждений и лечебно-профилактическое учреждение МБУ "Центр восстановительной медицины и реабилитации".</w:t>
      </w:r>
    </w:p>
    <w:p w:rsidR="00413F9C" w:rsidRDefault="00413F9C">
      <w:pPr>
        <w:pStyle w:val="ConsPlusNormal"/>
        <w:spacing w:before="220"/>
        <w:ind w:firstLine="540"/>
        <w:jc w:val="both"/>
      </w:pPr>
      <w:r>
        <w:t>Численность врачей и среднего медицинского персонала в муниципальных учреждениях здравоохранения на 01.01.2012 составила 744 человека (2010 год - 789 человек), в том числе врачей - 186 человек, из них 2 - врачи общей практики (9 мес. 2010 г. - 184 чел.); среднего медицинского персонала - 558 человек (2010 г. - 605 чел.).</w:t>
      </w:r>
    </w:p>
    <w:p w:rsidR="00413F9C" w:rsidRDefault="00413F9C">
      <w:pPr>
        <w:pStyle w:val="ConsPlusNormal"/>
        <w:spacing w:before="220"/>
        <w:ind w:firstLine="540"/>
        <w:jc w:val="both"/>
      </w:pPr>
      <w:r>
        <w:t>По состоянию на 01.01.2012 в муниципальных учреждениях здравоохранения развернуто 386 коек, из них 282 койки круглосуточного пребывания и 104 койки дневного стационара.</w:t>
      </w:r>
    </w:p>
    <w:p w:rsidR="00413F9C" w:rsidRDefault="00413F9C">
      <w:pPr>
        <w:pStyle w:val="ConsPlusNormal"/>
        <w:spacing w:before="220"/>
        <w:ind w:firstLine="540"/>
        <w:jc w:val="both"/>
      </w:pPr>
      <w:r>
        <w:t xml:space="preserve">Для решения задач по эффективной профилактической работе и ранней диагностике заболеваний, по повышению качества оказания медицинской помощи, по улучшению кадрового потенциала, по повышению престижа врача с 01.01.2011 утверждена долгосрочная </w:t>
      </w:r>
      <w:hyperlink r:id="rId19" w:history="1">
        <w:r>
          <w:rPr>
            <w:color w:val="0000FF"/>
          </w:rPr>
          <w:t>программа</w:t>
        </w:r>
      </w:hyperlink>
      <w:r>
        <w:t xml:space="preserve"> муниципального образования городской округ город Урай "Модернизация здравоохранения муниципального образования городской округ город Урай" на 2010 - 2012 годы.</w:t>
      </w:r>
    </w:p>
    <w:p w:rsidR="00413F9C" w:rsidRDefault="00413F9C">
      <w:pPr>
        <w:pStyle w:val="ConsPlusNormal"/>
        <w:spacing w:before="220"/>
        <w:ind w:firstLine="540"/>
        <w:jc w:val="both"/>
      </w:pPr>
      <w:r>
        <w:t xml:space="preserve">В рамках действия </w:t>
      </w:r>
      <w:hyperlink r:id="rId20" w:history="1">
        <w:r>
          <w:rPr>
            <w:color w:val="0000FF"/>
          </w:rPr>
          <w:t>программы</w:t>
        </w:r>
      </w:hyperlink>
      <w:r>
        <w:t xml:space="preserve"> проведена 100-процентная дополнительная диспансеризация подростков 14-летнего возраста. Приобретено медицинское оборудование для оказания медицинской помощи матерям и детям, проведен капитальный ремонт резервного роддома, введена услуга "электронная запись к врачу" в центральной городской больнице и в стоматологии.</w:t>
      </w:r>
    </w:p>
    <w:p w:rsidR="00413F9C" w:rsidRDefault="00413F9C">
      <w:pPr>
        <w:pStyle w:val="ConsPlusNormal"/>
        <w:spacing w:before="220"/>
        <w:ind w:firstLine="540"/>
        <w:jc w:val="both"/>
      </w:pPr>
      <w:r>
        <w:t>В результате дополнительной диспансеризации работающих граждан, улучшения работы участковой службы поликлиники отмечается снижение заболеваемости хроническим алкоголизмом (50,9%).</w:t>
      </w:r>
    </w:p>
    <w:p w:rsidR="00413F9C" w:rsidRDefault="00413F9C">
      <w:pPr>
        <w:pStyle w:val="ConsPlusNormal"/>
        <w:spacing w:before="220"/>
        <w:ind w:firstLine="540"/>
        <w:jc w:val="both"/>
      </w:pPr>
      <w:r>
        <w:t>Обеспечивая бесплатную медицинскую помощь, повышая доступность и качество оказываемой медицинской помощи и лекарственного обеспечения, формируется более ответственное отношение к своему здоровью у населения.</w:t>
      </w:r>
    </w:p>
    <w:p w:rsidR="00413F9C" w:rsidRDefault="00413F9C">
      <w:pPr>
        <w:pStyle w:val="ConsPlusNormal"/>
        <w:spacing w:before="220"/>
        <w:ind w:firstLine="540"/>
        <w:jc w:val="both"/>
      </w:pPr>
      <w:r>
        <w:t>На территории города Урай сеть учреждений культуры включает в себя централизованную библиотечную систему (4 библиотеки), 2 учреждения культурно-досугового типа, музей истории города Урай, 2 учреждения художественного дополнительного образования детей, парк культуры и отдыха.</w:t>
      </w:r>
    </w:p>
    <w:p w:rsidR="00413F9C" w:rsidRDefault="00413F9C">
      <w:pPr>
        <w:pStyle w:val="ConsPlusNormal"/>
        <w:spacing w:before="220"/>
        <w:ind w:firstLine="540"/>
        <w:jc w:val="both"/>
      </w:pPr>
      <w:r>
        <w:t xml:space="preserve">Два учреждения культурно-досугового типа: киноконцертный цирковой комплекс "Юность Шаима" и культурно-досуговый центр "Нефтяник" занимаются организацией досуга населения, привлечением молодежи и подростков к творчеству, к участию в организации и проведении </w:t>
      </w:r>
      <w:r>
        <w:lastRenderedPageBreak/>
        <w:t>мероприятий, в концертной деятельности, в городских праздниках. Особое внимание также уделяется развитию клубных формирований. Клубы по интересам, кружки, вокальные ансамбли, хореографические коллективы, театральные объединения, созданные в учреждениях культуры, рассчитаны на людей разных возрастов и культурных приоритетов.</w:t>
      </w:r>
    </w:p>
    <w:p w:rsidR="00413F9C" w:rsidRDefault="00413F9C">
      <w:pPr>
        <w:pStyle w:val="ConsPlusNormal"/>
        <w:spacing w:before="220"/>
        <w:ind w:firstLine="540"/>
        <w:jc w:val="both"/>
      </w:pPr>
      <w:r>
        <w:t>Традиционно творческие коллективы приняли участие в конкурсах и фестивалях.</w:t>
      </w:r>
    </w:p>
    <w:p w:rsidR="00413F9C" w:rsidRDefault="00413F9C">
      <w:pPr>
        <w:pStyle w:val="ConsPlusNormal"/>
        <w:spacing w:before="220"/>
        <w:ind w:firstLine="540"/>
        <w:jc w:val="both"/>
      </w:pPr>
      <w:r>
        <w:t>За 2011 год культурная афиша была насыщена и разнообразна. Значимыми городскими культурно-массовыми мероприятиями стали: День защитника Отечества, 8 Марта, Проводы Зимы праздник весны и труда, торжественное мероприятие, посвященное 66-летию Победы в Великой Отечественной войне, День независимости России, День памяти и скорби, День города.</w:t>
      </w:r>
    </w:p>
    <w:p w:rsidR="00413F9C" w:rsidRDefault="00413F9C">
      <w:pPr>
        <w:pStyle w:val="ConsPlusNormal"/>
        <w:spacing w:before="220"/>
        <w:ind w:firstLine="540"/>
        <w:jc w:val="both"/>
      </w:pPr>
      <w:r>
        <w:t>Также прошли городские конкурсы - фестивали: первый городской фестиваль любительских театров "Надежда есть", конкурс "Мисс Василиса Прекрасная", конкурс профессионального мастерства "Лучший работник культуры и искусства - 2011".</w:t>
      </w:r>
    </w:p>
    <w:p w:rsidR="00413F9C" w:rsidRDefault="00413F9C">
      <w:pPr>
        <w:pStyle w:val="ConsPlusNormal"/>
        <w:spacing w:before="220"/>
        <w:ind w:firstLine="540"/>
        <w:jc w:val="both"/>
      </w:pPr>
      <w:r>
        <w:t>Централизованная библиотечная система города включает 4 массовых городских библиотеки с книжным фондом 136890 экземпляров, в том числе 3141 новое поступление (2010 год - 136278 экземпляров, в том числе 2459 экз. - новые поступления).</w:t>
      </w:r>
    </w:p>
    <w:p w:rsidR="00413F9C" w:rsidRDefault="00413F9C">
      <w:pPr>
        <w:pStyle w:val="ConsPlusNormal"/>
        <w:spacing w:before="220"/>
        <w:ind w:firstLine="540"/>
        <w:jc w:val="both"/>
      </w:pPr>
      <w:r>
        <w:t>Число читателей общедоступных библиотек составило 14250 человек.</w:t>
      </w:r>
    </w:p>
    <w:p w:rsidR="00413F9C" w:rsidRDefault="00413F9C">
      <w:pPr>
        <w:pStyle w:val="ConsPlusNormal"/>
        <w:spacing w:before="220"/>
        <w:ind w:firstLine="540"/>
        <w:jc w:val="both"/>
      </w:pPr>
      <w:r>
        <w:t>Библиотеками ЦБС за отчетный период проделана большая работа по привлечению читателей в библиотеки.</w:t>
      </w:r>
    </w:p>
    <w:p w:rsidR="00413F9C" w:rsidRDefault="00413F9C">
      <w:pPr>
        <w:pStyle w:val="ConsPlusNormal"/>
        <w:spacing w:before="220"/>
        <w:ind w:firstLine="540"/>
        <w:jc w:val="both"/>
      </w:pPr>
      <w:r>
        <w:t>За отчетный период проведено 671 культурно-массовое мероприятие. Приняли участие 14409 человек.</w:t>
      </w:r>
    </w:p>
    <w:p w:rsidR="00413F9C" w:rsidRDefault="00413F9C">
      <w:pPr>
        <w:pStyle w:val="ConsPlusNormal"/>
        <w:spacing w:before="220"/>
        <w:ind w:firstLine="540"/>
        <w:jc w:val="both"/>
      </w:pPr>
      <w:r>
        <w:t>Особое место в современных культурных процессах занимают музеи. Развитие музейного дела и сохранение историко-культурного наследия в г. Урай осуществляет муниципальное бюджетное учреждение "Музей истории города Урай".</w:t>
      </w:r>
    </w:p>
    <w:p w:rsidR="00413F9C" w:rsidRDefault="00413F9C">
      <w:pPr>
        <w:pStyle w:val="ConsPlusNormal"/>
        <w:spacing w:before="220"/>
        <w:ind w:firstLine="540"/>
        <w:jc w:val="both"/>
      </w:pPr>
      <w:r>
        <w:t>Одним из основных видов деятельности музея города Урай является комплектование фондов.</w:t>
      </w:r>
    </w:p>
    <w:p w:rsidR="00413F9C" w:rsidRDefault="00413F9C">
      <w:pPr>
        <w:pStyle w:val="ConsPlusNormal"/>
        <w:spacing w:before="220"/>
        <w:ind w:firstLine="540"/>
        <w:jc w:val="both"/>
      </w:pPr>
      <w:r>
        <w:t>Основной фонд музея за 2011 год составляет 26483 экспоната (2010 год - 26209 эксп.).</w:t>
      </w:r>
    </w:p>
    <w:p w:rsidR="00413F9C" w:rsidRDefault="00413F9C">
      <w:pPr>
        <w:pStyle w:val="ConsPlusNormal"/>
        <w:spacing w:before="220"/>
        <w:ind w:firstLine="540"/>
        <w:jc w:val="both"/>
      </w:pPr>
      <w:r>
        <w:t>За отчетный период музей посетили 11770 человек. В музее было организовано 27 выставок, 289 массовых мероприятий.</w:t>
      </w:r>
    </w:p>
    <w:p w:rsidR="00413F9C" w:rsidRDefault="00413F9C">
      <w:pPr>
        <w:pStyle w:val="ConsPlusNormal"/>
        <w:spacing w:before="220"/>
        <w:ind w:firstLine="540"/>
        <w:jc w:val="both"/>
      </w:pPr>
      <w:r>
        <w:t>Учреждения дополнительного образования в сфере культуры представлены муниципальными образовательными учреждениями дополнительного образования детей "Детская музыкальная школа" и "Детская школа искусств".</w:t>
      </w:r>
    </w:p>
    <w:p w:rsidR="00413F9C" w:rsidRDefault="00413F9C">
      <w:pPr>
        <w:pStyle w:val="ConsPlusNormal"/>
        <w:spacing w:before="220"/>
        <w:ind w:firstLine="540"/>
        <w:jc w:val="both"/>
      </w:pPr>
      <w:r>
        <w:t>На 01.01.2012 количество учащихся в учреждениях художественного дополнительного образования составило 803 человека (за 2010 год - 800 чел.).</w:t>
      </w:r>
    </w:p>
    <w:p w:rsidR="00413F9C" w:rsidRDefault="00413F9C">
      <w:pPr>
        <w:pStyle w:val="ConsPlusNormal"/>
        <w:spacing w:before="220"/>
        <w:ind w:firstLine="540"/>
        <w:jc w:val="both"/>
      </w:pPr>
      <w:r>
        <w:t>На базе школ постоянно функционируют детские творческие коллективы.</w:t>
      </w:r>
    </w:p>
    <w:p w:rsidR="00413F9C" w:rsidRDefault="00413F9C">
      <w:pPr>
        <w:pStyle w:val="ConsPlusNormal"/>
        <w:spacing w:before="220"/>
        <w:ind w:firstLine="540"/>
        <w:jc w:val="both"/>
      </w:pPr>
      <w:r>
        <w:t>За 2011 год учащиеся и преподаватели школ принимали участие в 10 конкурсах и олимпиадах.</w:t>
      </w:r>
    </w:p>
    <w:p w:rsidR="00413F9C" w:rsidRDefault="00413F9C">
      <w:pPr>
        <w:pStyle w:val="ConsPlusNormal"/>
        <w:spacing w:before="220"/>
        <w:ind w:firstLine="540"/>
        <w:jc w:val="both"/>
      </w:pPr>
      <w:r>
        <w:t>Материально-техническую базу спортивных учреждений в городе Урай составляют стадион с трибунами на 1500 мест, 26 плоскостных спортивных сооружений, 28 спортивных залов, 2 плавательных бассейна, лыжная база, тир и т.д.</w:t>
      </w:r>
    </w:p>
    <w:p w:rsidR="00413F9C" w:rsidRDefault="00413F9C">
      <w:pPr>
        <w:pStyle w:val="ConsPlusNormal"/>
        <w:spacing w:before="220"/>
        <w:ind w:firstLine="540"/>
        <w:jc w:val="both"/>
      </w:pPr>
      <w:r>
        <w:t xml:space="preserve">За 2011 год проведено 144 спортивных мероприятия (за аналогичный период прошлого года </w:t>
      </w:r>
      <w:r>
        <w:lastRenderedPageBreak/>
        <w:t>- 170), в которых приняли участие 3216 человек.</w:t>
      </w:r>
    </w:p>
    <w:p w:rsidR="00413F9C" w:rsidRDefault="00413F9C">
      <w:pPr>
        <w:pStyle w:val="ConsPlusNormal"/>
        <w:spacing w:before="220"/>
        <w:ind w:firstLine="540"/>
        <w:jc w:val="both"/>
      </w:pPr>
      <w:r>
        <w:t>По итогам 2011 года количество занимающихся физической культурой и спортом в детских юношеских спортивных школах составило 1409 человек, количество кадрового тренерско-преподавательского состава сократилось на 2% по сравнению с прошлым годом и составляет 52 человека.</w:t>
      </w:r>
    </w:p>
    <w:p w:rsidR="00413F9C" w:rsidRDefault="00413F9C">
      <w:pPr>
        <w:pStyle w:val="ConsPlusNormal"/>
        <w:spacing w:before="220"/>
        <w:ind w:firstLine="540"/>
        <w:jc w:val="both"/>
      </w:pPr>
      <w:r>
        <w:t>Всего в городе развивается более 30 видов спорта. Самыми популярными являются: плавание, мини-футбол, атлетизм, спортивная аэробика и акробатика, дзюдо, гандбол и другие.</w:t>
      </w:r>
    </w:p>
    <w:p w:rsidR="00413F9C" w:rsidRDefault="00413F9C">
      <w:pPr>
        <w:pStyle w:val="ConsPlusNormal"/>
        <w:spacing w:before="220"/>
        <w:ind w:firstLine="540"/>
        <w:jc w:val="both"/>
      </w:pPr>
      <w:r>
        <w:t xml:space="preserve">На территории города успешно реализуется муниципальная целевая </w:t>
      </w:r>
      <w:hyperlink r:id="rId21" w:history="1">
        <w:r>
          <w:rPr>
            <w:color w:val="0000FF"/>
          </w:rPr>
          <w:t>программа</w:t>
        </w:r>
      </w:hyperlink>
      <w:r>
        <w:t xml:space="preserve"> "Развитие физической культуры и спорта в городе Урай" на 2009 - 2011 годы (Решение Думы города Урай от 04.12.2008 N 100).</w:t>
      </w:r>
    </w:p>
    <w:p w:rsidR="00413F9C" w:rsidRDefault="00413F9C">
      <w:pPr>
        <w:pStyle w:val="ConsPlusNormal"/>
        <w:spacing w:before="220"/>
        <w:ind w:firstLine="540"/>
        <w:jc w:val="both"/>
      </w:pPr>
      <w:r>
        <w:t xml:space="preserve">Целью </w:t>
      </w:r>
      <w:hyperlink r:id="rId22" w:history="1">
        <w:r>
          <w:rPr>
            <w:color w:val="0000FF"/>
          </w:rPr>
          <w:t>программы</w:t>
        </w:r>
      </w:hyperlink>
      <w:r>
        <w:t xml:space="preserve"> является совершенствование и внедрение новых форм организации и проведения физкультурно-оздоровительной и спортивной работы в городе, развития социального пространства города Урай, путем вовлечения в сферу физической культуры и спорта горожан по месту жительства.</w:t>
      </w:r>
    </w:p>
    <w:p w:rsidR="00413F9C" w:rsidRDefault="00413F9C">
      <w:pPr>
        <w:pStyle w:val="ConsPlusNormal"/>
        <w:spacing w:before="220"/>
        <w:ind w:firstLine="540"/>
        <w:jc w:val="both"/>
      </w:pPr>
      <w:r>
        <w:t>Финансирование за 2011 год составило 1200 тыс. руб.</w:t>
      </w:r>
    </w:p>
    <w:p w:rsidR="00413F9C" w:rsidRDefault="00413F9C">
      <w:pPr>
        <w:pStyle w:val="ConsPlusNormal"/>
        <w:spacing w:before="220"/>
        <w:ind w:firstLine="540"/>
        <w:jc w:val="both"/>
      </w:pPr>
      <w:r>
        <w:t xml:space="preserve">В рамках муниципальной </w:t>
      </w:r>
      <w:hyperlink r:id="rId23" w:history="1">
        <w:r>
          <w:rPr>
            <w:color w:val="0000FF"/>
          </w:rPr>
          <w:t>программы</w:t>
        </w:r>
      </w:hyperlink>
      <w:r>
        <w:t xml:space="preserve"> "Развитие физической культуры и спорта в городе Урай на 2009 - 2011 годы" проведена "Городская Спартакиада среди трудовых коллективов", проведен турнир "Белая ладья", проведены соревнования по спортивно-техническим видам спорта и по национальным видам спорта.</w:t>
      </w:r>
    </w:p>
    <w:p w:rsidR="00413F9C" w:rsidRDefault="00413F9C">
      <w:pPr>
        <w:pStyle w:val="ConsPlusNormal"/>
        <w:spacing w:before="220"/>
        <w:ind w:firstLine="540"/>
        <w:jc w:val="both"/>
      </w:pPr>
      <w:r>
        <w:t xml:space="preserve">В рамках </w:t>
      </w:r>
      <w:hyperlink r:id="rId24" w:history="1">
        <w:r>
          <w:rPr>
            <w:color w:val="0000FF"/>
          </w:rPr>
          <w:t>программы</w:t>
        </w:r>
      </w:hyperlink>
      <w:r>
        <w:t xml:space="preserve"> была организована работа на спортивных дворовых площадках города. В спортивно-массовых мероприятиях было занято 2810 человек.</w:t>
      </w:r>
    </w:p>
    <w:p w:rsidR="00413F9C" w:rsidRDefault="00413F9C">
      <w:pPr>
        <w:pStyle w:val="ConsPlusNormal"/>
        <w:spacing w:before="220"/>
        <w:ind w:firstLine="540"/>
        <w:jc w:val="both"/>
      </w:pPr>
      <w:r>
        <w:t>С целью укрепления здоровья школьников города, их физической закалки на базе детской юношеской спортивной школы "Старт" был организован спортивно-оздоровительный лагерь с дневным пребыванием детей "Спортландия" на 105 детей.</w:t>
      </w:r>
    </w:p>
    <w:p w:rsidR="00413F9C" w:rsidRDefault="00413F9C">
      <w:pPr>
        <w:pStyle w:val="ConsPlusNormal"/>
        <w:spacing w:before="220"/>
        <w:ind w:firstLine="540"/>
        <w:jc w:val="both"/>
      </w:pPr>
      <w:r>
        <w:t>В детских оздоровительных лагерях и пансионатах климатически благоприятных зон России приняли участие в спортивно-оздоровительных сборах и отдохнули 165 человек.</w:t>
      </w:r>
    </w:p>
    <w:p w:rsidR="00413F9C" w:rsidRDefault="00413F9C">
      <w:pPr>
        <w:pStyle w:val="ConsPlusNormal"/>
        <w:spacing w:before="220"/>
        <w:ind w:firstLine="540"/>
        <w:jc w:val="both"/>
      </w:pPr>
      <w:r>
        <w:t>Введен в эксплуатацию физкультурно-спортивный комплекс в районе Торгового Центра "Армада" "Ураечка" площадью 2413 кв. м и пропускной способностью в 120 человек. В здании 2 спортивных зала, 1 плоскостное сооружение.</w:t>
      </w:r>
    </w:p>
    <w:p w:rsidR="00413F9C" w:rsidRDefault="00413F9C">
      <w:pPr>
        <w:pStyle w:val="ConsPlusNormal"/>
        <w:spacing w:before="220"/>
        <w:ind w:firstLine="540"/>
        <w:jc w:val="both"/>
      </w:pPr>
      <w:r>
        <w:t>В новом спортивном комплексе размещено отделение художественной гимнастики и работает тренажерный зал с оказанием платных спортивно-оздоровительных услуг.</w:t>
      </w:r>
    </w:p>
    <w:p w:rsidR="00413F9C" w:rsidRDefault="00413F9C">
      <w:pPr>
        <w:pStyle w:val="ConsPlusNormal"/>
        <w:spacing w:before="220"/>
        <w:ind w:firstLine="540"/>
        <w:jc w:val="both"/>
      </w:pPr>
      <w:r>
        <w:t>Функционирующий роллер-парк около Дворца спорта "Звезды Югры" востребован молодежью города и способствует внедрению принципов здорового образа жизни.</w:t>
      </w:r>
    </w:p>
    <w:p w:rsidR="00413F9C" w:rsidRDefault="00413F9C">
      <w:pPr>
        <w:pStyle w:val="ConsPlusNormal"/>
        <w:spacing w:before="220"/>
        <w:ind w:firstLine="540"/>
        <w:jc w:val="both"/>
      </w:pPr>
      <w:r>
        <w:t xml:space="preserve">В рамках окружной </w:t>
      </w:r>
      <w:hyperlink r:id="rId25" w:history="1">
        <w:r>
          <w:rPr>
            <w:color w:val="0000FF"/>
          </w:rPr>
          <w:t>программы</w:t>
        </w:r>
      </w:hyperlink>
      <w:r>
        <w:t xml:space="preserve"> "Развитие физической культуры и спорта в Ханты-Мансийском автономном округе - Югре" завершена реконструкция стадиона "Нефтяник". Также в рамках реализации окружной </w:t>
      </w:r>
      <w:hyperlink r:id="rId26" w:history="1">
        <w:r>
          <w:rPr>
            <w:color w:val="0000FF"/>
          </w:rPr>
          <w:t>программы</w:t>
        </w:r>
      </w:hyperlink>
      <w:r>
        <w:t xml:space="preserve"> до 2013 года запланирован капитальный ремонт Дворца спорта "Старт" (монтаж нового вентиляционного оборудования, строительство мини-котельной для круглогодичной работы бассейна) и предусмотрено строительство лыжной базы.</w:t>
      </w:r>
    </w:p>
    <w:p w:rsidR="00413F9C" w:rsidRDefault="00413F9C">
      <w:pPr>
        <w:pStyle w:val="ConsPlusNormal"/>
        <w:ind w:firstLine="540"/>
        <w:jc w:val="both"/>
      </w:pPr>
    </w:p>
    <w:p w:rsidR="00413F9C" w:rsidRDefault="00413F9C">
      <w:pPr>
        <w:pStyle w:val="ConsPlusNormal"/>
        <w:jc w:val="center"/>
        <w:outlineLvl w:val="2"/>
      </w:pPr>
      <w:r>
        <w:t>2.2. Перспективы развития города</w:t>
      </w:r>
    </w:p>
    <w:p w:rsidR="00413F9C" w:rsidRDefault="00413F9C">
      <w:pPr>
        <w:pStyle w:val="ConsPlusNormal"/>
        <w:ind w:left="540"/>
        <w:jc w:val="both"/>
      </w:pPr>
    </w:p>
    <w:p w:rsidR="00413F9C" w:rsidRDefault="00413F9C">
      <w:pPr>
        <w:pStyle w:val="ConsPlusNormal"/>
        <w:ind w:firstLine="540"/>
        <w:jc w:val="both"/>
      </w:pPr>
      <w:r>
        <w:t xml:space="preserve">Положения концепции социально-экономического развития Урая основываются на определении экономико-географического положения города и специфики его хозяйственного </w:t>
      </w:r>
      <w:r>
        <w:lastRenderedPageBreak/>
        <w:t>комплекса.</w:t>
      </w:r>
    </w:p>
    <w:p w:rsidR="00413F9C" w:rsidRDefault="00413F9C">
      <w:pPr>
        <w:pStyle w:val="ConsPlusNormal"/>
        <w:spacing w:before="220"/>
        <w:ind w:firstLine="540"/>
        <w:jc w:val="both"/>
      </w:pPr>
      <w:r>
        <w:t>Перспективы социально-экономического развития города Урая определяются, главным образом, оптимистичной динамикой развития нефтегазодобывающей отрасли в регионе. В соответствии с данными Генерального плана МО городской округ Урай, объемы добычи нефти и нефтяного газа в ближайшие 10 - 15 лет существенно вырастут, что потребует продолжения реконструкции и развития в Урае существующих профильных производств по нефтепереработке и транспортировке, развития нефтепроводной системы.</w:t>
      </w:r>
    </w:p>
    <w:p w:rsidR="00413F9C" w:rsidRDefault="00413F9C">
      <w:pPr>
        <w:pStyle w:val="ConsPlusNormal"/>
        <w:spacing w:before="220"/>
        <w:ind w:firstLine="540"/>
        <w:jc w:val="both"/>
      </w:pPr>
      <w:r>
        <w:t>В рассматриваемый период в Урае существенно расширятся сферы коммерческой деятельности, в первую очередь торговли и услуг, финансового обслуживания.</w:t>
      </w:r>
    </w:p>
    <w:p w:rsidR="00413F9C" w:rsidRDefault="00413F9C">
      <w:pPr>
        <w:pStyle w:val="ConsPlusNormal"/>
        <w:spacing w:before="220"/>
        <w:ind w:firstLine="540"/>
        <w:jc w:val="both"/>
      </w:pPr>
      <w:r>
        <w:t>Современный строительный сектор имеет все предпосылки для расширения в связи с развитием экономики города, ростом численности населения и, как следствие - возрастанием спроса на недвижимость.</w:t>
      </w:r>
    </w:p>
    <w:p w:rsidR="00413F9C" w:rsidRDefault="00413F9C">
      <w:pPr>
        <w:pStyle w:val="ConsPlusNormal"/>
        <w:spacing w:before="220"/>
        <w:ind w:firstLine="540"/>
        <w:jc w:val="both"/>
      </w:pPr>
      <w:r>
        <w:t xml:space="preserve">В </w:t>
      </w:r>
      <w:hyperlink w:anchor="P405" w:history="1">
        <w:r>
          <w:rPr>
            <w:color w:val="0000FF"/>
          </w:rPr>
          <w:t>Таблицах 2.3</w:t>
        </w:r>
      </w:hyperlink>
      <w:r>
        <w:t xml:space="preserve"> и </w:t>
      </w:r>
      <w:hyperlink w:anchor="P433" w:history="1">
        <w:r>
          <w:rPr>
            <w:color w:val="0000FF"/>
          </w:rPr>
          <w:t>2.4</w:t>
        </w:r>
      </w:hyperlink>
      <w:r>
        <w:t xml:space="preserve"> представлены данные о существующей и перспективной численности населения и о объектах инфраструктуры городского округа город Урай.</w:t>
      </w:r>
    </w:p>
    <w:p w:rsidR="00413F9C" w:rsidRDefault="00413F9C">
      <w:pPr>
        <w:pStyle w:val="ConsPlusNormal"/>
        <w:ind w:firstLine="540"/>
        <w:jc w:val="both"/>
      </w:pPr>
    </w:p>
    <w:p w:rsidR="00413F9C" w:rsidRDefault="00413F9C">
      <w:pPr>
        <w:pStyle w:val="ConsPlusNormal"/>
        <w:jc w:val="right"/>
        <w:outlineLvl w:val="3"/>
      </w:pPr>
      <w:bookmarkStart w:id="4" w:name="P405"/>
      <w:bookmarkEnd w:id="4"/>
      <w:r>
        <w:t>Таблица 2.3</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1531"/>
        <w:gridCol w:w="1531"/>
        <w:gridCol w:w="1304"/>
        <w:gridCol w:w="1361"/>
        <w:gridCol w:w="990"/>
      </w:tblGrid>
      <w:tr w:rsidR="00413F9C">
        <w:tc>
          <w:tcPr>
            <w:tcW w:w="2310" w:type="dxa"/>
            <w:vMerge w:val="restart"/>
          </w:tcPr>
          <w:p w:rsidR="00413F9C" w:rsidRDefault="00413F9C">
            <w:pPr>
              <w:pStyle w:val="ConsPlusNormal"/>
              <w:jc w:val="center"/>
            </w:pPr>
            <w:r>
              <w:t>Очереди строительства</w:t>
            </w:r>
          </w:p>
        </w:tc>
        <w:tc>
          <w:tcPr>
            <w:tcW w:w="6717" w:type="dxa"/>
            <w:gridSpan w:val="5"/>
          </w:tcPr>
          <w:p w:rsidR="00413F9C" w:rsidRDefault="00413F9C">
            <w:pPr>
              <w:pStyle w:val="ConsPlusNormal"/>
              <w:jc w:val="center"/>
            </w:pPr>
            <w:r>
              <w:t>Численность проживающего населения (чел.)</w:t>
            </w:r>
          </w:p>
        </w:tc>
      </w:tr>
      <w:tr w:rsidR="00413F9C">
        <w:tc>
          <w:tcPr>
            <w:tcW w:w="2310" w:type="dxa"/>
            <w:vMerge/>
          </w:tcPr>
          <w:p w:rsidR="00413F9C" w:rsidRDefault="00413F9C"/>
        </w:tc>
        <w:tc>
          <w:tcPr>
            <w:tcW w:w="1531" w:type="dxa"/>
          </w:tcPr>
          <w:p w:rsidR="00413F9C" w:rsidRDefault="00413F9C">
            <w:pPr>
              <w:pStyle w:val="ConsPlusNormal"/>
              <w:jc w:val="center"/>
            </w:pPr>
            <w:r>
              <w:t>Благоустроенный жилой фонд</w:t>
            </w:r>
          </w:p>
        </w:tc>
        <w:tc>
          <w:tcPr>
            <w:tcW w:w="1531" w:type="dxa"/>
          </w:tcPr>
          <w:p w:rsidR="00413F9C" w:rsidRDefault="00413F9C">
            <w:pPr>
              <w:pStyle w:val="ConsPlusNormal"/>
              <w:jc w:val="center"/>
            </w:pPr>
            <w:r>
              <w:t>Неблагоустроенный жилой фонд</w:t>
            </w:r>
          </w:p>
        </w:tc>
        <w:tc>
          <w:tcPr>
            <w:tcW w:w="1304" w:type="dxa"/>
          </w:tcPr>
          <w:p w:rsidR="00413F9C" w:rsidRDefault="00413F9C">
            <w:pPr>
              <w:pStyle w:val="ConsPlusNormal"/>
              <w:jc w:val="center"/>
            </w:pPr>
            <w:r>
              <w:t>Частный сектор благоустроенный</w:t>
            </w:r>
          </w:p>
        </w:tc>
        <w:tc>
          <w:tcPr>
            <w:tcW w:w="1361" w:type="dxa"/>
          </w:tcPr>
          <w:p w:rsidR="00413F9C" w:rsidRDefault="00413F9C">
            <w:pPr>
              <w:pStyle w:val="ConsPlusNormal"/>
              <w:jc w:val="center"/>
            </w:pPr>
            <w:r>
              <w:t>Частный сектор неблагоустроенный</w:t>
            </w:r>
          </w:p>
        </w:tc>
        <w:tc>
          <w:tcPr>
            <w:tcW w:w="990" w:type="dxa"/>
          </w:tcPr>
          <w:p w:rsidR="00413F9C" w:rsidRDefault="00413F9C">
            <w:pPr>
              <w:pStyle w:val="ConsPlusNormal"/>
              <w:jc w:val="center"/>
            </w:pPr>
            <w:r>
              <w:t>Всего</w:t>
            </w:r>
          </w:p>
        </w:tc>
      </w:tr>
      <w:tr w:rsidR="00413F9C">
        <w:tc>
          <w:tcPr>
            <w:tcW w:w="2310" w:type="dxa"/>
          </w:tcPr>
          <w:p w:rsidR="00413F9C" w:rsidRDefault="00413F9C">
            <w:pPr>
              <w:pStyle w:val="ConsPlusNormal"/>
            </w:pPr>
            <w:r>
              <w:t>Настоящий момент (2012 год)</w:t>
            </w:r>
          </w:p>
        </w:tc>
        <w:tc>
          <w:tcPr>
            <w:tcW w:w="1531" w:type="dxa"/>
          </w:tcPr>
          <w:p w:rsidR="00413F9C" w:rsidRDefault="00413F9C">
            <w:pPr>
              <w:pStyle w:val="ConsPlusNormal"/>
              <w:jc w:val="center"/>
            </w:pPr>
            <w:r>
              <w:t>35221</w:t>
            </w:r>
          </w:p>
        </w:tc>
        <w:tc>
          <w:tcPr>
            <w:tcW w:w="1531" w:type="dxa"/>
          </w:tcPr>
          <w:p w:rsidR="00413F9C" w:rsidRDefault="00413F9C">
            <w:pPr>
              <w:pStyle w:val="ConsPlusNormal"/>
              <w:jc w:val="center"/>
            </w:pPr>
            <w:r>
              <w:t>1029</w:t>
            </w:r>
          </w:p>
        </w:tc>
        <w:tc>
          <w:tcPr>
            <w:tcW w:w="1304" w:type="dxa"/>
          </w:tcPr>
          <w:p w:rsidR="00413F9C" w:rsidRDefault="00413F9C">
            <w:pPr>
              <w:pStyle w:val="ConsPlusNormal"/>
              <w:jc w:val="center"/>
            </w:pPr>
            <w:r>
              <w:t>0</w:t>
            </w:r>
          </w:p>
        </w:tc>
        <w:tc>
          <w:tcPr>
            <w:tcW w:w="1361" w:type="dxa"/>
          </w:tcPr>
          <w:p w:rsidR="00413F9C" w:rsidRDefault="00413F9C">
            <w:pPr>
              <w:pStyle w:val="ConsPlusNormal"/>
              <w:jc w:val="center"/>
            </w:pPr>
            <w:r>
              <w:t>3650</w:t>
            </w:r>
          </w:p>
        </w:tc>
        <w:tc>
          <w:tcPr>
            <w:tcW w:w="990" w:type="dxa"/>
          </w:tcPr>
          <w:p w:rsidR="00413F9C" w:rsidRDefault="00413F9C">
            <w:pPr>
              <w:pStyle w:val="ConsPlusNormal"/>
              <w:jc w:val="center"/>
            </w:pPr>
            <w:r>
              <w:t>39900</w:t>
            </w:r>
          </w:p>
        </w:tc>
      </w:tr>
      <w:tr w:rsidR="00413F9C">
        <w:tc>
          <w:tcPr>
            <w:tcW w:w="2310" w:type="dxa"/>
          </w:tcPr>
          <w:p w:rsidR="00413F9C" w:rsidRDefault="00413F9C">
            <w:pPr>
              <w:pStyle w:val="ConsPlusNormal"/>
            </w:pPr>
            <w:r>
              <w:t>Первая очередь (2017 год)</w:t>
            </w:r>
          </w:p>
        </w:tc>
        <w:tc>
          <w:tcPr>
            <w:tcW w:w="1531" w:type="dxa"/>
          </w:tcPr>
          <w:p w:rsidR="00413F9C" w:rsidRDefault="00413F9C">
            <w:pPr>
              <w:pStyle w:val="ConsPlusNormal"/>
              <w:jc w:val="center"/>
            </w:pPr>
            <w:r>
              <w:t>34977</w:t>
            </w:r>
          </w:p>
        </w:tc>
        <w:tc>
          <w:tcPr>
            <w:tcW w:w="1531" w:type="dxa"/>
          </w:tcPr>
          <w:p w:rsidR="00413F9C" w:rsidRDefault="00413F9C">
            <w:pPr>
              <w:pStyle w:val="ConsPlusNormal"/>
              <w:jc w:val="center"/>
            </w:pPr>
            <w:r>
              <w:t>0</w:t>
            </w:r>
          </w:p>
        </w:tc>
        <w:tc>
          <w:tcPr>
            <w:tcW w:w="1304" w:type="dxa"/>
          </w:tcPr>
          <w:p w:rsidR="00413F9C" w:rsidRDefault="00413F9C">
            <w:pPr>
              <w:pStyle w:val="ConsPlusNormal"/>
              <w:jc w:val="center"/>
            </w:pPr>
            <w:r>
              <w:t>6623</w:t>
            </w:r>
          </w:p>
        </w:tc>
        <w:tc>
          <w:tcPr>
            <w:tcW w:w="1361" w:type="dxa"/>
          </w:tcPr>
          <w:p w:rsidR="00413F9C" w:rsidRDefault="00413F9C">
            <w:pPr>
              <w:pStyle w:val="ConsPlusNormal"/>
              <w:jc w:val="center"/>
            </w:pPr>
            <w:r>
              <w:t>0</w:t>
            </w:r>
          </w:p>
        </w:tc>
        <w:tc>
          <w:tcPr>
            <w:tcW w:w="990" w:type="dxa"/>
          </w:tcPr>
          <w:p w:rsidR="00413F9C" w:rsidRDefault="00413F9C">
            <w:pPr>
              <w:pStyle w:val="ConsPlusNormal"/>
              <w:jc w:val="center"/>
            </w:pPr>
            <w:r>
              <w:t>41600</w:t>
            </w:r>
          </w:p>
        </w:tc>
      </w:tr>
      <w:tr w:rsidR="00413F9C">
        <w:tc>
          <w:tcPr>
            <w:tcW w:w="2310" w:type="dxa"/>
          </w:tcPr>
          <w:p w:rsidR="00413F9C" w:rsidRDefault="00413F9C">
            <w:pPr>
              <w:pStyle w:val="ConsPlusNormal"/>
            </w:pPr>
            <w:r>
              <w:t>Расчетный срок (2027 год)</w:t>
            </w:r>
          </w:p>
        </w:tc>
        <w:tc>
          <w:tcPr>
            <w:tcW w:w="1531" w:type="dxa"/>
          </w:tcPr>
          <w:p w:rsidR="00413F9C" w:rsidRDefault="00413F9C">
            <w:pPr>
              <w:pStyle w:val="ConsPlusNormal"/>
              <w:jc w:val="center"/>
            </w:pPr>
            <w:r>
              <w:t>36391</w:t>
            </w:r>
          </w:p>
        </w:tc>
        <w:tc>
          <w:tcPr>
            <w:tcW w:w="1531" w:type="dxa"/>
          </w:tcPr>
          <w:p w:rsidR="00413F9C" w:rsidRDefault="00413F9C">
            <w:pPr>
              <w:pStyle w:val="ConsPlusNormal"/>
              <w:jc w:val="center"/>
            </w:pPr>
            <w:r>
              <w:t>0</w:t>
            </w:r>
          </w:p>
        </w:tc>
        <w:tc>
          <w:tcPr>
            <w:tcW w:w="1304" w:type="dxa"/>
          </w:tcPr>
          <w:p w:rsidR="00413F9C" w:rsidRDefault="00413F9C">
            <w:pPr>
              <w:pStyle w:val="ConsPlusNormal"/>
              <w:jc w:val="center"/>
            </w:pPr>
            <w:r>
              <w:t>8909</w:t>
            </w:r>
          </w:p>
        </w:tc>
        <w:tc>
          <w:tcPr>
            <w:tcW w:w="1361" w:type="dxa"/>
          </w:tcPr>
          <w:p w:rsidR="00413F9C" w:rsidRDefault="00413F9C">
            <w:pPr>
              <w:pStyle w:val="ConsPlusNormal"/>
              <w:jc w:val="center"/>
            </w:pPr>
            <w:r>
              <w:t>0</w:t>
            </w:r>
          </w:p>
        </w:tc>
        <w:tc>
          <w:tcPr>
            <w:tcW w:w="990" w:type="dxa"/>
          </w:tcPr>
          <w:p w:rsidR="00413F9C" w:rsidRDefault="00413F9C">
            <w:pPr>
              <w:pStyle w:val="ConsPlusNormal"/>
              <w:jc w:val="center"/>
            </w:pPr>
            <w:r>
              <w:t>45300</w:t>
            </w:r>
          </w:p>
        </w:tc>
      </w:tr>
    </w:tbl>
    <w:p w:rsidR="00413F9C" w:rsidRDefault="00413F9C">
      <w:pPr>
        <w:pStyle w:val="ConsPlusNormal"/>
        <w:ind w:firstLine="540"/>
        <w:jc w:val="both"/>
      </w:pPr>
    </w:p>
    <w:p w:rsidR="00413F9C" w:rsidRDefault="00413F9C">
      <w:pPr>
        <w:pStyle w:val="ConsPlusNormal"/>
        <w:jc w:val="right"/>
        <w:outlineLvl w:val="3"/>
      </w:pPr>
      <w:bookmarkStart w:id="5" w:name="P433"/>
      <w:bookmarkEnd w:id="5"/>
      <w:r>
        <w:t>Таблица 2.4</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87"/>
        <w:gridCol w:w="1304"/>
        <w:gridCol w:w="1247"/>
        <w:gridCol w:w="1191"/>
      </w:tblGrid>
      <w:tr w:rsidR="00413F9C">
        <w:tc>
          <w:tcPr>
            <w:tcW w:w="3742" w:type="dxa"/>
            <w:vMerge w:val="restart"/>
          </w:tcPr>
          <w:p w:rsidR="00413F9C" w:rsidRDefault="00413F9C">
            <w:pPr>
              <w:pStyle w:val="ConsPlusNormal"/>
              <w:jc w:val="center"/>
            </w:pPr>
            <w:r>
              <w:t>Объект</w:t>
            </w:r>
          </w:p>
        </w:tc>
        <w:tc>
          <w:tcPr>
            <w:tcW w:w="1587" w:type="dxa"/>
            <w:vMerge w:val="restart"/>
          </w:tcPr>
          <w:p w:rsidR="00413F9C" w:rsidRDefault="00413F9C">
            <w:pPr>
              <w:pStyle w:val="ConsPlusNormal"/>
              <w:jc w:val="center"/>
            </w:pPr>
            <w:r>
              <w:t>Расчетная единица</w:t>
            </w:r>
          </w:p>
        </w:tc>
        <w:tc>
          <w:tcPr>
            <w:tcW w:w="3742" w:type="dxa"/>
            <w:gridSpan w:val="3"/>
          </w:tcPr>
          <w:p w:rsidR="00413F9C" w:rsidRDefault="00413F9C">
            <w:pPr>
              <w:pStyle w:val="ConsPlusNormal"/>
              <w:jc w:val="center"/>
            </w:pPr>
            <w:r>
              <w:t>Количество расчетных единиц</w:t>
            </w:r>
          </w:p>
        </w:tc>
      </w:tr>
      <w:tr w:rsidR="00413F9C">
        <w:tc>
          <w:tcPr>
            <w:tcW w:w="3742" w:type="dxa"/>
            <w:vMerge/>
          </w:tcPr>
          <w:p w:rsidR="00413F9C" w:rsidRDefault="00413F9C"/>
        </w:tc>
        <w:tc>
          <w:tcPr>
            <w:tcW w:w="1587" w:type="dxa"/>
            <w:vMerge/>
          </w:tcPr>
          <w:p w:rsidR="00413F9C" w:rsidRDefault="00413F9C"/>
        </w:tc>
        <w:tc>
          <w:tcPr>
            <w:tcW w:w="1304" w:type="dxa"/>
          </w:tcPr>
          <w:p w:rsidR="00413F9C" w:rsidRDefault="00413F9C">
            <w:pPr>
              <w:pStyle w:val="ConsPlusNormal"/>
              <w:jc w:val="center"/>
            </w:pPr>
            <w:r>
              <w:t>Настоящий момент (2012 г.)</w:t>
            </w:r>
          </w:p>
        </w:tc>
        <w:tc>
          <w:tcPr>
            <w:tcW w:w="1247" w:type="dxa"/>
          </w:tcPr>
          <w:p w:rsidR="00413F9C" w:rsidRDefault="00413F9C">
            <w:pPr>
              <w:pStyle w:val="ConsPlusNormal"/>
              <w:jc w:val="center"/>
            </w:pPr>
            <w:r>
              <w:t>I очередь (2017 г.)</w:t>
            </w:r>
          </w:p>
        </w:tc>
        <w:tc>
          <w:tcPr>
            <w:tcW w:w="1191" w:type="dxa"/>
          </w:tcPr>
          <w:p w:rsidR="00413F9C" w:rsidRDefault="00413F9C">
            <w:pPr>
              <w:pStyle w:val="ConsPlusNormal"/>
              <w:jc w:val="center"/>
            </w:pPr>
            <w:r>
              <w:t>Расчетный срок (2027 г.)</w:t>
            </w:r>
          </w:p>
        </w:tc>
      </w:tr>
      <w:tr w:rsidR="00413F9C">
        <w:tc>
          <w:tcPr>
            <w:tcW w:w="9071" w:type="dxa"/>
            <w:gridSpan w:val="5"/>
          </w:tcPr>
          <w:p w:rsidR="00413F9C" w:rsidRDefault="00413F9C">
            <w:pPr>
              <w:pStyle w:val="ConsPlusNormal"/>
              <w:outlineLvl w:val="4"/>
            </w:pPr>
            <w:r>
              <w:t>1. Предприятия торговли:</w:t>
            </w:r>
          </w:p>
        </w:tc>
      </w:tr>
      <w:tr w:rsidR="00413F9C">
        <w:tc>
          <w:tcPr>
            <w:tcW w:w="3742" w:type="dxa"/>
          </w:tcPr>
          <w:p w:rsidR="00413F9C" w:rsidRDefault="00413F9C">
            <w:pPr>
              <w:pStyle w:val="ConsPlusNormal"/>
            </w:pPr>
            <w:r>
              <w:t>- промышленными товарами;</w:t>
            </w:r>
          </w:p>
        </w:tc>
        <w:tc>
          <w:tcPr>
            <w:tcW w:w="1587"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11941,4</w:t>
            </w:r>
          </w:p>
        </w:tc>
        <w:tc>
          <w:tcPr>
            <w:tcW w:w="1247" w:type="dxa"/>
          </w:tcPr>
          <w:p w:rsidR="00413F9C" w:rsidRDefault="00413F9C">
            <w:pPr>
              <w:pStyle w:val="ConsPlusNormal"/>
              <w:jc w:val="center"/>
            </w:pPr>
            <w:r>
              <w:t>11941,4</w:t>
            </w:r>
          </w:p>
        </w:tc>
        <w:tc>
          <w:tcPr>
            <w:tcW w:w="1191" w:type="dxa"/>
          </w:tcPr>
          <w:p w:rsidR="00413F9C" w:rsidRDefault="00413F9C">
            <w:pPr>
              <w:pStyle w:val="ConsPlusNormal"/>
              <w:jc w:val="center"/>
            </w:pPr>
            <w:r>
              <w:t>11941,4</w:t>
            </w:r>
          </w:p>
        </w:tc>
      </w:tr>
      <w:tr w:rsidR="00413F9C">
        <w:tc>
          <w:tcPr>
            <w:tcW w:w="3742" w:type="dxa"/>
          </w:tcPr>
          <w:p w:rsidR="00413F9C" w:rsidRDefault="00413F9C">
            <w:pPr>
              <w:pStyle w:val="ConsPlusNormal"/>
            </w:pPr>
            <w:r>
              <w:t>- продовольственными товарами;</w:t>
            </w:r>
          </w:p>
        </w:tc>
        <w:tc>
          <w:tcPr>
            <w:tcW w:w="1587"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5947,4</w:t>
            </w:r>
          </w:p>
        </w:tc>
        <w:tc>
          <w:tcPr>
            <w:tcW w:w="1247" w:type="dxa"/>
          </w:tcPr>
          <w:p w:rsidR="00413F9C" w:rsidRDefault="00413F9C">
            <w:pPr>
              <w:pStyle w:val="ConsPlusNormal"/>
              <w:jc w:val="center"/>
            </w:pPr>
            <w:r>
              <w:t>5947,4</w:t>
            </w:r>
          </w:p>
        </w:tc>
        <w:tc>
          <w:tcPr>
            <w:tcW w:w="1191" w:type="dxa"/>
          </w:tcPr>
          <w:p w:rsidR="00413F9C" w:rsidRDefault="00413F9C">
            <w:pPr>
              <w:pStyle w:val="ConsPlusNormal"/>
              <w:jc w:val="center"/>
            </w:pPr>
            <w:r>
              <w:t>5947,4</w:t>
            </w:r>
          </w:p>
        </w:tc>
      </w:tr>
      <w:tr w:rsidR="00413F9C">
        <w:tc>
          <w:tcPr>
            <w:tcW w:w="3742" w:type="dxa"/>
          </w:tcPr>
          <w:p w:rsidR="00413F9C" w:rsidRDefault="00413F9C">
            <w:pPr>
              <w:pStyle w:val="ConsPlusNormal"/>
            </w:pPr>
            <w:r>
              <w:t>- ларьки, палатки;</w:t>
            </w:r>
          </w:p>
        </w:tc>
        <w:tc>
          <w:tcPr>
            <w:tcW w:w="1587"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552,6</w:t>
            </w:r>
          </w:p>
        </w:tc>
        <w:tc>
          <w:tcPr>
            <w:tcW w:w="1247" w:type="dxa"/>
          </w:tcPr>
          <w:p w:rsidR="00413F9C" w:rsidRDefault="00413F9C">
            <w:pPr>
              <w:pStyle w:val="ConsPlusNormal"/>
              <w:jc w:val="center"/>
            </w:pPr>
            <w:r>
              <w:t>552,6</w:t>
            </w:r>
          </w:p>
        </w:tc>
        <w:tc>
          <w:tcPr>
            <w:tcW w:w="1191" w:type="dxa"/>
          </w:tcPr>
          <w:p w:rsidR="00413F9C" w:rsidRDefault="00413F9C">
            <w:pPr>
              <w:pStyle w:val="ConsPlusNormal"/>
              <w:jc w:val="center"/>
            </w:pPr>
            <w:r>
              <w:t>552,6</w:t>
            </w:r>
          </w:p>
        </w:tc>
      </w:tr>
      <w:tr w:rsidR="00413F9C">
        <w:tc>
          <w:tcPr>
            <w:tcW w:w="3742" w:type="dxa"/>
          </w:tcPr>
          <w:p w:rsidR="00413F9C" w:rsidRDefault="00413F9C">
            <w:pPr>
              <w:pStyle w:val="ConsPlusNormal"/>
            </w:pPr>
            <w:r>
              <w:lastRenderedPageBreak/>
              <w:t>- рыночные комплексы вещевые;</w:t>
            </w:r>
          </w:p>
        </w:tc>
        <w:tc>
          <w:tcPr>
            <w:tcW w:w="1587"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1351</w:t>
            </w:r>
          </w:p>
        </w:tc>
        <w:tc>
          <w:tcPr>
            <w:tcW w:w="1247" w:type="dxa"/>
          </w:tcPr>
          <w:p w:rsidR="00413F9C" w:rsidRDefault="00413F9C">
            <w:pPr>
              <w:pStyle w:val="ConsPlusNormal"/>
              <w:jc w:val="center"/>
            </w:pPr>
            <w:r>
              <w:t>1351</w:t>
            </w:r>
          </w:p>
        </w:tc>
        <w:tc>
          <w:tcPr>
            <w:tcW w:w="1191" w:type="dxa"/>
          </w:tcPr>
          <w:p w:rsidR="00413F9C" w:rsidRDefault="00413F9C">
            <w:pPr>
              <w:pStyle w:val="ConsPlusNormal"/>
              <w:jc w:val="center"/>
            </w:pPr>
            <w:r>
              <w:t>1351</w:t>
            </w:r>
          </w:p>
        </w:tc>
      </w:tr>
      <w:tr w:rsidR="00413F9C">
        <w:tc>
          <w:tcPr>
            <w:tcW w:w="3742" w:type="dxa"/>
          </w:tcPr>
          <w:p w:rsidR="00413F9C" w:rsidRDefault="00413F9C">
            <w:pPr>
              <w:pStyle w:val="ConsPlusNormal"/>
            </w:pPr>
            <w:r>
              <w:t>- рыночные комплексы продовольственные;</w:t>
            </w:r>
          </w:p>
        </w:tc>
        <w:tc>
          <w:tcPr>
            <w:tcW w:w="1587"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складские помещения.</w:t>
            </w:r>
          </w:p>
        </w:tc>
        <w:tc>
          <w:tcPr>
            <w:tcW w:w="1587"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18200</w:t>
            </w:r>
          </w:p>
        </w:tc>
        <w:tc>
          <w:tcPr>
            <w:tcW w:w="1247" w:type="dxa"/>
          </w:tcPr>
          <w:p w:rsidR="00413F9C" w:rsidRDefault="00413F9C">
            <w:pPr>
              <w:pStyle w:val="ConsPlusNormal"/>
              <w:jc w:val="center"/>
            </w:pPr>
            <w:r>
              <w:t>18200</w:t>
            </w:r>
          </w:p>
        </w:tc>
        <w:tc>
          <w:tcPr>
            <w:tcW w:w="1191" w:type="dxa"/>
          </w:tcPr>
          <w:p w:rsidR="00413F9C" w:rsidRDefault="00413F9C">
            <w:pPr>
              <w:pStyle w:val="ConsPlusNormal"/>
              <w:jc w:val="center"/>
            </w:pPr>
            <w:r>
              <w:t>18200</w:t>
            </w:r>
          </w:p>
        </w:tc>
      </w:tr>
      <w:tr w:rsidR="00413F9C">
        <w:tc>
          <w:tcPr>
            <w:tcW w:w="9071" w:type="dxa"/>
            <w:gridSpan w:val="5"/>
          </w:tcPr>
          <w:p w:rsidR="00413F9C" w:rsidRDefault="00413F9C">
            <w:pPr>
              <w:pStyle w:val="ConsPlusNormal"/>
              <w:outlineLvl w:val="4"/>
            </w:pPr>
            <w:r>
              <w:t>2. Учреждения здравоохранения</w:t>
            </w:r>
          </w:p>
        </w:tc>
      </w:tr>
      <w:tr w:rsidR="00413F9C">
        <w:tc>
          <w:tcPr>
            <w:tcW w:w="3742" w:type="dxa"/>
          </w:tcPr>
          <w:p w:rsidR="00413F9C" w:rsidRDefault="00413F9C">
            <w:pPr>
              <w:pStyle w:val="ConsPlusNormal"/>
            </w:pPr>
            <w:r>
              <w:t>- поликлиники, амбулатории;</w:t>
            </w:r>
          </w:p>
        </w:tc>
        <w:tc>
          <w:tcPr>
            <w:tcW w:w="1587" w:type="dxa"/>
          </w:tcPr>
          <w:p w:rsidR="00413F9C" w:rsidRDefault="00413F9C">
            <w:pPr>
              <w:pStyle w:val="ConsPlusNormal"/>
              <w:jc w:val="center"/>
            </w:pPr>
            <w:r>
              <w:t>посещений в год</w:t>
            </w:r>
          </w:p>
        </w:tc>
        <w:tc>
          <w:tcPr>
            <w:tcW w:w="1304" w:type="dxa"/>
          </w:tcPr>
          <w:p w:rsidR="00413F9C" w:rsidRDefault="00413F9C">
            <w:pPr>
              <w:pStyle w:val="ConsPlusNormal"/>
              <w:jc w:val="center"/>
            </w:pPr>
            <w:r>
              <w:t>406370</w:t>
            </w:r>
          </w:p>
        </w:tc>
        <w:tc>
          <w:tcPr>
            <w:tcW w:w="1247" w:type="dxa"/>
          </w:tcPr>
          <w:p w:rsidR="00413F9C" w:rsidRDefault="00413F9C">
            <w:pPr>
              <w:pStyle w:val="ConsPlusNormal"/>
              <w:jc w:val="center"/>
            </w:pPr>
            <w:r>
              <w:t>406370</w:t>
            </w:r>
          </w:p>
        </w:tc>
        <w:tc>
          <w:tcPr>
            <w:tcW w:w="1191" w:type="dxa"/>
          </w:tcPr>
          <w:p w:rsidR="00413F9C" w:rsidRDefault="00413F9C">
            <w:pPr>
              <w:pStyle w:val="ConsPlusNormal"/>
              <w:jc w:val="center"/>
            </w:pPr>
            <w:r>
              <w:t>406370</w:t>
            </w:r>
          </w:p>
        </w:tc>
      </w:tr>
      <w:tr w:rsidR="00413F9C">
        <w:tc>
          <w:tcPr>
            <w:tcW w:w="3742" w:type="dxa"/>
          </w:tcPr>
          <w:p w:rsidR="00413F9C" w:rsidRDefault="00413F9C">
            <w:pPr>
              <w:pStyle w:val="ConsPlusNormal"/>
            </w:pPr>
            <w:r>
              <w:t>- стационары всех типов;</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286</w:t>
            </w:r>
          </w:p>
        </w:tc>
        <w:tc>
          <w:tcPr>
            <w:tcW w:w="1247" w:type="dxa"/>
          </w:tcPr>
          <w:p w:rsidR="00413F9C" w:rsidRDefault="00413F9C">
            <w:pPr>
              <w:pStyle w:val="ConsPlusNormal"/>
              <w:jc w:val="center"/>
            </w:pPr>
            <w:r>
              <w:t>286</w:t>
            </w:r>
          </w:p>
        </w:tc>
        <w:tc>
          <w:tcPr>
            <w:tcW w:w="1191" w:type="dxa"/>
          </w:tcPr>
          <w:p w:rsidR="00413F9C" w:rsidRDefault="00413F9C">
            <w:pPr>
              <w:pStyle w:val="ConsPlusNormal"/>
              <w:jc w:val="center"/>
            </w:pPr>
            <w:r>
              <w:t>286</w:t>
            </w:r>
          </w:p>
        </w:tc>
      </w:tr>
      <w:tr w:rsidR="00413F9C">
        <w:tc>
          <w:tcPr>
            <w:tcW w:w="3742" w:type="dxa"/>
          </w:tcPr>
          <w:p w:rsidR="00413F9C" w:rsidRDefault="00413F9C">
            <w:pPr>
              <w:pStyle w:val="ConsPlusNormal"/>
            </w:pPr>
            <w:r>
              <w:t>- аптеки, аптечные киоски.</w:t>
            </w:r>
          </w:p>
        </w:tc>
        <w:tc>
          <w:tcPr>
            <w:tcW w:w="1587" w:type="dxa"/>
          </w:tcPr>
          <w:p w:rsidR="00413F9C" w:rsidRDefault="00413F9C">
            <w:pPr>
              <w:pStyle w:val="ConsPlusNormal"/>
            </w:pPr>
            <w:r>
              <w:t>м</w:t>
            </w:r>
            <w:r>
              <w:rPr>
                <w:vertAlign w:val="superscript"/>
              </w:rPr>
              <w:t>2</w:t>
            </w:r>
            <w:r>
              <w:t xml:space="preserve"> площади</w:t>
            </w:r>
          </w:p>
        </w:tc>
        <w:tc>
          <w:tcPr>
            <w:tcW w:w="1304" w:type="dxa"/>
          </w:tcPr>
          <w:p w:rsidR="00413F9C" w:rsidRDefault="00413F9C">
            <w:pPr>
              <w:pStyle w:val="ConsPlusNormal"/>
              <w:jc w:val="center"/>
            </w:pPr>
            <w:r>
              <w:t>782,3</w:t>
            </w:r>
          </w:p>
        </w:tc>
        <w:tc>
          <w:tcPr>
            <w:tcW w:w="1247" w:type="dxa"/>
          </w:tcPr>
          <w:p w:rsidR="00413F9C" w:rsidRDefault="00413F9C">
            <w:pPr>
              <w:pStyle w:val="ConsPlusNormal"/>
              <w:jc w:val="center"/>
            </w:pPr>
            <w:r>
              <w:t>782,3</w:t>
            </w:r>
          </w:p>
        </w:tc>
        <w:tc>
          <w:tcPr>
            <w:tcW w:w="1191" w:type="dxa"/>
          </w:tcPr>
          <w:p w:rsidR="00413F9C" w:rsidRDefault="00413F9C">
            <w:pPr>
              <w:pStyle w:val="ConsPlusNormal"/>
              <w:jc w:val="center"/>
            </w:pPr>
            <w:r>
              <w:t>782,3</w:t>
            </w:r>
          </w:p>
        </w:tc>
      </w:tr>
      <w:tr w:rsidR="00413F9C">
        <w:tc>
          <w:tcPr>
            <w:tcW w:w="9071" w:type="dxa"/>
            <w:gridSpan w:val="5"/>
          </w:tcPr>
          <w:p w:rsidR="00413F9C" w:rsidRDefault="00413F9C">
            <w:pPr>
              <w:pStyle w:val="ConsPlusNormal"/>
              <w:outlineLvl w:val="4"/>
            </w:pPr>
            <w:r>
              <w:t>3. Учреждения временного проживания населения</w:t>
            </w:r>
          </w:p>
        </w:tc>
      </w:tr>
      <w:tr w:rsidR="00413F9C">
        <w:tc>
          <w:tcPr>
            <w:tcW w:w="3742" w:type="dxa"/>
          </w:tcPr>
          <w:p w:rsidR="00413F9C" w:rsidRDefault="00413F9C">
            <w:pPr>
              <w:pStyle w:val="ConsPlusNormal"/>
            </w:pPr>
            <w:r>
              <w:t>- учреждения санаторно-курортные, дома отдыха;</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гостиницы;</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общежития.</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1" w:type="dxa"/>
            <w:gridSpan w:val="5"/>
          </w:tcPr>
          <w:p w:rsidR="00413F9C" w:rsidRDefault="00413F9C">
            <w:pPr>
              <w:pStyle w:val="ConsPlusNormal"/>
              <w:outlineLvl w:val="4"/>
            </w:pPr>
            <w:r>
              <w:t>4. Организации и учреждения управления, проектные организации, кредитно-финансовые учреждения и предприятия связи</w:t>
            </w:r>
          </w:p>
        </w:tc>
      </w:tr>
      <w:tr w:rsidR="00413F9C">
        <w:tc>
          <w:tcPr>
            <w:tcW w:w="3742" w:type="dxa"/>
          </w:tcPr>
          <w:p w:rsidR="00413F9C" w:rsidRDefault="00413F9C">
            <w:pPr>
              <w:pStyle w:val="ConsPlusNormal"/>
            </w:pPr>
            <w:r>
              <w:t>- административные учреждения;</w:t>
            </w:r>
          </w:p>
        </w:tc>
        <w:tc>
          <w:tcPr>
            <w:tcW w:w="1587"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проектные организации, офисы, конторы;</w:t>
            </w:r>
          </w:p>
        </w:tc>
        <w:tc>
          <w:tcPr>
            <w:tcW w:w="1587"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банки;</w:t>
            </w:r>
          </w:p>
        </w:tc>
        <w:tc>
          <w:tcPr>
            <w:tcW w:w="1587"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юридические консультации, нотариальные конторы, суды;</w:t>
            </w:r>
          </w:p>
        </w:tc>
        <w:tc>
          <w:tcPr>
            <w:tcW w:w="1587"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отделения связи.</w:t>
            </w:r>
          </w:p>
        </w:tc>
        <w:tc>
          <w:tcPr>
            <w:tcW w:w="1587"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1" w:type="dxa"/>
            <w:gridSpan w:val="5"/>
          </w:tcPr>
          <w:p w:rsidR="00413F9C" w:rsidRDefault="00413F9C">
            <w:pPr>
              <w:pStyle w:val="ConsPlusNormal"/>
              <w:jc w:val="both"/>
              <w:outlineLvl w:val="4"/>
            </w:pPr>
            <w:r>
              <w:t>5. Учебно-образовательные учреждения, в том числе дошкольного образования</w:t>
            </w:r>
          </w:p>
        </w:tc>
      </w:tr>
      <w:tr w:rsidR="00413F9C">
        <w:tc>
          <w:tcPr>
            <w:tcW w:w="3742" w:type="dxa"/>
          </w:tcPr>
          <w:p w:rsidR="00413F9C" w:rsidRDefault="00413F9C">
            <w:pPr>
              <w:pStyle w:val="ConsPlusNormal"/>
            </w:pPr>
            <w:r>
              <w:t>- детские сады;</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2045</w:t>
            </w:r>
          </w:p>
        </w:tc>
        <w:tc>
          <w:tcPr>
            <w:tcW w:w="1247" w:type="dxa"/>
          </w:tcPr>
          <w:p w:rsidR="00413F9C" w:rsidRDefault="00413F9C">
            <w:pPr>
              <w:pStyle w:val="ConsPlusNormal"/>
              <w:jc w:val="center"/>
            </w:pPr>
            <w:r>
              <w:t>2356</w:t>
            </w:r>
          </w:p>
        </w:tc>
        <w:tc>
          <w:tcPr>
            <w:tcW w:w="1191" w:type="dxa"/>
          </w:tcPr>
          <w:p w:rsidR="00413F9C" w:rsidRDefault="00413F9C">
            <w:pPr>
              <w:pStyle w:val="ConsPlusNormal"/>
              <w:jc w:val="center"/>
            </w:pPr>
            <w:r>
              <w:t>3165</w:t>
            </w:r>
          </w:p>
        </w:tc>
      </w:tr>
      <w:tr w:rsidR="00413F9C">
        <w:tc>
          <w:tcPr>
            <w:tcW w:w="3742" w:type="dxa"/>
          </w:tcPr>
          <w:p w:rsidR="00413F9C" w:rsidRDefault="00413F9C">
            <w:pPr>
              <w:pStyle w:val="ConsPlusNormal"/>
            </w:pPr>
            <w:r>
              <w:t>- школы;</w:t>
            </w:r>
          </w:p>
        </w:tc>
        <w:tc>
          <w:tcPr>
            <w:tcW w:w="1587" w:type="dxa"/>
          </w:tcPr>
          <w:p w:rsidR="00413F9C" w:rsidRDefault="00413F9C">
            <w:pPr>
              <w:pStyle w:val="ConsPlusNormal"/>
              <w:jc w:val="center"/>
            </w:pPr>
            <w:r>
              <w:t>учащийся</w:t>
            </w:r>
          </w:p>
        </w:tc>
        <w:tc>
          <w:tcPr>
            <w:tcW w:w="1304" w:type="dxa"/>
          </w:tcPr>
          <w:p w:rsidR="00413F9C" w:rsidRDefault="00413F9C">
            <w:pPr>
              <w:pStyle w:val="ConsPlusNormal"/>
              <w:jc w:val="center"/>
            </w:pPr>
            <w:r>
              <w:t>4538</w:t>
            </w:r>
          </w:p>
        </w:tc>
        <w:tc>
          <w:tcPr>
            <w:tcW w:w="1247" w:type="dxa"/>
          </w:tcPr>
          <w:p w:rsidR="00413F9C" w:rsidRDefault="00413F9C">
            <w:pPr>
              <w:pStyle w:val="ConsPlusNormal"/>
              <w:jc w:val="center"/>
            </w:pPr>
            <w:r>
              <w:t>5006</w:t>
            </w:r>
          </w:p>
        </w:tc>
        <w:tc>
          <w:tcPr>
            <w:tcW w:w="1191" w:type="dxa"/>
          </w:tcPr>
          <w:p w:rsidR="00413F9C" w:rsidRDefault="00413F9C">
            <w:pPr>
              <w:pStyle w:val="ConsPlusNormal"/>
              <w:jc w:val="center"/>
            </w:pPr>
            <w:r>
              <w:t>5510</w:t>
            </w:r>
          </w:p>
        </w:tc>
      </w:tr>
      <w:tr w:rsidR="00413F9C">
        <w:tc>
          <w:tcPr>
            <w:tcW w:w="3742" w:type="dxa"/>
          </w:tcPr>
          <w:p w:rsidR="00413F9C" w:rsidRDefault="00413F9C">
            <w:pPr>
              <w:pStyle w:val="ConsPlusNormal"/>
            </w:pPr>
            <w:r>
              <w:t>- школы-интернаты;</w:t>
            </w:r>
          </w:p>
        </w:tc>
        <w:tc>
          <w:tcPr>
            <w:tcW w:w="1587" w:type="dxa"/>
          </w:tcPr>
          <w:p w:rsidR="00413F9C" w:rsidRDefault="00413F9C">
            <w:pPr>
              <w:pStyle w:val="ConsPlusNormal"/>
              <w:jc w:val="center"/>
            </w:pPr>
            <w:r>
              <w:t>учащийся</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училища;</w:t>
            </w:r>
          </w:p>
        </w:tc>
        <w:tc>
          <w:tcPr>
            <w:tcW w:w="1587" w:type="dxa"/>
          </w:tcPr>
          <w:p w:rsidR="00413F9C" w:rsidRDefault="00413F9C">
            <w:pPr>
              <w:pStyle w:val="ConsPlusNormal"/>
              <w:jc w:val="center"/>
            </w:pPr>
            <w:r>
              <w:t>учащийся</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высшие учебные заведения.</w:t>
            </w:r>
          </w:p>
        </w:tc>
        <w:tc>
          <w:tcPr>
            <w:tcW w:w="1587" w:type="dxa"/>
          </w:tcPr>
          <w:p w:rsidR="00413F9C" w:rsidRDefault="00413F9C">
            <w:pPr>
              <w:pStyle w:val="ConsPlusNormal"/>
              <w:jc w:val="center"/>
            </w:pPr>
            <w:r>
              <w:t>учащийся</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1" w:type="dxa"/>
            <w:gridSpan w:val="5"/>
          </w:tcPr>
          <w:p w:rsidR="00413F9C" w:rsidRDefault="00413F9C">
            <w:pPr>
              <w:pStyle w:val="ConsPlusNormal"/>
              <w:outlineLvl w:val="4"/>
            </w:pPr>
            <w:r>
              <w:t>6. Культурно-спортивные, развлекательные учреждения</w:t>
            </w:r>
          </w:p>
        </w:tc>
      </w:tr>
      <w:tr w:rsidR="00413F9C">
        <w:tc>
          <w:tcPr>
            <w:tcW w:w="3742" w:type="dxa"/>
          </w:tcPr>
          <w:p w:rsidR="00413F9C" w:rsidRDefault="00413F9C">
            <w:pPr>
              <w:pStyle w:val="ConsPlusNormal"/>
            </w:pPr>
            <w:r>
              <w:t>- кинотеатры, театры;</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846</w:t>
            </w:r>
          </w:p>
        </w:tc>
        <w:tc>
          <w:tcPr>
            <w:tcW w:w="1247" w:type="dxa"/>
          </w:tcPr>
          <w:p w:rsidR="00413F9C" w:rsidRDefault="00413F9C">
            <w:pPr>
              <w:pStyle w:val="ConsPlusNormal"/>
              <w:jc w:val="center"/>
            </w:pPr>
            <w:r>
              <w:t>846</w:t>
            </w:r>
          </w:p>
        </w:tc>
        <w:tc>
          <w:tcPr>
            <w:tcW w:w="1191" w:type="dxa"/>
          </w:tcPr>
          <w:p w:rsidR="00413F9C" w:rsidRDefault="00413F9C">
            <w:pPr>
              <w:pStyle w:val="ConsPlusNormal"/>
              <w:jc w:val="center"/>
            </w:pPr>
            <w:r>
              <w:t>846</w:t>
            </w:r>
          </w:p>
        </w:tc>
      </w:tr>
      <w:tr w:rsidR="00413F9C">
        <w:tc>
          <w:tcPr>
            <w:tcW w:w="3742" w:type="dxa"/>
          </w:tcPr>
          <w:p w:rsidR="00413F9C" w:rsidRDefault="00413F9C">
            <w:pPr>
              <w:pStyle w:val="ConsPlusNormal"/>
            </w:pPr>
            <w:r>
              <w:t>- библиотеки;</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489</w:t>
            </w:r>
          </w:p>
        </w:tc>
        <w:tc>
          <w:tcPr>
            <w:tcW w:w="1247" w:type="dxa"/>
          </w:tcPr>
          <w:p w:rsidR="00413F9C" w:rsidRDefault="00413F9C">
            <w:pPr>
              <w:pStyle w:val="ConsPlusNormal"/>
              <w:jc w:val="center"/>
            </w:pPr>
            <w:r>
              <w:t>489</w:t>
            </w:r>
          </w:p>
        </w:tc>
        <w:tc>
          <w:tcPr>
            <w:tcW w:w="1191" w:type="dxa"/>
          </w:tcPr>
          <w:p w:rsidR="00413F9C" w:rsidRDefault="00413F9C">
            <w:pPr>
              <w:pStyle w:val="ConsPlusNormal"/>
              <w:jc w:val="center"/>
            </w:pPr>
            <w:r>
              <w:t>489</w:t>
            </w:r>
          </w:p>
        </w:tc>
      </w:tr>
      <w:tr w:rsidR="00413F9C">
        <w:tc>
          <w:tcPr>
            <w:tcW w:w="3742" w:type="dxa"/>
          </w:tcPr>
          <w:p w:rsidR="00413F9C" w:rsidRDefault="00413F9C">
            <w:pPr>
              <w:pStyle w:val="ConsPlusNormal"/>
            </w:pPr>
            <w:r>
              <w:lastRenderedPageBreak/>
              <w:t>- спортивные залы, бассейны;</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спортивно-концертные комплексы;</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выставочные комплексы;</w:t>
            </w:r>
          </w:p>
        </w:tc>
        <w:tc>
          <w:tcPr>
            <w:tcW w:w="1587"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355,3</w:t>
            </w:r>
          </w:p>
        </w:tc>
        <w:tc>
          <w:tcPr>
            <w:tcW w:w="1247" w:type="dxa"/>
          </w:tcPr>
          <w:p w:rsidR="00413F9C" w:rsidRDefault="00413F9C">
            <w:pPr>
              <w:pStyle w:val="ConsPlusNormal"/>
              <w:jc w:val="center"/>
            </w:pPr>
            <w:r>
              <w:t>355,3</w:t>
            </w:r>
          </w:p>
        </w:tc>
        <w:tc>
          <w:tcPr>
            <w:tcW w:w="1191" w:type="dxa"/>
          </w:tcPr>
          <w:p w:rsidR="00413F9C" w:rsidRDefault="00413F9C">
            <w:pPr>
              <w:pStyle w:val="ConsPlusNormal"/>
              <w:jc w:val="center"/>
            </w:pPr>
            <w:r>
              <w:t>355,3</w:t>
            </w:r>
          </w:p>
        </w:tc>
      </w:tr>
      <w:tr w:rsidR="00413F9C">
        <w:tc>
          <w:tcPr>
            <w:tcW w:w="3742" w:type="dxa"/>
          </w:tcPr>
          <w:p w:rsidR="00413F9C" w:rsidRDefault="00413F9C">
            <w:pPr>
              <w:pStyle w:val="ConsPlusNormal"/>
            </w:pPr>
            <w:r>
              <w:t>- музеи, галереи;</w:t>
            </w:r>
          </w:p>
        </w:tc>
        <w:tc>
          <w:tcPr>
            <w:tcW w:w="1587"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церкви.</w:t>
            </w:r>
          </w:p>
        </w:tc>
        <w:tc>
          <w:tcPr>
            <w:tcW w:w="1587"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1" w:type="dxa"/>
            <w:gridSpan w:val="5"/>
          </w:tcPr>
          <w:p w:rsidR="00413F9C" w:rsidRDefault="00413F9C">
            <w:pPr>
              <w:pStyle w:val="ConsPlusNormal"/>
              <w:outlineLvl w:val="4"/>
            </w:pPr>
            <w:r>
              <w:t>7. Предприятия бытового обслуживания</w:t>
            </w:r>
          </w:p>
        </w:tc>
      </w:tr>
      <w:tr w:rsidR="00413F9C">
        <w:tc>
          <w:tcPr>
            <w:tcW w:w="3742" w:type="dxa"/>
          </w:tcPr>
          <w:p w:rsidR="00413F9C" w:rsidRDefault="00413F9C">
            <w:pPr>
              <w:pStyle w:val="ConsPlusNormal"/>
            </w:pPr>
            <w:r>
              <w:t>- ремонт бытовой техники;</w:t>
            </w:r>
          </w:p>
        </w:tc>
        <w:tc>
          <w:tcPr>
            <w:tcW w:w="1587"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234,6</w:t>
            </w:r>
          </w:p>
        </w:tc>
        <w:tc>
          <w:tcPr>
            <w:tcW w:w="1247" w:type="dxa"/>
          </w:tcPr>
          <w:p w:rsidR="00413F9C" w:rsidRDefault="00413F9C">
            <w:pPr>
              <w:pStyle w:val="ConsPlusNormal"/>
              <w:jc w:val="center"/>
            </w:pPr>
            <w:r>
              <w:t>234,6</w:t>
            </w:r>
          </w:p>
        </w:tc>
        <w:tc>
          <w:tcPr>
            <w:tcW w:w="1191" w:type="dxa"/>
          </w:tcPr>
          <w:p w:rsidR="00413F9C" w:rsidRDefault="00413F9C">
            <w:pPr>
              <w:pStyle w:val="ConsPlusNormal"/>
              <w:jc w:val="center"/>
            </w:pPr>
            <w:r>
              <w:t>234,6</w:t>
            </w:r>
          </w:p>
        </w:tc>
      </w:tr>
      <w:tr w:rsidR="00413F9C">
        <w:tc>
          <w:tcPr>
            <w:tcW w:w="3742" w:type="dxa"/>
          </w:tcPr>
          <w:p w:rsidR="00413F9C" w:rsidRDefault="00413F9C">
            <w:pPr>
              <w:pStyle w:val="ConsPlusNormal"/>
            </w:pPr>
            <w:r>
              <w:t>- ремонт обуви и др.;</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65</w:t>
            </w:r>
          </w:p>
        </w:tc>
        <w:tc>
          <w:tcPr>
            <w:tcW w:w="1247" w:type="dxa"/>
          </w:tcPr>
          <w:p w:rsidR="00413F9C" w:rsidRDefault="00413F9C">
            <w:pPr>
              <w:pStyle w:val="ConsPlusNormal"/>
              <w:jc w:val="center"/>
            </w:pPr>
            <w:r>
              <w:t>65</w:t>
            </w:r>
          </w:p>
        </w:tc>
        <w:tc>
          <w:tcPr>
            <w:tcW w:w="1191" w:type="dxa"/>
          </w:tcPr>
          <w:p w:rsidR="00413F9C" w:rsidRDefault="00413F9C">
            <w:pPr>
              <w:pStyle w:val="ConsPlusNormal"/>
              <w:jc w:val="center"/>
            </w:pPr>
            <w:r>
              <w:t>65</w:t>
            </w:r>
          </w:p>
        </w:tc>
      </w:tr>
      <w:tr w:rsidR="00413F9C">
        <w:tc>
          <w:tcPr>
            <w:tcW w:w="3742" w:type="dxa"/>
          </w:tcPr>
          <w:p w:rsidR="00413F9C" w:rsidRDefault="00413F9C">
            <w:pPr>
              <w:pStyle w:val="ConsPlusNormal"/>
            </w:pPr>
            <w:r>
              <w:t>- химчистки, прачечные;</w:t>
            </w:r>
          </w:p>
        </w:tc>
        <w:tc>
          <w:tcPr>
            <w:tcW w:w="1587"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815,9</w:t>
            </w:r>
          </w:p>
        </w:tc>
        <w:tc>
          <w:tcPr>
            <w:tcW w:w="1247" w:type="dxa"/>
          </w:tcPr>
          <w:p w:rsidR="00413F9C" w:rsidRDefault="00413F9C">
            <w:pPr>
              <w:pStyle w:val="ConsPlusNormal"/>
              <w:jc w:val="center"/>
            </w:pPr>
            <w:r>
              <w:t>815,9</w:t>
            </w:r>
          </w:p>
        </w:tc>
        <w:tc>
          <w:tcPr>
            <w:tcW w:w="1191" w:type="dxa"/>
          </w:tcPr>
          <w:p w:rsidR="00413F9C" w:rsidRDefault="00413F9C">
            <w:pPr>
              <w:pStyle w:val="ConsPlusNormal"/>
              <w:jc w:val="center"/>
            </w:pPr>
            <w:r>
              <w:t>815,9</w:t>
            </w:r>
          </w:p>
        </w:tc>
      </w:tr>
      <w:tr w:rsidR="00413F9C">
        <w:tc>
          <w:tcPr>
            <w:tcW w:w="3742" w:type="dxa"/>
          </w:tcPr>
          <w:p w:rsidR="00413F9C" w:rsidRDefault="00413F9C">
            <w:pPr>
              <w:pStyle w:val="ConsPlusNormal"/>
            </w:pPr>
            <w:r>
              <w:t>- бани;</w:t>
            </w:r>
          </w:p>
        </w:tc>
        <w:tc>
          <w:tcPr>
            <w:tcW w:w="1587" w:type="dxa"/>
          </w:tcPr>
          <w:p w:rsidR="00413F9C" w:rsidRDefault="00413F9C">
            <w:pPr>
              <w:pStyle w:val="ConsPlusNormal"/>
              <w:jc w:val="center"/>
            </w:pPr>
            <w:r>
              <w:t>м</w:t>
            </w:r>
            <w:r>
              <w:rPr>
                <w:vertAlign w:val="superscript"/>
              </w:rPr>
              <w:t>2</w:t>
            </w:r>
            <w:r>
              <w:t xml:space="preserve"> площади/посещений в год</w:t>
            </w:r>
          </w:p>
        </w:tc>
        <w:tc>
          <w:tcPr>
            <w:tcW w:w="1304" w:type="dxa"/>
          </w:tcPr>
          <w:p w:rsidR="00413F9C" w:rsidRDefault="00413F9C">
            <w:pPr>
              <w:pStyle w:val="ConsPlusNormal"/>
              <w:jc w:val="center"/>
            </w:pPr>
            <w:r>
              <w:t>693,4</w:t>
            </w:r>
          </w:p>
        </w:tc>
        <w:tc>
          <w:tcPr>
            <w:tcW w:w="1247" w:type="dxa"/>
          </w:tcPr>
          <w:p w:rsidR="00413F9C" w:rsidRDefault="00413F9C">
            <w:pPr>
              <w:pStyle w:val="ConsPlusNormal"/>
              <w:jc w:val="center"/>
            </w:pPr>
            <w:r>
              <w:t>693,4</w:t>
            </w:r>
          </w:p>
        </w:tc>
        <w:tc>
          <w:tcPr>
            <w:tcW w:w="1191" w:type="dxa"/>
          </w:tcPr>
          <w:p w:rsidR="00413F9C" w:rsidRDefault="00413F9C">
            <w:pPr>
              <w:pStyle w:val="ConsPlusNormal"/>
              <w:jc w:val="center"/>
            </w:pPr>
            <w:r>
              <w:t>693,4</w:t>
            </w:r>
          </w:p>
        </w:tc>
      </w:tr>
      <w:tr w:rsidR="00413F9C">
        <w:tc>
          <w:tcPr>
            <w:tcW w:w="3742" w:type="dxa"/>
          </w:tcPr>
          <w:p w:rsidR="00413F9C" w:rsidRDefault="00413F9C">
            <w:pPr>
              <w:pStyle w:val="ConsPlusNormal"/>
            </w:pPr>
            <w:r>
              <w:t>- косметические и парикмахерские салоны;</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69</w:t>
            </w:r>
          </w:p>
        </w:tc>
        <w:tc>
          <w:tcPr>
            <w:tcW w:w="1247" w:type="dxa"/>
          </w:tcPr>
          <w:p w:rsidR="00413F9C" w:rsidRDefault="00413F9C">
            <w:pPr>
              <w:pStyle w:val="ConsPlusNormal"/>
              <w:jc w:val="center"/>
            </w:pPr>
            <w:r>
              <w:t>69</w:t>
            </w:r>
          </w:p>
        </w:tc>
        <w:tc>
          <w:tcPr>
            <w:tcW w:w="1191" w:type="dxa"/>
          </w:tcPr>
          <w:p w:rsidR="00413F9C" w:rsidRDefault="00413F9C">
            <w:pPr>
              <w:pStyle w:val="ConsPlusNormal"/>
              <w:jc w:val="center"/>
            </w:pPr>
            <w:r>
              <w:t>69</w:t>
            </w:r>
          </w:p>
        </w:tc>
      </w:tr>
      <w:tr w:rsidR="00413F9C">
        <w:tc>
          <w:tcPr>
            <w:tcW w:w="3742" w:type="dxa"/>
          </w:tcPr>
          <w:p w:rsidR="00413F9C" w:rsidRDefault="00413F9C">
            <w:pPr>
              <w:pStyle w:val="ConsPlusNormal"/>
            </w:pPr>
            <w:r>
              <w:t>- ателье по пошиву и ремонту одежды;</w:t>
            </w:r>
          </w:p>
        </w:tc>
        <w:tc>
          <w:tcPr>
            <w:tcW w:w="1587" w:type="dxa"/>
          </w:tcPr>
          <w:p w:rsidR="00413F9C" w:rsidRDefault="00413F9C">
            <w:pPr>
              <w:pStyle w:val="ConsPlusNormal"/>
              <w:jc w:val="center"/>
            </w:pPr>
            <w:r>
              <w:t>кол-во сотрудников</w:t>
            </w:r>
          </w:p>
        </w:tc>
        <w:tc>
          <w:tcPr>
            <w:tcW w:w="1304" w:type="dxa"/>
          </w:tcPr>
          <w:p w:rsidR="00413F9C" w:rsidRDefault="00413F9C">
            <w:pPr>
              <w:pStyle w:val="ConsPlusNormal"/>
              <w:jc w:val="center"/>
            </w:pPr>
            <w:r>
              <w:t>18</w:t>
            </w:r>
          </w:p>
        </w:tc>
        <w:tc>
          <w:tcPr>
            <w:tcW w:w="1247" w:type="dxa"/>
          </w:tcPr>
          <w:p w:rsidR="00413F9C" w:rsidRDefault="00413F9C">
            <w:pPr>
              <w:pStyle w:val="ConsPlusNormal"/>
              <w:jc w:val="center"/>
            </w:pPr>
            <w:r>
              <w:t>18</w:t>
            </w:r>
          </w:p>
        </w:tc>
        <w:tc>
          <w:tcPr>
            <w:tcW w:w="1191" w:type="dxa"/>
          </w:tcPr>
          <w:p w:rsidR="00413F9C" w:rsidRDefault="00413F9C">
            <w:pPr>
              <w:pStyle w:val="ConsPlusNormal"/>
              <w:jc w:val="center"/>
            </w:pPr>
            <w:r>
              <w:t>18</w:t>
            </w:r>
          </w:p>
        </w:tc>
      </w:tr>
      <w:tr w:rsidR="00413F9C">
        <w:tc>
          <w:tcPr>
            <w:tcW w:w="3742" w:type="dxa"/>
          </w:tcPr>
          <w:p w:rsidR="00413F9C" w:rsidRDefault="00413F9C">
            <w:pPr>
              <w:pStyle w:val="ConsPlusNormal"/>
            </w:pPr>
            <w:r>
              <w:t>- предприятия общественного питания.</w:t>
            </w:r>
          </w:p>
        </w:tc>
        <w:tc>
          <w:tcPr>
            <w:tcW w:w="1587" w:type="dxa"/>
          </w:tcPr>
          <w:p w:rsidR="00413F9C" w:rsidRDefault="00413F9C">
            <w:pPr>
              <w:pStyle w:val="ConsPlusNormal"/>
              <w:jc w:val="center"/>
            </w:pPr>
            <w:r>
              <w:t>место</w:t>
            </w:r>
          </w:p>
        </w:tc>
        <w:tc>
          <w:tcPr>
            <w:tcW w:w="1304" w:type="dxa"/>
          </w:tcPr>
          <w:p w:rsidR="00413F9C" w:rsidRDefault="00413F9C">
            <w:pPr>
              <w:pStyle w:val="ConsPlusNormal"/>
              <w:jc w:val="center"/>
            </w:pPr>
            <w:r>
              <w:t>2378</w:t>
            </w:r>
          </w:p>
        </w:tc>
        <w:tc>
          <w:tcPr>
            <w:tcW w:w="1247" w:type="dxa"/>
          </w:tcPr>
          <w:p w:rsidR="00413F9C" w:rsidRDefault="00413F9C">
            <w:pPr>
              <w:pStyle w:val="ConsPlusNormal"/>
              <w:jc w:val="center"/>
            </w:pPr>
            <w:r>
              <w:t>2378</w:t>
            </w:r>
          </w:p>
        </w:tc>
        <w:tc>
          <w:tcPr>
            <w:tcW w:w="1191" w:type="dxa"/>
          </w:tcPr>
          <w:p w:rsidR="00413F9C" w:rsidRDefault="00413F9C">
            <w:pPr>
              <w:pStyle w:val="ConsPlusNormal"/>
              <w:jc w:val="center"/>
            </w:pPr>
            <w:r>
              <w:t>2378</w:t>
            </w:r>
          </w:p>
        </w:tc>
      </w:tr>
      <w:tr w:rsidR="00413F9C">
        <w:tc>
          <w:tcPr>
            <w:tcW w:w="9071" w:type="dxa"/>
            <w:gridSpan w:val="5"/>
          </w:tcPr>
          <w:p w:rsidR="00413F9C" w:rsidRDefault="00413F9C">
            <w:pPr>
              <w:pStyle w:val="ConsPlusNormal"/>
              <w:outlineLvl w:val="4"/>
            </w:pPr>
            <w:r>
              <w:t>8. Территории общего пользования</w:t>
            </w:r>
          </w:p>
        </w:tc>
      </w:tr>
      <w:tr w:rsidR="00413F9C">
        <w:tc>
          <w:tcPr>
            <w:tcW w:w="3742" w:type="dxa"/>
          </w:tcPr>
          <w:p w:rsidR="00413F9C" w:rsidRDefault="00413F9C">
            <w:pPr>
              <w:pStyle w:val="ConsPlusNormal"/>
            </w:pPr>
            <w:r>
              <w:t>- кладбища;</w:t>
            </w:r>
          </w:p>
        </w:tc>
        <w:tc>
          <w:tcPr>
            <w:tcW w:w="1587" w:type="dxa"/>
          </w:tcPr>
          <w:p w:rsidR="00413F9C" w:rsidRDefault="00413F9C">
            <w:pPr>
              <w:pStyle w:val="ConsPlusNormal"/>
              <w:jc w:val="center"/>
            </w:pPr>
            <w:r>
              <w:t>га площади</w:t>
            </w:r>
          </w:p>
        </w:tc>
        <w:tc>
          <w:tcPr>
            <w:tcW w:w="1304" w:type="dxa"/>
          </w:tcPr>
          <w:p w:rsidR="00413F9C" w:rsidRDefault="00413F9C">
            <w:pPr>
              <w:pStyle w:val="ConsPlusNormal"/>
              <w:jc w:val="center"/>
            </w:pPr>
            <w:r>
              <w:t>16,7</w:t>
            </w:r>
          </w:p>
        </w:tc>
        <w:tc>
          <w:tcPr>
            <w:tcW w:w="1247" w:type="dxa"/>
          </w:tcPr>
          <w:p w:rsidR="00413F9C" w:rsidRDefault="00413F9C">
            <w:pPr>
              <w:pStyle w:val="ConsPlusNormal"/>
              <w:jc w:val="center"/>
            </w:pPr>
            <w:r>
              <w:t>16,7</w:t>
            </w:r>
          </w:p>
        </w:tc>
        <w:tc>
          <w:tcPr>
            <w:tcW w:w="1191" w:type="dxa"/>
          </w:tcPr>
          <w:p w:rsidR="00413F9C" w:rsidRDefault="00413F9C">
            <w:pPr>
              <w:pStyle w:val="ConsPlusNormal"/>
              <w:jc w:val="center"/>
            </w:pPr>
            <w:r>
              <w:t>16,7</w:t>
            </w:r>
          </w:p>
        </w:tc>
      </w:tr>
      <w:tr w:rsidR="00413F9C">
        <w:tc>
          <w:tcPr>
            <w:tcW w:w="3742" w:type="dxa"/>
          </w:tcPr>
          <w:p w:rsidR="00413F9C" w:rsidRDefault="00413F9C">
            <w:pPr>
              <w:pStyle w:val="ConsPlusNormal"/>
            </w:pPr>
            <w:r>
              <w:t>- городские парки;</w:t>
            </w:r>
          </w:p>
        </w:tc>
        <w:tc>
          <w:tcPr>
            <w:tcW w:w="1587" w:type="dxa"/>
          </w:tcPr>
          <w:p w:rsidR="00413F9C" w:rsidRDefault="00413F9C">
            <w:pPr>
              <w:pStyle w:val="ConsPlusNormal"/>
              <w:jc w:val="center"/>
            </w:pPr>
            <w:r>
              <w:t>га площади</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садоводческие кооперативы</w:t>
            </w:r>
          </w:p>
        </w:tc>
        <w:tc>
          <w:tcPr>
            <w:tcW w:w="1587" w:type="dxa"/>
          </w:tcPr>
          <w:p w:rsidR="00413F9C" w:rsidRDefault="00413F9C">
            <w:pPr>
              <w:pStyle w:val="ConsPlusNormal"/>
              <w:jc w:val="center"/>
            </w:pPr>
            <w:r>
              <w:t>кол-во участков</w:t>
            </w:r>
          </w:p>
        </w:tc>
        <w:tc>
          <w:tcPr>
            <w:tcW w:w="1304" w:type="dxa"/>
          </w:tcPr>
          <w:p w:rsidR="00413F9C" w:rsidRDefault="00413F9C">
            <w:pPr>
              <w:pStyle w:val="ConsPlusNormal"/>
              <w:jc w:val="center"/>
            </w:pPr>
            <w:r>
              <w:t>7923</w:t>
            </w:r>
          </w:p>
        </w:tc>
        <w:tc>
          <w:tcPr>
            <w:tcW w:w="1247" w:type="dxa"/>
          </w:tcPr>
          <w:p w:rsidR="00413F9C" w:rsidRDefault="00413F9C">
            <w:pPr>
              <w:pStyle w:val="ConsPlusNormal"/>
              <w:jc w:val="center"/>
            </w:pPr>
            <w:r>
              <w:t>7923</w:t>
            </w:r>
          </w:p>
        </w:tc>
        <w:tc>
          <w:tcPr>
            <w:tcW w:w="1191" w:type="dxa"/>
          </w:tcPr>
          <w:p w:rsidR="00413F9C" w:rsidRDefault="00413F9C">
            <w:pPr>
              <w:pStyle w:val="ConsPlusNormal"/>
              <w:jc w:val="center"/>
            </w:pPr>
            <w:r>
              <w:t>7923</w:t>
            </w:r>
          </w:p>
        </w:tc>
      </w:tr>
      <w:tr w:rsidR="00413F9C">
        <w:tc>
          <w:tcPr>
            <w:tcW w:w="3742" w:type="dxa"/>
          </w:tcPr>
          <w:p w:rsidR="00413F9C" w:rsidRDefault="00413F9C">
            <w:pPr>
              <w:pStyle w:val="ConsPlusNormal"/>
            </w:pPr>
            <w:r>
              <w:t>- гаражные кооперативы</w:t>
            </w:r>
          </w:p>
        </w:tc>
        <w:tc>
          <w:tcPr>
            <w:tcW w:w="1587" w:type="dxa"/>
          </w:tcPr>
          <w:p w:rsidR="00413F9C" w:rsidRDefault="00413F9C">
            <w:pPr>
              <w:pStyle w:val="ConsPlusNormal"/>
              <w:jc w:val="center"/>
            </w:pPr>
            <w:r>
              <w:t>кол-во машино-мест</w:t>
            </w:r>
          </w:p>
        </w:tc>
        <w:tc>
          <w:tcPr>
            <w:tcW w:w="1304" w:type="dxa"/>
          </w:tcPr>
          <w:p w:rsidR="00413F9C" w:rsidRDefault="00413F9C">
            <w:pPr>
              <w:pStyle w:val="ConsPlusNormal"/>
              <w:jc w:val="center"/>
            </w:pPr>
            <w:r>
              <w:t>6546</w:t>
            </w:r>
          </w:p>
        </w:tc>
        <w:tc>
          <w:tcPr>
            <w:tcW w:w="1247" w:type="dxa"/>
          </w:tcPr>
          <w:p w:rsidR="00413F9C" w:rsidRDefault="00413F9C">
            <w:pPr>
              <w:pStyle w:val="ConsPlusNormal"/>
              <w:jc w:val="center"/>
            </w:pPr>
            <w:r>
              <w:t>6546</w:t>
            </w:r>
          </w:p>
        </w:tc>
        <w:tc>
          <w:tcPr>
            <w:tcW w:w="1191" w:type="dxa"/>
          </w:tcPr>
          <w:p w:rsidR="00413F9C" w:rsidRDefault="00413F9C">
            <w:pPr>
              <w:pStyle w:val="ConsPlusNormal"/>
              <w:jc w:val="center"/>
            </w:pPr>
            <w:r>
              <w:t>6546</w:t>
            </w:r>
          </w:p>
        </w:tc>
      </w:tr>
      <w:tr w:rsidR="00413F9C">
        <w:tc>
          <w:tcPr>
            <w:tcW w:w="9071" w:type="dxa"/>
            <w:gridSpan w:val="5"/>
          </w:tcPr>
          <w:p w:rsidR="00413F9C" w:rsidRDefault="00413F9C">
            <w:pPr>
              <w:pStyle w:val="ConsPlusNormal"/>
              <w:outlineLvl w:val="4"/>
            </w:pPr>
            <w:r>
              <w:t>9. Предприятия пассажирского транспорта</w:t>
            </w:r>
          </w:p>
        </w:tc>
      </w:tr>
      <w:tr w:rsidR="00413F9C">
        <w:tc>
          <w:tcPr>
            <w:tcW w:w="3742" w:type="dxa"/>
          </w:tcPr>
          <w:p w:rsidR="00413F9C" w:rsidRDefault="00413F9C">
            <w:pPr>
              <w:pStyle w:val="ConsPlusNormal"/>
            </w:pPr>
            <w:r>
              <w:t>- ж/д вокзалы;</w:t>
            </w:r>
          </w:p>
        </w:tc>
        <w:tc>
          <w:tcPr>
            <w:tcW w:w="1587"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автовокзалы;</w:t>
            </w:r>
          </w:p>
        </w:tc>
        <w:tc>
          <w:tcPr>
            <w:tcW w:w="1587"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морские и речные вокзалы;</w:t>
            </w:r>
          </w:p>
        </w:tc>
        <w:tc>
          <w:tcPr>
            <w:tcW w:w="1587"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742" w:type="dxa"/>
          </w:tcPr>
          <w:p w:rsidR="00413F9C" w:rsidRDefault="00413F9C">
            <w:pPr>
              <w:pStyle w:val="ConsPlusNormal"/>
            </w:pPr>
            <w:r>
              <w:t>- аэропорты;</w:t>
            </w:r>
          </w:p>
        </w:tc>
        <w:tc>
          <w:tcPr>
            <w:tcW w:w="1587" w:type="dxa"/>
          </w:tcPr>
          <w:p w:rsidR="00413F9C" w:rsidRDefault="00413F9C">
            <w:pPr>
              <w:pStyle w:val="ConsPlusNormal"/>
              <w:jc w:val="center"/>
            </w:pPr>
            <w:r>
              <w:t>пассажир</w:t>
            </w:r>
          </w:p>
        </w:tc>
        <w:tc>
          <w:tcPr>
            <w:tcW w:w="1304" w:type="dxa"/>
          </w:tcPr>
          <w:p w:rsidR="00413F9C" w:rsidRDefault="00413F9C">
            <w:pPr>
              <w:pStyle w:val="ConsPlusNormal"/>
              <w:jc w:val="center"/>
            </w:pPr>
          </w:p>
        </w:tc>
        <w:tc>
          <w:tcPr>
            <w:tcW w:w="1247" w:type="dxa"/>
          </w:tcPr>
          <w:p w:rsidR="00413F9C" w:rsidRDefault="00413F9C">
            <w:pPr>
              <w:pStyle w:val="ConsPlusNormal"/>
              <w:jc w:val="center"/>
            </w:pPr>
          </w:p>
        </w:tc>
        <w:tc>
          <w:tcPr>
            <w:tcW w:w="1191" w:type="dxa"/>
          </w:tcPr>
          <w:p w:rsidR="00413F9C" w:rsidRDefault="00413F9C">
            <w:pPr>
              <w:pStyle w:val="ConsPlusNormal"/>
              <w:jc w:val="center"/>
            </w:pPr>
          </w:p>
        </w:tc>
      </w:tr>
      <w:tr w:rsidR="00413F9C">
        <w:tc>
          <w:tcPr>
            <w:tcW w:w="3742" w:type="dxa"/>
          </w:tcPr>
          <w:p w:rsidR="00413F9C" w:rsidRDefault="00413F9C">
            <w:pPr>
              <w:pStyle w:val="ConsPlusNormal"/>
            </w:pPr>
            <w:r>
              <w:t>- метрополитен.</w:t>
            </w:r>
          </w:p>
        </w:tc>
        <w:tc>
          <w:tcPr>
            <w:tcW w:w="1587"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247" w:type="dxa"/>
          </w:tcPr>
          <w:p w:rsidR="00413F9C" w:rsidRDefault="00413F9C">
            <w:pPr>
              <w:pStyle w:val="ConsPlusNormal"/>
              <w:jc w:val="center"/>
            </w:pPr>
            <w:r>
              <w:t>-</w:t>
            </w:r>
          </w:p>
        </w:tc>
        <w:tc>
          <w:tcPr>
            <w:tcW w:w="1191" w:type="dxa"/>
          </w:tcPr>
          <w:p w:rsidR="00413F9C" w:rsidRDefault="00413F9C">
            <w:pPr>
              <w:pStyle w:val="ConsPlusNormal"/>
              <w:jc w:val="center"/>
            </w:pPr>
            <w:r>
              <w:t>-</w:t>
            </w:r>
          </w:p>
        </w:tc>
      </w:tr>
    </w:tbl>
    <w:p w:rsidR="00413F9C" w:rsidRDefault="00413F9C">
      <w:pPr>
        <w:pStyle w:val="ConsPlusNormal"/>
        <w:ind w:firstLine="540"/>
        <w:jc w:val="both"/>
      </w:pPr>
    </w:p>
    <w:p w:rsidR="00413F9C" w:rsidRDefault="00413F9C">
      <w:pPr>
        <w:pStyle w:val="ConsPlusNormal"/>
        <w:jc w:val="center"/>
        <w:outlineLvl w:val="2"/>
      </w:pPr>
      <w:r>
        <w:t>2.3. Современное состояние уровня загрязнения</w:t>
      </w:r>
    </w:p>
    <w:p w:rsidR="00413F9C" w:rsidRDefault="00413F9C">
      <w:pPr>
        <w:pStyle w:val="ConsPlusNormal"/>
        <w:jc w:val="center"/>
      </w:pPr>
      <w:r>
        <w:t>исследуемой городской среды</w:t>
      </w:r>
    </w:p>
    <w:p w:rsidR="00413F9C" w:rsidRDefault="00413F9C">
      <w:pPr>
        <w:pStyle w:val="ConsPlusNormal"/>
        <w:ind w:left="540"/>
        <w:jc w:val="both"/>
      </w:pPr>
    </w:p>
    <w:p w:rsidR="00413F9C" w:rsidRDefault="00413F9C">
      <w:pPr>
        <w:pStyle w:val="ConsPlusNormal"/>
        <w:ind w:firstLine="540"/>
        <w:jc w:val="both"/>
        <w:outlineLvl w:val="3"/>
      </w:pPr>
      <w:r>
        <w:lastRenderedPageBreak/>
        <w:t>2.3.1. Санитарное состояние атмосферного воздуха</w:t>
      </w:r>
    </w:p>
    <w:p w:rsidR="00413F9C" w:rsidRDefault="00413F9C">
      <w:pPr>
        <w:pStyle w:val="ConsPlusNormal"/>
        <w:spacing w:before="220"/>
        <w:ind w:firstLine="540"/>
        <w:jc w:val="both"/>
      </w:pPr>
      <w:r>
        <w:t>Уровень загрязнения атмосферы в масштабе города определяется совокупностью ряда факторов:</w:t>
      </w:r>
    </w:p>
    <w:p w:rsidR="00413F9C" w:rsidRDefault="00413F9C">
      <w:pPr>
        <w:pStyle w:val="ConsPlusNormal"/>
        <w:spacing w:before="220"/>
        <w:ind w:firstLine="540"/>
        <w:jc w:val="both"/>
      </w:pPr>
      <w:r>
        <w:t>- природно-климатическими особенностями территории</w:t>
      </w:r>
    </w:p>
    <w:p w:rsidR="00413F9C" w:rsidRDefault="00413F9C">
      <w:pPr>
        <w:pStyle w:val="ConsPlusNormal"/>
        <w:spacing w:before="220"/>
        <w:ind w:firstLine="540"/>
        <w:jc w:val="both"/>
      </w:pPr>
      <w:r>
        <w:t>- масштабом и структурой техногенного воздействия на атмосферу</w:t>
      </w:r>
    </w:p>
    <w:p w:rsidR="00413F9C" w:rsidRDefault="00413F9C">
      <w:pPr>
        <w:pStyle w:val="ConsPlusNormal"/>
        <w:spacing w:before="220"/>
        <w:ind w:firstLine="540"/>
        <w:jc w:val="both"/>
      </w:pPr>
      <w:r>
        <w:t>- характером распределения выбросов по территории.</w:t>
      </w:r>
    </w:p>
    <w:p w:rsidR="00413F9C" w:rsidRDefault="00413F9C">
      <w:pPr>
        <w:pStyle w:val="ConsPlusNormal"/>
        <w:spacing w:before="220"/>
        <w:ind w:firstLine="540"/>
        <w:jc w:val="both"/>
      </w:pPr>
      <w:r>
        <w:t>По загрязненности воздуха г. Урай далеко отстает от традиционно наиболее загрязненных городов России.</w:t>
      </w:r>
    </w:p>
    <w:p w:rsidR="00413F9C" w:rsidRDefault="00413F9C">
      <w:pPr>
        <w:pStyle w:val="ConsPlusNormal"/>
        <w:spacing w:before="220"/>
        <w:ind w:firstLine="540"/>
        <w:jc w:val="both"/>
      </w:pPr>
      <w:r>
        <w:t>Состояние атмосферного воздуха над городской территорией фактически является сложной моделью, функционирование которой определяется двумя факторами: загрязнением высоких слоев атмосферы над городом, которое создают выбросы от стационарных источников, и загрязнением приземных слоев атмосферы, на которое влияют выбросы автотранспорта.</w:t>
      </w:r>
    </w:p>
    <w:p w:rsidR="00413F9C" w:rsidRDefault="00413F9C">
      <w:pPr>
        <w:pStyle w:val="ConsPlusNormal"/>
        <w:spacing w:before="220"/>
        <w:ind w:firstLine="540"/>
        <w:jc w:val="both"/>
      </w:pPr>
      <w:r>
        <w:t>По данным Кондинского отдела по контролю и надзору в сфере охраны окружающей среды, объектов животного мира и лесных отношений ХМАО - Югры, на территории города Урай насчитывается 718 стационарных источников загрязнения атмосферного воздуха. К ним относятся:</w:t>
      </w:r>
    </w:p>
    <w:p w:rsidR="00413F9C" w:rsidRDefault="00413F9C">
      <w:pPr>
        <w:pStyle w:val="ConsPlusNormal"/>
        <w:spacing w:before="220"/>
        <w:ind w:firstLine="540"/>
        <w:jc w:val="both"/>
      </w:pPr>
      <w:r>
        <w:t>- промышленные предприятия</w:t>
      </w:r>
    </w:p>
    <w:p w:rsidR="00413F9C" w:rsidRDefault="00413F9C">
      <w:pPr>
        <w:pStyle w:val="ConsPlusNormal"/>
        <w:spacing w:before="220"/>
        <w:ind w:firstLine="540"/>
        <w:jc w:val="both"/>
      </w:pPr>
      <w:r>
        <w:t>- городские котельные</w:t>
      </w:r>
    </w:p>
    <w:p w:rsidR="00413F9C" w:rsidRDefault="00413F9C">
      <w:pPr>
        <w:pStyle w:val="ConsPlusNormal"/>
        <w:spacing w:before="220"/>
        <w:ind w:firstLine="540"/>
        <w:jc w:val="both"/>
      </w:pPr>
      <w:r>
        <w:t>- стоянки автотранспорта и гаражи</w:t>
      </w:r>
    </w:p>
    <w:p w:rsidR="00413F9C" w:rsidRDefault="00413F9C">
      <w:pPr>
        <w:pStyle w:val="ConsPlusNormal"/>
        <w:spacing w:before="220"/>
        <w:ind w:firstLine="540"/>
        <w:jc w:val="both"/>
      </w:pPr>
      <w:r>
        <w:t>- ремонтные участки</w:t>
      </w:r>
    </w:p>
    <w:p w:rsidR="00413F9C" w:rsidRDefault="00413F9C">
      <w:pPr>
        <w:pStyle w:val="ConsPlusNormal"/>
        <w:spacing w:before="220"/>
        <w:ind w:firstLine="540"/>
        <w:jc w:val="both"/>
      </w:pPr>
      <w:r>
        <w:t>- аэропорт</w:t>
      </w:r>
    </w:p>
    <w:p w:rsidR="00413F9C" w:rsidRDefault="00413F9C">
      <w:pPr>
        <w:pStyle w:val="ConsPlusNormal"/>
        <w:spacing w:before="220"/>
        <w:ind w:firstLine="540"/>
        <w:jc w:val="both"/>
      </w:pPr>
      <w:r>
        <w:t>- резервуары с нефтепродуктами.</w:t>
      </w:r>
    </w:p>
    <w:p w:rsidR="00413F9C" w:rsidRDefault="00413F9C">
      <w:pPr>
        <w:pStyle w:val="ConsPlusNormal"/>
        <w:spacing w:before="220"/>
        <w:ind w:firstLine="540"/>
        <w:jc w:val="both"/>
      </w:pPr>
      <w:r>
        <w:t>В связи со слабым развитием промышленного производства объемы выбросов в атмосферу от стационарных источников незначительны.</w:t>
      </w:r>
    </w:p>
    <w:p w:rsidR="00413F9C" w:rsidRDefault="00413F9C">
      <w:pPr>
        <w:pStyle w:val="ConsPlusNormal"/>
        <w:spacing w:before="220"/>
        <w:ind w:firstLine="540"/>
        <w:jc w:val="both"/>
      </w:pPr>
      <w:r>
        <w:t>Изначально продуманная с экологической точки зрения политика в отношении размещения предприятий (дистанцирование промышленной зоны от жилой зоны) создала благоприятные экологические условия для горожан. Наибольшие расходы, связанные с охраной окружающей природной среды в городе, несут предприятия. На их долю приходится более 89% совокупных природоохранных расходов.</w:t>
      </w:r>
    </w:p>
    <w:p w:rsidR="00413F9C" w:rsidRDefault="00413F9C">
      <w:pPr>
        <w:pStyle w:val="ConsPlusNormal"/>
        <w:spacing w:before="220"/>
        <w:ind w:firstLine="540"/>
        <w:jc w:val="both"/>
      </w:pPr>
      <w:r>
        <w:t>За истекший год предприятиями города выброшено в атмосферу 1475 тонн загрязняющих веществ.</w:t>
      </w:r>
    </w:p>
    <w:p w:rsidR="00413F9C" w:rsidRDefault="00413F9C">
      <w:pPr>
        <w:pStyle w:val="ConsPlusNormal"/>
        <w:spacing w:before="220"/>
        <w:ind w:firstLine="540"/>
        <w:jc w:val="both"/>
      </w:pPr>
      <w:r>
        <w:t>Нарастает проблема выбросов от автотранспорта.</w:t>
      </w:r>
    </w:p>
    <w:p w:rsidR="00413F9C" w:rsidRDefault="00413F9C">
      <w:pPr>
        <w:pStyle w:val="ConsPlusNormal"/>
        <w:spacing w:before="220"/>
        <w:ind w:firstLine="540"/>
        <w:jc w:val="both"/>
      </w:pPr>
      <w:r>
        <w:t>Выводы:</w:t>
      </w:r>
    </w:p>
    <w:p w:rsidR="00413F9C" w:rsidRDefault="00413F9C">
      <w:pPr>
        <w:pStyle w:val="ConsPlusNormal"/>
        <w:spacing w:before="220"/>
        <w:ind w:firstLine="540"/>
        <w:jc w:val="both"/>
      </w:pPr>
      <w:r>
        <w:t>- основными источниками загрязнения атмосферного воздуха являются котельные, работающие на попутном газе</w:t>
      </w:r>
    </w:p>
    <w:p w:rsidR="00413F9C" w:rsidRDefault="00413F9C">
      <w:pPr>
        <w:pStyle w:val="ConsPlusNormal"/>
        <w:spacing w:before="220"/>
        <w:ind w:firstLine="540"/>
        <w:jc w:val="both"/>
      </w:pPr>
      <w:r>
        <w:t>- промышленные предприятия не оказывают существенного влияния на состояние атмосферного воздуха в пределах селитебных территорий.</w:t>
      </w:r>
    </w:p>
    <w:p w:rsidR="00413F9C" w:rsidRDefault="00413F9C">
      <w:pPr>
        <w:pStyle w:val="ConsPlusNormal"/>
        <w:ind w:firstLine="540"/>
        <w:jc w:val="both"/>
      </w:pPr>
    </w:p>
    <w:p w:rsidR="00413F9C" w:rsidRDefault="00413F9C">
      <w:pPr>
        <w:pStyle w:val="ConsPlusNormal"/>
        <w:ind w:firstLine="540"/>
        <w:jc w:val="both"/>
        <w:outlineLvl w:val="3"/>
      </w:pPr>
      <w:r>
        <w:lastRenderedPageBreak/>
        <w:t>2.3.2. Санитарное состояние и рациональное использование водных объектов</w:t>
      </w:r>
    </w:p>
    <w:p w:rsidR="00413F9C" w:rsidRDefault="00413F9C">
      <w:pPr>
        <w:pStyle w:val="ConsPlusNormal"/>
        <w:spacing w:before="220"/>
        <w:ind w:firstLine="540"/>
        <w:jc w:val="both"/>
      </w:pPr>
      <w:r>
        <w:t>Хозяйственно-питьевое водоснабжение производится из подземных вод. Проектная производительность водозабора подземных вод составляет 23 тыс. м3/сут., фактическая производительность водозабора составляет 11 тыс. м3/сут.</w:t>
      </w:r>
    </w:p>
    <w:p w:rsidR="00413F9C" w:rsidRDefault="00413F9C">
      <w:pPr>
        <w:pStyle w:val="ConsPlusNormal"/>
        <w:spacing w:before="220"/>
        <w:ind w:firstLine="540"/>
        <w:jc w:val="both"/>
      </w:pPr>
      <w:r>
        <w:t>Для технических нужд на реке Конда находится два водозабора: один в г. Урай, второй - в п. Ушья. Общий забор поверхностных вод из поверхностных источников водоснабжения составляет 14,9 тыс. м3/сут.</w:t>
      </w:r>
    </w:p>
    <w:p w:rsidR="00413F9C" w:rsidRDefault="00413F9C">
      <w:pPr>
        <w:pStyle w:val="ConsPlusNormal"/>
        <w:spacing w:before="220"/>
        <w:ind w:firstLine="540"/>
        <w:jc w:val="both"/>
      </w:pPr>
      <w:r>
        <w:t>На сегодняшний день остро стоит проблема переоценки эксплуатационных запасов подземных вод на участке водозабора г. Урай, в связи с тем, что расчетный срок эксплуатации водозабора закончился в 2008 г. На основании лицензионного соглашения о добыче пресных подземных вод без проведения данных работ может быть приостановлена дальнейшая эксплуатация недр и соответственно подача питьевой воды по городу.</w:t>
      </w:r>
    </w:p>
    <w:p w:rsidR="00413F9C" w:rsidRDefault="00413F9C">
      <w:pPr>
        <w:pStyle w:val="ConsPlusNormal"/>
        <w:spacing w:before="220"/>
        <w:ind w:firstLine="540"/>
        <w:jc w:val="both"/>
      </w:pPr>
      <w:r>
        <w:t>В настоящее время большинство малых рек города играют роль коллекторов атмосферных вод.</w:t>
      </w:r>
    </w:p>
    <w:p w:rsidR="00413F9C" w:rsidRDefault="00413F9C">
      <w:pPr>
        <w:pStyle w:val="ConsPlusNormal"/>
        <w:spacing w:before="220"/>
        <w:ind w:firstLine="540"/>
        <w:jc w:val="both"/>
      </w:pPr>
      <w:r>
        <w:t>В гидрографическую сеть попадают загрязнения с производственными и бытовыми сточными водами от ряда промышленных предприятий, дождевые и талые воды с территории города и производственных площадок. Существовавшая система очистки канализации не справлялась с поступавшими стоками и с 1999 года производится реконструкция канализационных очистных сооружений ОАО "Водоканал", которые завершены в 2005 году с объемом до 20000 м3/сутки. Это позволило довести концентрацию загрязнений в сбрасываемых сточных водах до уровня ПДК для водоемов рыбохозяйственного водопользования.</w:t>
      </w:r>
    </w:p>
    <w:p w:rsidR="00413F9C" w:rsidRDefault="00413F9C">
      <w:pPr>
        <w:pStyle w:val="ConsPlusNormal"/>
        <w:spacing w:before="220"/>
        <w:ind w:firstLine="540"/>
        <w:jc w:val="both"/>
      </w:pPr>
      <w:r>
        <w:t xml:space="preserve">Основным источником загрязнения реки являются городские очистные сооружения, ливневые воды города, которые самотеком отводятся на пойменные участки р. Конды, и водный транспорт. По переданным данным содержание загрязняющих веществ в сточных водах составляло </w:t>
      </w:r>
      <w:hyperlink w:anchor="P711" w:history="1">
        <w:r>
          <w:rPr>
            <w:color w:val="0000FF"/>
          </w:rPr>
          <w:t>(таблица 2.5)</w:t>
        </w:r>
      </w:hyperlink>
      <w:r>
        <w:t>:</w:t>
      </w:r>
    </w:p>
    <w:p w:rsidR="00413F9C" w:rsidRDefault="00413F9C">
      <w:pPr>
        <w:pStyle w:val="ConsPlusNormal"/>
        <w:ind w:firstLine="540"/>
        <w:jc w:val="both"/>
      </w:pPr>
    </w:p>
    <w:p w:rsidR="00413F9C" w:rsidRDefault="00413F9C">
      <w:pPr>
        <w:pStyle w:val="ConsPlusNormal"/>
        <w:jc w:val="right"/>
        <w:outlineLvl w:val="4"/>
      </w:pPr>
      <w:r>
        <w:t>Таблица 2.5</w:t>
      </w:r>
    </w:p>
    <w:p w:rsidR="00413F9C" w:rsidRDefault="00413F9C">
      <w:pPr>
        <w:pStyle w:val="ConsPlusNormal"/>
        <w:jc w:val="right"/>
      </w:pPr>
    </w:p>
    <w:p w:rsidR="00413F9C" w:rsidRDefault="00413F9C">
      <w:pPr>
        <w:pStyle w:val="ConsPlusNormal"/>
        <w:jc w:val="center"/>
      </w:pPr>
      <w:bookmarkStart w:id="6" w:name="P711"/>
      <w:bookmarkEnd w:id="6"/>
      <w:r>
        <w:t>Содержание загрязняющих веществ в сточных водах</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960"/>
        <w:gridCol w:w="2268"/>
        <w:gridCol w:w="1984"/>
      </w:tblGrid>
      <w:tr w:rsidR="00413F9C">
        <w:tc>
          <w:tcPr>
            <w:tcW w:w="825" w:type="dxa"/>
          </w:tcPr>
          <w:p w:rsidR="00413F9C" w:rsidRDefault="00413F9C">
            <w:pPr>
              <w:pStyle w:val="ConsPlusNormal"/>
              <w:jc w:val="center"/>
            </w:pPr>
            <w:r>
              <w:t>N</w:t>
            </w:r>
          </w:p>
        </w:tc>
        <w:tc>
          <w:tcPr>
            <w:tcW w:w="3960" w:type="dxa"/>
          </w:tcPr>
          <w:p w:rsidR="00413F9C" w:rsidRDefault="00413F9C">
            <w:pPr>
              <w:pStyle w:val="ConsPlusNormal"/>
              <w:jc w:val="center"/>
            </w:pPr>
            <w:r>
              <w:t>Загрязнения</w:t>
            </w:r>
          </w:p>
        </w:tc>
        <w:tc>
          <w:tcPr>
            <w:tcW w:w="2268" w:type="dxa"/>
          </w:tcPr>
          <w:p w:rsidR="00413F9C" w:rsidRDefault="00413F9C">
            <w:pPr>
              <w:pStyle w:val="ConsPlusNormal"/>
              <w:jc w:val="center"/>
            </w:pPr>
            <w:r>
              <w:t>После очистки</w:t>
            </w:r>
          </w:p>
        </w:tc>
        <w:tc>
          <w:tcPr>
            <w:tcW w:w="1984" w:type="dxa"/>
          </w:tcPr>
          <w:p w:rsidR="00413F9C" w:rsidRDefault="00413F9C">
            <w:pPr>
              <w:pStyle w:val="ConsPlusNormal"/>
              <w:jc w:val="center"/>
            </w:pPr>
            <w:r>
              <w:t>Без очистки</w:t>
            </w:r>
          </w:p>
        </w:tc>
      </w:tr>
      <w:tr w:rsidR="00413F9C">
        <w:tc>
          <w:tcPr>
            <w:tcW w:w="825" w:type="dxa"/>
          </w:tcPr>
          <w:p w:rsidR="00413F9C" w:rsidRDefault="00413F9C">
            <w:pPr>
              <w:pStyle w:val="ConsPlusNormal"/>
            </w:pPr>
            <w:r>
              <w:t>1</w:t>
            </w:r>
          </w:p>
        </w:tc>
        <w:tc>
          <w:tcPr>
            <w:tcW w:w="3960" w:type="dxa"/>
          </w:tcPr>
          <w:p w:rsidR="00413F9C" w:rsidRDefault="00413F9C">
            <w:pPr>
              <w:pStyle w:val="ConsPlusNormal"/>
            </w:pPr>
            <w:r>
              <w:t>БПК</w:t>
            </w:r>
          </w:p>
        </w:tc>
        <w:tc>
          <w:tcPr>
            <w:tcW w:w="2268" w:type="dxa"/>
          </w:tcPr>
          <w:p w:rsidR="00413F9C" w:rsidRDefault="00413F9C">
            <w:pPr>
              <w:pStyle w:val="ConsPlusNormal"/>
              <w:jc w:val="center"/>
            </w:pPr>
            <w:r>
              <w:t>51,3</w:t>
            </w:r>
          </w:p>
        </w:tc>
        <w:tc>
          <w:tcPr>
            <w:tcW w:w="1984" w:type="dxa"/>
          </w:tcPr>
          <w:p w:rsidR="00413F9C" w:rsidRDefault="00413F9C">
            <w:pPr>
              <w:pStyle w:val="ConsPlusNormal"/>
              <w:jc w:val="center"/>
            </w:pPr>
            <w:r>
              <w:t>62,9</w:t>
            </w:r>
          </w:p>
        </w:tc>
      </w:tr>
      <w:tr w:rsidR="00413F9C">
        <w:tc>
          <w:tcPr>
            <w:tcW w:w="825" w:type="dxa"/>
          </w:tcPr>
          <w:p w:rsidR="00413F9C" w:rsidRDefault="00413F9C">
            <w:pPr>
              <w:pStyle w:val="ConsPlusNormal"/>
            </w:pPr>
            <w:r>
              <w:t>2</w:t>
            </w:r>
          </w:p>
        </w:tc>
        <w:tc>
          <w:tcPr>
            <w:tcW w:w="3960" w:type="dxa"/>
          </w:tcPr>
          <w:p w:rsidR="00413F9C" w:rsidRDefault="00413F9C">
            <w:pPr>
              <w:pStyle w:val="ConsPlusNormal"/>
            </w:pPr>
            <w:r>
              <w:t>нефтепродукты</w:t>
            </w:r>
          </w:p>
        </w:tc>
        <w:tc>
          <w:tcPr>
            <w:tcW w:w="2268" w:type="dxa"/>
          </w:tcPr>
          <w:p w:rsidR="00413F9C" w:rsidRDefault="00413F9C">
            <w:pPr>
              <w:pStyle w:val="ConsPlusNormal"/>
              <w:jc w:val="center"/>
            </w:pPr>
            <w:r>
              <w:t>1,6</w:t>
            </w:r>
          </w:p>
        </w:tc>
        <w:tc>
          <w:tcPr>
            <w:tcW w:w="1984" w:type="dxa"/>
          </w:tcPr>
          <w:p w:rsidR="00413F9C" w:rsidRDefault="00413F9C">
            <w:pPr>
              <w:pStyle w:val="ConsPlusNormal"/>
              <w:jc w:val="center"/>
            </w:pPr>
            <w:r>
              <w:t>3,0</w:t>
            </w:r>
          </w:p>
        </w:tc>
      </w:tr>
      <w:tr w:rsidR="00413F9C">
        <w:tc>
          <w:tcPr>
            <w:tcW w:w="825" w:type="dxa"/>
          </w:tcPr>
          <w:p w:rsidR="00413F9C" w:rsidRDefault="00413F9C">
            <w:pPr>
              <w:pStyle w:val="ConsPlusNormal"/>
            </w:pPr>
            <w:r>
              <w:t>3</w:t>
            </w:r>
          </w:p>
        </w:tc>
        <w:tc>
          <w:tcPr>
            <w:tcW w:w="3960" w:type="dxa"/>
          </w:tcPr>
          <w:p w:rsidR="00413F9C" w:rsidRDefault="00413F9C">
            <w:pPr>
              <w:pStyle w:val="ConsPlusNormal"/>
            </w:pPr>
            <w:r>
              <w:t>взвешенные вещества</w:t>
            </w:r>
          </w:p>
        </w:tc>
        <w:tc>
          <w:tcPr>
            <w:tcW w:w="2268" w:type="dxa"/>
          </w:tcPr>
          <w:p w:rsidR="00413F9C" w:rsidRDefault="00413F9C">
            <w:pPr>
              <w:pStyle w:val="ConsPlusNormal"/>
              <w:jc w:val="center"/>
            </w:pPr>
            <w:r>
              <w:t>110,3</w:t>
            </w:r>
          </w:p>
        </w:tc>
        <w:tc>
          <w:tcPr>
            <w:tcW w:w="1984" w:type="dxa"/>
          </w:tcPr>
          <w:p w:rsidR="00413F9C" w:rsidRDefault="00413F9C">
            <w:pPr>
              <w:pStyle w:val="ConsPlusNormal"/>
              <w:jc w:val="center"/>
            </w:pPr>
            <w:r>
              <w:t>177,8</w:t>
            </w:r>
          </w:p>
        </w:tc>
      </w:tr>
      <w:tr w:rsidR="00413F9C">
        <w:tc>
          <w:tcPr>
            <w:tcW w:w="825" w:type="dxa"/>
          </w:tcPr>
          <w:p w:rsidR="00413F9C" w:rsidRDefault="00413F9C">
            <w:pPr>
              <w:pStyle w:val="ConsPlusNormal"/>
            </w:pPr>
            <w:r>
              <w:t>4</w:t>
            </w:r>
          </w:p>
        </w:tc>
        <w:tc>
          <w:tcPr>
            <w:tcW w:w="3960" w:type="dxa"/>
          </w:tcPr>
          <w:p w:rsidR="00413F9C" w:rsidRDefault="00413F9C">
            <w:pPr>
              <w:pStyle w:val="ConsPlusNormal"/>
            </w:pPr>
            <w:r>
              <w:t>сухой остаток</w:t>
            </w:r>
          </w:p>
        </w:tc>
        <w:tc>
          <w:tcPr>
            <w:tcW w:w="2268" w:type="dxa"/>
          </w:tcPr>
          <w:p w:rsidR="00413F9C" w:rsidRDefault="00413F9C">
            <w:pPr>
              <w:pStyle w:val="ConsPlusNormal"/>
              <w:jc w:val="center"/>
            </w:pPr>
            <w:r>
              <w:t>1329,8</w:t>
            </w:r>
          </w:p>
        </w:tc>
        <w:tc>
          <w:tcPr>
            <w:tcW w:w="1984" w:type="dxa"/>
          </w:tcPr>
          <w:p w:rsidR="00413F9C" w:rsidRDefault="00413F9C">
            <w:pPr>
              <w:pStyle w:val="ConsPlusNormal"/>
              <w:jc w:val="center"/>
            </w:pPr>
            <w:r>
              <w:t>637,7</w:t>
            </w:r>
          </w:p>
        </w:tc>
      </w:tr>
      <w:tr w:rsidR="00413F9C">
        <w:tc>
          <w:tcPr>
            <w:tcW w:w="825" w:type="dxa"/>
          </w:tcPr>
          <w:p w:rsidR="00413F9C" w:rsidRDefault="00413F9C">
            <w:pPr>
              <w:pStyle w:val="ConsPlusNormal"/>
            </w:pPr>
            <w:r>
              <w:t>5</w:t>
            </w:r>
          </w:p>
        </w:tc>
        <w:tc>
          <w:tcPr>
            <w:tcW w:w="3960" w:type="dxa"/>
          </w:tcPr>
          <w:p w:rsidR="00413F9C" w:rsidRDefault="00413F9C">
            <w:pPr>
              <w:pStyle w:val="ConsPlusNormal"/>
            </w:pPr>
            <w:r>
              <w:t>Азот аммонийный</w:t>
            </w:r>
          </w:p>
        </w:tc>
        <w:tc>
          <w:tcPr>
            <w:tcW w:w="2268" w:type="dxa"/>
          </w:tcPr>
          <w:p w:rsidR="00413F9C" w:rsidRDefault="00413F9C">
            <w:pPr>
              <w:pStyle w:val="ConsPlusNormal"/>
              <w:jc w:val="center"/>
            </w:pPr>
            <w:r>
              <w:t>20,4</w:t>
            </w:r>
          </w:p>
        </w:tc>
        <w:tc>
          <w:tcPr>
            <w:tcW w:w="1984" w:type="dxa"/>
          </w:tcPr>
          <w:p w:rsidR="00413F9C" w:rsidRDefault="00413F9C">
            <w:pPr>
              <w:pStyle w:val="ConsPlusNormal"/>
              <w:jc w:val="center"/>
            </w:pPr>
            <w:r>
              <w:t>21,1</w:t>
            </w:r>
          </w:p>
        </w:tc>
      </w:tr>
      <w:tr w:rsidR="00413F9C">
        <w:tc>
          <w:tcPr>
            <w:tcW w:w="825" w:type="dxa"/>
          </w:tcPr>
          <w:p w:rsidR="00413F9C" w:rsidRDefault="00413F9C">
            <w:pPr>
              <w:pStyle w:val="ConsPlusNormal"/>
            </w:pPr>
            <w:r>
              <w:t>6</w:t>
            </w:r>
          </w:p>
        </w:tc>
        <w:tc>
          <w:tcPr>
            <w:tcW w:w="3960" w:type="dxa"/>
          </w:tcPr>
          <w:p w:rsidR="00413F9C" w:rsidRDefault="00413F9C">
            <w:pPr>
              <w:pStyle w:val="ConsPlusNormal"/>
            </w:pPr>
            <w:r>
              <w:t>нитраты</w:t>
            </w:r>
          </w:p>
        </w:tc>
        <w:tc>
          <w:tcPr>
            <w:tcW w:w="2268" w:type="dxa"/>
          </w:tcPr>
          <w:p w:rsidR="00413F9C" w:rsidRDefault="00413F9C">
            <w:pPr>
              <w:pStyle w:val="ConsPlusNormal"/>
              <w:jc w:val="center"/>
            </w:pPr>
            <w:r>
              <w:t>24,2</w:t>
            </w:r>
          </w:p>
        </w:tc>
        <w:tc>
          <w:tcPr>
            <w:tcW w:w="1984" w:type="dxa"/>
          </w:tcPr>
          <w:p w:rsidR="00413F9C" w:rsidRDefault="00413F9C">
            <w:pPr>
              <w:pStyle w:val="ConsPlusNormal"/>
              <w:jc w:val="center"/>
            </w:pPr>
            <w:r>
              <w:t>25,8</w:t>
            </w:r>
          </w:p>
        </w:tc>
      </w:tr>
      <w:tr w:rsidR="00413F9C">
        <w:tc>
          <w:tcPr>
            <w:tcW w:w="825" w:type="dxa"/>
          </w:tcPr>
          <w:p w:rsidR="00413F9C" w:rsidRDefault="00413F9C">
            <w:pPr>
              <w:pStyle w:val="ConsPlusNormal"/>
            </w:pPr>
            <w:r>
              <w:t>7</w:t>
            </w:r>
          </w:p>
        </w:tc>
        <w:tc>
          <w:tcPr>
            <w:tcW w:w="3960" w:type="dxa"/>
          </w:tcPr>
          <w:p w:rsidR="00413F9C" w:rsidRDefault="00413F9C">
            <w:pPr>
              <w:pStyle w:val="ConsPlusNormal"/>
            </w:pPr>
            <w:r>
              <w:t>нитриты</w:t>
            </w:r>
          </w:p>
        </w:tc>
        <w:tc>
          <w:tcPr>
            <w:tcW w:w="2268" w:type="dxa"/>
          </w:tcPr>
          <w:p w:rsidR="00413F9C" w:rsidRDefault="00413F9C">
            <w:pPr>
              <w:pStyle w:val="ConsPlusNormal"/>
              <w:jc w:val="center"/>
            </w:pPr>
            <w:r>
              <w:t>0,54</w:t>
            </w:r>
          </w:p>
        </w:tc>
        <w:tc>
          <w:tcPr>
            <w:tcW w:w="1984" w:type="dxa"/>
          </w:tcPr>
          <w:p w:rsidR="00413F9C" w:rsidRDefault="00413F9C">
            <w:pPr>
              <w:pStyle w:val="ConsPlusNormal"/>
              <w:jc w:val="center"/>
            </w:pPr>
            <w:r>
              <w:t>0,6</w:t>
            </w:r>
          </w:p>
        </w:tc>
      </w:tr>
      <w:tr w:rsidR="00413F9C">
        <w:tc>
          <w:tcPr>
            <w:tcW w:w="825" w:type="dxa"/>
          </w:tcPr>
          <w:p w:rsidR="00413F9C" w:rsidRDefault="00413F9C">
            <w:pPr>
              <w:pStyle w:val="ConsPlusNormal"/>
            </w:pPr>
            <w:r>
              <w:t>8</w:t>
            </w:r>
          </w:p>
        </w:tc>
        <w:tc>
          <w:tcPr>
            <w:tcW w:w="3960" w:type="dxa"/>
          </w:tcPr>
          <w:p w:rsidR="00413F9C" w:rsidRDefault="00413F9C">
            <w:pPr>
              <w:pStyle w:val="ConsPlusNormal"/>
            </w:pPr>
            <w:r>
              <w:t>СПАВ</w:t>
            </w:r>
          </w:p>
        </w:tc>
        <w:tc>
          <w:tcPr>
            <w:tcW w:w="2268" w:type="dxa"/>
          </w:tcPr>
          <w:p w:rsidR="00413F9C" w:rsidRDefault="00413F9C">
            <w:pPr>
              <w:pStyle w:val="ConsPlusNormal"/>
              <w:jc w:val="center"/>
            </w:pPr>
            <w:r>
              <w:t>0,58</w:t>
            </w:r>
          </w:p>
        </w:tc>
        <w:tc>
          <w:tcPr>
            <w:tcW w:w="1984" w:type="dxa"/>
          </w:tcPr>
          <w:p w:rsidR="00413F9C" w:rsidRDefault="00413F9C">
            <w:pPr>
              <w:pStyle w:val="ConsPlusNormal"/>
              <w:jc w:val="center"/>
            </w:pPr>
            <w:r>
              <w:t>1,9</w:t>
            </w:r>
          </w:p>
        </w:tc>
      </w:tr>
      <w:tr w:rsidR="00413F9C">
        <w:tc>
          <w:tcPr>
            <w:tcW w:w="825" w:type="dxa"/>
          </w:tcPr>
          <w:p w:rsidR="00413F9C" w:rsidRDefault="00413F9C">
            <w:pPr>
              <w:pStyle w:val="ConsPlusNormal"/>
            </w:pPr>
            <w:r>
              <w:t>9</w:t>
            </w:r>
          </w:p>
        </w:tc>
        <w:tc>
          <w:tcPr>
            <w:tcW w:w="3960" w:type="dxa"/>
          </w:tcPr>
          <w:p w:rsidR="00413F9C" w:rsidRDefault="00413F9C">
            <w:pPr>
              <w:pStyle w:val="ConsPlusNormal"/>
            </w:pPr>
            <w:r>
              <w:t>хлориды</w:t>
            </w:r>
          </w:p>
        </w:tc>
        <w:tc>
          <w:tcPr>
            <w:tcW w:w="2268" w:type="dxa"/>
          </w:tcPr>
          <w:p w:rsidR="00413F9C" w:rsidRDefault="00413F9C">
            <w:pPr>
              <w:pStyle w:val="ConsPlusNormal"/>
              <w:jc w:val="center"/>
            </w:pPr>
            <w:r>
              <w:t>237,2</w:t>
            </w:r>
          </w:p>
        </w:tc>
        <w:tc>
          <w:tcPr>
            <w:tcW w:w="1984" w:type="dxa"/>
          </w:tcPr>
          <w:p w:rsidR="00413F9C" w:rsidRDefault="00413F9C">
            <w:pPr>
              <w:pStyle w:val="ConsPlusNormal"/>
              <w:jc w:val="center"/>
            </w:pPr>
            <w:r>
              <w:t>158,6</w:t>
            </w:r>
          </w:p>
        </w:tc>
      </w:tr>
      <w:tr w:rsidR="00413F9C">
        <w:tc>
          <w:tcPr>
            <w:tcW w:w="825" w:type="dxa"/>
          </w:tcPr>
          <w:p w:rsidR="00413F9C" w:rsidRDefault="00413F9C">
            <w:pPr>
              <w:pStyle w:val="ConsPlusNormal"/>
            </w:pPr>
            <w:r>
              <w:lastRenderedPageBreak/>
              <w:t>10</w:t>
            </w:r>
          </w:p>
        </w:tc>
        <w:tc>
          <w:tcPr>
            <w:tcW w:w="3960" w:type="dxa"/>
          </w:tcPr>
          <w:p w:rsidR="00413F9C" w:rsidRDefault="00413F9C">
            <w:pPr>
              <w:pStyle w:val="ConsPlusNormal"/>
            </w:pPr>
            <w:r>
              <w:t>сульфаты</w:t>
            </w:r>
          </w:p>
        </w:tc>
        <w:tc>
          <w:tcPr>
            <w:tcW w:w="2268" w:type="dxa"/>
          </w:tcPr>
          <w:p w:rsidR="00413F9C" w:rsidRDefault="00413F9C">
            <w:pPr>
              <w:pStyle w:val="ConsPlusNormal"/>
              <w:jc w:val="center"/>
            </w:pPr>
            <w:r>
              <w:t>397,2</w:t>
            </w:r>
          </w:p>
        </w:tc>
        <w:tc>
          <w:tcPr>
            <w:tcW w:w="1984" w:type="dxa"/>
          </w:tcPr>
          <w:p w:rsidR="00413F9C" w:rsidRDefault="00413F9C">
            <w:pPr>
              <w:pStyle w:val="ConsPlusNormal"/>
              <w:jc w:val="center"/>
            </w:pPr>
            <w:r>
              <w:t>259,2</w:t>
            </w:r>
          </w:p>
        </w:tc>
      </w:tr>
      <w:tr w:rsidR="00413F9C">
        <w:tc>
          <w:tcPr>
            <w:tcW w:w="825" w:type="dxa"/>
          </w:tcPr>
          <w:p w:rsidR="00413F9C" w:rsidRDefault="00413F9C">
            <w:pPr>
              <w:pStyle w:val="ConsPlusNormal"/>
            </w:pPr>
            <w:r>
              <w:t>11</w:t>
            </w:r>
          </w:p>
        </w:tc>
        <w:tc>
          <w:tcPr>
            <w:tcW w:w="3960" w:type="dxa"/>
          </w:tcPr>
          <w:p w:rsidR="00413F9C" w:rsidRDefault="00413F9C">
            <w:pPr>
              <w:pStyle w:val="ConsPlusNormal"/>
            </w:pPr>
            <w:r>
              <w:t>фосфаты</w:t>
            </w:r>
          </w:p>
        </w:tc>
        <w:tc>
          <w:tcPr>
            <w:tcW w:w="2268" w:type="dxa"/>
          </w:tcPr>
          <w:p w:rsidR="00413F9C" w:rsidRDefault="00413F9C">
            <w:pPr>
              <w:pStyle w:val="ConsPlusNormal"/>
              <w:jc w:val="center"/>
            </w:pPr>
            <w:r>
              <w:t>6,4</w:t>
            </w:r>
          </w:p>
        </w:tc>
        <w:tc>
          <w:tcPr>
            <w:tcW w:w="1984" w:type="dxa"/>
          </w:tcPr>
          <w:p w:rsidR="00413F9C" w:rsidRDefault="00413F9C">
            <w:pPr>
              <w:pStyle w:val="ConsPlusNormal"/>
              <w:jc w:val="center"/>
            </w:pPr>
            <w:r>
              <w:t>4,0</w:t>
            </w:r>
          </w:p>
        </w:tc>
      </w:tr>
    </w:tbl>
    <w:p w:rsidR="00413F9C" w:rsidRDefault="00413F9C">
      <w:pPr>
        <w:pStyle w:val="ConsPlusNormal"/>
        <w:ind w:firstLine="540"/>
        <w:jc w:val="both"/>
      </w:pPr>
    </w:p>
    <w:p w:rsidR="00413F9C" w:rsidRDefault="00413F9C">
      <w:pPr>
        <w:pStyle w:val="ConsPlusNormal"/>
        <w:ind w:firstLine="540"/>
        <w:jc w:val="both"/>
      </w:pPr>
      <w:r>
        <w:t>По данным Управления градостроительства, землепользования и природопользования администрации города Урай первое место по объему выпуска сточных вод в р. Конда занимают городские очистные сооружения канализации ОАО "Водоканал", в которые поступают как бытовые сточные воды от жилых и общественных зданий, так и производственные и бытовые сточные воды ряда промышленных предприятий, дождевые и талые воды с территории города, аварийные сбросы и т.д. Поэтому фактический выпуск очистных сооружений канализации включает в себя неучтенный объем загрязненных стоков производственных предприятий, а также аварийных сбросов на трассе водопровода.</w:t>
      </w:r>
    </w:p>
    <w:p w:rsidR="00413F9C" w:rsidRDefault="00413F9C">
      <w:pPr>
        <w:pStyle w:val="ConsPlusNormal"/>
        <w:spacing w:before="220"/>
        <w:ind w:firstLine="540"/>
        <w:jc w:val="both"/>
      </w:pPr>
      <w:r>
        <w:t>Причинами загрязнения реки Конда могут стать водопотребители и водопользователи, расположенные выше по течению.</w:t>
      </w:r>
    </w:p>
    <w:p w:rsidR="00413F9C" w:rsidRDefault="00413F9C">
      <w:pPr>
        <w:pStyle w:val="ConsPlusNormal"/>
        <w:spacing w:before="220"/>
        <w:ind w:firstLine="540"/>
        <w:jc w:val="both"/>
      </w:pPr>
      <w:r>
        <w:t>Пункт контроля качества воды состоит из двух гидрохимических створов, один из которых расположен в 1 км выше города, а второй - в 0,5 км ниже.</w:t>
      </w:r>
    </w:p>
    <w:p w:rsidR="00413F9C" w:rsidRDefault="00413F9C">
      <w:pPr>
        <w:pStyle w:val="ConsPlusNormal"/>
        <w:spacing w:before="220"/>
        <w:ind w:firstLine="540"/>
        <w:jc w:val="both"/>
      </w:pPr>
      <w:r>
        <w:t>В районе г. Урай в отдельные годы наблюдается (на всем протяжении реки) концентрации хлорорганических пестицидов. В городе наблюдается увеличение загрязнения воды по нефтепродуктам. По биогенным компонентам и загрязняющим веществам неорганического происхождения на рассматриваемом участке реки качество воды существенно не меняется.</w:t>
      </w:r>
    </w:p>
    <w:p w:rsidR="00413F9C" w:rsidRDefault="00413F9C">
      <w:pPr>
        <w:pStyle w:val="ConsPlusNormal"/>
        <w:spacing w:before="220"/>
        <w:ind w:firstLine="540"/>
        <w:jc w:val="both"/>
      </w:pPr>
      <w:r>
        <w:t>Выводы:</w:t>
      </w:r>
    </w:p>
    <w:p w:rsidR="00413F9C" w:rsidRDefault="00413F9C">
      <w:pPr>
        <w:pStyle w:val="ConsPlusNormal"/>
        <w:spacing w:before="220"/>
        <w:ind w:firstLine="540"/>
        <w:jc w:val="both"/>
      </w:pPr>
      <w:r>
        <w:t>- на качество воды в р. Конда влияют как водопотребители, расположенные в черте города, так и водопотребители, расположенные выше по течению</w:t>
      </w:r>
    </w:p>
    <w:p w:rsidR="00413F9C" w:rsidRDefault="00413F9C">
      <w:pPr>
        <w:pStyle w:val="ConsPlusNormal"/>
        <w:spacing w:before="220"/>
        <w:ind w:firstLine="540"/>
        <w:jc w:val="both"/>
      </w:pPr>
      <w:r>
        <w:t>- основным источником загрязнения поверхностных вод являются городские очистные сооружения</w:t>
      </w:r>
    </w:p>
    <w:p w:rsidR="00413F9C" w:rsidRDefault="00413F9C">
      <w:pPr>
        <w:pStyle w:val="ConsPlusNormal"/>
        <w:spacing w:before="220"/>
        <w:ind w:firstLine="540"/>
        <w:jc w:val="both"/>
      </w:pPr>
      <w:r>
        <w:t>- необходимо разработать проект городской ливневой канализации.</w:t>
      </w:r>
    </w:p>
    <w:p w:rsidR="00413F9C" w:rsidRDefault="00413F9C">
      <w:pPr>
        <w:pStyle w:val="ConsPlusNormal"/>
        <w:ind w:firstLine="540"/>
        <w:jc w:val="both"/>
      </w:pPr>
    </w:p>
    <w:p w:rsidR="00413F9C" w:rsidRDefault="00413F9C">
      <w:pPr>
        <w:pStyle w:val="ConsPlusNormal"/>
        <w:ind w:firstLine="540"/>
        <w:jc w:val="both"/>
        <w:outlineLvl w:val="3"/>
      </w:pPr>
      <w:r>
        <w:t>2.3.3. Санитарное состояние почвенного покрова</w:t>
      </w:r>
    </w:p>
    <w:p w:rsidR="00413F9C" w:rsidRDefault="00413F9C">
      <w:pPr>
        <w:pStyle w:val="ConsPlusNormal"/>
        <w:spacing w:before="220"/>
        <w:ind w:firstLine="540"/>
        <w:jc w:val="both"/>
      </w:pPr>
      <w:r>
        <w:t>Город Урай расположен на Западно-Сибирской равнине в лесной зоне. Почвообразующие породы здесь представлены континентальными ледниковыми и водно-ледниковыми отложениями.</w:t>
      </w:r>
    </w:p>
    <w:p w:rsidR="00413F9C" w:rsidRDefault="00413F9C">
      <w:pPr>
        <w:pStyle w:val="ConsPlusNormal"/>
        <w:spacing w:before="220"/>
        <w:ind w:firstLine="540"/>
        <w:jc w:val="both"/>
      </w:pPr>
      <w:r>
        <w:t>В зависимости от генетического строения почвенного профиля, характера и степени увлажнения лесорастительных условий все почвы, встречающиеся на данной территории, можно объединить в 4 группы:</w:t>
      </w:r>
    </w:p>
    <w:p w:rsidR="00413F9C" w:rsidRDefault="00413F9C">
      <w:pPr>
        <w:pStyle w:val="ConsPlusNormal"/>
        <w:spacing w:before="220"/>
        <w:ind w:firstLine="540"/>
        <w:jc w:val="both"/>
      </w:pPr>
      <w:r>
        <w:t>- таежно-поверхностно-глеевые;</w:t>
      </w:r>
    </w:p>
    <w:p w:rsidR="00413F9C" w:rsidRDefault="00413F9C">
      <w:pPr>
        <w:pStyle w:val="ConsPlusNormal"/>
        <w:spacing w:before="220"/>
        <w:ind w:firstLine="540"/>
        <w:jc w:val="both"/>
      </w:pPr>
      <w:r>
        <w:t>- песчаные подзолы;</w:t>
      </w:r>
    </w:p>
    <w:p w:rsidR="00413F9C" w:rsidRDefault="00413F9C">
      <w:pPr>
        <w:pStyle w:val="ConsPlusNormal"/>
        <w:spacing w:before="220"/>
        <w:ind w:firstLine="540"/>
        <w:jc w:val="both"/>
      </w:pPr>
      <w:r>
        <w:t>- пойменные;</w:t>
      </w:r>
    </w:p>
    <w:p w:rsidR="00413F9C" w:rsidRDefault="00413F9C">
      <w:pPr>
        <w:pStyle w:val="ConsPlusNormal"/>
        <w:spacing w:before="220"/>
        <w:ind w:firstLine="540"/>
        <w:jc w:val="both"/>
      </w:pPr>
      <w:r>
        <w:t>- болотные.</w:t>
      </w:r>
    </w:p>
    <w:p w:rsidR="00413F9C" w:rsidRDefault="00413F9C">
      <w:pPr>
        <w:pStyle w:val="ConsPlusNormal"/>
        <w:spacing w:before="220"/>
        <w:ind w:firstLine="540"/>
        <w:jc w:val="both"/>
      </w:pPr>
      <w:r>
        <w:t>Наличие болотных почв является отличительной чертой почвенного покрова исследуемой территории. Эти виды почв приурочены к верховым болотам и различаются по мощности органогенного горизонта.</w:t>
      </w:r>
    </w:p>
    <w:p w:rsidR="00413F9C" w:rsidRDefault="00413F9C">
      <w:pPr>
        <w:pStyle w:val="ConsPlusNormal"/>
        <w:spacing w:before="220"/>
        <w:ind w:firstLine="540"/>
        <w:jc w:val="both"/>
      </w:pPr>
      <w:r>
        <w:lastRenderedPageBreak/>
        <w:t>Основные источники загрязнения почв:</w:t>
      </w:r>
    </w:p>
    <w:p w:rsidR="00413F9C" w:rsidRDefault="00413F9C">
      <w:pPr>
        <w:pStyle w:val="ConsPlusNormal"/>
        <w:spacing w:before="220"/>
        <w:ind w:firstLine="540"/>
        <w:jc w:val="both"/>
      </w:pPr>
      <w:r>
        <w:t>в районе размещения ГСМ в результате выбросов, при снеготаянии и во время паводков происходит загрязнение почвенного покрова нефтепродуктами, аммиаком, сульфатами, фенолом, бензином, бензолом и другими вредными веществами.</w:t>
      </w:r>
    </w:p>
    <w:p w:rsidR="00413F9C" w:rsidRDefault="00413F9C">
      <w:pPr>
        <w:pStyle w:val="ConsPlusNormal"/>
        <w:spacing w:before="220"/>
        <w:ind w:firstLine="540"/>
        <w:jc w:val="both"/>
      </w:pPr>
      <w:r>
        <w:t>Наиболее загрязнен почвенный покров нефтепродуктами в радиусе 1 км от складов ГСМ.</w:t>
      </w:r>
    </w:p>
    <w:p w:rsidR="00413F9C" w:rsidRDefault="00413F9C">
      <w:pPr>
        <w:pStyle w:val="ConsPlusNormal"/>
        <w:spacing w:before="220"/>
        <w:ind w:firstLine="540"/>
        <w:jc w:val="both"/>
      </w:pPr>
      <w:r>
        <w:t>Основными причинами нарушения почвенного покрова являются:</w:t>
      </w:r>
    </w:p>
    <w:p w:rsidR="00413F9C" w:rsidRDefault="00413F9C">
      <w:pPr>
        <w:pStyle w:val="ConsPlusNormal"/>
        <w:spacing w:before="220"/>
        <w:ind w:firstLine="540"/>
        <w:jc w:val="both"/>
      </w:pPr>
      <w:r>
        <w:t>- выброс загрязняющих веществ в атмосферу котельными города (сернистый ангидрид и окислы азота) является антропогенным фактором, оказывающим негативное влияние на наземные и водные экосистемы;</w:t>
      </w:r>
    </w:p>
    <w:p w:rsidR="00413F9C" w:rsidRDefault="00413F9C">
      <w:pPr>
        <w:pStyle w:val="ConsPlusNormal"/>
        <w:spacing w:before="220"/>
        <w:ind w:firstLine="540"/>
        <w:jc w:val="both"/>
      </w:pPr>
      <w:r>
        <w:t>- в границах исследуемого района значительные территории заняты под карьерами, в том числе отработанными, пустырями, раскорчевками. Это ведет к нарушению и загрязнению почвенного покрова;</w:t>
      </w:r>
    </w:p>
    <w:p w:rsidR="00413F9C" w:rsidRDefault="00413F9C">
      <w:pPr>
        <w:pStyle w:val="ConsPlusNormal"/>
        <w:spacing w:before="220"/>
        <w:ind w:firstLine="540"/>
        <w:jc w:val="both"/>
      </w:pPr>
      <w:r>
        <w:t>- вред почве наносит загрязнение различными отходами строительного производства; неорганизованное передвижение строительной техники в обход существующих дорог уничтожает почвенный и растительный покров, на временных дорогах образуются очаги эрозии;</w:t>
      </w:r>
    </w:p>
    <w:p w:rsidR="00413F9C" w:rsidRDefault="00413F9C">
      <w:pPr>
        <w:pStyle w:val="ConsPlusNormal"/>
        <w:spacing w:before="220"/>
        <w:ind w:firstLine="540"/>
        <w:jc w:val="both"/>
      </w:pPr>
      <w:r>
        <w:t>- источниками техногенной опасности являются несанкционированные свалки отходов всех видов. Согласно проведенной инвентаризации в окрестностях города обнаружено 17 свалок общей площадью 23,2 га с объемом размещенных отходов - 7110 тонн.</w:t>
      </w:r>
    </w:p>
    <w:p w:rsidR="00413F9C" w:rsidRDefault="00413F9C">
      <w:pPr>
        <w:pStyle w:val="ConsPlusNormal"/>
        <w:spacing w:before="220"/>
        <w:ind w:firstLine="540"/>
        <w:jc w:val="both"/>
      </w:pPr>
      <w:r>
        <w:t>Должна быть выполнена специальная работа по их возможному использованию с учетом степени токсичности, агрегатного состояния. После утилизации отходов обязательным мероприятием является рекультивация освободившихся территорий.</w:t>
      </w:r>
    </w:p>
    <w:p w:rsidR="00413F9C" w:rsidRDefault="00413F9C">
      <w:pPr>
        <w:pStyle w:val="ConsPlusNormal"/>
        <w:spacing w:before="220"/>
        <w:ind w:firstLine="540"/>
        <w:jc w:val="both"/>
      </w:pPr>
      <w:r>
        <w:t>При организации строительных площадок в процессе строительства не всегда выполняется требование по сохранению верхнего плодородного слоя почвы, который должен быть снят и складирован в специально отведенных местах с последующим использованием при благоустройстве застроенных территорий.</w:t>
      </w:r>
    </w:p>
    <w:p w:rsidR="00413F9C" w:rsidRDefault="00413F9C">
      <w:pPr>
        <w:pStyle w:val="ConsPlusNormal"/>
        <w:spacing w:before="220"/>
        <w:ind w:firstLine="540"/>
        <w:jc w:val="both"/>
      </w:pPr>
      <w:r>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p>
    <w:p w:rsidR="00413F9C" w:rsidRDefault="00413F9C">
      <w:pPr>
        <w:pStyle w:val="ConsPlusNormal"/>
        <w:spacing w:before="220"/>
        <w:ind w:firstLine="540"/>
        <w:jc w:val="both"/>
      </w:pPr>
      <w:r>
        <w:t>Выводы:</w:t>
      </w:r>
    </w:p>
    <w:p w:rsidR="00413F9C" w:rsidRDefault="00413F9C">
      <w:pPr>
        <w:pStyle w:val="ConsPlusNormal"/>
        <w:spacing w:before="220"/>
        <w:ind w:firstLine="540"/>
        <w:jc w:val="both"/>
      </w:pPr>
      <w:r>
        <w:t>Почвы исследуемой территории в основном обладают низкой аккумулирующей способностью. Высокой способностью накапливать загрязнители характеризуются болота. Они обладают высокой устойчивостью к загрязнению.</w:t>
      </w:r>
    </w:p>
    <w:p w:rsidR="00413F9C" w:rsidRDefault="00413F9C">
      <w:pPr>
        <w:pStyle w:val="ConsPlusNormal"/>
        <w:ind w:firstLine="540"/>
        <w:jc w:val="both"/>
      </w:pPr>
    </w:p>
    <w:p w:rsidR="00413F9C" w:rsidRDefault="00413F9C">
      <w:pPr>
        <w:pStyle w:val="ConsPlusNormal"/>
        <w:jc w:val="center"/>
        <w:outlineLvl w:val="1"/>
      </w:pPr>
      <w:r>
        <w:t>3. Существующее состояние системы санитарной очистки</w:t>
      </w:r>
    </w:p>
    <w:p w:rsidR="00413F9C" w:rsidRDefault="00413F9C">
      <w:pPr>
        <w:pStyle w:val="ConsPlusNormal"/>
        <w:ind w:left="540"/>
        <w:jc w:val="both"/>
      </w:pPr>
    </w:p>
    <w:p w:rsidR="00413F9C" w:rsidRDefault="00413F9C">
      <w:pPr>
        <w:pStyle w:val="ConsPlusNormal"/>
        <w:jc w:val="center"/>
        <w:outlineLvl w:val="2"/>
      </w:pPr>
      <w:r>
        <w:t>3.1. Организационная структура предприятий по очистке</w:t>
      </w:r>
    </w:p>
    <w:p w:rsidR="00413F9C" w:rsidRDefault="00413F9C">
      <w:pPr>
        <w:pStyle w:val="ConsPlusNormal"/>
        <w:jc w:val="center"/>
      </w:pPr>
      <w:r>
        <w:t>и механизированной уборке городских территорий</w:t>
      </w:r>
    </w:p>
    <w:p w:rsidR="00413F9C" w:rsidRDefault="00413F9C">
      <w:pPr>
        <w:pStyle w:val="ConsPlusNormal"/>
        <w:ind w:firstLine="540"/>
        <w:jc w:val="both"/>
      </w:pPr>
    </w:p>
    <w:p w:rsidR="00413F9C" w:rsidRDefault="00413F9C">
      <w:pPr>
        <w:pStyle w:val="ConsPlusNormal"/>
        <w:ind w:firstLine="540"/>
        <w:jc w:val="both"/>
      </w:pPr>
      <w:r>
        <w:t xml:space="preserve">Санитарная очистка включает в себя комплекс работ по сбору, удалению, обезвреживанию отходов. Исполнитель работ определяется в соответствии с Федеральным </w:t>
      </w:r>
      <w:hyperlink r:id="rId27"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413F9C" w:rsidRDefault="00413F9C">
      <w:pPr>
        <w:pStyle w:val="ConsPlusNormal"/>
        <w:spacing w:before="220"/>
        <w:ind w:firstLine="540"/>
        <w:jc w:val="both"/>
      </w:pPr>
      <w:r>
        <w:lastRenderedPageBreak/>
        <w:t>В настоящее время весь комплекс работ по санитарной очистке города выполняют следующие организации: ОАО "Дорожник", управляющая компания ООО "Урайжилремсервис" и ООО "ЭкоТех".</w:t>
      </w:r>
    </w:p>
    <w:p w:rsidR="00413F9C" w:rsidRDefault="00413F9C">
      <w:pPr>
        <w:pStyle w:val="ConsPlusNormal"/>
        <w:spacing w:before="220"/>
        <w:ind w:firstLine="540"/>
        <w:jc w:val="both"/>
      </w:pPr>
      <w:r>
        <w:t>В соответствии с муниципальными контрактами, специализированное предприятие ОАО "Дорожник" оказывает услуги по устройству и содержанию зеленых насаждений (цветников и газонов) и территории парково-культурной зоны. Придомовая территория многоквартирных жилых домов обслуживается управляющими компаниями.</w:t>
      </w:r>
    </w:p>
    <w:p w:rsidR="00413F9C" w:rsidRDefault="00413F9C">
      <w:pPr>
        <w:pStyle w:val="ConsPlusNormal"/>
        <w:ind w:firstLine="540"/>
        <w:jc w:val="both"/>
      </w:pPr>
    </w:p>
    <w:p w:rsidR="00413F9C" w:rsidRDefault="00413F9C">
      <w:pPr>
        <w:pStyle w:val="ConsPlusNormal"/>
        <w:ind w:firstLine="540"/>
        <w:jc w:val="both"/>
        <w:outlineLvl w:val="3"/>
      </w:pPr>
      <w:r>
        <w:t>3.1.1. Краткая характеристика предприятия ОАО "Дорожник"</w:t>
      </w:r>
    </w:p>
    <w:p w:rsidR="00413F9C" w:rsidRDefault="00413F9C">
      <w:pPr>
        <w:pStyle w:val="ConsPlusNormal"/>
        <w:spacing w:before="220"/>
        <w:ind w:firstLine="540"/>
        <w:jc w:val="both"/>
      </w:pPr>
      <w:r>
        <w:t>Основными задачами ОАО "Дорожник" является исполнение основных муниципальных контрактов:</w:t>
      </w:r>
    </w:p>
    <w:p w:rsidR="00413F9C" w:rsidRDefault="00413F9C">
      <w:pPr>
        <w:pStyle w:val="ConsPlusNormal"/>
        <w:spacing w:before="220"/>
        <w:ind w:left="540"/>
        <w:jc w:val="both"/>
      </w:pPr>
      <w:r>
        <w:t>- Содержание городских дорог и внутриквартальных проездов;</w:t>
      </w:r>
    </w:p>
    <w:p w:rsidR="00413F9C" w:rsidRDefault="00413F9C">
      <w:pPr>
        <w:pStyle w:val="ConsPlusNormal"/>
        <w:spacing w:before="220"/>
        <w:ind w:left="540"/>
        <w:jc w:val="both"/>
      </w:pPr>
      <w:r>
        <w:t>- Содержание зеленого хозяйства и парково-культурной зоны города;</w:t>
      </w:r>
    </w:p>
    <w:p w:rsidR="00413F9C" w:rsidRDefault="00413F9C">
      <w:pPr>
        <w:pStyle w:val="ConsPlusNormal"/>
        <w:spacing w:before="220"/>
        <w:ind w:left="540"/>
        <w:jc w:val="both"/>
      </w:pPr>
      <w:r>
        <w:t>- Содержание светофорного хозяйства;</w:t>
      </w:r>
    </w:p>
    <w:p w:rsidR="00413F9C" w:rsidRDefault="00413F9C">
      <w:pPr>
        <w:pStyle w:val="ConsPlusNormal"/>
        <w:spacing w:before="220"/>
        <w:ind w:left="540"/>
        <w:jc w:val="both"/>
      </w:pPr>
      <w:r>
        <w:t>- Вывоз отходов;</w:t>
      </w:r>
    </w:p>
    <w:p w:rsidR="00413F9C" w:rsidRDefault="00413F9C">
      <w:pPr>
        <w:pStyle w:val="ConsPlusNormal"/>
        <w:spacing w:before="220"/>
        <w:ind w:left="540"/>
        <w:jc w:val="both"/>
      </w:pPr>
      <w:r>
        <w:t>- Оказание услуг по отлову безнадзорных животных.</w:t>
      </w:r>
    </w:p>
    <w:p w:rsidR="00413F9C" w:rsidRDefault="00413F9C">
      <w:pPr>
        <w:pStyle w:val="ConsPlusNormal"/>
        <w:spacing w:before="220"/>
        <w:ind w:firstLine="540"/>
        <w:jc w:val="both"/>
      </w:pPr>
      <w:r>
        <w:t>Предприятие базируется по адресу г. Урай, ул. Сибирская, 2а, здесь осуществляется стоянка и ремонт спецтехники, заправка водой поливомоечных машин в летний период, хранение противогололедных материалов, а также мойка контейнеров для сбора ТБО 1 раз в квартал. Кроме того, на балансе предприятия находится участок, предоставленный администрацией города Урай под площадку для временного складирования снега.</w:t>
      </w:r>
    </w:p>
    <w:p w:rsidR="00413F9C" w:rsidRDefault="00413F9C">
      <w:pPr>
        <w:pStyle w:val="ConsPlusNormal"/>
        <w:spacing w:before="220"/>
        <w:ind w:firstLine="540"/>
        <w:jc w:val="both"/>
      </w:pPr>
      <w:r>
        <w:t xml:space="preserve">Сведения о парке машин и механизмов ОАО "Дорожник" приведены в </w:t>
      </w:r>
      <w:hyperlink w:anchor="P812" w:history="1">
        <w:r>
          <w:rPr>
            <w:color w:val="0000FF"/>
          </w:rPr>
          <w:t>таблице 3.1</w:t>
        </w:r>
      </w:hyperlink>
      <w:r>
        <w:t>.</w:t>
      </w:r>
    </w:p>
    <w:p w:rsidR="00413F9C" w:rsidRDefault="00413F9C">
      <w:pPr>
        <w:pStyle w:val="ConsPlusNormal"/>
        <w:ind w:firstLine="540"/>
        <w:jc w:val="both"/>
      </w:pPr>
    </w:p>
    <w:p w:rsidR="00413F9C" w:rsidRDefault="00413F9C">
      <w:pPr>
        <w:pStyle w:val="ConsPlusNormal"/>
        <w:jc w:val="right"/>
        <w:outlineLvl w:val="4"/>
      </w:pPr>
      <w:bookmarkStart w:id="7" w:name="P812"/>
      <w:bookmarkEnd w:id="7"/>
      <w:r>
        <w:t>Таблица 3.1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88"/>
        <w:gridCol w:w="2721"/>
        <w:gridCol w:w="1191"/>
        <w:gridCol w:w="1077"/>
      </w:tblGrid>
      <w:tr w:rsidR="00413F9C">
        <w:tc>
          <w:tcPr>
            <w:tcW w:w="794" w:type="dxa"/>
          </w:tcPr>
          <w:p w:rsidR="00413F9C" w:rsidRDefault="00413F9C">
            <w:pPr>
              <w:pStyle w:val="ConsPlusNormal"/>
              <w:jc w:val="center"/>
            </w:pPr>
            <w:r>
              <w:t>N п/п</w:t>
            </w:r>
          </w:p>
        </w:tc>
        <w:tc>
          <w:tcPr>
            <w:tcW w:w="3288" w:type="dxa"/>
          </w:tcPr>
          <w:p w:rsidR="00413F9C" w:rsidRDefault="00413F9C">
            <w:pPr>
              <w:pStyle w:val="ConsPlusNormal"/>
              <w:jc w:val="center"/>
            </w:pPr>
            <w:r>
              <w:t>Марка</w:t>
            </w:r>
          </w:p>
        </w:tc>
        <w:tc>
          <w:tcPr>
            <w:tcW w:w="2721" w:type="dxa"/>
          </w:tcPr>
          <w:p w:rsidR="00413F9C" w:rsidRDefault="00413F9C">
            <w:pPr>
              <w:pStyle w:val="ConsPlusNormal"/>
              <w:jc w:val="center"/>
            </w:pPr>
            <w:r>
              <w:t>Тип транспорта</w:t>
            </w:r>
          </w:p>
        </w:tc>
        <w:tc>
          <w:tcPr>
            <w:tcW w:w="1191" w:type="dxa"/>
          </w:tcPr>
          <w:p w:rsidR="00413F9C" w:rsidRDefault="00413F9C">
            <w:pPr>
              <w:pStyle w:val="ConsPlusNormal"/>
              <w:jc w:val="center"/>
            </w:pPr>
            <w:r>
              <w:t>Год выпуска</w:t>
            </w:r>
          </w:p>
        </w:tc>
        <w:tc>
          <w:tcPr>
            <w:tcW w:w="1077" w:type="dxa"/>
          </w:tcPr>
          <w:p w:rsidR="00413F9C" w:rsidRDefault="00413F9C">
            <w:pPr>
              <w:pStyle w:val="ConsPlusNormal"/>
              <w:jc w:val="center"/>
            </w:pPr>
            <w:r>
              <w:t>% износа</w:t>
            </w:r>
          </w:p>
        </w:tc>
      </w:tr>
      <w:tr w:rsidR="00413F9C">
        <w:tc>
          <w:tcPr>
            <w:tcW w:w="794" w:type="dxa"/>
          </w:tcPr>
          <w:p w:rsidR="00413F9C" w:rsidRDefault="00413F9C">
            <w:pPr>
              <w:pStyle w:val="ConsPlusNormal"/>
              <w:jc w:val="center"/>
            </w:pPr>
            <w:r>
              <w:t>1.</w:t>
            </w:r>
          </w:p>
        </w:tc>
        <w:tc>
          <w:tcPr>
            <w:tcW w:w="3288" w:type="dxa"/>
          </w:tcPr>
          <w:p w:rsidR="00413F9C" w:rsidRDefault="00413F9C">
            <w:pPr>
              <w:pStyle w:val="ConsPlusNormal"/>
              <w:jc w:val="center"/>
            </w:pPr>
            <w:r>
              <w:t>ПАЗ 32500</w:t>
            </w:r>
          </w:p>
        </w:tc>
        <w:tc>
          <w:tcPr>
            <w:tcW w:w="2721" w:type="dxa"/>
          </w:tcPr>
          <w:p w:rsidR="00413F9C" w:rsidRDefault="00413F9C">
            <w:pPr>
              <w:pStyle w:val="ConsPlusNormal"/>
              <w:jc w:val="center"/>
            </w:pPr>
            <w:r>
              <w:t>Автобус</w:t>
            </w:r>
          </w:p>
        </w:tc>
        <w:tc>
          <w:tcPr>
            <w:tcW w:w="1191" w:type="dxa"/>
          </w:tcPr>
          <w:p w:rsidR="00413F9C" w:rsidRDefault="00413F9C">
            <w:pPr>
              <w:pStyle w:val="ConsPlusNormal"/>
              <w:jc w:val="center"/>
            </w:pPr>
            <w:r>
              <w:t>1996</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w:t>
            </w:r>
          </w:p>
        </w:tc>
        <w:tc>
          <w:tcPr>
            <w:tcW w:w="3288" w:type="dxa"/>
          </w:tcPr>
          <w:p w:rsidR="00413F9C" w:rsidRDefault="00413F9C">
            <w:pPr>
              <w:pStyle w:val="ConsPlusNormal"/>
              <w:jc w:val="center"/>
            </w:pPr>
            <w:r>
              <w:t>Газ-52</w:t>
            </w:r>
          </w:p>
        </w:tc>
        <w:tc>
          <w:tcPr>
            <w:tcW w:w="2721" w:type="dxa"/>
          </w:tcPr>
          <w:p w:rsidR="00413F9C" w:rsidRDefault="00413F9C">
            <w:pPr>
              <w:pStyle w:val="ConsPlusNormal"/>
              <w:jc w:val="center"/>
            </w:pPr>
            <w:r>
              <w:t>Автоцистерна</w:t>
            </w:r>
          </w:p>
        </w:tc>
        <w:tc>
          <w:tcPr>
            <w:tcW w:w="1191" w:type="dxa"/>
          </w:tcPr>
          <w:p w:rsidR="00413F9C" w:rsidRDefault="00413F9C">
            <w:pPr>
              <w:pStyle w:val="ConsPlusNormal"/>
              <w:jc w:val="center"/>
            </w:pPr>
            <w:r>
              <w:t>1987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w:t>
            </w:r>
          </w:p>
        </w:tc>
        <w:tc>
          <w:tcPr>
            <w:tcW w:w="3288" w:type="dxa"/>
          </w:tcPr>
          <w:p w:rsidR="00413F9C" w:rsidRDefault="00413F9C">
            <w:pPr>
              <w:pStyle w:val="ConsPlusNormal"/>
              <w:jc w:val="center"/>
            </w:pPr>
            <w:r>
              <w:t>КАМАЗ 55111</w:t>
            </w:r>
          </w:p>
        </w:tc>
        <w:tc>
          <w:tcPr>
            <w:tcW w:w="2721" w:type="dxa"/>
          </w:tcPr>
          <w:p w:rsidR="00413F9C" w:rsidRDefault="00413F9C">
            <w:pPr>
              <w:pStyle w:val="ConsPlusNormal"/>
              <w:jc w:val="center"/>
            </w:pPr>
            <w:r>
              <w:t>Автосамосвал</w:t>
            </w:r>
          </w:p>
        </w:tc>
        <w:tc>
          <w:tcPr>
            <w:tcW w:w="1191" w:type="dxa"/>
          </w:tcPr>
          <w:p w:rsidR="00413F9C" w:rsidRDefault="00413F9C">
            <w:pPr>
              <w:pStyle w:val="ConsPlusNormal"/>
              <w:jc w:val="center"/>
            </w:pPr>
            <w:r>
              <w:t>1996</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4.</w:t>
            </w:r>
          </w:p>
        </w:tc>
        <w:tc>
          <w:tcPr>
            <w:tcW w:w="3288" w:type="dxa"/>
          </w:tcPr>
          <w:p w:rsidR="00413F9C" w:rsidRDefault="00413F9C">
            <w:pPr>
              <w:pStyle w:val="ConsPlusNormal"/>
              <w:jc w:val="center"/>
            </w:pPr>
            <w:r>
              <w:t>КАМАЗ 55111</w:t>
            </w:r>
          </w:p>
        </w:tc>
        <w:tc>
          <w:tcPr>
            <w:tcW w:w="2721" w:type="dxa"/>
          </w:tcPr>
          <w:p w:rsidR="00413F9C" w:rsidRDefault="00413F9C">
            <w:pPr>
              <w:pStyle w:val="ConsPlusNormal"/>
              <w:jc w:val="center"/>
            </w:pPr>
            <w:r>
              <w:t>Автосамосвал</w:t>
            </w:r>
          </w:p>
        </w:tc>
        <w:tc>
          <w:tcPr>
            <w:tcW w:w="1191" w:type="dxa"/>
          </w:tcPr>
          <w:p w:rsidR="00413F9C" w:rsidRDefault="00413F9C">
            <w:pPr>
              <w:pStyle w:val="ConsPlusNormal"/>
              <w:jc w:val="center"/>
            </w:pPr>
            <w:r>
              <w:t>1996</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5.</w:t>
            </w:r>
          </w:p>
        </w:tc>
        <w:tc>
          <w:tcPr>
            <w:tcW w:w="3288" w:type="dxa"/>
          </w:tcPr>
          <w:p w:rsidR="00413F9C" w:rsidRDefault="00413F9C">
            <w:pPr>
              <w:pStyle w:val="ConsPlusNormal"/>
              <w:jc w:val="center"/>
            </w:pPr>
            <w:r>
              <w:t>ЗИЛ 131 В</w:t>
            </w:r>
          </w:p>
        </w:tc>
        <w:tc>
          <w:tcPr>
            <w:tcW w:w="2721" w:type="dxa"/>
          </w:tcPr>
          <w:p w:rsidR="00413F9C" w:rsidRDefault="00413F9C">
            <w:pPr>
              <w:pStyle w:val="ConsPlusNormal"/>
              <w:jc w:val="center"/>
            </w:pPr>
            <w:r>
              <w:t>Седельный тягач</w:t>
            </w:r>
          </w:p>
        </w:tc>
        <w:tc>
          <w:tcPr>
            <w:tcW w:w="1191" w:type="dxa"/>
          </w:tcPr>
          <w:p w:rsidR="00413F9C" w:rsidRDefault="00413F9C">
            <w:pPr>
              <w:pStyle w:val="ConsPlusNormal"/>
              <w:jc w:val="center"/>
            </w:pPr>
            <w:r>
              <w:t>1985</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6.</w:t>
            </w:r>
          </w:p>
        </w:tc>
        <w:tc>
          <w:tcPr>
            <w:tcW w:w="3288" w:type="dxa"/>
          </w:tcPr>
          <w:p w:rsidR="00413F9C" w:rsidRDefault="00413F9C">
            <w:pPr>
              <w:pStyle w:val="ConsPlusNormal"/>
              <w:jc w:val="center"/>
            </w:pPr>
            <w:r>
              <w:t>ГАЗ-330210</w:t>
            </w:r>
          </w:p>
        </w:tc>
        <w:tc>
          <w:tcPr>
            <w:tcW w:w="2721" w:type="dxa"/>
          </w:tcPr>
          <w:p w:rsidR="00413F9C" w:rsidRDefault="00413F9C">
            <w:pPr>
              <w:pStyle w:val="ConsPlusNormal"/>
              <w:jc w:val="center"/>
            </w:pPr>
            <w:r>
              <w:t>Бортовой автомобиль</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7.</w:t>
            </w:r>
          </w:p>
        </w:tc>
        <w:tc>
          <w:tcPr>
            <w:tcW w:w="3288" w:type="dxa"/>
          </w:tcPr>
          <w:p w:rsidR="00413F9C" w:rsidRDefault="00413F9C">
            <w:pPr>
              <w:pStyle w:val="ConsPlusNormal"/>
              <w:jc w:val="center"/>
            </w:pPr>
            <w:r>
              <w:t>КО-431</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1999</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8.</w:t>
            </w:r>
          </w:p>
        </w:tc>
        <w:tc>
          <w:tcPr>
            <w:tcW w:w="3288" w:type="dxa"/>
          </w:tcPr>
          <w:p w:rsidR="00413F9C" w:rsidRDefault="00413F9C">
            <w:pPr>
              <w:pStyle w:val="ConsPlusNormal"/>
              <w:jc w:val="center"/>
            </w:pPr>
            <w:r>
              <w:t>КО-431</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1999</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9.</w:t>
            </w:r>
          </w:p>
        </w:tc>
        <w:tc>
          <w:tcPr>
            <w:tcW w:w="3288" w:type="dxa"/>
          </w:tcPr>
          <w:p w:rsidR="00413F9C" w:rsidRDefault="00413F9C">
            <w:pPr>
              <w:pStyle w:val="ConsPlusNormal"/>
              <w:jc w:val="center"/>
            </w:pPr>
            <w:r>
              <w:t>ЗИЛ-433362</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2004</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10.</w:t>
            </w:r>
          </w:p>
        </w:tc>
        <w:tc>
          <w:tcPr>
            <w:tcW w:w="3288" w:type="dxa"/>
          </w:tcPr>
          <w:p w:rsidR="00413F9C" w:rsidRDefault="00413F9C">
            <w:pPr>
              <w:pStyle w:val="ConsPlusNormal"/>
              <w:jc w:val="center"/>
            </w:pPr>
            <w:r>
              <w:t>КАМАЗ 53210 КО-440</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1992</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lastRenderedPageBreak/>
              <w:t>11.</w:t>
            </w:r>
          </w:p>
        </w:tc>
        <w:tc>
          <w:tcPr>
            <w:tcW w:w="3288" w:type="dxa"/>
          </w:tcPr>
          <w:p w:rsidR="00413F9C" w:rsidRDefault="00413F9C">
            <w:pPr>
              <w:pStyle w:val="ConsPlusNormal"/>
              <w:jc w:val="center"/>
            </w:pPr>
            <w:r>
              <w:t>КО-449-02</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2006</w:t>
            </w:r>
          </w:p>
        </w:tc>
        <w:tc>
          <w:tcPr>
            <w:tcW w:w="1077" w:type="dxa"/>
          </w:tcPr>
          <w:p w:rsidR="00413F9C" w:rsidRDefault="00413F9C">
            <w:pPr>
              <w:pStyle w:val="ConsPlusNormal"/>
              <w:jc w:val="center"/>
            </w:pPr>
            <w:r>
              <w:t>75</w:t>
            </w:r>
          </w:p>
        </w:tc>
      </w:tr>
      <w:tr w:rsidR="00413F9C">
        <w:tc>
          <w:tcPr>
            <w:tcW w:w="794" w:type="dxa"/>
          </w:tcPr>
          <w:p w:rsidR="00413F9C" w:rsidRDefault="00413F9C">
            <w:pPr>
              <w:pStyle w:val="ConsPlusNormal"/>
              <w:jc w:val="center"/>
            </w:pPr>
            <w:r>
              <w:t>12.</w:t>
            </w:r>
          </w:p>
        </w:tc>
        <w:tc>
          <w:tcPr>
            <w:tcW w:w="3288" w:type="dxa"/>
          </w:tcPr>
          <w:p w:rsidR="00413F9C" w:rsidRDefault="00413F9C">
            <w:pPr>
              <w:pStyle w:val="ConsPlusNormal"/>
              <w:jc w:val="center"/>
            </w:pPr>
            <w:r>
              <w:t>КАМАЗ 532130 КО-440-5</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2001</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13.</w:t>
            </w:r>
          </w:p>
        </w:tc>
        <w:tc>
          <w:tcPr>
            <w:tcW w:w="3288" w:type="dxa"/>
          </w:tcPr>
          <w:p w:rsidR="00413F9C" w:rsidRDefault="00413F9C">
            <w:pPr>
              <w:pStyle w:val="ConsPlusNormal"/>
              <w:jc w:val="center"/>
            </w:pPr>
            <w:r>
              <w:t>КАМАЗ 353228 КО-440-6</w:t>
            </w:r>
          </w:p>
        </w:tc>
        <w:tc>
          <w:tcPr>
            <w:tcW w:w="2721" w:type="dxa"/>
          </w:tcPr>
          <w:p w:rsidR="00413F9C" w:rsidRDefault="00413F9C">
            <w:pPr>
              <w:pStyle w:val="ConsPlusNormal"/>
              <w:jc w:val="center"/>
            </w:pPr>
            <w:r>
              <w:t>Мусоровоз</w:t>
            </w:r>
          </w:p>
        </w:tc>
        <w:tc>
          <w:tcPr>
            <w:tcW w:w="1191" w:type="dxa"/>
          </w:tcPr>
          <w:p w:rsidR="00413F9C" w:rsidRDefault="00413F9C">
            <w:pPr>
              <w:pStyle w:val="ConsPlusNormal"/>
              <w:jc w:val="center"/>
            </w:pPr>
            <w:r>
              <w:t>2008</w:t>
            </w:r>
          </w:p>
        </w:tc>
        <w:tc>
          <w:tcPr>
            <w:tcW w:w="1077" w:type="dxa"/>
          </w:tcPr>
          <w:p w:rsidR="00413F9C" w:rsidRDefault="00413F9C">
            <w:pPr>
              <w:pStyle w:val="ConsPlusNormal"/>
              <w:jc w:val="center"/>
            </w:pPr>
            <w:r>
              <w:t>46</w:t>
            </w:r>
          </w:p>
        </w:tc>
      </w:tr>
      <w:tr w:rsidR="00413F9C">
        <w:tc>
          <w:tcPr>
            <w:tcW w:w="794" w:type="dxa"/>
          </w:tcPr>
          <w:p w:rsidR="00413F9C" w:rsidRDefault="00413F9C">
            <w:pPr>
              <w:pStyle w:val="ConsPlusNormal"/>
              <w:jc w:val="center"/>
            </w:pPr>
            <w:r>
              <w:t>14.</w:t>
            </w:r>
          </w:p>
        </w:tc>
        <w:tc>
          <w:tcPr>
            <w:tcW w:w="3288" w:type="dxa"/>
          </w:tcPr>
          <w:p w:rsidR="00413F9C" w:rsidRDefault="00413F9C">
            <w:pPr>
              <w:pStyle w:val="ConsPlusNormal"/>
              <w:jc w:val="center"/>
            </w:pPr>
            <w:r>
              <w:t>КАМАЗ 53213 КО507</w:t>
            </w:r>
          </w:p>
        </w:tc>
        <w:tc>
          <w:tcPr>
            <w:tcW w:w="2721" w:type="dxa"/>
          </w:tcPr>
          <w:p w:rsidR="00413F9C" w:rsidRDefault="00413F9C">
            <w:pPr>
              <w:pStyle w:val="ConsPlusNormal"/>
              <w:jc w:val="center"/>
            </w:pPr>
            <w:r>
              <w:t>Автоцистерна</w:t>
            </w:r>
          </w:p>
        </w:tc>
        <w:tc>
          <w:tcPr>
            <w:tcW w:w="1191" w:type="dxa"/>
          </w:tcPr>
          <w:p w:rsidR="00413F9C" w:rsidRDefault="00413F9C">
            <w:pPr>
              <w:pStyle w:val="ConsPlusNormal"/>
              <w:jc w:val="center"/>
            </w:pPr>
            <w:r>
              <w:t>1991</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15.</w:t>
            </w:r>
          </w:p>
        </w:tc>
        <w:tc>
          <w:tcPr>
            <w:tcW w:w="3288" w:type="dxa"/>
          </w:tcPr>
          <w:p w:rsidR="00413F9C" w:rsidRDefault="00413F9C">
            <w:pPr>
              <w:pStyle w:val="ConsPlusNormal"/>
              <w:jc w:val="center"/>
            </w:pPr>
            <w:r>
              <w:t>МАЗ 5551</w:t>
            </w:r>
          </w:p>
        </w:tc>
        <w:tc>
          <w:tcPr>
            <w:tcW w:w="2721" w:type="dxa"/>
          </w:tcPr>
          <w:p w:rsidR="00413F9C" w:rsidRDefault="00413F9C">
            <w:pPr>
              <w:pStyle w:val="ConsPlusNormal"/>
              <w:jc w:val="center"/>
            </w:pPr>
            <w:r>
              <w:t>Автосамосвал</w:t>
            </w:r>
          </w:p>
        </w:tc>
        <w:tc>
          <w:tcPr>
            <w:tcW w:w="1191" w:type="dxa"/>
          </w:tcPr>
          <w:p w:rsidR="00413F9C" w:rsidRDefault="00413F9C">
            <w:pPr>
              <w:pStyle w:val="ConsPlusNormal"/>
              <w:jc w:val="center"/>
            </w:pPr>
            <w:r>
              <w:t>1999</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16.</w:t>
            </w:r>
          </w:p>
        </w:tc>
        <w:tc>
          <w:tcPr>
            <w:tcW w:w="3288" w:type="dxa"/>
          </w:tcPr>
          <w:p w:rsidR="00413F9C" w:rsidRDefault="00413F9C">
            <w:pPr>
              <w:pStyle w:val="ConsPlusNormal"/>
              <w:jc w:val="center"/>
            </w:pPr>
            <w:r>
              <w:t>МАЗ 5551</w:t>
            </w:r>
          </w:p>
        </w:tc>
        <w:tc>
          <w:tcPr>
            <w:tcW w:w="2721" w:type="dxa"/>
          </w:tcPr>
          <w:p w:rsidR="00413F9C" w:rsidRDefault="00413F9C">
            <w:pPr>
              <w:pStyle w:val="ConsPlusNormal"/>
              <w:jc w:val="center"/>
            </w:pPr>
            <w:r>
              <w:t>Автосамосвал</w:t>
            </w:r>
          </w:p>
        </w:tc>
        <w:tc>
          <w:tcPr>
            <w:tcW w:w="1191" w:type="dxa"/>
          </w:tcPr>
          <w:p w:rsidR="00413F9C" w:rsidRDefault="00413F9C">
            <w:pPr>
              <w:pStyle w:val="ConsPlusNormal"/>
              <w:jc w:val="center"/>
            </w:pPr>
            <w:r>
              <w:t>1999</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17.</w:t>
            </w:r>
          </w:p>
        </w:tc>
        <w:tc>
          <w:tcPr>
            <w:tcW w:w="3288" w:type="dxa"/>
          </w:tcPr>
          <w:p w:rsidR="00413F9C" w:rsidRDefault="00413F9C">
            <w:pPr>
              <w:pStyle w:val="ConsPlusNormal"/>
              <w:jc w:val="center"/>
            </w:pPr>
            <w:r>
              <w:t>HOWO ZZ 3327 N 3847 W</w:t>
            </w:r>
          </w:p>
        </w:tc>
        <w:tc>
          <w:tcPr>
            <w:tcW w:w="2721" w:type="dxa"/>
          </w:tcPr>
          <w:p w:rsidR="00413F9C" w:rsidRDefault="00413F9C">
            <w:pPr>
              <w:pStyle w:val="ConsPlusNormal"/>
              <w:jc w:val="center"/>
            </w:pPr>
            <w:r>
              <w:t>Автосамосвал</w:t>
            </w:r>
          </w:p>
        </w:tc>
        <w:tc>
          <w:tcPr>
            <w:tcW w:w="1191" w:type="dxa"/>
          </w:tcPr>
          <w:p w:rsidR="00413F9C" w:rsidRDefault="00413F9C">
            <w:pPr>
              <w:pStyle w:val="ConsPlusNormal"/>
              <w:jc w:val="center"/>
            </w:pPr>
            <w:r>
              <w:t>2007</w:t>
            </w:r>
          </w:p>
        </w:tc>
        <w:tc>
          <w:tcPr>
            <w:tcW w:w="1077" w:type="dxa"/>
          </w:tcPr>
          <w:p w:rsidR="00413F9C" w:rsidRDefault="00413F9C">
            <w:pPr>
              <w:pStyle w:val="ConsPlusNormal"/>
              <w:jc w:val="center"/>
            </w:pPr>
            <w:r>
              <w:t>48</w:t>
            </w:r>
          </w:p>
        </w:tc>
      </w:tr>
      <w:tr w:rsidR="00413F9C">
        <w:tc>
          <w:tcPr>
            <w:tcW w:w="794" w:type="dxa"/>
          </w:tcPr>
          <w:p w:rsidR="00413F9C" w:rsidRDefault="00413F9C">
            <w:pPr>
              <w:pStyle w:val="ConsPlusNormal"/>
              <w:jc w:val="center"/>
            </w:pPr>
            <w:r>
              <w:t>18.</w:t>
            </w:r>
          </w:p>
        </w:tc>
        <w:tc>
          <w:tcPr>
            <w:tcW w:w="3288" w:type="dxa"/>
          </w:tcPr>
          <w:p w:rsidR="00413F9C" w:rsidRDefault="00413F9C">
            <w:pPr>
              <w:pStyle w:val="ConsPlusNormal"/>
              <w:jc w:val="center"/>
            </w:pPr>
            <w:r>
              <w:t>МАЗ-551605-280</w:t>
            </w:r>
          </w:p>
        </w:tc>
        <w:tc>
          <w:tcPr>
            <w:tcW w:w="2721" w:type="dxa"/>
          </w:tcPr>
          <w:p w:rsidR="00413F9C" w:rsidRDefault="00413F9C">
            <w:pPr>
              <w:pStyle w:val="ConsPlusNormal"/>
              <w:jc w:val="center"/>
            </w:pPr>
            <w:r>
              <w:t>Автосамосвал</w:t>
            </w:r>
          </w:p>
        </w:tc>
        <w:tc>
          <w:tcPr>
            <w:tcW w:w="1191" w:type="dxa"/>
          </w:tcPr>
          <w:p w:rsidR="00413F9C" w:rsidRDefault="00413F9C">
            <w:pPr>
              <w:pStyle w:val="ConsPlusNormal"/>
              <w:jc w:val="center"/>
            </w:pPr>
            <w:r>
              <w:t>2011</w:t>
            </w:r>
          </w:p>
        </w:tc>
        <w:tc>
          <w:tcPr>
            <w:tcW w:w="1077" w:type="dxa"/>
          </w:tcPr>
          <w:p w:rsidR="00413F9C" w:rsidRDefault="00413F9C">
            <w:pPr>
              <w:pStyle w:val="ConsPlusNormal"/>
              <w:jc w:val="center"/>
            </w:pPr>
            <w:r>
              <w:t>0</w:t>
            </w:r>
          </w:p>
        </w:tc>
      </w:tr>
      <w:tr w:rsidR="00413F9C">
        <w:tc>
          <w:tcPr>
            <w:tcW w:w="794" w:type="dxa"/>
          </w:tcPr>
          <w:p w:rsidR="00413F9C" w:rsidRDefault="00413F9C">
            <w:pPr>
              <w:pStyle w:val="ConsPlusNormal"/>
              <w:jc w:val="center"/>
            </w:pPr>
            <w:r>
              <w:t>19.</w:t>
            </w:r>
          </w:p>
        </w:tc>
        <w:tc>
          <w:tcPr>
            <w:tcW w:w="3288" w:type="dxa"/>
          </w:tcPr>
          <w:p w:rsidR="00413F9C" w:rsidRDefault="00413F9C">
            <w:pPr>
              <w:pStyle w:val="ConsPlusNormal"/>
              <w:jc w:val="center"/>
            </w:pPr>
            <w:r>
              <w:t>КРАЗ 250</w:t>
            </w:r>
          </w:p>
        </w:tc>
        <w:tc>
          <w:tcPr>
            <w:tcW w:w="2721" w:type="dxa"/>
          </w:tcPr>
          <w:p w:rsidR="00413F9C" w:rsidRDefault="00413F9C">
            <w:pPr>
              <w:pStyle w:val="ConsPlusNormal"/>
              <w:jc w:val="center"/>
            </w:pPr>
          </w:p>
        </w:tc>
        <w:tc>
          <w:tcPr>
            <w:tcW w:w="1191" w:type="dxa"/>
          </w:tcPr>
          <w:p w:rsidR="00413F9C" w:rsidRDefault="00413F9C">
            <w:pPr>
              <w:pStyle w:val="ConsPlusNormal"/>
              <w:jc w:val="center"/>
            </w:pPr>
            <w:r>
              <w:t>1988</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20.</w:t>
            </w:r>
          </w:p>
        </w:tc>
        <w:tc>
          <w:tcPr>
            <w:tcW w:w="3288" w:type="dxa"/>
          </w:tcPr>
          <w:p w:rsidR="00413F9C" w:rsidRDefault="00413F9C">
            <w:pPr>
              <w:pStyle w:val="ConsPlusNormal"/>
              <w:jc w:val="center"/>
            </w:pPr>
            <w:r>
              <w:t>УАЗ-22069</w:t>
            </w:r>
          </w:p>
        </w:tc>
        <w:tc>
          <w:tcPr>
            <w:tcW w:w="2721" w:type="dxa"/>
          </w:tcPr>
          <w:p w:rsidR="00413F9C" w:rsidRDefault="00413F9C">
            <w:pPr>
              <w:pStyle w:val="ConsPlusNormal"/>
              <w:jc w:val="center"/>
            </w:pPr>
            <w:r>
              <w:t>Бортовой автомобиль</w:t>
            </w:r>
          </w:p>
        </w:tc>
        <w:tc>
          <w:tcPr>
            <w:tcW w:w="1191" w:type="dxa"/>
          </w:tcPr>
          <w:p w:rsidR="00413F9C" w:rsidRDefault="00413F9C">
            <w:pPr>
              <w:pStyle w:val="ConsPlusNormal"/>
              <w:jc w:val="center"/>
            </w:pPr>
            <w:r>
              <w:t>2004</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21.</w:t>
            </w:r>
          </w:p>
        </w:tc>
        <w:tc>
          <w:tcPr>
            <w:tcW w:w="3288" w:type="dxa"/>
          </w:tcPr>
          <w:p w:rsidR="00413F9C" w:rsidRDefault="00413F9C">
            <w:pPr>
              <w:pStyle w:val="ConsPlusNormal"/>
              <w:jc w:val="center"/>
            </w:pPr>
            <w:r>
              <w:t>УАЗ-22069</w:t>
            </w:r>
          </w:p>
        </w:tc>
        <w:tc>
          <w:tcPr>
            <w:tcW w:w="2721" w:type="dxa"/>
          </w:tcPr>
          <w:p w:rsidR="00413F9C" w:rsidRDefault="00413F9C">
            <w:pPr>
              <w:pStyle w:val="ConsPlusNormal"/>
              <w:jc w:val="center"/>
            </w:pPr>
            <w:r>
              <w:t>Автобус</w:t>
            </w:r>
          </w:p>
        </w:tc>
        <w:tc>
          <w:tcPr>
            <w:tcW w:w="1191" w:type="dxa"/>
          </w:tcPr>
          <w:p w:rsidR="00413F9C" w:rsidRDefault="00413F9C">
            <w:pPr>
              <w:pStyle w:val="ConsPlusNormal"/>
              <w:jc w:val="center"/>
            </w:pPr>
            <w:r>
              <w:t>2001</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22.</w:t>
            </w:r>
          </w:p>
        </w:tc>
        <w:tc>
          <w:tcPr>
            <w:tcW w:w="3288" w:type="dxa"/>
          </w:tcPr>
          <w:p w:rsidR="00413F9C" w:rsidRDefault="00413F9C">
            <w:pPr>
              <w:pStyle w:val="ConsPlusNormal"/>
              <w:jc w:val="center"/>
            </w:pPr>
            <w:r>
              <w:t>МД-532</w:t>
            </w:r>
          </w:p>
        </w:tc>
        <w:tc>
          <w:tcPr>
            <w:tcW w:w="2721" w:type="dxa"/>
          </w:tcPr>
          <w:p w:rsidR="00413F9C" w:rsidRDefault="00413F9C">
            <w:pPr>
              <w:pStyle w:val="ConsPlusNormal"/>
              <w:jc w:val="center"/>
            </w:pPr>
            <w:r>
              <w:t>Комбинированная уборочная машина</w:t>
            </w:r>
          </w:p>
        </w:tc>
        <w:tc>
          <w:tcPr>
            <w:tcW w:w="1191" w:type="dxa"/>
          </w:tcPr>
          <w:p w:rsidR="00413F9C" w:rsidRDefault="00413F9C">
            <w:pPr>
              <w:pStyle w:val="ConsPlusNormal"/>
              <w:jc w:val="center"/>
            </w:pPr>
            <w:r>
              <w:t>2005</w:t>
            </w:r>
          </w:p>
        </w:tc>
        <w:tc>
          <w:tcPr>
            <w:tcW w:w="1077" w:type="dxa"/>
          </w:tcPr>
          <w:p w:rsidR="00413F9C" w:rsidRDefault="00413F9C">
            <w:pPr>
              <w:pStyle w:val="ConsPlusNormal"/>
              <w:jc w:val="center"/>
            </w:pPr>
            <w:r>
              <w:t>98</w:t>
            </w:r>
          </w:p>
        </w:tc>
      </w:tr>
      <w:tr w:rsidR="00413F9C">
        <w:tc>
          <w:tcPr>
            <w:tcW w:w="794" w:type="dxa"/>
          </w:tcPr>
          <w:p w:rsidR="00413F9C" w:rsidRDefault="00413F9C">
            <w:pPr>
              <w:pStyle w:val="ConsPlusNormal"/>
              <w:jc w:val="center"/>
            </w:pPr>
            <w:r>
              <w:t>23.</w:t>
            </w:r>
          </w:p>
        </w:tc>
        <w:tc>
          <w:tcPr>
            <w:tcW w:w="3288" w:type="dxa"/>
          </w:tcPr>
          <w:p w:rsidR="00413F9C" w:rsidRDefault="00413F9C">
            <w:pPr>
              <w:pStyle w:val="ConsPlusNormal"/>
              <w:jc w:val="center"/>
            </w:pPr>
            <w:r>
              <w:t>ЗИЛ 431412</w:t>
            </w:r>
          </w:p>
        </w:tc>
        <w:tc>
          <w:tcPr>
            <w:tcW w:w="2721" w:type="dxa"/>
          </w:tcPr>
          <w:p w:rsidR="00413F9C" w:rsidRDefault="00413F9C">
            <w:pPr>
              <w:pStyle w:val="ConsPlusNormal"/>
              <w:jc w:val="center"/>
            </w:pPr>
            <w:r>
              <w:t>Пескоразбрасыватель</w:t>
            </w:r>
          </w:p>
        </w:tc>
        <w:tc>
          <w:tcPr>
            <w:tcW w:w="1191" w:type="dxa"/>
          </w:tcPr>
          <w:p w:rsidR="00413F9C" w:rsidRDefault="00413F9C">
            <w:pPr>
              <w:pStyle w:val="ConsPlusNormal"/>
              <w:jc w:val="center"/>
            </w:pPr>
            <w:r>
              <w:t>1988</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24.</w:t>
            </w:r>
          </w:p>
        </w:tc>
        <w:tc>
          <w:tcPr>
            <w:tcW w:w="3288" w:type="dxa"/>
          </w:tcPr>
          <w:p w:rsidR="00413F9C" w:rsidRDefault="00413F9C">
            <w:pPr>
              <w:pStyle w:val="ConsPlusNormal"/>
              <w:jc w:val="center"/>
            </w:pPr>
            <w:r>
              <w:t>МАЗКМ-32001-01</w:t>
            </w:r>
          </w:p>
        </w:tc>
        <w:tc>
          <w:tcPr>
            <w:tcW w:w="2721" w:type="dxa"/>
          </w:tcPr>
          <w:p w:rsidR="00413F9C" w:rsidRDefault="00413F9C">
            <w:pPr>
              <w:pStyle w:val="ConsPlusNormal"/>
              <w:jc w:val="center"/>
            </w:pPr>
            <w:r>
              <w:t>Подметально-уборочная машина</w:t>
            </w:r>
          </w:p>
        </w:tc>
        <w:tc>
          <w:tcPr>
            <w:tcW w:w="1191" w:type="dxa"/>
          </w:tcPr>
          <w:p w:rsidR="00413F9C" w:rsidRDefault="00413F9C">
            <w:pPr>
              <w:pStyle w:val="ConsPlusNormal"/>
              <w:jc w:val="center"/>
            </w:pPr>
            <w:r>
              <w:t>2006</w:t>
            </w:r>
          </w:p>
        </w:tc>
        <w:tc>
          <w:tcPr>
            <w:tcW w:w="1077" w:type="dxa"/>
          </w:tcPr>
          <w:p w:rsidR="00413F9C" w:rsidRDefault="00413F9C">
            <w:pPr>
              <w:pStyle w:val="ConsPlusNormal"/>
              <w:jc w:val="center"/>
            </w:pPr>
            <w:r>
              <w:t>77</w:t>
            </w:r>
          </w:p>
        </w:tc>
      </w:tr>
      <w:tr w:rsidR="00413F9C">
        <w:tc>
          <w:tcPr>
            <w:tcW w:w="794" w:type="dxa"/>
          </w:tcPr>
          <w:p w:rsidR="00413F9C" w:rsidRDefault="00413F9C">
            <w:pPr>
              <w:pStyle w:val="ConsPlusNormal"/>
              <w:jc w:val="center"/>
            </w:pPr>
            <w:r>
              <w:t>25.</w:t>
            </w:r>
          </w:p>
        </w:tc>
        <w:tc>
          <w:tcPr>
            <w:tcW w:w="3288" w:type="dxa"/>
          </w:tcPr>
          <w:p w:rsidR="00413F9C" w:rsidRDefault="00413F9C">
            <w:pPr>
              <w:pStyle w:val="ConsPlusNormal"/>
              <w:jc w:val="center"/>
            </w:pPr>
            <w:r>
              <w:t>ЗИЛ 433362</w:t>
            </w:r>
          </w:p>
        </w:tc>
        <w:tc>
          <w:tcPr>
            <w:tcW w:w="2721" w:type="dxa"/>
          </w:tcPr>
          <w:p w:rsidR="00413F9C" w:rsidRDefault="00413F9C">
            <w:pPr>
              <w:pStyle w:val="ConsPlusNormal"/>
              <w:jc w:val="center"/>
            </w:pPr>
            <w:r>
              <w:t>Пескоразбрасыватель</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26.</w:t>
            </w:r>
          </w:p>
        </w:tc>
        <w:tc>
          <w:tcPr>
            <w:tcW w:w="3288" w:type="dxa"/>
          </w:tcPr>
          <w:p w:rsidR="00413F9C" w:rsidRDefault="00413F9C">
            <w:pPr>
              <w:pStyle w:val="ConsPlusNormal"/>
              <w:jc w:val="center"/>
            </w:pPr>
            <w:r>
              <w:t>ЗИЛ 433362</w:t>
            </w:r>
          </w:p>
        </w:tc>
        <w:tc>
          <w:tcPr>
            <w:tcW w:w="2721" w:type="dxa"/>
          </w:tcPr>
          <w:p w:rsidR="00413F9C" w:rsidRDefault="00413F9C">
            <w:pPr>
              <w:pStyle w:val="ConsPlusNormal"/>
              <w:jc w:val="center"/>
            </w:pPr>
            <w:r>
              <w:t>Пескоразбрасыватель</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27.</w:t>
            </w:r>
          </w:p>
        </w:tc>
        <w:tc>
          <w:tcPr>
            <w:tcW w:w="3288" w:type="dxa"/>
          </w:tcPr>
          <w:p w:rsidR="00413F9C" w:rsidRDefault="00413F9C">
            <w:pPr>
              <w:pStyle w:val="ConsPlusNormal"/>
              <w:jc w:val="center"/>
            </w:pPr>
            <w:r>
              <w:t>К 701</w:t>
            </w:r>
          </w:p>
        </w:tc>
        <w:tc>
          <w:tcPr>
            <w:tcW w:w="2721" w:type="dxa"/>
          </w:tcPr>
          <w:p w:rsidR="00413F9C" w:rsidRDefault="00413F9C">
            <w:pPr>
              <w:pStyle w:val="ConsPlusNormal"/>
              <w:jc w:val="center"/>
            </w:pPr>
            <w:r>
              <w:t>Колесный трактор</w:t>
            </w:r>
          </w:p>
        </w:tc>
        <w:tc>
          <w:tcPr>
            <w:tcW w:w="1191" w:type="dxa"/>
          </w:tcPr>
          <w:p w:rsidR="00413F9C" w:rsidRDefault="00413F9C">
            <w:pPr>
              <w:pStyle w:val="ConsPlusNormal"/>
              <w:jc w:val="center"/>
            </w:pPr>
            <w:r>
              <w:t>1987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28.</w:t>
            </w:r>
          </w:p>
        </w:tc>
        <w:tc>
          <w:tcPr>
            <w:tcW w:w="3288" w:type="dxa"/>
          </w:tcPr>
          <w:p w:rsidR="00413F9C" w:rsidRDefault="00413F9C">
            <w:pPr>
              <w:pStyle w:val="ConsPlusNormal"/>
              <w:jc w:val="center"/>
            </w:pPr>
            <w:r>
              <w:t>ДУ 47 БГРС</w:t>
            </w:r>
          </w:p>
        </w:tc>
        <w:tc>
          <w:tcPr>
            <w:tcW w:w="2721" w:type="dxa"/>
          </w:tcPr>
          <w:p w:rsidR="00413F9C" w:rsidRDefault="00413F9C">
            <w:pPr>
              <w:pStyle w:val="ConsPlusNormal"/>
              <w:jc w:val="center"/>
            </w:pPr>
            <w:r>
              <w:t>Каток</w:t>
            </w:r>
          </w:p>
        </w:tc>
        <w:tc>
          <w:tcPr>
            <w:tcW w:w="1191" w:type="dxa"/>
          </w:tcPr>
          <w:p w:rsidR="00413F9C" w:rsidRDefault="00413F9C">
            <w:pPr>
              <w:pStyle w:val="ConsPlusNormal"/>
              <w:jc w:val="center"/>
            </w:pPr>
            <w:r>
              <w:t>2005</w:t>
            </w:r>
          </w:p>
        </w:tc>
        <w:tc>
          <w:tcPr>
            <w:tcW w:w="1077" w:type="dxa"/>
          </w:tcPr>
          <w:p w:rsidR="00413F9C" w:rsidRDefault="00413F9C">
            <w:pPr>
              <w:pStyle w:val="ConsPlusNormal"/>
              <w:jc w:val="center"/>
            </w:pPr>
            <w:r>
              <w:t>66</w:t>
            </w:r>
          </w:p>
        </w:tc>
      </w:tr>
      <w:tr w:rsidR="00413F9C">
        <w:tc>
          <w:tcPr>
            <w:tcW w:w="794" w:type="dxa"/>
          </w:tcPr>
          <w:p w:rsidR="00413F9C" w:rsidRDefault="00413F9C">
            <w:pPr>
              <w:pStyle w:val="ConsPlusNormal"/>
              <w:jc w:val="center"/>
            </w:pPr>
            <w:r>
              <w:t>29.</w:t>
            </w:r>
          </w:p>
        </w:tc>
        <w:tc>
          <w:tcPr>
            <w:tcW w:w="3288" w:type="dxa"/>
          </w:tcPr>
          <w:p w:rsidR="00413F9C" w:rsidRDefault="00413F9C">
            <w:pPr>
              <w:pStyle w:val="ConsPlusNormal"/>
              <w:jc w:val="center"/>
            </w:pPr>
            <w:r>
              <w:t>Б-10,0111-1 Е</w:t>
            </w:r>
          </w:p>
        </w:tc>
        <w:tc>
          <w:tcPr>
            <w:tcW w:w="2721" w:type="dxa"/>
          </w:tcPr>
          <w:p w:rsidR="00413F9C" w:rsidRDefault="00413F9C">
            <w:pPr>
              <w:pStyle w:val="ConsPlusNormal"/>
              <w:jc w:val="center"/>
            </w:pPr>
            <w:r>
              <w:t>Бульдозер</w:t>
            </w:r>
          </w:p>
        </w:tc>
        <w:tc>
          <w:tcPr>
            <w:tcW w:w="1191" w:type="dxa"/>
          </w:tcPr>
          <w:p w:rsidR="00413F9C" w:rsidRDefault="00413F9C">
            <w:pPr>
              <w:pStyle w:val="ConsPlusNormal"/>
              <w:jc w:val="center"/>
            </w:pPr>
            <w:r>
              <w:t>2008</w:t>
            </w:r>
          </w:p>
        </w:tc>
        <w:tc>
          <w:tcPr>
            <w:tcW w:w="1077" w:type="dxa"/>
          </w:tcPr>
          <w:p w:rsidR="00413F9C" w:rsidRDefault="00413F9C">
            <w:pPr>
              <w:pStyle w:val="ConsPlusNormal"/>
              <w:jc w:val="center"/>
            </w:pPr>
            <w:r>
              <w:t>29</w:t>
            </w:r>
          </w:p>
        </w:tc>
      </w:tr>
      <w:tr w:rsidR="00413F9C">
        <w:tc>
          <w:tcPr>
            <w:tcW w:w="794" w:type="dxa"/>
          </w:tcPr>
          <w:p w:rsidR="00413F9C" w:rsidRDefault="00413F9C">
            <w:pPr>
              <w:pStyle w:val="ConsPlusNormal"/>
              <w:jc w:val="center"/>
            </w:pPr>
            <w:r>
              <w:t>30.</w:t>
            </w:r>
          </w:p>
        </w:tc>
        <w:tc>
          <w:tcPr>
            <w:tcW w:w="3288" w:type="dxa"/>
          </w:tcPr>
          <w:p w:rsidR="00413F9C" w:rsidRDefault="00413F9C">
            <w:pPr>
              <w:pStyle w:val="ConsPlusNormal"/>
              <w:jc w:val="center"/>
            </w:pPr>
            <w:r>
              <w:t>ЕТ 25</w:t>
            </w:r>
          </w:p>
        </w:tc>
        <w:tc>
          <w:tcPr>
            <w:tcW w:w="2721" w:type="dxa"/>
          </w:tcPr>
          <w:p w:rsidR="00413F9C" w:rsidRDefault="00413F9C">
            <w:pPr>
              <w:pStyle w:val="ConsPlusNormal"/>
              <w:jc w:val="center"/>
            </w:pPr>
            <w:r>
              <w:t>Экскаватор</w:t>
            </w:r>
          </w:p>
        </w:tc>
        <w:tc>
          <w:tcPr>
            <w:tcW w:w="1191" w:type="dxa"/>
          </w:tcPr>
          <w:p w:rsidR="00413F9C" w:rsidRDefault="00413F9C">
            <w:pPr>
              <w:pStyle w:val="ConsPlusNormal"/>
              <w:jc w:val="center"/>
            </w:pPr>
            <w:r>
              <w:t>2002</w:t>
            </w:r>
          </w:p>
        </w:tc>
        <w:tc>
          <w:tcPr>
            <w:tcW w:w="1077" w:type="dxa"/>
          </w:tcPr>
          <w:p w:rsidR="00413F9C" w:rsidRDefault="00413F9C">
            <w:pPr>
              <w:pStyle w:val="ConsPlusNormal"/>
              <w:jc w:val="center"/>
            </w:pPr>
            <w:r>
              <w:t>87</w:t>
            </w:r>
          </w:p>
        </w:tc>
      </w:tr>
      <w:tr w:rsidR="00413F9C">
        <w:tc>
          <w:tcPr>
            <w:tcW w:w="794" w:type="dxa"/>
          </w:tcPr>
          <w:p w:rsidR="00413F9C" w:rsidRDefault="00413F9C">
            <w:pPr>
              <w:pStyle w:val="ConsPlusNormal"/>
              <w:jc w:val="center"/>
            </w:pPr>
            <w:r>
              <w:t>31.</w:t>
            </w:r>
          </w:p>
        </w:tc>
        <w:tc>
          <w:tcPr>
            <w:tcW w:w="3288" w:type="dxa"/>
          </w:tcPr>
          <w:p w:rsidR="00413F9C" w:rsidRDefault="00413F9C">
            <w:pPr>
              <w:pStyle w:val="ConsPlusNormal"/>
              <w:jc w:val="center"/>
            </w:pPr>
            <w:r>
              <w:t>ДТ 75</w:t>
            </w:r>
          </w:p>
        </w:tc>
        <w:tc>
          <w:tcPr>
            <w:tcW w:w="2721" w:type="dxa"/>
          </w:tcPr>
          <w:p w:rsidR="00413F9C" w:rsidRDefault="00413F9C">
            <w:pPr>
              <w:pStyle w:val="ConsPlusNormal"/>
              <w:jc w:val="center"/>
            </w:pPr>
            <w:r>
              <w:t>Бульдозер</w:t>
            </w:r>
          </w:p>
        </w:tc>
        <w:tc>
          <w:tcPr>
            <w:tcW w:w="1191" w:type="dxa"/>
          </w:tcPr>
          <w:p w:rsidR="00413F9C" w:rsidRDefault="00413F9C">
            <w:pPr>
              <w:pStyle w:val="ConsPlusNormal"/>
              <w:jc w:val="center"/>
            </w:pPr>
            <w:r>
              <w:t>1991</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32.</w:t>
            </w:r>
          </w:p>
        </w:tc>
        <w:tc>
          <w:tcPr>
            <w:tcW w:w="3288" w:type="dxa"/>
          </w:tcPr>
          <w:p w:rsidR="00413F9C" w:rsidRDefault="00413F9C">
            <w:pPr>
              <w:pStyle w:val="ConsPlusNormal"/>
              <w:jc w:val="center"/>
            </w:pPr>
            <w:r>
              <w:t>ДЗ180</w:t>
            </w:r>
          </w:p>
        </w:tc>
        <w:tc>
          <w:tcPr>
            <w:tcW w:w="2721" w:type="dxa"/>
          </w:tcPr>
          <w:p w:rsidR="00413F9C" w:rsidRDefault="00413F9C">
            <w:pPr>
              <w:pStyle w:val="ConsPlusNormal"/>
              <w:jc w:val="center"/>
            </w:pPr>
            <w:r>
              <w:t>Грейдер</w:t>
            </w:r>
          </w:p>
        </w:tc>
        <w:tc>
          <w:tcPr>
            <w:tcW w:w="1191" w:type="dxa"/>
          </w:tcPr>
          <w:p w:rsidR="00413F9C" w:rsidRDefault="00413F9C">
            <w:pPr>
              <w:pStyle w:val="ConsPlusNormal"/>
              <w:jc w:val="center"/>
            </w:pPr>
            <w:r>
              <w:t>1999</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33.</w:t>
            </w:r>
          </w:p>
        </w:tc>
        <w:tc>
          <w:tcPr>
            <w:tcW w:w="3288" w:type="dxa"/>
          </w:tcPr>
          <w:p w:rsidR="00413F9C" w:rsidRDefault="00413F9C">
            <w:pPr>
              <w:pStyle w:val="ConsPlusNormal"/>
              <w:jc w:val="center"/>
            </w:pPr>
            <w:r>
              <w:t>ТО 49</w:t>
            </w:r>
          </w:p>
        </w:tc>
        <w:tc>
          <w:tcPr>
            <w:tcW w:w="2721" w:type="dxa"/>
          </w:tcPr>
          <w:p w:rsidR="00413F9C" w:rsidRDefault="00413F9C">
            <w:pPr>
              <w:pStyle w:val="ConsPlusNormal"/>
              <w:jc w:val="center"/>
            </w:pPr>
            <w:r>
              <w:t>Экскаватор</w:t>
            </w:r>
          </w:p>
        </w:tc>
        <w:tc>
          <w:tcPr>
            <w:tcW w:w="1191" w:type="dxa"/>
          </w:tcPr>
          <w:p w:rsidR="00413F9C" w:rsidRDefault="00413F9C">
            <w:pPr>
              <w:pStyle w:val="ConsPlusNormal"/>
              <w:jc w:val="center"/>
            </w:pPr>
            <w:r>
              <w:t>1999</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34.</w:t>
            </w:r>
          </w:p>
        </w:tc>
        <w:tc>
          <w:tcPr>
            <w:tcW w:w="3288" w:type="dxa"/>
          </w:tcPr>
          <w:p w:rsidR="00413F9C" w:rsidRDefault="00413F9C">
            <w:pPr>
              <w:pStyle w:val="ConsPlusNormal"/>
              <w:jc w:val="center"/>
            </w:pPr>
            <w:r>
              <w:t>ДЗ 98 В 1</w:t>
            </w:r>
          </w:p>
        </w:tc>
        <w:tc>
          <w:tcPr>
            <w:tcW w:w="2721" w:type="dxa"/>
          </w:tcPr>
          <w:p w:rsidR="00413F9C" w:rsidRDefault="00413F9C">
            <w:pPr>
              <w:pStyle w:val="ConsPlusNormal"/>
              <w:jc w:val="center"/>
            </w:pPr>
            <w:r>
              <w:t>Грейдер</w:t>
            </w:r>
          </w:p>
        </w:tc>
        <w:tc>
          <w:tcPr>
            <w:tcW w:w="1191" w:type="dxa"/>
          </w:tcPr>
          <w:p w:rsidR="00413F9C" w:rsidRDefault="00413F9C">
            <w:pPr>
              <w:pStyle w:val="ConsPlusNormal"/>
              <w:jc w:val="center"/>
            </w:pPr>
            <w:r>
              <w:t>1993</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35.</w:t>
            </w:r>
          </w:p>
        </w:tc>
        <w:tc>
          <w:tcPr>
            <w:tcW w:w="3288" w:type="dxa"/>
          </w:tcPr>
          <w:p w:rsidR="00413F9C" w:rsidRDefault="00413F9C">
            <w:pPr>
              <w:pStyle w:val="ConsPlusNormal"/>
              <w:jc w:val="center"/>
            </w:pPr>
            <w:r>
              <w:t>ТО-18 Б</w:t>
            </w:r>
          </w:p>
        </w:tc>
        <w:tc>
          <w:tcPr>
            <w:tcW w:w="2721" w:type="dxa"/>
          </w:tcPr>
          <w:p w:rsidR="00413F9C" w:rsidRDefault="00413F9C">
            <w:pPr>
              <w:pStyle w:val="ConsPlusNormal"/>
              <w:jc w:val="center"/>
            </w:pPr>
            <w:r>
              <w:t>Погрузчик</w:t>
            </w:r>
          </w:p>
        </w:tc>
        <w:tc>
          <w:tcPr>
            <w:tcW w:w="1191" w:type="dxa"/>
          </w:tcPr>
          <w:p w:rsidR="00413F9C" w:rsidRDefault="00413F9C">
            <w:pPr>
              <w:pStyle w:val="ConsPlusNormal"/>
              <w:jc w:val="center"/>
            </w:pPr>
            <w:r>
              <w:t>2001</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36.</w:t>
            </w:r>
          </w:p>
        </w:tc>
        <w:tc>
          <w:tcPr>
            <w:tcW w:w="3288" w:type="dxa"/>
          </w:tcPr>
          <w:p w:rsidR="00413F9C" w:rsidRDefault="00413F9C">
            <w:pPr>
              <w:pStyle w:val="ConsPlusNormal"/>
              <w:jc w:val="center"/>
            </w:pPr>
            <w:r>
              <w:t>Т 30-69</w:t>
            </w:r>
          </w:p>
        </w:tc>
        <w:tc>
          <w:tcPr>
            <w:tcW w:w="2721" w:type="dxa"/>
          </w:tcPr>
          <w:p w:rsidR="00413F9C" w:rsidRDefault="00413F9C">
            <w:pPr>
              <w:pStyle w:val="ConsPlusNormal"/>
              <w:jc w:val="center"/>
            </w:pPr>
            <w:r>
              <w:t>Подметально-уборочная машина</w:t>
            </w:r>
          </w:p>
        </w:tc>
        <w:tc>
          <w:tcPr>
            <w:tcW w:w="1191" w:type="dxa"/>
          </w:tcPr>
          <w:p w:rsidR="00413F9C" w:rsidRDefault="00413F9C">
            <w:pPr>
              <w:pStyle w:val="ConsPlusNormal"/>
              <w:jc w:val="center"/>
            </w:pPr>
            <w:r>
              <w:t>2005</w:t>
            </w:r>
          </w:p>
        </w:tc>
        <w:tc>
          <w:tcPr>
            <w:tcW w:w="1077" w:type="dxa"/>
          </w:tcPr>
          <w:p w:rsidR="00413F9C" w:rsidRDefault="00413F9C">
            <w:pPr>
              <w:pStyle w:val="ConsPlusNormal"/>
              <w:jc w:val="center"/>
            </w:pPr>
            <w:r>
              <w:t>95</w:t>
            </w:r>
          </w:p>
        </w:tc>
      </w:tr>
      <w:tr w:rsidR="00413F9C">
        <w:tc>
          <w:tcPr>
            <w:tcW w:w="794" w:type="dxa"/>
          </w:tcPr>
          <w:p w:rsidR="00413F9C" w:rsidRDefault="00413F9C">
            <w:pPr>
              <w:pStyle w:val="ConsPlusNormal"/>
              <w:jc w:val="center"/>
            </w:pPr>
            <w:r>
              <w:t>37.</w:t>
            </w:r>
          </w:p>
        </w:tc>
        <w:tc>
          <w:tcPr>
            <w:tcW w:w="3288" w:type="dxa"/>
          </w:tcPr>
          <w:p w:rsidR="00413F9C" w:rsidRDefault="00413F9C">
            <w:pPr>
              <w:pStyle w:val="ConsPlusNormal"/>
              <w:jc w:val="center"/>
            </w:pPr>
            <w:r>
              <w:t>Т 30-69</w:t>
            </w:r>
          </w:p>
        </w:tc>
        <w:tc>
          <w:tcPr>
            <w:tcW w:w="2721" w:type="dxa"/>
          </w:tcPr>
          <w:p w:rsidR="00413F9C" w:rsidRDefault="00413F9C">
            <w:pPr>
              <w:pStyle w:val="ConsPlusNormal"/>
              <w:jc w:val="center"/>
            </w:pPr>
            <w:r>
              <w:t>Подметально-уборочная машина</w:t>
            </w:r>
          </w:p>
        </w:tc>
        <w:tc>
          <w:tcPr>
            <w:tcW w:w="1191" w:type="dxa"/>
          </w:tcPr>
          <w:p w:rsidR="00413F9C" w:rsidRDefault="00413F9C">
            <w:pPr>
              <w:pStyle w:val="ConsPlusNormal"/>
              <w:jc w:val="center"/>
            </w:pPr>
            <w:r>
              <w:t>2005</w:t>
            </w:r>
          </w:p>
        </w:tc>
        <w:tc>
          <w:tcPr>
            <w:tcW w:w="1077" w:type="dxa"/>
          </w:tcPr>
          <w:p w:rsidR="00413F9C" w:rsidRDefault="00413F9C">
            <w:pPr>
              <w:pStyle w:val="ConsPlusNormal"/>
              <w:jc w:val="center"/>
            </w:pPr>
            <w:r>
              <w:t>95</w:t>
            </w:r>
          </w:p>
        </w:tc>
      </w:tr>
      <w:tr w:rsidR="00413F9C">
        <w:tc>
          <w:tcPr>
            <w:tcW w:w="794" w:type="dxa"/>
          </w:tcPr>
          <w:p w:rsidR="00413F9C" w:rsidRDefault="00413F9C">
            <w:pPr>
              <w:pStyle w:val="ConsPlusNormal"/>
              <w:jc w:val="center"/>
            </w:pPr>
            <w:r>
              <w:lastRenderedPageBreak/>
              <w:t>38.</w:t>
            </w:r>
          </w:p>
        </w:tc>
        <w:tc>
          <w:tcPr>
            <w:tcW w:w="3288" w:type="dxa"/>
          </w:tcPr>
          <w:p w:rsidR="00413F9C" w:rsidRDefault="00413F9C">
            <w:pPr>
              <w:pStyle w:val="ConsPlusNormal"/>
              <w:jc w:val="center"/>
            </w:pPr>
            <w:r>
              <w:t>Беларус-82,1</w:t>
            </w:r>
          </w:p>
        </w:tc>
        <w:tc>
          <w:tcPr>
            <w:tcW w:w="2721" w:type="dxa"/>
          </w:tcPr>
          <w:p w:rsidR="00413F9C" w:rsidRDefault="00413F9C">
            <w:pPr>
              <w:pStyle w:val="ConsPlusNormal"/>
              <w:jc w:val="center"/>
            </w:pPr>
            <w:r>
              <w:t>Подметально-уборочная машина на шасси колесного трактора</w:t>
            </w:r>
          </w:p>
        </w:tc>
        <w:tc>
          <w:tcPr>
            <w:tcW w:w="1191" w:type="dxa"/>
          </w:tcPr>
          <w:p w:rsidR="00413F9C" w:rsidRDefault="00413F9C">
            <w:pPr>
              <w:pStyle w:val="ConsPlusNormal"/>
              <w:jc w:val="center"/>
            </w:pPr>
            <w:r>
              <w:t>2005</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39.</w:t>
            </w:r>
          </w:p>
        </w:tc>
        <w:tc>
          <w:tcPr>
            <w:tcW w:w="3288" w:type="dxa"/>
          </w:tcPr>
          <w:p w:rsidR="00413F9C" w:rsidRDefault="00413F9C">
            <w:pPr>
              <w:pStyle w:val="ConsPlusNormal"/>
              <w:jc w:val="center"/>
            </w:pPr>
            <w:r>
              <w:t>ДЗ 133</w:t>
            </w:r>
          </w:p>
        </w:tc>
        <w:tc>
          <w:tcPr>
            <w:tcW w:w="2721" w:type="dxa"/>
          </w:tcPr>
          <w:p w:rsidR="00413F9C" w:rsidRDefault="00413F9C">
            <w:pPr>
              <w:pStyle w:val="ConsPlusNormal"/>
              <w:jc w:val="center"/>
            </w:pPr>
            <w:r>
              <w:t>Бульдозер</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40.</w:t>
            </w:r>
          </w:p>
        </w:tc>
        <w:tc>
          <w:tcPr>
            <w:tcW w:w="3288" w:type="dxa"/>
          </w:tcPr>
          <w:p w:rsidR="00413F9C" w:rsidRDefault="00413F9C">
            <w:pPr>
              <w:pStyle w:val="ConsPlusNormal"/>
              <w:jc w:val="center"/>
            </w:pPr>
            <w:r>
              <w:t>МТЗ 82,1</w:t>
            </w:r>
          </w:p>
        </w:tc>
        <w:tc>
          <w:tcPr>
            <w:tcW w:w="2721" w:type="dxa"/>
          </w:tcPr>
          <w:p w:rsidR="00413F9C" w:rsidRDefault="00413F9C">
            <w:pPr>
              <w:pStyle w:val="ConsPlusNormal"/>
              <w:jc w:val="center"/>
            </w:pPr>
            <w:r>
              <w:t>Подметально-уборочная машина на шасси колесного трактора</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41.</w:t>
            </w:r>
          </w:p>
        </w:tc>
        <w:tc>
          <w:tcPr>
            <w:tcW w:w="3288" w:type="dxa"/>
          </w:tcPr>
          <w:p w:rsidR="00413F9C" w:rsidRDefault="00413F9C">
            <w:pPr>
              <w:pStyle w:val="ConsPlusNormal"/>
              <w:jc w:val="center"/>
            </w:pPr>
            <w:r>
              <w:t>МТЗ 82,1</w:t>
            </w:r>
          </w:p>
        </w:tc>
        <w:tc>
          <w:tcPr>
            <w:tcW w:w="2721" w:type="dxa"/>
          </w:tcPr>
          <w:p w:rsidR="00413F9C" w:rsidRDefault="00413F9C">
            <w:pPr>
              <w:pStyle w:val="ConsPlusNormal"/>
              <w:jc w:val="center"/>
            </w:pPr>
            <w:r>
              <w:t>Подметально-уборочная машина на шасси колесного трактора</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42.</w:t>
            </w:r>
          </w:p>
        </w:tc>
        <w:tc>
          <w:tcPr>
            <w:tcW w:w="3288" w:type="dxa"/>
          </w:tcPr>
          <w:p w:rsidR="00413F9C" w:rsidRDefault="00413F9C">
            <w:pPr>
              <w:pStyle w:val="ConsPlusNormal"/>
              <w:jc w:val="center"/>
            </w:pPr>
            <w:r>
              <w:t>МТЗ 82,1</w:t>
            </w:r>
          </w:p>
        </w:tc>
        <w:tc>
          <w:tcPr>
            <w:tcW w:w="2721" w:type="dxa"/>
          </w:tcPr>
          <w:p w:rsidR="00413F9C" w:rsidRDefault="00413F9C">
            <w:pPr>
              <w:pStyle w:val="ConsPlusNormal"/>
              <w:jc w:val="center"/>
            </w:pPr>
            <w:r>
              <w:t>Подметально-уборочная машина на шасси колесного трактора</w:t>
            </w:r>
          </w:p>
        </w:tc>
        <w:tc>
          <w:tcPr>
            <w:tcW w:w="1191" w:type="dxa"/>
          </w:tcPr>
          <w:p w:rsidR="00413F9C" w:rsidRDefault="00413F9C">
            <w:pPr>
              <w:pStyle w:val="ConsPlusNormal"/>
              <w:jc w:val="center"/>
            </w:pPr>
            <w:r>
              <w:t>1997</w:t>
            </w:r>
          </w:p>
        </w:tc>
        <w:tc>
          <w:tcPr>
            <w:tcW w:w="1077" w:type="dxa"/>
          </w:tcPr>
          <w:p w:rsidR="00413F9C" w:rsidRDefault="00413F9C">
            <w:pPr>
              <w:pStyle w:val="ConsPlusNormal"/>
              <w:jc w:val="center"/>
            </w:pPr>
            <w:r>
              <w:t>100</w:t>
            </w:r>
          </w:p>
        </w:tc>
      </w:tr>
      <w:tr w:rsidR="00413F9C">
        <w:tc>
          <w:tcPr>
            <w:tcW w:w="794" w:type="dxa"/>
          </w:tcPr>
          <w:p w:rsidR="00413F9C" w:rsidRDefault="00413F9C">
            <w:pPr>
              <w:pStyle w:val="ConsPlusNormal"/>
              <w:jc w:val="center"/>
            </w:pPr>
            <w:r>
              <w:t>43.</w:t>
            </w:r>
          </w:p>
        </w:tc>
        <w:tc>
          <w:tcPr>
            <w:tcW w:w="3288" w:type="dxa"/>
          </w:tcPr>
          <w:p w:rsidR="00413F9C" w:rsidRDefault="00413F9C">
            <w:pPr>
              <w:pStyle w:val="ConsPlusNormal"/>
              <w:jc w:val="center"/>
            </w:pPr>
            <w:r>
              <w:t>Bobcat S 205</w:t>
            </w:r>
          </w:p>
        </w:tc>
        <w:tc>
          <w:tcPr>
            <w:tcW w:w="2721" w:type="dxa"/>
          </w:tcPr>
          <w:p w:rsidR="00413F9C" w:rsidRDefault="00413F9C">
            <w:pPr>
              <w:pStyle w:val="ConsPlusNormal"/>
              <w:jc w:val="center"/>
            </w:pPr>
            <w:r>
              <w:t>Погрузчик</w:t>
            </w:r>
          </w:p>
        </w:tc>
        <w:tc>
          <w:tcPr>
            <w:tcW w:w="1191" w:type="dxa"/>
          </w:tcPr>
          <w:p w:rsidR="00413F9C" w:rsidRDefault="00413F9C">
            <w:pPr>
              <w:pStyle w:val="ConsPlusNormal"/>
              <w:jc w:val="center"/>
            </w:pPr>
            <w:r>
              <w:t>2011</w:t>
            </w:r>
          </w:p>
        </w:tc>
        <w:tc>
          <w:tcPr>
            <w:tcW w:w="1077" w:type="dxa"/>
          </w:tcPr>
          <w:p w:rsidR="00413F9C" w:rsidRDefault="00413F9C">
            <w:pPr>
              <w:pStyle w:val="ConsPlusNormal"/>
              <w:jc w:val="center"/>
            </w:pPr>
            <w:r>
              <w:t>16</w:t>
            </w:r>
          </w:p>
        </w:tc>
      </w:tr>
      <w:tr w:rsidR="00413F9C">
        <w:tc>
          <w:tcPr>
            <w:tcW w:w="794" w:type="dxa"/>
          </w:tcPr>
          <w:p w:rsidR="00413F9C" w:rsidRDefault="00413F9C">
            <w:pPr>
              <w:pStyle w:val="ConsPlusNormal"/>
              <w:jc w:val="center"/>
            </w:pPr>
            <w:r>
              <w:t>44.</w:t>
            </w:r>
          </w:p>
        </w:tc>
        <w:tc>
          <w:tcPr>
            <w:tcW w:w="3288" w:type="dxa"/>
          </w:tcPr>
          <w:p w:rsidR="00413F9C" w:rsidRDefault="00413F9C">
            <w:pPr>
              <w:pStyle w:val="ConsPlusNormal"/>
              <w:jc w:val="center"/>
            </w:pPr>
            <w:r>
              <w:t>Skid steer loader 450</w:t>
            </w:r>
          </w:p>
        </w:tc>
        <w:tc>
          <w:tcPr>
            <w:tcW w:w="2721" w:type="dxa"/>
          </w:tcPr>
          <w:p w:rsidR="00413F9C" w:rsidRDefault="00413F9C">
            <w:pPr>
              <w:pStyle w:val="ConsPlusNormal"/>
              <w:jc w:val="center"/>
            </w:pPr>
            <w:r>
              <w:t>Погрузчик</w:t>
            </w:r>
          </w:p>
        </w:tc>
        <w:tc>
          <w:tcPr>
            <w:tcW w:w="1191" w:type="dxa"/>
          </w:tcPr>
          <w:p w:rsidR="00413F9C" w:rsidRDefault="00413F9C">
            <w:pPr>
              <w:pStyle w:val="ConsPlusNormal"/>
              <w:jc w:val="center"/>
            </w:pPr>
            <w:r>
              <w:t>2007</w:t>
            </w:r>
          </w:p>
        </w:tc>
        <w:tc>
          <w:tcPr>
            <w:tcW w:w="1077" w:type="dxa"/>
          </w:tcPr>
          <w:p w:rsidR="00413F9C" w:rsidRDefault="00413F9C">
            <w:pPr>
              <w:pStyle w:val="ConsPlusNormal"/>
              <w:jc w:val="center"/>
            </w:pPr>
            <w:r>
              <w:t>85</w:t>
            </w:r>
          </w:p>
        </w:tc>
      </w:tr>
      <w:tr w:rsidR="00413F9C">
        <w:tc>
          <w:tcPr>
            <w:tcW w:w="794" w:type="dxa"/>
          </w:tcPr>
          <w:p w:rsidR="00413F9C" w:rsidRDefault="00413F9C">
            <w:pPr>
              <w:pStyle w:val="ConsPlusNormal"/>
              <w:jc w:val="center"/>
            </w:pPr>
            <w:r>
              <w:t>45.</w:t>
            </w:r>
          </w:p>
        </w:tc>
        <w:tc>
          <w:tcPr>
            <w:tcW w:w="3288" w:type="dxa"/>
          </w:tcPr>
          <w:p w:rsidR="00413F9C" w:rsidRDefault="00413F9C">
            <w:pPr>
              <w:pStyle w:val="ConsPlusNormal"/>
              <w:jc w:val="center"/>
            </w:pPr>
            <w:r>
              <w:t>Doosan 440 plus</w:t>
            </w:r>
          </w:p>
        </w:tc>
        <w:tc>
          <w:tcPr>
            <w:tcW w:w="2721" w:type="dxa"/>
          </w:tcPr>
          <w:p w:rsidR="00413F9C" w:rsidRDefault="00413F9C">
            <w:pPr>
              <w:pStyle w:val="ConsPlusNormal"/>
              <w:jc w:val="center"/>
            </w:pPr>
            <w:r>
              <w:t>Погрузчик</w:t>
            </w:r>
          </w:p>
        </w:tc>
        <w:tc>
          <w:tcPr>
            <w:tcW w:w="1191" w:type="dxa"/>
          </w:tcPr>
          <w:p w:rsidR="00413F9C" w:rsidRDefault="00413F9C">
            <w:pPr>
              <w:pStyle w:val="ConsPlusNormal"/>
              <w:jc w:val="center"/>
            </w:pPr>
            <w:r>
              <w:t>2008</w:t>
            </w:r>
          </w:p>
        </w:tc>
        <w:tc>
          <w:tcPr>
            <w:tcW w:w="1077" w:type="dxa"/>
          </w:tcPr>
          <w:p w:rsidR="00413F9C" w:rsidRDefault="00413F9C">
            <w:pPr>
              <w:pStyle w:val="ConsPlusNormal"/>
              <w:jc w:val="center"/>
            </w:pPr>
            <w:r>
              <w:t>39</w:t>
            </w:r>
          </w:p>
        </w:tc>
      </w:tr>
      <w:tr w:rsidR="00413F9C">
        <w:tc>
          <w:tcPr>
            <w:tcW w:w="794" w:type="dxa"/>
          </w:tcPr>
          <w:p w:rsidR="00413F9C" w:rsidRDefault="00413F9C">
            <w:pPr>
              <w:pStyle w:val="ConsPlusNormal"/>
              <w:jc w:val="center"/>
            </w:pPr>
            <w:r>
              <w:t>46.</w:t>
            </w:r>
          </w:p>
        </w:tc>
        <w:tc>
          <w:tcPr>
            <w:tcW w:w="3288" w:type="dxa"/>
          </w:tcPr>
          <w:p w:rsidR="00413F9C" w:rsidRDefault="00413F9C">
            <w:pPr>
              <w:pStyle w:val="ConsPlusNormal"/>
              <w:jc w:val="center"/>
            </w:pPr>
            <w:r>
              <w:t>МК 1500</w:t>
            </w:r>
          </w:p>
        </w:tc>
        <w:tc>
          <w:tcPr>
            <w:tcW w:w="2721" w:type="dxa"/>
          </w:tcPr>
          <w:p w:rsidR="00413F9C" w:rsidRDefault="00413F9C">
            <w:pPr>
              <w:pStyle w:val="ConsPlusNormal"/>
              <w:jc w:val="center"/>
            </w:pPr>
            <w:r>
              <w:t>Пылесос</w:t>
            </w:r>
          </w:p>
        </w:tc>
        <w:tc>
          <w:tcPr>
            <w:tcW w:w="1191" w:type="dxa"/>
          </w:tcPr>
          <w:p w:rsidR="00413F9C" w:rsidRDefault="00413F9C">
            <w:pPr>
              <w:pStyle w:val="ConsPlusNormal"/>
              <w:jc w:val="center"/>
            </w:pPr>
            <w:r>
              <w:t>2006</w:t>
            </w:r>
          </w:p>
        </w:tc>
        <w:tc>
          <w:tcPr>
            <w:tcW w:w="1077" w:type="dxa"/>
          </w:tcPr>
          <w:p w:rsidR="00413F9C" w:rsidRDefault="00413F9C">
            <w:pPr>
              <w:pStyle w:val="ConsPlusNormal"/>
              <w:jc w:val="center"/>
            </w:pPr>
            <w:r>
              <w:t>77</w:t>
            </w:r>
          </w:p>
        </w:tc>
      </w:tr>
      <w:tr w:rsidR="00413F9C">
        <w:tc>
          <w:tcPr>
            <w:tcW w:w="794" w:type="dxa"/>
          </w:tcPr>
          <w:p w:rsidR="00413F9C" w:rsidRDefault="00413F9C">
            <w:pPr>
              <w:pStyle w:val="ConsPlusNormal"/>
              <w:jc w:val="center"/>
            </w:pPr>
            <w:r>
              <w:t>47.</w:t>
            </w:r>
          </w:p>
        </w:tc>
        <w:tc>
          <w:tcPr>
            <w:tcW w:w="3288" w:type="dxa"/>
          </w:tcPr>
          <w:p w:rsidR="00413F9C" w:rsidRDefault="00413F9C">
            <w:pPr>
              <w:pStyle w:val="ConsPlusNormal"/>
              <w:jc w:val="center"/>
            </w:pPr>
            <w:r>
              <w:t>Mitsuber MG 165R</w:t>
            </w:r>
          </w:p>
        </w:tc>
        <w:tc>
          <w:tcPr>
            <w:tcW w:w="2721" w:type="dxa"/>
          </w:tcPr>
          <w:p w:rsidR="00413F9C" w:rsidRDefault="00413F9C">
            <w:pPr>
              <w:pStyle w:val="ConsPlusNormal"/>
              <w:jc w:val="center"/>
            </w:pPr>
            <w:r>
              <w:t>Автогрейдер</w:t>
            </w:r>
          </w:p>
        </w:tc>
        <w:tc>
          <w:tcPr>
            <w:tcW w:w="1191" w:type="dxa"/>
          </w:tcPr>
          <w:p w:rsidR="00413F9C" w:rsidRDefault="00413F9C">
            <w:pPr>
              <w:pStyle w:val="ConsPlusNormal"/>
              <w:jc w:val="center"/>
            </w:pPr>
            <w:r>
              <w:t>2011</w:t>
            </w:r>
          </w:p>
        </w:tc>
        <w:tc>
          <w:tcPr>
            <w:tcW w:w="1077" w:type="dxa"/>
          </w:tcPr>
          <w:p w:rsidR="00413F9C" w:rsidRDefault="00413F9C">
            <w:pPr>
              <w:pStyle w:val="ConsPlusNormal"/>
              <w:jc w:val="center"/>
            </w:pPr>
            <w:r>
              <w:t>0</w:t>
            </w:r>
          </w:p>
        </w:tc>
      </w:tr>
    </w:tbl>
    <w:p w:rsidR="00413F9C" w:rsidRDefault="00413F9C">
      <w:pPr>
        <w:pStyle w:val="ConsPlusNormal"/>
        <w:jc w:val="right"/>
      </w:pPr>
    </w:p>
    <w:p w:rsidR="00413F9C" w:rsidRDefault="00413F9C">
      <w:pPr>
        <w:pStyle w:val="ConsPlusNormal"/>
        <w:ind w:firstLine="540"/>
        <w:jc w:val="both"/>
      </w:pPr>
      <w:r>
        <w:t>Из 47 единиц техники подавляющая часть имеет износ 100%.</w:t>
      </w:r>
    </w:p>
    <w:p w:rsidR="00413F9C" w:rsidRDefault="00413F9C">
      <w:pPr>
        <w:pStyle w:val="ConsPlusNormal"/>
        <w:ind w:firstLine="540"/>
        <w:jc w:val="both"/>
      </w:pPr>
    </w:p>
    <w:p w:rsidR="00413F9C" w:rsidRDefault="00413F9C">
      <w:pPr>
        <w:pStyle w:val="ConsPlusNormal"/>
        <w:ind w:firstLine="540"/>
        <w:jc w:val="both"/>
        <w:outlineLvl w:val="3"/>
      </w:pPr>
      <w:bookmarkStart w:id="8" w:name="P1057"/>
      <w:bookmarkEnd w:id="8"/>
      <w:r>
        <w:t>3.1.2. Краткая характеристика предприятия ООО "ЭкоТех"</w:t>
      </w:r>
    </w:p>
    <w:p w:rsidR="00413F9C" w:rsidRDefault="00413F9C">
      <w:pPr>
        <w:pStyle w:val="ConsPlusNormal"/>
        <w:spacing w:before="220"/>
        <w:ind w:firstLine="540"/>
        <w:jc w:val="both"/>
      </w:pPr>
      <w:r>
        <w:t>ООО "ЭкоТех" осуществляет размещение ТБО на полигоне утилизации твердых бытовых отходов города Урай, расположенном в городе Урай, с левой стороны автодороги Урай-Устье-Аха. ООО "ЭкоТех" эксплуатирует полигон ТБО на основании договора аренды муниципального имущества N 7 от 14.12.2010.</w:t>
      </w:r>
    </w:p>
    <w:p w:rsidR="00413F9C" w:rsidRDefault="00413F9C">
      <w:pPr>
        <w:pStyle w:val="ConsPlusNormal"/>
        <w:spacing w:before="220"/>
        <w:ind w:firstLine="540"/>
        <w:jc w:val="both"/>
      </w:pPr>
      <w:r>
        <w:t>В соответствии со Схемой развития системы обращения с отходами производства и потребления на период до 2020 года, полигон ТБО города Урай подлежит реконструкции и приобретает статус межмуниципального полигона ТБО.</w:t>
      </w:r>
    </w:p>
    <w:p w:rsidR="00413F9C" w:rsidRDefault="00413F9C">
      <w:pPr>
        <w:pStyle w:val="ConsPlusNormal"/>
        <w:spacing w:before="220"/>
        <w:ind w:firstLine="540"/>
        <w:jc w:val="both"/>
      </w:pPr>
      <w:r>
        <w:t xml:space="preserve">В </w:t>
      </w:r>
      <w:hyperlink w:anchor="P1062" w:history="1">
        <w:r>
          <w:rPr>
            <w:color w:val="0000FF"/>
          </w:rPr>
          <w:t>таблице 3.2</w:t>
        </w:r>
      </w:hyperlink>
      <w:r>
        <w:t xml:space="preserve"> представлены характеристики полигона ТБО города Урай.</w:t>
      </w:r>
    </w:p>
    <w:p w:rsidR="00413F9C" w:rsidRDefault="00413F9C">
      <w:pPr>
        <w:pStyle w:val="ConsPlusNormal"/>
        <w:ind w:firstLine="540"/>
        <w:jc w:val="both"/>
      </w:pPr>
    </w:p>
    <w:p w:rsidR="00413F9C" w:rsidRDefault="00413F9C">
      <w:pPr>
        <w:pStyle w:val="ConsPlusNormal"/>
        <w:jc w:val="right"/>
        <w:outlineLvl w:val="4"/>
      </w:pPr>
      <w:bookmarkStart w:id="9" w:name="P1062"/>
      <w:bookmarkEnd w:id="9"/>
      <w:r>
        <w:t>Таблица 3.2</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960"/>
        <w:gridCol w:w="4365"/>
      </w:tblGrid>
      <w:tr w:rsidR="00413F9C">
        <w:tc>
          <w:tcPr>
            <w:tcW w:w="737" w:type="dxa"/>
          </w:tcPr>
          <w:p w:rsidR="00413F9C" w:rsidRDefault="00413F9C">
            <w:pPr>
              <w:pStyle w:val="ConsPlusNormal"/>
            </w:pPr>
            <w:r>
              <w:t>N п/п</w:t>
            </w:r>
          </w:p>
        </w:tc>
        <w:tc>
          <w:tcPr>
            <w:tcW w:w="3960" w:type="dxa"/>
          </w:tcPr>
          <w:p w:rsidR="00413F9C" w:rsidRDefault="00413F9C">
            <w:pPr>
              <w:pStyle w:val="ConsPlusNormal"/>
            </w:pPr>
            <w:r>
              <w:t>Наименование показателя</w:t>
            </w:r>
          </w:p>
        </w:tc>
        <w:tc>
          <w:tcPr>
            <w:tcW w:w="4365" w:type="dxa"/>
          </w:tcPr>
          <w:p w:rsidR="00413F9C" w:rsidRDefault="00413F9C">
            <w:pPr>
              <w:pStyle w:val="ConsPlusNormal"/>
            </w:pPr>
          </w:p>
        </w:tc>
      </w:tr>
      <w:tr w:rsidR="00413F9C">
        <w:tc>
          <w:tcPr>
            <w:tcW w:w="737" w:type="dxa"/>
          </w:tcPr>
          <w:p w:rsidR="00413F9C" w:rsidRDefault="00413F9C">
            <w:pPr>
              <w:pStyle w:val="ConsPlusNormal"/>
            </w:pPr>
            <w:r>
              <w:t>1.</w:t>
            </w:r>
          </w:p>
        </w:tc>
        <w:tc>
          <w:tcPr>
            <w:tcW w:w="3960" w:type="dxa"/>
          </w:tcPr>
          <w:p w:rsidR="00413F9C" w:rsidRDefault="00413F9C">
            <w:pPr>
              <w:pStyle w:val="ConsPlusNormal"/>
            </w:pPr>
            <w:r>
              <w:t>Вид объекта размещения</w:t>
            </w:r>
          </w:p>
        </w:tc>
        <w:tc>
          <w:tcPr>
            <w:tcW w:w="4365" w:type="dxa"/>
          </w:tcPr>
          <w:p w:rsidR="00413F9C" w:rsidRDefault="00413F9C">
            <w:pPr>
              <w:pStyle w:val="ConsPlusNormal"/>
            </w:pPr>
            <w:r>
              <w:t>Полигон ТБО</w:t>
            </w:r>
          </w:p>
        </w:tc>
      </w:tr>
      <w:tr w:rsidR="00413F9C">
        <w:tc>
          <w:tcPr>
            <w:tcW w:w="737" w:type="dxa"/>
          </w:tcPr>
          <w:p w:rsidR="00413F9C" w:rsidRDefault="00413F9C">
            <w:pPr>
              <w:pStyle w:val="ConsPlusNormal"/>
            </w:pPr>
            <w:r>
              <w:t>2.</w:t>
            </w:r>
          </w:p>
        </w:tc>
        <w:tc>
          <w:tcPr>
            <w:tcW w:w="3960" w:type="dxa"/>
          </w:tcPr>
          <w:p w:rsidR="00413F9C" w:rsidRDefault="00413F9C">
            <w:pPr>
              <w:pStyle w:val="ConsPlusNormal"/>
            </w:pPr>
            <w:r>
              <w:t>Год начала эксплуатации</w:t>
            </w:r>
          </w:p>
        </w:tc>
        <w:tc>
          <w:tcPr>
            <w:tcW w:w="4365" w:type="dxa"/>
          </w:tcPr>
          <w:p w:rsidR="00413F9C" w:rsidRDefault="00413F9C">
            <w:pPr>
              <w:pStyle w:val="ConsPlusNormal"/>
            </w:pPr>
            <w:r>
              <w:t>1999</w:t>
            </w:r>
          </w:p>
        </w:tc>
      </w:tr>
      <w:tr w:rsidR="00413F9C">
        <w:tc>
          <w:tcPr>
            <w:tcW w:w="737" w:type="dxa"/>
          </w:tcPr>
          <w:p w:rsidR="00413F9C" w:rsidRDefault="00413F9C">
            <w:pPr>
              <w:pStyle w:val="ConsPlusNormal"/>
            </w:pPr>
            <w:r>
              <w:t>3.1</w:t>
            </w:r>
          </w:p>
        </w:tc>
        <w:tc>
          <w:tcPr>
            <w:tcW w:w="3960" w:type="dxa"/>
          </w:tcPr>
          <w:p w:rsidR="00413F9C" w:rsidRDefault="00413F9C">
            <w:pPr>
              <w:pStyle w:val="ConsPlusNormal"/>
            </w:pPr>
            <w:r>
              <w:t>Владелец объекта</w:t>
            </w:r>
          </w:p>
        </w:tc>
        <w:tc>
          <w:tcPr>
            <w:tcW w:w="4365" w:type="dxa"/>
          </w:tcPr>
          <w:p w:rsidR="00413F9C" w:rsidRDefault="00413F9C">
            <w:pPr>
              <w:pStyle w:val="ConsPlusNormal"/>
            </w:pPr>
            <w:r>
              <w:t>Администрация г. Урай</w:t>
            </w:r>
          </w:p>
        </w:tc>
      </w:tr>
      <w:tr w:rsidR="00413F9C">
        <w:tc>
          <w:tcPr>
            <w:tcW w:w="737" w:type="dxa"/>
          </w:tcPr>
          <w:p w:rsidR="00413F9C" w:rsidRDefault="00413F9C">
            <w:pPr>
              <w:pStyle w:val="ConsPlusNormal"/>
            </w:pPr>
            <w:r>
              <w:t>3.2</w:t>
            </w:r>
          </w:p>
        </w:tc>
        <w:tc>
          <w:tcPr>
            <w:tcW w:w="3960" w:type="dxa"/>
          </w:tcPr>
          <w:p w:rsidR="00413F9C" w:rsidRDefault="00413F9C">
            <w:pPr>
              <w:pStyle w:val="ConsPlusNormal"/>
            </w:pPr>
            <w:r>
              <w:t>Документ, удостоверяющий право пользования, номер, дата, кем выдан</w:t>
            </w:r>
          </w:p>
        </w:tc>
        <w:tc>
          <w:tcPr>
            <w:tcW w:w="4365" w:type="dxa"/>
          </w:tcPr>
          <w:p w:rsidR="00413F9C" w:rsidRDefault="00413F9C">
            <w:pPr>
              <w:pStyle w:val="ConsPlusNormal"/>
            </w:pPr>
            <w:r>
              <w:t>1. Договор аренды земельного участка N 28/11 от 14.02.2011</w:t>
            </w:r>
          </w:p>
          <w:p w:rsidR="00413F9C" w:rsidRDefault="00413F9C">
            <w:pPr>
              <w:pStyle w:val="ConsPlusNormal"/>
            </w:pPr>
            <w:r>
              <w:lastRenderedPageBreak/>
              <w:t>2. Договор аренды муниципального имущества N 7 от 14.12.2010</w:t>
            </w:r>
          </w:p>
        </w:tc>
      </w:tr>
      <w:tr w:rsidR="00413F9C">
        <w:tc>
          <w:tcPr>
            <w:tcW w:w="737" w:type="dxa"/>
          </w:tcPr>
          <w:p w:rsidR="00413F9C" w:rsidRDefault="00413F9C">
            <w:pPr>
              <w:pStyle w:val="ConsPlusNormal"/>
            </w:pPr>
            <w:r>
              <w:lastRenderedPageBreak/>
              <w:t>3.3</w:t>
            </w:r>
          </w:p>
        </w:tc>
        <w:tc>
          <w:tcPr>
            <w:tcW w:w="3960" w:type="dxa"/>
          </w:tcPr>
          <w:p w:rsidR="00413F9C" w:rsidRDefault="00413F9C">
            <w:pPr>
              <w:pStyle w:val="ConsPlusNormal"/>
            </w:pPr>
            <w:r>
              <w:t>Наличие лицензии</w:t>
            </w:r>
          </w:p>
        </w:tc>
        <w:tc>
          <w:tcPr>
            <w:tcW w:w="4365" w:type="dxa"/>
          </w:tcPr>
          <w:p w:rsidR="00413F9C" w:rsidRDefault="00413F9C">
            <w:pPr>
              <w:pStyle w:val="ConsPlusNormal"/>
            </w:pPr>
            <w:r>
              <w:t>Лицензия на осуществление деятельности по сбору, использованию, обезвреживанию, транспортировке, размещению отходов I - IV класса опасности N 86-0038 от 28.01.2011</w:t>
            </w:r>
          </w:p>
        </w:tc>
      </w:tr>
      <w:tr w:rsidR="00413F9C">
        <w:tc>
          <w:tcPr>
            <w:tcW w:w="737" w:type="dxa"/>
          </w:tcPr>
          <w:p w:rsidR="00413F9C" w:rsidRDefault="00413F9C">
            <w:pPr>
              <w:pStyle w:val="ConsPlusNormal"/>
            </w:pPr>
            <w:r>
              <w:t>4.1</w:t>
            </w:r>
          </w:p>
        </w:tc>
        <w:tc>
          <w:tcPr>
            <w:tcW w:w="3960" w:type="dxa"/>
          </w:tcPr>
          <w:p w:rsidR="00413F9C" w:rsidRDefault="00413F9C">
            <w:pPr>
              <w:pStyle w:val="ConsPlusNormal"/>
            </w:pPr>
            <w:r>
              <w:t>Расположение объекта</w:t>
            </w:r>
          </w:p>
        </w:tc>
        <w:tc>
          <w:tcPr>
            <w:tcW w:w="4365" w:type="dxa"/>
          </w:tcPr>
          <w:p w:rsidR="00413F9C" w:rsidRDefault="00413F9C">
            <w:pPr>
              <w:pStyle w:val="ConsPlusNormal"/>
            </w:pPr>
            <w:r>
              <w:t>Полигон ТБО расположен на автодороге г. Урай - п. Междуреченский 15-й километр от г. Урай с левой стороны на землях гослесфонда, леса 3 группы, квартал 297 Урайского лесхоза Урайского лесничества</w:t>
            </w:r>
          </w:p>
        </w:tc>
      </w:tr>
      <w:tr w:rsidR="00413F9C">
        <w:tc>
          <w:tcPr>
            <w:tcW w:w="737" w:type="dxa"/>
          </w:tcPr>
          <w:p w:rsidR="00413F9C" w:rsidRDefault="00413F9C">
            <w:pPr>
              <w:pStyle w:val="ConsPlusNormal"/>
            </w:pPr>
            <w:r>
              <w:t>4.2</w:t>
            </w:r>
          </w:p>
        </w:tc>
        <w:tc>
          <w:tcPr>
            <w:tcW w:w="3960" w:type="dxa"/>
          </w:tcPr>
          <w:p w:rsidR="00413F9C" w:rsidRDefault="00413F9C">
            <w:pPr>
              <w:pStyle w:val="ConsPlusNormal"/>
            </w:pPr>
            <w:r>
              <w:t>Наименование муниципального образования</w:t>
            </w:r>
          </w:p>
        </w:tc>
        <w:tc>
          <w:tcPr>
            <w:tcW w:w="4365" w:type="dxa"/>
          </w:tcPr>
          <w:p w:rsidR="00413F9C" w:rsidRDefault="00413F9C">
            <w:pPr>
              <w:pStyle w:val="ConsPlusNormal"/>
            </w:pPr>
            <w:r>
              <w:t>Городской округ город Урай</w:t>
            </w:r>
          </w:p>
        </w:tc>
      </w:tr>
      <w:tr w:rsidR="00413F9C">
        <w:tc>
          <w:tcPr>
            <w:tcW w:w="737" w:type="dxa"/>
          </w:tcPr>
          <w:p w:rsidR="00413F9C" w:rsidRDefault="00413F9C">
            <w:pPr>
              <w:pStyle w:val="ConsPlusNormal"/>
            </w:pPr>
            <w:r>
              <w:t>5.</w:t>
            </w:r>
          </w:p>
        </w:tc>
        <w:tc>
          <w:tcPr>
            <w:tcW w:w="3960" w:type="dxa"/>
          </w:tcPr>
          <w:p w:rsidR="00413F9C" w:rsidRDefault="00413F9C">
            <w:pPr>
              <w:pStyle w:val="ConsPlusNormal"/>
            </w:pPr>
            <w:r>
              <w:t>Наличие проекта по рекультивации нарушенных земель, исполнитель и дата разработки проекта</w:t>
            </w:r>
          </w:p>
        </w:tc>
        <w:tc>
          <w:tcPr>
            <w:tcW w:w="4365" w:type="dxa"/>
          </w:tcPr>
          <w:p w:rsidR="00413F9C" w:rsidRDefault="00413F9C">
            <w:pPr>
              <w:pStyle w:val="ConsPlusNormal"/>
            </w:pPr>
            <w:r>
              <w:t>Проект объекта: "Городской полигон по утилизации бытовых отходов в г. Урае", исп. ОАО "Нефтегазпроект", г. Тюмень, 1997 г.</w:t>
            </w:r>
          </w:p>
        </w:tc>
      </w:tr>
      <w:tr w:rsidR="00413F9C">
        <w:tc>
          <w:tcPr>
            <w:tcW w:w="737" w:type="dxa"/>
          </w:tcPr>
          <w:p w:rsidR="00413F9C" w:rsidRDefault="00413F9C">
            <w:pPr>
              <w:pStyle w:val="ConsPlusNormal"/>
            </w:pPr>
            <w:r>
              <w:t>6.1</w:t>
            </w:r>
          </w:p>
        </w:tc>
        <w:tc>
          <w:tcPr>
            <w:tcW w:w="3960" w:type="dxa"/>
          </w:tcPr>
          <w:p w:rsidR="00413F9C" w:rsidRDefault="00413F9C">
            <w:pPr>
              <w:pStyle w:val="ConsPlusNormal"/>
            </w:pPr>
            <w:r>
              <w:t>Площадь полигона, га</w:t>
            </w:r>
          </w:p>
        </w:tc>
        <w:tc>
          <w:tcPr>
            <w:tcW w:w="4365" w:type="dxa"/>
          </w:tcPr>
          <w:p w:rsidR="00413F9C" w:rsidRDefault="00413F9C">
            <w:pPr>
              <w:pStyle w:val="ConsPlusNormal"/>
            </w:pPr>
            <w:r>
              <w:t>11,97</w:t>
            </w:r>
          </w:p>
        </w:tc>
      </w:tr>
      <w:tr w:rsidR="00413F9C">
        <w:tc>
          <w:tcPr>
            <w:tcW w:w="737" w:type="dxa"/>
          </w:tcPr>
          <w:p w:rsidR="00413F9C" w:rsidRDefault="00413F9C">
            <w:pPr>
              <w:pStyle w:val="ConsPlusNormal"/>
            </w:pPr>
            <w:r>
              <w:t>6.2</w:t>
            </w:r>
          </w:p>
        </w:tc>
        <w:tc>
          <w:tcPr>
            <w:tcW w:w="3960" w:type="dxa"/>
          </w:tcPr>
          <w:p w:rsidR="00413F9C" w:rsidRDefault="00413F9C">
            <w:pPr>
              <w:pStyle w:val="ConsPlusNormal"/>
            </w:pPr>
            <w:r>
              <w:t>В том числе, площадь участка складирования</w:t>
            </w:r>
          </w:p>
        </w:tc>
        <w:tc>
          <w:tcPr>
            <w:tcW w:w="4365" w:type="dxa"/>
          </w:tcPr>
          <w:p w:rsidR="00413F9C" w:rsidRDefault="00413F9C">
            <w:pPr>
              <w:pStyle w:val="ConsPlusNormal"/>
            </w:pPr>
            <w:r>
              <w:t>11,2</w:t>
            </w:r>
          </w:p>
        </w:tc>
      </w:tr>
      <w:tr w:rsidR="00413F9C">
        <w:tc>
          <w:tcPr>
            <w:tcW w:w="737" w:type="dxa"/>
          </w:tcPr>
          <w:p w:rsidR="00413F9C" w:rsidRDefault="00413F9C">
            <w:pPr>
              <w:pStyle w:val="ConsPlusNormal"/>
            </w:pPr>
            <w:r>
              <w:t>6.3</w:t>
            </w:r>
          </w:p>
        </w:tc>
        <w:tc>
          <w:tcPr>
            <w:tcW w:w="3960" w:type="dxa"/>
          </w:tcPr>
          <w:p w:rsidR="00413F9C" w:rsidRDefault="00413F9C">
            <w:pPr>
              <w:pStyle w:val="ConsPlusNormal"/>
            </w:pPr>
            <w:r>
              <w:t>Объем накопленных отходов, тыс. м3</w:t>
            </w:r>
          </w:p>
        </w:tc>
        <w:tc>
          <w:tcPr>
            <w:tcW w:w="4365" w:type="dxa"/>
          </w:tcPr>
          <w:p w:rsidR="00413F9C" w:rsidRDefault="00413F9C">
            <w:pPr>
              <w:pStyle w:val="ConsPlusNormal"/>
            </w:pPr>
            <w:r>
              <w:t>1489,04</w:t>
            </w:r>
          </w:p>
        </w:tc>
      </w:tr>
      <w:tr w:rsidR="00413F9C">
        <w:tc>
          <w:tcPr>
            <w:tcW w:w="737" w:type="dxa"/>
          </w:tcPr>
          <w:p w:rsidR="00413F9C" w:rsidRDefault="00413F9C">
            <w:pPr>
              <w:pStyle w:val="ConsPlusNormal"/>
            </w:pPr>
            <w:r>
              <w:t>6.4</w:t>
            </w:r>
          </w:p>
        </w:tc>
        <w:tc>
          <w:tcPr>
            <w:tcW w:w="3960" w:type="dxa"/>
          </w:tcPr>
          <w:p w:rsidR="00413F9C" w:rsidRDefault="00413F9C">
            <w:pPr>
              <w:pStyle w:val="ConsPlusNormal"/>
            </w:pPr>
            <w:r>
              <w:t>Планируемый срок эксплуатации</w:t>
            </w:r>
          </w:p>
        </w:tc>
        <w:tc>
          <w:tcPr>
            <w:tcW w:w="4365" w:type="dxa"/>
          </w:tcPr>
          <w:p w:rsidR="00413F9C" w:rsidRDefault="00413F9C">
            <w:pPr>
              <w:pStyle w:val="ConsPlusNormal"/>
            </w:pPr>
            <w:r>
              <w:t>25 лет</w:t>
            </w:r>
          </w:p>
        </w:tc>
      </w:tr>
      <w:tr w:rsidR="00413F9C">
        <w:tc>
          <w:tcPr>
            <w:tcW w:w="737" w:type="dxa"/>
          </w:tcPr>
          <w:p w:rsidR="00413F9C" w:rsidRDefault="00413F9C">
            <w:pPr>
              <w:pStyle w:val="ConsPlusNormal"/>
            </w:pPr>
            <w:r>
              <w:t>7.1</w:t>
            </w:r>
          </w:p>
        </w:tc>
        <w:tc>
          <w:tcPr>
            <w:tcW w:w="3960" w:type="dxa"/>
          </w:tcPr>
          <w:p w:rsidR="00413F9C" w:rsidRDefault="00413F9C">
            <w:pPr>
              <w:pStyle w:val="ConsPlusNormal"/>
            </w:pPr>
            <w:r>
              <w:t>Фактическая площадь объекта размещения отходов, га</w:t>
            </w:r>
          </w:p>
        </w:tc>
        <w:tc>
          <w:tcPr>
            <w:tcW w:w="4365" w:type="dxa"/>
          </w:tcPr>
          <w:p w:rsidR="00413F9C" w:rsidRDefault="00413F9C">
            <w:pPr>
              <w:pStyle w:val="ConsPlusNormal"/>
            </w:pPr>
            <w:r>
              <w:t>11,97</w:t>
            </w:r>
          </w:p>
        </w:tc>
      </w:tr>
      <w:tr w:rsidR="00413F9C">
        <w:tc>
          <w:tcPr>
            <w:tcW w:w="737" w:type="dxa"/>
          </w:tcPr>
          <w:p w:rsidR="00413F9C" w:rsidRDefault="00413F9C">
            <w:pPr>
              <w:pStyle w:val="ConsPlusNormal"/>
            </w:pPr>
            <w:r>
              <w:t>7.2</w:t>
            </w:r>
          </w:p>
        </w:tc>
        <w:tc>
          <w:tcPr>
            <w:tcW w:w="3960" w:type="dxa"/>
          </w:tcPr>
          <w:p w:rsidR="00413F9C" w:rsidRDefault="00413F9C">
            <w:pPr>
              <w:pStyle w:val="ConsPlusNormal"/>
            </w:pPr>
            <w:r>
              <w:t>Фактическая площадь участка складирования, га</w:t>
            </w:r>
          </w:p>
        </w:tc>
        <w:tc>
          <w:tcPr>
            <w:tcW w:w="4365" w:type="dxa"/>
          </w:tcPr>
          <w:p w:rsidR="00413F9C" w:rsidRDefault="00413F9C">
            <w:pPr>
              <w:pStyle w:val="ConsPlusNormal"/>
            </w:pPr>
            <w:r>
              <w:t>11,2</w:t>
            </w:r>
          </w:p>
        </w:tc>
      </w:tr>
      <w:tr w:rsidR="00413F9C">
        <w:tc>
          <w:tcPr>
            <w:tcW w:w="737" w:type="dxa"/>
          </w:tcPr>
          <w:p w:rsidR="00413F9C" w:rsidRDefault="00413F9C">
            <w:pPr>
              <w:pStyle w:val="ConsPlusNormal"/>
            </w:pPr>
            <w:r>
              <w:t>7.3</w:t>
            </w:r>
          </w:p>
        </w:tc>
        <w:tc>
          <w:tcPr>
            <w:tcW w:w="3960" w:type="dxa"/>
          </w:tcPr>
          <w:p w:rsidR="00413F9C" w:rsidRDefault="00413F9C">
            <w:pPr>
              <w:pStyle w:val="ConsPlusNormal"/>
            </w:pPr>
            <w:r>
              <w:t>Наличие нагорной канавы</w:t>
            </w:r>
          </w:p>
        </w:tc>
        <w:tc>
          <w:tcPr>
            <w:tcW w:w="4365" w:type="dxa"/>
          </w:tcPr>
          <w:p w:rsidR="00413F9C" w:rsidRDefault="00413F9C">
            <w:pPr>
              <w:pStyle w:val="ConsPlusNormal"/>
            </w:pPr>
            <w:r>
              <w:t>Нет</w:t>
            </w:r>
          </w:p>
        </w:tc>
      </w:tr>
      <w:tr w:rsidR="00413F9C">
        <w:tc>
          <w:tcPr>
            <w:tcW w:w="737" w:type="dxa"/>
          </w:tcPr>
          <w:p w:rsidR="00413F9C" w:rsidRDefault="00413F9C">
            <w:pPr>
              <w:pStyle w:val="ConsPlusNormal"/>
            </w:pPr>
            <w:r>
              <w:t>7.4</w:t>
            </w:r>
          </w:p>
        </w:tc>
        <w:tc>
          <w:tcPr>
            <w:tcW w:w="3960" w:type="dxa"/>
          </w:tcPr>
          <w:p w:rsidR="00413F9C" w:rsidRDefault="00413F9C">
            <w:pPr>
              <w:pStyle w:val="ConsPlusNormal"/>
            </w:pPr>
            <w:r>
              <w:t>Наличие ограждения или вала по периметру полигона</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7.5</w:t>
            </w:r>
          </w:p>
        </w:tc>
        <w:tc>
          <w:tcPr>
            <w:tcW w:w="3960" w:type="dxa"/>
          </w:tcPr>
          <w:p w:rsidR="00413F9C" w:rsidRDefault="00413F9C">
            <w:pPr>
              <w:pStyle w:val="ConsPlusNormal"/>
            </w:pPr>
            <w:r>
              <w:t>Наличие шлагбаума</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7.6</w:t>
            </w:r>
          </w:p>
        </w:tc>
        <w:tc>
          <w:tcPr>
            <w:tcW w:w="3960" w:type="dxa"/>
          </w:tcPr>
          <w:p w:rsidR="00413F9C" w:rsidRDefault="00413F9C">
            <w:pPr>
              <w:pStyle w:val="ConsPlusNormal"/>
            </w:pPr>
            <w:r>
              <w:t>Наличие противофильтрационного экрана</w:t>
            </w:r>
          </w:p>
        </w:tc>
        <w:tc>
          <w:tcPr>
            <w:tcW w:w="4365" w:type="dxa"/>
          </w:tcPr>
          <w:p w:rsidR="00413F9C" w:rsidRDefault="00413F9C">
            <w:pPr>
              <w:pStyle w:val="ConsPlusNormal"/>
            </w:pPr>
            <w:r>
              <w:t>Есть (глиняный "замок")</w:t>
            </w:r>
          </w:p>
        </w:tc>
      </w:tr>
      <w:tr w:rsidR="00413F9C">
        <w:tc>
          <w:tcPr>
            <w:tcW w:w="737" w:type="dxa"/>
          </w:tcPr>
          <w:p w:rsidR="00413F9C" w:rsidRDefault="00413F9C">
            <w:pPr>
              <w:pStyle w:val="ConsPlusNormal"/>
            </w:pPr>
            <w:r>
              <w:t>7.7</w:t>
            </w:r>
          </w:p>
        </w:tc>
        <w:tc>
          <w:tcPr>
            <w:tcW w:w="3960" w:type="dxa"/>
          </w:tcPr>
          <w:p w:rsidR="00413F9C" w:rsidRDefault="00413F9C">
            <w:pPr>
              <w:pStyle w:val="ConsPlusNormal"/>
            </w:pPr>
            <w:r>
              <w:t>Наличие противофильтрационного материала</w:t>
            </w:r>
          </w:p>
        </w:tc>
        <w:tc>
          <w:tcPr>
            <w:tcW w:w="4365" w:type="dxa"/>
          </w:tcPr>
          <w:p w:rsidR="00413F9C" w:rsidRDefault="00413F9C">
            <w:pPr>
              <w:pStyle w:val="ConsPlusNormal"/>
            </w:pPr>
            <w:r>
              <w:t>нет</w:t>
            </w:r>
          </w:p>
        </w:tc>
      </w:tr>
      <w:tr w:rsidR="00413F9C">
        <w:tc>
          <w:tcPr>
            <w:tcW w:w="737" w:type="dxa"/>
          </w:tcPr>
          <w:p w:rsidR="00413F9C" w:rsidRDefault="00413F9C">
            <w:pPr>
              <w:pStyle w:val="ConsPlusNormal"/>
            </w:pPr>
            <w:r>
              <w:t>7.8</w:t>
            </w:r>
          </w:p>
        </w:tc>
        <w:tc>
          <w:tcPr>
            <w:tcW w:w="3960" w:type="dxa"/>
          </w:tcPr>
          <w:p w:rsidR="00413F9C" w:rsidRDefault="00413F9C">
            <w:pPr>
              <w:pStyle w:val="ConsPlusNormal"/>
            </w:pPr>
            <w:r>
              <w:t>Наличие системы сбора фильтрата</w:t>
            </w:r>
          </w:p>
        </w:tc>
        <w:tc>
          <w:tcPr>
            <w:tcW w:w="4365" w:type="dxa"/>
          </w:tcPr>
          <w:p w:rsidR="00413F9C" w:rsidRDefault="00413F9C">
            <w:pPr>
              <w:pStyle w:val="ConsPlusNormal"/>
            </w:pPr>
            <w:r>
              <w:t>Нет</w:t>
            </w:r>
          </w:p>
        </w:tc>
      </w:tr>
      <w:tr w:rsidR="00413F9C">
        <w:tc>
          <w:tcPr>
            <w:tcW w:w="737" w:type="dxa"/>
          </w:tcPr>
          <w:p w:rsidR="00413F9C" w:rsidRDefault="00413F9C">
            <w:pPr>
              <w:pStyle w:val="ConsPlusNormal"/>
            </w:pPr>
            <w:r>
              <w:t>7.9</w:t>
            </w:r>
          </w:p>
        </w:tc>
        <w:tc>
          <w:tcPr>
            <w:tcW w:w="3960" w:type="dxa"/>
          </w:tcPr>
          <w:p w:rsidR="00413F9C" w:rsidRDefault="00413F9C">
            <w:pPr>
              <w:pStyle w:val="ConsPlusNormal"/>
            </w:pPr>
            <w:r>
              <w:t>Наличие контрольно-дезинфицирующей зоны для мойки колес</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7.10</w:t>
            </w:r>
          </w:p>
        </w:tc>
        <w:tc>
          <w:tcPr>
            <w:tcW w:w="3960" w:type="dxa"/>
          </w:tcPr>
          <w:p w:rsidR="00413F9C" w:rsidRDefault="00413F9C">
            <w:pPr>
              <w:pStyle w:val="ConsPlusNormal"/>
            </w:pPr>
            <w:r>
              <w:t>Наличие спроектированного участка сортировки отходов</w:t>
            </w:r>
          </w:p>
        </w:tc>
        <w:tc>
          <w:tcPr>
            <w:tcW w:w="4365" w:type="dxa"/>
          </w:tcPr>
          <w:p w:rsidR="00413F9C" w:rsidRDefault="00413F9C">
            <w:pPr>
              <w:pStyle w:val="ConsPlusNormal"/>
            </w:pPr>
            <w:r>
              <w:t>Нет</w:t>
            </w:r>
          </w:p>
        </w:tc>
      </w:tr>
      <w:tr w:rsidR="00413F9C">
        <w:tc>
          <w:tcPr>
            <w:tcW w:w="737" w:type="dxa"/>
          </w:tcPr>
          <w:p w:rsidR="00413F9C" w:rsidRDefault="00413F9C">
            <w:pPr>
              <w:pStyle w:val="ConsPlusNormal"/>
            </w:pPr>
            <w:r>
              <w:lastRenderedPageBreak/>
              <w:t>8.1</w:t>
            </w:r>
          </w:p>
        </w:tc>
        <w:tc>
          <w:tcPr>
            <w:tcW w:w="3960" w:type="dxa"/>
          </w:tcPr>
          <w:p w:rsidR="00413F9C" w:rsidRDefault="00413F9C">
            <w:pPr>
              <w:pStyle w:val="ConsPlusNormal"/>
            </w:pPr>
            <w:r>
              <w:t>Среднее количество размещенных отходов, тонн</w:t>
            </w:r>
          </w:p>
        </w:tc>
        <w:tc>
          <w:tcPr>
            <w:tcW w:w="4365" w:type="dxa"/>
          </w:tcPr>
          <w:p w:rsidR="00413F9C" w:rsidRDefault="00413F9C">
            <w:pPr>
              <w:pStyle w:val="ConsPlusNormal"/>
            </w:pPr>
            <w:r>
              <w:t>557203,6</w:t>
            </w:r>
          </w:p>
        </w:tc>
      </w:tr>
      <w:tr w:rsidR="00413F9C">
        <w:tc>
          <w:tcPr>
            <w:tcW w:w="737" w:type="dxa"/>
          </w:tcPr>
          <w:p w:rsidR="00413F9C" w:rsidRDefault="00413F9C">
            <w:pPr>
              <w:pStyle w:val="ConsPlusNormal"/>
            </w:pPr>
            <w:r>
              <w:t>8.2</w:t>
            </w:r>
          </w:p>
        </w:tc>
        <w:tc>
          <w:tcPr>
            <w:tcW w:w="3960" w:type="dxa"/>
          </w:tcPr>
          <w:p w:rsidR="00413F9C" w:rsidRDefault="00413F9C">
            <w:pPr>
              <w:pStyle w:val="ConsPlusNormal"/>
            </w:pPr>
            <w:r>
              <w:t>Среднее количество размещенных отходов, м</w:t>
            </w:r>
            <w:r>
              <w:rPr>
                <w:vertAlign w:val="superscript"/>
              </w:rPr>
              <w:t>3</w:t>
            </w:r>
          </w:p>
        </w:tc>
        <w:tc>
          <w:tcPr>
            <w:tcW w:w="4365" w:type="dxa"/>
          </w:tcPr>
          <w:p w:rsidR="00413F9C" w:rsidRDefault="00413F9C">
            <w:pPr>
              <w:pStyle w:val="ConsPlusNormal"/>
            </w:pPr>
            <w:r>
              <w:t>1489036,03</w:t>
            </w:r>
          </w:p>
        </w:tc>
      </w:tr>
      <w:tr w:rsidR="00413F9C">
        <w:tc>
          <w:tcPr>
            <w:tcW w:w="737" w:type="dxa"/>
          </w:tcPr>
          <w:p w:rsidR="00413F9C" w:rsidRDefault="00413F9C">
            <w:pPr>
              <w:pStyle w:val="ConsPlusNormal"/>
            </w:pPr>
            <w:r>
              <w:t>8.3</w:t>
            </w:r>
          </w:p>
        </w:tc>
        <w:tc>
          <w:tcPr>
            <w:tcW w:w="3960" w:type="dxa"/>
          </w:tcPr>
          <w:p w:rsidR="00413F9C" w:rsidRDefault="00413F9C">
            <w:pPr>
              <w:pStyle w:val="ConsPlusNormal"/>
            </w:pPr>
            <w:r>
              <w:t>Количество предприятий, транспортирующих отходы на полигон</w:t>
            </w:r>
          </w:p>
        </w:tc>
        <w:tc>
          <w:tcPr>
            <w:tcW w:w="4365" w:type="dxa"/>
          </w:tcPr>
          <w:p w:rsidR="00413F9C" w:rsidRDefault="00413F9C">
            <w:pPr>
              <w:pStyle w:val="ConsPlusNormal"/>
            </w:pPr>
            <w:r>
              <w:t>35</w:t>
            </w:r>
          </w:p>
        </w:tc>
      </w:tr>
      <w:tr w:rsidR="00413F9C">
        <w:tc>
          <w:tcPr>
            <w:tcW w:w="737" w:type="dxa"/>
          </w:tcPr>
          <w:p w:rsidR="00413F9C" w:rsidRDefault="00413F9C">
            <w:pPr>
              <w:pStyle w:val="ConsPlusNormal"/>
            </w:pPr>
            <w:r>
              <w:t>8.4</w:t>
            </w:r>
          </w:p>
        </w:tc>
        <w:tc>
          <w:tcPr>
            <w:tcW w:w="3960" w:type="dxa"/>
          </w:tcPr>
          <w:p w:rsidR="00413F9C" w:rsidRDefault="00413F9C">
            <w:pPr>
              <w:pStyle w:val="ConsPlusNormal"/>
            </w:pPr>
            <w:r>
              <w:t>Виды принимаемых отходов и их классы опасности</w:t>
            </w:r>
          </w:p>
        </w:tc>
        <w:tc>
          <w:tcPr>
            <w:tcW w:w="4365" w:type="dxa"/>
          </w:tcPr>
          <w:p w:rsidR="00413F9C" w:rsidRDefault="00413F9C">
            <w:pPr>
              <w:pStyle w:val="ConsPlusNormal"/>
            </w:pPr>
            <w:r>
              <w:t>ТБО и КГО 4 и 5 класса опасности</w:t>
            </w:r>
          </w:p>
        </w:tc>
      </w:tr>
      <w:tr w:rsidR="00413F9C">
        <w:tc>
          <w:tcPr>
            <w:tcW w:w="737" w:type="dxa"/>
          </w:tcPr>
          <w:p w:rsidR="00413F9C" w:rsidRDefault="00413F9C">
            <w:pPr>
              <w:pStyle w:val="ConsPlusNormal"/>
            </w:pPr>
            <w:r>
              <w:t>8.5</w:t>
            </w:r>
          </w:p>
        </w:tc>
        <w:tc>
          <w:tcPr>
            <w:tcW w:w="3960" w:type="dxa"/>
          </w:tcPr>
          <w:p w:rsidR="00413F9C" w:rsidRDefault="00413F9C">
            <w:pPr>
              <w:pStyle w:val="ConsPlusNormal"/>
            </w:pPr>
            <w:r>
              <w:t>Наличие контроля состава пребывающих отходов</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8.5.1</w:t>
            </w:r>
          </w:p>
        </w:tc>
        <w:tc>
          <w:tcPr>
            <w:tcW w:w="3960" w:type="dxa"/>
          </w:tcPr>
          <w:p w:rsidR="00413F9C" w:rsidRDefault="00413F9C">
            <w:pPr>
              <w:pStyle w:val="ConsPlusNormal"/>
            </w:pPr>
            <w:r>
              <w:t>радиационный</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8.5.2</w:t>
            </w:r>
          </w:p>
        </w:tc>
        <w:tc>
          <w:tcPr>
            <w:tcW w:w="3960" w:type="dxa"/>
          </w:tcPr>
          <w:p w:rsidR="00413F9C" w:rsidRDefault="00413F9C">
            <w:pPr>
              <w:pStyle w:val="ConsPlusNormal"/>
            </w:pPr>
            <w:r>
              <w:t>весовой</w:t>
            </w:r>
          </w:p>
        </w:tc>
        <w:tc>
          <w:tcPr>
            <w:tcW w:w="4365" w:type="dxa"/>
          </w:tcPr>
          <w:p w:rsidR="00413F9C" w:rsidRDefault="00413F9C">
            <w:pPr>
              <w:pStyle w:val="ConsPlusNormal"/>
            </w:pPr>
            <w:r>
              <w:t>Нет</w:t>
            </w:r>
          </w:p>
        </w:tc>
      </w:tr>
      <w:tr w:rsidR="00413F9C">
        <w:tc>
          <w:tcPr>
            <w:tcW w:w="737" w:type="dxa"/>
          </w:tcPr>
          <w:p w:rsidR="00413F9C" w:rsidRDefault="00413F9C">
            <w:pPr>
              <w:pStyle w:val="ConsPlusNormal"/>
            </w:pPr>
            <w:r>
              <w:t>8.5.3</w:t>
            </w:r>
          </w:p>
        </w:tc>
        <w:tc>
          <w:tcPr>
            <w:tcW w:w="3960" w:type="dxa"/>
          </w:tcPr>
          <w:p w:rsidR="00413F9C" w:rsidRDefault="00413F9C">
            <w:pPr>
              <w:pStyle w:val="ConsPlusNormal"/>
            </w:pPr>
            <w:r>
              <w:t>морфологический</w:t>
            </w:r>
          </w:p>
        </w:tc>
        <w:tc>
          <w:tcPr>
            <w:tcW w:w="4365" w:type="dxa"/>
          </w:tcPr>
          <w:p w:rsidR="00413F9C" w:rsidRDefault="00413F9C">
            <w:pPr>
              <w:pStyle w:val="ConsPlusNormal"/>
            </w:pPr>
            <w:r>
              <w:t>Нет</w:t>
            </w:r>
          </w:p>
        </w:tc>
      </w:tr>
      <w:tr w:rsidR="00413F9C">
        <w:tc>
          <w:tcPr>
            <w:tcW w:w="737" w:type="dxa"/>
          </w:tcPr>
          <w:p w:rsidR="00413F9C" w:rsidRDefault="00413F9C">
            <w:pPr>
              <w:pStyle w:val="ConsPlusNormal"/>
            </w:pPr>
            <w:r>
              <w:t>8.5.4</w:t>
            </w:r>
          </w:p>
        </w:tc>
        <w:tc>
          <w:tcPr>
            <w:tcW w:w="3960" w:type="dxa"/>
          </w:tcPr>
          <w:p w:rsidR="00413F9C" w:rsidRDefault="00413F9C">
            <w:pPr>
              <w:pStyle w:val="ConsPlusNormal"/>
            </w:pPr>
            <w:r>
              <w:t>Химический</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8.5.5</w:t>
            </w:r>
          </w:p>
        </w:tc>
        <w:tc>
          <w:tcPr>
            <w:tcW w:w="3960" w:type="dxa"/>
          </w:tcPr>
          <w:p w:rsidR="00413F9C" w:rsidRDefault="00413F9C">
            <w:pPr>
              <w:pStyle w:val="ConsPlusNormal"/>
            </w:pPr>
            <w:r>
              <w:t>аналитический</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8.6</w:t>
            </w:r>
          </w:p>
        </w:tc>
        <w:tc>
          <w:tcPr>
            <w:tcW w:w="3960" w:type="dxa"/>
          </w:tcPr>
          <w:p w:rsidR="00413F9C" w:rsidRDefault="00413F9C">
            <w:pPr>
              <w:pStyle w:val="ConsPlusNormal"/>
            </w:pPr>
            <w:r>
              <w:t>Наличие учета/регистрации количества принимаемых отходов</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8.7</w:t>
            </w:r>
          </w:p>
        </w:tc>
        <w:tc>
          <w:tcPr>
            <w:tcW w:w="3960" w:type="dxa"/>
          </w:tcPr>
          <w:p w:rsidR="00413F9C" w:rsidRDefault="00413F9C">
            <w:pPr>
              <w:pStyle w:val="ConsPlusNormal"/>
            </w:pPr>
            <w:r>
              <w:t>Наличие охраны</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8.8</w:t>
            </w:r>
          </w:p>
        </w:tc>
        <w:tc>
          <w:tcPr>
            <w:tcW w:w="3960" w:type="dxa"/>
          </w:tcPr>
          <w:p w:rsidR="00413F9C" w:rsidRDefault="00413F9C">
            <w:pPr>
              <w:pStyle w:val="ConsPlusNormal"/>
            </w:pPr>
            <w:r>
              <w:t>Наличие пожарного резервуара</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8.9</w:t>
            </w:r>
          </w:p>
        </w:tc>
        <w:tc>
          <w:tcPr>
            <w:tcW w:w="3960" w:type="dxa"/>
          </w:tcPr>
          <w:p w:rsidR="00413F9C" w:rsidRDefault="00413F9C">
            <w:pPr>
              <w:pStyle w:val="ConsPlusNormal"/>
            </w:pPr>
            <w:r>
              <w:t>Наличие запаса изолирующего грунта/инертных материалов</w:t>
            </w:r>
          </w:p>
        </w:tc>
        <w:tc>
          <w:tcPr>
            <w:tcW w:w="4365" w:type="dxa"/>
          </w:tcPr>
          <w:p w:rsidR="00413F9C" w:rsidRDefault="00413F9C">
            <w:pPr>
              <w:pStyle w:val="ConsPlusNormal"/>
            </w:pPr>
            <w:r>
              <w:t>Есть</w:t>
            </w:r>
          </w:p>
        </w:tc>
      </w:tr>
      <w:tr w:rsidR="00413F9C">
        <w:tc>
          <w:tcPr>
            <w:tcW w:w="737" w:type="dxa"/>
          </w:tcPr>
          <w:p w:rsidR="00413F9C" w:rsidRDefault="00413F9C">
            <w:pPr>
              <w:pStyle w:val="ConsPlusNormal"/>
            </w:pPr>
            <w:r>
              <w:t>8.10</w:t>
            </w:r>
          </w:p>
        </w:tc>
        <w:tc>
          <w:tcPr>
            <w:tcW w:w="3960" w:type="dxa"/>
          </w:tcPr>
          <w:p w:rsidR="00413F9C" w:rsidRDefault="00413F9C">
            <w:pPr>
              <w:pStyle w:val="ConsPlusNormal"/>
            </w:pPr>
            <w:r>
              <w:t>Наличие техники, обслуживающей полигон</w:t>
            </w:r>
          </w:p>
        </w:tc>
        <w:tc>
          <w:tcPr>
            <w:tcW w:w="4365" w:type="dxa"/>
          </w:tcPr>
          <w:p w:rsidR="00413F9C" w:rsidRDefault="00413F9C">
            <w:pPr>
              <w:pStyle w:val="ConsPlusNormal"/>
            </w:pPr>
            <w:r>
              <w:t>Применяется техника, взятая в аренду у ОАО "Дорожник":</w:t>
            </w:r>
          </w:p>
          <w:p w:rsidR="00413F9C" w:rsidRDefault="00413F9C">
            <w:pPr>
              <w:pStyle w:val="ConsPlusNormal"/>
              <w:ind w:left="283"/>
              <w:jc w:val="both"/>
            </w:pPr>
            <w:r>
              <w:t>1. Бульдозер на базе трактора Т-130 (Б-10.0111-1В);</w:t>
            </w:r>
          </w:p>
          <w:p w:rsidR="00413F9C" w:rsidRDefault="00413F9C">
            <w:pPr>
              <w:pStyle w:val="ConsPlusNormal"/>
              <w:ind w:left="283"/>
              <w:jc w:val="both"/>
            </w:pPr>
            <w:r>
              <w:t>2. КАМАЗ 55111;</w:t>
            </w:r>
          </w:p>
          <w:p w:rsidR="00413F9C" w:rsidRDefault="00413F9C">
            <w:pPr>
              <w:pStyle w:val="ConsPlusNormal"/>
              <w:ind w:left="283"/>
              <w:jc w:val="both"/>
            </w:pPr>
            <w:r>
              <w:t>3. ЗИЛ 433362 КО-713 (поливомоечная машина);</w:t>
            </w:r>
          </w:p>
          <w:p w:rsidR="00413F9C" w:rsidRDefault="00413F9C">
            <w:pPr>
              <w:pStyle w:val="ConsPlusNormal"/>
              <w:ind w:left="283"/>
              <w:jc w:val="both"/>
            </w:pPr>
            <w:r>
              <w:t>4. КАМАЗ 53213 (илососная машина);</w:t>
            </w:r>
          </w:p>
          <w:p w:rsidR="00413F9C" w:rsidRDefault="00413F9C">
            <w:pPr>
              <w:pStyle w:val="ConsPlusNormal"/>
              <w:ind w:left="283"/>
              <w:jc w:val="both"/>
            </w:pPr>
            <w:r>
              <w:t>5. ДЗ-133 (погрузчик).</w:t>
            </w:r>
          </w:p>
        </w:tc>
      </w:tr>
      <w:tr w:rsidR="00413F9C">
        <w:tc>
          <w:tcPr>
            <w:tcW w:w="737" w:type="dxa"/>
          </w:tcPr>
          <w:p w:rsidR="00413F9C" w:rsidRDefault="00413F9C">
            <w:pPr>
              <w:pStyle w:val="ConsPlusNormal"/>
            </w:pPr>
            <w:r>
              <w:t>9.1</w:t>
            </w:r>
          </w:p>
        </w:tc>
        <w:tc>
          <w:tcPr>
            <w:tcW w:w="3960" w:type="dxa"/>
          </w:tcPr>
          <w:p w:rsidR="00413F9C" w:rsidRDefault="00413F9C">
            <w:pPr>
              <w:pStyle w:val="ConsPlusNormal"/>
            </w:pPr>
            <w:r>
              <w:t>Мониторинг состояния окружающей среды</w:t>
            </w:r>
          </w:p>
        </w:tc>
        <w:tc>
          <w:tcPr>
            <w:tcW w:w="4365" w:type="dxa"/>
          </w:tcPr>
          <w:p w:rsidR="00413F9C" w:rsidRDefault="00413F9C">
            <w:pPr>
              <w:pStyle w:val="ConsPlusNormal"/>
            </w:pPr>
            <w:r>
              <w:t>Ведется в соответствии с программой экологического мониторинга</w:t>
            </w:r>
          </w:p>
        </w:tc>
      </w:tr>
      <w:tr w:rsidR="00413F9C">
        <w:tc>
          <w:tcPr>
            <w:tcW w:w="737" w:type="dxa"/>
          </w:tcPr>
          <w:p w:rsidR="00413F9C" w:rsidRDefault="00413F9C">
            <w:pPr>
              <w:pStyle w:val="ConsPlusNormal"/>
            </w:pPr>
            <w:r>
              <w:t>9.2</w:t>
            </w:r>
          </w:p>
        </w:tc>
        <w:tc>
          <w:tcPr>
            <w:tcW w:w="3960" w:type="dxa"/>
          </w:tcPr>
          <w:p w:rsidR="00413F9C" w:rsidRDefault="00413F9C">
            <w:pPr>
              <w:pStyle w:val="ConsPlusNormal"/>
            </w:pPr>
            <w:r>
              <w:t>Количество наблюдательных скважин</w:t>
            </w:r>
          </w:p>
        </w:tc>
        <w:tc>
          <w:tcPr>
            <w:tcW w:w="4365" w:type="dxa"/>
          </w:tcPr>
          <w:p w:rsidR="00413F9C" w:rsidRDefault="00413F9C">
            <w:pPr>
              <w:pStyle w:val="ConsPlusNormal"/>
            </w:pPr>
            <w:r>
              <w:t>4</w:t>
            </w:r>
          </w:p>
        </w:tc>
      </w:tr>
      <w:tr w:rsidR="00413F9C">
        <w:tc>
          <w:tcPr>
            <w:tcW w:w="737" w:type="dxa"/>
          </w:tcPr>
          <w:p w:rsidR="00413F9C" w:rsidRDefault="00413F9C">
            <w:pPr>
              <w:pStyle w:val="ConsPlusNormal"/>
            </w:pPr>
            <w:r>
              <w:t>9.3</w:t>
            </w:r>
          </w:p>
        </w:tc>
        <w:tc>
          <w:tcPr>
            <w:tcW w:w="3960" w:type="dxa"/>
          </w:tcPr>
          <w:p w:rsidR="00413F9C" w:rsidRDefault="00413F9C">
            <w:pPr>
              <w:pStyle w:val="ConsPlusNormal"/>
            </w:pPr>
            <w:r>
              <w:t>В т.ч. действующих</w:t>
            </w:r>
          </w:p>
        </w:tc>
        <w:tc>
          <w:tcPr>
            <w:tcW w:w="4365" w:type="dxa"/>
          </w:tcPr>
          <w:p w:rsidR="00413F9C" w:rsidRDefault="00413F9C">
            <w:pPr>
              <w:pStyle w:val="ConsPlusNormal"/>
            </w:pPr>
            <w:r>
              <w:t>4</w:t>
            </w:r>
          </w:p>
        </w:tc>
      </w:tr>
      <w:tr w:rsidR="00413F9C">
        <w:tc>
          <w:tcPr>
            <w:tcW w:w="737" w:type="dxa"/>
          </w:tcPr>
          <w:p w:rsidR="00413F9C" w:rsidRDefault="00413F9C">
            <w:pPr>
              <w:pStyle w:val="ConsPlusNormal"/>
            </w:pPr>
            <w:r>
              <w:t>9.4</w:t>
            </w:r>
          </w:p>
        </w:tc>
        <w:tc>
          <w:tcPr>
            <w:tcW w:w="3960" w:type="dxa"/>
          </w:tcPr>
          <w:p w:rsidR="00413F9C" w:rsidRDefault="00413F9C">
            <w:pPr>
              <w:pStyle w:val="ConsPlusNormal"/>
            </w:pPr>
            <w:r>
              <w:t>Не действующих</w:t>
            </w:r>
          </w:p>
        </w:tc>
        <w:tc>
          <w:tcPr>
            <w:tcW w:w="4365" w:type="dxa"/>
          </w:tcPr>
          <w:p w:rsidR="00413F9C" w:rsidRDefault="00413F9C">
            <w:pPr>
              <w:pStyle w:val="ConsPlusNormal"/>
            </w:pPr>
            <w:r>
              <w:t>-</w:t>
            </w:r>
          </w:p>
        </w:tc>
      </w:tr>
      <w:tr w:rsidR="00413F9C">
        <w:tc>
          <w:tcPr>
            <w:tcW w:w="737" w:type="dxa"/>
          </w:tcPr>
          <w:p w:rsidR="00413F9C" w:rsidRDefault="00413F9C">
            <w:pPr>
              <w:pStyle w:val="ConsPlusNormal"/>
            </w:pPr>
            <w:r>
              <w:t>9.5</w:t>
            </w:r>
          </w:p>
        </w:tc>
        <w:tc>
          <w:tcPr>
            <w:tcW w:w="3960" w:type="dxa"/>
          </w:tcPr>
          <w:p w:rsidR="00413F9C" w:rsidRDefault="00413F9C">
            <w:pPr>
              <w:pStyle w:val="ConsPlusNormal"/>
            </w:pPr>
            <w:r>
              <w:t>Дата последней уборки СЗЗ</w:t>
            </w:r>
          </w:p>
        </w:tc>
        <w:tc>
          <w:tcPr>
            <w:tcW w:w="4365" w:type="dxa"/>
          </w:tcPr>
          <w:p w:rsidR="00413F9C" w:rsidRDefault="00413F9C">
            <w:pPr>
              <w:pStyle w:val="ConsPlusNormal"/>
            </w:pPr>
            <w:r>
              <w:t>Май 2012 года</w:t>
            </w:r>
          </w:p>
        </w:tc>
      </w:tr>
      <w:tr w:rsidR="00413F9C">
        <w:tc>
          <w:tcPr>
            <w:tcW w:w="737" w:type="dxa"/>
          </w:tcPr>
          <w:p w:rsidR="00413F9C" w:rsidRDefault="00413F9C">
            <w:pPr>
              <w:pStyle w:val="ConsPlusNormal"/>
            </w:pPr>
            <w:r>
              <w:t>9.6</w:t>
            </w:r>
          </w:p>
        </w:tc>
        <w:tc>
          <w:tcPr>
            <w:tcW w:w="3960" w:type="dxa"/>
          </w:tcPr>
          <w:p w:rsidR="00413F9C" w:rsidRDefault="00413F9C">
            <w:pPr>
              <w:pStyle w:val="ConsPlusNormal"/>
            </w:pPr>
            <w:r>
              <w:t xml:space="preserve">Наличие утвержденного графика </w:t>
            </w:r>
            <w:r>
              <w:lastRenderedPageBreak/>
              <w:t>аналитического контроля</w:t>
            </w:r>
          </w:p>
        </w:tc>
        <w:tc>
          <w:tcPr>
            <w:tcW w:w="4365" w:type="dxa"/>
          </w:tcPr>
          <w:p w:rsidR="00413F9C" w:rsidRDefault="00413F9C">
            <w:pPr>
              <w:pStyle w:val="ConsPlusNormal"/>
            </w:pPr>
            <w:r>
              <w:lastRenderedPageBreak/>
              <w:t>Есть</w:t>
            </w:r>
          </w:p>
        </w:tc>
      </w:tr>
      <w:tr w:rsidR="00413F9C">
        <w:tc>
          <w:tcPr>
            <w:tcW w:w="737" w:type="dxa"/>
          </w:tcPr>
          <w:p w:rsidR="00413F9C" w:rsidRDefault="00413F9C">
            <w:pPr>
              <w:pStyle w:val="ConsPlusNormal"/>
            </w:pPr>
            <w:r>
              <w:lastRenderedPageBreak/>
              <w:t>9.7</w:t>
            </w:r>
          </w:p>
        </w:tc>
        <w:tc>
          <w:tcPr>
            <w:tcW w:w="3960" w:type="dxa"/>
          </w:tcPr>
          <w:p w:rsidR="00413F9C" w:rsidRDefault="00413F9C">
            <w:pPr>
              <w:pStyle w:val="ConsPlusNormal"/>
            </w:pPr>
            <w:r>
              <w:t>Выполнение графика контроля</w:t>
            </w:r>
          </w:p>
        </w:tc>
        <w:tc>
          <w:tcPr>
            <w:tcW w:w="4365" w:type="dxa"/>
          </w:tcPr>
          <w:p w:rsidR="00413F9C" w:rsidRDefault="00413F9C">
            <w:pPr>
              <w:pStyle w:val="ConsPlusNormal"/>
            </w:pPr>
            <w:r>
              <w:t>Выполняется</w:t>
            </w:r>
          </w:p>
        </w:tc>
      </w:tr>
      <w:tr w:rsidR="00413F9C">
        <w:tc>
          <w:tcPr>
            <w:tcW w:w="737" w:type="dxa"/>
          </w:tcPr>
          <w:p w:rsidR="00413F9C" w:rsidRDefault="00413F9C">
            <w:pPr>
              <w:pStyle w:val="ConsPlusNormal"/>
            </w:pPr>
            <w:r>
              <w:t>10.</w:t>
            </w:r>
          </w:p>
        </w:tc>
        <w:tc>
          <w:tcPr>
            <w:tcW w:w="3960" w:type="dxa"/>
          </w:tcPr>
          <w:p w:rsidR="00413F9C" w:rsidRDefault="00413F9C">
            <w:pPr>
              <w:pStyle w:val="ConsPlusNormal"/>
            </w:pPr>
            <w:r>
              <w:t>Наличие на территории объекта накопления жидких отходов, их емкость, м</w:t>
            </w:r>
            <w:r>
              <w:rPr>
                <w:vertAlign w:val="superscript"/>
              </w:rPr>
              <w:t>3</w:t>
            </w:r>
          </w:p>
        </w:tc>
        <w:tc>
          <w:tcPr>
            <w:tcW w:w="4365" w:type="dxa"/>
          </w:tcPr>
          <w:p w:rsidR="00413F9C" w:rsidRDefault="00413F9C">
            <w:pPr>
              <w:pStyle w:val="ConsPlusNormal"/>
            </w:pPr>
            <w:r>
              <w:t>Нет</w:t>
            </w:r>
          </w:p>
        </w:tc>
      </w:tr>
    </w:tbl>
    <w:p w:rsidR="00413F9C" w:rsidRDefault="00413F9C">
      <w:pPr>
        <w:pStyle w:val="ConsPlusNormal"/>
      </w:pPr>
    </w:p>
    <w:p w:rsidR="00413F9C" w:rsidRDefault="00413F9C">
      <w:pPr>
        <w:pStyle w:val="ConsPlusNormal"/>
        <w:jc w:val="center"/>
        <w:outlineLvl w:val="2"/>
      </w:pPr>
      <w:r>
        <w:t>3.2. Организация сбора, удаления и обезвреживания отходов</w:t>
      </w:r>
    </w:p>
    <w:p w:rsidR="00413F9C" w:rsidRDefault="00413F9C">
      <w:pPr>
        <w:pStyle w:val="ConsPlusNormal"/>
        <w:ind w:firstLine="540"/>
        <w:jc w:val="both"/>
      </w:pPr>
    </w:p>
    <w:p w:rsidR="00413F9C" w:rsidRDefault="00413F9C">
      <w:pPr>
        <w:pStyle w:val="ConsPlusNormal"/>
        <w:ind w:firstLine="540"/>
        <w:jc w:val="both"/>
        <w:outlineLvl w:val="3"/>
      </w:pPr>
      <w:r>
        <w:t>3.2.1. Нормы накопления бытовых отходов</w:t>
      </w:r>
    </w:p>
    <w:p w:rsidR="00413F9C" w:rsidRDefault="00413F9C">
      <w:pPr>
        <w:pStyle w:val="ConsPlusNormal"/>
        <w:spacing w:before="220"/>
        <w:ind w:firstLine="540"/>
        <w:jc w:val="both"/>
      </w:pPr>
      <w:r>
        <w:t>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w:t>
      </w:r>
    </w:p>
    <w:p w:rsidR="00413F9C" w:rsidRDefault="00413F9C">
      <w:pPr>
        <w:pStyle w:val="ConsPlusNormal"/>
        <w:spacing w:before="220"/>
        <w:ind w:firstLine="540"/>
        <w:jc w:val="both"/>
      </w:pPr>
      <w:r>
        <w:t>Нормы накопления - это количество отходов, образующихся на расчетную единицу (человек - для жилищного фонда; одно место в гостинице, 1 м2 торговой площади для магазинов и складов и т.д.) в единицу времени (день, год). Нормы накопления определяют в единицах массы (кг, т) или в объеме (л, м3).</w:t>
      </w:r>
    </w:p>
    <w:p w:rsidR="00413F9C" w:rsidRDefault="00413F9C">
      <w:pPr>
        <w:pStyle w:val="ConsPlusNormal"/>
        <w:spacing w:before="220"/>
        <w:ind w:firstLine="540"/>
        <w:jc w:val="both"/>
      </w:pPr>
      <w:r>
        <w:t>На величину норм накопления и состав отходов для жилого сектора влияют такие факторы, как степень благоустройства жилищного фонда (наличие мусоропроводов, газа, водопровода, канализации, системы отопления), этажность, вид топлива при местном отоплении, климатические условия (различная продолжительность отопительного периода).</w:t>
      </w:r>
    </w:p>
    <w:p w:rsidR="00413F9C" w:rsidRDefault="00413F9C">
      <w:pPr>
        <w:pStyle w:val="ConsPlusNormal"/>
        <w:spacing w:before="220"/>
        <w:ind w:firstLine="540"/>
        <w:jc w:val="both"/>
      </w:pPr>
      <w:r>
        <w:t>В зависимости от уровня инженерного оборудования, дома (здания) делятся на две основные категории:</w:t>
      </w:r>
    </w:p>
    <w:p w:rsidR="00413F9C" w:rsidRDefault="00413F9C">
      <w:pPr>
        <w:pStyle w:val="ConsPlusNormal"/>
        <w:spacing w:before="220"/>
        <w:ind w:firstLine="540"/>
        <w:jc w:val="both"/>
      </w:pPr>
      <w:r>
        <w:t>- с полным инженерным обеспечением, в том числе с мусоропроводами (благоустроенный жилищный фонд);</w:t>
      </w:r>
    </w:p>
    <w:p w:rsidR="00413F9C" w:rsidRDefault="00413F9C">
      <w:pPr>
        <w:pStyle w:val="ConsPlusNormal"/>
        <w:spacing w:before="220"/>
        <w:ind w:firstLine="540"/>
        <w:jc w:val="both"/>
      </w:pPr>
      <w:r>
        <w:t>- с отсутствием какого-либо инженерного оборудования (неблагоустроенный жилищный фонд).</w:t>
      </w:r>
    </w:p>
    <w:p w:rsidR="00413F9C" w:rsidRDefault="00413F9C">
      <w:pPr>
        <w:pStyle w:val="ConsPlusNormal"/>
        <w:spacing w:before="220"/>
        <w:ind w:firstLine="540"/>
        <w:jc w:val="both"/>
      </w:pPr>
      <w:r>
        <w:t>Динамика поступления отходов от юридических лиц неодинакова и зависит от специфики их хозяйственной деятельности. Для учета образования отходов от различных категорий объектов и с целью практического использования полученных данных нормы накопления отходов должны корректироваться не реже 1 раза в 3 года.</w:t>
      </w:r>
    </w:p>
    <w:p w:rsidR="00413F9C" w:rsidRDefault="00413F9C">
      <w:pPr>
        <w:pStyle w:val="ConsPlusNormal"/>
        <w:spacing w:before="220"/>
        <w:ind w:firstLine="540"/>
        <w:jc w:val="both"/>
      </w:pPr>
      <w:r>
        <w:t>В настоящее время нормы накопления отходов для населения варьируются значительно в зависимости от места расположения города или поселка. Нормы накопления отходов производства и потребления косвенно характеризуют уровень жизни населения в районе, области или в населенном пункте.</w:t>
      </w:r>
    </w:p>
    <w:p w:rsidR="00413F9C" w:rsidRDefault="00413F9C">
      <w:pPr>
        <w:pStyle w:val="ConsPlusNormal"/>
        <w:spacing w:before="220"/>
        <w:ind w:firstLine="540"/>
        <w:jc w:val="both"/>
      </w:pPr>
      <w:r>
        <w:t>В настоящее время в городе Урай нормы накопления для населения и объектов инфраструктуры не установлены.</w:t>
      </w:r>
    </w:p>
    <w:p w:rsidR="00413F9C" w:rsidRDefault="00413F9C">
      <w:pPr>
        <w:pStyle w:val="ConsPlusNormal"/>
        <w:ind w:firstLine="540"/>
        <w:jc w:val="both"/>
      </w:pPr>
    </w:p>
    <w:p w:rsidR="00413F9C" w:rsidRDefault="00413F9C">
      <w:pPr>
        <w:pStyle w:val="ConsPlusNormal"/>
        <w:ind w:firstLine="540"/>
        <w:jc w:val="both"/>
        <w:outlineLvl w:val="3"/>
      </w:pPr>
      <w:r>
        <w:t>3.2.2. Объемы работ по сбору и вывозу отходов</w:t>
      </w:r>
    </w:p>
    <w:p w:rsidR="00413F9C" w:rsidRDefault="00413F9C">
      <w:pPr>
        <w:pStyle w:val="ConsPlusNormal"/>
        <w:spacing w:before="220"/>
        <w:ind w:firstLine="540"/>
        <w:jc w:val="both"/>
      </w:pPr>
      <w:r>
        <w:t xml:space="preserve">В </w:t>
      </w:r>
      <w:hyperlink w:anchor="P1225" w:history="1">
        <w:r>
          <w:rPr>
            <w:color w:val="0000FF"/>
          </w:rPr>
          <w:t>таблице 3.3</w:t>
        </w:r>
      </w:hyperlink>
      <w:r>
        <w:t xml:space="preserve"> представлены данные о количестве ТБО, вывезенных в 2010 и 2011 годах.</w:t>
      </w:r>
    </w:p>
    <w:p w:rsidR="00413F9C" w:rsidRDefault="00413F9C">
      <w:pPr>
        <w:pStyle w:val="ConsPlusNormal"/>
      </w:pPr>
    </w:p>
    <w:p w:rsidR="00413F9C" w:rsidRDefault="00413F9C">
      <w:pPr>
        <w:pStyle w:val="ConsPlusNormal"/>
        <w:jc w:val="right"/>
        <w:outlineLvl w:val="4"/>
      </w:pPr>
      <w:bookmarkStart w:id="10" w:name="P1225"/>
      <w:bookmarkEnd w:id="10"/>
      <w:r>
        <w:t>Таблица 3.3</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413F9C">
        <w:tc>
          <w:tcPr>
            <w:tcW w:w="5669" w:type="dxa"/>
          </w:tcPr>
          <w:p w:rsidR="00413F9C" w:rsidRDefault="00413F9C">
            <w:pPr>
              <w:pStyle w:val="ConsPlusNormal"/>
              <w:jc w:val="center"/>
            </w:pPr>
            <w:r>
              <w:lastRenderedPageBreak/>
              <w:t>Наименование поставщика отходов</w:t>
            </w:r>
          </w:p>
        </w:tc>
        <w:tc>
          <w:tcPr>
            <w:tcW w:w="1701" w:type="dxa"/>
          </w:tcPr>
          <w:p w:rsidR="00413F9C" w:rsidRDefault="00413F9C">
            <w:pPr>
              <w:pStyle w:val="ConsPlusNormal"/>
              <w:jc w:val="center"/>
            </w:pPr>
            <w:r>
              <w:t>2010 г., м</w:t>
            </w:r>
            <w:r>
              <w:rPr>
                <w:vertAlign w:val="superscript"/>
              </w:rPr>
              <w:t>3</w:t>
            </w:r>
          </w:p>
        </w:tc>
        <w:tc>
          <w:tcPr>
            <w:tcW w:w="1701" w:type="dxa"/>
          </w:tcPr>
          <w:p w:rsidR="00413F9C" w:rsidRDefault="00413F9C">
            <w:pPr>
              <w:pStyle w:val="ConsPlusNormal"/>
              <w:jc w:val="center"/>
            </w:pPr>
            <w:r>
              <w:t>2011 г., м</w:t>
            </w:r>
            <w:r>
              <w:rPr>
                <w:vertAlign w:val="superscript"/>
              </w:rPr>
              <w:t>3</w:t>
            </w:r>
          </w:p>
        </w:tc>
      </w:tr>
      <w:tr w:rsidR="00413F9C">
        <w:tc>
          <w:tcPr>
            <w:tcW w:w="5669" w:type="dxa"/>
          </w:tcPr>
          <w:p w:rsidR="00413F9C" w:rsidRDefault="00413F9C">
            <w:pPr>
              <w:pStyle w:val="ConsPlusNormal"/>
            </w:pPr>
            <w:r>
              <w:t>Население</w:t>
            </w:r>
          </w:p>
        </w:tc>
        <w:tc>
          <w:tcPr>
            <w:tcW w:w="1701" w:type="dxa"/>
          </w:tcPr>
          <w:p w:rsidR="00413F9C" w:rsidRDefault="00413F9C">
            <w:pPr>
              <w:pStyle w:val="ConsPlusNormal"/>
              <w:jc w:val="center"/>
            </w:pPr>
            <w:r>
              <w:t>94175</w:t>
            </w:r>
          </w:p>
        </w:tc>
        <w:tc>
          <w:tcPr>
            <w:tcW w:w="1701" w:type="dxa"/>
          </w:tcPr>
          <w:p w:rsidR="00413F9C" w:rsidRDefault="00413F9C">
            <w:pPr>
              <w:pStyle w:val="ConsPlusNormal"/>
              <w:jc w:val="center"/>
            </w:pPr>
            <w:r>
              <w:t>77236</w:t>
            </w:r>
          </w:p>
        </w:tc>
      </w:tr>
      <w:tr w:rsidR="00413F9C">
        <w:tc>
          <w:tcPr>
            <w:tcW w:w="5669" w:type="dxa"/>
          </w:tcPr>
          <w:p w:rsidR="00413F9C" w:rsidRDefault="00413F9C">
            <w:pPr>
              <w:pStyle w:val="ConsPlusNormal"/>
            </w:pPr>
            <w:r>
              <w:t>Организации и учреждения общественного назначения, торговые предприятия</w:t>
            </w:r>
          </w:p>
        </w:tc>
        <w:tc>
          <w:tcPr>
            <w:tcW w:w="1701" w:type="dxa"/>
          </w:tcPr>
          <w:p w:rsidR="00413F9C" w:rsidRDefault="00413F9C">
            <w:pPr>
              <w:pStyle w:val="ConsPlusNormal"/>
              <w:jc w:val="center"/>
            </w:pPr>
            <w:r>
              <w:t>33233</w:t>
            </w:r>
          </w:p>
        </w:tc>
        <w:tc>
          <w:tcPr>
            <w:tcW w:w="1701" w:type="dxa"/>
          </w:tcPr>
          <w:p w:rsidR="00413F9C" w:rsidRDefault="00413F9C">
            <w:pPr>
              <w:pStyle w:val="ConsPlusNormal"/>
              <w:jc w:val="center"/>
            </w:pPr>
            <w:r>
              <w:t>47120</w:t>
            </w:r>
          </w:p>
        </w:tc>
      </w:tr>
      <w:tr w:rsidR="00413F9C">
        <w:tc>
          <w:tcPr>
            <w:tcW w:w="5669" w:type="dxa"/>
          </w:tcPr>
          <w:p w:rsidR="00413F9C" w:rsidRDefault="00413F9C">
            <w:pPr>
              <w:pStyle w:val="ConsPlusNormal"/>
            </w:pPr>
            <w:r>
              <w:t>Прочие</w:t>
            </w:r>
          </w:p>
        </w:tc>
        <w:tc>
          <w:tcPr>
            <w:tcW w:w="1701" w:type="dxa"/>
          </w:tcPr>
          <w:p w:rsidR="00413F9C" w:rsidRDefault="00413F9C">
            <w:pPr>
              <w:pStyle w:val="ConsPlusNormal"/>
              <w:jc w:val="center"/>
            </w:pPr>
            <w:r>
              <w:t>-</w:t>
            </w:r>
          </w:p>
        </w:tc>
        <w:tc>
          <w:tcPr>
            <w:tcW w:w="1701" w:type="dxa"/>
          </w:tcPr>
          <w:p w:rsidR="00413F9C" w:rsidRDefault="00413F9C">
            <w:pPr>
              <w:pStyle w:val="ConsPlusNormal"/>
              <w:jc w:val="center"/>
            </w:pPr>
            <w:r>
              <w:t>-</w:t>
            </w:r>
          </w:p>
        </w:tc>
      </w:tr>
      <w:tr w:rsidR="00413F9C">
        <w:tc>
          <w:tcPr>
            <w:tcW w:w="5669" w:type="dxa"/>
          </w:tcPr>
          <w:p w:rsidR="00413F9C" w:rsidRDefault="00413F9C">
            <w:pPr>
              <w:pStyle w:val="ConsPlusNormal"/>
            </w:pPr>
            <w:r>
              <w:t>ИТОГО</w:t>
            </w:r>
          </w:p>
        </w:tc>
        <w:tc>
          <w:tcPr>
            <w:tcW w:w="1701" w:type="dxa"/>
          </w:tcPr>
          <w:p w:rsidR="00413F9C" w:rsidRDefault="00413F9C">
            <w:pPr>
              <w:pStyle w:val="ConsPlusNormal"/>
              <w:jc w:val="center"/>
            </w:pPr>
            <w:r>
              <w:t>127408</w:t>
            </w:r>
          </w:p>
        </w:tc>
        <w:tc>
          <w:tcPr>
            <w:tcW w:w="1701" w:type="dxa"/>
          </w:tcPr>
          <w:p w:rsidR="00413F9C" w:rsidRDefault="00413F9C">
            <w:pPr>
              <w:pStyle w:val="ConsPlusNormal"/>
              <w:jc w:val="center"/>
            </w:pPr>
            <w:r>
              <w:t>124356</w:t>
            </w:r>
          </w:p>
        </w:tc>
      </w:tr>
    </w:tbl>
    <w:p w:rsidR="00413F9C" w:rsidRDefault="00413F9C">
      <w:pPr>
        <w:pStyle w:val="ConsPlusNormal"/>
        <w:jc w:val="right"/>
      </w:pPr>
    </w:p>
    <w:p w:rsidR="00413F9C" w:rsidRDefault="00413F9C">
      <w:pPr>
        <w:pStyle w:val="ConsPlusNormal"/>
        <w:ind w:firstLine="540"/>
        <w:jc w:val="both"/>
        <w:outlineLvl w:val="3"/>
      </w:pPr>
      <w:r>
        <w:t>3.2.3. Система сбора и вывоза отходов</w:t>
      </w:r>
    </w:p>
    <w:p w:rsidR="00413F9C" w:rsidRDefault="00413F9C">
      <w:pPr>
        <w:pStyle w:val="ConsPlusNormal"/>
        <w:ind w:firstLine="540"/>
        <w:jc w:val="both"/>
      </w:pPr>
    </w:p>
    <w:p w:rsidR="00413F9C" w:rsidRDefault="00413F9C">
      <w:pPr>
        <w:pStyle w:val="ConsPlusNormal"/>
        <w:ind w:firstLine="540"/>
        <w:jc w:val="both"/>
        <w:outlineLvl w:val="4"/>
      </w:pPr>
      <w:r>
        <w:t>3.2.3.1. Население</w:t>
      </w:r>
    </w:p>
    <w:p w:rsidR="00413F9C" w:rsidRDefault="00413F9C">
      <w:pPr>
        <w:pStyle w:val="ConsPlusNormal"/>
        <w:spacing w:before="220"/>
        <w:ind w:firstLine="540"/>
        <w:jc w:val="both"/>
      </w:pPr>
      <w:r>
        <w:t>Организация работ по сбору и вывозу отходов потребления осуществляется следующими организациями:</w:t>
      </w:r>
    </w:p>
    <w:p w:rsidR="00413F9C" w:rsidRDefault="00413F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413F9C">
        <w:tc>
          <w:tcPr>
            <w:tcW w:w="5896" w:type="dxa"/>
          </w:tcPr>
          <w:p w:rsidR="00413F9C" w:rsidRDefault="00413F9C">
            <w:pPr>
              <w:pStyle w:val="ConsPlusNormal"/>
            </w:pPr>
            <w:r>
              <w:t>Сбор и вывоз отходов населения благоустроенного жилищного фонда</w:t>
            </w:r>
          </w:p>
        </w:tc>
        <w:tc>
          <w:tcPr>
            <w:tcW w:w="3175" w:type="dxa"/>
          </w:tcPr>
          <w:p w:rsidR="00413F9C" w:rsidRDefault="00413F9C">
            <w:pPr>
              <w:pStyle w:val="ConsPlusNormal"/>
            </w:pPr>
            <w:r>
              <w:t>ОАО "Дорожник", УК ООО "Урайжилремсервис"</w:t>
            </w:r>
          </w:p>
        </w:tc>
      </w:tr>
      <w:tr w:rsidR="00413F9C">
        <w:tc>
          <w:tcPr>
            <w:tcW w:w="5896" w:type="dxa"/>
          </w:tcPr>
          <w:p w:rsidR="00413F9C" w:rsidRDefault="00413F9C">
            <w:pPr>
              <w:pStyle w:val="ConsPlusNormal"/>
            </w:pPr>
            <w:r>
              <w:t>Сбор и вывоз отходов населения неблагоустроенного жилищного фонда</w:t>
            </w:r>
          </w:p>
        </w:tc>
        <w:tc>
          <w:tcPr>
            <w:tcW w:w="3175" w:type="dxa"/>
          </w:tcPr>
          <w:p w:rsidR="00413F9C" w:rsidRDefault="00413F9C">
            <w:pPr>
              <w:pStyle w:val="ConsPlusNormal"/>
            </w:pPr>
            <w:r>
              <w:t>ОАО "Дорожник", УК ООО "Урайжилремсервис"</w:t>
            </w:r>
          </w:p>
        </w:tc>
      </w:tr>
      <w:tr w:rsidR="00413F9C">
        <w:tc>
          <w:tcPr>
            <w:tcW w:w="5896" w:type="dxa"/>
          </w:tcPr>
          <w:p w:rsidR="00413F9C" w:rsidRDefault="00413F9C">
            <w:pPr>
              <w:pStyle w:val="ConsPlusNormal"/>
            </w:pPr>
            <w:r>
              <w:t>Сбор и вывоз крупногабаритных отходов населения благоустроенного жилищного фонда</w:t>
            </w:r>
          </w:p>
        </w:tc>
        <w:tc>
          <w:tcPr>
            <w:tcW w:w="3175" w:type="dxa"/>
          </w:tcPr>
          <w:p w:rsidR="00413F9C" w:rsidRDefault="00413F9C">
            <w:pPr>
              <w:pStyle w:val="ConsPlusNormal"/>
            </w:pPr>
            <w:r>
              <w:t>ОАО "Дорожник", УК ООО "Урайжилремсервис"</w:t>
            </w:r>
          </w:p>
        </w:tc>
      </w:tr>
      <w:tr w:rsidR="00413F9C">
        <w:tc>
          <w:tcPr>
            <w:tcW w:w="5896" w:type="dxa"/>
          </w:tcPr>
          <w:p w:rsidR="00413F9C" w:rsidRDefault="00413F9C">
            <w:pPr>
              <w:pStyle w:val="ConsPlusNormal"/>
            </w:pPr>
            <w:r>
              <w:t>Сбор и вывоз крупногабаритных отходов населения неблагоустроенного жилищного фонда</w:t>
            </w:r>
          </w:p>
        </w:tc>
        <w:tc>
          <w:tcPr>
            <w:tcW w:w="3175" w:type="dxa"/>
          </w:tcPr>
          <w:p w:rsidR="00413F9C" w:rsidRDefault="00413F9C">
            <w:pPr>
              <w:pStyle w:val="ConsPlusNormal"/>
            </w:pPr>
            <w:r>
              <w:t>ОАО "Дорожник", УК ООО "Урайжилремсервис"</w:t>
            </w:r>
          </w:p>
        </w:tc>
      </w:tr>
      <w:tr w:rsidR="00413F9C">
        <w:tc>
          <w:tcPr>
            <w:tcW w:w="5896" w:type="dxa"/>
          </w:tcPr>
          <w:p w:rsidR="00413F9C" w:rsidRDefault="00413F9C">
            <w:pPr>
              <w:pStyle w:val="ConsPlusNormal"/>
            </w:pPr>
            <w:r>
              <w:t>Сбор и вывоз отходов населения частного благоустроенного жилищного фонда</w:t>
            </w:r>
          </w:p>
        </w:tc>
        <w:tc>
          <w:tcPr>
            <w:tcW w:w="3175" w:type="dxa"/>
          </w:tcPr>
          <w:p w:rsidR="00413F9C" w:rsidRDefault="00413F9C">
            <w:pPr>
              <w:pStyle w:val="ConsPlusNormal"/>
            </w:pPr>
            <w:r>
              <w:t>-</w:t>
            </w:r>
          </w:p>
        </w:tc>
      </w:tr>
      <w:tr w:rsidR="00413F9C">
        <w:tc>
          <w:tcPr>
            <w:tcW w:w="5896" w:type="dxa"/>
          </w:tcPr>
          <w:p w:rsidR="00413F9C" w:rsidRDefault="00413F9C">
            <w:pPr>
              <w:pStyle w:val="ConsPlusNormal"/>
            </w:pPr>
            <w:r>
              <w:t>Сбор и вывоз отходов населения частного неблагоустроенного жилищного фонда</w:t>
            </w:r>
          </w:p>
        </w:tc>
        <w:tc>
          <w:tcPr>
            <w:tcW w:w="3175" w:type="dxa"/>
          </w:tcPr>
          <w:p w:rsidR="00413F9C" w:rsidRDefault="00413F9C">
            <w:pPr>
              <w:pStyle w:val="ConsPlusNormal"/>
            </w:pPr>
            <w:r>
              <w:t>ОАО "Дорожник"</w:t>
            </w:r>
          </w:p>
        </w:tc>
      </w:tr>
      <w:tr w:rsidR="00413F9C">
        <w:tc>
          <w:tcPr>
            <w:tcW w:w="5896" w:type="dxa"/>
          </w:tcPr>
          <w:p w:rsidR="00413F9C" w:rsidRDefault="00413F9C">
            <w:pPr>
              <w:pStyle w:val="ConsPlusNormal"/>
            </w:pPr>
            <w:r>
              <w:t>Сбор и вывоз крупногабаритных отходов населения частного благоустроенного жилищного фонда</w:t>
            </w:r>
          </w:p>
        </w:tc>
        <w:tc>
          <w:tcPr>
            <w:tcW w:w="3175" w:type="dxa"/>
          </w:tcPr>
          <w:p w:rsidR="00413F9C" w:rsidRDefault="00413F9C">
            <w:pPr>
              <w:pStyle w:val="ConsPlusNormal"/>
            </w:pPr>
            <w:r>
              <w:t>-</w:t>
            </w:r>
          </w:p>
        </w:tc>
      </w:tr>
      <w:tr w:rsidR="00413F9C">
        <w:tc>
          <w:tcPr>
            <w:tcW w:w="5896" w:type="dxa"/>
          </w:tcPr>
          <w:p w:rsidR="00413F9C" w:rsidRDefault="00413F9C">
            <w:pPr>
              <w:pStyle w:val="ConsPlusNormal"/>
            </w:pPr>
            <w:r>
              <w:t>Сбор и вывоз крупногабаритных отходов населения частного неблагоустроенного жилищного фонда</w:t>
            </w:r>
          </w:p>
        </w:tc>
        <w:tc>
          <w:tcPr>
            <w:tcW w:w="3175" w:type="dxa"/>
          </w:tcPr>
          <w:p w:rsidR="00413F9C" w:rsidRDefault="00413F9C">
            <w:pPr>
              <w:pStyle w:val="ConsPlusNormal"/>
            </w:pPr>
            <w:r>
              <w:t>ОАО "Дорожник"</w:t>
            </w:r>
          </w:p>
        </w:tc>
      </w:tr>
    </w:tbl>
    <w:p w:rsidR="00413F9C" w:rsidRDefault="00413F9C">
      <w:pPr>
        <w:pStyle w:val="ConsPlusNormal"/>
      </w:pPr>
    </w:p>
    <w:p w:rsidR="00413F9C" w:rsidRDefault="00413F9C">
      <w:pPr>
        <w:pStyle w:val="ConsPlusNormal"/>
        <w:ind w:firstLine="540"/>
        <w:jc w:val="both"/>
      </w:pPr>
      <w:r>
        <w:t>В настоящее время сбор твердых бытовых отходов в жилом фонде осуществляется с применением контейнерной системы сбора ТБО. Площадки с контейнерами располагаются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w:t>
      </w:r>
      <w:hyperlink r:id="rId28" w:history="1">
        <w:r>
          <w:rPr>
            <w:color w:val="0000FF"/>
          </w:rPr>
          <w:t>СанПиН</w:t>
        </w:r>
      </w:hyperlink>
      <w:r>
        <w:t xml:space="preserve"> 42-128-4690-88 "Санитарные правила содержания населенных мест").</w:t>
      </w:r>
    </w:p>
    <w:p w:rsidR="00413F9C" w:rsidRDefault="00413F9C">
      <w:pPr>
        <w:pStyle w:val="ConsPlusNormal"/>
        <w:spacing w:before="220"/>
        <w:ind w:firstLine="540"/>
        <w:jc w:val="both"/>
      </w:pPr>
      <w:r>
        <w:t>Количество контейнеров напрямую зависит от объемов образования твердых бытовых отходов.</w:t>
      </w:r>
    </w:p>
    <w:p w:rsidR="00413F9C" w:rsidRDefault="00413F9C">
      <w:pPr>
        <w:pStyle w:val="ConsPlusNormal"/>
        <w:spacing w:before="220"/>
        <w:ind w:firstLine="540"/>
        <w:jc w:val="both"/>
      </w:pPr>
      <w:r>
        <w:t xml:space="preserve">В </w:t>
      </w:r>
      <w:hyperlink w:anchor="P1271" w:history="1">
        <w:r>
          <w:rPr>
            <w:color w:val="0000FF"/>
          </w:rPr>
          <w:t>таблице 3.4</w:t>
        </w:r>
      </w:hyperlink>
      <w:r>
        <w:t xml:space="preserve"> представлены данные о расположении контейнерных площадок и их характеристики.</w:t>
      </w:r>
    </w:p>
    <w:p w:rsidR="00413F9C" w:rsidRDefault="00413F9C">
      <w:pPr>
        <w:pStyle w:val="ConsPlusNormal"/>
        <w:ind w:firstLine="540"/>
        <w:jc w:val="both"/>
      </w:pPr>
    </w:p>
    <w:p w:rsidR="00413F9C" w:rsidRDefault="00413F9C">
      <w:pPr>
        <w:pStyle w:val="ConsPlusNormal"/>
        <w:jc w:val="right"/>
        <w:outlineLvl w:val="5"/>
      </w:pPr>
      <w:r>
        <w:t>Таблица 3.4</w:t>
      </w:r>
    </w:p>
    <w:p w:rsidR="00413F9C" w:rsidRDefault="00413F9C">
      <w:pPr>
        <w:pStyle w:val="ConsPlusNormal"/>
        <w:jc w:val="right"/>
      </w:pPr>
    </w:p>
    <w:p w:rsidR="00413F9C" w:rsidRDefault="00413F9C">
      <w:pPr>
        <w:pStyle w:val="ConsPlusNormal"/>
        <w:jc w:val="center"/>
      </w:pPr>
      <w:bookmarkStart w:id="11" w:name="P1271"/>
      <w:bookmarkEnd w:id="11"/>
      <w:r>
        <w:t>Характеристика контейнерных площадок</w:t>
      </w:r>
    </w:p>
    <w:p w:rsidR="00413F9C" w:rsidRDefault="00413F9C">
      <w:pPr>
        <w:pStyle w:val="ConsPlusNormal"/>
        <w:jc w:val="center"/>
      </w:pPr>
      <w:r>
        <w:t>и контейнеров для сбора бытовых отходов</w:t>
      </w:r>
    </w:p>
    <w:p w:rsidR="00413F9C" w:rsidRDefault="00413F9C">
      <w:pPr>
        <w:pStyle w:val="ConsPlusNormal"/>
        <w:jc w:val="right"/>
      </w:pPr>
    </w:p>
    <w:p w:rsidR="00413F9C" w:rsidRDefault="00413F9C">
      <w:pPr>
        <w:sectPr w:rsidR="00413F9C" w:rsidSect="00B445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45"/>
        <w:gridCol w:w="907"/>
        <w:gridCol w:w="1077"/>
        <w:gridCol w:w="1361"/>
        <w:gridCol w:w="1587"/>
        <w:gridCol w:w="1155"/>
        <w:gridCol w:w="1531"/>
      </w:tblGrid>
      <w:tr w:rsidR="00413F9C">
        <w:tc>
          <w:tcPr>
            <w:tcW w:w="680" w:type="dxa"/>
          </w:tcPr>
          <w:p w:rsidR="00413F9C" w:rsidRDefault="00413F9C">
            <w:pPr>
              <w:pStyle w:val="ConsPlusNormal"/>
              <w:jc w:val="center"/>
            </w:pPr>
            <w:r>
              <w:lastRenderedPageBreak/>
              <w:t>N п/п</w:t>
            </w:r>
          </w:p>
        </w:tc>
        <w:tc>
          <w:tcPr>
            <w:tcW w:w="2145" w:type="dxa"/>
          </w:tcPr>
          <w:p w:rsidR="00413F9C" w:rsidRDefault="00413F9C">
            <w:pPr>
              <w:pStyle w:val="ConsPlusNormal"/>
              <w:jc w:val="center"/>
            </w:pPr>
            <w:r>
              <w:t>Адрес</w:t>
            </w:r>
          </w:p>
        </w:tc>
        <w:tc>
          <w:tcPr>
            <w:tcW w:w="907" w:type="dxa"/>
          </w:tcPr>
          <w:p w:rsidR="00413F9C" w:rsidRDefault="00413F9C">
            <w:pPr>
              <w:pStyle w:val="ConsPlusNormal"/>
              <w:jc w:val="center"/>
            </w:pPr>
            <w:r>
              <w:t>Кол-во установленных контейнеров, шт.</w:t>
            </w:r>
          </w:p>
        </w:tc>
        <w:tc>
          <w:tcPr>
            <w:tcW w:w="1077" w:type="dxa"/>
          </w:tcPr>
          <w:p w:rsidR="00413F9C" w:rsidRDefault="00413F9C">
            <w:pPr>
              <w:pStyle w:val="ConsPlusNormal"/>
              <w:jc w:val="center"/>
            </w:pPr>
            <w:r>
              <w:t>Объем каждого контейнера, м</w:t>
            </w:r>
            <w:r>
              <w:rPr>
                <w:vertAlign w:val="superscript"/>
              </w:rPr>
              <w:t>3</w:t>
            </w:r>
          </w:p>
        </w:tc>
        <w:tc>
          <w:tcPr>
            <w:tcW w:w="1361" w:type="dxa"/>
          </w:tcPr>
          <w:p w:rsidR="00413F9C" w:rsidRDefault="00413F9C">
            <w:pPr>
              <w:pStyle w:val="ConsPlusNormal"/>
              <w:jc w:val="center"/>
            </w:pPr>
            <w:r>
              <w:t>Наличие водонепроницаемого покрытия</w:t>
            </w:r>
          </w:p>
        </w:tc>
        <w:tc>
          <w:tcPr>
            <w:tcW w:w="1587" w:type="dxa"/>
          </w:tcPr>
          <w:p w:rsidR="00413F9C" w:rsidRDefault="00413F9C">
            <w:pPr>
              <w:pStyle w:val="ConsPlusNormal"/>
              <w:jc w:val="center"/>
            </w:pPr>
            <w:r>
              <w:t>Наличие ограждения</w:t>
            </w:r>
          </w:p>
        </w:tc>
        <w:tc>
          <w:tcPr>
            <w:tcW w:w="1155" w:type="dxa"/>
          </w:tcPr>
          <w:p w:rsidR="00413F9C" w:rsidRDefault="00413F9C">
            <w:pPr>
              <w:pStyle w:val="ConsPlusNormal"/>
              <w:jc w:val="center"/>
            </w:pPr>
            <w:r>
              <w:t>Периодичность уборки</w:t>
            </w:r>
          </w:p>
        </w:tc>
        <w:tc>
          <w:tcPr>
            <w:tcW w:w="1531" w:type="dxa"/>
          </w:tcPr>
          <w:p w:rsidR="00413F9C" w:rsidRDefault="00413F9C">
            <w:pPr>
              <w:pStyle w:val="ConsPlusNormal"/>
              <w:jc w:val="center"/>
            </w:pPr>
            <w:r>
              <w:t>Состояние</w:t>
            </w:r>
          </w:p>
        </w:tc>
      </w:tr>
      <w:tr w:rsidR="00413F9C">
        <w:tc>
          <w:tcPr>
            <w:tcW w:w="680" w:type="dxa"/>
          </w:tcPr>
          <w:p w:rsidR="00413F9C" w:rsidRDefault="00413F9C">
            <w:pPr>
              <w:pStyle w:val="ConsPlusNormal"/>
              <w:jc w:val="center"/>
            </w:pPr>
            <w:r>
              <w:t>1</w:t>
            </w:r>
          </w:p>
        </w:tc>
        <w:tc>
          <w:tcPr>
            <w:tcW w:w="2145" w:type="dxa"/>
          </w:tcPr>
          <w:p w:rsidR="00413F9C" w:rsidRDefault="00413F9C">
            <w:pPr>
              <w:pStyle w:val="ConsPlusNormal"/>
              <w:jc w:val="center"/>
            </w:pPr>
            <w:r>
              <w:t>2</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4</w:t>
            </w:r>
          </w:p>
        </w:tc>
        <w:tc>
          <w:tcPr>
            <w:tcW w:w="1361" w:type="dxa"/>
          </w:tcPr>
          <w:p w:rsidR="00413F9C" w:rsidRDefault="00413F9C">
            <w:pPr>
              <w:pStyle w:val="ConsPlusNormal"/>
              <w:jc w:val="center"/>
            </w:pPr>
            <w:r>
              <w:t>5</w:t>
            </w:r>
          </w:p>
        </w:tc>
        <w:tc>
          <w:tcPr>
            <w:tcW w:w="1587" w:type="dxa"/>
          </w:tcPr>
          <w:p w:rsidR="00413F9C" w:rsidRDefault="00413F9C">
            <w:pPr>
              <w:pStyle w:val="ConsPlusNormal"/>
              <w:jc w:val="center"/>
            </w:pPr>
            <w:r>
              <w:t>6</w:t>
            </w:r>
          </w:p>
        </w:tc>
        <w:tc>
          <w:tcPr>
            <w:tcW w:w="1155" w:type="dxa"/>
          </w:tcPr>
          <w:p w:rsidR="00413F9C" w:rsidRDefault="00413F9C">
            <w:pPr>
              <w:pStyle w:val="ConsPlusNormal"/>
              <w:jc w:val="center"/>
            </w:pPr>
            <w:r>
              <w:t>7</w:t>
            </w:r>
          </w:p>
        </w:tc>
        <w:tc>
          <w:tcPr>
            <w:tcW w:w="1531" w:type="dxa"/>
          </w:tcPr>
          <w:p w:rsidR="00413F9C" w:rsidRDefault="00413F9C">
            <w:pPr>
              <w:pStyle w:val="ConsPlusNormal"/>
              <w:jc w:val="center"/>
            </w:pPr>
            <w:r>
              <w:t>8</w:t>
            </w:r>
          </w:p>
        </w:tc>
      </w:tr>
      <w:tr w:rsidR="00413F9C">
        <w:tc>
          <w:tcPr>
            <w:tcW w:w="680" w:type="dxa"/>
          </w:tcPr>
          <w:p w:rsidR="00413F9C" w:rsidRDefault="00413F9C">
            <w:pPr>
              <w:pStyle w:val="ConsPlusNormal"/>
              <w:jc w:val="center"/>
            </w:pPr>
            <w:r>
              <w:t>1.</w:t>
            </w:r>
          </w:p>
        </w:tc>
        <w:tc>
          <w:tcPr>
            <w:tcW w:w="2145" w:type="dxa"/>
          </w:tcPr>
          <w:p w:rsidR="00413F9C" w:rsidRDefault="00413F9C">
            <w:pPr>
              <w:pStyle w:val="ConsPlusNormal"/>
              <w:jc w:val="center"/>
            </w:pPr>
            <w:r>
              <w:t>2 - 71, 76, 79</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2.</w:t>
            </w:r>
          </w:p>
        </w:tc>
        <w:tc>
          <w:tcPr>
            <w:tcW w:w="2145" w:type="dxa"/>
          </w:tcPr>
          <w:p w:rsidR="00413F9C" w:rsidRDefault="00413F9C">
            <w:pPr>
              <w:pStyle w:val="ConsPlusNormal"/>
              <w:jc w:val="center"/>
            </w:pPr>
            <w:r>
              <w:t>2 - 51, 52, 50, 42, 43, 49</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3.</w:t>
            </w:r>
          </w:p>
        </w:tc>
        <w:tc>
          <w:tcPr>
            <w:tcW w:w="2145" w:type="dxa"/>
          </w:tcPr>
          <w:p w:rsidR="00413F9C" w:rsidRDefault="00413F9C">
            <w:pPr>
              <w:pStyle w:val="ConsPlusNormal"/>
              <w:jc w:val="center"/>
            </w:pPr>
            <w:r>
              <w:t>2 - 46, 47, 48, 53, 54, 55</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 x 2 шт.</w:t>
            </w:r>
          </w:p>
        </w:tc>
        <w:tc>
          <w:tcPr>
            <w:tcW w:w="1587" w:type="dxa"/>
          </w:tcPr>
          <w:p w:rsidR="00413F9C" w:rsidRDefault="00413F9C">
            <w:pPr>
              <w:pStyle w:val="ConsPlusNormal"/>
              <w:jc w:val="center"/>
            </w:pPr>
            <w:r>
              <w:t>капитальное ограждение из ж/б секций 2 x 12</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4.</w:t>
            </w:r>
          </w:p>
        </w:tc>
        <w:tc>
          <w:tcPr>
            <w:tcW w:w="2145" w:type="dxa"/>
          </w:tcPr>
          <w:p w:rsidR="00413F9C" w:rsidRDefault="00413F9C">
            <w:pPr>
              <w:pStyle w:val="ConsPlusNormal"/>
              <w:jc w:val="center"/>
            </w:pPr>
            <w:r>
              <w:t>2 - 67, 56, 76</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капитальное ограждение из ж/б секций 2 x 12</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w:t>
            </w:r>
          </w:p>
        </w:tc>
        <w:tc>
          <w:tcPr>
            <w:tcW w:w="2145" w:type="dxa"/>
          </w:tcPr>
          <w:p w:rsidR="00413F9C" w:rsidRDefault="00413F9C">
            <w:pPr>
              <w:pStyle w:val="ConsPlusNormal"/>
              <w:jc w:val="center"/>
            </w:pPr>
            <w:r>
              <w:t>2 - 66, 65, 57</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w:t>
            </w:r>
          </w:p>
        </w:tc>
        <w:tc>
          <w:tcPr>
            <w:tcW w:w="2145" w:type="dxa"/>
          </w:tcPr>
          <w:p w:rsidR="00413F9C" w:rsidRDefault="00413F9C">
            <w:pPr>
              <w:pStyle w:val="ConsPlusNormal"/>
              <w:jc w:val="center"/>
            </w:pPr>
            <w:r>
              <w:t>2 - 104, 101, 102, 103, 105, 64</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lastRenderedPageBreak/>
              <w:t>7.</w:t>
            </w:r>
          </w:p>
        </w:tc>
        <w:tc>
          <w:tcPr>
            <w:tcW w:w="2145" w:type="dxa"/>
          </w:tcPr>
          <w:p w:rsidR="00413F9C" w:rsidRDefault="00413F9C">
            <w:pPr>
              <w:pStyle w:val="ConsPlusNormal"/>
              <w:jc w:val="center"/>
            </w:pPr>
            <w:r>
              <w:t>3 - 1а, 2а, 17, 18, 19, 21</w:t>
            </w:r>
          </w:p>
        </w:tc>
        <w:tc>
          <w:tcPr>
            <w:tcW w:w="907" w:type="dxa"/>
          </w:tcPr>
          <w:p w:rsidR="00413F9C" w:rsidRDefault="00413F9C">
            <w:pPr>
              <w:pStyle w:val="ConsPlusNormal"/>
              <w:jc w:val="center"/>
            </w:pPr>
            <w:r>
              <w:t>6</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 x 2 шт.</w:t>
            </w:r>
          </w:p>
        </w:tc>
        <w:tc>
          <w:tcPr>
            <w:tcW w:w="1587" w:type="dxa"/>
          </w:tcPr>
          <w:p w:rsidR="00413F9C" w:rsidRDefault="00413F9C">
            <w:pPr>
              <w:pStyle w:val="ConsPlusNormal"/>
              <w:jc w:val="center"/>
            </w:pPr>
            <w:r>
              <w:t>капитальное ограждение из ж/б секций 2 x 12</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8.</w:t>
            </w:r>
          </w:p>
        </w:tc>
        <w:tc>
          <w:tcPr>
            <w:tcW w:w="2145" w:type="dxa"/>
          </w:tcPr>
          <w:p w:rsidR="00413F9C" w:rsidRDefault="00413F9C">
            <w:pPr>
              <w:pStyle w:val="ConsPlusNormal"/>
              <w:jc w:val="center"/>
            </w:pPr>
            <w:r>
              <w:t>Мкр. 3 - 22, 23</w:t>
            </w:r>
          </w:p>
        </w:tc>
        <w:tc>
          <w:tcPr>
            <w:tcW w:w="907" w:type="dxa"/>
          </w:tcPr>
          <w:p w:rsidR="00413F9C" w:rsidRDefault="00413F9C">
            <w:pPr>
              <w:pStyle w:val="ConsPlusNormal"/>
              <w:jc w:val="center"/>
            </w:pPr>
            <w:r>
              <w:t>6</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9.</w:t>
            </w:r>
          </w:p>
        </w:tc>
        <w:tc>
          <w:tcPr>
            <w:tcW w:w="2145" w:type="dxa"/>
          </w:tcPr>
          <w:p w:rsidR="00413F9C" w:rsidRDefault="00413F9C">
            <w:pPr>
              <w:pStyle w:val="ConsPlusNormal"/>
              <w:jc w:val="center"/>
            </w:pPr>
            <w:r>
              <w:t>Мкр. 3 - 28, 29, 55, 56, 570, 75</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10.</w:t>
            </w:r>
          </w:p>
        </w:tc>
        <w:tc>
          <w:tcPr>
            <w:tcW w:w="2145" w:type="dxa"/>
          </w:tcPr>
          <w:p w:rsidR="00413F9C" w:rsidRDefault="00413F9C">
            <w:pPr>
              <w:pStyle w:val="ConsPlusNormal"/>
              <w:jc w:val="center"/>
            </w:pPr>
            <w:r>
              <w:t>Мкр. 3 - 27а, 27, 25, 26, 27б, 26а, Аэропорт - 24, 25</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11.</w:t>
            </w:r>
          </w:p>
        </w:tc>
        <w:tc>
          <w:tcPr>
            <w:tcW w:w="2145" w:type="dxa"/>
          </w:tcPr>
          <w:p w:rsidR="00413F9C" w:rsidRDefault="00413F9C">
            <w:pPr>
              <w:pStyle w:val="ConsPlusNormal"/>
              <w:jc w:val="center"/>
            </w:pPr>
            <w:r>
              <w:t>Мкр. 3 - 12, 13, 14, 15, 16, 24</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12.</w:t>
            </w:r>
          </w:p>
        </w:tc>
        <w:tc>
          <w:tcPr>
            <w:tcW w:w="2145" w:type="dxa"/>
          </w:tcPr>
          <w:p w:rsidR="00413F9C" w:rsidRDefault="00413F9C">
            <w:pPr>
              <w:pStyle w:val="ConsPlusNormal"/>
              <w:jc w:val="center"/>
            </w:pPr>
            <w:r>
              <w:t>Мкр. 3 - 6, 5, 7, 8, 9, 10, 11</w:t>
            </w:r>
          </w:p>
        </w:tc>
        <w:tc>
          <w:tcPr>
            <w:tcW w:w="907" w:type="dxa"/>
          </w:tcPr>
          <w:p w:rsidR="00413F9C" w:rsidRDefault="00413F9C">
            <w:pPr>
              <w:pStyle w:val="ConsPlusNormal"/>
              <w:jc w:val="center"/>
            </w:pPr>
            <w:r>
              <w:t>7</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13.</w:t>
            </w:r>
          </w:p>
        </w:tc>
        <w:tc>
          <w:tcPr>
            <w:tcW w:w="2145" w:type="dxa"/>
          </w:tcPr>
          <w:p w:rsidR="00413F9C" w:rsidRDefault="00413F9C">
            <w:pPr>
              <w:pStyle w:val="ConsPlusNormal"/>
              <w:jc w:val="center"/>
            </w:pPr>
            <w:r>
              <w:t>Мкр. 3 - 54, 58, 59</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blPrEx>
          <w:tblBorders>
            <w:insideH w:val="nil"/>
          </w:tblBorders>
        </w:tblPrEx>
        <w:tc>
          <w:tcPr>
            <w:tcW w:w="10443"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0259"/>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Нумерация пунктов дана в соответствии с официальным текстом документа.</w:t>
                  </w:r>
                </w:p>
              </w:tc>
            </w:tr>
          </w:tbl>
          <w:p w:rsidR="00413F9C" w:rsidRDefault="00413F9C"/>
        </w:tc>
      </w:tr>
      <w:tr w:rsidR="00413F9C">
        <w:tblPrEx>
          <w:tblBorders>
            <w:insideH w:val="nil"/>
          </w:tblBorders>
        </w:tblPrEx>
        <w:tc>
          <w:tcPr>
            <w:tcW w:w="680" w:type="dxa"/>
            <w:tcBorders>
              <w:top w:val="nil"/>
            </w:tcBorders>
          </w:tcPr>
          <w:p w:rsidR="00413F9C" w:rsidRDefault="00413F9C">
            <w:pPr>
              <w:pStyle w:val="ConsPlusNormal"/>
              <w:jc w:val="center"/>
            </w:pPr>
            <w:r>
              <w:t>15.</w:t>
            </w:r>
          </w:p>
        </w:tc>
        <w:tc>
          <w:tcPr>
            <w:tcW w:w="2145" w:type="dxa"/>
            <w:tcBorders>
              <w:top w:val="nil"/>
            </w:tcBorders>
          </w:tcPr>
          <w:p w:rsidR="00413F9C" w:rsidRDefault="00413F9C">
            <w:pPr>
              <w:pStyle w:val="ConsPlusNormal"/>
              <w:jc w:val="center"/>
            </w:pPr>
            <w:r>
              <w:t>Мкр. 3 - 51, 52, 53, 32, 37</w:t>
            </w:r>
          </w:p>
        </w:tc>
        <w:tc>
          <w:tcPr>
            <w:tcW w:w="907" w:type="dxa"/>
            <w:tcBorders>
              <w:top w:val="nil"/>
            </w:tcBorders>
          </w:tcPr>
          <w:p w:rsidR="00413F9C" w:rsidRDefault="00413F9C">
            <w:pPr>
              <w:pStyle w:val="ConsPlusNormal"/>
              <w:jc w:val="center"/>
            </w:pPr>
            <w:r>
              <w:t>5</w:t>
            </w:r>
          </w:p>
        </w:tc>
        <w:tc>
          <w:tcPr>
            <w:tcW w:w="1077" w:type="dxa"/>
            <w:tcBorders>
              <w:top w:val="nil"/>
            </w:tcBorders>
          </w:tcPr>
          <w:p w:rsidR="00413F9C" w:rsidRDefault="00413F9C">
            <w:pPr>
              <w:pStyle w:val="ConsPlusNormal"/>
              <w:jc w:val="center"/>
            </w:pPr>
            <w:r>
              <w:t>0,75</w:t>
            </w:r>
          </w:p>
        </w:tc>
        <w:tc>
          <w:tcPr>
            <w:tcW w:w="1361" w:type="dxa"/>
            <w:tcBorders>
              <w:top w:val="nil"/>
            </w:tcBorders>
          </w:tcPr>
          <w:p w:rsidR="00413F9C" w:rsidRDefault="00413F9C">
            <w:pPr>
              <w:pStyle w:val="ConsPlusNormal"/>
              <w:jc w:val="center"/>
            </w:pPr>
            <w:r>
              <w:t>н/д</w:t>
            </w:r>
          </w:p>
        </w:tc>
        <w:tc>
          <w:tcPr>
            <w:tcW w:w="1587" w:type="dxa"/>
            <w:tcBorders>
              <w:top w:val="nil"/>
            </w:tcBorders>
          </w:tcPr>
          <w:p w:rsidR="00413F9C" w:rsidRDefault="00413F9C">
            <w:pPr>
              <w:pStyle w:val="ConsPlusNormal"/>
              <w:jc w:val="center"/>
            </w:pPr>
            <w:r>
              <w:t>н/д</w:t>
            </w:r>
          </w:p>
        </w:tc>
        <w:tc>
          <w:tcPr>
            <w:tcW w:w="1155" w:type="dxa"/>
            <w:tcBorders>
              <w:top w:val="nil"/>
            </w:tcBorders>
          </w:tcPr>
          <w:p w:rsidR="00413F9C" w:rsidRDefault="00413F9C">
            <w:pPr>
              <w:pStyle w:val="ConsPlusNormal"/>
              <w:jc w:val="center"/>
            </w:pPr>
            <w:r>
              <w:t>5 дней в неделю</w:t>
            </w:r>
          </w:p>
        </w:tc>
        <w:tc>
          <w:tcPr>
            <w:tcW w:w="1531" w:type="dxa"/>
            <w:tcBorders>
              <w:top w:val="nil"/>
            </w:tcBorders>
          </w:tcPr>
          <w:p w:rsidR="00413F9C" w:rsidRDefault="00413F9C">
            <w:pPr>
              <w:pStyle w:val="ConsPlusNormal"/>
              <w:jc w:val="center"/>
            </w:pPr>
            <w:r>
              <w:t>н/д</w:t>
            </w:r>
          </w:p>
        </w:tc>
      </w:tr>
      <w:tr w:rsidR="00413F9C">
        <w:tc>
          <w:tcPr>
            <w:tcW w:w="680" w:type="dxa"/>
          </w:tcPr>
          <w:p w:rsidR="00413F9C" w:rsidRDefault="00413F9C">
            <w:pPr>
              <w:pStyle w:val="ConsPlusNormal"/>
              <w:jc w:val="center"/>
            </w:pPr>
            <w:r>
              <w:t>16.</w:t>
            </w:r>
          </w:p>
        </w:tc>
        <w:tc>
          <w:tcPr>
            <w:tcW w:w="2145" w:type="dxa"/>
          </w:tcPr>
          <w:p w:rsidR="00413F9C" w:rsidRDefault="00413F9C">
            <w:pPr>
              <w:pStyle w:val="ConsPlusNormal"/>
              <w:jc w:val="center"/>
            </w:pPr>
            <w:r>
              <w:t>Мкр. 3 - 33, 34, 35, 36</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17.</w:t>
            </w:r>
          </w:p>
        </w:tc>
        <w:tc>
          <w:tcPr>
            <w:tcW w:w="2145" w:type="dxa"/>
          </w:tcPr>
          <w:p w:rsidR="00413F9C" w:rsidRDefault="00413F9C">
            <w:pPr>
              <w:pStyle w:val="ConsPlusNormal"/>
              <w:jc w:val="center"/>
            </w:pPr>
            <w:r>
              <w:t>Мкр. 3 - 30, 31, 38, 39, 40, 41, 43</w:t>
            </w:r>
          </w:p>
        </w:tc>
        <w:tc>
          <w:tcPr>
            <w:tcW w:w="907" w:type="dxa"/>
          </w:tcPr>
          <w:p w:rsidR="00413F9C" w:rsidRDefault="00413F9C">
            <w:pPr>
              <w:pStyle w:val="ConsPlusNormal"/>
              <w:jc w:val="center"/>
            </w:pPr>
            <w:r>
              <w:t>6</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lastRenderedPageBreak/>
              <w:t>18.</w:t>
            </w:r>
          </w:p>
        </w:tc>
        <w:tc>
          <w:tcPr>
            <w:tcW w:w="2145" w:type="dxa"/>
          </w:tcPr>
          <w:p w:rsidR="00413F9C" w:rsidRDefault="00413F9C">
            <w:pPr>
              <w:pStyle w:val="ConsPlusNormal"/>
              <w:jc w:val="center"/>
            </w:pPr>
            <w:r>
              <w:t>Мкр. 3 - 44, 45</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19.</w:t>
            </w:r>
          </w:p>
        </w:tc>
        <w:tc>
          <w:tcPr>
            <w:tcW w:w="2145" w:type="dxa"/>
          </w:tcPr>
          <w:p w:rsidR="00413F9C" w:rsidRDefault="00413F9C">
            <w:pPr>
              <w:pStyle w:val="ConsPlusNormal"/>
              <w:jc w:val="center"/>
            </w:pPr>
            <w:r>
              <w:t>Мкр. 2 - 90, 91, 96, 89, 89а, 92, 93</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20.</w:t>
            </w:r>
          </w:p>
        </w:tc>
        <w:tc>
          <w:tcPr>
            <w:tcW w:w="2145" w:type="dxa"/>
          </w:tcPr>
          <w:p w:rsidR="00413F9C" w:rsidRDefault="00413F9C">
            <w:pPr>
              <w:pStyle w:val="ConsPlusNormal"/>
              <w:jc w:val="center"/>
            </w:pPr>
            <w:r>
              <w:t>Мкр. 2 - 94, 95</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21.</w:t>
            </w:r>
          </w:p>
        </w:tc>
        <w:tc>
          <w:tcPr>
            <w:tcW w:w="2145" w:type="dxa"/>
          </w:tcPr>
          <w:p w:rsidR="00413F9C" w:rsidRDefault="00413F9C">
            <w:pPr>
              <w:pStyle w:val="ConsPlusNormal"/>
              <w:jc w:val="center"/>
            </w:pPr>
            <w:r>
              <w:t>Мкр. 2 - 83, 84, 88</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22.</w:t>
            </w:r>
          </w:p>
        </w:tc>
        <w:tc>
          <w:tcPr>
            <w:tcW w:w="2145" w:type="dxa"/>
          </w:tcPr>
          <w:p w:rsidR="00413F9C" w:rsidRDefault="00413F9C">
            <w:pPr>
              <w:pStyle w:val="ConsPlusNormal"/>
              <w:jc w:val="center"/>
            </w:pPr>
            <w:r>
              <w:t>Мкр. 2 - 79, 40, 41</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23.</w:t>
            </w:r>
          </w:p>
        </w:tc>
        <w:tc>
          <w:tcPr>
            <w:tcW w:w="2145" w:type="dxa"/>
          </w:tcPr>
          <w:p w:rsidR="00413F9C" w:rsidRDefault="00413F9C">
            <w:pPr>
              <w:pStyle w:val="ConsPlusNormal"/>
              <w:jc w:val="center"/>
            </w:pPr>
            <w:r>
              <w:t>Мкр. 2 - 25, 26, 26а</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24.</w:t>
            </w:r>
          </w:p>
        </w:tc>
        <w:tc>
          <w:tcPr>
            <w:tcW w:w="2145" w:type="dxa"/>
          </w:tcPr>
          <w:p w:rsidR="00413F9C" w:rsidRDefault="00413F9C">
            <w:pPr>
              <w:pStyle w:val="ConsPlusNormal"/>
              <w:jc w:val="center"/>
            </w:pPr>
            <w:r>
              <w:t>2 - 28, 29, 36, 38</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25.</w:t>
            </w:r>
          </w:p>
        </w:tc>
        <w:tc>
          <w:tcPr>
            <w:tcW w:w="2145" w:type="dxa"/>
          </w:tcPr>
          <w:p w:rsidR="00413F9C" w:rsidRDefault="00413F9C">
            <w:pPr>
              <w:pStyle w:val="ConsPlusNormal"/>
              <w:jc w:val="center"/>
            </w:pPr>
            <w:r>
              <w:t>2 - 32, 27, 27а, 33</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26.</w:t>
            </w:r>
          </w:p>
        </w:tc>
        <w:tc>
          <w:tcPr>
            <w:tcW w:w="2145" w:type="dxa"/>
          </w:tcPr>
          <w:p w:rsidR="00413F9C" w:rsidRDefault="00413F9C">
            <w:pPr>
              <w:pStyle w:val="ConsPlusNormal"/>
              <w:jc w:val="center"/>
            </w:pPr>
            <w:r>
              <w:t>2 - 31, 34, 30, 39, 35</w:t>
            </w:r>
          </w:p>
        </w:tc>
        <w:tc>
          <w:tcPr>
            <w:tcW w:w="907" w:type="dxa"/>
          </w:tcPr>
          <w:p w:rsidR="00413F9C" w:rsidRDefault="00413F9C">
            <w:pPr>
              <w:pStyle w:val="ConsPlusNormal"/>
              <w:jc w:val="center"/>
            </w:pPr>
            <w:r>
              <w:t>7</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27.</w:t>
            </w:r>
          </w:p>
        </w:tc>
        <w:tc>
          <w:tcPr>
            <w:tcW w:w="2145" w:type="dxa"/>
          </w:tcPr>
          <w:p w:rsidR="00413F9C" w:rsidRDefault="00413F9C">
            <w:pPr>
              <w:pStyle w:val="ConsPlusNormal"/>
              <w:jc w:val="center"/>
            </w:pPr>
            <w:r>
              <w:t>А-37, 40, 41, 42, 43, 44, 46, 47, 48</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28.</w:t>
            </w:r>
          </w:p>
        </w:tc>
        <w:tc>
          <w:tcPr>
            <w:tcW w:w="2145" w:type="dxa"/>
          </w:tcPr>
          <w:p w:rsidR="00413F9C" w:rsidRDefault="00413F9C">
            <w:pPr>
              <w:pStyle w:val="ConsPlusNormal"/>
              <w:jc w:val="center"/>
            </w:pPr>
            <w:r>
              <w:t xml:space="preserve">А-49, 50, 51, 53, 54, 56, 57, 58, 59, 60, 62, </w:t>
            </w:r>
            <w:r>
              <w:lastRenderedPageBreak/>
              <w:t>63, 64, 65, 67</w:t>
            </w:r>
          </w:p>
        </w:tc>
        <w:tc>
          <w:tcPr>
            <w:tcW w:w="907" w:type="dxa"/>
          </w:tcPr>
          <w:p w:rsidR="00413F9C" w:rsidRDefault="00413F9C">
            <w:pPr>
              <w:pStyle w:val="ConsPlusNormal"/>
              <w:jc w:val="center"/>
            </w:pPr>
            <w:r>
              <w:lastRenderedPageBreak/>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 xml:space="preserve">плита дорожная, 2 </w:t>
            </w:r>
            <w:r>
              <w:lastRenderedPageBreak/>
              <w:t>x 6</w:t>
            </w:r>
          </w:p>
        </w:tc>
        <w:tc>
          <w:tcPr>
            <w:tcW w:w="1587" w:type="dxa"/>
          </w:tcPr>
          <w:p w:rsidR="00413F9C" w:rsidRDefault="00413F9C">
            <w:pPr>
              <w:pStyle w:val="ConsPlusNormal"/>
              <w:jc w:val="center"/>
            </w:pPr>
            <w:r>
              <w:lastRenderedPageBreak/>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lastRenderedPageBreak/>
              <w:t>29.</w:t>
            </w:r>
          </w:p>
        </w:tc>
        <w:tc>
          <w:tcPr>
            <w:tcW w:w="2145" w:type="dxa"/>
          </w:tcPr>
          <w:p w:rsidR="00413F9C" w:rsidRDefault="00413F9C">
            <w:pPr>
              <w:pStyle w:val="ConsPlusNormal"/>
              <w:jc w:val="center"/>
            </w:pPr>
            <w:r>
              <w:t>А-1, 2, 3, 4, 5, 7, 9, 10, 14, 16, 17, 18, 19</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30.</w:t>
            </w:r>
          </w:p>
        </w:tc>
        <w:tc>
          <w:tcPr>
            <w:tcW w:w="2145" w:type="dxa"/>
          </w:tcPr>
          <w:p w:rsidR="00413F9C" w:rsidRDefault="00413F9C">
            <w:pPr>
              <w:pStyle w:val="ConsPlusNormal"/>
              <w:jc w:val="center"/>
            </w:pPr>
            <w:r>
              <w:t>А-21, 22, 23, 24, 30, 31, 32, 20, 25, 33, 34, 35</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3</w:t>
            </w:r>
          </w:p>
        </w:tc>
        <w:tc>
          <w:tcPr>
            <w:tcW w:w="1587" w:type="dxa"/>
          </w:tcPr>
          <w:p w:rsidR="00413F9C" w:rsidRDefault="00413F9C">
            <w:pPr>
              <w:pStyle w:val="ConsPlusNormal"/>
              <w:jc w:val="center"/>
            </w:pPr>
            <w:r>
              <w:t>ограждение 2 x 3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31.</w:t>
            </w:r>
          </w:p>
        </w:tc>
        <w:tc>
          <w:tcPr>
            <w:tcW w:w="2145" w:type="dxa"/>
          </w:tcPr>
          <w:p w:rsidR="00413F9C" w:rsidRDefault="00413F9C">
            <w:pPr>
              <w:pStyle w:val="ConsPlusNormal"/>
              <w:jc w:val="center"/>
            </w:pPr>
            <w:r>
              <w:t>Ул. Шевченко - 14</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32.</w:t>
            </w:r>
          </w:p>
        </w:tc>
        <w:tc>
          <w:tcPr>
            <w:tcW w:w="2145" w:type="dxa"/>
          </w:tcPr>
          <w:p w:rsidR="00413F9C" w:rsidRDefault="00413F9C">
            <w:pPr>
              <w:pStyle w:val="ConsPlusNormal"/>
              <w:jc w:val="center"/>
            </w:pPr>
            <w:r>
              <w:t>Ул. Шевченко - 16</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33.</w:t>
            </w:r>
          </w:p>
        </w:tc>
        <w:tc>
          <w:tcPr>
            <w:tcW w:w="2145" w:type="dxa"/>
          </w:tcPr>
          <w:p w:rsidR="00413F9C" w:rsidRDefault="00413F9C">
            <w:pPr>
              <w:pStyle w:val="ConsPlusNormal"/>
              <w:jc w:val="center"/>
            </w:pPr>
            <w:r>
              <w:t>Ул. Ленина - 91, 91а, 93</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33/1</w:t>
            </w:r>
          </w:p>
        </w:tc>
        <w:tc>
          <w:tcPr>
            <w:tcW w:w="2145" w:type="dxa"/>
          </w:tcPr>
          <w:p w:rsidR="00413F9C" w:rsidRDefault="00413F9C">
            <w:pPr>
              <w:pStyle w:val="ConsPlusNormal"/>
              <w:jc w:val="center"/>
            </w:pPr>
            <w:r>
              <w:t>Ул. Маяковского, ул. Чехова</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34.</w:t>
            </w:r>
          </w:p>
        </w:tc>
        <w:tc>
          <w:tcPr>
            <w:tcW w:w="2145" w:type="dxa"/>
          </w:tcPr>
          <w:p w:rsidR="00413F9C" w:rsidRDefault="00413F9C">
            <w:pPr>
              <w:pStyle w:val="ConsPlusNormal"/>
              <w:jc w:val="center"/>
            </w:pPr>
            <w:r>
              <w:t>Мкр. Западный - 4, 5, 6, 7, 7/1, 7/4, 7/5, 7/6, Мкр. 2 - 75, 77, 78</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35.</w:t>
            </w:r>
          </w:p>
        </w:tc>
        <w:tc>
          <w:tcPr>
            <w:tcW w:w="2145" w:type="dxa"/>
          </w:tcPr>
          <w:p w:rsidR="00413F9C" w:rsidRDefault="00413F9C">
            <w:pPr>
              <w:pStyle w:val="ConsPlusNormal"/>
              <w:jc w:val="center"/>
            </w:pPr>
            <w:r>
              <w:t>Мкр. 1 - 10, 4, 7, 1, 2, 8, 9, 16, 17, 18</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36.</w:t>
            </w:r>
          </w:p>
        </w:tc>
        <w:tc>
          <w:tcPr>
            <w:tcW w:w="2145" w:type="dxa"/>
          </w:tcPr>
          <w:p w:rsidR="00413F9C" w:rsidRDefault="00413F9C">
            <w:pPr>
              <w:pStyle w:val="ConsPlusNormal"/>
              <w:jc w:val="center"/>
            </w:pPr>
            <w:r>
              <w:t>Мкр. Западный - 16, 16/1, 16а, Мкр. 1 - 2/1, 20, 21, 22, 23, 26, 27, 33, 34</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37.</w:t>
            </w:r>
          </w:p>
        </w:tc>
        <w:tc>
          <w:tcPr>
            <w:tcW w:w="2145" w:type="dxa"/>
          </w:tcPr>
          <w:p w:rsidR="00413F9C" w:rsidRDefault="00413F9C">
            <w:pPr>
              <w:pStyle w:val="ConsPlusNormal"/>
              <w:jc w:val="center"/>
            </w:pPr>
            <w:r>
              <w:t xml:space="preserve">Мкр. Западный, 11, </w:t>
            </w:r>
            <w:r>
              <w:lastRenderedPageBreak/>
              <w:t>12</w:t>
            </w:r>
          </w:p>
        </w:tc>
        <w:tc>
          <w:tcPr>
            <w:tcW w:w="907" w:type="dxa"/>
          </w:tcPr>
          <w:p w:rsidR="00413F9C" w:rsidRDefault="00413F9C">
            <w:pPr>
              <w:pStyle w:val="ConsPlusNormal"/>
              <w:jc w:val="center"/>
            </w:pPr>
            <w:r>
              <w:lastRenderedPageBreak/>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 xml:space="preserve">5 дней в </w:t>
            </w:r>
            <w:r>
              <w:lastRenderedPageBreak/>
              <w:t>неделю</w:t>
            </w:r>
          </w:p>
        </w:tc>
        <w:tc>
          <w:tcPr>
            <w:tcW w:w="1531" w:type="dxa"/>
          </w:tcPr>
          <w:p w:rsidR="00413F9C" w:rsidRDefault="00413F9C">
            <w:pPr>
              <w:pStyle w:val="ConsPlusNormal"/>
              <w:jc w:val="center"/>
            </w:pPr>
            <w:r>
              <w:lastRenderedPageBreak/>
              <w:t>н/д</w:t>
            </w:r>
          </w:p>
        </w:tc>
      </w:tr>
      <w:tr w:rsidR="00413F9C">
        <w:tc>
          <w:tcPr>
            <w:tcW w:w="680" w:type="dxa"/>
          </w:tcPr>
          <w:p w:rsidR="00413F9C" w:rsidRDefault="00413F9C">
            <w:pPr>
              <w:pStyle w:val="ConsPlusNormal"/>
              <w:jc w:val="center"/>
            </w:pPr>
            <w:r>
              <w:lastRenderedPageBreak/>
              <w:t>38.</w:t>
            </w:r>
          </w:p>
        </w:tc>
        <w:tc>
          <w:tcPr>
            <w:tcW w:w="2145" w:type="dxa"/>
          </w:tcPr>
          <w:p w:rsidR="00413F9C" w:rsidRDefault="00413F9C">
            <w:pPr>
              <w:pStyle w:val="ConsPlusNormal"/>
              <w:jc w:val="center"/>
            </w:pPr>
            <w:r>
              <w:t>Мкр. Западный - 13</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39.</w:t>
            </w:r>
          </w:p>
        </w:tc>
        <w:tc>
          <w:tcPr>
            <w:tcW w:w="2145" w:type="dxa"/>
          </w:tcPr>
          <w:p w:rsidR="00413F9C" w:rsidRDefault="00413F9C">
            <w:pPr>
              <w:pStyle w:val="ConsPlusNormal"/>
              <w:jc w:val="center"/>
            </w:pPr>
            <w:r>
              <w:t>Мкр. Западный, 15</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40.</w:t>
            </w:r>
          </w:p>
        </w:tc>
        <w:tc>
          <w:tcPr>
            <w:tcW w:w="2145" w:type="dxa"/>
          </w:tcPr>
          <w:p w:rsidR="00413F9C" w:rsidRDefault="00413F9C">
            <w:pPr>
              <w:pStyle w:val="ConsPlusNormal"/>
              <w:jc w:val="center"/>
            </w:pPr>
            <w:r>
              <w:t>Мкр. Западный - 19, 21, 21/2</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41.</w:t>
            </w:r>
          </w:p>
        </w:tc>
        <w:tc>
          <w:tcPr>
            <w:tcW w:w="2145" w:type="dxa"/>
          </w:tcPr>
          <w:p w:rsidR="00413F9C" w:rsidRDefault="00413F9C">
            <w:pPr>
              <w:pStyle w:val="ConsPlusNormal"/>
              <w:jc w:val="center"/>
            </w:pPr>
            <w:r>
              <w:t>2А-1, 2, 3, А-71, 72</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42.</w:t>
            </w:r>
          </w:p>
        </w:tc>
        <w:tc>
          <w:tcPr>
            <w:tcW w:w="2145" w:type="dxa"/>
          </w:tcPr>
          <w:p w:rsidR="00413F9C" w:rsidRDefault="00413F9C">
            <w:pPr>
              <w:pStyle w:val="ConsPlusNormal"/>
              <w:jc w:val="center"/>
            </w:pPr>
            <w:r>
              <w:t>2А-6, 7, 8, 9, 11, 12, 18, А-69, 70, 76, 84</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43.</w:t>
            </w:r>
          </w:p>
        </w:tc>
        <w:tc>
          <w:tcPr>
            <w:tcW w:w="2145" w:type="dxa"/>
          </w:tcPr>
          <w:p w:rsidR="00413F9C" w:rsidRDefault="00413F9C">
            <w:pPr>
              <w:pStyle w:val="ConsPlusNormal"/>
              <w:jc w:val="center"/>
            </w:pPr>
            <w:r>
              <w:t>2А-13, 14, 15, 17, 22, 25, 26</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44.</w:t>
            </w:r>
          </w:p>
        </w:tc>
        <w:tc>
          <w:tcPr>
            <w:tcW w:w="2145" w:type="dxa"/>
          </w:tcPr>
          <w:p w:rsidR="00413F9C" w:rsidRDefault="00413F9C">
            <w:pPr>
              <w:pStyle w:val="ConsPlusNormal"/>
              <w:jc w:val="center"/>
            </w:pPr>
            <w:r>
              <w:t>Мкр. 2А - 21, 23, 24, 28, 29, 30, 33, 34</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45.</w:t>
            </w:r>
          </w:p>
        </w:tc>
        <w:tc>
          <w:tcPr>
            <w:tcW w:w="2145" w:type="dxa"/>
          </w:tcPr>
          <w:p w:rsidR="00413F9C" w:rsidRDefault="00413F9C">
            <w:pPr>
              <w:pStyle w:val="ConsPlusNormal"/>
              <w:jc w:val="center"/>
            </w:pPr>
            <w:r>
              <w:t>Мкр. Д - 68, 69, 70, 87, 88, 89, 71, 73</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46.</w:t>
            </w:r>
          </w:p>
        </w:tc>
        <w:tc>
          <w:tcPr>
            <w:tcW w:w="2145" w:type="dxa"/>
          </w:tcPr>
          <w:p w:rsidR="00413F9C" w:rsidRDefault="00413F9C">
            <w:pPr>
              <w:pStyle w:val="ConsPlusNormal"/>
              <w:jc w:val="center"/>
            </w:pPr>
            <w:r>
              <w:t>Мкр. Д-58а, 41, 42, 57, 75, 58</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47.</w:t>
            </w:r>
          </w:p>
        </w:tc>
        <w:tc>
          <w:tcPr>
            <w:tcW w:w="2145" w:type="dxa"/>
          </w:tcPr>
          <w:p w:rsidR="00413F9C" w:rsidRDefault="00413F9C">
            <w:pPr>
              <w:pStyle w:val="ConsPlusNormal"/>
              <w:jc w:val="center"/>
            </w:pPr>
            <w:r>
              <w:t>Д-26, 27, 28, 29, 30, 30а, 31, 32а, 33, 35, 36, 37, 39, 40</w:t>
            </w:r>
          </w:p>
        </w:tc>
        <w:tc>
          <w:tcPr>
            <w:tcW w:w="907" w:type="dxa"/>
          </w:tcPr>
          <w:p w:rsidR="00413F9C" w:rsidRDefault="00413F9C">
            <w:pPr>
              <w:pStyle w:val="ConsPlusNormal"/>
              <w:jc w:val="center"/>
            </w:pPr>
            <w:r>
              <w:t>6</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48.</w:t>
            </w:r>
          </w:p>
        </w:tc>
        <w:tc>
          <w:tcPr>
            <w:tcW w:w="2145" w:type="dxa"/>
          </w:tcPr>
          <w:p w:rsidR="00413F9C" w:rsidRDefault="00413F9C">
            <w:pPr>
              <w:pStyle w:val="ConsPlusNormal"/>
              <w:jc w:val="center"/>
            </w:pPr>
            <w:r>
              <w:t>Д-43, 56, 72, 77а</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49.</w:t>
            </w:r>
          </w:p>
        </w:tc>
        <w:tc>
          <w:tcPr>
            <w:tcW w:w="2145" w:type="dxa"/>
          </w:tcPr>
          <w:p w:rsidR="00413F9C" w:rsidRDefault="00413F9C">
            <w:pPr>
              <w:pStyle w:val="ConsPlusNormal"/>
              <w:jc w:val="center"/>
            </w:pPr>
            <w:r>
              <w:t>Лесная - 3</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50.</w:t>
            </w:r>
          </w:p>
        </w:tc>
        <w:tc>
          <w:tcPr>
            <w:tcW w:w="2145" w:type="dxa"/>
          </w:tcPr>
          <w:p w:rsidR="00413F9C" w:rsidRDefault="00413F9C">
            <w:pPr>
              <w:pStyle w:val="ConsPlusNormal"/>
              <w:jc w:val="center"/>
            </w:pPr>
            <w:r>
              <w:t>Д-54, 55, 79, Лесной - 1</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51.</w:t>
            </w:r>
          </w:p>
        </w:tc>
        <w:tc>
          <w:tcPr>
            <w:tcW w:w="2145" w:type="dxa"/>
          </w:tcPr>
          <w:p w:rsidR="00413F9C" w:rsidRDefault="00413F9C">
            <w:pPr>
              <w:pStyle w:val="ConsPlusNormal"/>
              <w:jc w:val="center"/>
            </w:pPr>
            <w:r>
              <w:t>ул. Урусова - 5, 7, 8</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сетки рабица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52.</w:t>
            </w:r>
          </w:p>
        </w:tc>
        <w:tc>
          <w:tcPr>
            <w:tcW w:w="2145" w:type="dxa"/>
          </w:tcPr>
          <w:p w:rsidR="00413F9C" w:rsidRDefault="00413F9C">
            <w:pPr>
              <w:pStyle w:val="ConsPlusNormal"/>
              <w:jc w:val="center"/>
            </w:pPr>
            <w:r>
              <w:t>ул. Урусова - 6, 20, 21, 22</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53.</w:t>
            </w:r>
          </w:p>
        </w:tc>
        <w:tc>
          <w:tcPr>
            <w:tcW w:w="2145" w:type="dxa"/>
          </w:tcPr>
          <w:p w:rsidR="00413F9C" w:rsidRDefault="00413F9C">
            <w:pPr>
              <w:pStyle w:val="ConsPlusNormal"/>
              <w:jc w:val="center"/>
            </w:pPr>
            <w:r>
              <w:t>Д-45, 44, 49, 50, 51, 52, 53, 53а</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54.</w:t>
            </w:r>
          </w:p>
        </w:tc>
        <w:tc>
          <w:tcPr>
            <w:tcW w:w="2145" w:type="dxa"/>
          </w:tcPr>
          <w:p w:rsidR="00413F9C" w:rsidRDefault="00413F9C">
            <w:pPr>
              <w:pStyle w:val="ConsPlusNormal"/>
              <w:jc w:val="center"/>
            </w:pPr>
            <w:r>
              <w:t>Д-21, 21а, 22, 22а, 23, 24, 25, 25а, 46, 47</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55.</w:t>
            </w:r>
          </w:p>
        </w:tc>
        <w:tc>
          <w:tcPr>
            <w:tcW w:w="2145" w:type="dxa"/>
          </w:tcPr>
          <w:p w:rsidR="00413F9C" w:rsidRDefault="00413F9C">
            <w:pPr>
              <w:pStyle w:val="ConsPlusNormal"/>
              <w:jc w:val="center"/>
            </w:pPr>
            <w:r>
              <w:t>Д-4, 5, 6, 7, 13, 14, 15, 16, 17</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56.</w:t>
            </w:r>
          </w:p>
        </w:tc>
        <w:tc>
          <w:tcPr>
            <w:tcW w:w="2145" w:type="dxa"/>
          </w:tcPr>
          <w:p w:rsidR="00413F9C" w:rsidRDefault="00413F9C">
            <w:pPr>
              <w:pStyle w:val="ConsPlusNormal"/>
              <w:jc w:val="center"/>
            </w:pPr>
            <w:r>
              <w:t>Д-9, 10, 18, 19, 35а, 36а</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57.</w:t>
            </w:r>
          </w:p>
        </w:tc>
        <w:tc>
          <w:tcPr>
            <w:tcW w:w="2145" w:type="dxa"/>
          </w:tcPr>
          <w:p w:rsidR="00413F9C" w:rsidRDefault="00413F9C">
            <w:pPr>
              <w:pStyle w:val="ConsPlusNormal"/>
              <w:jc w:val="center"/>
            </w:pPr>
            <w:r>
              <w:t>Д-1, 2, 3, 8, 11, 60</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 xml:space="preserve">плита </w:t>
            </w:r>
            <w:r>
              <w:lastRenderedPageBreak/>
              <w:t>дорожная, 2 x 6</w:t>
            </w:r>
          </w:p>
        </w:tc>
        <w:tc>
          <w:tcPr>
            <w:tcW w:w="1587" w:type="dxa"/>
          </w:tcPr>
          <w:p w:rsidR="00413F9C" w:rsidRDefault="00413F9C">
            <w:pPr>
              <w:pStyle w:val="ConsPlusNormal"/>
              <w:jc w:val="center"/>
            </w:pPr>
            <w:r>
              <w:lastRenderedPageBreak/>
              <w:t xml:space="preserve">ограждение 2 x </w:t>
            </w:r>
            <w:r>
              <w:lastRenderedPageBreak/>
              <w:t>6 из профлиста</w:t>
            </w:r>
          </w:p>
        </w:tc>
        <w:tc>
          <w:tcPr>
            <w:tcW w:w="1155" w:type="dxa"/>
          </w:tcPr>
          <w:p w:rsidR="00413F9C" w:rsidRDefault="00413F9C">
            <w:pPr>
              <w:pStyle w:val="ConsPlusNormal"/>
              <w:jc w:val="center"/>
            </w:pPr>
            <w:r>
              <w:lastRenderedPageBreak/>
              <w:t xml:space="preserve">5 дней в </w:t>
            </w:r>
            <w:r>
              <w:lastRenderedPageBreak/>
              <w:t>неделю</w:t>
            </w:r>
          </w:p>
        </w:tc>
        <w:tc>
          <w:tcPr>
            <w:tcW w:w="1531" w:type="dxa"/>
          </w:tcPr>
          <w:p w:rsidR="00413F9C" w:rsidRDefault="00413F9C">
            <w:pPr>
              <w:pStyle w:val="ConsPlusNormal"/>
              <w:jc w:val="center"/>
            </w:pPr>
            <w:r>
              <w:lastRenderedPageBreak/>
              <w:t>удовлетворите</w:t>
            </w:r>
            <w:r>
              <w:lastRenderedPageBreak/>
              <w:t>льное</w:t>
            </w:r>
          </w:p>
        </w:tc>
      </w:tr>
      <w:tr w:rsidR="00413F9C">
        <w:tc>
          <w:tcPr>
            <w:tcW w:w="680" w:type="dxa"/>
          </w:tcPr>
          <w:p w:rsidR="00413F9C" w:rsidRDefault="00413F9C">
            <w:pPr>
              <w:pStyle w:val="ConsPlusNormal"/>
              <w:jc w:val="center"/>
            </w:pPr>
            <w:r>
              <w:lastRenderedPageBreak/>
              <w:t>58.</w:t>
            </w:r>
          </w:p>
        </w:tc>
        <w:tc>
          <w:tcPr>
            <w:tcW w:w="2145" w:type="dxa"/>
          </w:tcPr>
          <w:p w:rsidR="00413F9C" w:rsidRDefault="00413F9C">
            <w:pPr>
              <w:pStyle w:val="ConsPlusNormal"/>
              <w:jc w:val="center"/>
            </w:pPr>
            <w:r>
              <w:t>Г-39, 40, 41, 42, 43, 44, 45, 47, 50, 53</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59.</w:t>
            </w:r>
          </w:p>
        </w:tc>
        <w:tc>
          <w:tcPr>
            <w:tcW w:w="2145" w:type="dxa"/>
          </w:tcPr>
          <w:p w:rsidR="00413F9C" w:rsidRDefault="00413F9C">
            <w:pPr>
              <w:pStyle w:val="ConsPlusNormal"/>
              <w:jc w:val="center"/>
            </w:pPr>
            <w:r>
              <w:t>Г-27, 29, 30, 33, 34, 36, 37</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60.</w:t>
            </w:r>
          </w:p>
        </w:tc>
        <w:tc>
          <w:tcPr>
            <w:tcW w:w="2145" w:type="dxa"/>
          </w:tcPr>
          <w:p w:rsidR="00413F9C" w:rsidRDefault="00413F9C">
            <w:pPr>
              <w:pStyle w:val="ConsPlusNormal"/>
              <w:jc w:val="center"/>
            </w:pPr>
            <w:r>
              <w:t>Г-1, 2, 3, 5, 6, 7, 8, 9, 10, 11, 13</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61.</w:t>
            </w:r>
          </w:p>
        </w:tc>
        <w:tc>
          <w:tcPr>
            <w:tcW w:w="2145" w:type="dxa"/>
          </w:tcPr>
          <w:p w:rsidR="00413F9C" w:rsidRDefault="00413F9C">
            <w:pPr>
              <w:pStyle w:val="ConsPlusNormal"/>
              <w:jc w:val="center"/>
            </w:pPr>
            <w:r>
              <w:t>Г-12, 15, 16, 17, 18, 18а, 19, 20, 21, 22, 23, 25, 48, 49, 1Г - 49, 1Г - 8Г</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62.</w:t>
            </w:r>
          </w:p>
        </w:tc>
        <w:tc>
          <w:tcPr>
            <w:tcW w:w="2145" w:type="dxa"/>
          </w:tcPr>
          <w:p w:rsidR="00413F9C" w:rsidRDefault="00413F9C">
            <w:pPr>
              <w:pStyle w:val="ConsPlusNormal"/>
              <w:jc w:val="center"/>
            </w:pPr>
            <w:r>
              <w:t>Д-62, 63, 64, Г-51, 52, 52а, 54</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63.</w:t>
            </w:r>
          </w:p>
        </w:tc>
        <w:tc>
          <w:tcPr>
            <w:tcW w:w="2145" w:type="dxa"/>
          </w:tcPr>
          <w:p w:rsidR="00413F9C" w:rsidRDefault="00413F9C">
            <w:pPr>
              <w:pStyle w:val="ConsPlusNormal"/>
              <w:jc w:val="center"/>
            </w:pPr>
            <w:r>
              <w:t>Г-55, 56, 61, 62, 63, 64, Д-65, 66, 67, 75</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64.</w:t>
            </w:r>
          </w:p>
        </w:tc>
        <w:tc>
          <w:tcPr>
            <w:tcW w:w="2145" w:type="dxa"/>
          </w:tcPr>
          <w:p w:rsidR="00413F9C" w:rsidRDefault="00413F9C">
            <w:pPr>
              <w:pStyle w:val="ConsPlusNormal"/>
              <w:jc w:val="center"/>
            </w:pPr>
            <w:r>
              <w:t>Ул. Механиков - 31, 33, 60, 58, 56, 54, 52</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65.</w:t>
            </w:r>
          </w:p>
        </w:tc>
        <w:tc>
          <w:tcPr>
            <w:tcW w:w="2145" w:type="dxa"/>
          </w:tcPr>
          <w:p w:rsidR="00413F9C" w:rsidRDefault="00413F9C">
            <w:pPr>
              <w:pStyle w:val="ConsPlusNormal"/>
              <w:jc w:val="center"/>
            </w:pPr>
            <w:r>
              <w:t>ул. Механиков - 23, 25, 27</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3</w:t>
            </w:r>
          </w:p>
        </w:tc>
        <w:tc>
          <w:tcPr>
            <w:tcW w:w="1587" w:type="dxa"/>
          </w:tcPr>
          <w:p w:rsidR="00413F9C" w:rsidRDefault="00413F9C">
            <w:pPr>
              <w:pStyle w:val="ConsPlusNormal"/>
              <w:jc w:val="center"/>
            </w:pPr>
            <w:r>
              <w:t>ограждение 2 x 3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lastRenderedPageBreak/>
              <w:t>66.</w:t>
            </w:r>
          </w:p>
        </w:tc>
        <w:tc>
          <w:tcPr>
            <w:tcW w:w="2145" w:type="dxa"/>
          </w:tcPr>
          <w:p w:rsidR="00413F9C" w:rsidRDefault="00413F9C">
            <w:pPr>
              <w:pStyle w:val="ConsPlusNormal"/>
              <w:jc w:val="center"/>
            </w:pPr>
            <w:r>
              <w:t>ул. Механиков - 17, 21, 36</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3</w:t>
            </w:r>
          </w:p>
        </w:tc>
        <w:tc>
          <w:tcPr>
            <w:tcW w:w="1587" w:type="dxa"/>
          </w:tcPr>
          <w:p w:rsidR="00413F9C" w:rsidRDefault="00413F9C">
            <w:pPr>
              <w:pStyle w:val="ConsPlusNormal"/>
              <w:jc w:val="center"/>
            </w:pPr>
            <w:r>
              <w:t>ограждение 2 x 3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67.</w:t>
            </w:r>
          </w:p>
        </w:tc>
        <w:tc>
          <w:tcPr>
            <w:tcW w:w="2145" w:type="dxa"/>
          </w:tcPr>
          <w:p w:rsidR="00413F9C" w:rsidRDefault="00413F9C">
            <w:pPr>
              <w:pStyle w:val="ConsPlusNormal"/>
              <w:jc w:val="center"/>
            </w:pPr>
            <w:r>
              <w:t>ул. Механиков - 9, 11, 13</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68.</w:t>
            </w:r>
          </w:p>
        </w:tc>
        <w:tc>
          <w:tcPr>
            <w:tcW w:w="2145" w:type="dxa"/>
          </w:tcPr>
          <w:p w:rsidR="00413F9C" w:rsidRDefault="00413F9C">
            <w:pPr>
              <w:pStyle w:val="ConsPlusNormal"/>
              <w:jc w:val="center"/>
            </w:pPr>
            <w:r>
              <w:t>Ул. Механиков - 5а, 22, 24, 20, 18, 16, 5/1, 5/2, 5/3, 5/4</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68/1.</w:t>
            </w:r>
          </w:p>
        </w:tc>
        <w:tc>
          <w:tcPr>
            <w:tcW w:w="2145" w:type="dxa"/>
          </w:tcPr>
          <w:p w:rsidR="00413F9C" w:rsidRDefault="00413F9C">
            <w:pPr>
              <w:pStyle w:val="ConsPlusNormal"/>
              <w:jc w:val="center"/>
            </w:pPr>
            <w:r>
              <w:t>ул. Механиков 3а, 3б, 3в, 3г, 3д, 3е, 1а14, 12, 10, 8, 6, 4, 2</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69.</w:t>
            </w:r>
          </w:p>
        </w:tc>
        <w:tc>
          <w:tcPr>
            <w:tcW w:w="2145" w:type="dxa"/>
          </w:tcPr>
          <w:p w:rsidR="00413F9C" w:rsidRDefault="00413F9C">
            <w:pPr>
              <w:pStyle w:val="ConsPlusNormal"/>
              <w:jc w:val="center"/>
            </w:pPr>
            <w:r>
              <w:t>Сибирская-6</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70.</w:t>
            </w:r>
          </w:p>
        </w:tc>
        <w:tc>
          <w:tcPr>
            <w:tcW w:w="2145" w:type="dxa"/>
          </w:tcPr>
          <w:p w:rsidR="00413F9C" w:rsidRDefault="00413F9C">
            <w:pPr>
              <w:pStyle w:val="ConsPlusNormal"/>
              <w:jc w:val="center"/>
            </w:pPr>
            <w:r>
              <w:t>ул. Ленина - 100</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71.</w:t>
            </w:r>
          </w:p>
        </w:tc>
        <w:tc>
          <w:tcPr>
            <w:tcW w:w="2145" w:type="dxa"/>
          </w:tcPr>
          <w:p w:rsidR="00413F9C" w:rsidRDefault="00413F9C">
            <w:pPr>
              <w:pStyle w:val="ConsPlusNormal"/>
              <w:jc w:val="center"/>
            </w:pPr>
            <w:r>
              <w:t>Мкр. Аэропорт</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72.</w:t>
            </w:r>
          </w:p>
        </w:tc>
        <w:tc>
          <w:tcPr>
            <w:tcW w:w="2145" w:type="dxa"/>
          </w:tcPr>
          <w:p w:rsidR="00413F9C" w:rsidRDefault="00413F9C">
            <w:pPr>
              <w:pStyle w:val="ConsPlusNormal"/>
              <w:jc w:val="center"/>
            </w:pPr>
            <w:r>
              <w:t>Мкр. Аэропорт</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73.</w:t>
            </w:r>
          </w:p>
        </w:tc>
        <w:tc>
          <w:tcPr>
            <w:tcW w:w="2145" w:type="dxa"/>
          </w:tcPr>
          <w:p w:rsidR="00413F9C" w:rsidRDefault="00413F9C">
            <w:pPr>
              <w:pStyle w:val="ConsPlusNormal"/>
              <w:jc w:val="center"/>
            </w:pPr>
            <w:r>
              <w:t>Мкр. Аэропорт</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76.</w:t>
            </w:r>
          </w:p>
        </w:tc>
        <w:tc>
          <w:tcPr>
            <w:tcW w:w="2145" w:type="dxa"/>
          </w:tcPr>
          <w:p w:rsidR="00413F9C" w:rsidRDefault="00413F9C">
            <w:pPr>
              <w:pStyle w:val="ConsPlusNormal"/>
              <w:jc w:val="center"/>
            </w:pPr>
            <w:r>
              <w:t>Мкр. Аэропорт</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77.</w:t>
            </w:r>
          </w:p>
        </w:tc>
        <w:tc>
          <w:tcPr>
            <w:tcW w:w="2145" w:type="dxa"/>
          </w:tcPr>
          <w:p w:rsidR="00413F9C" w:rsidRDefault="00413F9C">
            <w:pPr>
              <w:pStyle w:val="ConsPlusNormal"/>
              <w:jc w:val="center"/>
            </w:pPr>
            <w:r>
              <w:t xml:space="preserve">Мкр. Аэропорт - 26, </w:t>
            </w:r>
            <w:r>
              <w:lastRenderedPageBreak/>
              <w:t>27, 28</w:t>
            </w:r>
          </w:p>
        </w:tc>
        <w:tc>
          <w:tcPr>
            <w:tcW w:w="907" w:type="dxa"/>
          </w:tcPr>
          <w:p w:rsidR="00413F9C" w:rsidRDefault="00413F9C">
            <w:pPr>
              <w:pStyle w:val="ConsPlusNormal"/>
              <w:jc w:val="center"/>
            </w:pPr>
            <w:r>
              <w:lastRenderedPageBreak/>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 xml:space="preserve">5 дней в </w:t>
            </w:r>
            <w:r>
              <w:lastRenderedPageBreak/>
              <w:t>неделю</w:t>
            </w:r>
          </w:p>
        </w:tc>
        <w:tc>
          <w:tcPr>
            <w:tcW w:w="1531" w:type="dxa"/>
          </w:tcPr>
          <w:p w:rsidR="00413F9C" w:rsidRDefault="00413F9C">
            <w:pPr>
              <w:pStyle w:val="ConsPlusNormal"/>
              <w:jc w:val="center"/>
            </w:pPr>
            <w:r>
              <w:lastRenderedPageBreak/>
              <w:t>н/д</w:t>
            </w:r>
          </w:p>
        </w:tc>
      </w:tr>
      <w:tr w:rsidR="00413F9C">
        <w:tc>
          <w:tcPr>
            <w:tcW w:w="680" w:type="dxa"/>
          </w:tcPr>
          <w:p w:rsidR="00413F9C" w:rsidRDefault="00413F9C">
            <w:pPr>
              <w:pStyle w:val="ConsPlusNormal"/>
              <w:jc w:val="center"/>
            </w:pPr>
            <w:r>
              <w:lastRenderedPageBreak/>
              <w:t>79.</w:t>
            </w:r>
          </w:p>
        </w:tc>
        <w:tc>
          <w:tcPr>
            <w:tcW w:w="2145" w:type="dxa"/>
          </w:tcPr>
          <w:p w:rsidR="00413F9C" w:rsidRDefault="00413F9C">
            <w:pPr>
              <w:pStyle w:val="ConsPlusNormal"/>
              <w:jc w:val="center"/>
            </w:pPr>
            <w:r>
              <w:t>Мкр. Лесной - 111, 112</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80.</w:t>
            </w:r>
          </w:p>
        </w:tc>
        <w:tc>
          <w:tcPr>
            <w:tcW w:w="2145" w:type="dxa"/>
          </w:tcPr>
          <w:p w:rsidR="00413F9C" w:rsidRDefault="00413F9C">
            <w:pPr>
              <w:pStyle w:val="ConsPlusNormal"/>
              <w:jc w:val="center"/>
            </w:pPr>
            <w:r>
              <w:t>Д-75</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1 x 3</w:t>
            </w:r>
          </w:p>
        </w:tc>
        <w:tc>
          <w:tcPr>
            <w:tcW w:w="1587" w:type="dxa"/>
          </w:tcPr>
          <w:p w:rsidR="00413F9C" w:rsidRDefault="00413F9C">
            <w:pPr>
              <w:pStyle w:val="ConsPlusNormal"/>
              <w:jc w:val="center"/>
            </w:pPr>
            <w:r>
              <w:t>ограждение 1 x 3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81.</w:t>
            </w:r>
          </w:p>
        </w:tc>
        <w:tc>
          <w:tcPr>
            <w:tcW w:w="2145" w:type="dxa"/>
          </w:tcPr>
          <w:p w:rsidR="00413F9C" w:rsidRDefault="00413F9C">
            <w:pPr>
              <w:pStyle w:val="ConsPlusNormal"/>
              <w:jc w:val="center"/>
            </w:pPr>
            <w:r>
              <w:t>Д-43, 56, 72</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плита дорожная 2 x 6</w:t>
            </w:r>
          </w:p>
        </w:tc>
        <w:tc>
          <w:tcPr>
            <w:tcW w:w="1587" w:type="dxa"/>
          </w:tcPr>
          <w:p w:rsidR="00413F9C" w:rsidRDefault="00413F9C">
            <w:pPr>
              <w:pStyle w:val="ConsPlusNormal"/>
              <w:jc w:val="center"/>
            </w:pPr>
            <w:r>
              <w:t>ограждение 2 x 6 из профлиста</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удовлетворительное</w:t>
            </w:r>
          </w:p>
        </w:tc>
      </w:tr>
      <w:tr w:rsidR="00413F9C">
        <w:tc>
          <w:tcPr>
            <w:tcW w:w="680" w:type="dxa"/>
          </w:tcPr>
          <w:p w:rsidR="00413F9C" w:rsidRDefault="00413F9C">
            <w:pPr>
              <w:pStyle w:val="ConsPlusNormal"/>
              <w:jc w:val="center"/>
            </w:pPr>
            <w:r>
              <w:t>82</w:t>
            </w:r>
          </w:p>
        </w:tc>
        <w:tc>
          <w:tcPr>
            <w:tcW w:w="2145" w:type="dxa"/>
          </w:tcPr>
          <w:p w:rsidR="00413F9C" w:rsidRDefault="00413F9C">
            <w:pPr>
              <w:pStyle w:val="ConsPlusNormal"/>
              <w:jc w:val="center"/>
            </w:pPr>
            <w:r>
              <w:t>Мкр. 2А - 21, 22, 28, 29, 33, 34</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83</w:t>
            </w:r>
          </w:p>
        </w:tc>
        <w:tc>
          <w:tcPr>
            <w:tcW w:w="2145" w:type="dxa"/>
          </w:tcPr>
          <w:p w:rsidR="00413F9C" w:rsidRDefault="00413F9C">
            <w:pPr>
              <w:pStyle w:val="ConsPlusNormal"/>
              <w:jc w:val="center"/>
            </w:pPr>
            <w:r>
              <w:t>2А - 42/1</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84</w:t>
            </w:r>
          </w:p>
        </w:tc>
        <w:tc>
          <w:tcPr>
            <w:tcW w:w="2145" w:type="dxa"/>
          </w:tcPr>
          <w:p w:rsidR="00413F9C" w:rsidRDefault="00413F9C">
            <w:pPr>
              <w:pStyle w:val="ConsPlusNormal"/>
              <w:jc w:val="center"/>
            </w:pPr>
            <w:r>
              <w:t>Кольцова 8</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85</w:t>
            </w:r>
          </w:p>
        </w:tc>
        <w:tc>
          <w:tcPr>
            <w:tcW w:w="2145" w:type="dxa"/>
          </w:tcPr>
          <w:p w:rsidR="00413F9C" w:rsidRDefault="00413F9C">
            <w:pPr>
              <w:pStyle w:val="ConsPlusNormal"/>
              <w:jc w:val="center"/>
            </w:pPr>
            <w:r>
              <w:t>Весенняя 6</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86</w:t>
            </w:r>
          </w:p>
        </w:tc>
        <w:tc>
          <w:tcPr>
            <w:tcW w:w="2145" w:type="dxa"/>
          </w:tcPr>
          <w:p w:rsidR="00413F9C" w:rsidRDefault="00413F9C">
            <w:pPr>
              <w:pStyle w:val="ConsPlusNormal"/>
              <w:jc w:val="center"/>
            </w:pPr>
            <w:r>
              <w:t>Цветочная 2б</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87</w:t>
            </w:r>
          </w:p>
        </w:tc>
        <w:tc>
          <w:tcPr>
            <w:tcW w:w="2145" w:type="dxa"/>
          </w:tcPr>
          <w:p w:rsidR="00413F9C" w:rsidRDefault="00413F9C">
            <w:pPr>
              <w:pStyle w:val="ConsPlusNormal"/>
              <w:jc w:val="center"/>
            </w:pPr>
            <w:r>
              <w:t>Кедровая 7</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88</w:t>
            </w:r>
          </w:p>
        </w:tc>
        <w:tc>
          <w:tcPr>
            <w:tcW w:w="2145" w:type="dxa"/>
          </w:tcPr>
          <w:p w:rsidR="00413F9C" w:rsidRDefault="00413F9C">
            <w:pPr>
              <w:pStyle w:val="ConsPlusNormal"/>
              <w:jc w:val="center"/>
            </w:pPr>
            <w:r>
              <w:t>Сосновая 33</w:t>
            </w:r>
          </w:p>
        </w:tc>
        <w:tc>
          <w:tcPr>
            <w:tcW w:w="907" w:type="dxa"/>
          </w:tcPr>
          <w:p w:rsidR="00413F9C" w:rsidRDefault="00413F9C">
            <w:pPr>
              <w:pStyle w:val="ConsPlusNormal"/>
              <w:jc w:val="center"/>
            </w:pPr>
            <w:r>
              <w:t>5</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89</w:t>
            </w:r>
          </w:p>
        </w:tc>
        <w:tc>
          <w:tcPr>
            <w:tcW w:w="2145" w:type="dxa"/>
          </w:tcPr>
          <w:p w:rsidR="00413F9C" w:rsidRDefault="00413F9C">
            <w:pPr>
              <w:pStyle w:val="ConsPlusNormal"/>
              <w:jc w:val="center"/>
            </w:pPr>
            <w:r>
              <w:t>Сосновая 2а</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lastRenderedPageBreak/>
              <w:t>90</w:t>
            </w:r>
          </w:p>
        </w:tc>
        <w:tc>
          <w:tcPr>
            <w:tcW w:w="2145" w:type="dxa"/>
          </w:tcPr>
          <w:p w:rsidR="00413F9C" w:rsidRDefault="00413F9C">
            <w:pPr>
              <w:pStyle w:val="ConsPlusNormal"/>
              <w:jc w:val="center"/>
            </w:pPr>
            <w:r>
              <w:t>Молодежная 18</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н/д</w:t>
            </w:r>
          </w:p>
        </w:tc>
        <w:tc>
          <w:tcPr>
            <w:tcW w:w="1587" w:type="dxa"/>
          </w:tcPr>
          <w:p w:rsidR="00413F9C" w:rsidRDefault="00413F9C">
            <w:pPr>
              <w:pStyle w:val="ConsPlusNormal"/>
              <w:jc w:val="center"/>
            </w:pPr>
            <w:r>
              <w:t>н/д</w:t>
            </w:r>
          </w:p>
        </w:tc>
        <w:tc>
          <w:tcPr>
            <w:tcW w:w="1155" w:type="dxa"/>
          </w:tcPr>
          <w:p w:rsidR="00413F9C" w:rsidRDefault="00413F9C">
            <w:pPr>
              <w:pStyle w:val="ConsPlusNormal"/>
              <w:jc w:val="center"/>
            </w:pPr>
            <w:r>
              <w:t>5 дней в неделю</w:t>
            </w:r>
          </w:p>
        </w:tc>
        <w:tc>
          <w:tcPr>
            <w:tcW w:w="1531" w:type="dxa"/>
          </w:tcPr>
          <w:p w:rsidR="00413F9C" w:rsidRDefault="00413F9C">
            <w:pPr>
              <w:pStyle w:val="ConsPlusNormal"/>
              <w:jc w:val="center"/>
            </w:pPr>
            <w:r>
              <w:t>н/д</w:t>
            </w:r>
          </w:p>
        </w:tc>
      </w:tr>
      <w:tr w:rsidR="00413F9C">
        <w:tc>
          <w:tcPr>
            <w:tcW w:w="10443" w:type="dxa"/>
            <w:gridSpan w:val="8"/>
          </w:tcPr>
          <w:p w:rsidR="00413F9C" w:rsidRDefault="00413F9C">
            <w:pPr>
              <w:pStyle w:val="ConsPlusNormal"/>
              <w:jc w:val="center"/>
              <w:outlineLvl w:val="6"/>
            </w:pPr>
            <w:r>
              <w:t>Места размещения контейнеров</w:t>
            </w:r>
          </w:p>
        </w:tc>
      </w:tr>
      <w:tr w:rsidR="00413F9C">
        <w:tc>
          <w:tcPr>
            <w:tcW w:w="680" w:type="dxa"/>
          </w:tcPr>
          <w:p w:rsidR="00413F9C" w:rsidRDefault="00413F9C">
            <w:pPr>
              <w:pStyle w:val="ConsPlusNormal"/>
              <w:jc w:val="center"/>
            </w:pPr>
            <w:r>
              <w:t>1</w:t>
            </w:r>
          </w:p>
        </w:tc>
        <w:tc>
          <w:tcPr>
            <w:tcW w:w="2145" w:type="dxa"/>
          </w:tcPr>
          <w:p w:rsidR="00413F9C" w:rsidRDefault="00413F9C">
            <w:pPr>
              <w:pStyle w:val="ConsPlusNormal"/>
              <w:jc w:val="center"/>
            </w:pPr>
            <w:r>
              <w:t>ул. Сибирская 13</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w:t>
            </w:r>
          </w:p>
        </w:tc>
        <w:tc>
          <w:tcPr>
            <w:tcW w:w="2145" w:type="dxa"/>
          </w:tcPr>
          <w:p w:rsidR="00413F9C" w:rsidRDefault="00413F9C">
            <w:pPr>
              <w:pStyle w:val="ConsPlusNormal"/>
              <w:jc w:val="center"/>
            </w:pPr>
            <w:r>
              <w:t>ул. Сибирская 23</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w:t>
            </w:r>
          </w:p>
        </w:tc>
        <w:tc>
          <w:tcPr>
            <w:tcW w:w="2145" w:type="dxa"/>
          </w:tcPr>
          <w:p w:rsidR="00413F9C" w:rsidRDefault="00413F9C">
            <w:pPr>
              <w:pStyle w:val="ConsPlusNormal"/>
              <w:jc w:val="center"/>
            </w:pPr>
            <w:r>
              <w:t>Садовая 61</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w:t>
            </w:r>
          </w:p>
        </w:tc>
        <w:tc>
          <w:tcPr>
            <w:tcW w:w="2145" w:type="dxa"/>
          </w:tcPr>
          <w:p w:rsidR="00413F9C" w:rsidRDefault="00413F9C">
            <w:pPr>
              <w:pStyle w:val="ConsPlusNormal"/>
              <w:jc w:val="center"/>
            </w:pPr>
            <w:r>
              <w:t>Садовая 37</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5</w:t>
            </w:r>
          </w:p>
        </w:tc>
        <w:tc>
          <w:tcPr>
            <w:tcW w:w="2145" w:type="dxa"/>
          </w:tcPr>
          <w:p w:rsidR="00413F9C" w:rsidRDefault="00413F9C">
            <w:pPr>
              <w:pStyle w:val="ConsPlusNormal"/>
              <w:jc w:val="center"/>
            </w:pPr>
            <w:r>
              <w:t>Садовая 28</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6</w:t>
            </w:r>
          </w:p>
        </w:tc>
        <w:tc>
          <w:tcPr>
            <w:tcW w:w="2145" w:type="dxa"/>
          </w:tcPr>
          <w:p w:rsidR="00413F9C" w:rsidRDefault="00413F9C">
            <w:pPr>
              <w:pStyle w:val="ConsPlusNormal"/>
              <w:jc w:val="center"/>
            </w:pPr>
            <w:r>
              <w:t>Садовая 15</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7</w:t>
            </w:r>
          </w:p>
        </w:tc>
        <w:tc>
          <w:tcPr>
            <w:tcW w:w="2145" w:type="dxa"/>
          </w:tcPr>
          <w:p w:rsidR="00413F9C" w:rsidRDefault="00413F9C">
            <w:pPr>
              <w:pStyle w:val="ConsPlusNormal"/>
              <w:jc w:val="center"/>
            </w:pPr>
            <w:r>
              <w:t>Кольцова 61</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8</w:t>
            </w:r>
          </w:p>
        </w:tc>
        <w:tc>
          <w:tcPr>
            <w:tcW w:w="2145" w:type="dxa"/>
          </w:tcPr>
          <w:p w:rsidR="00413F9C" w:rsidRDefault="00413F9C">
            <w:pPr>
              <w:pStyle w:val="ConsPlusNormal"/>
              <w:jc w:val="center"/>
            </w:pPr>
            <w:r>
              <w:t>Кольцова 49</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9</w:t>
            </w:r>
          </w:p>
        </w:tc>
        <w:tc>
          <w:tcPr>
            <w:tcW w:w="2145" w:type="dxa"/>
          </w:tcPr>
          <w:p w:rsidR="00413F9C" w:rsidRDefault="00413F9C">
            <w:pPr>
              <w:pStyle w:val="ConsPlusNormal"/>
              <w:jc w:val="center"/>
            </w:pPr>
            <w:r>
              <w:t>Кольцова 33</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10</w:t>
            </w:r>
          </w:p>
        </w:tc>
        <w:tc>
          <w:tcPr>
            <w:tcW w:w="2145" w:type="dxa"/>
          </w:tcPr>
          <w:p w:rsidR="00413F9C" w:rsidRDefault="00413F9C">
            <w:pPr>
              <w:pStyle w:val="ConsPlusNormal"/>
              <w:jc w:val="center"/>
            </w:pPr>
            <w:r>
              <w:t>Нагорная 56</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11</w:t>
            </w:r>
          </w:p>
        </w:tc>
        <w:tc>
          <w:tcPr>
            <w:tcW w:w="2145" w:type="dxa"/>
          </w:tcPr>
          <w:p w:rsidR="00413F9C" w:rsidRDefault="00413F9C">
            <w:pPr>
              <w:pStyle w:val="ConsPlusNormal"/>
              <w:jc w:val="center"/>
            </w:pPr>
            <w:r>
              <w:t>Нагорная 33</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 xml:space="preserve">3 дня в </w:t>
            </w:r>
            <w:r>
              <w:lastRenderedPageBreak/>
              <w:t>неделю</w:t>
            </w:r>
          </w:p>
        </w:tc>
        <w:tc>
          <w:tcPr>
            <w:tcW w:w="1531" w:type="dxa"/>
          </w:tcPr>
          <w:p w:rsidR="00413F9C" w:rsidRDefault="00413F9C">
            <w:pPr>
              <w:pStyle w:val="ConsPlusNormal"/>
              <w:jc w:val="center"/>
            </w:pPr>
            <w:r>
              <w:lastRenderedPageBreak/>
              <w:t>н/д</w:t>
            </w:r>
          </w:p>
        </w:tc>
      </w:tr>
      <w:tr w:rsidR="00413F9C">
        <w:tc>
          <w:tcPr>
            <w:tcW w:w="680" w:type="dxa"/>
          </w:tcPr>
          <w:p w:rsidR="00413F9C" w:rsidRDefault="00413F9C">
            <w:pPr>
              <w:pStyle w:val="ConsPlusNormal"/>
              <w:jc w:val="center"/>
            </w:pPr>
            <w:r>
              <w:lastRenderedPageBreak/>
              <w:t>12</w:t>
            </w:r>
          </w:p>
        </w:tc>
        <w:tc>
          <w:tcPr>
            <w:tcW w:w="2145" w:type="dxa"/>
          </w:tcPr>
          <w:p w:rsidR="00413F9C" w:rsidRDefault="00413F9C">
            <w:pPr>
              <w:pStyle w:val="ConsPlusNormal"/>
              <w:jc w:val="center"/>
            </w:pPr>
            <w:r>
              <w:t>Нагорная 13</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13</w:t>
            </w:r>
          </w:p>
        </w:tc>
        <w:tc>
          <w:tcPr>
            <w:tcW w:w="2145" w:type="dxa"/>
          </w:tcPr>
          <w:p w:rsidR="00413F9C" w:rsidRDefault="00413F9C">
            <w:pPr>
              <w:pStyle w:val="ConsPlusNormal"/>
              <w:jc w:val="center"/>
            </w:pPr>
            <w:r>
              <w:t>Нагорная 87</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10443" w:type="dxa"/>
            <w:gridSpan w:val="8"/>
          </w:tcPr>
          <w:p w:rsidR="00413F9C" w:rsidRDefault="00413F9C">
            <w:pPr>
              <w:pStyle w:val="ConsPlusNormal"/>
              <w:jc w:val="center"/>
              <w:outlineLvl w:val="7"/>
            </w:pPr>
            <w:r>
              <w:t>пос. Первомайский</w:t>
            </w:r>
          </w:p>
        </w:tc>
      </w:tr>
      <w:tr w:rsidR="00413F9C">
        <w:tc>
          <w:tcPr>
            <w:tcW w:w="680" w:type="dxa"/>
          </w:tcPr>
          <w:p w:rsidR="00413F9C" w:rsidRDefault="00413F9C">
            <w:pPr>
              <w:pStyle w:val="ConsPlusNormal"/>
              <w:jc w:val="center"/>
            </w:pPr>
            <w:r>
              <w:t>14</w:t>
            </w:r>
          </w:p>
        </w:tc>
        <w:tc>
          <w:tcPr>
            <w:tcW w:w="2145" w:type="dxa"/>
          </w:tcPr>
          <w:p w:rsidR="00413F9C" w:rsidRDefault="00413F9C">
            <w:pPr>
              <w:pStyle w:val="ConsPlusNormal"/>
              <w:jc w:val="center"/>
            </w:pPr>
            <w:r>
              <w:t>Рябиновая 7</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p>
        </w:tc>
      </w:tr>
      <w:tr w:rsidR="00413F9C">
        <w:tc>
          <w:tcPr>
            <w:tcW w:w="680" w:type="dxa"/>
          </w:tcPr>
          <w:p w:rsidR="00413F9C" w:rsidRDefault="00413F9C">
            <w:pPr>
              <w:pStyle w:val="ConsPlusNormal"/>
              <w:jc w:val="center"/>
            </w:pPr>
            <w:r>
              <w:t>15</w:t>
            </w:r>
          </w:p>
        </w:tc>
        <w:tc>
          <w:tcPr>
            <w:tcW w:w="2145" w:type="dxa"/>
          </w:tcPr>
          <w:p w:rsidR="00413F9C" w:rsidRDefault="00413F9C">
            <w:pPr>
              <w:pStyle w:val="ConsPlusNormal"/>
              <w:jc w:val="center"/>
            </w:pPr>
            <w:r>
              <w:t>Березовая 10</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16</w:t>
            </w:r>
          </w:p>
        </w:tc>
        <w:tc>
          <w:tcPr>
            <w:tcW w:w="2145" w:type="dxa"/>
          </w:tcPr>
          <w:p w:rsidR="00413F9C" w:rsidRDefault="00413F9C">
            <w:pPr>
              <w:pStyle w:val="ConsPlusNormal"/>
              <w:jc w:val="center"/>
            </w:pPr>
            <w:r>
              <w:t>Весенняя 27</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17</w:t>
            </w:r>
          </w:p>
        </w:tc>
        <w:tc>
          <w:tcPr>
            <w:tcW w:w="2145" w:type="dxa"/>
          </w:tcPr>
          <w:p w:rsidR="00413F9C" w:rsidRDefault="00413F9C">
            <w:pPr>
              <w:pStyle w:val="ConsPlusNormal"/>
              <w:jc w:val="center"/>
            </w:pPr>
            <w:r>
              <w:t>Весенняя 11</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18</w:t>
            </w:r>
          </w:p>
        </w:tc>
        <w:tc>
          <w:tcPr>
            <w:tcW w:w="2145" w:type="dxa"/>
          </w:tcPr>
          <w:p w:rsidR="00413F9C" w:rsidRDefault="00413F9C">
            <w:pPr>
              <w:pStyle w:val="ConsPlusNormal"/>
              <w:jc w:val="center"/>
            </w:pPr>
            <w:r>
              <w:t>Цветочная 29</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19</w:t>
            </w:r>
          </w:p>
        </w:tc>
        <w:tc>
          <w:tcPr>
            <w:tcW w:w="2145" w:type="dxa"/>
          </w:tcPr>
          <w:p w:rsidR="00413F9C" w:rsidRDefault="00413F9C">
            <w:pPr>
              <w:pStyle w:val="ConsPlusNormal"/>
              <w:jc w:val="center"/>
            </w:pPr>
            <w:r>
              <w:t>Кедровая 2в</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20</w:t>
            </w:r>
          </w:p>
        </w:tc>
        <w:tc>
          <w:tcPr>
            <w:tcW w:w="2145" w:type="dxa"/>
          </w:tcPr>
          <w:p w:rsidR="00413F9C" w:rsidRDefault="00413F9C">
            <w:pPr>
              <w:pStyle w:val="ConsPlusNormal"/>
              <w:jc w:val="center"/>
            </w:pPr>
            <w:r>
              <w:t>Песчаная 19</w:t>
            </w:r>
          </w:p>
        </w:tc>
        <w:tc>
          <w:tcPr>
            <w:tcW w:w="907" w:type="dxa"/>
          </w:tcPr>
          <w:p w:rsidR="00413F9C" w:rsidRDefault="00413F9C">
            <w:pPr>
              <w:pStyle w:val="ConsPlusNormal"/>
              <w:jc w:val="center"/>
            </w:pPr>
            <w:r>
              <w:t>3</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20/1</w:t>
            </w:r>
          </w:p>
        </w:tc>
        <w:tc>
          <w:tcPr>
            <w:tcW w:w="2145" w:type="dxa"/>
          </w:tcPr>
          <w:p w:rsidR="00413F9C" w:rsidRDefault="00413F9C">
            <w:pPr>
              <w:pStyle w:val="ConsPlusNormal"/>
              <w:jc w:val="center"/>
            </w:pPr>
            <w:r>
              <w:t>ул. Осенняя</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21</w:t>
            </w:r>
          </w:p>
        </w:tc>
        <w:tc>
          <w:tcPr>
            <w:tcW w:w="2145" w:type="dxa"/>
          </w:tcPr>
          <w:p w:rsidR="00413F9C" w:rsidRDefault="00413F9C">
            <w:pPr>
              <w:pStyle w:val="ConsPlusNormal"/>
              <w:jc w:val="center"/>
            </w:pPr>
            <w:r>
              <w:t>ул. Гоголя</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lastRenderedPageBreak/>
              <w:t>22</w:t>
            </w:r>
          </w:p>
        </w:tc>
        <w:tc>
          <w:tcPr>
            <w:tcW w:w="2145" w:type="dxa"/>
          </w:tcPr>
          <w:p w:rsidR="00413F9C" w:rsidRDefault="00413F9C">
            <w:pPr>
              <w:pStyle w:val="ConsPlusNormal"/>
              <w:jc w:val="center"/>
            </w:pPr>
            <w:r>
              <w:t>Пионеров 2</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23</w:t>
            </w:r>
          </w:p>
        </w:tc>
        <w:tc>
          <w:tcPr>
            <w:tcW w:w="2145" w:type="dxa"/>
          </w:tcPr>
          <w:p w:rsidR="00413F9C" w:rsidRDefault="00413F9C">
            <w:pPr>
              <w:pStyle w:val="ConsPlusNormal"/>
              <w:jc w:val="center"/>
            </w:pPr>
            <w:r>
              <w:t>Толстого 13</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10443" w:type="dxa"/>
            <w:gridSpan w:val="8"/>
          </w:tcPr>
          <w:p w:rsidR="00413F9C" w:rsidRDefault="00413F9C">
            <w:pPr>
              <w:pStyle w:val="ConsPlusNormal"/>
              <w:jc w:val="center"/>
              <w:outlineLvl w:val="7"/>
            </w:pPr>
            <w:r>
              <w:t>мкр. Лесной</w:t>
            </w:r>
          </w:p>
        </w:tc>
      </w:tr>
      <w:tr w:rsidR="00413F9C">
        <w:tc>
          <w:tcPr>
            <w:tcW w:w="680" w:type="dxa"/>
          </w:tcPr>
          <w:p w:rsidR="00413F9C" w:rsidRDefault="00413F9C">
            <w:pPr>
              <w:pStyle w:val="ConsPlusNormal"/>
              <w:jc w:val="center"/>
            </w:pPr>
            <w:r>
              <w:t>24</w:t>
            </w:r>
          </w:p>
        </w:tc>
        <w:tc>
          <w:tcPr>
            <w:tcW w:w="2145" w:type="dxa"/>
          </w:tcPr>
          <w:p w:rsidR="00413F9C" w:rsidRDefault="00413F9C">
            <w:pPr>
              <w:pStyle w:val="ConsPlusNormal"/>
              <w:jc w:val="center"/>
            </w:pPr>
            <w:r>
              <w:t>Лесной 63</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25</w:t>
            </w:r>
          </w:p>
        </w:tc>
        <w:tc>
          <w:tcPr>
            <w:tcW w:w="2145" w:type="dxa"/>
          </w:tcPr>
          <w:p w:rsidR="00413F9C" w:rsidRDefault="00413F9C">
            <w:pPr>
              <w:pStyle w:val="ConsPlusNormal"/>
              <w:jc w:val="center"/>
            </w:pPr>
            <w:r>
              <w:t>Лесной 59</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26</w:t>
            </w:r>
          </w:p>
        </w:tc>
        <w:tc>
          <w:tcPr>
            <w:tcW w:w="2145" w:type="dxa"/>
          </w:tcPr>
          <w:p w:rsidR="00413F9C" w:rsidRDefault="00413F9C">
            <w:pPr>
              <w:pStyle w:val="ConsPlusNormal"/>
              <w:jc w:val="center"/>
            </w:pPr>
            <w:r>
              <w:t>Лесной 97</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27</w:t>
            </w:r>
          </w:p>
        </w:tc>
        <w:tc>
          <w:tcPr>
            <w:tcW w:w="2145" w:type="dxa"/>
          </w:tcPr>
          <w:p w:rsidR="00413F9C" w:rsidRDefault="00413F9C">
            <w:pPr>
              <w:pStyle w:val="ConsPlusNormal"/>
              <w:jc w:val="center"/>
            </w:pPr>
            <w:r>
              <w:t>Лесной 35</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28</w:t>
            </w:r>
          </w:p>
        </w:tc>
        <w:tc>
          <w:tcPr>
            <w:tcW w:w="2145" w:type="dxa"/>
          </w:tcPr>
          <w:p w:rsidR="00413F9C" w:rsidRDefault="00413F9C">
            <w:pPr>
              <w:pStyle w:val="ConsPlusNormal"/>
              <w:jc w:val="center"/>
            </w:pPr>
            <w:r>
              <w:t>Лесной 9</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10443" w:type="dxa"/>
            <w:gridSpan w:val="8"/>
          </w:tcPr>
          <w:p w:rsidR="00413F9C" w:rsidRDefault="00413F9C">
            <w:pPr>
              <w:pStyle w:val="ConsPlusNormal"/>
              <w:jc w:val="center"/>
              <w:outlineLvl w:val="7"/>
            </w:pPr>
            <w:r>
              <w:t>Мкр. Юго-Восточный</w:t>
            </w:r>
          </w:p>
        </w:tc>
      </w:tr>
      <w:tr w:rsidR="00413F9C">
        <w:tc>
          <w:tcPr>
            <w:tcW w:w="680" w:type="dxa"/>
          </w:tcPr>
          <w:p w:rsidR="00413F9C" w:rsidRDefault="00413F9C">
            <w:pPr>
              <w:pStyle w:val="ConsPlusNormal"/>
              <w:jc w:val="center"/>
            </w:pPr>
            <w:r>
              <w:t>29</w:t>
            </w:r>
          </w:p>
        </w:tc>
        <w:tc>
          <w:tcPr>
            <w:tcW w:w="2145" w:type="dxa"/>
          </w:tcPr>
          <w:p w:rsidR="00413F9C" w:rsidRDefault="00413F9C">
            <w:pPr>
              <w:pStyle w:val="ConsPlusNormal"/>
              <w:jc w:val="center"/>
            </w:pPr>
            <w:r>
              <w:t>Кондинская 7, 3</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30</w:t>
            </w:r>
          </w:p>
        </w:tc>
        <w:tc>
          <w:tcPr>
            <w:tcW w:w="2145" w:type="dxa"/>
          </w:tcPr>
          <w:p w:rsidR="00413F9C" w:rsidRDefault="00413F9C">
            <w:pPr>
              <w:pStyle w:val="ConsPlusNormal"/>
              <w:jc w:val="center"/>
            </w:pPr>
            <w:r>
              <w:t>Тенистая 2а</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31</w:t>
            </w:r>
          </w:p>
        </w:tc>
        <w:tc>
          <w:tcPr>
            <w:tcW w:w="2145" w:type="dxa"/>
          </w:tcPr>
          <w:p w:rsidR="00413F9C" w:rsidRDefault="00413F9C">
            <w:pPr>
              <w:pStyle w:val="ConsPlusNormal"/>
              <w:jc w:val="center"/>
            </w:pPr>
            <w:r>
              <w:t>Туманная 1</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32</w:t>
            </w:r>
          </w:p>
        </w:tc>
        <w:tc>
          <w:tcPr>
            <w:tcW w:w="2145" w:type="dxa"/>
          </w:tcPr>
          <w:p w:rsidR="00413F9C" w:rsidRDefault="00413F9C">
            <w:pPr>
              <w:pStyle w:val="ConsPlusNormal"/>
              <w:jc w:val="center"/>
            </w:pPr>
            <w:r>
              <w:t>Отрадная 1</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lastRenderedPageBreak/>
              <w:t>33</w:t>
            </w:r>
          </w:p>
        </w:tc>
        <w:tc>
          <w:tcPr>
            <w:tcW w:w="2145" w:type="dxa"/>
          </w:tcPr>
          <w:p w:rsidR="00413F9C" w:rsidRDefault="00413F9C">
            <w:pPr>
              <w:pStyle w:val="ConsPlusNormal"/>
              <w:jc w:val="center"/>
            </w:pPr>
            <w:r>
              <w:t>Брусничная 5</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34</w:t>
            </w:r>
          </w:p>
        </w:tc>
        <w:tc>
          <w:tcPr>
            <w:tcW w:w="2145" w:type="dxa"/>
          </w:tcPr>
          <w:p w:rsidR="00413F9C" w:rsidRDefault="00413F9C">
            <w:pPr>
              <w:pStyle w:val="ConsPlusNormal"/>
              <w:jc w:val="center"/>
            </w:pPr>
            <w:r>
              <w:t>ул. Яковлева</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35</w:t>
            </w:r>
          </w:p>
        </w:tc>
        <w:tc>
          <w:tcPr>
            <w:tcW w:w="2145" w:type="dxa"/>
          </w:tcPr>
          <w:p w:rsidR="00413F9C" w:rsidRDefault="00413F9C">
            <w:pPr>
              <w:pStyle w:val="ConsPlusNormal"/>
              <w:jc w:val="center"/>
            </w:pPr>
            <w:r>
              <w:t>ул. Геологов</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36</w:t>
            </w:r>
          </w:p>
        </w:tc>
        <w:tc>
          <w:tcPr>
            <w:tcW w:w="2145" w:type="dxa"/>
          </w:tcPr>
          <w:p w:rsidR="00413F9C" w:rsidRDefault="00413F9C">
            <w:pPr>
              <w:pStyle w:val="ConsPlusNormal"/>
              <w:jc w:val="center"/>
            </w:pPr>
            <w:r>
              <w:t>ул. Геологов 11</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37</w:t>
            </w:r>
          </w:p>
        </w:tc>
        <w:tc>
          <w:tcPr>
            <w:tcW w:w="2145" w:type="dxa"/>
          </w:tcPr>
          <w:p w:rsidR="00413F9C" w:rsidRDefault="00413F9C">
            <w:pPr>
              <w:pStyle w:val="ConsPlusNormal"/>
              <w:jc w:val="center"/>
            </w:pPr>
            <w:r>
              <w:t>Пер. Средний</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10443" w:type="dxa"/>
            <w:gridSpan w:val="8"/>
          </w:tcPr>
          <w:p w:rsidR="00413F9C" w:rsidRDefault="00413F9C">
            <w:pPr>
              <w:pStyle w:val="ConsPlusNormal"/>
              <w:jc w:val="center"/>
              <w:outlineLvl w:val="7"/>
            </w:pPr>
            <w:r>
              <w:t>Старый Урай</w:t>
            </w:r>
          </w:p>
        </w:tc>
      </w:tr>
      <w:tr w:rsidR="00413F9C">
        <w:tc>
          <w:tcPr>
            <w:tcW w:w="680" w:type="dxa"/>
          </w:tcPr>
          <w:p w:rsidR="00413F9C" w:rsidRDefault="00413F9C">
            <w:pPr>
              <w:pStyle w:val="ConsPlusNormal"/>
              <w:jc w:val="center"/>
            </w:pPr>
            <w:r>
              <w:t>38</w:t>
            </w:r>
          </w:p>
        </w:tc>
        <w:tc>
          <w:tcPr>
            <w:tcW w:w="2145" w:type="dxa"/>
          </w:tcPr>
          <w:p w:rsidR="00413F9C" w:rsidRDefault="00413F9C">
            <w:pPr>
              <w:pStyle w:val="ConsPlusNormal"/>
              <w:jc w:val="center"/>
            </w:pPr>
            <w:r>
              <w:t>Береговая 1</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39</w:t>
            </w:r>
          </w:p>
        </w:tc>
        <w:tc>
          <w:tcPr>
            <w:tcW w:w="2145" w:type="dxa"/>
          </w:tcPr>
          <w:p w:rsidR="00413F9C" w:rsidRDefault="00413F9C">
            <w:pPr>
              <w:pStyle w:val="ConsPlusNormal"/>
              <w:jc w:val="center"/>
            </w:pPr>
            <w:r>
              <w:t>Зеленая 9</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40</w:t>
            </w:r>
          </w:p>
        </w:tc>
        <w:tc>
          <w:tcPr>
            <w:tcW w:w="2145" w:type="dxa"/>
          </w:tcPr>
          <w:p w:rsidR="00413F9C" w:rsidRDefault="00413F9C">
            <w:pPr>
              <w:pStyle w:val="ConsPlusNormal"/>
              <w:jc w:val="center"/>
            </w:pPr>
            <w:r>
              <w:t>ул. Ленина, 1 - 10</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41</w:t>
            </w:r>
          </w:p>
        </w:tc>
        <w:tc>
          <w:tcPr>
            <w:tcW w:w="2145" w:type="dxa"/>
          </w:tcPr>
          <w:p w:rsidR="00413F9C" w:rsidRDefault="00413F9C">
            <w:pPr>
              <w:pStyle w:val="ConsPlusNormal"/>
              <w:jc w:val="center"/>
            </w:pPr>
            <w:r>
              <w:t>ул. Спортивная, Энергетиков</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42</w:t>
            </w:r>
          </w:p>
        </w:tc>
        <w:tc>
          <w:tcPr>
            <w:tcW w:w="2145" w:type="dxa"/>
          </w:tcPr>
          <w:p w:rsidR="00413F9C" w:rsidRDefault="00413F9C">
            <w:pPr>
              <w:pStyle w:val="ConsPlusNormal"/>
              <w:jc w:val="center"/>
            </w:pPr>
            <w:r>
              <w:t>пос. Электросети</w:t>
            </w:r>
          </w:p>
        </w:tc>
        <w:tc>
          <w:tcPr>
            <w:tcW w:w="907" w:type="dxa"/>
          </w:tcPr>
          <w:p w:rsidR="00413F9C" w:rsidRDefault="00413F9C">
            <w:pPr>
              <w:pStyle w:val="ConsPlusNormal"/>
              <w:jc w:val="center"/>
            </w:pPr>
            <w:r>
              <w:t>4</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10443" w:type="dxa"/>
            <w:gridSpan w:val="8"/>
          </w:tcPr>
          <w:p w:rsidR="00413F9C" w:rsidRDefault="00413F9C">
            <w:pPr>
              <w:pStyle w:val="ConsPlusNormal"/>
              <w:jc w:val="center"/>
              <w:outlineLvl w:val="7"/>
            </w:pPr>
            <w:r>
              <w:t>Мкр. Солнечный</w:t>
            </w:r>
          </w:p>
        </w:tc>
      </w:tr>
      <w:tr w:rsidR="00413F9C">
        <w:tc>
          <w:tcPr>
            <w:tcW w:w="680" w:type="dxa"/>
          </w:tcPr>
          <w:p w:rsidR="00413F9C" w:rsidRDefault="00413F9C">
            <w:pPr>
              <w:pStyle w:val="ConsPlusNormal"/>
              <w:jc w:val="center"/>
            </w:pPr>
            <w:r>
              <w:t>43</w:t>
            </w:r>
          </w:p>
        </w:tc>
        <w:tc>
          <w:tcPr>
            <w:tcW w:w="2145" w:type="dxa"/>
          </w:tcPr>
          <w:p w:rsidR="00413F9C" w:rsidRDefault="00413F9C">
            <w:pPr>
              <w:pStyle w:val="ConsPlusNormal"/>
              <w:jc w:val="center"/>
            </w:pPr>
            <w:r>
              <w:t>пер. Лунный</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lastRenderedPageBreak/>
              <w:t>44</w:t>
            </w:r>
          </w:p>
        </w:tc>
        <w:tc>
          <w:tcPr>
            <w:tcW w:w="2145" w:type="dxa"/>
          </w:tcPr>
          <w:p w:rsidR="00413F9C" w:rsidRDefault="00413F9C">
            <w:pPr>
              <w:pStyle w:val="ConsPlusNormal"/>
              <w:jc w:val="center"/>
            </w:pPr>
            <w:r>
              <w:t>ул. Радужная</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45</w:t>
            </w:r>
          </w:p>
        </w:tc>
        <w:tc>
          <w:tcPr>
            <w:tcW w:w="2145" w:type="dxa"/>
          </w:tcPr>
          <w:p w:rsidR="00413F9C" w:rsidRDefault="00413F9C">
            <w:pPr>
              <w:pStyle w:val="ConsPlusNormal"/>
              <w:jc w:val="center"/>
            </w:pPr>
            <w:r>
              <w:t>ул. Звездная</w:t>
            </w:r>
          </w:p>
        </w:tc>
        <w:tc>
          <w:tcPr>
            <w:tcW w:w="907" w:type="dxa"/>
          </w:tcPr>
          <w:p w:rsidR="00413F9C" w:rsidRDefault="00413F9C">
            <w:pPr>
              <w:pStyle w:val="ConsPlusNormal"/>
              <w:jc w:val="center"/>
            </w:pPr>
            <w:r>
              <w:t>2</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r w:rsidR="00413F9C">
        <w:tc>
          <w:tcPr>
            <w:tcW w:w="680" w:type="dxa"/>
          </w:tcPr>
          <w:p w:rsidR="00413F9C" w:rsidRDefault="00413F9C">
            <w:pPr>
              <w:pStyle w:val="ConsPlusNormal"/>
              <w:jc w:val="center"/>
            </w:pPr>
            <w:r>
              <w:t>46</w:t>
            </w:r>
          </w:p>
        </w:tc>
        <w:tc>
          <w:tcPr>
            <w:tcW w:w="2145" w:type="dxa"/>
          </w:tcPr>
          <w:p w:rsidR="00413F9C" w:rsidRDefault="00413F9C">
            <w:pPr>
              <w:pStyle w:val="ConsPlusNormal"/>
              <w:jc w:val="center"/>
            </w:pPr>
            <w:r>
              <w:t>ул. Звонкая</w:t>
            </w:r>
          </w:p>
        </w:tc>
        <w:tc>
          <w:tcPr>
            <w:tcW w:w="907" w:type="dxa"/>
          </w:tcPr>
          <w:p w:rsidR="00413F9C" w:rsidRDefault="00413F9C">
            <w:pPr>
              <w:pStyle w:val="ConsPlusNormal"/>
              <w:jc w:val="center"/>
            </w:pPr>
            <w:r>
              <w:t>1</w:t>
            </w:r>
          </w:p>
        </w:tc>
        <w:tc>
          <w:tcPr>
            <w:tcW w:w="1077" w:type="dxa"/>
          </w:tcPr>
          <w:p w:rsidR="00413F9C" w:rsidRDefault="00413F9C">
            <w:pPr>
              <w:pStyle w:val="ConsPlusNormal"/>
              <w:jc w:val="center"/>
            </w:pPr>
            <w:r>
              <w:t>0,75</w:t>
            </w:r>
          </w:p>
        </w:tc>
        <w:tc>
          <w:tcPr>
            <w:tcW w:w="1361" w:type="dxa"/>
          </w:tcPr>
          <w:p w:rsidR="00413F9C" w:rsidRDefault="00413F9C">
            <w:pPr>
              <w:pStyle w:val="ConsPlusNormal"/>
              <w:jc w:val="center"/>
            </w:pPr>
            <w:r>
              <w:t>-</w:t>
            </w:r>
          </w:p>
        </w:tc>
        <w:tc>
          <w:tcPr>
            <w:tcW w:w="1587" w:type="dxa"/>
          </w:tcPr>
          <w:p w:rsidR="00413F9C" w:rsidRDefault="00413F9C">
            <w:pPr>
              <w:pStyle w:val="ConsPlusNormal"/>
              <w:jc w:val="center"/>
            </w:pPr>
            <w:r>
              <w:t>-</w:t>
            </w:r>
          </w:p>
        </w:tc>
        <w:tc>
          <w:tcPr>
            <w:tcW w:w="1155" w:type="dxa"/>
          </w:tcPr>
          <w:p w:rsidR="00413F9C" w:rsidRDefault="00413F9C">
            <w:pPr>
              <w:pStyle w:val="ConsPlusNormal"/>
              <w:jc w:val="center"/>
            </w:pPr>
            <w:r>
              <w:t>3 дня в неделю</w:t>
            </w:r>
          </w:p>
        </w:tc>
        <w:tc>
          <w:tcPr>
            <w:tcW w:w="1531" w:type="dxa"/>
          </w:tcPr>
          <w:p w:rsidR="00413F9C" w:rsidRDefault="00413F9C">
            <w:pPr>
              <w:pStyle w:val="ConsPlusNormal"/>
              <w:jc w:val="center"/>
            </w:pPr>
            <w:r>
              <w:t>н/д</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ind w:firstLine="540"/>
        <w:jc w:val="both"/>
      </w:pPr>
    </w:p>
    <w:p w:rsidR="00413F9C" w:rsidRDefault="00413F9C">
      <w:pPr>
        <w:pStyle w:val="ConsPlusNormal"/>
        <w:ind w:firstLine="540"/>
        <w:jc w:val="both"/>
      </w:pPr>
      <w:r>
        <w:t>Всего на территории города Урай расположено 366 контейнеров объемом 0,75 м3 для сбора отходов от населения. 286 контейнеров расположены на 90 контейнерных площадках, остальные контейнеры расположены на неоформленных в соответствии с действующим законодательством местах размещения контейнеров, число которых составляет 46. Контейнерные площадки имеют ограждение и водонепроницаемое основание, в большинстве случаев, количество контейнеров на площадках не превышает 5 штук.</w:t>
      </w:r>
    </w:p>
    <w:p w:rsidR="00413F9C" w:rsidRDefault="00413F9C">
      <w:pPr>
        <w:pStyle w:val="ConsPlusNormal"/>
        <w:spacing w:before="220"/>
        <w:ind w:firstLine="540"/>
        <w:jc w:val="both"/>
      </w:pPr>
      <w:r>
        <w:t>Состояние контейнерных площадок не отвечает основным требованиям санитарно-гигиенических норм (</w:t>
      </w:r>
      <w:hyperlink w:anchor="P2386" w:history="1">
        <w:r>
          <w:rPr>
            <w:color w:val="0000FF"/>
          </w:rPr>
          <w:t>Рисунок 3.1</w:t>
        </w:r>
      </w:hyperlink>
      <w:r>
        <w:t xml:space="preserve"> - не приводится):</w:t>
      </w:r>
    </w:p>
    <w:p w:rsidR="00413F9C" w:rsidRDefault="00413F9C">
      <w:pPr>
        <w:pStyle w:val="ConsPlusNormal"/>
        <w:spacing w:before="220"/>
        <w:ind w:firstLine="540"/>
        <w:jc w:val="both"/>
      </w:pPr>
      <w:r>
        <w:t>- Нерегулярно проводится санитарная обработка;</w:t>
      </w:r>
    </w:p>
    <w:p w:rsidR="00413F9C" w:rsidRDefault="00413F9C">
      <w:pPr>
        <w:pStyle w:val="ConsPlusNormal"/>
        <w:spacing w:before="220"/>
        <w:ind w:firstLine="540"/>
        <w:jc w:val="both"/>
      </w:pPr>
      <w:r>
        <w:t>- Контейнеры не укомплектованы крышками (что приводит к раздуванию ТБО, появлению грызунов и т.п.);</w:t>
      </w:r>
    </w:p>
    <w:p w:rsidR="00413F9C" w:rsidRDefault="00413F9C">
      <w:pPr>
        <w:pStyle w:val="ConsPlusNormal"/>
        <w:spacing w:before="220"/>
        <w:ind w:firstLine="540"/>
        <w:jc w:val="both"/>
      </w:pPr>
      <w:r>
        <w:t>- У некоторых площадок отсутствует ограждение.</w:t>
      </w:r>
    </w:p>
    <w:p w:rsidR="00413F9C" w:rsidRDefault="00413F9C">
      <w:pPr>
        <w:pStyle w:val="ConsPlusNormal"/>
        <w:spacing w:before="220"/>
        <w:ind w:firstLine="540"/>
        <w:jc w:val="both"/>
      </w:pPr>
      <w:r>
        <w:t>Площадки для сбора крупногабаритных отходов отсутствуют. Крупногабаритные отходы складируются либо на контейнерных площадках, либо рядом с площадками.</w:t>
      </w:r>
    </w:p>
    <w:p w:rsidR="00413F9C" w:rsidRDefault="00413F9C">
      <w:pPr>
        <w:pStyle w:val="ConsPlusNormal"/>
        <w:ind w:firstLine="540"/>
        <w:jc w:val="both"/>
      </w:pPr>
    </w:p>
    <w:p w:rsidR="00413F9C" w:rsidRDefault="00413F9C">
      <w:pPr>
        <w:pStyle w:val="ConsPlusNormal"/>
        <w:jc w:val="center"/>
      </w:pPr>
      <w:bookmarkStart w:id="12" w:name="P2386"/>
      <w:bookmarkEnd w:id="12"/>
      <w:r>
        <w:t>Рисунок 3.1. Контейнерные площадки города Урай</w:t>
      </w:r>
    </w:p>
    <w:p w:rsidR="00413F9C" w:rsidRDefault="00413F9C">
      <w:pPr>
        <w:pStyle w:val="ConsPlusNormal"/>
        <w:jc w:val="center"/>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Отходы с контейнерных площадок вывозятся по графику 5 раз в неделю бортовыми мусоровозами с боковой загрузкой, на полигон ТБО города Урай, эксплуатируемый ООО "ЭкоТех" для захоронения.</w:t>
      </w:r>
    </w:p>
    <w:p w:rsidR="00413F9C" w:rsidRDefault="00413F9C">
      <w:pPr>
        <w:pStyle w:val="ConsPlusNormal"/>
        <w:ind w:firstLine="540"/>
        <w:jc w:val="both"/>
      </w:pPr>
    </w:p>
    <w:p w:rsidR="00413F9C" w:rsidRDefault="00413F9C">
      <w:pPr>
        <w:pStyle w:val="ConsPlusNormal"/>
        <w:ind w:firstLine="540"/>
        <w:jc w:val="both"/>
        <w:outlineLvl w:val="4"/>
      </w:pPr>
      <w:r>
        <w:t>3.2.3.2. Объекты инфраструктуры</w:t>
      </w:r>
    </w:p>
    <w:p w:rsidR="00413F9C" w:rsidRDefault="00413F9C">
      <w:pPr>
        <w:pStyle w:val="ConsPlusNormal"/>
        <w:spacing w:before="220"/>
        <w:ind w:firstLine="540"/>
        <w:jc w:val="both"/>
      </w:pPr>
      <w:r>
        <w:t>Все юридические лица обязаны заключать договоры на вывоз отходов со специализированными предприятиями, имеющими лицензию на право обращения с отходами.</w:t>
      </w:r>
    </w:p>
    <w:p w:rsidR="00413F9C" w:rsidRDefault="00413F9C">
      <w:pPr>
        <w:pStyle w:val="ConsPlusNormal"/>
        <w:spacing w:before="220"/>
        <w:ind w:firstLine="540"/>
        <w:jc w:val="both"/>
      </w:pPr>
      <w:r>
        <w:t>Согласно предоставленной информации, за период 2011 года заключено 478 договоров на оказание услуг по транспортированию ТБО, КГО и строительных отходов с предприятиями города, среди них:</w:t>
      </w:r>
    </w:p>
    <w:p w:rsidR="00413F9C" w:rsidRDefault="00413F9C">
      <w:pPr>
        <w:pStyle w:val="ConsPlusNormal"/>
        <w:spacing w:before="220"/>
        <w:ind w:left="540"/>
        <w:jc w:val="both"/>
      </w:pPr>
      <w:r>
        <w:t>- 82 договора с учреждениями города;</w:t>
      </w:r>
    </w:p>
    <w:p w:rsidR="00413F9C" w:rsidRDefault="00413F9C">
      <w:pPr>
        <w:pStyle w:val="ConsPlusNormal"/>
        <w:spacing w:before="220"/>
        <w:ind w:left="540"/>
        <w:jc w:val="both"/>
      </w:pPr>
      <w:r>
        <w:t>- 171 договор с ООО, ЗАО и ОАО;</w:t>
      </w:r>
    </w:p>
    <w:p w:rsidR="00413F9C" w:rsidRDefault="00413F9C">
      <w:pPr>
        <w:pStyle w:val="ConsPlusNormal"/>
        <w:spacing w:before="220"/>
        <w:ind w:left="540"/>
        <w:jc w:val="both"/>
      </w:pPr>
      <w:r>
        <w:t>- 17 договоров с ИП;</w:t>
      </w:r>
    </w:p>
    <w:p w:rsidR="00413F9C" w:rsidRDefault="00413F9C">
      <w:pPr>
        <w:pStyle w:val="ConsPlusNormal"/>
        <w:spacing w:before="220"/>
        <w:ind w:left="540"/>
        <w:jc w:val="both"/>
      </w:pPr>
      <w:r>
        <w:t>- 5 договоров с предприятиями летней торговли;</w:t>
      </w:r>
    </w:p>
    <w:p w:rsidR="00413F9C" w:rsidRDefault="00413F9C">
      <w:pPr>
        <w:pStyle w:val="ConsPlusNormal"/>
        <w:spacing w:before="220"/>
        <w:ind w:left="540"/>
        <w:jc w:val="both"/>
      </w:pPr>
      <w:r>
        <w:t>- 4 договора с садоводческими огородническими, дачными некоммерческими объединениями граждан;</w:t>
      </w:r>
    </w:p>
    <w:p w:rsidR="00413F9C" w:rsidRDefault="00413F9C">
      <w:pPr>
        <w:pStyle w:val="ConsPlusNormal"/>
        <w:spacing w:before="220"/>
        <w:ind w:left="540"/>
        <w:jc w:val="both"/>
      </w:pPr>
      <w:r>
        <w:t>- 21 договор с управляющими компаниями и ТСЖ;</w:t>
      </w:r>
    </w:p>
    <w:p w:rsidR="00413F9C" w:rsidRDefault="00413F9C">
      <w:pPr>
        <w:pStyle w:val="ConsPlusNormal"/>
        <w:spacing w:before="220"/>
        <w:ind w:left="540"/>
        <w:jc w:val="both"/>
      </w:pPr>
      <w:r>
        <w:t>- 14 договоров на транспортные услуги по вывозу ТБО с месторождений и близлежащих поселков;</w:t>
      </w:r>
    </w:p>
    <w:p w:rsidR="00413F9C" w:rsidRDefault="00413F9C">
      <w:pPr>
        <w:pStyle w:val="ConsPlusNormal"/>
        <w:spacing w:before="220"/>
        <w:ind w:left="540"/>
        <w:jc w:val="both"/>
      </w:pPr>
      <w:r>
        <w:t>- 97 договоров на транспортирование строительных отходов после перепланировки;</w:t>
      </w:r>
    </w:p>
    <w:p w:rsidR="00413F9C" w:rsidRDefault="00413F9C">
      <w:pPr>
        <w:pStyle w:val="ConsPlusNormal"/>
        <w:spacing w:before="220"/>
        <w:ind w:left="540"/>
        <w:jc w:val="both"/>
      </w:pPr>
      <w:r>
        <w:t>- 67 договоров на аренду контейнеров для сбора ТБО.</w:t>
      </w:r>
    </w:p>
    <w:p w:rsidR="00413F9C" w:rsidRDefault="00413F9C">
      <w:pPr>
        <w:pStyle w:val="ConsPlusNormal"/>
        <w:ind w:firstLine="540"/>
        <w:jc w:val="both"/>
      </w:pPr>
    </w:p>
    <w:p w:rsidR="00413F9C" w:rsidRDefault="00413F9C">
      <w:pPr>
        <w:pStyle w:val="ConsPlusNormal"/>
        <w:ind w:firstLine="540"/>
        <w:jc w:val="both"/>
        <w:outlineLvl w:val="3"/>
      </w:pPr>
      <w:r>
        <w:t>3.2.4. Система утилизации и размещения отходов</w:t>
      </w:r>
    </w:p>
    <w:p w:rsidR="00413F9C" w:rsidRDefault="00413F9C">
      <w:pPr>
        <w:pStyle w:val="ConsPlusNormal"/>
        <w:spacing w:before="220"/>
        <w:ind w:firstLine="540"/>
        <w:jc w:val="both"/>
      </w:pPr>
      <w:r>
        <w:t xml:space="preserve">Твердые бытовые отходы вывозятся организациями-перевозчиками на объект их захоронения - полигон ТБО города Урай. Характеристика полигона ТБО представлена в </w:t>
      </w:r>
      <w:hyperlink w:anchor="P1057" w:history="1">
        <w:r>
          <w:rPr>
            <w:color w:val="0000FF"/>
          </w:rPr>
          <w:t>разделе 3.1.2</w:t>
        </w:r>
      </w:hyperlink>
      <w:r>
        <w:t xml:space="preserve"> (Краткая характеристика предприятия ООО "ЭкоТех").</w:t>
      </w:r>
    </w:p>
    <w:p w:rsidR="00413F9C" w:rsidRDefault="00413F9C">
      <w:pPr>
        <w:pStyle w:val="ConsPlusNormal"/>
        <w:ind w:firstLine="540"/>
        <w:jc w:val="both"/>
      </w:pPr>
    </w:p>
    <w:p w:rsidR="00413F9C" w:rsidRDefault="00413F9C">
      <w:pPr>
        <w:pStyle w:val="ConsPlusNormal"/>
        <w:ind w:firstLine="540"/>
        <w:jc w:val="both"/>
        <w:outlineLvl w:val="3"/>
      </w:pPr>
      <w:r>
        <w:t>3.2.5. Схема размещения контейнерных площадок и иных мест временного хранения (накопления) отходов, специальных площадок для крупногабаритных отходов, для которых они оборудованы</w:t>
      </w:r>
    </w:p>
    <w:p w:rsidR="00413F9C" w:rsidRDefault="00413F9C">
      <w:pPr>
        <w:pStyle w:val="ConsPlusNormal"/>
        <w:spacing w:before="220"/>
        <w:ind w:firstLine="540"/>
        <w:jc w:val="both"/>
      </w:pPr>
      <w:r>
        <w:t>Существующие контейнерные площадки, планируемое расположение бункеров для КГО, а также прочие объекты санитарной очистки отражены на карте-схеме размещения объектов санитарной очистки (Приложение 1 - не приводится). Места расположения новых контейнерных площадок следует согласовывать с Управлением градостроительства, землепользования и природопользования администрации города Урай.</w:t>
      </w:r>
    </w:p>
    <w:p w:rsidR="00413F9C" w:rsidRDefault="00413F9C">
      <w:pPr>
        <w:pStyle w:val="ConsPlusNormal"/>
        <w:ind w:firstLine="540"/>
        <w:jc w:val="both"/>
      </w:pPr>
    </w:p>
    <w:p w:rsidR="00413F9C" w:rsidRDefault="00413F9C">
      <w:pPr>
        <w:pStyle w:val="ConsPlusNormal"/>
        <w:ind w:firstLine="540"/>
        <w:jc w:val="both"/>
        <w:outlineLvl w:val="3"/>
      </w:pPr>
      <w:r>
        <w:t>3.2.6. Маршруты сбора отходов</w:t>
      </w:r>
    </w:p>
    <w:p w:rsidR="00413F9C" w:rsidRDefault="00413F9C">
      <w:pPr>
        <w:pStyle w:val="ConsPlusNormal"/>
        <w:spacing w:before="220"/>
        <w:ind w:firstLine="540"/>
        <w:jc w:val="both"/>
      </w:pPr>
      <w:r>
        <w:t>В настоящее время в городе Урай маршрутами вывоза отходов охвачена вся территория города.</w:t>
      </w:r>
    </w:p>
    <w:p w:rsidR="00413F9C" w:rsidRDefault="00413F9C">
      <w:pPr>
        <w:pStyle w:val="ConsPlusNormal"/>
        <w:spacing w:before="220"/>
        <w:ind w:firstLine="540"/>
        <w:jc w:val="both"/>
      </w:pPr>
      <w:r>
        <w:t>Разработку маршрутов необходимо осуществлять в соответствии с Рекомендациями по выбору методов и организации удаления бытовых отходов. 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принимается участок движения собирающего мусоровоза по обслуживаемому району от начала до полной загрузки машины.</w:t>
      </w:r>
    </w:p>
    <w:p w:rsidR="00413F9C" w:rsidRDefault="00413F9C">
      <w:pPr>
        <w:pStyle w:val="ConsPlusNormal"/>
        <w:spacing w:before="220"/>
        <w:ind w:firstLine="540"/>
        <w:jc w:val="both"/>
      </w:pPr>
      <w:r>
        <w:t>Все маршруты разрабатывают в графической и текстовой формах. Графическая форма маршрутов сбора ТБО - это нанесенные на план города (района) линии движения соответствующих мусоровозов с указанием начального и конечного пунктов сбора, а также направления движения. Текстовая форма маршрута сбора ТБО - это последовательное перечисление адресов домовладений, обслуживаемых за одну ездку мусоровоза до его максимального заполнения.</w:t>
      </w:r>
    </w:p>
    <w:p w:rsidR="00413F9C" w:rsidRDefault="00413F9C">
      <w:pPr>
        <w:pStyle w:val="ConsPlusNormal"/>
        <w:spacing w:before="220"/>
        <w:ind w:firstLine="540"/>
        <w:jc w:val="both"/>
      </w:pPr>
      <w:r>
        <w:t>В дополнение к маршрутам движения мусоровозов разрабатывают подробный график (расписание) движения, который позволяет в любое время определить, где находится мусоровозная машина, какое домовладение она обслуживает, когда должна прибыть на конечный пункт маршрута или к месту разгрузки, когда приступит к следующему маршруту.</w:t>
      </w:r>
    </w:p>
    <w:p w:rsidR="00413F9C" w:rsidRDefault="00413F9C">
      <w:pPr>
        <w:pStyle w:val="ConsPlusNormal"/>
        <w:spacing w:before="220"/>
        <w:ind w:firstLine="540"/>
        <w:jc w:val="both"/>
      </w:pPr>
      <w:r>
        <w:t>Маршруты сбора ТБО и графики движения пересматривают в процессе эксплуатации мусоровозов, а также при изменении местных условий: уменьшении или увеличении образования ТБО; изменении состава обслуживаемых объектов; изменении условий движения на участке, при смене типа собирающих мусоровозов или смене системы сбора ТБО.</w:t>
      </w:r>
    </w:p>
    <w:p w:rsidR="00413F9C" w:rsidRDefault="00413F9C">
      <w:pPr>
        <w:pStyle w:val="ConsPlusNormal"/>
        <w:spacing w:before="220"/>
        <w:ind w:firstLine="540"/>
        <w:jc w:val="both"/>
      </w:pPr>
      <w:r>
        <w:t>Разработка маршрутов сбора ТБО может производиться специалистами на основе опыта и определенных правил (эвристический способ) или с применением математического моделирования процесса сбора ТБО.</w:t>
      </w:r>
    </w:p>
    <w:p w:rsidR="00413F9C" w:rsidRDefault="00413F9C">
      <w:pPr>
        <w:pStyle w:val="ConsPlusNormal"/>
        <w:spacing w:before="220"/>
        <w:ind w:firstLine="540"/>
        <w:jc w:val="both"/>
      </w:pPr>
      <w:r>
        <w:t>При эвристическом способе маршрутизации необходимо учитывать следующее:</w:t>
      </w:r>
    </w:p>
    <w:p w:rsidR="00413F9C" w:rsidRDefault="00413F9C">
      <w:pPr>
        <w:pStyle w:val="ConsPlusNormal"/>
        <w:spacing w:before="220"/>
        <w:ind w:firstLine="540"/>
        <w:jc w:val="both"/>
      </w:pPr>
      <w:r>
        <w:t>- маршрут сбора должен быть компактным и непрерывным, причем повторные пробеги мусоровозов по одним и тем же улицам следует сводить к минимуму;</w:t>
      </w:r>
    </w:p>
    <w:p w:rsidR="00413F9C" w:rsidRDefault="00413F9C">
      <w:pPr>
        <w:pStyle w:val="ConsPlusNormal"/>
        <w:spacing w:before="220"/>
        <w:ind w:firstLine="540"/>
        <w:jc w:val="both"/>
      </w:pPr>
      <w:r>
        <w:t>- начальный пункт маршрута сбора следует располагать, возможно, ближе к спецавтохозяйству, если рабочий день начинается на этом маршруте;</w:t>
      </w:r>
    </w:p>
    <w:p w:rsidR="00413F9C" w:rsidRDefault="00413F9C">
      <w:pPr>
        <w:pStyle w:val="ConsPlusNormal"/>
        <w:spacing w:before="220"/>
        <w:ind w:firstLine="540"/>
        <w:jc w:val="both"/>
      </w:pPr>
      <w:r>
        <w:lastRenderedPageBreak/>
        <w:t>- пункты сбора ТБО, находящиеся на дорогах с особо интенсивным движением и улицах с большим потоком пешеходов, нужно объединять в маршруты сбора, подлежащие обслуживанию до наступления часов "пик";</w:t>
      </w:r>
    </w:p>
    <w:p w:rsidR="00413F9C" w:rsidRDefault="00413F9C">
      <w:pPr>
        <w:pStyle w:val="ConsPlusNormal"/>
        <w:spacing w:before="220"/>
        <w:ind w:firstLine="540"/>
        <w:jc w:val="both"/>
      </w:pPr>
      <w:r>
        <w:t>- маршрут сбора должен проходить в направлении к месту обезвреживания ТБО;</w:t>
      </w:r>
    </w:p>
    <w:p w:rsidR="00413F9C" w:rsidRDefault="00413F9C">
      <w:pPr>
        <w:pStyle w:val="ConsPlusNormal"/>
        <w:spacing w:before="220"/>
        <w:ind w:firstLine="540"/>
        <w:jc w:val="both"/>
      </w:pPr>
      <w:r>
        <w:t>- на улицах с большим уклоном (более 12 - 15%) процесс сбора должен идти под уклон;</w:t>
      </w:r>
    </w:p>
    <w:p w:rsidR="00413F9C" w:rsidRDefault="00413F9C">
      <w:pPr>
        <w:pStyle w:val="ConsPlusNormal"/>
        <w:spacing w:before="220"/>
        <w:ind w:firstLine="540"/>
        <w:jc w:val="both"/>
      </w:pPr>
      <w:r>
        <w:t>- правые повороты в квартальных проездах используют по возможности (с целью исключения пересечений с встречным потоком транспорта и маневрирования на перекрестках);</w:t>
      </w:r>
    </w:p>
    <w:p w:rsidR="00413F9C" w:rsidRDefault="00413F9C">
      <w:pPr>
        <w:pStyle w:val="ConsPlusNormal"/>
        <w:spacing w:before="220"/>
        <w:ind w:firstLine="540"/>
        <w:jc w:val="both"/>
      </w:pPr>
      <w:r>
        <w:t>- тупиковые улицы следует обслуживать таким образом, чтобы въезд на них осуществлялся правым поворотом; маршрут сбора должен предусматривать наличие резервных участков для заполнения мусоровоза в случае его недогрузки на основном маршруте.</w:t>
      </w:r>
    </w:p>
    <w:p w:rsidR="00413F9C" w:rsidRDefault="00413F9C">
      <w:pPr>
        <w:pStyle w:val="ConsPlusNormal"/>
        <w:spacing w:before="220"/>
        <w:ind w:firstLine="540"/>
        <w:jc w:val="both"/>
      </w:pPr>
      <w:r>
        <w:t xml:space="preserve">Примеры прокладки маршрутов по улицам и кварталам различной конфигурации показаны на </w:t>
      </w:r>
      <w:hyperlink w:anchor="P2428" w:history="1">
        <w:r>
          <w:rPr>
            <w:color w:val="0000FF"/>
          </w:rPr>
          <w:t>рисунке 3.2</w:t>
        </w:r>
      </w:hyperlink>
      <w:r>
        <w:t xml:space="preserve"> (не приводится). За каждой транспортной единицей закрепляют участок сбора с числом ездок, соответствующим сменной производительности, при этом, по возможности, сохраняют равномерную нагрузку на каждую транспортную единицу данного типа.</w:t>
      </w:r>
    </w:p>
    <w:p w:rsidR="00413F9C" w:rsidRDefault="00413F9C">
      <w:pPr>
        <w:pStyle w:val="ConsPlusNormal"/>
      </w:pPr>
    </w:p>
    <w:p w:rsidR="00413F9C" w:rsidRDefault="00413F9C">
      <w:pPr>
        <w:pStyle w:val="ConsPlusNormal"/>
        <w:jc w:val="center"/>
      </w:pPr>
      <w:bookmarkStart w:id="13" w:name="P2428"/>
      <w:bookmarkEnd w:id="13"/>
      <w:r>
        <w:t>Рисунок 3.2. Пример маршрута сбора ТБО с остановками</w:t>
      </w:r>
    </w:p>
    <w:p w:rsidR="00413F9C" w:rsidRDefault="00413F9C">
      <w:pPr>
        <w:pStyle w:val="ConsPlusNormal"/>
        <w:jc w:val="center"/>
      </w:pPr>
      <w:r>
        <w:t>для загрузки отходов: а - с одной стороны улицы (для улиц</w:t>
      </w:r>
    </w:p>
    <w:p w:rsidR="00413F9C" w:rsidRDefault="00413F9C">
      <w:pPr>
        <w:pStyle w:val="ConsPlusNormal"/>
        <w:jc w:val="center"/>
      </w:pPr>
      <w:r>
        <w:t>с двусторонним движением); б - с двух сторон улицы</w:t>
      </w:r>
    </w:p>
    <w:p w:rsidR="00413F9C" w:rsidRDefault="00413F9C">
      <w:pPr>
        <w:pStyle w:val="ConsPlusNormal"/>
        <w:jc w:val="center"/>
      </w:pPr>
      <w:r>
        <w:t>(внутриквартальные проезды)</w:t>
      </w:r>
    </w:p>
    <w:p w:rsidR="00413F9C" w:rsidRDefault="00413F9C">
      <w:pPr>
        <w:pStyle w:val="ConsPlusNormal"/>
        <w:ind w:firstLine="540"/>
        <w:jc w:val="both"/>
      </w:pPr>
    </w:p>
    <w:p w:rsidR="00413F9C" w:rsidRDefault="00413F9C">
      <w:pPr>
        <w:pStyle w:val="ConsPlusNormal"/>
        <w:jc w:val="center"/>
      </w:pPr>
      <w:r>
        <w:t>Рисунок не приводится.</w:t>
      </w:r>
    </w:p>
    <w:p w:rsidR="00413F9C" w:rsidRDefault="00413F9C">
      <w:pPr>
        <w:pStyle w:val="ConsPlusNormal"/>
        <w:ind w:firstLine="540"/>
        <w:jc w:val="both"/>
      </w:pPr>
    </w:p>
    <w:p w:rsidR="00413F9C" w:rsidRDefault="00413F9C">
      <w:pPr>
        <w:pStyle w:val="ConsPlusNormal"/>
        <w:ind w:firstLine="540"/>
        <w:jc w:val="both"/>
      </w:pPr>
      <w:r>
        <w:t>На основании закрепленных маршрутов составляют график (сменное задание) работы мусоровозной машины, утверждаемый руководителем предприятия, который выдают водителю и направляют в жилищные организации.</w:t>
      </w:r>
    </w:p>
    <w:p w:rsidR="00413F9C" w:rsidRDefault="00413F9C">
      <w:pPr>
        <w:pStyle w:val="ConsPlusNormal"/>
        <w:spacing w:before="220"/>
        <w:ind w:firstLine="540"/>
        <w:jc w:val="both"/>
      </w:pPr>
      <w:r>
        <w:t xml:space="preserve">Маршруты сбора и вывоза отходов представлены в </w:t>
      </w:r>
      <w:hyperlink w:anchor="P2440" w:history="1">
        <w:r>
          <w:rPr>
            <w:color w:val="0000FF"/>
          </w:rPr>
          <w:t>Таблицах 3.5</w:t>
        </w:r>
      </w:hyperlink>
      <w:r>
        <w:t xml:space="preserve">, </w:t>
      </w:r>
      <w:hyperlink w:anchor="P3465" w:history="1">
        <w:r>
          <w:rPr>
            <w:color w:val="0000FF"/>
          </w:rPr>
          <w:t>3.6</w:t>
        </w:r>
      </w:hyperlink>
      <w:r>
        <w:t xml:space="preserve">, </w:t>
      </w:r>
      <w:hyperlink w:anchor="P4659" w:history="1">
        <w:r>
          <w:rPr>
            <w:color w:val="0000FF"/>
          </w:rPr>
          <w:t>3.7</w:t>
        </w:r>
      </w:hyperlink>
      <w:r>
        <w:t xml:space="preserve"> и </w:t>
      </w:r>
      <w:hyperlink w:anchor="P4835" w:history="1">
        <w:r>
          <w:rPr>
            <w:color w:val="0000FF"/>
          </w:rPr>
          <w:t>3.8</w:t>
        </w:r>
      </w:hyperlink>
      <w:r>
        <w:t>.</w:t>
      </w:r>
    </w:p>
    <w:p w:rsidR="00413F9C" w:rsidRDefault="00413F9C">
      <w:pPr>
        <w:pStyle w:val="ConsPlusNormal"/>
        <w:jc w:val="right"/>
      </w:pPr>
    </w:p>
    <w:p w:rsidR="00413F9C" w:rsidRDefault="00413F9C">
      <w:pPr>
        <w:pStyle w:val="ConsPlusNormal"/>
        <w:jc w:val="right"/>
        <w:outlineLvl w:val="4"/>
      </w:pPr>
      <w:r>
        <w:t>Таблица 3.5</w:t>
      </w:r>
    </w:p>
    <w:p w:rsidR="00413F9C" w:rsidRDefault="00413F9C">
      <w:pPr>
        <w:pStyle w:val="ConsPlusNormal"/>
      </w:pPr>
    </w:p>
    <w:p w:rsidR="00413F9C" w:rsidRDefault="00413F9C">
      <w:pPr>
        <w:pStyle w:val="ConsPlusNormal"/>
        <w:jc w:val="center"/>
      </w:pPr>
      <w:bookmarkStart w:id="14" w:name="P2440"/>
      <w:bookmarkEnd w:id="14"/>
      <w:r>
        <w:t>Маршрут сбора ТБО N 1 ОАО "Дорожник"</w:t>
      </w:r>
    </w:p>
    <w:p w:rsidR="00413F9C" w:rsidRDefault="00413F9C">
      <w:pPr>
        <w:pStyle w:val="ConsPlusNormal"/>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025"/>
        <w:gridCol w:w="907"/>
        <w:gridCol w:w="660"/>
        <w:gridCol w:w="660"/>
        <w:gridCol w:w="660"/>
        <w:gridCol w:w="660"/>
        <w:gridCol w:w="660"/>
        <w:gridCol w:w="660"/>
        <w:gridCol w:w="660"/>
      </w:tblGrid>
      <w:tr w:rsidR="00413F9C">
        <w:tc>
          <w:tcPr>
            <w:tcW w:w="794" w:type="dxa"/>
            <w:vMerge w:val="restart"/>
          </w:tcPr>
          <w:p w:rsidR="00413F9C" w:rsidRDefault="00413F9C">
            <w:pPr>
              <w:pStyle w:val="ConsPlusNormal"/>
              <w:jc w:val="center"/>
            </w:pPr>
            <w:r>
              <w:lastRenderedPageBreak/>
              <w:t>N конт. площ.</w:t>
            </w:r>
          </w:p>
        </w:tc>
        <w:tc>
          <w:tcPr>
            <w:tcW w:w="4025" w:type="dxa"/>
            <w:vMerge w:val="restart"/>
          </w:tcPr>
          <w:p w:rsidR="00413F9C" w:rsidRDefault="00413F9C">
            <w:pPr>
              <w:pStyle w:val="ConsPlusNormal"/>
              <w:jc w:val="center"/>
            </w:pPr>
            <w:r>
              <w:t>Обслуживаемые объекты</w:t>
            </w:r>
          </w:p>
        </w:tc>
        <w:tc>
          <w:tcPr>
            <w:tcW w:w="907" w:type="dxa"/>
            <w:vMerge w:val="restart"/>
          </w:tcPr>
          <w:p w:rsidR="00413F9C" w:rsidRDefault="00413F9C">
            <w:pPr>
              <w:pStyle w:val="ConsPlusNormal"/>
              <w:jc w:val="center"/>
            </w:pPr>
            <w:r>
              <w:t>Кол-во конт-в</w:t>
            </w:r>
          </w:p>
        </w:tc>
        <w:tc>
          <w:tcPr>
            <w:tcW w:w="4620" w:type="dxa"/>
            <w:gridSpan w:val="7"/>
          </w:tcPr>
          <w:p w:rsidR="00413F9C" w:rsidRDefault="00413F9C">
            <w:pPr>
              <w:pStyle w:val="ConsPlusNormal"/>
              <w:jc w:val="center"/>
            </w:pPr>
            <w:r>
              <w:t>Дни недели</w:t>
            </w:r>
          </w:p>
        </w:tc>
      </w:tr>
      <w:tr w:rsidR="00413F9C">
        <w:tc>
          <w:tcPr>
            <w:tcW w:w="794" w:type="dxa"/>
            <w:vMerge/>
          </w:tcPr>
          <w:p w:rsidR="00413F9C" w:rsidRDefault="00413F9C"/>
        </w:tc>
        <w:tc>
          <w:tcPr>
            <w:tcW w:w="4025" w:type="dxa"/>
            <w:vMerge/>
          </w:tcPr>
          <w:p w:rsidR="00413F9C" w:rsidRDefault="00413F9C"/>
        </w:tc>
        <w:tc>
          <w:tcPr>
            <w:tcW w:w="907" w:type="dxa"/>
            <w:vMerge/>
          </w:tcPr>
          <w:p w:rsidR="00413F9C" w:rsidRDefault="00413F9C"/>
        </w:tc>
        <w:tc>
          <w:tcPr>
            <w:tcW w:w="660" w:type="dxa"/>
          </w:tcPr>
          <w:p w:rsidR="00413F9C" w:rsidRDefault="00413F9C">
            <w:pPr>
              <w:pStyle w:val="ConsPlusNormal"/>
              <w:jc w:val="center"/>
            </w:pPr>
            <w:r>
              <w:t>пн</w:t>
            </w:r>
          </w:p>
        </w:tc>
        <w:tc>
          <w:tcPr>
            <w:tcW w:w="660" w:type="dxa"/>
          </w:tcPr>
          <w:p w:rsidR="00413F9C" w:rsidRDefault="00413F9C">
            <w:pPr>
              <w:pStyle w:val="ConsPlusNormal"/>
              <w:jc w:val="center"/>
            </w:pPr>
            <w:r>
              <w:t>вт</w:t>
            </w:r>
          </w:p>
        </w:tc>
        <w:tc>
          <w:tcPr>
            <w:tcW w:w="660" w:type="dxa"/>
          </w:tcPr>
          <w:p w:rsidR="00413F9C" w:rsidRDefault="00413F9C">
            <w:pPr>
              <w:pStyle w:val="ConsPlusNormal"/>
              <w:jc w:val="center"/>
            </w:pPr>
            <w:r>
              <w:t>ср</w:t>
            </w:r>
          </w:p>
        </w:tc>
        <w:tc>
          <w:tcPr>
            <w:tcW w:w="660" w:type="dxa"/>
          </w:tcPr>
          <w:p w:rsidR="00413F9C" w:rsidRDefault="00413F9C">
            <w:pPr>
              <w:pStyle w:val="ConsPlusNormal"/>
              <w:jc w:val="center"/>
            </w:pPr>
            <w:r>
              <w:t>чт</w:t>
            </w:r>
          </w:p>
        </w:tc>
        <w:tc>
          <w:tcPr>
            <w:tcW w:w="660" w:type="dxa"/>
          </w:tcPr>
          <w:p w:rsidR="00413F9C" w:rsidRDefault="00413F9C">
            <w:pPr>
              <w:pStyle w:val="ConsPlusNormal"/>
              <w:jc w:val="center"/>
            </w:pPr>
            <w:r>
              <w:t>пт</w:t>
            </w:r>
          </w:p>
        </w:tc>
        <w:tc>
          <w:tcPr>
            <w:tcW w:w="660" w:type="dxa"/>
          </w:tcPr>
          <w:p w:rsidR="00413F9C" w:rsidRDefault="00413F9C">
            <w:pPr>
              <w:pStyle w:val="ConsPlusNormal"/>
              <w:jc w:val="center"/>
            </w:pPr>
            <w:r>
              <w:t>сб</w:t>
            </w:r>
          </w:p>
        </w:tc>
        <w:tc>
          <w:tcPr>
            <w:tcW w:w="660" w:type="dxa"/>
          </w:tcPr>
          <w:p w:rsidR="00413F9C" w:rsidRDefault="00413F9C">
            <w:pPr>
              <w:pStyle w:val="ConsPlusNormal"/>
              <w:jc w:val="center"/>
            </w:pPr>
            <w:r>
              <w:t>вс</w:t>
            </w:r>
          </w:p>
        </w:tc>
      </w:tr>
      <w:tr w:rsidR="00413F9C">
        <w:tc>
          <w:tcPr>
            <w:tcW w:w="10346" w:type="dxa"/>
            <w:gridSpan w:val="10"/>
          </w:tcPr>
          <w:p w:rsidR="00413F9C" w:rsidRDefault="00413F9C">
            <w:pPr>
              <w:pStyle w:val="ConsPlusNormal"/>
              <w:jc w:val="center"/>
              <w:outlineLvl w:val="5"/>
            </w:pPr>
            <w:r>
              <w:t>1 рейс (продолжительность 3,5 часа)</w:t>
            </w:r>
          </w:p>
        </w:tc>
      </w:tr>
      <w:tr w:rsidR="00413F9C">
        <w:tc>
          <w:tcPr>
            <w:tcW w:w="794" w:type="dxa"/>
          </w:tcPr>
          <w:p w:rsidR="00413F9C" w:rsidRDefault="00413F9C">
            <w:pPr>
              <w:pStyle w:val="ConsPlusNormal"/>
              <w:jc w:val="center"/>
            </w:pPr>
            <w:r>
              <w:t>24</w:t>
            </w:r>
          </w:p>
        </w:tc>
        <w:tc>
          <w:tcPr>
            <w:tcW w:w="4025" w:type="dxa"/>
          </w:tcPr>
          <w:p w:rsidR="00413F9C" w:rsidRDefault="00413F9C">
            <w:pPr>
              <w:pStyle w:val="ConsPlusNormal"/>
            </w:pPr>
            <w:r>
              <w:t>Мкр. 2 - 28, 29, 36, 38</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vMerge w:val="restart"/>
          </w:tcPr>
          <w:p w:rsidR="00413F9C" w:rsidRDefault="00413F9C">
            <w:pPr>
              <w:pStyle w:val="ConsPlusNormal"/>
              <w:jc w:val="center"/>
            </w:pPr>
            <w:r>
              <w:t>25</w:t>
            </w:r>
          </w:p>
        </w:tc>
        <w:tc>
          <w:tcPr>
            <w:tcW w:w="4025" w:type="dxa"/>
          </w:tcPr>
          <w:p w:rsidR="00413F9C" w:rsidRDefault="00413F9C">
            <w:pPr>
              <w:pStyle w:val="ConsPlusNormal"/>
            </w:pPr>
            <w:r>
              <w:t>Мкр. 2 - 33</w:t>
            </w:r>
          </w:p>
        </w:tc>
        <w:tc>
          <w:tcPr>
            <w:tcW w:w="907"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r>
      <w:tr w:rsidR="00413F9C">
        <w:tc>
          <w:tcPr>
            <w:tcW w:w="794" w:type="dxa"/>
            <w:vMerge/>
          </w:tcPr>
          <w:p w:rsidR="00413F9C" w:rsidRDefault="00413F9C"/>
        </w:tc>
        <w:tc>
          <w:tcPr>
            <w:tcW w:w="4025" w:type="dxa"/>
          </w:tcPr>
          <w:p w:rsidR="00413F9C" w:rsidRDefault="00413F9C">
            <w:pPr>
              <w:pStyle w:val="ConsPlusNormal"/>
            </w:pPr>
            <w:r>
              <w:t>Мкр. 2 - 32, 27</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26</w:t>
            </w:r>
          </w:p>
        </w:tc>
        <w:tc>
          <w:tcPr>
            <w:tcW w:w="4025" w:type="dxa"/>
          </w:tcPr>
          <w:p w:rsidR="00413F9C" w:rsidRDefault="00413F9C">
            <w:pPr>
              <w:pStyle w:val="ConsPlusNormal"/>
            </w:pPr>
            <w:r>
              <w:t>Мкр. 2 - 31, 34, 30, 39, 35</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r>
      <w:tr w:rsidR="00413F9C">
        <w:tc>
          <w:tcPr>
            <w:tcW w:w="794" w:type="dxa"/>
          </w:tcPr>
          <w:p w:rsidR="00413F9C" w:rsidRDefault="00413F9C">
            <w:pPr>
              <w:pStyle w:val="ConsPlusNormal"/>
              <w:jc w:val="center"/>
            </w:pPr>
            <w:r>
              <w:t>1</w:t>
            </w:r>
          </w:p>
        </w:tc>
        <w:tc>
          <w:tcPr>
            <w:tcW w:w="4025" w:type="dxa"/>
          </w:tcPr>
          <w:p w:rsidR="00413F9C" w:rsidRDefault="00413F9C">
            <w:pPr>
              <w:pStyle w:val="ConsPlusNormal"/>
            </w:pPr>
            <w:r>
              <w:t>Мкр. 2 - 71, 69</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ОАО "Урайсервис" (Силуэт)</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r>
      <w:tr w:rsidR="00413F9C">
        <w:tc>
          <w:tcPr>
            <w:tcW w:w="794" w:type="dxa"/>
            <w:vMerge w:val="restart"/>
          </w:tcPr>
          <w:p w:rsidR="00413F9C" w:rsidRDefault="00413F9C">
            <w:pPr>
              <w:pStyle w:val="ConsPlusNormal"/>
              <w:jc w:val="center"/>
            </w:pPr>
            <w:r>
              <w:t>2</w:t>
            </w:r>
          </w:p>
        </w:tc>
        <w:tc>
          <w:tcPr>
            <w:tcW w:w="4025" w:type="dxa"/>
          </w:tcPr>
          <w:p w:rsidR="00413F9C" w:rsidRDefault="00413F9C">
            <w:pPr>
              <w:pStyle w:val="ConsPlusNormal"/>
            </w:pPr>
            <w:r>
              <w:t>Мкр. 2 - 51, 52, 50, 42, 43, 49</w:t>
            </w:r>
          </w:p>
        </w:tc>
        <w:tc>
          <w:tcPr>
            <w:tcW w:w="907"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r>
      <w:tr w:rsidR="00413F9C">
        <w:tc>
          <w:tcPr>
            <w:tcW w:w="794" w:type="dxa"/>
            <w:vMerge/>
          </w:tcPr>
          <w:p w:rsidR="00413F9C" w:rsidRDefault="00413F9C"/>
        </w:tc>
        <w:tc>
          <w:tcPr>
            <w:tcW w:w="4025" w:type="dxa"/>
          </w:tcPr>
          <w:p w:rsidR="00413F9C" w:rsidRDefault="00413F9C">
            <w:pPr>
              <w:pStyle w:val="ConsPlusNormal"/>
            </w:pPr>
            <w:r>
              <w:t>Мкр. - 2 - 44</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tcPr>
          <w:p w:rsidR="00413F9C" w:rsidRDefault="00413F9C"/>
        </w:tc>
        <w:tc>
          <w:tcPr>
            <w:tcW w:w="4025" w:type="dxa"/>
          </w:tcPr>
          <w:p w:rsidR="00413F9C" w:rsidRDefault="00413F9C">
            <w:pPr>
              <w:pStyle w:val="ConsPlusNormal"/>
            </w:pPr>
            <w:r>
              <w:t>Мкр. 2 - 49А</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Школа N 14</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3</w:t>
            </w:r>
          </w:p>
        </w:tc>
        <w:tc>
          <w:tcPr>
            <w:tcW w:w="4025" w:type="dxa"/>
          </w:tcPr>
          <w:p w:rsidR="00413F9C" w:rsidRDefault="00413F9C">
            <w:pPr>
              <w:pStyle w:val="ConsPlusNormal"/>
            </w:pPr>
            <w:r>
              <w:t>Мкр. 2 - 46, 47, 48, 53, 54, 55</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Администрация г. Урай</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4</w:t>
            </w:r>
          </w:p>
        </w:tc>
        <w:tc>
          <w:tcPr>
            <w:tcW w:w="4025" w:type="dxa"/>
          </w:tcPr>
          <w:p w:rsidR="00413F9C" w:rsidRDefault="00413F9C">
            <w:pPr>
              <w:pStyle w:val="ConsPlusNormal"/>
            </w:pPr>
            <w:r>
              <w:t>Мкр. 2 - 67, 56</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4</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Почта, "Уралсвязьинформ"</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5</w:t>
            </w:r>
          </w:p>
        </w:tc>
        <w:tc>
          <w:tcPr>
            <w:tcW w:w="4025" w:type="dxa"/>
          </w:tcPr>
          <w:p w:rsidR="00413F9C" w:rsidRDefault="00413F9C">
            <w:pPr>
              <w:pStyle w:val="ConsPlusNormal"/>
            </w:pPr>
            <w:r>
              <w:t>Мкр. 2 - 66, 65, 57</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6</w:t>
            </w:r>
          </w:p>
        </w:tc>
        <w:tc>
          <w:tcPr>
            <w:tcW w:w="4025" w:type="dxa"/>
          </w:tcPr>
          <w:p w:rsidR="00413F9C" w:rsidRDefault="00413F9C">
            <w:pPr>
              <w:pStyle w:val="ConsPlusNormal"/>
            </w:pPr>
            <w:r>
              <w:t>Мкр. 2 - 104, 101, 102, 103, 105, 64</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5</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УУМН</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Школа N 5</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vMerge w:val="restart"/>
          </w:tcPr>
          <w:p w:rsidR="00413F9C" w:rsidRDefault="00413F9C">
            <w:pPr>
              <w:pStyle w:val="ConsPlusNormal"/>
              <w:jc w:val="center"/>
            </w:pPr>
            <w:r>
              <w:t>7</w:t>
            </w:r>
          </w:p>
        </w:tc>
        <w:tc>
          <w:tcPr>
            <w:tcW w:w="4025" w:type="dxa"/>
          </w:tcPr>
          <w:p w:rsidR="00413F9C" w:rsidRDefault="00413F9C">
            <w:pPr>
              <w:pStyle w:val="ConsPlusNormal"/>
            </w:pPr>
            <w:r>
              <w:t>Мкр. 3 - 3, 1, 2</w:t>
            </w:r>
          </w:p>
        </w:tc>
        <w:tc>
          <w:tcPr>
            <w:tcW w:w="907"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r>
      <w:tr w:rsidR="00413F9C">
        <w:tc>
          <w:tcPr>
            <w:tcW w:w="794" w:type="dxa"/>
            <w:vMerge/>
          </w:tcPr>
          <w:p w:rsidR="00413F9C" w:rsidRDefault="00413F9C"/>
        </w:tc>
        <w:tc>
          <w:tcPr>
            <w:tcW w:w="4025" w:type="dxa"/>
          </w:tcPr>
          <w:p w:rsidR="00413F9C" w:rsidRDefault="00413F9C">
            <w:pPr>
              <w:pStyle w:val="ConsPlusNormal"/>
            </w:pPr>
            <w:r>
              <w:t>Мкр. 3 - 1а, 2а, 17, 18, 19, 21</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12</w:t>
            </w:r>
          </w:p>
        </w:tc>
        <w:tc>
          <w:tcPr>
            <w:tcW w:w="4025" w:type="dxa"/>
          </w:tcPr>
          <w:p w:rsidR="00413F9C" w:rsidRDefault="00413F9C">
            <w:pPr>
              <w:pStyle w:val="ConsPlusNormal"/>
            </w:pPr>
            <w:r>
              <w:t>Мкр. 3 - 5, 6, 6а, 7, 9, 10, 8, 11</w:t>
            </w:r>
          </w:p>
        </w:tc>
        <w:tc>
          <w:tcPr>
            <w:tcW w:w="907" w:type="dxa"/>
          </w:tcPr>
          <w:p w:rsidR="00413F9C" w:rsidRDefault="00413F9C">
            <w:pPr>
              <w:pStyle w:val="ConsPlusNormal"/>
              <w:jc w:val="center"/>
            </w:pPr>
            <w:r>
              <w:t>7</w:t>
            </w:r>
          </w:p>
        </w:tc>
        <w:tc>
          <w:tcPr>
            <w:tcW w:w="660" w:type="dxa"/>
          </w:tcPr>
          <w:p w:rsidR="00413F9C" w:rsidRDefault="00413F9C">
            <w:pPr>
              <w:pStyle w:val="ConsPlusNormal"/>
              <w:jc w:val="center"/>
            </w:pPr>
            <w:r>
              <w:t>7</w:t>
            </w:r>
          </w:p>
        </w:tc>
        <w:tc>
          <w:tcPr>
            <w:tcW w:w="660" w:type="dxa"/>
          </w:tcPr>
          <w:p w:rsidR="00413F9C" w:rsidRDefault="00413F9C">
            <w:pPr>
              <w:pStyle w:val="ConsPlusNormal"/>
              <w:jc w:val="center"/>
            </w:pPr>
            <w:r>
              <w:t>7</w:t>
            </w:r>
          </w:p>
        </w:tc>
        <w:tc>
          <w:tcPr>
            <w:tcW w:w="660" w:type="dxa"/>
          </w:tcPr>
          <w:p w:rsidR="00413F9C" w:rsidRDefault="00413F9C">
            <w:pPr>
              <w:pStyle w:val="ConsPlusNormal"/>
              <w:jc w:val="center"/>
            </w:pPr>
            <w:r>
              <w:t>7</w:t>
            </w:r>
          </w:p>
        </w:tc>
        <w:tc>
          <w:tcPr>
            <w:tcW w:w="660" w:type="dxa"/>
          </w:tcPr>
          <w:p w:rsidR="00413F9C" w:rsidRDefault="00413F9C">
            <w:pPr>
              <w:pStyle w:val="ConsPlusNormal"/>
              <w:jc w:val="center"/>
            </w:pPr>
            <w:r>
              <w:t>7</w:t>
            </w:r>
          </w:p>
        </w:tc>
        <w:tc>
          <w:tcPr>
            <w:tcW w:w="660" w:type="dxa"/>
          </w:tcPr>
          <w:p w:rsidR="00413F9C" w:rsidRDefault="00413F9C">
            <w:pPr>
              <w:pStyle w:val="ConsPlusNormal"/>
              <w:jc w:val="center"/>
            </w:pPr>
            <w:r>
              <w:t>7</w:t>
            </w:r>
          </w:p>
        </w:tc>
        <w:tc>
          <w:tcPr>
            <w:tcW w:w="660" w:type="dxa"/>
          </w:tcPr>
          <w:p w:rsidR="00413F9C" w:rsidRDefault="00413F9C">
            <w:pPr>
              <w:pStyle w:val="ConsPlusNormal"/>
              <w:jc w:val="center"/>
            </w:pPr>
            <w:r>
              <w:t>7</w:t>
            </w:r>
          </w:p>
        </w:tc>
        <w:tc>
          <w:tcPr>
            <w:tcW w:w="660" w:type="dxa"/>
          </w:tcPr>
          <w:p w:rsidR="00413F9C" w:rsidRDefault="00413F9C">
            <w:pPr>
              <w:pStyle w:val="ConsPlusNormal"/>
              <w:jc w:val="center"/>
            </w:pPr>
            <w:r>
              <w:t>7</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"Звезды Югры" ФиС</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Парк культуры</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ГК "Трассовик"</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ГК "Нефтяник-1"</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База ООО "Гарант"</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школа N 6</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vMerge w:val="restart"/>
          </w:tcPr>
          <w:p w:rsidR="00413F9C" w:rsidRDefault="00413F9C">
            <w:pPr>
              <w:pStyle w:val="ConsPlusNormal"/>
              <w:jc w:val="center"/>
            </w:pPr>
            <w:r>
              <w:t>18</w:t>
            </w:r>
          </w:p>
        </w:tc>
        <w:tc>
          <w:tcPr>
            <w:tcW w:w="4025" w:type="dxa"/>
          </w:tcPr>
          <w:p w:rsidR="00413F9C" w:rsidRDefault="00413F9C">
            <w:pPr>
              <w:pStyle w:val="ConsPlusNormal"/>
            </w:pPr>
            <w:r>
              <w:t>Мкр. 3 - 46</w:t>
            </w:r>
          </w:p>
        </w:tc>
        <w:tc>
          <w:tcPr>
            <w:tcW w:w="907"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r>
      <w:tr w:rsidR="00413F9C">
        <w:tc>
          <w:tcPr>
            <w:tcW w:w="794" w:type="dxa"/>
            <w:vMerge/>
          </w:tcPr>
          <w:p w:rsidR="00413F9C" w:rsidRDefault="00413F9C"/>
        </w:tc>
        <w:tc>
          <w:tcPr>
            <w:tcW w:w="4025" w:type="dxa"/>
          </w:tcPr>
          <w:p w:rsidR="00413F9C" w:rsidRDefault="00413F9C">
            <w:pPr>
              <w:pStyle w:val="ConsPlusNormal"/>
            </w:pPr>
            <w:r>
              <w:t>Мкр. 3 - 47 с 14-30</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"Старт" ФиС</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Школа N 12</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Резервный роддом ул. Ленина</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Ресторан "Сарбон"</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vMerge w:val="restart"/>
          </w:tcPr>
          <w:p w:rsidR="00413F9C" w:rsidRDefault="00413F9C">
            <w:pPr>
              <w:pStyle w:val="ConsPlusNormal"/>
              <w:jc w:val="center"/>
            </w:pPr>
            <w:r>
              <w:t>35</w:t>
            </w:r>
          </w:p>
        </w:tc>
        <w:tc>
          <w:tcPr>
            <w:tcW w:w="4025" w:type="dxa"/>
          </w:tcPr>
          <w:p w:rsidR="00413F9C" w:rsidRDefault="00413F9C">
            <w:pPr>
              <w:pStyle w:val="ConsPlusNormal"/>
            </w:pPr>
            <w:r>
              <w:t>Мкр. 1 - 10</w:t>
            </w:r>
          </w:p>
        </w:tc>
        <w:tc>
          <w:tcPr>
            <w:tcW w:w="907"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4</w:t>
            </w:r>
          </w:p>
        </w:tc>
      </w:tr>
      <w:tr w:rsidR="00413F9C">
        <w:tc>
          <w:tcPr>
            <w:tcW w:w="794" w:type="dxa"/>
            <w:vMerge/>
          </w:tcPr>
          <w:p w:rsidR="00413F9C" w:rsidRDefault="00413F9C"/>
        </w:tc>
        <w:tc>
          <w:tcPr>
            <w:tcW w:w="4025" w:type="dxa"/>
          </w:tcPr>
          <w:p w:rsidR="00413F9C" w:rsidRDefault="00413F9C">
            <w:pPr>
              <w:pStyle w:val="ConsPlusNormal"/>
            </w:pPr>
            <w:r>
              <w:t>Мкр. 1 - 4, 7</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tcPr>
          <w:p w:rsidR="00413F9C" w:rsidRDefault="00413F9C"/>
        </w:tc>
        <w:tc>
          <w:tcPr>
            <w:tcW w:w="4025" w:type="dxa"/>
          </w:tcPr>
          <w:p w:rsidR="00413F9C" w:rsidRDefault="00413F9C">
            <w:pPr>
              <w:pStyle w:val="ConsPlusNormal"/>
            </w:pPr>
            <w:r>
              <w:t>Мкр. 1 - 1, 2, 8, 9, 13, 16, 17, 18</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34</w:t>
            </w:r>
          </w:p>
        </w:tc>
        <w:tc>
          <w:tcPr>
            <w:tcW w:w="4025" w:type="dxa"/>
          </w:tcPr>
          <w:p w:rsidR="00413F9C" w:rsidRDefault="00413F9C">
            <w:pPr>
              <w:pStyle w:val="ConsPlusNormal"/>
            </w:pPr>
            <w:r>
              <w:t>Мкр. 2 - 75</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38</w:t>
            </w:r>
          </w:p>
        </w:tc>
        <w:tc>
          <w:tcPr>
            <w:tcW w:w="4025" w:type="dxa"/>
          </w:tcPr>
          <w:p w:rsidR="00413F9C" w:rsidRDefault="00413F9C">
            <w:pPr>
              <w:pStyle w:val="ConsPlusNormal"/>
            </w:pPr>
            <w:r>
              <w:t>Мкр. Западный 13</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5</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Прокуратура, ГУП "Аэропорт"</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r>
      <w:tr w:rsidR="00413F9C">
        <w:tc>
          <w:tcPr>
            <w:tcW w:w="5726" w:type="dxa"/>
            <w:gridSpan w:val="3"/>
          </w:tcPr>
          <w:p w:rsidR="00413F9C" w:rsidRDefault="00413F9C">
            <w:pPr>
              <w:pStyle w:val="ConsPlusNormal"/>
              <w:jc w:val="center"/>
            </w:pPr>
            <w:r>
              <w:t>Вывоз ТБО на Полигон утилизации</w:t>
            </w:r>
          </w:p>
        </w:tc>
        <w:tc>
          <w:tcPr>
            <w:tcW w:w="660" w:type="dxa"/>
          </w:tcPr>
          <w:p w:rsidR="00413F9C" w:rsidRDefault="00413F9C">
            <w:pPr>
              <w:pStyle w:val="ConsPlusNormal"/>
              <w:jc w:val="center"/>
            </w:pPr>
            <w:r>
              <w:t>70</w:t>
            </w:r>
          </w:p>
        </w:tc>
        <w:tc>
          <w:tcPr>
            <w:tcW w:w="660" w:type="dxa"/>
          </w:tcPr>
          <w:p w:rsidR="00413F9C" w:rsidRDefault="00413F9C">
            <w:pPr>
              <w:pStyle w:val="ConsPlusNormal"/>
              <w:jc w:val="center"/>
            </w:pPr>
            <w:r>
              <w:t>58</w:t>
            </w:r>
          </w:p>
        </w:tc>
        <w:tc>
          <w:tcPr>
            <w:tcW w:w="660" w:type="dxa"/>
          </w:tcPr>
          <w:p w:rsidR="00413F9C" w:rsidRDefault="00413F9C">
            <w:pPr>
              <w:pStyle w:val="ConsPlusNormal"/>
              <w:jc w:val="center"/>
            </w:pPr>
            <w:r>
              <w:t>71</w:t>
            </w:r>
          </w:p>
        </w:tc>
        <w:tc>
          <w:tcPr>
            <w:tcW w:w="660" w:type="dxa"/>
          </w:tcPr>
          <w:p w:rsidR="00413F9C" w:rsidRDefault="00413F9C">
            <w:pPr>
              <w:pStyle w:val="ConsPlusNormal"/>
              <w:jc w:val="center"/>
            </w:pPr>
            <w:r>
              <w:t>60</w:t>
            </w:r>
          </w:p>
        </w:tc>
        <w:tc>
          <w:tcPr>
            <w:tcW w:w="660" w:type="dxa"/>
          </w:tcPr>
          <w:p w:rsidR="00413F9C" w:rsidRDefault="00413F9C">
            <w:pPr>
              <w:pStyle w:val="ConsPlusNormal"/>
              <w:jc w:val="center"/>
            </w:pPr>
            <w:r>
              <w:t>72</w:t>
            </w:r>
          </w:p>
        </w:tc>
        <w:tc>
          <w:tcPr>
            <w:tcW w:w="660" w:type="dxa"/>
          </w:tcPr>
          <w:p w:rsidR="00413F9C" w:rsidRDefault="00413F9C">
            <w:pPr>
              <w:pStyle w:val="ConsPlusNormal"/>
              <w:jc w:val="center"/>
            </w:pPr>
            <w:r>
              <w:t>62</w:t>
            </w:r>
          </w:p>
        </w:tc>
        <w:tc>
          <w:tcPr>
            <w:tcW w:w="660" w:type="dxa"/>
          </w:tcPr>
          <w:p w:rsidR="00413F9C" w:rsidRDefault="00413F9C">
            <w:pPr>
              <w:pStyle w:val="ConsPlusNormal"/>
              <w:jc w:val="center"/>
            </w:pPr>
            <w:r>
              <w:t>62</w:t>
            </w:r>
          </w:p>
        </w:tc>
      </w:tr>
      <w:tr w:rsidR="00413F9C">
        <w:tc>
          <w:tcPr>
            <w:tcW w:w="10346" w:type="dxa"/>
            <w:gridSpan w:val="10"/>
          </w:tcPr>
          <w:p w:rsidR="00413F9C" w:rsidRDefault="00413F9C">
            <w:pPr>
              <w:pStyle w:val="ConsPlusNormal"/>
              <w:jc w:val="center"/>
              <w:outlineLvl w:val="5"/>
            </w:pPr>
            <w:r>
              <w:t>2 рейс (продолжительность 3,5 часа)</w:t>
            </w:r>
          </w:p>
        </w:tc>
      </w:tr>
      <w:tr w:rsidR="00413F9C">
        <w:tc>
          <w:tcPr>
            <w:tcW w:w="794" w:type="dxa"/>
          </w:tcPr>
          <w:p w:rsidR="00413F9C" w:rsidRDefault="00413F9C">
            <w:pPr>
              <w:pStyle w:val="ConsPlusNormal"/>
              <w:jc w:val="center"/>
            </w:pPr>
            <w:r>
              <w:t>с</w:t>
            </w:r>
          </w:p>
        </w:tc>
        <w:tc>
          <w:tcPr>
            <w:tcW w:w="4025" w:type="dxa"/>
          </w:tcPr>
          <w:p w:rsidR="00413F9C" w:rsidRDefault="00413F9C">
            <w:pPr>
              <w:pStyle w:val="ConsPlusNormal"/>
            </w:pPr>
            <w:r>
              <w:t>Детский дом "Зина"</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Гимназия</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Центр красоты и здоровья</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33</w:t>
            </w:r>
          </w:p>
        </w:tc>
        <w:tc>
          <w:tcPr>
            <w:tcW w:w="4025" w:type="dxa"/>
          </w:tcPr>
          <w:p w:rsidR="00413F9C" w:rsidRDefault="00413F9C">
            <w:pPr>
              <w:pStyle w:val="ConsPlusNormal"/>
            </w:pPr>
            <w:r>
              <w:t>ул. Ленина 91, 91а, 93</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33/1</w:t>
            </w:r>
          </w:p>
        </w:tc>
        <w:tc>
          <w:tcPr>
            <w:tcW w:w="4025" w:type="dxa"/>
          </w:tcPr>
          <w:p w:rsidR="00413F9C" w:rsidRDefault="00413F9C">
            <w:pPr>
              <w:pStyle w:val="ConsPlusNormal"/>
            </w:pPr>
            <w:r>
              <w:t>ул. Чехова 10</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r>
      <w:tr w:rsidR="00413F9C">
        <w:tc>
          <w:tcPr>
            <w:tcW w:w="794" w:type="dxa"/>
          </w:tcPr>
          <w:p w:rsidR="00413F9C" w:rsidRDefault="00413F9C">
            <w:pPr>
              <w:pStyle w:val="ConsPlusNormal"/>
              <w:jc w:val="center"/>
            </w:pPr>
            <w:r>
              <w:t>31</w:t>
            </w:r>
          </w:p>
        </w:tc>
        <w:tc>
          <w:tcPr>
            <w:tcW w:w="4025" w:type="dxa"/>
          </w:tcPr>
          <w:p w:rsidR="00413F9C" w:rsidRDefault="00413F9C">
            <w:pPr>
              <w:pStyle w:val="ConsPlusNormal"/>
            </w:pPr>
            <w:r>
              <w:t>ул. Шевченко - 14</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Военкомат</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Школа N 4</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32</w:t>
            </w:r>
          </w:p>
        </w:tc>
        <w:tc>
          <w:tcPr>
            <w:tcW w:w="4025" w:type="dxa"/>
          </w:tcPr>
          <w:p w:rsidR="00413F9C" w:rsidRDefault="00413F9C">
            <w:pPr>
              <w:pStyle w:val="ConsPlusNormal"/>
            </w:pPr>
            <w:r>
              <w:t>ул. Шевченко - 16</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r>
      <w:tr w:rsidR="00413F9C">
        <w:tc>
          <w:tcPr>
            <w:tcW w:w="794" w:type="dxa"/>
          </w:tcPr>
          <w:p w:rsidR="00413F9C" w:rsidRDefault="00413F9C">
            <w:pPr>
              <w:pStyle w:val="ConsPlusNormal"/>
              <w:jc w:val="center"/>
            </w:pPr>
            <w:r>
              <w:t>27</w:t>
            </w:r>
          </w:p>
        </w:tc>
        <w:tc>
          <w:tcPr>
            <w:tcW w:w="4025" w:type="dxa"/>
          </w:tcPr>
          <w:p w:rsidR="00413F9C" w:rsidRDefault="00413F9C">
            <w:pPr>
              <w:pStyle w:val="ConsPlusNormal"/>
            </w:pPr>
            <w:r>
              <w:t>Мкр. А - 37, 40, 41, 42, 43, 44, 45, 46, 47, 48</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vMerge w:val="restart"/>
          </w:tcPr>
          <w:p w:rsidR="00413F9C" w:rsidRDefault="00413F9C">
            <w:pPr>
              <w:pStyle w:val="ConsPlusNormal"/>
              <w:jc w:val="center"/>
            </w:pPr>
            <w:r>
              <w:t>28</w:t>
            </w:r>
          </w:p>
        </w:tc>
        <w:tc>
          <w:tcPr>
            <w:tcW w:w="4025" w:type="dxa"/>
          </w:tcPr>
          <w:p w:rsidR="00413F9C" w:rsidRDefault="00413F9C">
            <w:pPr>
              <w:pStyle w:val="ConsPlusNormal"/>
            </w:pPr>
            <w:r>
              <w:t>Мкр. А - 49, 50, 51, 53, 54, 56, 57, 58, 59, 60, 62, 63, 64, 65, 67</w:t>
            </w:r>
          </w:p>
        </w:tc>
        <w:tc>
          <w:tcPr>
            <w:tcW w:w="907"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r>
      <w:tr w:rsidR="00413F9C">
        <w:tc>
          <w:tcPr>
            <w:tcW w:w="794" w:type="dxa"/>
            <w:vMerge/>
          </w:tcPr>
          <w:p w:rsidR="00413F9C" w:rsidRDefault="00413F9C"/>
        </w:tc>
        <w:tc>
          <w:tcPr>
            <w:tcW w:w="4025" w:type="dxa"/>
          </w:tcPr>
          <w:p w:rsidR="00413F9C" w:rsidRDefault="00413F9C">
            <w:pPr>
              <w:pStyle w:val="ConsPlusNormal"/>
            </w:pPr>
            <w:r>
              <w:t>Мкр. 1А - 18а</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val="restart"/>
          </w:tcPr>
          <w:p w:rsidR="00413F9C" w:rsidRDefault="00413F9C">
            <w:pPr>
              <w:pStyle w:val="ConsPlusNormal"/>
              <w:jc w:val="center"/>
            </w:pPr>
            <w:r>
              <w:lastRenderedPageBreak/>
              <w:t>29</w:t>
            </w:r>
          </w:p>
        </w:tc>
        <w:tc>
          <w:tcPr>
            <w:tcW w:w="4025" w:type="dxa"/>
          </w:tcPr>
          <w:p w:rsidR="00413F9C" w:rsidRDefault="00413F9C">
            <w:pPr>
              <w:pStyle w:val="ConsPlusNormal"/>
            </w:pPr>
            <w:r>
              <w:t>Мкр. А - 1, 2, 3, 4, 5, 7, 9, 10, 14, 16, 17, 18, 19</w:t>
            </w:r>
          </w:p>
        </w:tc>
        <w:tc>
          <w:tcPr>
            <w:tcW w:w="907"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r>
      <w:tr w:rsidR="00413F9C">
        <w:tc>
          <w:tcPr>
            <w:tcW w:w="794" w:type="dxa"/>
            <w:vMerge/>
          </w:tcPr>
          <w:p w:rsidR="00413F9C" w:rsidRDefault="00413F9C"/>
        </w:tc>
        <w:tc>
          <w:tcPr>
            <w:tcW w:w="4025" w:type="dxa"/>
          </w:tcPr>
          <w:p w:rsidR="00413F9C" w:rsidRDefault="00413F9C">
            <w:pPr>
              <w:pStyle w:val="ConsPlusNormal"/>
            </w:pPr>
            <w:r>
              <w:t>Мкр. 1А - 4а, 6</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tcPr>
          <w:p w:rsidR="00413F9C" w:rsidRDefault="00413F9C"/>
        </w:tc>
        <w:tc>
          <w:tcPr>
            <w:tcW w:w="4025" w:type="dxa"/>
          </w:tcPr>
          <w:p w:rsidR="00413F9C" w:rsidRDefault="00413F9C">
            <w:pPr>
              <w:pStyle w:val="ConsPlusNormal"/>
            </w:pPr>
            <w:r>
              <w:t>Мкр. 1А - 5а</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30</w:t>
            </w:r>
          </w:p>
        </w:tc>
        <w:tc>
          <w:tcPr>
            <w:tcW w:w="4025" w:type="dxa"/>
          </w:tcPr>
          <w:p w:rsidR="00413F9C" w:rsidRDefault="00413F9C">
            <w:pPr>
              <w:pStyle w:val="ConsPlusNormal"/>
            </w:pPr>
            <w:r>
              <w:t>Мкр. А - 21, 22, 23, 24, 30, 31, 32, 20, 25, 33, 34, 35</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vMerge w:val="restart"/>
          </w:tcPr>
          <w:p w:rsidR="00413F9C" w:rsidRDefault="00413F9C">
            <w:pPr>
              <w:pStyle w:val="ConsPlusNormal"/>
              <w:jc w:val="center"/>
            </w:pPr>
            <w:r>
              <w:t>41</w:t>
            </w:r>
          </w:p>
        </w:tc>
        <w:tc>
          <w:tcPr>
            <w:tcW w:w="4025" w:type="dxa"/>
          </w:tcPr>
          <w:p w:rsidR="00413F9C" w:rsidRDefault="00413F9C">
            <w:pPr>
              <w:pStyle w:val="ConsPlusNormal"/>
            </w:pPr>
            <w:r>
              <w:t>Мкр. 2А - 1, 2, 3. Мкр. А - 71, 72</w:t>
            </w:r>
          </w:p>
        </w:tc>
        <w:tc>
          <w:tcPr>
            <w:tcW w:w="907"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r>
      <w:tr w:rsidR="00413F9C">
        <w:tc>
          <w:tcPr>
            <w:tcW w:w="794" w:type="dxa"/>
            <w:vMerge/>
          </w:tcPr>
          <w:p w:rsidR="00413F9C" w:rsidRDefault="00413F9C"/>
        </w:tc>
        <w:tc>
          <w:tcPr>
            <w:tcW w:w="4025" w:type="dxa"/>
          </w:tcPr>
          <w:p w:rsidR="00413F9C" w:rsidRDefault="00413F9C">
            <w:pPr>
              <w:pStyle w:val="ConsPlusNormal"/>
            </w:pPr>
            <w:r>
              <w:t>Мкр. 2А - 4, 5</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val="restart"/>
          </w:tcPr>
          <w:p w:rsidR="00413F9C" w:rsidRDefault="00413F9C">
            <w:pPr>
              <w:pStyle w:val="ConsPlusNormal"/>
              <w:jc w:val="center"/>
            </w:pPr>
            <w:r>
              <w:t>42</w:t>
            </w:r>
          </w:p>
        </w:tc>
        <w:tc>
          <w:tcPr>
            <w:tcW w:w="4025" w:type="dxa"/>
          </w:tcPr>
          <w:p w:rsidR="00413F9C" w:rsidRDefault="00413F9C">
            <w:pPr>
              <w:pStyle w:val="ConsPlusNormal"/>
            </w:pPr>
            <w:r>
              <w:t>Мкр. А - 80</w:t>
            </w:r>
          </w:p>
        </w:tc>
        <w:tc>
          <w:tcPr>
            <w:tcW w:w="907"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r>
      <w:tr w:rsidR="00413F9C">
        <w:tc>
          <w:tcPr>
            <w:tcW w:w="794" w:type="dxa"/>
            <w:vMerge/>
          </w:tcPr>
          <w:p w:rsidR="00413F9C" w:rsidRDefault="00413F9C"/>
        </w:tc>
        <w:tc>
          <w:tcPr>
            <w:tcW w:w="4025" w:type="dxa"/>
          </w:tcPr>
          <w:p w:rsidR="00413F9C" w:rsidRDefault="00413F9C">
            <w:pPr>
              <w:pStyle w:val="ConsPlusNormal"/>
            </w:pPr>
            <w:r>
              <w:t>Мкр. А 69, 70, 76, 84, Мкр. 2А - 6, 7, 8, 9, 11, 12, 18</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val="restart"/>
          </w:tcPr>
          <w:p w:rsidR="00413F9C" w:rsidRDefault="00413F9C">
            <w:pPr>
              <w:pStyle w:val="ConsPlusNormal"/>
              <w:jc w:val="center"/>
            </w:pPr>
            <w:r>
              <w:t>43</w:t>
            </w:r>
          </w:p>
        </w:tc>
        <w:tc>
          <w:tcPr>
            <w:tcW w:w="4025" w:type="dxa"/>
          </w:tcPr>
          <w:p w:rsidR="00413F9C" w:rsidRDefault="00413F9C">
            <w:pPr>
              <w:pStyle w:val="ConsPlusNormal"/>
            </w:pPr>
            <w:r>
              <w:t>Мкр. 2А - 19а, 20, 27</w:t>
            </w:r>
          </w:p>
        </w:tc>
        <w:tc>
          <w:tcPr>
            <w:tcW w:w="907"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3</w:t>
            </w:r>
          </w:p>
        </w:tc>
      </w:tr>
      <w:tr w:rsidR="00413F9C">
        <w:tc>
          <w:tcPr>
            <w:tcW w:w="794" w:type="dxa"/>
            <w:vMerge/>
          </w:tcPr>
          <w:p w:rsidR="00413F9C" w:rsidRDefault="00413F9C"/>
        </w:tc>
        <w:tc>
          <w:tcPr>
            <w:tcW w:w="4025" w:type="dxa"/>
          </w:tcPr>
          <w:p w:rsidR="00413F9C" w:rsidRDefault="00413F9C">
            <w:pPr>
              <w:pStyle w:val="ConsPlusNormal"/>
            </w:pPr>
            <w:r>
              <w:t>Мкр. 2А - 13, 14, 15, 16, 17, 19, 22, 25, 26</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ТЦ "Армада"</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ФСК</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79</w:t>
            </w:r>
          </w:p>
        </w:tc>
        <w:tc>
          <w:tcPr>
            <w:tcW w:w="4025" w:type="dxa"/>
          </w:tcPr>
          <w:p w:rsidR="00413F9C" w:rsidRDefault="00413F9C">
            <w:pPr>
              <w:pStyle w:val="ConsPlusNormal"/>
            </w:pPr>
            <w:r>
              <w:t>Лесной 112</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r>
      <w:tr w:rsidR="00413F9C">
        <w:tc>
          <w:tcPr>
            <w:tcW w:w="794" w:type="dxa"/>
            <w:vMerge w:val="restart"/>
          </w:tcPr>
          <w:p w:rsidR="00413F9C" w:rsidRDefault="00413F9C">
            <w:pPr>
              <w:pStyle w:val="ConsPlusNormal"/>
              <w:jc w:val="center"/>
            </w:pPr>
            <w:r>
              <w:t>44</w:t>
            </w:r>
          </w:p>
        </w:tc>
        <w:tc>
          <w:tcPr>
            <w:tcW w:w="4025" w:type="dxa"/>
          </w:tcPr>
          <w:p w:rsidR="00413F9C" w:rsidRDefault="00413F9C">
            <w:pPr>
              <w:pStyle w:val="ConsPlusNormal"/>
            </w:pPr>
            <w:r>
              <w:t>Мкр. 2А - 43/1, 43/2, 43/3</w:t>
            </w:r>
          </w:p>
        </w:tc>
        <w:tc>
          <w:tcPr>
            <w:tcW w:w="907"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5</w:t>
            </w:r>
          </w:p>
        </w:tc>
      </w:tr>
      <w:tr w:rsidR="00413F9C">
        <w:tc>
          <w:tcPr>
            <w:tcW w:w="794" w:type="dxa"/>
            <w:vMerge/>
          </w:tcPr>
          <w:p w:rsidR="00413F9C" w:rsidRDefault="00413F9C"/>
        </w:tc>
        <w:tc>
          <w:tcPr>
            <w:tcW w:w="4025" w:type="dxa"/>
          </w:tcPr>
          <w:p w:rsidR="00413F9C" w:rsidRDefault="00413F9C">
            <w:pPr>
              <w:pStyle w:val="ConsPlusNormal"/>
            </w:pPr>
            <w:r>
              <w:t>Мкр. 2А - 21, 23, 24, 28, 29, 30, 33, 34</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45</w:t>
            </w:r>
          </w:p>
        </w:tc>
        <w:tc>
          <w:tcPr>
            <w:tcW w:w="4025" w:type="dxa"/>
          </w:tcPr>
          <w:p w:rsidR="00413F9C" w:rsidRDefault="00413F9C">
            <w:pPr>
              <w:pStyle w:val="ConsPlusNormal"/>
            </w:pPr>
            <w:r>
              <w:t>Мкр. Д - 68, 69, 70, 87, 88, 89, 71, 73, Лесн. 62, 76, 75А с 1 - 7 число месяца!</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51</w:t>
            </w:r>
          </w:p>
        </w:tc>
        <w:tc>
          <w:tcPr>
            <w:tcW w:w="4025" w:type="dxa"/>
          </w:tcPr>
          <w:p w:rsidR="00413F9C" w:rsidRDefault="00413F9C">
            <w:pPr>
              <w:pStyle w:val="ConsPlusNormal"/>
            </w:pPr>
            <w:r>
              <w:t>ул. Урусова 5, 7, 8</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r>
      <w:tr w:rsidR="00413F9C">
        <w:tc>
          <w:tcPr>
            <w:tcW w:w="794" w:type="dxa"/>
          </w:tcPr>
          <w:p w:rsidR="00413F9C" w:rsidRDefault="00413F9C">
            <w:pPr>
              <w:pStyle w:val="ConsPlusNormal"/>
              <w:jc w:val="center"/>
            </w:pPr>
            <w:r>
              <w:lastRenderedPageBreak/>
              <w:t>52</w:t>
            </w:r>
          </w:p>
        </w:tc>
        <w:tc>
          <w:tcPr>
            <w:tcW w:w="4025" w:type="dxa"/>
          </w:tcPr>
          <w:p w:rsidR="00413F9C" w:rsidRDefault="00413F9C">
            <w:pPr>
              <w:pStyle w:val="ConsPlusNormal"/>
            </w:pPr>
            <w:r>
              <w:t>ул. Урусова 6, 20, 21, 22</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2</w:t>
            </w:r>
          </w:p>
        </w:tc>
      </w:tr>
      <w:tr w:rsidR="00413F9C">
        <w:tc>
          <w:tcPr>
            <w:tcW w:w="794" w:type="dxa"/>
          </w:tcPr>
          <w:p w:rsidR="00413F9C" w:rsidRDefault="00413F9C">
            <w:pPr>
              <w:pStyle w:val="ConsPlusNormal"/>
              <w:jc w:val="center"/>
            </w:pPr>
            <w:r>
              <w:t>47</w:t>
            </w:r>
          </w:p>
        </w:tc>
        <w:tc>
          <w:tcPr>
            <w:tcW w:w="4025" w:type="dxa"/>
          </w:tcPr>
          <w:p w:rsidR="00413F9C" w:rsidRDefault="00413F9C">
            <w:pPr>
              <w:pStyle w:val="ConsPlusNormal"/>
            </w:pPr>
            <w:r>
              <w:t>Мкр. Д - 26, 27, 28, 29, 30, 30а, 31, 32а, 33, 35, 36, 37, 39, 40</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r>
      <w:tr w:rsidR="00413F9C">
        <w:tc>
          <w:tcPr>
            <w:tcW w:w="794" w:type="dxa"/>
          </w:tcPr>
          <w:p w:rsidR="00413F9C" w:rsidRDefault="00413F9C">
            <w:pPr>
              <w:pStyle w:val="ConsPlusNormal"/>
              <w:jc w:val="center"/>
            </w:pPr>
            <w:r>
              <w:t>80</w:t>
            </w:r>
          </w:p>
        </w:tc>
        <w:tc>
          <w:tcPr>
            <w:tcW w:w="4025" w:type="dxa"/>
          </w:tcPr>
          <w:p w:rsidR="00413F9C" w:rsidRDefault="00413F9C">
            <w:pPr>
              <w:pStyle w:val="ConsPlusNormal"/>
            </w:pPr>
            <w:r>
              <w:t>Мкр. Д - 75</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r>
      <w:tr w:rsidR="00413F9C">
        <w:tc>
          <w:tcPr>
            <w:tcW w:w="794" w:type="dxa"/>
          </w:tcPr>
          <w:p w:rsidR="00413F9C" w:rsidRDefault="00413F9C">
            <w:pPr>
              <w:pStyle w:val="ConsPlusNormal"/>
              <w:jc w:val="center"/>
            </w:pPr>
            <w:r>
              <w:t>81</w:t>
            </w:r>
          </w:p>
        </w:tc>
        <w:tc>
          <w:tcPr>
            <w:tcW w:w="4025" w:type="dxa"/>
          </w:tcPr>
          <w:p w:rsidR="00413F9C" w:rsidRDefault="00413F9C">
            <w:pPr>
              <w:pStyle w:val="ConsPlusNormal"/>
            </w:pPr>
            <w:r>
              <w:t>Мкр. Д - 41, 42, 57, 43, 56, 72</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2</w:t>
            </w:r>
          </w:p>
        </w:tc>
      </w:tr>
      <w:tr w:rsidR="00413F9C">
        <w:tc>
          <w:tcPr>
            <w:tcW w:w="794" w:type="dxa"/>
          </w:tcPr>
          <w:p w:rsidR="00413F9C" w:rsidRDefault="00413F9C">
            <w:pPr>
              <w:pStyle w:val="ConsPlusNormal"/>
              <w:jc w:val="center"/>
            </w:pPr>
            <w:r>
              <w:t>46</w:t>
            </w:r>
          </w:p>
        </w:tc>
        <w:tc>
          <w:tcPr>
            <w:tcW w:w="4025" w:type="dxa"/>
          </w:tcPr>
          <w:p w:rsidR="00413F9C" w:rsidRDefault="00413F9C">
            <w:pPr>
              <w:pStyle w:val="ConsPlusNormal"/>
            </w:pPr>
            <w:r>
              <w:t>Мкр. Д - 58</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2</w:t>
            </w:r>
          </w:p>
        </w:tc>
      </w:tr>
      <w:tr w:rsidR="00413F9C">
        <w:tc>
          <w:tcPr>
            <w:tcW w:w="794" w:type="dxa"/>
            <w:vMerge w:val="restart"/>
          </w:tcPr>
          <w:p w:rsidR="00413F9C" w:rsidRDefault="00413F9C">
            <w:pPr>
              <w:pStyle w:val="ConsPlusNormal"/>
              <w:jc w:val="center"/>
            </w:pPr>
            <w:r>
              <w:t>48</w:t>
            </w:r>
          </w:p>
        </w:tc>
        <w:tc>
          <w:tcPr>
            <w:tcW w:w="4025" w:type="dxa"/>
          </w:tcPr>
          <w:p w:rsidR="00413F9C" w:rsidRDefault="00413F9C">
            <w:pPr>
              <w:pStyle w:val="ConsPlusNormal"/>
            </w:pPr>
            <w:r>
              <w:t>Мкр. Д - 43, 56, 72</w:t>
            </w:r>
          </w:p>
        </w:tc>
        <w:tc>
          <w:tcPr>
            <w:tcW w:w="907"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3</w:t>
            </w:r>
          </w:p>
        </w:tc>
      </w:tr>
      <w:tr w:rsidR="00413F9C">
        <w:tc>
          <w:tcPr>
            <w:tcW w:w="794" w:type="dxa"/>
            <w:vMerge/>
          </w:tcPr>
          <w:p w:rsidR="00413F9C" w:rsidRDefault="00413F9C"/>
        </w:tc>
        <w:tc>
          <w:tcPr>
            <w:tcW w:w="4025" w:type="dxa"/>
          </w:tcPr>
          <w:p w:rsidR="00413F9C" w:rsidRDefault="00413F9C">
            <w:pPr>
              <w:pStyle w:val="ConsPlusNormal"/>
            </w:pPr>
            <w:r>
              <w:t>Мкр. Д - 77а</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5726" w:type="dxa"/>
            <w:gridSpan w:val="3"/>
          </w:tcPr>
          <w:p w:rsidR="00413F9C" w:rsidRDefault="00413F9C">
            <w:pPr>
              <w:pStyle w:val="ConsPlusNormal"/>
              <w:jc w:val="center"/>
            </w:pPr>
            <w:r>
              <w:t>Вывоз ТБО на Полигон утилизации</w:t>
            </w:r>
          </w:p>
        </w:tc>
        <w:tc>
          <w:tcPr>
            <w:tcW w:w="660" w:type="dxa"/>
          </w:tcPr>
          <w:p w:rsidR="00413F9C" w:rsidRDefault="00413F9C">
            <w:pPr>
              <w:pStyle w:val="ConsPlusNormal"/>
              <w:jc w:val="center"/>
            </w:pPr>
            <w:r>
              <w:t>68</w:t>
            </w:r>
          </w:p>
        </w:tc>
        <w:tc>
          <w:tcPr>
            <w:tcW w:w="660" w:type="dxa"/>
          </w:tcPr>
          <w:p w:rsidR="00413F9C" w:rsidRDefault="00413F9C">
            <w:pPr>
              <w:pStyle w:val="ConsPlusNormal"/>
              <w:jc w:val="center"/>
            </w:pPr>
            <w:r>
              <w:t>57</w:t>
            </w:r>
          </w:p>
        </w:tc>
        <w:tc>
          <w:tcPr>
            <w:tcW w:w="660" w:type="dxa"/>
          </w:tcPr>
          <w:p w:rsidR="00413F9C" w:rsidRDefault="00413F9C">
            <w:pPr>
              <w:pStyle w:val="ConsPlusNormal"/>
              <w:jc w:val="center"/>
            </w:pPr>
            <w:r>
              <w:t>61</w:t>
            </w:r>
          </w:p>
        </w:tc>
        <w:tc>
          <w:tcPr>
            <w:tcW w:w="660" w:type="dxa"/>
          </w:tcPr>
          <w:p w:rsidR="00413F9C" w:rsidRDefault="00413F9C">
            <w:pPr>
              <w:pStyle w:val="ConsPlusNormal"/>
              <w:jc w:val="center"/>
            </w:pPr>
            <w:r>
              <w:t>58</w:t>
            </w:r>
          </w:p>
        </w:tc>
        <w:tc>
          <w:tcPr>
            <w:tcW w:w="660" w:type="dxa"/>
          </w:tcPr>
          <w:p w:rsidR="00413F9C" w:rsidRDefault="00413F9C">
            <w:pPr>
              <w:pStyle w:val="ConsPlusNormal"/>
              <w:jc w:val="center"/>
            </w:pPr>
            <w:r>
              <w:t>65</w:t>
            </w:r>
          </w:p>
        </w:tc>
        <w:tc>
          <w:tcPr>
            <w:tcW w:w="660" w:type="dxa"/>
          </w:tcPr>
          <w:p w:rsidR="00413F9C" w:rsidRDefault="00413F9C">
            <w:pPr>
              <w:pStyle w:val="ConsPlusNormal"/>
              <w:jc w:val="center"/>
            </w:pPr>
            <w:r>
              <w:t>53</w:t>
            </w:r>
          </w:p>
        </w:tc>
        <w:tc>
          <w:tcPr>
            <w:tcW w:w="660" w:type="dxa"/>
          </w:tcPr>
          <w:p w:rsidR="00413F9C" w:rsidRDefault="00413F9C">
            <w:pPr>
              <w:pStyle w:val="ConsPlusNormal"/>
              <w:jc w:val="center"/>
            </w:pPr>
            <w:r>
              <w:t>60</w:t>
            </w:r>
          </w:p>
        </w:tc>
      </w:tr>
      <w:tr w:rsidR="00413F9C">
        <w:tc>
          <w:tcPr>
            <w:tcW w:w="10346" w:type="dxa"/>
            <w:gridSpan w:val="10"/>
          </w:tcPr>
          <w:p w:rsidR="00413F9C" w:rsidRDefault="00413F9C">
            <w:pPr>
              <w:pStyle w:val="ConsPlusNormal"/>
              <w:jc w:val="center"/>
              <w:outlineLvl w:val="5"/>
            </w:pPr>
            <w:r>
              <w:t>3 рейс (продолжительность 4 часа)</w:t>
            </w:r>
          </w:p>
        </w:tc>
      </w:tr>
      <w:tr w:rsidR="00413F9C">
        <w:tc>
          <w:tcPr>
            <w:tcW w:w="794" w:type="dxa"/>
            <w:vMerge w:val="restart"/>
          </w:tcPr>
          <w:p w:rsidR="00413F9C" w:rsidRDefault="00413F9C">
            <w:pPr>
              <w:pStyle w:val="ConsPlusNormal"/>
              <w:jc w:val="center"/>
            </w:pPr>
            <w:r>
              <w:t>49</w:t>
            </w:r>
          </w:p>
        </w:tc>
        <w:tc>
          <w:tcPr>
            <w:tcW w:w="4025" w:type="dxa"/>
          </w:tcPr>
          <w:p w:rsidR="00413F9C" w:rsidRDefault="00413F9C">
            <w:pPr>
              <w:pStyle w:val="ConsPlusNormal"/>
            </w:pPr>
            <w:r>
              <w:t>Лесная - 3</w:t>
            </w:r>
          </w:p>
        </w:tc>
        <w:tc>
          <w:tcPr>
            <w:tcW w:w="907"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r>
      <w:tr w:rsidR="00413F9C">
        <w:tc>
          <w:tcPr>
            <w:tcW w:w="794" w:type="dxa"/>
            <w:vMerge/>
          </w:tcPr>
          <w:p w:rsidR="00413F9C" w:rsidRDefault="00413F9C"/>
        </w:tc>
        <w:tc>
          <w:tcPr>
            <w:tcW w:w="4025" w:type="dxa"/>
          </w:tcPr>
          <w:p w:rsidR="00413F9C" w:rsidRDefault="00413F9C">
            <w:pPr>
              <w:pStyle w:val="ConsPlusNormal"/>
            </w:pPr>
            <w:r>
              <w:t>Д-78</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50</w:t>
            </w:r>
          </w:p>
        </w:tc>
        <w:tc>
          <w:tcPr>
            <w:tcW w:w="4025" w:type="dxa"/>
          </w:tcPr>
          <w:p w:rsidR="00413F9C" w:rsidRDefault="00413F9C">
            <w:pPr>
              <w:pStyle w:val="ConsPlusNormal"/>
            </w:pPr>
            <w:r>
              <w:t>Мкр. Д - 54, 55, 79, ул. Лесная 1</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Ветеринарная станция</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53</w:t>
            </w:r>
          </w:p>
        </w:tc>
        <w:tc>
          <w:tcPr>
            <w:tcW w:w="4025" w:type="dxa"/>
          </w:tcPr>
          <w:p w:rsidR="00413F9C" w:rsidRDefault="00413F9C">
            <w:pPr>
              <w:pStyle w:val="ConsPlusNormal"/>
            </w:pPr>
            <w:r>
              <w:t>Мкр. Д - 45, 44, 49, 50, 51, 52, 53, 53а</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r>
      <w:tr w:rsidR="00413F9C">
        <w:tc>
          <w:tcPr>
            <w:tcW w:w="794" w:type="dxa"/>
          </w:tcPr>
          <w:p w:rsidR="00413F9C" w:rsidRDefault="00413F9C">
            <w:pPr>
              <w:pStyle w:val="ConsPlusNormal"/>
              <w:jc w:val="center"/>
            </w:pPr>
            <w:r>
              <w:t>54</w:t>
            </w:r>
          </w:p>
        </w:tc>
        <w:tc>
          <w:tcPr>
            <w:tcW w:w="4025" w:type="dxa"/>
          </w:tcPr>
          <w:p w:rsidR="00413F9C" w:rsidRDefault="00413F9C">
            <w:pPr>
              <w:pStyle w:val="ConsPlusNormal"/>
            </w:pPr>
            <w:r>
              <w:t>Мкр. Д - 21, 21а, 22, 22а, 23, 24, 25, 25а, 46, 47</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55</w:t>
            </w:r>
          </w:p>
        </w:tc>
        <w:tc>
          <w:tcPr>
            <w:tcW w:w="4025" w:type="dxa"/>
          </w:tcPr>
          <w:p w:rsidR="00413F9C" w:rsidRDefault="00413F9C">
            <w:pPr>
              <w:pStyle w:val="ConsPlusNormal"/>
            </w:pPr>
            <w:r>
              <w:t>Мкр. Д - 4, 5, 6, 7, 13, 14, 15, 16, 17</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56</w:t>
            </w:r>
          </w:p>
        </w:tc>
        <w:tc>
          <w:tcPr>
            <w:tcW w:w="4025" w:type="dxa"/>
          </w:tcPr>
          <w:p w:rsidR="00413F9C" w:rsidRDefault="00413F9C">
            <w:pPr>
              <w:pStyle w:val="ConsPlusNormal"/>
              <w:jc w:val="both"/>
            </w:pPr>
            <w:r>
              <w:t>Мкр. Д - 9, 10, 18, 19, 35а, 36а</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vMerge w:val="restart"/>
          </w:tcPr>
          <w:p w:rsidR="00413F9C" w:rsidRDefault="00413F9C">
            <w:pPr>
              <w:pStyle w:val="ConsPlusNormal"/>
              <w:jc w:val="center"/>
            </w:pPr>
            <w:r>
              <w:t>57</w:t>
            </w:r>
          </w:p>
        </w:tc>
        <w:tc>
          <w:tcPr>
            <w:tcW w:w="4025" w:type="dxa"/>
          </w:tcPr>
          <w:p w:rsidR="00413F9C" w:rsidRDefault="00413F9C">
            <w:pPr>
              <w:pStyle w:val="ConsPlusNormal"/>
            </w:pPr>
            <w:r>
              <w:t>Мкр. Д - 1, 2, 3, 8, 11, 60</w:t>
            </w:r>
          </w:p>
        </w:tc>
        <w:tc>
          <w:tcPr>
            <w:tcW w:w="907"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2</w:t>
            </w:r>
          </w:p>
        </w:tc>
      </w:tr>
      <w:tr w:rsidR="00413F9C">
        <w:tc>
          <w:tcPr>
            <w:tcW w:w="794" w:type="dxa"/>
            <w:vMerge/>
          </w:tcPr>
          <w:p w:rsidR="00413F9C" w:rsidRDefault="00413F9C"/>
        </w:tc>
        <w:tc>
          <w:tcPr>
            <w:tcW w:w="4025" w:type="dxa"/>
          </w:tcPr>
          <w:p w:rsidR="00413F9C" w:rsidRDefault="00413F9C">
            <w:pPr>
              <w:pStyle w:val="ConsPlusNormal"/>
            </w:pPr>
            <w:r>
              <w:t>Мкр. 1Д - 3д</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val="restart"/>
          </w:tcPr>
          <w:p w:rsidR="00413F9C" w:rsidRDefault="00413F9C">
            <w:pPr>
              <w:pStyle w:val="ConsPlusNormal"/>
              <w:jc w:val="center"/>
            </w:pPr>
            <w:r>
              <w:t>58</w:t>
            </w:r>
          </w:p>
        </w:tc>
        <w:tc>
          <w:tcPr>
            <w:tcW w:w="4025" w:type="dxa"/>
          </w:tcPr>
          <w:p w:rsidR="00413F9C" w:rsidRDefault="00413F9C">
            <w:pPr>
              <w:pStyle w:val="ConsPlusNormal"/>
            </w:pPr>
            <w:r>
              <w:t>Мкр. Г - 39, 40, 41, 42, 43, 44, 45, 47, 50, 53, 33</w:t>
            </w:r>
          </w:p>
        </w:tc>
        <w:tc>
          <w:tcPr>
            <w:tcW w:w="907"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4</w:t>
            </w:r>
          </w:p>
        </w:tc>
      </w:tr>
      <w:tr w:rsidR="00413F9C">
        <w:tc>
          <w:tcPr>
            <w:tcW w:w="794" w:type="dxa"/>
            <w:vMerge/>
          </w:tcPr>
          <w:p w:rsidR="00413F9C" w:rsidRDefault="00413F9C"/>
        </w:tc>
        <w:tc>
          <w:tcPr>
            <w:tcW w:w="4025" w:type="dxa"/>
          </w:tcPr>
          <w:p w:rsidR="00413F9C" w:rsidRDefault="00413F9C">
            <w:pPr>
              <w:pStyle w:val="ConsPlusNormal"/>
            </w:pPr>
            <w:r>
              <w:t>Мкр. 1Г - 18г</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59</w:t>
            </w:r>
          </w:p>
        </w:tc>
        <w:tc>
          <w:tcPr>
            <w:tcW w:w="4025" w:type="dxa"/>
          </w:tcPr>
          <w:p w:rsidR="00413F9C" w:rsidRDefault="00413F9C">
            <w:pPr>
              <w:pStyle w:val="ConsPlusNormal"/>
            </w:pPr>
            <w:r>
              <w:t>Мкр. Г - 27, 29, 30, 33, 36, 37</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r>
              <w:t>1</w:t>
            </w:r>
          </w:p>
        </w:tc>
      </w:tr>
      <w:tr w:rsidR="00413F9C">
        <w:tc>
          <w:tcPr>
            <w:tcW w:w="794" w:type="dxa"/>
          </w:tcPr>
          <w:p w:rsidR="00413F9C" w:rsidRDefault="00413F9C">
            <w:pPr>
              <w:pStyle w:val="ConsPlusNormal"/>
              <w:jc w:val="center"/>
            </w:pPr>
            <w:r>
              <w:t>60</w:t>
            </w:r>
          </w:p>
        </w:tc>
        <w:tc>
          <w:tcPr>
            <w:tcW w:w="4025" w:type="dxa"/>
          </w:tcPr>
          <w:p w:rsidR="00413F9C" w:rsidRDefault="00413F9C">
            <w:pPr>
              <w:pStyle w:val="ConsPlusNormal"/>
            </w:pPr>
            <w:r>
              <w:t>Мкр. Г - 1, 2, 3, 5, 6, 7, 8, 9, 10, 11, 13</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61</w:t>
            </w:r>
          </w:p>
        </w:tc>
        <w:tc>
          <w:tcPr>
            <w:tcW w:w="4025" w:type="dxa"/>
          </w:tcPr>
          <w:p w:rsidR="00413F9C" w:rsidRDefault="00413F9C">
            <w:pPr>
              <w:pStyle w:val="ConsPlusNormal"/>
            </w:pPr>
            <w:r>
              <w:t>Мкр. Г - 12, 15, 16, 17, 18, 18а, 19, 20, 21, 22, 23, 25, 48, 49, 1Г - 49, 1Г - 8г</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r>
      <w:tr w:rsidR="00413F9C">
        <w:tc>
          <w:tcPr>
            <w:tcW w:w="794" w:type="dxa"/>
          </w:tcPr>
          <w:p w:rsidR="00413F9C" w:rsidRDefault="00413F9C">
            <w:pPr>
              <w:pStyle w:val="ConsPlusNormal"/>
              <w:jc w:val="center"/>
            </w:pPr>
            <w:r>
              <w:t>62</w:t>
            </w:r>
          </w:p>
        </w:tc>
        <w:tc>
          <w:tcPr>
            <w:tcW w:w="4025" w:type="dxa"/>
          </w:tcPr>
          <w:p w:rsidR="00413F9C" w:rsidRDefault="00413F9C">
            <w:pPr>
              <w:pStyle w:val="ConsPlusNormal"/>
            </w:pPr>
            <w:r>
              <w:t>Мкр. Д - 62, 63, 64, Мкр. Г - 51, 52, 52а, 54</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r>
      <w:tr w:rsidR="00413F9C">
        <w:tc>
          <w:tcPr>
            <w:tcW w:w="794" w:type="dxa"/>
          </w:tcPr>
          <w:p w:rsidR="00413F9C" w:rsidRDefault="00413F9C">
            <w:pPr>
              <w:pStyle w:val="ConsPlusNormal"/>
              <w:jc w:val="center"/>
            </w:pPr>
            <w:r>
              <w:t>63</w:t>
            </w:r>
          </w:p>
        </w:tc>
        <w:tc>
          <w:tcPr>
            <w:tcW w:w="4025" w:type="dxa"/>
          </w:tcPr>
          <w:p w:rsidR="00413F9C" w:rsidRDefault="00413F9C">
            <w:pPr>
              <w:pStyle w:val="ConsPlusNormal"/>
            </w:pPr>
            <w:r>
              <w:t>Мкр. Г - 55, 56, 61, 62, 63, 64. Мкр. Д - 65, 66, 67</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Городская поликлиника</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vMerge w:val="restart"/>
          </w:tcPr>
          <w:p w:rsidR="00413F9C" w:rsidRDefault="00413F9C">
            <w:pPr>
              <w:pStyle w:val="ConsPlusNormal"/>
              <w:jc w:val="center"/>
            </w:pPr>
            <w:r>
              <w:t>65</w:t>
            </w:r>
          </w:p>
        </w:tc>
        <w:tc>
          <w:tcPr>
            <w:tcW w:w="4025" w:type="dxa"/>
          </w:tcPr>
          <w:p w:rsidR="00413F9C" w:rsidRDefault="00413F9C">
            <w:pPr>
              <w:pStyle w:val="ConsPlusNormal"/>
            </w:pPr>
            <w:r>
              <w:t>ул. Механиков 21, 23, 25, 27</w:t>
            </w:r>
          </w:p>
        </w:tc>
        <w:tc>
          <w:tcPr>
            <w:tcW w:w="907" w:type="dxa"/>
            <w:vMerge w:val="restart"/>
          </w:tcPr>
          <w:p w:rsidR="00413F9C" w:rsidRDefault="00413F9C">
            <w:pPr>
              <w:pStyle w:val="ConsPlusNormal"/>
              <w:jc w:val="center"/>
            </w:pPr>
            <w:r>
              <w:t>3</w:t>
            </w: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p>
        </w:tc>
        <w:tc>
          <w:tcPr>
            <w:tcW w:w="660"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p>
        </w:tc>
        <w:tc>
          <w:tcPr>
            <w:tcW w:w="660" w:type="dxa"/>
            <w:vMerge w:val="restart"/>
          </w:tcPr>
          <w:p w:rsidR="00413F9C" w:rsidRDefault="00413F9C">
            <w:pPr>
              <w:pStyle w:val="ConsPlusNormal"/>
              <w:jc w:val="center"/>
            </w:pPr>
            <w:r>
              <w:t>2</w:t>
            </w:r>
          </w:p>
        </w:tc>
      </w:tr>
      <w:tr w:rsidR="00413F9C">
        <w:tc>
          <w:tcPr>
            <w:tcW w:w="794" w:type="dxa"/>
            <w:vMerge/>
          </w:tcPr>
          <w:p w:rsidR="00413F9C" w:rsidRDefault="00413F9C"/>
        </w:tc>
        <w:tc>
          <w:tcPr>
            <w:tcW w:w="4025" w:type="dxa"/>
          </w:tcPr>
          <w:p w:rsidR="00413F9C" w:rsidRDefault="00413F9C">
            <w:pPr>
              <w:pStyle w:val="ConsPlusNormal"/>
            </w:pPr>
            <w:r>
              <w:t>ул. Механиков - 50, 48, 46, 44, 42, 40, 38, 19/2, 19/1</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val="restart"/>
          </w:tcPr>
          <w:p w:rsidR="00413F9C" w:rsidRDefault="00413F9C">
            <w:pPr>
              <w:pStyle w:val="ConsPlusNormal"/>
              <w:jc w:val="center"/>
            </w:pPr>
            <w:r>
              <w:t>66</w:t>
            </w:r>
          </w:p>
        </w:tc>
        <w:tc>
          <w:tcPr>
            <w:tcW w:w="4025" w:type="dxa"/>
          </w:tcPr>
          <w:p w:rsidR="00413F9C" w:rsidRDefault="00413F9C">
            <w:pPr>
              <w:pStyle w:val="ConsPlusNormal"/>
            </w:pPr>
            <w:r>
              <w:t>ул. Механиков 36, 13, 11</w:t>
            </w:r>
          </w:p>
        </w:tc>
        <w:tc>
          <w:tcPr>
            <w:tcW w:w="907" w:type="dxa"/>
            <w:vMerge w:val="restart"/>
          </w:tcPr>
          <w:p w:rsidR="00413F9C" w:rsidRDefault="00413F9C">
            <w:pPr>
              <w:pStyle w:val="ConsPlusNormal"/>
              <w:jc w:val="center"/>
            </w:pPr>
            <w:r>
              <w:t>2</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c>
          <w:tcPr>
            <w:tcW w:w="660" w:type="dxa"/>
            <w:vMerge w:val="restart"/>
          </w:tcPr>
          <w:p w:rsidR="00413F9C" w:rsidRDefault="00413F9C">
            <w:pPr>
              <w:pStyle w:val="ConsPlusNormal"/>
              <w:jc w:val="center"/>
            </w:pPr>
            <w:r>
              <w:t>1</w:t>
            </w:r>
          </w:p>
        </w:tc>
      </w:tr>
      <w:tr w:rsidR="00413F9C">
        <w:tc>
          <w:tcPr>
            <w:tcW w:w="794" w:type="dxa"/>
            <w:vMerge/>
          </w:tcPr>
          <w:p w:rsidR="00413F9C" w:rsidRDefault="00413F9C"/>
        </w:tc>
        <w:tc>
          <w:tcPr>
            <w:tcW w:w="4025" w:type="dxa"/>
          </w:tcPr>
          <w:p w:rsidR="00413F9C" w:rsidRDefault="00413F9C">
            <w:pPr>
              <w:pStyle w:val="ConsPlusNormal"/>
            </w:pPr>
            <w:r>
              <w:t>ул. Механиков 36, 34, 32, 15</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val="restart"/>
          </w:tcPr>
          <w:p w:rsidR="00413F9C" w:rsidRDefault="00413F9C">
            <w:pPr>
              <w:pStyle w:val="ConsPlusNormal"/>
              <w:jc w:val="center"/>
            </w:pPr>
            <w:r>
              <w:t>25</w:t>
            </w:r>
          </w:p>
        </w:tc>
        <w:tc>
          <w:tcPr>
            <w:tcW w:w="4025" w:type="dxa"/>
          </w:tcPr>
          <w:p w:rsidR="00413F9C" w:rsidRDefault="00413F9C">
            <w:pPr>
              <w:pStyle w:val="ConsPlusNormal"/>
            </w:pPr>
            <w:r>
              <w:t>Мкр. 2 - 33</w:t>
            </w:r>
          </w:p>
        </w:tc>
        <w:tc>
          <w:tcPr>
            <w:tcW w:w="907"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c>
          <w:tcPr>
            <w:tcW w:w="660" w:type="dxa"/>
            <w:vMerge w:val="restart"/>
          </w:tcPr>
          <w:p w:rsidR="00413F9C" w:rsidRDefault="00413F9C">
            <w:pPr>
              <w:pStyle w:val="ConsPlusNormal"/>
              <w:jc w:val="center"/>
            </w:pPr>
            <w:r>
              <w:t>4</w:t>
            </w:r>
          </w:p>
        </w:tc>
      </w:tr>
      <w:tr w:rsidR="00413F9C">
        <w:tc>
          <w:tcPr>
            <w:tcW w:w="794" w:type="dxa"/>
            <w:vMerge/>
          </w:tcPr>
          <w:p w:rsidR="00413F9C" w:rsidRDefault="00413F9C"/>
        </w:tc>
        <w:tc>
          <w:tcPr>
            <w:tcW w:w="4025" w:type="dxa"/>
          </w:tcPr>
          <w:p w:rsidR="00413F9C" w:rsidRDefault="00413F9C">
            <w:pPr>
              <w:pStyle w:val="ConsPlusNormal"/>
            </w:pPr>
            <w:r>
              <w:t>Мкр. 2 - 32, 27</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24</w:t>
            </w:r>
          </w:p>
        </w:tc>
        <w:tc>
          <w:tcPr>
            <w:tcW w:w="4025" w:type="dxa"/>
          </w:tcPr>
          <w:p w:rsidR="00413F9C" w:rsidRDefault="00413F9C">
            <w:pPr>
              <w:pStyle w:val="ConsPlusNormal"/>
            </w:pPr>
            <w:r>
              <w:t>Мкр. 2 - 28, 29, 36, 38</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tcPr>
          <w:p w:rsidR="00413F9C" w:rsidRDefault="00413F9C">
            <w:pPr>
              <w:pStyle w:val="ConsPlusNormal"/>
              <w:jc w:val="center"/>
            </w:pPr>
            <w:r>
              <w:t>26</w:t>
            </w:r>
          </w:p>
        </w:tc>
        <w:tc>
          <w:tcPr>
            <w:tcW w:w="4025" w:type="dxa"/>
          </w:tcPr>
          <w:p w:rsidR="00413F9C" w:rsidRDefault="00413F9C">
            <w:pPr>
              <w:pStyle w:val="ConsPlusNormal"/>
            </w:pPr>
            <w:r>
              <w:t>Мкр. 2 - 31, 34, 30, 39, 35</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3</w:t>
            </w:r>
          </w:p>
        </w:tc>
      </w:tr>
      <w:tr w:rsidR="00413F9C">
        <w:tc>
          <w:tcPr>
            <w:tcW w:w="794" w:type="dxa"/>
            <w:vMerge w:val="restart"/>
          </w:tcPr>
          <w:p w:rsidR="00413F9C" w:rsidRDefault="00413F9C">
            <w:pPr>
              <w:pStyle w:val="ConsPlusNormal"/>
              <w:jc w:val="center"/>
            </w:pPr>
            <w:r>
              <w:lastRenderedPageBreak/>
              <w:t>2</w:t>
            </w:r>
          </w:p>
        </w:tc>
        <w:tc>
          <w:tcPr>
            <w:tcW w:w="4025" w:type="dxa"/>
          </w:tcPr>
          <w:p w:rsidR="00413F9C" w:rsidRDefault="00413F9C">
            <w:pPr>
              <w:pStyle w:val="ConsPlusNormal"/>
            </w:pPr>
            <w:r>
              <w:t>Мкр. 2 - 51, 52, 50, 42, 43, 49</w:t>
            </w:r>
          </w:p>
        </w:tc>
        <w:tc>
          <w:tcPr>
            <w:tcW w:w="907"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c>
          <w:tcPr>
            <w:tcW w:w="660" w:type="dxa"/>
            <w:vMerge w:val="restart"/>
          </w:tcPr>
          <w:p w:rsidR="00413F9C" w:rsidRDefault="00413F9C">
            <w:pPr>
              <w:pStyle w:val="ConsPlusNormal"/>
              <w:jc w:val="center"/>
            </w:pPr>
            <w:r>
              <w:t>5</w:t>
            </w:r>
          </w:p>
        </w:tc>
      </w:tr>
      <w:tr w:rsidR="00413F9C">
        <w:tc>
          <w:tcPr>
            <w:tcW w:w="794" w:type="dxa"/>
            <w:vMerge/>
          </w:tcPr>
          <w:p w:rsidR="00413F9C" w:rsidRDefault="00413F9C"/>
        </w:tc>
        <w:tc>
          <w:tcPr>
            <w:tcW w:w="4025" w:type="dxa"/>
          </w:tcPr>
          <w:p w:rsidR="00413F9C" w:rsidRDefault="00413F9C">
            <w:pPr>
              <w:pStyle w:val="ConsPlusNormal"/>
            </w:pPr>
            <w:r>
              <w:t>Мкр. 2 - 44</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vMerge/>
          </w:tcPr>
          <w:p w:rsidR="00413F9C" w:rsidRDefault="00413F9C"/>
        </w:tc>
        <w:tc>
          <w:tcPr>
            <w:tcW w:w="4025" w:type="dxa"/>
          </w:tcPr>
          <w:p w:rsidR="00413F9C" w:rsidRDefault="00413F9C">
            <w:pPr>
              <w:pStyle w:val="ConsPlusNormal"/>
            </w:pPr>
            <w:r>
              <w:t>Мкр. 2 - 49А</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r>
              <w:t>34</w:t>
            </w:r>
          </w:p>
        </w:tc>
        <w:tc>
          <w:tcPr>
            <w:tcW w:w="4025" w:type="dxa"/>
          </w:tcPr>
          <w:p w:rsidR="00413F9C" w:rsidRDefault="00413F9C">
            <w:pPr>
              <w:pStyle w:val="ConsPlusNormal"/>
            </w:pPr>
            <w:r>
              <w:t>Мкр. 2 - 75</w:t>
            </w:r>
          </w:p>
        </w:tc>
        <w:tc>
          <w:tcPr>
            <w:tcW w:w="907"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r>
              <w:t>3</w:t>
            </w:r>
          </w:p>
        </w:tc>
        <w:tc>
          <w:tcPr>
            <w:tcW w:w="4025" w:type="dxa"/>
          </w:tcPr>
          <w:p w:rsidR="00413F9C" w:rsidRDefault="00413F9C">
            <w:pPr>
              <w:pStyle w:val="ConsPlusNormal"/>
            </w:pPr>
            <w:r>
              <w:t>Мкр. 2 - 46, 47, 48, 53, 54, 55</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5</w:t>
            </w:r>
          </w:p>
        </w:tc>
      </w:tr>
      <w:tr w:rsidR="00413F9C">
        <w:tc>
          <w:tcPr>
            <w:tcW w:w="794" w:type="dxa"/>
          </w:tcPr>
          <w:p w:rsidR="00413F9C" w:rsidRDefault="00413F9C">
            <w:pPr>
              <w:pStyle w:val="ConsPlusNormal"/>
              <w:jc w:val="center"/>
            </w:pPr>
            <w:r>
              <w:t>5</w:t>
            </w:r>
          </w:p>
        </w:tc>
        <w:tc>
          <w:tcPr>
            <w:tcW w:w="4025" w:type="dxa"/>
          </w:tcPr>
          <w:p w:rsidR="00413F9C" w:rsidRDefault="00413F9C">
            <w:pPr>
              <w:pStyle w:val="ConsPlusNormal"/>
            </w:pPr>
            <w:r>
              <w:t>Мкр. 2 - 66, 65, 57</w:t>
            </w:r>
          </w:p>
        </w:tc>
        <w:tc>
          <w:tcPr>
            <w:tcW w:w="907"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c>
          <w:tcPr>
            <w:tcW w:w="660" w:type="dxa"/>
          </w:tcPr>
          <w:p w:rsidR="00413F9C" w:rsidRDefault="00413F9C">
            <w:pPr>
              <w:pStyle w:val="ConsPlusNormal"/>
              <w:jc w:val="center"/>
            </w:pPr>
            <w:r>
              <w:t>4</w:t>
            </w:r>
          </w:p>
        </w:tc>
      </w:tr>
      <w:tr w:rsidR="00413F9C">
        <w:tc>
          <w:tcPr>
            <w:tcW w:w="794" w:type="dxa"/>
          </w:tcPr>
          <w:p w:rsidR="00413F9C" w:rsidRDefault="00413F9C">
            <w:pPr>
              <w:pStyle w:val="ConsPlusNormal"/>
              <w:jc w:val="center"/>
            </w:pPr>
            <w:r>
              <w:t>6</w:t>
            </w:r>
          </w:p>
        </w:tc>
        <w:tc>
          <w:tcPr>
            <w:tcW w:w="4025" w:type="dxa"/>
          </w:tcPr>
          <w:p w:rsidR="00413F9C" w:rsidRDefault="00413F9C">
            <w:pPr>
              <w:pStyle w:val="ConsPlusNormal"/>
            </w:pPr>
            <w:r>
              <w:t>Мкр. 2 - 104, 101, 102, 103, 105, 64</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r>
              <w:t>3</w:t>
            </w:r>
          </w:p>
        </w:tc>
      </w:tr>
      <w:tr w:rsidR="00413F9C">
        <w:tc>
          <w:tcPr>
            <w:tcW w:w="794" w:type="dxa"/>
            <w:vMerge w:val="restart"/>
          </w:tcPr>
          <w:p w:rsidR="00413F9C" w:rsidRDefault="00413F9C">
            <w:pPr>
              <w:pStyle w:val="ConsPlusNormal"/>
              <w:jc w:val="center"/>
            </w:pPr>
            <w:r>
              <w:t>7</w:t>
            </w:r>
          </w:p>
        </w:tc>
        <w:tc>
          <w:tcPr>
            <w:tcW w:w="4025" w:type="dxa"/>
          </w:tcPr>
          <w:p w:rsidR="00413F9C" w:rsidRDefault="00413F9C">
            <w:pPr>
              <w:pStyle w:val="ConsPlusNormal"/>
            </w:pPr>
            <w:r>
              <w:t>Мкр. 3 - 3, 1, 2</w:t>
            </w:r>
          </w:p>
        </w:tc>
        <w:tc>
          <w:tcPr>
            <w:tcW w:w="907"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c>
          <w:tcPr>
            <w:tcW w:w="660" w:type="dxa"/>
            <w:vMerge w:val="restart"/>
          </w:tcPr>
          <w:p w:rsidR="00413F9C" w:rsidRDefault="00413F9C">
            <w:pPr>
              <w:pStyle w:val="ConsPlusNormal"/>
              <w:jc w:val="center"/>
            </w:pPr>
            <w:r>
              <w:t>6</w:t>
            </w:r>
          </w:p>
        </w:tc>
      </w:tr>
      <w:tr w:rsidR="00413F9C">
        <w:tc>
          <w:tcPr>
            <w:tcW w:w="794" w:type="dxa"/>
            <w:vMerge/>
          </w:tcPr>
          <w:p w:rsidR="00413F9C" w:rsidRDefault="00413F9C"/>
        </w:tc>
        <w:tc>
          <w:tcPr>
            <w:tcW w:w="4025" w:type="dxa"/>
          </w:tcPr>
          <w:p w:rsidR="00413F9C" w:rsidRDefault="00413F9C">
            <w:pPr>
              <w:pStyle w:val="ConsPlusNormal"/>
            </w:pPr>
            <w:r>
              <w:t>Мкр. 3 - 1а, 2а, 17, 18, 19, 21</w:t>
            </w:r>
          </w:p>
        </w:tc>
        <w:tc>
          <w:tcPr>
            <w:tcW w:w="907"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c>
          <w:tcPr>
            <w:tcW w:w="660" w:type="dxa"/>
            <w:vMerge/>
          </w:tcPr>
          <w:p w:rsidR="00413F9C" w:rsidRDefault="00413F9C"/>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ГСК "Нефтяник-2"</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ГК "Строитель"</w:t>
            </w:r>
          </w:p>
        </w:tc>
        <w:tc>
          <w:tcPr>
            <w:tcW w:w="907" w:type="dxa"/>
          </w:tcPr>
          <w:p w:rsidR="00413F9C" w:rsidRDefault="00413F9C">
            <w:pPr>
              <w:pStyle w:val="ConsPlusNormal"/>
              <w:jc w:val="center"/>
            </w:pPr>
            <w:r>
              <w:t>6</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6</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ОАО "Тюменьэнерго"</w:t>
            </w:r>
          </w:p>
        </w:tc>
        <w:tc>
          <w:tcPr>
            <w:tcW w:w="907" w:type="dxa"/>
          </w:tcPr>
          <w:p w:rsidR="00413F9C" w:rsidRDefault="00413F9C">
            <w:pPr>
              <w:pStyle w:val="ConsPlusNormal"/>
              <w:jc w:val="center"/>
            </w:pPr>
            <w:r>
              <w:t>5</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5</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мкр. Юго-Восточный по субботам</w:t>
            </w:r>
          </w:p>
        </w:tc>
        <w:tc>
          <w:tcPr>
            <w:tcW w:w="907"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Кондинская 1</w:t>
            </w:r>
          </w:p>
        </w:tc>
        <w:tc>
          <w:tcPr>
            <w:tcW w:w="907" w:type="dxa"/>
          </w:tcPr>
          <w:p w:rsidR="00413F9C" w:rsidRDefault="00413F9C">
            <w:pPr>
              <w:pStyle w:val="ConsPlusNormal"/>
              <w:jc w:val="center"/>
            </w:pPr>
            <w:r>
              <w:t>3</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3</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Отрадная 1</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Туманная 1</w:t>
            </w:r>
          </w:p>
        </w:tc>
        <w:tc>
          <w:tcPr>
            <w:tcW w:w="907" w:type="dxa"/>
          </w:tcPr>
          <w:p w:rsidR="00413F9C" w:rsidRDefault="00413F9C">
            <w:pPr>
              <w:pStyle w:val="ConsPlusNormal"/>
              <w:jc w:val="center"/>
            </w:pPr>
            <w:r>
              <w:t>2</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2</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Тенистая 2а</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r>
      <w:tr w:rsidR="00413F9C">
        <w:tc>
          <w:tcPr>
            <w:tcW w:w="794" w:type="dxa"/>
          </w:tcPr>
          <w:p w:rsidR="00413F9C" w:rsidRDefault="00413F9C">
            <w:pPr>
              <w:pStyle w:val="ConsPlusNormal"/>
              <w:jc w:val="center"/>
            </w:pPr>
          </w:p>
        </w:tc>
        <w:tc>
          <w:tcPr>
            <w:tcW w:w="4025" w:type="dxa"/>
          </w:tcPr>
          <w:p w:rsidR="00413F9C" w:rsidRDefault="00413F9C">
            <w:pPr>
              <w:pStyle w:val="ConsPlusNormal"/>
            </w:pPr>
            <w:r>
              <w:t>Брусничная 5</w:t>
            </w:r>
          </w:p>
        </w:tc>
        <w:tc>
          <w:tcPr>
            <w:tcW w:w="907" w:type="dxa"/>
          </w:tcPr>
          <w:p w:rsidR="00413F9C" w:rsidRDefault="00413F9C">
            <w:pPr>
              <w:pStyle w:val="ConsPlusNormal"/>
              <w:jc w:val="center"/>
            </w:pPr>
            <w:r>
              <w:t>1</w:t>
            </w: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p>
        </w:tc>
        <w:tc>
          <w:tcPr>
            <w:tcW w:w="660" w:type="dxa"/>
          </w:tcPr>
          <w:p w:rsidR="00413F9C" w:rsidRDefault="00413F9C">
            <w:pPr>
              <w:pStyle w:val="ConsPlusNormal"/>
              <w:jc w:val="center"/>
            </w:pPr>
            <w:r>
              <w:t>1</w:t>
            </w:r>
          </w:p>
        </w:tc>
        <w:tc>
          <w:tcPr>
            <w:tcW w:w="660" w:type="dxa"/>
          </w:tcPr>
          <w:p w:rsidR="00413F9C" w:rsidRDefault="00413F9C">
            <w:pPr>
              <w:pStyle w:val="ConsPlusNormal"/>
              <w:jc w:val="center"/>
            </w:pPr>
          </w:p>
        </w:tc>
      </w:tr>
      <w:tr w:rsidR="00413F9C">
        <w:tc>
          <w:tcPr>
            <w:tcW w:w="5726" w:type="dxa"/>
            <w:gridSpan w:val="3"/>
          </w:tcPr>
          <w:p w:rsidR="00413F9C" w:rsidRDefault="00413F9C">
            <w:pPr>
              <w:pStyle w:val="ConsPlusNormal"/>
              <w:jc w:val="center"/>
            </w:pPr>
            <w:r>
              <w:t>Вывоз ТБО на полигон утилизации</w:t>
            </w:r>
          </w:p>
        </w:tc>
        <w:tc>
          <w:tcPr>
            <w:tcW w:w="660" w:type="dxa"/>
          </w:tcPr>
          <w:p w:rsidR="00413F9C" w:rsidRDefault="00413F9C">
            <w:pPr>
              <w:pStyle w:val="ConsPlusNormal"/>
              <w:jc w:val="center"/>
            </w:pPr>
            <w:r>
              <w:t>74</w:t>
            </w:r>
          </w:p>
        </w:tc>
        <w:tc>
          <w:tcPr>
            <w:tcW w:w="660" w:type="dxa"/>
          </w:tcPr>
          <w:p w:rsidR="00413F9C" w:rsidRDefault="00413F9C">
            <w:pPr>
              <w:pStyle w:val="ConsPlusNormal"/>
              <w:jc w:val="center"/>
            </w:pPr>
            <w:r>
              <w:t>66</w:t>
            </w:r>
          </w:p>
        </w:tc>
        <w:tc>
          <w:tcPr>
            <w:tcW w:w="660" w:type="dxa"/>
          </w:tcPr>
          <w:p w:rsidR="00413F9C" w:rsidRDefault="00413F9C">
            <w:pPr>
              <w:pStyle w:val="ConsPlusNormal"/>
              <w:jc w:val="center"/>
            </w:pPr>
            <w:r>
              <w:t>74</w:t>
            </w:r>
          </w:p>
        </w:tc>
        <w:tc>
          <w:tcPr>
            <w:tcW w:w="660" w:type="dxa"/>
          </w:tcPr>
          <w:p w:rsidR="00413F9C" w:rsidRDefault="00413F9C">
            <w:pPr>
              <w:pStyle w:val="ConsPlusNormal"/>
              <w:jc w:val="center"/>
            </w:pPr>
            <w:r>
              <w:t>68</w:t>
            </w:r>
          </w:p>
        </w:tc>
        <w:tc>
          <w:tcPr>
            <w:tcW w:w="660" w:type="dxa"/>
          </w:tcPr>
          <w:p w:rsidR="00413F9C" w:rsidRDefault="00413F9C">
            <w:pPr>
              <w:pStyle w:val="ConsPlusNormal"/>
              <w:jc w:val="center"/>
            </w:pPr>
            <w:r>
              <w:t>74</w:t>
            </w:r>
          </w:p>
        </w:tc>
        <w:tc>
          <w:tcPr>
            <w:tcW w:w="660" w:type="dxa"/>
          </w:tcPr>
          <w:p w:rsidR="00413F9C" w:rsidRDefault="00413F9C">
            <w:pPr>
              <w:pStyle w:val="ConsPlusNormal"/>
              <w:jc w:val="center"/>
            </w:pPr>
            <w:r>
              <w:t>87</w:t>
            </w:r>
          </w:p>
        </w:tc>
        <w:tc>
          <w:tcPr>
            <w:tcW w:w="660" w:type="dxa"/>
          </w:tcPr>
          <w:p w:rsidR="00413F9C" w:rsidRDefault="00413F9C">
            <w:pPr>
              <w:pStyle w:val="ConsPlusNormal"/>
              <w:jc w:val="center"/>
            </w:pPr>
            <w:r>
              <w:t>71</w:t>
            </w:r>
          </w:p>
        </w:tc>
      </w:tr>
      <w:tr w:rsidR="00413F9C">
        <w:tc>
          <w:tcPr>
            <w:tcW w:w="5726" w:type="dxa"/>
            <w:gridSpan w:val="3"/>
          </w:tcPr>
          <w:p w:rsidR="00413F9C" w:rsidRDefault="00413F9C">
            <w:pPr>
              <w:pStyle w:val="ConsPlusNormal"/>
              <w:jc w:val="center"/>
            </w:pPr>
            <w:r>
              <w:lastRenderedPageBreak/>
              <w:t>Общее количество</w:t>
            </w:r>
          </w:p>
        </w:tc>
        <w:tc>
          <w:tcPr>
            <w:tcW w:w="660" w:type="dxa"/>
          </w:tcPr>
          <w:p w:rsidR="00413F9C" w:rsidRDefault="00413F9C">
            <w:pPr>
              <w:pStyle w:val="ConsPlusNormal"/>
              <w:jc w:val="center"/>
            </w:pPr>
            <w:r>
              <w:t>212</w:t>
            </w:r>
          </w:p>
        </w:tc>
        <w:tc>
          <w:tcPr>
            <w:tcW w:w="660" w:type="dxa"/>
          </w:tcPr>
          <w:p w:rsidR="00413F9C" w:rsidRDefault="00413F9C">
            <w:pPr>
              <w:pStyle w:val="ConsPlusNormal"/>
              <w:jc w:val="center"/>
            </w:pPr>
            <w:r>
              <w:t>181</w:t>
            </w:r>
          </w:p>
        </w:tc>
        <w:tc>
          <w:tcPr>
            <w:tcW w:w="660" w:type="dxa"/>
          </w:tcPr>
          <w:p w:rsidR="00413F9C" w:rsidRDefault="00413F9C">
            <w:pPr>
              <w:pStyle w:val="ConsPlusNormal"/>
              <w:jc w:val="center"/>
            </w:pPr>
            <w:r>
              <w:t>206</w:t>
            </w:r>
          </w:p>
        </w:tc>
        <w:tc>
          <w:tcPr>
            <w:tcW w:w="660" w:type="dxa"/>
          </w:tcPr>
          <w:p w:rsidR="00413F9C" w:rsidRDefault="00413F9C">
            <w:pPr>
              <w:pStyle w:val="ConsPlusNormal"/>
              <w:jc w:val="center"/>
            </w:pPr>
            <w:r>
              <w:t>175</w:t>
            </w:r>
          </w:p>
        </w:tc>
        <w:tc>
          <w:tcPr>
            <w:tcW w:w="660" w:type="dxa"/>
          </w:tcPr>
          <w:p w:rsidR="00413F9C" w:rsidRDefault="00413F9C">
            <w:pPr>
              <w:pStyle w:val="ConsPlusNormal"/>
              <w:jc w:val="center"/>
            </w:pPr>
            <w:r>
              <w:t>211</w:t>
            </w:r>
          </w:p>
        </w:tc>
        <w:tc>
          <w:tcPr>
            <w:tcW w:w="660" w:type="dxa"/>
          </w:tcPr>
          <w:p w:rsidR="00413F9C" w:rsidRDefault="00413F9C">
            <w:pPr>
              <w:pStyle w:val="ConsPlusNormal"/>
              <w:jc w:val="center"/>
            </w:pPr>
            <w:r>
              <w:t>202</w:t>
            </w:r>
          </w:p>
        </w:tc>
        <w:tc>
          <w:tcPr>
            <w:tcW w:w="660" w:type="dxa"/>
          </w:tcPr>
          <w:p w:rsidR="00413F9C" w:rsidRDefault="00413F9C">
            <w:pPr>
              <w:pStyle w:val="ConsPlusNormal"/>
              <w:jc w:val="center"/>
            </w:pPr>
            <w:r>
              <w:t>193</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ind w:firstLine="540"/>
        <w:jc w:val="both"/>
      </w:pPr>
    </w:p>
    <w:p w:rsidR="00413F9C" w:rsidRDefault="00413F9C">
      <w:pPr>
        <w:pStyle w:val="ConsPlusNormal"/>
        <w:jc w:val="right"/>
        <w:outlineLvl w:val="4"/>
      </w:pPr>
      <w:r>
        <w:t>Таблица 3.6</w:t>
      </w:r>
    </w:p>
    <w:p w:rsidR="00413F9C" w:rsidRDefault="00413F9C">
      <w:pPr>
        <w:pStyle w:val="ConsPlusNormal"/>
      </w:pPr>
    </w:p>
    <w:p w:rsidR="00413F9C" w:rsidRDefault="00413F9C">
      <w:pPr>
        <w:pStyle w:val="ConsPlusNormal"/>
        <w:jc w:val="center"/>
      </w:pPr>
      <w:bookmarkStart w:id="15" w:name="P3465"/>
      <w:bookmarkEnd w:id="15"/>
      <w:r>
        <w:t>Маршрут сбора ТБО N 2 ОАО "Дорожник"</w:t>
      </w:r>
    </w:p>
    <w:p w:rsidR="00413F9C" w:rsidRDefault="00413F9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252"/>
        <w:gridCol w:w="1361"/>
        <w:gridCol w:w="567"/>
        <w:gridCol w:w="567"/>
        <w:gridCol w:w="567"/>
        <w:gridCol w:w="567"/>
        <w:gridCol w:w="567"/>
        <w:gridCol w:w="567"/>
        <w:gridCol w:w="567"/>
      </w:tblGrid>
      <w:tr w:rsidR="00413F9C">
        <w:tc>
          <w:tcPr>
            <w:tcW w:w="794" w:type="dxa"/>
            <w:vMerge w:val="restart"/>
          </w:tcPr>
          <w:p w:rsidR="00413F9C" w:rsidRDefault="00413F9C">
            <w:pPr>
              <w:pStyle w:val="ConsPlusNormal"/>
              <w:jc w:val="center"/>
            </w:pPr>
            <w:r>
              <w:t>N конт. площ.</w:t>
            </w:r>
          </w:p>
        </w:tc>
        <w:tc>
          <w:tcPr>
            <w:tcW w:w="4252" w:type="dxa"/>
            <w:vMerge w:val="restart"/>
          </w:tcPr>
          <w:p w:rsidR="00413F9C" w:rsidRDefault="00413F9C">
            <w:pPr>
              <w:pStyle w:val="ConsPlusNormal"/>
              <w:jc w:val="center"/>
            </w:pPr>
            <w:r>
              <w:t>Обслуживаемые объекты</w:t>
            </w:r>
          </w:p>
        </w:tc>
        <w:tc>
          <w:tcPr>
            <w:tcW w:w="1361" w:type="dxa"/>
            <w:vMerge w:val="restart"/>
          </w:tcPr>
          <w:p w:rsidR="00413F9C" w:rsidRDefault="00413F9C">
            <w:pPr>
              <w:pStyle w:val="ConsPlusNormal"/>
              <w:jc w:val="center"/>
            </w:pPr>
            <w:r>
              <w:t>Кол-во конт.</w:t>
            </w:r>
          </w:p>
        </w:tc>
        <w:tc>
          <w:tcPr>
            <w:tcW w:w="3969" w:type="dxa"/>
            <w:gridSpan w:val="7"/>
          </w:tcPr>
          <w:p w:rsidR="00413F9C" w:rsidRDefault="00413F9C">
            <w:pPr>
              <w:pStyle w:val="ConsPlusNormal"/>
              <w:jc w:val="center"/>
            </w:pPr>
            <w:r>
              <w:t>Дни недели</w:t>
            </w:r>
          </w:p>
        </w:tc>
      </w:tr>
      <w:tr w:rsidR="00413F9C">
        <w:tc>
          <w:tcPr>
            <w:tcW w:w="794" w:type="dxa"/>
            <w:vMerge/>
          </w:tcPr>
          <w:p w:rsidR="00413F9C" w:rsidRDefault="00413F9C"/>
        </w:tc>
        <w:tc>
          <w:tcPr>
            <w:tcW w:w="4252" w:type="dxa"/>
            <w:vMerge/>
          </w:tcPr>
          <w:p w:rsidR="00413F9C" w:rsidRDefault="00413F9C"/>
        </w:tc>
        <w:tc>
          <w:tcPr>
            <w:tcW w:w="1361" w:type="dxa"/>
            <w:vMerge/>
          </w:tcPr>
          <w:p w:rsidR="00413F9C" w:rsidRDefault="00413F9C"/>
        </w:tc>
        <w:tc>
          <w:tcPr>
            <w:tcW w:w="567" w:type="dxa"/>
          </w:tcPr>
          <w:p w:rsidR="00413F9C" w:rsidRDefault="00413F9C">
            <w:pPr>
              <w:pStyle w:val="ConsPlusNormal"/>
              <w:jc w:val="center"/>
            </w:pPr>
            <w:r>
              <w:t>пн</w:t>
            </w:r>
          </w:p>
        </w:tc>
        <w:tc>
          <w:tcPr>
            <w:tcW w:w="567" w:type="dxa"/>
          </w:tcPr>
          <w:p w:rsidR="00413F9C" w:rsidRDefault="00413F9C">
            <w:pPr>
              <w:pStyle w:val="ConsPlusNormal"/>
              <w:jc w:val="center"/>
            </w:pPr>
            <w:r>
              <w:t>вт</w:t>
            </w:r>
          </w:p>
        </w:tc>
        <w:tc>
          <w:tcPr>
            <w:tcW w:w="567" w:type="dxa"/>
          </w:tcPr>
          <w:p w:rsidR="00413F9C" w:rsidRDefault="00413F9C">
            <w:pPr>
              <w:pStyle w:val="ConsPlusNormal"/>
              <w:jc w:val="center"/>
            </w:pPr>
            <w:r>
              <w:t>ср</w:t>
            </w:r>
          </w:p>
        </w:tc>
        <w:tc>
          <w:tcPr>
            <w:tcW w:w="567" w:type="dxa"/>
          </w:tcPr>
          <w:p w:rsidR="00413F9C" w:rsidRDefault="00413F9C">
            <w:pPr>
              <w:pStyle w:val="ConsPlusNormal"/>
              <w:jc w:val="center"/>
            </w:pPr>
            <w:r>
              <w:t>чт</w:t>
            </w:r>
          </w:p>
        </w:tc>
        <w:tc>
          <w:tcPr>
            <w:tcW w:w="567" w:type="dxa"/>
          </w:tcPr>
          <w:p w:rsidR="00413F9C" w:rsidRDefault="00413F9C">
            <w:pPr>
              <w:pStyle w:val="ConsPlusNormal"/>
              <w:jc w:val="center"/>
            </w:pPr>
            <w:r>
              <w:t>пт</w:t>
            </w:r>
          </w:p>
        </w:tc>
        <w:tc>
          <w:tcPr>
            <w:tcW w:w="567" w:type="dxa"/>
          </w:tcPr>
          <w:p w:rsidR="00413F9C" w:rsidRDefault="00413F9C">
            <w:pPr>
              <w:pStyle w:val="ConsPlusNormal"/>
              <w:jc w:val="center"/>
            </w:pPr>
            <w:r>
              <w:t>сб</w:t>
            </w:r>
          </w:p>
        </w:tc>
        <w:tc>
          <w:tcPr>
            <w:tcW w:w="567" w:type="dxa"/>
          </w:tcPr>
          <w:p w:rsidR="00413F9C" w:rsidRDefault="00413F9C">
            <w:pPr>
              <w:pStyle w:val="ConsPlusNormal"/>
              <w:jc w:val="center"/>
            </w:pPr>
            <w:r>
              <w:t>вс</w:t>
            </w: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Налоговая инспекция</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МП "ЮТЭК-Энергия" админ. здание</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МП "ЮТЭК-Энергия" база</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ООО Маглайн-сервис</w:t>
            </w:r>
          </w:p>
        </w:tc>
        <w:tc>
          <w:tcPr>
            <w:tcW w:w="1361"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ООО "Регион"</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ООО "Сантехстрой"</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Сибирская 6</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Сибирская 13</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Сибирская 23</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Садовая 61</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Садовая 37</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Садовая 28</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Садовая 15</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Школа N 2</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Кольцова 61</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Кольцова 49</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Кольцова 33</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Кольцова 8</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Нагорная 56</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Нагорная 33</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Нагорная 13</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ОВД</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Механиков - 31, 60, 58, 56, 54, 52</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Магазин "Медвежонок"</w:t>
            </w:r>
          </w:p>
        </w:tc>
        <w:tc>
          <w:tcPr>
            <w:tcW w:w="1361" w:type="dxa"/>
          </w:tcPr>
          <w:p w:rsidR="00413F9C" w:rsidRDefault="00413F9C">
            <w:pPr>
              <w:pStyle w:val="ConsPlusNormal"/>
              <w:jc w:val="center"/>
            </w:pPr>
            <w:r>
              <w:t>2 конт. по заявкам</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Механиков - 3а, б, в, г, д, е, 1а, 2, 4, 6</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Механиков - 9, 7</w:t>
            </w:r>
          </w:p>
        </w:tc>
        <w:tc>
          <w:tcPr>
            <w:tcW w:w="1361" w:type="dxa"/>
          </w:tcPr>
          <w:p w:rsidR="00413F9C" w:rsidRDefault="00413F9C">
            <w:pPr>
              <w:pStyle w:val="ConsPlusNormal"/>
              <w:jc w:val="center"/>
            </w:pPr>
            <w:r>
              <w:t>ООО "Гарант"</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Механиков - 30, 28, 26</w:t>
            </w:r>
          </w:p>
        </w:tc>
        <w:tc>
          <w:tcPr>
            <w:tcW w:w="1361" w:type="dxa"/>
          </w:tcPr>
          <w:p w:rsidR="00413F9C" w:rsidRDefault="00413F9C">
            <w:pPr>
              <w:pStyle w:val="ConsPlusNormal"/>
              <w:jc w:val="center"/>
            </w:pPr>
            <w:r>
              <w:t>частный сектор</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Механиков - 5а</w:t>
            </w:r>
          </w:p>
        </w:tc>
        <w:tc>
          <w:tcPr>
            <w:tcW w:w="1361" w:type="dxa"/>
          </w:tcPr>
          <w:p w:rsidR="00413F9C" w:rsidRDefault="00413F9C">
            <w:pPr>
              <w:pStyle w:val="ConsPlusNormal"/>
              <w:jc w:val="center"/>
            </w:pPr>
            <w:r>
              <w:t>Урайстроймонтаж</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Механиков - 24, 22, 20, 18, 16, 5/1, 5/2, 5/3, 5/4</w:t>
            </w:r>
          </w:p>
        </w:tc>
        <w:tc>
          <w:tcPr>
            <w:tcW w:w="1361" w:type="dxa"/>
          </w:tcPr>
          <w:p w:rsidR="00413F9C" w:rsidRDefault="00413F9C">
            <w:pPr>
              <w:pStyle w:val="ConsPlusNormal"/>
              <w:jc w:val="center"/>
            </w:pPr>
            <w:r>
              <w:t>частный сектор</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Нагорная 87</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пос. Первомайский</w:t>
            </w:r>
          </w:p>
        </w:tc>
        <w:tc>
          <w:tcPr>
            <w:tcW w:w="1361"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Рябиновая 7</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Березовая 10</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Весенняя 27</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Весенняя 11</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Весенняя 6</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Цветочная 29</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Цветочная 2б</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Кедровая 7</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Кедровая 2в</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Сосновая 33</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Сосновая 2а</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Песчаная 19</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Молодежная 18</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Котельная пос. Первомайский УТЭ</w:t>
            </w:r>
          </w:p>
        </w:tc>
        <w:tc>
          <w:tcPr>
            <w:tcW w:w="1361" w:type="dxa"/>
          </w:tcPr>
          <w:p w:rsidR="00413F9C" w:rsidRDefault="00413F9C">
            <w:pPr>
              <w:pStyle w:val="ConsPlusNormal"/>
              <w:jc w:val="center"/>
            </w:pPr>
            <w:r>
              <w:t>2 к. x 2 р./мес.</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8 Отряд ФПС</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Ленина 100</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Гоголя</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Пионеров 2</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Толстого 13</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Педиатрическое отделение</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Стационар</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Акушерско-гинекологическое отдел.</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Детская поликлиника</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Профлицей N 59</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ТЦ "Сибирь"</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Магазин "Монетка" - мкр. Западный</w:t>
            </w:r>
          </w:p>
        </w:tc>
        <w:tc>
          <w:tcPr>
            <w:tcW w:w="1361" w:type="dxa"/>
          </w:tcPr>
          <w:p w:rsidR="00413F9C" w:rsidRDefault="00413F9C">
            <w:pPr>
              <w:pStyle w:val="ConsPlusNormal"/>
              <w:jc w:val="center"/>
            </w:pPr>
            <w:r>
              <w:t>по факту</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Оптима-Югра - мкр. Западный</w:t>
            </w:r>
          </w:p>
        </w:tc>
        <w:tc>
          <w:tcPr>
            <w:tcW w:w="1361" w:type="dxa"/>
          </w:tcPr>
          <w:p w:rsidR="00413F9C" w:rsidRDefault="00413F9C">
            <w:pPr>
              <w:pStyle w:val="ConsPlusNormal"/>
              <w:jc w:val="center"/>
            </w:pPr>
            <w:r>
              <w:t>по факту</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КогалымНипиНефть, ул. Толстого 21</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Сбербанк России</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Ком. Сервис, Мегафарм</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Адм. здание УТЭ ул. Пионеров</w:t>
            </w:r>
          </w:p>
        </w:tc>
        <w:tc>
          <w:tcPr>
            <w:tcW w:w="1361" w:type="dxa"/>
          </w:tcPr>
          <w:p w:rsidR="00413F9C" w:rsidRDefault="00413F9C">
            <w:pPr>
              <w:pStyle w:val="ConsPlusNormal"/>
              <w:jc w:val="center"/>
            </w:pPr>
            <w:r>
              <w:t>график</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Стоматология ул. Пионеров 7</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ООО "Транссвязьнефть", ул. Пионеров 7</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Автолайн</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Центр "Импульс"</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Нарсуд ул. Крылова</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мкр. Лесной</w:t>
            </w:r>
          </w:p>
        </w:tc>
        <w:tc>
          <w:tcPr>
            <w:tcW w:w="1361"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Северавтодор общ. Магистральная 3</w:t>
            </w:r>
          </w:p>
        </w:tc>
        <w:tc>
          <w:tcPr>
            <w:tcW w:w="1361"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Лесной 63</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Лесной 59</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Лесной 97</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Лесной 35</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Лесной 9</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Детский сад "Умка" N 8</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Мкр. Юго-Восточный</w:t>
            </w:r>
          </w:p>
        </w:tc>
        <w:tc>
          <w:tcPr>
            <w:tcW w:w="1361"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Воскресная школа</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Кондинская 7, 3</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Тенистая 2а</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Туманная 1</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Отрадная 1</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Брусничная 5</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Яковлева</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Геологов</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Геологов 11</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Пер. Средний</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Строит. комп. ВНСС</w:t>
            </w:r>
          </w:p>
        </w:tc>
        <w:tc>
          <w:tcPr>
            <w:tcW w:w="1361" w:type="dxa"/>
          </w:tcPr>
          <w:p w:rsidR="00413F9C" w:rsidRDefault="00413F9C">
            <w:pPr>
              <w:pStyle w:val="ConsPlusNormal"/>
              <w:jc w:val="center"/>
            </w:pPr>
            <w:r>
              <w:t>по заявкам 2 к.</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АЗС-9 город. ООО "Лукойл-Уралнефтепродукт"</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ГИБДД</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Ритуальные услуги (кладбище) по заявке</w:t>
            </w:r>
          </w:p>
        </w:tc>
        <w:tc>
          <w:tcPr>
            <w:tcW w:w="1361" w:type="dxa"/>
          </w:tcPr>
          <w:p w:rsidR="00413F9C" w:rsidRDefault="00413F9C">
            <w:pPr>
              <w:pStyle w:val="ConsPlusNormal"/>
              <w:jc w:val="center"/>
            </w:pPr>
            <w:r>
              <w:t>12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Оптовая база "Монтажник" ИП Фозилов</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Береговая 1</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Зеленая 9</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Аэропорт 26, 27, 28</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Ленина д. 1 - 10</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МУП "Ритуальные услуги"</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ОАО "Шаимгаз"</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ИП Тульников С.К. пекарня</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Спортивная, Энергетиков</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Аэропорт 26, 27, 28</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Прокуратура</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ОАО "Урай-Авиа": перрон</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jc w:val="both"/>
            </w:pPr>
            <w:r>
              <w:t>ГСМ, гараж, АСС, ЭСТОП-4 конт.</w:t>
            </w:r>
          </w:p>
        </w:tc>
        <w:tc>
          <w:tcPr>
            <w:tcW w:w="1361" w:type="dxa"/>
          </w:tcPr>
          <w:p w:rsidR="00413F9C" w:rsidRDefault="00413F9C">
            <w:pPr>
              <w:pStyle w:val="ConsPlusNormal"/>
              <w:jc w:val="center"/>
            </w:pPr>
            <w:r>
              <w:t>4 к.</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Вектор-М</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Аэропорт Урай</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ФГУП "Госкорпорация по орг. воздушного дв. в РФ"</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Котельная УТЭ "Аэропорт"</w:t>
            </w:r>
          </w:p>
        </w:tc>
        <w:tc>
          <w:tcPr>
            <w:tcW w:w="1361" w:type="dxa"/>
          </w:tcPr>
          <w:p w:rsidR="00413F9C" w:rsidRDefault="00413F9C">
            <w:pPr>
              <w:pStyle w:val="ConsPlusNormal"/>
              <w:jc w:val="center"/>
            </w:pPr>
            <w:r>
              <w:t>1 р./мес.</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Лыжная база</w:t>
            </w:r>
          </w:p>
        </w:tc>
        <w:tc>
          <w:tcPr>
            <w:tcW w:w="1361" w:type="dxa"/>
          </w:tcPr>
          <w:p w:rsidR="00413F9C" w:rsidRDefault="00413F9C">
            <w:pPr>
              <w:pStyle w:val="ConsPlusNormal"/>
              <w:jc w:val="center"/>
            </w:pPr>
            <w:r>
              <w:t>1 р./мес.</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Гост. "Виаль"</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пос. Электросети</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ГП ХМАО - Югры "Северавтодор"</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Магазин "Рус-Айс"</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Микрорайон Солнечный</w:t>
            </w:r>
          </w:p>
        </w:tc>
        <w:tc>
          <w:tcPr>
            <w:tcW w:w="1361" w:type="dxa"/>
          </w:tcPr>
          <w:p w:rsidR="00413F9C" w:rsidRDefault="00413F9C">
            <w:pPr>
              <w:pStyle w:val="ConsPlusNormal"/>
              <w:jc w:val="center"/>
            </w:pPr>
            <w:r>
              <w:t>6</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пер. Лунный</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Радужная</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Звездная</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794" w:type="dxa"/>
          </w:tcPr>
          <w:p w:rsidR="00413F9C" w:rsidRDefault="00413F9C">
            <w:pPr>
              <w:pStyle w:val="ConsPlusNormal"/>
              <w:jc w:val="both"/>
            </w:pPr>
          </w:p>
        </w:tc>
        <w:tc>
          <w:tcPr>
            <w:tcW w:w="4252" w:type="dxa"/>
          </w:tcPr>
          <w:p w:rsidR="00413F9C" w:rsidRDefault="00413F9C">
            <w:pPr>
              <w:pStyle w:val="ConsPlusNormal"/>
            </w:pPr>
            <w:r>
              <w:t>ул. Звонкая</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p>
        </w:tc>
        <w:tc>
          <w:tcPr>
            <w:tcW w:w="567" w:type="dxa"/>
          </w:tcPr>
          <w:p w:rsidR="00413F9C" w:rsidRDefault="00413F9C">
            <w:pPr>
              <w:pStyle w:val="ConsPlusNormal"/>
              <w:jc w:val="center"/>
            </w:pPr>
          </w:p>
        </w:tc>
      </w:tr>
      <w:tr w:rsidR="00413F9C">
        <w:tc>
          <w:tcPr>
            <w:tcW w:w="6407" w:type="dxa"/>
            <w:gridSpan w:val="3"/>
          </w:tcPr>
          <w:p w:rsidR="00413F9C" w:rsidRDefault="00413F9C">
            <w:pPr>
              <w:pStyle w:val="ConsPlusNormal"/>
              <w:jc w:val="center"/>
            </w:pPr>
            <w:r>
              <w:t>Итого население и предприятия города</w:t>
            </w:r>
          </w:p>
        </w:tc>
        <w:tc>
          <w:tcPr>
            <w:tcW w:w="567" w:type="dxa"/>
          </w:tcPr>
          <w:p w:rsidR="00413F9C" w:rsidRDefault="00413F9C">
            <w:pPr>
              <w:pStyle w:val="ConsPlusNormal"/>
              <w:jc w:val="center"/>
            </w:pPr>
            <w:r>
              <w:t>73</w:t>
            </w:r>
          </w:p>
        </w:tc>
        <w:tc>
          <w:tcPr>
            <w:tcW w:w="567" w:type="dxa"/>
          </w:tcPr>
          <w:p w:rsidR="00413F9C" w:rsidRDefault="00413F9C">
            <w:pPr>
              <w:pStyle w:val="ConsPlusNormal"/>
              <w:jc w:val="center"/>
            </w:pPr>
            <w:r>
              <w:t>98</w:t>
            </w:r>
          </w:p>
        </w:tc>
        <w:tc>
          <w:tcPr>
            <w:tcW w:w="567" w:type="dxa"/>
          </w:tcPr>
          <w:p w:rsidR="00413F9C" w:rsidRDefault="00413F9C">
            <w:pPr>
              <w:pStyle w:val="ConsPlusNormal"/>
              <w:jc w:val="center"/>
            </w:pPr>
            <w:r>
              <w:t>71</w:t>
            </w:r>
          </w:p>
        </w:tc>
        <w:tc>
          <w:tcPr>
            <w:tcW w:w="567" w:type="dxa"/>
          </w:tcPr>
          <w:p w:rsidR="00413F9C" w:rsidRDefault="00413F9C">
            <w:pPr>
              <w:pStyle w:val="ConsPlusNormal"/>
              <w:jc w:val="center"/>
            </w:pPr>
            <w:r>
              <w:t>98</w:t>
            </w:r>
          </w:p>
        </w:tc>
        <w:tc>
          <w:tcPr>
            <w:tcW w:w="567" w:type="dxa"/>
          </w:tcPr>
          <w:p w:rsidR="00413F9C" w:rsidRDefault="00413F9C">
            <w:pPr>
              <w:pStyle w:val="ConsPlusNormal"/>
              <w:jc w:val="center"/>
            </w:pPr>
            <w:r>
              <w:t>74</w:t>
            </w:r>
          </w:p>
        </w:tc>
        <w:tc>
          <w:tcPr>
            <w:tcW w:w="567" w:type="dxa"/>
          </w:tcPr>
          <w:p w:rsidR="00413F9C" w:rsidRDefault="00413F9C">
            <w:pPr>
              <w:pStyle w:val="ConsPlusNormal"/>
              <w:jc w:val="center"/>
            </w:pPr>
            <w:r>
              <w:t>70</w:t>
            </w:r>
          </w:p>
        </w:tc>
        <w:tc>
          <w:tcPr>
            <w:tcW w:w="567" w:type="dxa"/>
          </w:tcPr>
          <w:p w:rsidR="00413F9C" w:rsidRDefault="00413F9C">
            <w:pPr>
              <w:pStyle w:val="ConsPlusNormal"/>
              <w:jc w:val="center"/>
            </w:pP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jc w:val="both"/>
      </w:pPr>
    </w:p>
    <w:p w:rsidR="00413F9C" w:rsidRDefault="00413F9C">
      <w:pPr>
        <w:pStyle w:val="ConsPlusNormal"/>
        <w:jc w:val="right"/>
        <w:outlineLvl w:val="4"/>
      </w:pPr>
      <w:r>
        <w:t>Таблица 3.7</w:t>
      </w:r>
    </w:p>
    <w:p w:rsidR="00413F9C" w:rsidRDefault="00413F9C">
      <w:pPr>
        <w:pStyle w:val="ConsPlusNormal"/>
      </w:pPr>
    </w:p>
    <w:p w:rsidR="00413F9C" w:rsidRDefault="00413F9C">
      <w:pPr>
        <w:pStyle w:val="ConsPlusNormal"/>
        <w:jc w:val="center"/>
      </w:pPr>
      <w:bookmarkStart w:id="16" w:name="P4659"/>
      <w:bookmarkEnd w:id="16"/>
      <w:r>
        <w:t>Маршрут сбора ТБО N 1</w:t>
      </w:r>
    </w:p>
    <w:p w:rsidR="00413F9C" w:rsidRDefault="00413F9C">
      <w:pPr>
        <w:pStyle w:val="ConsPlusNormal"/>
        <w:jc w:val="center"/>
      </w:pPr>
      <w:r>
        <w:t>управляющей компании ООО "Урайжилремсервис"</w:t>
      </w:r>
    </w:p>
    <w:p w:rsidR="00413F9C" w:rsidRDefault="00413F9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252"/>
        <w:gridCol w:w="1361"/>
        <w:gridCol w:w="567"/>
        <w:gridCol w:w="567"/>
        <w:gridCol w:w="567"/>
        <w:gridCol w:w="567"/>
        <w:gridCol w:w="567"/>
        <w:gridCol w:w="567"/>
        <w:gridCol w:w="567"/>
      </w:tblGrid>
      <w:tr w:rsidR="00413F9C">
        <w:tc>
          <w:tcPr>
            <w:tcW w:w="794" w:type="dxa"/>
            <w:vMerge w:val="restart"/>
          </w:tcPr>
          <w:p w:rsidR="00413F9C" w:rsidRDefault="00413F9C">
            <w:pPr>
              <w:pStyle w:val="ConsPlusNormal"/>
              <w:jc w:val="center"/>
            </w:pPr>
            <w:r>
              <w:t>N конт. площ.</w:t>
            </w:r>
          </w:p>
        </w:tc>
        <w:tc>
          <w:tcPr>
            <w:tcW w:w="4252" w:type="dxa"/>
            <w:vMerge w:val="restart"/>
          </w:tcPr>
          <w:p w:rsidR="00413F9C" w:rsidRDefault="00413F9C">
            <w:pPr>
              <w:pStyle w:val="ConsPlusNormal"/>
              <w:jc w:val="center"/>
            </w:pPr>
            <w:r>
              <w:t>Обслуживаемые объекты</w:t>
            </w:r>
          </w:p>
        </w:tc>
        <w:tc>
          <w:tcPr>
            <w:tcW w:w="1361" w:type="dxa"/>
            <w:vMerge w:val="restart"/>
          </w:tcPr>
          <w:p w:rsidR="00413F9C" w:rsidRDefault="00413F9C">
            <w:pPr>
              <w:pStyle w:val="ConsPlusNormal"/>
              <w:jc w:val="center"/>
            </w:pPr>
            <w:r>
              <w:t>Кол-во конт.</w:t>
            </w:r>
          </w:p>
        </w:tc>
        <w:tc>
          <w:tcPr>
            <w:tcW w:w="3969" w:type="dxa"/>
            <w:gridSpan w:val="7"/>
          </w:tcPr>
          <w:p w:rsidR="00413F9C" w:rsidRDefault="00413F9C">
            <w:pPr>
              <w:pStyle w:val="ConsPlusNormal"/>
              <w:jc w:val="center"/>
            </w:pPr>
            <w:r>
              <w:t>Дни недели</w:t>
            </w:r>
          </w:p>
        </w:tc>
      </w:tr>
      <w:tr w:rsidR="00413F9C">
        <w:tc>
          <w:tcPr>
            <w:tcW w:w="794" w:type="dxa"/>
            <w:vMerge/>
          </w:tcPr>
          <w:p w:rsidR="00413F9C" w:rsidRDefault="00413F9C"/>
        </w:tc>
        <w:tc>
          <w:tcPr>
            <w:tcW w:w="4252" w:type="dxa"/>
            <w:vMerge/>
          </w:tcPr>
          <w:p w:rsidR="00413F9C" w:rsidRDefault="00413F9C"/>
        </w:tc>
        <w:tc>
          <w:tcPr>
            <w:tcW w:w="1361" w:type="dxa"/>
            <w:vMerge/>
          </w:tcPr>
          <w:p w:rsidR="00413F9C" w:rsidRDefault="00413F9C"/>
        </w:tc>
        <w:tc>
          <w:tcPr>
            <w:tcW w:w="567" w:type="dxa"/>
          </w:tcPr>
          <w:p w:rsidR="00413F9C" w:rsidRDefault="00413F9C">
            <w:pPr>
              <w:pStyle w:val="ConsPlusNormal"/>
              <w:jc w:val="center"/>
            </w:pPr>
            <w:r>
              <w:t>пн</w:t>
            </w:r>
          </w:p>
        </w:tc>
        <w:tc>
          <w:tcPr>
            <w:tcW w:w="567" w:type="dxa"/>
          </w:tcPr>
          <w:p w:rsidR="00413F9C" w:rsidRDefault="00413F9C">
            <w:pPr>
              <w:pStyle w:val="ConsPlusNormal"/>
              <w:jc w:val="center"/>
            </w:pPr>
            <w:r>
              <w:t>вт</w:t>
            </w:r>
          </w:p>
        </w:tc>
        <w:tc>
          <w:tcPr>
            <w:tcW w:w="567" w:type="dxa"/>
          </w:tcPr>
          <w:p w:rsidR="00413F9C" w:rsidRDefault="00413F9C">
            <w:pPr>
              <w:pStyle w:val="ConsPlusNormal"/>
              <w:jc w:val="center"/>
            </w:pPr>
            <w:r>
              <w:t>ср</w:t>
            </w:r>
          </w:p>
        </w:tc>
        <w:tc>
          <w:tcPr>
            <w:tcW w:w="567" w:type="dxa"/>
          </w:tcPr>
          <w:p w:rsidR="00413F9C" w:rsidRDefault="00413F9C">
            <w:pPr>
              <w:pStyle w:val="ConsPlusNormal"/>
              <w:jc w:val="center"/>
            </w:pPr>
            <w:r>
              <w:t>чт</w:t>
            </w:r>
          </w:p>
        </w:tc>
        <w:tc>
          <w:tcPr>
            <w:tcW w:w="567" w:type="dxa"/>
          </w:tcPr>
          <w:p w:rsidR="00413F9C" w:rsidRDefault="00413F9C">
            <w:pPr>
              <w:pStyle w:val="ConsPlusNormal"/>
              <w:jc w:val="center"/>
            </w:pPr>
            <w:r>
              <w:t>пт</w:t>
            </w:r>
          </w:p>
        </w:tc>
        <w:tc>
          <w:tcPr>
            <w:tcW w:w="567" w:type="dxa"/>
          </w:tcPr>
          <w:p w:rsidR="00413F9C" w:rsidRDefault="00413F9C">
            <w:pPr>
              <w:pStyle w:val="ConsPlusNormal"/>
              <w:jc w:val="center"/>
            </w:pPr>
            <w:r>
              <w:t>сб</w:t>
            </w:r>
          </w:p>
        </w:tc>
        <w:tc>
          <w:tcPr>
            <w:tcW w:w="567" w:type="dxa"/>
          </w:tcPr>
          <w:p w:rsidR="00413F9C" w:rsidRDefault="00413F9C">
            <w:pPr>
              <w:pStyle w:val="ConsPlusNormal"/>
              <w:jc w:val="center"/>
            </w:pPr>
            <w:r>
              <w:t>вс</w:t>
            </w:r>
          </w:p>
        </w:tc>
      </w:tr>
      <w:tr w:rsidR="00413F9C">
        <w:tc>
          <w:tcPr>
            <w:tcW w:w="794" w:type="dxa"/>
          </w:tcPr>
          <w:p w:rsidR="00413F9C" w:rsidRDefault="00413F9C">
            <w:pPr>
              <w:pStyle w:val="ConsPlusNormal"/>
            </w:pPr>
            <w:r>
              <w:t>39</w:t>
            </w:r>
          </w:p>
        </w:tc>
        <w:tc>
          <w:tcPr>
            <w:tcW w:w="4252" w:type="dxa"/>
          </w:tcPr>
          <w:p w:rsidR="00413F9C" w:rsidRDefault="00413F9C">
            <w:pPr>
              <w:pStyle w:val="ConsPlusNormal"/>
            </w:pPr>
            <w:r>
              <w:t>Мкр. Западный - 15</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37</w:t>
            </w:r>
          </w:p>
        </w:tc>
        <w:tc>
          <w:tcPr>
            <w:tcW w:w="4252" w:type="dxa"/>
          </w:tcPr>
          <w:p w:rsidR="00413F9C" w:rsidRDefault="00413F9C">
            <w:pPr>
              <w:pStyle w:val="ConsPlusNormal"/>
            </w:pPr>
            <w:r>
              <w:t>Мкр. Западный - 12, 11</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36</w:t>
            </w:r>
          </w:p>
        </w:tc>
        <w:tc>
          <w:tcPr>
            <w:tcW w:w="4252" w:type="dxa"/>
          </w:tcPr>
          <w:p w:rsidR="00413F9C" w:rsidRDefault="00413F9C">
            <w:pPr>
              <w:pStyle w:val="ConsPlusNormal"/>
            </w:pPr>
            <w:r>
              <w:t>Мкр. Западный 16, 16/1, 16а</w:t>
            </w:r>
          </w:p>
          <w:p w:rsidR="00413F9C" w:rsidRDefault="00413F9C">
            <w:pPr>
              <w:pStyle w:val="ConsPlusNormal"/>
            </w:pPr>
            <w:r>
              <w:t>Мкр. 1 - 20, 21, 22, 23, 26, 27, 33, 34, 2/1</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34</w:t>
            </w:r>
          </w:p>
        </w:tc>
        <w:tc>
          <w:tcPr>
            <w:tcW w:w="4252" w:type="dxa"/>
          </w:tcPr>
          <w:p w:rsidR="00413F9C" w:rsidRDefault="00413F9C">
            <w:pPr>
              <w:pStyle w:val="ConsPlusNormal"/>
            </w:pPr>
            <w:r>
              <w:t>Мкр. Западный - 4, 5, 6, 7, 7/1, 7/4, 7/5, 7/5; Мкр. 2 - 75, 77, 78</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19</w:t>
            </w:r>
          </w:p>
        </w:tc>
        <w:tc>
          <w:tcPr>
            <w:tcW w:w="4252" w:type="dxa"/>
          </w:tcPr>
          <w:p w:rsidR="00413F9C" w:rsidRDefault="00413F9C">
            <w:pPr>
              <w:pStyle w:val="ConsPlusNormal"/>
            </w:pPr>
            <w:r>
              <w:t>Мкр. 2 - 90, 91, 89, 89а, 92, 93, 96</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21</w:t>
            </w:r>
          </w:p>
        </w:tc>
        <w:tc>
          <w:tcPr>
            <w:tcW w:w="4252" w:type="dxa"/>
          </w:tcPr>
          <w:p w:rsidR="00413F9C" w:rsidRDefault="00413F9C">
            <w:pPr>
              <w:pStyle w:val="ConsPlusNormal"/>
            </w:pPr>
            <w:r>
              <w:t>Мкр. 2 - 83, 84, 88</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12</w:t>
            </w:r>
          </w:p>
        </w:tc>
        <w:tc>
          <w:tcPr>
            <w:tcW w:w="4252" w:type="dxa"/>
          </w:tcPr>
          <w:p w:rsidR="00413F9C" w:rsidRDefault="00413F9C">
            <w:pPr>
              <w:pStyle w:val="ConsPlusNormal"/>
            </w:pPr>
            <w:r>
              <w:t>Мкр. 3 - 6, 5, 7, 8, 9, 10, 11</w:t>
            </w:r>
          </w:p>
        </w:tc>
        <w:tc>
          <w:tcPr>
            <w:tcW w:w="1361" w:type="dxa"/>
          </w:tcPr>
          <w:p w:rsidR="00413F9C" w:rsidRDefault="00413F9C">
            <w:pPr>
              <w:pStyle w:val="ConsPlusNormal"/>
              <w:jc w:val="center"/>
            </w:pPr>
            <w:r>
              <w:t>7</w:t>
            </w:r>
          </w:p>
        </w:tc>
        <w:tc>
          <w:tcPr>
            <w:tcW w:w="567" w:type="dxa"/>
          </w:tcPr>
          <w:p w:rsidR="00413F9C" w:rsidRDefault="00413F9C">
            <w:pPr>
              <w:pStyle w:val="ConsPlusNormal"/>
              <w:jc w:val="center"/>
            </w:pPr>
            <w:r>
              <w:t>7</w:t>
            </w:r>
          </w:p>
        </w:tc>
        <w:tc>
          <w:tcPr>
            <w:tcW w:w="567" w:type="dxa"/>
          </w:tcPr>
          <w:p w:rsidR="00413F9C" w:rsidRDefault="00413F9C">
            <w:pPr>
              <w:pStyle w:val="ConsPlusNormal"/>
              <w:jc w:val="center"/>
            </w:pPr>
            <w:r>
              <w:t>7</w:t>
            </w:r>
          </w:p>
        </w:tc>
        <w:tc>
          <w:tcPr>
            <w:tcW w:w="567" w:type="dxa"/>
          </w:tcPr>
          <w:p w:rsidR="00413F9C" w:rsidRDefault="00413F9C">
            <w:pPr>
              <w:pStyle w:val="ConsPlusNormal"/>
              <w:jc w:val="center"/>
            </w:pPr>
            <w:r>
              <w:t>7</w:t>
            </w:r>
          </w:p>
        </w:tc>
        <w:tc>
          <w:tcPr>
            <w:tcW w:w="567" w:type="dxa"/>
          </w:tcPr>
          <w:p w:rsidR="00413F9C" w:rsidRDefault="00413F9C">
            <w:pPr>
              <w:pStyle w:val="ConsPlusNormal"/>
              <w:jc w:val="center"/>
            </w:pPr>
            <w:r>
              <w:t>7</w:t>
            </w:r>
          </w:p>
        </w:tc>
        <w:tc>
          <w:tcPr>
            <w:tcW w:w="567" w:type="dxa"/>
          </w:tcPr>
          <w:p w:rsidR="00413F9C" w:rsidRDefault="00413F9C">
            <w:pPr>
              <w:pStyle w:val="ConsPlusNormal"/>
              <w:jc w:val="center"/>
            </w:pPr>
            <w:r>
              <w:t>7</w:t>
            </w:r>
          </w:p>
        </w:tc>
        <w:tc>
          <w:tcPr>
            <w:tcW w:w="567" w:type="dxa"/>
          </w:tcPr>
          <w:p w:rsidR="00413F9C" w:rsidRDefault="00413F9C">
            <w:pPr>
              <w:pStyle w:val="ConsPlusNormal"/>
              <w:jc w:val="center"/>
            </w:pPr>
            <w:r>
              <w:t>7</w:t>
            </w:r>
          </w:p>
        </w:tc>
        <w:tc>
          <w:tcPr>
            <w:tcW w:w="567" w:type="dxa"/>
          </w:tcPr>
          <w:p w:rsidR="00413F9C" w:rsidRDefault="00413F9C">
            <w:pPr>
              <w:pStyle w:val="ConsPlusNormal"/>
              <w:jc w:val="center"/>
            </w:pPr>
            <w:r>
              <w:t>7</w:t>
            </w:r>
          </w:p>
        </w:tc>
      </w:tr>
      <w:tr w:rsidR="00413F9C">
        <w:tc>
          <w:tcPr>
            <w:tcW w:w="794" w:type="dxa"/>
          </w:tcPr>
          <w:p w:rsidR="00413F9C" w:rsidRDefault="00413F9C">
            <w:pPr>
              <w:pStyle w:val="ConsPlusNormal"/>
            </w:pPr>
            <w:r>
              <w:t>20</w:t>
            </w:r>
          </w:p>
        </w:tc>
        <w:tc>
          <w:tcPr>
            <w:tcW w:w="4252" w:type="dxa"/>
          </w:tcPr>
          <w:p w:rsidR="00413F9C" w:rsidRDefault="00413F9C">
            <w:pPr>
              <w:pStyle w:val="ConsPlusNormal"/>
            </w:pPr>
            <w:r>
              <w:t>Мкр. 2 - 94, 95</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r>
      <w:tr w:rsidR="00413F9C">
        <w:tc>
          <w:tcPr>
            <w:tcW w:w="794" w:type="dxa"/>
          </w:tcPr>
          <w:p w:rsidR="00413F9C" w:rsidRDefault="00413F9C">
            <w:pPr>
              <w:pStyle w:val="ConsPlusNormal"/>
            </w:pPr>
            <w:r>
              <w:t>8</w:t>
            </w:r>
          </w:p>
        </w:tc>
        <w:tc>
          <w:tcPr>
            <w:tcW w:w="4252" w:type="dxa"/>
          </w:tcPr>
          <w:p w:rsidR="00413F9C" w:rsidRDefault="00413F9C">
            <w:pPr>
              <w:pStyle w:val="ConsPlusNormal"/>
            </w:pPr>
            <w:r>
              <w:t>Мкр. - 22, 23</w:t>
            </w:r>
          </w:p>
        </w:tc>
        <w:tc>
          <w:tcPr>
            <w:tcW w:w="1361"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r>
      <w:tr w:rsidR="00413F9C">
        <w:tc>
          <w:tcPr>
            <w:tcW w:w="794" w:type="dxa"/>
          </w:tcPr>
          <w:p w:rsidR="00413F9C" w:rsidRDefault="00413F9C">
            <w:pPr>
              <w:pStyle w:val="ConsPlusNormal"/>
            </w:pPr>
            <w:r>
              <w:t>9</w:t>
            </w:r>
          </w:p>
        </w:tc>
        <w:tc>
          <w:tcPr>
            <w:tcW w:w="4252" w:type="dxa"/>
          </w:tcPr>
          <w:p w:rsidR="00413F9C" w:rsidRDefault="00413F9C">
            <w:pPr>
              <w:pStyle w:val="ConsPlusNormal"/>
            </w:pPr>
            <w:r>
              <w:t>Мкр. 3 - 28, 29, 55, 56, 57</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r>
      <w:tr w:rsidR="00413F9C">
        <w:tc>
          <w:tcPr>
            <w:tcW w:w="794" w:type="dxa"/>
          </w:tcPr>
          <w:p w:rsidR="00413F9C" w:rsidRDefault="00413F9C">
            <w:pPr>
              <w:pStyle w:val="ConsPlusNormal"/>
            </w:pPr>
            <w:r>
              <w:t>11</w:t>
            </w:r>
          </w:p>
        </w:tc>
        <w:tc>
          <w:tcPr>
            <w:tcW w:w="4252" w:type="dxa"/>
          </w:tcPr>
          <w:p w:rsidR="00413F9C" w:rsidRDefault="00413F9C">
            <w:pPr>
              <w:pStyle w:val="ConsPlusNormal"/>
            </w:pPr>
            <w:r>
              <w:t>Мкр. 3 - 12, 13, 14, 15, 16, 24</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13</w:t>
            </w:r>
          </w:p>
        </w:tc>
        <w:tc>
          <w:tcPr>
            <w:tcW w:w="4252" w:type="dxa"/>
          </w:tcPr>
          <w:p w:rsidR="00413F9C" w:rsidRDefault="00413F9C">
            <w:pPr>
              <w:pStyle w:val="ConsPlusNormal"/>
            </w:pPr>
            <w:r>
              <w:t>Мкр. 3 - 54, 58, 59</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p>
        </w:tc>
      </w:tr>
      <w:tr w:rsidR="00413F9C">
        <w:tc>
          <w:tcPr>
            <w:tcW w:w="794" w:type="dxa"/>
          </w:tcPr>
          <w:p w:rsidR="00413F9C" w:rsidRDefault="00413F9C">
            <w:pPr>
              <w:pStyle w:val="ConsPlusNormal"/>
            </w:pPr>
            <w:r>
              <w:lastRenderedPageBreak/>
              <w:t>15</w:t>
            </w:r>
          </w:p>
        </w:tc>
        <w:tc>
          <w:tcPr>
            <w:tcW w:w="4252" w:type="dxa"/>
          </w:tcPr>
          <w:p w:rsidR="00413F9C" w:rsidRDefault="00413F9C">
            <w:pPr>
              <w:pStyle w:val="ConsPlusNormal"/>
            </w:pPr>
            <w:r>
              <w:t>Мкр. 3 - 51, 52, 53, 32, 37</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16</w:t>
            </w:r>
          </w:p>
        </w:tc>
        <w:tc>
          <w:tcPr>
            <w:tcW w:w="4252" w:type="dxa"/>
          </w:tcPr>
          <w:p w:rsidR="00413F9C" w:rsidRDefault="00413F9C">
            <w:pPr>
              <w:pStyle w:val="ConsPlusNormal"/>
            </w:pPr>
            <w:r>
              <w:t>Мкр. 3 - 33, 34, 35, 36</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18</w:t>
            </w:r>
          </w:p>
        </w:tc>
        <w:tc>
          <w:tcPr>
            <w:tcW w:w="4252" w:type="dxa"/>
          </w:tcPr>
          <w:p w:rsidR="00413F9C" w:rsidRDefault="00413F9C">
            <w:pPr>
              <w:pStyle w:val="ConsPlusNormal"/>
            </w:pPr>
            <w:r>
              <w:t>Мкр. - 3 - 44, 45</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6407" w:type="dxa"/>
            <w:gridSpan w:val="3"/>
          </w:tcPr>
          <w:p w:rsidR="00413F9C" w:rsidRDefault="00413F9C">
            <w:pPr>
              <w:pStyle w:val="ConsPlusNormal"/>
              <w:jc w:val="center"/>
            </w:pPr>
            <w:r>
              <w:t>Вывоз ТБО на полигон утилизации</w:t>
            </w:r>
          </w:p>
        </w:tc>
        <w:tc>
          <w:tcPr>
            <w:tcW w:w="567" w:type="dxa"/>
          </w:tcPr>
          <w:p w:rsidR="00413F9C" w:rsidRDefault="00413F9C">
            <w:pPr>
              <w:pStyle w:val="ConsPlusNormal"/>
              <w:jc w:val="center"/>
            </w:pPr>
            <w:r>
              <w:t>67</w:t>
            </w:r>
          </w:p>
        </w:tc>
        <w:tc>
          <w:tcPr>
            <w:tcW w:w="567" w:type="dxa"/>
          </w:tcPr>
          <w:p w:rsidR="00413F9C" w:rsidRDefault="00413F9C">
            <w:pPr>
              <w:pStyle w:val="ConsPlusNormal"/>
              <w:jc w:val="center"/>
            </w:pPr>
            <w:r>
              <w:t>68</w:t>
            </w:r>
          </w:p>
        </w:tc>
        <w:tc>
          <w:tcPr>
            <w:tcW w:w="567" w:type="dxa"/>
          </w:tcPr>
          <w:p w:rsidR="00413F9C" w:rsidRDefault="00413F9C">
            <w:pPr>
              <w:pStyle w:val="ConsPlusNormal"/>
              <w:jc w:val="center"/>
            </w:pPr>
            <w:r>
              <w:t>68</w:t>
            </w:r>
          </w:p>
        </w:tc>
        <w:tc>
          <w:tcPr>
            <w:tcW w:w="567" w:type="dxa"/>
          </w:tcPr>
          <w:p w:rsidR="00413F9C" w:rsidRDefault="00413F9C">
            <w:pPr>
              <w:pStyle w:val="ConsPlusNormal"/>
              <w:jc w:val="center"/>
            </w:pPr>
            <w:r>
              <w:t>63</w:t>
            </w:r>
          </w:p>
        </w:tc>
        <w:tc>
          <w:tcPr>
            <w:tcW w:w="567" w:type="dxa"/>
          </w:tcPr>
          <w:p w:rsidR="00413F9C" w:rsidRDefault="00413F9C">
            <w:pPr>
              <w:pStyle w:val="ConsPlusNormal"/>
              <w:jc w:val="center"/>
            </w:pPr>
            <w:r>
              <w:t>68</w:t>
            </w:r>
          </w:p>
        </w:tc>
        <w:tc>
          <w:tcPr>
            <w:tcW w:w="567" w:type="dxa"/>
          </w:tcPr>
          <w:p w:rsidR="00413F9C" w:rsidRDefault="00413F9C">
            <w:pPr>
              <w:pStyle w:val="ConsPlusNormal"/>
              <w:jc w:val="center"/>
            </w:pPr>
            <w:r>
              <w:t>68</w:t>
            </w:r>
          </w:p>
        </w:tc>
        <w:tc>
          <w:tcPr>
            <w:tcW w:w="567" w:type="dxa"/>
          </w:tcPr>
          <w:p w:rsidR="00413F9C" w:rsidRDefault="00413F9C">
            <w:pPr>
              <w:pStyle w:val="ConsPlusNormal"/>
              <w:jc w:val="center"/>
            </w:pPr>
            <w:r>
              <w:t>64</w:t>
            </w:r>
          </w:p>
        </w:tc>
      </w:tr>
    </w:tbl>
    <w:p w:rsidR="00413F9C" w:rsidRDefault="00413F9C">
      <w:pPr>
        <w:pStyle w:val="ConsPlusNormal"/>
        <w:jc w:val="right"/>
      </w:pPr>
    </w:p>
    <w:p w:rsidR="00413F9C" w:rsidRDefault="00413F9C">
      <w:pPr>
        <w:pStyle w:val="ConsPlusNormal"/>
        <w:jc w:val="right"/>
        <w:outlineLvl w:val="4"/>
      </w:pPr>
      <w:r>
        <w:t>Таблица 3.8</w:t>
      </w:r>
    </w:p>
    <w:p w:rsidR="00413F9C" w:rsidRDefault="00413F9C">
      <w:pPr>
        <w:pStyle w:val="ConsPlusNormal"/>
        <w:ind w:firstLine="540"/>
        <w:jc w:val="both"/>
      </w:pPr>
    </w:p>
    <w:p w:rsidR="00413F9C" w:rsidRDefault="00413F9C">
      <w:pPr>
        <w:pStyle w:val="ConsPlusNormal"/>
        <w:jc w:val="center"/>
      </w:pPr>
      <w:bookmarkStart w:id="17" w:name="P4835"/>
      <w:bookmarkEnd w:id="17"/>
      <w:r>
        <w:t>Маршрут сбора ТБО N 2</w:t>
      </w:r>
    </w:p>
    <w:p w:rsidR="00413F9C" w:rsidRDefault="00413F9C">
      <w:pPr>
        <w:pStyle w:val="ConsPlusNormal"/>
        <w:jc w:val="center"/>
      </w:pPr>
      <w:r>
        <w:t>управляющей компании ООО "Урайжилремсервис"</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252"/>
        <w:gridCol w:w="1361"/>
        <w:gridCol w:w="567"/>
        <w:gridCol w:w="567"/>
        <w:gridCol w:w="567"/>
        <w:gridCol w:w="567"/>
        <w:gridCol w:w="567"/>
        <w:gridCol w:w="567"/>
        <w:gridCol w:w="567"/>
      </w:tblGrid>
      <w:tr w:rsidR="00413F9C">
        <w:tc>
          <w:tcPr>
            <w:tcW w:w="794" w:type="dxa"/>
            <w:vMerge w:val="restart"/>
          </w:tcPr>
          <w:p w:rsidR="00413F9C" w:rsidRDefault="00413F9C">
            <w:pPr>
              <w:pStyle w:val="ConsPlusNormal"/>
              <w:jc w:val="center"/>
            </w:pPr>
            <w:r>
              <w:t>N конт. площ.</w:t>
            </w:r>
          </w:p>
        </w:tc>
        <w:tc>
          <w:tcPr>
            <w:tcW w:w="4252" w:type="dxa"/>
            <w:vMerge w:val="restart"/>
          </w:tcPr>
          <w:p w:rsidR="00413F9C" w:rsidRDefault="00413F9C">
            <w:pPr>
              <w:pStyle w:val="ConsPlusNormal"/>
              <w:jc w:val="center"/>
            </w:pPr>
            <w:r>
              <w:t>Обслуживаемые объекты</w:t>
            </w:r>
          </w:p>
        </w:tc>
        <w:tc>
          <w:tcPr>
            <w:tcW w:w="1361" w:type="dxa"/>
            <w:vMerge w:val="restart"/>
          </w:tcPr>
          <w:p w:rsidR="00413F9C" w:rsidRDefault="00413F9C">
            <w:pPr>
              <w:pStyle w:val="ConsPlusNormal"/>
              <w:jc w:val="center"/>
            </w:pPr>
            <w:r>
              <w:t>Кол-во конт.</w:t>
            </w:r>
          </w:p>
        </w:tc>
        <w:tc>
          <w:tcPr>
            <w:tcW w:w="3969" w:type="dxa"/>
            <w:gridSpan w:val="7"/>
          </w:tcPr>
          <w:p w:rsidR="00413F9C" w:rsidRDefault="00413F9C">
            <w:pPr>
              <w:pStyle w:val="ConsPlusNormal"/>
              <w:jc w:val="center"/>
            </w:pPr>
            <w:r>
              <w:t>Дни недели</w:t>
            </w:r>
          </w:p>
        </w:tc>
      </w:tr>
      <w:tr w:rsidR="00413F9C">
        <w:tc>
          <w:tcPr>
            <w:tcW w:w="794" w:type="dxa"/>
            <w:vMerge/>
          </w:tcPr>
          <w:p w:rsidR="00413F9C" w:rsidRDefault="00413F9C"/>
        </w:tc>
        <w:tc>
          <w:tcPr>
            <w:tcW w:w="4252" w:type="dxa"/>
            <w:vMerge/>
          </w:tcPr>
          <w:p w:rsidR="00413F9C" w:rsidRDefault="00413F9C"/>
        </w:tc>
        <w:tc>
          <w:tcPr>
            <w:tcW w:w="1361" w:type="dxa"/>
            <w:vMerge/>
          </w:tcPr>
          <w:p w:rsidR="00413F9C" w:rsidRDefault="00413F9C"/>
        </w:tc>
        <w:tc>
          <w:tcPr>
            <w:tcW w:w="567" w:type="dxa"/>
          </w:tcPr>
          <w:p w:rsidR="00413F9C" w:rsidRDefault="00413F9C">
            <w:pPr>
              <w:pStyle w:val="ConsPlusNormal"/>
              <w:jc w:val="center"/>
            </w:pPr>
            <w:r>
              <w:t>пн</w:t>
            </w:r>
          </w:p>
        </w:tc>
        <w:tc>
          <w:tcPr>
            <w:tcW w:w="567" w:type="dxa"/>
          </w:tcPr>
          <w:p w:rsidR="00413F9C" w:rsidRDefault="00413F9C">
            <w:pPr>
              <w:pStyle w:val="ConsPlusNormal"/>
              <w:jc w:val="center"/>
            </w:pPr>
            <w:r>
              <w:t>вт</w:t>
            </w:r>
          </w:p>
        </w:tc>
        <w:tc>
          <w:tcPr>
            <w:tcW w:w="567" w:type="dxa"/>
          </w:tcPr>
          <w:p w:rsidR="00413F9C" w:rsidRDefault="00413F9C">
            <w:pPr>
              <w:pStyle w:val="ConsPlusNormal"/>
              <w:jc w:val="center"/>
            </w:pPr>
            <w:r>
              <w:t>ср</w:t>
            </w:r>
          </w:p>
        </w:tc>
        <w:tc>
          <w:tcPr>
            <w:tcW w:w="567" w:type="dxa"/>
          </w:tcPr>
          <w:p w:rsidR="00413F9C" w:rsidRDefault="00413F9C">
            <w:pPr>
              <w:pStyle w:val="ConsPlusNormal"/>
              <w:jc w:val="center"/>
            </w:pPr>
            <w:r>
              <w:t>чт</w:t>
            </w:r>
          </w:p>
        </w:tc>
        <w:tc>
          <w:tcPr>
            <w:tcW w:w="567" w:type="dxa"/>
          </w:tcPr>
          <w:p w:rsidR="00413F9C" w:rsidRDefault="00413F9C">
            <w:pPr>
              <w:pStyle w:val="ConsPlusNormal"/>
              <w:jc w:val="center"/>
            </w:pPr>
            <w:r>
              <w:t>пт</w:t>
            </w:r>
          </w:p>
        </w:tc>
        <w:tc>
          <w:tcPr>
            <w:tcW w:w="567" w:type="dxa"/>
          </w:tcPr>
          <w:p w:rsidR="00413F9C" w:rsidRDefault="00413F9C">
            <w:pPr>
              <w:pStyle w:val="ConsPlusNormal"/>
              <w:jc w:val="center"/>
            </w:pPr>
            <w:r>
              <w:t>сб</w:t>
            </w:r>
          </w:p>
        </w:tc>
        <w:tc>
          <w:tcPr>
            <w:tcW w:w="567" w:type="dxa"/>
          </w:tcPr>
          <w:p w:rsidR="00413F9C" w:rsidRDefault="00413F9C">
            <w:pPr>
              <w:pStyle w:val="ConsPlusNormal"/>
              <w:jc w:val="center"/>
            </w:pPr>
            <w:r>
              <w:t>вс</w:t>
            </w:r>
          </w:p>
        </w:tc>
      </w:tr>
      <w:tr w:rsidR="00413F9C">
        <w:tc>
          <w:tcPr>
            <w:tcW w:w="794" w:type="dxa"/>
          </w:tcPr>
          <w:p w:rsidR="00413F9C" w:rsidRDefault="00413F9C">
            <w:pPr>
              <w:pStyle w:val="ConsPlusNormal"/>
            </w:pPr>
            <w:r>
              <w:t>23</w:t>
            </w:r>
          </w:p>
        </w:tc>
        <w:tc>
          <w:tcPr>
            <w:tcW w:w="4252" w:type="dxa"/>
          </w:tcPr>
          <w:p w:rsidR="00413F9C" w:rsidRDefault="00413F9C">
            <w:pPr>
              <w:pStyle w:val="ConsPlusNormal"/>
            </w:pPr>
            <w:r>
              <w:t>Мкр. 2 - 25, 26, 26а</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3</w:t>
            </w:r>
          </w:p>
        </w:tc>
      </w:tr>
      <w:tr w:rsidR="00413F9C">
        <w:tc>
          <w:tcPr>
            <w:tcW w:w="794" w:type="dxa"/>
          </w:tcPr>
          <w:p w:rsidR="00413F9C" w:rsidRDefault="00413F9C">
            <w:pPr>
              <w:pStyle w:val="ConsPlusNormal"/>
            </w:pPr>
            <w:r>
              <w:t>39</w:t>
            </w:r>
          </w:p>
        </w:tc>
        <w:tc>
          <w:tcPr>
            <w:tcW w:w="4252" w:type="dxa"/>
          </w:tcPr>
          <w:p w:rsidR="00413F9C" w:rsidRDefault="00413F9C">
            <w:pPr>
              <w:pStyle w:val="ConsPlusNormal"/>
            </w:pPr>
            <w:r>
              <w:t>Мкр. Западный - 15</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10</w:t>
            </w:r>
          </w:p>
        </w:tc>
        <w:tc>
          <w:tcPr>
            <w:tcW w:w="4252" w:type="dxa"/>
          </w:tcPr>
          <w:p w:rsidR="00413F9C" w:rsidRDefault="00413F9C">
            <w:pPr>
              <w:pStyle w:val="ConsPlusNormal"/>
            </w:pPr>
            <w:r>
              <w:t>Мкр. 3 - 27, 27а, 25, 26, 27б; Аэропорт - 24, 25; Мкр. 3 - 26а</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45</w:t>
            </w:r>
          </w:p>
        </w:tc>
        <w:tc>
          <w:tcPr>
            <w:tcW w:w="4252" w:type="dxa"/>
          </w:tcPr>
          <w:p w:rsidR="00413F9C" w:rsidRDefault="00413F9C">
            <w:pPr>
              <w:pStyle w:val="ConsPlusNormal"/>
              <w:jc w:val="both"/>
            </w:pPr>
            <w:r>
              <w:t>Мкр. Д - 68, 69, 70, 71, 73, 87, 88, 89</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19</w:t>
            </w:r>
          </w:p>
        </w:tc>
        <w:tc>
          <w:tcPr>
            <w:tcW w:w="4252" w:type="dxa"/>
          </w:tcPr>
          <w:p w:rsidR="00413F9C" w:rsidRDefault="00413F9C">
            <w:pPr>
              <w:pStyle w:val="ConsPlusNormal"/>
            </w:pPr>
            <w:r>
              <w:t>Мкр. 2 - 90, 91, 89, 89а, 92, 93, 96</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34</w:t>
            </w:r>
          </w:p>
        </w:tc>
        <w:tc>
          <w:tcPr>
            <w:tcW w:w="4252" w:type="dxa"/>
          </w:tcPr>
          <w:p w:rsidR="00413F9C" w:rsidRDefault="00413F9C">
            <w:pPr>
              <w:pStyle w:val="ConsPlusNormal"/>
            </w:pPr>
            <w:r>
              <w:t>Мкр. Западный - 4, 5, 6, 7, 7/1, 7/4, 7/5, 7/6; Мкр. 2 - 77, 78, 75</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37</w:t>
            </w:r>
          </w:p>
        </w:tc>
        <w:tc>
          <w:tcPr>
            <w:tcW w:w="4252" w:type="dxa"/>
          </w:tcPr>
          <w:p w:rsidR="00413F9C" w:rsidRDefault="00413F9C">
            <w:pPr>
              <w:pStyle w:val="ConsPlusNormal"/>
            </w:pPr>
            <w:r>
              <w:t>Мкр. Западный - 11, 12</w:t>
            </w:r>
          </w:p>
        </w:tc>
        <w:tc>
          <w:tcPr>
            <w:tcW w:w="1361"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c>
          <w:tcPr>
            <w:tcW w:w="567" w:type="dxa"/>
          </w:tcPr>
          <w:p w:rsidR="00413F9C" w:rsidRDefault="00413F9C">
            <w:pPr>
              <w:pStyle w:val="ConsPlusNormal"/>
              <w:jc w:val="center"/>
            </w:pPr>
            <w:r>
              <w:t>5</w:t>
            </w:r>
          </w:p>
        </w:tc>
      </w:tr>
      <w:tr w:rsidR="00413F9C">
        <w:tc>
          <w:tcPr>
            <w:tcW w:w="794" w:type="dxa"/>
          </w:tcPr>
          <w:p w:rsidR="00413F9C" w:rsidRDefault="00413F9C">
            <w:pPr>
              <w:pStyle w:val="ConsPlusNormal"/>
            </w:pPr>
            <w:r>
              <w:t>40</w:t>
            </w:r>
          </w:p>
        </w:tc>
        <w:tc>
          <w:tcPr>
            <w:tcW w:w="4252" w:type="dxa"/>
          </w:tcPr>
          <w:p w:rsidR="00413F9C" w:rsidRDefault="00413F9C">
            <w:pPr>
              <w:pStyle w:val="ConsPlusNormal"/>
            </w:pPr>
            <w:r>
              <w:t>Мкр. Западный - 19, 21, 21/2</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r>
      <w:tr w:rsidR="00413F9C">
        <w:tc>
          <w:tcPr>
            <w:tcW w:w="794" w:type="dxa"/>
          </w:tcPr>
          <w:p w:rsidR="00413F9C" w:rsidRDefault="00413F9C">
            <w:pPr>
              <w:pStyle w:val="ConsPlusNormal"/>
            </w:pPr>
            <w:r>
              <w:lastRenderedPageBreak/>
              <w:t>22</w:t>
            </w:r>
          </w:p>
        </w:tc>
        <w:tc>
          <w:tcPr>
            <w:tcW w:w="4252" w:type="dxa"/>
          </w:tcPr>
          <w:p w:rsidR="00413F9C" w:rsidRDefault="00413F9C">
            <w:pPr>
              <w:pStyle w:val="ConsPlusNormal"/>
            </w:pPr>
            <w:r>
              <w:t>Мкр. 2 - 79, 40, 41</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17</w:t>
            </w:r>
          </w:p>
        </w:tc>
        <w:tc>
          <w:tcPr>
            <w:tcW w:w="4252" w:type="dxa"/>
          </w:tcPr>
          <w:p w:rsidR="00413F9C" w:rsidRDefault="00413F9C">
            <w:pPr>
              <w:pStyle w:val="ConsPlusNormal"/>
            </w:pPr>
            <w:r>
              <w:t>Мкр. 3 - 30, 31, 38, 39, 40, 41, 43</w:t>
            </w:r>
          </w:p>
        </w:tc>
        <w:tc>
          <w:tcPr>
            <w:tcW w:w="1361"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c>
          <w:tcPr>
            <w:tcW w:w="567" w:type="dxa"/>
          </w:tcPr>
          <w:p w:rsidR="00413F9C" w:rsidRDefault="00413F9C">
            <w:pPr>
              <w:pStyle w:val="ConsPlusNormal"/>
              <w:jc w:val="center"/>
            </w:pPr>
            <w:r>
              <w:t>6</w:t>
            </w:r>
          </w:p>
        </w:tc>
      </w:tr>
      <w:tr w:rsidR="00413F9C">
        <w:tc>
          <w:tcPr>
            <w:tcW w:w="794" w:type="dxa"/>
          </w:tcPr>
          <w:p w:rsidR="00413F9C" w:rsidRDefault="00413F9C">
            <w:pPr>
              <w:pStyle w:val="ConsPlusNormal"/>
            </w:pPr>
            <w:r>
              <w:t>25</w:t>
            </w:r>
          </w:p>
        </w:tc>
        <w:tc>
          <w:tcPr>
            <w:tcW w:w="4252" w:type="dxa"/>
          </w:tcPr>
          <w:p w:rsidR="00413F9C" w:rsidRDefault="00413F9C">
            <w:pPr>
              <w:pStyle w:val="ConsPlusNormal"/>
            </w:pPr>
            <w:r>
              <w:t>Мкр. 2 - 27, 27а, 32, 33</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35</w:t>
            </w:r>
          </w:p>
        </w:tc>
        <w:tc>
          <w:tcPr>
            <w:tcW w:w="4252" w:type="dxa"/>
          </w:tcPr>
          <w:p w:rsidR="00413F9C" w:rsidRDefault="00413F9C">
            <w:pPr>
              <w:pStyle w:val="ConsPlusNormal"/>
            </w:pPr>
            <w:r>
              <w:t>Мкр. 1 - 10, 4, 7, 1, 2, 8, 9, 16, 17, 18</w:t>
            </w:r>
          </w:p>
        </w:tc>
        <w:tc>
          <w:tcPr>
            <w:tcW w:w="1361"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c>
          <w:tcPr>
            <w:tcW w:w="567" w:type="dxa"/>
          </w:tcPr>
          <w:p w:rsidR="00413F9C" w:rsidRDefault="00413F9C">
            <w:pPr>
              <w:pStyle w:val="ConsPlusNormal"/>
              <w:jc w:val="center"/>
            </w:pPr>
            <w:r>
              <w:t>4</w:t>
            </w:r>
          </w:p>
        </w:tc>
      </w:tr>
      <w:tr w:rsidR="00413F9C">
        <w:tc>
          <w:tcPr>
            <w:tcW w:w="794" w:type="dxa"/>
          </w:tcPr>
          <w:p w:rsidR="00413F9C" w:rsidRDefault="00413F9C">
            <w:pPr>
              <w:pStyle w:val="ConsPlusNormal"/>
            </w:pPr>
            <w:r>
              <w:t>71</w:t>
            </w:r>
          </w:p>
        </w:tc>
        <w:tc>
          <w:tcPr>
            <w:tcW w:w="4252" w:type="dxa"/>
          </w:tcPr>
          <w:p w:rsidR="00413F9C" w:rsidRDefault="00413F9C">
            <w:pPr>
              <w:pStyle w:val="ConsPlusNormal"/>
            </w:pPr>
            <w:r>
              <w:t>Мкр. Аэропорт</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r>
      <w:tr w:rsidR="00413F9C">
        <w:tc>
          <w:tcPr>
            <w:tcW w:w="794" w:type="dxa"/>
          </w:tcPr>
          <w:p w:rsidR="00413F9C" w:rsidRDefault="00413F9C">
            <w:pPr>
              <w:pStyle w:val="ConsPlusNormal"/>
            </w:pPr>
            <w:r>
              <w:t>72</w:t>
            </w:r>
          </w:p>
        </w:tc>
        <w:tc>
          <w:tcPr>
            <w:tcW w:w="4252" w:type="dxa"/>
          </w:tcPr>
          <w:p w:rsidR="00413F9C" w:rsidRDefault="00413F9C">
            <w:pPr>
              <w:pStyle w:val="ConsPlusNormal"/>
            </w:pPr>
            <w:r>
              <w:t>Мкр. Аэропорт</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r>
      <w:tr w:rsidR="00413F9C">
        <w:tc>
          <w:tcPr>
            <w:tcW w:w="794" w:type="dxa"/>
          </w:tcPr>
          <w:p w:rsidR="00413F9C" w:rsidRDefault="00413F9C">
            <w:pPr>
              <w:pStyle w:val="ConsPlusNormal"/>
            </w:pPr>
            <w:r>
              <w:t>73</w:t>
            </w:r>
          </w:p>
        </w:tc>
        <w:tc>
          <w:tcPr>
            <w:tcW w:w="4252" w:type="dxa"/>
          </w:tcPr>
          <w:p w:rsidR="00413F9C" w:rsidRDefault="00413F9C">
            <w:pPr>
              <w:pStyle w:val="ConsPlusNormal"/>
            </w:pPr>
            <w:r>
              <w:t>Мкр. Аэропорт</w:t>
            </w:r>
          </w:p>
        </w:tc>
        <w:tc>
          <w:tcPr>
            <w:tcW w:w="1361" w:type="dxa"/>
          </w:tcPr>
          <w:p w:rsidR="00413F9C" w:rsidRDefault="00413F9C">
            <w:pPr>
              <w:pStyle w:val="ConsPlusNormal"/>
              <w:jc w:val="center"/>
            </w:pPr>
            <w:r>
              <w:t>1</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1</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r>
      <w:tr w:rsidR="00413F9C">
        <w:tc>
          <w:tcPr>
            <w:tcW w:w="794" w:type="dxa"/>
          </w:tcPr>
          <w:p w:rsidR="00413F9C" w:rsidRDefault="00413F9C">
            <w:pPr>
              <w:pStyle w:val="ConsPlusNormal"/>
            </w:pPr>
            <w:r>
              <w:t>76</w:t>
            </w:r>
          </w:p>
        </w:tc>
        <w:tc>
          <w:tcPr>
            <w:tcW w:w="4252" w:type="dxa"/>
          </w:tcPr>
          <w:p w:rsidR="00413F9C" w:rsidRDefault="00413F9C">
            <w:pPr>
              <w:pStyle w:val="ConsPlusNormal"/>
            </w:pPr>
            <w:r>
              <w:t>Мкр. Аэропорт</w:t>
            </w:r>
          </w:p>
        </w:tc>
        <w:tc>
          <w:tcPr>
            <w:tcW w:w="1361" w:type="dxa"/>
          </w:tcPr>
          <w:p w:rsidR="00413F9C" w:rsidRDefault="00413F9C">
            <w:pPr>
              <w:pStyle w:val="ConsPlusNormal"/>
              <w:jc w:val="center"/>
            </w:pPr>
            <w:r>
              <w:t>2</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2</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c>
          <w:tcPr>
            <w:tcW w:w="567" w:type="dxa"/>
          </w:tcPr>
          <w:p w:rsidR="00413F9C" w:rsidRDefault="00413F9C">
            <w:pPr>
              <w:pStyle w:val="ConsPlusNormal"/>
              <w:jc w:val="center"/>
            </w:pPr>
            <w:r>
              <w:t>0</w:t>
            </w:r>
          </w:p>
        </w:tc>
      </w:tr>
      <w:tr w:rsidR="00413F9C">
        <w:tc>
          <w:tcPr>
            <w:tcW w:w="794" w:type="dxa"/>
          </w:tcPr>
          <w:p w:rsidR="00413F9C" w:rsidRDefault="00413F9C">
            <w:pPr>
              <w:pStyle w:val="ConsPlusNormal"/>
            </w:pPr>
            <w:r>
              <w:t>18</w:t>
            </w:r>
          </w:p>
        </w:tc>
        <w:tc>
          <w:tcPr>
            <w:tcW w:w="4252" w:type="dxa"/>
          </w:tcPr>
          <w:p w:rsidR="00413F9C" w:rsidRDefault="00413F9C">
            <w:pPr>
              <w:pStyle w:val="ConsPlusNormal"/>
            </w:pPr>
            <w:r>
              <w:t>Мкр. 3 - 44, 45</w:t>
            </w:r>
          </w:p>
        </w:tc>
        <w:tc>
          <w:tcPr>
            <w:tcW w:w="1361"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c>
          <w:tcPr>
            <w:tcW w:w="567" w:type="dxa"/>
          </w:tcPr>
          <w:p w:rsidR="00413F9C" w:rsidRDefault="00413F9C">
            <w:pPr>
              <w:pStyle w:val="ConsPlusNormal"/>
              <w:jc w:val="center"/>
            </w:pPr>
            <w:r>
              <w:t>3</w:t>
            </w:r>
          </w:p>
        </w:tc>
      </w:tr>
      <w:tr w:rsidR="00413F9C">
        <w:tc>
          <w:tcPr>
            <w:tcW w:w="6407" w:type="dxa"/>
            <w:gridSpan w:val="3"/>
          </w:tcPr>
          <w:p w:rsidR="00413F9C" w:rsidRDefault="00413F9C">
            <w:pPr>
              <w:pStyle w:val="ConsPlusNormal"/>
              <w:jc w:val="center"/>
            </w:pPr>
            <w:r>
              <w:t>Вывоз ТБО на полигон утилизации</w:t>
            </w:r>
          </w:p>
        </w:tc>
        <w:tc>
          <w:tcPr>
            <w:tcW w:w="567" w:type="dxa"/>
          </w:tcPr>
          <w:p w:rsidR="00413F9C" w:rsidRDefault="00413F9C">
            <w:pPr>
              <w:pStyle w:val="ConsPlusNormal"/>
              <w:jc w:val="center"/>
            </w:pPr>
            <w:r>
              <w:t>58</w:t>
            </w:r>
          </w:p>
        </w:tc>
        <w:tc>
          <w:tcPr>
            <w:tcW w:w="567" w:type="dxa"/>
          </w:tcPr>
          <w:p w:rsidR="00413F9C" w:rsidRDefault="00413F9C">
            <w:pPr>
              <w:pStyle w:val="ConsPlusNormal"/>
              <w:jc w:val="center"/>
            </w:pPr>
            <w:r>
              <w:t>52</w:t>
            </w:r>
          </w:p>
        </w:tc>
        <w:tc>
          <w:tcPr>
            <w:tcW w:w="567" w:type="dxa"/>
          </w:tcPr>
          <w:p w:rsidR="00413F9C" w:rsidRDefault="00413F9C">
            <w:pPr>
              <w:pStyle w:val="ConsPlusNormal"/>
              <w:jc w:val="center"/>
            </w:pPr>
            <w:r>
              <w:t>54</w:t>
            </w:r>
          </w:p>
        </w:tc>
        <w:tc>
          <w:tcPr>
            <w:tcW w:w="567" w:type="dxa"/>
          </w:tcPr>
          <w:p w:rsidR="00413F9C" w:rsidRDefault="00413F9C">
            <w:pPr>
              <w:pStyle w:val="ConsPlusNormal"/>
              <w:jc w:val="center"/>
            </w:pPr>
            <w:r>
              <w:t>53</w:t>
            </w:r>
          </w:p>
        </w:tc>
        <w:tc>
          <w:tcPr>
            <w:tcW w:w="567" w:type="dxa"/>
          </w:tcPr>
          <w:p w:rsidR="00413F9C" w:rsidRDefault="00413F9C">
            <w:pPr>
              <w:pStyle w:val="ConsPlusNormal"/>
              <w:jc w:val="center"/>
            </w:pPr>
            <w:r>
              <w:t>52</w:t>
            </w:r>
          </w:p>
        </w:tc>
        <w:tc>
          <w:tcPr>
            <w:tcW w:w="567" w:type="dxa"/>
          </w:tcPr>
          <w:p w:rsidR="00413F9C" w:rsidRDefault="00413F9C">
            <w:pPr>
              <w:pStyle w:val="ConsPlusNormal"/>
              <w:jc w:val="center"/>
            </w:pPr>
            <w:r>
              <w:t>50</w:t>
            </w:r>
          </w:p>
        </w:tc>
        <w:tc>
          <w:tcPr>
            <w:tcW w:w="567" w:type="dxa"/>
          </w:tcPr>
          <w:p w:rsidR="00413F9C" w:rsidRDefault="00413F9C">
            <w:pPr>
              <w:pStyle w:val="ConsPlusNormal"/>
              <w:jc w:val="center"/>
            </w:pPr>
            <w:r>
              <w:t>54</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jc w:val="both"/>
      </w:pPr>
    </w:p>
    <w:p w:rsidR="00413F9C" w:rsidRDefault="00413F9C">
      <w:pPr>
        <w:pStyle w:val="ConsPlusNormal"/>
        <w:jc w:val="center"/>
        <w:outlineLvl w:val="2"/>
      </w:pPr>
      <w:r>
        <w:t>3.3. Существующий порядок сбора</w:t>
      </w:r>
    </w:p>
    <w:p w:rsidR="00413F9C" w:rsidRDefault="00413F9C">
      <w:pPr>
        <w:pStyle w:val="ConsPlusNormal"/>
        <w:jc w:val="center"/>
      </w:pPr>
      <w:r>
        <w:t>и вывоза жидких бытовых отходов</w:t>
      </w:r>
    </w:p>
    <w:p w:rsidR="00413F9C" w:rsidRDefault="00413F9C">
      <w:pPr>
        <w:pStyle w:val="ConsPlusNormal"/>
        <w:ind w:firstLine="540"/>
        <w:jc w:val="both"/>
      </w:pPr>
    </w:p>
    <w:p w:rsidR="00413F9C" w:rsidRDefault="00413F9C">
      <w:pPr>
        <w:pStyle w:val="ConsPlusNormal"/>
        <w:ind w:firstLine="540"/>
        <w:jc w:val="both"/>
      </w:pPr>
      <w:r>
        <w:t>В настоящее время охват населения общегородской канализацией составляет 96%. Протяженность сетей хозяйственно-бытовой канализации в городе составляет 80 км.</w:t>
      </w:r>
    </w:p>
    <w:p w:rsidR="00413F9C" w:rsidRDefault="00413F9C">
      <w:pPr>
        <w:pStyle w:val="ConsPlusNormal"/>
        <w:spacing w:before="220"/>
        <w:ind w:firstLine="540"/>
        <w:jc w:val="both"/>
      </w:pPr>
      <w:r>
        <w:t>Вывоз жидких бытовых отходов производится на основании договоров с населением по заявкам. Вывозом ЖБО от населения в настоящее время занимаются следующие организации: ОАО "Водоканал", ИП Агафонов, ИП Тарадеев, ИП Огнев.</w:t>
      </w:r>
    </w:p>
    <w:p w:rsidR="00413F9C" w:rsidRDefault="00413F9C">
      <w:pPr>
        <w:pStyle w:val="ConsPlusNormal"/>
        <w:spacing w:before="220"/>
        <w:ind w:firstLine="540"/>
        <w:jc w:val="both"/>
      </w:pPr>
      <w:r>
        <w:t>Ответственность за прием, транспортировку по системе канализации и очистку принятых ЖБО несет ответственность ОАО "Водоканал". Прием ЖБО осуществляется в районе КНС-5, где имеется специально оборудованная приемная, далее ЖБО транспортируются по системе канализации на канализационно-очистные сооружения города Урай, расположенные в юго-восточном направлении, на расстоянии 3,5 км по дороге г. Урай - пос. Половинка.</w:t>
      </w:r>
    </w:p>
    <w:p w:rsidR="00413F9C" w:rsidRDefault="00413F9C">
      <w:pPr>
        <w:pStyle w:val="ConsPlusNormal"/>
        <w:spacing w:before="220"/>
        <w:ind w:firstLine="540"/>
        <w:jc w:val="both"/>
      </w:pPr>
      <w:r>
        <w:t>Проектная производительность КОС - 16,6 тыс. м3/сут., после завершения реконструкции - 20 тыс. м3/сут. Фактическая производительность КОС - 12,5 тыс. м3/сут.</w:t>
      </w:r>
    </w:p>
    <w:p w:rsidR="00413F9C" w:rsidRDefault="00413F9C">
      <w:pPr>
        <w:pStyle w:val="ConsPlusNormal"/>
        <w:spacing w:before="220"/>
        <w:ind w:firstLine="540"/>
        <w:jc w:val="both"/>
      </w:pPr>
      <w:r>
        <w:t>Состав основных сооружений КОС:</w:t>
      </w:r>
    </w:p>
    <w:p w:rsidR="00413F9C" w:rsidRDefault="00413F9C">
      <w:pPr>
        <w:pStyle w:val="ConsPlusNormal"/>
        <w:spacing w:before="220"/>
        <w:ind w:firstLine="540"/>
        <w:jc w:val="both"/>
      </w:pPr>
      <w:r>
        <w:t>- первичные отстойники, минерализаторы, аэротенки, илоперегниватели, вторичные отстойники, контактные резервуары</w:t>
      </w:r>
    </w:p>
    <w:p w:rsidR="00413F9C" w:rsidRDefault="00413F9C">
      <w:pPr>
        <w:pStyle w:val="ConsPlusNormal"/>
        <w:spacing w:before="220"/>
        <w:ind w:firstLine="540"/>
        <w:jc w:val="both"/>
      </w:pPr>
      <w:r>
        <w:t>- баки-накопители V = 125 м3</w:t>
      </w:r>
    </w:p>
    <w:p w:rsidR="00413F9C" w:rsidRDefault="00413F9C">
      <w:pPr>
        <w:pStyle w:val="ConsPlusNormal"/>
        <w:spacing w:before="220"/>
        <w:ind w:firstLine="540"/>
        <w:jc w:val="both"/>
      </w:pPr>
      <w:r>
        <w:t>- здание решеток</w:t>
      </w:r>
    </w:p>
    <w:p w:rsidR="00413F9C" w:rsidRDefault="00413F9C">
      <w:pPr>
        <w:pStyle w:val="ConsPlusNormal"/>
        <w:spacing w:before="220"/>
        <w:ind w:firstLine="540"/>
        <w:jc w:val="both"/>
      </w:pPr>
      <w:r>
        <w:t>- песколовки</w:t>
      </w:r>
    </w:p>
    <w:p w:rsidR="00413F9C" w:rsidRDefault="00413F9C">
      <w:pPr>
        <w:pStyle w:val="ConsPlusNormal"/>
        <w:spacing w:before="220"/>
        <w:ind w:firstLine="540"/>
        <w:jc w:val="both"/>
      </w:pPr>
      <w:r>
        <w:t>- данные АБК</w:t>
      </w:r>
    </w:p>
    <w:p w:rsidR="00413F9C" w:rsidRDefault="00413F9C">
      <w:pPr>
        <w:pStyle w:val="ConsPlusNormal"/>
        <w:spacing w:before="220"/>
        <w:ind w:firstLine="540"/>
        <w:jc w:val="both"/>
      </w:pPr>
      <w:r>
        <w:t>- солевая; электролизная</w:t>
      </w:r>
    </w:p>
    <w:p w:rsidR="00413F9C" w:rsidRDefault="00413F9C">
      <w:pPr>
        <w:pStyle w:val="ConsPlusNormal"/>
        <w:spacing w:before="220"/>
        <w:ind w:firstLine="540"/>
        <w:jc w:val="both"/>
      </w:pPr>
      <w:r>
        <w:t>- иловые площадки</w:t>
      </w:r>
    </w:p>
    <w:p w:rsidR="00413F9C" w:rsidRDefault="00413F9C">
      <w:pPr>
        <w:pStyle w:val="ConsPlusNormal"/>
        <w:spacing w:before="220"/>
        <w:ind w:firstLine="540"/>
        <w:jc w:val="both"/>
      </w:pPr>
      <w:r>
        <w:t>- котельная; проходная</w:t>
      </w:r>
    </w:p>
    <w:p w:rsidR="00413F9C" w:rsidRDefault="00413F9C">
      <w:pPr>
        <w:pStyle w:val="ConsPlusNormal"/>
        <w:spacing w:before="220"/>
        <w:ind w:firstLine="540"/>
        <w:jc w:val="both"/>
      </w:pPr>
      <w:r>
        <w:t>Место сброса очищенных сточных вод - р. Касымья, приток р. Конда.</w:t>
      </w:r>
    </w:p>
    <w:p w:rsidR="00413F9C" w:rsidRDefault="00413F9C">
      <w:pPr>
        <w:pStyle w:val="ConsPlusNormal"/>
        <w:ind w:firstLine="540"/>
        <w:jc w:val="both"/>
      </w:pPr>
    </w:p>
    <w:p w:rsidR="00413F9C" w:rsidRDefault="00413F9C">
      <w:pPr>
        <w:pStyle w:val="ConsPlusNormal"/>
        <w:jc w:val="center"/>
        <w:outlineLvl w:val="2"/>
      </w:pPr>
      <w:r>
        <w:t>3.4. Существующий порядок обращения</w:t>
      </w:r>
    </w:p>
    <w:p w:rsidR="00413F9C" w:rsidRDefault="00413F9C">
      <w:pPr>
        <w:pStyle w:val="ConsPlusNormal"/>
        <w:jc w:val="center"/>
      </w:pPr>
      <w:r>
        <w:t>с отходами лечебно-профилактических учреждений</w:t>
      </w:r>
    </w:p>
    <w:p w:rsidR="00413F9C" w:rsidRDefault="00413F9C">
      <w:pPr>
        <w:pStyle w:val="ConsPlusNormal"/>
        <w:ind w:firstLine="540"/>
        <w:jc w:val="both"/>
      </w:pPr>
    </w:p>
    <w:p w:rsidR="00413F9C" w:rsidRDefault="00413F9C">
      <w:pPr>
        <w:pStyle w:val="ConsPlusNormal"/>
        <w:ind w:firstLine="540"/>
        <w:jc w:val="both"/>
      </w:pPr>
      <w:r>
        <w:t>Для осуществления утилизации медицинских отходов в здании патологоанатомического отделения, расположенного по адресу город Урай, улица Северная, дом 10 (на помещение выдано санитарно-эпидемиологическое заключение для лицензирования деятельности), установлен утилизатор опасных медицинских отходов класса "А" и "Б" "Newster-10". После термохимической обработки утилизатором обезвреженные отходы класса "А" и "Б" вывозятся на полигон ТБО. Сбор опасных медицинских отходов класса "Б" производится в следующих помещениях:</w:t>
      </w:r>
    </w:p>
    <w:p w:rsidR="00413F9C" w:rsidRDefault="00413F9C">
      <w:pPr>
        <w:pStyle w:val="ConsPlusNormal"/>
        <w:spacing w:before="220"/>
        <w:ind w:left="540"/>
        <w:jc w:val="both"/>
      </w:pPr>
      <w:r>
        <w:t>- городская поликлиника (ул. Ленина, 89);</w:t>
      </w:r>
    </w:p>
    <w:p w:rsidR="00413F9C" w:rsidRDefault="00413F9C">
      <w:pPr>
        <w:pStyle w:val="ConsPlusNormal"/>
        <w:spacing w:before="220"/>
        <w:ind w:left="540"/>
        <w:jc w:val="both"/>
      </w:pPr>
      <w:r>
        <w:t>- стационар (ул. Северная, 4);</w:t>
      </w:r>
    </w:p>
    <w:p w:rsidR="00413F9C" w:rsidRDefault="00413F9C">
      <w:pPr>
        <w:pStyle w:val="ConsPlusNormal"/>
        <w:spacing w:before="220"/>
        <w:ind w:left="540"/>
        <w:jc w:val="both"/>
      </w:pPr>
      <w:r>
        <w:t>- Акушерско-гинекологический корпус (ул. Ленина, 94);</w:t>
      </w:r>
    </w:p>
    <w:p w:rsidR="00413F9C" w:rsidRDefault="00413F9C">
      <w:pPr>
        <w:pStyle w:val="ConsPlusNormal"/>
        <w:spacing w:before="220"/>
        <w:ind w:left="540"/>
        <w:jc w:val="both"/>
      </w:pPr>
      <w:r>
        <w:lastRenderedPageBreak/>
        <w:t>- Инфекционное отделение (ул. Северная, 2);</w:t>
      </w:r>
    </w:p>
    <w:p w:rsidR="00413F9C" w:rsidRDefault="00413F9C">
      <w:pPr>
        <w:pStyle w:val="ConsPlusNormal"/>
        <w:spacing w:before="220"/>
        <w:ind w:left="540"/>
        <w:jc w:val="both"/>
      </w:pPr>
      <w:r>
        <w:t>- Педиатрическое отделение (ул. Пионеров, 1).</w:t>
      </w:r>
    </w:p>
    <w:p w:rsidR="00413F9C" w:rsidRDefault="00413F9C">
      <w:pPr>
        <w:pStyle w:val="ConsPlusNormal"/>
        <w:spacing w:before="220"/>
        <w:ind w:firstLine="540"/>
        <w:jc w:val="both"/>
      </w:pPr>
      <w:r>
        <w:t>Утилизация медицинских отходов класса "А" и "Б" после их обеззараживания осуществляется на городском полигоне ТБО. Отходы класса "В" образуются в МБУ "Центральная городская больница" и после обеззараживания вывозятся специальным транспортом в г. Нягань на специализированное предприятие ООО "Утилитсервис" по договору.</w:t>
      </w:r>
    </w:p>
    <w:p w:rsidR="00413F9C" w:rsidRDefault="00413F9C">
      <w:pPr>
        <w:pStyle w:val="ConsPlusNormal"/>
        <w:jc w:val="both"/>
      </w:pPr>
    </w:p>
    <w:p w:rsidR="00413F9C" w:rsidRDefault="00413F9C">
      <w:pPr>
        <w:pStyle w:val="ConsPlusNormal"/>
        <w:jc w:val="center"/>
        <w:outlineLvl w:val="2"/>
      </w:pPr>
      <w:r>
        <w:t>3.5. Существующий порядок обращения</w:t>
      </w:r>
    </w:p>
    <w:p w:rsidR="00413F9C" w:rsidRDefault="00413F9C">
      <w:pPr>
        <w:pStyle w:val="ConsPlusNormal"/>
        <w:jc w:val="center"/>
      </w:pPr>
      <w:r>
        <w:t>с биологическими отходами</w:t>
      </w:r>
    </w:p>
    <w:p w:rsidR="00413F9C" w:rsidRDefault="00413F9C">
      <w:pPr>
        <w:pStyle w:val="ConsPlusNormal"/>
        <w:ind w:firstLine="540"/>
        <w:jc w:val="both"/>
      </w:pPr>
    </w:p>
    <w:p w:rsidR="00413F9C" w:rsidRDefault="00413F9C">
      <w:pPr>
        <w:pStyle w:val="ConsPlusNormal"/>
        <w:ind w:firstLine="540"/>
        <w:jc w:val="both"/>
      </w:pPr>
      <w:r>
        <w:t>Организация деятельности в области обращения с биологическими отходами на территории городского округа город Урай определена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04.12.1995 N 13-7-2/469.</w:t>
      </w:r>
    </w:p>
    <w:p w:rsidR="00413F9C" w:rsidRDefault="00413F9C">
      <w:pPr>
        <w:pStyle w:val="ConsPlusNormal"/>
        <w:spacing w:before="220"/>
        <w:ind w:firstLine="540"/>
        <w:jc w:val="both"/>
      </w:pPr>
      <w:r>
        <w:t>На территории городского округа город Урай нет объектов захоронения биологических отходов и установок для сжигания биологических отходов. Все биологические отходы передаются ООО "Утилитсервис" (г. Нягань) по договору. Транспортировка отходов осуществляется транспортом ООО "Утилитсервис".</w:t>
      </w:r>
    </w:p>
    <w:p w:rsidR="00413F9C" w:rsidRDefault="00413F9C">
      <w:pPr>
        <w:pStyle w:val="ConsPlusNormal"/>
        <w:ind w:firstLine="540"/>
        <w:jc w:val="both"/>
      </w:pPr>
    </w:p>
    <w:p w:rsidR="00413F9C" w:rsidRDefault="00413F9C">
      <w:pPr>
        <w:pStyle w:val="ConsPlusNormal"/>
        <w:jc w:val="center"/>
        <w:outlineLvl w:val="2"/>
      </w:pPr>
      <w:r>
        <w:t>3.6. Существующий порядок утилизации снега,</w:t>
      </w:r>
    </w:p>
    <w:p w:rsidR="00413F9C" w:rsidRDefault="00413F9C">
      <w:pPr>
        <w:pStyle w:val="ConsPlusNormal"/>
        <w:jc w:val="center"/>
      </w:pPr>
      <w:r>
        <w:t>убираемого с городских дорог</w:t>
      </w:r>
    </w:p>
    <w:p w:rsidR="00413F9C" w:rsidRDefault="00413F9C">
      <w:pPr>
        <w:pStyle w:val="ConsPlusNormal"/>
        <w:ind w:left="540"/>
        <w:jc w:val="both"/>
      </w:pPr>
    </w:p>
    <w:p w:rsidR="00413F9C" w:rsidRDefault="00413F9C">
      <w:pPr>
        <w:pStyle w:val="ConsPlusNormal"/>
        <w:ind w:firstLine="540"/>
        <w:jc w:val="both"/>
      </w:pPr>
      <w:r>
        <w:t>В настоящее время в городе Урай ООО "Дорожник" выделена площадка в районе Орбиты для временного складирования снега. Площадь площадки составляет 2995,0 м2.</w:t>
      </w:r>
    </w:p>
    <w:p w:rsidR="00413F9C" w:rsidRDefault="00413F9C">
      <w:pPr>
        <w:pStyle w:val="ConsPlusNormal"/>
        <w:ind w:firstLine="540"/>
        <w:jc w:val="both"/>
      </w:pPr>
    </w:p>
    <w:p w:rsidR="00413F9C" w:rsidRDefault="00413F9C">
      <w:pPr>
        <w:pStyle w:val="ConsPlusNormal"/>
        <w:jc w:val="center"/>
        <w:outlineLvl w:val="1"/>
      </w:pPr>
      <w:r>
        <w:t>4. Основные проблемы и недостатки существующей системы</w:t>
      </w:r>
    </w:p>
    <w:p w:rsidR="00413F9C" w:rsidRDefault="00413F9C">
      <w:pPr>
        <w:pStyle w:val="ConsPlusNormal"/>
        <w:jc w:val="center"/>
      </w:pPr>
      <w:r>
        <w:t>санитарной очистки города Урай</w:t>
      </w:r>
    </w:p>
    <w:p w:rsidR="00413F9C" w:rsidRDefault="00413F9C">
      <w:pPr>
        <w:pStyle w:val="ConsPlusNormal"/>
        <w:jc w:val="both"/>
      </w:pPr>
    </w:p>
    <w:p w:rsidR="00413F9C" w:rsidRDefault="00413F9C">
      <w:pPr>
        <w:pStyle w:val="ConsPlusNormal"/>
        <w:jc w:val="center"/>
        <w:outlineLvl w:val="2"/>
      </w:pPr>
      <w:r>
        <w:t>4.1. Проблемы и недостатки в сфере обращения с отходами</w:t>
      </w:r>
    </w:p>
    <w:p w:rsidR="00413F9C" w:rsidRDefault="00413F9C">
      <w:pPr>
        <w:pStyle w:val="ConsPlusNormal"/>
        <w:jc w:val="center"/>
      </w:pPr>
    </w:p>
    <w:p w:rsidR="00413F9C" w:rsidRDefault="00413F9C">
      <w:pPr>
        <w:pStyle w:val="ConsPlusNormal"/>
        <w:ind w:firstLine="540"/>
        <w:jc w:val="both"/>
      </w:pPr>
      <w:r>
        <w:t>Обзор состояния санитарной очистки муниципального образования город Урай выявил следующие проблемы:</w:t>
      </w:r>
    </w:p>
    <w:p w:rsidR="00413F9C" w:rsidRDefault="00413F9C">
      <w:pPr>
        <w:pStyle w:val="ConsPlusNormal"/>
        <w:spacing w:before="220"/>
        <w:ind w:firstLine="540"/>
        <w:jc w:val="both"/>
      </w:pPr>
      <w:r>
        <w:t>1. Высокий процент износа транспорта для вывоза отходов;</w:t>
      </w:r>
    </w:p>
    <w:p w:rsidR="00413F9C" w:rsidRDefault="00413F9C">
      <w:pPr>
        <w:pStyle w:val="ConsPlusNormal"/>
        <w:spacing w:before="220"/>
        <w:ind w:firstLine="540"/>
        <w:jc w:val="both"/>
      </w:pPr>
      <w:r>
        <w:t xml:space="preserve">2. Количество контейнеров для ТБО на отдельных контейнерных площадках в ряде случаев превышает предельное, предусмотренное </w:t>
      </w:r>
      <w:hyperlink r:id="rId29" w:history="1">
        <w:r>
          <w:rPr>
            <w:color w:val="0000FF"/>
          </w:rPr>
          <w:t>СанПиН</w:t>
        </w:r>
      </w:hyperlink>
      <w:r>
        <w:t>;</w:t>
      </w:r>
    </w:p>
    <w:p w:rsidR="00413F9C" w:rsidRDefault="00413F9C">
      <w:pPr>
        <w:pStyle w:val="ConsPlusNormal"/>
        <w:spacing w:before="220"/>
        <w:ind w:firstLine="540"/>
        <w:jc w:val="both"/>
      </w:pPr>
      <w:r>
        <w:t>3. Состояние существующих контейнерных площадок не отвечает основным требованиям санитарно-гигиенических норм:</w:t>
      </w:r>
    </w:p>
    <w:p w:rsidR="00413F9C" w:rsidRDefault="00413F9C">
      <w:pPr>
        <w:pStyle w:val="ConsPlusNormal"/>
        <w:spacing w:before="220"/>
        <w:ind w:firstLine="540"/>
        <w:jc w:val="both"/>
      </w:pPr>
      <w:r>
        <w:t>- нерегулярно проводится санитарная обработка;</w:t>
      </w:r>
    </w:p>
    <w:p w:rsidR="00413F9C" w:rsidRDefault="00413F9C">
      <w:pPr>
        <w:pStyle w:val="ConsPlusNormal"/>
        <w:spacing w:before="220"/>
        <w:ind w:firstLine="540"/>
        <w:jc w:val="both"/>
      </w:pPr>
      <w:r>
        <w:t>- контейнеры не укомплектованы крышками (что приводит к раздуванию ТБО, появлению грызунов и т.п.);</w:t>
      </w:r>
    </w:p>
    <w:p w:rsidR="00413F9C" w:rsidRDefault="00413F9C">
      <w:pPr>
        <w:pStyle w:val="ConsPlusNormal"/>
        <w:spacing w:before="220"/>
        <w:ind w:firstLine="540"/>
        <w:jc w:val="both"/>
      </w:pPr>
      <w:r>
        <w:t>- не организованы места сбора отходов на территории садоводческих огороднических, дачных некоммерческих объединений граждан и гаражно-строительных кооперативах;</w:t>
      </w:r>
    </w:p>
    <w:p w:rsidR="00413F9C" w:rsidRDefault="00413F9C">
      <w:pPr>
        <w:pStyle w:val="ConsPlusNormal"/>
        <w:spacing w:before="220"/>
        <w:ind w:firstLine="540"/>
        <w:jc w:val="both"/>
      </w:pPr>
      <w:r>
        <w:t>- часть контейнерных площадок не имеет водонепроницаемое основание, что не обеспечивает защиту почвы от воздействия фильтрата;</w:t>
      </w:r>
    </w:p>
    <w:p w:rsidR="00413F9C" w:rsidRDefault="00413F9C">
      <w:pPr>
        <w:pStyle w:val="ConsPlusNormal"/>
        <w:spacing w:before="220"/>
        <w:ind w:firstLine="540"/>
        <w:jc w:val="both"/>
      </w:pPr>
      <w:r>
        <w:t xml:space="preserve">- не все контейнерные площадки имеют ограждения, что не обеспечивает экранирование </w:t>
      </w:r>
      <w:r>
        <w:lastRenderedPageBreak/>
        <w:t>сопредельной территории от развеивания "легких фракций" ТБО;</w:t>
      </w:r>
    </w:p>
    <w:p w:rsidR="00413F9C" w:rsidRDefault="00413F9C">
      <w:pPr>
        <w:pStyle w:val="ConsPlusNormal"/>
        <w:spacing w:before="220"/>
        <w:ind w:firstLine="540"/>
        <w:jc w:val="both"/>
      </w:pPr>
      <w:r>
        <w:t>- большинство контейнеров металлические, не оборудованы крышками, имеют высокий уровень износа (не окрашены, имеют следы коррозии, трещины и т.д.).</w:t>
      </w:r>
    </w:p>
    <w:p w:rsidR="00413F9C" w:rsidRDefault="00413F9C">
      <w:pPr>
        <w:pStyle w:val="ConsPlusNormal"/>
        <w:spacing w:before="220"/>
        <w:ind w:firstLine="540"/>
        <w:jc w:val="both"/>
      </w:pPr>
      <w:r>
        <w:t>4. Не развита система сбора крупногабаритных отходов;</w:t>
      </w:r>
    </w:p>
    <w:p w:rsidR="00413F9C" w:rsidRDefault="00413F9C">
      <w:pPr>
        <w:pStyle w:val="ConsPlusNormal"/>
        <w:spacing w:before="220"/>
        <w:ind w:firstLine="540"/>
        <w:jc w:val="both"/>
      </w:pPr>
      <w:r>
        <w:t>5. Отсутствует система очистки ливневых стоков, т.е. идет сброс неочищенных ливневых стоков в открытый водоем;</w:t>
      </w:r>
    </w:p>
    <w:p w:rsidR="00413F9C" w:rsidRDefault="00413F9C">
      <w:pPr>
        <w:pStyle w:val="ConsPlusNormal"/>
        <w:spacing w:before="220"/>
        <w:ind w:firstLine="540"/>
        <w:jc w:val="both"/>
      </w:pPr>
      <w:r>
        <w:t>6. Не решена проблема утилизации снега.</w:t>
      </w:r>
    </w:p>
    <w:p w:rsidR="00413F9C" w:rsidRDefault="00413F9C">
      <w:pPr>
        <w:pStyle w:val="ConsPlusNormal"/>
        <w:spacing w:before="220"/>
        <w:ind w:firstLine="540"/>
        <w:jc w:val="both"/>
      </w:pPr>
      <w:r>
        <w:t>7. Не организована система сбора вторсырья от населения.</w:t>
      </w:r>
    </w:p>
    <w:p w:rsidR="00413F9C" w:rsidRDefault="00413F9C">
      <w:pPr>
        <w:pStyle w:val="ConsPlusNormal"/>
        <w:spacing w:before="220"/>
        <w:ind w:firstLine="540"/>
        <w:jc w:val="both"/>
      </w:pPr>
      <w:r>
        <w:t>8. Нет полноценных пунктов приема вторсырья.</w:t>
      </w:r>
    </w:p>
    <w:p w:rsidR="00413F9C" w:rsidRDefault="00413F9C">
      <w:pPr>
        <w:pStyle w:val="ConsPlusNormal"/>
      </w:pPr>
    </w:p>
    <w:p w:rsidR="00413F9C" w:rsidRDefault="00413F9C">
      <w:pPr>
        <w:pStyle w:val="ConsPlusNormal"/>
        <w:jc w:val="center"/>
        <w:outlineLvl w:val="2"/>
      </w:pPr>
      <w:r>
        <w:t>4.2. Пути решения проблем в сфере обращения с отходами</w:t>
      </w:r>
    </w:p>
    <w:p w:rsidR="00413F9C" w:rsidRDefault="00413F9C">
      <w:pPr>
        <w:pStyle w:val="ConsPlusNormal"/>
        <w:jc w:val="center"/>
      </w:pPr>
    </w:p>
    <w:p w:rsidR="00413F9C" w:rsidRDefault="00413F9C">
      <w:pPr>
        <w:pStyle w:val="ConsPlusNormal"/>
        <w:ind w:firstLine="540"/>
        <w:jc w:val="both"/>
      </w:pPr>
      <w:r>
        <w:t>На основании анализа проблем в сфере обращения с отходами на территории МО г. Урай предлагаются следующие пути их решения:</w:t>
      </w:r>
    </w:p>
    <w:p w:rsidR="00413F9C" w:rsidRDefault="00413F9C">
      <w:pPr>
        <w:pStyle w:val="ConsPlusNormal"/>
        <w:spacing w:before="220"/>
        <w:ind w:firstLine="540"/>
        <w:jc w:val="both"/>
      </w:pPr>
      <w:r>
        <w:t>1. Сформировать необходимый автотранспортный парк для вывоза ТБО из жилищного фонда и организаций;</w:t>
      </w:r>
    </w:p>
    <w:p w:rsidR="00413F9C" w:rsidRDefault="00413F9C">
      <w:pPr>
        <w:pStyle w:val="ConsPlusNormal"/>
        <w:spacing w:before="220"/>
        <w:ind w:firstLine="540"/>
        <w:jc w:val="both"/>
      </w:pPr>
      <w:r>
        <w:t>2. Обеспечить необходимым количеством контейнеров для ТБО жилой фонд и организации;</w:t>
      </w:r>
    </w:p>
    <w:p w:rsidR="00413F9C" w:rsidRDefault="00413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В официальном тексте документа, видимо, допущена опечатка: СанПиН "Санитарные правила содержания территорий населенных мест" имеет номер 42-128-4690-88, а не 42-128-4690.</w:t>
            </w:r>
          </w:p>
        </w:tc>
      </w:tr>
    </w:tbl>
    <w:p w:rsidR="00413F9C" w:rsidRDefault="00413F9C">
      <w:pPr>
        <w:pStyle w:val="ConsPlusNormal"/>
        <w:spacing w:before="280"/>
        <w:ind w:firstLine="540"/>
        <w:jc w:val="both"/>
      </w:pPr>
      <w:r>
        <w:t xml:space="preserve">3. Привести все контейнерные площадки в соответствие с </w:t>
      </w:r>
      <w:hyperlink r:id="rId30" w:history="1">
        <w:r>
          <w:rPr>
            <w:color w:val="0000FF"/>
          </w:rPr>
          <w:t>СанПиН</w:t>
        </w:r>
      </w:hyperlink>
      <w:r>
        <w:t xml:space="preserve"> 42-128-4690 "Санитарные правила содержания населенных мест".</w:t>
      </w:r>
    </w:p>
    <w:p w:rsidR="00413F9C" w:rsidRDefault="00413F9C">
      <w:pPr>
        <w:pStyle w:val="ConsPlusNormal"/>
        <w:spacing w:before="220"/>
        <w:ind w:firstLine="540"/>
        <w:jc w:val="both"/>
      </w:pPr>
      <w:r>
        <w:t>4. Решить проблему сбора КГО, путем отведения мест для размещения бункеров под крупногабаритные отходы.</w:t>
      </w:r>
    </w:p>
    <w:p w:rsidR="00413F9C" w:rsidRDefault="00413F9C">
      <w:pPr>
        <w:pStyle w:val="ConsPlusNormal"/>
        <w:spacing w:before="220"/>
        <w:ind w:firstLine="540"/>
        <w:jc w:val="both"/>
      </w:pPr>
      <w:r>
        <w:t>5. Организовать ливневую канализацию и установить очистные сооружения ливневой канализации;</w:t>
      </w:r>
    </w:p>
    <w:p w:rsidR="00413F9C" w:rsidRDefault="00413F9C">
      <w:pPr>
        <w:pStyle w:val="ConsPlusNormal"/>
        <w:spacing w:before="220"/>
        <w:ind w:firstLine="540"/>
        <w:jc w:val="both"/>
      </w:pPr>
      <w:r>
        <w:t>6. Организация "сухой" снегосвалки;</w:t>
      </w:r>
    </w:p>
    <w:p w:rsidR="00413F9C" w:rsidRDefault="00413F9C">
      <w:pPr>
        <w:pStyle w:val="ConsPlusNormal"/>
        <w:spacing w:before="220"/>
        <w:ind w:firstLine="540"/>
        <w:jc w:val="both"/>
      </w:pPr>
      <w:r>
        <w:t>7. Организовать систему раздельного сбора ТБО от населения с выделением двух потоков (так называемая "дуальная" схема раздельного сбора): используемой фракции (смесь вторичного сырья) и смешанных отходов (ТБО). Эффект от организации раздельного сбора ТБО:</w:t>
      </w:r>
    </w:p>
    <w:p w:rsidR="00413F9C" w:rsidRDefault="00413F9C">
      <w:pPr>
        <w:pStyle w:val="ConsPlusNormal"/>
        <w:spacing w:before="220"/>
        <w:ind w:firstLine="540"/>
        <w:jc w:val="both"/>
      </w:pPr>
      <w:r>
        <w:t>- Для организаций, осуществляющих сбор вторсырья, - экономия на содержании пункта сбора вторсырья, возможность получения большего объема вторсырья;</w:t>
      </w:r>
    </w:p>
    <w:p w:rsidR="00413F9C" w:rsidRDefault="00413F9C">
      <w:pPr>
        <w:pStyle w:val="ConsPlusNormal"/>
        <w:spacing w:before="220"/>
        <w:ind w:firstLine="540"/>
        <w:jc w:val="both"/>
      </w:pPr>
      <w:r>
        <w:t>- Для муниципалитета - снижение нагрузки на полигон ТБО, за счет извлечения части отходов;</w:t>
      </w:r>
    </w:p>
    <w:p w:rsidR="00413F9C" w:rsidRDefault="00413F9C">
      <w:pPr>
        <w:pStyle w:val="ConsPlusNormal"/>
        <w:spacing w:before="220"/>
        <w:ind w:firstLine="540"/>
        <w:jc w:val="both"/>
      </w:pPr>
      <w:r>
        <w:t>- Для граждан - эффект возможен в случае уменьшения тарифа, в случае применения системы раздельного сбора отходов.</w:t>
      </w:r>
    </w:p>
    <w:p w:rsidR="00413F9C" w:rsidRDefault="00413F9C">
      <w:pPr>
        <w:pStyle w:val="ConsPlusNormal"/>
        <w:spacing w:before="220"/>
        <w:ind w:firstLine="540"/>
        <w:jc w:val="both"/>
      </w:pPr>
      <w:r>
        <w:t>8. Организовать пункты приема вторсырья.</w:t>
      </w:r>
    </w:p>
    <w:p w:rsidR="00413F9C" w:rsidRDefault="00413F9C">
      <w:pPr>
        <w:pStyle w:val="ConsPlusNormal"/>
        <w:spacing w:before="220"/>
        <w:ind w:firstLine="540"/>
        <w:jc w:val="both"/>
      </w:pPr>
      <w:r>
        <w:lastRenderedPageBreak/>
        <w:t>9. Организовать линию сортировки вторсырья.</w:t>
      </w:r>
    </w:p>
    <w:p w:rsidR="00413F9C" w:rsidRDefault="00413F9C">
      <w:pPr>
        <w:pStyle w:val="ConsPlusNormal"/>
        <w:jc w:val="center"/>
      </w:pPr>
    </w:p>
    <w:p w:rsidR="00413F9C" w:rsidRDefault="00413F9C">
      <w:pPr>
        <w:pStyle w:val="ConsPlusNormal"/>
        <w:jc w:val="center"/>
        <w:outlineLvl w:val="1"/>
      </w:pPr>
      <w:r>
        <w:t>5. Предлагаемая организация сбора и удаления отходов</w:t>
      </w:r>
    </w:p>
    <w:p w:rsidR="00413F9C" w:rsidRDefault="00413F9C">
      <w:pPr>
        <w:pStyle w:val="ConsPlusNormal"/>
        <w:ind w:left="540"/>
        <w:jc w:val="both"/>
      </w:pPr>
    </w:p>
    <w:p w:rsidR="00413F9C" w:rsidRDefault="00413F9C">
      <w:pPr>
        <w:pStyle w:val="ConsPlusNormal"/>
        <w:jc w:val="center"/>
        <w:outlineLvl w:val="2"/>
      </w:pPr>
      <w:r>
        <w:t>5.1. Общие принципы организации сбора и удаления отходов</w:t>
      </w:r>
    </w:p>
    <w:p w:rsidR="00413F9C" w:rsidRDefault="00413F9C">
      <w:pPr>
        <w:pStyle w:val="ConsPlusNormal"/>
        <w:jc w:val="center"/>
      </w:pPr>
    </w:p>
    <w:p w:rsidR="00413F9C" w:rsidRDefault="00413F9C">
      <w:pPr>
        <w:pStyle w:val="ConsPlusNormal"/>
        <w:ind w:firstLine="540"/>
        <w:jc w:val="both"/>
      </w:pPr>
      <w:r>
        <w:t xml:space="preserve">Система сбора и удаления отходов должна быть организована в соответствии с требованиями Санитарных </w:t>
      </w:r>
      <w:hyperlink r:id="rId31" w:history="1">
        <w:r>
          <w:rPr>
            <w:color w:val="0000FF"/>
          </w:rPr>
          <w:t>правил</w:t>
        </w:r>
      </w:hyperlink>
      <w:r>
        <w:t xml:space="preserve"> содержания территорий населенных мест.</w:t>
      </w:r>
    </w:p>
    <w:p w:rsidR="00413F9C" w:rsidRDefault="00413F9C">
      <w:pPr>
        <w:pStyle w:val="ConsPlusNormal"/>
        <w:spacing w:before="220"/>
        <w:ind w:firstLine="540"/>
        <w:jc w:val="both"/>
      </w:pPr>
      <w:r>
        <w:t>Главным условием санитарной очистки города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413F9C" w:rsidRDefault="00413F9C">
      <w:pPr>
        <w:pStyle w:val="ConsPlusNormal"/>
        <w:spacing w:before="220"/>
        <w:ind w:firstLine="540"/>
        <w:jc w:val="both"/>
      </w:pPr>
      <w:r>
        <w:t>- удаление ТБО из домовладений должно осуществляться регулярно, с установленной периодичностью по маршрутным графикам;</w:t>
      </w:r>
    </w:p>
    <w:p w:rsidR="00413F9C" w:rsidRDefault="00413F9C">
      <w:pPr>
        <w:pStyle w:val="ConsPlusNormal"/>
        <w:spacing w:before="220"/>
        <w:ind w:firstLine="540"/>
        <w:jc w:val="both"/>
      </w:pPr>
      <w:r>
        <w:t>- все домовладения города независимо от их ведомственной принадлежности охватываются единой системой санитарной очистки;</w:t>
      </w:r>
    </w:p>
    <w:p w:rsidR="00413F9C" w:rsidRDefault="00413F9C">
      <w:pPr>
        <w:pStyle w:val="ConsPlusNormal"/>
        <w:spacing w:before="220"/>
        <w:ind w:firstLine="540"/>
        <w:jc w:val="both"/>
      </w:pPr>
      <w:r>
        <w:t>- вывоз ТБО осуществляется спецтранспортом, предназначенным для этих целей.</w:t>
      </w:r>
    </w:p>
    <w:p w:rsidR="00413F9C" w:rsidRDefault="00413F9C">
      <w:pPr>
        <w:pStyle w:val="ConsPlusNormal"/>
        <w:spacing w:before="220"/>
        <w:ind w:firstLine="540"/>
        <w:jc w:val="both"/>
      </w:pPr>
      <w:r>
        <w:t>Все эти требования выполнимы при планово-регулярной системе санитарной очистки. Процесс сбора и удаления ТБО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 (полигон) или на сортировочный комплекс.</w:t>
      </w:r>
    </w:p>
    <w:p w:rsidR="00413F9C" w:rsidRDefault="00413F9C">
      <w:pPr>
        <w:pStyle w:val="ConsPlusNormal"/>
        <w:spacing w:before="220"/>
        <w:ind w:firstLine="540"/>
        <w:jc w:val="both"/>
      </w:pPr>
      <w:r>
        <w:t>В обязанности организаций, занимающихся вывозом ТБО, входит своевременное, регулярное удаление ТБО с придомовых территорий и транспортировка до места назначения.</w:t>
      </w:r>
    </w:p>
    <w:p w:rsidR="00413F9C" w:rsidRDefault="00413F9C">
      <w:pPr>
        <w:pStyle w:val="ConsPlusNormal"/>
        <w:spacing w:before="220"/>
        <w:ind w:firstLine="540"/>
        <w:jc w:val="both"/>
      </w:pPr>
      <w:r>
        <w:t>Удаление ТБО из домовладений должно осуществляться своевременно, в сроки, предусмотренные санитарными правилами. В холодное время года (при температуре -5 °C и ниже) интервал вывоза должен быть не более трех суток, в теплое время (при плюсовой температуре свыше -5 °C) - не более одних суток (ежедневный вывоз).</w:t>
      </w:r>
    </w:p>
    <w:p w:rsidR="00413F9C" w:rsidRDefault="00413F9C">
      <w:pPr>
        <w:pStyle w:val="ConsPlusNormal"/>
        <w:spacing w:before="220"/>
        <w:ind w:firstLine="540"/>
        <w:jc w:val="both"/>
      </w:pPr>
      <w:r>
        <w:t xml:space="preserve">Вывоз твердых бытовых отходов осуществляется по маршрутным графикам, которые необходимо согласовывать с органами Роспотребнадзора (СанПиН 42-128-4690-88 </w:t>
      </w:r>
      <w:hyperlink r:id="rId32" w:history="1">
        <w:r>
          <w:rPr>
            <w:color w:val="0000FF"/>
          </w:rPr>
          <w:t>п. 1.8</w:t>
        </w:r>
      </w:hyperlink>
      <w:r>
        <w:t>).</w:t>
      </w:r>
    </w:p>
    <w:p w:rsidR="00413F9C" w:rsidRDefault="00413F9C">
      <w:pPr>
        <w:pStyle w:val="ConsPlusNormal"/>
        <w:spacing w:before="220"/>
        <w:ind w:firstLine="540"/>
        <w:jc w:val="both"/>
      </w:pPr>
      <w:r>
        <w:t xml:space="preserve">При разработке маршрутных графиков необходимо предусмотреть обеспечение шумового комфорта для жителей (СанПиН 42-128-4690-88 </w:t>
      </w:r>
      <w:hyperlink r:id="rId33" w:history="1">
        <w:r>
          <w:rPr>
            <w:color w:val="0000FF"/>
          </w:rPr>
          <w:t>п. 1.12</w:t>
        </w:r>
      </w:hyperlink>
      <w:r>
        <w:t>). Работы по вывозу ТБО придомовых территорий следует производить не ранее 8 часов и не позднее 23 часов.</w:t>
      </w:r>
    </w:p>
    <w:p w:rsidR="00413F9C" w:rsidRDefault="00413F9C">
      <w:pPr>
        <w:pStyle w:val="ConsPlusNormal"/>
        <w:spacing w:before="220"/>
        <w:ind w:firstLine="540"/>
        <w:jc w:val="both"/>
      </w:pPr>
      <w:r>
        <w:t>Отходы, образующиеся при строительстве, ремонте, реконструкции жилых и общественных зданий, а также объектов культурно-бытового назначения, вывозят транспортом строительных организаций на полигон ТБО.</w:t>
      </w:r>
    </w:p>
    <w:p w:rsidR="00413F9C" w:rsidRDefault="00413F9C">
      <w:pPr>
        <w:pStyle w:val="ConsPlusNormal"/>
        <w:spacing w:before="220"/>
        <w:ind w:firstLine="540"/>
        <w:jc w:val="both"/>
      </w:pPr>
      <w:r>
        <w:t>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413F9C" w:rsidRDefault="00413F9C">
      <w:pPr>
        <w:pStyle w:val="ConsPlusNormal"/>
        <w:spacing w:before="220"/>
        <w:ind w:firstLine="540"/>
        <w:jc w:val="both"/>
      </w:pPr>
      <w:r>
        <w:t>Собранные листья вывозятся на специально отведенные участки либо на поля компостирования, в места, определенные в соответствии с нормативными документами.</w:t>
      </w:r>
    </w:p>
    <w:p w:rsidR="00413F9C" w:rsidRDefault="00413F9C">
      <w:pPr>
        <w:pStyle w:val="ConsPlusNormal"/>
        <w:spacing w:before="220"/>
        <w:ind w:firstLine="540"/>
        <w:jc w:val="both"/>
      </w:pPr>
      <w:r>
        <w:t>Для сбора отходов у населения г. Урай предлагается контейнерная система, обладающая рядом преимуществ:</w:t>
      </w:r>
    </w:p>
    <w:p w:rsidR="00413F9C" w:rsidRDefault="00413F9C">
      <w:pPr>
        <w:pStyle w:val="ConsPlusNormal"/>
        <w:spacing w:before="220"/>
        <w:ind w:firstLine="540"/>
        <w:jc w:val="both"/>
      </w:pPr>
      <w:r>
        <w:t>- независимость от времени и графика работы спецтехники;</w:t>
      </w:r>
    </w:p>
    <w:p w:rsidR="00413F9C" w:rsidRDefault="00413F9C">
      <w:pPr>
        <w:pStyle w:val="ConsPlusNormal"/>
        <w:spacing w:before="220"/>
        <w:ind w:firstLine="540"/>
        <w:jc w:val="both"/>
      </w:pPr>
      <w:r>
        <w:lastRenderedPageBreak/>
        <w:t>- отсутствие стихийных свалок мусора около мусоросборных площадок при полном охвате территории и правильно составленном графике вывоза отходов;</w:t>
      </w:r>
    </w:p>
    <w:p w:rsidR="00413F9C" w:rsidRDefault="00413F9C">
      <w:pPr>
        <w:pStyle w:val="ConsPlusNormal"/>
        <w:spacing w:before="220"/>
        <w:ind w:firstLine="540"/>
        <w:jc w:val="both"/>
      </w:pPr>
      <w:r>
        <w:t>- возможность контроля потоков и объемов образующихся отходов.</w:t>
      </w:r>
    </w:p>
    <w:p w:rsidR="00413F9C" w:rsidRDefault="00413F9C">
      <w:pPr>
        <w:pStyle w:val="ConsPlusNormal"/>
        <w:spacing w:before="220"/>
        <w:ind w:firstLine="540"/>
        <w:jc w:val="both"/>
      </w:pPr>
      <w:r>
        <w:t xml:space="preserve">На </w:t>
      </w:r>
      <w:hyperlink w:anchor="P5130" w:history="1">
        <w:r>
          <w:rPr>
            <w:color w:val="0000FF"/>
          </w:rPr>
          <w:t>рисунке 5.1</w:t>
        </w:r>
      </w:hyperlink>
      <w:r>
        <w:t xml:space="preserve"> представлена предлагаемая принципиальная схема движения отходов и вторсырья на территории ГО город Урай.</w:t>
      </w:r>
    </w:p>
    <w:p w:rsidR="00413F9C" w:rsidRDefault="00413F9C">
      <w:pPr>
        <w:pStyle w:val="ConsPlusNormal"/>
        <w:ind w:firstLine="540"/>
        <w:jc w:val="both"/>
      </w:pPr>
    </w:p>
    <w:p w:rsidR="00413F9C" w:rsidRDefault="00413F9C">
      <w:pPr>
        <w:pStyle w:val="ConsPlusNormal"/>
        <w:jc w:val="center"/>
        <w:outlineLvl w:val="3"/>
      </w:pPr>
      <w:bookmarkStart w:id="18" w:name="P5130"/>
      <w:bookmarkEnd w:id="18"/>
      <w:r>
        <w:t>Рисунок 5.1. Схема движения отходов и вторсырья</w:t>
      </w:r>
    </w:p>
    <w:p w:rsidR="00413F9C" w:rsidRDefault="00413F9C">
      <w:pPr>
        <w:pStyle w:val="ConsPlusNormal"/>
        <w:jc w:val="center"/>
      </w:pPr>
    </w:p>
    <w:p w:rsidR="00413F9C" w:rsidRDefault="00413F9C">
      <w:pPr>
        <w:pStyle w:val="ConsPlusNonformat"/>
        <w:jc w:val="both"/>
      </w:pPr>
      <w:r>
        <w:t>┌──────────────────┐ ┌────────────────┐ ┌─────────────────────────────────┐</w:t>
      </w:r>
    </w:p>
    <w:p w:rsidR="00413F9C" w:rsidRDefault="00413F9C">
      <w:pPr>
        <w:pStyle w:val="ConsPlusNonformat"/>
        <w:jc w:val="both"/>
      </w:pPr>
      <w:r>
        <w:t>│  Жилищный фонд   │ │     Объекты    │ │Гаражно-строительные кооперативы,│</w:t>
      </w:r>
    </w:p>
    <w:p w:rsidR="00413F9C" w:rsidRDefault="00413F9C">
      <w:pPr>
        <w:pStyle w:val="ConsPlusNonformat"/>
        <w:jc w:val="both"/>
      </w:pPr>
      <w:r>
        <w:t>│                  │ │ инфраструктуры │ │  садоводческие-огороднические,  │</w:t>
      </w:r>
    </w:p>
    <w:p w:rsidR="00413F9C" w:rsidRDefault="00413F9C">
      <w:pPr>
        <w:pStyle w:val="ConsPlusNonformat"/>
        <w:jc w:val="both"/>
      </w:pPr>
      <w:r>
        <w:t>│                  │ │                │ │дачные некоммерческие объединения│</w:t>
      </w:r>
    </w:p>
    <w:p w:rsidR="00413F9C" w:rsidRDefault="00413F9C">
      <w:pPr>
        <w:pStyle w:val="ConsPlusNonformat"/>
        <w:jc w:val="both"/>
      </w:pPr>
      <w:r>
        <w:t>│                  │ │                │ │            граждан              │</w:t>
      </w:r>
    </w:p>
    <w:p w:rsidR="00413F9C" w:rsidRDefault="00413F9C">
      <w:pPr>
        <w:pStyle w:val="ConsPlusNonformat"/>
        <w:jc w:val="both"/>
      </w:pPr>
      <w:r>
        <w:t>└─┬────────┬───┬───┘ └┬───┬────┬──────┘ └┬─────────────────────┬──────────┘</w:t>
      </w:r>
    </w:p>
    <w:p w:rsidR="00413F9C" w:rsidRDefault="00413F9C">
      <w:pPr>
        <w:pStyle w:val="ConsPlusNonformat"/>
        <w:jc w:val="both"/>
      </w:pPr>
      <w:r>
        <w:t xml:space="preserve">  │  ┌─────┴───*──────┘        └*─*─*─*─*─*─*─*─*─*─*──*─*─*   *</w:t>
      </w:r>
    </w:p>
    <w:p w:rsidR="00413F9C" w:rsidRDefault="00413F9C">
      <w:pPr>
        <w:pStyle w:val="ConsPlusNonformat"/>
        <w:jc w:val="both"/>
      </w:pPr>
      <w:r>
        <w:t xml:space="preserve">  │  │  ┌──┬───┼──────────┼──────────────┘                 │   │</w:t>
      </w:r>
    </w:p>
    <w:p w:rsidR="00413F9C" w:rsidRDefault="00413F9C">
      <w:pPr>
        <w:pStyle w:val="ConsPlusNonformat"/>
        <w:jc w:val="both"/>
      </w:pPr>
      <w:r>
        <w:t xml:space="preserve">  │  │  │      *─*─*─*─*─*─*─*─*─*─*─*─*─*─*─*─*─*─*─*─*   *   *</w:t>
      </w:r>
    </w:p>
    <w:p w:rsidR="00413F9C" w:rsidRDefault="00413F9C">
      <w:pPr>
        <w:pStyle w:val="ConsPlusNonformat"/>
        <w:jc w:val="both"/>
      </w:pPr>
      <w:r>
        <w:t xml:space="preserve">  │  │  │  └ ─ ─ ─ ─ ─ ┐  │                             │  │   │</w:t>
      </w:r>
    </w:p>
    <w:p w:rsidR="00413F9C" w:rsidRDefault="00413F9C">
      <w:pPr>
        <w:pStyle w:val="ConsPlusNonformat"/>
        <w:jc w:val="both"/>
      </w:pPr>
      <w:r>
        <w:t xml:space="preserve">  \/ \/ \/             \/ \/                            \/ \/  \/</w:t>
      </w:r>
    </w:p>
    <w:p w:rsidR="00413F9C" w:rsidRDefault="00413F9C">
      <w:pPr>
        <w:pStyle w:val="ConsPlusNonformat"/>
        <w:jc w:val="both"/>
      </w:pPr>
      <w:r>
        <w:t>┌────────────────────┐ ┌─────────────────┐       ┌────────────────────┐</w:t>
      </w:r>
    </w:p>
    <w:p w:rsidR="00413F9C" w:rsidRDefault="00413F9C">
      <w:pPr>
        <w:pStyle w:val="ConsPlusNonformat"/>
        <w:jc w:val="both"/>
      </w:pPr>
      <w:r>
        <w:t>│Места сбора отходов,│ │ Контейнеры для  │       │   Пункты приема    │</w:t>
      </w:r>
    </w:p>
    <w:p w:rsidR="00413F9C" w:rsidRDefault="00413F9C">
      <w:pPr>
        <w:pStyle w:val="ConsPlusNonformat"/>
        <w:jc w:val="both"/>
      </w:pPr>
      <w:r>
        <w:t>│   оборудованные    │ │   вторсырья,    │       │     вторсырья      │</w:t>
      </w:r>
    </w:p>
    <w:p w:rsidR="00413F9C" w:rsidRDefault="00413F9C">
      <w:pPr>
        <w:pStyle w:val="ConsPlusNonformat"/>
        <w:jc w:val="both"/>
      </w:pPr>
      <w:r>
        <w:t>│   контейнерами и   │ │установленные на │       │                    │</w:t>
      </w:r>
    </w:p>
    <w:p w:rsidR="00413F9C" w:rsidRDefault="00413F9C">
      <w:pPr>
        <w:pStyle w:val="ConsPlusNonformat"/>
        <w:jc w:val="both"/>
      </w:pPr>
      <w:r>
        <w:t>│ бункерами для КГО  │ │  контейнерных   │       │                    │</w:t>
      </w:r>
    </w:p>
    <w:p w:rsidR="00413F9C" w:rsidRDefault="00413F9C">
      <w:pPr>
        <w:pStyle w:val="ConsPlusNonformat"/>
        <w:jc w:val="both"/>
      </w:pPr>
      <w:r>
        <w:t>└─┬──────────────────┘ │    площадках    │       └──────┬─────────────┘</w:t>
      </w:r>
    </w:p>
    <w:p w:rsidR="00413F9C" w:rsidRDefault="00413F9C">
      <w:pPr>
        <w:pStyle w:val="ConsPlusNonformat"/>
        <w:jc w:val="both"/>
      </w:pPr>
      <w:r>
        <w:t xml:space="preserve">  │                    └──────────────┬──┘       ┌*─*─*─*</w:t>
      </w:r>
    </w:p>
    <w:p w:rsidR="00413F9C" w:rsidRDefault="00413F9C">
      <w:pPr>
        <w:pStyle w:val="ConsPlusNonformat"/>
        <w:jc w:val="both"/>
      </w:pPr>
      <w:r>
        <w:t xml:space="preserve">  \/                                 \/          \/</w:t>
      </w:r>
    </w:p>
    <w:p w:rsidR="00413F9C" w:rsidRDefault="00413F9C">
      <w:pPr>
        <w:pStyle w:val="ConsPlusNonformat"/>
        <w:jc w:val="both"/>
      </w:pPr>
      <w:r>
        <w:t>┌──────────────────┐             ┌────────────────────┐</w:t>
      </w:r>
    </w:p>
    <w:p w:rsidR="00413F9C" w:rsidRDefault="00413F9C">
      <w:pPr>
        <w:pStyle w:val="ConsPlusNonformat"/>
        <w:jc w:val="both"/>
      </w:pPr>
      <w:r>
        <w:t>│ Полигон твердых  │             │Станция сортировки и│</w:t>
      </w:r>
    </w:p>
    <w:p w:rsidR="00413F9C" w:rsidRDefault="00413F9C">
      <w:pPr>
        <w:pStyle w:val="ConsPlusNonformat"/>
        <w:jc w:val="both"/>
      </w:pPr>
      <w:r>
        <w:t>│ бытовых отходов  │&lt;────────────┤подготовки вторсырья│</w:t>
      </w:r>
    </w:p>
    <w:p w:rsidR="00413F9C" w:rsidRDefault="00413F9C">
      <w:pPr>
        <w:pStyle w:val="ConsPlusNonformat"/>
        <w:jc w:val="both"/>
      </w:pPr>
      <w:r>
        <w:t>│городского округа │             └─────────┬──────────┘</w:t>
      </w:r>
    </w:p>
    <w:p w:rsidR="00413F9C" w:rsidRDefault="00413F9C">
      <w:pPr>
        <w:pStyle w:val="ConsPlusNonformat"/>
        <w:jc w:val="both"/>
      </w:pPr>
      <w:r>
        <w:t>│    город Урай    │                       *</w:t>
      </w:r>
    </w:p>
    <w:p w:rsidR="00413F9C" w:rsidRDefault="00413F9C">
      <w:pPr>
        <w:pStyle w:val="ConsPlusNonformat"/>
        <w:jc w:val="both"/>
      </w:pPr>
      <w:r>
        <w:t>└──────────────────┘                       \/</w:t>
      </w:r>
    </w:p>
    <w:p w:rsidR="00413F9C" w:rsidRDefault="00413F9C">
      <w:pPr>
        <w:pStyle w:val="ConsPlusNonformat"/>
        <w:jc w:val="both"/>
      </w:pPr>
      <w:r>
        <w:t xml:space="preserve">                                  ┌─────────────────────┐</w:t>
      </w:r>
    </w:p>
    <w:p w:rsidR="00413F9C" w:rsidRDefault="00413F9C">
      <w:pPr>
        <w:pStyle w:val="ConsPlusNonformat"/>
        <w:jc w:val="both"/>
      </w:pPr>
      <w:r>
        <w:t xml:space="preserve">                                  │Потребитель вторсырья│</w:t>
      </w:r>
    </w:p>
    <w:p w:rsidR="00413F9C" w:rsidRDefault="00413F9C">
      <w:pPr>
        <w:pStyle w:val="ConsPlusNonformat"/>
        <w:jc w:val="both"/>
      </w:pPr>
      <w:r>
        <w:t xml:space="preserve">                                  └─────────────────────┘</w:t>
      </w:r>
    </w:p>
    <w:p w:rsidR="00413F9C" w:rsidRDefault="00413F9C">
      <w:pPr>
        <w:pStyle w:val="ConsPlusNonformat"/>
        <w:jc w:val="both"/>
      </w:pPr>
    </w:p>
    <w:p w:rsidR="00413F9C" w:rsidRDefault="00413F9C">
      <w:pPr>
        <w:pStyle w:val="ConsPlusNonformat"/>
        <w:jc w:val="both"/>
      </w:pPr>
      <w:r>
        <w:t xml:space="preserve">                             ──────&gt; поток ТБО</w:t>
      </w:r>
    </w:p>
    <w:p w:rsidR="00413F9C" w:rsidRDefault="00413F9C">
      <w:pPr>
        <w:pStyle w:val="ConsPlusNonformat"/>
        <w:jc w:val="both"/>
      </w:pPr>
      <w:r>
        <w:t xml:space="preserve">                     ─ ─ ─ ─ ─&gt; поток смеси вторсырья</w:t>
      </w:r>
    </w:p>
    <w:p w:rsidR="00413F9C" w:rsidRDefault="00413F9C">
      <w:pPr>
        <w:pStyle w:val="ConsPlusNonformat"/>
        <w:jc w:val="both"/>
      </w:pPr>
      <w:r>
        <w:t xml:space="preserve">                       ─*─*─*─*─*─&gt; поток вторсырья</w:t>
      </w:r>
    </w:p>
    <w:p w:rsidR="00413F9C" w:rsidRDefault="00413F9C">
      <w:pPr>
        <w:pStyle w:val="ConsPlusNormal"/>
      </w:pPr>
    </w:p>
    <w:p w:rsidR="00413F9C" w:rsidRDefault="00413F9C">
      <w:pPr>
        <w:pStyle w:val="ConsPlusNormal"/>
        <w:jc w:val="center"/>
        <w:outlineLvl w:val="2"/>
      </w:pPr>
      <w:r>
        <w:t>5.2. Оборудование и размещение контейнерных площадок.</w:t>
      </w:r>
    </w:p>
    <w:p w:rsidR="00413F9C" w:rsidRDefault="00413F9C">
      <w:pPr>
        <w:pStyle w:val="ConsPlusNormal"/>
        <w:jc w:val="center"/>
      </w:pPr>
      <w:r>
        <w:t>Внедрение системы раздельного сбора ТБО</w:t>
      </w:r>
    </w:p>
    <w:p w:rsidR="00413F9C" w:rsidRDefault="00413F9C">
      <w:pPr>
        <w:pStyle w:val="ConsPlusNormal"/>
        <w:ind w:firstLine="540"/>
        <w:jc w:val="both"/>
      </w:pPr>
    </w:p>
    <w:p w:rsidR="00413F9C" w:rsidRDefault="00413F9C">
      <w:pPr>
        <w:pStyle w:val="ConsPlusNormal"/>
        <w:ind w:firstLine="540"/>
        <w:jc w:val="both"/>
      </w:pPr>
      <w:r>
        <w:t>Контейнерная система сбора ТБО обладает рядом преимуществ:</w:t>
      </w:r>
    </w:p>
    <w:p w:rsidR="00413F9C" w:rsidRDefault="00413F9C">
      <w:pPr>
        <w:pStyle w:val="ConsPlusNormal"/>
        <w:spacing w:before="220"/>
        <w:ind w:firstLine="540"/>
        <w:jc w:val="both"/>
      </w:pPr>
      <w:r>
        <w:t>- независимость от времени и графика работы спецтехники;</w:t>
      </w:r>
    </w:p>
    <w:p w:rsidR="00413F9C" w:rsidRDefault="00413F9C">
      <w:pPr>
        <w:pStyle w:val="ConsPlusNormal"/>
        <w:spacing w:before="220"/>
        <w:ind w:firstLine="540"/>
        <w:jc w:val="both"/>
      </w:pPr>
      <w:r>
        <w:t>- отсутствие стихийных свалок мусора около мусоросборных площадок при полном охвате территории и правильно составленном графике вывоза отходов;</w:t>
      </w:r>
    </w:p>
    <w:p w:rsidR="00413F9C" w:rsidRDefault="00413F9C">
      <w:pPr>
        <w:pStyle w:val="ConsPlusNormal"/>
        <w:spacing w:before="220"/>
        <w:ind w:firstLine="540"/>
        <w:jc w:val="both"/>
      </w:pPr>
      <w:r>
        <w:t>- возможность контроля потоков и объемов образующихся отходов.</w:t>
      </w:r>
    </w:p>
    <w:p w:rsidR="00413F9C" w:rsidRDefault="00413F9C">
      <w:pPr>
        <w:pStyle w:val="ConsPlusNormal"/>
        <w:spacing w:before="220"/>
        <w:ind w:firstLine="540"/>
        <w:jc w:val="both"/>
      </w:pPr>
      <w:r>
        <w:t>В перспективе организованный сбор отходов с использованием несменяемых контейнеров позволит перейти на селективную систему сбора отходов, что является единственным действенным способом снижения объемов размещаемых отходов и увеличения процента отходов, поступающих на переработку.</w:t>
      </w:r>
    </w:p>
    <w:p w:rsidR="00413F9C" w:rsidRDefault="00413F9C">
      <w:pPr>
        <w:pStyle w:val="ConsPlusNormal"/>
        <w:spacing w:before="220"/>
        <w:ind w:firstLine="540"/>
        <w:jc w:val="both"/>
      </w:pPr>
      <w:r>
        <w:lastRenderedPageBreak/>
        <w:t>Площадки для контейнеров должны иметь:</w:t>
      </w:r>
    </w:p>
    <w:p w:rsidR="00413F9C" w:rsidRDefault="00413F9C">
      <w:pPr>
        <w:pStyle w:val="ConsPlusNormal"/>
        <w:spacing w:before="220"/>
        <w:ind w:firstLine="540"/>
        <w:jc w:val="both"/>
      </w:pPr>
      <w:r>
        <w:t>- ровное асфальтовое или бетонное покрытие, уклон в сторону проезжей части 0,02%,</w:t>
      </w:r>
    </w:p>
    <w:p w:rsidR="00413F9C" w:rsidRDefault="00413F9C">
      <w:pPr>
        <w:pStyle w:val="ConsPlusNormal"/>
        <w:spacing w:before="220"/>
        <w:ind w:firstLine="540"/>
        <w:jc w:val="both"/>
      </w:pPr>
      <w:r>
        <w:t>- ограждение зелеными насаждениями (для создания живой изгороди вокруг контейнерных площадок могут быть использованы декоративные кустарники: смородина золотистая, айва японская, барбарис обыкновенный, боярышник, жасмин, ирга канадская и др.) или какое-либо другое ограждение (кирпичное, сетчатое, бетонное и т.п.).</w:t>
      </w:r>
    </w:p>
    <w:p w:rsidR="00413F9C" w:rsidRDefault="00413F9C">
      <w:pPr>
        <w:pStyle w:val="ConsPlusNormal"/>
        <w:spacing w:before="220"/>
        <w:ind w:firstLine="540"/>
        <w:jc w:val="both"/>
      </w:pPr>
      <w:r>
        <w:t>Контейнерные площадки должны примыкать непосредственно к сквозным проездам и исключать необходимость маневрирования мусоровозных машин. Количество контейнеров для сбора ТБО на площадке не должно превышать пяти.</w:t>
      </w:r>
    </w:p>
    <w:p w:rsidR="00413F9C" w:rsidRDefault="00413F9C">
      <w:pPr>
        <w:pStyle w:val="ConsPlusNormal"/>
        <w:spacing w:before="220"/>
        <w:ind w:firstLine="540"/>
        <w:jc w:val="both"/>
      </w:pPr>
      <w:r>
        <w:t xml:space="preserve">Для поддержания необходимого санитарного состояния площадок контейнеры должны быть установлены от ограждающих конструкций не ближе 1 м, а друг от друга - 0,35 м. Примеры размещения контейнеров на современных контейнерных площадках показаны на </w:t>
      </w:r>
      <w:hyperlink w:anchor="P5179" w:history="1">
        <w:r>
          <w:rPr>
            <w:color w:val="0000FF"/>
          </w:rPr>
          <w:t>рисунке 5.2</w:t>
        </w:r>
      </w:hyperlink>
      <w:r>
        <w:t xml:space="preserve"> (не приводится). На этих площадках могут предусматриваться специальные места для установки контейнера для пищевых отходов, а также отдельные контейнеры для утильных фракций ТБО.</w:t>
      </w:r>
    </w:p>
    <w:p w:rsidR="00413F9C" w:rsidRDefault="00413F9C">
      <w:pPr>
        <w:pStyle w:val="ConsPlusNormal"/>
      </w:pPr>
    </w:p>
    <w:p w:rsidR="00413F9C" w:rsidRDefault="00413F9C">
      <w:pPr>
        <w:pStyle w:val="ConsPlusNormal"/>
        <w:jc w:val="center"/>
      </w:pPr>
      <w:bookmarkStart w:id="19" w:name="P5179"/>
      <w:bookmarkEnd w:id="19"/>
      <w:r>
        <w:t>Рисунок 5.2. Примеры контейнерных площадок</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В официальном тексте документа, видимо, допущена опечатка: СанПиН "Санитарные правила содержания территорий населенных мест" имеет номер 42-128-4690-88, а не 4690-88.</w:t>
            </w:r>
          </w:p>
        </w:tc>
      </w:tr>
    </w:tbl>
    <w:p w:rsidR="00413F9C" w:rsidRDefault="00413F9C">
      <w:pPr>
        <w:pStyle w:val="ConsPlusNormal"/>
        <w:spacing w:before="280"/>
        <w:ind w:firstLine="540"/>
        <w:jc w:val="both"/>
      </w:pPr>
      <w:r>
        <w:t xml:space="preserve">Согласно </w:t>
      </w:r>
      <w:hyperlink r:id="rId34" w:history="1">
        <w:r>
          <w:rPr>
            <w:color w:val="0000FF"/>
          </w:rPr>
          <w:t>СанПиН</w:t>
        </w:r>
      </w:hyperlink>
      <w:r>
        <w:t xml:space="preserve"> N 4690-88 "Санитарные правила содержания территорий населенных мест":</w:t>
      </w:r>
    </w:p>
    <w:p w:rsidR="00413F9C" w:rsidRDefault="00413F9C">
      <w:pPr>
        <w:pStyle w:val="ConsPlusNormal"/>
        <w:spacing w:before="220"/>
        <w:ind w:firstLine="540"/>
        <w:jc w:val="both"/>
      </w:pPr>
      <w:r>
        <w:t>1.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413F9C" w:rsidRDefault="00413F9C">
      <w:pPr>
        <w:pStyle w:val="ConsPlusNormal"/>
        <w:spacing w:before="220"/>
        <w:ind w:firstLine="540"/>
        <w:jc w:val="both"/>
      </w:pPr>
      <w:r>
        <w:t>2.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413F9C" w:rsidRDefault="00413F9C">
      <w:pPr>
        <w:pStyle w:val="ConsPlusNormal"/>
        <w:spacing w:before="220"/>
        <w:ind w:firstLine="540"/>
        <w:jc w:val="both"/>
      </w:pPr>
      <w:r>
        <w:t>3.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413F9C" w:rsidRDefault="00413F9C">
      <w:pPr>
        <w:pStyle w:val="ConsPlusNormal"/>
        <w:spacing w:before="220"/>
        <w:ind w:firstLine="540"/>
        <w:jc w:val="both"/>
      </w:pPr>
      <w:r>
        <w:t>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(в отдельных случаях, предусмотренных нормами и правилами, расстояние может быть уменьшено по согласованию службой санэпиднадзора). Размер площадок должен быть рассчитан на установку необходимого числа контейнеров, но не более 5 (см. Альбом площадок под контейнеры для сбора бытовых отходов, Свердловск, УНИИ, АКХ, 1977).</w:t>
      </w:r>
    </w:p>
    <w:p w:rsidR="00413F9C" w:rsidRDefault="00413F9C">
      <w:pPr>
        <w:pStyle w:val="ConsPlusNormal"/>
      </w:pPr>
    </w:p>
    <w:p w:rsidR="00413F9C" w:rsidRDefault="00413F9C">
      <w:pPr>
        <w:pStyle w:val="ConsPlusNormal"/>
        <w:jc w:val="center"/>
      </w:pPr>
      <w:r>
        <w:t>Рисунок 5.3. Схема размещения площадки с тремя контейнерами</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Размещение мест временного хранения отходов, особенно на жилой территории необходимо согласовать с органом администрации города Урай, уполномоченным в сфере градостроительства, и органами Роспотребнадзора.</w:t>
      </w:r>
    </w:p>
    <w:p w:rsidR="00413F9C" w:rsidRDefault="00413F9C">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(с участием представителей Управления градостроительства, землепользования и природопользования администрации города Урай, жилищно-эксплуатационной организации, квартального комитета, санитарного врача).</w:t>
      </w:r>
    </w:p>
    <w:p w:rsidR="00413F9C" w:rsidRDefault="00413F9C">
      <w:pPr>
        <w:pStyle w:val="ConsPlusNormal"/>
        <w:spacing w:before="220"/>
        <w:ind w:firstLine="540"/>
        <w:jc w:val="both"/>
      </w:pPr>
      <w: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В конфликтных ситуациях этот вопрос должен рассматриваться представителями общественности, административными комиссиями исполнительных органов власти.</w:t>
      </w:r>
    </w:p>
    <w:p w:rsidR="00413F9C" w:rsidRDefault="00413F9C">
      <w:pPr>
        <w:pStyle w:val="ConsPlusNormal"/>
        <w:spacing w:before="220"/>
        <w:ind w:firstLine="540"/>
        <w:jc w:val="both"/>
      </w:pPr>
      <w:r>
        <w:t>Для сбора отходов могут использоваться различные варианты контейнеров, в зависимости от того</w:t>
      </w:r>
    </w:p>
    <w:p w:rsidR="00413F9C" w:rsidRDefault="00413F9C">
      <w:pPr>
        <w:pStyle w:val="ConsPlusNormal"/>
        <w:spacing w:before="220"/>
        <w:ind w:firstLine="540"/>
        <w:jc w:val="both"/>
      </w:pPr>
      <w:r>
        <w:t>- какой транспорт будет использоваться для загрузки и транспортировки отходов</w:t>
      </w:r>
    </w:p>
    <w:p w:rsidR="00413F9C" w:rsidRDefault="00413F9C">
      <w:pPr>
        <w:pStyle w:val="ConsPlusNormal"/>
        <w:spacing w:before="220"/>
        <w:ind w:firstLine="540"/>
        <w:jc w:val="both"/>
      </w:pPr>
      <w:r>
        <w:t>- какие объемы будут накапливаться на территории</w:t>
      </w:r>
    </w:p>
    <w:p w:rsidR="00413F9C" w:rsidRDefault="00413F9C">
      <w:pPr>
        <w:pStyle w:val="ConsPlusNormal"/>
        <w:spacing w:before="220"/>
        <w:ind w:firstLine="540"/>
        <w:jc w:val="both"/>
      </w:pPr>
      <w:r>
        <w:t>- какие виды отходов будут поступать в контейнер.</w:t>
      </w:r>
    </w:p>
    <w:p w:rsidR="00413F9C" w:rsidRDefault="00413F9C">
      <w:pPr>
        <w:pStyle w:val="ConsPlusNormal"/>
        <w:spacing w:before="220"/>
        <w:ind w:firstLine="540"/>
        <w:jc w:val="both"/>
      </w:pPr>
      <w:r>
        <w:t>Рассмотрим различные виды контейнеров (</w:t>
      </w:r>
      <w:hyperlink w:anchor="P5204" w:history="1">
        <w:r>
          <w:rPr>
            <w:color w:val="0000FF"/>
          </w:rPr>
          <w:t>рисунок 5.4</w:t>
        </w:r>
      </w:hyperlink>
      <w:r>
        <w:t xml:space="preserve"> - не приводится).</w:t>
      </w:r>
    </w:p>
    <w:p w:rsidR="00413F9C" w:rsidRDefault="00413F9C">
      <w:pPr>
        <w:pStyle w:val="ConsPlusNormal"/>
      </w:pPr>
    </w:p>
    <w:p w:rsidR="00413F9C" w:rsidRDefault="00413F9C">
      <w:pPr>
        <w:pStyle w:val="ConsPlusNormal"/>
        <w:jc w:val="center"/>
        <w:outlineLvl w:val="3"/>
      </w:pPr>
      <w:bookmarkStart w:id="20" w:name="P5204"/>
      <w:bookmarkEnd w:id="20"/>
      <w:r>
        <w:t>Рисунок 5.4. Виды контейнеров:</w:t>
      </w:r>
    </w:p>
    <w:p w:rsidR="00413F9C" w:rsidRDefault="00413F9C">
      <w:pPr>
        <w:pStyle w:val="ConsPlusNormal"/>
        <w:jc w:val="center"/>
      </w:pPr>
    </w:p>
    <w:p w:rsidR="00413F9C" w:rsidRDefault="00413F9C">
      <w:pPr>
        <w:pStyle w:val="ConsPlusNormal"/>
        <w:ind w:firstLine="540"/>
        <w:jc w:val="both"/>
      </w:pPr>
      <w:r>
        <w:t>А - Контейнер БК-0,75 без крышки; Б - Контейнер для мусоровозов с задней загрузкой с полезным объемом 0,8 м3. Контейнер оснащен поворотными колесными блоками, имеющими обрезиненное колесо диаметром 125 мм.</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Для условий города Урай предлагаются евроконтейнеры, объемом 1,1 м3 с крышками на колесах, рассчитанные на мусоровозы с задней загрузкой.</w:t>
      </w:r>
    </w:p>
    <w:p w:rsidR="00413F9C" w:rsidRDefault="00413F9C">
      <w:pPr>
        <w:pStyle w:val="ConsPlusNormal"/>
        <w:spacing w:before="220"/>
        <w:ind w:firstLine="540"/>
        <w:jc w:val="both"/>
      </w:pPr>
      <w:r>
        <w:t>Кроме контейнеров для сбора ТБО на контейнерных площадках предлагается установка одного дополнительного контейнера для сбора утильных фракций ТБО, рассортировка которых возможна на сортировочной станции.</w:t>
      </w:r>
    </w:p>
    <w:p w:rsidR="00413F9C" w:rsidRDefault="00413F9C">
      <w:pPr>
        <w:pStyle w:val="ConsPlusNormal"/>
        <w:spacing w:before="220"/>
        <w:ind w:firstLine="540"/>
        <w:jc w:val="both"/>
      </w:pPr>
      <w:r>
        <w:t>В целях уменьшения объемов захоронения отходов в окружающей среде необходимо организовать раздельный сбор отходов, что позволит извлечь из них утильные фракции, уменьшить транспортные расходы, расходы на захоронение, продлить срок эксплуатации полигонов, а также снизить антропогенную нагрузку на окружающую среду. Дальнейшее использование собранного при раздельном сборе сырья является экологически более безопасным, приемлемым, энерго- и ресурсосберегающим производством.</w:t>
      </w:r>
    </w:p>
    <w:p w:rsidR="00413F9C" w:rsidRDefault="00413F9C">
      <w:pPr>
        <w:pStyle w:val="ConsPlusNormal"/>
        <w:spacing w:before="220"/>
        <w:ind w:firstLine="540"/>
        <w:jc w:val="both"/>
      </w:pPr>
      <w:r>
        <w:t>Введение раздельного сбора отходов преследует три основные цели:</w:t>
      </w:r>
    </w:p>
    <w:p w:rsidR="00413F9C" w:rsidRDefault="00413F9C">
      <w:pPr>
        <w:pStyle w:val="ConsPlusNormal"/>
        <w:spacing w:before="220"/>
        <w:ind w:firstLine="540"/>
        <w:jc w:val="both"/>
      </w:pPr>
      <w:r>
        <w:t>- сокращение объемов отходов, направляемых на размещение в окружающей природной среде;</w:t>
      </w:r>
    </w:p>
    <w:p w:rsidR="00413F9C" w:rsidRDefault="00413F9C">
      <w:pPr>
        <w:pStyle w:val="ConsPlusNormal"/>
        <w:spacing w:before="220"/>
        <w:ind w:firstLine="540"/>
        <w:jc w:val="both"/>
      </w:pPr>
      <w:r>
        <w:t>- экономия природных ресурсов;</w:t>
      </w:r>
    </w:p>
    <w:p w:rsidR="00413F9C" w:rsidRDefault="00413F9C">
      <w:pPr>
        <w:pStyle w:val="ConsPlusNormal"/>
        <w:spacing w:before="220"/>
        <w:ind w:firstLine="540"/>
        <w:jc w:val="both"/>
      </w:pPr>
      <w:r>
        <w:lastRenderedPageBreak/>
        <w:t>- повышение эффективности процессов сортировки.</w:t>
      </w:r>
    </w:p>
    <w:p w:rsidR="00413F9C" w:rsidRDefault="00413F9C">
      <w:pPr>
        <w:pStyle w:val="ConsPlusNormal"/>
        <w:spacing w:before="220"/>
        <w:ind w:firstLine="540"/>
        <w:jc w:val="both"/>
      </w:pPr>
      <w:r>
        <w:t>Важнейшим элементом в успешной реализации масштабных схем раздельного сбора ТБО является вовлечение и участие в них населения.</w:t>
      </w:r>
    </w:p>
    <w:p w:rsidR="00413F9C" w:rsidRDefault="00413F9C">
      <w:pPr>
        <w:pStyle w:val="ConsPlusNormal"/>
        <w:spacing w:before="220"/>
        <w:ind w:firstLine="540"/>
        <w:jc w:val="both"/>
      </w:pPr>
      <w:r>
        <w:t>Ключевым вопросом жизнеспособности раздельного сбора является поддержка его населением на начальном этапе. Результаты эксперимента показали, что до 25% граждан готовы участвовать в сортировке ТБО сразу, как только будут установлены специальные контейнеры. Естественно, параллельно с их установкой необходимо обеспечить хотя бы минимальное информирование, например вывешивать плакаты, баннеры или распространять листовки. Участие этой группы людей - "агентов перемен" - позволяет уже на начальном этапе подвергать раздельному сбору 6 - 10% от общей массы отходов, что сразу обеспечивает положительный экономический эффект. Полный же потенциал участия населения в раздельном сборе оценивается ориентировочно в 75%. Но "освоение" этого потенциала возможно только через длительную информационную и воспитательную работу, начиная со школ и детских садов.</w:t>
      </w:r>
    </w:p>
    <w:p w:rsidR="00413F9C" w:rsidRDefault="00413F9C">
      <w:pPr>
        <w:pStyle w:val="ConsPlusNormal"/>
        <w:spacing w:before="220"/>
        <w:ind w:firstLine="540"/>
        <w:jc w:val="both"/>
      </w:pPr>
      <w:r>
        <w:t>Конструкции контейнеров для селективного сбора отходов должны удовлетворять ряду требований:</w:t>
      </w:r>
    </w:p>
    <w:p w:rsidR="00413F9C" w:rsidRDefault="00413F9C">
      <w:pPr>
        <w:pStyle w:val="ConsPlusNormal"/>
        <w:spacing w:before="220"/>
        <w:ind w:firstLine="540"/>
        <w:jc w:val="both"/>
      </w:pPr>
      <w:r>
        <w:t>- Контейнер должен быть полностью закрытым. Сбор вторсырья производится через щели или окошки, размеры которых позволяют складировать вторсырье, но не пакеты со смешанными отходами (недопустимо использование для селективного сбора отходов открытых контейнеров, так как они будут быстро наполняться обычным мусором).</w:t>
      </w:r>
    </w:p>
    <w:p w:rsidR="00413F9C" w:rsidRDefault="00413F9C">
      <w:pPr>
        <w:pStyle w:val="ConsPlusNormal"/>
        <w:spacing w:before="220"/>
        <w:ind w:firstLine="540"/>
        <w:jc w:val="both"/>
      </w:pPr>
      <w:r>
        <w:t>- Практика показывает, что попытки использования запирающих устройств, предотвращающих открытие крышек, не оправдывают себя. Во-первых, их обычно забывает запирать водитель. Во-вторых, невозможность доступа вызывает раздражение лиц, занимающихся "стихийным" сбором вторсырья на контейнерных площадках, и может привести к вандализму. На практике ни один вид вторсырья не окупает расходов по его выделению из ТБО, поэтому сбор вторсырья на контейнерных площадках следует поощрять. В то же время крышка должна быть сконструирована таким образом, чтобы автоматически возвращаться в закрытое состояние.</w:t>
      </w:r>
    </w:p>
    <w:p w:rsidR="00413F9C" w:rsidRDefault="00413F9C">
      <w:pPr>
        <w:pStyle w:val="ConsPlusNormal"/>
        <w:spacing w:before="220"/>
        <w:ind w:firstLine="540"/>
        <w:jc w:val="both"/>
      </w:pPr>
      <w:r>
        <w:t>- Контейнер не должен содержать элементов (крышек, ручек и т.д.), за которые необходимо браться, для того чтобы выбросить отходы. На практике жители брезгуют прикасаться к контейнерам, поэтому будут применяться различные стопора и подпорки, которые будут держать крышки контейнеров открытыми.</w:t>
      </w:r>
    </w:p>
    <w:p w:rsidR="00413F9C" w:rsidRDefault="00413F9C">
      <w:pPr>
        <w:pStyle w:val="ConsPlusNormal"/>
        <w:spacing w:before="220"/>
        <w:ind w:firstLine="540"/>
        <w:jc w:val="both"/>
      </w:pPr>
      <w:r>
        <w:t>- Контейнеры должны быть вандалоустойчивыми, желательно предотвращающими горение, не теряющими привлекательности в течение долгого времени. Недопустимо использовать пластмассовые детали (например, крышки).</w:t>
      </w:r>
    </w:p>
    <w:p w:rsidR="00413F9C" w:rsidRDefault="00413F9C">
      <w:pPr>
        <w:pStyle w:val="ConsPlusNormal"/>
        <w:spacing w:before="220"/>
        <w:ind w:firstLine="540"/>
        <w:jc w:val="both"/>
      </w:pPr>
      <w:r>
        <w:t>- На контейнеры наносятся надписи и желательно пиктограммы, обозначающие, что в них надо складировать. Цветовая кодировка всех контейнеров для селективного сбора ТБО должна быть одинаковой, яркой и отличаться от окраски контейнеров для обычных ТБО, в информационно-рекламных мероприятиях следует рекламировать эти цвета.</w:t>
      </w:r>
    </w:p>
    <w:p w:rsidR="00413F9C" w:rsidRDefault="00413F9C">
      <w:pPr>
        <w:pStyle w:val="ConsPlusNormal"/>
        <w:spacing w:before="220"/>
        <w:ind w:firstLine="540"/>
        <w:jc w:val="both"/>
      </w:pPr>
      <w:r>
        <w:t xml:space="preserve">На </w:t>
      </w:r>
      <w:hyperlink w:anchor="P5227" w:history="1">
        <w:r>
          <w:rPr>
            <w:color w:val="0000FF"/>
          </w:rPr>
          <w:t>рисунке 5.5</w:t>
        </w:r>
      </w:hyperlink>
      <w:r>
        <w:t xml:space="preserve"> (не приводится) представлены различные виды контейнеров для селективного сбора.</w:t>
      </w:r>
    </w:p>
    <w:p w:rsidR="00413F9C" w:rsidRDefault="00413F9C">
      <w:pPr>
        <w:pStyle w:val="ConsPlusNormal"/>
        <w:ind w:left="540"/>
        <w:jc w:val="both"/>
      </w:pPr>
    </w:p>
    <w:p w:rsidR="00413F9C" w:rsidRDefault="00413F9C">
      <w:pPr>
        <w:pStyle w:val="ConsPlusNormal"/>
        <w:jc w:val="center"/>
      </w:pPr>
      <w:bookmarkStart w:id="21" w:name="P5227"/>
      <w:bookmarkEnd w:id="21"/>
      <w:r>
        <w:t>Рисунок 5.5. Примеры контейнеров для ТБО</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Для транспортировки ТБО возможно использовать различные типы машин.</w:t>
      </w:r>
    </w:p>
    <w:p w:rsidR="00413F9C" w:rsidRDefault="00413F9C">
      <w:pPr>
        <w:pStyle w:val="ConsPlusNormal"/>
        <w:spacing w:before="220"/>
        <w:ind w:firstLine="540"/>
        <w:jc w:val="both"/>
      </w:pPr>
      <w:r>
        <w:lastRenderedPageBreak/>
        <w:t>Машины для сбора и вывоза ТБО отличаются по следующим показателям:</w:t>
      </w:r>
    </w:p>
    <w:p w:rsidR="00413F9C" w:rsidRDefault="00413F9C">
      <w:pPr>
        <w:pStyle w:val="ConsPlusNormal"/>
        <w:spacing w:before="220"/>
        <w:ind w:firstLine="540"/>
        <w:jc w:val="both"/>
      </w:pPr>
      <w:r>
        <w:t>- назначением -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13F9C" w:rsidRDefault="00413F9C">
      <w:pPr>
        <w:pStyle w:val="ConsPlusNormal"/>
        <w:spacing w:before="220"/>
        <w:ind w:firstLine="540"/>
        <w:jc w:val="both"/>
      </w:pPr>
      <w:r>
        <w:t>- вместимостью кузова - мини-мусоровозы, вместимостью 5 - 10 м3; средние, вместимостью 16 - 26 м3; большегрузные транспортные мусоровозы, вместимостью до 100 м3;</w:t>
      </w:r>
    </w:p>
    <w:p w:rsidR="00413F9C" w:rsidRDefault="00413F9C">
      <w:pPr>
        <w:pStyle w:val="ConsPlusNormal"/>
        <w:spacing w:before="220"/>
        <w:ind w:firstLine="540"/>
        <w:jc w:val="both"/>
      </w:pPr>
      <w:r>
        <w:t>- механизмами загрузки отходов, в зависимости от типа и вместимости мусоросборника (стационарные и стандартные контейнеры вместимостью 0,75 м3, передвижные - вместимостью 0,3; 0,6; 0,8; 1,1 м3);</w:t>
      </w:r>
    </w:p>
    <w:p w:rsidR="00413F9C" w:rsidRDefault="00413F9C">
      <w:pPr>
        <w:pStyle w:val="ConsPlusNormal"/>
        <w:spacing w:before="220"/>
        <w:ind w:firstLine="540"/>
        <w:jc w:val="both"/>
      </w:pPr>
      <w:r>
        <w:t>- спецоборудованием для прессования отходов и характером процесса уплотнения отходов (непрерывный и циклический);</w:t>
      </w:r>
    </w:p>
    <w:p w:rsidR="00413F9C" w:rsidRDefault="00413F9C">
      <w:pPr>
        <w:pStyle w:val="ConsPlusNormal"/>
        <w:spacing w:before="220"/>
        <w:ind w:firstLine="540"/>
        <w:jc w:val="both"/>
      </w:pPr>
      <w:r>
        <w:t>- системой выгрузки отходов из кузова - самосвальной или принудительной с помощью выталкивающей плиты.</w:t>
      </w:r>
    </w:p>
    <w:p w:rsidR="00413F9C" w:rsidRDefault="00413F9C">
      <w:pPr>
        <w:pStyle w:val="ConsPlusNormal"/>
        <w:ind w:firstLine="540"/>
        <w:jc w:val="both"/>
      </w:pPr>
    </w:p>
    <w:p w:rsidR="00413F9C" w:rsidRDefault="00413F9C">
      <w:pPr>
        <w:pStyle w:val="ConsPlusNormal"/>
        <w:jc w:val="center"/>
        <w:outlineLvl w:val="2"/>
      </w:pPr>
      <w:r>
        <w:t>5.3. Организация системы приема вторичного сырья</w:t>
      </w:r>
    </w:p>
    <w:p w:rsidR="00413F9C" w:rsidRDefault="00413F9C">
      <w:pPr>
        <w:pStyle w:val="ConsPlusNormal"/>
        <w:jc w:val="center"/>
      </w:pPr>
    </w:p>
    <w:p w:rsidR="00413F9C" w:rsidRDefault="00413F9C">
      <w:pPr>
        <w:pStyle w:val="ConsPlusNormal"/>
        <w:ind w:firstLine="540"/>
        <w:jc w:val="both"/>
      </w:pPr>
      <w:r>
        <w:t>При обращении с отходами необходимо учитывать, что они содержат ценные утильные компоненты: бумага, картон, стекло, полимерные материалы, металлы. Поэтому один из перспективных путей решения проблемы отходов - раздельный сбор отходов, основанный на создании муниципальной сети приемных пунктов вторсырья, организации селективного сбора отходов от населения и юридических лиц.</w:t>
      </w:r>
    </w:p>
    <w:p w:rsidR="00413F9C" w:rsidRDefault="00413F9C">
      <w:pPr>
        <w:pStyle w:val="ConsPlusNormal"/>
        <w:spacing w:before="220"/>
        <w:ind w:firstLine="540"/>
        <w:jc w:val="both"/>
      </w:pPr>
      <w:r>
        <w:t>Согласно данным литературы количество собираемого вторичного сырья в городах и населенных пунктах России значительно ниже нормативного. В среднем, только около 10 - 15% ТБО используется вторично. При внедрении системы сбора вторсырья этот показатель может быть увеличен до 30 - 50% и выше.</w:t>
      </w:r>
    </w:p>
    <w:p w:rsidR="00413F9C" w:rsidRDefault="00413F9C">
      <w:pPr>
        <w:pStyle w:val="ConsPlusNormal"/>
        <w:spacing w:before="220"/>
        <w:ind w:firstLine="540"/>
        <w:jc w:val="both"/>
      </w:pPr>
      <w:r>
        <w:t>Для того, чтобы не допускать захоронение вторично используемых отходов на полигоне, необходимо создать условия для их максимального сбора. Возможными вариантами сбора можно рассматривать:</w:t>
      </w:r>
    </w:p>
    <w:p w:rsidR="00413F9C" w:rsidRDefault="00413F9C">
      <w:pPr>
        <w:pStyle w:val="ConsPlusNormal"/>
        <w:spacing w:before="220"/>
        <w:ind w:firstLine="540"/>
        <w:jc w:val="both"/>
      </w:pPr>
      <w:r>
        <w:t>- прием вторресурсов у населения через стационарные приемные пункты (</w:t>
      </w:r>
      <w:hyperlink w:anchor="P5247" w:history="1">
        <w:r>
          <w:rPr>
            <w:color w:val="0000FF"/>
          </w:rPr>
          <w:t>рисунок 5.6</w:t>
        </w:r>
      </w:hyperlink>
      <w:r>
        <w:t xml:space="preserve"> - не приводится);</w:t>
      </w:r>
    </w:p>
    <w:p w:rsidR="00413F9C" w:rsidRDefault="00413F9C">
      <w:pPr>
        <w:pStyle w:val="ConsPlusNormal"/>
        <w:spacing w:before="220"/>
        <w:ind w:firstLine="540"/>
        <w:jc w:val="both"/>
      </w:pPr>
      <w:r>
        <w:t>- организацию передвижного приемного пункта.</w:t>
      </w:r>
    </w:p>
    <w:p w:rsidR="00413F9C" w:rsidRDefault="00413F9C">
      <w:pPr>
        <w:pStyle w:val="ConsPlusNormal"/>
        <w:ind w:firstLine="540"/>
        <w:jc w:val="both"/>
      </w:pPr>
    </w:p>
    <w:p w:rsidR="00413F9C" w:rsidRDefault="00413F9C">
      <w:pPr>
        <w:pStyle w:val="ConsPlusNormal"/>
        <w:jc w:val="center"/>
      </w:pPr>
      <w:bookmarkStart w:id="22" w:name="P5247"/>
      <w:bookmarkEnd w:id="22"/>
      <w:r>
        <w:t>Рисунок 5.6. Стационарные пункты приема</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Прием вторресурсов у населения нужно осуществлять через приемные пункты - наиболее оптимальный вариант, так как у населения появляется стимул получить дополнительный денежный доход, особенно для населения с низким материальным доходом.</w:t>
      </w:r>
    </w:p>
    <w:p w:rsidR="00413F9C" w:rsidRDefault="00413F9C">
      <w:pPr>
        <w:pStyle w:val="ConsPlusNormal"/>
        <w:spacing w:before="220"/>
        <w:ind w:firstLine="540"/>
        <w:jc w:val="both"/>
      </w:pPr>
      <w:r>
        <w:t>Из практики известно, что оптимальным считается расположение одного пункта комплексного приема вторичного сырья (макулатура, полимеры, стекло, металлические банки) в жилой застройке этажностью 3 - 5 этажей с расчетом один пункт на 10 тысяч жителей. Площадь одного приемного пункта составляет около 20 - 30 кв. м.</w:t>
      </w:r>
    </w:p>
    <w:p w:rsidR="00413F9C" w:rsidRDefault="00413F9C">
      <w:pPr>
        <w:pStyle w:val="ConsPlusNormal"/>
        <w:spacing w:before="220"/>
        <w:ind w:firstLine="540"/>
        <w:jc w:val="both"/>
      </w:pPr>
      <w:r>
        <w:t>Определение среднего числа стационарных приемных пунктов</w:t>
      </w:r>
    </w:p>
    <w:p w:rsidR="00413F9C" w:rsidRDefault="00413F9C">
      <w:pPr>
        <w:pStyle w:val="ConsPlusNormal"/>
        <w:ind w:firstLine="540"/>
        <w:jc w:val="both"/>
      </w:pPr>
    </w:p>
    <w:p w:rsidR="00413F9C" w:rsidRDefault="00413F9C">
      <w:pPr>
        <w:pStyle w:val="ConsPlusNormal"/>
        <w:ind w:firstLine="540"/>
        <w:jc w:val="both"/>
      </w:pPr>
      <w:r>
        <w:t>N = G / M</w:t>
      </w:r>
    </w:p>
    <w:p w:rsidR="00413F9C" w:rsidRDefault="00413F9C">
      <w:pPr>
        <w:pStyle w:val="ConsPlusNormal"/>
        <w:ind w:firstLine="540"/>
        <w:jc w:val="both"/>
      </w:pPr>
    </w:p>
    <w:p w:rsidR="00413F9C" w:rsidRDefault="00413F9C">
      <w:pPr>
        <w:pStyle w:val="ConsPlusNormal"/>
        <w:ind w:firstLine="540"/>
        <w:jc w:val="both"/>
      </w:pPr>
      <w:r>
        <w:t>N - среднего числа приемных пунктов</w:t>
      </w:r>
    </w:p>
    <w:p w:rsidR="00413F9C" w:rsidRDefault="00413F9C">
      <w:pPr>
        <w:pStyle w:val="ConsPlusNormal"/>
        <w:spacing w:before="220"/>
        <w:ind w:firstLine="540"/>
        <w:jc w:val="both"/>
      </w:pPr>
      <w:r>
        <w:t>G - численность населения</w:t>
      </w:r>
    </w:p>
    <w:p w:rsidR="00413F9C" w:rsidRDefault="00413F9C">
      <w:pPr>
        <w:pStyle w:val="ConsPlusNormal"/>
        <w:spacing w:before="220"/>
        <w:ind w:firstLine="540"/>
        <w:jc w:val="both"/>
      </w:pPr>
      <w:r>
        <w:t>M - среднее количество жителей на один ПП.</w:t>
      </w:r>
    </w:p>
    <w:p w:rsidR="00413F9C" w:rsidRDefault="00413F9C">
      <w:pPr>
        <w:pStyle w:val="ConsPlusNormal"/>
        <w:spacing w:before="220"/>
        <w:ind w:firstLine="540"/>
        <w:jc w:val="both"/>
      </w:pPr>
      <w:r>
        <w:t>Таким образом, для города Урай необходимо 4 приемных пункта вторсырья.</w:t>
      </w:r>
    </w:p>
    <w:p w:rsidR="00413F9C" w:rsidRDefault="00413F9C">
      <w:pPr>
        <w:pStyle w:val="ConsPlusNormal"/>
        <w:spacing w:before="220"/>
        <w:ind w:firstLine="540"/>
        <w:jc w:val="both"/>
      </w:pPr>
      <w:r>
        <w:t xml:space="preserve">Общие затраты на запуск и ввод в эксплуатацию стационарного пункта приема вторсырья представлены в </w:t>
      </w:r>
      <w:hyperlink w:anchor="P5263" w:history="1">
        <w:r>
          <w:rPr>
            <w:color w:val="0000FF"/>
          </w:rPr>
          <w:t>таблице 5.1</w:t>
        </w:r>
      </w:hyperlink>
      <w:r>
        <w:t>.</w:t>
      </w:r>
    </w:p>
    <w:p w:rsidR="00413F9C" w:rsidRDefault="00413F9C">
      <w:pPr>
        <w:pStyle w:val="ConsPlusNormal"/>
        <w:ind w:firstLine="540"/>
        <w:jc w:val="both"/>
      </w:pPr>
    </w:p>
    <w:p w:rsidR="00413F9C" w:rsidRDefault="00413F9C">
      <w:pPr>
        <w:pStyle w:val="ConsPlusNormal"/>
        <w:jc w:val="right"/>
        <w:outlineLvl w:val="3"/>
      </w:pPr>
      <w:bookmarkStart w:id="23" w:name="P5263"/>
      <w:bookmarkEnd w:id="23"/>
      <w:r>
        <w:t>Таблица 5.1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082"/>
        <w:gridCol w:w="1191"/>
        <w:gridCol w:w="1077"/>
        <w:gridCol w:w="1020"/>
        <w:gridCol w:w="1020"/>
      </w:tblGrid>
      <w:tr w:rsidR="00413F9C">
        <w:tc>
          <w:tcPr>
            <w:tcW w:w="660" w:type="dxa"/>
            <w:vMerge w:val="restart"/>
          </w:tcPr>
          <w:p w:rsidR="00413F9C" w:rsidRDefault="00413F9C">
            <w:pPr>
              <w:pStyle w:val="ConsPlusNormal"/>
              <w:jc w:val="center"/>
            </w:pPr>
            <w:r>
              <w:t>N п/п</w:t>
            </w:r>
          </w:p>
        </w:tc>
        <w:tc>
          <w:tcPr>
            <w:tcW w:w="4082" w:type="dxa"/>
            <w:vMerge w:val="restart"/>
          </w:tcPr>
          <w:p w:rsidR="00413F9C" w:rsidRDefault="00413F9C">
            <w:pPr>
              <w:pStyle w:val="ConsPlusNormal"/>
              <w:jc w:val="center"/>
            </w:pPr>
            <w:r>
              <w:t>Наименование работ, затрат, должностей</w:t>
            </w:r>
          </w:p>
        </w:tc>
        <w:tc>
          <w:tcPr>
            <w:tcW w:w="4308" w:type="dxa"/>
            <w:gridSpan w:val="4"/>
          </w:tcPr>
          <w:p w:rsidR="00413F9C" w:rsidRDefault="00413F9C">
            <w:pPr>
              <w:pStyle w:val="ConsPlusNormal"/>
              <w:jc w:val="center"/>
            </w:pPr>
            <w:r>
              <w:t>Стоимость, тыс. руб.</w:t>
            </w:r>
          </w:p>
        </w:tc>
      </w:tr>
      <w:tr w:rsidR="00413F9C">
        <w:tc>
          <w:tcPr>
            <w:tcW w:w="660" w:type="dxa"/>
            <w:vMerge/>
          </w:tcPr>
          <w:p w:rsidR="00413F9C" w:rsidRDefault="00413F9C"/>
        </w:tc>
        <w:tc>
          <w:tcPr>
            <w:tcW w:w="4082" w:type="dxa"/>
            <w:vMerge/>
          </w:tcPr>
          <w:p w:rsidR="00413F9C" w:rsidRDefault="00413F9C"/>
        </w:tc>
        <w:tc>
          <w:tcPr>
            <w:tcW w:w="1191" w:type="dxa"/>
          </w:tcPr>
          <w:p w:rsidR="00413F9C" w:rsidRDefault="00413F9C">
            <w:pPr>
              <w:pStyle w:val="ConsPlusNormal"/>
              <w:jc w:val="center"/>
            </w:pPr>
            <w:r>
              <w:t>Строительно-монтажные работы</w:t>
            </w:r>
          </w:p>
        </w:tc>
        <w:tc>
          <w:tcPr>
            <w:tcW w:w="1077" w:type="dxa"/>
          </w:tcPr>
          <w:p w:rsidR="00413F9C" w:rsidRDefault="00413F9C">
            <w:pPr>
              <w:pStyle w:val="ConsPlusNormal"/>
              <w:jc w:val="center"/>
            </w:pPr>
            <w:r>
              <w:t>Оборудование</w:t>
            </w:r>
          </w:p>
        </w:tc>
        <w:tc>
          <w:tcPr>
            <w:tcW w:w="1020" w:type="dxa"/>
          </w:tcPr>
          <w:p w:rsidR="00413F9C" w:rsidRDefault="00413F9C">
            <w:pPr>
              <w:pStyle w:val="ConsPlusNormal"/>
              <w:jc w:val="center"/>
            </w:pPr>
            <w:r>
              <w:t>Заработная плата</w:t>
            </w:r>
          </w:p>
        </w:tc>
        <w:tc>
          <w:tcPr>
            <w:tcW w:w="1020" w:type="dxa"/>
          </w:tcPr>
          <w:p w:rsidR="00413F9C" w:rsidRDefault="00413F9C">
            <w:pPr>
              <w:pStyle w:val="ConsPlusNormal"/>
              <w:jc w:val="center"/>
            </w:pPr>
            <w:r>
              <w:t>Прочие</w:t>
            </w:r>
          </w:p>
        </w:tc>
      </w:tr>
      <w:tr w:rsidR="00413F9C">
        <w:tc>
          <w:tcPr>
            <w:tcW w:w="9050" w:type="dxa"/>
            <w:gridSpan w:val="6"/>
          </w:tcPr>
          <w:p w:rsidR="00413F9C" w:rsidRDefault="00413F9C">
            <w:pPr>
              <w:pStyle w:val="ConsPlusNormal"/>
              <w:outlineLvl w:val="4"/>
            </w:pPr>
            <w:r>
              <w:t>Капитальные затраты</w:t>
            </w:r>
          </w:p>
        </w:tc>
      </w:tr>
      <w:tr w:rsidR="00413F9C">
        <w:tc>
          <w:tcPr>
            <w:tcW w:w="660" w:type="dxa"/>
          </w:tcPr>
          <w:p w:rsidR="00413F9C" w:rsidRDefault="00413F9C">
            <w:pPr>
              <w:pStyle w:val="ConsPlusNormal"/>
            </w:pPr>
            <w:r>
              <w:t>1</w:t>
            </w:r>
          </w:p>
        </w:tc>
        <w:tc>
          <w:tcPr>
            <w:tcW w:w="4082" w:type="dxa"/>
          </w:tcPr>
          <w:p w:rsidR="00413F9C" w:rsidRDefault="00413F9C">
            <w:pPr>
              <w:pStyle w:val="ConsPlusNormal"/>
            </w:pPr>
            <w:r>
              <w:t>Подготовка территории строительства</w:t>
            </w:r>
          </w:p>
        </w:tc>
        <w:tc>
          <w:tcPr>
            <w:tcW w:w="1191" w:type="dxa"/>
          </w:tcPr>
          <w:p w:rsidR="00413F9C" w:rsidRDefault="00413F9C">
            <w:pPr>
              <w:pStyle w:val="ConsPlusNormal"/>
              <w:jc w:val="center"/>
            </w:pPr>
            <w:r>
              <w:t>40</w:t>
            </w:r>
          </w:p>
        </w:tc>
        <w:tc>
          <w:tcPr>
            <w:tcW w:w="1077" w:type="dxa"/>
          </w:tcPr>
          <w:p w:rsidR="00413F9C" w:rsidRDefault="00413F9C">
            <w:pPr>
              <w:pStyle w:val="ConsPlusNormal"/>
              <w:jc w:val="center"/>
            </w:pPr>
          </w:p>
        </w:tc>
        <w:tc>
          <w:tcPr>
            <w:tcW w:w="1020" w:type="dxa"/>
          </w:tcPr>
          <w:p w:rsidR="00413F9C" w:rsidRDefault="00413F9C">
            <w:pPr>
              <w:pStyle w:val="ConsPlusNormal"/>
              <w:jc w:val="center"/>
            </w:pPr>
          </w:p>
        </w:tc>
        <w:tc>
          <w:tcPr>
            <w:tcW w:w="1020" w:type="dxa"/>
          </w:tcPr>
          <w:p w:rsidR="00413F9C" w:rsidRDefault="00413F9C">
            <w:pPr>
              <w:pStyle w:val="ConsPlusNormal"/>
              <w:jc w:val="center"/>
            </w:pPr>
          </w:p>
        </w:tc>
      </w:tr>
      <w:tr w:rsidR="00413F9C">
        <w:tc>
          <w:tcPr>
            <w:tcW w:w="660" w:type="dxa"/>
          </w:tcPr>
          <w:p w:rsidR="00413F9C" w:rsidRDefault="00413F9C">
            <w:pPr>
              <w:pStyle w:val="ConsPlusNormal"/>
            </w:pPr>
            <w:r>
              <w:t>2</w:t>
            </w:r>
          </w:p>
        </w:tc>
        <w:tc>
          <w:tcPr>
            <w:tcW w:w="4082" w:type="dxa"/>
          </w:tcPr>
          <w:p w:rsidR="00413F9C" w:rsidRDefault="00413F9C">
            <w:pPr>
              <w:pStyle w:val="ConsPlusNormal"/>
            </w:pPr>
            <w:r>
              <w:t>Сооружение контейнерного типа (20 м</w:t>
            </w:r>
            <w:r>
              <w:rPr>
                <w:vertAlign w:val="superscript"/>
              </w:rPr>
              <w:t>2</w:t>
            </w:r>
            <w:r>
              <w:t>)</w:t>
            </w:r>
          </w:p>
        </w:tc>
        <w:tc>
          <w:tcPr>
            <w:tcW w:w="1191" w:type="dxa"/>
          </w:tcPr>
          <w:p w:rsidR="00413F9C" w:rsidRDefault="00413F9C">
            <w:pPr>
              <w:pStyle w:val="ConsPlusNormal"/>
              <w:jc w:val="center"/>
            </w:pPr>
            <w:r>
              <w:t>220</w:t>
            </w:r>
          </w:p>
        </w:tc>
        <w:tc>
          <w:tcPr>
            <w:tcW w:w="1077" w:type="dxa"/>
          </w:tcPr>
          <w:p w:rsidR="00413F9C" w:rsidRDefault="00413F9C">
            <w:pPr>
              <w:pStyle w:val="ConsPlusNormal"/>
              <w:jc w:val="center"/>
            </w:pPr>
          </w:p>
        </w:tc>
        <w:tc>
          <w:tcPr>
            <w:tcW w:w="1020" w:type="dxa"/>
          </w:tcPr>
          <w:p w:rsidR="00413F9C" w:rsidRDefault="00413F9C">
            <w:pPr>
              <w:pStyle w:val="ConsPlusNormal"/>
              <w:jc w:val="center"/>
            </w:pPr>
          </w:p>
        </w:tc>
        <w:tc>
          <w:tcPr>
            <w:tcW w:w="1020" w:type="dxa"/>
          </w:tcPr>
          <w:p w:rsidR="00413F9C" w:rsidRDefault="00413F9C">
            <w:pPr>
              <w:pStyle w:val="ConsPlusNormal"/>
              <w:jc w:val="center"/>
            </w:pPr>
          </w:p>
        </w:tc>
      </w:tr>
      <w:tr w:rsidR="00413F9C">
        <w:tc>
          <w:tcPr>
            <w:tcW w:w="660" w:type="dxa"/>
          </w:tcPr>
          <w:p w:rsidR="00413F9C" w:rsidRDefault="00413F9C">
            <w:pPr>
              <w:pStyle w:val="ConsPlusNormal"/>
            </w:pPr>
            <w:r>
              <w:t>3</w:t>
            </w:r>
          </w:p>
        </w:tc>
        <w:tc>
          <w:tcPr>
            <w:tcW w:w="4082" w:type="dxa"/>
          </w:tcPr>
          <w:p w:rsidR="00413F9C" w:rsidRDefault="00413F9C">
            <w:pPr>
              <w:pStyle w:val="ConsPlusNormal"/>
            </w:pPr>
            <w:r>
              <w:t>Благоустройство территории</w:t>
            </w:r>
          </w:p>
        </w:tc>
        <w:tc>
          <w:tcPr>
            <w:tcW w:w="1191" w:type="dxa"/>
          </w:tcPr>
          <w:p w:rsidR="00413F9C" w:rsidRDefault="00413F9C">
            <w:pPr>
              <w:pStyle w:val="ConsPlusNormal"/>
              <w:jc w:val="center"/>
            </w:pPr>
            <w:r>
              <w:t>55</w:t>
            </w:r>
          </w:p>
        </w:tc>
        <w:tc>
          <w:tcPr>
            <w:tcW w:w="1077" w:type="dxa"/>
          </w:tcPr>
          <w:p w:rsidR="00413F9C" w:rsidRDefault="00413F9C">
            <w:pPr>
              <w:pStyle w:val="ConsPlusNormal"/>
              <w:jc w:val="center"/>
            </w:pPr>
          </w:p>
        </w:tc>
        <w:tc>
          <w:tcPr>
            <w:tcW w:w="1020" w:type="dxa"/>
          </w:tcPr>
          <w:p w:rsidR="00413F9C" w:rsidRDefault="00413F9C">
            <w:pPr>
              <w:pStyle w:val="ConsPlusNormal"/>
              <w:jc w:val="center"/>
            </w:pPr>
          </w:p>
        </w:tc>
        <w:tc>
          <w:tcPr>
            <w:tcW w:w="1020" w:type="dxa"/>
          </w:tcPr>
          <w:p w:rsidR="00413F9C" w:rsidRDefault="00413F9C">
            <w:pPr>
              <w:pStyle w:val="ConsPlusNormal"/>
              <w:jc w:val="center"/>
            </w:pPr>
          </w:p>
        </w:tc>
      </w:tr>
      <w:tr w:rsidR="00413F9C">
        <w:tc>
          <w:tcPr>
            <w:tcW w:w="660" w:type="dxa"/>
          </w:tcPr>
          <w:p w:rsidR="00413F9C" w:rsidRDefault="00413F9C">
            <w:pPr>
              <w:pStyle w:val="ConsPlusNormal"/>
            </w:pPr>
            <w:r>
              <w:t>4</w:t>
            </w:r>
          </w:p>
        </w:tc>
        <w:tc>
          <w:tcPr>
            <w:tcW w:w="4082" w:type="dxa"/>
          </w:tcPr>
          <w:p w:rsidR="00413F9C" w:rsidRDefault="00413F9C">
            <w:pPr>
              <w:pStyle w:val="ConsPlusNormal"/>
            </w:pPr>
            <w:r>
              <w:t>Подготовка кадров</w:t>
            </w:r>
          </w:p>
        </w:tc>
        <w:tc>
          <w:tcPr>
            <w:tcW w:w="1191" w:type="dxa"/>
          </w:tcPr>
          <w:p w:rsidR="00413F9C" w:rsidRDefault="00413F9C">
            <w:pPr>
              <w:pStyle w:val="ConsPlusNormal"/>
              <w:jc w:val="center"/>
            </w:pPr>
          </w:p>
        </w:tc>
        <w:tc>
          <w:tcPr>
            <w:tcW w:w="1077" w:type="dxa"/>
          </w:tcPr>
          <w:p w:rsidR="00413F9C" w:rsidRDefault="00413F9C">
            <w:pPr>
              <w:pStyle w:val="ConsPlusNormal"/>
              <w:jc w:val="center"/>
            </w:pPr>
          </w:p>
        </w:tc>
        <w:tc>
          <w:tcPr>
            <w:tcW w:w="1020" w:type="dxa"/>
          </w:tcPr>
          <w:p w:rsidR="00413F9C" w:rsidRDefault="00413F9C">
            <w:pPr>
              <w:pStyle w:val="ConsPlusNormal"/>
              <w:jc w:val="center"/>
            </w:pPr>
          </w:p>
        </w:tc>
        <w:tc>
          <w:tcPr>
            <w:tcW w:w="1020" w:type="dxa"/>
          </w:tcPr>
          <w:p w:rsidR="00413F9C" w:rsidRDefault="00413F9C">
            <w:pPr>
              <w:pStyle w:val="ConsPlusNormal"/>
              <w:jc w:val="center"/>
            </w:pPr>
            <w:r>
              <w:t>20</w:t>
            </w:r>
          </w:p>
        </w:tc>
      </w:tr>
      <w:tr w:rsidR="00413F9C">
        <w:tc>
          <w:tcPr>
            <w:tcW w:w="660" w:type="dxa"/>
          </w:tcPr>
          <w:p w:rsidR="00413F9C" w:rsidRDefault="00413F9C">
            <w:pPr>
              <w:pStyle w:val="ConsPlusNormal"/>
            </w:pPr>
            <w:r>
              <w:t>5</w:t>
            </w:r>
          </w:p>
        </w:tc>
        <w:tc>
          <w:tcPr>
            <w:tcW w:w="4082" w:type="dxa"/>
          </w:tcPr>
          <w:p w:rsidR="00413F9C" w:rsidRDefault="00413F9C">
            <w:pPr>
              <w:pStyle w:val="ConsPlusNormal"/>
            </w:pPr>
            <w:r>
              <w:t>Проектные работы и согласование</w:t>
            </w:r>
          </w:p>
        </w:tc>
        <w:tc>
          <w:tcPr>
            <w:tcW w:w="1191" w:type="dxa"/>
          </w:tcPr>
          <w:p w:rsidR="00413F9C" w:rsidRDefault="00413F9C">
            <w:pPr>
              <w:pStyle w:val="ConsPlusNormal"/>
              <w:jc w:val="center"/>
            </w:pPr>
          </w:p>
        </w:tc>
        <w:tc>
          <w:tcPr>
            <w:tcW w:w="1077" w:type="dxa"/>
          </w:tcPr>
          <w:p w:rsidR="00413F9C" w:rsidRDefault="00413F9C">
            <w:pPr>
              <w:pStyle w:val="ConsPlusNormal"/>
              <w:jc w:val="center"/>
            </w:pPr>
          </w:p>
        </w:tc>
        <w:tc>
          <w:tcPr>
            <w:tcW w:w="1020" w:type="dxa"/>
          </w:tcPr>
          <w:p w:rsidR="00413F9C" w:rsidRDefault="00413F9C">
            <w:pPr>
              <w:pStyle w:val="ConsPlusNormal"/>
              <w:jc w:val="center"/>
            </w:pPr>
          </w:p>
        </w:tc>
        <w:tc>
          <w:tcPr>
            <w:tcW w:w="1020" w:type="dxa"/>
          </w:tcPr>
          <w:p w:rsidR="00413F9C" w:rsidRDefault="00413F9C">
            <w:pPr>
              <w:pStyle w:val="ConsPlusNormal"/>
              <w:jc w:val="center"/>
            </w:pPr>
            <w:r>
              <w:t>200</w:t>
            </w:r>
          </w:p>
        </w:tc>
      </w:tr>
      <w:tr w:rsidR="00413F9C">
        <w:tc>
          <w:tcPr>
            <w:tcW w:w="660" w:type="dxa"/>
          </w:tcPr>
          <w:p w:rsidR="00413F9C" w:rsidRDefault="00413F9C">
            <w:pPr>
              <w:pStyle w:val="ConsPlusNormal"/>
            </w:pPr>
            <w:r>
              <w:t>6</w:t>
            </w:r>
          </w:p>
        </w:tc>
        <w:tc>
          <w:tcPr>
            <w:tcW w:w="4082" w:type="dxa"/>
          </w:tcPr>
          <w:p w:rsidR="00413F9C" w:rsidRDefault="00413F9C">
            <w:pPr>
              <w:pStyle w:val="ConsPlusNormal"/>
            </w:pPr>
            <w:r>
              <w:t>Резерв на непредвиденные расходы</w:t>
            </w:r>
          </w:p>
        </w:tc>
        <w:tc>
          <w:tcPr>
            <w:tcW w:w="1191" w:type="dxa"/>
          </w:tcPr>
          <w:p w:rsidR="00413F9C" w:rsidRDefault="00413F9C">
            <w:pPr>
              <w:pStyle w:val="ConsPlusNormal"/>
              <w:jc w:val="center"/>
            </w:pPr>
          </w:p>
        </w:tc>
        <w:tc>
          <w:tcPr>
            <w:tcW w:w="1077" w:type="dxa"/>
          </w:tcPr>
          <w:p w:rsidR="00413F9C" w:rsidRDefault="00413F9C">
            <w:pPr>
              <w:pStyle w:val="ConsPlusNormal"/>
              <w:jc w:val="center"/>
            </w:pPr>
          </w:p>
        </w:tc>
        <w:tc>
          <w:tcPr>
            <w:tcW w:w="1020" w:type="dxa"/>
          </w:tcPr>
          <w:p w:rsidR="00413F9C" w:rsidRDefault="00413F9C">
            <w:pPr>
              <w:pStyle w:val="ConsPlusNormal"/>
              <w:jc w:val="center"/>
            </w:pPr>
          </w:p>
        </w:tc>
        <w:tc>
          <w:tcPr>
            <w:tcW w:w="1020" w:type="dxa"/>
          </w:tcPr>
          <w:p w:rsidR="00413F9C" w:rsidRDefault="00413F9C">
            <w:pPr>
              <w:pStyle w:val="ConsPlusNormal"/>
              <w:jc w:val="center"/>
            </w:pPr>
            <w:r>
              <w:t>50</w:t>
            </w:r>
          </w:p>
        </w:tc>
      </w:tr>
      <w:tr w:rsidR="00413F9C">
        <w:tc>
          <w:tcPr>
            <w:tcW w:w="9050" w:type="dxa"/>
            <w:gridSpan w:val="6"/>
          </w:tcPr>
          <w:p w:rsidR="00413F9C" w:rsidRDefault="00413F9C">
            <w:pPr>
              <w:pStyle w:val="ConsPlusNormal"/>
              <w:outlineLvl w:val="4"/>
            </w:pPr>
            <w:r>
              <w:t>Дополнительное оборудование</w:t>
            </w:r>
          </w:p>
        </w:tc>
      </w:tr>
      <w:tr w:rsidR="00413F9C">
        <w:tc>
          <w:tcPr>
            <w:tcW w:w="660" w:type="dxa"/>
          </w:tcPr>
          <w:p w:rsidR="00413F9C" w:rsidRDefault="00413F9C">
            <w:pPr>
              <w:pStyle w:val="ConsPlusNormal"/>
            </w:pPr>
            <w:r>
              <w:t>7</w:t>
            </w:r>
          </w:p>
        </w:tc>
        <w:tc>
          <w:tcPr>
            <w:tcW w:w="4082" w:type="dxa"/>
          </w:tcPr>
          <w:p w:rsidR="00413F9C" w:rsidRDefault="00413F9C">
            <w:pPr>
              <w:pStyle w:val="ConsPlusNormal"/>
            </w:pPr>
            <w:r>
              <w:t>Бункеры - контейнеры 6 шт.</w:t>
            </w:r>
          </w:p>
        </w:tc>
        <w:tc>
          <w:tcPr>
            <w:tcW w:w="1191" w:type="dxa"/>
          </w:tcPr>
          <w:p w:rsidR="00413F9C" w:rsidRDefault="00413F9C">
            <w:pPr>
              <w:pStyle w:val="ConsPlusNormal"/>
              <w:jc w:val="both"/>
            </w:pPr>
          </w:p>
        </w:tc>
        <w:tc>
          <w:tcPr>
            <w:tcW w:w="1077" w:type="dxa"/>
          </w:tcPr>
          <w:p w:rsidR="00413F9C" w:rsidRDefault="00413F9C">
            <w:pPr>
              <w:pStyle w:val="ConsPlusNormal"/>
              <w:jc w:val="center"/>
            </w:pPr>
            <w:r>
              <w:t>40</w:t>
            </w:r>
          </w:p>
        </w:tc>
        <w:tc>
          <w:tcPr>
            <w:tcW w:w="1020" w:type="dxa"/>
          </w:tcPr>
          <w:p w:rsidR="00413F9C" w:rsidRDefault="00413F9C">
            <w:pPr>
              <w:pStyle w:val="ConsPlusNormal"/>
              <w:jc w:val="both"/>
            </w:pPr>
          </w:p>
        </w:tc>
        <w:tc>
          <w:tcPr>
            <w:tcW w:w="1020" w:type="dxa"/>
          </w:tcPr>
          <w:p w:rsidR="00413F9C" w:rsidRDefault="00413F9C">
            <w:pPr>
              <w:pStyle w:val="ConsPlusNormal"/>
              <w:jc w:val="both"/>
            </w:pPr>
          </w:p>
        </w:tc>
      </w:tr>
      <w:tr w:rsidR="00413F9C">
        <w:tc>
          <w:tcPr>
            <w:tcW w:w="660" w:type="dxa"/>
          </w:tcPr>
          <w:p w:rsidR="00413F9C" w:rsidRDefault="00413F9C">
            <w:pPr>
              <w:pStyle w:val="ConsPlusNormal"/>
            </w:pPr>
            <w:r>
              <w:t>8</w:t>
            </w:r>
          </w:p>
        </w:tc>
        <w:tc>
          <w:tcPr>
            <w:tcW w:w="4082" w:type="dxa"/>
          </w:tcPr>
          <w:p w:rsidR="00413F9C" w:rsidRDefault="00413F9C">
            <w:pPr>
              <w:pStyle w:val="ConsPlusNormal"/>
            </w:pPr>
            <w:r>
              <w:t>Весы</w:t>
            </w:r>
          </w:p>
        </w:tc>
        <w:tc>
          <w:tcPr>
            <w:tcW w:w="1191" w:type="dxa"/>
          </w:tcPr>
          <w:p w:rsidR="00413F9C" w:rsidRDefault="00413F9C">
            <w:pPr>
              <w:pStyle w:val="ConsPlusNormal"/>
              <w:jc w:val="both"/>
            </w:pPr>
          </w:p>
        </w:tc>
        <w:tc>
          <w:tcPr>
            <w:tcW w:w="1077" w:type="dxa"/>
          </w:tcPr>
          <w:p w:rsidR="00413F9C" w:rsidRDefault="00413F9C">
            <w:pPr>
              <w:pStyle w:val="ConsPlusNormal"/>
              <w:jc w:val="center"/>
            </w:pPr>
            <w:r>
              <w:t>12</w:t>
            </w:r>
          </w:p>
        </w:tc>
        <w:tc>
          <w:tcPr>
            <w:tcW w:w="1020" w:type="dxa"/>
          </w:tcPr>
          <w:p w:rsidR="00413F9C" w:rsidRDefault="00413F9C">
            <w:pPr>
              <w:pStyle w:val="ConsPlusNormal"/>
              <w:jc w:val="both"/>
            </w:pPr>
          </w:p>
        </w:tc>
        <w:tc>
          <w:tcPr>
            <w:tcW w:w="1020" w:type="dxa"/>
          </w:tcPr>
          <w:p w:rsidR="00413F9C" w:rsidRDefault="00413F9C">
            <w:pPr>
              <w:pStyle w:val="ConsPlusNormal"/>
              <w:jc w:val="both"/>
            </w:pPr>
          </w:p>
        </w:tc>
      </w:tr>
      <w:tr w:rsidR="00413F9C">
        <w:tc>
          <w:tcPr>
            <w:tcW w:w="9050" w:type="dxa"/>
            <w:gridSpan w:val="6"/>
          </w:tcPr>
          <w:p w:rsidR="00413F9C" w:rsidRDefault="00413F9C">
            <w:pPr>
              <w:pStyle w:val="ConsPlusNormal"/>
              <w:outlineLvl w:val="4"/>
            </w:pPr>
            <w:r>
              <w:t>Эксплуатационные затраты (месяц)</w:t>
            </w:r>
          </w:p>
        </w:tc>
      </w:tr>
      <w:tr w:rsidR="00413F9C">
        <w:tc>
          <w:tcPr>
            <w:tcW w:w="660" w:type="dxa"/>
          </w:tcPr>
          <w:p w:rsidR="00413F9C" w:rsidRDefault="00413F9C">
            <w:pPr>
              <w:pStyle w:val="ConsPlusNormal"/>
            </w:pPr>
            <w:r>
              <w:t>9</w:t>
            </w:r>
          </w:p>
        </w:tc>
        <w:tc>
          <w:tcPr>
            <w:tcW w:w="4082" w:type="dxa"/>
          </w:tcPr>
          <w:p w:rsidR="00413F9C" w:rsidRDefault="00413F9C">
            <w:pPr>
              <w:pStyle w:val="ConsPlusNormal"/>
            </w:pPr>
            <w:r>
              <w:t>Приемщик</w:t>
            </w:r>
          </w:p>
        </w:tc>
        <w:tc>
          <w:tcPr>
            <w:tcW w:w="1191" w:type="dxa"/>
          </w:tcPr>
          <w:p w:rsidR="00413F9C" w:rsidRDefault="00413F9C">
            <w:pPr>
              <w:pStyle w:val="ConsPlusNormal"/>
              <w:jc w:val="both"/>
            </w:pPr>
          </w:p>
        </w:tc>
        <w:tc>
          <w:tcPr>
            <w:tcW w:w="1077" w:type="dxa"/>
          </w:tcPr>
          <w:p w:rsidR="00413F9C" w:rsidRDefault="00413F9C">
            <w:pPr>
              <w:pStyle w:val="ConsPlusNormal"/>
              <w:jc w:val="both"/>
            </w:pPr>
          </w:p>
        </w:tc>
        <w:tc>
          <w:tcPr>
            <w:tcW w:w="1020" w:type="dxa"/>
          </w:tcPr>
          <w:p w:rsidR="00413F9C" w:rsidRDefault="00413F9C">
            <w:pPr>
              <w:pStyle w:val="ConsPlusNormal"/>
              <w:jc w:val="center"/>
            </w:pPr>
            <w:r>
              <w:t>10</w:t>
            </w:r>
          </w:p>
        </w:tc>
        <w:tc>
          <w:tcPr>
            <w:tcW w:w="1020" w:type="dxa"/>
          </w:tcPr>
          <w:p w:rsidR="00413F9C" w:rsidRDefault="00413F9C">
            <w:pPr>
              <w:pStyle w:val="ConsPlusNormal"/>
              <w:jc w:val="both"/>
            </w:pPr>
          </w:p>
        </w:tc>
      </w:tr>
      <w:tr w:rsidR="00413F9C">
        <w:tc>
          <w:tcPr>
            <w:tcW w:w="660" w:type="dxa"/>
          </w:tcPr>
          <w:p w:rsidR="00413F9C" w:rsidRDefault="00413F9C">
            <w:pPr>
              <w:pStyle w:val="ConsPlusNormal"/>
            </w:pPr>
            <w:r>
              <w:t>10</w:t>
            </w:r>
          </w:p>
        </w:tc>
        <w:tc>
          <w:tcPr>
            <w:tcW w:w="4082" w:type="dxa"/>
          </w:tcPr>
          <w:p w:rsidR="00413F9C" w:rsidRDefault="00413F9C">
            <w:pPr>
              <w:pStyle w:val="ConsPlusNormal"/>
            </w:pPr>
            <w:r>
              <w:t>Электроэнергия</w:t>
            </w:r>
          </w:p>
        </w:tc>
        <w:tc>
          <w:tcPr>
            <w:tcW w:w="1191" w:type="dxa"/>
          </w:tcPr>
          <w:p w:rsidR="00413F9C" w:rsidRDefault="00413F9C">
            <w:pPr>
              <w:pStyle w:val="ConsPlusNormal"/>
              <w:jc w:val="both"/>
            </w:pPr>
          </w:p>
        </w:tc>
        <w:tc>
          <w:tcPr>
            <w:tcW w:w="1077" w:type="dxa"/>
          </w:tcPr>
          <w:p w:rsidR="00413F9C" w:rsidRDefault="00413F9C">
            <w:pPr>
              <w:pStyle w:val="ConsPlusNormal"/>
              <w:jc w:val="both"/>
            </w:pPr>
          </w:p>
        </w:tc>
        <w:tc>
          <w:tcPr>
            <w:tcW w:w="1020" w:type="dxa"/>
          </w:tcPr>
          <w:p w:rsidR="00413F9C" w:rsidRDefault="00413F9C">
            <w:pPr>
              <w:pStyle w:val="ConsPlusNormal"/>
              <w:jc w:val="both"/>
            </w:pPr>
          </w:p>
        </w:tc>
        <w:tc>
          <w:tcPr>
            <w:tcW w:w="1020" w:type="dxa"/>
          </w:tcPr>
          <w:p w:rsidR="00413F9C" w:rsidRDefault="00413F9C">
            <w:pPr>
              <w:pStyle w:val="ConsPlusNormal"/>
              <w:jc w:val="center"/>
            </w:pPr>
            <w:r>
              <w:t>1,5</w:t>
            </w:r>
          </w:p>
        </w:tc>
      </w:tr>
      <w:tr w:rsidR="00413F9C">
        <w:tc>
          <w:tcPr>
            <w:tcW w:w="660" w:type="dxa"/>
          </w:tcPr>
          <w:p w:rsidR="00413F9C" w:rsidRDefault="00413F9C">
            <w:pPr>
              <w:pStyle w:val="ConsPlusNormal"/>
            </w:pPr>
            <w:r>
              <w:t>11</w:t>
            </w:r>
          </w:p>
        </w:tc>
        <w:tc>
          <w:tcPr>
            <w:tcW w:w="4082" w:type="dxa"/>
          </w:tcPr>
          <w:p w:rsidR="00413F9C" w:rsidRDefault="00413F9C">
            <w:pPr>
              <w:pStyle w:val="ConsPlusNormal"/>
            </w:pPr>
            <w:r>
              <w:t>ЕСН - 26% от ФОТ</w:t>
            </w:r>
          </w:p>
        </w:tc>
        <w:tc>
          <w:tcPr>
            <w:tcW w:w="1191" w:type="dxa"/>
          </w:tcPr>
          <w:p w:rsidR="00413F9C" w:rsidRDefault="00413F9C">
            <w:pPr>
              <w:pStyle w:val="ConsPlusNormal"/>
              <w:jc w:val="both"/>
            </w:pPr>
          </w:p>
        </w:tc>
        <w:tc>
          <w:tcPr>
            <w:tcW w:w="1077" w:type="dxa"/>
          </w:tcPr>
          <w:p w:rsidR="00413F9C" w:rsidRDefault="00413F9C">
            <w:pPr>
              <w:pStyle w:val="ConsPlusNormal"/>
              <w:jc w:val="both"/>
            </w:pPr>
          </w:p>
        </w:tc>
        <w:tc>
          <w:tcPr>
            <w:tcW w:w="1020" w:type="dxa"/>
          </w:tcPr>
          <w:p w:rsidR="00413F9C" w:rsidRDefault="00413F9C">
            <w:pPr>
              <w:pStyle w:val="ConsPlusNormal"/>
              <w:jc w:val="center"/>
            </w:pPr>
            <w:r>
              <w:t>2,6</w:t>
            </w:r>
          </w:p>
        </w:tc>
        <w:tc>
          <w:tcPr>
            <w:tcW w:w="1020" w:type="dxa"/>
          </w:tcPr>
          <w:p w:rsidR="00413F9C" w:rsidRDefault="00413F9C">
            <w:pPr>
              <w:pStyle w:val="ConsPlusNormal"/>
              <w:jc w:val="both"/>
            </w:pPr>
          </w:p>
        </w:tc>
      </w:tr>
      <w:tr w:rsidR="00413F9C">
        <w:tc>
          <w:tcPr>
            <w:tcW w:w="660" w:type="dxa"/>
          </w:tcPr>
          <w:p w:rsidR="00413F9C" w:rsidRDefault="00413F9C">
            <w:pPr>
              <w:pStyle w:val="ConsPlusNormal"/>
            </w:pPr>
            <w:r>
              <w:t>12</w:t>
            </w:r>
          </w:p>
        </w:tc>
        <w:tc>
          <w:tcPr>
            <w:tcW w:w="4082" w:type="dxa"/>
          </w:tcPr>
          <w:p w:rsidR="00413F9C" w:rsidRDefault="00413F9C">
            <w:pPr>
              <w:pStyle w:val="ConsPlusNormal"/>
            </w:pPr>
            <w:r>
              <w:t>Спецодежда, спецобувь</w:t>
            </w:r>
          </w:p>
        </w:tc>
        <w:tc>
          <w:tcPr>
            <w:tcW w:w="1191" w:type="dxa"/>
          </w:tcPr>
          <w:p w:rsidR="00413F9C" w:rsidRDefault="00413F9C">
            <w:pPr>
              <w:pStyle w:val="ConsPlusNormal"/>
              <w:jc w:val="both"/>
            </w:pPr>
          </w:p>
        </w:tc>
        <w:tc>
          <w:tcPr>
            <w:tcW w:w="1077" w:type="dxa"/>
          </w:tcPr>
          <w:p w:rsidR="00413F9C" w:rsidRDefault="00413F9C">
            <w:pPr>
              <w:pStyle w:val="ConsPlusNormal"/>
              <w:jc w:val="both"/>
            </w:pPr>
          </w:p>
        </w:tc>
        <w:tc>
          <w:tcPr>
            <w:tcW w:w="1020" w:type="dxa"/>
          </w:tcPr>
          <w:p w:rsidR="00413F9C" w:rsidRDefault="00413F9C">
            <w:pPr>
              <w:pStyle w:val="ConsPlusNormal"/>
              <w:jc w:val="both"/>
            </w:pPr>
          </w:p>
        </w:tc>
        <w:tc>
          <w:tcPr>
            <w:tcW w:w="1020" w:type="dxa"/>
          </w:tcPr>
          <w:p w:rsidR="00413F9C" w:rsidRDefault="00413F9C">
            <w:pPr>
              <w:pStyle w:val="ConsPlusNormal"/>
              <w:jc w:val="center"/>
            </w:pPr>
            <w:r>
              <w:t>1,5</w:t>
            </w:r>
          </w:p>
        </w:tc>
      </w:tr>
      <w:tr w:rsidR="00413F9C">
        <w:tc>
          <w:tcPr>
            <w:tcW w:w="660" w:type="dxa"/>
          </w:tcPr>
          <w:p w:rsidR="00413F9C" w:rsidRDefault="00413F9C">
            <w:pPr>
              <w:pStyle w:val="ConsPlusNormal"/>
            </w:pPr>
            <w:r>
              <w:t>13</w:t>
            </w:r>
          </w:p>
        </w:tc>
        <w:tc>
          <w:tcPr>
            <w:tcW w:w="4082" w:type="dxa"/>
          </w:tcPr>
          <w:p w:rsidR="00413F9C" w:rsidRDefault="00413F9C">
            <w:pPr>
              <w:pStyle w:val="ConsPlusNormal"/>
            </w:pPr>
            <w:r>
              <w:t>Амортизационные отчисления на сооружение и оборудование (1%)</w:t>
            </w:r>
          </w:p>
        </w:tc>
        <w:tc>
          <w:tcPr>
            <w:tcW w:w="1191" w:type="dxa"/>
          </w:tcPr>
          <w:p w:rsidR="00413F9C" w:rsidRDefault="00413F9C">
            <w:pPr>
              <w:pStyle w:val="ConsPlusNormal"/>
              <w:jc w:val="both"/>
            </w:pPr>
          </w:p>
        </w:tc>
        <w:tc>
          <w:tcPr>
            <w:tcW w:w="1077" w:type="dxa"/>
          </w:tcPr>
          <w:p w:rsidR="00413F9C" w:rsidRDefault="00413F9C">
            <w:pPr>
              <w:pStyle w:val="ConsPlusNormal"/>
              <w:jc w:val="both"/>
            </w:pPr>
          </w:p>
        </w:tc>
        <w:tc>
          <w:tcPr>
            <w:tcW w:w="1020" w:type="dxa"/>
          </w:tcPr>
          <w:p w:rsidR="00413F9C" w:rsidRDefault="00413F9C">
            <w:pPr>
              <w:pStyle w:val="ConsPlusNormal"/>
              <w:jc w:val="both"/>
            </w:pPr>
          </w:p>
        </w:tc>
        <w:tc>
          <w:tcPr>
            <w:tcW w:w="1020" w:type="dxa"/>
          </w:tcPr>
          <w:p w:rsidR="00413F9C" w:rsidRDefault="00413F9C">
            <w:pPr>
              <w:pStyle w:val="ConsPlusNormal"/>
              <w:jc w:val="center"/>
            </w:pPr>
            <w:r>
              <w:t>2,72</w:t>
            </w:r>
          </w:p>
        </w:tc>
      </w:tr>
      <w:tr w:rsidR="00413F9C">
        <w:tc>
          <w:tcPr>
            <w:tcW w:w="660" w:type="dxa"/>
          </w:tcPr>
          <w:p w:rsidR="00413F9C" w:rsidRDefault="00413F9C">
            <w:pPr>
              <w:pStyle w:val="ConsPlusNormal"/>
            </w:pPr>
            <w:r>
              <w:t>14</w:t>
            </w:r>
          </w:p>
        </w:tc>
        <w:tc>
          <w:tcPr>
            <w:tcW w:w="4082" w:type="dxa"/>
          </w:tcPr>
          <w:p w:rsidR="00413F9C" w:rsidRDefault="00413F9C">
            <w:pPr>
              <w:pStyle w:val="ConsPlusNormal"/>
            </w:pPr>
            <w:r>
              <w:t>Накладные расходы (10% от ФОТ)</w:t>
            </w:r>
          </w:p>
        </w:tc>
        <w:tc>
          <w:tcPr>
            <w:tcW w:w="1191" w:type="dxa"/>
          </w:tcPr>
          <w:p w:rsidR="00413F9C" w:rsidRDefault="00413F9C">
            <w:pPr>
              <w:pStyle w:val="ConsPlusNormal"/>
              <w:jc w:val="both"/>
            </w:pPr>
          </w:p>
        </w:tc>
        <w:tc>
          <w:tcPr>
            <w:tcW w:w="1077" w:type="dxa"/>
          </w:tcPr>
          <w:p w:rsidR="00413F9C" w:rsidRDefault="00413F9C">
            <w:pPr>
              <w:pStyle w:val="ConsPlusNormal"/>
              <w:jc w:val="both"/>
            </w:pPr>
          </w:p>
        </w:tc>
        <w:tc>
          <w:tcPr>
            <w:tcW w:w="1020" w:type="dxa"/>
          </w:tcPr>
          <w:p w:rsidR="00413F9C" w:rsidRDefault="00413F9C">
            <w:pPr>
              <w:pStyle w:val="ConsPlusNormal"/>
              <w:jc w:val="both"/>
            </w:pPr>
          </w:p>
        </w:tc>
        <w:tc>
          <w:tcPr>
            <w:tcW w:w="1020" w:type="dxa"/>
          </w:tcPr>
          <w:p w:rsidR="00413F9C" w:rsidRDefault="00413F9C">
            <w:pPr>
              <w:pStyle w:val="ConsPlusNormal"/>
              <w:jc w:val="center"/>
            </w:pPr>
            <w:r>
              <w:t>1,0</w:t>
            </w:r>
          </w:p>
        </w:tc>
      </w:tr>
      <w:tr w:rsidR="00413F9C">
        <w:tc>
          <w:tcPr>
            <w:tcW w:w="4742" w:type="dxa"/>
            <w:gridSpan w:val="2"/>
          </w:tcPr>
          <w:p w:rsidR="00413F9C" w:rsidRDefault="00413F9C">
            <w:pPr>
              <w:pStyle w:val="ConsPlusNormal"/>
            </w:pPr>
            <w:r>
              <w:t>Итого:</w:t>
            </w:r>
          </w:p>
        </w:tc>
        <w:tc>
          <w:tcPr>
            <w:tcW w:w="1191" w:type="dxa"/>
          </w:tcPr>
          <w:p w:rsidR="00413F9C" w:rsidRDefault="00413F9C">
            <w:pPr>
              <w:pStyle w:val="ConsPlusNormal"/>
              <w:jc w:val="center"/>
            </w:pPr>
            <w:r>
              <w:t>315</w:t>
            </w:r>
          </w:p>
        </w:tc>
        <w:tc>
          <w:tcPr>
            <w:tcW w:w="1077" w:type="dxa"/>
          </w:tcPr>
          <w:p w:rsidR="00413F9C" w:rsidRDefault="00413F9C">
            <w:pPr>
              <w:pStyle w:val="ConsPlusNormal"/>
              <w:jc w:val="center"/>
            </w:pPr>
            <w:r>
              <w:t>52</w:t>
            </w:r>
          </w:p>
        </w:tc>
        <w:tc>
          <w:tcPr>
            <w:tcW w:w="1020" w:type="dxa"/>
          </w:tcPr>
          <w:p w:rsidR="00413F9C" w:rsidRDefault="00413F9C">
            <w:pPr>
              <w:pStyle w:val="ConsPlusNormal"/>
              <w:jc w:val="center"/>
            </w:pPr>
            <w:r>
              <w:t>12,6</w:t>
            </w:r>
          </w:p>
        </w:tc>
        <w:tc>
          <w:tcPr>
            <w:tcW w:w="1020" w:type="dxa"/>
          </w:tcPr>
          <w:p w:rsidR="00413F9C" w:rsidRDefault="00413F9C">
            <w:pPr>
              <w:pStyle w:val="ConsPlusNormal"/>
              <w:jc w:val="both"/>
            </w:pPr>
            <w:r>
              <w:t>276,72</w:t>
            </w:r>
          </w:p>
        </w:tc>
      </w:tr>
    </w:tbl>
    <w:p w:rsidR="00413F9C" w:rsidRDefault="00413F9C">
      <w:pPr>
        <w:pStyle w:val="ConsPlusNormal"/>
        <w:ind w:firstLine="540"/>
        <w:jc w:val="both"/>
      </w:pPr>
    </w:p>
    <w:p w:rsidR="00413F9C" w:rsidRDefault="00413F9C">
      <w:pPr>
        <w:pStyle w:val="ConsPlusNormal"/>
        <w:ind w:firstLine="540"/>
        <w:jc w:val="both"/>
      </w:pPr>
      <w:r>
        <w:lastRenderedPageBreak/>
        <w:t>Итого: 656,32 тысяч рублей.</w:t>
      </w:r>
    </w:p>
    <w:p w:rsidR="00413F9C" w:rsidRDefault="00413F9C">
      <w:pPr>
        <w:pStyle w:val="ConsPlusNormal"/>
        <w:spacing w:before="220"/>
        <w:ind w:firstLine="540"/>
        <w:jc w:val="both"/>
      </w:pPr>
      <w:r>
        <w:t>На территории городского округа город Урай приемом вторсырья занимаются:</w:t>
      </w:r>
    </w:p>
    <w:p w:rsidR="00413F9C" w:rsidRDefault="00413F9C">
      <w:pPr>
        <w:pStyle w:val="ConsPlusNormal"/>
        <w:spacing w:before="220"/>
        <w:ind w:firstLine="540"/>
        <w:jc w:val="both"/>
      </w:pPr>
      <w:r>
        <w:t>ООО "Вторметресурс" (сбор черного металлолома); ООО "Урайвтормет" (сбор цветного металлолома); ИП Лысов В.В (сбор картона).</w:t>
      </w:r>
    </w:p>
    <w:p w:rsidR="00413F9C" w:rsidRDefault="00413F9C">
      <w:pPr>
        <w:pStyle w:val="ConsPlusNormal"/>
        <w:spacing w:before="220"/>
        <w:ind w:firstLine="540"/>
        <w:jc w:val="both"/>
      </w:pPr>
      <w:r>
        <w:t>Для успешного функционирования системы сбора вторсырья у населения необходимо предусмотреть сбор не только картона и металлолома, но и других видов вторсырья на существующих пунктах приема вторсырья, при невозможности их модернизации необходимо организовать 4 полноценных пункта приема вторсырья.</w:t>
      </w:r>
    </w:p>
    <w:p w:rsidR="00413F9C" w:rsidRDefault="00413F9C">
      <w:pPr>
        <w:pStyle w:val="ConsPlusNormal"/>
        <w:jc w:val="right"/>
      </w:pPr>
    </w:p>
    <w:p w:rsidR="00413F9C" w:rsidRDefault="00413F9C">
      <w:pPr>
        <w:pStyle w:val="ConsPlusNormal"/>
        <w:jc w:val="center"/>
        <w:outlineLvl w:val="2"/>
      </w:pPr>
      <w:r>
        <w:t>5.4. Размещение и обезвреживание ТБО</w:t>
      </w:r>
    </w:p>
    <w:p w:rsidR="00413F9C" w:rsidRDefault="00413F9C">
      <w:pPr>
        <w:pStyle w:val="ConsPlusNormal"/>
        <w:jc w:val="center"/>
      </w:pPr>
    </w:p>
    <w:p w:rsidR="00413F9C" w:rsidRDefault="00413F9C">
      <w:pPr>
        <w:pStyle w:val="ConsPlusNormal"/>
        <w:ind w:firstLine="540"/>
        <w:jc w:val="both"/>
      </w:pPr>
      <w:r>
        <w:t>Известно более 20 методов обезвреживания и утилизации ТБО. Методы обезвреживания и переработки ТБО по конечной цели делятся на ликвидационные (решающие в основном санитарно-гигиенические задачи) и утилизационные (решающие и задачи экономические - использование вторичных ресурсов); по технологическому принципу - на биологические, термические, химические, механические, смешанные.</w:t>
      </w:r>
    </w:p>
    <w:p w:rsidR="00413F9C" w:rsidRDefault="00413F9C">
      <w:pPr>
        <w:pStyle w:val="ConsPlusNormal"/>
        <w:spacing w:before="220"/>
        <w:ind w:firstLine="540"/>
        <w:jc w:val="both"/>
      </w:pPr>
      <w:r>
        <w:t>Наибольшее распространение в РФ и зарубежных странах получили такие методы как:</w:t>
      </w:r>
    </w:p>
    <w:p w:rsidR="00413F9C" w:rsidRDefault="00413F9C">
      <w:pPr>
        <w:pStyle w:val="ConsPlusNormal"/>
        <w:spacing w:before="220"/>
        <w:ind w:firstLine="540"/>
        <w:jc w:val="both"/>
      </w:pPr>
      <w:r>
        <w:t>- размещение на полигонах;</w:t>
      </w:r>
    </w:p>
    <w:p w:rsidR="00413F9C" w:rsidRDefault="00413F9C">
      <w:pPr>
        <w:pStyle w:val="ConsPlusNormal"/>
        <w:spacing w:before="220"/>
        <w:ind w:firstLine="540"/>
        <w:jc w:val="both"/>
      </w:pPr>
      <w:r>
        <w:t>- термическая переработка (сжигание);</w:t>
      </w:r>
    </w:p>
    <w:p w:rsidR="00413F9C" w:rsidRDefault="00413F9C">
      <w:pPr>
        <w:pStyle w:val="ConsPlusNormal"/>
        <w:spacing w:before="220"/>
        <w:ind w:firstLine="540"/>
        <w:jc w:val="both"/>
      </w:pPr>
      <w:r>
        <w:t>- биотермическая переработка (аэробное компостирование);</w:t>
      </w:r>
    </w:p>
    <w:p w:rsidR="00413F9C" w:rsidRDefault="00413F9C">
      <w:pPr>
        <w:pStyle w:val="ConsPlusNormal"/>
        <w:spacing w:before="220"/>
        <w:ind w:firstLine="540"/>
        <w:jc w:val="both"/>
      </w:pPr>
      <w:r>
        <w:t>- сортировка ТБО с извлечением ценных компонентов для вторичного использования.</w:t>
      </w:r>
    </w:p>
    <w:p w:rsidR="00413F9C" w:rsidRDefault="00413F9C">
      <w:pPr>
        <w:pStyle w:val="ConsPlusNormal"/>
        <w:ind w:firstLine="540"/>
        <w:jc w:val="both"/>
      </w:pPr>
    </w:p>
    <w:p w:rsidR="00413F9C" w:rsidRDefault="00413F9C">
      <w:pPr>
        <w:pStyle w:val="ConsPlusNormal"/>
        <w:ind w:firstLine="540"/>
        <w:jc w:val="both"/>
        <w:outlineLvl w:val="3"/>
      </w:pPr>
      <w:r>
        <w:t>Размещение на полигонах.</w:t>
      </w:r>
    </w:p>
    <w:p w:rsidR="00413F9C" w:rsidRDefault="00413F9C">
      <w:pPr>
        <w:pStyle w:val="ConsPlusNormal"/>
        <w:spacing w:before="220"/>
        <w:ind w:firstLine="540"/>
        <w:jc w:val="both"/>
      </w:pPr>
      <w:r>
        <w:t>Полигоны твердых бытовых отходов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Полигон ТБО должен соответствовать СП 2.1.7.1038-01 "Гигиенические требования к устройству и содержанию полигонов для твердых бытовых отходов". На полигонах производится уплотнение ТБО, позволяющее увеличить нагрузку отходов на единицу площади сооружения, обеспечивающее экономное использование земельных участков. После закрытия полигонов производится рекультивация с целью последующего использования земельного участка.</w:t>
      </w:r>
    </w:p>
    <w:p w:rsidR="00413F9C" w:rsidRDefault="00413F9C">
      <w:pPr>
        <w:pStyle w:val="ConsPlusNormal"/>
        <w:spacing w:before="220"/>
        <w:ind w:firstLine="540"/>
        <w:jc w:val="both"/>
      </w:pPr>
      <w:r>
        <w:t>Все работы по размещению, уплотнению и изоляции ТБО на полигоне выполняются механизировано.</w:t>
      </w:r>
    </w:p>
    <w:p w:rsidR="00413F9C" w:rsidRDefault="00413F9C">
      <w:pPr>
        <w:pStyle w:val="ConsPlusNormal"/>
        <w:spacing w:before="220"/>
        <w:ind w:firstLine="540"/>
        <w:jc w:val="both"/>
      </w:pPr>
      <w:r>
        <w:t>Оптимальными условиями строительства полигонов для складирования отходов являются: наличие свободного участка с основанием на водоупорных грунтах; расположение уровня грунтовых вод ниже 2 м от поверхности площадки (площадки с выходами ключей исключаются); обеспеченность грунтом или инертными отходами для изоляции ТБО; конфигурация участка, близкая к квадрату; высота складирования ТБО выше 20 м; размещение на расстоянии до 15 км от центра сбора ТБО (при одноэтапном вывозе отходов).</w:t>
      </w:r>
    </w:p>
    <w:p w:rsidR="00413F9C" w:rsidRDefault="00413F9C">
      <w:pPr>
        <w:pStyle w:val="ConsPlusNormal"/>
        <w:spacing w:before="220"/>
        <w:ind w:firstLine="540"/>
        <w:jc w:val="both"/>
      </w:pPr>
      <w:r>
        <w:t>Существуют технологические подходы к оборудованию полигонов системой отбора биогаза и последующим использованием его в качестве топлива (биогазовые полигоны). Возможны две технологические схемы: получение биогаза с эксплуатируемых полигонов и получение биогаза с закрытых полигонов.</w:t>
      </w:r>
    </w:p>
    <w:p w:rsidR="00413F9C" w:rsidRDefault="00413F9C">
      <w:pPr>
        <w:pStyle w:val="ConsPlusNormal"/>
        <w:ind w:firstLine="540"/>
        <w:jc w:val="both"/>
      </w:pPr>
    </w:p>
    <w:p w:rsidR="00413F9C" w:rsidRDefault="00413F9C">
      <w:pPr>
        <w:pStyle w:val="ConsPlusNormal"/>
        <w:ind w:firstLine="540"/>
        <w:jc w:val="both"/>
        <w:outlineLvl w:val="3"/>
      </w:pPr>
      <w:r>
        <w:lastRenderedPageBreak/>
        <w:t>Мусоросжигательные заводы.</w:t>
      </w:r>
    </w:p>
    <w:p w:rsidR="00413F9C" w:rsidRDefault="00413F9C">
      <w:pPr>
        <w:pStyle w:val="ConsPlusNormal"/>
        <w:spacing w:before="220"/>
        <w:ind w:firstLine="540"/>
        <w:jc w:val="both"/>
      </w:pPr>
      <w:r>
        <w:t>Наибольшее распространение среди термических методов переработки ТБО получило сжигание. Целью сжигания является уменьшение объема ТБО, уничтожение под воздействием высоких температур (800 - 1000 °C) патогенной микрофлоры, яиц гельминтов и личинок мух, определяющих санитарную опасность отходов, а также разложение и окисление органических веществ. При сжигании ТБО на мусоросжигательных заводах горючие компоненты окисляются с образованием двуокиси углерода (CO</w:t>
      </w:r>
      <w:r>
        <w:rPr>
          <w:vertAlign w:val="subscript"/>
        </w:rPr>
        <w:t>2</w:t>
      </w:r>
      <w:r>
        <w:t>), паров воды (H</w:t>
      </w:r>
      <w:r>
        <w:rPr>
          <w:vertAlign w:val="subscript"/>
        </w:rPr>
        <w:t>2</w:t>
      </w:r>
      <w:r>
        <w:t>O) и различных газообразных и твердых примесей, в том числе и токсичных. Несгоревшие компоненты выносятся из топки отходящими газами в виде твердых примесей золы уноса, составляющих в среднем 3 - 6% сухой массы сжигаемых отходов, и образуют твердый остаток (шлак) до 25 - 30% исходного материала (по массе).</w:t>
      </w:r>
    </w:p>
    <w:p w:rsidR="00413F9C" w:rsidRDefault="00413F9C">
      <w:pPr>
        <w:pStyle w:val="ConsPlusNormal"/>
        <w:spacing w:before="220"/>
        <w:ind w:firstLine="540"/>
        <w:jc w:val="both"/>
      </w:pPr>
      <w:r>
        <w:t>Главный недостаток мусоросжигательных заводов - трудность очистки выходящих в атмосферу газов от вредных примесей, особенно от диоксинов.</w:t>
      </w:r>
    </w:p>
    <w:p w:rsidR="00413F9C" w:rsidRDefault="00413F9C">
      <w:pPr>
        <w:pStyle w:val="ConsPlusNormal"/>
        <w:spacing w:before="220"/>
        <w:ind w:firstLine="540"/>
        <w:jc w:val="both"/>
      </w:pPr>
      <w:r>
        <w:t>В последние годы получил распространение еще один метод термической переработки отходов - пиролиз, обеспечивающий высокоэффективное обезвреживание отходов, их энерготехнологическое использование в качестве топлива и сырья для промышленности при одновременном сокращении выбросов, загрязняющих окружающую природную среду. При пиролизе отходов протекают следующие связанные между собой процессы: сушка, сухая перегонка (собственно пиролиз), газификация и горение коксового остатка, взаимодействие образовавшихся газообразных продуктов.</w:t>
      </w:r>
    </w:p>
    <w:p w:rsidR="00413F9C" w:rsidRDefault="00413F9C">
      <w:pPr>
        <w:pStyle w:val="ConsPlusNormal"/>
        <w:ind w:firstLine="540"/>
        <w:jc w:val="both"/>
      </w:pPr>
    </w:p>
    <w:p w:rsidR="00413F9C" w:rsidRDefault="00413F9C">
      <w:pPr>
        <w:pStyle w:val="ConsPlusNormal"/>
        <w:ind w:firstLine="540"/>
        <w:jc w:val="both"/>
        <w:outlineLvl w:val="3"/>
      </w:pPr>
      <w:r>
        <w:t>Компостирование.</w:t>
      </w:r>
    </w:p>
    <w:p w:rsidR="00413F9C" w:rsidRDefault="00413F9C">
      <w:pPr>
        <w:pStyle w:val="ConsPlusNormal"/>
        <w:spacing w:before="220"/>
        <w:ind w:firstLine="540"/>
        <w:jc w:val="both"/>
      </w:pPr>
      <w:r>
        <w:t>Компостирование - это технология переработки отходов, основанная на их биотермическом аэробном разложении. Существуют технологии компостирования пищевых отходов (35% ТБО по массе), а также неразделенного потока ТБО.</w:t>
      </w:r>
    </w:p>
    <w:p w:rsidR="00413F9C" w:rsidRDefault="00413F9C">
      <w:pPr>
        <w:pStyle w:val="ConsPlusNormal"/>
        <w:spacing w:before="220"/>
        <w:ind w:firstLine="540"/>
        <w:jc w:val="both"/>
      </w:pPr>
      <w:r>
        <w:t>Оборудование заводов по механизированной переработке ТБО предназначено для создания оптимальных условий обезвреживания и компостирования отходов, создания и поддержания необходимого воздушного, влажностного и температурного режимов. Для создания лучших условий компостирования применяются различные способы подготовки отходов или их сочетания: магнитная сепарация, просеивание для разделения по крупности и измельчение.</w:t>
      </w:r>
    </w:p>
    <w:p w:rsidR="00413F9C" w:rsidRDefault="00413F9C">
      <w:pPr>
        <w:pStyle w:val="ConsPlusNormal"/>
        <w:spacing w:before="220"/>
        <w:ind w:firstLine="540"/>
        <w:jc w:val="both"/>
      </w:pPr>
      <w:r>
        <w:t>Оптимальными условиями строительства завода по механизированной переработке ТБО в компост являются:</w:t>
      </w:r>
    </w:p>
    <w:p w:rsidR="00413F9C" w:rsidRDefault="00413F9C">
      <w:pPr>
        <w:pStyle w:val="ConsPlusNormal"/>
        <w:spacing w:before="220"/>
        <w:ind w:firstLine="540"/>
        <w:jc w:val="both"/>
      </w:pPr>
      <w:r>
        <w:t>- наличие гарантированных потребителей компоста в радиусе 20 - 50 км;</w:t>
      </w:r>
    </w:p>
    <w:p w:rsidR="00413F9C" w:rsidRDefault="00413F9C">
      <w:pPr>
        <w:pStyle w:val="ConsPlusNormal"/>
        <w:spacing w:before="220"/>
        <w:ind w:firstLine="540"/>
        <w:jc w:val="both"/>
      </w:pPr>
      <w:r>
        <w:t>- численность обслуживаемого населения не менее 100 - 150 тыс. чел.</w:t>
      </w:r>
    </w:p>
    <w:p w:rsidR="00413F9C" w:rsidRDefault="00413F9C">
      <w:pPr>
        <w:pStyle w:val="ConsPlusNormal"/>
        <w:spacing w:before="220"/>
        <w:ind w:firstLine="540"/>
        <w:jc w:val="both"/>
      </w:pPr>
      <w:r>
        <w:t>В настоящее время все большую популярность приобретает технология переработки отходов с помощью червей - вермикомпостирование отходов, которая позволяет ускоренно и более качественно перерабатывать органическую составляющую ТБО в биогумус - высокоэффективное органическое удобрение, применение которого улучшает агрохимические свойства, повышает качество и увеличивает урожай сельскохозяйственной продукции. При всех экологических преимуществах она имеет существенное ограничение - процесс переработки ТБО червями в гумус происходит при температуре 15 - 30 °C.</w:t>
      </w:r>
    </w:p>
    <w:p w:rsidR="00413F9C" w:rsidRDefault="00413F9C">
      <w:pPr>
        <w:pStyle w:val="ConsPlusNormal"/>
        <w:ind w:firstLine="540"/>
        <w:jc w:val="both"/>
      </w:pPr>
    </w:p>
    <w:p w:rsidR="00413F9C" w:rsidRDefault="00413F9C">
      <w:pPr>
        <w:pStyle w:val="ConsPlusNormal"/>
        <w:ind w:firstLine="540"/>
        <w:jc w:val="both"/>
        <w:outlineLvl w:val="3"/>
      </w:pPr>
      <w:r>
        <w:t>Сортировка ТБО.</w:t>
      </w:r>
    </w:p>
    <w:p w:rsidR="00413F9C" w:rsidRDefault="00413F9C">
      <w:pPr>
        <w:pStyle w:val="ConsPlusNormal"/>
        <w:spacing w:before="220"/>
        <w:ind w:firstLine="540"/>
        <w:jc w:val="both"/>
      </w:pPr>
      <w:r>
        <w:t xml:space="preserve">Для сокращения количества отходов и извлечения полезных составляющих используется разделение и сортировка. Процесс сортировки показывает, что одни материалы можно легко отсортировать, а другие невозможно отделить, так как материалы неразрывно связываются в </w:t>
      </w:r>
      <w:r>
        <w:lastRenderedPageBreak/>
        <w:t>процессе производства (композитные материалы) либо использования (бумажные отходы, металлические банки, полиэтилен, текстиль, загрязненные остатками продуктов, жира, грязи).</w:t>
      </w:r>
    </w:p>
    <w:p w:rsidR="00413F9C" w:rsidRDefault="00413F9C">
      <w:pPr>
        <w:pStyle w:val="ConsPlusNormal"/>
        <w:spacing w:before="220"/>
        <w:ind w:firstLine="540"/>
        <w:jc w:val="both"/>
      </w:pPr>
      <w:r>
        <w:t>В настоящее время за рубежом и в РФ нет производств, обеспечивающих 100% механизацию процессов сортировки ТБО. Предлагаемые способы сортировки сводятся к дроблению крупногабаритных отходов, ворошению и сепарации барабанными грохотами, ручной сортировке отходов, отбора черных металлов методом магнитной сепарации, прессованию подготовленного однородного материала (картона, бумаги, черного и цветного металлов). До 70% бытовых отходов, не подвергающихся разделению, отправляются на полигоны для захоронения.</w:t>
      </w:r>
    </w:p>
    <w:p w:rsidR="00413F9C" w:rsidRDefault="00413F9C">
      <w:pPr>
        <w:pStyle w:val="ConsPlusNormal"/>
        <w:spacing w:before="220"/>
        <w:ind w:firstLine="540"/>
        <w:jc w:val="both"/>
      </w:pPr>
      <w:r>
        <w:t>Строительство мусоросортировочной станции бытовых отходов увеличивает срок эксплуатации полигонов, улучшает экологическую ситуацию, позволяет получить вторичное сырье.</w:t>
      </w:r>
    </w:p>
    <w:p w:rsidR="00413F9C" w:rsidRDefault="00413F9C">
      <w:pPr>
        <w:pStyle w:val="ConsPlusNormal"/>
        <w:spacing w:before="220"/>
        <w:ind w:firstLine="540"/>
        <w:jc w:val="both"/>
      </w:pPr>
      <w:r>
        <w:t>Для города Урай рекомендуется строительство линии сортировки вторсырья, на базе полигона города Урай. Линия рассчитана на ручную сортировку смеси вторсырья, образующейся в процессе селективного сбора отходов (отходы из контейнеров для вторсырья, предлагаемых к установке на контейнерных площадках). В процессе сортировки производится отбор бумаги, картона, текстиля, пластмассы, алюминиевых банок, цветного металла, стекла и черного металла. Для формирования брикетов вторичного сырья (картон, ПЭТ, бумага, ПВХ, текстиль и т.д.) понадобится как минимум один пресс с большим усилием прессования. Кроме того, на мусоросортировочной станции возможна подготовка вторсырья, собранного на стационарных пунктах приема вторсырья, для дальнейшей продажи, т.е. она также может выполнять функцию производственно-заготовительного предприятия.</w:t>
      </w:r>
    </w:p>
    <w:p w:rsidR="00413F9C" w:rsidRDefault="00413F9C">
      <w:pPr>
        <w:pStyle w:val="ConsPlusNormal"/>
        <w:spacing w:before="220"/>
        <w:ind w:firstLine="540"/>
        <w:jc w:val="both"/>
      </w:pPr>
      <w:r>
        <w:t>К рассмотрению предлагается сортировочная линия, производительностью 5 тонн в час (10000 т/год при односменной работе 5 дней в неделю), для размещения в районе полигона ТБО г. Урай.</w:t>
      </w:r>
    </w:p>
    <w:p w:rsidR="00413F9C" w:rsidRDefault="00413F9C">
      <w:pPr>
        <w:pStyle w:val="ConsPlusNormal"/>
        <w:spacing w:before="220"/>
        <w:ind w:firstLine="540"/>
        <w:jc w:val="both"/>
      </w:pPr>
      <w:r>
        <w:t>Предлагаемая сортировочная технологическая линия, представляющая из себя высокопроизводительную легко сборную конструкцию, позволяющую за короткое время, без затрат на дополнительное проектирование, устройство фундаментов, прочих земляных работ, наладить сортировку твердых бытовых отходов в зоне существующего мусорного полигона. На линию сортировки получено санитарно-эпидемиологическое заключение, позволяющее произвести установку конструкции без дополнительного проектирования.</w:t>
      </w:r>
    </w:p>
    <w:p w:rsidR="00413F9C" w:rsidRDefault="00413F9C">
      <w:pPr>
        <w:pStyle w:val="ConsPlusNormal"/>
        <w:spacing w:before="220"/>
        <w:ind w:firstLine="540"/>
        <w:jc w:val="both"/>
      </w:pPr>
      <w:r>
        <w:t>Состав линии:</w:t>
      </w:r>
    </w:p>
    <w:p w:rsidR="00413F9C" w:rsidRDefault="00413F9C">
      <w:pPr>
        <w:pStyle w:val="ConsPlusNormal"/>
        <w:spacing w:before="220"/>
        <w:ind w:firstLine="540"/>
        <w:jc w:val="both"/>
      </w:pPr>
      <w:r>
        <w:t>1. Конвейер приемо-подающий ленточно-пластинчатый цепной</w:t>
      </w:r>
    </w:p>
    <w:p w:rsidR="00413F9C" w:rsidRDefault="00413F9C">
      <w:pPr>
        <w:pStyle w:val="ConsPlusNormal"/>
        <w:spacing w:before="220"/>
        <w:ind w:firstLine="540"/>
        <w:jc w:val="both"/>
      </w:pPr>
      <w:r>
        <w:t>(ширина 800 мм, длина 12600 мм) - 1 шт.;</w:t>
      </w:r>
    </w:p>
    <w:p w:rsidR="00413F9C" w:rsidRDefault="00413F9C">
      <w:pPr>
        <w:pStyle w:val="ConsPlusNormal"/>
        <w:spacing w:before="220"/>
        <w:ind w:firstLine="540"/>
        <w:jc w:val="both"/>
      </w:pPr>
      <w:r>
        <w:t>2. Конвейер сортировочный (ширина 800 мм, длина 6850 мм) - 1 шт.;</w:t>
      </w:r>
    </w:p>
    <w:p w:rsidR="00413F9C" w:rsidRDefault="00413F9C">
      <w:pPr>
        <w:pStyle w:val="ConsPlusNormal"/>
        <w:spacing w:before="220"/>
        <w:ind w:firstLine="540"/>
        <w:jc w:val="both"/>
      </w:pPr>
      <w:r>
        <w:t>3. Перегородка клети ТБО - 3 шт.;</w:t>
      </w:r>
    </w:p>
    <w:p w:rsidR="00413F9C" w:rsidRDefault="00413F9C">
      <w:pPr>
        <w:pStyle w:val="ConsPlusNormal"/>
        <w:spacing w:before="220"/>
        <w:ind w:firstLine="540"/>
        <w:jc w:val="both"/>
      </w:pPr>
      <w:r>
        <w:t>4. Перегородка клети (лист 2,5 Ст. 3) - 2 шт.;</w:t>
      </w:r>
    </w:p>
    <w:p w:rsidR="00413F9C" w:rsidRDefault="00413F9C">
      <w:pPr>
        <w:pStyle w:val="ConsPlusNormal"/>
        <w:spacing w:before="220"/>
        <w:ind w:firstLine="540"/>
        <w:jc w:val="both"/>
      </w:pPr>
      <w:r>
        <w:t>5. Грохот - 1 шт.;</w:t>
      </w:r>
    </w:p>
    <w:p w:rsidR="00413F9C" w:rsidRDefault="00413F9C">
      <w:pPr>
        <w:pStyle w:val="ConsPlusNormal"/>
        <w:spacing w:before="220"/>
        <w:ind w:firstLine="540"/>
        <w:jc w:val="both"/>
      </w:pPr>
      <w:r>
        <w:t>6. Загрузочное устройство - 1 шт.;</w:t>
      </w:r>
    </w:p>
    <w:p w:rsidR="00413F9C" w:rsidRDefault="00413F9C">
      <w:pPr>
        <w:pStyle w:val="ConsPlusNormal"/>
        <w:spacing w:before="220"/>
        <w:ind w:firstLine="540"/>
        <w:jc w:val="both"/>
      </w:pPr>
      <w:r>
        <w:t>7. Кабина - утепленное, вентилируемое, отапливаемое помещение, с расположенными в нем сортировочными постами (длина 5000 мм) - 1 шт.:</w:t>
      </w:r>
    </w:p>
    <w:p w:rsidR="00413F9C" w:rsidRDefault="00413F9C">
      <w:pPr>
        <w:pStyle w:val="ConsPlusNormal"/>
        <w:spacing w:before="220"/>
        <w:ind w:firstLine="540"/>
        <w:jc w:val="both"/>
      </w:pPr>
      <w:r>
        <w:t>- Постов для ТБО - 4,</w:t>
      </w:r>
    </w:p>
    <w:p w:rsidR="00413F9C" w:rsidRDefault="00413F9C">
      <w:pPr>
        <w:pStyle w:val="ConsPlusNormal"/>
        <w:spacing w:before="220"/>
        <w:ind w:firstLine="540"/>
        <w:jc w:val="both"/>
      </w:pPr>
      <w:r>
        <w:lastRenderedPageBreak/>
        <w:t>- Постов для стеклобоя, оснащенных контейнерами, - 2;</w:t>
      </w:r>
    </w:p>
    <w:p w:rsidR="00413F9C" w:rsidRDefault="00413F9C">
      <w:pPr>
        <w:pStyle w:val="ConsPlusNormal"/>
        <w:spacing w:before="220"/>
        <w:ind w:firstLine="540"/>
        <w:jc w:val="both"/>
      </w:pPr>
      <w:r>
        <w:t>8. Эстакада (длина 7600 мм) - 1 шт.;</w:t>
      </w:r>
    </w:p>
    <w:p w:rsidR="00413F9C" w:rsidRDefault="00413F9C">
      <w:pPr>
        <w:pStyle w:val="ConsPlusNormal"/>
        <w:spacing w:before="220"/>
        <w:ind w:firstLine="540"/>
        <w:jc w:val="both"/>
      </w:pPr>
      <w:r>
        <w:t>9. Лестницы - 2 шт.;</w:t>
      </w:r>
    </w:p>
    <w:p w:rsidR="00413F9C" w:rsidRDefault="00413F9C">
      <w:pPr>
        <w:pStyle w:val="ConsPlusNormal"/>
        <w:spacing w:before="220"/>
        <w:ind w:firstLine="540"/>
        <w:jc w:val="both"/>
      </w:pPr>
      <w:r>
        <w:t>10. Бункер несортируемого остатка (V = 5 м3) - 1 шт.;</w:t>
      </w:r>
    </w:p>
    <w:p w:rsidR="00413F9C" w:rsidRDefault="00413F9C">
      <w:pPr>
        <w:pStyle w:val="ConsPlusNormal"/>
        <w:spacing w:before="220"/>
        <w:ind w:firstLine="540"/>
        <w:jc w:val="both"/>
      </w:pPr>
      <w:r>
        <w:t>11. Бункер отгрохоченного остатка (V = 5 м3) - 1 шт.;</w:t>
      </w:r>
    </w:p>
    <w:p w:rsidR="00413F9C" w:rsidRDefault="00413F9C">
      <w:pPr>
        <w:pStyle w:val="ConsPlusNormal"/>
        <w:spacing w:before="220"/>
        <w:ind w:firstLine="540"/>
        <w:jc w:val="both"/>
      </w:pPr>
      <w:r>
        <w:t>12. Контейнер транспортировочный (V = 0,9 м3) - 4 шт.;</w:t>
      </w:r>
    </w:p>
    <w:p w:rsidR="00413F9C" w:rsidRDefault="00413F9C">
      <w:pPr>
        <w:pStyle w:val="ConsPlusNormal"/>
        <w:spacing w:before="220"/>
        <w:ind w:firstLine="540"/>
        <w:jc w:val="both"/>
      </w:pPr>
      <w:r>
        <w:t>13. Контейнер стеклобоя (V = 0,6 м3) - 2 шт.;</w:t>
      </w:r>
    </w:p>
    <w:p w:rsidR="00413F9C" w:rsidRDefault="00413F9C">
      <w:pPr>
        <w:pStyle w:val="ConsPlusNormal"/>
        <w:spacing w:before="220"/>
        <w:ind w:firstLine="540"/>
        <w:jc w:val="both"/>
      </w:pPr>
      <w:r>
        <w:t>14. Течка в контейнер стеклобоя - 2 шт.;</w:t>
      </w:r>
    </w:p>
    <w:p w:rsidR="00413F9C" w:rsidRDefault="00413F9C">
      <w:pPr>
        <w:pStyle w:val="ConsPlusNormal"/>
        <w:spacing w:before="220"/>
        <w:ind w:firstLine="540"/>
        <w:jc w:val="both"/>
      </w:pPr>
      <w:r>
        <w:t>15. Система вентиляции линии (приточно-вытяжная) - 1 шт.;</w:t>
      </w:r>
    </w:p>
    <w:p w:rsidR="00413F9C" w:rsidRDefault="00413F9C">
      <w:pPr>
        <w:pStyle w:val="ConsPlusNormal"/>
        <w:spacing w:before="220"/>
        <w:ind w:firstLine="540"/>
        <w:jc w:val="both"/>
      </w:pPr>
      <w:r>
        <w:t>16. Электрооборудование и система управления линией - 1 шт.</w:t>
      </w:r>
    </w:p>
    <w:p w:rsidR="00413F9C" w:rsidRDefault="00413F9C">
      <w:pPr>
        <w:pStyle w:val="ConsPlusNormal"/>
        <w:spacing w:before="220"/>
        <w:ind w:firstLine="540"/>
        <w:jc w:val="both"/>
      </w:pPr>
      <w:r>
        <w:t>Потребляемая мощность линии 45,5 кВт.</w:t>
      </w:r>
    </w:p>
    <w:p w:rsidR="00413F9C" w:rsidRDefault="00413F9C">
      <w:pPr>
        <w:pStyle w:val="ConsPlusNormal"/>
        <w:spacing w:before="220"/>
        <w:ind w:firstLine="540"/>
        <w:jc w:val="both"/>
      </w:pPr>
      <w:r>
        <w:t xml:space="preserve">На </w:t>
      </w:r>
      <w:hyperlink w:anchor="P5428" w:history="1">
        <w:r>
          <w:rPr>
            <w:color w:val="0000FF"/>
          </w:rPr>
          <w:t>рисунке 5.7</w:t>
        </w:r>
      </w:hyperlink>
      <w:r>
        <w:t xml:space="preserve"> (не приводится) представлена схема сортировочной линии.</w:t>
      </w:r>
    </w:p>
    <w:p w:rsidR="00413F9C" w:rsidRDefault="00413F9C">
      <w:pPr>
        <w:pStyle w:val="ConsPlusNormal"/>
      </w:pPr>
    </w:p>
    <w:p w:rsidR="00413F9C" w:rsidRDefault="00413F9C">
      <w:pPr>
        <w:pStyle w:val="ConsPlusNormal"/>
        <w:jc w:val="center"/>
      </w:pPr>
      <w:bookmarkStart w:id="24" w:name="P5428"/>
      <w:bookmarkEnd w:id="24"/>
      <w:r>
        <w:t>Рисунок 5.7</w:t>
      </w:r>
    </w:p>
    <w:p w:rsidR="00413F9C" w:rsidRDefault="00413F9C">
      <w:pPr>
        <w:pStyle w:val="ConsPlusNormal"/>
        <w:jc w:val="center"/>
      </w:pPr>
    </w:p>
    <w:p w:rsidR="00413F9C" w:rsidRDefault="00413F9C">
      <w:pPr>
        <w:pStyle w:val="ConsPlusNormal"/>
        <w:jc w:val="center"/>
      </w:pPr>
      <w:r>
        <w:t>Рисунок не приводится.</w:t>
      </w:r>
    </w:p>
    <w:p w:rsidR="00413F9C" w:rsidRDefault="00413F9C">
      <w:pPr>
        <w:pStyle w:val="ConsPlusNormal"/>
        <w:jc w:val="center"/>
      </w:pPr>
    </w:p>
    <w:p w:rsidR="00413F9C" w:rsidRDefault="00413F9C">
      <w:pPr>
        <w:pStyle w:val="ConsPlusNormal"/>
        <w:ind w:firstLine="540"/>
        <w:jc w:val="both"/>
      </w:pPr>
      <w:r>
        <w:t>Для прессования вторсырья рекомендуется применение гидравлического пресса пакетировочного ПГП-15М (380В). Этот пресс предназначен для прессовки и пакетирования макулатуры, гофрокартона, отходов текстильной и швейной промышленности, ТБО, полиэтилена, ПЭТ, поролона. Обладая усилием 15 т, данный пресс способен перерабатывать до 5000 кг отходов за 8 часов работы. Вес готовой кипы - от 100 до 350 кг. Обвязка кипы производится вручную, количество нитей обвязки - 3 шт. Для безопасности на дверях пресса установлены концевые выключатели дверей. Температурный режим работы (от -25 °C до +40 °C) позволяет установить его на улице, необходимо только исключить попадание влаги в гидросистему. Для обслуживания и работы необходим один человек.</w:t>
      </w:r>
    </w:p>
    <w:p w:rsidR="00413F9C" w:rsidRDefault="00413F9C">
      <w:pPr>
        <w:pStyle w:val="ConsPlusNormal"/>
      </w:pPr>
    </w:p>
    <w:p w:rsidR="00413F9C" w:rsidRDefault="00413F9C">
      <w:pPr>
        <w:pStyle w:val="ConsPlusNormal"/>
        <w:jc w:val="center"/>
      </w:pPr>
      <w:r>
        <w:t>Рисунок 5.8. Пресс ПГП-15М (380В)</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jc w:val="right"/>
        <w:outlineLvl w:val="3"/>
      </w:pPr>
      <w:r>
        <w:t>Таблица 5.2</w:t>
      </w:r>
    </w:p>
    <w:p w:rsidR="00413F9C" w:rsidRDefault="00413F9C">
      <w:pPr>
        <w:pStyle w:val="ConsPlusNormal"/>
        <w:jc w:val="right"/>
      </w:pPr>
    </w:p>
    <w:p w:rsidR="00413F9C" w:rsidRDefault="00413F9C">
      <w:pPr>
        <w:pStyle w:val="ConsPlusNormal"/>
        <w:jc w:val="center"/>
      </w:pPr>
      <w:r>
        <w:t>Технические характеристики пресса ПГП-15М (380В)</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721"/>
      </w:tblGrid>
      <w:tr w:rsidR="00413F9C">
        <w:tc>
          <w:tcPr>
            <w:tcW w:w="6350" w:type="dxa"/>
          </w:tcPr>
          <w:p w:rsidR="00413F9C" w:rsidRDefault="00413F9C">
            <w:pPr>
              <w:pStyle w:val="ConsPlusNormal"/>
            </w:pPr>
            <w:r>
              <w:t>Усилие прессования, т</w:t>
            </w:r>
          </w:p>
        </w:tc>
        <w:tc>
          <w:tcPr>
            <w:tcW w:w="2721" w:type="dxa"/>
          </w:tcPr>
          <w:p w:rsidR="00413F9C" w:rsidRDefault="00413F9C">
            <w:pPr>
              <w:pStyle w:val="ConsPlusNormal"/>
            </w:pPr>
            <w:r>
              <w:t>15</w:t>
            </w:r>
          </w:p>
        </w:tc>
      </w:tr>
      <w:tr w:rsidR="00413F9C">
        <w:tc>
          <w:tcPr>
            <w:tcW w:w="6350" w:type="dxa"/>
          </w:tcPr>
          <w:p w:rsidR="00413F9C" w:rsidRDefault="00413F9C">
            <w:pPr>
              <w:pStyle w:val="ConsPlusNormal"/>
            </w:pPr>
            <w:r>
              <w:t>Напряжение питания, В</w:t>
            </w:r>
          </w:p>
        </w:tc>
        <w:tc>
          <w:tcPr>
            <w:tcW w:w="2721" w:type="dxa"/>
          </w:tcPr>
          <w:p w:rsidR="00413F9C" w:rsidRDefault="00413F9C">
            <w:pPr>
              <w:pStyle w:val="ConsPlusNormal"/>
            </w:pPr>
            <w:r>
              <w:t>380</w:t>
            </w:r>
          </w:p>
        </w:tc>
      </w:tr>
      <w:tr w:rsidR="00413F9C">
        <w:tc>
          <w:tcPr>
            <w:tcW w:w="6350" w:type="dxa"/>
          </w:tcPr>
          <w:p w:rsidR="00413F9C" w:rsidRDefault="00413F9C">
            <w:pPr>
              <w:pStyle w:val="ConsPlusNormal"/>
            </w:pPr>
            <w:r>
              <w:t>Мощность двигателя, кВт</w:t>
            </w:r>
          </w:p>
        </w:tc>
        <w:tc>
          <w:tcPr>
            <w:tcW w:w="2721" w:type="dxa"/>
          </w:tcPr>
          <w:p w:rsidR="00413F9C" w:rsidRDefault="00413F9C">
            <w:pPr>
              <w:pStyle w:val="ConsPlusNormal"/>
            </w:pPr>
            <w:r>
              <w:t>3</w:t>
            </w:r>
          </w:p>
        </w:tc>
      </w:tr>
      <w:tr w:rsidR="00413F9C">
        <w:tc>
          <w:tcPr>
            <w:tcW w:w="6350" w:type="dxa"/>
          </w:tcPr>
          <w:p w:rsidR="00413F9C" w:rsidRDefault="00413F9C">
            <w:pPr>
              <w:pStyle w:val="ConsPlusNormal"/>
            </w:pPr>
            <w:r>
              <w:t>Габаритные размеры, мм</w:t>
            </w:r>
          </w:p>
        </w:tc>
        <w:tc>
          <w:tcPr>
            <w:tcW w:w="2721" w:type="dxa"/>
          </w:tcPr>
          <w:p w:rsidR="00413F9C" w:rsidRDefault="00413F9C">
            <w:pPr>
              <w:pStyle w:val="ConsPlusNormal"/>
            </w:pPr>
            <w:r>
              <w:t>3000 x 1500 x 900</w:t>
            </w:r>
          </w:p>
        </w:tc>
      </w:tr>
      <w:tr w:rsidR="00413F9C">
        <w:tc>
          <w:tcPr>
            <w:tcW w:w="6350" w:type="dxa"/>
          </w:tcPr>
          <w:p w:rsidR="00413F9C" w:rsidRDefault="00413F9C">
            <w:pPr>
              <w:pStyle w:val="ConsPlusNormal"/>
            </w:pPr>
            <w:r>
              <w:t>Масса, кг</w:t>
            </w:r>
          </w:p>
        </w:tc>
        <w:tc>
          <w:tcPr>
            <w:tcW w:w="2721" w:type="dxa"/>
          </w:tcPr>
          <w:p w:rsidR="00413F9C" w:rsidRDefault="00413F9C">
            <w:pPr>
              <w:pStyle w:val="ConsPlusNormal"/>
            </w:pPr>
            <w:r>
              <w:t>900</w:t>
            </w:r>
          </w:p>
        </w:tc>
      </w:tr>
      <w:tr w:rsidR="00413F9C">
        <w:tc>
          <w:tcPr>
            <w:tcW w:w="6350" w:type="dxa"/>
          </w:tcPr>
          <w:p w:rsidR="00413F9C" w:rsidRDefault="00413F9C">
            <w:pPr>
              <w:pStyle w:val="ConsPlusNormal"/>
            </w:pPr>
            <w:r>
              <w:lastRenderedPageBreak/>
              <w:t>Размер загрузочного окна, мм</w:t>
            </w:r>
          </w:p>
        </w:tc>
        <w:tc>
          <w:tcPr>
            <w:tcW w:w="2721" w:type="dxa"/>
          </w:tcPr>
          <w:p w:rsidR="00413F9C" w:rsidRDefault="00413F9C">
            <w:pPr>
              <w:pStyle w:val="ConsPlusNormal"/>
            </w:pPr>
            <w:r>
              <w:t>550 x 1000</w:t>
            </w:r>
          </w:p>
        </w:tc>
      </w:tr>
      <w:tr w:rsidR="00413F9C">
        <w:tc>
          <w:tcPr>
            <w:tcW w:w="6350" w:type="dxa"/>
          </w:tcPr>
          <w:p w:rsidR="00413F9C" w:rsidRDefault="00413F9C">
            <w:pPr>
              <w:pStyle w:val="ConsPlusNormal"/>
            </w:pPr>
            <w:r>
              <w:t>Размер готового тюка, мм</w:t>
            </w:r>
          </w:p>
        </w:tc>
        <w:tc>
          <w:tcPr>
            <w:tcW w:w="2721" w:type="dxa"/>
          </w:tcPr>
          <w:p w:rsidR="00413F9C" w:rsidRDefault="00413F9C">
            <w:pPr>
              <w:pStyle w:val="ConsPlusNormal"/>
            </w:pPr>
            <w:r>
              <w:t>900 x 1000 x 750</w:t>
            </w:r>
          </w:p>
        </w:tc>
      </w:tr>
      <w:tr w:rsidR="00413F9C">
        <w:tc>
          <w:tcPr>
            <w:tcW w:w="6350" w:type="dxa"/>
          </w:tcPr>
          <w:p w:rsidR="00413F9C" w:rsidRDefault="00413F9C">
            <w:pPr>
              <w:pStyle w:val="ConsPlusNormal"/>
            </w:pPr>
            <w:r>
              <w:t>Масса готового тюка, кг</w:t>
            </w:r>
          </w:p>
        </w:tc>
        <w:tc>
          <w:tcPr>
            <w:tcW w:w="2721" w:type="dxa"/>
          </w:tcPr>
          <w:p w:rsidR="00413F9C" w:rsidRDefault="00413F9C">
            <w:pPr>
              <w:pStyle w:val="ConsPlusNormal"/>
            </w:pPr>
            <w:r>
              <w:t>100 - 350</w:t>
            </w:r>
          </w:p>
        </w:tc>
      </w:tr>
      <w:tr w:rsidR="00413F9C">
        <w:tc>
          <w:tcPr>
            <w:tcW w:w="6350" w:type="dxa"/>
          </w:tcPr>
          <w:p w:rsidR="00413F9C" w:rsidRDefault="00413F9C">
            <w:pPr>
              <w:pStyle w:val="ConsPlusNormal"/>
            </w:pPr>
            <w:r>
              <w:t>Количество ниток обвязки тюка, шт.</w:t>
            </w:r>
          </w:p>
        </w:tc>
        <w:tc>
          <w:tcPr>
            <w:tcW w:w="2721" w:type="dxa"/>
          </w:tcPr>
          <w:p w:rsidR="00413F9C" w:rsidRDefault="00413F9C">
            <w:pPr>
              <w:pStyle w:val="ConsPlusNormal"/>
            </w:pPr>
            <w:r>
              <w:t>3</w:t>
            </w:r>
          </w:p>
        </w:tc>
      </w:tr>
      <w:tr w:rsidR="00413F9C">
        <w:tc>
          <w:tcPr>
            <w:tcW w:w="6350" w:type="dxa"/>
          </w:tcPr>
          <w:p w:rsidR="00413F9C" w:rsidRDefault="00413F9C">
            <w:pPr>
              <w:pStyle w:val="ConsPlusNormal"/>
            </w:pPr>
            <w:r>
              <w:t>Производительность, кг/смену</w:t>
            </w:r>
          </w:p>
        </w:tc>
        <w:tc>
          <w:tcPr>
            <w:tcW w:w="2721" w:type="dxa"/>
          </w:tcPr>
          <w:p w:rsidR="00413F9C" w:rsidRDefault="00413F9C">
            <w:pPr>
              <w:pStyle w:val="ConsPlusNormal"/>
            </w:pPr>
            <w:r>
              <w:t>До 5000</w:t>
            </w:r>
          </w:p>
        </w:tc>
      </w:tr>
    </w:tbl>
    <w:p w:rsidR="00413F9C" w:rsidRDefault="00413F9C">
      <w:pPr>
        <w:pStyle w:val="ConsPlusNormal"/>
        <w:ind w:firstLine="540"/>
        <w:jc w:val="both"/>
      </w:pPr>
    </w:p>
    <w:p w:rsidR="00413F9C" w:rsidRDefault="00413F9C">
      <w:pPr>
        <w:pStyle w:val="ConsPlusNormal"/>
        <w:ind w:firstLine="540"/>
        <w:jc w:val="both"/>
      </w:pPr>
      <w:r>
        <w:t>ТТ - тележка такелажная, выполняется в серии УНИВЕРСАЛ. Предназначена для перевозки штучных или мелкогабаритных грузов в ограниченном пространстве, требующем большой маневренности. Тележки имеют прочную сварную конструкцию. Рекомендуемая максимальная нагрузка модель ТТ200 - 200 кг. УНИВЕРСАЛ - серия оборудования с конструкцией усиленной прочности. Габариты 570 x 600 x 1420 мм.</w:t>
      </w:r>
    </w:p>
    <w:p w:rsidR="00413F9C" w:rsidRDefault="00413F9C">
      <w:pPr>
        <w:pStyle w:val="ConsPlusNormal"/>
        <w:jc w:val="center"/>
      </w:pPr>
    </w:p>
    <w:p w:rsidR="00413F9C" w:rsidRDefault="00413F9C">
      <w:pPr>
        <w:pStyle w:val="ConsPlusNormal"/>
        <w:jc w:val="center"/>
      </w:pPr>
      <w:r>
        <w:t>Рисунок 5.9. Такелажная тележка ТТ 200</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Оставшиеся после сортировки ТБО вывозятся на полигон.</w:t>
      </w:r>
    </w:p>
    <w:p w:rsidR="00413F9C" w:rsidRDefault="00413F9C">
      <w:pPr>
        <w:pStyle w:val="ConsPlusNormal"/>
        <w:jc w:val="right"/>
      </w:pPr>
    </w:p>
    <w:p w:rsidR="00413F9C" w:rsidRDefault="00413F9C">
      <w:pPr>
        <w:pStyle w:val="ConsPlusNormal"/>
        <w:jc w:val="right"/>
        <w:outlineLvl w:val="3"/>
      </w:pPr>
      <w:r>
        <w:t>Таблица 5.3</w:t>
      </w:r>
    </w:p>
    <w:p w:rsidR="00413F9C" w:rsidRDefault="00413F9C">
      <w:pPr>
        <w:pStyle w:val="ConsPlusNormal"/>
        <w:jc w:val="right"/>
      </w:pPr>
    </w:p>
    <w:p w:rsidR="00413F9C" w:rsidRDefault="00413F9C">
      <w:pPr>
        <w:pStyle w:val="ConsPlusNormal"/>
        <w:jc w:val="center"/>
      </w:pPr>
      <w:r>
        <w:t>Общие затраты на запуск и ввод в эксплуатацию</w:t>
      </w:r>
    </w:p>
    <w:p w:rsidR="00413F9C" w:rsidRDefault="00413F9C">
      <w:pPr>
        <w:pStyle w:val="ConsPlusNormal"/>
        <w:jc w:val="center"/>
      </w:pPr>
      <w:r>
        <w:t>комплекса сортировки и подготовки вторсырья</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139"/>
        <w:gridCol w:w="1134"/>
        <w:gridCol w:w="1020"/>
        <w:gridCol w:w="964"/>
        <w:gridCol w:w="1155"/>
      </w:tblGrid>
      <w:tr w:rsidR="00413F9C">
        <w:tc>
          <w:tcPr>
            <w:tcW w:w="660" w:type="dxa"/>
            <w:vMerge w:val="restart"/>
          </w:tcPr>
          <w:p w:rsidR="00413F9C" w:rsidRDefault="00413F9C">
            <w:pPr>
              <w:pStyle w:val="ConsPlusNormal"/>
              <w:jc w:val="center"/>
            </w:pPr>
            <w:r>
              <w:t>N п/п</w:t>
            </w:r>
          </w:p>
        </w:tc>
        <w:tc>
          <w:tcPr>
            <w:tcW w:w="4139" w:type="dxa"/>
            <w:vMerge w:val="restart"/>
          </w:tcPr>
          <w:p w:rsidR="00413F9C" w:rsidRDefault="00413F9C">
            <w:pPr>
              <w:pStyle w:val="ConsPlusNormal"/>
              <w:jc w:val="center"/>
            </w:pPr>
            <w:r>
              <w:t>Наименование работ, затрат, должностей</w:t>
            </w:r>
          </w:p>
        </w:tc>
        <w:tc>
          <w:tcPr>
            <w:tcW w:w="4273" w:type="dxa"/>
            <w:gridSpan w:val="4"/>
          </w:tcPr>
          <w:p w:rsidR="00413F9C" w:rsidRDefault="00413F9C">
            <w:pPr>
              <w:pStyle w:val="ConsPlusNormal"/>
              <w:jc w:val="center"/>
            </w:pPr>
            <w:r>
              <w:t>Стоимость, тыс. руб.</w:t>
            </w:r>
          </w:p>
        </w:tc>
      </w:tr>
      <w:tr w:rsidR="00413F9C">
        <w:tc>
          <w:tcPr>
            <w:tcW w:w="660" w:type="dxa"/>
            <w:vMerge/>
          </w:tcPr>
          <w:p w:rsidR="00413F9C" w:rsidRDefault="00413F9C"/>
        </w:tc>
        <w:tc>
          <w:tcPr>
            <w:tcW w:w="4139" w:type="dxa"/>
            <w:vMerge/>
          </w:tcPr>
          <w:p w:rsidR="00413F9C" w:rsidRDefault="00413F9C"/>
        </w:tc>
        <w:tc>
          <w:tcPr>
            <w:tcW w:w="1134" w:type="dxa"/>
          </w:tcPr>
          <w:p w:rsidR="00413F9C" w:rsidRDefault="00413F9C">
            <w:pPr>
              <w:pStyle w:val="ConsPlusNormal"/>
              <w:jc w:val="center"/>
            </w:pPr>
            <w:r>
              <w:t>Строительно-монтажные работы</w:t>
            </w:r>
          </w:p>
        </w:tc>
        <w:tc>
          <w:tcPr>
            <w:tcW w:w="1020" w:type="dxa"/>
          </w:tcPr>
          <w:p w:rsidR="00413F9C" w:rsidRDefault="00413F9C">
            <w:pPr>
              <w:pStyle w:val="ConsPlusNormal"/>
              <w:jc w:val="center"/>
            </w:pPr>
            <w:r>
              <w:t>Оборудование</w:t>
            </w:r>
          </w:p>
        </w:tc>
        <w:tc>
          <w:tcPr>
            <w:tcW w:w="964" w:type="dxa"/>
          </w:tcPr>
          <w:p w:rsidR="00413F9C" w:rsidRDefault="00413F9C">
            <w:pPr>
              <w:pStyle w:val="ConsPlusNormal"/>
              <w:jc w:val="center"/>
            </w:pPr>
            <w:r>
              <w:t>Заработная плата</w:t>
            </w:r>
          </w:p>
        </w:tc>
        <w:tc>
          <w:tcPr>
            <w:tcW w:w="1155" w:type="dxa"/>
          </w:tcPr>
          <w:p w:rsidR="00413F9C" w:rsidRDefault="00413F9C">
            <w:pPr>
              <w:pStyle w:val="ConsPlusNormal"/>
              <w:jc w:val="center"/>
            </w:pPr>
            <w:r>
              <w:t>Прочие</w:t>
            </w:r>
          </w:p>
        </w:tc>
      </w:tr>
      <w:tr w:rsidR="00413F9C">
        <w:tc>
          <w:tcPr>
            <w:tcW w:w="9072" w:type="dxa"/>
            <w:gridSpan w:val="6"/>
          </w:tcPr>
          <w:p w:rsidR="00413F9C" w:rsidRDefault="00413F9C">
            <w:pPr>
              <w:pStyle w:val="ConsPlusNormal"/>
              <w:outlineLvl w:val="4"/>
            </w:pPr>
            <w:r>
              <w:t>Капитальные затраты</w:t>
            </w:r>
          </w:p>
        </w:tc>
      </w:tr>
      <w:tr w:rsidR="00413F9C">
        <w:tc>
          <w:tcPr>
            <w:tcW w:w="660" w:type="dxa"/>
          </w:tcPr>
          <w:p w:rsidR="00413F9C" w:rsidRDefault="00413F9C">
            <w:pPr>
              <w:pStyle w:val="ConsPlusNormal"/>
            </w:pPr>
            <w:r>
              <w:t>1</w:t>
            </w:r>
          </w:p>
        </w:tc>
        <w:tc>
          <w:tcPr>
            <w:tcW w:w="4139" w:type="dxa"/>
          </w:tcPr>
          <w:p w:rsidR="00413F9C" w:rsidRDefault="00413F9C">
            <w:pPr>
              <w:pStyle w:val="ConsPlusNormal"/>
            </w:pPr>
            <w:r>
              <w:t>Подготовка территории строительства</w:t>
            </w:r>
          </w:p>
        </w:tc>
        <w:tc>
          <w:tcPr>
            <w:tcW w:w="1134" w:type="dxa"/>
          </w:tcPr>
          <w:p w:rsidR="00413F9C" w:rsidRDefault="00413F9C">
            <w:pPr>
              <w:pStyle w:val="ConsPlusNormal"/>
              <w:jc w:val="center"/>
            </w:pPr>
            <w:r>
              <w:t>200</w:t>
            </w: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2</w:t>
            </w:r>
          </w:p>
        </w:tc>
        <w:tc>
          <w:tcPr>
            <w:tcW w:w="4139" w:type="dxa"/>
          </w:tcPr>
          <w:p w:rsidR="00413F9C" w:rsidRDefault="00413F9C">
            <w:pPr>
              <w:pStyle w:val="ConsPlusNormal"/>
            </w:pPr>
            <w:r>
              <w:t>Комплект оборудования мусоросортировочной линии</w:t>
            </w:r>
          </w:p>
        </w:tc>
        <w:tc>
          <w:tcPr>
            <w:tcW w:w="1134" w:type="dxa"/>
          </w:tcPr>
          <w:p w:rsidR="00413F9C" w:rsidRDefault="00413F9C">
            <w:pPr>
              <w:pStyle w:val="ConsPlusNormal"/>
              <w:jc w:val="center"/>
            </w:pPr>
          </w:p>
        </w:tc>
        <w:tc>
          <w:tcPr>
            <w:tcW w:w="1020" w:type="dxa"/>
          </w:tcPr>
          <w:p w:rsidR="00413F9C" w:rsidRDefault="00413F9C">
            <w:pPr>
              <w:pStyle w:val="ConsPlusNormal"/>
              <w:jc w:val="center"/>
            </w:pPr>
            <w:r>
              <w:t>4100</w:t>
            </w: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3</w:t>
            </w:r>
          </w:p>
        </w:tc>
        <w:tc>
          <w:tcPr>
            <w:tcW w:w="4139" w:type="dxa"/>
          </w:tcPr>
          <w:p w:rsidR="00413F9C" w:rsidRDefault="00413F9C">
            <w:pPr>
              <w:pStyle w:val="ConsPlusNormal"/>
            </w:pPr>
            <w:r>
              <w:t>Благоустройство территории</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100</w:t>
            </w:r>
          </w:p>
        </w:tc>
      </w:tr>
      <w:tr w:rsidR="00413F9C">
        <w:tc>
          <w:tcPr>
            <w:tcW w:w="660" w:type="dxa"/>
          </w:tcPr>
          <w:p w:rsidR="00413F9C" w:rsidRDefault="00413F9C">
            <w:pPr>
              <w:pStyle w:val="ConsPlusNormal"/>
            </w:pPr>
            <w:r>
              <w:t>4</w:t>
            </w:r>
          </w:p>
        </w:tc>
        <w:tc>
          <w:tcPr>
            <w:tcW w:w="4139" w:type="dxa"/>
          </w:tcPr>
          <w:p w:rsidR="00413F9C" w:rsidRDefault="00413F9C">
            <w:pPr>
              <w:pStyle w:val="ConsPlusNormal"/>
            </w:pPr>
            <w:r>
              <w:t>Подготовка кадров</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100</w:t>
            </w:r>
          </w:p>
        </w:tc>
      </w:tr>
      <w:tr w:rsidR="00413F9C">
        <w:tc>
          <w:tcPr>
            <w:tcW w:w="660" w:type="dxa"/>
          </w:tcPr>
          <w:p w:rsidR="00413F9C" w:rsidRDefault="00413F9C">
            <w:pPr>
              <w:pStyle w:val="ConsPlusNormal"/>
            </w:pPr>
            <w:r>
              <w:t>5</w:t>
            </w:r>
          </w:p>
        </w:tc>
        <w:tc>
          <w:tcPr>
            <w:tcW w:w="4139" w:type="dxa"/>
          </w:tcPr>
          <w:p w:rsidR="00413F9C" w:rsidRDefault="00413F9C">
            <w:pPr>
              <w:pStyle w:val="ConsPlusNormal"/>
            </w:pPr>
            <w:r>
              <w:t>Проектные работы и согласование</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350</w:t>
            </w:r>
          </w:p>
        </w:tc>
      </w:tr>
      <w:tr w:rsidR="00413F9C">
        <w:tc>
          <w:tcPr>
            <w:tcW w:w="660" w:type="dxa"/>
          </w:tcPr>
          <w:p w:rsidR="00413F9C" w:rsidRDefault="00413F9C">
            <w:pPr>
              <w:pStyle w:val="ConsPlusNormal"/>
            </w:pPr>
            <w:r>
              <w:t>6</w:t>
            </w:r>
          </w:p>
        </w:tc>
        <w:tc>
          <w:tcPr>
            <w:tcW w:w="4139" w:type="dxa"/>
          </w:tcPr>
          <w:p w:rsidR="00413F9C" w:rsidRDefault="00413F9C">
            <w:pPr>
              <w:pStyle w:val="ConsPlusNormal"/>
            </w:pPr>
            <w:r>
              <w:t>Монтажные работы</w:t>
            </w:r>
          </w:p>
        </w:tc>
        <w:tc>
          <w:tcPr>
            <w:tcW w:w="1134" w:type="dxa"/>
          </w:tcPr>
          <w:p w:rsidR="00413F9C" w:rsidRDefault="00413F9C">
            <w:pPr>
              <w:pStyle w:val="ConsPlusNormal"/>
              <w:jc w:val="center"/>
            </w:pPr>
            <w:r>
              <w:t>1050</w:t>
            </w: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7</w:t>
            </w:r>
          </w:p>
        </w:tc>
        <w:tc>
          <w:tcPr>
            <w:tcW w:w="4139" w:type="dxa"/>
          </w:tcPr>
          <w:p w:rsidR="00413F9C" w:rsidRDefault="00413F9C">
            <w:pPr>
              <w:pStyle w:val="ConsPlusNormal"/>
            </w:pPr>
            <w:r>
              <w:t>Подсобные помещения</w:t>
            </w:r>
          </w:p>
        </w:tc>
        <w:tc>
          <w:tcPr>
            <w:tcW w:w="1134" w:type="dxa"/>
          </w:tcPr>
          <w:p w:rsidR="00413F9C" w:rsidRDefault="00413F9C">
            <w:pPr>
              <w:pStyle w:val="ConsPlusNormal"/>
              <w:jc w:val="center"/>
            </w:pPr>
            <w:r>
              <w:t>110</w:t>
            </w: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8</w:t>
            </w:r>
          </w:p>
        </w:tc>
        <w:tc>
          <w:tcPr>
            <w:tcW w:w="4139" w:type="dxa"/>
          </w:tcPr>
          <w:p w:rsidR="00413F9C" w:rsidRDefault="00413F9C">
            <w:pPr>
              <w:pStyle w:val="ConsPlusNormal"/>
            </w:pPr>
            <w:r>
              <w:t>Резерв на непредвиденные расходы</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150</w:t>
            </w:r>
          </w:p>
        </w:tc>
      </w:tr>
      <w:tr w:rsidR="00413F9C">
        <w:tc>
          <w:tcPr>
            <w:tcW w:w="660" w:type="dxa"/>
          </w:tcPr>
          <w:p w:rsidR="00413F9C" w:rsidRDefault="00413F9C">
            <w:pPr>
              <w:pStyle w:val="ConsPlusNormal"/>
            </w:pPr>
            <w:r>
              <w:t>9</w:t>
            </w:r>
          </w:p>
        </w:tc>
        <w:tc>
          <w:tcPr>
            <w:tcW w:w="4139" w:type="dxa"/>
          </w:tcPr>
          <w:p w:rsidR="00413F9C" w:rsidRDefault="00413F9C">
            <w:pPr>
              <w:pStyle w:val="ConsPlusNormal"/>
            </w:pPr>
            <w:r>
              <w:t>Погрузчик</w:t>
            </w:r>
          </w:p>
        </w:tc>
        <w:tc>
          <w:tcPr>
            <w:tcW w:w="1134" w:type="dxa"/>
          </w:tcPr>
          <w:p w:rsidR="00413F9C" w:rsidRDefault="00413F9C">
            <w:pPr>
              <w:pStyle w:val="ConsPlusNormal"/>
              <w:jc w:val="center"/>
            </w:pPr>
            <w:r>
              <w:t>1150</w:t>
            </w: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9072" w:type="dxa"/>
            <w:gridSpan w:val="6"/>
          </w:tcPr>
          <w:p w:rsidR="00413F9C" w:rsidRDefault="00413F9C">
            <w:pPr>
              <w:pStyle w:val="ConsPlusNormal"/>
              <w:outlineLvl w:val="4"/>
            </w:pPr>
            <w:r>
              <w:lastRenderedPageBreak/>
              <w:t>Дополнительное оборудование</w:t>
            </w:r>
          </w:p>
        </w:tc>
      </w:tr>
      <w:tr w:rsidR="00413F9C">
        <w:tc>
          <w:tcPr>
            <w:tcW w:w="660" w:type="dxa"/>
          </w:tcPr>
          <w:p w:rsidR="00413F9C" w:rsidRDefault="00413F9C">
            <w:pPr>
              <w:pStyle w:val="ConsPlusNormal"/>
            </w:pPr>
            <w:r>
              <w:t>10</w:t>
            </w:r>
          </w:p>
        </w:tc>
        <w:tc>
          <w:tcPr>
            <w:tcW w:w="4139" w:type="dxa"/>
          </w:tcPr>
          <w:p w:rsidR="00413F9C" w:rsidRDefault="00413F9C">
            <w:pPr>
              <w:pStyle w:val="ConsPlusNormal"/>
            </w:pPr>
            <w:r>
              <w:t>Бункеры - контейнеры (1 - 2 м</w:t>
            </w:r>
            <w:r>
              <w:rPr>
                <w:vertAlign w:val="superscript"/>
              </w:rPr>
              <w:t>3</w:t>
            </w:r>
            <w:r>
              <w:t>) 6 шт.</w:t>
            </w:r>
          </w:p>
        </w:tc>
        <w:tc>
          <w:tcPr>
            <w:tcW w:w="1134" w:type="dxa"/>
          </w:tcPr>
          <w:p w:rsidR="00413F9C" w:rsidRDefault="00413F9C">
            <w:pPr>
              <w:pStyle w:val="ConsPlusNormal"/>
              <w:jc w:val="center"/>
            </w:pPr>
          </w:p>
        </w:tc>
        <w:tc>
          <w:tcPr>
            <w:tcW w:w="1020" w:type="dxa"/>
          </w:tcPr>
          <w:p w:rsidR="00413F9C" w:rsidRDefault="00413F9C">
            <w:pPr>
              <w:pStyle w:val="ConsPlusNormal"/>
              <w:jc w:val="center"/>
            </w:pPr>
            <w:r>
              <w:t>50</w:t>
            </w: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11</w:t>
            </w:r>
          </w:p>
        </w:tc>
        <w:tc>
          <w:tcPr>
            <w:tcW w:w="4139" w:type="dxa"/>
          </w:tcPr>
          <w:p w:rsidR="00413F9C" w:rsidRDefault="00413F9C">
            <w:pPr>
              <w:pStyle w:val="ConsPlusNormal"/>
            </w:pPr>
            <w:r>
              <w:t>Вспомогательное оборудование для ремонта прессов и погрузчика</w:t>
            </w:r>
          </w:p>
        </w:tc>
        <w:tc>
          <w:tcPr>
            <w:tcW w:w="1134" w:type="dxa"/>
          </w:tcPr>
          <w:p w:rsidR="00413F9C" w:rsidRDefault="00413F9C">
            <w:pPr>
              <w:pStyle w:val="ConsPlusNormal"/>
              <w:jc w:val="center"/>
            </w:pPr>
          </w:p>
        </w:tc>
        <w:tc>
          <w:tcPr>
            <w:tcW w:w="1020" w:type="dxa"/>
          </w:tcPr>
          <w:p w:rsidR="00413F9C" w:rsidRDefault="00413F9C">
            <w:pPr>
              <w:pStyle w:val="ConsPlusNormal"/>
              <w:jc w:val="center"/>
            </w:pPr>
            <w:r>
              <w:t>70</w:t>
            </w: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12</w:t>
            </w:r>
          </w:p>
        </w:tc>
        <w:tc>
          <w:tcPr>
            <w:tcW w:w="4139" w:type="dxa"/>
          </w:tcPr>
          <w:p w:rsidR="00413F9C" w:rsidRDefault="00413F9C">
            <w:pPr>
              <w:pStyle w:val="ConsPlusNormal"/>
            </w:pPr>
            <w:r>
              <w:t>Пресс ПГП-15М (380В), 3</w:t>
            </w:r>
          </w:p>
        </w:tc>
        <w:tc>
          <w:tcPr>
            <w:tcW w:w="1134" w:type="dxa"/>
          </w:tcPr>
          <w:p w:rsidR="00413F9C" w:rsidRDefault="00413F9C">
            <w:pPr>
              <w:pStyle w:val="ConsPlusNormal"/>
              <w:jc w:val="center"/>
            </w:pPr>
          </w:p>
        </w:tc>
        <w:tc>
          <w:tcPr>
            <w:tcW w:w="1020" w:type="dxa"/>
          </w:tcPr>
          <w:p w:rsidR="00413F9C" w:rsidRDefault="00413F9C">
            <w:pPr>
              <w:pStyle w:val="ConsPlusNormal"/>
              <w:jc w:val="center"/>
            </w:pPr>
            <w:r>
              <w:t>420</w:t>
            </w: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13</w:t>
            </w:r>
          </w:p>
        </w:tc>
        <w:tc>
          <w:tcPr>
            <w:tcW w:w="4139" w:type="dxa"/>
          </w:tcPr>
          <w:p w:rsidR="00413F9C" w:rsidRDefault="00413F9C">
            <w:pPr>
              <w:pStyle w:val="ConsPlusNormal"/>
              <w:jc w:val="both"/>
            </w:pPr>
            <w:r>
              <w:t>Такелажные тележки, 4 шт.</w:t>
            </w:r>
          </w:p>
        </w:tc>
        <w:tc>
          <w:tcPr>
            <w:tcW w:w="1134" w:type="dxa"/>
          </w:tcPr>
          <w:p w:rsidR="00413F9C" w:rsidRDefault="00413F9C">
            <w:pPr>
              <w:pStyle w:val="ConsPlusNormal"/>
              <w:jc w:val="center"/>
            </w:pPr>
          </w:p>
        </w:tc>
        <w:tc>
          <w:tcPr>
            <w:tcW w:w="1020" w:type="dxa"/>
          </w:tcPr>
          <w:p w:rsidR="00413F9C" w:rsidRDefault="00413F9C">
            <w:pPr>
              <w:pStyle w:val="ConsPlusNormal"/>
              <w:jc w:val="center"/>
            </w:pPr>
            <w:r>
              <w:t>5</w:t>
            </w:r>
          </w:p>
        </w:tc>
        <w:tc>
          <w:tcPr>
            <w:tcW w:w="964" w:type="dxa"/>
          </w:tcPr>
          <w:p w:rsidR="00413F9C" w:rsidRDefault="00413F9C">
            <w:pPr>
              <w:pStyle w:val="ConsPlusNormal"/>
              <w:jc w:val="center"/>
            </w:pPr>
          </w:p>
        </w:tc>
        <w:tc>
          <w:tcPr>
            <w:tcW w:w="1155" w:type="dxa"/>
          </w:tcPr>
          <w:p w:rsidR="00413F9C" w:rsidRDefault="00413F9C">
            <w:pPr>
              <w:pStyle w:val="ConsPlusNormal"/>
              <w:jc w:val="center"/>
            </w:pPr>
          </w:p>
        </w:tc>
      </w:tr>
      <w:tr w:rsidR="00413F9C">
        <w:tc>
          <w:tcPr>
            <w:tcW w:w="9072" w:type="dxa"/>
            <w:gridSpan w:val="6"/>
          </w:tcPr>
          <w:p w:rsidR="00413F9C" w:rsidRDefault="00413F9C">
            <w:pPr>
              <w:pStyle w:val="ConsPlusNormal"/>
              <w:outlineLvl w:val="4"/>
            </w:pPr>
            <w:r>
              <w:t>Эксплуатационные затраты (месяц)</w:t>
            </w:r>
          </w:p>
        </w:tc>
      </w:tr>
      <w:tr w:rsidR="00413F9C">
        <w:tc>
          <w:tcPr>
            <w:tcW w:w="660" w:type="dxa"/>
          </w:tcPr>
          <w:p w:rsidR="00413F9C" w:rsidRDefault="00413F9C">
            <w:pPr>
              <w:pStyle w:val="ConsPlusNormal"/>
            </w:pPr>
            <w:r>
              <w:t>14</w:t>
            </w:r>
          </w:p>
        </w:tc>
        <w:tc>
          <w:tcPr>
            <w:tcW w:w="4139" w:type="dxa"/>
          </w:tcPr>
          <w:p w:rsidR="00413F9C" w:rsidRDefault="00413F9C">
            <w:pPr>
              <w:pStyle w:val="ConsPlusNormal"/>
            </w:pPr>
            <w:r>
              <w:t>Рабочие, 7 человек</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r>
              <w:t>70</w:t>
            </w: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15</w:t>
            </w:r>
          </w:p>
        </w:tc>
        <w:tc>
          <w:tcPr>
            <w:tcW w:w="4139" w:type="dxa"/>
          </w:tcPr>
          <w:p w:rsidR="00413F9C" w:rsidRDefault="00413F9C">
            <w:pPr>
              <w:pStyle w:val="ConsPlusNormal"/>
            </w:pPr>
            <w:r>
              <w:t>Мастер</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r>
              <w:t>20</w:t>
            </w: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16</w:t>
            </w:r>
          </w:p>
        </w:tc>
        <w:tc>
          <w:tcPr>
            <w:tcW w:w="4139" w:type="dxa"/>
          </w:tcPr>
          <w:p w:rsidR="00413F9C" w:rsidRDefault="00413F9C">
            <w:pPr>
              <w:pStyle w:val="ConsPlusNormal"/>
            </w:pPr>
            <w:r>
              <w:t>Водитель погрузчика</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r>
              <w:t>18</w:t>
            </w: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17</w:t>
            </w:r>
          </w:p>
        </w:tc>
        <w:tc>
          <w:tcPr>
            <w:tcW w:w="4139" w:type="dxa"/>
          </w:tcPr>
          <w:p w:rsidR="00413F9C" w:rsidRDefault="00413F9C">
            <w:pPr>
              <w:pStyle w:val="ConsPlusNormal"/>
            </w:pPr>
            <w:r>
              <w:t>Электроэнергия</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2,0</w:t>
            </w:r>
          </w:p>
        </w:tc>
      </w:tr>
      <w:tr w:rsidR="00413F9C">
        <w:tc>
          <w:tcPr>
            <w:tcW w:w="660" w:type="dxa"/>
          </w:tcPr>
          <w:p w:rsidR="00413F9C" w:rsidRDefault="00413F9C">
            <w:pPr>
              <w:pStyle w:val="ConsPlusNormal"/>
            </w:pPr>
            <w:r>
              <w:t>18</w:t>
            </w:r>
          </w:p>
        </w:tc>
        <w:tc>
          <w:tcPr>
            <w:tcW w:w="4139" w:type="dxa"/>
          </w:tcPr>
          <w:p w:rsidR="00413F9C" w:rsidRDefault="00413F9C">
            <w:pPr>
              <w:pStyle w:val="ConsPlusNormal"/>
            </w:pPr>
            <w:r>
              <w:t>ЕСН - 26% от ФОТ</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r>
              <w:t>28,08</w:t>
            </w:r>
          </w:p>
        </w:tc>
        <w:tc>
          <w:tcPr>
            <w:tcW w:w="1155" w:type="dxa"/>
          </w:tcPr>
          <w:p w:rsidR="00413F9C" w:rsidRDefault="00413F9C">
            <w:pPr>
              <w:pStyle w:val="ConsPlusNormal"/>
              <w:jc w:val="center"/>
            </w:pPr>
          </w:p>
        </w:tc>
      </w:tr>
      <w:tr w:rsidR="00413F9C">
        <w:tc>
          <w:tcPr>
            <w:tcW w:w="660" w:type="dxa"/>
          </w:tcPr>
          <w:p w:rsidR="00413F9C" w:rsidRDefault="00413F9C">
            <w:pPr>
              <w:pStyle w:val="ConsPlusNormal"/>
            </w:pPr>
            <w:r>
              <w:t>19</w:t>
            </w:r>
          </w:p>
        </w:tc>
        <w:tc>
          <w:tcPr>
            <w:tcW w:w="4139" w:type="dxa"/>
          </w:tcPr>
          <w:p w:rsidR="00413F9C" w:rsidRDefault="00413F9C">
            <w:pPr>
              <w:pStyle w:val="ConsPlusNormal"/>
            </w:pPr>
            <w:r>
              <w:t>Спецодежда, спецобувь</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1,5</w:t>
            </w:r>
          </w:p>
        </w:tc>
      </w:tr>
      <w:tr w:rsidR="00413F9C">
        <w:tc>
          <w:tcPr>
            <w:tcW w:w="660" w:type="dxa"/>
          </w:tcPr>
          <w:p w:rsidR="00413F9C" w:rsidRDefault="00413F9C">
            <w:pPr>
              <w:pStyle w:val="ConsPlusNormal"/>
            </w:pPr>
            <w:r>
              <w:t>20</w:t>
            </w:r>
          </w:p>
        </w:tc>
        <w:tc>
          <w:tcPr>
            <w:tcW w:w="4139" w:type="dxa"/>
          </w:tcPr>
          <w:p w:rsidR="00413F9C" w:rsidRDefault="00413F9C">
            <w:pPr>
              <w:pStyle w:val="ConsPlusNormal"/>
            </w:pPr>
            <w:r>
              <w:t>Амортизационные отчисления на сооружение и оборудование (1%)</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5,91</w:t>
            </w:r>
          </w:p>
        </w:tc>
      </w:tr>
      <w:tr w:rsidR="00413F9C">
        <w:tc>
          <w:tcPr>
            <w:tcW w:w="660" w:type="dxa"/>
          </w:tcPr>
          <w:p w:rsidR="00413F9C" w:rsidRDefault="00413F9C">
            <w:pPr>
              <w:pStyle w:val="ConsPlusNormal"/>
            </w:pPr>
            <w:r>
              <w:t>21</w:t>
            </w:r>
          </w:p>
        </w:tc>
        <w:tc>
          <w:tcPr>
            <w:tcW w:w="4139" w:type="dxa"/>
          </w:tcPr>
          <w:p w:rsidR="00413F9C" w:rsidRDefault="00413F9C">
            <w:pPr>
              <w:pStyle w:val="ConsPlusNormal"/>
            </w:pPr>
            <w:r>
              <w:t>Накладные расходы (10% от ФОТ)</w:t>
            </w:r>
          </w:p>
        </w:tc>
        <w:tc>
          <w:tcPr>
            <w:tcW w:w="1134" w:type="dxa"/>
          </w:tcPr>
          <w:p w:rsidR="00413F9C" w:rsidRDefault="00413F9C">
            <w:pPr>
              <w:pStyle w:val="ConsPlusNormal"/>
              <w:jc w:val="center"/>
            </w:pPr>
          </w:p>
        </w:tc>
        <w:tc>
          <w:tcPr>
            <w:tcW w:w="1020" w:type="dxa"/>
          </w:tcPr>
          <w:p w:rsidR="00413F9C" w:rsidRDefault="00413F9C">
            <w:pPr>
              <w:pStyle w:val="ConsPlusNormal"/>
              <w:jc w:val="center"/>
            </w:pPr>
          </w:p>
        </w:tc>
        <w:tc>
          <w:tcPr>
            <w:tcW w:w="964" w:type="dxa"/>
          </w:tcPr>
          <w:p w:rsidR="00413F9C" w:rsidRDefault="00413F9C">
            <w:pPr>
              <w:pStyle w:val="ConsPlusNormal"/>
              <w:jc w:val="center"/>
            </w:pPr>
          </w:p>
        </w:tc>
        <w:tc>
          <w:tcPr>
            <w:tcW w:w="1155" w:type="dxa"/>
          </w:tcPr>
          <w:p w:rsidR="00413F9C" w:rsidRDefault="00413F9C">
            <w:pPr>
              <w:pStyle w:val="ConsPlusNormal"/>
              <w:jc w:val="center"/>
            </w:pPr>
            <w:r>
              <w:t>1,0</w:t>
            </w:r>
          </w:p>
        </w:tc>
      </w:tr>
      <w:tr w:rsidR="00413F9C">
        <w:tc>
          <w:tcPr>
            <w:tcW w:w="4799" w:type="dxa"/>
            <w:gridSpan w:val="2"/>
          </w:tcPr>
          <w:p w:rsidR="00413F9C" w:rsidRDefault="00413F9C">
            <w:pPr>
              <w:pStyle w:val="ConsPlusNormal"/>
            </w:pPr>
            <w:r>
              <w:t>Итого:</w:t>
            </w:r>
          </w:p>
        </w:tc>
        <w:tc>
          <w:tcPr>
            <w:tcW w:w="1134" w:type="dxa"/>
          </w:tcPr>
          <w:p w:rsidR="00413F9C" w:rsidRDefault="00413F9C">
            <w:pPr>
              <w:pStyle w:val="ConsPlusNormal"/>
              <w:jc w:val="center"/>
            </w:pPr>
            <w:r>
              <w:t>2510</w:t>
            </w:r>
          </w:p>
        </w:tc>
        <w:tc>
          <w:tcPr>
            <w:tcW w:w="1020" w:type="dxa"/>
          </w:tcPr>
          <w:p w:rsidR="00413F9C" w:rsidRDefault="00413F9C">
            <w:pPr>
              <w:pStyle w:val="ConsPlusNormal"/>
              <w:jc w:val="center"/>
            </w:pPr>
            <w:r>
              <w:t>4645</w:t>
            </w:r>
          </w:p>
        </w:tc>
        <w:tc>
          <w:tcPr>
            <w:tcW w:w="964" w:type="dxa"/>
          </w:tcPr>
          <w:p w:rsidR="00413F9C" w:rsidRDefault="00413F9C">
            <w:pPr>
              <w:pStyle w:val="ConsPlusNormal"/>
              <w:jc w:val="center"/>
            </w:pPr>
            <w:r>
              <w:t>110,6</w:t>
            </w:r>
          </w:p>
        </w:tc>
        <w:tc>
          <w:tcPr>
            <w:tcW w:w="1155" w:type="dxa"/>
          </w:tcPr>
          <w:p w:rsidR="00413F9C" w:rsidRDefault="00413F9C">
            <w:pPr>
              <w:pStyle w:val="ConsPlusNormal"/>
              <w:jc w:val="center"/>
            </w:pPr>
            <w:r>
              <w:t>710,41</w:t>
            </w:r>
          </w:p>
        </w:tc>
      </w:tr>
    </w:tbl>
    <w:p w:rsidR="00413F9C" w:rsidRDefault="00413F9C">
      <w:pPr>
        <w:pStyle w:val="ConsPlusNormal"/>
        <w:jc w:val="right"/>
      </w:pPr>
    </w:p>
    <w:p w:rsidR="00413F9C" w:rsidRDefault="00413F9C">
      <w:pPr>
        <w:pStyle w:val="ConsPlusNormal"/>
        <w:jc w:val="center"/>
      </w:pPr>
      <w:r>
        <w:t>Итого: 7976,01 тысячи рублей</w:t>
      </w:r>
    </w:p>
    <w:p w:rsidR="00413F9C" w:rsidRDefault="00413F9C">
      <w:pPr>
        <w:pStyle w:val="ConsPlusNormal"/>
      </w:pPr>
    </w:p>
    <w:p w:rsidR="00413F9C" w:rsidRDefault="00413F9C">
      <w:pPr>
        <w:pStyle w:val="ConsPlusNormal"/>
        <w:ind w:firstLine="540"/>
        <w:jc w:val="both"/>
      </w:pPr>
      <w:r>
        <w:t>В 2011 году ООО "ЭкоТех" получило субсидию от администрации города Урай на строительство помещения для сортировки отходов и приобретение пресса ПГП-15М.</w:t>
      </w:r>
    </w:p>
    <w:p w:rsidR="00413F9C" w:rsidRDefault="00413F9C">
      <w:pPr>
        <w:pStyle w:val="ConsPlusNormal"/>
        <w:spacing w:before="220"/>
        <w:ind w:firstLine="540"/>
        <w:jc w:val="both"/>
      </w:pPr>
      <w:r>
        <w:t>Потребителями вторичного сырья являются следующие предприятия:</w:t>
      </w:r>
    </w:p>
    <w:p w:rsidR="00413F9C" w:rsidRDefault="00413F9C">
      <w:pPr>
        <w:pStyle w:val="ConsPlusNormal"/>
        <w:spacing w:before="220"/>
        <w:ind w:firstLine="540"/>
        <w:jc w:val="both"/>
      </w:pPr>
      <w:r>
        <w:t>ОАО "Уралвторма" г. Екатеринбург;</w:t>
      </w:r>
    </w:p>
    <w:p w:rsidR="00413F9C" w:rsidRDefault="00413F9C">
      <w:pPr>
        <w:pStyle w:val="ConsPlusNormal"/>
        <w:spacing w:before="220"/>
        <w:ind w:firstLine="540"/>
        <w:jc w:val="both"/>
      </w:pPr>
      <w:r>
        <w:t>ЗАО "ВторТек" г. Екатеринбург;</w:t>
      </w:r>
    </w:p>
    <w:p w:rsidR="00413F9C" w:rsidRDefault="00413F9C">
      <w:pPr>
        <w:pStyle w:val="ConsPlusNormal"/>
        <w:spacing w:before="220"/>
        <w:ind w:firstLine="540"/>
        <w:jc w:val="both"/>
      </w:pPr>
      <w:r>
        <w:t>ООО "Уралтермопласт" г. Арамиль;</w:t>
      </w:r>
    </w:p>
    <w:p w:rsidR="00413F9C" w:rsidRDefault="00413F9C">
      <w:pPr>
        <w:pStyle w:val="ConsPlusNormal"/>
        <w:spacing w:before="220"/>
        <w:ind w:firstLine="540"/>
        <w:jc w:val="both"/>
      </w:pPr>
      <w:r>
        <w:t>АМ МУП "Вторресурсы" г. Асбест;</w:t>
      </w:r>
    </w:p>
    <w:p w:rsidR="00413F9C" w:rsidRDefault="00413F9C">
      <w:pPr>
        <w:pStyle w:val="ConsPlusNormal"/>
        <w:spacing w:before="220"/>
        <w:ind w:firstLine="540"/>
        <w:jc w:val="both"/>
      </w:pPr>
      <w:r>
        <w:t>ООО "Полимер" г. Екатеринбург;</w:t>
      </w:r>
    </w:p>
    <w:p w:rsidR="00413F9C" w:rsidRDefault="00413F9C">
      <w:pPr>
        <w:pStyle w:val="ConsPlusNormal"/>
        <w:spacing w:before="220"/>
        <w:ind w:firstLine="540"/>
        <w:jc w:val="both"/>
      </w:pPr>
      <w:r>
        <w:t>ООО "Вторсырье" г. Екатеринбург;</w:t>
      </w:r>
    </w:p>
    <w:p w:rsidR="00413F9C" w:rsidRDefault="00413F9C">
      <w:pPr>
        <w:pStyle w:val="ConsPlusNormal"/>
        <w:spacing w:before="220"/>
        <w:ind w:firstLine="540"/>
        <w:jc w:val="both"/>
      </w:pPr>
      <w:r>
        <w:t>ПО "Сухоложская фабрика по переработке вторсырья" г. Сухой Лог;</w:t>
      </w:r>
    </w:p>
    <w:p w:rsidR="00413F9C" w:rsidRDefault="00413F9C">
      <w:pPr>
        <w:pStyle w:val="ConsPlusNormal"/>
        <w:spacing w:before="220"/>
        <w:ind w:firstLine="540"/>
        <w:jc w:val="both"/>
      </w:pPr>
      <w:r>
        <w:t>ООО "Учалинский картонно-рубероидный завод" г. Учалы;</w:t>
      </w:r>
    </w:p>
    <w:p w:rsidR="00413F9C" w:rsidRDefault="00413F9C">
      <w:pPr>
        <w:pStyle w:val="ConsPlusNormal"/>
        <w:spacing w:before="220"/>
        <w:ind w:firstLine="540"/>
        <w:jc w:val="both"/>
      </w:pPr>
      <w:r>
        <w:t>ООО "Центр Переработки Вторсырья" г. Каменск-Уральский;</w:t>
      </w:r>
    </w:p>
    <w:p w:rsidR="00413F9C" w:rsidRDefault="00413F9C">
      <w:pPr>
        <w:pStyle w:val="ConsPlusNormal"/>
        <w:spacing w:before="220"/>
        <w:ind w:firstLine="540"/>
        <w:jc w:val="both"/>
      </w:pPr>
      <w:r>
        <w:t>ООО "Экопласт" г. Новоуральск;</w:t>
      </w:r>
    </w:p>
    <w:p w:rsidR="00413F9C" w:rsidRDefault="00413F9C">
      <w:pPr>
        <w:pStyle w:val="ConsPlusNormal"/>
        <w:spacing w:before="220"/>
        <w:ind w:firstLine="540"/>
        <w:jc w:val="both"/>
      </w:pPr>
      <w:r>
        <w:lastRenderedPageBreak/>
        <w:t>ООО "Красноярская Сырьевая База" г. Красноярск;</w:t>
      </w:r>
    </w:p>
    <w:p w:rsidR="00413F9C" w:rsidRDefault="00413F9C">
      <w:pPr>
        <w:pStyle w:val="ConsPlusNormal"/>
        <w:spacing w:before="220"/>
        <w:ind w:firstLine="540"/>
        <w:jc w:val="both"/>
      </w:pPr>
      <w:r>
        <w:t>ООО "ВторРесурсы ТБО" г. Пермь;</w:t>
      </w:r>
    </w:p>
    <w:p w:rsidR="00413F9C" w:rsidRDefault="00413F9C">
      <w:pPr>
        <w:pStyle w:val="ConsPlusNormal"/>
        <w:spacing w:before="220"/>
        <w:ind w:firstLine="540"/>
        <w:jc w:val="both"/>
      </w:pPr>
      <w:r>
        <w:t>ЗАО "Пермская Целлюлозно-Бумажная Компания" г. Пермь и т.д.</w:t>
      </w:r>
    </w:p>
    <w:p w:rsidR="00413F9C" w:rsidRDefault="00413F9C">
      <w:pPr>
        <w:pStyle w:val="ConsPlusNormal"/>
      </w:pPr>
    </w:p>
    <w:p w:rsidR="00413F9C" w:rsidRDefault="00413F9C">
      <w:pPr>
        <w:pStyle w:val="ConsPlusNormal"/>
        <w:jc w:val="center"/>
        <w:outlineLvl w:val="2"/>
      </w:pPr>
      <w:r>
        <w:t>5.5. Организация сбора и удаления ТБО</w:t>
      </w:r>
    </w:p>
    <w:p w:rsidR="00413F9C" w:rsidRDefault="00413F9C">
      <w:pPr>
        <w:pStyle w:val="ConsPlusNormal"/>
        <w:jc w:val="center"/>
      </w:pPr>
    </w:p>
    <w:p w:rsidR="00413F9C" w:rsidRDefault="00413F9C">
      <w:pPr>
        <w:pStyle w:val="ConsPlusNormal"/>
        <w:ind w:firstLine="540"/>
        <w:jc w:val="both"/>
        <w:outlineLvl w:val="3"/>
      </w:pPr>
      <w:r>
        <w:t>5.5.1. Качественные характеристики твердых бытовых отходов</w:t>
      </w:r>
    </w:p>
    <w:p w:rsidR="00413F9C" w:rsidRDefault="00413F9C">
      <w:pPr>
        <w:pStyle w:val="ConsPlusNormal"/>
        <w:spacing w:before="220"/>
        <w:ind w:firstLine="540"/>
        <w:jc w:val="both"/>
      </w:pPr>
      <w:r>
        <w:t>К качественным характеристикам твердых бытовых отходов относятся:</w:t>
      </w:r>
    </w:p>
    <w:p w:rsidR="00413F9C" w:rsidRDefault="00413F9C">
      <w:pPr>
        <w:pStyle w:val="ConsPlusNormal"/>
        <w:spacing w:before="220"/>
        <w:ind w:firstLine="540"/>
        <w:jc w:val="both"/>
      </w:pPr>
      <w:r>
        <w:t>- морфологический и фракционный состав;</w:t>
      </w:r>
    </w:p>
    <w:p w:rsidR="00413F9C" w:rsidRDefault="00413F9C">
      <w:pPr>
        <w:pStyle w:val="ConsPlusNormal"/>
        <w:spacing w:before="220"/>
        <w:ind w:firstLine="540"/>
        <w:jc w:val="both"/>
      </w:pPr>
      <w:r>
        <w:t>- плотность и влажность;</w:t>
      </w:r>
    </w:p>
    <w:p w:rsidR="00413F9C" w:rsidRDefault="00413F9C">
      <w:pPr>
        <w:pStyle w:val="ConsPlusNormal"/>
        <w:spacing w:before="220"/>
        <w:ind w:firstLine="540"/>
        <w:jc w:val="both"/>
      </w:pPr>
      <w:r>
        <w:t>- агрохимические показатели.</w:t>
      </w:r>
    </w:p>
    <w:p w:rsidR="00413F9C" w:rsidRDefault="00413F9C">
      <w:pPr>
        <w:pStyle w:val="ConsPlusNormal"/>
        <w:spacing w:before="220"/>
        <w:ind w:firstLine="540"/>
        <w:jc w:val="both"/>
      </w:pPr>
      <w:r>
        <w:t>Все эти характеристики необходимы для выбора метода обезвреживания и оценки ТБО в качестве вторичного сырья, а также для выбора оборудования, предназначенного для обезвреживания и переработки отходов.</w:t>
      </w:r>
    </w:p>
    <w:p w:rsidR="00413F9C" w:rsidRDefault="00413F9C">
      <w:pPr>
        <w:pStyle w:val="ConsPlusNormal"/>
        <w:spacing w:before="220"/>
        <w:ind w:firstLine="540"/>
        <w:jc w:val="both"/>
      </w:pPr>
      <w:r>
        <w:t xml:space="preserve">Морфологический состав твердых бытовых отходов - это содержание их составных частей (бумага, пищевые отходы и т.д.), выраженное в процентах к общей массе. Фракционный состав твердых бытовых отходов - это содержание частей разного размера, определяемых величиной ячеек сит при грохочении, выраженное в процентах к общей массе. В </w:t>
      </w:r>
      <w:hyperlink w:anchor="P5648" w:history="1">
        <w:r>
          <w:rPr>
            <w:color w:val="0000FF"/>
          </w:rPr>
          <w:t>таблице 5.4</w:t>
        </w:r>
      </w:hyperlink>
      <w:r>
        <w:t xml:space="preserve"> представлены данные о морфологическом составе ТБО для разных климатических зон.</w:t>
      </w:r>
    </w:p>
    <w:p w:rsidR="00413F9C" w:rsidRDefault="00413F9C">
      <w:pPr>
        <w:pStyle w:val="ConsPlusNormal"/>
        <w:jc w:val="right"/>
      </w:pPr>
    </w:p>
    <w:p w:rsidR="00413F9C" w:rsidRDefault="00413F9C">
      <w:pPr>
        <w:pStyle w:val="ConsPlusNormal"/>
        <w:jc w:val="right"/>
        <w:outlineLvl w:val="4"/>
      </w:pPr>
      <w:r>
        <w:t>Таблица 5.4</w:t>
      </w:r>
    </w:p>
    <w:p w:rsidR="00413F9C" w:rsidRDefault="00413F9C">
      <w:pPr>
        <w:pStyle w:val="ConsPlusNormal"/>
        <w:jc w:val="right"/>
      </w:pPr>
    </w:p>
    <w:p w:rsidR="00413F9C" w:rsidRDefault="00413F9C">
      <w:pPr>
        <w:pStyle w:val="ConsPlusNormal"/>
        <w:jc w:val="center"/>
      </w:pPr>
      <w:bookmarkStart w:id="25" w:name="P5648"/>
      <w:bookmarkEnd w:id="25"/>
      <w:r>
        <w:t>Средний морфологический состав ТБО</w:t>
      </w:r>
    </w:p>
    <w:p w:rsidR="00413F9C" w:rsidRDefault="00413F9C">
      <w:pPr>
        <w:pStyle w:val="ConsPlusNormal"/>
        <w:jc w:val="center"/>
      </w:pPr>
      <w:r>
        <w:t>для разных климатических зон, % по массе</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928"/>
        <w:gridCol w:w="1928"/>
        <w:gridCol w:w="1871"/>
      </w:tblGrid>
      <w:tr w:rsidR="00413F9C">
        <w:tc>
          <w:tcPr>
            <w:tcW w:w="3345" w:type="dxa"/>
            <w:vMerge w:val="restart"/>
          </w:tcPr>
          <w:p w:rsidR="00413F9C" w:rsidRDefault="00413F9C">
            <w:pPr>
              <w:pStyle w:val="ConsPlusNormal"/>
              <w:jc w:val="center"/>
            </w:pPr>
            <w:r>
              <w:t>Компонент, % по массе</w:t>
            </w:r>
          </w:p>
        </w:tc>
        <w:tc>
          <w:tcPr>
            <w:tcW w:w="5727" w:type="dxa"/>
            <w:gridSpan w:val="3"/>
          </w:tcPr>
          <w:p w:rsidR="00413F9C" w:rsidRDefault="00413F9C">
            <w:pPr>
              <w:pStyle w:val="ConsPlusNormal"/>
              <w:jc w:val="center"/>
            </w:pPr>
            <w:r>
              <w:t>Климатическая зона</w:t>
            </w:r>
          </w:p>
        </w:tc>
      </w:tr>
      <w:tr w:rsidR="00413F9C">
        <w:tc>
          <w:tcPr>
            <w:tcW w:w="3345" w:type="dxa"/>
            <w:vMerge/>
          </w:tcPr>
          <w:p w:rsidR="00413F9C" w:rsidRDefault="00413F9C"/>
        </w:tc>
        <w:tc>
          <w:tcPr>
            <w:tcW w:w="1928" w:type="dxa"/>
          </w:tcPr>
          <w:p w:rsidR="00413F9C" w:rsidRDefault="00413F9C">
            <w:pPr>
              <w:pStyle w:val="ConsPlusNormal"/>
              <w:jc w:val="center"/>
            </w:pPr>
            <w:r>
              <w:t>средняя</w:t>
            </w:r>
          </w:p>
        </w:tc>
        <w:tc>
          <w:tcPr>
            <w:tcW w:w="1928" w:type="dxa"/>
          </w:tcPr>
          <w:p w:rsidR="00413F9C" w:rsidRDefault="00413F9C">
            <w:pPr>
              <w:pStyle w:val="ConsPlusNormal"/>
              <w:jc w:val="center"/>
            </w:pPr>
            <w:r>
              <w:t>южная</w:t>
            </w:r>
          </w:p>
        </w:tc>
        <w:tc>
          <w:tcPr>
            <w:tcW w:w="1871" w:type="dxa"/>
          </w:tcPr>
          <w:p w:rsidR="00413F9C" w:rsidRDefault="00413F9C">
            <w:pPr>
              <w:pStyle w:val="ConsPlusNormal"/>
              <w:jc w:val="center"/>
            </w:pPr>
            <w:r>
              <w:t>северная</w:t>
            </w:r>
          </w:p>
        </w:tc>
      </w:tr>
      <w:tr w:rsidR="00413F9C">
        <w:tc>
          <w:tcPr>
            <w:tcW w:w="3345" w:type="dxa"/>
          </w:tcPr>
          <w:p w:rsidR="00413F9C" w:rsidRDefault="00413F9C">
            <w:pPr>
              <w:pStyle w:val="ConsPlusNormal"/>
            </w:pPr>
            <w:r>
              <w:t>Пищевые отходы</w:t>
            </w:r>
          </w:p>
        </w:tc>
        <w:tc>
          <w:tcPr>
            <w:tcW w:w="1928" w:type="dxa"/>
          </w:tcPr>
          <w:p w:rsidR="00413F9C" w:rsidRDefault="00413F9C">
            <w:pPr>
              <w:pStyle w:val="ConsPlusNormal"/>
              <w:jc w:val="center"/>
            </w:pPr>
            <w:r>
              <w:t>35...45</w:t>
            </w:r>
          </w:p>
        </w:tc>
        <w:tc>
          <w:tcPr>
            <w:tcW w:w="1928" w:type="dxa"/>
          </w:tcPr>
          <w:p w:rsidR="00413F9C" w:rsidRDefault="00413F9C">
            <w:pPr>
              <w:pStyle w:val="ConsPlusNormal"/>
              <w:jc w:val="center"/>
            </w:pPr>
            <w:r>
              <w:t>40...49</w:t>
            </w:r>
          </w:p>
        </w:tc>
        <w:tc>
          <w:tcPr>
            <w:tcW w:w="1871" w:type="dxa"/>
          </w:tcPr>
          <w:p w:rsidR="00413F9C" w:rsidRDefault="00413F9C">
            <w:pPr>
              <w:pStyle w:val="ConsPlusNormal"/>
              <w:jc w:val="center"/>
            </w:pPr>
            <w:r>
              <w:t>32...39</w:t>
            </w:r>
          </w:p>
        </w:tc>
      </w:tr>
      <w:tr w:rsidR="00413F9C">
        <w:tc>
          <w:tcPr>
            <w:tcW w:w="3345" w:type="dxa"/>
          </w:tcPr>
          <w:p w:rsidR="00413F9C" w:rsidRDefault="00413F9C">
            <w:pPr>
              <w:pStyle w:val="ConsPlusNormal"/>
            </w:pPr>
            <w:r>
              <w:t>Бумага, картон</w:t>
            </w:r>
          </w:p>
        </w:tc>
        <w:tc>
          <w:tcPr>
            <w:tcW w:w="1928" w:type="dxa"/>
          </w:tcPr>
          <w:p w:rsidR="00413F9C" w:rsidRDefault="00413F9C">
            <w:pPr>
              <w:pStyle w:val="ConsPlusNormal"/>
              <w:jc w:val="center"/>
            </w:pPr>
            <w:r>
              <w:t>32...35</w:t>
            </w:r>
          </w:p>
        </w:tc>
        <w:tc>
          <w:tcPr>
            <w:tcW w:w="1928" w:type="dxa"/>
          </w:tcPr>
          <w:p w:rsidR="00413F9C" w:rsidRDefault="00413F9C">
            <w:pPr>
              <w:pStyle w:val="ConsPlusNormal"/>
              <w:jc w:val="center"/>
            </w:pPr>
            <w:r>
              <w:t>22...30</w:t>
            </w:r>
          </w:p>
        </w:tc>
        <w:tc>
          <w:tcPr>
            <w:tcW w:w="1871" w:type="dxa"/>
          </w:tcPr>
          <w:p w:rsidR="00413F9C" w:rsidRDefault="00413F9C">
            <w:pPr>
              <w:pStyle w:val="ConsPlusNormal"/>
              <w:jc w:val="center"/>
            </w:pPr>
            <w:r>
              <w:t>26...35</w:t>
            </w:r>
          </w:p>
        </w:tc>
      </w:tr>
      <w:tr w:rsidR="00413F9C">
        <w:tc>
          <w:tcPr>
            <w:tcW w:w="3345" w:type="dxa"/>
          </w:tcPr>
          <w:p w:rsidR="00413F9C" w:rsidRDefault="00413F9C">
            <w:pPr>
              <w:pStyle w:val="ConsPlusNormal"/>
            </w:pPr>
            <w:r>
              <w:t>Дерево</w:t>
            </w:r>
          </w:p>
        </w:tc>
        <w:tc>
          <w:tcPr>
            <w:tcW w:w="1928" w:type="dxa"/>
          </w:tcPr>
          <w:p w:rsidR="00413F9C" w:rsidRDefault="00413F9C">
            <w:pPr>
              <w:pStyle w:val="ConsPlusNormal"/>
              <w:jc w:val="center"/>
            </w:pPr>
            <w:r>
              <w:t>1...2</w:t>
            </w:r>
          </w:p>
        </w:tc>
        <w:tc>
          <w:tcPr>
            <w:tcW w:w="1928" w:type="dxa"/>
          </w:tcPr>
          <w:p w:rsidR="00413F9C" w:rsidRDefault="00413F9C">
            <w:pPr>
              <w:pStyle w:val="ConsPlusNormal"/>
              <w:jc w:val="center"/>
            </w:pPr>
            <w:r>
              <w:t>1...2</w:t>
            </w:r>
          </w:p>
        </w:tc>
        <w:tc>
          <w:tcPr>
            <w:tcW w:w="1871" w:type="dxa"/>
          </w:tcPr>
          <w:p w:rsidR="00413F9C" w:rsidRDefault="00413F9C">
            <w:pPr>
              <w:pStyle w:val="ConsPlusNormal"/>
              <w:jc w:val="center"/>
            </w:pPr>
            <w:r>
              <w:t>2...5</w:t>
            </w:r>
          </w:p>
        </w:tc>
      </w:tr>
      <w:tr w:rsidR="00413F9C">
        <w:tc>
          <w:tcPr>
            <w:tcW w:w="3345" w:type="dxa"/>
          </w:tcPr>
          <w:p w:rsidR="00413F9C" w:rsidRDefault="00413F9C">
            <w:pPr>
              <w:pStyle w:val="ConsPlusNormal"/>
            </w:pPr>
            <w:r>
              <w:t>Черный металлолом</w:t>
            </w:r>
          </w:p>
        </w:tc>
        <w:tc>
          <w:tcPr>
            <w:tcW w:w="1928" w:type="dxa"/>
          </w:tcPr>
          <w:p w:rsidR="00413F9C" w:rsidRDefault="00413F9C">
            <w:pPr>
              <w:pStyle w:val="ConsPlusNormal"/>
              <w:jc w:val="center"/>
            </w:pPr>
            <w:r>
              <w:t>3...4</w:t>
            </w:r>
          </w:p>
        </w:tc>
        <w:tc>
          <w:tcPr>
            <w:tcW w:w="1928" w:type="dxa"/>
          </w:tcPr>
          <w:p w:rsidR="00413F9C" w:rsidRDefault="00413F9C">
            <w:pPr>
              <w:pStyle w:val="ConsPlusNormal"/>
              <w:jc w:val="center"/>
            </w:pPr>
            <w:r>
              <w:t>2...3</w:t>
            </w:r>
          </w:p>
        </w:tc>
        <w:tc>
          <w:tcPr>
            <w:tcW w:w="1871" w:type="dxa"/>
          </w:tcPr>
          <w:p w:rsidR="00413F9C" w:rsidRDefault="00413F9C">
            <w:pPr>
              <w:pStyle w:val="ConsPlusNormal"/>
              <w:jc w:val="center"/>
            </w:pPr>
            <w:r>
              <w:t>3...4</w:t>
            </w:r>
          </w:p>
        </w:tc>
      </w:tr>
      <w:tr w:rsidR="00413F9C">
        <w:tc>
          <w:tcPr>
            <w:tcW w:w="3345" w:type="dxa"/>
          </w:tcPr>
          <w:p w:rsidR="00413F9C" w:rsidRDefault="00413F9C">
            <w:pPr>
              <w:pStyle w:val="ConsPlusNormal"/>
            </w:pPr>
            <w:r>
              <w:t>Цветной металлолом</w:t>
            </w:r>
          </w:p>
        </w:tc>
        <w:tc>
          <w:tcPr>
            <w:tcW w:w="1928" w:type="dxa"/>
          </w:tcPr>
          <w:p w:rsidR="00413F9C" w:rsidRDefault="00413F9C">
            <w:pPr>
              <w:pStyle w:val="ConsPlusNormal"/>
              <w:jc w:val="center"/>
            </w:pPr>
            <w:r>
              <w:t>0,5...1,5</w:t>
            </w:r>
          </w:p>
        </w:tc>
        <w:tc>
          <w:tcPr>
            <w:tcW w:w="1928" w:type="dxa"/>
          </w:tcPr>
          <w:p w:rsidR="00413F9C" w:rsidRDefault="00413F9C">
            <w:pPr>
              <w:pStyle w:val="ConsPlusNormal"/>
              <w:jc w:val="center"/>
            </w:pPr>
            <w:r>
              <w:t>0,5...1,5</w:t>
            </w:r>
          </w:p>
        </w:tc>
        <w:tc>
          <w:tcPr>
            <w:tcW w:w="1871" w:type="dxa"/>
          </w:tcPr>
          <w:p w:rsidR="00413F9C" w:rsidRDefault="00413F9C">
            <w:pPr>
              <w:pStyle w:val="ConsPlusNormal"/>
              <w:jc w:val="center"/>
            </w:pPr>
            <w:r>
              <w:t>0,5...1,5</w:t>
            </w:r>
          </w:p>
        </w:tc>
      </w:tr>
      <w:tr w:rsidR="00413F9C">
        <w:tc>
          <w:tcPr>
            <w:tcW w:w="3345" w:type="dxa"/>
          </w:tcPr>
          <w:p w:rsidR="00413F9C" w:rsidRDefault="00413F9C">
            <w:pPr>
              <w:pStyle w:val="ConsPlusNormal"/>
            </w:pPr>
            <w:r>
              <w:t>Текстиль</w:t>
            </w:r>
          </w:p>
        </w:tc>
        <w:tc>
          <w:tcPr>
            <w:tcW w:w="1928" w:type="dxa"/>
          </w:tcPr>
          <w:p w:rsidR="00413F9C" w:rsidRDefault="00413F9C">
            <w:pPr>
              <w:pStyle w:val="ConsPlusNormal"/>
              <w:jc w:val="center"/>
            </w:pPr>
            <w:r>
              <w:t>3...5</w:t>
            </w:r>
          </w:p>
        </w:tc>
        <w:tc>
          <w:tcPr>
            <w:tcW w:w="1928" w:type="dxa"/>
          </w:tcPr>
          <w:p w:rsidR="00413F9C" w:rsidRDefault="00413F9C">
            <w:pPr>
              <w:pStyle w:val="ConsPlusNormal"/>
              <w:jc w:val="center"/>
            </w:pPr>
            <w:r>
              <w:t>3...5</w:t>
            </w:r>
          </w:p>
        </w:tc>
        <w:tc>
          <w:tcPr>
            <w:tcW w:w="1871" w:type="dxa"/>
          </w:tcPr>
          <w:p w:rsidR="00413F9C" w:rsidRDefault="00413F9C">
            <w:pPr>
              <w:pStyle w:val="ConsPlusNormal"/>
              <w:jc w:val="center"/>
            </w:pPr>
            <w:r>
              <w:t>4...6</w:t>
            </w:r>
          </w:p>
        </w:tc>
      </w:tr>
      <w:tr w:rsidR="00413F9C">
        <w:tc>
          <w:tcPr>
            <w:tcW w:w="3345" w:type="dxa"/>
          </w:tcPr>
          <w:p w:rsidR="00413F9C" w:rsidRDefault="00413F9C">
            <w:pPr>
              <w:pStyle w:val="ConsPlusNormal"/>
            </w:pPr>
            <w:r>
              <w:t>Кости</w:t>
            </w:r>
          </w:p>
        </w:tc>
        <w:tc>
          <w:tcPr>
            <w:tcW w:w="1928" w:type="dxa"/>
          </w:tcPr>
          <w:p w:rsidR="00413F9C" w:rsidRDefault="00413F9C">
            <w:pPr>
              <w:pStyle w:val="ConsPlusNormal"/>
              <w:jc w:val="center"/>
            </w:pPr>
            <w:r>
              <w:t>1...2</w:t>
            </w:r>
          </w:p>
        </w:tc>
        <w:tc>
          <w:tcPr>
            <w:tcW w:w="1928" w:type="dxa"/>
          </w:tcPr>
          <w:p w:rsidR="00413F9C" w:rsidRDefault="00413F9C">
            <w:pPr>
              <w:pStyle w:val="ConsPlusNormal"/>
              <w:jc w:val="center"/>
            </w:pPr>
            <w:r>
              <w:t>1...2</w:t>
            </w:r>
          </w:p>
        </w:tc>
        <w:tc>
          <w:tcPr>
            <w:tcW w:w="1871" w:type="dxa"/>
          </w:tcPr>
          <w:p w:rsidR="00413F9C" w:rsidRDefault="00413F9C">
            <w:pPr>
              <w:pStyle w:val="ConsPlusNormal"/>
              <w:jc w:val="center"/>
            </w:pPr>
            <w:r>
              <w:t>1...2</w:t>
            </w:r>
          </w:p>
        </w:tc>
      </w:tr>
      <w:tr w:rsidR="00413F9C">
        <w:tc>
          <w:tcPr>
            <w:tcW w:w="3345" w:type="dxa"/>
          </w:tcPr>
          <w:p w:rsidR="00413F9C" w:rsidRDefault="00413F9C">
            <w:pPr>
              <w:pStyle w:val="ConsPlusNormal"/>
            </w:pPr>
            <w:r>
              <w:t>Стекло</w:t>
            </w:r>
          </w:p>
        </w:tc>
        <w:tc>
          <w:tcPr>
            <w:tcW w:w="1928" w:type="dxa"/>
          </w:tcPr>
          <w:p w:rsidR="00413F9C" w:rsidRDefault="00413F9C">
            <w:pPr>
              <w:pStyle w:val="ConsPlusNormal"/>
              <w:jc w:val="center"/>
            </w:pPr>
            <w:r>
              <w:t>2...3</w:t>
            </w:r>
          </w:p>
        </w:tc>
        <w:tc>
          <w:tcPr>
            <w:tcW w:w="1928" w:type="dxa"/>
          </w:tcPr>
          <w:p w:rsidR="00413F9C" w:rsidRDefault="00413F9C">
            <w:pPr>
              <w:pStyle w:val="ConsPlusNormal"/>
              <w:jc w:val="center"/>
            </w:pPr>
            <w:r>
              <w:t>2...3</w:t>
            </w:r>
          </w:p>
        </w:tc>
        <w:tc>
          <w:tcPr>
            <w:tcW w:w="1871" w:type="dxa"/>
          </w:tcPr>
          <w:p w:rsidR="00413F9C" w:rsidRDefault="00413F9C">
            <w:pPr>
              <w:pStyle w:val="ConsPlusNormal"/>
              <w:jc w:val="center"/>
            </w:pPr>
            <w:r>
              <w:t>4...6</w:t>
            </w:r>
          </w:p>
        </w:tc>
      </w:tr>
      <w:tr w:rsidR="00413F9C">
        <w:tc>
          <w:tcPr>
            <w:tcW w:w="3345" w:type="dxa"/>
          </w:tcPr>
          <w:p w:rsidR="00413F9C" w:rsidRDefault="00413F9C">
            <w:pPr>
              <w:pStyle w:val="ConsPlusNormal"/>
            </w:pPr>
            <w:r>
              <w:t>Кожа, резина</w:t>
            </w:r>
          </w:p>
        </w:tc>
        <w:tc>
          <w:tcPr>
            <w:tcW w:w="1928" w:type="dxa"/>
          </w:tcPr>
          <w:p w:rsidR="00413F9C" w:rsidRDefault="00413F9C">
            <w:pPr>
              <w:pStyle w:val="ConsPlusNormal"/>
              <w:jc w:val="center"/>
            </w:pPr>
            <w:r>
              <w:t>0,5...1</w:t>
            </w:r>
          </w:p>
        </w:tc>
        <w:tc>
          <w:tcPr>
            <w:tcW w:w="1928" w:type="dxa"/>
          </w:tcPr>
          <w:p w:rsidR="00413F9C" w:rsidRDefault="00413F9C">
            <w:pPr>
              <w:pStyle w:val="ConsPlusNormal"/>
              <w:jc w:val="center"/>
            </w:pPr>
            <w:r>
              <w:t>1</w:t>
            </w:r>
          </w:p>
        </w:tc>
        <w:tc>
          <w:tcPr>
            <w:tcW w:w="1871" w:type="dxa"/>
          </w:tcPr>
          <w:p w:rsidR="00413F9C" w:rsidRDefault="00413F9C">
            <w:pPr>
              <w:pStyle w:val="ConsPlusNormal"/>
              <w:jc w:val="center"/>
            </w:pPr>
            <w:r>
              <w:t>2...3</w:t>
            </w:r>
          </w:p>
        </w:tc>
      </w:tr>
      <w:tr w:rsidR="00413F9C">
        <w:tc>
          <w:tcPr>
            <w:tcW w:w="3345" w:type="dxa"/>
          </w:tcPr>
          <w:p w:rsidR="00413F9C" w:rsidRDefault="00413F9C">
            <w:pPr>
              <w:pStyle w:val="ConsPlusNormal"/>
            </w:pPr>
            <w:r>
              <w:t>Камни, штукатурка</w:t>
            </w:r>
          </w:p>
        </w:tc>
        <w:tc>
          <w:tcPr>
            <w:tcW w:w="1928" w:type="dxa"/>
          </w:tcPr>
          <w:p w:rsidR="00413F9C" w:rsidRDefault="00413F9C">
            <w:pPr>
              <w:pStyle w:val="ConsPlusNormal"/>
              <w:jc w:val="center"/>
            </w:pPr>
            <w:r>
              <w:t>0,5...1</w:t>
            </w:r>
          </w:p>
        </w:tc>
        <w:tc>
          <w:tcPr>
            <w:tcW w:w="1928" w:type="dxa"/>
          </w:tcPr>
          <w:p w:rsidR="00413F9C" w:rsidRDefault="00413F9C">
            <w:pPr>
              <w:pStyle w:val="ConsPlusNormal"/>
              <w:jc w:val="center"/>
            </w:pPr>
            <w:r>
              <w:t>1</w:t>
            </w:r>
          </w:p>
        </w:tc>
        <w:tc>
          <w:tcPr>
            <w:tcW w:w="1871" w:type="dxa"/>
          </w:tcPr>
          <w:p w:rsidR="00413F9C" w:rsidRDefault="00413F9C">
            <w:pPr>
              <w:pStyle w:val="ConsPlusNormal"/>
              <w:jc w:val="center"/>
            </w:pPr>
            <w:r>
              <w:t>1...3</w:t>
            </w:r>
          </w:p>
        </w:tc>
      </w:tr>
      <w:tr w:rsidR="00413F9C">
        <w:tc>
          <w:tcPr>
            <w:tcW w:w="3345" w:type="dxa"/>
          </w:tcPr>
          <w:p w:rsidR="00413F9C" w:rsidRDefault="00413F9C">
            <w:pPr>
              <w:pStyle w:val="ConsPlusNormal"/>
            </w:pPr>
            <w:r>
              <w:lastRenderedPageBreak/>
              <w:t>Пластмасса</w:t>
            </w:r>
          </w:p>
        </w:tc>
        <w:tc>
          <w:tcPr>
            <w:tcW w:w="1928" w:type="dxa"/>
          </w:tcPr>
          <w:p w:rsidR="00413F9C" w:rsidRDefault="00413F9C">
            <w:pPr>
              <w:pStyle w:val="ConsPlusNormal"/>
              <w:jc w:val="center"/>
            </w:pPr>
            <w:r>
              <w:t>3...4</w:t>
            </w:r>
          </w:p>
        </w:tc>
        <w:tc>
          <w:tcPr>
            <w:tcW w:w="1928" w:type="dxa"/>
          </w:tcPr>
          <w:p w:rsidR="00413F9C" w:rsidRDefault="00413F9C">
            <w:pPr>
              <w:pStyle w:val="ConsPlusNormal"/>
              <w:jc w:val="center"/>
            </w:pPr>
            <w:r>
              <w:t>3...6</w:t>
            </w:r>
          </w:p>
        </w:tc>
        <w:tc>
          <w:tcPr>
            <w:tcW w:w="1871" w:type="dxa"/>
          </w:tcPr>
          <w:p w:rsidR="00413F9C" w:rsidRDefault="00413F9C">
            <w:pPr>
              <w:pStyle w:val="ConsPlusNormal"/>
              <w:jc w:val="center"/>
            </w:pPr>
            <w:r>
              <w:t>3...4</w:t>
            </w:r>
          </w:p>
        </w:tc>
      </w:tr>
      <w:tr w:rsidR="00413F9C">
        <w:tc>
          <w:tcPr>
            <w:tcW w:w="3345" w:type="dxa"/>
          </w:tcPr>
          <w:p w:rsidR="00413F9C" w:rsidRDefault="00413F9C">
            <w:pPr>
              <w:pStyle w:val="ConsPlusNormal"/>
            </w:pPr>
            <w:r>
              <w:t>Прочее</w:t>
            </w:r>
          </w:p>
        </w:tc>
        <w:tc>
          <w:tcPr>
            <w:tcW w:w="1928" w:type="dxa"/>
          </w:tcPr>
          <w:p w:rsidR="00413F9C" w:rsidRDefault="00413F9C">
            <w:pPr>
              <w:pStyle w:val="ConsPlusNormal"/>
              <w:jc w:val="center"/>
            </w:pPr>
            <w:r>
              <w:t>1...2</w:t>
            </w:r>
          </w:p>
        </w:tc>
        <w:tc>
          <w:tcPr>
            <w:tcW w:w="1928" w:type="dxa"/>
          </w:tcPr>
          <w:p w:rsidR="00413F9C" w:rsidRDefault="00413F9C">
            <w:pPr>
              <w:pStyle w:val="ConsPlusNormal"/>
              <w:jc w:val="center"/>
            </w:pPr>
            <w:r>
              <w:t>3...4</w:t>
            </w:r>
          </w:p>
        </w:tc>
        <w:tc>
          <w:tcPr>
            <w:tcW w:w="1871" w:type="dxa"/>
          </w:tcPr>
          <w:p w:rsidR="00413F9C" w:rsidRDefault="00413F9C">
            <w:pPr>
              <w:pStyle w:val="ConsPlusNormal"/>
              <w:jc w:val="center"/>
            </w:pPr>
            <w:r>
              <w:t>1...2</w:t>
            </w:r>
          </w:p>
        </w:tc>
      </w:tr>
      <w:tr w:rsidR="00413F9C">
        <w:tc>
          <w:tcPr>
            <w:tcW w:w="3345" w:type="dxa"/>
          </w:tcPr>
          <w:p w:rsidR="00413F9C" w:rsidRDefault="00413F9C">
            <w:pPr>
              <w:pStyle w:val="ConsPlusNormal"/>
              <w:jc w:val="both"/>
            </w:pPr>
            <w:r>
              <w:t>Отсев (менее 15 мм)</w:t>
            </w:r>
          </w:p>
        </w:tc>
        <w:tc>
          <w:tcPr>
            <w:tcW w:w="1928" w:type="dxa"/>
          </w:tcPr>
          <w:p w:rsidR="00413F9C" w:rsidRDefault="00413F9C">
            <w:pPr>
              <w:pStyle w:val="ConsPlusNormal"/>
              <w:jc w:val="center"/>
            </w:pPr>
            <w:r>
              <w:t>5...7</w:t>
            </w:r>
          </w:p>
        </w:tc>
        <w:tc>
          <w:tcPr>
            <w:tcW w:w="1928" w:type="dxa"/>
          </w:tcPr>
          <w:p w:rsidR="00413F9C" w:rsidRDefault="00413F9C">
            <w:pPr>
              <w:pStyle w:val="ConsPlusNormal"/>
              <w:jc w:val="center"/>
            </w:pPr>
            <w:r>
              <w:t>6...8</w:t>
            </w:r>
          </w:p>
        </w:tc>
        <w:tc>
          <w:tcPr>
            <w:tcW w:w="1871" w:type="dxa"/>
          </w:tcPr>
          <w:p w:rsidR="00413F9C" w:rsidRDefault="00413F9C">
            <w:pPr>
              <w:pStyle w:val="ConsPlusNormal"/>
              <w:jc w:val="center"/>
            </w:pPr>
            <w:r>
              <w:t>4...6</w:t>
            </w:r>
          </w:p>
        </w:tc>
      </w:tr>
    </w:tbl>
    <w:p w:rsidR="00413F9C" w:rsidRDefault="00413F9C">
      <w:pPr>
        <w:pStyle w:val="ConsPlusNormal"/>
        <w:ind w:firstLine="540"/>
        <w:jc w:val="both"/>
      </w:pPr>
    </w:p>
    <w:p w:rsidR="00413F9C" w:rsidRDefault="00413F9C">
      <w:pPr>
        <w:pStyle w:val="ConsPlusNormal"/>
        <w:ind w:firstLine="540"/>
        <w:jc w:val="both"/>
      </w:pPr>
      <w:r>
        <w:t>Сезонные изменения состава ТБО характеризуются увеличением содержанием пищевых отходов с 25 - 28% весной до 30 - 40% осенью, что связано с большим употреблением овощей и фруктов в рационе питания. Зимой и осенью сокращается содержание мелкого отсева (уличного смета) с 11 до 5%.</w:t>
      </w:r>
    </w:p>
    <w:p w:rsidR="00413F9C" w:rsidRDefault="00413F9C">
      <w:pPr>
        <w:pStyle w:val="ConsPlusNormal"/>
        <w:spacing w:before="220"/>
        <w:ind w:firstLine="540"/>
        <w:jc w:val="both"/>
      </w:pPr>
      <w:r>
        <w:t xml:space="preserve">Влажность ТБО колеблется в широких пределах (% от общей массы) и изменяется по сезонам года. В </w:t>
      </w:r>
      <w:hyperlink w:anchor="P5714" w:history="1">
        <w:r>
          <w:rPr>
            <w:color w:val="0000FF"/>
          </w:rPr>
          <w:t>таблице 5.5</w:t>
        </w:r>
      </w:hyperlink>
      <w:r>
        <w:t xml:space="preserve"> дана средняя влажность ТБО из благоустроенного жилого фонда города и их составляющих по сезонам года. В </w:t>
      </w:r>
      <w:hyperlink w:anchor="P5786" w:history="1">
        <w:r>
          <w:rPr>
            <w:color w:val="0000FF"/>
          </w:rPr>
          <w:t>таблице 5.6</w:t>
        </w:r>
      </w:hyperlink>
      <w:r>
        <w:t xml:space="preserve"> представлены данные о морфологическом составе ТБО на абсолютно сухое вещество.</w:t>
      </w:r>
    </w:p>
    <w:p w:rsidR="00413F9C" w:rsidRDefault="00413F9C">
      <w:pPr>
        <w:pStyle w:val="ConsPlusNormal"/>
        <w:ind w:firstLine="540"/>
        <w:jc w:val="both"/>
      </w:pPr>
    </w:p>
    <w:p w:rsidR="00413F9C" w:rsidRDefault="00413F9C">
      <w:pPr>
        <w:pStyle w:val="ConsPlusNormal"/>
        <w:jc w:val="right"/>
        <w:outlineLvl w:val="4"/>
      </w:pPr>
      <w:r>
        <w:t>Таблица 5.5</w:t>
      </w:r>
    </w:p>
    <w:p w:rsidR="00413F9C" w:rsidRDefault="00413F9C">
      <w:pPr>
        <w:pStyle w:val="ConsPlusNormal"/>
        <w:jc w:val="right"/>
      </w:pPr>
    </w:p>
    <w:p w:rsidR="00413F9C" w:rsidRDefault="00413F9C">
      <w:pPr>
        <w:pStyle w:val="ConsPlusNormal"/>
        <w:jc w:val="center"/>
      </w:pPr>
      <w:bookmarkStart w:id="26" w:name="P5714"/>
      <w:bookmarkEnd w:id="26"/>
      <w:r>
        <w:t>Влажность ТБО и составляющих их компонентов по сезонам года</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417"/>
        <w:gridCol w:w="1191"/>
        <w:gridCol w:w="1191"/>
        <w:gridCol w:w="1134"/>
        <w:gridCol w:w="1304"/>
      </w:tblGrid>
      <w:tr w:rsidR="00413F9C">
        <w:tc>
          <w:tcPr>
            <w:tcW w:w="2835" w:type="dxa"/>
            <w:vMerge w:val="restart"/>
          </w:tcPr>
          <w:p w:rsidR="00413F9C" w:rsidRDefault="00413F9C">
            <w:pPr>
              <w:pStyle w:val="ConsPlusNormal"/>
              <w:jc w:val="center"/>
            </w:pPr>
            <w:r>
              <w:t>Компонент ТБО</w:t>
            </w:r>
          </w:p>
        </w:tc>
        <w:tc>
          <w:tcPr>
            <w:tcW w:w="6237" w:type="dxa"/>
            <w:gridSpan w:val="5"/>
          </w:tcPr>
          <w:p w:rsidR="00413F9C" w:rsidRDefault="00413F9C">
            <w:pPr>
              <w:pStyle w:val="ConsPlusNormal"/>
              <w:jc w:val="center"/>
            </w:pPr>
            <w:r>
              <w:t>Влажность, % общей массы</w:t>
            </w:r>
          </w:p>
        </w:tc>
      </w:tr>
      <w:tr w:rsidR="00413F9C">
        <w:tc>
          <w:tcPr>
            <w:tcW w:w="2835" w:type="dxa"/>
            <w:vMerge/>
          </w:tcPr>
          <w:p w:rsidR="00413F9C" w:rsidRDefault="00413F9C"/>
        </w:tc>
        <w:tc>
          <w:tcPr>
            <w:tcW w:w="1417" w:type="dxa"/>
          </w:tcPr>
          <w:p w:rsidR="00413F9C" w:rsidRDefault="00413F9C">
            <w:pPr>
              <w:pStyle w:val="ConsPlusNormal"/>
              <w:jc w:val="center"/>
            </w:pPr>
            <w:r>
              <w:t>Весна</w:t>
            </w:r>
          </w:p>
        </w:tc>
        <w:tc>
          <w:tcPr>
            <w:tcW w:w="1191" w:type="dxa"/>
          </w:tcPr>
          <w:p w:rsidR="00413F9C" w:rsidRDefault="00413F9C">
            <w:pPr>
              <w:pStyle w:val="ConsPlusNormal"/>
              <w:jc w:val="center"/>
            </w:pPr>
            <w:r>
              <w:t>Лето</w:t>
            </w:r>
          </w:p>
        </w:tc>
        <w:tc>
          <w:tcPr>
            <w:tcW w:w="1191" w:type="dxa"/>
          </w:tcPr>
          <w:p w:rsidR="00413F9C" w:rsidRDefault="00413F9C">
            <w:pPr>
              <w:pStyle w:val="ConsPlusNormal"/>
              <w:jc w:val="center"/>
            </w:pPr>
            <w:r>
              <w:t>Осень</w:t>
            </w:r>
          </w:p>
        </w:tc>
        <w:tc>
          <w:tcPr>
            <w:tcW w:w="1134" w:type="dxa"/>
          </w:tcPr>
          <w:p w:rsidR="00413F9C" w:rsidRDefault="00413F9C">
            <w:pPr>
              <w:pStyle w:val="ConsPlusNormal"/>
              <w:jc w:val="center"/>
            </w:pPr>
            <w:r>
              <w:t>Зима</w:t>
            </w:r>
          </w:p>
        </w:tc>
        <w:tc>
          <w:tcPr>
            <w:tcW w:w="1304" w:type="dxa"/>
          </w:tcPr>
          <w:p w:rsidR="00413F9C" w:rsidRDefault="00413F9C">
            <w:pPr>
              <w:pStyle w:val="ConsPlusNormal"/>
              <w:jc w:val="center"/>
            </w:pPr>
            <w:r>
              <w:t>Средняя</w:t>
            </w:r>
          </w:p>
        </w:tc>
      </w:tr>
      <w:tr w:rsidR="00413F9C">
        <w:tc>
          <w:tcPr>
            <w:tcW w:w="2835" w:type="dxa"/>
          </w:tcPr>
          <w:p w:rsidR="00413F9C" w:rsidRDefault="00413F9C">
            <w:pPr>
              <w:pStyle w:val="ConsPlusNormal"/>
            </w:pPr>
            <w:r>
              <w:t>Бумага: общая масса</w:t>
            </w:r>
          </w:p>
        </w:tc>
        <w:tc>
          <w:tcPr>
            <w:tcW w:w="1417" w:type="dxa"/>
          </w:tcPr>
          <w:p w:rsidR="00413F9C" w:rsidRDefault="00413F9C">
            <w:pPr>
              <w:pStyle w:val="ConsPlusNormal"/>
              <w:jc w:val="center"/>
            </w:pPr>
            <w:r>
              <w:t>28,4</w:t>
            </w:r>
          </w:p>
        </w:tc>
        <w:tc>
          <w:tcPr>
            <w:tcW w:w="1191" w:type="dxa"/>
          </w:tcPr>
          <w:p w:rsidR="00413F9C" w:rsidRDefault="00413F9C">
            <w:pPr>
              <w:pStyle w:val="ConsPlusNormal"/>
              <w:jc w:val="center"/>
            </w:pPr>
            <w:r>
              <w:t>26,4</w:t>
            </w:r>
          </w:p>
        </w:tc>
        <w:tc>
          <w:tcPr>
            <w:tcW w:w="1191" w:type="dxa"/>
          </w:tcPr>
          <w:p w:rsidR="00413F9C" w:rsidRDefault="00413F9C">
            <w:pPr>
              <w:pStyle w:val="ConsPlusNormal"/>
              <w:jc w:val="center"/>
            </w:pPr>
            <w:r>
              <w:t>29</w:t>
            </w:r>
          </w:p>
        </w:tc>
        <w:tc>
          <w:tcPr>
            <w:tcW w:w="1134" w:type="dxa"/>
          </w:tcPr>
          <w:p w:rsidR="00413F9C" w:rsidRDefault="00413F9C">
            <w:pPr>
              <w:pStyle w:val="ConsPlusNormal"/>
              <w:jc w:val="center"/>
            </w:pPr>
            <w:r>
              <w:t>26</w:t>
            </w:r>
          </w:p>
        </w:tc>
        <w:tc>
          <w:tcPr>
            <w:tcW w:w="1304" w:type="dxa"/>
          </w:tcPr>
          <w:p w:rsidR="00413F9C" w:rsidRDefault="00413F9C">
            <w:pPr>
              <w:pStyle w:val="ConsPlusNormal"/>
              <w:jc w:val="center"/>
            </w:pPr>
            <w:r>
              <w:t>27,5</w:t>
            </w:r>
          </w:p>
        </w:tc>
      </w:tr>
      <w:tr w:rsidR="00413F9C">
        <w:tc>
          <w:tcPr>
            <w:tcW w:w="2835" w:type="dxa"/>
          </w:tcPr>
          <w:p w:rsidR="00413F9C" w:rsidRDefault="00413F9C">
            <w:pPr>
              <w:pStyle w:val="ConsPlusNormal"/>
            </w:pPr>
            <w:r>
              <w:t>Пищевые отходы</w:t>
            </w:r>
          </w:p>
        </w:tc>
        <w:tc>
          <w:tcPr>
            <w:tcW w:w="1417" w:type="dxa"/>
          </w:tcPr>
          <w:p w:rsidR="00413F9C" w:rsidRDefault="00413F9C">
            <w:pPr>
              <w:pStyle w:val="ConsPlusNormal"/>
              <w:jc w:val="center"/>
            </w:pPr>
            <w:r>
              <w:t>64</w:t>
            </w:r>
          </w:p>
        </w:tc>
        <w:tc>
          <w:tcPr>
            <w:tcW w:w="1191" w:type="dxa"/>
          </w:tcPr>
          <w:p w:rsidR="00413F9C" w:rsidRDefault="00413F9C">
            <w:pPr>
              <w:pStyle w:val="ConsPlusNormal"/>
              <w:jc w:val="center"/>
            </w:pPr>
            <w:r>
              <w:t>60</w:t>
            </w:r>
          </w:p>
        </w:tc>
        <w:tc>
          <w:tcPr>
            <w:tcW w:w="1191" w:type="dxa"/>
          </w:tcPr>
          <w:p w:rsidR="00413F9C" w:rsidRDefault="00413F9C">
            <w:pPr>
              <w:pStyle w:val="ConsPlusNormal"/>
              <w:jc w:val="center"/>
            </w:pPr>
            <w:r>
              <w:t>84</w:t>
            </w:r>
          </w:p>
        </w:tc>
        <w:tc>
          <w:tcPr>
            <w:tcW w:w="1134" w:type="dxa"/>
          </w:tcPr>
          <w:p w:rsidR="00413F9C" w:rsidRDefault="00413F9C">
            <w:pPr>
              <w:pStyle w:val="ConsPlusNormal"/>
              <w:jc w:val="center"/>
            </w:pPr>
            <w:r>
              <w:t>76</w:t>
            </w:r>
          </w:p>
        </w:tc>
        <w:tc>
          <w:tcPr>
            <w:tcW w:w="1304" w:type="dxa"/>
          </w:tcPr>
          <w:p w:rsidR="00413F9C" w:rsidRDefault="00413F9C">
            <w:pPr>
              <w:pStyle w:val="ConsPlusNormal"/>
              <w:jc w:val="center"/>
            </w:pPr>
            <w:r>
              <w:t>71,0</w:t>
            </w:r>
          </w:p>
        </w:tc>
      </w:tr>
      <w:tr w:rsidR="00413F9C">
        <w:tc>
          <w:tcPr>
            <w:tcW w:w="2835" w:type="dxa"/>
          </w:tcPr>
          <w:p w:rsidR="00413F9C" w:rsidRDefault="00413F9C">
            <w:pPr>
              <w:pStyle w:val="ConsPlusNormal"/>
            </w:pPr>
            <w:r>
              <w:t>Дерево</w:t>
            </w:r>
          </w:p>
        </w:tc>
        <w:tc>
          <w:tcPr>
            <w:tcW w:w="1417" w:type="dxa"/>
          </w:tcPr>
          <w:p w:rsidR="00413F9C" w:rsidRDefault="00413F9C">
            <w:pPr>
              <w:pStyle w:val="ConsPlusNormal"/>
              <w:jc w:val="center"/>
            </w:pPr>
            <w:r>
              <w:t>30</w:t>
            </w:r>
          </w:p>
        </w:tc>
        <w:tc>
          <w:tcPr>
            <w:tcW w:w="1191" w:type="dxa"/>
          </w:tcPr>
          <w:p w:rsidR="00413F9C" w:rsidRDefault="00413F9C">
            <w:pPr>
              <w:pStyle w:val="ConsPlusNormal"/>
              <w:jc w:val="center"/>
            </w:pPr>
            <w:r>
              <w:t>10</w:t>
            </w:r>
          </w:p>
        </w:tc>
        <w:tc>
          <w:tcPr>
            <w:tcW w:w="1191" w:type="dxa"/>
          </w:tcPr>
          <w:p w:rsidR="00413F9C" w:rsidRDefault="00413F9C">
            <w:pPr>
              <w:pStyle w:val="ConsPlusNormal"/>
              <w:jc w:val="center"/>
            </w:pPr>
            <w:r>
              <w:t>22</w:t>
            </w:r>
          </w:p>
        </w:tc>
        <w:tc>
          <w:tcPr>
            <w:tcW w:w="1134" w:type="dxa"/>
          </w:tcPr>
          <w:p w:rsidR="00413F9C" w:rsidRDefault="00413F9C">
            <w:pPr>
              <w:pStyle w:val="ConsPlusNormal"/>
              <w:jc w:val="center"/>
            </w:pPr>
            <w:r>
              <w:t>22,7</w:t>
            </w:r>
          </w:p>
        </w:tc>
        <w:tc>
          <w:tcPr>
            <w:tcW w:w="1304" w:type="dxa"/>
          </w:tcPr>
          <w:p w:rsidR="00413F9C" w:rsidRDefault="00413F9C">
            <w:pPr>
              <w:pStyle w:val="ConsPlusNormal"/>
              <w:jc w:val="center"/>
            </w:pPr>
            <w:r>
              <w:t>21,2</w:t>
            </w:r>
          </w:p>
        </w:tc>
      </w:tr>
      <w:tr w:rsidR="00413F9C">
        <w:tc>
          <w:tcPr>
            <w:tcW w:w="2835" w:type="dxa"/>
          </w:tcPr>
          <w:p w:rsidR="00413F9C" w:rsidRDefault="00413F9C">
            <w:pPr>
              <w:pStyle w:val="ConsPlusNormal"/>
            </w:pPr>
            <w:r>
              <w:t>Металл</w:t>
            </w:r>
          </w:p>
        </w:tc>
        <w:tc>
          <w:tcPr>
            <w:tcW w:w="1417" w:type="dxa"/>
          </w:tcPr>
          <w:p w:rsidR="00413F9C" w:rsidRDefault="00413F9C">
            <w:pPr>
              <w:pStyle w:val="ConsPlusNormal"/>
              <w:jc w:val="center"/>
            </w:pPr>
            <w:r>
              <w:t>0,6</w:t>
            </w:r>
          </w:p>
        </w:tc>
        <w:tc>
          <w:tcPr>
            <w:tcW w:w="1191" w:type="dxa"/>
          </w:tcPr>
          <w:p w:rsidR="00413F9C" w:rsidRDefault="00413F9C">
            <w:pPr>
              <w:pStyle w:val="ConsPlusNormal"/>
              <w:jc w:val="center"/>
            </w:pPr>
            <w:r>
              <w:t>0,6</w:t>
            </w:r>
          </w:p>
        </w:tc>
        <w:tc>
          <w:tcPr>
            <w:tcW w:w="1191" w:type="dxa"/>
          </w:tcPr>
          <w:p w:rsidR="00413F9C" w:rsidRDefault="00413F9C">
            <w:pPr>
              <w:pStyle w:val="ConsPlusNormal"/>
              <w:jc w:val="center"/>
            </w:pPr>
            <w:r>
              <w:t>0,8</w:t>
            </w:r>
          </w:p>
        </w:tc>
        <w:tc>
          <w:tcPr>
            <w:tcW w:w="1134" w:type="dxa"/>
          </w:tcPr>
          <w:p w:rsidR="00413F9C" w:rsidRDefault="00413F9C">
            <w:pPr>
              <w:pStyle w:val="ConsPlusNormal"/>
              <w:jc w:val="center"/>
            </w:pPr>
            <w:r>
              <w:t>1,5</w:t>
            </w:r>
          </w:p>
        </w:tc>
        <w:tc>
          <w:tcPr>
            <w:tcW w:w="1304" w:type="dxa"/>
          </w:tcPr>
          <w:p w:rsidR="00413F9C" w:rsidRDefault="00413F9C">
            <w:pPr>
              <w:pStyle w:val="ConsPlusNormal"/>
              <w:jc w:val="center"/>
            </w:pPr>
            <w:r>
              <w:t>0,9</w:t>
            </w:r>
          </w:p>
        </w:tc>
      </w:tr>
      <w:tr w:rsidR="00413F9C">
        <w:tc>
          <w:tcPr>
            <w:tcW w:w="2835" w:type="dxa"/>
          </w:tcPr>
          <w:p w:rsidR="00413F9C" w:rsidRDefault="00413F9C">
            <w:pPr>
              <w:pStyle w:val="ConsPlusNormal"/>
            </w:pPr>
            <w:r>
              <w:t>Кости</w:t>
            </w:r>
          </w:p>
        </w:tc>
        <w:tc>
          <w:tcPr>
            <w:tcW w:w="1417" w:type="dxa"/>
          </w:tcPr>
          <w:p w:rsidR="00413F9C" w:rsidRDefault="00413F9C">
            <w:pPr>
              <w:pStyle w:val="ConsPlusNormal"/>
              <w:jc w:val="center"/>
            </w:pPr>
            <w:r>
              <w:t>22</w:t>
            </w:r>
          </w:p>
        </w:tc>
        <w:tc>
          <w:tcPr>
            <w:tcW w:w="1191" w:type="dxa"/>
          </w:tcPr>
          <w:p w:rsidR="00413F9C" w:rsidRDefault="00413F9C">
            <w:pPr>
              <w:pStyle w:val="ConsPlusNormal"/>
              <w:jc w:val="center"/>
            </w:pPr>
            <w:r>
              <w:t>18,6</w:t>
            </w:r>
          </w:p>
        </w:tc>
        <w:tc>
          <w:tcPr>
            <w:tcW w:w="1191" w:type="dxa"/>
          </w:tcPr>
          <w:p w:rsidR="00413F9C" w:rsidRDefault="00413F9C">
            <w:pPr>
              <w:pStyle w:val="ConsPlusNormal"/>
              <w:jc w:val="center"/>
            </w:pPr>
            <w:r>
              <w:t>27,8</w:t>
            </w:r>
          </w:p>
        </w:tc>
        <w:tc>
          <w:tcPr>
            <w:tcW w:w="1134" w:type="dxa"/>
          </w:tcPr>
          <w:p w:rsidR="00413F9C" w:rsidRDefault="00413F9C">
            <w:pPr>
              <w:pStyle w:val="ConsPlusNormal"/>
              <w:jc w:val="center"/>
            </w:pPr>
            <w:r>
              <w:t>23</w:t>
            </w:r>
          </w:p>
        </w:tc>
        <w:tc>
          <w:tcPr>
            <w:tcW w:w="1304" w:type="dxa"/>
          </w:tcPr>
          <w:p w:rsidR="00413F9C" w:rsidRDefault="00413F9C">
            <w:pPr>
              <w:pStyle w:val="ConsPlusNormal"/>
              <w:jc w:val="center"/>
            </w:pPr>
            <w:r>
              <w:t>22,9</w:t>
            </w:r>
          </w:p>
        </w:tc>
      </w:tr>
      <w:tr w:rsidR="00413F9C">
        <w:tc>
          <w:tcPr>
            <w:tcW w:w="2835" w:type="dxa"/>
          </w:tcPr>
          <w:p w:rsidR="00413F9C" w:rsidRDefault="00413F9C">
            <w:pPr>
              <w:pStyle w:val="ConsPlusNormal"/>
            </w:pPr>
            <w:r>
              <w:t>Кожа, резина</w:t>
            </w:r>
          </w:p>
        </w:tc>
        <w:tc>
          <w:tcPr>
            <w:tcW w:w="1417" w:type="dxa"/>
          </w:tcPr>
          <w:p w:rsidR="00413F9C" w:rsidRDefault="00413F9C">
            <w:pPr>
              <w:pStyle w:val="ConsPlusNormal"/>
              <w:jc w:val="center"/>
            </w:pPr>
            <w:r>
              <w:t>5,7</w:t>
            </w:r>
          </w:p>
        </w:tc>
        <w:tc>
          <w:tcPr>
            <w:tcW w:w="1191" w:type="dxa"/>
          </w:tcPr>
          <w:p w:rsidR="00413F9C" w:rsidRDefault="00413F9C">
            <w:pPr>
              <w:pStyle w:val="ConsPlusNormal"/>
              <w:jc w:val="center"/>
            </w:pPr>
            <w:r>
              <w:t>0,3</w:t>
            </w:r>
          </w:p>
        </w:tc>
        <w:tc>
          <w:tcPr>
            <w:tcW w:w="1191" w:type="dxa"/>
          </w:tcPr>
          <w:p w:rsidR="00413F9C" w:rsidRDefault="00413F9C">
            <w:pPr>
              <w:pStyle w:val="ConsPlusNormal"/>
              <w:jc w:val="center"/>
            </w:pPr>
            <w:r>
              <w:t>4,3</w:t>
            </w:r>
          </w:p>
        </w:tc>
        <w:tc>
          <w:tcPr>
            <w:tcW w:w="1134" w:type="dxa"/>
          </w:tcPr>
          <w:p w:rsidR="00413F9C" w:rsidRDefault="00413F9C">
            <w:pPr>
              <w:pStyle w:val="ConsPlusNormal"/>
              <w:jc w:val="center"/>
            </w:pPr>
            <w:r>
              <w:t>11,4</w:t>
            </w:r>
          </w:p>
        </w:tc>
        <w:tc>
          <w:tcPr>
            <w:tcW w:w="1304" w:type="dxa"/>
          </w:tcPr>
          <w:p w:rsidR="00413F9C" w:rsidRDefault="00413F9C">
            <w:pPr>
              <w:pStyle w:val="ConsPlusNormal"/>
              <w:jc w:val="center"/>
            </w:pPr>
            <w:r>
              <w:t>5,4</w:t>
            </w:r>
          </w:p>
        </w:tc>
      </w:tr>
      <w:tr w:rsidR="00413F9C">
        <w:tc>
          <w:tcPr>
            <w:tcW w:w="2835" w:type="dxa"/>
          </w:tcPr>
          <w:p w:rsidR="00413F9C" w:rsidRDefault="00413F9C">
            <w:pPr>
              <w:pStyle w:val="ConsPlusNormal"/>
              <w:jc w:val="both"/>
            </w:pPr>
            <w:r>
              <w:t>Текстиль: общая масса</w:t>
            </w:r>
          </w:p>
        </w:tc>
        <w:tc>
          <w:tcPr>
            <w:tcW w:w="1417" w:type="dxa"/>
          </w:tcPr>
          <w:p w:rsidR="00413F9C" w:rsidRDefault="00413F9C">
            <w:pPr>
              <w:pStyle w:val="ConsPlusNormal"/>
              <w:jc w:val="center"/>
            </w:pPr>
            <w:r>
              <w:t>13</w:t>
            </w:r>
          </w:p>
        </w:tc>
        <w:tc>
          <w:tcPr>
            <w:tcW w:w="1191" w:type="dxa"/>
          </w:tcPr>
          <w:p w:rsidR="00413F9C" w:rsidRDefault="00413F9C">
            <w:pPr>
              <w:pStyle w:val="ConsPlusNormal"/>
              <w:jc w:val="center"/>
            </w:pPr>
            <w:r>
              <w:t>25</w:t>
            </w:r>
          </w:p>
        </w:tc>
        <w:tc>
          <w:tcPr>
            <w:tcW w:w="1191" w:type="dxa"/>
          </w:tcPr>
          <w:p w:rsidR="00413F9C" w:rsidRDefault="00413F9C">
            <w:pPr>
              <w:pStyle w:val="ConsPlusNormal"/>
              <w:jc w:val="center"/>
            </w:pPr>
            <w:r>
              <w:t>35,5</w:t>
            </w:r>
          </w:p>
        </w:tc>
        <w:tc>
          <w:tcPr>
            <w:tcW w:w="1134" w:type="dxa"/>
          </w:tcPr>
          <w:p w:rsidR="00413F9C" w:rsidRDefault="00413F9C">
            <w:pPr>
              <w:pStyle w:val="ConsPlusNormal"/>
              <w:jc w:val="center"/>
            </w:pPr>
            <w:r>
              <w:t>17,7</w:t>
            </w:r>
          </w:p>
        </w:tc>
        <w:tc>
          <w:tcPr>
            <w:tcW w:w="1304" w:type="dxa"/>
          </w:tcPr>
          <w:p w:rsidR="00413F9C" w:rsidRDefault="00413F9C">
            <w:pPr>
              <w:pStyle w:val="ConsPlusNormal"/>
              <w:jc w:val="center"/>
            </w:pPr>
            <w:r>
              <w:t>22,7</w:t>
            </w:r>
          </w:p>
        </w:tc>
      </w:tr>
      <w:tr w:rsidR="00413F9C">
        <w:tc>
          <w:tcPr>
            <w:tcW w:w="2835" w:type="dxa"/>
          </w:tcPr>
          <w:p w:rsidR="00413F9C" w:rsidRDefault="00413F9C">
            <w:pPr>
              <w:pStyle w:val="ConsPlusNormal"/>
            </w:pPr>
            <w:r>
              <w:t>Камни</w:t>
            </w:r>
          </w:p>
        </w:tc>
        <w:tc>
          <w:tcPr>
            <w:tcW w:w="1417" w:type="dxa"/>
          </w:tcPr>
          <w:p w:rsidR="00413F9C" w:rsidRDefault="00413F9C">
            <w:pPr>
              <w:pStyle w:val="ConsPlusNormal"/>
              <w:jc w:val="center"/>
            </w:pPr>
            <w:r>
              <w:t>5</w:t>
            </w:r>
          </w:p>
        </w:tc>
        <w:tc>
          <w:tcPr>
            <w:tcW w:w="1191" w:type="dxa"/>
          </w:tcPr>
          <w:p w:rsidR="00413F9C" w:rsidRDefault="00413F9C">
            <w:pPr>
              <w:pStyle w:val="ConsPlusNormal"/>
              <w:jc w:val="center"/>
            </w:pPr>
            <w:r>
              <w:t>3</w:t>
            </w:r>
          </w:p>
        </w:tc>
        <w:tc>
          <w:tcPr>
            <w:tcW w:w="1191" w:type="dxa"/>
          </w:tcPr>
          <w:p w:rsidR="00413F9C" w:rsidRDefault="00413F9C">
            <w:pPr>
              <w:pStyle w:val="ConsPlusNormal"/>
              <w:jc w:val="center"/>
            </w:pPr>
            <w:r>
              <w:t>-</w:t>
            </w:r>
          </w:p>
        </w:tc>
        <w:tc>
          <w:tcPr>
            <w:tcW w:w="1134" w:type="dxa"/>
          </w:tcPr>
          <w:p w:rsidR="00413F9C" w:rsidRDefault="00413F9C">
            <w:pPr>
              <w:pStyle w:val="ConsPlusNormal"/>
              <w:jc w:val="center"/>
            </w:pPr>
            <w:r>
              <w:t>1</w:t>
            </w:r>
          </w:p>
        </w:tc>
        <w:tc>
          <w:tcPr>
            <w:tcW w:w="1304" w:type="dxa"/>
          </w:tcPr>
          <w:p w:rsidR="00413F9C" w:rsidRDefault="00413F9C">
            <w:pPr>
              <w:pStyle w:val="ConsPlusNormal"/>
              <w:jc w:val="center"/>
            </w:pPr>
            <w:r>
              <w:t>3</w:t>
            </w:r>
          </w:p>
        </w:tc>
      </w:tr>
      <w:tr w:rsidR="00413F9C">
        <w:tc>
          <w:tcPr>
            <w:tcW w:w="2835" w:type="dxa"/>
          </w:tcPr>
          <w:p w:rsidR="00413F9C" w:rsidRDefault="00413F9C">
            <w:pPr>
              <w:pStyle w:val="ConsPlusNormal"/>
            </w:pPr>
            <w:r>
              <w:t>Прочие</w:t>
            </w:r>
          </w:p>
        </w:tc>
        <w:tc>
          <w:tcPr>
            <w:tcW w:w="1417"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16,5</w:t>
            </w:r>
          </w:p>
        </w:tc>
        <w:tc>
          <w:tcPr>
            <w:tcW w:w="1134" w:type="dxa"/>
          </w:tcPr>
          <w:p w:rsidR="00413F9C" w:rsidRDefault="00413F9C">
            <w:pPr>
              <w:pStyle w:val="ConsPlusNormal"/>
              <w:jc w:val="center"/>
            </w:pPr>
            <w:r>
              <w:t>10</w:t>
            </w:r>
          </w:p>
        </w:tc>
        <w:tc>
          <w:tcPr>
            <w:tcW w:w="1304" w:type="dxa"/>
          </w:tcPr>
          <w:p w:rsidR="00413F9C" w:rsidRDefault="00413F9C">
            <w:pPr>
              <w:pStyle w:val="ConsPlusNormal"/>
              <w:jc w:val="center"/>
            </w:pPr>
            <w:r>
              <w:t>13,3</w:t>
            </w:r>
          </w:p>
        </w:tc>
      </w:tr>
      <w:tr w:rsidR="00413F9C">
        <w:tc>
          <w:tcPr>
            <w:tcW w:w="2835" w:type="dxa"/>
          </w:tcPr>
          <w:p w:rsidR="00413F9C" w:rsidRDefault="00413F9C">
            <w:pPr>
              <w:pStyle w:val="ConsPlusNormal"/>
            </w:pPr>
            <w:r>
              <w:t>Отсев менее 15 мм</w:t>
            </w:r>
          </w:p>
        </w:tc>
        <w:tc>
          <w:tcPr>
            <w:tcW w:w="1417" w:type="dxa"/>
          </w:tcPr>
          <w:p w:rsidR="00413F9C" w:rsidRDefault="00413F9C">
            <w:pPr>
              <w:pStyle w:val="ConsPlusNormal"/>
              <w:jc w:val="center"/>
            </w:pPr>
            <w:r>
              <w:t>26,7</w:t>
            </w:r>
          </w:p>
        </w:tc>
        <w:tc>
          <w:tcPr>
            <w:tcW w:w="1191" w:type="dxa"/>
          </w:tcPr>
          <w:p w:rsidR="00413F9C" w:rsidRDefault="00413F9C">
            <w:pPr>
              <w:pStyle w:val="ConsPlusNormal"/>
              <w:jc w:val="center"/>
            </w:pPr>
            <w:r>
              <w:t>17,3</w:t>
            </w:r>
          </w:p>
        </w:tc>
        <w:tc>
          <w:tcPr>
            <w:tcW w:w="1191" w:type="dxa"/>
          </w:tcPr>
          <w:p w:rsidR="00413F9C" w:rsidRDefault="00413F9C">
            <w:pPr>
              <w:pStyle w:val="ConsPlusNormal"/>
              <w:jc w:val="center"/>
            </w:pPr>
            <w:r>
              <w:t>35,7</w:t>
            </w:r>
          </w:p>
        </w:tc>
        <w:tc>
          <w:tcPr>
            <w:tcW w:w="1134" w:type="dxa"/>
          </w:tcPr>
          <w:p w:rsidR="00413F9C" w:rsidRDefault="00413F9C">
            <w:pPr>
              <w:pStyle w:val="ConsPlusNormal"/>
              <w:jc w:val="center"/>
            </w:pPr>
            <w:r>
              <w:t>39,2</w:t>
            </w:r>
          </w:p>
        </w:tc>
        <w:tc>
          <w:tcPr>
            <w:tcW w:w="1304" w:type="dxa"/>
          </w:tcPr>
          <w:p w:rsidR="00413F9C" w:rsidRDefault="00413F9C">
            <w:pPr>
              <w:pStyle w:val="ConsPlusNormal"/>
              <w:jc w:val="center"/>
            </w:pPr>
            <w:r>
              <w:t>29,7</w:t>
            </w:r>
          </w:p>
        </w:tc>
      </w:tr>
    </w:tbl>
    <w:p w:rsidR="00413F9C" w:rsidRDefault="00413F9C">
      <w:pPr>
        <w:pStyle w:val="ConsPlusNormal"/>
        <w:jc w:val="right"/>
      </w:pPr>
    </w:p>
    <w:p w:rsidR="00413F9C" w:rsidRDefault="00413F9C">
      <w:pPr>
        <w:pStyle w:val="ConsPlusNormal"/>
        <w:jc w:val="right"/>
        <w:outlineLvl w:val="4"/>
      </w:pPr>
      <w:r>
        <w:t>Таблица 5.6</w:t>
      </w:r>
    </w:p>
    <w:p w:rsidR="00413F9C" w:rsidRDefault="00413F9C">
      <w:pPr>
        <w:pStyle w:val="ConsPlusNormal"/>
        <w:jc w:val="right"/>
      </w:pPr>
    </w:p>
    <w:p w:rsidR="00413F9C" w:rsidRDefault="00413F9C">
      <w:pPr>
        <w:pStyle w:val="ConsPlusNormal"/>
        <w:jc w:val="center"/>
      </w:pPr>
      <w:bookmarkStart w:id="27" w:name="P5786"/>
      <w:bookmarkEnd w:id="27"/>
      <w:r>
        <w:t>Морфологический состав ТБО на абсолютно сухое вещество</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2494"/>
        <w:gridCol w:w="2494"/>
      </w:tblGrid>
      <w:tr w:rsidR="00413F9C">
        <w:tc>
          <w:tcPr>
            <w:tcW w:w="4082" w:type="dxa"/>
            <w:vMerge w:val="restart"/>
          </w:tcPr>
          <w:p w:rsidR="00413F9C" w:rsidRDefault="00413F9C">
            <w:pPr>
              <w:pStyle w:val="ConsPlusNormal"/>
              <w:jc w:val="center"/>
            </w:pPr>
            <w:r>
              <w:t>Компонент ТБО</w:t>
            </w:r>
          </w:p>
        </w:tc>
        <w:tc>
          <w:tcPr>
            <w:tcW w:w="4988" w:type="dxa"/>
            <w:gridSpan w:val="2"/>
          </w:tcPr>
          <w:p w:rsidR="00413F9C" w:rsidRDefault="00413F9C">
            <w:pPr>
              <w:pStyle w:val="ConsPlusNormal"/>
              <w:jc w:val="center"/>
            </w:pPr>
            <w:r>
              <w:t>ТБО</w:t>
            </w:r>
          </w:p>
        </w:tc>
      </w:tr>
      <w:tr w:rsidR="00413F9C">
        <w:tc>
          <w:tcPr>
            <w:tcW w:w="4082" w:type="dxa"/>
            <w:vMerge/>
          </w:tcPr>
          <w:p w:rsidR="00413F9C" w:rsidRDefault="00413F9C"/>
        </w:tc>
        <w:tc>
          <w:tcPr>
            <w:tcW w:w="2494" w:type="dxa"/>
          </w:tcPr>
          <w:p w:rsidR="00413F9C" w:rsidRDefault="00413F9C">
            <w:pPr>
              <w:pStyle w:val="ConsPlusNormal"/>
              <w:jc w:val="center"/>
            </w:pPr>
            <w:r>
              <w:t>Исходные, %</w:t>
            </w:r>
          </w:p>
        </w:tc>
        <w:tc>
          <w:tcPr>
            <w:tcW w:w="2494" w:type="dxa"/>
          </w:tcPr>
          <w:p w:rsidR="00413F9C" w:rsidRDefault="00413F9C">
            <w:pPr>
              <w:pStyle w:val="ConsPlusNormal"/>
              <w:jc w:val="center"/>
            </w:pPr>
            <w:r>
              <w:t>Абсолютно сухие, %</w:t>
            </w:r>
          </w:p>
        </w:tc>
      </w:tr>
      <w:tr w:rsidR="00413F9C">
        <w:tc>
          <w:tcPr>
            <w:tcW w:w="4082" w:type="dxa"/>
          </w:tcPr>
          <w:p w:rsidR="00413F9C" w:rsidRDefault="00413F9C">
            <w:pPr>
              <w:pStyle w:val="ConsPlusNormal"/>
            </w:pPr>
            <w:r>
              <w:t>Бумага</w:t>
            </w:r>
          </w:p>
        </w:tc>
        <w:tc>
          <w:tcPr>
            <w:tcW w:w="2494" w:type="dxa"/>
          </w:tcPr>
          <w:p w:rsidR="00413F9C" w:rsidRDefault="00413F9C">
            <w:pPr>
              <w:pStyle w:val="ConsPlusNormal"/>
              <w:jc w:val="center"/>
            </w:pPr>
            <w:r>
              <w:t>27</w:t>
            </w:r>
          </w:p>
        </w:tc>
        <w:tc>
          <w:tcPr>
            <w:tcW w:w="2494" w:type="dxa"/>
          </w:tcPr>
          <w:p w:rsidR="00413F9C" w:rsidRDefault="00413F9C">
            <w:pPr>
              <w:pStyle w:val="ConsPlusNormal"/>
              <w:jc w:val="center"/>
            </w:pPr>
            <w:r>
              <w:t>21,8</w:t>
            </w:r>
          </w:p>
        </w:tc>
      </w:tr>
      <w:tr w:rsidR="00413F9C">
        <w:tc>
          <w:tcPr>
            <w:tcW w:w="4082" w:type="dxa"/>
          </w:tcPr>
          <w:p w:rsidR="00413F9C" w:rsidRDefault="00413F9C">
            <w:pPr>
              <w:pStyle w:val="ConsPlusNormal"/>
            </w:pPr>
            <w:r>
              <w:t>Пищевые отходы</w:t>
            </w:r>
          </w:p>
        </w:tc>
        <w:tc>
          <w:tcPr>
            <w:tcW w:w="2494" w:type="dxa"/>
          </w:tcPr>
          <w:p w:rsidR="00413F9C" w:rsidRDefault="00413F9C">
            <w:pPr>
              <w:pStyle w:val="ConsPlusNormal"/>
              <w:jc w:val="center"/>
            </w:pPr>
            <w:r>
              <w:t>32</w:t>
            </w:r>
          </w:p>
        </w:tc>
        <w:tc>
          <w:tcPr>
            <w:tcW w:w="2494" w:type="dxa"/>
          </w:tcPr>
          <w:p w:rsidR="00413F9C" w:rsidRDefault="00413F9C">
            <w:pPr>
              <w:pStyle w:val="ConsPlusNormal"/>
              <w:jc w:val="center"/>
            </w:pPr>
            <w:r>
              <w:t>10,2</w:t>
            </w:r>
          </w:p>
        </w:tc>
      </w:tr>
      <w:tr w:rsidR="00413F9C">
        <w:tc>
          <w:tcPr>
            <w:tcW w:w="4082" w:type="dxa"/>
          </w:tcPr>
          <w:p w:rsidR="00413F9C" w:rsidRDefault="00413F9C">
            <w:pPr>
              <w:pStyle w:val="ConsPlusNormal"/>
            </w:pPr>
            <w:r>
              <w:lastRenderedPageBreak/>
              <w:t>Текстиль</w:t>
            </w:r>
          </w:p>
        </w:tc>
        <w:tc>
          <w:tcPr>
            <w:tcW w:w="2494" w:type="dxa"/>
          </w:tcPr>
          <w:p w:rsidR="00413F9C" w:rsidRDefault="00413F9C">
            <w:pPr>
              <w:pStyle w:val="ConsPlusNormal"/>
              <w:jc w:val="center"/>
            </w:pPr>
            <w:r>
              <w:t>4</w:t>
            </w:r>
          </w:p>
        </w:tc>
        <w:tc>
          <w:tcPr>
            <w:tcW w:w="2494" w:type="dxa"/>
          </w:tcPr>
          <w:p w:rsidR="00413F9C" w:rsidRDefault="00413F9C">
            <w:pPr>
              <w:pStyle w:val="ConsPlusNormal"/>
              <w:jc w:val="center"/>
            </w:pPr>
            <w:r>
              <w:t>3,9</w:t>
            </w:r>
          </w:p>
        </w:tc>
      </w:tr>
      <w:tr w:rsidR="00413F9C">
        <w:tc>
          <w:tcPr>
            <w:tcW w:w="4082" w:type="dxa"/>
          </w:tcPr>
          <w:p w:rsidR="00413F9C" w:rsidRDefault="00413F9C">
            <w:pPr>
              <w:pStyle w:val="ConsPlusNormal"/>
            </w:pPr>
            <w:r>
              <w:t>Кожа, резина</w:t>
            </w:r>
          </w:p>
        </w:tc>
        <w:tc>
          <w:tcPr>
            <w:tcW w:w="2494" w:type="dxa"/>
          </w:tcPr>
          <w:p w:rsidR="00413F9C" w:rsidRDefault="00413F9C">
            <w:pPr>
              <w:pStyle w:val="ConsPlusNormal"/>
              <w:jc w:val="center"/>
            </w:pPr>
            <w:r>
              <w:t>2,5</w:t>
            </w:r>
          </w:p>
        </w:tc>
        <w:tc>
          <w:tcPr>
            <w:tcW w:w="2494" w:type="dxa"/>
          </w:tcPr>
          <w:p w:rsidR="00413F9C" w:rsidRDefault="00413F9C">
            <w:pPr>
              <w:pStyle w:val="ConsPlusNormal"/>
              <w:jc w:val="center"/>
            </w:pPr>
            <w:r>
              <w:t>2,4</w:t>
            </w:r>
          </w:p>
        </w:tc>
      </w:tr>
      <w:tr w:rsidR="00413F9C">
        <w:tc>
          <w:tcPr>
            <w:tcW w:w="4082" w:type="dxa"/>
          </w:tcPr>
          <w:p w:rsidR="00413F9C" w:rsidRDefault="00413F9C">
            <w:pPr>
              <w:pStyle w:val="ConsPlusNormal"/>
            </w:pPr>
            <w:r>
              <w:t>Металл</w:t>
            </w:r>
          </w:p>
        </w:tc>
        <w:tc>
          <w:tcPr>
            <w:tcW w:w="2494" w:type="dxa"/>
          </w:tcPr>
          <w:p w:rsidR="00413F9C" w:rsidRDefault="00413F9C">
            <w:pPr>
              <w:pStyle w:val="ConsPlusNormal"/>
              <w:jc w:val="center"/>
            </w:pPr>
            <w:r>
              <w:t>3</w:t>
            </w:r>
          </w:p>
        </w:tc>
        <w:tc>
          <w:tcPr>
            <w:tcW w:w="2494" w:type="dxa"/>
          </w:tcPr>
          <w:p w:rsidR="00413F9C" w:rsidRDefault="00413F9C">
            <w:pPr>
              <w:pStyle w:val="ConsPlusNormal"/>
              <w:jc w:val="center"/>
            </w:pPr>
            <w:r>
              <w:t>2,8</w:t>
            </w:r>
          </w:p>
        </w:tc>
      </w:tr>
      <w:tr w:rsidR="00413F9C">
        <w:tc>
          <w:tcPr>
            <w:tcW w:w="4082" w:type="dxa"/>
          </w:tcPr>
          <w:p w:rsidR="00413F9C" w:rsidRDefault="00413F9C">
            <w:pPr>
              <w:pStyle w:val="ConsPlusNormal"/>
            </w:pPr>
            <w:r>
              <w:t>Стекло</w:t>
            </w:r>
          </w:p>
        </w:tc>
        <w:tc>
          <w:tcPr>
            <w:tcW w:w="2494" w:type="dxa"/>
          </w:tcPr>
          <w:p w:rsidR="00413F9C" w:rsidRDefault="00413F9C">
            <w:pPr>
              <w:pStyle w:val="ConsPlusNormal"/>
              <w:jc w:val="center"/>
            </w:pPr>
            <w:r>
              <w:t>7</w:t>
            </w:r>
          </w:p>
        </w:tc>
        <w:tc>
          <w:tcPr>
            <w:tcW w:w="2494" w:type="dxa"/>
          </w:tcPr>
          <w:p w:rsidR="00413F9C" w:rsidRDefault="00413F9C">
            <w:pPr>
              <w:pStyle w:val="ConsPlusNormal"/>
              <w:jc w:val="center"/>
            </w:pPr>
            <w:r>
              <w:t>6,9</w:t>
            </w:r>
          </w:p>
        </w:tc>
      </w:tr>
      <w:tr w:rsidR="00413F9C">
        <w:tc>
          <w:tcPr>
            <w:tcW w:w="4082" w:type="dxa"/>
          </w:tcPr>
          <w:p w:rsidR="00413F9C" w:rsidRDefault="00413F9C">
            <w:pPr>
              <w:pStyle w:val="ConsPlusNormal"/>
            </w:pPr>
            <w:r>
              <w:t>Пластмасса</w:t>
            </w:r>
          </w:p>
        </w:tc>
        <w:tc>
          <w:tcPr>
            <w:tcW w:w="2494" w:type="dxa"/>
          </w:tcPr>
          <w:p w:rsidR="00413F9C" w:rsidRDefault="00413F9C">
            <w:pPr>
              <w:pStyle w:val="ConsPlusNormal"/>
              <w:jc w:val="center"/>
            </w:pPr>
            <w:r>
              <w:t>9</w:t>
            </w:r>
          </w:p>
        </w:tc>
        <w:tc>
          <w:tcPr>
            <w:tcW w:w="2494" w:type="dxa"/>
          </w:tcPr>
          <w:p w:rsidR="00413F9C" w:rsidRDefault="00413F9C">
            <w:pPr>
              <w:pStyle w:val="ConsPlusNormal"/>
              <w:jc w:val="center"/>
            </w:pPr>
            <w:r>
              <w:t>8,5</w:t>
            </w:r>
          </w:p>
        </w:tc>
      </w:tr>
      <w:tr w:rsidR="00413F9C">
        <w:tc>
          <w:tcPr>
            <w:tcW w:w="4082" w:type="dxa"/>
          </w:tcPr>
          <w:p w:rsidR="00413F9C" w:rsidRDefault="00413F9C">
            <w:pPr>
              <w:pStyle w:val="ConsPlusNormal"/>
            </w:pPr>
            <w:r>
              <w:t>Дерево</w:t>
            </w:r>
          </w:p>
        </w:tc>
        <w:tc>
          <w:tcPr>
            <w:tcW w:w="2494" w:type="dxa"/>
          </w:tcPr>
          <w:p w:rsidR="00413F9C" w:rsidRDefault="00413F9C">
            <w:pPr>
              <w:pStyle w:val="ConsPlusNormal"/>
              <w:jc w:val="center"/>
            </w:pPr>
            <w:r>
              <w:t>5</w:t>
            </w:r>
          </w:p>
        </w:tc>
        <w:tc>
          <w:tcPr>
            <w:tcW w:w="2494" w:type="dxa"/>
          </w:tcPr>
          <w:p w:rsidR="00413F9C" w:rsidRDefault="00413F9C">
            <w:pPr>
              <w:pStyle w:val="ConsPlusNormal"/>
              <w:jc w:val="center"/>
            </w:pPr>
            <w:r>
              <w:t>3,9</w:t>
            </w:r>
          </w:p>
        </w:tc>
      </w:tr>
      <w:tr w:rsidR="00413F9C">
        <w:tc>
          <w:tcPr>
            <w:tcW w:w="4082" w:type="dxa"/>
          </w:tcPr>
          <w:p w:rsidR="00413F9C" w:rsidRDefault="00413F9C">
            <w:pPr>
              <w:pStyle w:val="ConsPlusNormal"/>
            </w:pPr>
            <w:r>
              <w:t>Кости</w:t>
            </w:r>
          </w:p>
        </w:tc>
        <w:tc>
          <w:tcPr>
            <w:tcW w:w="2494" w:type="dxa"/>
          </w:tcPr>
          <w:p w:rsidR="00413F9C" w:rsidRDefault="00413F9C">
            <w:pPr>
              <w:pStyle w:val="ConsPlusNormal"/>
              <w:jc w:val="center"/>
            </w:pPr>
            <w:r>
              <w:t>1,5</w:t>
            </w:r>
          </w:p>
        </w:tc>
        <w:tc>
          <w:tcPr>
            <w:tcW w:w="2494" w:type="dxa"/>
          </w:tcPr>
          <w:p w:rsidR="00413F9C" w:rsidRDefault="00413F9C">
            <w:pPr>
              <w:pStyle w:val="ConsPlusNormal"/>
              <w:jc w:val="center"/>
            </w:pPr>
            <w:r>
              <w:t>1,2</w:t>
            </w:r>
          </w:p>
        </w:tc>
      </w:tr>
      <w:tr w:rsidR="00413F9C">
        <w:tc>
          <w:tcPr>
            <w:tcW w:w="4082" w:type="dxa"/>
          </w:tcPr>
          <w:p w:rsidR="00413F9C" w:rsidRDefault="00413F9C">
            <w:pPr>
              <w:pStyle w:val="ConsPlusNormal"/>
            </w:pPr>
            <w:r>
              <w:t>Отсев</w:t>
            </w:r>
          </w:p>
        </w:tc>
        <w:tc>
          <w:tcPr>
            <w:tcW w:w="2494" w:type="dxa"/>
          </w:tcPr>
          <w:p w:rsidR="00413F9C" w:rsidRDefault="00413F9C">
            <w:pPr>
              <w:pStyle w:val="ConsPlusNormal"/>
              <w:jc w:val="center"/>
            </w:pPr>
            <w:r>
              <w:t>10</w:t>
            </w:r>
          </w:p>
        </w:tc>
        <w:tc>
          <w:tcPr>
            <w:tcW w:w="2494" w:type="dxa"/>
          </w:tcPr>
          <w:p w:rsidR="00413F9C" w:rsidRDefault="00413F9C">
            <w:pPr>
              <w:pStyle w:val="ConsPlusNormal"/>
              <w:jc w:val="center"/>
            </w:pPr>
            <w:r>
              <w:t>7,1</w:t>
            </w:r>
          </w:p>
        </w:tc>
      </w:tr>
    </w:tbl>
    <w:p w:rsidR="00413F9C" w:rsidRDefault="00413F9C">
      <w:pPr>
        <w:pStyle w:val="ConsPlusNormal"/>
        <w:ind w:firstLine="540"/>
        <w:jc w:val="both"/>
      </w:pPr>
    </w:p>
    <w:p w:rsidR="00413F9C" w:rsidRDefault="00413F9C">
      <w:pPr>
        <w:pStyle w:val="ConsPlusNormal"/>
        <w:ind w:firstLine="540"/>
        <w:jc w:val="both"/>
      </w:pPr>
      <w:r>
        <w:t>Плотность отходов является величиной чрезвычайно изменчивой и зависящей от морфологического состава, влажности, времени пребывания в таре. Плотность ТБО благоустроенного жилого фонда в весенне-летний сезон (в контейнерах) составляет 0,18 - 0,22 т/м3; в осенне-зимний - 0,2 - 0,25 т/м3 (Справочник Академии коммунального хозяйства). Согласно проведенным ОАО "Дорожник" исследованиям, средняя плотность ТБО от населения города Урай составляет 0,0998 т/м3.</w:t>
      </w:r>
    </w:p>
    <w:p w:rsidR="00413F9C" w:rsidRDefault="00413F9C">
      <w:pPr>
        <w:pStyle w:val="ConsPlusNormal"/>
        <w:spacing w:before="220"/>
        <w:ind w:firstLine="540"/>
        <w:jc w:val="both"/>
      </w:pPr>
      <w:r>
        <w:t>Этот показатель необходим для определения количества контейнеров, мусоровозов для проектирования полигонов и сооружений по обезвреживанию и переработке отходов. Отдельные компоненты отходов имеют разную плотность, и изменение их содержания сильно влияет на среднюю плотность отходов в целом.</w:t>
      </w:r>
    </w:p>
    <w:p w:rsidR="00413F9C" w:rsidRDefault="00413F9C">
      <w:pPr>
        <w:pStyle w:val="ConsPlusNormal"/>
        <w:spacing w:before="220"/>
        <w:ind w:firstLine="540"/>
        <w:jc w:val="both"/>
      </w:pPr>
      <w:r>
        <w:t>Зная морфологический состав отходов и влажность его компонентов, можно прогнозировать агрохимические показатели компоста.</w:t>
      </w:r>
    </w:p>
    <w:p w:rsidR="00413F9C" w:rsidRDefault="00413F9C">
      <w:pPr>
        <w:pStyle w:val="ConsPlusNormal"/>
        <w:spacing w:before="220"/>
        <w:ind w:firstLine="540"/>
        <w:jc w:val="both"/>
      </w:pPr>
      <w:r>
        <w:t xml:space="preserve">В </w:t>
      </w:r>
      <w:hyperlink w:anchor="P5830" w:history="1">
        <w:r>
          <w:rPr>
            <w:color w:val="0000FF"/>
          </w:rPr>
          <w:t>таблице 5.7</w:t>
        </w:r>
      </w:hyperlink>
      <w:r>
        <w:t xml:space="preserve"> приведены усредненные данные по агрохимическим показателям компонентов отходов для среднего региона (% на сухое вещество).</w:t>
      </w:r>
    </w:p>
    <w:p w:rsidR="00413F9C" w:rsidRDefault="00413F9C">
      <w:pPr>
        <w:pStyle w:val="ConsPlusNormal"/>
        <w:ind w:firstLine="540"/>
        <w:jc w:val="both"/>
      </w:pPr>
    </w:p>
    <w:p w:rsidR="00413F9C" w:rsidRDefault="00413F9C">
      <w:pPr>
        <w:pStyle w:val="ConsPlusNormal"/>
        <w:jc w:val="right"/>
        <w:outlineLvl w:val="4"/>
      </w:pPr>
      <w:r>
        <w:t>Таблица 5.7</w:t>
      </w:r>
    </w:p>
    <w:p w:rsidR="00413F9C" w:rsidRDefault="00413F9C">
      <w:pPr>
        <w:pStyle w:val="ConsPlusNormal"/>
        <w:jc w:val="right"/>
      </w:pPr>
    </w:p>
    <w:p w:rsidR="00413F9C" w:rsidRDefault="00413F9C">
      <w:pPr>
        <w:pStyle w:val="ConsPlusNormal"/>
        <w:jc w:val="center"/>
      </w:pPr>
      <w:bookmarkStart w:id="28" w:name="P5830"/>
      <w:bookmarkEnd w:id="28"/>
      <w:r>
        <w:t>Усредненные данные по агрохимическим показателям</w:t>
      </w:r>
    </w:p>
    <w:p w:rsidR="00413F9C" w:rsidRDefault="00413F9C">
      <w:pPr>
        <w:pStyle w:val="ConsPlusNormal"/>
        <w:jc w:val="center"/>
      </w:pPr>
      <w:r>
        <w:t>компонентов отходов для среднего региона</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361"/>
        <w:gridCol w:w="1361"/>
        <w:gridCol w:w="1474"/>
        <w:gridCol w:w="1417"/>
      </w:tblGrid>
      <w:tr w:rsidR="00413F9C">
        <w:tc>
          <w:tcPr>
            <w:tcW w:w="3458" w:type="dxa"/>
          </w:tcPr>
          <w:p w:rsidR="00413F9C" w:rsidRDefault="00413F9C">
            <w:pPr>
              <w:pStyle w:val="ConsPlusNormal"/>
              <w:jc w:val="center"/>
            </w:pPr>
            <w:r>
              <w:t>Компонент отходов производства и потребления</w:t>
            </w:r>
          </w:p>
        </w:tc>
        <w:tc>
          <w:tcPr>
            <w:tcW w:w="1361" w:type="dxa"/>
          </w:tcPr>
          <w:p w:rsidR="00413F9C" w:rsidRDefault="00413F9C">
            <w:pPr>
              <w:pStyle w:val="ConsPlusNormal"/>
              <w:jc w:val="center"/>
            </w:pPr>
            <w:r>
              <w:t>Азот общий (N)</w:t>
            </w:r>
          </w:p>
        </w:tc>
        <w:tc>
          <w:tcPr>
            <w:tcW w:w="1361" w:type="dxa"/>
          </w:tcPr>
          <w:p w:rsidR="00413F9C" w:rsidRDefault="00413F9C">
            <w:pPr>
              <w:pStyle w:val="ConsPlusNormal"/>
              <w:jc w:val="center"/>
            </w:pPr>
            <w:r>
              <w:t>Фосфор (P</w:t>
            </w:r>
            <w:r>
              <w:rPr>
                <w:vertAlign w:val="subscript"/>
              </w:rPr>
              <w:t>2</w:t>
            </w:r>
            <w:r>
              <w:t>O</w:t>
            </w:r>
            <w:r>
              <w:rPr>
                <w:vertAlign w:val="subscript"/>
              </w:rPr>
              <w:t>5</w:t>
            </w:r>
            <w:r>
              <w:t>)</w:t>
            </w:r>
          </w:p>
        </w:tc>
        <w:tc>
          <w:tcPr>
            <w:tcW w:w="1474" w:type="dxa"/>
          </w:tcPr>
          <w:p w:rsidR="00413F9C" w:rsidRDefault="00413F9C">
            <w:pPr>
              <w:pStyle w:val="ConsPlusNormal"/>
              <w:jc w:val="center"/>
            </w:pPr>
            <w:r>
              <w:t>Калий (K</w:t>
            </w:r>
            <w:r>
              <w:rPr>
                <w:vertAlign w:val="subscript"/>
              </w:rPr>
              <w:t>2</w:t>
            </w:r>
            <w:r>
              <w:t>O)</w:t>
            </w:r>
          </w:p>
        </w:tc>
        <w:tc>
          <w:tcPr>
            <w:tcW w:w="1417" w:type="dxa"/>
          </w:tcPr>
          <w:p w:rsidR="00413F9C" w:rsidRDefault="00413F9C">
            <w:pPr>
              <w:pStyle w:val="ConsPlusNormal"/>
              <w:jc w:val="center"/>
            </w:pPr>
            <w:r>
              <w:t>Кальций (CaO)</w:t>
            </w:r>
          </w:p>
        </w:tc>
      </w:tr>
      <w:tr w:rsidR="00413F9C">
        <w:tc>
          <w:tcPr>
            <w:tcW w:w="3458" w:type="dxa"/>
          </w:tcPr>
          <w:p w:rsidR="00413F9C" w:rsidRDefault="00413F9C">
            <w:pPr>
              <w:pStyle w:val="ConsPlusNormal"/>
            </w:pPr>
            <w:r>
              <w:t>Пищевые отходы</w:t>
            </w:r>
          </w:p>
        </w:tc>
        <w:tc>
          <w:tcPr>
            <w:tcW w:w="1361" w:type="dxa"/>
          </w:tcPr>
          <w:p w:rsidR="00413F9C" w:rsidRDefault="00413F9C">
            <w:pPr>
              <w:pStyle w:val="ConsPlusNormal"/>
              <w:jc w:val="center"/>
            </w:pPr>
            <w:r>
              <w:t>2,3 - 2,4</w:t>
            </w:r>
          </w:p>
        </w:tc>
        <w:tc>
          <w:tcPr>
            <w:tcW w:w="1361" w:type="dxa"/>
          </w:tcPr>
          <w:p w:rsidR="00413F9C" w:rsidRDefault="00413F9C">
            <w:pPr>
              <w:pStyle w:val="ConsPlusNormal"/>
              <w:jc w:val="center"/>
            </w:pPr>
            <w:r>
              <w:t>0,6</w:t>
            </w:r>
          </w:p>
        </w:tc>
        <w:tc>
          <w:tcPr>
            <w:tcW w:w="1474" w:type="dxa"/>
          </w:tcPr>
          <w:p w:rsidR="00413F9C" w:rsidRDefault="00413F9C">
            <w:pPr>
              <w:pStyle w:val="ConsPlusNormal"/>
              <w:jc w:val="center"/>
            </w:pPr>
            <w:r>
              <w:t>2,0 - 2,3</w:t>
            </w:r>
          </w:p>
        </w:tc>
        <w:tc>
          <w:tcPr>
            <w:tcW w:w="1417" w:type="dxa"/>
          </w:tcPr>
          <w:p w:rsidR="00413F9C" w:rsidRDefault="00413F9C">
            <w:pPr>
              <w:pStyle w:val="ConsPlusNormal"/>
              <w:jc w:val="center"/>
            </w:pPr>
            <w:r>
              <w:t>3,0 - 4,0</w:t>
            </w:r>
          </w:p>
        </w:tc>
      </w:tr>
      <w:tr w:rsidR="00413F9C">
        <w:tc>
          <w:tcPr>
            <w:tcW w:w="3458" w:type="dxa"/>
          </w:tcPr>
          <w:p w:rsidR="00413F9C" w:rsidRDefault="00413F9C">
            <w:pPr>
              <w:pStyle w:val="ConsPlusNormal"/>
            </w:pPr>
            <w:r>
              <w:t>Бумага, картон</w:t>
            </w:r>
          </w:p>
        </w:tc>
        <w:tc>
          <w:tcPr>
            <w:tcW w:w="1361" w:type="dxa"/>
          </w:tcPr>
          <w:p w:rsidR="00413F9C" w:rsidRDefault="00413F9C">
            <w:pPr>
              <w:pStyle w:val="ConsPlusNormal"/>
              <w:jc w:val="center"/>
            </w:pPr>
            <w:r>
              <w:t>0,3</w:t>
            </w:r>
          </w:p>
        </w:tc>
        <w:tc>
          <w:tcPr>
            <w:tcW w:w="1361" w:type="dxa"/>
          </w:tcPr>
          <w:p w:rsidR="00413F9C" w:rsidRDefault="00413F9C">
            <w:pPr>
              <w:pStyle w:val="ConsPlusNormal"/>
              <w:jc w:val="center"/>
            </w:pPr>
            <w:r>
              <w:t>0,26</w:t>
            </w:r>
          </w:p>
        </w:tc>
        <w:tc>
          <w:tcPr>
            <w:tcW w:w="1474" w:type="dxa"/>
          </w:tcPr>
          <w:p w:rsidR="00413F9C" w:rsidRDefault="00413F9C">
            <w:pPr>
              <w:pStyle w:val="ConsPlusNormal"/>
              <w:jc w:val="center"/>
            </w:pPr>
            <w:r>
              <w:t>0,15 - 0,2</w:t>
            </w:r>
          </w:p>
        </w:tc>
        <w:tc>
          <w:tcPr>
            <w:tcW w:w="1417" w:type="dxa"/>
          </w:tcPr>
          <w:p w:rsidR="00413F9C" w:rsidRDefault="00413F9C">
            <w:pPr>
              <w:pStyle w:val="ConsPlusNormal"/>
              <w:jc w:val="center"/>
            </w:pPr>
            <w:r>
              <w:t>0,7 - 0,9</w:t>
            </w:r>
          </w:p>
        </w:tc>
      </w:tr>
      <w:tr w:rsidR="00413F9C">
        <w:tc>
          <w:tcPr>
            <w:tcW w:w="3458" w:type="dxa"/>
          </w:tcPr>
          <w:p w:rsidR="00413F9C" w:rsidRDefault="00413F9C">
            <w:pPr>
              <w:pStyle w:val="ConsPlusNormal"/>
            </w:pPr>
            <w:r>
              <w:t>Дерево, садовые отходы</w:t>
            </w:r>
          </w:p>
        </w:tc>
        <w:tc>
          <w:tcPr>
            <w:tcW w:w="1361" w:type="dxa"/>
          </w:tcPr>
          <w:p w:rsidR="00413F9C" w:rsidRDefault="00413F9C">
            <w:pPr>
              <w:pStyle w:val="ConsPlusNormal"/>
              <w:jc w:val="center"/>
            </w:pPr>
            <w:r>
              <w:t>0,2</w:t>
            </w:r>
          </w:p>
        </w:tc>
        <w:tc>
          <w:tcPr>
            <w:tcW w:w="1361" w:type="dxa"/>
          </w:tcPr>
          <w:p w:rsidR="00413F9C" w:rsidRDefault="00413F9C">
            <w:pPr>
              <w:pStyle w:val="ConsPlusNormal"/>
              <w:jc w:val="center"/>
            </w:pPr>
            <w:r>
              <w:t>0,155</w:t>
            </w:r>
          </w:p>
        </w:tc>
        <w:tc>
          <w:tcPr>
            <w:tcW w:w="1474" w:type="dxa"/>
          </w:tcPr>
          <w:p w:rsidR="00413F9C" w:rsidRDefault="00413F9C">
            <w:pPr>
              <w:pStyle w:val="ConsPlusNormal"/>
              <w:jc w:val="center"/>
            </w:pPr>
            <w:r>
              <w:t>0,2 - 0,25</w:t>
            </w:r>
          </w:p>
        </w:tc>
        <w:tc>
          <w:tcPr>
            <w:tcW w:w="1417" w:type="dxa"/>
          </w:tcPr>
          <w:p w:rsidR="00413F9C" w:rsidRDefault="00413F9C">
            <w:pPr>
              <w:pStyle w:val="ConsPlusNormal"/>
              <w:jc w:val="center"/>
            </w:pPr>
            <w:r>
              <w:t>0,8</w:t>
            </w:r>
          </w:p>
        </w:tc>
      </w:tr>
      <w:tr w:rsidR="00413F9C">
        <w:tc>
          <w:tcPr>
            <w:tcW w:w="3458" w:type="dxa"/>
          </w:tcPr>
          <w:p w:rsidR="00413F9C" w:rsidRDefault="00413F9C">
            <w:pPr>
              <w:pStyle w:val="ConsPlusNormal"/>
            </w:pPr>
            <w:r>
              <w:t>Кости</w:t>
            </w:r>
          </w:p>
        </w:tc>
        <w:tc>
          <w:tcPr>
            <w:tcW w:w="1361" w:type="dxa"/>
          </w:tcPr>
          <w:p w:rsidR="00413F9C" w:rsidRDefault="00413F9C">
            <w:pPr>
              <w:pStyle w:val="ConsPlusNormal"/>
              <w:jc w:val="center"/>
            </w:pPr>
            <w:r>
              <w:t>4,0</w:t>
            </w:r>
          </w:p>
        </w:tc>
        <w:tc>
          <w:tcPr>
            <w:tcW w:w="1361" w:type="dxa"/>
          </w:tcPr>
          <w:p w:rsidR="00413F9C" w:rsidRDefault="00413F9C">
            <w:pPr>
              <w:pStyle w:val="ConsPlusNormal"/>
              <w:jc w:val="center"/>
            </w:pPr>
            <w:r>
              <w:t>15,0</w:t>
            </w:r>
          </w:p>
        </w:tc>
        <w:tc>
          <w:tcPr>
            <w:tcW w:w="1474" w:type="dxa"/>
          </w:tcPr>
          <w:p w:rsidR="00413F9C" w:rsidRDefault="00413F9C">
            <w:pPr>
              <w:pStyle w:val="ConsPlusNormal"/>
              <w:jc w:val="center"/>
            </w:pPr>
            <w:r>
              <w:t>0,5</w:t>
            </w:r>
          </w:p>
        </w:tc>
        <w:tc>
          <w:tcPr>
            <w:tcW w:w="1417" w:type="dxa"/>
          </w:tcPr>
          <w:p w:rsidR="00413F9C" w:rsidRDefault="00413F9C">
            <w:pPr>
              <w:pStyle w:val="ConsPlusNormal"/>
              <w:jc w:val="center"/>
            </w:pPr>
            <w:r>
              <w:t>4,0</w:t>
            </w:r>
          </w:p>
        </w:tc>
      </w:tr>
      <w:tr w:rsidR="00413F9C">
        <w:tc>
          <w:tcPr>
            <w:tcW w:w="3458" w:type="dxa"/>
          </w:tcPr>
          <w:p w:rsidR="00413F9C" w:rsidRDefault="00413F9C">
            <w:pPr>
              <w:pStyle w:val="ConsPlusNormal"/>
            </w:pPr>
            <w:r>
              <w:t>Текстиль</w:t>
            </w:r>
          </w:p>
        </w:tc>
        <w:tc>
          <w:tcPr>
            <w:tcW w:w="1361" w:type="dxa"/>
          </w:tcPr>
          <w:p w:rsidR="00413F9C" w:rsidRDefault="00413F9C">
            <w:pPr>
              <w:pStyle w:val="ConsPlusNormal"/>
              <w:jc w:val="center"/>
            </w:pPr>
            <w:r>
              <w:t>1,0</w:t>
            </w:r>
          </w:p>
        </w:tc>
        <w:tc>
          <w:tcPr>
            <w:tcW w:w="1361" w:type="dxa"/>
          </w:tcPr>
          <w:p w:rsidR="00413F9C" w:rsidRDefault="00413F9C">
            <w:pPr>
              <w:pStyle w:val="ConsPlusNormal"/>
              <w:jc w:val="center"/>
            </w:pPr>
            <w:r>
              <w:t>0,2</w:t>
            </w:r>
          </w:p>
        </w:tc>
        <w:tc>
          <w:tcPr>
            <w:tcW w:w="1474" w:type="dxa"/>
          </w:tcPr>
          <w:p w:rsidR="00413F9C" w:rsidRDefault="00413F9C">
            <w:pPr>
              <w:pStyle w:val="ConsPlusNormal"/>
              <w:jc w:val="center"/>
            </w:pPr>
            <w:r>
              <w:t>0,1</w:t>
            </w:r>
          </w:p>
        </w:tc>
        <w:tc>
          <w:tcPr>
            <w:tcW w:w="1417" w:type="dxa"/>
          </w:tcPr>
          <w:p w:rsidR="00413F9C" w:rsidRDefault="00413F9C">
            <w:pPr>
              <w:pStyle w:val="ConsPlusNormal"/>
              <w:jc w:val="center"/>
            </w:pPr>
            <w:r>
              <w:t>0,2</w:t>
            </w:r>
          </w:p>
        </w:tc>
      </w:tr>
      <w:tr w:rsidR="00413F9C">
        <w:tc>
          <w:tcPr>
            <w:tcW w:w="3458" w:type="dxa"/>
          </w:tcPr>
          <w:p w:rsidR="00413F9C" w:rsidRDefault="00413F9C">
            <w:pPr>
              <w:pStyle w:val="ConsPlusNormal"/>
            </w:pPr>
            <w:r>
              <w:t>Отсев менее 16 мм</w:t>
            </w:r>
          </w:p>
        </w:tc>
        <w:tc>
          <w:tcPr>
            <w:tcW w:w="1361" w:type="dxa"/>
          </w:tcPr>
          <w:p w:rsidR="00413F9C" w:rsidRDefault="00413F9C">
            <w:pPr>
              <w:pStyle w:val="ConsPlusNormal"/>
              <w:jc w:val="center"/>
            </w:pPr>
            <w:r>
              <w:t>0,7 - 1,4</w:t>
            </w:r>
          </w:p>
        </w:tc>
        <w:tc>
          <w:tcPr>
            <w:tcW w:w="1361" w:type="dxa"/>
          </w:tcPr>
          <w:p w:rsidR="00413F9C" w:rsidRDefault="00413F9C">
            <w:pPr>
              <w:pStyle w:val="ConsPlusNormal"/>
              <w:jc w:val="center"/>
            </w:pPr>
            <w:r>
              <w:t>0,6 - 0,7</w:t>
            </w:r>
          </w:p>
        </w:tc>
        <w:tc>
          <w:tcPr>
            <w:tcW w:w="1474" w:type="dxa"/>
          </w:tcPr>
          <w:p w:rsidR="00413F9C" w:rsidRDefault="00413F9C">
            <w:pPr>
              <w:pStyle w:val="ConsPlusNormal"/>
              <w:jc w:val="center"/>
            </w:pPr>
            <w:r>
              <w:t>0,3 - 0,45</w:t>
            </w:r>
          </w:p>
        </w:tc>
        <w:tc>
          <w:tcPr>
            <w:tcW w:w="1417" w:type="dxa"/>
          </w:tcPr>
          <w:p w:rsidR="00413F9C" w:rsidRDefault="00413F9C">
            <w:pPr>
              <w:pStyle w:val="ConsPlusNormal"/>
              <w:jc w:val="center"/>
            </w:pPr>
            <w:r>
              <w:t>6,5 - 8,0</w:t>
            </w:r>
          </w:p>
        </w:tc>
      </w:tr>
    </w:tbl>
    <w:p w:rsidR="00413F9C" w:rsidRDefault="00413F9C">
      <w:pPr>
        <w:pStyle w:val="ConsPlusNormal"/>
        <w:ind w:firstLine="540"/>
        <w:jc w:val="both"/>
      </w:pPr>
    </w:p>
    <w:p w:rsidR="00413F9C" w:rsidRDefault="00413F9C">
      <w:pPr>
        <w:pStyle w:val="ConsPlusNormal"/>
        <w:ind w:firstLine="540"/>
        <w:jc w:val="both"/>
      </w:pPr>
      <w:r>
        <w:t>Ориентировочные агрохимические показатели отходов:</w:t>
      </w:r>
    </w:p>
    <w:p w:rsidR="00413F9C" w:rsidRDefault="00413F9C">
      <w:pPr>
        <w:pStyle w:val="ConsPlusNormal"/>
        <w:spacing w:before="220"/>
        <w:ind w:firstLine="540"/>
        <w:jc w:val="both"/>
      </w:pPr>
      <w:r>
        <w:lastRenderedPageBreak/>
        <w:t>- влажность - 55%;</w:t>
      </w:r>
    </w:p>
    <w:p w:rsidR="00413F9C" w:rsidRDefault="00413F9C">
      <w:pPr>
        <w:pStyle w:val="ConsPlusNormal"/>
        <w:spacing w:before="220"/>
        <w:ind w:firstLine="540"/>
        <w:jc w:val="both"/>
      </w:pPr>
      <w:r>
        <w:t>- органическое вещество - 68 - 90%;</w:t>
      </w:r>
    </w:p>
    <w:p w:rsidR="00413F9C" w:rsidRDefault="00413F9C">
      <w:pPr>
        <w:pStyle w:val="ConsPlusNormal"/>
        <w:spacing w:before="220"/>
        <w:ind w:firstLine="540"/>
        <w:jc w:val="both"/>
      </w:pPr>
      <w:r>
        <w:t>- азот общий - 1,4%;</w:t>
      </w:r>
    </w:p>
    <w:p w:rsidR="00413F9C" w:rsidRDefault="00413F9C">
      <w:pPr>
        <w:pStyle w:val="ConsPlusNormal"/>
        <w:spacing w:before="220"/>
        <w:ind w:firstLine="540"/>
        <w:jc w:val="both"/>
      </w:pPr>
      <w:r>
        <w:t>- фосфор P</w:t>
      </w:r>
      <w:r>
        <w:rPr>
          <w:vertAlign w:val="subscript"/>
        </w:rPr>
        <w:t>2</w:t>
      </w:r>
      <w:r>
        <w:t>O</w:t>
      </w:r>
      <w:r>
        <w:rPr>
          <w:vertAlign w:val="subscript"/>
        </w:rPr>
        <w:t>5</w:t>
      </w:r>
      <w:r>
        <w:t xml:space="preserve"> - 2,8%;</w:t>
      </w:r>
    </w:p>
    <w:p w:rsidR="00413F9C" w:rsidRDefault="00413F9C">
      <w:pPr>
        <w:pStyle w:val="ConsPlusNormal"/>
        <w:spacing w:before="220"/>
        <w:ind w:firstLine="540"/>
        <w:jc w:val="both"/>
      </w:pPr>
      <w:r>
        <w:t>- калий K</w:t>
      </w:r>
      <w:r>
        <w:rPr>
          <w:vertAlign w:val="subscript"/>
        </w:rPr>
        <w:t>2</w:t>
      </w:r>
      <w:r>
        <w:t>O - 0,54%;</w:t>
      </w:r>
    </w:p>
    <w:p w:rsidR="00413F9C" w:rsidRDefault="00413F9C">
      <w:pPr>
        <w:pStyle w:val="ConsPlusNormal"/>
        <w:spacing w:before="220"/>
        <w:ind w:firstLine="540"/>
        <w:jc w:val="both"/>
      </w:pPr>
      <w:r>
        <w:t>- кальций CaO - 3,6%.</w:t>
      </w:r>
    </w:p>
    <w:p w:rsidR="00413F9C" w:rsidRDefault="00413F9C">
      <w:pPr>
        <w:pStyle w:val="ConsPlusNormal"/>
        <w:spacing w:before="220"/>
        <w:ind w:firstLine="540"/>
        <w:jc w:val="both"/>
      </w:pPr>
      <w:r>
        <w:t>Компост, отпускаемый потребителям, должен соответствовать следующим нормам:</w:t>
      </w:r>
    </w:p>
    <w:p w:rsidR="00413F9C" w:rsidRDefault="00413F9C">
      <w:pPr>
        <w:pStyle w:val="ConsPlusNormal"/>
        <w:spacing w:before="220"/>
        <w:ind w:firstLine="540"/>
        <w:jc w:val="both"/>
      </w:pPr>
      <w:r>
        <w:t>- содержание органического вещества не менее 50%;</w:t>
      </w:r>
    </w:p>
    <w:p w:rsidR="00413F9C" w:rsidRDefault="00413F9C">
      <w:pPr>
        <w:pStyle w:val="ConsPlusNormal"/>
        <w:spacing w:before="220"/>
        <w:ind w:firstLine="540"/>
        <w:jc w:val="both"/>
      </w:pPr>
      <w:r>
        <w:t>- влажность не более 50%;</w:t>
      </w:r>
    </w:p>
    <w:p w:rsidR="00413F9C" w:rsidRDefault="00413F9C">
      <w:pPr>
        <w:pStyle w:val="ConsPlusNormal"/>
        <w:spacing w:before="220"/>
        <w:ind w:firstLine="540"/>
        <w:jc w:val="both"/>
      </w:pPr>
      <w:r>
        <w:t>- азота общего (N) не менее 0,5%;</w:t>
      </w:r>
    </w:p>
    <w:p w:rsidR="00413F9C" w:rsidRDefault="00413F9C">
      <w:pPr>
        <w:pStyle w:val="ConsPlusNormal"/>
        <w:spacing w:before="220"/>
        <w:ind w:firstLine="540"/>
        <w:jc w:val="both"/>
      </w:pPr>
      <w:r>
        <w:t>- фосфора (P</w:t>
      </w:r>
      <w:r>
        <w:rPr>
          <w:vertAlign w:val="subscript"/>
        </w:rPr>
        <w:t>2</w:t>
      </w:r>
      <w:r>
        <w:t>O</w:t>
      </w:r>
      <w:r>
        <w:rPr>
          <w:vertAlign w:val="subscript"/>
        </w:rPr>
        <w:t>5</w:t>
      </w:r>
      <w:r>
        <w:t>) не менее 0,4%;</w:t>
      </w:r>
    </w:p>
    <w:p w:rsidR="00413F9C" w:rsidRDefault="00413F9C">
      <w:pPr>
        <w:pStyle w:val="ConsPlusNormal"/>
        <w:spacing w:before="220"/>
        <w:ind w:firstLine="540"/>
        <w:jc w:val="both"/>
      </w:pPr>
      <w:r>
        <w:t>- калия (K</w:t>
      </w:r>
      <w:r>
        <w:rPr>
          <w:vertAlign w:val="subscript"/>
        </w:rPr>
        <w:t>2</w:t>
      </w:r>
      <w:r>
        <w:t>O) не менее 0,3%;</w:t>
      </w:r>
    </w:p>
    <w:p w:rsidR="00413F9C" w:rsidRDefault="00413F9C">
      <w:pPr>
        <w:pStyle w:val="ConsPlusNormal"/>
        <w:spacing w:before="220"/>
        <w:ind w:firstLine="540"/>
        <w:jc w:val="both"/>
      </w:pPr>
      <w:r>
        <w:t>- кальция (CaO) не менее 2 - 3%.</w:t>
      </w:r>
    </w:p>
    <w:p w:rsidR="00413F9C" w:rsidRDefault="00413F9C">
      <w:pPr>
        <w:pStyle w:val="ConsPlusNormal"/>
        <w:spacing w:before="220"/>
        <w:ind w:firstLine="540"/>
        <w:jc w:val="both"/>
      </w:pPr>
      <w:r>
        <w:t>По содержанию удобрительных элементов данные отходов должны соответствовать требованиям норм и технических условий для компоста, вырабатываемого на мусороперерабатывающих заводах, и отличаться хорошими показателями, при условии, что перед переработкой отходов на компост будет проводиться отбор вторичного сырья и некоторых составляющих отходов.</w:t>
      </w:r>
    </w:p>
    <w:p w:rsidR="00413F9C" w:rsidRDefault="00413F9C">
      <w:pPr>
        <w:pStyle w:val="ConsPlusNormal"/>
        <w:spacing w:before="220"/>
        <w:ind w:firstLine="540"/>
        <w:jc w:val="both"/>
      </w:pPr>
      <w:r>
        <w:t>Особые свойства отходов. Отходы производства и потребления обладают механической, структурной связностью за счет волокнистых фракций (текстиль, проволока и т.д.) и сцепления, обусловленного наличием влажных липких компонентов.</w:t>
      </w:r>
    </w:p>
    <w:p w:rsidR="00413F9C" w:rsidRDefault="00413F9C">
      <w:pPr>
        <w:pStyle w:val="ConsPlusNormal"/>
        <w:spacing w:before="220"/>
        <w:ind w:firstLine="540"/>
        <w:jc w:val="both"/>
      </w:pPr>
      <w:r>
        <w:t>За счет связности отходы производства и потребления не просыпаются в неподвижную решетку с расстоянием между стержнями 20 - 30 см и могут налипать на металлическую стенку с углом наклона к горизонту до 65 - 70°.</w:t>
      </w:r>
    </w:p>
    <w:p w:rsidR="00413F9C" w:rsidRDefault="00413F9C">
      <w:pPr>
        <w:pStyle w:val="ConsPlusNormal"/>
        <w:spacing w:before="220"/>
        <w:ind w:firstLine="540"/>
        <w:jc w:val="both"/>
      </w:pPr>
      <w:r>
        <w:t>За счет наличия твердых балластных фракций (фарфор, стекло) отходы производства и потребления (и компост) обладают абразивностью - свойством истирать соприкасающиеся с ними взаимоперемещающиеся поверхности.</w:t>
      </w:r>
    </w:p>
    <w:p w:rsidR="00413F9C" w:rsidRDefault="00413F9C">
      <w:pPr>
        <w:pStyle w:val="ConsPlusNormal"/>
        <w:spacing w:before="220"/>
        <w:ind w:firstLine="540"/>
        <w:jc w:val="both"/>
      </w:pPr>
      <w:r>
        <w:t>Отходы производства и потребления обладают слеживаемостью, т.е. при длительной неподвижности теряют сыпучесть и уплотняются (с возможностью выделения фильтрата) без всякого внешнего воздействия. Отходы производства и потребления при длительном контакте оказывают на металл коррозирующее воздействие, что связано с высокой влажностью, наличием в фильтрате растворов различных солей.</w:t>
      </w:r>
    </w:p>
    <w:p w:rsidR="00413F9C" w:rsidRDefault="00413F9C">
      <w:pPr>
        <w:pStyle w:val="ConsPlusNormal"/>
        <w:spacing w:before="220"/>
        <w:ind w:firstLine="540"/>
        <w:jc w:val="both"/>
      </w:pPr>
      <w:r>
        <w:t xml:space="preserve">При проектировании установок для прессования отходов производства и потребления необходимо знать компрессионную характеристику материала, т.е. зависимость степени уплотнения отходов производства и потребления от давления. В </w:t>
      </w:r>
      <w:hyperlink w:anchor="P5892" w:history="1">
        <w:r>
          <w:rPr>
            <w:color w:val="0000FF"/>
          </w:rPr>
          <w:t>таблице 5.8</w:t>
        </w:r>
      </w:hyperlink>
      <w:r>
        <w:t xml:space="preserve"> приведены ориентировочные значения давлений, которые применяются при различных способах прессования отходов.</w:t>
      </w:r>
    </w:p>
    <w:p w:rsidR="00413F9C" w:rsidRDefault="00413F9C">
      <w:pPr>
        <w:pStyle w:val="ConsPlusNormal"/>
        <w:jc w:val="right"/>
      </w:pPr>
    </w:p>
    <w:p w:rsidR="00413F9C" w:rsidRDefault="00413F9C">
      <w:pPr>
        <w:pStyle w:val="ConsPlusNormal"/>
        <w:jc w:val="right"/>
        <w:outlineLvl w:val="4"/>
      </w:pPr>
      <w:r>
        <w:t>Таблица 5.8</w:t>
      </w:r>
    </w:p>
    <w:p w:rsidR="00413F9C" w:rsidRDefault="00413F9C">
      <w:pPr>
        <w:pStyle w:val="ConsPlusNormal"/>
        <w:jc w:val="right"/>
      </w:pPr>
    </w:p>
    <w:p w:rsidR="00413F9C" w:rsidRDefault="00413F9C">
      <w:pPr>
        <w:pStyle w:val="ConsPlusNormal"/>
        <w:jc w:val="center"/>
      </w:pPr>
      <w:bookmarkStart w:id="29" w:name="P5892"/>
      <w:bookmarkEnd w:id="29"/>
      <w:r>
        <w:t>Ориентировочные значения давлений,</w:t>
      </w:r>
    </w:p>
    <w:p w:rsidR="00413F9C" w:rsidRDefault="00413F9C">
      <w:pPr>
        <w:pStyle w:val="ConsPlusNormal"/>
        <w:jc w:val="center"/>
      </w:pPr>
      <w:r>
        <w:t>при различных способах прессования ТБО</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587"/>
        <w:gridCol w:w="1531"/>
      </w:tblGrid>
      <w:tr w:rsidR="00413F9C">
        <w:tc>
          <w:tcPr>
            <w:tcW w:w="5953" w:type="dxa"/>
          </w:tcPr>
          <w:p w:rsidR="00413F9C" w:rsidRDefault="00413F9C">
            <w:pPr>
              <w:pStyle w:val="ConsPlusNormal"/>
              <w:jc w:val="center"/>
            </w:pPr>
            <w:r>
              <w:t>Способ прессования</w:t>
            </w:r>
          </w:p>
        </w:tc>
        <w:tc>
          <w:tcPr>
            <w:tcW w:w="1587" w:type="dxa"/>
          </w:tcPr>
          <w:p w:rsidR="00413F9C" w:rsidRDefault="00413F9C">
            <w:pPr>
              <w:pStyle w:val="ConsPlusNormal"/>
              <w:jc w:val="center"/>
            </w:pPr>
            <w:r>
              <w:t>Давление, кг/см</w:t>
            </w:r>
            <w:r>
              <w:rPr>
                <w:vertAlign w:val="superscript"/>
              </w:rPr>
              <w:t>2</w:t>
            </w:r>
            <w:r>
              <w:t xml:space="preserve"> (10</w:t>
            </w:r>
            <w:r>
              <w:rPr>
                <w:vertAlign w:val="superscript"/>
              </w:rPr>
              <w:t>5</w:t>
            </w:r>
            <w:r>
              <w:t xml:space="preserve"> Па)</w:t>
            </w:r>
          </w:p>
        </w:tc>
        <w:tc>
          <w:tcPr>
            <w:tcW w:w="1531" w:type="dxa"/>
          </w:tcPr>
          <w:p w:rsidR="00413F9C" w:rsidRDefault="00413F9C">
            <w:pPr>
              <w:pStyle w:val="ConsPlusNormal"/>
              <w:jc w:val="center"/>
            </w:pPr>
            <w:r>
              <w:t>Степень уплотнения</w:t>
            </w:r>
          </w:p>
        </w:tc>
      </w:tr>
      <w:tr w:rsidR="00413F9C">
        <w:tc>
          <w:tcPr>
            <w:tcW w:w="9071" w:type="dxa"/>
            <w:gridSpan w:val="3"/>
          </w:tcPr>
          <w:p w:rsidR="00413F9C" w:rsidRDefault="00413F9C">
            <w:pPr>
              <w:pStyle w:val="ConsPlusNormal"/>
              <w:jc w:val="center"/>
            </w:pPr>
            <w:r>
              <w:t>При сборе</w:t>
            </w:r>
          </w:p>
        </w:tc>
      </w:tr>
      <w:tr w:rsidR="00413F9C">
        <w:tc>
          <w:tcPr>
            <w:tcW w:w="5953" w:type="dxa"/>
          </w:tcPr>
          <w:p w:rsidR="00413F9C" w:rsidRDefault="00413F9C">
            <w:pPr>
              <w:pStyle w:val="ConsPlusNormal"/>
            </w:pPr>
            <w:r>
              <w:t>Прессование "сухих" отходов в учреждениях, торговых предприятиях</w:t>
            </w:r>
          </w:p>
        </w:tc>
        <w:tc>
          <w:tcPr>
            <w:tcW w:w="1587" w:type="dxa"/>
          </w:tcPr>
          <w:p w:rsidR="00413F9C" w:rsidRDefault="00413F9C">
            <w:pPr>
              <w:pStyle w:val="ConsPlusNormal"/>
              <w:jc w:val="center"/>
            </w:pPr>
            <w:r>
              <w:t>1 - 2</w:t>
            </w:r>
          </w:p>
        </w:tc>
        <w:tc>
          <w:tcPr>
            <w:tcW w:w="1531" w:type="dxa"/>
          </w:tcPr>
          <w:p w:rsidR="00413F9C" w:rsidRDefault="00413F9C">
            <w:pPr>
              <w:pStyle w:val="ConsPlusNormal"/>
              <w:jc w:val="center"/>
            </w:pPr>
            <w:r>
              <w:t>3 - 6</w:t>
            </w:r>
          </w:p>
        </w:tc>
      </w:tr>
      <w:tr w:rsidR="00413F9C">
        <w:tc>
          <w:tcPr>
            <w:tcW w:w="9071" w:type="dxa"/>
            <w:gridSpan w:val="3"/>
          </w:tcPr>
          <w:p w:rsidR="00413F9C" w:rsidRDefault="00413F9C">
            <w:pPr>
              <w:pStyle w:val="ConsPlusNormal"/>
              <w:jc w:val="center"/>
            </w:pPr>
            <w:r>
              <w:t>При транспорте</w:t>
            </w:r>
          </w:p>
        </w:tc>
      </w:tr>
      <w:tr w:rsidR="00413F9C">
        <w:tc>
          <w:tcPr>
            <w:tcW w:w="5953" w:type="dxa"/>
          </w:tcPr>
          <w:p w:rsidR="00413F9C" w:rsidRDefault="00413F9C">
            <w:pPr>
              <w:pStyle w:val="ConsPlusNormal"/>
            </w:pPr>
            <w:r>
              <w:t>Прессование в мусоровозе</w:t>
            </w:r>
          </w:p>
        </w:tc>
        <w:tc>
          <w:tcPr>
            <w:tcW w:w="1587" w:type="dxa"/>
          </w:tcPr>
          <w:p w:rsidR="00413F9C" w:rsidRDefault="00413F9C">
            <w:pPr>
              <w:pStyle w:val="ConsPlusNormal"/>
              <w:jc w:val="center"/>
            </w:pPr>
            <w:r>
              <w:t>0,2 - 1</w:t>
            </w:r>
          </w:p>
        </w:tc>
        <w:tc>
          <w:tcPr>
            <w:tcW w:w="1531" w:type="dxa"/>
          </w:tcPr>
          <w:p w:rsidR="00413F9C" w:rsidRDefault="00413F9C">
            <w:pPr>
              <w:pStyle w:val="ConsPlusNormal"/>
              <w:jc w:val="center"/>
            </w:pPr>
            <w:r>
              <w:t>1,5 - 3</w:t>
            </w:r>
          </w:p>
        </w:tc>
      </w:tr>
      <w:tr w:rsidR="00413F9C">
        <w:tc>
          <w:tcPr>
            <w:tcW w:w="5953" w:type="dxa"/>
          </w:tcPr>
          <w:p w:rsidR="00413F9C" w:rsidRDefault="00413F9C">
            <w:pPr>
              <w:pStyle w:val="ConsPlusNormal"/>
            </w:pPr>
            <w:r>
              <w:t>Прессование при перегрузке</w:t>
            </w:r>
          </w:p>
        </w:tc>
        <w:tc>
          <w:tcPr>
            <w:tcW w:w="1587" w:type="dxa"/>
          </w:tcPr>
          <w:p w:rsidR="00413F9C" w:rsidRDefault="00413F9C">
            <w:pPr>
              <w:pStyle w:val="ConsPlusNormal"/>
              <w:jc w:val="center"/>
            </w:pPr>
            <w:r>
              <w:t>0,3 - 0,6</w:t>
            </w:r>
          </w:p>
        </w:tc>
        <w:tc>
          <w:tcPr>
            <w:tcW w:w="1531" w:type="dxa"/>
          </w:tcPr>
          <w:p w:rsidR="00413F9C" w:rsidRDefault="00413F9C">
            <w:pPr>
              <w:pStyle w:val="ConsPlusNormal"/>
              <w:jc w:val="center"/>
            </w:pPr>
            <w:r>
              <w:t>2 - 2,5</w:t>
            </w:r>
          </w:p>
        </w:tc>
      </w:tr>
      <w:tr w:rsidR="00413F9C">
        <w:tc>
          <w:tcPr>
            <w:tcW w:w="9071" w:type="dxa"/>
            <w:gridSpan w:val="3"/>
          </w:tcPr>
          <w:p w:rsidR="00413F9C" w:rsidRDefault="00413F9C">
            <w:pPr>
              <w:pStyle w:val="ConsPlusNormal"/>
              <w:jc w:val="center"/>
            </w:pPr>
            <w:r>
              <w:t>При переработке и захоронении</w:t>
            </w:r>
          </w:p>
        </w:tc>
      </w:tr>
      <w:tr w:rsidR="00413F9C">
        <w:tc>
          <w:tcPr>
            <w:tcW w:w="5953" w:type="dxa"/>
          </w:tcPr>
          <w:p w:rsidR="00413F9C" w:rsidRDefault="00413F9C">
            <w:pPr>
              <w:pStyle w:val="ConsPlusNormal"/>
            </w:pPr>
            <w:r>
              <w:t>Изготовление крупных блоков для захоронения в море</w:t>
            </w:r>
          </w:p>
        </w:tc>
        <w:tc>
          <w:tcPr>
            <w:tcW w:w="1587" w:type="dxa"/>
          </w:tcPr>
          <w:p w:rsidR="00413F9C" w:rsidRDefault="00413F9C">
            <w:pPr>
              <w:pStyle w:val="ConsPlusNormal"/>
              <w:jc w:val="center"/>
            </w:pPr>
            <w:r>
              <w:t>50 - 300</w:t>
            </w:r>
          </w:p>
        </w:tc>
        <w:tc>
          <w:tcPr>
            <w:tcW w:w="1531" w:type="dxa"/>
          </w:tcPr>
          <w:p w:rsidR="00413F9C" w:rsidRDefault="00413F9C">
            <w:pPr>
              <w:pStyle w:val="ConsPlusNormal"/>
              <w:jc w:val="center"/>
            </w:pPr>
            <w:r>
              <w:t>10</w:t>
            </w:r>
          </w:p>
        </w:tc>
      </w:tr>
      <w:tr w:rsidR="00413F9C">
        <w:tc>
          <w:tcPr>
            <w:tcW w:w="5953" w:type="dxa"/>
          </w:tcPr>
          <w:p w:rsidR="00413F9C" w:rsidRDefault="00413F9C">
            <w:pPr>
              <w:pStyle w:val="ConsPlusNormal"/>
            </w:pPr>
            <w:r>
              <w:t>Прессование на специальных прессах при захоронении на полигонах</w:t>
            </w:r>
          </w:p>
        </w:tc>
        <w:tc>
          <w:tcPr>
            <w:tcW w:w="1587" w:type="dxa"/>
          </w:tcPr>
          <w:p w:rsidR="00413F9C" w:rsidRDefault="00413F9C">
            <w:pPr>
              <w:pStyle w:val="ConsPlusNormal"/>
              <w:jc w:val="center"/>
            </w:pPr>
            <w:r>
              <w:t>50 - 100</w:t>
            </w:r>
          </w:p>
        </w:tc>
        <w:tc>
          <w:tcPr>
            <w:tcW w:w="1531" w:type="dxa"/>
          </w:tcPr>
          <w:p w:rsidR="00413F9C" w:rsidRDefault="00413F9C">
            <w:pPr>
              <w:pStyle w:val="ConsPlusNormal"/>
              <w:jc w:val="center"/>
            </w:pPr>
            <w:r>
              <w:t>8 - 10</w:t>
            </w:r>
          </w:p>
        </w:tc>
      </w:tr>
      <w:tr w:rsidR="00413F9C">
        <w:tc>
          <w:tcPr>
            <w:tcW w:w="5953" w:type="dxa"/>
          </w:tcPr>
          <w:p w:rsidR="00413F9C" w:rsidRDefault="00413F9C">
            <w:pPr>
              <w:pStyle w:val="ConsPlusNormal"/>
            </w:pPr>
            <w:r>
              <w:t>Послойное уплотнение на полигонах</w:t>
            </w:r>
          </w:p>
        </w:tc>
        <w:tc>
          <w:tcPr>
            <w:tcW w:w="1587" w:type="dxa"/>
          </w:tcPr>
          <w:p w:rsidR="00413F9C" w:rsidRDefault="00413F9C">
            <w:pPr>
              <w:pStyle w:val="ConsPlusNormal"/>
              <w:jc w:val="center"/>
            </w:pPr>
            <w:r>
              <w:t>1</w:t>
            </w:r>
          </w:p>
        </w:tc>
        <w:tc>
          <w:tcPr>
            <w:tcW w:w="1531" w:type="dxa"/>
          </w:tcPr>
          <w:p w:rsidR="00413F9C" w:rsidRDefault="00413F9C">
            <w:pPr>
              <w:pStyle w:val="ConsPlusNormal"/>
              <w:jc w:val="center"/>
            </w:pPr>
            <w:r>
              <w:t>3 - 4</w:t>
            </w:r>
          </w:p>
        </w:tc>
      </w:tr>
    </w:tbl>
    <w:p w:rsidR="00413F9C" w:rsidRDefault="00413F9C">
      <w:pPr>
        <w:pStyle w:val="ConsPlusNormal"/>
        <w:ind w:firstLine="540"/>
        <w:jc w:val="both"/>
      </w:pPr>
    </w:p>
    <w:p w:rsidR="00413F9C" w:rsidRDefault="00413F9C">
      <w:pPr>
        <w:pStyle w:val="ConsPlusNormal"/>
        <w:ind w:firstLine="540"/>
        <w:jc w:val="both"/>
        <w:outlineLvl w:val="3"/>
      </w:pPr>
      <w:r>
        <w:t>5.5.2. Расчет норм накопления твердых бытовых отходов</w:t>
      </w:r>
    </w:p>
    <w:p w:rsidR="00413F9C" w:rsidRDefault="00413F9C">
      <w:pPr>
        <w:pStyle w:val="ConsPlusNormal"/>
        <w:spacing w:before="220"/>
        <w:ind w:firstLine="540"/>
        <w:jc w:val="both"/>
      </w:pPr>
      <w:r>
        <w:t>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w:t>
      </w:r>
    </w:p>
    <w:p w:rsidR="00413F9C" w:rsidRDefault="00413F9C">
      <w:pPr>
        <w:pStyle w:val="ConsPlusNormal"/>
        <w:spacing w:before="220"/>
        <w:ind w:firstLine="540"/>
        <w:jc w:val="both"/>
      </w:pPr>
      <w:r>
        <w:t>В настоящее время на территории городского округа Урай нет утвержденных норм накопления ТБО.</w:t>
      </w:r>
    </w:p>
    <w:p w:rsidR="00413F9C" w:rsidRDefault="00413F9C">
      <w:pPr>
        <w:pStyle w:val="ConsPlusNormal"/>
        <w:spacing w:before="220"/>
        <w:ind w:firstLine="540"/>
        <w:jc w:val="both"/>
      </w:pPr>
      <w:r>
        <w:t>Для дальнейших расчетов проектом предлагается два варианта норм накопления отходов для населения города Урай:</w:t>
      </w:r>
    </w:p>
    <w:p w:rsidR="00413F9C" w:rsidRDefault="00413F9C">
      <w:pPr>
        <w:pStyle w:val="ConsPlusNormal"/>
        <w:spacing w:before="220"/>
        <w:ind w:firstLine="540"/>
        <w:jc w:val="both"/>
      </w:pPr>
      <w:r>
        <w:t>- нормы накопления ТБО, основанные на утвержденных в 2006 году нормах накопления ТБО для города Ханты-Мансийска, с учетом тенденции роста норм накопления отходов на 1% в год;</w:t>
      </w:r>
    </w:p>
    <w:p w:rsidR="00413F9C" w:rsidRDefault="00413F9C">
      <w:pPr>
        <w:pStyle w:val="ConsPlusNormal"/>
        <w:spacing w:before="220"/>
        <w:ind w:firstLine="540"/>
        <w:jc w:val="both"/>
      </w:pPr>
      <w:r>
        <w:t>- нормы накопления ТБО, основанные на данных совместного мониторинга, проведенного ОАО "Дорожник" и управляющими компаниями в 2011 году.</w:t>
      </w:r>
    </w:p>
    <w:p w:rsidR="00413F9C" w:rsidRDefault="00413F9C">
      <w:pPr>
        <w:pStyle w:val="ConsPlusNormal"/>
        <w:spacing w:before="220"/>
        <w:ind w:firstLine="540"/>
        <w:jc w:val="both"/>
      </w:pPr>
      <w:r>
        <w:t xml:space="preserve">Предлагаемые варианты норм накопления для населения благоустроенных и неблагоустроенных домов на существующее положение, первую очередь (2017 год) и перспективу (2027 год) с учетом роста нормы на 1% в год, а также норма накопления ЖБО представлены в </w:t>
      </w:r>
      <w:hyperlink w:anchor="P5928" w:history="1">
        <w:r>
          <w:rPr>
            <w:color w:val="0000FF"/>
          </w:rPr>
          <w:t>таблице 5.9</w:t>
        </w:r>
      </w:hyperlink>
      <w:r>
        <w:t>.</w:t>
      </w:r>
    </w:p>
    <w:p w:rsidR="00413F9C" w:rsidRDefault="00413F9C">
      <w:pPr>
        <w:pStyle w:val="ConsPlusNormal"/>
        <w:ind w:firstLine="540"/>
        <w:jc w:val="both"/>
      </w:pPr>
    </w:p>
    <w:p w:rsidR="00413F9C" w:rsidRDefault="00413F9C">
      <w:pPr>
        <w:pStyle w:val="ConsPlusNormal"/>
        <w:jc w:val="right"/>
        <w:outlineLvl w:val="4"/>
      </w:pPr>
      <w:bookmarkStart w:id="30" w:name="P5928"/>
      <w:bookmarkEnd w:id="30"/>
      <w:r>
        <w:t>Таблица 5.9</w:t>
      </w:r>
    </w:p>
    <w:p w:rsidR="00413F9C" w:rsidRDefault="00413F9C">
      <w:pPr>
        <w:pStyle w:val="ConsPlusNormal"/>
        <w:jc w:val="right"/>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9"/>
        <w:gridCol w:w="1304"/>
        <w:gridCol w:w="1304"/>
        <w:gridCol w:w="1077"/>
        <w:gridCol w:w="1077"/>
      </w:tblGrid>
      <w:tr w:rsidR="00413F9C">
        <w:tc>
          <w:tcPr>
            <w:tcW w:w="660" w:type="dxa"/>
            <w:vMerge w:val="restart"/>
          </w:tcPr>
          <w:p w:rsidR="00413F9C" w:rsidRDefault="00413F9C">
            <w:pPr>
              <w:pStyle w:val="ConsPlusNormal"/>
              <w:jc w:val="center"/>
            </w:pPr>
            <w:r>
              <w:lastRenderedPageBreak/>
              <w:t>N п/п</w:t>
            </w:r>
          </w:p>
        </w:tc>
        <w:tc>
          <w:tcPr>
            <w:tcW w:w="3969" w:type="dxa"/>
            <w:vMerge w:val="restart"/>
          </w:tcPr>
          <w:p w:rsidR="00413F9C" w:rsidRDefault="00413F9C">
            <w:pPr>
              <w:pStyle w:val="ConsPlusNormal"/>
              <w:jc w:val="center"/>
            </w:pPr>
            <w:r>
              <w:t>Объект образования</w:t>
            </w:r>
          </w:p>
        </w:tc>
        <w:tc>
          <w:tcPr>
            <w:tcW w:w="1304" w:type="dxa"/>
            <w:vMerge w:val="restart"/>
          </w:tcPr>
          <w:p w:rsidR="00413F9C" w:rsidRDefault="00413F9C">
            <w:pPr>
              <w:pStyle w:val="ConsPlusNormal"/>
              <w:jc w:val="center"/>
            </w:pPr>
            <w:r>
              <w:t>Расчетная единица</w:t>
            </w:r>
          </w:p>
        </w:tc>
        <w:tc>
          <w:tcPr>
            <w:tcW w:w="3458" w:type="dxa"/>
            <w:gridSpan w:val="3"/>
          </w:tcPr>
          <w:p w:rsidR="00413F9C" w:rsidRDefault="00413F9C">
            <w:pPr>
              <w:pStyle w:val="ConsPlusNormal"/>
              <w:jc w:val="center"/>
            </w:pPr>
            <w:r>
              <w:t>Норма накопления, м3/год</w:t>
            </w:r>
          </w:p>
        </w:tc>
      </w:tr>
      <w:tr w:rsidR="00413F9C">
        <w:tc>
          <w:tcPr>
            <w:tcW w:w="660" w:type="dxa"/>
            <w:vMerge/>
          </w:tcPr>
          <w:p w:rsidR="00413F9C" w:rsidRDefault="00413F9C"/>
        </w:tc>
        <w:tc>
          <w:tcPr>
            <w:tcW w:w="3969" w:type="dxa"/>
            <w:vMerge/>
          </w:tcPr>
          <w:p w:rsidR="00413F9C" w:rsidRDefault="00413F9C"/>
        </w:tc>
        <w:tc>
          <w:tcPr>
            <w:tcW w:w="1304" w:type="dxa"/>
            <w:vMerge/>
          </w:tcPr>
          <w:p w:rsidR="00413F9C" w:rsidRDefault="00413F9C"/>
        </w:tc>
        <w:tc>
          <w:tcPr>
            <w:tcW w:w="1304" w:type="dxa"/>
          </w:tcPr>
          <w:p w:rsidR="00413F9C" w:rsidRDefault="00413F9C">
            <w:pPr>
              <w:pStyle w:val="ConsPlusNormal"/>
              <w:jc w:val="center"/>
            </w:pPr>
            <w:r>
              <w:t>Настоящий момент (2012 г.)</w:t>
            </w:r>
          </w:p>
        </w:tc>
        <w:tc>
          <w:tcPr>
            <w:tcW w:w="1077" w:type="dxa"/>
          </w:tcPr>
          <w:p w:rsidR="00413F9C" w:rsidRDefault="00413F9C">
            <w:pPr>
              <w:pStyle w:val="ConsPlusNormal"/>
              <w:jc w:val="center"/>
            </w:pPr>
            <w:r>
              <w:t>I очередь (2012 г.)</w:t>
            </w:r>
          </w:p>
        </w:tc>
        <w:tc>
          <w:tcPr>
            <w:tcW w:w="1077" w:type="dxa"/>
          </w:tcPr>
          <w:p w:rsidR="00413F9C" w:rsidRDefault="00413F9C">
            <w:pPr>
              <w:pStyle w:val="ConsPlusNormal"/>
              <w:jc w:val="center"/>
            </w:pPr>
            <w:r>
              <w:t>Расчетный срок (2027 г.)</w:t>
            </w:r>
          </w:p>
        </w:tc>
      </w:tr>
      <w:tr w:rsidR="00413F9C">
        <w:tc>
          <w:tcPr>
            <w:tcW w:w="9391" w:type="dxa"/>
            <w:gridSpan w:val="6"/>
          </w:tcPr>
          <w:p w:rsidR="00413F9C" w:rsidRDefault="00413F9C">
            <w:pPr>
              <w:pStyle w:val="ConsPlusNormal"/>
            </w:pPr>
            <w:r>
              <w:t>1. Отходы, образующиеся в жилых зданиях, несортированные (за исключением крупногабаритных) I ВАРИАНТ</w:t>
            </w:r>
          </w:p>
        </w:tc>
      </w:tr>
      <w:tr w:rsidR="00413F9C">
        <w:tc>
          <w:tcPr>
            <w:tcW w:w="660" w:type="dxa"/>
          </w:tcPr>
          <w:p w:rsidR="00413F9C" w:rsidRDefault="00413F9C">
            <w:pPr>
              <w:pStyle w:val="ConsPlusNormal"/>
              <w:jc w:val="both"/>
            </w:pPr>
            <w:r>
              <w:t>1.1</w:t>
            </w:r>
          </w:p>
        </w:tc>
        <w:tc>
          <w:tcPr>
            <w:tcW w:w="3969" w:type="dxa"/>
          </w:tcPr>
          <w:p w:rsidR="00413F9C" w:rsidRDefault="00413F9C">
            <w:pPr>
              <w:pStyle w:val="ConsPlusNormal"/>
            </w:pPr>
            <w:r>
              <w:t>От жилых зданий, оборудованных водопроводом, канализацией, центральным отоплением и газом (благоустроенные жилые дома)</w:t>
            </w:r>
          </w:p>
        </w:tc>
        <w:tc>
          <w:tcPr>
            <w:tcW w:w="1304" w:type="dxa"/>
          </w:tcPr>
          <w:p w:rsidR="00413F9C" w:rsidRDefault="00413F9C">
            <w:pPr>
              <w:pStyle w:val="ConsPlusNormal"/>
              <w:jc w:val="center"/>
            </w:pPr>
            <w:r>
              <w:t>на одного проживающего</w:t>
            </w:r>
          </w:p>
        </w:tc>
        <w:tc>
          <w:tcPr>
            <w:tcW w:w="1304" w:type="dxa"/>
          </w:tcPr>
          <w:p w:rsidR="00413F9C" w:rsidRDefault="00413F9C">
            <w:pPr>
              <w:pStyle w:val="ConsPlusNormal"/>
              <w:jc w:val="center"/>
            </w:pPr>
            <w:r>
              <w:t>1,85</w:t>
            </w:r>
          </w:p>
        </w:tc>
        <w:tc>
          <w:tcPr>
            <w:tcW w:w="1077" w:type="dxa"/>
          </w:tcPr>
          <w:p w:rsidR="00413F9C" w:rsidRDefault="00413F9C">
            <w:pPr>
              <w:pStyle w:val="ConsPlusNormal"/>
              <w:jc w:val="center"/>
            </w:pPr>
            <w:r>
              <w:t>1,95</w:t>
            </w:r>
          </w:p>
        </w:tc>
        <w:tc>
          <w:tcPr>
            <w:tcW w:w="1077" w:type="dxa"/>
          </w:tcPr>
          <w:p w:rsidR="00413F9C" w:rsidRDefault="00413F9C">
            <w:pPr>
              <w:pStyle w:val="ConsPlusNormal"/>
              <w:jc w:val="center"/>
            </w:pPr>
            <w:r>
              <w:t>2,15</w:t>
            </w:r>
          </w:p>
        </w:tc>
      </w:tr>
      <w:tr w:rsidR="00413F9C">
        <w:tc>
          <w:tcPr>
            <w:tcW w:w="660" w:type="dxa"/>
          </w:tcPr>
          <w:p w:rsidR="00413F9C" w:rsidRDefault="00413F9C">
            <w:pPr>
              <w:pStyle w:val="ConsPlusNormal"/>
              <w:jc w:val="both"/>
            </w:pPr>
            <w:r>
              <w:t>1.2</w:t>
            </w:r>
          </w:p>
        </w:tc>
        <w:tc>
          <w:tcPr>
            <w:tcW w:w="3969" w:type="dxa"/>
          </w:tcPr>
          <w:p w:rsidR="00413F9C" w:rsidRDefault="00413F9C">
            <w:pPr>
              <w:pStyle w:val="ConsPlusNormal"/>
            </w:pPr>
            <w:r>
              <w:t>От прочих жилых зданий, в том числе индивидуальный жилой сектор (неблагоустроенные жилые дома частного сектора)</w:t>
            </w:r>
          </w:p>
        </w:tc>
        <w:tc>
          <w:tcPr>
            <w:tcW w:w="1304" w:type="dxa"/>
          </w:tcPr>
          <w:p w:rsidR="00413F9C" w:rsidRDefault="00413F9C">
            <w:pPr>
              <w:pStyle w:val="ConsPlusNormal"/>
              <w:jc w:val="center"/>
            </w:pPr>
            <w:r>
              <w:t>на одного проживающего</w:t>
            </w:r>
          </w:p>
        </w:tc>
        <w:tc>
          <w:tcPr>
            <w:tcW w:w="1304" w:type="dxa"/>
          </w:tcPr>
          <w:p w:rsidR="00413F9C" w:rsidRDefault="00413F9C">
            <w:pPr>
              <w:pStyle w:val="ConsPlusNormal"/>
              <w:jc w:val="center"/>
            </w:pPr>
            <w:r>
              <w:t>2,16</w:t>
            </w:r>
          </w:p>
        </w:tc>
        <w:tc>
          <w:tcPr>
            <w:tcW w:w="1077" w:type="dxa"/>
          </w:tcPr>
          <w:p w:rsidR="00413F9C" w:rsidRDefault="00413F9C">
            <w:pPr>
              <w:pStyle w:val="ConsPlusNormal"/>
              <w:jc w:val="center"/>
            </w:pPr>
            <w:r>
              <w:t>2,27</w:t>
            </w:r>
          </w:p>
        </w:tc>
        <w:tc>
          <w:tcPr>
            <w:tcW w:w="1077" w:type="dxa"/>
          </w:tcPr>
          <w:p w:rsidR="00413F9C" w:rsidRDefault="00413F9C">
            <w:pPr>
              <w:pStyle w:val="ConsPlusNormal"/>
              <w:jc w:val="center"/>
            </w:pPr>
            <w:r>
              <w:t>2,5</w:t>
            </w:r>
          </w:p>
        </w:tc>
      </w:tr>
      <w:tr w:rsidR="00413F9C">
        <w:tc>
          <w:tcPr>
            <w:tcW w:w="9391" w:type="dxa"/>
            <w:gridSpan w:val="6"/>
          </w:tcPr>
          <w:p w:rsidR="00413F9C" w:rsidRDefault="00413F9C">
            <w:pPr>
              <w:pStyle w:val="ConsPlusNormal"/>
            </w:pPr>
            <w:bookmarkStart w:id="31" w:name="P5950"/>
            <w:bookmarkEnd w:id="31"/>
            <w:r>
              <w:t>2. Отходы, образующиеся в жилых зданиях, несортированные (за исключением крупногабаритных) II ВАРИАНТ</w:t>
            </w:r>
          </w:p>
        </w:tc>
      </w:tr>
      <w:tr w:rsidR="00413F9C">
        <w:tc>
          <w:tcPr>
            <w:tcW w:w="660" w:type="dxa"/>
          </w:tcPr>
          <w:p w:rsidR="00413F9C" w:rsidRDefault="00413F9C">
            <w:pPr>
              <w:pStyle w:val="ConsPlusNormal"/>
              <w:jc w:val="both"/>
            </w:pPr>
            <w:r>
              <w:t>2.1</w:t>
            </w:r>
          </w:p>
        </w:tc>
        <w:tc>
          <w:tcPr>
            <w:tcW w:w="3969" w:type="dxa"/>
          </w:tcPr>
          <w:p w:rsidR="00413F9C" w:rsidRDefault="00413F9C">
            <w:pPr>
              <w:pStyle w:val="ConsPlusNormal"/>
            </w:pPr>
            <w:r>
              <w:t>От жителей районов многоэтажной застройки</w:t>
            </w:r>
          </w:p>
        </w:tc>
        <w:tc>
          <w:tcPr>
            <w:tcW w:w="1304" w:type="dxa"/>
          </w:tcPr>
          <w:p w:rsidR="00413F9C" w:rsidRDefault="00413F9C">
            <w:pPr>
              <w:pStyle w:val="ConsPlusNormal"/>
              <w:jc w:val="center"/>
            </w:pPr>
            <w:r>
              <w:t>на одного проживающего</w:t>
            </w:r>
          </w:p>
        </w:tc>
        <w:tc>
          <w:tcPr>
            <w:tcW w:w="1304" w:type="dxa"/>
          </w:tcPr>
          <w:p w:rsidR="00413F9C" w:rsidRDefault="00413F9C">
            <w:pPr>
              <w:pStyle w:val="ConsPlusNormal"/>
              <w:jc w:val="center"/>
            </w:pPr>
            <w:r>
              <w:t>2,29</w:t>
            </w:r>
          </w:p>
        </w:tc>
        <w:tc>
          <w:tcPr>
            <w:tcW w:w="1077" w:type="dxa"/>
          </w:tcPr>
          <w:p w:rsidR="00413F9C" w:rsidRDefault="00413F9C">
            <w:pPr>
              <w:pStyle w:val="ConsPlusNormal"/>
              <w:jc w:val="center"/>
            </w:pPr>
            <w:r>
              <w:t>2,41</w:t>
            </w:r>
          </w:p>
        </w:tc>
        <w:tc>
          <w:tcPr>
            <w:tcW w:w="1077" w:type="dxa"/>
          </w:tcPr>
          <w:p w:rsidR="00413F9C" w:rsidRDefault="00413F9C">
            <w:pPr>
              <w:pStyle w:val="ConsPlusNormal"/>
              <w:jc w:val="center"/>
            </w:pPr>
            <w:r>
              <w:t>2,66</w:t>
            </w:r>
          </w:p>
        </w:tc>
      </w:tr>
      <w:tr w:rsidR="00413F9C">
        <w:tc>
          <w:tcPr>
            <w:tcW w:w="660" w:type="dxa"/>
          </w:tcPr>
          <w:p w:rsidR="00413F9C" w:rsidRDefault="00413F9C">
            <w:pPr>
              <w:pStyle w:val="ConsPlusNormal"/>
              <w:jc w:val="both"/>
            </w:pPr>
            <w:r>
              <w:t>2.2</w:t>
            </w:r>
          </w:p>
        </w:tc>
        <w:tc>
          <w:tcPr>
            <w:tcW w:w="3969" w:type="dxa"/>
          </w:tcPr>
          <w:p w:rsidR="00413F9C" w:rsidRDefault="00413F9C">
            <w:pPr>
              <w:pStyle w:val="ConsPlusNormal"/>
            </w:pPr>
            <w:r>
              <w:t>От жителей районов частного сектора</w:t>
            </w:r>
          </w:p>
        </w:tc>
        <w:tc>
          <w:tcPr>
            <w:tcW w:w="1304" w:type="dxa"/>
          </w:tcPr>
          <w:p w:rsidR="00413F9C" w:rsidRDefault="00413F9C">
            <w:pPr>
              <w:pStyle w:val="ConsPlusNormal"/>
              <w:jc w:val="center"/>
            </w:pPr>
            <w:r>
              <w:t>на одного проживающего</w:t>
            </w:r>
          </w:p>
        </w:tc>
        <w:tc>
          <w:tcPr>
            <w:tcW w:w="1304" w:type="dxa"/>
          </w:tcPr>
          <w:p w:rsidR="00413F9C" w:rsidRDefault="00413F9C">
            <w:pPr>
              <w:pStyle w:val="ConsPlusNormal"/>
              <w:jc w:val="center"/>
            </w:pPr>
            <w:r>
              <w:t>3,68</w:t>
            </w:r>
          </w:p>
        </w:tc>
        <w:tc>
          <w:tcPr>
            <w:tcW w:w="1077" w:type="dxa"/>
          </w:tcPr>
          <w:p w:rsidR="00413F9C" w:rsidRDefault="00413F9C">
            <w:pPr>
              <w:pStyle w:val="ConsPlusNormal"/>
              <w:jc w:val="center"/>
            </w:pPr>
            <w:r>
              <w:t>3,87</w:t>
            </w:r>
          </w:p>
        </w:tc>
        <w:tc>
          <w:tcPr>
            <w:tcW w:w="1077" w:type="dxa"/>
          </w:tcPr>
          <w:p w:rsidR="00413F9C" w:rsidRDefault="00413F9C">
            <w:pPr>
              <w:pStyle w:val="ConsPlusNormal"/>
              <w:jc w:val="center"/>
            </w:pPr>
            <w:r>
              <w:t>4,27</w:t>
            </w:r>
          </w:p>
        </w:tc>
      </w:tr>
      <w:tr w:rsidR="00413F9C">
        <w:tc>
          <w:tcPr>
            <w:tcW w:w="8314" w:type="dxa"/>
            <w:gridSpan w:val="5"/>
          </w:tcPr>
          <w:p w:rsidR="00413F9C" w:rsidRDefault="00413F9C">
            <w:pPr>
              <w:pStyle w:val="ConsPlusNormal"/>
            </w:pPr>
            <w:r>
              <w:t>3. Жидкие бытовые отходы</w:t>
            </w:r>
          </w:p>
        </w:tc>
        <w:tc>
          <w:tcPr>
            <w:tcW w:w="1077" w:type="dxa"/>
          </w:tcPr>
          <w:p w:rsidR="00413F9C" w:rsidRDefault="00413F9C">
            <w:pPr>
              <w:pStyle w:val="ConsPlusNormal"/>
              <w:jc w:val="both"/>
            </w:pPr>
          </w:p>
        </w:tc>
      </w:tr>
      <w:tr w:rsidR="00413F9C">
        <w:tc>
          <w:tcPr>
            <w:tcW w:w="660" w:type="dxa"/>
          </w:tcPr>
          <w:p w:rsidR="00413F9C" w:rsidRDefault="00413F9C">
            <w:pPr>
              <w:pStyle w:val="ConsPlusNormal"/>
              <w:jc w:val="both"/>
            </w:pPr>
            <w:r>
              <w:t>3.1</w:t>
            </w:r>
          </w:p>
        </w:tc>
        <w:tc>
          <w:tcPr>
            <w:tcW w:w="3969" w:type="dxa"/>
          </w:tcPr>
          <w:p w:rsidR="00413F9C" w:rsidRDefault="00413F9C">
            <w:pPr>
              <w:pStyle w:val="ConsPlusNormal"/>
            </w:pPr>
            <w:r>
              <w:t>Жидкие из выгребов (при отсутствии канализации)</w:t>
            </w:r>
          </w:p>
        </w:tc>
        <w:tc>
          <w:tcPr>
            <w:tcW w:w="1304" w:type="dxa"/>
          </w:tcPr>
          <w:p w:rsidR="00413F9C" w:rsidRDefault="00413F9C">
            <w:pPr>
              <w:pStyle w:val="ConsPlusNormal"/>
              <w:jc w:val="center"/>
            </w:pPr>
            <w:r>
              <w:t>на одного проживающего</w:t>
            </w:r>
          </w:p>
        </w:tc>
        <w:tc>
          <w:tcPr>
            <w:tcW w:w="1304" w:type="dxa"/>
          </w:tcPr>
          <w:p w:rsidR="00413F9C" w:rsidRDefault="00413F9C">
            <w:pPr>
              <w:pStyle w:val="ConsPlusNormal"/>
              <w:jc w:val="center"/>
            </w:pPr>
            <w:r>
              <w:t>3,25</w:t>
            </w:r>
          </w:p>
        </w:tc>
        <w:tc>
          <w:tcPr>
            <w:tcW w:w="1077" w:type="dxa"/>
          </w:tcPr>
          <w:p w:rsidR="00413F9C" w:rsidRDefault="00413F9C">
            <w:pPr>
              <w:pStyle w:val="ConsPlusNormal"/>
              <w:jc w:val="center"/>
            </w:pPr>
            <w:r>
              <w:t>3,25</w:t>
            </w:r>
          </w:p>
        </w:tc>
        <w:tc>
          <w:tcPr>
            <w:tcW w:w="1077" w:type="dxa"/>
          </w:tcPr>
          <w:p w:rsidR="00413F9C" w:rsidRDefault="00413F9C">
            <w:pPr>
              <w:pStyle w:val="ConsPlusNormal"/>
              <w:jc w:val="center"/>
            </w:pPr>
            <w:r>
              <w:t>3,25</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ind w:firstLine="540"/>
        <w:jc w:val="both"/>
      </w:pPr>
    </w:p>
    <w:p w:rsidR="00413F9C" w:rsidRDefault="00413F9C">
      <w:pPr>
        <w:pStyle w:val="ConsPlusNormal"/>
        <w:ind w:firstLine="540"/>
        <w:jc w:val="both"/>
      </w:pPr>
      <w:r>
        <w:t xml:space="preserve">Для получения достоверных результатов, для дальнейших расчетов решено использовать </w:t>
      </w:r>
      <w:hyperlink w:anchor="P5950" w:history="1">
        <w:r>
          <w:rPr>
            <w:color w:val="0000FF"/>
          </w:rPr>
          <w:t>II вариант</w:t>
        </w:r>
      </w:hyperlink>
      <w:r>
        <w:t>, основанный на результатах натурных измерений.</w:t>
      </w:r>
    </w:p>
    <w:p w:rsidR="00413F9C" w:rsidRDefault="00413F9C">
      <w:pPr>
        <w:pStyle w:val="ConsPlusNormal"/>
        <w:spacing w:before="220"/>
        <w:ind w:firstLine="540"/>
        <w:jc w:val="both"/>
      </w:pPr>
      <w:r>
        <w:t>Нормы накопления ТБО на территории городского округа город Урай для объектов инфраструктуры также не утверждены. Для расчетов использованы усредненные нормы для малых городов России.</w:t>
      </w:r>
    </w:p>
    <w:p w:rsidR="00413F9C" w:rsidRDefault="00413F9C">
      <w:pPr>
        <w:pStyle w:val="ConsPlusNormal"/>
        <w:spacing w:before="220"/>
        <w:ind w:firstLine="540"/>
        <w:jc w:val="both"/>
      </w:pPr>
      <w:r>
        <w:t xml:space="preserve">В </w:t>
      </w:r>
      <w:hyperlink w:anchor="P5976" w:history="1">
        <w:r>
          <w:rPr>
            <w:color w:val="0000FF"/>
          </w:rPr>
          <w:t>таблице 5.10</w:t>
        </w:r>
      </w:hyperlink>
      <w:r>
        <w:t xml:space="preserve"> представлены рекомендуемые нормы накопления твердых бытовых отходов для объектов инфраструктуры.</w:t>
      </w:r>
    </w:p>
    <w:p w:rsidR="00413F9C" w:rsidRDefault="00413F9C">
      <w:pPr>
        <w:pStyle w:val="ConsPlusNormal"/>
        <w:ind w:firstLine="540"/>
        <w:jc w:val="both"/>
      </w:pPr>
    </w:p>
    <w:p w:rsidR="00413F9C" w:rsidRDefault="00413F9C">
      <w:pPr>
        <w:pStyle w:val="ConsPlusNormal"/>
        <w:jc w:val="right"/>
        <w:outlineLvl w:val="4"/>
      </w:pPr>
      <w:bookmarkStart w:id="32" w:name="P5976"/>
      <w:bookmarkEnd w:id="32"/>
      <w:r>
        <w:t>Таблица 5.10</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757"/>
        <w:gridCol w:w="1020"/>
        <w:gridCol w:w="990"/>
      </w:tblGrid>
      <w:tr w:rsidR="00413F9C">
        <w:tc>
          <w:tcPr>
            <w:tcW w:w="5272" w:type="dxa"/>
            <w:vMerge w:val="restart"/>
          </w:tcPr>
          <w:p w:rsidR="00413F9C" w:rsidRDefault="00413F9C">
            <w:pPr>
              <w:pStyle w:val="ConsPlusNormal"/>
              <w:jc w:val="center"/>
            </w:pPr>
            <w:r>
              <w:t>Объект</w:t>
            </w:r>
          </w:p>
        </w:tc>
        <w:tc>
          <w:tcPr>
            <w:tcW w:w="1757" w:type="dxa"/>
            <w:vMerge w:val="restart"/>
          </w:tcPr>
          <w:p w:rsidR="00413F9C" w:rsidRDefault="00413F9C">
            <w:pPr>
              <w:pStyle w:val="ConsPlusNormal"/>
              <w:jc w:val="center"/>
            </w:pPr>
            <w:r>
              <w:t>Расчетная единица</w:t>
            </w:r>
          </w:p>
        </w:tc>
        <w:tc>
          <w:tcPr>
            <w:tcW w:w="2010" w:type="dxa"/>
            <w:gridSpan w:val="2"/>
          </w:tcPr>
          <w:p w:rsidR="00413F9C" w:rsidRDefault="00413F9C">
            <w:pPr>
              <w:pStyle w:val="ConsPlusNormal"/>
              <w:jc w:val="center"/>
            </w:pPr>
            <w:r>
              <w:t>Норма накопления</w:t>
            </w:r>
          </w:p>
        </w:tc>
      </w:tr>
      <w:tr w:rsidR="00413F9C">
        <w:tc>
          <w:tcPr>
            <w:tcW w:w="5272" w:type="dxa"/>
            <w:vMerge/>
          </w:tcPr>
          <w:p w:rsidR="00413F9C" w:rsidRDefault="00413F9C"/>
        </w:tc>
        <w:tc>
          <w:tcPr>
            <w:tcW w:w="1757" w:type="dxa"/>
            <w:vMerge/>
          </w:tcPr>
          <w:p w:rsidR="00413F9C" w:rsidRDefault="00413F9C"/>
        </w:tc>
        <w:tc>
          <w:tcPr>
            <w:tcW w:w="1020" w:type="dxa"/>
          </w:tcPr>
          <w:p w:rsidR="00413F9C" w:rsidRDefault="00413F9C">
            <w:pPr>
              <w:pStyle w:val="ConsPlusNormal"/>
              <w:jc w:val="center"/>
            </w:pPr>
            <w:r>
              <w:t>м</w:t>
            </w:r>
            <w:r>
              <w:rPr>
                <w:vertAlign w:val="superscript"/>
              </w:rPr>
              <w:t>3</w:t>
            </w:r>
            <w:r>
              <w:t>/год</w:t>
            </w:r>
          </w:p>
        </w:tc>
        <w:tc>
          <w:tcPr>
            <w:tcW w:w="990" w:type="dxa"/>
          </w:tcPr>
          <w:p w:rsidR="00413F9C" w:rsidRDefault="00413F9C">
            <w:pPr>
              <w:pStyle w:val="ConsPlusNormal"/>
              <w:jc w:val="center"/>
            </w:pPr>
            <w:r>
              <w:t>т/год</w:t>
            </w:r>
          </w:p>
        </w:tc>
      </w:tr>
      <w:tr w:rsidR="00413F9C">
        <w:tc>
          <w:tcPr>
            <w:tcW w:w="9039" w:type="dxa"/>
            <w:gridSpan w:val="4"/>
          </w:tcPr>
          <w:p w:rsidR="00413F9C" w:rsidRDefault="00413F9C">
            <w:pPr>
              <w:pStyle w:val="ConsPlusNormal"/>
              <w:outlineLvl w:val="5"/>
            </w:pPr>
            <w:r>
              <w:t>1. Предприятия торговли</w:t>
            </w:r>
          </w:p>
        </w:tc>
      </w:tr>
      <w:tr w:rsidR="00413F9C">
        <w:tc>
          <w:tcPr>
            <w:tcW w:w="5272" w:type="dxa"/>
          </w:tcPr>
          <w:p w:rsidR="00413F9C" w:rsidRDefault="00413F9C">
            <w:pPr>
              <w:pStyle w:val="ConsPlusNormal"/>
            </w:pPr>
            <w:r>
              <w:t>- промышленными товарами;</w:t>
            </w:r>
          </w:p>
        </w:tc>
        <w:tc>
          <w:tcPr>
            <w:tcW w:w="1757" w:type="dxa"/>
          </w:tcPr>
          <w:p w:rsidR="00413F9C" w:rsidRDefault="00413F9C">
            <w:pPr>
              <w:pStyle w:val="ConsPlusNormal"/>
              <w:jc w:val="center"/>
            </w:pPr>
            <w:r>
              <w:t>м</w:t>
            </w:r>
            <w:r>
              <w:rPr>
                <w:vertAlign w:val="superscript"/>
              </w:rPr>
              <w:t>2</w:t>
            </w:r>
            <w:r>
              <w:t xml:space="preserve"> торговой площади</w:t>
            </w:r>
          </w:p>
        </w:tc>
        <w:tc>
          <w:tcPr>
            <w:tcW w:w="1020" w:type="dxa"/>
          </w:tcPr>
          <w:p w:rsidR="00413F9C" w:rsidRDefault="00413F9C">
            <w:pPr>
              <w:pStyle w:val="ConsPlusNormal"/>
              <w:jc w:val="center"/>
            </w:pPr>
            <w:r>
              <w:t>1,2</w:t>
            </w:r>
          </w:p>
        </w:tc>
        <w:tc>
          <w:tcPr>
            <w:tcW w:w="990" w:type="dxa"/>
          </w:tcPr>
          <w:p w:rsidR="00413F9C" w:rsidRDefault="00413F9C">
            <w:pPr>
              <w:pStyle w:val="ConsPlusNormal"/>
              <w:jc w:val="center"/>
            </w:pPr>
            <w:r>
              <w:t>154</w:t>
            </w:r>
          </w:p>
        </w:tc>
      </w:tr>
      <w:tr w:rsidR="00413F9C">
        <w:tc>
          <w:tcPr>
            <w:tcW w:w="5272" w:type="dxa"/>
          </w:tcPr>
          <w:p w:rsidR="00413F9C" w:rsidRDefault="00413F9C">
            <w:pPr>
              <w:pStyle w:val="ConsPlusNormal"/>
            </w:pPr>
            <w:r>
              <w:t>- продовольственными товарами;</w:t>
            </w:r>
          </w:p>
        </w:tc>
        <w:tc>
          <w:tcPr>
            <w:tcW w:w="1757" w:type="dxa"/>
          </w:tcPr>
          <w:p w:rsidR="00413F9C" w:rsidRDefault="00413F9C">
            <w:pPr>
              <w:pStyle w:val="ConsPlusNormal"/>
              <w:jc w:val="center"/>
            </w:pPr>
            <w:r>
              <w:t>м</w:t>
            </w:r>
            <w:r>
              <w:rPr>
                <w:vertAlign w:val="superscript"/>
              </w:rPr>
              <w:t>2</w:t>
            </w:r>
            <w:r>
              <w:t xml:space="preserve"> торговой площади</w:t>
            </w:r>
          </w:p>
        </w:tc>
        <w:tc>
          <w:tcPr>
            <w:tcW w:w="1020" w:type="dxa"/>
          </w:tcPr>
          <w:p w:rsidR="00413F9C" w:rsidRDefault="00413F9C">
            <w:pPr>
              <w:pStyle w:val="ConsPlusNormal"/>
              <w:jc w:val="center"/>
            </w:pPr>
            <w:r>
              <w:t>1,7</w:t>
            </w:r>
          </w:p>
        </w:tc>
        <w:tc>
          <w:tcPr>
            <w:tcW w:w="990" w:type="dxa"/>
          </w:tcPr>
          <w:p w:rsidR="00413F9C" w:rsidRDefault="00413F9C">
            <w:pPr>
              <w:pStyle w:val="ConsPlusNormal"/>
              <w:jc w:val="center"/>
            </w:pPr>
            <w:r>
              <w:t>252</w:t>
            </w:r>
          </w:p>
        </w:tc>
      </w:tr>
      <w:tr w:rsidR="00413F9C">
        <w:tc>
          <w:tcPr>
            <w:tcW w:w="5272" w:type="dxa"/>
          </w:tcPr>
          <w:p w:rsidR="00413F9C" w:rsidRDefault="00413F9C">
            <w:pPr>
              <w:pStyle w:val="ConsPlusNormal"/>
            </w:pPr>
            <w:r>
              <w:t>- ларьки, палатки;</w:t>
            </w:r>
          </w:p>
        </w:tc>
        <w:tc>
          <w:tcPr>
            <w:tcW w:w="1757" w:type="dxa"/>
          </w:tcPr>
          <w:p w:rsidR="00413F9C" w:rsidRDefault="00413F9C">
            <w:pPr>
              <w:pStyle w:val="ConsPlusNormal"/>
              <w:jc w:val="center"/>
            </w:pPr>
            <w:r>
              <w:t>м</w:t>
            </w:r>
            <w:r>
              <w:rPr>
                <w:vertAlign w:val="superscript"/>
              </w:rPr>
              <w:t>2</w:t>
            </w:r>
            <w:r>
              <w:t xml:space="preserve"> торговой площади</w:t>
            </w:r>
          </w:p>
        </w:tc>
        <w:tc>
          <w:tcPr>
            <w:tcW w:w="1020" w:type="dxa"/>
          </w:tcPr>
          <w:p w:rsidR="00413F9C" w:rsidRDefault="00413F9C">
            <w:pPr>
              <w:pStyle w:val="ConsPlusNormal"/>
              <w:jc w:val="center"/>
            </w:pPr>
            <w:r>
              <w:t>1,14</w:t>
            </w:r>
          </w:p>
        </w:tc>
        <w:tc>
          <w:tcPr>
            <w:tcW w:w="990" w:type="dxa"/>
          </w:tcPr>
          <w:p w:rsidR="00413F9C" w:rsidRDefault="00413F9C">
            <w:pPr>
              <w:pStyle w:val="ConsPlusNormal"/>
              <w:jc w:val="center"/>
            </w:pPr>
            <w:r>
              <w:t>125</w:t>
            </w:r>
          </w:p>
        </w:tc>
      </w:tr>
      <w:tr w:rsidR="00413F9C">
        <w:tc>
          <w:tcPr>
            <w:tcW w:w="5272" w:type="dxa"/>
          </w:tcPr>
          <w:p w:rsidR="00413F9C" w:rsidRDefault="00413F9C">
            <w:pPr>
              <w:pStyle w:val="ConsPlusNormal"/>
            </w:pPr>
            <w:r>
              <w:t>- рыночные комплексы вещевые;</w:t>
            </w:r>
          </w:p>
        </w:tc>
        <w:tc>
          <w:tcPr>
            <w:tcW w:w="1757" w:type="dxa"/>
          </w:tcPr>
          <w:p w:rsidR="00413F9C" w:rsidRDefault="00413F9C">
            <w:pPr>
              <w:pStyle w:val="ConsPlusNormal"/>
              <w:jc w:val="center"/>
            </w:pPr>
            <w:r>
              <w:t>м</w:t>
            </w:r>
            <w:r>
              <w:rPr>
                <w:vertAlign w:val="superscript"/>
              </w:rPr>
              <w:t>2</w:t>
            </w:r>
            <w:r>
              <w:t xml:space="preserve"> торговой площади</w:t>
            </w:r>
          </w:p>
        </w:tc>
        <w:tc>
          <w:tcPr>
            <w:tcW w:w="1020" w:type="dxa"/>
          </w:tcPr>
          <w:p w:rsidR="00413F9C" w:rsidRDefault="00413F9C">
            <w:pPr>
              <w:pStyle w:val="ConsPlusNormal"/>
              <w:jc w:val="center"/>
            </w:pPr>
            <w:r>
              <w:t>1,3</w:t>
            </w:r>
          </w:p>
        </w:tc>
        <w:tc>
          <w:tcPr>
            <w:tcW w:w="990" w:type="dxa"/>
          </w:tcPr>
          <w:p w:rsidR="00413F9C" w:rsidRDefault="00413F9C">
            <w:pPr>
              <w:pStyle w:val="ConsPlusNormal"/>
              <w:jc w:val="center"/>
            </w:pPr>
            <w:r>
              <w:t>195</w:t>
            </w:r>
          </w:p>
        </w:tc>
      </w:tr>
      <w:tr w:rsidR="00413F9C">
        <w:tc>
          <w:tcPr>
            <w:tcW w:w="5272" w:type="dxa"/>
          </w:tcPr>
          <w:p w:rsidR="00413F9C" w:rsidRDefault="00413F9C">
            <w:pPr>
              <w:pStyle w:val="ConsPlusNormal"/>
            </w:pPr>
            <w:r>
              <w:t>- рыночные комплексы продовольственные;</w:t>
            </w:r>
          </w:p>
        </w:tc>
        <w:tc>
          <w:tcPr>
            <w:tcW w:w="1757" w:type="dxa"/>
          </w:tcPr>
          <w:p w:rsidR="00413F9C" w:rsidRDefault="00413F9C">
            <w:pPr>
              <w:pStyle w:val="ConsPlusNormal"/>
              <w:jc w:val="center"/>
            </w:pPr>
            <w:r>
              <w:t>м</w:t>
            </w:r>
            <w:r>
              <w:rPr>
                <w:vertAlign w:val="superscript"/>
              </w:rPr>
              <w:t>2</w:t>
            </w:r>
            <w:r>
              <w:t xml:space="preserve"> торговой площади</w:t>
            </w:r>
          </w:p>
        </w:tc>
        <w:tc>
          <w:tcPr>
            <w:tcW w:w="1020" w:type="dxa"/>
          </w:tcPr>
          <w:p w:rsidR="00413F9C" w:rsidRDefault="00413F9C">
            <w:pPr>
              <w:pStyle w:val="ConsPlusNormal"/>
              <w:jc w:val="center"/>
            </w:pPr>
            <w:r>
              <w:t>1,2</w:t>
            </w:r>
          </w:p>
        </w:tc>
        <w:tc>
          <w:tcPr>
            <w:tcW w:w="990" w:type="dxa"/>
          </w:tcPr>
          <w:p w:rsidR="00413F9C" w:rsidRDefault="00413F9C">
            <w:pPr>
              <w:pStyle w:val="ConsPlusNormal"/>
              <w:jc w:val="center"/>
            </w:pPr>
            <w:r>
              <w:t>130</w:t>
            </w:r>
          </w:p>
        </w:tc>
      </w:tr>
      <w:tr w:rsidR="00413F9C">
        <w:tc>
          <w:tcPr>
            <w:tcW w:w="5272" w:type="dxa"/>
          </w:tcPr>
          <w:p w:rsidR="00413F9C" w:rsidRDefault="00413F9C">
            <w:pPr>
              <w:pStyle w:val="ConsPlusNormal"/>
            </w:pPr>
            <w:r>
              <w:t>- складские помещения.</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0,15</w:t>
            </w:r>
          </w:p>
        </w:tc>
        <w:tc>
          <w:tcPr>
            <w:tcW w:w="990" w:type="dxa"/>
          </w:tcPr>
          <w:p w:rsidR="00413F9C" w:rsidRDefault="00413F9C">
            <w:pPr>
              <w:pStyle w:val="ConsPlusNormal"/>
              <w:jc w:val="center"/>
            </w:pPr>
            <w:r>
              <w:t>28</w:t>
            </w:r>
          </w:p>
        </w:tc>
      </w:tr>
      <w:tr w:rsidR="00413F9C">
        <w:tc>
          <w:tcPr>
            <w:tcW w:w="9039" w:type="dxa"/>
            <w:gridSpan w:val="4"/>
          </w:tcPr>
          <w:p w:rsidR="00413F9C" w:rsidRDefault="00413F9C">
            <w:pPr>
              <w:pStyle w:val="ConsPlusNormal"/>
              <w:outlineLvl w:val="5"/>
            </w:pPr>
            <w:r>
              <w:t>2. Учреждения здравоохранения</w:t>
            </w:r>
          </w:p>
        </w:tc>
      </w:tr>
      <w:tr w:rsidR="00413F9C">
        <w:tc>
          <w:tcPr>
            <w:tcW w:w="5272" w:type="dxa"/>
          </w:tcPr>
          <w:p w:rsidR="00413F9C" w:rsidRDefault="00413F9C">
            <w:pPr>
              <w:pStyle w:val="ConsPlusNormal"/>
            </w:pPr>
            <w:r>
              <w:t>- поликлиники, амбулатории;</w:t>
            </w:r>
          </w:p>
        </w:tc>
        <w:tc>
          <w:tcPr>
            <w:tcW w:w="1757" w:type="dxa"/>
          </w:tcPr>
          <w:p w:rsidR="00413F9C" w:rsidRDefault="00413F9C">
            <w:pPr>
              <w:pStyle w:val="ConsPlusNormal"/>
              <w:jc w:val="center"/>
            </w:pPr>
            <w:r>
              <w:t>посещений в год</w:t>
            </w:r>
          </w:p>
        </w:tc>
        <w:tc>
          <w:tcPr>
            <w:tcW w:w="1020" w:type="dxa"/>
          </w:tcPr>
          <w:p w:rsidR="00413F9C" w:rsidRDefault="00413F9C">
            <w:pPr>
              <w:pStyle w:val="ConsPlusNormal"/>
              <w:jc w:val="center"/>
            </w:pPr>
            <w:r>
              <w:t>0,0005</w:t>
            </w:r>
          </w:p>
        </w:tc>
        <w:tc>
          <w:tcPr>
            <w:tcW w:w="990" w:type="dxa"/>
          </w:tcPr>
          <w:p w:rsidR="00413F9C" w:rsidRDefault="00413F9C">
            <w:pPr>
              <w:pStyle w:val="ConsPlusNormal"/>
              <w:jc w:val="center"/>
            </w:pPr>
            <w:r>
              <w:t>0,055</w:t>
            </w:r>
          </w:p>
        </w:tc>
      </w:tr>
      <w:tr w:rsidR="00413F9C">
        <w:tc>
          <w:tcPr>
            <w:tcW w:w="5272" w:type="dxa"/>
          </w:tcPr>
          <w:p w:rsidR="00413F9C" w:rsidRDefault="00413F9C">
            <w:pPr>
              <w:pStyle w:val="ConsPlusNormal"/>
            </w:pPr>
            <w:r>
              <w:t>- стационары всех типов;</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1,3</w:t>
            </w:r>
          </w:p>
        </w:tc>
        <w:tc>
          <w:tcPr>
            <w:tcW w:w="990" w:type="dxa"/>
          </w:tcPr>
          <w:p w:rsidR="00413F9C" w:rsidRDefault="00413F9C">
            <w:pPr>
              <w:pStyle w:val="ConsPlusNormal"/>
              <w:jc w:val="center"/>
            </w:pPr>
            <w:r>
              <w:t>195</w:t>
            </w:r>
          </w:p>
        </w:tc>
      </w:tr>
      <w:tr w:rsidR="00413F9C">
        <w:tc>
          <w:tcPr>
            <w:tcW w:w="5272" w:type="dxa"/>
          </w:tcPr>
          <w:p w:rsidR="00413F9C" w:rsidRDefault="00413F9C">
            <w:pPr>
              <w:pStyle w:val="ConsPlusNormal"/>
            </w:pPr>
            <w:r>
              <w:t>- аптеки, аптечные киоски.</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0,83</w:t>
            </w:r>
          </w:p>
        </w:tc>
        <w:tc>
          <w:tcPr>
            <w:tcW w:w="990" w:type="dxa"/>
          </w:tcPr>
          <w:p w:rsidR="00413F9C" w:rsidRDefault="00413F9C">
            <w:pPr>
              <w:pStyle w:val="ConsPlusNormal"/>
              <w:jc w:val="center"/>
            </w:pPr>
            <w:r>
              <w:t>75</w:t>
            </w:r>
          </w:p>
        </w:tc>
      </w:tr>
      <w:tr w:rsidR="00413F9C">
        <w:tc>
          <w:tcPr>
            <w:tcW w:w="9039" w:type="dxa"/>
            <w:gridSpan w:val="4"/>
          </w:tcPr>
          <w:p w:rsidR="00413F9C" w:rsidRDefault="00413F9C">
            <w:pPr>
              <w:pStyle w:val="ConsPlusNormal"/>
              <w:outlineLvl w:val="5"/>
            </w:pPr>
            <w:r>
              <w:t>3. Учреждения временного проживания населения</w:t>
            </w:r>
          </w:p>
        </w:tc>
      </w:tr>
      <w:tr w:rsidR="00413F9C">
        <w:tc>
          <w:tcPr>
            <w:tcW w:w="5272" w:type="dxa"/>
          </w:tcPr>
          <w:p w:rsidR="00413F9C" w:rsidRDefault="00413F9C">
            <w:pPr>
              <w:pStyle w:val="ConsPlusNormal"/>
            </w:pPr>
            <w:r>
              <w:t>- учреждения санаторно-курортные, дома отдыха;</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1,07</w:t>
            </w:r>
          </w:p>
        </w:tc>
        <w:tc>
          <w:tcPr>
            <w:tcW w:w="990" w:type="dxa"/>
          </w:tcPr>
          <w:p w:rsidR="00413F9C" w:rsidRDefault="00413F9C">
            <w:pPr>
              <w:pStyle w:val="ConsPlusNormal"/>
              <w:jc w:val="center"/>
            </w:pPr>
            <w:r>
              <w:t>105</w:t>
            </w:r>
          </w:p>
        </w:tc>
      </w:tr>
      <w:tr w:rsidR="00413F9C">
        <w:tc>
          <w:tcPr>
            <w:tcW w:w="5272" w:type="dxa"/>
          </w:tcPr>
          <w:p w:rsidR="00413F9C" w:rsidRDefault="00413F9C">
            <w:pPr>
              <w:pStyle w:val="ConsPlusNormal"/>
            </w:pPr>
            <w:r>
              <w:t>- гостиницы;</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1,71</w:t>
            </w:r>
          </w:p>
        </w:tc>
        <w:tc>
          <w:tcPr>
            <w:tcW w:w="990" w:type="dxa"/>
          </w:tcPr>
          <w:p w:rsidR="00413F9C" w:rsidRDefault="00413F9C">
            <w:pPr>
              <w:pStyle w:val="ConsPlusNormal"/>
              <w:jc w:val="center"/>
            </w:pPr>
            <w:r>
              <w:t>240</w:t>
            </w:r>
          </w:p>
        </w:tc>
      </w:tr>
      <w:tr w:rsidR="00413F9C">
        <w:tc>
          <w:tcPr>
            <w:tcW w:w="5272" w:type="dxa"/>
          </w:tcPr>
          <w:p w:rsidR="00413F9C" w:rsidRDefault="00413F9C">
            <w:pPr>
              <w:pStyle w:val="ConsPlusNormal"/>
            </w:pPr>
            <w:r>
              <w:t>- общежития.</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1,71</w:t>
            </w:r>
          </w:p>
        </w:tc>
        <w:tc>
          <w:tcPr>
            <w:tcW w:w="990" w:type="dxa"/>
          </w:tcPr>
          <w:p w:rsidR="00413F9C" w:rsidRDefault="00413F9C">
            <w:pPr>
              <w:pStyle w:val="ConsPlusNormal"/>
              <w:jc w:val="center"/>
            </w:pPr>
            <w:r>
              <w:t>240</w:t>
            </w:r>
          </w:p>
        </w:tc>
      </w:tr>
      <w:tr w:rsidR="00413F9C">
        <w:tc>
          <w:tcPr>
            <w:tcW w:w="9039" w:type="dxa"/>
            <w:gridSpan w:val="4"/>
          </w:tcPr>
          <w:p w:rsidR="00413F9C" w:rsidRDefault="00413F9C">
            <w:pPr>
              <w:pStyle w:val="ConsPlusNormal"/>
              <w:outlineLvl w:val="5"/>
            </w:pPr>
            <w:r>
              <w:t>4. Организации и учреждения управления, проектные организации, кредитно-финансовые учреждения и предприятия связи</w:t>
            </w:r>
          </w:p>
        </w:tc>
      </w:tr>
      <w:tr w:rsidR="00413F9C">
        <w:tc>
          <w:tcPr>
            <w:tcW w:w="5272" w:type="dxa"/>
          </w:tcPr>
          <w:p w:rsidR="00413F9C" w:rsidRDefault="00413F9C">
            <w:pPr>
              <w:pStyle w:val="ConsPlusNormal"/>
            </w:pPr>
            <w:r>
              <w:t>- административные учреждения;</w:t>
            </w:r>
          </w:p>
        </w:tc>
        <w:tc>
          <w:tcPr>
            <w:tcW w:w="1757" w:type="dxa"/>
          </w:tcPr>
          <w:p w:rsidR="00413F9C" w:rsidRDefault="00413F9C">
            <w:pPr>
              <w:pStyle w:val="ConsPlusNormal"/>
              <w:jc w:val="center"/>
            </w:pPr>
            <w:r>
              <w:t>сотрудник</w:t>
            </w:r>
          </w:p>
        </w:tc>
        <w:tc>
          <w:tcPr>
            <w:tcW w:w="1020" w:type="dxa"/>
          </w:tcPr>
          <w:p w:rsidR="00413F9C" w:rsidRDefault="00413F9C">
            <w:pPr>
              <w:pStyle w:val="ConsPlusNormal"/>
              <w:jc w:val="center"/>
            </w:pPr>
            <w:r>
              <w:t>1,0</w:t>
            </w:r>
          </w:p>
        </w:tc>
        <w:tc>
          <w:tcPr>
            <w:tcW w:w="990" w:type="dxa"/>
          </w:tcPr>
          <w:p w:rsidR="00413F9C" w:rsidRDefault="00413F9C">
            <w:pPr>
              <w:pStyle w:val="ConsPlusNormal"/>
              <w:jc w:val="center"/>
            </w:pPr>
            <w:r>
              <w:t>90</w:t>
            </w:r>
          </w:p>
        </w:tc>
      </w:tr>
      <w:tr w:rsidR="00413F9C">
        <w:tc>
          <w:tcPr>
            <w:tcW w:w="5272" w:type="dxa"/>
          </w:tcPr>
          <w:p w:rsidR="00413F9C" w:rsidRDefault="00413F9C">
            <w:pPr>
              <w:pStyle w:val="ConsPlusNormal"/>
              <w:jc w:val="both"/>
            </w:pPr>
            <w:r>
              <w:lastRenderedPageBreak/>
              <w:t>- проектные организации, офисы, конторы;</w:t>
            </w:r>
          </w:p>
        </w:tc>
        <w:tc>
          <w:tcPr>
            <w:tcW w:w="1757" w:type="dxa"/>
          </w:tcPr>
          <w:p w:rsidR="00413F9C" w:rsidRDefault="00413F9C">
            <w:pPr>
              <w:pStyle w:val="ConsPlusNormal"/>
              <w:jc w:val="center"/>
            </w:pPr>
            <w:r>
              <w:t>сотрудник</w:t>
            </w:r>
          </w:p>
        </w:tc>
        <w:tc>
          <w:tcPr>
            <w:tcW w:w="1020" w:type="dxa"/>
          </w:tcPr>
          <w:p w:rsidR="00413F9C" w:rsidRDefault="00413F9C">
            <w:pPr>
              <w:pStyle w:val="ConsPlusNormal"/>
              <w:jc w:val="center"/>
            </w:pPr>
            <w:r>
              <w:t>1,0</w:t>
            </w:r>
          </w:p>
        </w:tc>
        <w:tc>
          <w:tcPr>
            <w:tcW w:w="990" w:type="dxa"/>
          </w:tcPr>
          <w:p w:rsidR="00413F9C" w:rsidRDefault="00413F9C">
            <w:pPr>
              <w:pStyle w:val="ConsPlusNormal"/>
              <w:jc w:val="center"/>
            </w:pPr>
            <w:r>
              <w:t>90</w:t>
            </w:r>
          </w:p>
        </w:tc>
      </w:tr>
      <w:tr w:rsidR="00413F9C">
        <w:tc>
          <w:tcPr>
            <w:tcW w:w="5272" w:type="dxa"/>
          </w:tcPr>
          <w:p w:rsidR="00413F9C" w:rsidRDefault="00413F9C">
            <w:pPr>
              <w:pStyle w:val="ConsPlusNormal"/>
            </w:pPr>
            <w:r>
              <w:t>- банки;</w:t>
            </w:r>
          </w:p>
        </w:tc>
        <w:tc>
          <w:tcPr>
            <w:tcW w:w="1757" w:type="dxa"/>
          </w:tcPr>
          <w:p w:rsidR="00413F9C" w:rsidRDefault="00413F9C">
            <w:pPr>
              <w:pStyle w:val="ConsPlusNormal"/>
              <w:jc w:val="center"/>
            </w:pPr>
            <w:r>
              <w:t>сотрудник</w:t>
            </w:r>
          </w:p>
        </w:tc>
        <w:tc>
          <w:tcPr>
            <w:tcW w:w="1020" w:type="dxa"/>
          </w:tcPr>
          <w:p w:rsidR="00413F9C" w:rsidRDefault="00413F9C">
            <w:pPr>
              <w:pStyle w:val="ConsPlusNormal"/>
              <w:jc w:val="center"/>
            </w:pPr>
            <w:r>
              <w:t>0,8</w:t>
            </w:r>
          </w:p>
        </w:tc>
        <w:tc>
          <w:tcPr>
            <w:tcW w:w="990" w:type="dxa"/>
          </w:tcPr>
          <w:p w:rsidR="00413F9C" w:rsidRDefault="00413F9C">
            <w:pPr>
              <w:pStyle w:val="ConsPlusNormal"/>
              <w:jc w:val="center"/>
            </w:pPr>
            <w:r>
              <w:t>72</w:t>
            </w:r>
          </w:p>
        </w:tc>
      </w:tr>
      <w:tr w:rsidR="00413F9C">
        <w:tc>
          <w:tcPr>
            <w:tcW w:w="5272" w:type="dxa"/>
          </w:tcPr>
          <w:p w:rsidR="00413F9C" w:rsidRDefault="00413F9C">
            <w:pPr>
              <w:pStyle w:val="ConsPlusNormal"/>
            </w:pPr>
            <w:r>
              <w:t>- юридические консультации, нотариальные конторы, суды;</w:t>
            </w:r>
          </w:p>
        </w:tc>
        <w:tc>
          <w:tcPr>
            <w:tcW w:w="1757" w:type="dxa"/>
          </w:tcPr>
          <w:p w:rsidR="00413F9C" w:rsidRDefault="00413F9C">
            <w:pPr>
              <w:pStyle w:val="ConsPlusNormal"/>
              <w:jc w:val="center"/>
            </w:pPr>
            <w:r>
              <w:t>сотрудник</w:t>
            </w:r>
          </w:p>
        </w:tc>
        <w:tc>
          <w:tcPr>
            <w:tcW w:w="1020" w:type="dxa"/>
          </w:tcPr>
          <w:p w:rsidR="00413F9C" w:rsidRDefault="00413F9C">
            <w:pPr>
              <w:pStyle w:val="ConsPlusNormal"/>
              <w:jc w:val="center"/>
            </w:pPr>
            <w:r>
              <w:t>1,0</w:t>
            </w:r>
          </w:p>
        </w:tc>
        <w:tc>
          <w:tcPr>
            <w:tcW w:w="990" w:type="dxa"/>
          </w:tcPr>
          <w:p w:rsidR="00413F9C" w:rsidRDefault="00413F9C">
            <w:pPr>
              <w:pStyle w:val="ConsPlusNormal"/>
              <w:jc w:val="center"/>
            </w:pPr>
            <w:r>
              <w:t>90</w:t>
            </w:r>
          </w:p>
        </w:tc>
      </w:tr>
      <w:tr w:rsidR="00413F9C">
        <w:tc>
          <w:tcPr>
            <w:tcW w:w="5272" w:type="dxa"/>
          </w:tcPr>
          <w:p w:rsidR="00413F9C" w:rsidRDefault="00413F9C">
            <w:pPr>
              <w:pStyle w:val="ConsPlusNormal"/>
            </w:pPr>
            <w:r>
              <w:t>- отделения связи.</w:t>
            </w:r>
          </w:p>
        </w:tc>
        <w:tc>
          <w:tcPr>
            <w:tcW w:w="1757" w:type="dxa"/>
          </w:tcPr>
          <w:p w:rsidR="00413F9C" w:rsidRDefault="00413F9C">
            <w:pPr>
              <w:pStyle w:val="ConsPlusNormal"/>
              <w:jc w:val="center"/>
            </w:pPr>
            <w:r>
              <w:t>сотрудник</w:t>
            </w:r>
          </w:p>
        </w:tc>
        <w:tc>
          <w:tcPr>
            <w:tcW w:w="1020" w:type="dxa"/>
          </w:tcPr>
          <w:p w:rsidR="00413F9C" w:rsidRDefault="00413F9C">
            <w:pPr>
              <w:pStyle w:val="ConsPlusNormal"/>
              <w:jc w:val="center"/>
            </w:pPr>
            <w:r>
              <w:t>0,95</w:t>
            </w:r>
          </w:p>
        </w:tc>
        <w:tc>
          <w:tcPr>
            <w:tcW w:w="990" w:type="dxa"/>
          </w:tcPr>
          <w:p w:rsidR="00413F9C" w:rsidRDefault="00413F9C">
            <w:pPr>
              <w:pStyle w:val="ConsPlusNormal"/>
              <w:jc w:val="center"/>
            </w:pPr>
            <w:r>
              <w:t>86</w:t>
            </w:r>
          </w:p>
        </w:tc>
      </w:tr>
      <w:tr w:rsidR="00413F9C">
        <w:tc>
          <w:tcPr>
            <w:tcW w:w="9039" w:type="dxa"/>
            <w:gridSpan w:val="4"/>
          </w:tcPr>
          <w:p w:rsidR="00413F9C" w:rsidRDefault="00413F9C">
            <w:pPr>
              <w:pStyle w:val="ConsPlusNormal"/>
              <w:jc w:val="both"/>
              <w:outlineLvl w:val="5"/>
            </w:pPr>
            <w:r>
              <w:t>5. Учебно-образовательные учреждения, в том числе дошкольного образования</w:t>
            </w:r>
          </w:p>
        </w:tc>
      </w:tr>
      <w:tr w:rsidR="00413F9C">
        <w:tc>
          <w:tcPr>
            <w:tcW w:w="5272" w:type="dxa"/>
          </w:tcPr>
          <w:p w:rsidR="00413F9C" w:rsidRDefault="00413F9C">
            <w:pPr>
              <w:pStyle w:val="ConsPlusNormal"/>
            </w:pPr>
            <w:r>
              <w:t>- детские сады;</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0,3</w:t>
            </w:r>
          </w:p>
        </w:tc>
        <w:tc>
          <w:tcPr>
            <w:tcW w:w="990" w:type="dxa"/>
          </w:tcPr>
          <w:p w:rsidR="00413F9C" w:rsidRDefault="00413F9C">
            <w:pPr>
              <w:pStyle w:val="ConsPlusNormal"/>
              <w:jc w:val="center"/>
            </w:pPr>
            <w:r>
              <w:t>50</w:t>
            </w:r>
          </w:p>
        </w:tc>
      </w:tr>
      <w:tr w:rsidR="00413F9C">
        <w:tc>
          <w:tcPr>
            <w:tcW w:w="5272" w:type="dxa"/>
          </w:tcPr>
          <w:p w:rsidR="00413F9C" w:rsidRDefault="00413F9C">
            <w:pPr>
              <w:pStyle w:val="ConsPlusNormal"/>
            </w:pPr>
            <w:r>
              <w:t>- школы;</w:t>
            </w:r>
          </w:p>
        </w:tc>
        <w:tc>
          <w:tcPr>
            <w:tcW w:w="1757" w:type="dxa"/>
          </w:tcPr>
          <w:p w:rsidR="00413F9C" w:rsidRDefault="00413F9C">
            <w:pPr>
              <w:pStyle w:val="ConsPlusNormal"/>
              <w:jc w:val="center"/>
            </w:pPr>
            <w:r>
              <w:t>учащийся</w:t>
            </w:r>
          </w:p>
        </w:tc>
        <w:tc>
          <w:tcPr>
            <w:tcW w:w="1020" w:type="dxa"/>
          </w:tcPr>
          <w:p w:rsidR="00413F9C" w:rsidRDefault="00413F9C">
            <w:pPr>
              <w:pStyle w:val="ConsPlusNormal"/>
              <w:jc w:val="center"/>
            </w:pPr>
            <w:r>
              <w:t>0,15</w:t>
            </w:r>
          </w:p>
        </w:tc>
        <w:tc>
          <w:tcPr>
            <w:tcW w:w="990" w:type="dxa"/>
          </w:tcPr>
          <w:p w:rsidR="00413F9C" w:rsidRDefault="00413F9C">
            <w:pPr>
              <w:pStyle w:val="ConsPlusNormal"/>
              <w:jc w:val="center"/>
            </w:pPr>
            <w:r>
              <w:t>24</w:t>
            </w:r>
          </w:p>
        </w:tc>
      </w:tr>
      <w:tr w:rsidR="00413F9C">
        <w:tc>
          <w:tcPr>
            <w:tcW w:w="5272" w:type="dxa"/>
          </w:tcPr>
          <w:p w:rsidR="00413F9C" w:rsidRDefault="00413F9C">
            <w:pPr>
              <w:pStyle w:val="ConsPlusNormal"/>
            </w:pPr>
            <w:r>
              <w:t>- школы-интернаты;</w:t>
            </w:r>
          </w:p>
        </w:tc>
        <w:tc>
          <w:tcPr>
            <w:tcW w:w="1757" w:type="dxa"/>
          </w:tcPr>
          <w:p w:rsidR="00413F9C" w:rsidRDefault="00413F9C">
            <w:pPr>
              <w:pStyle w:val="ConsPlusNormal"/>
              <w:jc w:val="center"/>
            </w:pPr>
            <w:r>
              <w:t>учащийся</w:t>
            </w:r>
          </w:p>
        </w:tc>
        <w:tc>
          <w:tcPr>
            <w:tcW w:w="1020" w:type="dxa"/>
          </w:tcPr>
          <w:p w:rsidR="00413F9C" w:rsidRDefault="00413F9C">
            <w:pPr>
              <w:pStyle w:val="ConsPlusNormal"/>
              <w:jc w:val="center"/>
            </w:pPr>
            <w:r>
              <w:t>1,5</w:t>
            </w:r>
          </w:p>
        </w:tc>
        <w:tc>
          <w:tcPr>
            <w:tcW w:w="990" w:type="dxa"/>
          </w:tcPr>
          <w:p w:rsidR="00413F9C" w:rsidRDefault="00413F9C">
            <w:pPr>
              <w:pStyle w:val="ConsPlusNormal"/>
              <w:jc w:val="center"/>
            </w:pPr>
            <w:r>
              <w:t>210</w:t>
            </w:r>
          </w:p>
        </w:tc>
      </w:tr>
      <w:tr w:rsidR="00413F9C">
        <w:tc>
          <w:tcPr>
            <w:tcW w:w="5272" w:type="dxa"/>
          </w:tcPr>
          <w:p w:rsidR="00413F9C" w:rsidRDefault="00413F9C">
            <w:pPr>
              <w:pStyle w:val="ConsPlusNormal"/>
            </w:pPr>
            <w:r>
              <w:t>- училища;</w:t>
            </w:r>
          </w:p>
        </w:tc>
        <w:tc>
          <w:tcPr>
            <w:tcW w:w="1757" w:type="dxa"/>
          </w:tcPr>
          <w:p w:rsidR="00413F9C" w:rsidRDefault="00413F9C">
            <w:pPr>
              <w:pStyle w:val="ConsPlusNormal"/>
              <w:jc w:val="center"/>
            </w:pPr>
            <w:r>
              <w:t>учащийся</w:t>
            </w:r>
          </w:p>
        </w:tc>
        <w:tc>
          <w:tcPr>
            <w:tcW w:w="1020" w:type="dxa"/>
          </w:tcPr>
          <w:p w:rsidR="00413F9C" w:rsidRDefault="00413F9C">
            <w:pPr>
              <w:pStyle w:val="ConsPlusNormal"/>
              <w:jc w:val="center"/>
            </w:pPr>
            <w:r>
              <w:t>0,12</w:t>
            </w:r>
          </w:p>
        </w:tc>
        <w:tc>
          <w:tcPr>
            <w:tcW w:w="990" w:type="dxa"/>
          </w:tcPr>
          <w:p w:rsidR="00413F9C" w:rsidRDefault="00413F9C">
            <w:pPr>
              <w:pStyle w:val="ConsPlusNormal"/>
              <w:jc w:val="center"/>
            </w:pPr>
            <w:r>
              <w:t>22</w:t>
            </w:r>
          </w:p>
        </w:tc>
      </w:tr>
      <w:tr w:rsidR="00413F9C">
        <w:tc>
          <w:tcPr>
            <w:tcW w:w="5272" w:type="dxa"/>
          </w:tcPr>
          <w:p w:rsidR="00413F9C" w:rsidRDefault="00413F9C">
            <w:pPr>
              <w:pStyle w:val="ConsPlusNormal"/>
            </w:pPr>
            <w:r>
              <w:t>- высшие учебные заведения.</w:t>
            </w:r>
          </w:p>
        </w:tc>
        <w:tc>
          <w:tcPr>
            <w:tcW w:w="1757" w:type="dxa"/>
          </w:tcPr>
          <w:p w:rsidR="00413F9C" w:rsidRDefault="00413F9C">
            <w:pPr>
              <w:pStyle w:val="ConsPlusNormal"/>
              <w:jc w:val="center"/>
            </w:pPr>
            <w:r>
              <w:t>учащийся</w:t>
            </w:r>
          </w:p>
        </w:tc>
        <w:tc>
          <w:tcPr>
            <w:tcW w:w="1020" w:type="dxa"/>
          </w:tcPr>
          <w:p w:rsidR="00413F9C" w:rsidRDefault="00413F9C">
            <w:pPr>
              <w:pStyle w:val="ConsPlusNormal"/>
              <w:jc w:val="center"/>
            </w:pPr>
            <w:r>
              <w:t>0,12</w:t>
            </w:r>
          </w:p>
        </w:tc>
        <w:tc>
          <w:tcPr>
            <w:tcW w:w="990" w:type="dxa"/>
          </w:tcPr>
          <w:p w:rsidR="00413F9C" w:rsidRDefault="00413F9C">
            <w:pPr>
              <w:pStyle w:val="ConsPlusNormal"/>
              <w:jc w:val="center"/>
            </w:pPr>
            <w:r>
              <w:t>22</w:t>
            </w:r>
          </w:p>
        </w:tc>
      </w:tr>
      <w:tr w:rsidR="00413F9C">
        <w:tc>
          <w:tcPr>
            <w:tcW w:w="9039" w:type="dxa"/>
            <w:gridSpan w:val="4"/>
          </w:tcPr>
          <w:p w:rsidR="00413F9C" w:rsidRDefault="00413F9C">
            <w:pPr>
              <w:pStyle w:val="ConsPlusNormal"/>
              <w:outlineLvl w:val="5"/>
            </w:pPr>
            <w:r>
              <w:t>6. Культурно-спортивные, развлекательные учреждения</w:t>
            </w:r>
          </w:p>
        </w:tc>
      </w:tr>
      <w:tr w:rsidR="00413F9C">
        <w:tc>
          <w:tcPr>
            <w:tcW w:w="5272" w:type="dxa"/>
          </w:tcPr>
          <w:p w:rsidR="00413F9C" w:rsidRDefault="00413F9C">
            <w:pPr>
              <w:pStyle w:val="ConsPlusNormal"/>
            </w:pPr>
            <w:r>
              <w:t>- кинотеатры, театры;</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0,7</w:t>
            </w:r>
          </w:p>
        </w:tc>
        <w:tc>
          <w:tcPr>
            <w:tcW w:w="990" w:type="dxa"/>
          </w:tcPr>
          <w:p w:rsidR="00413F9C" w:rsidRDefault="00413F9C">
            <w:pPr>
              <w:pStyle w:val="ConsPlusNormal"/>
              <w:jc w:val="center"/>
            </w:pPr>
            <w:r>
              <w:t>112</w:t>
            </w:r>
          </w:p>
        </w:tc>
      </w:tr>
      <w:tr w:rsidR="00413F9C">
        <w:tc>
          <w:tcPr>
            <w:tcW w:w="5272" w:type="dxa"/>
          </w:tcPr>
          <w:p w:rsidR="00413F9C" w:rsidRDefault="00413F9C">
            <w:pPr>
              <w:pStyle w:val="ConsPlusNormal"/>
            </w:pPr>
            <w:r>
              <w:t>- библиотеки;</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0,35</w:t>
            </w:r>
          </w:p>
        </w:tc>
        <w:tc>
          <w:tcPr>
            <w:tcW w:w="990" w:type="dxa"/>
          </w:tcPr>
          <w:p w:rsidR="00413F9C" w:rsidRDefault="00413F9C">
            <w:pPr>
              <w:pStyle w:val="ConsPlusNormal"/>
              <w:jc w:val="center"/>
            </w:pPr>
            <w:r>
              <w:t>50</w:t>
            </w:r>
          </w:p>
        </w:tc>
      </w:tr>
      <w:tr w:rsidR="00413F9C">
        <w:tc>
          <w:tcPr>
            <w:tcW w:w="5272" w:type="dxa"/>
          </w:tcPr>
          <w:p w:rsidR="00413F9C" w:rsidRDefault="00413F9C">
            <w:pPr>
              <w:pStyle w:val="ConsPlusNormal"/>
            </w:pPr>
            <w:r>
              <w:t>- спортивные залы, бассейны;</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0,6</w:t>
            </w:r>
          </w:p>
        </w:tc>
        <w:tc>
          <w:tcPr>
            <w:tcW w:w="990" w:type="dxa"/>
          </w:tcPr>
          <w:p w:rsidR="00413F9C" w:rsidRDefault="00413F9C">
            <w:pPr>
              <w:pStyle w:val="ConsPlusNormal"/>
              <w:jc w:val="center"/>
            </w:pPr>
            <w:r>
              <w:t>66</w:t>
            </w:r>
          </w:p>
        </w:tc>
      </w:tr>
      <w:tr w:rsidR="00413F9C">
        <w:tc>
          <w:tcPr>
            <w:tcW w:w="5272" w:type="dxa"/>
          </w:tcPr>
          <w:p w:rsidR="00413F9C" w:rsidRDefault="00413F9C">
            <w:pPr>
              <w:pStyle w:val="ConsPlusNormal"/>
            </w:pPr>
            <w:r>
              <w:t>- спортивно-концертные комплексы;</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0,13</w:t>
            </w:r>
          </w:p>
        </w:tc>
        <w:tc>
          <w:tcPr>
            <w:tcW w:w="990" w:type="dxa"/>
          </w:tcPr>
          <w:p w:rsidR="00413F9C" w:rsidRDefault="00413F9C">
            <w:pPr>
              <w:pStyle w:val="ConsPlusNormal"/>
              <w:jc w:val="center"/>
            </w:pPr>
            <w:r>
              <w:t>18</w:t>
            </w:r>
          </w:p>
        </w:tc>
      </w:tr>
      <w:tr w:rsidR="00413F9C">
        <w:tc>
          <w:tcPr>
            <w:tcW w:w="5272" w:type="dxa"/>
          </w:tcPr>
          <w:p w:rsidR="00413F9C" w:rsidRDefault="00413F9C">
            <w:pPr>
              <w:pStyle w:val="ConsPlusNormal"/>
            </w:pPr>
            <w:r>
              <w:t>- выставочные комплексы;</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0,01</w:t>
            </w:r>
          </w:p>
        </w:tc>
        <w:tc>
          <w:tcPr>
            <w:tcW w:w="990" w:type="dxa"/>
          </w:tcPr>
          <w:p w:rsidR="00413F9C" w:rsidRDefault="00413F9C">
            <w:pPr>
              <w:pStyle w:val="ConsPlusNormal"/>
              <w:jc w:val="center"/>
            </w:pPr>
            <w:r>
              <w:t>1,6</w:t>
            </w:r>
          </w:p>
        </w:tc>
      </w:tr>
      <w:tr w:rsidR="00413F9C">
        <w:tc>
          <w:tcPr>
            <w:tcW w:w="5272" w:type="dxa"/>
          </w:tcPr>
          <w:p w:rsidR="00413F9C" w:rsidRDefault="00413F9C">
            <w:pPr>
              <w:pStyle w:val="ConsPlusNormal"/>
            </w:pPr>
            <w:r>
              <w:t>- музеи, галереи;</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0,01</w:t>
            </w:r>
          </w:p>
        </w:tc>
        <w:tc>
          <w:tcPr>
            <w:tcW w:w="990" w:type="dxa"/>
          </w:tcPr>
          <w:p w:rsidR="00413F9C" w:rsidRDefault="00413F9C">
            <w:pPr>
              <w:pStyle w:val="ConsPlusNormal"/>
              <w:jc w:val="center"/>
            </w:pPr>
            <w:r>
              <w:t>1,6</w:t>
            </w:r>
          </w:p>
        </w:tc>
      </w:tr>
      <w:tr w:rsidR="00413F9C">
        <w:tc>
          <w:tcPr>
            <w:tcW w:w="5272" w:type="dxa"/>
          </w:tcPr>
          <w:p w:rsidR="00413F9C" w:rsidRDefault="00413F9C">
            <w:pPr>
              <w:pStyle w:val="ConsPlusNormal"/>
            </w:pPr>
            <w:r>
              <w:t>- церкви.</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0,37</w:t>
            </w:r>
          </w:p>
        </w:tc>
        <w:tc>
          <w:tcPr>
            <w:tcW w:w="990" w:type="dxa"/>
          </w:tcPr>
          <w:p w:rsidR="00413F9C" w:rsidRDefault="00413F9C">
            <w:pPr>
              <w:pStyle w:val="ConsPlusNormal"/>
              <w:jc w:val="center"/>
            </w:pPr>
            <w:r>
              <w:t>51</w:t>
            </w:r>
          </w:p>
        </w:tc>
      </w:tr>
      <w:tr w:rsidR="00413F9C">
        <w:tc>
          <w:tcPr>
            <w:tcW w:w="9039" w:type="dxa"/>
            <w:gridSpan w:val="4"/>
          </w:tcPr>
          <w:p w:rsidR="00413F9C" w:rsidRDefault="00413F9C">
            <w:pPr>
              <w:pStyle w:val="ConsPlusNormal"/>
              <w:outlineLvl w:val="5"/>
            </w:pPr>
            <w:r>
              <w:t>7. Предприятия бытового обслуживания</w:t>
            </w:r>
          </w:p>
        </w:tc>
      </w:tr>
      <w:tr w:rsidR="00413F9C">
        <w:tc>
          <w:tcPr>
            <w:tcW w:w="5272" w:type="dxa"/>
          </w:tcPr>
          <w:p w:rsidR="00413F9C" w:rsidRDefault="00413F9C">
            <w:pPr>
              <w:pStyle w:val="ConsPlusNormal"/>
            </w:pPr>
            <w:r>
              <w:t>- ремонт бытовой техники;</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0,1</w:t>
            </w:r>
          </w:p>
        </w:tc>
        <w:tc>
          <w:tcPr>
            <w:tcW w:w="990" w:type="dxa"/>
          </w:tcPr>
          <w:p w:rsidR="00413F9C" w:rsidRDefault="00413F9C">
            <w:pPr>
              <w:pStyle w:val="ConsPlusNormal"/>
              <w:jc w:val="center"/>
            </w:pPr>
            <w:r>
              <w:t>14</w:t>
            </w:r>
          </w:p>
        </w:tc>
      </w:tr>
      <w:tr w:rsidR="00413F9C">
        <w:tc>
          <w:tcPr>
            <w:tcW w:w="5272" w:type="dxa"/>
          </w:tcPr>
          <w:p w:rsidR="00413F9C" w:rsidRDefault="00413F9C">
            <w:pPr>
              <w:pStyle w:val="ConsPlusNormal"/>
            </w:pPr>
            <w:r>
              <w:t>- ремонт обуви и др.</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0,25</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химчистки, прачечные;</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0,35</w:t>
            </w:r>
          </w:p>
        </w:tc>
        <w:tc>
          <w:tcPr>
            <w:tcW w:w="990" w:type="dxa"/>
          </w:tcPr>
          <w:p w:rsidR="00413F9C" w:rsidRDefault="00413F9C">
            <w:pPr>
              <w:pStyle w:val="ConsPlusNormal"/>
              <w:jc w:val="center"/>
            </w:pPr>
            <w:r>
              <w:t>42</w:t>
            </w:r>
          </w:p>
        </w:tc>
      </w:tr>
      <w:tr w:rsidR="00413F9C">
        <w:tc>
          <w:tcPr>
            <w:tcW w:w="5272" w:type="dxa"/>
          </w:tcPr>
          <w:p w:rsidR="00413F9C" w:rsidRDefault="00413F9C">
            <w:pPr>
              <w:pStyle w:val="ConsPlusNormal"/>
            </w:pPr>
            <w:r>
              <w:t>- бани;</w:t>
            </w:r>
          </w:p>
        </w:tc>
        <w:tc>
          <w:tcPr>
            <w:tcW w:w="1757" w:type="dxa"/>
          </w:tcPr>
          <w:p w:rsidR="00413F9C" w:rsidRDefault="00413F9C">
            <w:pPr>
              <w:pStyle w:val="ConsPlusNormal"/>
              <w:jc w:val="center"/>
            </w:pPr>
            <w:r>
              <w:t>м</w:t>
            </w:r>
            <w:r>
              <w:rPr>
                <w:vertAlign w:val="superscript"/>
              </w:rPr>
              <w:t>2</w:t>
            </w:r>
            <w:r>
              <w:t xml:space="preserve"> площади</w:t>
            </w:r>
          </w:p>
        </w:tc>
        <w:tc>
          <w:tcPr>
            <w:tcW w:w="1020" w:type="dxa"/>
          </w:tcPr>
          <w:p w:rsidR="00413F9C" w:rsidRDefault="00413F9C">
            <w:pPr>
              <w:pStyle w:val="ConsPlusNormal"/>
              <w:jc w:val="center"/>
            </w:pPr>
            <w:r>
              <w:t>0,6</w:t>
            </w:r>
          </w:p>
        </w:tc>
        <w:tc>
          <w:tcPr>
            <w:tcW w:w="990" w:type="dxa"/>
          </w:tcPr>
          <w:p w:rsidR="00413F9C" w:rsidRDefault="00413F9C">
            <w:pPr>
              <w:pStyle w:val="ConsPlusNormal"/>
              <w:jc w:val="center"/>
            </w:pPr>
            <w:r>
              <w:t>66</w:t>
            </w:r>
          </w:p>
        </w:tc>
      </w:tr>
      <w:tr w:rsidR="00413F9C">
        <w:tc>
          <w:tcPr>
            <w:tcW w:w="5272" w:type="dxa"/>
          </w:tcPr>
          <w:p w:rsidR="00413F9C" w:rsidRDefault="00413F9C">
            <w:pPr>
              <w:pStyle w:val="ConsPlusNormal"/>
              <w:jc w:val="both"/>
            </w:pPr>
            <w:r>
              <w:t>- косметические и парикмахерские салоны;</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0,9</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ателье по пошиву и ремонту одежды;</w:t>
            </w:r>
          </w:p>
        </w:tc>
        <w:tc>
          <w:tcPr>
            <w:tcW w:w="1757" w:type="dxa"/>
          </w:tcPr>
          <w:p w:rsidR="00413F9C" w:rsidRDefault="00413F9C">
            <w:pPr>
              <w:pStyle w:val="ConsPlusNormal"/>
              <w:jc w:val="center"/>
            </w:pPr>
            <w:r>
              <w:t>кол-во сотрудников</w:t>
            </w:r>
          </w:p>
        </w:tc>
        <w:tc>
          <w:tcPr>
            <w:tcW w:w="1020" w:type="dxa"/>
          </w:tcPr>
          <w:p w:rsidR="00413F9C" w:rsidRDefault="00413F9C">
            <w:pPr>
              <w:pStyle w:val="ConsPlusNormal"/>
              <w:jc w:val="center"/>
            </w:pPr>
            <w:r>
              <w:t>0,25</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предприятия общественного питания.</w:t>
            </w:r>
          </w:p>
        </w:tc>
        <w:tc>
          <w:tcPr>
            <w:tcW w:w="1757" w:type="dxa"/>
          </w:tcPr>
          <w:p w:rsidR="00413F9C" w:rsidRDefault="00413F9C">
            <w:pPr>
              <w:pStyle w:val="ConsPlusNormal"/>
              <w:jc w:val="center"/>
            </w:pPr>
            <w:r>
              <w:t>место</w:t>
            </w:r>
          </w:p>
        </w:tc>
        <w:tc>
          <w:tcPr>
            <w:tcW w:w="1020" w:type="dxa"/>
          </w:tcPr>
          <w:p w:rsidR="00413F9C" w:rsidRDefault="00413F9C">
            <w:pPr>
              <w:pStyle w:val="ConsPlusNormal"/>
              <w:jc w:val="center"/>
            </w:pPr>
            <w:r>
              <w:t>0,6</w:t>
            </w:r>
          </w:p>
        </w:tc>
        <w:tc>
          <w:tcPr>
            <w:tcW w:w="990" w:type="dxa"/>
          </w:tcPr>
          <w:p w:rsidR="00413F9C" w:rsidRDefault="00413F9C">
            <w:pPr>
              <w:pStyle w:val="ConsPlusNormal"/>
              <w:jc w:val="center"/>
            </w:pPr>
            <w:r>
              <w:t>90</w:t>
            </w:r>
          </w:p>
        </w:tc>
      </w:tr>
      <w:tr w:rsidR="00413F9C">
        <w:tc>
          <w:tcPr>
            <w:tcW w:w="9039" w:type="dxa"/>
            <w:gridSpan w:val="4"/>
          </w:tcPr>
          <w:p w:rsidR="00413F9C" w:rsidRDefault="00413F9C">
            <w:pPr>
              <w:pStyle w:val="ConsPlusNormal"/>
              <w:outlineLvl w:val="5"/>
            </w:pPr>
            <w:r>
              <w:t>8. Места общего пользования</w:t>
            </w:r>
          </w:p>
        </w:tc>
      </w:tr>
      <w:tr w:rsidR="00413F9C">
        <w:tc>
          <w:tcPr>
            <w:tcW w:w="5272" w:type="dxa"/>
          </w:tcPr>
          <w:p w:rsidR="00413F9C" w:rsidRDefault="00413F9C">
            <w:pPr>
              <w:pStyle w:val="ConsPlusNormal"/>
            </w:pPr>
            <w:r>
              <w:t>- кладбища;</w:t>
            </w:r>
          </w:p>
        </w:tc>
        <w:tc>
          <w:tcPr>
            <w:tcW w:w="1757" w:type="dxa"/>
          </w:tcPr>
          <w:p w:rsidR="00413F9C" w:rsidRDefault="00413F9C">
            <w:pPr>
              <w:pStyle w:val="ConsPlusNormal"/>
              <w:jc w:val="center"/>
            </w:pPr>
            <w:r>
              <w:t>га площади</w:t>
            </w:r>
          </w:p>
        </w:tc>
        <w:tc>
          <w:tcPr>
            <w:tcW w:w="1020" w:type="dxa"/>
          </w:tcPr>
          <w:p w:rsidR="00413F9C" w:rsidRDefault="00413F9C">
            <w:pPr>
              <w:pStyle w:val="ConsPlusNormal"/>
              <w:jc w:val="center"/>
            </w:pPr>
            <w:r>
              <w:t>1,78</w:t>
            </w:r>
          </w:p>
        </w:tc>
        <w:tc>
          <w:tcPr>
            <w:tcW w:w="990" w:type="dxa"/>
          </w:tcPr>
          <w:p w:rsidR="00413F9C" w:rsidRDefault="00413F9C">
            <w:pPr>
              <w:pStyle w:val="ConsPlusNormal"/>
              <w:jc w:val="center"/>
            </w:pPr>
            <w:r>
              <w:t>250</w:t>
            </w:r>
          </w:p>
        </w:tc>
      </w:tr>
      <w:tr w:rsidR="00413F9C">
        <w:tc>
          <w:tcPr>
            <w:tcW w:w="5272" w:type="dxa"/>
          </w:tcPr>
          <w:p w:rsidR="00413F9C" w:rsidRDefault="00413F9C">
            <w:pPr>
              <w:pStyle w:val="ConsPlusNormal"/>
            </w:pPr>
            <w:r>
              <w:t>- городские парки.</w:t>
            </w:r>
          </w:p>
        </w:tc>
        <w:tc>
          <w:tcPr>
            <w:tcW w:w="1757" w:type="dxa"/>
          </w:tcPr>
          <w:p w:rsidR="00413F9C" w:rsidRDefault="00413F9C">
            <w:pPr>
              <w:pStyle w:val="ConsPlusNormal"/>
              <w:jc w:val="center"/>
            </w:pPr>
            <w:r>
              <w:t>га площади</w:t>
            </w:r>
          </w:p>
        </w:tc>
        <w:tc>
          <w:tcPr>
            <w:tcW w:w="1020" w:type="dxa"/>
          </w:tcPr>
          <w:p w:rsidR="00413F9C" w:rsidRDefault="00413F9C">
            <w:pPr>
              <w:pStyle w:val="ConsPlusNormal"/>
              <w:jc w:val="center"/>
            </w:pPr>
            <w:r>
              <w:t>0,008</w:t>
            </w:r>
          </w:p>
        </w:tc>
        <w:tc>
          <w:tcPr>
            <w:tcW w:w="990" w:type="dxa"/>
          </w:tcPr>
          <w:p w:rsidR="00413F9C" w:rsidRDefault="00413F9C">
            <w:pPr>
              <w:pStyle w:val="ConsPlusNormal"/>
              <w:jc w:val="center"/>
            </w:pPr>
            <w:r>
              <w:t>0,04</w:t>
            </w:r>
          </w:p>
        </w:tc>
      </w:tr>
      <w:tr w:rsidR="00413F9C">
        <w:tc>
          <w:tcPr>
            <w:tcW w:w="5272" w:type="dxa"/>
          </w:tcPr>
          <w:p w:rsidR="00413F9C" w:rsidRDefault="00413F9C">
            <w:pPr>
              <w:pStyle w:val="ConsPlusNormal"/>
            </w:pPr>
            <w:r>
              <w:lastRenderedPageBreak/>
              <w:t>- садоводческие кооперативы</w:t>
            </w:r>
          </w:p>
        </w:tc>
        <w:tc>
          <w:tcPr>
            <w:tcW w:w="1757" w:type="dxa"/>
          </w:tcPr>
          <w:p w:rsidR="00413F9C" w:rsidRDefault="00413F9C">
            <w:pPr>
              <w:pStyle w:val="ConsPlusNormal"/>
              <w:jc w:val="center"/>
            </w:pPr>
            <w:r>
              <w:t>садовый участок</w:t>
            </w:r>
          </w:p>
        </w:tc>
        <w:tc>
          <w:tcPr>
            <w:tcW w:w="1020" w:type="dxa"/>
          </w:tcPr>
          <w:p w:rsidR="00413F9C" w:rsidRDefault="00413F9C">
            <w:pPr>
              <w:pStyle w:val="ConsPlusNormal"/>
              <w:jc w:val="center"/>
            </w:pPr>
            <w:r>
              <w:t>0,7</w:t>
            </w:r>
          </w:p>
        </w:tc>
        <w:tc>
          <w:tcPr>
            <w:tcW w:w="990" w:type="dxa"/>
          </w:tcPr>
          <w:p w:rsidR="00413F9C" w:rsidRDefault="00413F9C">
            <w:pPr>
              <w:pStyle w:val="ConsPlusNormal"/>
              <w:jc w:val="center"/>
            </w:pPr>
            <w:r>
              <w:t>98</w:t>
            </w:r>
          </w:p>
        </w:tc>
      </w:tr>
      <w:tr w:rsidR="00413F9C">
        <w:tc>
          <w:tcPr>
            <w:tcW w:w="5272" w:type="dxa"/>
          </w:tcPr>
          <w:p w:rsidR="00413F9C" w:rsidRDefault="00413F9C">
            <w:pPr>
              <w:pStyle w:val="ConsPlusNormal"/>
            </w:pPr>
            <w:r>
              <w:t>- гаражные кооперативы</w:t>
            </w:r>
          </w:p>
        </w:tc>
        <w:tc>
          <w:tcPr>
            <w:tcW w:w="1757" w:type="dxa"/>
          </w:tcPr>
          <w:p w:rsidR="00413F9C" w:rsidRDefault="00413F9C">
            <w:pPr>
              <w:pStyle w:val="ConsPlusNormal"/>
              <w:jc w:val="center"/>
            </w:pPr>
            <w:r>
              <w:t>Машино-место</w:t>
            </w:r>
          </w:p>
        </w:tc>
        <w:tc>
          <w:tcPr>
            <w:tcW w:w="1020" w:type="dxa"/>
          </w:tcPr>
          <w:p w:rsidR="00413F9C" w:rsidRDefault="00413F9C">
            <w:pPr>
              <w:pStyle w:val="ConsPlusNormal"/>
              <w:jc w:val="center"/>
            </w:pPr>
            <w:r>
              <w:t>0,7</w:t>
            </w:r>
          </w:p>
        </w:tc>
        <w:tc>
          <w:tcPr>
            <w:tcW w:w="990" w:type="dxa"/>
          </w:tcPr>
          <w:p w:rsidR="00413F9C" w:rsidRDefault="00413F9C">
            <w:pPr>
              <w:pStyle w:val="ConsPlusNormal"/>
              <w:jc w:val="center"/>
            </w:pPr>
            <w:r>
              <w:t>98</w:t>
            </w:r>
          </w:p>
        </w:tc>
      </w:tr>
      <w:tr w:rsidR="00413F9C">
        <w:tc>
          <w:tcPr>
            <w:tcW w:w="9039" w:type="dxa"/>
            <w:gridSpan w:val="4"/>
          </w:tcPr>
          <w:p w:rsidR="00413F9C" w:rsidRDefault="00413F9C">
            <w:pPr>
              <w:pStyle w:val="ConsPlusNormal"/>
              <w:outlineLvl w:val="5"/>
            </w:pPr>
            <w:r>
              <w:t>9. Предприятия пассажирского транспорта</w:t>
            </w:r>
          </w:p>
        </w:tc>
      </w:tr>
      <w:tr w:rsidR="00413F9C">
        <w:tc>
          <w:tcPr>
            <w:tcW w:w="5272" w:type="dxa"/>
          </w:tcPr>
          <w:p w:rsidR="00413F9C" w:rsidRDefault="00413F9C">
            <w:pPr>
              <w:pStyle w:val="ConsPlusNormal"/>
            </w:pPr>
            <w:r>
              <w:t>- ж/д вокзалы,</w:t>
            </w:r>
          </w:p>
        </w:tc>
        <w:tc>
          <w:tcPr>
            <w:tcW w:w="1757" w:type="dxa"/>
          </w:tcPr>
          <w:p w:rsidR="00413F9C" w:rsidRDefault="00413F9C">
            <w:pPr>
              <w:pStyle w:val="ConsPlusNormal"/>
              <w:jc w:val="center"/>
            </w:pPr>
            <w:r>
              <w:t>пассажир</w:t>
            </w:r>
          </w:p>
        </w:tc>
        <w:tc>
          <w:tcPr>
            <w:tcW w:w="1020" w:type="dxa"/>
          </w:tcPr>
          <w:p w:rsidR="00413F9C" w:rsidRDefault="00413F9C">
            <w:pPr>
              <w:pStyle w:val="ConsPlusNormal"/>
              <w:jc w:val="center"/>
            </w:pPr>
            <w:r>
              <w:t>0,69</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автовокзалы,</w:t>
            </w:r>
          </w:p>
        </w:tc>
        <w:tc>
          <w:tcPr>
            <w:tcW w:w="1757" w:type="dxa"/>
          </w:tcPr>
          <w:p w:rsidR="00413F9C" w:rsidRDefault="00413F9C">
            <w:pPr>
              <w:pStyle w:val="ConsPlusNormal"/>
              <w:jc w:val="center"/>
            </w:pPr>
            <w:r>
              <w:t>пассажир</w:t>
            </w:r>
          </w:p>
        </w:tc>
        <w:tc>
          <w:tcPr>
            <w:tcW w:w="1020" w:type="dxa"/>
          </w:tcPr>
          <w:p w:rsidR="00413F9C" w:rsidRDefault="00413F9C">
            <w:pPr>
              <w:pStyle w:val="ConsPlusNormal"/>
              <w:jc w:val="center"/>
            </w:pPr>
            <w:r>
              <w:t>0,69</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морские и речные вокзалы,</w:t>
            </w:r>
          </w:p>
        </w:tc>
        <w:tc>
          <w:tcPr>
            <w:tcW w:w="1757" w:type="dxa"/>
          </w:tcPr>
          <w:p w:rsidR="00413F9C" w:rsidRDefault="00413F9C">
            <w:pPr>
              <w:pStyle w:val="ConsPlusNormal"/>
              <w:jc w:val="center"/>
            </w:pPr>
            <w:r>
              <w:t>пассажир</w:t>
            </w:r>
          </w:p>
        </w:tc>
        <w:tc>
          <w:tcPr>
            <w:tcW w:w="1020" w:type="dxa"/>
          </w:tcPr>
          <w:p w:rsidR="00413F9C" w:rsidRDefault="00413F9C">
            <w:pPr>
              <w:pStyle w:val="ConsPlusNormal"/>
              <w:jc w:val="center"/>
            </w:pPr>
            <w:r>
              <w:t>0,69</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аэропорты;</w:t>
            </w:r>
          </w:p>
        </w:tc>
        <w:tc>
          <w:tcPr>
            <w:tcW w:w="1757" w:type="dxa"/>
          </w:tcPr>
          <w:p w:rsidR="00413F9C" w:rsidRDefault="00413F9C">
            <w:pPr>
              <w:pStyle w:val="ConsPlusNormal"/>
              <w:jc w:val="center"/>
            </w:pPr>
            <w:r>
              <w:t>пассажир</w:t>
            </w:r>
          </w:p>
        </w:tc>
        <w:tc>
          <w:tcPr>
            <w:tcW w:w="1020" w:type="dxa"/>
          </w:tcPr>
          <w:p w:rsidR="00413F9C" w:rsidRDefault="00413F9C">
            <w:pPr>
              <w:pStyle w:val="ConsPlusNormal"/>
              <w:jc w:val="center"/>
            </w:pPr>
            <w:r>
              <w:t>0,69</w:t>
            </w:r>
          </w:p>
        </w:tc>
        <w:tc>
          <w:tcPr>
            <w:tcW w:w="990" w:type="dxa"/>
          </w:tcPr>
          <w:p w:rsidR="00413F9C" w:rsidRDefault="00413F9C">
            <w:pPr>
              <w:pStyle w:val="ConsPlusNormal"/>
              <w:jc w:val="center"/>
            </w:pPr>
            <w:r>
              <w:t>100</w:t>
            </w:r>
          </w:p>
        </w:tc>
      </w:tr>
      <w:tr w:rsidR="00413F9C">
        <w:tc>
          <w:tcPr>
            <w:tcW w:w="5272" w:type="dxa"/>
          </w:tcPr>
          <w:p w:rsidR="00413F9C" w:rsidRDefault="00413F9C">
            <w:pPr>
              <w:pStyle w:val="ConsPlusNormal"/>
            </w:pPr>
            <w:r>
              <w:t>- метрополитен.</w:t>
            </w:r>
          </w:p>
        </w:tc>
        <w:tc>
          <w:tcPr>
            <w:tcW w:w="1757" w:type="dxa"/>
          </w:tcPr>
          <w:p w:rsidR="00413F9C" w:rsidRDefault="00413F9C">
            <w:pPr>
              <w:pStyle w:val="ConsPlusNormal"/>
              <w:jc w:val="center"/>
            </w:pPr>
            <w:r>
              <w:t>пассажир</w:t>
            </w:r>
          </w:p>
        </w:tc>
        <w:tc>
          <w:tcPr>
            <w:tcW w:w="1020" w:type="dxa"/>
          </w:tcPr>
          <w:p w:rsidR="00413F9C" w:rsidRDefault="00413F9C">
            <w:pPr>
              <w:pStyle w:val="ConsPlusNormal"/>
              <w:jc w:val="center"/>
            </w:pPr>
            <w:r>
              <w:t>0,69</w:t>
            </w:r>
          </w:p>
        </w:tc>
        <w:tc>
          <w:tcPr>
            <w:tcW w:w="990" w:type="dxa"/>
          </w:tcPr>
          <w:p w:rsidR="00413F9C" w:rsidRDefault="00413F9C">
            <w:pPr>
              <w:pStyle w:val="ConsPlusNormal"/>
              <w:jc w:val="center"/>
            </w:pPr>
            <w:r>
              <w:t>100</w:t>
            </w:r>
          </w:p>
        </w:tc>
      </w:tr>
    </w:tbl>
    <w:p w:rsidR="00413F9C" w:rsidRDefault="00413F9C">
      <w:pPr>
        <w:pStyle w:val="ConsPlusNormal"/>
        <w:jc w:val="both"/>
      </w:pPr>
    </w:p>
    <w:p w:rsidR="00413F9C" w:rsidRDefault="00413F9C">
      <w:pPr>
        <w:pStyle w:val="ConsPlusNormal"/>
        <w:ind w:firstLine="540"/>
        <w:jc w:val="both"/>
      </w:pPr>
      <w:r>
        <w:t>Крупногабаритные отходы (КГО).</w:t>
      </w:r>
    </w:p>
    <w:p w:rsidR="00413F9C" w:rsidRDefault="00413F9C">
      <w:pPr>
        <w:pStyle w:val="ConsPlusNormal"/>
        <w:spacing w:before="220"/>
        <w:ind w:firstLine="540"/>
        <w:jc w:val="both"/>
      </w:pPr>
      <w:r>
        <w:t>В состав отходов потребления входят крупногабаритные отходы (КГО). К крупногабаритным отходам относятся отходы, по габаритам не вмещающиеся в стандартные контейнеры вместимостью 0,75 м3.</w:t>
      </w:r>
    </w:p>
    <w:p w:rsidR="00413F9C" w:rsidRDefault="00413F9C">
      <w:pPr>
        <w:pStyle w:val="ConsPlusNormal"/>
        <w:ind w:firstLine="540"/>
        <w:jc w:val="both"/>
      </w:pPr>
    </w:p>
    <w:p w:rsidR="00413F9C" w:rsidRDefault="00413F9C">
      <w:pPr>
        <w:pStyle w:val="ConsPlusNormal"/>
        <w:jc w:val="right"/>
        <w:outlineLvl w:val="4"/>
      </w:pPr>
      <w:r>
        <w:t>Таблица 5.11</w:t>
      </w:r>
    </w:p>
    <w:p w:rsidR="00413F9C" w:rsidRDefault="00413F9C">
      <w:pPr>
        <w:pStyle w:val="ConsPlusNormal"/>
        <w:jc w:val="right"/>
      </w:pPr>
    </w:p>
    <w:p w:rsidR="00413F9C" w:rsidRDefault="00413F9C">
      <w:pPr>
        <w:pStyle w:val="ConsPlusNormal"/>
        <w:jc w:val="center"/>
      </w:pPr>
      <w:r>
        <w:t>Ориентировочный состав крупногабаритных отходов</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134"/>
        <w:gridCol w:w="4932"/>
      </w:tblGrid>
      <w:tr w:rsidR="00413F9C">
        <w:tc>
          <w:tcPr>
            <w:tcW w:w="3005" w:type="dxa"/>
          </w:tcPr>
          <w:p w:rsidR="00413F9C" w:rsidRDefault="00413F9C">
            <w:pPr>
              <w:pStyle w:val="ConsPlusNormal"/>
              <w:jc w:val="center"/>
            </w:pPr>
            <w:r>
              <w:t>Материалы</w:t>
            </w:r>
          </w:p>
        </w:tc>
        <w:tc>
          <w:tcPr>
            <w:tcW w:w="1134" w:type="dxa"/>
          </w:tcPr>
          <w:p w:rsidR="00413F9C" w:rsidRDefault="00413F9C">
            <w:pPr>
              <w:pStyle w:val="ConsPlusNormal"/>
              <w:jc w:val="center"/>
            </w:pPr>
            <w:r>
              <w:t>Содержание, %</w:t>
            </w:r>
          </w:p>
        </w:tc>
        <w:tc>
          <w:tcPr>
            <w:tcW w:w="4932" w:type="dxa"/>
          </w:tcPr>
          <w:p w:rsidR="00413F9C" w:rsidRDefault="00413F9C">
            <w:pPr>
              <w:pStyle w:val="ConsPlusNormal"/>
              <w:jc w:val="center"/>
            </w:pPr>
            <w:r>
              <w:t>Составляющие</w:t>
            </w:r>
          </w:p>
        </w:tc>
      </w:tr>
      <w:tr w:rsidR="00413F9C">
        <w:tc>
          <w:tcPr>
            <w:tcW w:w="3005" w:type="dxa"/>
          </w:tcPr>
          <w:p w:rsidR="00413F9C" w:rsidRDefault="00413F9C">
            <w:pPr>
              <w:pStyle w:val="ConsPlusNormal"/>
            </w:pPr>
            <w:r>
              <w:t>Дерево</w:t>
            </w:r>
          </w:p>
        </w:tc>
        <w:tc>
          <w:tcPr>
            <w:tcW w:w="1134" w:type="dxa"/>
          </w:tcPr>
          <w:p w:rsidR="00413F9C" w:rsidRDefault="00413F9C">
            <w:pPr>
              <w:pStyle w:val="ConsPlusNormal"/>
              <w:jc w:val="center"/>
            </w:pPr>
            <w:r>
              <w:t>60</w:t>
            </w:r>
          </w:p>
        </w:tc>
        <w:tc>
          <w:tcPr>
            <w:tcW w:w="4932" w:type="dxa"/>
          </w:tcPr>
          <w:p w:rsidR="00413F9C" w:rsidRDefault="00413F9C">
            <w:pPr>
              <w:pStyle w:val="ConsPlusNormal"/>
            </w:pPr>
            <w:r>
              <w:t>Мебель, обрезки деревьев, доски, ящики, фанера</w:t>
            </w:r>
          </w:p>
        </w:tc>
      </w:tr>
      <w:tr w:rsidR="00413F9C">
        <w:tc>
          <w:tcPr>
            <w:tcW w:w="3005" w:type="dxa"/>
          </w:tcPr>
          <w:p w:rsidR="00413F9C" w:rsidRDefault="00413F9C">
            <w:pPr>
              <w:pStyle w:val="ConsPlusNormal"/>
            </w:pPr>
            <w:r>
              <w:t>Бумага, картон</w:t>
            </w:r>
          </w:p>
        </w:tc>
        <w:tc>
          <w:tcPr>
            <w:tcW w:w="1134" w:type="dxa"/>
          </w:tcPr>
          <w:p w:rsidR="00413F9C" w:rsidRDefault="00413F9C">
            <w:pPr>
              <w:pStyle w:val="ConsPlusNormal"/>
              <w:jc w:val="center"/>
            </w:pPr>
            <w:r>
              <w:t>6</w:t>
            </w:r>
          </w:p>
        </w:tc>
        <w:tc>
          <w:tcPr>
            <w:tcW w:w="4932" w:type="dxa"/>
          </w:tcPr>
          <w:p w:rsidR="00413F9C" w:rsidRDefault="00413F9C">
            <w:pPr>
              <w:pStyle w:val="ConsPlusNormal"/>
            </w:pPr>
            <w:r>
              <w:t>Упаковочные материалы</w:t>
            </w:r>
          </w:p>
        </w:tc>
      </w:tr>
      <w:tr w:rsidR="00413F9C">
        <w:tc>
          <w:tcPr>
            <w:tcW w:w="3005" w:type="dxa"/>
          </w:tcPr>
          <w:p w:rsidR="00413F9C" w:rsidRDefault="00413F9C">
            <w:pPr>
              <w:pStyle w:val="ConsPlusNormal"/>
            </w:pPr>
            <w:r>
              <w:t>Пластмасса</w:t>
            </w:r>
          </w:p>
        </w:tc>
        <w:tc>
          <w:tcPr>
            <w:tcW w:w="1134" w:type="dxa"/>
          </w:tcPr>
          <w:p w:rsidR="00413F9C" w:rsidRDefault="00413F9C">
            <w:pPr>
              <w:pStyle w:val="ConsPlusNormal"/>
              <w:jc w:val="center"/>
            </w:pPr>
            <w:r>
              <w:t>4</w:t>
            </w:r>
          </w:p>
        </w:tc>
        <w:tc>
          <w:tcPr>
            <w:tcW w:w="4932" w:type="dxa"/>
          </w:tcPr>
          <w:p w:rsidR="00413F9C" w:rsidRDefault="00413F9C">
            <w:pPr>
              <w:pStyle w:val="ConsPlusNormal"/>
            </w:pPr>
            <w:r>
              <w:t>Детские ванночки, тазы, линолеум, пленка</w:t>
            </w:r>
          </w:p>
        </w:tc>
      </w:tr>
      <w:tr w:rsidR="00413F9C">
        <w:tc>
          <w:tcPr>
            <w:tcW w:w="3005" w:type="dxa"/>
          </w:tcPr>
          <w:p w:rsidR="00413F9C" w:rsidRDefault="00413F9C">
            <w:pPr>
              <w:pStyle w:val="ConsPlusNormal"/>
            </w:pPr>
            <w:r>
              <w:t>Керамика, стекло</w:t>
            </w:r>
          </w:p>
        </w:tc>
        <w:tc>
          <w:tcPr>
            <w:tcW w:w="1134" w:type="dxa"/>
          </w:tcPr>
          <w:p w:rsidR="00413F9C" w:rsidRDefault="00413F9C">
            <w:pPr>
              <w:pStyle w:val="ConsPlusNormal"/>
              <w:jc w:val="center"/>
            </w:pPr>
            <w:r>
              <w:t>15</w:t>
            </w:r>
          </w:p>
        </w:tc>
        <w:tc>
          <w:tcPr>
            <w:tcW w:w="4932" w:type="dxa"/>
          </w:tcPr>
          <w:p w:rsidR="00413F9C" w:rsidRDefault="00413F9C">
            <w:pPr>
              <w:pStyle w:val="ConsPlusNormal"/>
            </w:pPr>
            <w:r>
              <w:t>Раковины, унитазы, листовое стекло</w:t>
            </w:r>
          </w:p>
        </w:tc>
      </w:tr>
      <w:tr w:rsidR="00413F9C">
        <w:tc>
          <w:tcPr>
            <w:tcW w:w="3005" w:type="dxa"/>
          </w:tcPr>
          <w:p w:rsidR="00413F9C" w:rsidRDefault="00413F9C">
            <w:pPr>
              <w:pStyle w:val="ConsPlusNormal"/>
            </w:pPr>
            <w:r>
              <w:t>Металл</w:t>
            </w:r>
          </w:p>
        </w:tc>
        <w:tc>
          <w:tcPr>
            <w:tcW w:w="1134" w:type="dxa"/>
          </w:tcPr>
          <w:p w:rsidR="00413F9C" w:rsidRDefault="00413F9C">
            <w:pPr>
              <w:pStyle w:val="ConsPlusNormal"/>
              <w:jc w:val="center"/>
            </w:pPr>
            <w:r>
              <w:t>10</w:t>
            </w:r>
          </w:p>
        </w:tc>
        <w:tc>
          <w:tcPr>
            <w:tcW w:w="4932" w:type="dxa"/>
          </w:tcPr>
          <w:p w:rsidR="00413F9C" w:rsidRDefault="00413F9C">
            <w:pPr>
              <w:pStyle w:val="ConsPlusNormal"/>
            </w:pPr>
            <w:r>
              <w:t>Холодильники, газовые плиты, стиральные машины, велосипеды, баки, стальные мойки, радиаторы отопления, детали легковых автомобилей, детские коляски</w:t>
            </w:r>
          </w:p>
        </w:tc>
      </w:tr>
      <w:tr w:rsidR="00413F9C">
        <w:tc>
          <w:tcPr>
            <w:tcW w:w="3005" w:type="dxa"/>
          </w:tcPr>
          <w:p w:rsidR="00413F9C" w:rsidRDefault="00413F9C">
            <w:pPr>
              <w:pStyle w:val="ConsPlusNormal"/>
            </w:pPr>
            <w:r>
              <w:t>Резина, кожа, изделия из смешанных материалов</w:t>
            </w:r>
          </w:p>
        </w:tc>
        <w:tc>
          <w:tcPr>
            <w:tcW w:w="1134" w:type="dxa"/>
          </w:tcPr>
          <w:p w:rsidR="00413F9C" w:rsidRDefault="00413F9C">
            <w:pPr>
              <w:pStyle w:val="ConsPlusNormal"/>
              <w:jc w:val="center"/>
            </w:pPr>
            <w:r>
              <w:t>5</w:t>
            </w:r>
          </w:p>
        </w:tc>
        <w:tc>
          <w:tcPr>
            <w:tcW w:w="4932" w:type="dxa"/>
          </w:tcPr>
          <w:p w:rsidR="00413F9C" w:rsidRDefault="00413F9C">
            <w:pPr>
              <w:pStyle w:val="ConsPlusNormal"/>
            </w:pPr>
            <w:r>
              <w:t>Шины, чемоданы, диваны, телевизоры</w:t>
            </w:r>
          </w:p>
        </w:tc>
      </w:tr>
    </w:tbl>
    <w:p w:rsidR="00413F9C" w:rsidRDefault="00413F9C">
      <w:pPr>
        <w:pStyle w:val="ConsPlusNormal"/>
        <w:jc w:val="right"/>
      </w:pPr>
    </w:p>
    <w:p w:rsidR="00413F9C" w:rsidRDefault="00413F9C">
      <w:pPr>
        <w:pStyle w:val="ConsPlusNormal"/>
        <w:ind w:firstLine="540"/>
        <w:jc w:val="both"/>
      </w:pPr>
      <w:r>
        <w:t>Анализ состава крупногабаритных отходов показывает, что более половины по массе составляют предметы из дерева, а 80% - легкосгораемые компоненты.</w:t>
      </w:r>
    </w:p>
    <w:p w:rsidR="00413F9C" w:rsidRDefault="00413F9C">
      <w:pPr>
        <w:pStyle w:val="ConsPlusNormal"/>
        <w:spacing w:before="220"/>
        <w:ind w:firstLine="540"/>
        <w:jc w:val="both"/>
      </w:pPr>
      <w:r>
        <w:t xml:space="preserve">Крупногабаритные отходы в соответствии с </w:t>
      </w:r>
      <w:hyperlink r:id="rId35" w:history="1">
        <w:r>
          <w:rPr>
            <w:color w:val="0000FF"/>
          </w:rPr>
          <w:t>ГОСТ Р</w:t>
        </w:r>
      </w:hyperlink>
      <w:r>
        <w:t xml:space="preserve"> 51617-2000 "Жилищно-коммунальные услуги. Общие технические условия" достигают 5% по объему от общего количества твердых бытовых отходов. Норма накопления КГО для частного сектора принята на основании натурных замеров, проводимых ОАО "Дорожник". Нормы накопления крупногабаритных отходов представлены в </w:t>
      </w:r>
      <w:hyperlink w:anchor="P6205" w:history="1">
        <w:r>
          <w:rPr>
            <w:color w:val="0000FF"/>
          </w:rPr>
          <w:t>таблице 5.12</w:t>
        </w:r>
      </w:hyperlink>
      <w:r>
        <w:t>.</w:t>
      </w:r>
    </w:p>
    <w:p w:rsidR="00413F9C" w:rsidRDefault="00413F9C">
      <w:pPr>
        <w:pStyle w:val="ConsPlusNormal"/>
        <w:ind w:firstLine="540"/>
        <w:jc w:val="both"/>
      </w:pPr>
    </w:p>
    <w:p w:rsidR="00413F9C" w:rsidRDefault="00413F9C">
      <w:pPr>
        <w:pStyle w:val="ConsPlusNormal"/>
        <w:jc w:val="right"/>
        <w:outlineLvl w:val="4"/>
      </w:pPr>
      <w:bookmarkStart w:id="33" w:name="P6205"/>
      <w:bookmarkEnd w:id="33"/>
      <w:r>
        <w:t>Таблица 5.12</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928"/>
        <w:gridCol w:w="1247"/>
        <w:gridCol w:w="1247"/>
        <w:gridCol w:w="1361"/>
      </w:tblGrid>
      <w:tr w:rsidR="00413F9C">
        <w:tc>
          <w:tcPr>
            <w:tcW w:w="3288" w:type="dxa"/>
            <w:vMerge w:val="restart"/>
          </w:tcPr>
          <w:p w:rsidR="00413F9C" w:rsidRDefault="00413F9C">
            <w:pPr>
              <w:pStyle w:val="ConsPlusNormal"/>
              <w:jc w:val="center"/>
            </w:pPr>
            <w:r>
              <w:t>Объект образования отходов</w:t>
            </w:r>
          </w:p>
        </w:tc>
        <w:tc>
          <w:tcPr>
            <w:tcW w:w="1928" w:type="dxa"/>
            <w:vMerge w:val="restart"/>
          </w:tcPr>
          <w:p w:rsidR="00413F9C" w:rsidRDefault="00413F9C">
            <w:pPr>
              <w:pStyle w:val="ConsPlusNormal"/>
              <w:jc w:val="center"/>
            </w:pPr>
            <w:r>
              <w:t>Расчетная единица</w:t>
            </w:r>
          </w:p>
        </w:tc>
        <w:tc>
          <w:tcPr>
            <w:tcW w:w="3855" w:type="dxa"/>
            <w:gridSpan w:val="3"/>
          </w:tcPr>
          <w:p w:rsidR="00413F9C" w:rsidRDefault="00413F9C">
            <w:pPr>
              <w:pStyle w:val="ConsPlusNormal"/>
              <w:jc w:val="center"/>
            </w:pPr>
            <w:r>
              <w:t>Норма накопления КГО (м</w:t>
            </w:r>
            <w:r>
              <w:rPr>
                <w:vertAlign w:val="superscript"/>
              </w:rPr>
              <w:t>3</w:t>
            </w:r>
            <w:r>
              <w:t>/год)</w:t>
            </w:r>
          </w:p>
        </w:tc>
      </w:tr>
      <w:tr w:rsidR="00413F9C">
        <w:tc>
          <w:tcPr>
            <w:tcW w:w="3288" w:type="dxa"/>
            <w:vMerge/>
          </w:tcPr>
          <w:p w:rsidR="00413F9C" w:rsidRDefault="00413F9C"/>
        </w:tc>
        <w:tc>
          <w:tcPr>
            <w:tcW w:w="1928" w:type="dxa"/>
            <w:vMerge/>
          </w:tcPr>
          <w:p w:rsidR="00413F9C" w:rsidRDefault="00413F9C"/>
        </w:tc>
        <w:tc>
          <w:tcPr>
            <w:tcW w:w="1247" w:type="dxa"/>
          </w:tcPr>
          <w:p w:rsidR="00413F9C" w:rsidRDefault="00413F9C">
            <w:pPr>
              <w:pStyle w:val="ConsPlusNormal"/>
              <w:jc w:val="center"/>
            </w:pPr>
            <w:r>
              <w:t>Настоящий момент (2012 г.)</w:t>
            </w:r>
          </w:p>
        </w:tc>
        <w:tc>
          <w:tcPr>
            <w:tcW w:w="1247" w:type="dxa"/>
          </w:tcPr>
          <w:p w:rsidR="00413F9C" w:rsidRDefault="00413F9C">
            <w:pPr>
              <w:pStyle w:val="ConsPlusNormal"/>
              <w:jc w:val="center"/>
            </w:pPr>
            <w:r>
              <w:t>I очередь (2017 г.)</w:t>
            </w:r>
          </w:p>
        </w:tc>
        <w:tc>
          <w:tcPr>
            <w:tcW w:w="1361" w:type="dxa"/>
          </w:tcPr>
          <w:p w:rsidR="00413F9C" w:rsidRDefault="00413F9C">
            <w:pPr>
              <w:pStyle w:val="ConsPlusNormal"/>
              <w:jc w:val="center"/>
            </w:pPr>
            <w:r>
              <w:t>Расчетный срок (2027 г.)</w:t>
            </w:r>
          </w:p>
        </w:tc>
      </w:tr>
      <w:tr w:rsidR="00413F9C">
        <w:tc>
          <w:tcPr>
            <w:tcW w:w="3288" w:type="dxa"/>
          </w:tcPr>
          <w:p w:rsidR="00413F9C" w:rsidRDefault="00413F9C">
            <w:pPr>
              <w:pStyle w:val="ConsPlusNormal"/>
            </w:pPr>
            <w:r>
              <w:t>От жителей многоэтажной застройки</w:t>
            </w:r>
          </w:p>
        </w:tc>
        <w:tc>
          <w:tcPr>
            <w:tcW w:w="1928" w:type="dxa"/>
          </w:tcPr>
          <w:p w:rsidR="00413F9C" w:rsidRDefault="00413F9C">
            <w:pPr>
              <w:pStyle w:val="ConsPlusNormal"/>
            </w:pPr>
            <w:r>
              <w:t>на одного проживающего</w:t>
            </w:r>
          </w:p>
        </w:tc>
        <w:tc>
          <w:tcPr>
            <w:tcW w:w="1247" w:type="dxa"/>
          </w:tcPr>
          <w:p w:rsidR="00413F9C" w:rsidRDefault="00413F9C">
            <w:pPr>
              <w:pStyle w:val="ConsPlusNormal"/>
              <w:jc w:val="center"/>
            </w:pPr>
            <w:r>
              <w:t>0,11</w:t>
            </w:r>
          </w:p>
        </w:tc>
        <w:tc>
          <w:tcPr>
            <w:tcW w:w="1247" w:type="dxa"/>
          </w:tcPr>
          <w:p w:rsidR="00413F9C" w:rsidRDefault="00413F9C">
            <w:pPr>
              <w:pStyle w:val="ConsPlusNormal"/>
              <w:jc w:val="center"/>
            </w:pPr>
            <w:r>
              <w:t>0,12</w:t>
            </w:r>
          </w:p>
        </w:tc>
        <w:tc>
          <w:tcPr>
            <w:tcW w:w="1361" w:type="dxa"/>
          </w:tcPr>
          <w:p w:rsidR="00413F9C" w:rsidRDefault="00413F9C">
            <w:pPr>
              <w:pStyle w:val="ConsPlusNormal"/>
              <w:jc w:val="center"/>
            </w:pPr>
            <w:r>
              <w:t>0,13</w:t>
            </w:r>
          </w:p>
        </w:tc>
      </w:tr>
      <w:tr w:rsidR="00413F9C">
        <w:tc>
          <w:tcPr>
            <w:tcW w:w="3288" w:type="dxa"/>
          </w:tcPr>
          <w:p w:rsidR="00413F9C" w:rsidRDefault="00413F9C">
            <w:pPr>
              <w:pStyle w:val="ConsPlusNormal"/>
            </w:pPr>
            <w:r>
              <w:t>От жителей районов частного сектора</w:t>
            </w:r>
          </w:p>
        </w:tc>
        <w:tc>
          <w:tcPr>
            <w:tcW w:w="1928" w:type="dxa"/>
          </w:tcPr>
          <w:p w:rsidR="00413F9C" w:rsidRDefault="00413F9C">
            <w:pPr>
              <w:pStyle w:val="ConsPlusNormal"/>
            </w:pPr>
            <w:r>
              <w:t>на одного проживающего</w:t>
            </w:r>
          </w:p>
        </w:tc>
        <w:tc>
          <w:tcPr>
            <w:tcW w:w="1247" w:type="dxa"/>
          </w:tcPr>
          <w:p w:rsidR="00413F9C" w:rsidRDefault="00413F9C">
            <w:pPr>
              <w:pStyle w:val="ConsPlusNormal"/>
              <w:jc w:val="center"/>
            </w:pPr>
            <w:r>
              <w:t>0,67</w:t>
            </w:r>
          </w:p>
        </w:tc>
        <w:tc>
          <w:tcPr>
            <w:tcW w:w="1247" w:type="dxa"/>
          </w:tcPr>
          <w:p w:rsidR="00413F9C" w:rsidRDefault="00413F9C">
            <w:pPr>
              <w:pStyle w:val="ConsPlusNormal"/>
              <w:jc w:val="center"/>
            </w:pPr>
            <w:r>
              <w:t>0,7</w:t>
            </w:r>
          </w:p>
        </w:tc>
        <w:tc>
          <w:tcPr>
            <w:tcW w:w="1361" w:type="dxa"/>
          </w:tcPr>
          <w:p w:rsidR="00413F9C" w:rsidRDefault="00413F9C">
            <w:pPr>
              <w:pStyle w:val="ConsPlusNormal"/>
              <w:jc w:val="center"/>
            </w:pPr>
            <w:r>
              <w:t>0,78</w:t>
            </w:r>
          </w:p>
        </w:tc>
      </w:tr>
    </w:tbl>
    <w:p w:rsidR="00413F9C" w:rsidRDefault="00413F9C">
      <w:pPr>
        <w:pStyle w:val="ConsPlusNormal"/>
        <w:ind w:firstLine="540"/>
        <w:jc w:val="both"/>
      </w:pPr>
    </w:p>
    <w:p w:rsidR="00413F9C" w:rsidRDefault="00413F9C">
      <w:pPr>
        <w:pStyle w:val="ConsPlusNormal"/>
        <w:ind w:firstLine="540"/>
        <w:jc w:val="both"/>
        <w:outlineLvl w:val="3"/>
      </w:pPr>
      <w:r>
        <w:t>5.5.3. Расчет объемов образования отходов производства и потребления на территории города Урай</w:t>
      </w:r>
    </w:p>
    <w:p w:rsidR="00413F9C" w:rsidRDefault="00413F9C">
      <w:pPr>
        <w:pStyle w:val="ConsPlusNormal"/>
        <w:ind w:firstLine="540"/>
        <w:jc w:val="both"/>
      </w:pPr>
    </w:p>
    <w:p w:rsidR="00413F9C" w:rsidRDefault="00413F9C">
      <w:pPr>
        <w:pStyle w:val="ConsPlusNormal"/>
        <w:ind w:firstLine="540"/>
        <w:jc w:val="both"/>
      </w:pPr>
      <w:r>
        <w:t>5.5.3.1. Определение объемов образования отходов от жилищного фонда</w:t>
      </w:r>
    </w:p>
    <w:p w:rsidR="00413F9C" w:rsidRDefault="00413F9C">
      <w:pPr>
        <w:pStyle w:val="ConsPlusNormal"/>
        <w:spacing w:before="220"/>
        <w:ind w:firstLine="540"/>
        <w:jc w:val="both"/>
      </w:pPr>
      <w:r>
        <w:t>Расчет объемов накопления отходов на территории ГО город Урай выполнен по формуле [32]:</w:t>
      </w:r>
    </w:p>
    <w:p w:rsidR="00413F9C" w:rsidRDefault="00413F9C">
      <w:pPr>
        <w:pStyle w:val="ConsPlusNormal"/>
        <w:ind w:firstLine="540"/>
        <w:jc w:val="both"/>
      </w:pPr>
    </w:p>
    <w:p w:rsidR="00413F9C" w:rsidRDefault="00413F9C">
      <w:pPr>
        <w:pStyle w:val="ConsPlusNormal"/>
        <w:ind w:firstLine="540"/>
        <w:jc w:val="both"/>
      </w:pPr>
      <w:r>
        <w:t>Qr = p x m,</w:t>
      </w:r>
    </w:p>
    <w:p w:rsidR="00413F9C" w:rsidRDefault="00413F9C">
      <w:pPr>
        <w:pStyle w:val="ConsPlusNormal"/>
        <w:ind w:firstLine="540"/>
        <w:jc w:val="both"/>
      </w:pPr>
    </w:p>
    <w:p w:rsidR="00413F9C" w:rsidRDefault="00413F9C">
      <w:pPr>
        <w:pStyle w:val="ConsPlusNormal"/>
        <w:ind w:firstLine="540"/>
        <w:jc w:val="both"/>
      </w:pPr>
      <w:r>
        <w:t>где Qr - годовое накопление отходов;</w:t>
      </w:r>
    </w:p>
    <w:p w:rsidR="00413F9C" w:rsidRDefault="00413F9C">
      <w:pPr>
        <w:pStyle w:val="ConsPlusNormal"/>
        <w:spacing w:before="220"/>
        <w:ind w:firstLine="540"/>
        <w:jc w:val="both"/>
      </w:pPr>
      <w:r>
        <w:t>p - расчетная норма накопления на одного человека в год, м3;</w:t>
      </w:r>
    </w:p>
    <w:p w:rsidR="00413F9C" w:rsidRDefault="00413F9C">
      <w:pPr>
        <w:pStyle w:val="ConsPlusNormal"/>
        <w:spacing w:before="220"/>
        <w:ind w:firstLine="540"/>
        <w:jc w:val="both"/>
      </w:pPr>
      <w:r>
        <w:t>m - численность населения микрорайона, жилого района, города.</w:t>
      </w:r>
    </w:p>
    <w:p w:rsidR="00413F9C" w:rsidRDefault="00413F9C">
      <w:pPr>
        <w:pStyle w:val="ConsPlusNormal"/>
        <w:spacing w:before="220"/>
        <w:ind w:firstLine="540"/>
        <w:jc w:val="both"/>
      </w:pPr>
      <w:r>
        <w:t xml:space="preserve">В </w:t>
      </w:r>
      <w:hyperlink w:anchor="P6238" w:history="1">
        <w:r>
          <w:rPr>
            <w:color w:val="0000FF"/>
          </w:rPr>
          <w:t>таблице 5.13</w:t>
        </w:r>
      </w:hyperlink>
      <w:r>
        <w:t xml:space="preserve"> представлены расчеты объемов образования отходов для жилищного фонда на текущий момент (2012 год), на первую очередь (2017 год) и на перспективу (2027 год).</w:t>
      </w:r>
    </w:p>
    <w:p w:rsidR="00413F9C" w:rsidRDefault="00413F9C">
      <w:pPr>
        <w:pStyle w:val="ConsPlusNormal"/>
        <w:ind w:firstLine="540"/>
        <w:jc w:val="both"/>
      </w:pPr>
    </w:p>
    <w:p w:rsidR="00413F9C" w:rsidRDefault="00413F9C">
      <w:pPr>
        <w:pStyle w:val="ConsPlusNormal"/>
        <w:jc w:val="right"/>
        <w:outlineLvl w:val="4"/>
      </w:pPr>
      <w:r>
        <w:t>Таблица 5.13</w:t>
      </w:r>
    </w:p>
    <w:p w:rsidR="00413F9C" w:rsidRDefault="00413F9C">
      <w:pPr>
        <w:pStyle w:val="ConsPlusNormal"/>
        <w:jc w:val="right"/>
      </w:pPr>
    </w:p>
    <w:p w:rsidR="00413F9C" w:rsidRDefault="00413F9C">
      <w:pPr>
        <w:pStyle w:val="ConsPlusNormal"/>
        <w:jc w:val="center"/>
      </w:pPr>
      <w:bookmarkStart w:id="34" w:name="P6238"/>
      <w:bookmarkEnd w:id="34"/>
      <w:r>
        <w:t>Расчет объемов образования отходов для жилищного фонда</w:t>
      </w:r>
    </w:p>
    <w:p w:rsidR="00413F9C" w:rsidRDefault="00413F9C">
      <w:pPr>
        <w:pStyle w:val="ConsPlusNormal"/>
        <w:jc w:val="center"/>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134"/>
        <w:gridCol w:w="1191"/>
        <w:gridCol w:w="1247"/>
        <w:gridCol w:w="1304"/>
        <w:gridCol w:w="1304"/>
        <w:gridCol w:w="1247"/>
      </w:tblGrid>
      <w:tr w:rsidR="00413F9C">
        <w:tc>
          <w:tcPr>
            <w:tcW w:w="2041" w:type="dxa"/>
            <w:vMerge w:val="restart"/>
          </w:tcPr>
          <w:p w:rsidR="00413F9C" w:rsidRDefault="00413F9C">
            <w:pPr>
              <w:pStyle w:val="ConsPlusNormal"/>
              <w:jc w:val="center"/>
            </w:pPr>
            <w:r>
              <w:lastRenderedPageBreak/>
              <w:t>Накопление ТБО</w:t>
            </w:r>
          </w:p>
        </w:tc>
        <w:tc>
          <w:tcPr>
            <w:tcW w:w="2325" w:type="dxa"/>
            <w:gridSpan w:val="2"/>
          </w:tcPr>
          <w:p w:rsidR="00413F9C" w:rsidRDefault="00413F9C">
            <w:pPr>
              <w:pStyle w:val="ConsPlusNormal"/>
              <w:jc w:val="center"/>
            </w:pPr>
            <w:r>
              <w:t>2012</w:t>
            </w:r>
          </w:p>
        </w:tc>
        <w:tc>
          <w:tcPr>
            <w:tcW w:w="2551" w:type="dxa"/>
            <w:gridSpan w:val="2"/>
          </w:tcPr>
          <w:p w:rsidR="00413F9C" w:rsidRDefault="00413F9C">
            <w:pPr>
              <w:pStyle w:val="ConsPlusNormal"/>
              <w:jc w:val="center"/>
            </w:pPr>
            <w:r>
              <w:t>2017</w:t>
            </w:r>
          </w:p>
        </w:tc>
        <w:tc>
          <w:tcPr>
            <w:tcW w:w="2551" w:type="dxa"/>
            <w:gridSpan w:val="2"/>
          </w:tcPr>
          <w:p w:rsidR="00413F9C" w:rsidRDefault="00413F9C">
            <w:pPr>
              <w:pStyle w:val="ConsPlusNormal"/>
              <w:jc w:val="center"/>
            </w:pPr>
            <w:r>
              <w:t>2027</w:t>
            </w:r>
          </w:p>
        </w:tc>
      </w:tr>
      <w:tr w:rsidR="00413F9C">
        <w:tc>
          <w:tcPr>
            <w:tcW w:w="2041" w:type="dxa"/>
            <w:vMerge/>
          </w:tcPr>
          <w:p w:rsidR="00413F9C" w:rsidRDefault="00413F9C"/>
        </w:tc>
        <w:tc>
          <w:tcPr>
            <w:tcW w:w="1134" w:type="dxa"/>
          </w:tcPr>
          <w:p w:rsidR="00413F9C" w:rsidRDefault="00413F9C">
            <w:pPr>
              <w:pStyle w:val="ConsPlusNormal"/>
              <w:jc w:val="center"/>
            </w:pPr>
            <w:r>
              <w:t>годовое</w:t>
            </w:r>
          </w:p>
        </w:tc>
        <w:tc>
          <w:tcPr>
            <w:tcW w:w="1191" w:type="dxa"/>
          </w:tcPr>
          <w:p w:rsidR="00413F9C" w:rsidRDefault="00413F9C">
            <w:pPr>
              <w:pStyle w:val="ConsPlusNormal"/>
              <w:jc w:val="center"/>
            </w:pPr>
            <w:r>
              <w:t>суточное</w:t>
            </w:r>
          </w:p>
        </w:tc>
        <w:tc>
          <w:tcPr>
            <w:tcW w:w="1247" w:type="dxa"/>
          </w:tcPr>
          <w:p w:rsidR="00413F9C" w:rsidRDefault="00413F9C">
            <w:pPr>
              <w:pStyle w:val="ConsPlusNormal"/>
              <w:jc w:val="center"/>
            </w:pPr>
            <w:r>
              <w:t>годовое</w:t>
            </w:r>
          </w:p>
        </w:tc>
        <w:tc>
          <w:tcPr>
            <w:tcW w:w="1304" w:type="dxa"/>
          </w:tcPr>
          <w:p w:rsidR="00413F9C" w:rsidRDefault="00413F9C">
            <w:pPr>
              <w:pStyle w:val="ConsPlusNormal"/>
              <w:jc w:val="center"/>
            </w:pPr>
            <w:r>
              <w:t>суточное</w:t>
            </w:r>
          </w:p>
        </w:tc>
        <w:tc>
          <w:tcPr>
            <w:tcW w:w="1304" w:type="dxa"/>
          </w:tcPr>
          <w:p w:rsidR="00413F9C" w:rsidRDefault="00413F9C">
            <w:pPr>
              <w:pStyle w:val="ConsPlusNormal"/>
              <w:jc w:val="center"/>
            </w:pPr>
            <w:r>
              <w:t>годовое</w:t>
            </w:r>
          </w:p>
        </w:tc>
        <w:tc>
          <w:tcPr>
            <w:tcW w:w="1247" w:type="dxa"/>
          </w:tcPr>
          <w:p w:rsidR="00413F9C" w:rsidRDefault="00413F9C">
            <w:pPr>
              <w:pStyle w:val="ConsPlusNormal"/>
              <w:jc w:val="center"/>
            </w:pPr>
            <w:r>
              <w:t>суточное</w:t>
            </w:r>
          </w:p>
        </w:tc>
      </w:tr>
      <w:tr w:rsidR="00413F9C">
        <w:tc>
          <w:tcPr>
            <w:tcW w:w="2041" w:type="dxa"/>
          </w:tcPr>
          <w:p w:rsidR="00413F9C" w:rsidRDefault="00413F9C">
            <w:pPr>
              <w:pStyle w:val="ConsPlusNormal"/>
            </w:pPr>
            <w:r>
              <w:t>Многоэтажная застройка</w:t>
            </w:r>
          </w:p>
        </w:tc>
        <w:tc>
          <w:tcPr>
            <w:tcW w:w="1134" w:type="dxa"/>
          </w:tcPr>
          <w:p w:rsidR="00413F9C" w:rsidRDefault="00413F9C">
            <w:pPr>
              <w:pStyle w:val="ConsPlusNormal"/>
              <w:jc w:val="center"/>
            </w:pPr>
            <w:r>
              <w:t>83012,5</w:t>
            </w:r>
          </w:p>
        </w:tc>
        <w:tc>
          <w:tcPr>
            <w:tcW w:w="1191" w:type="dxa"/>
          </w:tcPr>
          <w:p w:rsidR="00413F9C" w:rsidRDefault="00413F9C">
            <w:pPr>
              <w:pStyle w:val="ConsPlusNormal"/>
              <w:jc w:val="center"/>
            </w:pPr>
            <w:r>
              <w:t>227,43</w:t>
            </w:r>
          </w:p>
        </w:tc>
        <w:tc>
          <w:tcPr>
            <w:tcW w:w="1247" w:type="dxa"/>
          </w:tcPr>
          <w:p w:rsidR="00413F9C" w:rsidRDefault="00413F9C">
            <w:pPr>
              <w:pStyle w:val="ConsPlusNormal"/>
              <w:jc w:val="center"/>
            </w:pPr>
            <w:r>
              <w:t>84294,57</w:t>
            </w:r>
          </w:p>
        </w:tc>
        <w:tc>
          <w:tcPr>
            <w:tcW w:w="1304" w:type="dxa"/>
          </w:tcPr>
          <w:p w:rsidR="00413F9C" w:rsidRDefault="00413F9C">
            <w:pPr>
              <w:pStyle w:val="ConsPlusNormal"/>
              <w:jc w:val="center"/>
            </w:pPr>
            <w:r>
              <w:t>230,94</w:t>
            </w:r>
          </w:p>
        </w:tc>
        <w:tc>
          <w:tcPr>
            <w:tcW w:w="1304" w:type="dxa"/>
          </w:tcPr>
          <w:p w:rsidR="00413F9C" w:rsidRDefault="00413F9C">
            <w:pPr>
              <w:pStyle w:val="ConsPlusNormal"/>
              <w:jc w:val="center"/>
            </w:pPr>
            <w:r>
              <w:t>96800,06</w:t>
            </w:r>
          </w:p>
        </w:tc>
        <w:tc>
          <w:tcPr>
            <w:tcW w:w="1247" w:type="dxa"/>
          </w:tcPr>
          <w:p w:rsidR="00413F9C" w:rsidRDefault="00413F9C">
            <w:pPr>
              <w:pStyle w:val="ConsPlusNormal"/>
              <w:jc w:val="center"/>
            </w:pPr>
            <w:r>
              <w:t>256,21</w:t>
            </w:r>
          </w:p>
        </w:tc>
      </w:tr>
      <w:tr w:rsidR="00413F9C">
        <w:tc>
          <w:tcPr>
            <w:tcW w:w="2041" w:type="dxa"/>
          </w:tcPr>
          <w:p w:rsidR="00413F9C" w:rsidRDefault="00413F9C">
            <w:pPr>
              <w:pStyle w:val="ConsPlusNormal"/>
            </w:pPr>
            <w:r>
              <w:t>Частный сектор</w:t>
            </w:r>
          </w:p>
        </w:tc>
        <w:tc>
          <w:tcPr>
            <w:tcW w:w="1134" w:type="dxa"/>
          </w:tcPr>
          <w:p w:rsidR="00413F9C" w:rsidRDefault="00413F9C">
            <w:pPr>
              <w:pStyle w:val="ConsPlusNormal"/>
              <w:jc w:val="center"/>
            </w:pPr>
            <w:r>
              <w:t>13432</w:t>
            </w:r>
          </w:p>
        </w:tc>
        <w:tc>
          <w:tcPr>
            <w:tcW w:w="1191" w:type="dxa"/>
          </w:tcPr>
          <w:p w:rsidR="00413F9C" w:rsidRDefault="00413F9C">
            <w:pPr>
              <w:pStyle w:val="ConsPlusNormal"/>
              <w:jc w:val="center"/>
            </w:pPr>
            <w:r>
              <w:t>36,8</w:t>
            </w:r>
          </w:p>
        </w:tc>
        <w:tc>
          <w:tcPr>
            <w:tcW w:w="1247" w:type="dxa"/>
          </w:tcPr>
          <w:p w:rsidR="00413F9C" w:rsidRDefault="00413F9C">
            <w:pPr>
              <w:pStyle w:val="ConsPlusNormal"/>
              <w:jc w:val="center"/>
            </w:pPr>
            <w:r>
              <w:t>25631,01</w:t>
            </w:r>
          </w:p>
        </w:tc>
        <w:tc>
          <w:tcPr>
            <w:tcW w:w="1304" w:type="dxa"/>
          </w:tcPr>
          <w:p w:rsidR="00413F9C" w:rsidRDefault="00413F9C">
            <w:pPr>
              <w:pStyle w:val="ConsPlusNormal"/>
              <w:jc w:val="center"/>
            </w:pPr>
            <w:r>
              <w:t>70,22</w:t>
            </w:r>
          </w:p>
        </w:tc>
        <w:tc>
          <w:tcPr>
            <w:tcW w:w="1304" w:type="dxa"/>
          </w:tcPr>
          <w:p w:rsidR="00413F9C" w:rsidRDefault="00413F9C">
            <w:pPr>
              <w:pStyle w:val="ConsPlusNormal"/>
              <w:jc w:val="center"/>
            </w:pPr>
            <w:r>
              <w:t>38041,43</w:t>
            </w:r>
          </w:p>
        </w:tc>
        <w:tc>
          <w:tcPr>
            <w:tcW w:w="1247" w:type="dxa"/>
          </w:tcPr>
          <w:p w:rsidR="00413F9C" w:rsidRDefault="00413F9C">
            <w:pPr>
              <w:pStyle w:val="ConsPlusNormal"/>
              <w:jc w:val="center"/>
            </w:pPr>
            <w:r>
              <w:t>104,22</w:t>
            </w:r>
          </w:p>
        </w:tc>
      </w:tr>
      <w:tr w:rsidR="00413F9C">
        <w:tc>
          <w:tcPr>
            <w:tcW w:w="2041" w:type="dxa"/>
          </w:tcPr>
          <w:p w:rsidR="00413F9C" w:rsidRDefault="00413F9C">
            <w:pPr>
              <w:pStyle w:val="ConsPlusNormal"/>
            </w:pPr>
            <w:r>
              <w:t>Итоговое</w:t>
            </w:r>
          </w:p>
        </w:tc>
        <w:tc>
          <w:tcPr>
            <w:tcW w:w="1134" w:type="dxa"/>
          </w:tcPr>
          <w:p w:rsidR="00413F9C" w:rsidRDefault="00413F9C">
            <w:pPr>
              <w:pStyle w:val="ConsPlusNormal"/>
              <w:jc w:val="center"/>
            </w:pPr>
            <w:r>
              <w:t>96444,5</w:t>
            </w:r>
          </w:p>
        </w:tc>
        <w:tc>
          <w:tcPr>
            <w:tcW w:w="1191" w:type="dxa"/>
          </w:tcPr>
          <w:p w:rsidR="00413F9C" w:rsidRDefault="00413F9C">
            <w:pPr>
              <w:pStyle w:val="ConsPlusNormal"/>
              <w:jc w:val="center"/>
            </w:pPr>
            <w:r>
              <w:t>264,23</w:t>
            </w:r>
          </w:p>
        </w:tc>
        <w:tc>
          <w:tcPr>
            <w:tcW w:w="1247" w:type="dxa"/>
          </w:tcPr>
          <w:p w:rsidR="00413F9C" w:rsidRDefault="00413F9C">
            <w:pPr>
              <w:pStyle w:val="ConsPlusNormal"/>
              <w:jc w:val="center"/>
            </w:pPr>
            <w:r>
              <w:t>109925,58</w:t>
            </w:r>
          </w:p>
        </w:tc>
        <w:tc>
          <w:tcPr>
            <w:tcW w:w="1304" w:type="dxa"/>
          </w:tcPr>
          <w:p w:rsidR="00413F9C" w:rsidRDefault="00413F9C">
            <w:pPr>
              <w:pStyle w:val="ConsPlusNormal"/>
              <w:jc w:val="center"/>
            </w:pPr>
            <w:r>
              <w:t>301,16</w:t>
            </w:r>
          </w:p>
        </w:tc>
        <w:tc>
          <w:tcPr>
            <w:tcW w:w="1304" w:type="dxa"/>
          </w:tcPr>
          <w:p w:rsidR="00413F9C" w:rsidRDefault="00413F9C">
            <w:pPr>
              <w:pStyle w:val="ConsPlusNormal"/>
              <w:jc w:val="center"/>
            </w:pPr>
            <w:r>
              <w:t>134841,49</w:t>
            </w:r>
          </w:p>
        </w:tc>
        <w:tc>
          <w:tcPr>
            <w:tcW w:w="1247" w:type="dxa"/>
          </w:tcPr>
          <w:p w:rsidR="00413F9C" w:rsidRDefault="00413F9C">
            <w:pPr>
              <w:pStyle w:val="ConsPlusNormal"/>
              <w:jc w:val="center"/>
            </w:pPr>
            <w:r>
              <w:t>369,43</w:t>
            </w:r>
          </w:p>
        </w:tc>
      </w:tr>
    </w:tbl>
    <w:p w:rsidR="00413F9C" w:rsidRDefault="00413F9C">
      <w:pPr>
        <w:pStyle w:val="ConsPlusNormal"/>
        <w:ind w:firstLine="540"/>
        <w:jc w:val="both"/>
      </w:pPr>
    </w:p>
    <w:p w:rsidR="00413F9C" w:rsidRDefault="00413F9C">
      <w:pPr>
        <w:pStyle w:val="ConsPlusNormal"/>
        <w:ind w:firstLine="540"/>
        <w:jc w:val="both"/>
      </w:pPr>
      <w:r>
        <w:t>5.5.3.2. Расчет образования КГО от жилищного фонда</w:t>
      </w:r>
    </w:p>
    <w:p w:rsidR="00413F9C" w:rsidRDefault="00413F9C">
      <w:pPr>
        <w:pStyle w:val="ConsPlusNormal"/>
        <w:spacing w:before="220"/>
        <w:ind w:firstLine="540"/>
        <w:jc w:val="both"/>
      </w:pPr>
      <w:r>
        <w:t xml:space="preserve">Объемы образования КГО для жилищного фонда на текущий момент (2012 г.), первую очередь (2017 г.) и расчетный срок (2027 г.) представлены в </w:t>
      </w:r>
      <w:hyperlink w:anchor="P6277" w:history="1">
        <w:r>
          <w:rPr>
            <w:color w:val="0000FF"/>
          </w:rPr>
          <w:t>таблице 5.14</w:t>
        </w:r>
      </w:hyperlink>
      <w:r>
        <w:t>.</w:t>
      </w:r>
    </w:p>
    <w:p w:rsidR="00413F9C" w:rsidRDefault="00413F9C">
      <w:pPr>
        <w:pStyle w:val="ConsPlusNormal"/>
        <w:ind w:firstLine="540"/>
        <w:jc w:val="both"/>
      </w:pPr>
    </w:p>
    <w:p w:rsidR="00413F9C" w:rsidRDefault="00413F9C">
      <w:pPr>
        <w:pStyle w:val="ConsPlusNormal"/>
        <w:jc w:val="right"/>
        <w:outlineLvl w:val="4"/>
      </w:pPr>
      <w:r>
        <w:t>Таблица 5.14</w:t>
      </w:r>
    </w:p>
    <w:p w:rsidR="00413F9C" w:rsidRDefault="00413F9C">
      <w:pPr>
        <w:pStyle w:val="ConsPlusNormal"/>
        <w:jc w:val="right"/>
      </w:pPr>
    </w:p>
    <w:p w:rsidR="00413F9C" w:rsidRDefault="00413F9C">
      <w:pPr>
        <w:pStyle w:val="ConsPlusNormal"/>
        <w:jc w:val="center"/>
      </w:pPr>
      <w:bookmarkStart w:id="35" w:name="P6277"/>
      <w:bookmarkEnd w:id="35"/>
      <w:r>
        <w:t>Расчет объемов образования КГО для жилищного фонда</w:t>
      </w:r>
    </w:p>
    <w:p w:rsidR="00413F9C" w:rsidRDefault="00413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134"/>
        <w:gridCol w:w="1191"/>
        <w:gridCol w:w="1247"/>
        <w:gridCol w:w="1304"/>
        <w:gridCol w:w="1304"/>
        <w:gridCol w:w="1247"/>
      </w:tblGrid>
      <w:tr w:rsidR="00413F9C">
        <w:tc>
          <w:tcPr>
            <w:tcW w:w="2041" w:type="dxa"/>
            <w:vMerge w:val="restart"/>
          </w:tcPr>
          <w:p w:rsidR="00413F9C" w:rsidRDefault="00413F9C">
            <w:pPr>
              <w:pStyle w:val="ConsPlusNormal"/>
              <w:jc w:val="center"/>
            </w:pPr>
            <w:r>
              <w:t>Образование КГО</w:t>
            </w:r>
          </w:p>
        </w:tc>
        <w:tc>
          <w:tcPr>
            <w:tcW w:w="2325" w:type="dxa"/>
            <w:gridSpan w:val="2"/>
          </w:tcPr>
          <w:p w:rsidR="00413F9C" w:rsidRDefault="00413F9C">
            <w:pPr>
              <w:pStyle w:val="ConsPlusNormal"/>
              <w:jc w:val="center"/>
            </w:pPr>
            <w:r>
              <w:t>Настоящий момент (2012 г.)</w:t>
            </w:r>
          </w:p>
        </w:tc>
        <w:tc>
          <w:tcPr>
            <w:tcW w:w="2551" w:type="dxa"/>
            <w:gridSpan w:val="2"/>
          </w:tcPr>
          <w:p w:rsidR="00413F9C" w:rsidRDefault="00413F9C">
            <w:pPr>
              <w:pStyle w:val="ConsPlusNormal"/>
              <w:jc w:val="center"/>
            </w:pPr>
            <w:r>
              <w:t>I очередь (2017 г.)</w:t>
            </w:r>
          </w:p>
        </w:tc>
        <w:tc>
          <w:tcPr>
            <w:tcW w:w="2551" w:type="dxa"/>
            <w:gridSpan w:val="2"/>
          </w:tcPr>
          <w:p w:rsidR="00413F9C" w:rsidRDefault="00413F9C">
            <w:pPr>
              <w:pStyle w:val="ConsPlusNormal"/>
              <w:jc w:val="center"/>
            </w:pPr>
            <w:r>
              <w:t>Расчетный срок (2027 г.)</w:t>
            </w:r>
          </w:p>
        </w:tc>
      </w:tr>
      <w:tr w:rsidR="00413F9C">
        <w:tc>
          <w:tcPr>
            <w:tcW w:w="2041" w:type="dxa"/>
            <w:vMerge/>
          </w:tcPr>
          <w:p w:rsidR="00413F9C" w:rsidRDefault="00413F9C"/>
        </w:tc>
        <w:tc>
          <w:tcPr>
            <w:tcW w:w="1134" w:type="dxa"/>
          </w:tcPr>
          <w:p w:rsidR="00413F9C" w:rsidRDefault="00413F9C">
            <w:pPr>
              <w:pStyle w:val="ConsPlusNormal"/>
              <w:jc w:val="center"/>
            </w:pPr>
            <w:r>
              <w:t>годовое</w:t>
            </w:r>
          </w:p>
        </w:tc>
        <w:tc>
          <w:tcPr>
            <w:tcW w:w="1191" w:type="dxa"/>
          </w:tcPr>
          <w:p w:rsidR="00413F9C" w:rsidRDefault="00413F9C">
            <w:pPr>
              <w:pStyle w:val="ConsPlusNormal"/>
              <w:jc w:val="center"/>
            </w:pPr>
            <w:r>
              <w:t>суточное</w:t>
            </w:r>
          </w:p>
        </w:tc>
        <w:tc>
          <w:tcPr>
            <w:tcW w:w="1247" w:type="dxa"/>
          </w:tcPr>
          <w:p w:rsidR="00413F9C" w:rsidRDefault="00413F9C">
            <w:pPr>
              <w:pStyle w:val="ConsPlusNormal"/>
              <w:jc w:val="center"/>
            </w:pPr>
            <w:r>
              <w:t>годовое</w:t>
            </w:r>
          </w:p>
        </w:tc>
        <w:tc>
          <w:tcPr>
            <w:tcW w:w="1304" w:type="dxa"/>
          </w:tcPr>
          <w:p w:rsidR="00413F9C" w:rsidRDefault="00413F9C">
            <w:pPr>
              <w:pStyle w:val="ConsPlusNormal"/>
              <w:jc w:val="center"/>
            </w:pPr>
            <w:r>
              <w:t>суточное</w:t>
            </w:r>
          </w:p>
        </w:tc>
        <w:tc>
          <w:tcPr>
            <w:tcW w:w="1304" w:type="dxa"/>
          </w:tcPr>
          <w:p w:rsidR="00413F9C" w:rsidRDefault="00413F9C">
            <w:pPr>
              <w:pStyle w:val="ConsPlusNormal"/>
              <w:jc w:val="center"/>
            </w:pPr>
            <w:r>
              <w:t>годовое</w:t>
            </w:r>
          </w:p>
        </w:tc>
        <w:tc>
          <w:tcPr>
            <w:tcW w:w="1247" w:type="dxa"/>
          </w:tcPr>
          <w:p w:rsidR="00413F9C" w:rsidRDefault="00413F9C">
            <w:pPr>
              <w:pStyle w:val="ConsPlusNormal"/>
              <w:jc w:val="center"/>
            </w:pPr>
            <w:r>
              <w:t>суточное</w:t>
            </w:r>
          </w:p>
        </w:tc>
      </w:tr>
      <w:tr w:rsidR="00413F9C">
        <w:tc>
          <w:tcPr>
            <w:tcW w:w="2041" w:type="dxa"/>
          </w:tcPr>
          <w:p w:rsidR="00413F9C" w:rsidRDefault="00413F9C">
            <w:pPr>
              <w:pStyle w:val="ConsPlusNormal"/>
            </w:pPr>
            <w:r>
              <w:t>Многоэтажная застройка</w:t>
            </w:r>
          </w:p>
        </w:tc>
        <w:tc>
          <w:tcPr>
            <w:tcW w:w="1134" w:type="dxa"/>
          </w:tcPr>
          <w:p w:rsidR="00413F9C" w:rsidRDefault="00413F9C">
            <w:pPr>
              <w:pStyle w:val="ConsPlusNormal"/>
              <w:jc w:val="center"/>
            </w:pPr>
            <w:r>
              <w:t>3987,5</w:t>
            </w:r>
          </w:p>
        </w:tc>
        <w:tc>
          <w:tcPr>
            <w:tcW w:w="1191" w:type="dxa"/>
          </w:tcPr>
          <w:p w:rsidR="00413F9C" w:rsidRDefault="00413F9C">
            <w:pPr>
              <w:pStyle w:val="ConsPlusNormal"/>
              <w:jc w:val="center"/>
            </w:pPr>
            <w:r>
              <w:t>10,92</w:t>
            </w:r>
          </w:p>
        </w:tc>
        <w:tc>
          <w:tcPr>
            <w:tcW w:w="1247" w:type="dxa"/>
          </w:tcPr>
          <w:p w:rsidR="00413F9C" w:rsidRDefault="00413F9C">
            <w:pPr>
              <w:pStyle w:val="ConsPlusNormal"/>
              <w:jc w:val="center"/>
            </w:pPr>
            <w:r>
              <w:t>4197,24</w:t>
            </w:r>
          </w:p>
        </w:tc>
        <w:tc>
          <w:tcPr>
            <w:tcW w:w="1304" w:type="dxa"/>
          </w:tcPr>
          <w:p w:rsidR="00413F9C" w:rsidRDefault="00413F9C">
            <w:pPr>
              <w:pStyle w:val="ConsPlusNormal"/>
              <w:jc w:val="center"/>
            </w:pPr>
            <w:r>
              <w:t>11,5</w:t>
            </w:r>
          </w:p>
        </w:tc>
        <w:tc>
          <w:tcPr>
            <w:tcW w:w="1304" w:type="dxa"/>
          </w:tcPr>
          <w:p w:rsidR="00413F9C" w:rsidRDefault="00413F9C">
            <w:pPr>
              <w:pStyle w:val="ConsPlusNormal"/>
              <w:jc w:val="center"/>
            </w:pPr>
            <w:r>
              <w:t>4730,83</w:t>
            </w:r>
          </w:p>
        </w:tc>
        <w:tc>
          <w:tcPr>
            <w:tcW w:w="1247" w:type="dxa"/>
          </w:tcPr>
          <w:p w:rsidR="00413F9C" w:rsidRDefault="00413F9C">
            <w:pPr>
              <w:pStyle w:val="ConsPlusNormal"/>
              <w:jc w:val="center"/>
            </w:pPr>
            <w:r>
              <w:t>12,96</w:t>
            </w:r>
          </w:p>
        </w:tc>
      </w:tr>
      <w:tr w:rsidR="00413F9C">
        <w:tc>
          <w:tcPr>
            <w:tcW w:w="2041" w:type="dxa"/>
          </w:tcPr>
          <w:p w:rsidR="00413F9C" w:rsidRDefault="00413F9C">
            <w:pPr>
              <w:pStyle w:val="ConsPlusNormal"/>
            </w:pPr>
            <w:r>
              <w:t>Частный сектор</w:t>
            </w:r>
          </w:p>
        </w:tc>
        <w:tc>
          <w:tcPr>
            <w:tcW w:w="1134" w:type="dxa"/>
          </w:tcPr>
          <w:p w:rsidR="00413F9C" w:rsidRDefault="00413F9C">
            <w:pPr>
              <w:pStyle w:val="ConsPlusNormal"/>
              <w:jc w:val="center"/>
            </w:pPr>
            <w:r>
              <w:t>2445,5</w:t>
            </w:r>
          </w:p>
        </w:tc>
        <w:tc>
          <w:tcPr>
            <w:tcW w:w="1191" w:type="dxa"/>
          </w:tcPr>
          <w:p w:rsidR="00413F9C" w:rsidRDefault="00413F9C">
            <w:pPr>
              <w:pStyle w:val="ConsPlusNormal"/>
              <w:jc w:val="center"/>
            </w:pPr>
            <w:r>
              <w:t>6,7</w:t>
            </w:r>
          </w:p>
        </w:tc>
        <w:tc>
          <w:tcPr>
            <w:tcW w:w="1247" w:type="dxa"/>
          </w:tcPr>
          <w:p w:rsidR="00413F9C" w:rsidRDefault="00413F9C">
            <w:pPr>
              <w:pStyle w:val="ConsPlusNormal"/>
              <w:jc w:val="center"/>
            </w:pPr>
            <w:r>
              <w:t>4636,1</w:t>
            </w:r>
          </w:p>
        </w:tc>
        <w:tc>
          <w:tcPr>
            <w:tcW w:w="1304" w:type="dxa"/>
          </w:tcPr>
          <w:p w:rsidR="00413F9C" w:rsidRDefault="00413F9C">
            <w:pPr>
              <w:pStyle w:val="ConsPlusNormal"/>
              <w:jc w:val="center"/>
            </w:pPr>
            <w:r>
              <w:t>12,7</w:t>
            </w:r>
          </w:p>
        </w:tc>
        <w:tc>
          <w:tcPr>
            <w:tcW w:w="1304" w:type="dxa"/>
          </w:tcPr>
          <w:p w:rsidR="00413F9C" w:rsidRDefault="00413F9C">
            <w:pPr>
              <w:pStyle w:val="ConsPlusNormal"/>
              <w:jc w:val="center"/>
            </w:pPr>
            <w:r>
              <w:t>6949,02</w:t>
            </w:r>
          </w:p>
        </w:tc>
        <w:tc>
          <w:tcPr>
            <w:tcW w:w="1247" w:type="dxa"/>
          </w:tcPr>
          <w:p w:rsidR="00413F9C" w:rsidRDefault="00413F9C">
            <w:pPr>
              <w:pStyle w:val="ConsPlusNormal"/>
              <w:jc w:val="center"/>
            </w:pPr>
            <w:r>
              <w:t>19,04</w:t>
            </w:r>
          </w:p>
        </w:tc>
      </w:tr>
      <w:tr w:rsidR="00413F9C">
        <w:tc>
          <w:tcPr>
            <w:tcW w:w="2041" w:type="dxa"/>
          </w:tcPr>
          <w:p w:rsidR="00413F9C" w:rsidRDefault="00413F9C">
            <w:pPr>
              <w:pStyle w:val="ConsPlusNormal"/>
            </w:pPr>
            <w:r>
              <w:t>Итоговое</w:t>
            </w:r>
          </w:p>
        </w:tc>
        <w:tc>
          <w:tcPr>
            <w:tcW w:w="1134" w:type="dxa"/>
          </w:tcPr>
          <w:p w:rsidR="00413F9C" w:rsidRDefault="00413F9C">
            <w:pPr>
              <w:pStyle w:val="ConsPlusNormal"/>
              <w:jc w:val="center"/>
            </w:pPr>
            <w:r>
              <w:t>6433</w:t>
            </w:r>
          </w:p>
        </w:tc>
        <w:tc>
          <w:tcPr>
            <w:tcW w:w="1191" w:type="dxa"/>
          </w:tcPr>
          <w:p w:rsidR="00413F9C" w:rsidRDefault="00413F9C">
            <w:pPr>
              <w:pStyle w:val="ConsPlusNormal"/>
              <w:jc w:val="center"/>
            </w:pPr>
            <w:r>
              <w:t>17,62</w:t>
            </w:r>
          </w:p>
        </w:tc>
        <w:tc>
          <w:tcPr>
            <w:tcW w:w="1247" w:type="dxa"/>
          </w:tcPr>
          <w:p w:rsidR="00413F9C" w:rsidRDefault="00413F9C">
            <w:pPr>
              <w:pStyle w:val="ConsPlusNormal"/>
              <w:jc w:val="center"/>
            </w:pPr>
            <w:r>
              <w:t>8833,34</w:t>
            </w:r>
          </w:p>
        </w:tc>
        <w:tc>
          <w:tcPr>
            <w:tcW w:w="1304" w:type="dxa"/>
          </w:tcPr>
          <w:p w:rsidR="00413F9C" w:rsidRDefault="00413F9C">
            <w:pPr>
              <w:pStyle w:val="ConsPlusNormal"/>
              <w:jc w:val="center"/>
            </w:pPr>
            <w:r>
              <w:t>24,2</w:t>
            </w:r>
          </w:p>
        </w:tc>
        <w:tc>
          <w:tcPr>
            <w:tcW w:w="1304" w:type="dxa"/>
          </w:tcPr>
          <w:p w:rsidR="00413F9C" w:rsidRDefault="00413F9C">
            <w:pPr>
              <w:pStyle w:val="ConsPlusNormal"/>
              <w:jc w:val="center"/>
            </w:pPr>
            <w:r>
              <w:t>11679,85</w:t>
            </w:r>
          </w:p>
        </w:tc>
        <w:tc>
          <w:tcPr>
            <w:tcW w:w="1247" w:type="dxa"/>
          </w:tcPr>
          <w:p w:rsidR="00413F9C" w:rsidRDefault="00413F9C">
            <w:pPr>
              <w:pStyle w:val="ConsPlusNormal"/>
              <w:jc w:val="center"/>
            </w:pPr>
            <w:r>
              <w:t>32</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jc w:val="right"/>
      </w:pPr>
    </w:p>
    <w:p w:rsidR="00413F9C" w:rsidRDefault="00413F9C">
      <w:pPr>
        <w:pStyle w:val="ConsPlusNormal"/>
        <w:ind w:firstLine="540"/>
        <w:jc w:val="both"/>
      </w:pPr>
      <w:r>
        <w:t>5.5.3.3. Расчет объемов образования отходов для объектов инфраструктуры и в местах общего пользования</w:t>
      </w:r>
    </w:p>
    <w:p w:rsidR="00413F9C" w:rsidRDefault="00413F9C">
      <w:pPr>
        <w:pStyle w:val="ConsPlusNormal"/>
        <w:spacing w:before="220"/>
        <w:ind w:firstLine="540"/>
        <w:jc w:val="both"/>
      </w:pPr>
      <w:r>
        <w:t>Юридические лица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413F9C" w:rsidRDefault="00413F9C">
      <w:pPr>
        <w:pStyle w:val="ConsPlusNormal"/>
        <w:spacing w:before="220"/>
        <w:ind w:firstLine="540"/>
        <w:jc w:val="both"/>
      </w:pPr>
      <w:r>
        <w:t xml:space="preserve">В соответствии с развитием города Урай на перспективу произведены расчеты объемов образования отходов для объектов инфраструктуры и в местах общего пользования, которые представлены в </w:t>
      </w:r>
      <w:hyperlink w:anchor="P6315" w:history="1">
        <w:r>
          <w:rPr>
            <w:color w:val="0000FF"/>
          </w:rPr>
          <w:t>таблице 5.15</w:t>
        </w:r>
      </w:hyperlink>
      <w:r>
        <w:t>. Расчет на перспективу производился исходя из ежегодного увеличения норм накопления на 1%.</w:t>
      </w:r>
    </w:p>
    <w:p w:rsidR="00413F9C" w:rsidRDefault="00413F9C">
      <w:pPr>
        <w:pStyle w:val="ConsPlusNormal"/>
        <w:ind w:firstLine="540"/>
        <w:jc w:val="both"/>
      </w:pPr>
    </w:p>
    <w:p w:rsidR="00413F9C" w:rsidRDefault="00413F9C">
      <w:pPr>
        <w:pStyle w:val="ConsPlusNormal"/>
        <w:jc w:val="right"/>
        <w:outlineLvl w:val="4"/>
      </w:pPr>
      <w:bookmarkStart w:id="36" w:name="P6315"/>
      <w:bookmarkEnd w:id="36"/>
      <w:r>
        <w:t>Таблица 5.15</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701"/>
        <w:gridCol w:w="1304"/>
        <w:gridCol w:w="1191"/>
        <w:gridCol w:w="1191"/>
      </w:tblGrid>
      <w:tr w:rsidR="00413F9C">
        <w:tc>
          <w:tcPr>
            <w:tcW w:w="3685" w:type="dxa"/>
            <w:vMerge w:val="restart"/>
          </w:tcPr>
          <w:p w:rsidR="00413F9C" w:rsidRDefault="00413F9C">
            <w:pPr>
              <w:pStyle w:val="ConsPlusNormal"/>
              <w:jc w:val="center"/>
            </w:pPr>
            <w:r>
              <w:t>Объект</w:t>
            </w:r>
          </w:p>
        </w:tc>
        <w:tc>
          <w:tcPr>
            <w:tcW w:w="1701" w:type="dxa"/>
            <w:vMerge w:val="restart"/>
          </w:tcPr>
          <w:p w:rsidR="00413F9C" w:rsidRDefault="00413F9C">
            <w:pPr>
              <w:pStyle w:val="ConsPlusNormal"/>
              <w:jc w:val="center"/>
            </w:pPr>
            <w:r>
              <w:t>Расчетная единица</w:t>
            </w:r>
          </w:p>
        </w:tc>
        <w:tc>
          <w:tcPr>
            <w:tcW w:w="3686" w:type="dxa"/>
            <w:gridSpan w:val="3"/>
          </w:tcPr>
          <w:p w:rsidR="00413F9C" w:rsidRDefault="00413F9C">
            <w:pPr>
              <w:pStyle w:val="ConsPlusNormal"/>
              <w:jc w:val="center"/>
            </w:pPr>
            <w:r>
              <w:t>Объем образования отходов от объектов инфраструктуры, м</w:t>
            </w:r>
            <w:r>
              <w:rPr>
                <w:vertAlign w:val="superscript"/>
              </w:rPr>
              <w:t>3</w:t>
            </w:r>
            <w:r>
              <w:t>/год</w:t>
            </w:r>
          </w:p>
        </w:tc>
      </w:tr>
      <w:tr w:rsidR="00413F9C">
        <w:tc>
          <w:tcPr>
            <w:tcW w:w="3685" w:type="dxa"/>
            <w:vMerge/>
          </w:tcPr>
          <w:p w:rsidR="00413F9C" w:rsidRDefault="00413F9C"/>
        </w:tc>
        <w:tc>
          <w:tcPr>
            <w:tcW w:w="1701" w:type="dxa"/>
            <w:vMerge/>
          </w:tcPr>
          <w:p w:rsidR="00413F9C" w:rsidRDefault="00413F9C"/>
        </w:tc>
        <w:tc>
          <w:tcPr>
            <w:tcW w:w="1304" w:type="dxa"/>
          </w:tcPr>
          <w:p w:rsidR="00413F9C" w:rsidRDefault="00413F9C">
            <w:pPr>
              <w:pStyle w:val="ConsPlusNormal"/>
              <w:jc w:val="center"/>
            </w:pPr>
            <w:r>
              <w:t>Настоящий момент (2012 г.)</w:t>
            </w:r>
          </w:p>
        </w:tc>
        <w:tc>
          <w:tcPr>
            <w:tcW w:w="1191" w:type="dxa"/>
          </w:tcPr>
          <w:p w:rsidR="00413F9C" w:rsidRDefault="00413F9C">
            <w:pPr>
              <w:pStyle w:val="ConsPlusNormal"/>
              <w:jc w:val="center"/>
            </w:pPr>
            <w:r>
              <w:t>I очередь (2017 г.)</w:t>
            </w:r>
          </w:p>
        </w:tc>
        <w:tc>
          <w:tcPr>
            <w:tcW w:w="1191" w:type="dxa"/>
          </w:tcPr>
          <w:p w:rsidR="00413F9C" w:rsidRDefault="00413F9C">
            <w:pPr>
              <w:pStyle w:val="ConsPlusNormal"/>
              <w:jc w:val="center"/>
            </w:pPr>
            <w:r>
              <w:t>Расчетный срок (2027 г.)</w:t>
            </w:r>
          </w:p>
        </w:tc>
      </w:tr>
      <w:tr w:rsidR="00413F9C">
        <w:tc>
          <w:tcPr>
            <w:tcW w:w="9072" w:type="dxa"/>
            <w:gridSpan w:val="5"/>
          </w:tcPr>
          <w:p w:rsidR="00413F9C" w:rsidRDefault="00413F9C">
            <w:pPr>
              <w:pStyle w:val="ConsPlusNormal"/>
              <w:outlineLvl w:val="5"/>
            </w:pPr>
            <w:r>
              <w:t>1. Предприятия торговли:</w:t>
            </w:r>
          </w:p>
        </w:tc>
      </w:tr>
      <w:tr w:rsidR="00413F9C">
        <w:tc>
          <w:tcPr>
            <w:tcW w:w="3685" w:type="dxa"/>
          </w:tcPr>
          <w:p w:rsidR="00413F9C" w:rsidRDefault="00413F9C">
            <w:pPr>
              <w:pStyle w:val="ConsPlusNormal"/>
              <w:jc w:val="both"/>
            </w:pPr>
            <w:r>
              <w:t>- промышленными товарами;</w:t>
            </w:r>
          </w:p>
        </w:tc>
        <w:tc>
          <w:tcPr>
            <w:tcW w:w="1701"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14329,68</w:t>
            </w:r>
          </w:p>
        </w:tc>
        <w:tc>
          <w:tcPr>
            <w:tcW w:w="1191" w:type="dxa"/>
          </w:tcPr>
          <w:p w:rsidR="00413F9C" w:rsidRDefault="00413F9C">
            <w:pPr>
              <w:pStyle w:val="ConsPlusNormal"/>
              <w:jc w:val="center"/>
            </w:pPr>
            <w:r>
              <w:t>15046,16</w:t>
            </w:r>
          </w:p>
        </w:tc>
        <w:tc>
          <w:tcPr>
            <w:tcW w:w="1191" w:type="dxa"/>
          </w:tcPr>
          <w:p w:rsidR="00413F9C" w:rsidRDefault="00413F9C">
            <w:pPr>
              <w:pStyle w:val="ConsPlusNormal"/>
              <w:jc w:val="center"/>
            </w:pPr>
            <w:r>
              <w:t>16598,55</w:t>
            </w:r>
          </w:p>
        </w:tc>
      </w:tr>
      <w:tr w:rsidR="00413F9C">
        <w:tc>
          <w:tcPr>
            <w:tcW w:w="3685" w:type="dxa"/>
          </w:tcPr>
          <w:p w:rsidR="00413F9C" w:rsidRDefault="00413F9C">
            <w:pPr>
              <w:pStyle w:val="ConsPlusNormal"/>
            </w:pPr>
            <w:r>
              <w:t>- продовольственными товарами;</w:t>
            </w:r>
          </w:p>
        </w:tc>
        <w:tc>
          <w:tcPr>
            <w:tcW w:w="1701"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10110,58</w:t>
            </w:r>
          </w:p>
        </w:tc>
        <w:tc>
          <w:tcPr>
            <w:tcW w:w="1191" w:type="dxa"/>
          </w:tcPr>
          <w:p w:rsidR="00413F9C" w:rsidRDefault="00413F9C">
            <w:pPr>
              <w:pStyle w:val="ConsPlusNormal"/>
              <w:jc w:val="center"/>
            </w:pPr>
            <w:r>
              <w:t>10586,37</w:t>
            </w:r>
          </w:p>
        </w:tc>
        <w:tc>
          <w:tcPr>
            <w:tcW w:w="1191" w:type="dxa"/>
          </w:tcPr>
          <w:p w:rsidR="00413F9C" w:rsidRDefault="00413F9C">
            <w:pPr>
              <w:pStyle w:val="ConsPlusNormal"/>
              <w:jc w:val="center"/>
            </w:pPr>
            <w:r>
              <w:t>11716,38</w:t>
            </w:r>
          </w:p>
        </w:tc>
      </w:tr>
      <w:tr w:rsidR="00413F9C">
        <w:tc>
          <w:tcPr>
            <w:tcW w:w="3685" w:type="dxa"/>
          </w:tcPr>
          <w:p w:rsidR="00413F9C" w:rsidRDefault="00413F9C">
            <w:pPr>
              <w:pStyle w:val="ConsPlusNormal"/>
            </w:pPr>
            <w:r>
              <w:t>- ларьки, палатки;</w:t>
            </w:r>
          </w:p>
        </w:tc>
        <w:tc>
          <w:tcPr>
            <w:tcW w:w="1701"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629,96</w:t>
            </w:r>
          </w:p>
        </w:tc>
        <w:tc>
          <w:tcPr>
            <w:tcW w:w="1191" w:type="dxa"/>
          </w:tcPr>
          <w:p w:rsidR="00413F9C" w:rsidRDefault="00413F9C">
            <w:pPr>
              <w:pStyle w:val="ConsPlusNormal"/>
              <w:jc w:val="center"/>
            </w:pPr>
            <w:r>
              <w:t>663,12</w:t>
            </w:r>
          </w:p>
        </w:tc>
        <w:tc>
          <w:tcPr>
            <w:tcW w:w="1191" w:type="dxa"/>
          </w:tcPr>
          <w:p w:rsidR="00413F9C" w:rsidRDefault="00413F9C">
            <w:pPr>
              <w:pStyle w:val="ConsPlusNormal"/>
              <w:jc w:val="center"/>
            </w:pPr>
            <w:r>
              <w:t>729,43</w:t>
            </w:r>
          </w:p>
        </w:tc>
      </w:tr>
      <w:tr w:rsidR="00413F9C">
        <w:tc>
          <w:tcPr>
            <w:tcW w:w="3685" w:type="dxa"/>
          </w:tcPr>
          <w:p w:rsidR="00413F9C" w:rsidRDefault="00413F9C">
            <w:pPr>
              <w:pStyle w:val="ConsPlusNormal"/>
            </w:pPr>
            <w:r>
              <w:t>- рыночные комплексы вещевые;</w:t>
            </w:r>
          </w:p>
        </w:tc>
        <w:tc>
          <w:tcPr>
            <w:tcW w:w="1701"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1756,3</w:t>
            </w:r>
          </w:p>
        </w:tc>
        <w:tc>
          <w:tcPr>
            <w:tcW w:w="1191" w:type="dxa"/>
          </w:tcPr>
          <w:p w:rsidR="00413F9C" w:rsidRDefault="00413F9C">
            <w:pPr>
              <w:pStyle w:val="ConsPlusNormal"/>
              <w:jc w:val="center"/>
            </w:pPr>
            <w:r>
              <w:t>1850,87</w:t>
            </w:r>
          </w:p>
        </w:tc>
        <w:tc>
          <w:tcPr>
            <w:tcW w:w="1191" w:type="dxa"/>
          </w:tcPr>
          <w:p w:rsidR="00413F9C" w:rsidRDefault="00413F9C">
            <w:pPr>
              <w:pStyle w:val="ConsPlusNormal"/>
              <w:jc w:val="center"/>
            </w:pPr>
            <w:r>
              <w:t>2040,01</w:t>
            </w:r>
          </w:p>
        </w:tc>
      </w:tr>
      <w:tr w:rsidR="00413F9C">
        <w:tc>
          <w:tcPr>
            <w:tcW w:w="3685" w:type="dxa"/>
          </w:tcPr>
          <w:p w:rsidR="00413F9C" w:rsidRDefault="00413F9C">
            <w:pPr>
              <w:pStyle w:val="ConsPlusNormal"/>
            </w:pPr>
            <w:r>
              <w:t>- рыночные комплексы продовольственные;</w:t>
            </w:r>
          </w:p>
        </w:tc>
        <w:tc>
          <w:tcPr>
            <w:tcW w:w="1701" w:type="dxa"/>
          </w:tcPr>
          <w:p w:rsidR="00413F9C" w:rsidRDefault="00413F9C">
            <w:pPr>
              <w:pStyle w:val="ConsPlusNormal"/>
              <w:jc w:val="center"/>
            </w:pPr>
            <w:r>
              <w:t>м</w:t>
            </w:r>
            <w:r>
              <w:rPr>
                <w:vertAlign w:val="superscript"/>
              </w:rPr>
              <w:t>2</w:t>
            </w:r>
            <w:r>
              <w:t xml:space="preserve"> торговой площади</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складские помещения.</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2730</w:t>
            </w:r>
          </w:p>
        </w:tc>
        <w:tc>
          <w:tcPr>
            <w:tcW w:w="1191" w:type="dxa"/>
          </w:tcPr>
          <w:p w:rsidR="00413F9C" w:rsidRDefault="00413F9C">
            <w:pPr>
              <w:pStyle w:val="ConsPlusNormal"/>
              <w:jc w:val="center"/>
            </w:pPr>
            <w:r>
              <w:t>2912</w:t>
            </w:r>
          </w:p>
        </w:tc>
        <w:tc>
          <w:tcPr>
            <w:tcW w:w="1191" w:type="dxa"/>
          </w:tcPr>
          <w:p w:rsidR="00413F9C" w:rsidRDefault="00413F9C">
            <w:pPr>
              <w:pStyle w:val="ConsPlusNormal"/>
              <w:jc w:val="center"/>
            </w:pPr>
            <w:r>
              <w:t>3094</w:t>
            </w:r>
          </w:p>
        </w:tc>
      </w:tr>
      <w:tr w:rsidR="00413F9C">
        <w:tc>
          <w:tcPr>
            <w:tcW w:w="9072" w:type="dxa"/>
            <w:gridSpan w:val="5"/>
          </w:tcPr>
          <w:p w:rsidR="00413F9C" w:rsidRDefault="00413F9C">
            <w:pPr>
              <w:pStyle w:val="ConsPlusNormal"/>
              <w:outlineLvl w:val="5"/>
            </w:pPr>
            <w:r>
              <w:t>2. Учреждения здравоохранения</w:t>
            </w:r>
          </w:p>
        </w:tc>
      </w:tr>
      <w:tr w:rsidR="00413F9C">
        <w:tc>
          <w:tcPr>
            <w:tcW w:w="3685" w:type="dxa"/>
          </w:tcPr>
          <w:p w:rsidR="00413F9C" w:rsidRDefault="00413F9C">
            <w:pPr>
              <w:pStyle w:val="ConsPlusNormal"/>
            </w:pPr>
            <w:r>
              <w:t>- поликлиники, амбулатории;</w:t>
            </w:r>
          </w:p>
        </w:tc>
        <w:tc>
          <w:tcPr>
            <w:tcW w:w="1701" w:type="dxa"/>
          </w:tcPr>
          <w:p w:rsidR="00413F9C" w:rsidRDefault="00413F9C">
            <w:pPr>
              <w:pStyle w:val="ConsPlusNormal"/>
              <w:jc w:val="center"/>
            </w:pPr>
            <w:r>
              <w:t>посещений в год</w:t>
            </w:r>
          </w:p>
        </w:tc>
        <w:tc>
          <w:tcPr>
            <w:tcW w:w="1304" w:type="dxa"/>
          </w:tcPr>
          <w:p w:rsidR="00413F9C" w:rsidRDefault="00413F9C">
            <w:pPr>
              <w:pStyle w:val="ConsPlusNormal"/>
              <w:jc w:val="center"/>
            </w:pPr>
            <w:r>
              <w:t>203,19</w:t>
            </w:r>
          </w:p>
        </w:tc>
        <w:tc>
          <w:tcPr>
            <w:tcW w:w="1191" w:type="dxa"/>
          </w:tcPr>
          <w:p w:rsidR="00413F9C" w:rsidRDefault="00413F9C">
            <w:pPr>
              <w:pStyle w:val="ConsPlusNormal"/>
              <w:jc w:val="center"/>
            </w:pPr>
            <w:r>
              <w:t>203,19</w:t>
            </w:r>
          </w:p>
        </w:tc>
        <w:tc>
          <w:tcPr>
            <w:tcW w:w="1191" w:type="dxa"/>
          </w:tcPr>
          <w:p w:rsidR="00413F9C" w:rsidRDefault="00413F9C">
            <w:pPr>
              <w:pStyle w:val="ConsPlusNormal"/>
              <w:jc w:val="center"/>
            </w:pPr>
            <w:r>
              <w:t>243,82</w:t>
            </w:r>
          </w:p>
        </w:tc>
      </w:tr>
      <w:tr w:rsidR="00413F9C">
        <w:tc>
          <w:tcPr>
            <w:tcW w:w="3685" w:type="dxa"/>
          </w:tcPr>
          <w:p w:rsidR="00413F9C" w:rsidRDefault="00413F9C">
            <w:pPr>
              <w:pStyle w:val="ConsPlusNormal"/>
            </w:pPr>
            <w:r>
              <w:t>- стационары всех типов;</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371,8</w:t>
            </w:r>
          </w:p>
        </w:tc>
        <w:tc>
          <w:tcPr>
            <w:tcW w:w="1191" w:type="dxa"/>
          </w:tcPr>
          <w:p w:rsidR="00413F9C" w:rsidRDefault="00413F9C">
            <w:pPr>
              <w:pStyle w:val="ConsPlusNormal"/>
              <w:jc w:val="center"/>
            </w:pPr>
            <w:r>
              <w:t>391,82</w:t>
            </w:r>
          </w:p>
        </w:tc>
        <w:tc>
          <w:tcPr>
            <w:tcW w:w="1191" w:type="dxa"/>
          </w:tcPr>
          <w:p w:rsidR="00413F9C" w:rsidRDefault="00413F9C">
            <w:pPr>
              <w:pStyle w:val="ConsPlusNormal"/>
              <w:jc w:val="center"/>
            </w:pPr>
            <w:r>
              <w:t>431,86</w:t>
            </w:r>
          </w:p>
        </w:tc>
      </w:tr>
      <w:tr w:rsidR="00413F9C">
        <w:tc>
          <w:tcPr>
            <w:tcW w:w="3685" w:type="dxa"/>
          </w:tcPr>
          <w:p w:rsidR="00413F9C" w:rsidRDefault="00413F9C">
            <w:pPr>
              <w:pStyle w:val="ConsPlusNormal"/>
            </w:pPr>
            <w:r>
              <w:t>- аптеки, аптечные киоски.</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649,31</w:t>
            </w:r>
          </w:p>
        </w:tc>
        <w:tc>
          <w:tcPr>
            <w:tcW w:w="1191" w:type="dxa"/>
          </w:tcPr>
          <w:p w:rsidR="00413F9C" w:rsidRDefault="00413F9C">
            <w:pPr>
              <w:pStyle w:val="ConsPlusNormal"/>
              <w:jc w:val="center"/>
            </w:pPr>
            <w:r>
              <w:t>680,6</w:t>
            </w:r>
          </w:p>
        </w:tc>
        <w:tc>
          <w:tcPr>
            <w:tcW w:w="1191" w:type="dxa"/>
          </w:tcPr>
          <w:p w:rsidR="00413F9C" w:rsidRDefault="00413F9C">
            <w:pPr>
              <w:pStyle w:val="ConsPlusNormal"/>
              <w:jc w:val="center"/>
            </w:pPr>
            <w:r>
              <w:t>751,01</w:t>
            </w:r>
          </w:p>
        </w:tc>
      </w:tr>
      <w:tr w:rsidR="00413F9C">
        <w:tc>
          <w:tcPr>
            <w:tcW w:w="9072" w:type="dxa"/>
            <w:gridSpan w:val="5"/>
          </w:tcPr>
          <w:p w:rsidR="00413F9C" w:rsidRDefault="00413F9C">
            <w:pPr>
              <w:pStyle w:val="ConsPlusNormal"/>
              <w:outlineLvl w:val="5"/>
            </w:pPr>
            <w:r>
              <w:t>3. Учреждения временного проживания населения</w:t>
            </w:r>
          </w:p>
        </w:tc>
      </w:tr>
      <w:tr w:rsidR="00413F9C">
        <w:tc>
          <w:tcPr>
            <w:tcW w:w="3685" w:type="dxa"/>
          </w:tcPr>
          <w:p w:rsidR="00413F9C" w:rsidRDefault="00413F9C">
            <w:pPr>
              <w:pStyle w:val="ConsPlusNormal"/>
            </w:pPr>
            <w:r>
              <w:t>- учреждения санаторно-курортные, дома отдыха;</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гостиницы;</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lastRenderedPageBreak/>
              <w:t>- общежития.</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2" w:type="dxa"/>
            <w:gridSpan w:val="5"/>
          </w:tcPr>
          <w:p w:rsidR="00413F9C" w:rsidRDefault="00413F9C">
            <w:pPr>
              <w:pStyle w:val="ConsPlusNormal"/>
              <w:outlineLvl w:val="5"/>
            </w:pPr>
            <w:r>
              <w:t>4. Организации и учреждения управления, проектные организации, кредитно-финансовые учреждения и предприятия связи</w:t>
            </w:r>
          </w:p>
        </w:tc>
      </w:tr>
      <w:tr w:rsidR="00413F9C">
        <w:tc>
          <w:tcPr>
            <w:tcW w:w="3685" w:type="dxa"/>
          </w:tcPr>
          <w:p w:rsidR="00413F9C" w:rsidRDefault="00413F9C">
            <w:pPr>
              <w:pStyle w:val="ConsPlusNormal"/>
            </w:pPr>
            <w:r>
              <w:t>- административные учреждения;</w:t>
            </w:r>
          </w:p>
        </w:tc>
        <w:tc>
          <w:tcPr>
            <w:tcW w:w="1701"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проектные организации, офисы, конторы;</w:t>
            </w:r>
          </w:p>
        </w:tc>
        <w:tc>
          <w:tcPr>
            <w:tcW w:w="1701"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банки;</w:t>
            </w:r>
          </w:p>
        </w:tc>
        <w:tc>
          <w:tcPr>
            <w:tcW w:w="1701"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юридические консультации, нотариальные конторы, суды;</w:t>
            </w:r>
          </w:p>
        </w:tc>
        <w:tc>
          <w:tcPr>
            <w:tcW w:w="1701"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отделения связи.</w:t>
            </w:r>
          </w:p>
        </w:tc>
        <w:tc>
          <w:tcPr>
            <w:tcW w:w="1701" w:type="dxa"/>
          </w:tcPr>
          <w:p w:rsidR="00413F9C" w:rsidRDefault="00413F9C">
            <w:pPr>
              <w:pStyle w:val="ConsPlusNormal"/>
              <w:jc w:val="center"/>
            </w:pPr>
            <w:r>
              <w:t>сотрудник</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2" w:type="dxa"/>
            <w:gridSpan w:val="5"/>
          </w:tcPr>
          <w:p w:rsidR="00413F9C" w:rsidRDefault="00413F9C">
            <w:pPr>
              <w:pStyle w:val="ConsPlusNormal"/>
              <w:jc w:val="both"/>
              <w:outlineLvl w:val="5"/>
            </w:pPr>
            <w:r>
              <w:t>5. Учебно-образовательные учреждения, в том числе дошкольного образования</w:t>
            </w:r>
          </w:p>
        </w:tc>
      </w:tr>
      <w:tr w:rsidR="00413F9C">
        <w:tc>
          <w:tcPr>
            <w:tcW w:w="3685" w:type="dxa"/>
          </w:tcPr>
          <w:p w:rsidR="00413F9C" w:rsidRDefault="00413F9C">
            <w:pPr>
              <w:pStyle w:val="ConsPlusNormal"/>
            </w:pPr>
            <w:r>
              <w:t>- детские сады;</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613,5</w:t>
            </w:r>
          </w:p>
        </w:tc>
        <w:tc>
          <w:tcPr>
            <w:tcW w:w="1191" w:type="dxa"/>
          </w:tcPr>
          <w:p w:rsidR="00413F9C" w:rsidRDefault="00413F9C">
            <w:pPr>
              <w:pStyle w:val="ConsPlusNormal"/>
              <w:jc w:val="center"/>
            </w:pPr>
            <w:r>
              <w:t>765,8</w:t>
            </w:r>
          </w:p>
        </w:tc>
        <w:tc>
          <w:tcPr>
            <w:tcW w:w="1191" w:type="dxa"/>
          </w:tcPr>
          <w:p w:rsidR="00413F9C" w:rsidRDefault="00413F9C">
            <w:pPr>
              <w:pStyle w:val="ConsPlusNormal"/>
              <w:jc w:val="center"/>
            </w:pPr>
            <w:r>
              <w:t>1107,75</w:t>
            </w:r>
          </w:p>
        </w:tc>
      </w:tr>
      <w:tr w:rsidR="00413F9C">
        <w:tc>
          <w:tcPr>
            <w:tcW w:w="3685" w:type="dxa"/>
          </w:tcPr>
          <w:p w:rsidR="00413F9C" w:rsidRDefault="00413F9C">
            <w:pPr>
              <w:pStyle w:val="ConsPlusNormal"/>
            </w:pPr>
            <w:r>
              <w:t>- школы;</w:t>
            </w:r>
          </w:p>
        </w:tc>
        <w:tc>
          <w:tcPr>
            <w:tcW w:w="1701" w:type="dxa"/>
          </w:tcPr>
          <w:p w:rsidR="00413F9C" w:rsidRDefault="00413F9C">
            <w:pPr>
              <w:pStyle w:val="ConsPlusNormal"/>
              <w:jc w:val="center"/>
            </w:pPr>
            <w:r>
              <w:t>учащийся</w:t>
            </w:r>
          </w:p>
        </w:tc>
        <w:tc>
          <w:tcPr>
            <w:tcW w:w="1304" w:type="dxa"/>
          </w:tcPr>
          <w:p w:rsidR="00413F9C" w:rsidRDefault="00413F9C">
            <w:pPr>
              <w:pStyle w:val="ConsPlusNormal"/>
              <w:jc w:val="center"/>
            </w:pPr>
            <w:r>
              <w:t>680,7</w:t>
            </w:r>
          </w:p>
        </w:tc>
        <w:tc>
          <w:tcPr>
            <w:tcW w:w="1191" w:type="dxa"/>
          </w:tcPr>
          <w:p w:rsidR="00413F9C" w:rsidRDefault="00413F9C">
            <w:pPr>
              <w:pStyle w:val="ConsPlusNormal"/>
              <w:jc w:val="center"/>
            </w:pPr>
            <w:r>
              <w:t>800,96</w:t>
            </w:r>
          </w:p>
        </w:tc>
        <w:tc>
          <w:tcPr>
            <w:tcW w:w="1191" w:type="dxa"/>
          </w:tcPr>
          <w:p w:rsidR="00413F9C" w:rsidRDefault="00413F9C">
            <w:pPr>
              <w:pStyle w:val="ConsPlusNormal"/>
              <w:jc w:val="center"/>
            </w:pPr>
            <w:r>
              <w:t>936,7</w:t>
            </w:r>
          </w:p>
        </w:tc>
      </w:tr>
      <w:tr w:rsidR="00413F9C">
        <w:tc>
          <w:tcPr>
            <w:tcW w:w="3685" w:type="dxa"/>
          </w:tcPr>
          <w:p w:rsidR="00413F9C" w:rsidRDefault="00413F9C">
            <w:pPr>
              <w:pStyle w:val="ConsPlusNormal"/>
            </w:pPr>
            <w:r>
              <w:t>- школы-интернаты;</w:t>
            </w:r>
          </w:p>
        </w:tc>
        <w:tc>
          <w:tcPr>
            <w:tcW w:w="1701" w:type="dxa"/>
          </w:tcPr>
          <w:p w:rsidR="00413F9C" w:rsidRDefault="00413F9C">
            <w:pPr>
              <w:pStyle w:val="ConsPlusNormal"/>
              <w:jc w:val="center"/>
            </w:pPr>
            <w:r>
              <w:t>учащийся</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училища;</w:t>
            </w:r>
          </w:p>
        </w:tc>
        <w:tc>
          <w:tcPr>
            <w:tcW w:w="1701" w:type="dxa"/>
          </w:tcPr>
          <w:p w:rsidR="00413F9C" w:rsidRDefault="00413F9C">
            <w:pPr>
              <w:pStyle w:val="ConsPlusNormal"/>
              <w:jc w:val="center"/>
            </w:pPr>
            <w:r>
              <w:t>учащийся</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высшие учебные заведения.</w:t>
            </w:r>
          </w:p>
        </w:tc>
        <w:tc>
          <w:tcPr>
            <w:tcW w:w="1701" w:type="dxa"/>
          </w:tcPr>
          <w:p w:rsidR="00413F9C" w:rsidRDefault="00413F9C">
            <w:pPr>
              <w:pStyle w:val="ConsPlusNormal"/>
              <w:jc w:val="center"/>
            </w:pPr>
            <w:r>
              <w:t>учащийся</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2" w:type="dxa"/>
            <w:gridSpan w:val="5"/>
          </w:tcPr>
          <w:p w:rsidR="00413F9C" w:rsidRDefault="00413F9C">
            <w:pPr>
              <w:pStyle w:val="ConsPlusNormal"/>
              <w:outlineLvl w:val="5"/>
            </w:pPr>
            <w:r>
              <w:t>6. Культурно-спортивные, развлекательные учреждения</w:t>
            </w:r>
          </w:p>
        </w:tc>
      </w:tr>
      <w:tr w:rsidR="00413F9C">
        <w:tc>
          <w:tcPr>
            <w:tcW w:w="3685" w:type="dxa"/>
          </w:tcPr>
          <w:p w:rsidR="00413F9C" w:rsidRDefault="00413F9C">
            <w:pPr>
              <w:pStyle w:val="ConsPlusNormal"/>
            </w:pPr>
            <w:r>
              <w:t>- кинотеатры, театры;</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592,2</w:t>
            </w:r>
          </w:p>
        </w:tc>
        <w:tc>
          <w:tcPr>
            <w:tcW w:w="1191" w:type="dxa"/>
          </w:tcPr>
          <w:p w:rsidR="00413F9C" w:rsidRDefault="00413F9C">
            <w:pPr>
              <w:pStyle w:val="ConsPlusNormal"/>
              <w:jc w:val="center"/>
            </w:pPr>
            <w:r>
              <w:t>626,04</w:t>
            </w:r>
          </w:p>
        </w:tc>
        <w:tc>
          <w:tcPr>
            <w:tcW w:w="1191" w:type="dxa"/>
          </w:tcPr>
          <w:p w:rsidR="00413F9C" w:rsidRDefault="00413F9C">
            <w:pPr>
              <w:pStyle w:val="ConsPlusNormal"/>
              <w:jc w:val="center"/>
            </w:pPr>
            <w:r>
              <w:t>685,26</w:t>
            </w:r>
          </w:p>
        </w:tc>
      </w:tr>
      <w:tr w:rsidR="00413F9C">
        <w:tc>
          <w:tcPr>
            <w:tcW w:w="3685" w:type="dxa"/>
          </w:tcPr>
          <w:p w:rsidR="00413F9C" w:rsidRDefault="00413F9C">
            <w:pPr>
              <w:pStyle w:val="ConsPlusNormal"/>
            </w:pPr>
            <w:r>
              <w:t>- библиотеки;</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171,15</w:t>
            </w:r>
          </w:p>
        </w:tc>
        <w:tc>
          <w:tcPr>
            <w:tcW w:w="1191" w:type="dxa"/>
          </w:tcPr>
          <w:p w:rsidR="00413F9C" w:rsidRDefault="00413F9C">
            <w:pPr>
              <w:pStyle w:val="ConsPlusNormal"/>
              <w:jc w:val="center"/>
            </w:pPr>
            <w:r>
              <w:t>180,93</w:t>
            </w:r>
          </w:p>
        </w:tc>
        <w:tc>
          <w:tcPr>
            <w:tcW w:w="1191" w:type="dxa"/>
          </w:tcPr>
          <w:p w:rsidR="00413F9C" w:rsidRDefault="00413F9C">
            <w:pPr>
              <w:pStyle w:val="ConsPlusNormal"/>
              <w:jc w:val="center"/>
            </w:pPr>
            <w:r>
              <w:t>200,49</w:t>
            </w:r>
          </w:p>
        </w:tc>
      </w:tr>
      <w:tr w:rsidR="00413F9C">
        <w:tc>
          <w:tcPr>
            <w:tcW w:w="3685" w:type="dxa"/>
          </w:tcPr>
          <w:p w:rsidR="00413F9C" w:rsidRDefault="00413F9C">
            <w:pPr>
              <w:pStyle w:val="ConsPlusNormal"/>
            </w:pPr>
            <w:r>
              <w:t>- спортивные залы, бассейны;</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спортивно-концертные комплексы;</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выставочные комплексы;</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3,55</w:t>
            </w:r>
          </w:p>
        </w:tc>
        <w:tc>
          <w:tcPr>
            <w:tcW w:w="1191" w:type="dxa"/>
          </w:tcPr>
          <w:p w:rsidR="00413F9C" w:rsidRDefault="00413F9C">
            <w:pPr>
              <w:pStyle w:val="ConsPlusNormal"/>
              <w:jc w:val="center"/>
            </w:pPr>
            <w:r>
              <w:t>3,55</w:t>
            </w:r>
          </w:p>
        </w:tc>
        <w:tc>
          <w:tcPr>
            <w:tcW w:w="1191" w:type="dxa"/>
          </w:tcPr>
          <w:p w:rsidR="00413F9C" w:rsidRDefault="00413F9C">
            <w:pPr>
              <w:pStyle w:val="ConsPlusNormal"/>
              <w:jc w:val="center"/>
            </w:pPr>
            <w:r>
              <w:t>3,55</w:t>
            </w:r>
          </w:p>
        </w:tc>
      </w:tr>
      <w:tr w:rsidR="00413F9C">
        <w:tc>
          <w:tcPr>
            <w:tcW w:w="3685" w:type="dxa"/>
          </w:tcPr>
          <w:p w:rsidR="00413F9C" w:rsidRDefault="00413F9C">
            <w:pPr>
              <w:pStyle w:val="ConsPlusNormal"/>
            </w:pPr>
            <w:r>
              <w:t>- музеи, галереи;</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церкви.</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9072" w:type="dxa"/>
            <w:gridSpan w:val="5"/>
          </w:tcPr>
          <w:p w:rsidR="00413F9C" w:rsidRDefault="00413F9C">
            <w:pPr>
              <w:pStyle w:val="ConsPlusNormal"/>
              <w:outlineLvl w:val="5"/>
            </w:pPr>
            <w:r>
              <w:t>7. Предприятия бытового обслуживания</w:t>
            </w:r>
          </w:p>
        </w:tc>
      </w:tr>
      <w:tr w:rsidR="00413F9C">
        <w:tc>
          <w:tcPr>
            <w:tcW w:w="3685" w:type="dxa"/>
          </w:tcPr>
          <w:p w:rsidR="00413F9C" w:rsidRDefault="00413F9C">
            <w:pPr>
              <w:pStyle w:val="ConsPlusNormal"/>
              <w:jc w:val="both"/>
            </w:pPr>
            <w:r>
              <w:t>- ремонт бытовой техники;</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23,46</w:t>
            </w:r>
          </w:p>
        </w:tc>
        <w:tc>
          <w:tcPr>
            <w:tcW w:w="1191" w:type="dxa"/>
          </w:tcPr>
          <w:p w:rsidR="00413F9C" w:rsidRDefault="00413F9C">
            <w:pPr>
              <w:pStyle w:val="ConsPlusNormal"/>
              <w:jc w:val="center"/>
            </w:pPr>
            <w:r>
              <w:t>25,81</w:t>
            </w:r>
          </w:p>
        </w:tc>
        <w:tc>
          <w:tcPr>
            <w:tcW w:w="1191" w:type="dxa"/>
          </w:tcPr>
          <w:p w:rsidR="00413F9C" w:rsidRDefault="00413F9C">
            <w:pPr>
              <w:pStyle w:val="ConsPlusNormal"/>
              <w:jc w:val="center"/>
            </w:pPr>
            <w:r>
              <w:t>28,15</w:t>
            </w:r>
          </w:p>
        </w:tc>
      </w:tr>
      <w:tr w:rsidR="00413F9C">
        <w:tc>
          <w:tcPr>
            <w:tcW w:w="3685" w:type="dxa"/>
          </w:tcPr>
          <w:p w:rsidR="00413F9C" w:rsidRDefault="00413F9C">
            <w:pPr>
              <w:pStyle w:val="ConsPlusNormal"/>
            </w:pPr>
            <w:r>
              <w:t>- ремонт обуви и др.;</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16,25</w:t>
            </w:r>
          </w:p>
        </w:tc>
        <w:tc>
          <w:tcPr>
            <w:tcW w:w="1191" w:type="dxa"/>
          </w:tcPr>
          <w:p w:rsidR="00413F9C" w:rsidRDefault="00413F9C">
            <w:pPr>
              <w:pStyle w:val="ConsPlusNormal"/>
              <w:jc w:val="center"/>
            </w:pPr>
            <w:r>
              <w:t>16,9</w:t>
            </w:r>
          </w:p>
        </w:tc>
        <w:tc>
          <w:tcPr>
            <w:tcW w:w="1191" w:type="dxa"/>
          </w:tcPr>
          <w:p w:rsidR="00413F9C" w:rsidRDefault="00413F9C">
            <w:pPr>
              <w:pStyle w:val="ConsPlusNormal"/>
              <w:jc w:val="center"/>
            </w:pPr>
            <w:r>
              <w:t>18,85</w:t>
            </w:r>
          </w:p>
        </w:tc>
      </w:tr>
      <w:tr w:rsidR="00413F9C">
        <w:tc>
          <w:tcPr>
            <w:tcW w:w="3685" w:type="dxa"/>
          </w:tcPr>
          <w:p w:rsidR="00413F9C" w:rsidRDefault="00413F9C">
            <w:pPr>
              <w:pStyle w:val="ConsPlusNormal"/>
            </w:pPr>
            <w:r>
              <w:t>- химчистки, прачечные;</w:t>
            </w:r>
          </w:p>
        </w:tc>
        <w:tc>
          <w:tcPr>
            <w:tcW w:w="1701" w:type="dxa"/>
          </w:tcPr>
          <w:p w:rsidR="00413F9C" w:rsidRDefault="00413F9C">
            <w:pPr>
              <w:pStyle w:val="ConsPlusNormal"/>
              <w:jc w:val="center"/>
            </w:pPr>
            <w:r>
              <w:t>м</w:t>
            </w:r>
            <w:r>
              <w:rPr>
                <w:vertAlign w:val="superscript"/>
              </w:rPr>
              <w:t>2</w:t>
            </w:r>
            <w:r>
              <w:t xml:space="preserve"> площади</w:t>
            </w:r>
          </w:p>
        </w:tc>
        <w:tc>
          <w:tcPr>
            <w:tcW w:w="1304" w:type="dxa"/>
          </w:tcPr>
          <w:p w:rsidR="00413F9C" w:rsidRDefault="00413F9C">
            <w:pPr>
              <w:pStyle w:val="ConsPlusNormal"/>
              <w:jc w:val="center"/>
            </w:pPr>
            <w:r>
              <w:t>285,57</w:t>
            </w:r>
          </w:p>
        </w:tc>
        <w:tc>
          <w:tcPr>
            <w:tcW w:w="1191" w:type="dxa"/>
          </w:tcPr>
          <w:p w:rsidR="00413F9C" w:rsidRDefault="00413F9C">
            <w:pPr>
              <w:pStyle w:val="ConsPlusNormal"/>
              <w:jc w:val="center"/>
            </w:pPr>
            <w:r>
              <w:t>301,88</w:t>
            </w:r>
          </w:p>
        </w:tc>
        <w:tc>
          <w:tcPr>
            <w:tcW w:w="1191" w:type="dxa"/>
          </w:tcPr>
          <w:p w:rsidR="00413F9C" w:rsidRDefault="00413F9C">
            <w:pPr>
              <w:pStyle w:val="ConsPlusNormal"/>
              <w:jc w:val="center"/>
            </w:pPr>
            <w:r>
              <w:t>334,52</w:t>
            </w:r>
          </w:p>
        </w:tc>
      </w:tr>
      <w:tr w:rsidR="00413F9C">
        <w:tc>
          <w:tcPr>
            <w:tcW w:w="3685" w:type="dxa"/>
          </w:tcPr>
          <w:p w:rsidR="00413F9C" w:rsidRDefault="00413F9C">
            <w:pPr>
              <w:pStyle w:val="ConsPlusNormal"/>
            </w:pPr>
            <w:r>
              <w:t>- бани;</w:t>
            </w:r>
          </w:p>
        </w:tc>
        <w:tc>
          <w:tcPr>
            <w:tcW w:w="1701" w:type="dxa"/>
          </w:tcPr>
          <w:p w:rsidR="00413F9C" w:rsidRDefault="00413F9C">
            <w:pPr>
              <w:pStyle w:val="ConsPlusNormal"/>
              <w:jc w:val="center"/>
            </w:pPr>
            <w:r>
              <w:t>м</w:t>
            </w:r>
            <w:r>
              <w:rPr>
                <w:vertAlign w:val="superscript"/>
              </w:rPr>
              <w:t>2</w:t>
            </w:r>
            <w:r>
              <w:t xml:space="preserve"> площади/посещений в год</w:t>
            </w:r>
          </w:p>
        </w:tc>
        <w:tc>
          <w:tcPr>
            <w:tcW w:w="1304" w:type="dxa"/>
          </w:tcPr>
          <w:p w:rsidR="00413F9C" w:rsidRDefault="00413F9C">
            <w:pPr>
              <w:pStyle w:val="ConsPlusNormal"/>
              <w:jc w:val="center"/>
            </w:pPr>
            <w:r>
              <w:t>415,04</w:t>
            </w:r>
          </w:p>
        </w:tc>
        <w:tc>
          <w:tcPr>
            <w:tcW w:w="1191" w:type="dxa"/>
          </w:tcPr>
          <w:p w:rsidR="00413F9C" w:rsidRDefault="00413F9C">
            <w:pPr>
              <w:pStyle w:val="ConsPlusNormal"/>
              <w:jc w:val="center"/>
            </w:pPr>
            <w:r>
              <w:t>436,84</w:t>
            </w:r>
          </w:p>
        </w:tc>
        <w:tc>
          <w:tcPr>
            <w:tcW w:w="1191" w:type="dxa"/>
          </w:tcPr>
          <w:p w:rsidR="00413F9C" w:rsidRDefault="00413F9C">
            <w:pPr>
              <w:pStyle w:val="ConsPlusNormal"/>
              <w:jc w:val="center"/>
            </w:pPr>
            <w:r>
              <w:t>485,38</w:t>
            </w:r>
          </w:p>
        </w:tc>
      </w:tr>
      <w:tr w:rsidR="00413F9C">
        <w:tc>
          <w:tcPr>
            <w:tcW w:w="3685" w:type="dxa"/>
          </w:tcPr>
          <w:p w:rsidR="00413F9C" w:rsidRDefault="00413F9C">
            <w:pPr>
              <w:pStyle w:val="ConsPlusNormal"/>
            </w:pPr>
            <w:r>
              <w:t xml:space="preserve">- косметические и парикмахерские </w:t>
            </w:r>
            <w:r>
              <w:lastRenderedPageBreak/>
              <w:t>салоны;</w:t>
            </w:r>
          </w:p>
        </w:tc>
        <w:tc>
          <w:tcPr>
            <w:tcW w:w="1701" w:type="dxa"/>
          </w:tcPr>
          <w:p w:rsidR="00413F9C" w:rsidRDefault="00413F9C">
            <w:pPr>
              <w:pStyle w:val="ConsPlusNormal"/>
              <w:jc w:val="center"/>
            </w:pPr>
            <w:r>
              <w:lastRenderedPageBreak/>
              <w:t>место</w:t>
            </w:r>
          </w:p>
        </w:tc>
        <w:tc>
          <w:tcPr>
            <w:tcW w:w="1304" w:type="dxa"/>
          </w:tcPr>
          <w:p w:rsidR="00413F9C" w:rsidRDefault="00413F9C">
            <w:pPr>
              <w:pStyle w:val="ConsPlusNormal"/>
              <w:jc w:val="center"/>
            </w:pPr>
            <w:r>
              <w:t>62,1</w:t>
            </w:r>
          </w:p>
        </w:tc>
        <w:tc>
          <w:tcPr>
            <w:tcW w:w="1191" w:type="dxa"/>
          </w:tcPr>
          <w:p w:rsidR="00413F9C" w:rsidRDefault="00413F9C">
            <w:pPr>
              <w:pStyle w:val="ConsPlusNormal"/>
              <w:jc w:val="center"/>
            </w:pPr>
            <w:r>
              <w:t>65,55</w:t>
            </w:r>
          </w:p>
        </w:tc>
        <w:tc>
          <w:tcPr>
            <w:tcW w:w="1191" w:type="dxa"/>
          </w:tcPr>
          <w:p w:rsidR="00413F9C" w:rsidRDefault="00413F9C">
            <w:pPr>
              <w:pStyle w:val="ConsPlusNormal"/>
              <w:jc w:val="center"/>
            </w:pPr>
            <w:r>
              <w:t>71,76</w:t>
            </w:r>
          </w:p>
        </w:tc>
      </w:tr>
      <w:tr w:rsidR="00413F9C">
        <w:tc>
          <w:tcPr>
            <w:tcW w:w="3685" w:type="dxa"/>
          </w:tcPr>
          <w:p w:rsidR="00413F9C" w:rsidRDefault="00413F9C">
            <w:pPr>
              <w:pStyle w:val="ConsPlusNormal"/>
            </w:pPr>
            <w:r>
              <w:lastRenderedPageBreak/>
              <w:t>- ателье по пошиву и ремонту одежды;</w:t>
            </w:r>
          </w:p>
        </w:tc>
        <w:tc>
          <w:tcPr>
            <w:tcW w:w="1701" w:type="dxa"/>
          </w:tcPr>
          <w:p w:rsidR="00413F9C" w:rsidRDefault="00413F9C">
            <w:pPr>
              <w:pStyle w:val="ConsPlusNormal"/>
              <w:jc w:val="center"/>
            </w:pPr>
            <w:r>
              <w:t>кол-во сотрудников</w:t>
            </w:r>
          </w:p>
        </w:tc>
        <w:tc>
          <w:tcPr>
            <w:tcW w:w="1304" w:type="dxa"/>
          </w:tcPr>
          <w:p w:rsidR="00413F9C" w:rsidRDefault="00413F9C">
            <w:pPr>
              <w:pStyle w:val="ConsPlusNormal"/>
              <w:jc w:val="center"/>
            </w:pPr>
            <w:r>
              <w:t>4,5</w:t>
            </w:r>
          </w:p>
        </w:tc>
        <w:tc>
          <w:tcPr>
            <w:tcW w:w="1191" w:type="dxa"/>
          </w:tcPr>
          <w:p w:rsidR="00413F9C" w:rsidRDefault="00413F9C">
            <w:pPr>
              <w:pStyle w:val="ConsPlusNormal"/>
              <w:jc w:val="center"/>
            </w:pPr>
            <w:r>
              <w:t>4,68</w:t>
            </w:r>
          </w:p>
        </w:tc>
        <w:tc>
          <w:tcPr>
            <w:tcW w:w="1191" w:type="dxa"/>
          </w:tcPr>
          <w:p w:rsidR="00413F9C" w:rsidRDefault="00413F9C">
            <w:pPr>
              <w:pStyle w:val="ConsPlusNormal"/>
              <w:jc w:val="center"/>
            </w:pPr>
            <w:r>
              <w:t>5,22</w:t>
            </w:r>
          </w:p>
        </w:tc>
      </w:tr>
      <w:tr w:rsidR="00413F9C">
        <w:tc>
          <w:tcPr>
            <w:tcW w:w="3685" w:type="dxa"/>
          </w:tcPr>
          <w:p w:rsidR="00413F9C" w:rsidRDefault="00413F9C">
            <w:pPr>
              <w:pStyle w:val="ConsPlusNormal"/>
            </w:pPr>
            <w:r>
              <w:t>- предприятия общественного питания.</w:t>
            </w:r>
          </w:p>
        </w:tc>
        <w:tc>
          <w:tcPr>
            <w:tcW w:w="1701" w:type="dxa"/>
          </w:tcPr>
          <w:p w:rsidR="00413F9C" w:rsidRDefault="00413F9C">
            <w:pPr>
              <w:pStyle w:val="ConsPlusNormal"/>
              <w:jc w:val="center"/>
            </w:pPr>
            <w:r>
              <w:t>место</w:t>
            </w:r>
          </w:p>
        </w:tc>
        <w:tc>
          <w:tcPr>
            <w:tcW w:w="1304" w:type="dxa"/>
          </w:tcPr>
          <w:p w:rsidR="00413F9C" w:rsidRDefault="00413F9C">
            <w:pPr>
              <w:pStyle w:val="ConsPlusNormal"/>
              <w:jc w:val="center"/>
            </w:pPr>
            <w:r>
              <w:t>1426,8</w:t>
            </w:r>
          </w:p>
        </w:tc>
        <w:tc>
          <w:tcPr>
            <w:tcW w:w="1191" w:type="dxa"/>
          </w:tcPr>
          <w:p w:rsidR="00413F9C" w:rsidRDefault="00413F9C">
            <w:pPr>
              <w:pStyle w:val="ConsPlusNormal"/>
              <w:jc w:val="center"/>
            </w:pPr>
            <w:r>
              <w:t>1498,14</w:t>
            </w:r>
          </w:p>
        </w:tc>
        <w:tc>
          <w:tcPr>
            <w:tcW w:w="1191" w:type="dxa"/>
          </w:tcPr>
          <w:p w:rsidR="00413F9C" w:rsidRDefault="00413F9C">
            <w:pPr>
              <w:pStyle w:val="ConsPlusNormal"/>
              <w:jc w:val="center"/>
            </w:pPr>
            <w:r>
              <w:t>1664,6</w:t>
            </w:r>
          </w:p>
        </w:tc>
      </w:tr>
      <w:tr w:rsidR="00413F9C">
        <w:tc>
          <w:tcPr>
            <w:tcW w:w="9072" w:type="dxa"/>
            <w:gridSpan w:val="5"/>
          </w:tcPr>
          <w:p w:rsidR="00413F9C" w:rsidRDefault="00413F9C">
            <w:pPr>
              <w:pStyle w:val="ConsPlusNormal"/>
              <w:outlineLvl w:val="5"/>
            </w:pPr>
            <w:r>
              <w:t>8. Учреждения жилищно-коммунального хозяйства</w:t>
            </w:r>
          </w:p>
        </w:tc>
      </w:tr>
      <w:tr w:rsidR="00413F9C">
        <w:tc>
          <w:tcPr>
            <w:tcW w:w="3685" w:type="dxa"/>
          </w:tcPr>
          <w:p w:rsidR="00413F9C" w:rsidRDefault="00413F9C">
            <w:pPr>
              <w:pStyle w:val="ConsPlusNormal"/>
            </w:pPr>
            <w:r>
              <w:t>- кладбища;</w:t>
            </w:r>
          </w:p>
        </w:tc>
        <w:tc>
          <w:tcPr>
            <w:tcW w:w="1701" w:type="dxa"/>
          </w:tcPr>
          <w:p w:rsidR="00413F9C" w:rsidRDefault="00413F9C">
            <w:pPr>
              <w:pStyle w:val="ConsPlusNormal"/>
              <w:jc w:val="center"/>
            </w:pPr>
            <w:r>
              <w:t>га площади</w:t>
            </w:r>
          </w:p>
        </w:tc>
        <w:tc>
          <w:tcPr>
            <w:tcW w:w="1304" w:type="dxa"/>
          </w:tcPr>
          <w:p w:rsidR="00413F9C" w:rsidRDefault="00413F9C">
            <w:pPr>
              <w:pStyle w:val="ConsPlusNormal"/>
              <w:jc w:val="center"/>
            </w:pPr>
            <w:r>
              <w:t>16,7</w:t>
            </w:r>
          </w:p>
        </w:tc>
        <w:tc>
          <w:tcPr>
            <w:tcW w:w="1191" w:type="dxa"/>
          </w:tcPr>
          <w:p w:rsidR="00413F9C" w:rsidRDefault="00413F9C">
            <w:pPr>
              <w:pStyle w:val="ConsPlusNormal"/>
              <w:jc w:val="center"/>
            </w:pPr>
            <w:r>
              <w:t>16,7</w:t>
            </w:r>
          </w:p>
        </w:tc>
        <w:tc>
          <w:tcPr>
            <w:tcW w:w="1191" w:type="dxa"/>
          </w:tcPr>
          <w:p w:rsidR="00413F9C" w:rsidRDefault="00413F9C">
            <w:pPr>
              <w:pStyle w:val="ConsPlusNormal"/>
              <w:jc w:val="center"/>
            </w:pPr>
            <w:r>
              <w:t>16,7</w:t>
            </w:r>
          </w:p>
        </w:tc>
      </w:tr>
      <w:tr w:rsidR="00413F9C">
        <w:tc>
          <w:tcPr>
            <w:tcW w:w="3685" w:type="dxa"/>
          </w:tcPr>
          <w:p w:rsidR="00413F9C" w:rsidRDefault="00413F9C">
            <w:pPr>
              <w:pStyle w:val="ConsPlusNormal"/>
            </w:pPr>
            <w:r>
              <w:t>- городские парки;</w:t>
            </w:r>
          </w:p>
        </w:tc>
        <w:tc>
          <w:tcPr>
            <w:tcW w:w="1701" w:type="dxa"/>
          </w:tcPr>
          <w:p w:rsidR="00413F9C" w:rsidRDefault="00413F9C">
            <w:pPr>
              <w:pStyle w:val="ConsPlusNormal"/>
              <w:jc w:val="center"/>
            </w:pPr>
            <w:r>
              <w:t>га площади</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садоводческие кооперативы</w:t>
            </w:r>
          </w:p>
        </w:tc>
        <w:tc>
          <w:tcPr>
            <w:tcW w:w="1701" w:type="dxa"/>
          </w:tcPr>
          <w:p w:rsidR="00413F9C" w:rsidRDefault="00413F9C">
            <w:pPr>
              <w:pStyle w:val="ConsPlusNormal"/>
              <w:jc w:val="center"/>
            </w:pPr>
            <w:r>
              <w:t>кол-во участков</w:t>
            </w:r>
          </w:p>
        </w:tc>
        <w:tc>
          <w:tcPr>
            <w:tcW w:w="1304" w:type="dxa"/>
          </w:tcPr>
          <w:p w:rsidR="00413F9C" w:rsidRDefault="00413F9C">
            <w:pPr>
              <w:pStyle w:val="ConsPlusNormal"/>
              <w:jc w:val="center"/>
            </w:pPr>
            <w:r>
              <w:t>5336,1</w:t>
            </w:r>
          </w:p>
        </w:tc>
        <w:tc>
          <w:tcPr>
            <w:tcW w:w="1191" w:type="dxa"/>
          </w:tcPr>
          <w:p w:rsidR="00413F9C" w:rsidRDefault="00413F9C">
            <w:pPr>
              <w:pStyle w:val="ConsPlusNormal"/>
              <w:jc w:val="center"/>
            </w:pPr>
            <w:r>
              <w:t>5336,1</w:t>
            </w:r>
          </w:p>
        </w:tc>
        <w:tc>
          <w:tcPr>
            <w:tcW w:w="1191" w:type="dxa"/>
          </w:tcPr>
          <w:p w:rsidR="00413F9C" w:rsidRDefault="00413F9C">
            <w:pPr>
              <w:pStyle w:val="ConsPlusNormal"/>
              <w:jc w:val="center"/>
            </w:pPr>
            <w:r>
              <w:t>5336,1</w:t>
            </w:r>
          </w:p>
        </w:tc>
      </w:tr>
      <w:tr w:rsidR="00413F9C">
        <w:tc>
          <w:tcPr>
            <w:tcW w:w="3685" w:type="dxa"/>
          </w:tcPr>
          <w:p w:rsidR="00413F9C" w:rsidRDefault="00413F9C">
            <w:pPr>
              <w:pStyle w:val="ConsPlusNormal"/>
            </w:pPr>
            <w:r>
              <w:t>- гаражные кооперативы</w:t>
            </w:r>
          </w:p>
        </w:tc>
        <w:tc>
          <w:tcPr>
            <w:tcW w:w="1701" w:type="dxa"/>
          </w:tcPr>
          <w:p w:rsidR="00413F9C" w:rsidRDefault="00413F9C">
            <w:pPr>
              <w:pStyle w:val="ConsPlusNormal"/>
              <w:jc w:val="center"/>
            </w:pPr>
            <w:r>
              <w:t>кол-во машино-мест</w:t>
            </w:r>
          </w:p>
        </w:tc>
        <w:tc>
          <w:tcPr>
            <w:tcW w:w="1304" w:type="dxa"/>
          </w:tcPr>
          <w:p w:rsidR="00413F9C" w:rsidRDefault="00413F9C">
            <w:pPr>
              <w:pStyle w:val="ConsPlusNormal"/>
              <w:jc w:val="center"/>
            </w:pPr>
            <w:r>
              <w:t>4582,2</w:t>
            </w:r>
          </w:p>
        </w:tc>
        <w:tc>
          <w:tcPr>
            <w:tcW w:w="1191" w:type="dxa"/>
          </w:tcPr>
          <w:p w:rsidR="00413F9C" w:rsidRDefault="00413F9C">
            <w:pPr>
              <w:pStyle w:val="ConsPlusNormal"/>
              <w:jc w:val="center"/>
            </w:pPr>
            <w:r>
              <w:t>4844,04</w:t>
            </w:r>
          </w:p>
        </w:tc>
        <w:tc>
          <w:tcPr>
            <w:tcW w:w="1191" w:type="dxa"/>
          </w:tcPr>
          <w:p w:rsidR="00413F9C" w:rsidRDefault="00413F9C">
            <w:pPr>
              <w:pStyle w:val="ConsPlusNormal"/>
              <w:jc w:val="center"/>
            </w:pPr>
            <w:r>
              <w:t>5302,26</w:t>
            </w:r>
          </w:p>
        </w:tc>
      </w:tr>
      <w:tr w:rsidR="00413F9C">
        <w:tc>
          <w:tcPr>
            <w:tcW w:w="9072" w:type="dxa"/>
            <w:gridSpan w:val="5"/>
          </w:tcPr>
          <w:p w:rsidR="00413F9C" w:rsidRDefault="00413F9C">
            <w:pPr>
              <w:pStyle w:val="ConsPlusNormal"/>
              <w:outlineLvl w:val="5"/>
            </w:pPr>
            <w:r>
              <w:t>9. Предприятия пассажирского транспорта</w:t>
            </w:r>
          </w:p>
        </w:tc>
      </w:tr>
      <w:tr w:rsidR="00413F9C">
        <w:tc>
          <w:tcPr>
            <w:tcW w:w="3685" w:type="dxa"/>
          </w:tcPr>
          <w:p w:rsidR="00413F9C" w:rsidRDefault="00413F9C">
            <w:pPr>
              <w:pStyle w:val="ConsPlusNormal"/>
            </w:pPr>
            <w:r>
              <w:t>- ж/д вокзалы;</w:t>
            </w:r>
          </w:p>
        </w:tc>
        <w:tc>
          <w:tcPr>
            <w:tcW w:w="1701"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автовокзалы;</w:t>
            </w:r>
          </w:p>
        </w:tc>
        <w:tc>
          <w:tcPr>
            <w:tcW w:w="1701"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морские и речные вокзалы;</w:t>
            </w:r>
          </w:p>
        </w:tc>
        <w:tc>
          <w:tcPr>
            <w:tcW w:w="1701"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r w:rsidR="00413F9C">
        <w:tc>
          <w:tcPr>
            <w:tcW w:w="3685" w:type="dxa"/>
          </w:tcPr>
          <w:p w:rsidR="00413F9C" w:rsidRDefault="00413F9C">
            <w:pPr>
              <w:pStyle w:val="ConsPlusNormal"/>
            </w:pPr>
            <w:r>
              <w:t>- аэропорты;</w:t>
            </w:r>
          </w:p>
        </w:tc>
        <w:tc>
          <w:tcPr>
            <w:tcW w:w="1701" w:type="dxa"/>
          </w:tcPr>
          <w:p w:rsidR="00413F9C" w:rsidRDefault="00413F9C">
            <w:pPr>
              <w:pStyle w:val="ConsPlusNormal"/>
              <w:jc w:val="center"/>
            </w:pPr>
            <w:r>
              <w:t>пассажир</w:t>
            </w:r>
          </w:p>
        </w:tc>
        <w:tc>
          <w:tcPr>
            <w:tcW w:w="1304" w:type="dxa"/>
          </w:tcPr>
          <w:p w:rsidR="00413F9C" w:rsidRDefault="00413F9C">
            <w:pPr>
              <w:pStyle w:val="ConsPlusNormal"/>
              <w:jc w:val="center"/>
            </w:pPr>
            <w:r>
              <w:t>4129,65</w:t>
            </w:r>
          </w:p>
        </w:tc>
        <w:tc>
          <w:tcPr>
            <w:tcW w:w="1191" w:type="dxa"/>
          </w:tcPr>
          <w:p w:rsidR="00413F9C" w:rsidRDefault="00413F9C">
            <w:pPr>
              <w:pStyle w:val="ConsPlusNormal"/>
              <w:jc w:val="center"/>
            </w:pPr>
            <w:r>
              <w:t>4555,2</w:t>
            </w:r>
          </w:p>
        </w:tc>
        <w:tc>
          <w:tcPr>
            <w:tcW w:w="1191" w:type="dxa"/>
          </w:tcPr>
          <w:p w:rsidR="00413F9C" w:rsidRDefault="00413F9C">
            <w:pPr>
              <w:pStyle w:val="ConsPlusNormal"/>
              <w:jc w:val="center"/>
            </w:pPr>
            <w:r>
              <w:t>5407,2</w:t>
            </w:r>
          </w:p>
        </w:tc>
      </w:tr>
      <w:tr w:rsidR="00413F9C">
        <w:tc>
          <w:tcPr>
            <w:tcW w:w="3685" w:type="dxa"/>
          </w:tcPr>
          <w:p w:rsidR="00413F9C" w:rsidRDefault="00413F9C">
            <w:pPr>
              <w:pStyle w:val="ConsPlusNormal"/>
            </w:pPr>
            <w:r>
              <w:t>- метрополитен.</w:t>
            </w:r>
          </w:p>
        </w:tc>
        <w:tc>
          <w:tcPr>
            <w:tcW w:w="1701" w:type="dxa"/>
          </w:tcPr>
          <w:p w:rsidR="00413F9C" w:rsidRDefault="00413F9C">
            <w:pPr>
              <w:pStyle w:val="ConsPlusNormal"/>
              <w:jc w:val="center"/>
            </w:pPr>
            <w:r>
              <w:t>пассажир</w:t>
            </w:r>
          </w:p>
        </w:tc>
        <w:tc>
          <w:tcPr>
            <w:tcW w:w="1304" w:type="dxa"/>
          </w:tcPr>
          <w:p w:rsidR="00413F9C" w:rsidRDefault="00413F9C">
            <w:pPr>
              <w:pStyle w:val="ConsPlusNormal"/>
              <w:jc w:val="center"/>
            </w:pPr>
            <w:r>
              <w:t>-</w:t>
            </w:r>
          </w:p>
        </w:tc>
        <w:tc>
          <w:tcPr>
            <w:tcW w:w="1191" w:type="dxa"/>
          </w:tcPr>
          <w:p w:rsidR="00413F9C" w:rsidRDefault="00413F9C">
            <w:pPr>
              <w:pStyle w:val="ConsPlusNormal"/>
              <w:jc w:val="center"/>
            </w:pPr>
            <w:r>
              <w:t>-</w:t>
            </w:r>
          </w:p>
        </w:tc>
        <w:tc>
          <w:tcPr>
            <w:tcW w:w="1191" w:type="dxa"/>
          </w:tcPr>
          <w:p w:rsidR="00413F9C" w:rsidRDefault="00413F9C">
            <w:pPr>
              <w:pStyle w:val="ConsPlusNormal"/>
              <w:jc w:val="center"/>
            </w:pPr>
            <w:r>
              <w:t>-</w:t>
            </w:r>
          </w:p>
        </w:tc>
      </w:tr>
    </w:tbl>
    <w:p w:rsidR="00413F9C" w:rsidRDefault="00413F9C">
      <w:pPr>
        <w:pStyle w:val="ConsPlusNormal"/>
        <w:ind w:firstLine="540"/>
        <w:jc w:val="both"/>
      </w:pPr>
    </w:p>
    <w:p w:rsidR="00413F9C" w:rsidRDefault="00413F9C">
      <w:pPr>
        <w:pStyle w:val="ConsPlusNormal"/>
        <w:ind w:firstLine="540"/>
        <w:jc w:val="both"/>
      </w:pPr>
      <w:r>
        <w:t>5.5.3.4. Определение объемов образования отходов при механизированной уборке улиц и дорог</w:t>
      </w:r>
    </w:p>
    <w:p w:rsidR="00413F9C" w:rsidRDefault="00413F9C">
      <w:pPr>
        <w:pStyle w:val="ConsPlusNormal"/>
        <w:spacing w:before="220"/>
        <w:ind w:firstLine="540"/>
        <w:jc w:val="both"/>
      </w:pPr>
      <w:r>
        <w:t>Объем смета с дорожных покрытий и тротуаров при механизированной уборке дорог с усовершенствованным покрытием рассчитывается исходя из норм образования смета. Также при уборке дорог производится обрезка и удаление деревьев и кустарников для обеспечения видимости дорожных знаков и светофоров, а также устранения возможности попадания ветвей и сучьев на проезжую часть дорог.</w:t>
      </w:r>
    </w:p>
    <w:p w:rsidR="00413F9C" w:rsidRDefault="00413F9C">
      <w:pPr>
        <w:pStyle w:val="ConsPlusNormal"/>
        <w:spacing w:before="220"/>
        <w:ind w:firstLine="540"/>
        <w:jc w:val="both"/>
      </w:pPr>
      <w:r>
        <w:t>Нормы накопления смета не установлены на территории ГО город Урай, для расчетов принята норма накопления смета, равная 0,02 т/м2.</w:t>
      </w:r>
    </w:p>
    <w:p w:rsidR="00413F9C" w:rsidRDefault="00413F9C">
      <w:pPr>
        <w:pStyle w:val="ConsPlusNormal"/>
        <w:spacing w:before="220"/>
        <w:ind w:firstLine="540"/>
        <w:jc w:val="both"/>
      </w:pPr>
      <w:r>
        <w:t>Количество отходов, образующихся в процессе обрезки одного дерева, составляет 0,2 м3 с одного дерева.</w:t>
      </w:r>
    </w:p>
    <w:p w:rsidR="00413F9C" w:rsidRDefault="00413F9C">
      <w:pPr>
        <w:pStyle w:val="ConsPlusNormal"/>
        <w:spacing w:before="220"/>
        <w:ind w:firstLine="540"/>
        <w:jc w:val="both"/>
      </w:pPr>
      <w:r>
        <w:t>На территории городского округа обрабатывается порядка 200 деревьев в год.</w:t>
      </w:r>
    </w:p>
    <w:p w:rsidR="00413F9C" w:rsidRDefault="00413F9C">
      <w:pPr>
        <w:pStyle w:val="ConsPlusNormal"/>
        <w:spacing w:before="220"/>
        <w:ind w:firstLine="540"/>
        <w:jc w:val="both"/>
      </w:pPr>
      <w:r>
        <w:t xml:space="preserve">Данные о количестве отходов, образующихся при механизированной уборке улиц и дорог и при обрезке деревьев, представлены в </w:t>
      </w:r>
      <w:hyperlink w:anchor="P6565" w:history="1">
        <w:r>
          <w:rPr>
            <w:color w:val="0000FF"/>
          </w:rPr>
          <w:t>таблице 5.16</w:t>
        </w:r>
      </w:hyperlink>
      <w:r>
        <w:t>.</w:t>
      </w:r>
    </w:p>
    <w:p w:rsidR="00413F9C" w:rsidRDefault="00413F9C">
      <w:pPr>
        <w:pStyle w:val="ConsPlusNormal"/>
        <w:ind w:firstLine="540"/>
        <w:jc w:val="both"/>
      </w:pPr>
    </w:p>
    <w:p w:rsidR="00413F9C" w:rsidRDefault="00413F9C">
      <w:pPr>
        <w:pStyle w:val="ConsPlusNormal"/>
        <w:jc w:val="right"/>
        <w:outlineLvl w:val="4"/>
      </w:pPr>
      <w:bookmarkStart w:id="37" w:name="P6565"/>
      <w:bookmarkEnd w:id="37"/>
      <w:r>
        <w:t>Таблица 5.16</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11"/>
        <w:gridCol w:w="1247"/>
        <w:gridCol w:w="1134"/>
        <w:gridCol w:w="1134"/>
      </w:tblGrid>
      <w:tr w:rsidR="00413F9C">
        <w:tc>
          <w:tcPr>
            <w:tcW w:w="3345" w:type="dxa"/>
            <w:vMerge w:val="restart"/>
          </w:tcPr>
          <w:p w:rsidR="00413F9C" w:rsidRDefault="00413F9C">
            <w:pPr>
              <w:pStyle w:val="ConsPlusNormal"/>
              <w:jc w:val="center"/>
            </w:pPr>
            <w:r>
              <w:t>Комплекс работ, в процессе которых образуются отходы</w:t>
            </w:r>
          </w:p>
        </w:tc>
        <w:tc>
          <w:tcPr>
            <w:tcW w:w="2211" w:type="dxa"/>
            <w:vMerge w:val="restart"/>
          </w:tcPr>
          <w:p w:rsidR="00413F9C" w:rsidRDefault="00413F9C">
            <w:pPr>
              <w:pStyle w:val="ConsPlusNormal"/>
              <w:jc w:val="center"/>
            </w:pPr>
            <w:r>
              <w:t>Вид отходов</w:t>
            </w:r>
          </w:p>
        </w:tc>
        <w:tc>
          <w:tcPr>
            <w:tcW w:w="3515" w:type="dxa"/>
            <w:gridSpan w:val="3"/>
          </w:tcPr>
          <w:p w:rsidR="00413F9C" w:rsidRDefault="00413F9C">
            <w:pPr>
              <w:pStyle w:val="ConsPlusNormal"/>
              <w:jc w:val="center"/>
            </w:pPr>
            <w:r>
              <w:t>Объем образования, м</w:t>
            </w:r>
            <w:r>
              <w:rPr>
                <w:vertAlign w:val="superscript"/>
              </w:rPr>
              <w:t>3</w:t>
            </w:r>
            <w:r>
              <w:t>/год</w:t>
            </w:r>
          </w:p>
        </w:tc>
      </w:tr>
      <w:tr w:rsidR="00413F9C">
        <w:tc>
          <w:tcPr>
            <w:tcW w:w="3345" w:type="dxa"/>
            <w:vMerge/>
          </w:tcPr>
          <w:p w:rsidR="00413F9C" w:rsidRDefault="00413F9C"/>
        </w:tc>
        <w:tc>
          <w:tcPr>
            <w:tcW w:w="2211" w:type="dxa"/>
            <w:vMerge/>
          </w:tcPr>
          <w:p w:rsidR="00413F9C" w:rsidRDefault="00413F9C"/>
        </w:tc>
        <w:tc>
          <w:tcPr>
            <w:tcW w:w="1247" w:type="dxa"/>
          </w:tcPr>
          <w:p w:rsidR="00413F9C" w:rsidRDefault="00413F9C">
            <w:pPr>
              <w:pStyle w:val="ConsPlusNormal"/>
              <w:jc w:val="center"/>
            </w:pPr>
            <w:r>
              <w:t xml:space="preserve">Настоящий </w:t>
            </w:r>
            <w:r>
              <w:lastRenderedPageBreak/>
              <w:t>момент (2012 г.)</w:t>
            </w:r>
          </w:p>
        </w:tc>
        <w:tc>
          <w:tcPr>
            <w:tcW w:w="1134" w:type="dxa"/>
          </w:tcPr>
          <w:p w:rsidR="00413F9C" w:rsidRDefault="00413F9C">
            <w:pPr>
              <w:pStyle w:val="ConsPlusNormal"/>
              <w:jc w:val="center"/>
            </w:pPr>
            <w:r>
              <w:lastRenderedPageBreak/>
              <w:t xml:space="preserve">I очередь </w:t>
            </w:r>
            <w:r>
              <w:lastRenderedPageBreak/>
              <w:t>(2017 г.)</w:t>
            </w:r>
          </w:p>
        </w:tc>
        <w:tc>
          <w:tcPr>
            <w:tcW w:w="1134" w:type="dxa"/>
          </w:tcPr>
          <w:p w:rsidR="00413F9C" w:rsidRDefault="00413F9C">
            <w:pPr>
              <w:pStyle w:val="ConsPlusNormal"/>
              <w:jc w:val="center"/>
            </w:pPr>
            <w:r>
              <w:lastRenderedPageBreak/>
              <w:t xml:space="preserve">Расчетный </w:t>
            </w:r>
            <w:r>
              <w:lastRenderedPageBreak/>
              <w:t>срок (2027 г.)</w:t>
            </w:r>
          </w:p>
        </w:tc>
      </w:tr>
      <w:tr w:rsidR="00413F9C">
        <w:tc>
          <w:tcPr>
            <w:tcW w:w="3345" w:type="dxa"/>
          </w:tcPr>
          <w:p w:rsidR="00413F9C" w:rsidRDefault="00413F9C">
            <w:pPr>
              <w:pStyle w:val="ConsPlusNormal"/>
            </w:pPr>
            <w:r>
              <w:lastRenderedPageBreak/>
              <w:t>Механизированная уборка улиц и дорог</w:t>
            </w:r>
          </w:p>
        </w:tc>
        <w:tc>
          <w:tcPr>
            <w:tcW w:w="2211" w:type="dxa"/>
          </w:tcPr>
          <w:p w:rsidR="00413F9C" w:rsidRDefault="00413F9C">
            <w:pPr>
              <w:pStyle w:val="ConsPlusNormal"/>
            </w:pPr>
            <w:r>
              <w:t>Смет</w:t>
            </w:r>
          </w:p>
        </w:tc>
        <w:tc>
          <w:tcPr>
            <w:tcW w:w="1247" w:type="dxa"/>
          </w:tcPr>
          <w:p w:rsidR="00413F9C" w:rsidRDefault="00413F9C">
            <w:pPr>
              <w:pStyle w:val="ConsPlusNormal"/>
              <w:jc w:val="center"/>
            </w:pPr>
            <w:r>
              <w:t>890,99</w:t>
            </w:r>
          </w:p>
        </w:tc>
        <w:tc>
          <w:tcPr>
            <w:tcW w:w="1134" w:type="dxa"/>
          </w:tcPr>
          <w:p w:rsidR="00413F9C" w:rsidRDefault="00413F9C">
            <w:pPr>
              <w:pStyle w:val="ConsPlusNormal"/>
              <w:jc w:val="center"/>
            </w:pPr>
            <w:r>
              <w:t>1298,68</w:t>
            </w:r>
          </w:p>
        </w:tc>
        <w:tc>
          <w:tcPr>
            <w:tcW w:w="1134" w:type="dxa"/>
          </w:tcPr>
          <w:p w:rsidR="00413F9C" w:rsidRDefault="00413F9C">
            <w:pPr>
              <w:pStyle w:val="ConsPlusNormal"/>
              <w:jc w:val="center"/>
            </w:pPr>
            <w:r>
              <w:t>1298,68</w:t>
            </w:r>
          </w:p>
        </w:tc>
      </w:tr>
      <w:tr w:rsidR="00413F9C">
        <w:tc>
          <w:tcPr>
            <w:tcW w:w="3345" w:type="dxa"/>
          </w:tcPr>
          <w:p w:rsidR="00413F9C" w:rsidRDefault="00413F9C">
            <w:pPr>
              <w:pStyle w:val="ConsPlusNormal"/>
            </w:pPr>
            <w:r>
              <w:t>Обрезка деревьев</w:t>
            </w:r>
          </w:p>
        </w:tc>
        <w:tc>
          <w:tcPr>
            <w:tcW w:w="2211" w:type="dxa"/>
          </w:tcPr>
          <w:p w:rsidR="00413F9C" w:rsidRDefault="00413F9C">
            <w:pPr>
              <w:pStyle w:val="ConsPlusNormal"/>
              <w:jc w:val="both"/>
            </w:pPr>
            <w:r>
              <w:t>Обрезки деревьев</w:t>
            </w:r>
          </w:p>
        </w:tc>
        <w:tc>
          <w:tcPr>
            <w:tcW w:w="1247" w:type="dxa"/>
          </w:tcPr>
          <w:p w:rsidR="00413F9C" w:rsidRDefault="00413F9C">
            <w:pPr>
              <w:pStyle w:val="ConsPlusNormal"/>
              <w:jc w:val="center"/>
            </w:pPr>
            <w:r>
              <w:t>40</w:t>
            </w:r>
          </w:p>
        </w:tc>
        <w:tc>
          <w:tcPr>
            <w:tcW w:w="1134" w:type="dxa"/>
          </w:tcPr>
          <w:p w:rsidR="00413F9C" w:rsidRDefault="00413F9C">
            <w:pPr>
              <w:pStyle w:val="ConsPlusNormal"/>
              <w:jc w:val="center"/>
            </w:pPr>
            <w:r>
              <w:t>40</w:t>
            </w:r>
          </w:p>
        </w:tc>
        <w:tc>
          <w:tcPr>
            <w:tcW w:w="1134" w:type="dxa"/>
          </w:tcPr>
          <w:p w:rsidR="00413F9C" w:rsidRDefault="00413F9C">
            <w:pPr>
              <w:pStyle w:val="ConsPlusNormal"/>
              <w:jc w:val="center"/>
            </w:pPr>
            <w:r>
              <w:t>40</w:t>
            </w:r>
          </w:p>
        </w:tc>
      </w:tr>
    </w:tbl>
    <w:p w:rsidR="00413F9C" w:rsidRDefault="00413F9C">
      <w:pPr>
        <w:pStyle w:val="ConsPlusNormal"/>
        <w:ind w:firstLine="540"/>
        <w:jc w:val="both"/>
      </w:pPr>
    </w:p>
    <w:p w:rsidR="00413F9C" w:rsidRDefault="00413F9C">
      <w:pPr>
        <w:pStyle w:val="ConsPlusNormal"/>
        <w:ind w:firstLine="540"/>
        <w:jc w:val="both"/>
      </w:pPr>
      <w:r>
        <w:t>5.5.3.5. Итоговые объемы образования отходов на территории города Урай</w:t>
      </w:r>
    </w:p>
    <w:p w:rsidR="00413F9C" w:rsidRDefault="00413F9C">
      <w:pPr>
        <w:pStyle w:val="ConsPlusNormal"/>
        <w:spacing w:before="220"/>
        <w:ind w:firstLine="540"/>
        <w:jc w:val="both"/>
      </w:pPr>
      <w:r>
        <w:t xml:space="preserve">В </w:t>
      </w:r>
      <w:hyperlink w:anchor="P6587" w:history="1">
        <w:r>
          <w:rPr>
            <w:color w:val="0000FF"/>
          </w:rPr>
          <w:t>таблице 5.17</w:t>
        </w:r>
      </w:hyperlink>
      <w:r>
        <w:t xml:space="preserve"> представлены результаты расчета объемов образования отходов в год, включая КГО, отходы от населения, объектов инфраструктуры, обрезки деревьев и смет с дорожных покрытий, образующийся при механизированной уборке территории города Урай.</w:t>
      </w:r>
    </w:p>
    <w:p w:rsidR="00413F9C" w:rsidRDefault="00413F9C">
      <w:pPr>
        <w:pStyle w:val="ConsPlusNormal"/>
        <w:ind w:firstLine="540"/>
        <w:jc w:val="both"/>
      </w:pPr>
    </w:p>
    <w:p w:rsidR="00413F9C" w:rsidRDefault="00413F9C">
      <w:pPr>
        <w:pStyle w:val="ConsPlusNormal"/>
        <w:jc w:val="right"/>
        <w:outlineLvl w:val="4"/>
      </w:pPr>
      <w:bookmarkStart w:id="38" w:name="P6587"/>
      <w:bookmarkEnd w:id="38"/>
      <w:r>
        <w:t>Таблица 5.17</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650"/>
        <w:gridCol w:w="1485"/>
        <w:gridCol w:w="1650"/>
      </w:tblGrid>
      <w:tr w:rsidR="00413F9C">
        <w:tc>
          <w:tcPr>
            <w:tcW w:w="4252" w:type="dxa"/>
            <w:vMerge w:val="restart"/>
          </w:tcPr>
          <w:p w:rsidR="00413F9C" w:rsidRDefault="00413F9C">
            <w:pPr>
              <w:pStyle w:val="ConsPlusNormal"/>
              <w:jc w:val="center"/>
            </w:pPr>
            <w:r>
              <w:t>Наименование</w:t>
            </w:r>
          </w:p>
        </w:tc>
        <w:tc>
          <w:tcPr>
            <w:tcW w:w="1650" w:type="dxa"/>
          </w:tcPr>
          <w:p w:rsidR="00413F9C" w:rsidRDefault="00413F9C">
            <w:pPr>
              <w:pStyle w:val="ConsPlusNormal"/>
              <w:jc w:val="center"/>
            </w:pPr>
            <w:r>
              <w:t>2012 год</w:t>
            </w:r>
          </w:p>
        </w:tc>
        <w:tc>
          <w:tcPr>
            <w:tcW w:w="1485" w:type="dxa"/>
          </w:tcPr>
          <w:p w:rsidR="00413F9C" w:rsidRDefault="00413F9C">
            <w:pPr>
              <w:pStyle w:val="ConsPlusNormal"/>
              <w:jc w:val="center"/>
            </w:pPr>
            <w:r>
              <w:t>2017 год</w:t>
            </w:r>
          </w:p>
        </w:tc>
        <w:tc>
          <w:tcPr>
            <w:tcW w:w="1650" w:type="dxa"/>
          </w:tcPr>
          <w:p w:rsidR="00413F9C" w:rsidRDefault="00413F9C">
            <w:pPr>
              <w:pStyle w:val="ConsPlusNormal"/>
              <w:jc w:val="center"/>
            </w:pPr>
            <w:r>
              <w:t>2027 год</w:t>
            </w:r>
          </w:p>
        </w:tc>
      </w:tr>
      <w:tr w:rsidR="00413F9C">
        <w:tc>
          <w:tcPr>
            <w:tcW w:w="4252" w:type="dxa"/>
            <w:vMerge/>
          </w:tcPr>
          <w:p w:rsidR="00413F9C" w:rsidRDefault="00413F9C"/>
        </w:tc>
        <w:tc>
          <w:tcPr>
            <w:tcW w:w="4785" w:type="dxa"/>
            <w:gridSpan w:val="3"/>
          </w:tcPr>
          <w:p w:rsidR="00413F9C" w:rsidRDefault="00413F9C">
            <w:pPr>
              <w:pStyle w:val="ConsPlusNormal"/>
              <w:jc w:val="center"/>
            </w:pPr>
            <w:r>
              <w:t>Отходы, м</w:t>
            </w:r>
            <w:r>
              <w:rPr>
                <w:vertAlign w:val="superscript"/>
              </w:rPr>
              <w:t>3</w:t>
            </w:r>
            <w:r>
              <w:t>/год</w:t>
            </w:r>
          </w:p>
        </w:tc>
      </w:tr>
      <w:tr w:rsidR="00413F9C">
        <w:tc>
          <w:tcPr>
            <w:tcW w:w="4252" w:type="dxa"/>
          </w:tcPr>
          <w:p w:rsidR="00413F9C" w:rsidRDefault="00413F9C">
            <w:pPr>
              <w:pStyle w:val="ConsPlusNormal"/>
            </w:pPr>
            <w:r>
              <w:t>Отходы населения</w:t>
            </w:r>
          </w:p>
        </w:tc>
        <w:tc>
          <w:tcPr>
            <w:tcW w:w="1650" w:type="dxa"/>
          </w:tcPr>
          <w:p w:rsidR="00413F9C" w:rsidRDefault="00413F9C">
            <w:pPr>
              <w:pStyle w:val="ConsPlusNormal"/>
              <w:jc w:val="center"/>
            </w:pPr>
            <w:r>
              <w:t>96444,5</w:t>
            </w:r>
          </w:p>
        </w:tc>
        <w:tc>
          <w:tcPr>
            <w:tcW w:w="1485" w:type="dxa"/>
          </w:tcPr>
          <w:p w:rsidR="00413F9C" w:rsidRDefault="00413F9C">
            <w:pPr>
              <w:pStyle w:val="ConsPlusNormal"/>
              <w:jc w:val="center"/>
            </w:pPr>
            <w:r>
              <w:t>109925</w:t>
            </w:r>
          </w:p>
        </w:tc>
        <w:tc>
          <w:tcPr>
            <w:tcW w:w="1650" w:type="dxa"/>
          </w:tcPr>
          <w:p w:rsidR="00413F9C" w:rsidRDefault="00413F9C">
            <w:pPr>
              <w:pStyle w:val="ConsPlusNormal"/>
              <w:jc w:val="center"/>
            </w:pPr>
            <w:r>
              <w:t>134841,49</w:t>
            </w:r>
          </w:p>
        </w:tc>
      </w:tr>
      <w:tr w:rsidR="00413F9C">
        <w:tc>
          <w:tcPr>
            <w:tcW w:w="4252" w:type="dxa"/>
          </w:tcPr>
          <w:p w:rsidR="00413F9C" w:rsidRDefault="00413F9C">
            <w:pPr>
              <w:pStyle w:val="ConsPlusNormal"/>
            </w:pPr>
            <w:r>
              <w:t>КГО населения</w:t>
            </w:r>
          </w:p>
        </w:tc>
        <w:tc>
          <w:tcPr>
            <w:tcW w:w="1650" w:type="dxa"/>
          </w:tcPr>
          <w:p w:rsidR="00413F9C" w:rsidRDefault="00413F9C">
            <w:pPr>
              <w:pStyle w:val="ConsPlusNormal"/>
              <w:jc w:val="center"/>
            </w:pPr>
            <w:r>
              <w:t>6433</w:t>
            </w:r>
          </w:p>
        </w:tc>
        <w:tc>
          <w:tcPr>
            <w:tcW w:w="1485" w:type="dxa"/>
          </w:tcPr>
          <w:p w:rsidR="00413F9C" w:rsidRDefault="00413F9C">
            <w:pPr>
              <w:pStyle w:val="ConsPlusNormal"/>
              <w:jc w:val="center"/>
            </w:pPr>
            <w:r>
              <w:t>8833,34</w:t>
            </w:r>
          </w:p>
        </w:tc>
        <w:tc>
          <w:tcPr>
            <w:tcW w:w="1650" w:type="dxa"/>
          </w:tcPr>
          <w:p w:rsidR="00413F9C" w:rsidRDefault="00413F9C">
            <w:pPr>
              <w:pStyle w:val="ConsPlusNormal"/>
              <w:jc w:val="center"/>
            </w:pPr>
            <w:r>
              <w:t>11679,85</w:t>
            </w:r>
          </w:p>
        </w:tc>
      </w:tr>
      <w:tr w:rsidR="00413F9C">
        <w:tc>
          <w:tcPr>
            <w:tcW w:w="4252" w:type="dxa"/>
          </w:tcPr>
          <w:p w:rsidR="00413F9C" w:rsidRDefault="00413F9C">
            <w:pPr>
              <w:pStyle w:val="ConsPlusNormal"/>
            </w:pPr>
            <w:r>
              <w:t>Отходы объектов инфраструктуры и мест общего пользования</w:t>
            </w:r>
          </w:p>
        </w:tc>
        <w:tc>
          <w:tcPr>
            <w:tcW w:w="1650" w:type="dxa"/>
          </w:tcPr>
          <w:p w:rsidR="00413F9C" w:rsidRDefault="00413F9C">
            <w:pPr>
              <w:pStyle w:val="ConsPlusNormal"/>
              <w:jc w:val="center"/>
            </w:pPr>
            <w:r>
              <w:t>35076,63</w:t>
            </w:r>
          </w:p>
        </w:tc>
        <w:tc>
          <w:tcPr>
            <w:tcW w:w="1485" w:type="dxa"/>
          </w:tcPr>
          <w:p w:rsidR="00413F9C" w:rsidRDefault="00413F9C">
            <w:pPr>
              <w:pStyle w:val="ConsPlusNormal"/>
              <w:jc w:val="center"/>
            </w:pPr>
            <w:r>
              <w:t>37052,22</w:t>
            </w:r>
          </w:p>
        </w:tc>
        <w:tc>
          <w:tcPr>
            <w:tcW w:w="1650" w:type="dxa"/>
          </w:tcPr>
          <w:p w:rsidR="00413F9C" w:rsidRDefault="00413F9C">
            <w:pPr>
              <w:pStyle w:val="ConsPlusNormal"/>
              <w:jc w:val="center"/>
            </w:pPr>
            <w:r>
              <w:t>41147,29</w:t>
            </w:r>
          </w:p>
        </w:tc>
      </w:tr>
      <w:tr w:rsidR="00413F9C">
        <w:tc>
          <w:tcPr>
            <w:tcW w:w="4252" w:type="dxa"/>
          </w:tcPr>
          <w:p w:rsidR="00413F9C" w:rsidRDefault="00413F9C">
            <w:pPr>
              <w:pStyle w:val="ConsPlusNormal"/>
            </w:pPr>
            <w:r>
              <w:t>Смет с дорожных покрытий</w:t>
            </w:r>
          </w:p>
        </w:tc>
        <w:tc>
          <w:tcPr>
            <w:tcW w:w="1650" w:type="dxa"/>
          </w:tcPr>
          <w:p w:rsidR="00413F9C" w:rsidRDefault="00413F9C">
            <w:pPr>
              <w:pStyle w:val="ConsPlusNormal"/>
              <w:jc w:val="center"/>
            </w:pPr>
            <w:r>
              <w:t>1442,51</w:t>
            </w:r>
          </w:p>
        </w:tc>
        <w:tc>
          <w:tcPr>
            <w:tcW w:w="1485" w:type="dxa"/>
          </w:tcPr>
          <w:p w:rsidR="00413F9C" w:rsidRDefault="00413F9C">
            <w:pPr>
              <w:pStyle w:val="ConsPlusNormal"/>
              <w:jc w:val="center"/>
            </w:pPr>
            <w:r>
              <w:t>1850,2</w:t>
            </w:r>
          </w:p>
        </w:tc>
        <w:tc>
          <w:tcPr>
            <w:tcW w:w="1650" w:type="dxa"/>
          </w:tcPr>
          <w:p w:rsidR="00413F9C" w:rsidRDefault="00413F9C">
            <w:pPr>
              <w:pStyle w:val="ConsPlusNormal"/>
              <w:jc w:val="center"/>
            </w:pPr>
            <w:r>
              <w:t>1850,2</w:t>
            </w:r>
          </w:p>
        </w:tc>
      </w:tr>
      <w:tr w:rsidR="00413F9C">
        <w:tc>
          <w:tcPr>
            <w:tcW w:w="4252" w:type="dxa"/>
          </w:tcPr>
          <w:p w:rsidR="00413F9C" w:rsidRDefault="00413F9C">
            <w:pPr>
              <w:pStyle w:val="ConsPlusNormal"/>
            </w:pPr>
            <w:r>
              <w:t>Обрезки деревьев</w:t>
            </w:r>
          </w:p>
        </w:tc>
        <w:tc>
          <w:tcPr>
            <w:tcW w:w="1650" w:type="dxa"/>
          </w:tcPr>
          <w:p w:rsidR="00413F9C" w:rsidRDefault="00413F9C">
            <w:pPr>
              <w:pStyle w:val="ConsPlusNormal"/>
              <w:jc w:val="center"/>
            </w:pPr>
            <w:r>
              <w:t>40</w:t>
            </w:r>
          </w:p>
        </w:tc>
        <w:tc>
          <w:tcPr>
            <w:tcW w:w="1485" w:type="dxa"/>
          </w:tcPr>
          <w:p w:rsidR="00413F9C" w:rsidRDefault="00413F9C">
            <w:pPr>
              <w:pStyle w:val="ConsPlusNormal"/>
              <w:jc w:val="center"/>
            </w:pPr>
            <w:r>
              <w:t>40</w:t>
            </w:r>
          </w:p>
        </w:tc>
        <w:tc>
          <w:tcPr>
            <w:tcW w:w="1650" w:type="dxa"/>
          </w:tcPr>
          <w:p w:rsidR="00413F9C" w:rsidRDefault="00413F9C">
            <w:pPr>
              <w:pStyle w:val="ConsPlusNormal"/>
              <w:jc w:val="center"/>
            </w:pPr>
            <w:r>
              <w:t>40</w:t>
            </w:r>
          </w:p>
        </w:tc>
      </w:tr>
      <w:tr w:rsidR="00413F9C">
        <w:tc>
          <w:tcPr>
            <w:tcW w:w="4252" w:type="dxa"/>
          </w:tcPr>
          <w:p w:rsidR="00413F9C" w:rsidRDefault="00413F9C">
            <w:pPr>
              <w:pStyle w:val="ConsPlusNormal"/>
            </w:pPr>
            <w:r>
              <w:t>ИТОГО:</w:t>
            </w:r>
          </w:p>
        </w:tc>
        <w:tc>
          <w:tcPr>
            <w:tcW w:w="1650" w:type="dxa"/>
          </w:tcPr>
          <w:p w:rsidR="00413F9C" w:rsidRDefault="00413F9C">
            <w:pPr>
              <w:pStyle w:val="ConsPlusNormal"/>
              <w:jc w:val="center"/>
            </w:pPr>
            <w:r>
              <w:t>133003,65</w:t>
            </w:r>
          </w:p>
        </w:tc>
        <w:tc>
          <w:tcPr>
            <w:tcW w:w="1485" w:type="dxa"/>
          </w:tcPr>
          <w:p w:rsidR="00413F9C" w:rsidRDefault="00413F9C">
            <w:pPr>
              <w:pStyle w:val="ConsPlusNormal"/>
              <w:jc w:val="center"/>
            </w:pPr>
            <w:r>
              <w:t>154323,6</w:t>
            </w:r>
          </w:p>
        </w:tc>
        <w:tc>
          <w:tcPr>
            <w:tcW w:w="1650" w:type="dxa"/>
          </w:tcPr>
          <w:p w:rsidR="00413F9C" w:rsidRDefault="00413F9C">
            <w:pPr>
              <w:pStyle w:val="ConsPlusNormal"/>
              <w:jc w:val="center"/>
            </w:pPr>
            <w:r>
              <w:t>184480,7</w:t>
            </w:r>
          </w:p>
        </w:tc>
      </w:tr>
    </w:tbl>
    <w:p w:rsidR="00413F9C" w:rsidRDefault="00413F9C">
      <w:pPr>
        <w:pStyle w:val="ConsPlusNormal"/>
        <w:ind w:firstLine="540"/>
        <w:jc w:val="both"/>
      </w:pPr>
    </w:p>
    <w:p w:rsidR="00413F9C" w:rsidRDefault="00413F9C">
      <w:pPr>
        <w:pStyle w:val="ConsPlusNormal"/>
        <w:ind w:firstLine="540"/>
        <w:jc w:val="both"/>
        <w:outlineLvl w:val="3"/>
      </w:pPr>
      <w:bookmarkStart w:id="39" w:name="P6619"/>
      <w:bookmarkEnd w:id="39"/>
      <w:r>
        <w:t>5.5.4. Определение необходимого количества контейнеров для сбора твердых бытовых отходов</w:t>
      </w:r>
    </w:p>
    <w:p w:rsidR="00413F9C" w:rsidRDefault="00413F9C">
      <w:pPr>
        <w:pStyle w:val="ConsPlusNormal"/>
        <w:spacing w:before="220"/>
        <w:ind w:firstLine="540"/>
        <w:jc w:val="both"/>
      </w:pPr>
      <w:r>
        <w:t>Периодичность вывоза ТБО должна исключать возможность загнивания и разложения ТБО. Срок хранения ТБО определяется в соответствии с "</w:t>
      </w:r>
      <w:hyperlink r:id="rId36" w:history="1">
        <w:r>
          <w:rPr>
            <w:color w:val="0000FF"/>
          </w:rPr>
          <w:t>СанПиН</w:t>
        </w:r>
      </w:hyperlink>
      <w:r>
        <w:t xml:space="preserve"> 42-128-4690-88. Санитарные правила содержания территорий населенных мест":</w:t>
      </w:r>
    </w:p>
    <w:p w:rsidR="00413F9C" w:rsidRDefault="00413F9C">
      <w:pPr>
        <w:pStyle w:val="ConsPlusNormal"/>
        <w:spacing w:before="220"/>
        <w:ind w:firstLine="540"/>
        <w:jc w:val="both"/>
      </w:pPr>
      <w:r>
        <w:t>- в холодное время года (при температуре -5 град. и ниже) должен быть не более трех суток;</w:t>
      </w:r>
    </w:p>
    <w:p w:rsidR="00413F9C" w:rsidRDefault="00413F9C">
      <w:pPr>
        <w:pStyle w:val="ConsPlusNormal"/>
        <w:spacing w:before="220"/>
        <w:ind w:firstLine="540"/>
        <w:jc w:val="both"/>
      </w:pPr>
      <w:r>
        <w:t>- в теплое время (при плюсовой температуре - свыше +5 град.) не более одних суток (ежедневный вывоз).</w:t>
      </w:r>
    </w:p>
    <w:p w:rsidR="00413F9C" w:rsidRDefault="00413F9C">
      <w:pPr>
        <w:pStyle w:val="ConsPlusNormal"/>
        <w:spacing w:before="220"/>
        <w:ind w:firstLine="540"/>
        <w:jc w:val="both"/>
      </w:pPr>
      <w:r>
        <w:t>Сбор ТБО должен осуществляться мусоровозами по утвержденному графику в местах образования (на контейнерных площадках, у подъездов).</w:t>
      </w:r>
    </w:p>
    <w:p w:rsidR="00413F9C" w:rsidRDefault="00413F9C">
      <w:pPr>
        <w:pStyle w:val="ConsPlusNormal"/>
        <w:spacing w:before="220"/>
        <w:ind w:firstLine="540"/>
        <w:jc w:val="both"/>
      </w:pPr>
      <w:r>
        <w:t>Для комфортного проживания населения бытовые отходы необходимо удалять из домовладений не ранее 7 часов и не позднее 23 часов.</w:t>
      </w:r>
    </w:p>
    <w:p w:rsidR="00413F9C" w:rsidRDefault="00413F9C">
      <w:pPr>
        <w:pStyle w:val="ConsPlusNormal"/>
        <w:spacing w:before="220"/>
        <w:ind w:firstLine="540"/>
        <w:jc w:val="both"/>
      </w:pPr>
      <w:r>
        <w:t>Потребность в контейнерах определяется с учетом численности проживающего населения, нормы накопления отходов и установленной периодичности их удаления.</w:t>
      </w:r>
    </w:p>
    <w:p w:rsidR="00413F9C" w:rsidRDefault="00413F9C">
      <w:pPr>
        <w:pStyle w:val="ConsPlusNormal"/>
        <w:spacing w:before="220"/>
        <w:ind w:firstLine="540"/>
        <w:jc w:val="both"/>
      </w:pPr>
      <w:r>
        <w:t>Необходимое число контейнеров для населенного пункта рассчитывается по формуле:</w:t>
      </w:r>
    </w:p>
    <w:p w:rsidR="00413F9C" w:rsidRDefault="00413F9C">
      <w:pPr>
        <w:pStyle w:val="ConsPlusNormal"/>
        <w:ind w:firstLine="540"/>
        <w:jc w:val="both"/>
      </w:pPr>
    </w:p>
    <w:p w:rsidR="00413F9C" w:rsidRDefault="00413F9C">
      <w:pPr>
        <w:pStyle w:val="ConsPlusNormal"/>
        <w:ind w:firstLine="540"/>
        <w:jc w:val="both"/>
      </w:pPr>
      <w:r w:rsidRPr="008F1671">
        <w:rPr>
          <w:position w:val="-26"/>
        </w:rPr>
        <w:pict>
          <v:shape id="_x0000_i1025" style="width:89.5pt;height:37.05pt" coordsize="" o:spt="100" adj="0,,0" path="" filled="f" stroked="f">
            <v:stroke joinstyle="miter"/>
            <v:imagedata r:id="rId37" o:title="base_24478_93243_32768"/>
            <v:formulas/>
            <v:path o:connecttype="segments"/>
          </v:shape>
        </w:pict>
      </w:r>
    </w:p>
    <w:p w:rsidR="00413F9C" w:rsidRDefault="00413F9C">
      <w:pPr>
        <w:pStyle w:val="ConsPlusNormal"/>
        <w:ind w:firstLine="540"/>
        <w:jc w:val="both"/>
      </w:pPr>
    </w:p>
    <w:p w:rsidR="00413F9C" w:rsidRDefault="00413F9C">
      <w:pPr>
        <w:pStyle w:val="ConsPlusNormal"/>
        <w:ind w:firstLine="540"/>
        <w:jc w:val="both"/>
      </w:pPr>
      <w:r>
        <w:t>где:</w:t>
      </w:r>
    </w:p>
    <w:p w:rsidR="00413F9C" w:rsidRDefault="00413F9C">
      <w:pPr>
        <w:pStyle w:val="ConsPlusNormal"/>
        <w:spacing w:before="220"/>
        <w:ind w:firstLine="540"/>
        <w:jc w:val="both"/>
      </w:pPr>
      <w:r>
        <w:t>П</w:t>
      </w:r>
      <w:r>
        <w:rPr>
          <w:vertAlign w:val="subscript"/>
        </w:rPr>
        <w:t>год</w:t>
      </w:r>
      <w:r>
        <w:t xml:space="preserve"> - годовое накопление отходов на участке, м3;</w:t>
      </w:r>
    </w:p>
    <w:p w:rsidR="00413F9C" w:rsidRDefault="00413F9C">
      <w:pPr>
        <w:pStyle w:val="ConsPlusNormal"/>
        <w:spacing w:before="220"/>
        <w:ind w:firstLine="540"/>
        <w:jc w:val="both"/>
      </w:pPr>
      <w:r>
        <w:t>t - периодичность вывоза (количество суток между очередными вывозами), сут.;</w:t>
      </w:r>
    </w:p>
    <w:p w:rsidR="00413F9C" w:rsidRDefault="00413F9C">
      <w:pPr>
        <w:pStyle w:val="ConsPlusNormal"/>
        <w:spacing w:before="220"/>
        <w:ind w:firstLine="540"/>
        <w:jc w:val="both"/>
      </w:pPr>
      <w:r>
        <w:t>k</w:t>
      </w:r>
      <w:r>
        <w:rPr>
          <w:vertAlign w:val="subscript"/>
        </w:rPr>
        <w:t>1</w:t>
      </w:r>
      <w:r>
        <w:t xml:space="preserve"> - коэффициент неравномерности отходов, равно 1,25;</w:t>
      </w:r>
    </w:p>
    <w:p w:rsidR="00413F9C" w:rsidRDefault="00413F9C">
      <w:pPr>
        <w:pStyle w:val="ConsPlusNormal"/>
        <w:spacing w:before="220"/>
        <w:ind w:firstLine="540"/>
        <w:jc w:val="both"/>
      </w:pPr>
      <w:r>
        <w:t>v - вместимость контейнера, м3;</w:t>
      </w:r>
    </w:p>
    <w:p w:rsidR="00413F9C" w:rsidRDefault="00413F9C">
      <w:pPr>
        <w:pStyle w:val="ConsPlusNormal"/>
        <w:spacing w:before="220"/>
        <w:ind w:firstLine="540"/>
        <w:jc w:val="both"/>
      </w:pPr>
      <w:r>
        <w:t>k</w:t>
      </w:r>
      <w:r>
        <w:rPr>
          <w:vertAlign w:val="subscript"/>
        </w:rPr>
        <w:t>2</w:t>
      </w:r>
      <w:r>
        <w:t xml:space="preserve"> - коэффициент наполнения сборника, равный 0,9.</w:t>
      </w:r>
    </w:p>
    <w:p w:rsidR="00413F9C" w:rsidRDefault="00413F9C">
      <w:pPr>
        <w:pStyle w:val="ConsPlusNormal"/>
        <w:spacing w:before="220"/>
        <w:ind w:firstLine="540"/>
        <w:jc w:val="both"/>
      </w:pPr>
      <w:r>
        <w:t>Для определения списочного числа контейнеров Б</w:t>
      </w:r>
      <w:r>
        <w:rPr>
          <w:vertAlign w:val="subscript"/>
        </w:rPr>
        <w:t>кон</w:t>
      </w:r>
      <w:r>
        <w:t xml:space="preserve"> используется коэффициент K</w:t>
      </w:r>
      <w:r>
        <w:rPr>
          <w:vertAlign w:val="subscript"/>
        </w:rPr>
        <w:t>2</w:t>
      </w:r>
      <w:r>
        <w:t xml:space="preserve"> = 1,05, учитывающий число контейнеров, находящихся в ремонте и резерве.</w:t>
      </w:r>
    </w:p>
    <w:p w:rsidR="00413F9C" w:rsidRDefault="00413F9C">
      <w:pPr>
        <w:pStyle w:val="ConsPlusNormal"/>
        <w:spacing w:before="220"/>
        <w:ind w:firstLine="540"/>
        <w:jc w:val="both"/>
      </w:pPr>
      <w:r>
        <w:t>5.5.4.1. Расчет необходимого количества контейнеров для сбора ТБО жилого фонда, организаций и учреждений при отсутствии раздельного сбора отходов</w:t>
      </w:r>
    </w:p>
    <w:p w:rsidR="00413F9C" w:rsidRDefault="00413F9C">
      <w:pPr>
        <w:pStyle w:val="ConsPlusNormal"/>
        <w:spacing w:before="220"/>
        <w:ind w:firstLine="540"/>
        <w:jc w:val="both"/>
      </w:pPr>
      <w:r>
        <w:t>Для сбора отходов предусмотрены евроконтейнеры на колесах, объемом 1,1 м3. Периодичность вывоза отходов - ежедневно для многоквартирного жилищного фонда и объектов инфраструктуры и 1 раз в три дня для частного сектора и объектов общего пользования.</w:t>
      </w:r>
    </w:p>
    <w:p w:rsidR="00413F9C" w:rsidRDefault="00413F9C">
      <w:pPr>
        <w:pStyle w:val="ConsPlusNormal"/>
        <w:spacing w:before="220"/>
        <w:ind w:firstLine="540"/>
        <w:jc w:val="both"/>
      </w:pPr>
      <w:r>
        <w:t xml:space="preserve">В </w:t>
      </w:r>
      <w:hyperlink w:anchor="P6643" w:history="1">
        <w:r>
          <w:rPr>
            <w:color w:val="0000FF"/>
          </w:rPr>
          <w:t>таблице 5.18</w:t>
        </w:r>
      </w:hyperlink>
      <w:r>
        <w:t xml:space="preserve"> представлены результаты расчета необходимого количества контейнеров, исходя из объема образования отходов.</w:t>
      </w:r>
    </w:p>
    <w:p w:rsidR="00413F9C" w:rsidRDefault="00413F9C">
      <w:pPr>
        <w:pStyle w:val="ConsPlusNormal"/>
        <w:jc w:val="right"/>
      </w:pPr>
    </w:p>
    <w:p w:rsidR="00413F9C" w:rsidRDefault="00413F9C">
      <w:pPr>
        <w:pStyle w:val="ConsPlusNormal"/>
        <w:jc w:val="right"/>
        <w:outlineLvl w:val="4"/>
      </w:pPr>
      <w:r>
        <w:t>Таблица 5.18</w:t>
      </w:r>
    </w:p>
    <w:p w:rsidR="00413F9C" w:rsidRDefault="00413F9C">
      <w:pPr>
        <w:pStyle w:val="ConsPlusNormal"/>
        <w:jc w:val="right"/>
      </w:pPr>
    </w:p>
    <w:p w:rsidR="00413F9C" w:rsidRDefault="00413F9C">
      <w:pPr>
        <w:pStyle w:val="ConsPlusNormal"/>
        <w:jc w:val="center"/>
      </w:pPr>
      <w:bookmarkStart w:id="40" w:name="P6643"/>
      <w:bookmarkEnd w:id="40"/>
      <w:r>
        <w:t>Количество контейнеров для сбора отходов от населения</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304"/>
        <w:gridCol w:w="1304"/>
        <w:gridCol w:w="1247"/>
      </w:tblGrid>
      <w:tr w:rsidR="00413F9C">
        <w:tc>
          <w:tcPr>
            <w:tcW w:w="5216" w:type="dxa"/>
          </w:tcPr>
          <w:p w:rsidR="00413F9C" w:rsidRDefault="00413F9C">
            <w:pPr>
              <w:pStyle w:val="ConsPlusNormal"/>
              <w:jc w:val="center"/>
            </w:pPr>
            <w:r>
              <w:t>Очередь строительства</w:t>
            </w:r>
          </w:p>
        </w:tc>
        <w:tc>
          <w:tcPr>
            <w:tcW w:w="1304" w:type="dxa"/>
          </w:tcPr>
          <w:p w:rsidR="00413F9C" w:rsidRDefault="00413F9C">
            <w:pPr>
              <w:pStyle w:val="ConsPlusNormal"/>
              <w:jc w:val="center"/>
            </w:pPr>
            <w:r>
              <w:t>Текущий момент (2012 год)</w:t>
            </w:r>
          </w:p>
        </w:tc>
        <w:tc>
          <w:tcPr>
            <w:tcW w:w="1304" w:type="dxa"/>
          </w:tcPr>
          <w:p w:rsidR="00413F9C" w:rsidRDefault="00413F9C">
            <w:pPr>
              <w:pStyle w:val="ConsPlusNormal"/>
              <w:jc w:val="center"/>
            </w:pPr>
            <w:r>
              <w:t>I очередь (2017 год)</w:t>
            </w:r>
          </w:p>
        </w:tc>
        <w:tc>
          <w:tcPr>
            <w:tcW w:w="1247" w:type="dxa"/>
          </w:tcPr>
          <w:p w:rsidR="00413F9C" w:rsidRDefault="00413F9C">
            <w:pPr>
              <w:pStyle w:val="ConsPlusNormal"/>
              <w:jc w:val="center"/>
            </w:pPr>
            <w:r>
              <w:t>Расчетный срок (2027 год)</w:t>
            </w:r>
          </w:p>
        </w:tc>
      </w:tr>
      <w:tr w:rsidR="00413F9C">
        <w:tc>
          <w:tcPr>
            <w:tcW w:w="5216" w:type="dxa"/>
          </w:tcPr>
          <w:p w:rsidR="00413F9C" w:rsidRDefault="00413F9C">
            <w:pPr>
              <w:pStyle w:val="ConsPlusNormal"/>
            </w:pPr>
            <w:r>
              <w:t>Количество контейнеров, необходимое для сбора ТБО от многоквартирного жилого фонда</w:t>
            </w:r>
          </w:p>
        </w:tc>
        <w:tc>
          <w:tcPr>
            <w:tcW w:w="1304" w:type="dxa"/>
          </w:tcPr>
          <w:p w:rsidR="00413F9C" w:rsidRDefault="00413F9C">
            <w:pPr>
              <w:pStyle w:val="ConsPlusNormal"/>
              <w:jc w:val="center"/>
            </w:pPr>
            <w:r>
              <w:t>302</w:t>
            </w:r>
          </w:p>
        </w:tc>
        <w:tc>
          <w:tcPr>
            <w:tcW w:w="1304" w:type="dxa"/>
          </w:tcPr>
          <w:p w:rsidR="00413F9C" w:rsidRDefault="00413F9C">
            <w:pPr>
              <w:pStyle w:val="ConsPlusNormal"/>
              <w:jc w:val="center"/>
            </w:pPr>
            <w:r>
              <w:t>307</w:t>
            </w:r>
          </w:p>
        </w:tc>
        <w:tc>
          <w:tcPr>
            <w:tcW w:w="1247" w:type="dxa"/>
          </w:tcPr>
          <w:p w:rsidR="00413F9C" w:rsidRDefault="00413F9C">
            <w:pPr>
              <w:pStyle w:val="ConsPlusNormal"/>
              <w:jc w:val="center"/>
            </w:pPr>
            <w:r>
              <w:t>352</w:t>
            </w:r>
          </w:p>
        </w:tc>
      </w:tr>
      <w:tr w:rsidR="00413F9C">
        <w:tc>
          <w:tcPr>
            <w:tcW w:w="5216" w:type="dxa"/>
          </w:tcPr>
          <w:p w:rsidR="00413F9C" w:rsidRDefault="00413F9C">
            <w:pPr>
              <w:pStyle w:val="ConsPlusNormal"/>
            </w:pPr>
            <w:r>
              <w:t>Количество контейнеров, необходимое для сбора ТБО в районах частного сектора</w:t>
            </w:r>
          </w:p>
        </w:tc>
        <w:tc>
          <w:tcPr>
            <w:tcW w:w="1304" w:type="dxa"/>
          </w:tcPr>
          <w:p w:rsidR="00413F9C" w:rsidRDefault="00413F9C">
            <w:pPr>
              <w:pStyle w:val="ConsPlusNormal"/>
              <w:jc w:val="center"/>
            </w:pPr>
            <w:r>
              <w:t>49</w:t>
            </w:r>
          </w:p>
        </w:tc>
        <w:tc>
          <w:tcPr>
            <w:tcW w:w="1304" w:type="dxa"/>
          </w:tcPr>
          <w:p w:rsidR="00413F9C" w:rsidRDefault="00413F9C">
            <w:pPr>
              <w:pStyle w:val="ConsPlusNormal"/>
              <w:jc w:val="center"/>
            </w:pPr>
            <w:r>
              <w:t>94</w:t>
            </w:r>
          </w:p>
        </w:tc>
        <w:tc>
          <w:tcPr>
            <w:tcW w:w="1247" w:type="dxa"/>
          </w:tcPr>
          <w:p w:rsidR="00413F9C" w:rsidRDefault="00413F9C">
            <w:pPr>
              <w:pStyle w:val="ConsPlusNormal"/>
              <w:jc w:val="center"/>
            </w:pPr>
            <w:r>
              <w:t>139</w:t>
            </w:r>
          </w:p>
        </w:tc>
      </w:tr>
      <w:tr w:rsidR="00413F9C">
        <w:tc>
          <w:tcPr>
            <w:tcW w:w="5216" w:type="dxa"/>
          </w:tcPr>
          <w:p w:rsidR="00413F9C" w:rsidRDefault="00413F9C">
            <w:pPr>
              <w:pStyle w:val="ConsPlusNormal"/>
            </w:pPr>
            <w:r>
              <w:t>Количество контейнеров, необходимое для сбора ТБО от объектов инфраструктуры</w:t>
            </w:r>
          </w:p>
        </w:tc>
        <w:tc>
          <w:tcPr>
            <w:tcW w:w="1304" w:type="dxa"/>
          </w:tcPr>
          <w:p w:rsidR="00413F9C" w:rsidRDefault="00413F9C">
            <w:pPr>
              <w:pStyle w:val="ConsPlusNormal"/>
              <w:jc w:val="center"/>
            </w:pPr>
            <w:r>
              <w:t>143</w:t>
            </w:r>
          </w:p>
        </w:tc>
        <w:tc>
          <w:tcPr>
            <w:tcW w:w="1304" w:type="dxa"/>
          </w:tcPr>
          <w:p w:rsidR="00413F9C" w:rsidRDefault="00413F9C">
            <w:pPr>
              <w:pStyle w:val="ConsPlusNormal"/>
              <w:jc w:val="center"/>
            </w:pPr>
            <w:r>
              <w:t>152</w:t>
            </w:r>
          </w:p>
        </w:tc>
        <w:tc>
          <w:tcPr>
            <w:tcW w:w="1247" w:type="dxa"/>
          </w:tcPr>
          <w:p w:rsidR="00413F9C" w:rsidRDefault="00413F9C">
            <w:pPr>
              <w:pStyle w:val="ConsPlusNormal"/>
              <w:jc w:val="center"/>
            </w:pPr>
            <w:r>
              <w:t>170</w:t>
            </w:r>
          </w:p>
        </w:tc>
      </w:tr>
      <w:tr w:rsidR="00413F9C">
        <w:tc>
          <w:tcPr>
            <w:tcW w:w="5216" w:type="dxa"/>
          </w:tcPr>
          <w:p w:rsidR="00413F9C" w:rsidRDefault="00413F9C">
            <w:pPr>
              <w:pStyle w:val="ConsPlusNormal"/>
            </w:pPr>
            <w:r>
              <w:t>Количество контейнеров, необходимое для сбора ТБО в местах общего пользования</w:t>
            </w:r>
          </w:p>
        </w:tc>
        <w:tc>
          <w:tcPr>
            <w:tcW w:w="1304" w:type="dxa"/>
          </w:tcPr>
          <w:p w:rsidR="00413F9C" w:rsidRDefault="00413F9C">
            <w:pPr>
              <w:pStyle w:val="ConsPlusNormal"/>
              <w:jc w:val="center"/>
            </w:pPr>
            <w:r>
              <w:t>104</w:t>
            </w:r>
          </w:p>
        </w:tc>
        <w:tc>
          <w:tcPr>
            <w:tcW w:w="1304" w:type="dxa"/>
          </w:tcPr>
          <w:p w:rsidR="00413F9C" w:rsidRDefault="00413F9C">
            <w:pPr>
              <w:pStyle w:val="ConsPlusNormal"/>
              <w:jc w:val="center"/>
            </w:pPr>
            <w:r>
              <w:t>110</w:t>
            </w:r>
          </w:p>
        </w:tc>
        <w:tc>
          <w:tcPr>
            <w:tcW w:w="1247" w:type="dxa"/>
          </w:tcPr>
          <w:p w:rsidR="00413F9C" w:rsidRDefault="00413F9C">
            <w:pPr>
              <w:pStyle w:val="ConsPlusNormal"/>
              <w:jc w:val="center"/>
            </w:pPr>
            <w:r>
              <w:t>120</w:t>
            </w:r>
          </w:p>
        </w:tc>
      </w:tr>
      <w:tr w:rsidR="00413F9C">
        <w:tc>
          <w:tcPr>
            <w:tcW w:w="5216" w:type="dxa"/>
          </w:tcPr>
          <w:p w:rsidR="00413F9C" w:rsidRDefault="00413F9C">
            <w:pPr>
              <w:pStyle w:val="ConsPlusNormal"/>
            </w:pPr>
            <w:r>
              <w:t>Итого:</w:t>
            </w:r>
          </w:p>
        </w:tc>
        <w:tc>
          <w:tcPr>
            <w:tcW w:w="1304" w:type="dxa"/>
          </w:tcPr>
          <w:p w:rsidR="00413F9C" w:rsidRDefault="00413F9C">
            <w:pPr>
              <w:pStyle w:val="ConsPlusNormal"/>
              <w:jc w:val="center"/>
            </w:pPr>
            <w:r>
              <w:t>598</w:t>
            </w:r>
          </w:p>
        </w:tc>
        <w:tc>
          <w:tcPr>
            <w:tcW w:w="1304" w:type="dxa"/>
          </w:tcPr>
          <w:p w:rsidR="00413F9C" w:rsidRDefault="00413F9C">
            <w:pPr>
              <w:pStyle w:val="ConsPlusNormal"/>
              <w:jc w:val="center"/>
            </w:pPr>
            <w:r>
              <w:t>663</w:t>
            </w:r>
          </w:p>
        </w:tc>
        <w:tc>
          <w:tcPr>
            <w:tcW w:w="1247" w:type="dxa"/>
          </w:tcPr>
          <w:p w:rsidR="00413F9C" w:rsidRDefault="00413F9C">
            <w:pPr>
              <w:pStyle w:val="ConsPlusNormal"/>
              <w:jc w:val="center"/>
            </w:pPr>
            <w:r>
              <w:t>781</w:t>
            </w:r>
          </w:p>
        </w:tc>
      </w:tr>
    </w:tbl>
    <w:p w:rsidR="00413F9C" w:rsidRDefault="00413F9C">
      <w:pPr>
        <w:pStyle w:val="ConsPlusNormal"/>
      </w:pPr>
    </w:p>
    <w:p w:rsidR="00413F9C" w:rsidRDefault="00413F9C">
      <w:pPr>
        <w:pStyle w:val="ConsPlusNormal"/>
        <w:ind w:firstLine="540"/>
        <w:jc w:val="both"/>
      </w:pPr>
      <w:r>
        <w:t xml:space="preserve">Расчет количества контейнерных площадок представлен в </w:t>
      </w:r>
      <w:hyperlink w:anchor="P6672" w:history="1">
        <w:r>
          <w:rPr>
            <w:color w:val="0000FF"/>
          </w:rPr>
          <w:t>таблице 5.19</w:t>
        </w:r>
      </w:hyperlink>
      <w:r>
        <w:t>.</w:t>
      </w:r>
    </w:p>
    <w:p w:rsidR="00413F9C" w:rsidRDefault="00413F9C">
      <w:pPr>
        <w:pStyle w:val="ConsPlusNormal"/>
        <w:jc w:val="right"/>
      </w:pPr>
    </w:p>
    <w:p w:rsidR="00413F9C" w:rsidRDefault="00413F9C">
      <w:pPr>
        <w:pStyle w:val="ConsPlusNormal"/>
        <w:jc w:val="right"/>
        <w:outlineLvl w:val="4"/>
      </w:pPr>
      <w:bookmarkStart w:id="41" w:name="P6672"/>
      <w:bookmarkEnd w:id="41"/>
      <w:r>
        <w:t>Таблица 5.19</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304"/>
        <w:gridCol w:w="1304"/>
        <w:gridCol w:w="1247"/>
      </w:tblGrid>
      <w:tr w:rsidR="00413F9C">
        <w:tc>
          <w:tcPr>
            <w:tcW w:w="5216" w:type="dxa"/>
          </w:tcPr>
          <w:p w:rsidR="00413F9C" w:rsidRDefault="00413F9C">
            <w:pPr>
              <w:pStyle w:val="ConsPlusNormal"/>
              <w:jc w:val="center"/>
            </w:pPr>
            <w:r>
              <w:lastRenderedPageBreak/>
              <w:t>Очередь строительства</w:t>
            </w:r>
          </w:p>
        </w:tc>
        <w:tc>
          <w:tcPr>
            <w:tcW w:w="1304" w:type="dxa"/>
          </w:tcPr>
          <w:p w:rsidR="00413F9C" w:rsidRDefault="00413F9C">
            <w:pPr>
              <w:pStyle w:val="ConsPlusNormal"/>
              <w:jc w:val="center"/>
            </w:pPr>
            <w:r>
              <w:t>Текущий момент (2012 год)</w:t>
            </w:r>
          </w:p>
        </w:tc>
        <w:tc>
          <w:tcPr>
            <w:tcW w:w="1304" w:type="dxa"/>
          </w:tcPr>
          <w:p w:rsidR="00413F9C" w:rsidRDefault="00413F9C">
            <w:pPr>
              <w:pStyle w:val="ConsPlusNormal"/>
              <w:jc w:val="center"/>
            </w:pPr>
            <w:r>
              <w:t>I очередь (2017 год)</w:t>
            </w:r>
          </w:p>
        </w:tc>
        <w:tc>
          <w:tcPr>
            <w:tcW w:w="1247" w:type="dxa"/>
          </w:tcPr>
          <w:p w:rsidR="00413F9C" w:rsidRDefault="00413F9C">
            <w:pPr>
              <w:pStyle w:val="ConsPlusNormal"/>
              <w:jc w:val="center"/>
            </w:pPr>
            <w:r>
              <w:t>Расчетный срок (2027 год)</w:t>
            </w:r>
          </w:p>
        </w:tc>
      </w:tr>
      <w:tr w:rsidR="00413F9C">
        <w:tc>
          <w:tcPr>
            <w:tcW w:w="5216" w:type="dxa"/>
          </w:tcPr>
          <w:p w:rsidR="00413F9C" w:rsidRDefault="00413F9C">
            <w:pPr>
              <w:pStyle w:val="ConsPlusNormal"/>
            </w:pPr>
            <w:r>
              <w:t>Количество контейнерных площадок для сбора ТБО многоквартирного и частного жилищного фонда и объектов инфраструктуры</w:t>
            </w:r>
          </w:p>
        </w:tc>
        <w:tc>
          <w:tcPr>
            <w:tcW w:w="1304" w:type="dxa"/>
          </w:tcPr>
          <w:p w:rsidR="00413F9C" w:rsidRDefault="00413F9C">
            <w:pPr>
              <w:pStyle w:val="ConsPlusNormal"/>
              <w:jc w:val="center"/>
            </w:pPr>
            <w:r>
              <w:t>164</w:t>
            </w:r>
          </w:p>
        </w:tc>
        <w:tc>
          <w:tcPr>
            <w:tcW w:w="1304" w:type="dxa"/>
          </w:tcPr>
          <w:p w:rsidR="00413F9C" w:rsidRDefault="00413F9C">
            <w:pPr>
              <w:pStyle w:val="ConsPlusNormal"/>
              <w:jc w:val="center"/>
            </w:pPr>
            <w:r>
              <w:t>185</w:t>
            </w:r>
          </w:p>
        </w:tc>
        <w:tc>
          <w:tcPr>
            <w:tcW w:w="1247" w:type="dxa"/>
          </w:tcPr>
          <w:p w:rsidR="00413F9C" w:rsidRDefault="00413F9C">
            <w:pPr>
              <w:pStyle w:val="ConsPlusNormal"/>
              <w:jc w:val="center"/>
            </w:pPr>
            <w:r>
              <w:t>221</w:t>
            </w:r>
          </w:p>
        </w:tc>
      </w:tr>
    </w:tbl>
    <w:p w:rsidR="00413F9C" w:rsidRDefault="00413F9C">
      <w:pPr>
        <w:pStyle w:val="ConsPlusNormal"/>
        <w:ind w:firstLine="540"/>
        <w:jc w:val="both"/>
      </w:pPr>
    </w:p>
    <w:p w:rsidR="00413F9C" w:rsidRDefault="00413F9C">
      <w:pPr>
        <w:pStyle w:val="ConsPlusNormal"/>
        <w:ind w:firstLine="540"/>
        <w:jc w:val="both"/>
      </w:pPr>
      <w:r>
        <w:t>5.5.4.2. Расчет необходимого количества контейнеров для сбора ТБО жилого фонда, организаций и учреждения при организации системы сбора вторичного сырья</w:t>
      </w:r>
    </w:p>
    <w:p w:rsidR="00413F9C" w:rsidRDefault="00413F9C">
      <w:pPr>
        <w:pStyle w:val="ConsPlusNormal"/>
        <w:spacing w:before="220"/>
        <w:ind w:firstLine="540"/>
        <w:jc w:val="both"/>
      </w:pPr>
      <w:r>
        <w:t>Исходя из результатов проведенных в городах России экспериментов по организации раздельного сбора отходов населением, при расчетах учитывалось, что на начальных стадиях при внедрении раздельного сбора отходов в контейнерах для вторсырья оказывалось в общей сложности не больше 8% от общего количества образующихся отходов. Количество контейнеров для вторсырья вычислялось исходя из необходимости установки одного контейнера для вторсырья на каждой контейнерной площадке, т.е. количество контейнеров для вторсырья равно количеству контейнерных площадок в городе.</w:t>
      </w:r>
    </w:p>
    <w:p w:rsidR="00413F9C" w:rsidRDefault="00413F9C">
      <w:pPr>
        <w:pStyle w:val="ConsPlusNormal"/>
        <w:spacing w:before="220"/>
        <w:ind w:firstLine="540"/>
        <w:jc w:val="both"/>
      </w:pPr>
      <w:r>
        <w:t>Учитывая специфику морфологического состава отходов коммерческого сектора (увеличенный процент вторсырья в составе ТБО), при расчетах принимается доля вторсырья, попадающего в контейнеры для раздельного сбора, равная 20%. Количество контейнеров для вторсырья, для объектов инфраструктуры также принимается исходя из общего количества контейнерных площадок, обслуживающих объекты инфраструктуры.</w:t>
      </w:r>
    </w:p>
    <w:p w:rsidR="00413F9C" w:rsidRDefault="00413F9C">
      <w:pPr>
        <w:pStyle w:val="ConsPlusNormal"/>
        <w:spacing w:before="220"/>
        <w:ind w:firstLine="540"/>
        <w:jc w:val="both"/>
      </w:pPr>
      <w:r>
        <w:t>В местах общего пользования (садово-дачные товарищества, гаражные кооперативы, кладбища) организация раздельного сбора ТБО не рекомендуется, наиболее целесообразно подвергать весь объем образующихся в местах общего пользования отходов сортировке на мусоросортировочной станции.</w:t>
      </w:r>
    </w:p>
    <w:p w:rsidR="00413F9C" w:rsidRDefault="00413F9C">
      <w:pPr>
        <w:pStyle w:val="ConsPlusNormal"/>
        <w:ind w:firstLine="540"/>
        <w:jc w:val="both"/>
      </w:pPr>
    </w:p>
    <w:p w:rsidR="00413F9C" w:rsidRDefault="00413F9C">
      <w:pPr>
        <w:pStyle w:val="ConsPlusNormal"/>
        <w:jc w:val="right"/>
        <w:outlineLvl w:val="4"/>
      </w:pPr>
      <w:r>
        <w:t>Таблица 5.20</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361"/>
        <w:gridCol w:w="1134"/>
        <w:gridCol w:w="1191"/>
      </w:tblGrid>
      <w:tr w:rsidR="00413F9C">
        <w:tc>
          <w:tcPr>
            <w:tcW w:w="5386" w:type="dxa"/>
            <w:tcBorders>
              <w:top w:val="single" w:sz="4" w:space="0" w:color="auto"/>
              <w:bottom w:val="single" w:sz="4" w:space="0" w:color="auto"/>
            </w:tcBorders>
          </w:tcPr>
          <w:p w:rsidR="00413F9C" w:rsidRDefault="00413F9C">
            <w:pPr>
              <w:pStyle w:val="ConsPlusNormal"/>
              <w:jc w:val="center"/>
            </w:pPr>
            <w:r>
              <w:t>Наименование</w:t>
            </w:r>
          </w:p>
        </w:tc>
        <w:tc>
          <w:tcPr>
            <w:tcW w:w="1361" w:type="dxa"/>
            <w:tcBorders>
              <w:top w:val="single" w:sz="4" w:space="0" w:color="auto"/>
              <w:bottom w:val="single" w:sz="4" w:space="0" w:color="auto"/>
            </w:tcBorders>
          </w:tcPr>
          <w:p w:rsidR="00413F9C" w:rsidRDefault="00413F9C">
            <w:pPr>
              <w:pStyle w:val="ConsPlusNormal"/>
              <w:jc w:val="center"/>
            </w:pPr>
            <w:r>
              <w:t>Текущий момент (2012 г.)</w:t>
            </w:r>
          </w:p>
        </w:tc>
        <w:tc>
          <w:tcPr>
            <w:tcW w:w="1134" w:type="dxa"/>
            <w:tcBorders>
              <w:top w:val="single" w:sz="4" w:space="0" w:color="auto"/>
              <w:bottom w:val="single" w:sz="4" w:space="0" w:color="auto"/>
            </w:tcBorders>
          </w:tcPr>
          <w:p w:rsidR="00413F9C" w:rsidRDefault="00413F9C">
            <w:pPr>
              <w:pStyle w:val="ConsPlusNormal"/>
              <w:jc w:val="both"/>
            </w:pPr>
            <w:r>
              <w:t>I очередь (2017 г.)</w:t>
            </w:r>
          </w:p>
        </w:tc>
        <w:tc>
          <w:tcPr>
            <w:tcW w:w="1191" w:type="dxa"/>
            <w:tcBorders>
              <w:top w:val="single" w:sz="4" w:space="0" w:color="auto"/>
              <w:bottom w:val="single" w:sz="4" w:space="0" w:color="auto"/>
            </w:tcBorders>
          </w:tcPr>
          <w:p w:rsidR="00413F9C" w:rsidRDefault="00413F9C">
            <w:pPr>
              <w:pStyle w:val="ConsPlusNormal"/>
              <w:jc w:val="center"/>
            </w:pPr>
            <w:r>
              <w:t>Расчетный срок (2027 г.)</w:t>
            </w:r>
          </w:p>
        </w:tc>
      </w:tr>
      <w:tr w:rsidR="00413F9C">
        <w:tblPrEx>
          <w:tblBorders>
            <w:insideH w:val="none" w:sz="0" w:space="0" w:color="auto"/>
          </w:tblBorders>
        </w:tblPrEx>
        <w:tc>
          <w:tcPr>
            <w:tcW w:w="5386" w:type="dxa"/>
            <w:tcBorders>
              <w:top w:val="single" w:sz="4" w:space="0" w:color="auto"/>
              <w:bottom w:val="nil"/>
            </w:tcBorders>
          </w:tcPr>
          <w:p w:rsidR="00413F9C" w:rsidRDefault="00413F9C">
            <w:pPr>
              <w:pStyle w:val="ConsPlusNormal"/>
            </w:pPr>
            <w:r>
              <w:t>Контейнеры для населения районов многоэтажной жилой застройки:</w:t>
            </w:r>
          </w:p>
        </w:tc>
        <w:tc>
          <w:tcPr>
            <w:tcW w:w="1361" w:type="dxa"/>
            <w:tcBorders>
              <w:top w:val="single" w:sz="4" w:space="0" w:color="auto"/>
              <w:bottom w:val="nil"/>
            </w:tcBorders>
            <w:vAlign w:val="bottom"/>
          </w:tcPr>
          <w:p w:rsidR="00413F9C" w:rsidRDefault="00413F9C">
            <w:pPr>
              <w:pStyle w:val="ConsPlusNormal"/>
              <w:jc w:val="center"/>
            </w:pPr>
          </w:p>
        </w:tc>
        <w:tc>
          <w:tcPr>
            <w:tcW w:w="1134" w:type="dxa"/>
            <w:tcBorders>
              <w:top w:val="single" w:sz="4" w:space="0" w:color="auto"/>
              <w:bottom w:val="nil"/>
            </w:tcBorders>
            <w:vAlign w:val="bottom"/>
          </w:tcPr>
          <w:p w:rsidR="00413F9C" w:rsidRDefault="00413F9C">
            <w:pPr>
              <w:pStyle w:val="ConsPlusNormal"/>
              <w:jc w:val="center"/>
            </w:pPr>
          </w:p>
        </w:tc>
        <w:tc>
          <w:tcPr>
            <w:tcW w:w="1191" w:type="dxa"/>
            <w:tcBorders>
              <w:top w:val="single" w:sz="4" w:space="0" w:color="auto"/>
              <w:bottom w:val="nil"/>
            </w:tcBorders>
            <w:vAlign w:val="bottom"/>
          </w:tcPr>
          <w:p w:rsidR="00413F9C" w:rsidRDefault="00413F9C">
            <w:pPr>
              <w:pStyle w:val="ConsPlusNormal"/>
              <w:jc w:val="center"/>
            </w:pPr>
          </w:p>
        </w:tc>
      </w:tr>
      <w:tr w:rsidR="00413F9C">
        <w:tblPrEx>
          <w:tblBorders>
            <w:insideH w:val="none" w:sz="0" w:space="0" w:color="auto"/>
          </w:tblBorders>
        </w:tblPrEx>
        <w:tc>
          <w:tcPr>
            <w:tcW w:w="5386" w:type="dxa"/>
            <w:tcBorders>
              <w:top w:val="nil"/>
              <w:bottom w:val="nil"/>
            </w:tcBorders>
          </w:tcPr>
          <w:p w:rsidR="00413F9C" w:rsidRDefault="00413F9C">
            <w:pPr>
              <w:pStyle w:val="ConsPlusNormal"/>
            </w:pPr>
            <w:r>
              <w:t>- контейнеры для ТБО</w:t>
            </w:r>
          </w:p>
        </w:tc>
        <w:tc>
          <w:tcPr>
            <w:tcW w:w="1361" w:type="dxa"/>
            <w:tcBorders>
              <w:top w:val="nil"/>
              <w:bottom w:val="nil"/>
            </w:tcBorders>
          </w:tcPr>
          <w:p w:rsidR="00413F9C" w:rsidRDefault="00413F9C">
            <w:pPr>
              <w:pStyle w:val="ConsPlusNormal"/>
              <w:jc w:val="center"/>
            </w:pPr>
            <w:r>
              <w:t>274</w:t>
            </w:r>
          </w:p>
        </w:tc>
        <w:tc>
          <w:tcPr>
            <w:tcW w:w="1134" w:type="dxa"/>
            <w:tcBorders>
              <w:top w:val="nil"/>
              <w:bottom w:val="nil"/>
            </w:tcBorders>
          </w:tcPr>
          <w:p w:rsidR="00413F9C" w:rsidRDefault="00413F9C">
            <w:pPr>
              <w:pStyle w:val="ConsPlusNormal"/>
              <w:jc w:val="center"/>
            </w:pPr>
            <w:r>
              <w:t>282</w:t>
            </w:r>
          </w:p>
        </w:tc>
        <w:tc>
          <w:tcPr>
            <w:tcW w:w="1191" w:type="dxa"/>
            <w:tcBorders>
              <w:top w:val="nil"/>
              <w:bottom w:val="nil"/>
            </w:tcBorders>
          </w:tcPr>
          <w:p w:rsidR="00413F9C" w:rsidRDefault="00413F9C">
            <w:pPr>
              <w:pStyle w:val="ConsPlusNormal"/>
              <w:jc w:val="center"/>
            </w:pPr>
            <w:r>
              <w:t>324</w:t>
            </w:r>
          </w:p>
        </w:tc>
      </w:tr>
      <w:tr w:rsidR="00413F9C">
        <w:tblPrEx>
          <w:tblBorders>
            <w:insideH w:val="none" w:sz="0" w:space="0" w:color="auto"/>
          </w:tblBorders>
        </w:tblPrEx>
        <w:tc>
          <w:tcPr>
            <w:tcW w:w="5386" w:type="dxa"/>
            <w:tcBorders>
              <w:top w:val="nil"/>
              <w:bottom w:val="single" w:sz="4" w:space="0" w:color="auto"/>
            </w:tcBorders>
          </w:tcPr>
          <w:p w:rsidR="00413F9C" w:rsidRDefault="00413F9C">
            <w:pPr>
              <w:pStyle w:val="ConsPlusNormal"/>
            </w:pPr>
            <w:r>
              <w:t>- контейнеры для вторсырья</w:t>
            </w:r>
          </w:p>
        </w:tc>
        <w:tc>
          <w:tcPr>
            <w:tcW w:w="1361" w:type="dxa"/>
            <w:tcBorders>
              <w:top w:val="nil"/>
              <w:bottom w:val="single" w:sz="4" w:space="0" w:color="auto"/>
            </w:tcBorders>
          </w:tcPr>
          <w:p w:rsidR="00413F9C" w:rsidRDefault="00413F9C">
            <w:pPr>
              <w:pStyle w:val="ConsPlusNormal"/>
              <w:jc w:val="center"/>
            </w:pPr>
            <w:r>
              <w:t>55</w:t>
            </w:r>
          </w:p>
        </w:tc>
        <w:tc>
          <w:tcPr>
            <w:tcW w:w="1134" w:type="dxa"/>
            <w:tcBorders>
              <w:top w:val="nil"/>
              <w:bottom w:val="single" w:sz="4" w:space="0" w:color="auto"/>
            </w:tcBorders>
          </w:tcPr>
          <w:p w:rsidR="00413F9C" w:rsidRDefault="00413F9C">
            <w:pPr>
              <w:pStyle w:val="ConsPlusNormal"/>
              <w:jc w:val="center"/>
            </w:pPr>
            <w:r>
              <w:t>57</w:t>
            </w:r>
          </w:p>
        </w:tc>
        <w:tc>
          <w:tcPr>
            <w:tcW w:w="1191" w:type="dxa"/>
            <w:tcBorders>
              <w:top w:val="nil"/>
              <w:bottom w:val="single" w:sz="4" w:space="0" w:color="auto"/>
            </w:tcBorders>
          </w:tcPr>
          <w:p w:rsidR="00413F9C" w:rsidRDefault="00413F9C">
            <w:pPr>
              <w:pStyle w:val="ConsPlusNormal"/>
              <w:jc w:val="center"/>
            </w:pPr>
            <w:r>
              <w:t>65</w:t>
            </w:r>
          </w:p>
        </w:tc>
      </w:tr>
      <w:tr w:rsidR="00413F9C">
        <w:tblPrEx>
          <w:tblBorders>
            <w:insideH w:val="none" w:sz="0" w:space="0" w:color="auto"/>
          </w:tblBorders>
        </w:tblPrEx>
        <w:tc>
          <w:tcPr>
            <w:tcW w:w="5386" w:type="dxa"/>
            <w:tcBorders>
              <w:top w:val="single" w:sz="4" w:space="0" w:color="auto"/>
              <w:bottom w:val="nil"/>
            </w:tcBorders>
          </w:tcPr>
          <w:p w:rsidR="00413F9C" w:rsidRDefault="00413F9C">
            <w:pPr>
              <w:pStyle w:val="ConsPlusNormal"/>
            </w:pPr>
            <w:r>
              <w:t>Контейнеры для населения районов частной жилой застройки:</w:t>
            </w:r>
          </w:p>
        </w:tc>
        <w:tc>
          <w:tcPr>
            <w:tcW w:w="1361" w:type="dxa"/>
            <w:tcBorders>
              <w:top w:val="single" w:sz="4" w:space="0" w:color="auto"/>
              <w:bottom w:val="nil"/>
            </w:tcBorders>
            <w:vAlign w:val="bottom"/>
          </w:tcPr>
          <w:p w:rsidR="00413F9C" w:rsidRDefault="00413F9C">
            <w:pPr>
              <w:pStyle w:val="ConsPlusNormal"/>
              <w:jc w:val="center"/>
            </w:pPr>
          </w:p>
        </w:tc>
        <w:tc>
          <w:tcPr>
            <w:tcW w:w="1134" w:type="dxa"/>
            <w:tcBorders>
              <w:top w:val="single" w:sz="4" w:space="0" w:color="auto"/>
              <w:bottom w:val="nil"/>
            </w:tcBorders>
            <w:vAlign w:val="bottom"/>
          </w:tcPr>
          <w:p w:rsidR="00413F9C" w:rsidRDefault="00413F9C">
            <w:pPr>
              <w:pStyle w:val="ConsPlusNormal"/>
              <w:jc w:val="center"/>
            </w:pPr>
          </w:p>
        </w:tc>
        <w:tc>
          <w:tcPr>
            <w:tcW w:w="1191" w:type="dxa"/>
            <w:tcBorders>
              <w:top w:val="single" w:sz="4" w:space="0" w:color="auto"/>
              <w:bottom w:val="nil"/>
            </w:tcBorders>
            <w:vAlign w:val="bottom"/>
          </w:tcPr>
          <w:p w:rsidR="00413F9C" w:rsidRDefault="00413F9C">
            <w:pPr>
              <w:pStyle w:val="ConsPlusNormal"/>
              <w:jc w:val="center"/>
            </w:pPr>
          </w:p>
        </w:tc>
      </w:tr>
      <w:tr w:rsidR="00413F9C">
        <w:tblPrEx>
          <w:tblBorders>
            <w:insideH w:val="none" w:sz="0" w:space="0" w:color="auto"/>
          </w:tblBorders>
        </w:tblPrEx>
        <w:tc>
          <w:tcPr>
            <w:tcW w:w="5386" w:type="dxa"/>
            <w:tcBorders>
              <w:top w:val="nil"/>
              <w:bottom w:val="nil"/>
            </w:tcBorders>
          </w:tcPr>
          <w:p w:rsidR="00413F9C" w:rsidRDefault="00413F9C">
            <w:pPr>
              <w:pStyle w:val="ConsPlusNormal"/>
            </w:pPr>
            <w:r>
              <w:t>- контейнеры для ТБО</w:t>
            </w:r>
          </w:p>
        </w:tc>
        <w:tc>
          <w:tcPr>
            <w:tcW w:w="1361" w:type="dxa"/>
            <w:tcBorders>
              <w:top w:val="nil"/>
              <w:bottom w:val="nil"/>
            </w:tcBorders>
          </w:tcPr>
          <w:p w:rsidR="00413F9C" w:rsidRDefault="00413F9C">
            <w:pPr>
              <w:pStyle w:val="ConsPlusNormal"/>
              <w:jc w:val="center"/>
            </w:pPr>
            <w:r>
              <w:t>45</w:t>
            </w:r>
          </w:p>
        </w:tc>
        <w:tc>
          <w:tcPr>
            <w:tcW w:w="1134" w:type="dxa"/>
            <w:tcBorders>
              <w:top w:val="nil"/>
              <w:bottom w:val="nil"/>
            </w:tcBorders>
          </w:tcPr>
          <w:p w:rsidR="00413F9C" w:rsidRDefault="00413F9C">
            <w:pPr>
              <w:pStyle w:val="ConsPlusNormal"/>
              <w:jc w:val="center"/>
            </w:pPr>
            <w:r>
              <w:t>86</w:t>
            </w:r>
          </w:p>
        </w:tc>
        <w:tc>
          <w:tcPr>
            <w:tcW w:w="1191" w:type="dxa"/>
            <w:tcBorders>
              <w:top w:val="nil"/>
              <w:bottom w:val="nil"/>
            </w:tcBorders>
          </w:tcPr>
          <w:p w:rsidR="00413F9C" w:rsidRDefault="00413F9C">
            <w:pPr>
              <w:pStyle w:val="ConsPlusNormal"/>
              <w:jc w:val="center"/>
            </w:pPr>
            <w:r>
              <w:t>128</w:t>
            </w:r>
          </w:p>
        </w:tc>
      </w:tr>
      <w:tr w:rsidR="00413F9C">
        <w:tblPrEx>
          <w:tblBorders>
            <w:insideH w:val="none" w:sz="0" w:space="0" w:color="auto"/>
          </w:tblBorders>
        </w:tblPrEx>
        <w:tc>
          <w:tcPr>
            <w:tcW w:w="5386" w:type="dxa"/>
            <w:tcBorders>
              <w:top w:val="nil"/>
              <w:bottom w:val="single" w:sz="4" w:space="0" w:color="auto"/>
            </w:tcBorders>
          </w:tcPr>
          <w:p w:rsidR="00413F9C" w:rsidRDefault="00413F9C">
            <w:pPr>
              <w:pStyle w:val="ConsPlusNormal"/>
            </w:pPr>
            <w:r>
              <w:t>- контейнеры для вторсырья</w:t>
            </w:r>
          </w:p>
        </w:tc>
        <w:tc>
          <w:tcPr>
            <w:tcW w:w="1361" w:type="dxa"/>
            <w:tcBorders>
              <w:top w:val="nil"/>
              <w:bottom w:val="single" w:sz="4" w:space="0" w:color="auto"/>
            </w:tcBorders>
          </w:tcPr>
          <w:p w:rsidR="00413F9C" w:rsidRDefault="00413F9C">
            <w:pPr>
              <w:pStyle w:val="ConsPlusNormal"/>
              <w:jc w:val="center"/>
            </w:pPr>
            <w:r>
              <w:t>23</w:t>
            </w:r>
          </w:p>
        </w:tc>
        <w:tc>
          <w:tcPr>
            <w:tcW w:w="1134" w:type="dxa"/>
            <w:tcBorders>
              <w:top w:val="nil"/>
              <w:bottom w:val="single" w:sz="4" w:space="0" w:color="auto"/>
            </w:tcBorders>
          </w:tcPr>
          <w:p w:rsidR="00413F9C" w:rsidRDefault="00413F9C">
            <w:pPr>
              <w:pStyle w:val="ConsPlusNormal"/>
              <w:jc w:val="center"/>
            </w:pPr>
            <w:r>
              <w:t>43</w:t>
            </w:r>
          </w:p>
        </w:tc>
        <w:tc>
          <w:tcPr>
            <w:tcW w:w="1191" w:type="dxa"/>
            <w:tcBorders>
              <w:top w:val="nil"/>
              <w:bottom w:val="single" w:sz="4" w:space="0" w:color="auto"/>
            </w:tcBorders>
          </w:tcPr>
          <w:p w:rsidR="00413F9C" w:rsidRDefault="00413F9C">
            <w:pPr>
              <w:pStyle w:val="ConsPlusNormal"/>
              <w:jc w:val="center"/>
            </w:pPr>
            <w:r>
              <w:t>64</w:t>
            </w:r>
          </w:p>
        </w:tc>
      </w:tr>
      <w:tr w:rsidR="00413F9C">
        <w:tblPrEx>
          <w:tblBorders>
            <w:insideH w:val="none" w:sz="0" w:space="0" w:color="auto"/>
          </w:tblBorders>
        </w:tblPrEx>
        <w:tc>
          <w:tcPr>
            <w:tcW w:w="5386" w:type="dxa"/>
            <w:tcBorders>
              <w:top w:val="single" w:sz="4" w:space="0" w:color="auto"/>
              <w:bottom w:val="nil"/>
            </w:tcBorders>
          </w:tcPr>
          <w:p w:rsidR="00413F9C" w:rsidRDefault="00413F9C">
            <w:pPr>
              <w:pStyle w:val="ConsPlusNormal"/>
            </w:pPr>
            <w:r>
              <w:t>Контейнеры для объектов инфраструктуры всего:</w:t>
            </w:r>
          </w:p>
        </w:tc>
        <w:tc>
          <w:tcPr>
            <w:tcW w:w="1361" w:type="dxa"/>
            <w:tcBorders>
              <w:top w:val="single" w:sz="4" w:space="0" w:color="auto"/>
              <w:bottom w:val="nil"/>
            </w:tcBorders>
            <w:vAlign w:val="bottom"/>
          </w:tcPr>
          <w:p w:rsidR="00413F9C" w:rsidRDefault="00413F9C">
            <w:pPr>
              <w:pStyle w:val="ConsPlusNormal"/>
              <w:jc w:val="center"/>
            </w:pPr>
          </w:p>
        </w:tc>
        <w:tc>
          <w:tcPr>
            <w:tcW w:w="1134" w:type="dxa"/>
            <w:tcBorders>
              <w:top w:val="single" w:sz="4" w:space="0" w:color="auto"/>
              <w:bottom w:val="nil"/>
            </w:tcBorders>
            <w:vAlign w:val="bottom"/>
          </w:tcPr>
          <w:p w:rsidR="00413F9C" w:rsidRDefault="00413F9C">
            <w:pPr>
              <w:pStyle w:val="ConsPlusNormal"/>
              <w:jc w:val="center"/>
            </w:pPr>
          </w:p>
        </w:tc>
        <w:tc>
          <w:tcPr>
            <w:tcW w:w="1191" w:type="dxa"/>
            <w:tcBorders>
              <w:top w:val="single" w:sz="4" w:space="0" w:color="auto"/>
              <w:bottom w:val="nil"/>
            </w:tcBorders>
            <w:vAlign w:val="bottom"/>
          </w:tcPr>
          <w:p w:rsidR="00413F9C" w:rsidRDefault="00413F9C">
            <w:pPr>
              <w:pStyle w:val="ConsPlusNormal"/>
              <w:jc w:val="center"/>
            </w:pPr>
          </w:p>
        </w:tc>
      </w:tr>
      <w:tr w:rsidR="00413F9C">
        <w:tblPrEx>
          <w:tblBorders>
            <w:insideH w:val="none" w:sz="0" w:space="0" w:color="auto"/>
          </w:tblBorders>
        </w:tblPrEx>
        <w:tc>
          <w:tcPr>
            <w:tcW w:w="5386" w:type="dxa"/>
            <w:tcBorders>
              <w:top w:val="nil"/>
              <w:bottom w:val="nil"/>
            </w:tcBorders>
          </w:tcPr>
          <w:p w:rsidR="00413F9C" w:rsidRDefault="00413F9C">
            <w:pPr>
              <w:pStyle w:val="ConsPlusNormal"/>
            </w:pPr>
            <w:r>
              <w:t>- контейнеры для ТБО</w:t>
            </w:r>
          </w:p>
        </w:tc>
        <w:tc>
          <w:tcPr>
            <w:tcW w:w="1361" w:type="dxa"/>
            <w:tcBorders>
              <w:top w:val="nil"/>
              <w:bottom w:val="nil"/>
            </w:tcBorders>
          </w:tcPr>
          <w:p w:rsidR="00413F9C" w:rsidRDefault="00413F9C">
            <w:pPr>
              <w:pStyle w:val="ConsPlusNormal"/>
              <w:jc w:val="center"/>
            </w:pPr>
            <w:r>
              <w:t>114</w:t>
            </w:r>
          </w:p>
        </w:tc>
        <w:tc>
          <w:tcPr>
            <w:tcW w:w="1134" w:type="dxa"/>
            <w:tcBorders>
              <w:top w:val="nil"/>
              <w:bottom w:val="nil"/>
            </w:tcBorders>
          </w:tcPr>
          <w:p w:rsidR="00413F9C" w:rsidRDefault="00413F9C">
            <w:pPr>
              <w:pStyle w:val="ConsPlusNormal"/>
              <w:jc w:val="center"/>
            </w:pPr>
            <w:r>
              <w:t>121</w:t>
            </w:r>
          </w:p>
        </w:tc>
        <w:tc>
          <w:tcPr>
            <w:tcW w:w="1191" w:type="dxa"/>
            <w:tcBorders>
              <w:top w:val="nil"/>
              <w:bottom w:val="nil"/>
            </w:tcBorders>
          </w:tcPr>
          <w:p w:rsidR="00413F9C" w:rsidRDefault="00413F9C">
            <w:pPr>
              <w:pStyle w:val="ConsPlusNormal"/>
              <w:jc w:val="center"/>
            </w:pPr>
            <w:r>
              <w:t>136</w:t>
            </w:r>
          </w:p>
        </w:tc>
      </w:tr>
      <w:tr w:rsidR="00413F9C">
        <w:tblPrEx>
          <w:tblBorders>
            <w:insideH w:val="none" w:sz="0" w:space="0" w:color="auto"/>
          </w:tblBorders>
        </w:tblPrEx>
        <w:tc>
          <w:tcPr>
            <w:tcW w:w="5386" w:type="dxa"/>
            <w:tcBorders>
              <w:top w:val="nil"/>
              <w:bottom w:val="single" w:sz="4" w:space="0" w:color="auto"/>
            </w:tcBorders>
          </w:tcPr>
          <w:p w:rsidR="00413F9C" w:rsidRDefault="00413F9C">
            <w:pPr>
              <w:pStyle w:val="ConsPlusNormal"/>
            </w:pPr>
            <w:r>
              <w:t>- контейнеры для вторсырья</w:t>
            </w:r>
          </w:p>
        </w:tc>
        <w:tc>
          <w:tcPr>
            <w:tcW w:w="1361" w:type="dxa"/>
            <w:tcBorders>
              <w:top w:val="nil"/>
              <w:bottom w:val="single" w:sz="4" w:space="0" w:color="auto"/>
            </w:tcBorders>
          </w:tcPr>
          <w:p w:rsidR="00413F9C" w:rsidRDefault="00413F9C">
            <w:pPr>
              <w:pStyle w:val="ConsPlusNormal"/>
              <w:jc w:val="center"/>
            </w:pPr>
            <w:r>
              <w:t>23</w:t>
            </w:r>
          </w:p>
        </w:tc>
        <w:tc>
          <w:tcPr>
            <w:tcW w:w="1134" w:type="dxa"/>
            <w:tcBorders>
              <w:top w:val="nil"/>
              <w:bottom w:val="single" w:sz="4" w:space="0" w:color="auto"/>
            </w:tcBorders>
          </w:tcPr>
          <w:p w:rsidR="00413F9C" w:rsidRDefault="00413F9C">
            <w:pPr>
              <w:pStyle w:val="ConsPlusNormal"/>
              <w:jc w:val="center"/>
            </w:pPr>
            <w:r>
              <w:t>25</w:t>
            </w:r>
          </w:p>
        </w:tc>
        <w:tc>
          <w:tcPr>
            <w:tcW w:w="1191" w:type="dxa"/>
            <w:tcBorders>
              <w:top w:val="nil"/>
              <w:bottom w:val="single" w:sz="4" w:space="0" w:color="auto"/>
            </w:tcBorders>
          </w:tcPr>
          <w:p w:rsidR="00413F9C" w:rsidRDefault="00413F9C">
            <w:pPr>
              <w:pStyle w:val="ConsPlusNormal"/>
              <w:jc w:val="center"/>
            </w:pPr>
            <w:r>
              <w:t>28</w:t>
            </w:r>
          </w:p>
        </w:tc>
      </w:tr>
      <w:tr w:rsidR="00413F9C">
        <w:tc>
          <w:tcPr>
            <w:tcW w:w="5386" w:type="dxa"/>
            <w:tcBorders>
              <w:top w:val="single" w:sz="4" w:space="0" w:color="auto"/>
              <w:bottom w:val="single" w:sz="4" w:space="0" w:color="auto"/>
            </w:tcBorders>
          </w:tcPr>
          <w:p w:rsidR="00413F9C" w:rsidRDefault="00413F9C">
            <w:pPr>
              <w:pStyle w:val="ConsPlusNormal"/>
              <w:jc w:val="both"/>
            </w:pPr>
            <w:r>
              <w:lastRenderedPageBreak/>
              <w:t>Контейнеры для мест общего пользования</w:t>
            </w:r>
          </w:p>
        </w:tc>
        <w:tc>
          <w:tcPr>
            <w:tcW w:w="1361" w:type="dxa"/>
            <w:tcBorders>
              <w:top w:val="single" w:sz="4" w:space="0" w:color="auto"/>
              <w:bottom w:val="single" w:sz="4" w:space="0" w:color="auto"/>
            </w:tcBorders>
          </w:tcPr>
          <w:p w:rsidR="00413F9C" w:rsidRDefault="00413F9C">
            <w:pPr>
              <w:pStyle w:val="ConsPlusNormal"/>
              <w:jc w:val="center"/>
            </w:pPr>
            <w:r>
              <w:t>104</w:t>
            </w:r>
          </w:p>
        </w:tc>
        <w:tc>
          <w:tcPr>
            <w:tcW w:w="1134" w:type="dxa"/>
            <w:tcBorders>
              <w:top w:val="single" w:sz="4" w:space="0" w:color="auto"/>
              <w:bottom w:val="single" w:sz="4" w:space="0" w:color="auto"/>
            </w:tcBorders>
          </w:tcPr>
          <w:p w:rsidR="00413F9C" w:rsidRDefault="00413F9C">
            <w:pPr>
              <w:pStyle w:val="ConsPlusNormal"/>
              <w:jc w:val="center"/>
            </w:pPr>
            <w:r>
              <w:t>110</w:t>
            </w:r>
          </w:p>
        </w:tc>
        <w:tc>
          <w:tcPr>
            <w:tcW w:w="1191" w:type="dxa"/>
            <w:tcBorders>
              <w:top w:val="single" w:sz="4" w:space="0" w:color="auto"/>
              <w:bottom w:val="single" w:sz="4" w:space="0" w:color="auto"/>
            </w:tcBorders>
          </w:tcPr>
          <w:p w:rsidR="00413F9C" w:rsidRDefault="00413F9C">
            <w:pPr>
              <w:pStyle w:val="ConsPlusNormal"/>
              <w:jc w:val="center"/>
            </w:pPr>
            <w:r>
              <w:t>120</w:t>
            </w:r>
          </w:p>
        </w:tc>
      </w:tr>
      <w:tr w:rsidR="00413F9C">
        <w:tc>
          <w:tcPr>
            <w:tcW w:w="5386" w:type="dxa"/>
            <w:tcBorders>
              <w:top w:val="single" w:sz="4" w:space="0" w:color="auto"/>
              <w:bottom w:val="single" w:sz="4" w:space="0" w:color="auto"/>
            </w:tcBorders>
          </w:tcPr>
          <w:p w:rsidR="00413F9C" w:rsidRDefault="00413F9C">
            <w:pPr>
              <w:pStyle w:val="ConsPlusNormal"/>
            </w:pPr>
            <w:r>
              <w:t>Итого</w:t>
            </w:r>
          </w:p>
        </w:tc>
        <w:tc>
          <w:tcPr>
            <w:tcW w:w="1361" w:type="dxa"/>
            <w:tcBorders>
              <w:top w:val="single" w:sz="4" w:space="0" w:color="auto"/>
              <w:bottom w:val="single" w:sz="4" w:space="0" w:color="auto"/>
            </w:tcBorders>
          </w:tcPr>
          <w:p w:rsidR="00413F9C" w:rsidRDefault="00413F9C">
            <w:pPr>
              <w:pStyle w:val="ConsPlusNormal"/>
              <w:jc w:val="center"/>
            </w:pPr>
            <w:r>
              <w:t>638</w:t>
            </w:r>
          </w:p>
        </w:tc>
        <w:tc>
          <w:tcPr>
            <w:tcW w:w="1134" w:type="dxa"/>
            <w:tcBorders>
              <w:top w:val="single" w:sz="4" w:space="0" w:color="auto"/>
              <w:bottom w:val="single" w:sz="4" w:space="0" w:color="auto"/>
            </w:tcBorders>
          </w:tcPr>
          <w:p w:rsidR="00413F9C" w:rsidRDefault="00413F9C">
            <w:pPr>
              <w:pStyle w:val="ConsPlusNormal"/>
              <w:jc w:val="center"/>
            </w:pPr>
            <w:r>
              <w:t>724</w:t>
            </w:r>
          </w:p>
        </w:tc>
        <w:tc>
          <w:tcPr>
            <w:tcW w:w="1191" w:type="dxa"/>
            <w:tcBorders>
              <w:top w:val="single" w:sz="4" w:space="0" w:color="auto"/>
              <w:bottom w:val="single" w:sz="4" w:space="0" w:color="auto"/>
            </w:tcBorders>
          </w:tcPr>
          <w:p w:rsidR="00413F9C" w:rsidRDefault="00413F9C">
            <w:pPr>
              <w:pStyle w:val="ConsPlusNormal"/>
              <w:jc w:val="center"/>
            </w:pPr>
            <w:r>
              <w:t>865</w:t>
            </w:r>
          </w:p>
        </w:tc>
      </w:tr>
    </w:tbl>
    <w:p w:rsidR="00413F9C" w:rsidRDefault="00413F9C">
      <w:pPr>
        <w:pStyle w:val="ConsPlusNormal"/>
        <w:ind w:firstLine="540"/>
        <w:jc w:val="both"/>
      </w:pPr>
    </w:p>
    <w:p w:rsidR="00413F9C" w:rsidRDefault="00413F9C">
      <w:pPr>
        <w:pStyle w:val="ConsPlusNormal"/>
        <w:ind w:firstLine="540"/>
        <w:jc w:val="both"/>
      </w:pPr>
      <w:r>
        <w:t>5.5.4.3. Расчет необходимого количества бункеров для сбора КГО</w:t>
      </w:r>
    </w:p>
    <w:p w:rsidR="00413F9C" w:rsidRDefault="00413F9C">
      <w:pPr>
        <w:pStyle w:val="ConsPlusNormal"/>
        <w:spacing w:before="220"/>
        <w:ind w:firstLine="540"/>
        <w:jc w:val="both"/>
      </w:pPr>
      <w:r>
        <w:t>Для сбора КГО на территории ГО город Урай рекомендуется использовать бункеры, объемом 8 м3, оборудованные крышками (</w:t>
      </w:r>
      <w:hyperlink w:anchor="P6742" w:history="1">
        <w:r>
          <w:rPr>
            <w:color w:val="0000FF"/>
          </w:rPr>
          <w:t>Рисунок 5.10</w:t>
        </w:r>
      </w:hyperlink>
      <w:r>
        <w:t xml:space="preserve"> - не приводится).</w:t>
      </w:r>
    </w:p>
    <w:p w:rsidR="00413F9C" w:rsidRDefault="00413F9C">
      <w:pPr>
        <w:pStyle w:val="ConsPlusNormal"/>
        <w:ind w:firstLine="540"/>
        <w:jc w:val="both"/>
      </w:pPr>
    </w:p>
    <w:p w:rsidR="00413F9C" w:rsidRDefault="00413F9C">
      <w:pPr>
        <w:pStyle w:val="ConsPlusNormal"/>
        <w:jc w:val="center"/>
      </w:pPr>
      <w:bookmarkStart w:id="42" w:name="P6742"/>
      <w:bookmarkEnd w:id="42"/>
      <w:r>
        <w:t>Рисунок 5.10</w:t>
      </w:r>
    </w:p>
    <w:p w:rsidR="00413F9C" w:rsidRDefault="00413F9C">
      <w:pPr>
        <w:pStyle w:val="ConsPlusNormal"/>
        <w:jc w:val="center"/>
      </w:pPr>
    </w:p>
    <w:p w:rsidR="00413F9C" w:rsidRDefault="00413F9C">
      <w:pPr>
        <w:pStyle w:val="ConsPlusNormal"/>
        <w:jc w:val="center"/>
      </w:pPr>
      <w:r>
        <w:t>Рисунок не приводится.</w:t>
      </w:r>
    </w:p>
    <w:p w:rsidR="00413F9C" w:rsidRDefault="00413F9C">
      <w:pPr>
        <w:pStyle w:val="ConsPlusNormal"/>
        <w:jc w:val="center"/>
      </w:pPr>
    </w:p>
    <w:p w:rsidR="00413F9C" w:rsidRDefault="00413F9C">
      <w:pPr>
        <w:pStyle w:val="ConsPlusNormal"/>
        <w:ind w:firstLine="540"/>
        <w:jc w:val="both"/>
      </w:pPr>
      <w:r>
        <w:t>Вывоз крупногабаритных отходов следует производить кузовными мусоровозами по мере накопления отходов, но не реже одного раза в неделю.</w:t>
      </w:r>
    </w:p>
    <w:p w:rsidR="00413F9C" w:rsidRDefault="00413F9C">
      <w:pPr>
        <w:pStyle w:val="ConsPlusNormal"/>
        <w:spacing w:before="220"/>
        <w:ind w:firstLine="540"/>
        <w:jc w:val="both"/>
      </w:pPr>
      <w:r>
        <w:t xml:space="preserve">Данные о количестве бункеров для сбора крупногабаритных отходов представлены в </w:t>
      </w:r>
      <w:hyperlink w:anchor="P6749" w:history="1">
        <w:r>
          <w:rPr>
            <w:color w:val="0000FF"/>
          </w:rPr>
          <w:t>таблице 5.21</w:t>
        </w:r>
      </w:hyperlink>
      <w:r>
        <w:t>.</w:t>
      </w:r>
    </w:p>
    <w:p w:rsidR="00413F9C" w:rsidRDefault="00413F9C">
      <w:pPr>
        <w:pStyle w:val="ConsPlusNormal"/>
        <w:ind w:firstLine="540"/>
        <w:jc w:val="both"/>
      </w:pPr>
    </w:p>
    <w:p w:rsidR="00413F9C" w:rsidRDefault="00413F9C">
      <w:pPr>
        <w:pStyle w:val="ConsPlusNormal"/>
        <w:jc w:val="right"/>
        <w:outlineLvl w:val="4"/>
      </w:pPr>
      <w:bookmarkStart w:id="43" w:name="P6749"/>
      <w:bookmarkEnd w:id="43"/>
      <w:r>
        <w:t>Таблица 5.21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417"/>
        <w:gridCol w:w="1134"/>
        <w:gridCol w:w="1191"/>
      </w:tblGrid>
      <w:tr w:rsidR="00413F9C">
        <w:tc>
          <w:tcPr>
            <w:tcW w:w="5329" w:type="dxa"/>
          </w:tcPr>
          <w:p w:rsidR="00413F9C" w:rsidRDefault="00413F9C">
            <w:pPr>
              <w:pStyle w:val="ConsPlusNormal"/>
              <w:jc w:val="center"/>
            </w:pPr>
            <w:r>
              <w:t>Наименование</w:t>
            </w:r>
          </w:p>
        </w:tc>
        <w:tc>
          <w:tcPr>
            <w:tcW w:w="1417" w:type="dxa"/>
          </w:tcPr>
          <w:p w:rsidR="00413F9C" w:rsidRDefault="00413F9C">
            <w:pPr>
              <w:pStyle w:val="ConsPlusNormal"/>
              <w:jc w:val="center"/>
            </w:pPr>
            <w:r>
              <w:t>Текущий момент (2012 г.)</w:t>
            </w:r>
          </w:p>
        </w:tc>
        <w:tc>
          <w:tcPr>
            <w:tcW w:w="1134" w:type="dxa"/>
          </w:tcPr>
          <w:p w:rsidR="00413F9C" w:rsidRDefault="00413F9C">
            <w:pPr>
              <w:pStyle w:val="ConsPlusNormal"/>
              <w:jc w:val="both"/>
            </w:pPr>
            <w:r>
              <w:t>I очередь (2017 г.)</w:t>
            </w:r>
          </w:p>
        </w:tc>
        <w:tc>
          <w:tcPr>
            <w:tcW w:w="1191" w:type="dxa"/>
          </w:tcPr>
          <w:p w:rsidR="00413F9C" w:rsidRDefault="00413F9C">
            <w:pPr>
              <w:pStyle w:val="ConsPlusNormal"/>
              <w:jc w:val="center"/>
            </w:pPr>
            <w:r>
              <w:t>Расчетный срок (2027 г.)</w:t>
            </w:r>
          </w:p>
        </w:tc>
      </w:tr>
      <w:tr w:rsidR="00413F9C">
        <w:tc>
          <w:tcPr>
            <w:tcW w:w="5329" w:type="dxa"/>
          </w:tcPr>
          <w:p w:rsidR="00413F9C" w:rsidRDefault="00413F9C">
            <w:pPr>
              <w:pStyle w:val="ConsPlusNormal"/>
            </w:pPr>
            <w:r>
              <w:t>Количество бункеров для сбора КГО в районах многоэтажной жилой застройки</w:t>
            </w:r>
          </w:p>
        </w:tc>
        <w:tc>
          <w:tcPr>
            <w:tcW w:w="1417" w:type="dxa"/>
          </w:tcPr>
          <w:p w:rsidR="00413F9C" w:rsidRDefault="00413F9C">
            <w:pPr>
              <w:pStyle w:val="ConsPlusNormal"/>
              <w:jc w:val="center"/>
            </w:pPr>
            <w:r>
              <w:t>14</w:t>
            </w:r>
          </w:p>
        </w:tc>
        <w:tc>
          <w:tcPr>
            <w:tcW w:w="1134" w:type="dxa"/>
          </w:tcPr>
          <w:p w:rsidR="00413F9C" w:rsidRDefault="00413F9C">
            <w:pPr>
              <w:pStyle w:val="ConsPlusNormal"/>
              <w:jc w:val="center"/>
            </w:pPr>
            <w:r>
              <w:t>15</w:t>
            </w:r>
          </w:p>
        </w:tc>
        <w:tc>
          <w:tcPr>
            <w:tcW w:w="1191" w:type="dxa"/>
          </w:tcPr>
          <w:p w:rsidR="00413F9C" w:rsidRDefault="00413F9C">
            <w:pPr>
              <w:pStyle w:val="ConsPlusNormal"/>
              <w:jc w:val="center"/>
            </w:pPr>
            <w:r>
              <w:t>17</w:t>
            </w:r>
          </w:p>
        </w:tc>
      </w:tr>
      <w:tr w:rsidR="00413F9C">
        <w:tc>
          <w:tcPr>
            <w:tcW w:w="5329" w:type="dxa"/>
          </w:tcPr>
          <w:p w:rsidR="00413F9C" w:rsidRDefault="00413F9C">
            <w:pPr>
              <w:pStyle w:val="ConsPlusNormal"/>
            </w:pPr>
            <w:r>
              <w:t>Количество бункеров для сбора КГО в районах частной жилой застройки</w:t>
            </w:r>
          </w:p>
        </w:tc>
        <w:tc>
          <w:tcPr>
            <w:tcW w:w="1417" w:type="dxa"/>
          </w:tcPr>
          <w:p w:rsidR="00413F9C" w:rsidRDefault="00413F9C">
            <w:pPr>
              <w:pStyle w:val="ConsPlusNormal"/>
              <w:jc w:val="center"/>
            </w:pPr>
            <w:r>
              <w:t>9</w:t>
            </w:r>
          </w:p>
        </w:tc>
        <w:tc>
          <w:tcPr>
            <w:tcW w:w="1134" w:type="dxa"/>
          </w:tcPr>
          <w:p w:rsidR="00413F9C" w:rsidRDefault="00413F9C">
            <w:pPr>
              <w:pStyle w:val="ConsPlusNormal"/>
              <w:jc w:val="center"/>
            </w:pPr>
            <w:r>
              <w:t>17</w:t>
            </w:r>
          </w:p>
        </w:tc>
        <w:tc>
          <w:tcPr>
            <w:tcW w:w="1191" w:type="dxa"/>
          </w:tcPr>
          <w:p w:rsidR="00413F9C" w:rsidRDefault="00413F9C">
            <w:pPr>
              <w:pStyle w:val="ConsPlusNormal"/>
              <w:jc w:val="center"/>
            </w:pPr>
            <w:r>
              <w:t>25</w:t>
            </w:r>
          </w:p>
        </w:tc>
      </w:tr>
      <w:tr w:rsidR="00413F9C">
        <w:tc>
          <w:tcPr>
            <w:tcW w:w="5329" w:type="dxa"/>
          </w:tcPr>
          <w:p w:rsidR="00413F9C" w:rsidRDefault="00413F9C">
            <w:pPr>
              <w:pStyle w:val="ConsPlusNormal"/>
            </w:pPr>
            <w:r>
              <w:t>ИТОГО</w:t>
            </w:r>
          </w:p>
        </w:tc>
        <w:tc>
          <w:tcPr>
            <w:tcW w:w="1417" w:type="dxa"/>
          </w:tcPr>
          <w:p w:rsidR="00413F9C" w:rsidRDefault="00413F9C">
            <w:pPr>
              <w:pStyle w:val="ConsPlusNormal"/>
              <w:jc w:val="center"/>
            </w:pPr>
            <w:r>
              <w:t>23</w:t>
            </w:r>
          </w:p>
        </w:tc>
        <w:tc>
          <w:tcPr>
            <w:tcW w:w="1134" w:type="dxa"/>
          </w:tcPr>
          <w:p w:rsidR="00413F9C" w:rsidRDefault="00413F9C">
            <w:pPr>
              <w:pStyle w:val="ConsPlusNormal"/>
              <w:jc w:val="center"/>
            </w:pPr>
            <w:r>
              <w:t>32</w:t>
            </w:r>
          </w:p>
        </w:tc>
        <w:tc>
          <w:tcPr>
            <w:tcW w:w="1191" w:type="dxa"/>
          </w:tcPr>
          <w:p w:rsidR="00413F9C" w:rsidRDefault="00413F9C">
            <w:pPr>
              <w:pStyle w:val="ConsPlusNormal"/>
              <w:jc w:val="center"/>
            </w:pPr>
            <w:r>
              <w:t>42</w:t>
            </w:r>
          </w:p>
        </w:tc>
      </w:tr>
    </w:tbl>
    <w:p w:rsidR="00413F9C" w:rsidRDefault="00413F9C">
      <w:pPr>
        <w:pStyle w:val="ConsPlusNormal"/>
        <w:jc w:val="right"/>
      </w:pPr>
    </w:p>
    <w:p w:rsidR="00413F9C" w:rsidRDefault="00413F9C">
      <w:pPr>
        <w:pStyle w:val="ConsPlusNormal"/>
        <w:ind w:firstLine="540"/>
        <w:jc w:val="both"/>
        <w:outlineLvl w:val="3"/>
      </w:pPr>
      <w:r>
        <w:t>5.5.5. Расчет необходимого количества спецавтотранспорта для вывоза твердых бытовых отходов</w:t>
      </w:r>
    </w:p>
    <w:p w:rsidR="00413F9C" w:rsidRDefault="00413F9C">
      <w:pPr>
        <w:pStyle w:val="ConsPlusNormal"/>
        <w:spacing w:before="220"/>
        <w:ind w:firstLine="540"/>
        <w:jc w:val="both"/>
      </w:pPr>
      <w:r>
        <w:t>Машины для вывоза отходов отличаются:</w:t>
      </w:r>
    </w:p>
    <w:p w:rsidR="00413F9C" w:rsidRDefault="00413F9C">
      <w:pPr>
        <w:pStyle w:val="ConsPlusNormal"/>
        <w:spacing w:before="220"/>
        <w:ind w:firstLine="540"/>
        <w:jc w:val="both"/>
      </w:pPr>
      <w: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13F9C" w:rsidRDefault="00413F9C">
      <w:pPr>
        <w:pStyle w:val="ConsPlusNormal"/>
        <w:spacing w:before="220"/>
        <w:ind w:firstLine="540"/>
        <w:jc w:val="both"/>
      </w:pPr>
      <w:r>
        <w:t>- вместимостью кузова (мини-мусоровозы, средние, большегрузные мусоровозы);</w:t>
      </w:r>
    </w:p>
    <w:p w:rsidR="00413F9C" w:rsidRDefault="00413F9C">
      <w:pPr>
        <w:pStyle w:val="ConsPlusNormal"/>
        <w:spacing w:before="220"/>
        <w:ind w:firstLine="540"/>
        <w:jc w:val="both"/>
      </w:pPr>
      <w:r>
        <w:t>- механизмами загрузки отходов, в зависимости от типа и вместимости мусоросборника (стандартные стационарные контейнеры вместимостью 0,75 м3, передвижные - вместимостью 0,3; 0,6; 0,8; 1,1; 8,0 м3);</w:t>
      </w:r>
    </w:p>
    <w:p w:rsidR="00413F9C" w:rsidRDefault="00413F9C">
      <w:pPr>
        <w:pStyle w:val="ConsPlusNormal"/>
        <w:spacing w:before="220"/>
        <w:ind w:firstLine="540"/>
        <w:jc w:val="both"/>
      </w:pPr>
      <w:r>
        <w:t>- спецоборудованием для прессования отходов и характером процесса уплотнения отходов (непрерывный, циклический);</w:t>
      </w:r>
    </w:p>
    <w:p w:rsidR="00413F9C" w:rsidRDefault="00413F9C">
      <w:pPr>
        <w:pStyle w:val="ConsPlusNormal"/>
        <w:spacing w:before="220"/>
        <w:ind w:firstLine="540"/>
        <w:jc w:val="both"/>
      </w:pPr>
      <w:r>
        <w:t>- системой выгрузки отходов из кузова - самосвальной или принудительной с помощью выталкивающей плиты.</w:t>
      </w:r>
    </w:p>
    <w:p w:rsidR="00413F9C" w:rsidRDefault="00413F9C">
      <w:pPr>
        <w:pStyle w:val="ConsPlusNormal"/>
        <w:spacing w:before="220"/>
        <w:ind w:firstLine="540"/>
        <w:jc w:val="both"/>
      </w:pPr>
      <w:r>
        <w:t>По способу погрузки ТБО из контейнера мусоровозы делятся на две группы:</w:t>
      </w:r>
    </w:p>
    <w:p w:rsidR="00413F9C" w:rsidRDefault="00413F9C">
      <w:pPr>
        <w:pStyle w:val="ConsPlusNormal"/>
        <w:spacing w:before="220"/>
        <w:ind w:firstLine="540"/>
        <w:jc w:val="both"/>
      </w:pPr>
      <w:r>
        <w:lastRenderedPageBreak/>
        <w:t>- с задней загрузкой</w:t>
      </w:r>
    </w:p>
    <w:p w:rsidR="00413F9C" w:rsidRDefault="00413F9C">
      <w:pPr>
        <w:pStyle w:val="ConsPlusNormal"/>
        <w:spacing w:before="220"/>
        <w:ind w:firstLine="540"/>
        <w:jc w:val="both"/>
      </w:pPr>
      <w:r>
        <w:t>- с боковой загрузкой.</w:t>
      </w:r>
    </w:p>
    <w:p w:rsidR="00413F9C" w:rsidRDefault="00413F9C">
      <w:pPr>
        <w:pStyle w:val="ConsPlusNormal"/>
        <w:spacing w:before="220"/>
        <w:ind w:firstLine="540"/>
        <w:jc w:val="both"/>
      </w:pPr>
      <w:r>
        <w:t>Для вывоза отходов на территории районов многоэтажной застройки городского округа город Урай предлагается использовать мусоровозы с задней загрузкой КО-440В1 (</w:t>
      </w:r>
      <w:hyperlink w:anchor="P6780" w:history="1">
        <w:r>
          <w:rPr>
            <w:color w:val="0000FF"/>
          </w:rPr>
          <w:t>Рисунок 5.11</w:t>
        </w:r>
      </w:hyperlink>
      <w:r>
        <w:t xml:space="preserve"> - не приводится).</w:t>
      </w:r>
    </w:p>
    <w:p w:rsidR="00413F9C" w:rsidRDefault="00413F9C">
      <w:pPr>
        <w:pStyle w:val="ConsPlusNormal"/>
      </w:pPr>
    </w:p>
    <w:p w:rsidR="00413F9C" w:rsidRDefault="00413F9C">
      <w:pPr>
        <w:pStyle w:val="ConsPlusNormal"/>
        <w:jc w:val="center"/>
      </w:pPr>
      <w:bookmarkStart w:id="44" w:name="P6780"/>
      <w:bookmarkEnd w:id="44"/>
      <w:r>
        <w:t>Рисунок 5.11. Мусоровоз КО-440В1</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 xml:space="preserve">Мусоровоз с задней загрузкой КО-440В1 предназначен для механизированного сбора твердых бытовых отходов из металлических и пластмассовых контейнеров всех типов, емкостью до 1,1 м3, их уплотнения, транспортирования и механизированной выгрузки в местах утилизации. Технические характеристики мусоровоза КО-440В1 представлены в </w:t>
      </w:r>
      <w:hyperlink w:anchor="P6788" w:history="1">
        <w:r>
          <w:rPr>
            <w:color w:val="0000FF"/>
          </w:rPr>
          <w:t>таблице 5.22</w:t>
        </w:r>
      </w:hyperlink>
      <w:r>
        <w:t>.</w:t>
      </w:r>
    </w:p>
    <w:p w:rsidR="00413F9C" w:rsidRDefault="00413F9C">
      <w:pPr>
        <w:pStyle w:val="ConsPlusNormal"/>
        <w:jc w:val="right"/>
      </w:pPr>
    </w:p>
    <w:p w:rsidR="00413F9C" w:rsidRDefault="00413F9C">
      <w:pPr>
        <w:pStyle w:val="ConsPlusNormal"/>
        <w:jc w:val="right"/>
        <w:outlineLvl w:val="4"/>
      </w:pPr>
      <w:r>
        <w:t>Таблица 5.22</w:t>
      </w:r>
    </w:p>
    <w:p w:rsidR="00413F9C" w:rsidRDefault="00413F9C">
      <w:pPr>
        <w:pStyle w:val="ConsPlusNormal"/>
        <w:jc w:val="right"/>
      </w:pPr>
    </w:p>
    <w:p w:rsidR="00413F9C" w:rsidRDefault="00413F9C">
      <w:pPr>
        <w:pStyle w:val="ConsPlusNormal"/>
        <w:jc w:val="center"/>
      </w:pPr>
      <w:bookmarkStart w:id="45" w:name="P6788"/>
      <w:bookmarkEnd w:id="45"/>
      <w:r>
        <w:t>Технические характеристики мусоровоза КО-440В1</w:t>
      </w:r>
    </w:p>
    <w:p w:rsidR="00413F9C" w:rsidRDefault="00413F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2891"/>
      </w:tblGrid>
      <w:tr w:rsidR="00413F9C">
        <w:tc>
          <w:tcPr>
            <w:tcW w:w="4422" w:type="dxa"/>
          </w:tcPr>
          <w:p w:rsidR="00413F9C" w:rsidRDefault="00413F9C">
            <w:pPr>
              <w:pStyle w:val="ConsPlusNormal"/>
            </w:pPr>
            <w:r>
              <w:t>Базовое шасси</w:t>
            </w:r>
          </w:p>
        </w:tc>
        <w:tc>
          <w:tcPr>
            <w:tcW w:w="2891" w:type="dxa"/>
          </w:tcPr>
          <w:p w:rsidR="00413F9C" w:rsidRDefault="00413F9C">
            <w:pPr>
              <w:pStyle w:val="ConsPlusNormal"/>
              <w:jc w:val="center"/>
            </w:pPr>
            <w:r>
              <w:t>КамАЗ-65115-1071-62</w:t>
            </w:r>
          </w:p>
        </w:tc>
      </w:tr>
      <w:tr w:rsidR="00413F9C">
        <w:tc>
          <w:tcPr>
            <w:tcW w:w="4422" w:type="dxa"/>
          </w:tcPr>
          <w:p w:rsidR="00413F9C" w:rsidRDefault="00413F9C">
            <w:pPr>
              <w:pStyle w:val="ConsPlusNormal"/>
            </w:pPr>
            <w:r>
              <w:t>Мощность двигателя</w:t>
            </w:r>
          </w:p>
        </w:tc>
        <w:tc>
          <w:tcPr>
            <w:tcW w:w="2891" w:type="dxa"/>
          </w:tcPr>
          <w:p w:rsidR="00413F9C" w:rsidRDefault="00413F9C">
            <w:pPr>
              <w:pStyle w:val="ConsPlusNormal"/>
              <w:jc w:val="center"/>
            </w:pPr>
            <w:r>
              <w:t>280</w:t>
            </w:r>
          </w:p>
        </w:tc>
      </w:tr>
      <w:tr w:rsidR="00413F9C">
        <w:tc>
          <w:tcPr>
            <w:tcW w:w="4422" w:type="dxa"/>
          </w:tcPr>
          <w:p w:rsidR="00413F9C" w:rsidRDefault="00413F9C">
            <w:pPr>
              <w:pStyle w:val="ConsPlusNormal"/>
            </w:pPr>
            <w:r>
              <w:t>Тип топлива</w:t>
            </w:r>
          </w:p>
        </w:tc>
        <w:tc>
          <w:tcPr>
            <w:tcW w:w="2891" w:type="dxa"/>
          </w:tcPr>
          <w:p w:rsidR="00413F9C" w:rsidRDefault="00413F9C">
            <w:pPr>
              <w:pStyle w:val="ConsPlusNormal"/>
              <w:jc w:val="center"/>
            </w:pPr>
            <w:r>
              <w:t>Дизель</w:t>
            </w:r>
          </w:p>
        </w:tc>
      </w:tr>
      <w:tr w:rsidR="00413F9C">
        <w:tc>
          <w:tcPr>
            <w:tcW w:w="4422" w:type="dxa"/>
          </w:tcPr>
          <w:p w:rsidR="00413F9C" w:rsidRDefault="00413F9C">
            <w:pPr>
              <w:pStyle w:val="ConsPlusNormal"/>
            </w:pPr>
            <w:r>
              <w:t>Вместимость кузова, м</w:t>
            </w:r>
            <w:r>
              <w:rPr>
                <w:vertAlign w:val="superscript"/>
              </w:rPr>
              <w:t>3</w:t>
            </w:r>
          </w:p>
        </w:tc>
        <w:tc>
          <w:tcPr>
            <w:tcW w:w="2891" w:type="dxa"/>
          </w:tcPr>
          <w:p w:rsidR="00413F9C" w:rsidRDefault="00413F9C">
            <w:pPr>
              <w:pStyle w:val="ConsPlusNormal"/>
              <w:jc w:val="center"/>
            </w:pPr>
            <w:r>
              <w:t>18</w:t>
            </w:r>
          </w:p>
        </w:tc>
      </w:tr>
      <w:tr w:rsidR="00413F9C">
        <w:tc>
          <w:tcPr>
            <w:tcW w:w="4422" w:type="dxa"/>
          </w:tcPr>
          <w:p w:rsidR="00413F9C" w:rsidRDefault="00413F9C">
            <w:pPr>
              <w:pStyle w:val="ConsPlusNormal"/>
            </w:pPr>
            <w:r>
              <w:t>Масса загружаемых отходов, кг</w:t>
            </w:r>
          </w:p>
        </w:tc>
        <w:tc>
          <w:tcPr>
            <w:tcW w:w="2891" w:type="dxa"/>
          </w:tcPr>
          <w:p w:rsidR="00413F9C" w:rsidRDefault="00413F9C">
            <w:pPr>
              <w:pStyle w:val="ConsPlusNormal"/>
              <w:jc w:val="center"/>
            </w:pPr>
            <w:r>
              <w:t>8180</w:t>
            </w:r>
          </w:p>
        </w:tc>
      </w:tr>
      <w:tr w:rsidR="00413F9C">
        <w:tc>
          <w:tcPr>
            <w:tcW w:w="4422" w:type="dxa"/>
          </w:tcPr>
          <w:p w:rsidR="00413F9C" w:rsidRDefault="00413F9C">
            <w:pPr>
              <w:pStyle w:val="ConsPlusNormal"/>
            </w:pPr>
            <w:r>
              <w:t>Коэффициент уплотнения мусора</w:t>
            </w:r>
          </w:p>
        </w:tc>
        <w:tc>
          <w:tcPr>
            <w:tcW w:w="2891" w:type="dxa"/>
          </w:tcPr>
          <w:p w:rsidR="00413F9C" w:rsidRDefault="00413F9C">
            <w:pPr>
              <w:pStyle w:val="ConsPlusNormal"/>
              <w:jc w:val="center"/>
            </w:pPr>
            <w:r>
              <w:t>От 2,5 до 9</w:t>
            </w:r>
          </w:p>
        </w:tc>
      </w:tr>
      <w:tr w:rsidR="00413F9C">
        <w:tc>
          <w:tcPr>
            <w:tcW w:w="4422" w:type="dxa"/>
          </w:tcPr>
          <w:p w:rsidR="00413F9C" w:rsidRDefault="00413F9C">
            <w:pPr>
              <w:pStyle w:val="ConsPlusNormal"/>
            </w:pPr>
            <w:r>
              <w:t>Грузоподъемность манипулятора, кг</w:t>
            </w:r>
          </w:p>
        </w:tc>
        <w:tc>
          <w:tcPr>
            <w:tcW w:w="2891" w:type="dxa"/>
          </w:tcPr>
          <w:p w:rsidR="00413F9C" w:rsidRDefault="00413F9C">
            <w:pPr>
              <w:pStyle w:val="ConsPlusNormal"/>
              <w:jc w:val="center"/>
            </w:pPr>
            <w:r>
              <w:t>800</w:t>
            </w:r>
          </w:p>
        </w:tc>
      </w:tr>
      <w:tr w:rsidR="00413F9C">
        <w:tc>
          <w:tcPr>
            <w:tcW w:w="4422" w:type="dxa"/>
          </w:tcPr>
          <w:p w:rsidR="00413F9C" w:rsidRDefault="00413F9C">
            <w:pPr>
              <w:pStyle w:val="ConsPlusNormal"/>
            </w:pPr>
            <w:r>
              <w:t>Емкость загрузочного ковша, м</w:t>
            </w:r>
            <w:r>
              <w:rPr>
                <w:vertAlign w:val="superscript"/>
              </w:rPr>
              <w:t>3</w:t>
            </w:r>
          </w:p>
        </w:tc>
        <w:tc>
          <w:tcPr>
            <w:tcW w:w="2891" w:type="dxa"/>
          </w:tcPr>
          <w:p w:rsidR="00413F9C" w:rsidRDefault="00413F9C">
            <w:pPr>
              <w:pStyle w:val="ConsPlusNormal"/>
              <w:jc w:val="center"/>
            </w:pPr>
            <w:r>
              <w:t>2</w:t>
            </w:r>
          </w:p>
        </w:tc>
      </w:tr>
      <w:tr w:rsidR="00413F9C">
        <w:tc>
          <w:tcPr>
            <w:tcW w:w="4422" w:type="dxa"/>
          </w:tcPr>
          <w:p w:rsidR="00413F9C" w:rsidRDefault="00413F9C">
            <w:pPr>
              <w:pStyle w:val="ConsPlusNormal"/>
            </w:pPr>
            <w:r>
              <w:t>Полная масса, кг</w:t>
            </w:r>
          </w:p>
        </w:tc>
        <w:tc>
          <w:tcPr>
            <w:tcW w:w="2891" w:type="dxa"/>
          </w:tcPr>
          <w:p w:rsidR="00413F9C" w:rsidRDefault="00413F9C">
            <w:pPr>
              <w:pStyle w:val="ConsPlusNormal"/>
              <w:jc w:val="center"/>
            </w:pPr>
            <w:r>
              <w:t>22400</w:t>
            </w:r>
          </w:p>
        </w:tc>
      </w:tr>
      <w:tr w:rsidR="00413F9C">
        <w:tblPrEx>
          <w:tblBorders>
            <w:insideH w:val="nil"/>
          </w:tblBorders>
        </w:tblPrEx>
        <w:tc>
          <w:tcPr>
            <w:tcW w:w="4422" w:type="dxa"/>
            <w:tcBorders>
              <w:bottom w:val="nil"/>
            </w:tcBorders>
          </w:tcPr>
          <w:p w:rsidR="00413F9C" w:rsidRDefault="00413F9C">
            <w:pPr>
              <w:pStyle w:val="ConsPlusNormal"/>
            </w:pPr>
            <w:r>
              <w:t>Габаритные размеры:</w:t>
            </w:r>
          </w:p>
        </w:tc>
        <w:tc>
          <w:tcPr>
            <w:tcW w:w="2891" w:type="dxa"/>
            <w:tcBorders>
              <w:bottom w:val="nil"/>
            </w:tcBorders>
            <w:vAlign w:val="bottom"/>
          </w:tcPr>
          <w:p w:rsidR="00413F9C" w:rsidRDefault="00413F9C">
            <w:pPr>
              <w:pStyle w:val="ConsPlusNormal"/>
              <w:jc w:val="center"/>
            </w:pPr>
          </w:p>
        </w:tc>
      </w:tr>
      <w:tr w:rsidR="00413F9C">
        <w:tblPrEx>
          <w:tblBorders>
            <w:insideH w:val="nil"/>
          </w:tblBorders>
        </w:tblPrEx>
        <w:tc>
          <w:tcPr>
            <w:tcW w:w="4422" w:type="dxa"/>
            <w:tcBorders>
              <w:top w:val="nil"/>
              <w:bottom w:val="nil"/>
            </w:tcBorders>
          </w:tcPr>
          <w:p w:rsidR="00413F9C" w:rsidRDefault="00413F9C">
            <w:pPr>
              <w:pStyle w:val="ConsPlusNormal"/>
            </w:pPr>
            <w:r>
              <w:t>- длина</w:t>
            </w:r>
          </w:p>
        </w:tc>
        <w:tc>
          <w:tcPr>
            <w:tcW w:w="2891" w:type="dxa"/>
            <w:tcBorders>
              <w:top w:val="nil"/>
              <w:bottom w:val="nil"/>
            </w:tcBorders>
          </w:tcPr>
          <w:p w:rsidR="00413F9C" w:rsidRDefault="00413F9C">
            <w:pPr>
              <w:pStyle w:val="ConsPlusNormal"/>
              <w:jc w:val="center"/>
            </w:pPr>
            <w:r>
              <w:t>9000</w:t>
            </w:r>
          </w:p>
        </w:tc>
      </w:tr>
      <w:tr w:rsidR="00413F9C">
        <w:tblPrEx>
          <w:tblBorders>
            <w:insideH w:val="nil"/>
          </w:tblBorders>
        </w:tblPrEx>
        <w:tc>
          <w:tcPr>
            <w:tcW w:w="4422" w:type="dxa"/>
            <w:tcBorders>
              <w:top w:val="nil"/>
              <w:bottom w:val="nil"/>
            </w:tcBorders>
          </w:tcPr>
          <w:p w:rsidR="00413F9C" w:rsidRDefault="00413F9C">
            <w:pPr>
              <w:pStyle w:val="ConsPlusNormal"/>
            </w:pPr>
            <w:r>
              <w:t>- ширина</w:t>
            </w:r>
          </w:p>
        </w:tc>
        <w:tc>
          <w:tcPr>
            <w:tcW w:w="2891" w:type="dxa"/>
            <w:tcBorders>
              <w:top w:val="nil"/>
              <w:bottom w:val="nil"/>
            </w:tcBorders>
          </w:tcPr>
          <w:p w:rsidR="00413F9C" w:rsidRDefault="00413F9C">
            <w:pPr>
              <w:pStyle w:val="ConsPlusNormal"/>
              <w:jc w:val="center"/>
            </w:pPr>
            <w:r>
              <w:t>2500</w:t>
            </w:r>
          </w:p>
        </w:tc>
      </w:tr>
      <w:tr w:rsidR="00413F9C">
        <w:tblPrEx>
          <w:tblBorders>
            <w:insideH w:val="nil"/>
          </w:tblBorders>
        </w:tblPrEx>
        <w:tc>
          <w:tcPr>
            <w:tcW w:w="4422" w:type="dxa"/>
            <w:tcBorders>
              <w:top w:val="nil"/>
            </w:tcBorders>
          </w:tcPr>
          <w:p w:rsidR="00413F9C" w:rsidRDefault="00413F9C">
            <w:pPr>
              <w:pStyle w:val="ConsPlusNormal"/>
            </w:pPr>
            <w:r>
              <w:t>- высота</w:t>
            </w:r>
          </w:p>
        </w:tc>
        <w:tc>
          <w:tcPr>
            <w:tcW w:w="2891" w:type="dxa"/>
            <w:tcBorders>
              <w:top w:val="nil"/>
            </w:tcBorders>
          </w:tcPr>
          <w:p w:rsidR="00413F9C" w:rsidRDefault="00413F9C">
            <w:pPr>
              <w:pStyle w:val="ConsPlusNormal"/>
              <w:jc w:val="center"/>
            </w:pPr>
            <w:r>
              <w:t>3600</w:t>
            </w:r>
          </w:p>
        </w:tc>
      </w:tr>
    </w:tbl>
    <w:p w:rsidR="00413F9C" w:rsidRDefault="00413F9C">
      <w:pPr>
        <w:pStyle w:val="ConsPlusNormal"/>
        <w:ind w:firstLine="540"/>
        <w:jc w:val="both"/>
      </w:pPr>
    </w:p>
    <w:p w:rsidR="00413F9C" w:rsidRDefault="00413F9C">
      <w:pPr>
        <w:pStyle w:val="ConsPlusNormal"/>
        <w:ind w:firstLine="540"/>
        <w:jc w:val="both"/>
      </w:pPr>
      <w:r>
        <w:t>Для вывоза отходов из районов частной застройки, садово-дачных товариществ и гаражно-строительных кооперативов ГО город Урай рекомендуется мусоровоз с задней загрузкой КО-440ВМ (</w:t>
      </w:r>
      <w:hyperlink w:anchor="P6819" w:history="1">
        <w:r>
          <w:rPr>
            <w:color w:val="0000FF"/>
          </w:rPr>
          <w:t>Рисунок 5.12</w:t>
        </w:r>
      </w:hyperlink>
      <w:r>
        <w:t xml:space="preserve"> - не приводится).</w:t>
      </w:r>
    </w:p>
    <w:p w:rsidR="00413F9C" w:rsidRDefault="00413F9C">
      <w:pPr>
        <w:pStyle w:val="ConsPlusNormal"/>
      </w:pPr>
    </w:p>
    <w:p w:rsidR="00413F9C" w:rsidRDefault="00413F9C">
      <w:pPr>
        <w:pStyle w:val="ConsPlusNormal"/>
        <w:jc w:val="center"/>
      </w:pPr>
      <w:bookmarkStart w:id="46" w:name="P6819"/>
      <w:bookmarkEnd w:id="46"/>
      <w:r>
        <w:t>Рисунок 5.12. Мусоровоз КО-440ВМ</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 xml:space="preserve">Мусоровоз с задней загрузкой КО-440ВМ предназначен для механизированного сбора </w:t>
      </w:r>
      <w:r>
        <w:lastRenderedPageBreak/>
        <w:t xml:space="preserve">твердых бытовых отходов из металлических и пластмассовых контейнеров всех типов, до 1,1 м3, их уплотнения, транспортирования и механизированной выгрузки в местах утилизации. Технические характеристики мусоровоза КО-440ВМ представлены в </w:t>
      </w:r>
      <w:hyperlink w:anchor="P6825" w:history="1">
        <w:r>
          <w:rPr>
            <w:color w:val="0000FF"/>
          </w:rPr>
          <w:t>таблице 5.23</w:t>
        </w:r>
      </w:hyperlink>
      <w:r>
        <w:t>.</w:t>
      </w:r>
    </w:p>
    <w:p w:rsidR="00413F9C" w:rsidRDefault="00413F9C">
      <w:pPr>
        <w:pStyle w:val="ConsPlusNormal"/>
        <w:ind w:firstLine="540"/>
        <w:jc w:val="both"/>
      </w:pPr>
    </w:p>
    <w:p w:rsidR="00413F9C" w:rsidRDefault="00413F9C">
      <w:pPr>
        <w:pStyle w:val="ConsPlusNormal"/>
        <w:jc w:val="right"/>
        <w:outlineLvl w:val="4"/>
      </w:pPr>
      <w:bookmarkStart w:id="47" w:name="P6825"/>
      <w:bookmarkEnd w:id="47"/>
      <w:r>
        <w:t>Таблица 5.23</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2891"/>
      </w:tblGrid>
      <w:tr w:rsidR="00413F9C">
        <w:tc>
          <w:tcPr>
            <w:tcW w:w="4422" w:type="dxa"/>
          </w:tcPr>
          <w:p w:rsidR="00413F9C" w:rsidRDefault="00413F9C">
            <w:pPr>
              <w:pStyle w:val="ConsPlusNormal"/>
            </w:pPr>
            <w:r>
              <w:t>Базовое шасси</w:t>
            </w:r>
          </w:p>
        </w:tc>
        <w:tc>
          <w:tcPr>
            <w:tcW w:w="2891" w:type="dxa"/>
          </w:tcPr>
          <w:p w:rsidR="00413F9C" w:rsidRDefault="00413F9C">
            <w:pPr>
              <w:pStyle w:val="ConsPlusNormal"/>
              <w:jc w:val="center"/>
            </w:pPr>
            <w:r>
              <w:t>МАЗ-5337А2-346</w:t>
            </w:r>
          </w:p>
        </w:tc>
      </w:tr>
      <w:tr w:rsidR="00413F9C">
        <w:tc>
          <w:tcPr>
            <w:tcW w:w="4422" w:type="dxa"/>
          </w:tcPr>
          <w:p w:rsidR="00413F9C" w:rsidRDefault="00413F9C">
            <w:pPr>
              <w:pStyle w:val="ConsPlusNormal"/>
            </w:pPr>
            <w:r>
              <w:t>Мощность двигателя, л.с.</w:t>
            </w:r>
          </w:p>
        </w:tc>
        <w:tc>
          <w:tcPr>
            <w:tcW w:w="2891" w:type="dxa"/>
          </w:tcPr>
          <w:p w:rsidR="00413F9C" w:rsidRDefault="00413F9C">
            <w:pPr>
              <w:pStyle w:val="ConsPlusNormal"/>
              <w:jc w:val="center"/>
            </w:pPr>
            <w:r>
              <w:t>230</w:t>
            </w:r>
          </w:p>
        </w:tc>
      </w:tr>
      <w:tr w:rsidR="00413F9C">
        <w:tc>
          <w:tcPr>
            <w:tcW w:w="4422" w:type="dxa"/>
          </w:tcPr>
          <w:p w:rsidR="00413F9C" w:rsidRDefault="00413F9C">
            <w:pPr>
              <w:pStyle w:val="ConsPlusNormal"/>
            </w:pPr>
            <w:r>
              <w:t>Тип топлива</w:t>
            </w:r>
          </w:p>
        </w:tc>
        <w:tc>
          <w:tcPr>
            <w:tcW w:w="2891" w:type="dxa"/>
          </w:tcPr>
          <w:p w:rsidR="00413F9C" w:rsidRDefault="00413F9C">
            <w:pPr>
              <w:pStyle w:val="ConsPlusNormal"/>
              <w:jc w:val="center"/>
            </w:pPr>
            <w:r>
              <w:t>Дизель</w:t>
            </w:r>
          </w:p>
        </w:tc>
      </w:tr>
      <w:tr w:rsidR="00413F9C">
        <w:tc>
          <w:tcPr>
            <w:tcW w:w="4422" w:type="dxa"/>
          </w:tcPr>
          <w:p w:rsidR="00413F9C" w:rsidRDefault="00413F9C">
            <w:pPr>
              <w:pStyle w:val="ConsPlusNormal"/>
            </w:pPr>
            <w:r>
              <w:t>Вместимость кузова, м</w:t>
            </w:r>
            <w:r>
              <w:rPr>
                <w:vertAlign w:val="superscript"/>
              </w:rPr>
              <w:t>3</w:t>
            </w:r>
          </w:p>
        </w:tc>
        <w:tc>
          <w:tcPr>
            <w:tcW w:w="2891" w:type="dxa"/>
          </w:tcPr>
          <w:p w:rsidR="00413F9C" w:rsidRDefault="00413F9C">
            <w:pPr>
              <w:pStyle w:val="ConsPlusNormal"/>
              <w:jc w:val="center"/>
            </w:pPr>
            <w:r>
              <w:t>16</w:t>
            </w:r>
          </w:p>
        </w:tc>
      </w:tr>
      <w:tr w:rsidR="00413F9C">
        <w:tc>
          <w:tcPr>
            <w:tcW w:w="4422" w:type="dxa"/>
          </w:tcPr>
          <w:p w:rsidR="00413F9C" w:rsidRDefault="00413F9C">
            <w:pPr>
              <w:pStyle w:val="ConsPlusNormal"/>
            </w:pPr>
            <w:r>
              <w:t>Масса загружаемых отходов, кг</w:t>
            </w:r>
          </w:p>
        </w:tc>
        <w:tc>
          <w:tcPr>
            <w:tcW w:w="2891" w:type="dxa"/>
          </w:tcPr>
          <w:p w:rsidR="00413F9C" w:rsidRDefault="00413F9C">
            <w:pPr>
              <w:pStyle w:val="ConsPlusNormal"/>
              <w:jc w:val="center"/>
            </w:pPr>
            <w:r>
              <w:t>7000</w:t>
            </w:r>
          </w:p>
        </w:tc>
      </w:tr>
      <w:tr w:rsidR="00413F9C">
        <w:tc>
          <w:tcPr>
            <w:tcW w:w="4422" w:type="dxa"/>
          </w:tcPr>
          <w:p w:rsidR="00413F9C" w:rsidRDefault="00413F9C">
            <w:pPr>
              <w:pStyle w:val="ConsPlusNormal"/>
            </w:pPr>
            <w:r>
              <w:t>Коэффициент уплотнения мусора</w:t>
            </w:r>
          </w:p>
        </w:tc>
        <w:tc>
          <w:tcPr>
            <w:tcW w:w="2891" w:type="dxa"/>
          </w:tcPr>
          <w:p w:rsidR="00413F9C" w:rsidRDefault="00413F9C">
            <w:pPr>
              <w:pStyle w:val="ConsPlusNormal"/>
              <w:jc w:val="center"/>
            </w:pPr>
            <w:r>
              <w:t>От 2,5 до 9</w:t>
            </w:r>
          </w:p>
        </w:tc>
      </w:tr>
      <w:tr w:rsidR="00413F9C">
        <w:tc>
          <w:tcPr>
            <w:tcW w:w="4422" w:type="dxa"/>
          </w:tcPr>
          <w:p w:rsidR="00413F9C" w:rsidRDefault="00413F9C">
            <w:pPr>
              <w:pStyle w:val="ConsPlusNormal"/>
            </w:pPr>
            <w:r>
              <w:t>Грузоподъемность манипулятора, кг</w:t>
            </w:r>
          </w:p>
        </w:tc>
        <w:tc>
          <w:tcPr>
            <w:tcW w:w="2891" w:type="dxa"/>
          </w:tcPr>
          <w:p w:rsidR="00413F9C" w:rsidRDefault="00413F9C">
            <w:pPr>
              <w:pStyle w:val="ConsPlusNormal"/>
              <w:jc w:val="center"/>
            </w:pPr>
            <w:r>
              <w:t>800</w:t>
            </w:r>
          </w:p>
        </w:tc>
      </w:tr>
      <w:tr w:rsidR="00413F9C">
        <w:tc>
          <w:tcPr>
            <w:tcW w:w="4422" w:type="dxa"/>
          </w:tcPr>
          <w:p w:rsidR="00413F9C" w:rsidRDefault="00413F9C">
            <w:pPr>
              <w:pStyle w:val="ConsPlusNormal"/>
            </w:pPr>
            <w:r>
              <w:t>Емкость загрузочного ковша, м</w:t>
            </w:r>
            <w:r>
              <w:rPr>
                <w:vertAlign w:val="superscript"/>
              </w:rPr>
              <w:t>3</w:t>
            </w:r>
          </w:p>
        </w:tc>
        <w:tc>
          <w:tcPr>
            <w:tcW w:w="2891" w:type="dxa"/>
          </w:tcPr>
          <w:p w:rsidR="00413F9C" w:rsidRDefault="00413F9C">
            <w:pPr>
              <w:pStyle w:val="ConsPlusNormal"/>
              <w:jc w:val="center"/>
            </w:pPr>
            <w:r>
              <w:t>2</w:t>
            </w:r>
          </w:p>
        </w:tc>
      </w:tr>
      <w:tr w:rsidR="00413F9C">
        <w:tc>
          <w:tcPr>
            <w:tcW w:w="4422" w:type="dxa"/>
          </w:tcPr>
          <w:p w:rsidR="00413F9C" w:rsidRDefault="00413F9C">
            <w:pPr>
              <w:pStyle w:val="ConsPlusNormal"/>
            </w:pPr>
            <w:r>
              <w:t>Полная масса, кг</w:t>
            </w:r>
          </w:p>
        </w:tc>
        <w:tc>
          <w:tcPr>
            <w:tcW w:w="2891" w:type="dxa"/>
          </w:tcPr>
          <w:p w:rsidR="00413F9C" w:rsidRDefault="00413F9C">
            <w:pPr>
              <w:pStyle w:val="ConsPlusNormal"/>
              <w:jc w:val="center"/>
            </w:pPr>
            <w:r>
              <w:t>19500</w:t>
            </w:r>
          </w:p>
        </w:tc>
      </w:tr>
      <w:tr w:rsidR="00413F9C">
        <w:tblPrEx>
          <w:tblBorders>
            <w:insideH w:val="nil"/>
          </w:tblBorders>
        </w:tblPrEx>
        <w:tc>
          <w:tcPr>
            <w:tcW w:w="4422" w:type="dxa"/>
            <w:tcBorders>
              <w:bottom w:val="nil"/>
            </w:tcBorders>
          </w:tcPr>
          <w:p w:rsidR="00413F9C" w:rsidRDefault="00413F9C">
            <w:pPr>
              <w:pStyle w:val="ConsPlusNormal"/>
            </w:pPr>
            <w:r>
              <w:t>Габаритные размеры, мм:</w:t>
            </w:r>
          </w:p>
        </w:tc>
        <w:tc>
          <w:tcPr>
            <w:tcW w:w="2891" w:type="dxa"/>
            <w:tcBorders>
              <w:bottom w:val="nil"/>
            </w:tcBorders>
            <w:vAlign w:val="bottom"/>
          </w:tcPr>
          <w:p w:rsidR="00413F9C" w:rsidRDefault="00413F9C">
            <w:pPr>
              <w:pStyle w:val="ConsPlusNormal"/>
            </w:pPr>
          </w:p>
        </w:tc>
      </w:tr>
      <w:tr w:rsidR="00413F9C">
        <w:tblPrEx>
          <w:tblBorders>
            <w:insideH w:val="nil"/>
          </w:tblBorders>
        </w:tblPrEx>
        <w:tc>
          <w:tcPr>
            <w:tcW w:w="4422" w:type="dxa"/>
            <w:tcBorders>
              <w:top w:val="nil"/>
              <w:bottom w:val="nil"/>
            </w:tcBorders>
          </w:tcPr>
          <w:p w:rsidR="00413F9C" w:rsidRDefault="00413F9C">
            <w:pPr>
              <w:pStyle w:val="ConsPlusNormal"/>
            </w:pPr>
            <w:r>
              <w:t>- длина</w:t>
            </w:r>
          </w:p>
        </w:tc>
        <w:tc>
          <w:tcPr>
            <w:tcW w:w="2891" w:type="dxa"/>
            <w:tcBorders>
              <w:top w:val="nil"/>
              <w:bottom w:val="nil"/>
            </w:tcBorders>
          </w:tcPr>
          <w:p w:rsidR="00413F9C" w:rsidRDefault="00413F9C">
            <w:pPr>
              <w:pStyle w:val="ConsPlusNormal"/>
              <w:jc w:val="center"/>
            </w:pPr>
            <w:r>
              <w:t>8200</w:t>
            </w:r>
          </w:p>
        </w:tc>
      </w:tr>
      <w:tr w:rsidR="00413F9C">
        <w:tblPrEx>
          <w:tblBorders>
            <w:insideH w:val="nil"/>
          </w:tblBorders>
        </w:tblPrEx>
        <w:tc>
          <w:tcPr>
            <w:tcW w:w="4422" w:type="dxa"/>
            <w:tcBorders>
              <w:top w:val="nil"/>
              <w:bottom w:val="nil"/>
            </w:tcBorders>
          </w:tcPr>
          <w:p w:rsidR="00413F9C" w:rsidRDefault="00413F9C">
            <w:pPr>
              <w:pStyle w:val="ConsPlusNormal"/>
            </w:pPr>
            <w:r>
              <w:t>- ширина</w:t>
            </w:r>
          </w:p>
        </w:tc>
        <w:tc>
          <w:tcPr>
            <w:tcW w:w="2891" w:type="dxa"/>
            <w:tcBorders>
              <w:top w:val="nil"/>
              <w:bottom w:val="nil"/>
            </w:tcBorders>
          </w:tcPr>
          <w:p w:rsidR="00413F9C" w:rsidRDefault="00413F9C">
            <w:pPr>
              <w:pStyle w:val="ConsPlusNormal"/>
              <w:jc w:val="center"/>
            </w:pPr>
            <w:r>
              <w:t>2500</w:t>
            </w:r>
          </w:p>
        </w:tc>
      </w:tr>
      <w:tr w:rsidR="00413F9C">
        <w:tblPrEx>
          <w:tblBorders>
            <w:insideH w:val="nil"/>
          </w:tblBorders>
        </w:tblPrEx>
        <w:tc>
          <w:tcPr>
            <w:tcW w:w="4422" w:type="dxa"/>
            <w:tcBorders>
              <w:top w:val="nil"/>
            </w:tcBorders>
          </w:tcPr>
          <w:p w:rsidR="00413F9C" w:rsidRDefault="00413F9C">
            <w:pPr>
              <w:pStyle w:val="ConsPlusNormal"/>
            </w:pPr>
            <w:r>
              <w:t>- высота</w:t>
            </w:r>
          </w:p>
        </w:tc>
        <w:tc>
          <w:tcPr>
            <w:tcW w:w="2891" w:type="dxa"/>
            <w:tcBorders>
              <w:top w:val="nil"/>
            </w:tcBorders>
          </w:tcPr>
          <w:p w:rsidR="00413F9C" w:rsidRDefault="00413F9C">
            <w:pPr>
              <w:pStyle w:val="ConsPlusNormal"/>
              <w:jc w:val="center"/>
            </w:pPr>
            <w:r>
              <w:t>3700</w:t>
            </w:r>
          </w:p>
        </w:tc>
      </w:tr>
    </w:tbl>
    <w:p w:rsidR="00413F9C" w:rsidRDefault="00413F9C">
      <w:pPr>
        <w:pStyle w:val="ConsPlusNormal"/>
        <w:jc w:val="right"/>
      </w:pPr>
    </w:p>
    <w:p w:rsidR="00413F9C" w:rsidRDefault="00413F9C">
      <w:pPr>
        <w:pStyle w:val="ConsPlusNormal"/>
        <w:ind w:firstLine="540"/>
        <w:jc w:val="both"/>
      </w:pPr>
      <w:r>
        <w:t>Для вывоза крупногабаритных отходов рекомендуется использование контейнерных мусоровозов КО-440АМ (</w:t>
      </w:r>
      <w:hyperlink w:anchor="P6856" w:history="1">
        <w:r>
          <w:rPr>
            <w:color w:val="0000FF"/>
          </w:rPr>
          <w:t>Рисунок 5.13</w:t>
        </w:r>
      </w:hyperlink>
      <w:r>
        <w:t xml:space="preserve"> - не приводится).</w:t>
      </w:r>
    </w:p>
    <w:p w:rsidR="00413F9C" w:rsidRDefault="00413F9C">
      <w:pPr>
        <w:pStyle w:val="ConsPlusNormal"/>
      </w:pPr>
    </w:p>
    <w:p w:rsidR="00413F9C" w:rsidRDefault="00413F9C">
      <w:pPr>
        <w:pStyle w:val="ConsPlusNormal"/>
        <w:jc w:val="center"/>
      </w:pPr>
      <w:bookmarkStart w:id="48" w:name="P6856"/>
      <w:bookmarkEnd w:id="48"/>
      <w:r>
        <w:t>Рисунок 5.13. Мусоровоз контейнерный КО-440АМ</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Мусоровоз контейнерный КО-440АМ предназначен для кузовной системы сбора и вывоза крупногабаритного бытового и строительного мусора, а также для перевозки и самосвальной выгрузки различных сыпучих и крупногабаритных грузов.</w:t>
      </w:r>
    </w:p>
    <w:p w:rsidR="00413F9C" w:rsidRDefault="00413F9C">
      <w:pPr>
        <w:pStyle w:val="ConsPlusNormal"/>
        <w:ind w:firstLine="540"/>
        <w:jc w:val="both"/>
      </w:pPr>
    </w:p>
    <w:p w:rsidR="00413F9C" w:rsidRDefault="00413F9C">
      <w:pPr>
        <w:pStyle w:val="ConsPlusNormal"/>
        <w:jc w:val="right"/>
        <w:outlineLvl w:val="4"/>
      </w:pPr>
      <w:r>
        <w:t>Таблица 5.24</w:t>
      </w:r>
    </w:p>
    <w:p w:rsidR="00413F9C" w:rsidRDefault="00413F9C">
      <w:pPr>
        <w:pStyle w:val="ConsPlusNormal"/>
        <w:jc w:val="right"/>
      </w:pPr>
    </w:p>
    <w:p w:rsidR="00413F9C" w:rsidRDefault="00413F9C">
      <w:pPr>
        <w:pStyle w:val="ConsPlusNormal"/>
        <w:jc w:val="center"/>
      </w:pPr>
      <w:r>
        <w:t>Технические характеристики контейнерного мусоровоза КО-440АМ</w:t>
      </w:r>
    </w:p>
    <w:p w:rsidR="00413F9C" w:rsidRDefault="00413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2891"/>
      </w:tblGrid>
      <w:tr w:rsidR="00413F9C">
        <w:tc>
          <w:tcPr>
            <w:tcW w:w="4422" w:type="dxa"/>
          </w:tcPr>
          <w:p w:rsidR="00413F9C" w:rsidRDefault="00413F9C">
            <w:pPr>
              <w:pStyle w:val="ConsPlusNormal"/>
            </w:pPr>
            <w:r>
              <w:t>Базовое шасси</w:t>
            </w:r>
          </w:p>
        </w:tc>
        <w:tc>
          <w:tcPr>
            <w:tcW w:w="2891" w:type="dxa"/>
          </w:tcPr>
          <w:p w:rsidR="00413F9C" w:rsidRDefault="00413F9C">
            <w:pPr>
              <w:pStyle w:val="ConsPlusNormal"/>
              <w:jc w:val="center"/>
            </w:pPr>
            <w:r>
              <w:t>МАЗ-438043</w:t>
            </w:r>
          </w:p>
        </w:tc>
      </w:tr>
      <w:tr w:rsidR="00413F9C">
        <w:tc>
          <w:tcPr>
            <w:tcW w:w="4422" w:type="dxa"/>
          </w:tcPr>
          <w:p w:rsidR="00413F9C" w:rsidRDefault="00413F9C">
            <w:pPr>
              <w:pStyle w:val="ConsPlusNormal"/>
            </w:pPr>
            <w:r>
              <w:t>Мощность двигателя, л.с.</w:t>
            </w:r>
          </w:p>
        </w:tc>
        <w:tc>
          <w:tcPr>
            <w:tcW w:w="2891" w:type="dxa"/>
          </w:tcPr>
          <w:p w:rsidR="00413F9C" w:rsidRDefault="00413F9C">
            <w:pPr>
              <w:pStyle w:val="ConsPlusNormal"/>
              <w:jc w:val="center"/>
            </w:pPr>
            <w:r>
              <w:t>240</w:t>
            </w:r>
          </w:p>
        </w:tc>
      </w:tr>
      <w:tr w:rsidR="00413F9C">
        <w:tc>
          <w:tcPr>
            <w:tcW w:w="4422" w:type="dxa"/>
          </w:tcPr>
          <w:p w:rsidR="00413F9C" w:rsidRDefault="00413F9C">
            <w:pPr>
              <w:pStyle w:val="ConsPlusNormal"/>
            </w:pPr>
            <w:r>
              <w:t>Тип топлива</w:t>
            </w:r>
          </w:p>
        </w:tc>
        <w:tc>
          <w:tcPr>
            <w:tcW w:w="2891" w:type="dxa"/>
          </w:tcPr>
          <w:p w:rsidR="00413F9C" w:rsidRDefault="00413F9C">
            <w:pPr>
              <w:pStyle w:val="ConsPlusNormal"/>
              <w:jc w:val="center"/>
            </w:pPr>
            <w:r>
              <w:t>Дизель</w:t>
            </w:r>
          </w:p>
        </w:tc>
      </w:tr>
      <w:tr w:rsidR="00413F9C">
        <w:tc>
          <w:tcPr>
            <w:tcW w:w="4422" w:type="dxa"/>
          </w:tcPr>
          <w:p w:rsidR="00413F9C" w:rsidRDefault="00413F9C">
            <w:pPr>
              <w:pStyle w:val="ConsPlusNormal"/>
            </w:pPr>
            <w:r>
              <w:t>Вместимость кузова, м</w:t>
            </w:r>
            <w:r>
              <w:rPr>
                <w:vertAlign w:val="superscript"/>
              </w:rPr>
              <w:t>3</w:t>
            </w:r>
          </w:p>
        </w:tc>
        <w:tc>
          <w:tcPr>
            <w:tcW w:w="2891" w:type="dxa"/>
          </w:tcPr>
          <w:p w:rsidR="00413F9C" w:rsidRDefault="00413F9C">
            <w:pPr>
              <w:pStyle w:val="ConsPlusNormal"/>
              <w:jc w:val="center"/>
            </w:pPr>
            <w:r>
              <w:t>8</w:t>
            </w:r>
          </w:p>
        </w:tc>
      </w:tr>
      <w:tr w:rsidR="00413F9C">
        <w:tc>
          <w:tcPr>
            <w:tcW w:w="4422" w:type="dxa"/>
          </w:tcPr>
          <w:p w:rsidR="00413F9C" w:rsidRDefault="00413F9C">
            <w:pPr>
              <w:pStyle w:val="ConsPlusNormal"/>
            </w:pPr>
            <w:r>
              <w:lastRenderedPageBreak/>
              <w:t>Масса загружаемых отходов, кг</w:t>
            </w:r>
          </w:p>
        </w:tc>
        <w:tc>
          <w:tcPr>
            <w:tcW w:w="2891" w:type="dxa"/>
          </w:tcPr>
          <w:p w:rsidR="00413F9C" w:rsidRDefault="00413F9C">
            <w:pPr>
              <w:pStyle w:val="ConsPlusNormal"/>
              <w:jc w:val="center"/>
            </w:pPr>
            <w:r>
              <w:t>5000</w:t>
            </w:r>
          </w:p>
        </w:tc>
      </w:tr>
      <w:tr w:rsidR="00413F9C">
        <w:tc>
          <w:tcPr>
            <w:tcW w:w="4422" w:type="dxa"/>
          </w:tcPr>
          <w:p w:rsidR="00413F9C" w:rsidRDefault="00413F9C">
            <w:pPr>
              <w:pStyle w:val="ConsPlusNormal"/>
            </w:pPr>
            <w:r>
              <w:t>Грузоподъемность портала, кг</w:t>
            </w:r>
          </w:p>
        </w:tc>
        <w:tc>
          <w:tcPr>
            <w:tcW w:w="2891" w:type="dxa"/>
          </w:tcPr>
          <w:p w:rsidR="00413F9C" w:rsidRDefault="00413F9C">
            <w:pPr>
              <w:pStyle w:val="ConsPlusNormal"/>
              <w:jc w:val="center"/>
            </w:pPr>
            <w:r>
              <w:t>5500</w:t>
            </w:r>
          </w:p>
        </w:tc>
      </w:tr>
      <w:tr w:rsidR="00413F9C">
        <w:tc>
          <w:tcPr>
            <w:tcW w:w="4422" w:type="dxa"/>
          </w:tcPr>
          <w:p w:rsidR="00413F9C" w:rsidRDefault="00413F9C">
            <w:pPr>
              <w:pStyle w:val="ConsPlusNormal"/>
            </w:pPr>
            <w:r>
              <w:t>Угол подъема кузова при выгрузке, град.</w:t>
            </w:r>
          </w:p>
        </w:tc>
        <w:tc>
          <w:tcPr>
            <w:tcW w:w="2891" w:type="dxa"/>
          </w:tcPr>
          <w:p w:rsidR="00413F9C" w:rsidRDefault="00413F9C">
            <w:pPr>
              <w:pStyle w:val="ConsPlusNormal"/>
              <w:jc w:val="center"/>
            </w:pPr>
            <w:r>
              <w:t>90</w:t>
            </w:r>
          </w:p>
        </w:tc>
      </w:tr>
      <w:tr w:rsidR="00413F9C">
        <w:tc>
          <w:tcPr>
            <w:tcW w:w="4422" w:type="dxa"/>
          </w:tcPr>
          <w:p w:rsidR="00413F9C" w:rsidRDefault="00413F9C">
            <w:pPr>
              <w:pStyle w:val="ConsPlusNormal"/>
            </w:pPr>
            <w:r>
              <w:t>Полная масса, кг</w:t>
            </w:r>
          </w:p>
        </w:tc>
        <w:tc>
          <w:tcPr>
            <w:tcW w:w="2891" w:type="dxa"/>
          </w:tcPr>
          <w:p w:rsidR="00413F9C" w:rsidRDefault="00413F9C">
            <w:pPr>
              <w:pStyle w:val="ConsPlusNormal"/>
              <w:jc w:val="center"/>
            </w:pPr>
            <w:r>
              <w:t>11600</w:t>
            </w:r>
          </w:p>
        </w:tc>
      </w:tr>
      <w:tr w:rsidR="00413F9C">
        <w:tblPrEx>
          <w:tblBorders>
            <w:insideH w:val="nil"/>
          </w:tblBorders>
        </w:tblPrEx>
        <w:tc>
          <w:tcPr>
            <w:tcW w:w="4422" w:type="dxa"/>
            <w:tcBorders>
              <w:bottom w:val="nil"/>
            </w:tcBorders>
          </w:tcPr>
          <w:p w:rsidR="00413F9C" w:rsidRDefault="00413F9C">
            <w:pPr>
              <w:pStyle w:val="ConsPlusNormal"/>
            </w:pPr>
            <w:r>
              <w:t>Габаритные размеры, мм:</w:t>
            </w:r>
          </w:p>
        </w:tc>
        <w:tc>
          <w:tcPr>
            <w:tcW w:w="2891" w:type="dxa"/>
            <w:tcBorders>
              <w:bottom w:val="nil"/>
            </w:tcBorders>
            <w:vAlign w:val="bottom"/>
          </w:tcPr>
          <w:p w:rsidR="00413F9C" w:rsidRDefault="00413F9C">
            <w:pPr>
              <w:pStyle w:val="ConsPlusNormal"/>
            </w:pPr>
          </w:p>
        </w:tc>
      </w:tr>
      <w:tr w:rsidR="00413F9C">
        <w:tblPrEx>
          <w:tblBorders>
            <w:insideH w:val="nil"/>
          </w:tblBorders>
        </w:tblPrEx>
        <w:tc>
          <w:tcPr>
            <w:tcW w:w="4422" w:type="dxa"/>
            <w:tcBorders>
              <w:top w:val="nil"/>
              <w:bottom w:val="nil"/>
            </w:tcBorders>
          </w:tcPr>
          <w:p w:rsidR="00413F9C" w:rsidRDefault="00413F9C">
            <w:pPr>
              <w:pStyle w:val="ConsPlusNormal"/>
            </w:pPr>
            <w:r>
              <w:t>- длина</w:t>
            </w:r>
          </w:p>
        </w:tc>
        <w:tc>
          <w:tcPr>
            <w:tcW w:w="2891" w:type="dxa"/>
            <w:tcBorders>
              <w:top w:val="nil"/>
              <w:bottom w:val="nil"/>
            </w:tcBorders>
          </w:tcPr>
          <w:p w:rsidR="00413F9C" w:rsidRDefault="00413F9C">
            <w:pPr>
              <w:pStyle w:val="ConsPlusNormal"/>
              <w:jc w:val="center"/>
            </w:pPr>
            <w:r>
              <w:t>6100</w:t>
            </w:r>
          </w:p>
        </w:tc>
      </w:tr>
      <w:tr w:rsidR="00413F9C">
        <w:tblPrEx>
          <w:tblBorders>
            <w:insideH w:val="nil"/>
          </w:tblBorders>
        </w:tblPrEx>
        <w:tc>
          <w:tcPr>
            <w:tcW w:w="4422" w:type="dxa"/>
            <w:tcBorders>
              <w:top w:val="nil"/>
              <w:bottom w:val="nil"/>
            </w:tcBorders>
          </w:tcPr>
          <w:p w:rsidR="00413F9C" w:rsidRDefault="00413F9C">
            <w:pPr>
              <w:pStyle w:val="ConsPlusNormal"/>
            </w:pPr>
            <w:r>
              <w:t>- высота</w:t>
            </w:r>
          </w:p>
        </w:tc>
        <w:tc>
          <w:tcPr>
            <w:tcW w:w="2891" w:type="dxa"/>
            <w:tcBorders>
              <w:top w:val="nil"/>
              <w:bottom w:val="nil"/>
            </w:tcBorders>
          </w:tcPr>
          <w:p w:rsidR="00413F9C" w:rsidRDefault="00413F9C">
            <w:pPr>
              <w:pStyle w:val="ConsPlusNormal"/>
              <w:jc w:val="center"/>
            </w:pPr>
            <w:r>
              <w:t>2500</w:t>
            </w:r>
          </w:p>
        </w:tc>
      </w:tr>
      <w:tr w:rsidR="00413F9C">
        <w:tblPrEx>
          <w:tblBorders>
            <w:insideH w:val="nil"/>
          </w:tblBorders>
        </w:tblPrEx>
        <w:tc>
          <w:tcPr>
            <w:tcW w:w="4422" w:type="dxa"/>
            <w:tcBorders>
              <w:top w:val="nil"/>
            </w:tcBorders>
          </w:tcPr>
          <w:p w:rsidR="00413F9C" w:rsidRDefault="00413F9C">
            <w:pPr>
              <w:pStyle w:val="ConsPlusNormal"/>
            </w:pPr>
            <w:r>
              <w:t>- ширина</w:t>
            </w:r>
          </w:p>
        </w:tc>
        <w:tc>
          <w:tcPr>
            <w:tcW w:w="2891" w:type="dxa"/>
            <w:tcBorders>
              <w:top w:val="nil"/>
            </w:tcBorders>
          </w:tcPr>
          <w:p w:rsidR="00413F9C" w:rsidRDefault="00413F9C">
            <w:pPr>
              <w:pStyle w:val="ConsPlusNormal"/>
              <w:jc w:val="center"/>
            </w:pPr>
            <w:r>
              <w:t>3200</w:t>
            </w:r>
          </w:p>
        </w:tc>
      </w:tr>
    </w:tbl>
    <w:p w:rsidR="00413F9C" w:rsidRDefault="00413F9C">
      <w:pPr>
        <w:pStyle w:val="ConsPlusNormal"/>
        <w:jc w:val="right"/>
      </w:pPr>
    </w:p>
    <w:p w:rsidR="00413F9C" w:rsidRDefault="00413F9C">
      <w:pPr>
        <w:pStyle w:val="ConsPlusNormal"/>
        <w:ind w:firstLine="540"/>
        <w:jc w:val="both"/>
      </w:pPr>
      <w:r>
        <w:t>Число мусоровозов М, необходимых для вывоза бытовых отходов согласно Справочнику "Санитарная очистка и уборка населенных мест", рассчитывается по формуле:</w:t>
      </w:r>
    </w:p>
    <w:p w:rsidR="00413F9C" w:rsidRDefault="00413F9C">
      <w:pPr>
        <w:pStyle w:val="ConsPlusNormal"/>
        <w:ind w:firstLine="540"/>
        <w:jc w:val="both"/>
      </w:pPr>
    </w:p>
    <w:p w:rsidR="00413F9C" w:rsidRDefault="00413F9C">
      <w:pPr>
        <w:pStyle w:val="ConsPlusNormal"/>
        <w:jc w:val="center"/>
      </w:pPr>
      <w:r>
        <w:t>М = П</w:t>
      </w:r>
      <w:r>
        <w:rPr>
          <w:vertAlign w:val="subscript"/>
        </w:rPr>
        <w:t>год</w:t>
      </w:r>
      <w:r>
        <w:t xml:space="preserve"> / (365 x П</w:t>
      </w:r>
      <w:r>
        <w:rPr>
          <w:vertAlign w:val="subscript"/>
        </w:rPr>
        <w:t>сут</w:t>
      </w:r>
      <w:r>
        <w:t xml:space="preserve"> x К</w:t>
      </w:r>
      <w:r>
        <w:rPr>
          <w:vertAlign w:val="subscript"/>
        </w:rPr>
        <w:t>исп</w:t>
      </w:r>
      <w:r>
        <w:t>),</w:t>
      </w:r>
    </w:p>
    <w:p w:rsidR="00413F9C" w:rsidRDefault="00413F9C">
      <w:pPr>
        <w:pStyle w:val="ConsPlusNormal"/>
        <w:ind w:firstLine="540"/>
        <w:jc w:val="both"/>
      </w:pPr>
    </w:p>
    <w:p w:rsidR="00413F9C" w:rsidRDefault="00413F9C">
      <w:pPr>
        <w:pStyle w:val="ConsPlusNormal"/>
        <w:ind w:firstLine="540"/>
        <w:jc w:val="both"/>
      </w:pPr>
      <w:r>
        <w:t>где: П</w:t>
      </w:r>
      <w:r>
        <w:rPr>
          <w:vertAlign w:val="subscript"/>
        </w:rPr>
        <w:t>год</w:t>
      </w:r>
      <w:r>
        <w:t xml:space="preserve"> - количество бытовых отходов, подлежащих вывозу в течение года, м3;</w:t>
      </w:r>
    </w:p>
    <w:p w:rsidR="00413F9C" w:rsidRDefault="00413F9C">
      <w:pPr>
        <w:pStyle w:val="ConsPlusNormal"/>
        <w:spacing w:before="220"/>
        <w:ind w:firstLine="540"/>
        <w:jc w:val="both"/>
      </w:pPr>
      <w:r>
        <w:t>П</w:t>
      </w:r>
      <w:r>
        <w:rPr>
          <w:vertAlign w:val="subscript"/>
        </w:rPr>
        <w:t>сут.</w:t>
      </w:r>
      <w:r>
        <w:t xml:space="preserve"> - суточная производительность единицы транспорта м3;</w:t>
      </w:r>
    </w:p>
    <w:p w:rsidR="00413F9C" w:rsidRDefault="00413F9C">
      <w:pPr>
        <w:pStyle w:val="ConsPlusNormal"/>
        <w:spacing w:before="220"/>
        <w:ind w:firstLine="540"/>
        <w:jc w:val="both"/>
      </w:pPr>
      <w:r>
        <w:t>Кисп - коэффициент использования (0,75).</w:t>
      </w:r>
    </w:p>
    <w:p w:rsidR="00413F9C" w:rsidRDefault="00413F9C">
      <w:pPr>
        <w:pStyle w:val="ConsPlusNormal"/>
        <w:spacing w:before="220"/>
        <w:ind w:firstLine="540"/>
        <w:jc w:val="both"/>
      </w:pPr>
      <w:r>
        <w:t>Суточную производительность мусоровоза определяют по формуле:</w:t>
      </w:r>
    </w:p>
    <w:p w:rsidR="00413F9C" w:rsidRDefault="00413F9C">
      <w:pPr>
        <w:pStyle w:val="ConsPlusNormal"/>
        <w:ind w:firstLine="540"/>
        <w:jc w:val="both"/>
      </w:pPr>
    </w:p>
    <w:p w:rsidR="00413F9C" w:rsidRDefault="00413F9C">
      <w:pPr>
        <w:pStyle w:val="ConsPlusNormal"/>
        <w:jc w:val="center"/>
      </w:pPr>
      <w:r>
        <w:t>П</w:t>
      </w:r>
      <w:r>
        <w:rPr>
          <w:vertAlign w:val="subscript"/>
        </w:rPr>
        <w:t>сут</w:t>
      </w:r>
      <w:r>
        <w:t xml:space="preserve"> = Р x Е, м</w:t>
      </w:r>
      <w:r>
        <w:rPr>
          <w:vertAlign w:val="superscript"/>
        </w:rPr>
        <w:t>3</w:t>
      </w:r>
    </w:p>
    <w:p w:rsidR="00413F9C" w:rsidRDefault="00413F9C">
      <w:pPr>
        <w:pStyle w:val="ConsPlusNormal"/>
        <w:ind w:firstLine="540"/>
        <w:jc w:val="both"/>
      </w:pPr>
    </w:p>
    <w:p w:rsidR="00413F9C" w:rsidRDefault="00413F9C">
      <w:pPr>
        <w:pStyle w:val="ConsPlusNormal"/>
        <w:ind w:firstLine="540"/>
        <w:jc w:val="both"/>
      </w:pPr>
      <w:r>
        <w:t>где: Р - число рейсов в сутки;</w:t>
      </w:r>
    </w:p>
    <w:p w:rsidR="00413F9C" w:rsidRDefault="00413F9C">
      <w:pPr>
        <w:pStyle w:val="ConsPlusNormal"/>
        <w:spacing w:before="220"/>
        <w:ind w:firstLine="540"/>
        <w:jc w:val="both"/>
      </w:pPr>
      <w:r>
        <w:t>Е - количество отходов, перевозимых за один рейс, м3.</w:t>
      </w:r>
    </w:p>
    <w:p w:rsidR="00413F9C" w:rsidRDefault="00413F9C">
      <w:pPr>
        <w:pStyle w:val="ConsPlusNormal"/>
        <w:spacing w:before="220"/>
        <w:ind w:firstLine="540"/>
        <w:jc w:val="both"/>
      </w:pPr>
      <w:r>
        <w:t>Число рейсов за смену определялось по формуле:</w:t>
      </w:r>
    </w:p>
    <w:p w:rsidR="00413F9C" w:rsidRDefault="00413F9C">
      <w:pPr>
        <w:pStyle w:val="ConsPlusNormal"/>
        <w:ind w:firstLine="540"/>
        <w:jc w:val="both"/>
      </w:pPr>
    </w:p>
    <w:p w:rsidR="00413F9C" w:rsidRDefault="00413F9C">
      <w:pPr>
        <w:pStyle w:val="ConsPlusNormal"/>
        <w:jc w:val="center"/>
      </w:pPr>
      <w:r>
        <w:t>Р = Т - (Т</w:t>
      </w:r>
      <w:r>
        <w:rPr>
          <w:vertAlign w:val="subscript"/>
        </w:rPr>
        <w:t>пз</w:t>
      </w:r>
      <w:r>
        <w:t xml:space="preserve"> + Т</w:t>
      </w:r>
      <w:r>
        <w:rPr>
          <w:vertAlign w:val="subscript"/>
        </w:rPr>
        <w:t>о</w:t>
      </w:r>
      <w:r>
        <w:t>) / (Т</w:t>
      </w:r>
      <w:r>
        <w:rPr>
          <w:vertAlign w:val="subscript"/>
        </w:rPr>
        <w:t>пог</w:t>
      </w:r>
      <w:r>
        <w:t xml:space="preserve"> + Т</w:t>
      </w:r>
      <w:r>
        <w:rPr>
          <w:vertAlign w:val="subscript"/>
        </w:rPr>
        <w:t>раз</w:t>
      </w:r>
      <w:r>
        <w:t xml:space="preserve"> + Т</w:t>
      </w:r>
      <w:r>
        <w:rPr>
          <w:vertAlign w:val="subscript"/>
        </w:rPr>
        <w:t>прб</w:t>
      </w:r>
      <w:r>
        <w:t>), рейс / см</w:t>
      </w:r>
    </w:p>
    <w:p w:rsidR="00413F9C" w:rsidRDefault="00413F9C">
      <w:pPr>
        <w:pStyle w:val="ConsPlusNormal"/>
        <w:ind w:firstLine="540"/>
        <w:jc w:val="both"/>
      </w:pPr>
    </w:p>
    <w:p w:rsidR="00413F9C" w:rsidRDefault="00413F9C">
      <w:pPr>
        <w:pStyle w:val="ConsPlusNormal"/>
        <w:ind w:firstLine="540"/>
        <w:jc w:val="both"/>
      </w:pPr>
      <w:r>
        <w:t>где: Т - продолжительность смены, час;</w:t>
      </w:r>
    </w:p>
    <w:p w:rsidR="00413F9C" w:rsidRDefault="00413F9C">
      <w:pPr>
        <w:pStyle w:val="ConsPlusNormal"/>
        <w:spacing w:before="220"/>
        <w:ind w:firstLine="540"/>
        <w:jc w:val="both"/>
      </w:pPr>
      <w:r>
        <w:t>Т</w:t>
      </w:r>
      <w:r>
        <w:rPr>
          <w:vertAlign w:val="subscript"/>
        </w:rPr>
        <w:t>пз</w:t>
      </w:r>
      <w:r>
        <w:t xml:space="preserve"> - время, затрачиваемое на подготовительно-заключительные операции в гараже, час;</w:t>
      </w:r>
    </w:p>
    <w:p w:rsidR="00413F9C" w:rsidRDefault="00413F9C">
      <w:pPr>
        <w:pStyle w:val="ConsPlusNormal"/>
        <w:spacing w:before="220"/>
        <w:ind w:firstLine="540"/>
        <w:jc w:val="both"/>
      </w:pPr>
      <w:r>
        <w:t>Т</w:t>
      </w:r>
      <w:r>
        <w:rPr>
          <w:vertAlign w:val="subscript"/>
        </w:rPr>
        <w:t>о</w:t>
      </w:r>
      <w:r>
        <w:t xml:space="preserve"> - время, затрачиваемое на нулевые пробеги (от гаража до места работы и обратно), час;</w:t>
      </w:r>
    </w:p>
    <w:p w:rsidR="00413F9C" w:rsidRDefault="00413F9C">
      <w:pPr>
        <w:pStyle w:val="ConsPlusNormal"/>
        <w:spacing w:before="220"/>
        <w:ind w:firstLine="540"/>
        <w:jc w:val="both"/>
      </w:pPr>
      <w:r>
        <w:t>Т</w:t>
      </w:r>
      <w:r>
        <w:rPr>
          <w:vertAlign w:val="subscript"/>
        </w:rPr>
        <w:t>пог</w:t>
      </w:r>
      <w:r>
        <w:t xml:space="preserve"> - продолжительность погрузки, включая переезды и маневрирование, час;</w:t>
      </w:r>
    </w:p>
    <w:p w:rsidR="00413F9C" w:rsidRDefault="00413F9C">
      <w:pPr>
        <w:pStyle w:val="ConsPlusNormal"/>
        <w:spacing w:before="220"/>
        <w:ind w:firstLine="540"/>
        <w:jc w:val="both"/>
      </w:pPr>
      <w:r>
        <w:t>Т</w:t>
      </w:r>
      <w:r>
        <w:rPr>
          <w:vertAlign w:val="subscript"/>
        </w:rPr>
        <w:t>разг.</w:t>
      </w:r>
      <w:r>
        <w:t xml:space="preserve"> - продолжительность разгрузки, включая маневрирование, час;</w:t>
      </w:r>
    </w:p>
    <w:p w:rsidR="00413F9C" w:rsidRDefault="00413F9C">
      <w:pPr>
        <w:pStyle w:val="ConsPlusNormal"/>
        <w:spacing w:before="220"/>
        <w:ind w:firstLine="540"/>
        <w:jc w:val="both"/>
      </w:pPr>
      <w:r>
        <w:t>Т</w:t>
      </w:r>
      <w:r>
        <w:rPr>
          <w:vertAlign w:val="subscript"/>
        </w:rPr>
        <w:t>прб</w:t>
      </w:r>
      <w:r>
        <w:t xml:space="preserve"> - время, затрачиваемое на пробег от места сбора до полигона или обратно, час.</w:t>
      </w:r>
    </w:p>
    <w:p w:rsidR="00413F9C" w:rsidRDefault="00413F9C">
      <w:pPr>
        <w:pStyle w:val="ConsPlusNormal"/>
        <w:ind w:firstLine="540"/>
        <w:jc w:val="both"/>
      </w:pPr>
    </w:p>
    <w:p w:rsidR="00413F9C" w:rsidRDefault="00413F9C">
      <w:pPr>
        <w:pStyle w:val="ConsPlusNormal"/>
        <w:jc w:val="center"/>
      </w:pPr>
      <w:r>
        <w:t>Т</w:t>
      </w:r>
      <w:r>
        <w:rPr>
          <w:vertAlign w:val="subscript"/>
        </w:rPr>
        <w:t>пр</w:t>
      </w:r>
      <w:r>
        <w:t xml:space="preserve"> = 2L</w:t>
      </w:r>
      <w:r>
        <w:rPr>
          <w:vertAlign w:val="subscript"/>
        </w:rPr>
        <w:t>п</w:t>
      </w:r>
      <w:r>
        <w:t xml:space="preserve"> / V, час</w:t>
      </w:r>
    </w:p>
    <w:p w:rsidR="00413F9C" w:rsidRDefault="00413F9C">
      <w:pPr>
        <w:pStyle w:val="ConsPlusNormal"/>
        <w:ind w:firstLine="540"/>
        <w:jc w:val="both"/>
      </w:pPr>
    </w:p>
    <w:p w:rsidR="00413F9C" w:rsidRDefault="00413F9C">
      <w:pPr>
        <w:pStyle w:val="ConsPlusNormal"/>
        <w:ind w:firstLine="540"/>
        <w:jc w:val="both"/>
      </w:pPr>
      <w:r>
        <w:t>где L</w:t>
      </w:r>
      <w:r>
        <w:rPr>
          <w:vertAlign w:val="subscript"/>
        </w:rPr>
        <w:t>п</w:t>
      </w:r>
      <w:r>
        <w:t xml:space="preserve"> - расстояние от населенного пункта до места утилизации, км;</w:t>
      </w:r>
    </w:p>
    <w:p w:rsidR="00413F9C" w:rsidRDefault="00413F9C">
      <w:pPr>
        <w:pStyle w:val="ConsPlusNormal"/>
        <w:spacing w:before="220"/>
        <w:ind w:firstLine="540"/>
        <w:jc w:val="both"/>
      </w:pPr>
      <w:r>
        <w:t>V - средняя транспортная скорость, км/час.</w:t>
      </w:r>
    </w:p>
    <w:p w:rsidR="00413F9C" w:rsidRDefault="00413F9C">
      <w:pPr>
        <w:pStyle w:val="ConsPlusNormal"/>
        <w:spacing w:before="220"/>
        <w:ind w:firstLine="540"/>
        <w:jc w:val="both"/>
      </w:pPr>
      <w:r>
        <w:lastRenderedPageBreak/>
        <w:t>Продолжительность погрузки при сборе отходов, включая переезды и маневрирование, определяется по формуле:</w:t>
      </w:r>
    </w:p>
    <w:p w:rsidR="00413F9C" w:rsidRDefault="00413F9C">
      <w:pPr>
        <w:pStyle w:val="ConsPlusNormal"/>
        <w:ind w:firstLine="540"/>
        <w:jc w:val="both"/>
      </w:pPr>
    </w:p>
    <w:p w:rsidR="00413F9C" w:rsidRDefault="00413F9C">
      <w:pPr>
        <w:pStyle w:val="ConsPlusNormal"/>
        <w:jc w:val="center"/>
      </w:pPr>
      <w:r>
        <w:t>Т</w:t>
      </w:r>
      <w:r>
        <w:rPr>
          <w:vertAlign w:val="subscript"/>
        </w:rPr>
        <w:t>пог</w:t>
      </w:r>
      <w:r>
        <w:t xml:space="preserve"> = L</w:t>
      </w:r>
      <w:r>
        <w:rPr>
          <w:vertAlign w:val="subscript"/>
        </w:rPr>
        <w:t>0</w:t>
      </w:r>
      <w:r>
        <w:t xml:space="preserve"> / V</w:t>
      </w:r>
      <w:r>
        <w:rPr>
          <w:vertAlign w:val="subscript"/>
        </w:rPr>
        <w:t>1</w:t>
      </w:r>
      <w:r>
        <w:t>, час</w:t>
      </w:r>
    </w:p>
    <w:p w:rsidR="00413F9C" w:rsidRDefault="00413F9C">
      <w:pPr>
        <w:pStyle w:val="ConsPlusNormal"/>
        <w:ind w:firstLine="540"/>
        <w:jc w:val="both"/>
      </w:pPr>
    </w:p>
    <w:p w:rsidR="00413F9C" w:rsidRDefault="00413F9C">
      <w:pPr>
        <w:pStyle w:val="ConsPlusNormal"/>
        <w:ind w:firstLine="540"/>
        <w:jc w:val="both"/>
      </w:pPr>
      <w:r>
        <w:t>где L</w:t>
      </w:r>
      <w:r>
        <w:rPr>
          <w:vertAlign w:val="subscript"/>
        </w:rPr>
        <w:t>0</w:t>
      </w:r>
      <w:r>
        <w:t xml:space="preserve"> - протяженность улиц в населенном пункте, по которому производится сбор отходов, км;</w:t>
      </w:r>
    </w:p>
    <w:p w:rsidR="00413F9C" w:rsidRDefault="00413F9C">
      <w:pPr>
        <w:pStyle w:val="ConsPlusNormal"/>
        <w:spacing w:before="220"/>
        <w:ind w:firstLine="540"/>
        <w:jc w:val="both"/>
      </w:pPr>
      <w:r>
        <w:t>V</w:t>
      </w:r>
      <w:r>
        <w:rPr>
          <w:vertAlign w:val="subscript"/>
        </w:rPr>
        <w:t>1</w:t>
      </w:r>
      <w:r>
        <w:t xml:space="preserve"> - средняя (внутриквартальная) скорость движения мусоровоза при сборе отходов, км/час.</w:t>
      </w:r>
    </w:p>
    <w:p w:rsidR="00413F9C" w:rsidRDefault="00413F9C">
      <w:pPr>
        <w:pStyle w:val="ConsPlusNormal"/>
        <w:spacing w:before="220"/>
        <w:ind w:firstLine="540"/>
        <w:jc w:val="both"/>
      </w:pPr>
      <w:r>
        <w:t>5.5.5.1. Расчет потребности в спецавтотранспорте для вывоза ТБО и КГО без внедрения системы раздельного сбора отходов.</w:t>
      </w:r>
    </w:p>
    <w:p w:rsidR="00413F9C" w:rsidRDefault="00413F9C">
      <w:pPr>
        <w:pStyle w:val="ConsPlusNormal"/>
        <w:spacing w:before="220"/>
        <w:ind w:firstLine="540"/>
        <w:jc w:val="both"/>
      </w:pPr>
      <w:r>
        <w:t xml:space="preserve">Результаты расчета необходимого количества мусоровозного транспорта представлены в </w:t>
      </w:r>
      <w:hyperlink w:anchor="P6928" w:history="1">
        <w:r>
          <w:rPr>
            <w:color w:val="0000FF"/>
          </w:rPr>
          <w:t>таблице 5.25</w:t>
        </w:r>
      </w:hyperlink>
      <w:r>
        <w:t>.</w:t>
      </w:r>
    </w:p>
    <w:p w:rsidR="00413F9C" w:rsidRDefault="00413F9C">
      <w:pPr>
        <w:pStyle w:val="ConsPlusNormal"/>
        <w:ind w:firstLine="540"/>
        <w:jc w:val="both"/>
      </w:pPr>
    </w:p>
    <w:p w:rsidR="00413F9C" w:rsidRDefault="00413F9C">
      <w:pPr>
        <w:pStyle w:val="ConsPlusNormal"/>
        <w:jc w:val="right"/>
        <w:outlineLvl w:val="4"/>
      </w:pPr>
      <w:bookmarkStart w:id="49" w:name="P6928"/>
      <w:bookmarkEnd w:id="49"/>
      <w:r>
        <w:t>Таблица 5.25</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304"/>
        <w:gridCol w:w="1191"/>
        <w:gridCol w:w="1134"/>
      </w:tblGrid>
      <w:tr w:rsidR="00413F9C">
        <w:tc>
          <w:tcPr>
            <w:tcW w:w="5443" w:type="dxa"/>
          </w:tcPr>
          <w:p w:rsidR="00413F9C" w:rsidRDefault="00413F9C">
            <w:pPr>
              <w:pStyle w:val="ConsPlusNormal"/>
              <w:jc w:val="center"/>
            </w:pPr>
            <w:r>
              <w:t>Наименование спецавтотранспорта</w:t>
            </w:r>
          </w:p>
        </w:tc>
        <w:tc>
          <w:tcPr>
            <w:tcW w:w="1304" w:type="dxa"/>
          </w:tcPr>
          <w:p w:rsidR="00413F9C" w:rsidRDefault="00413F9C">
            <w:pPr>
              <w:pStyle w:val="ConsPlusNormal"/>
              <w:jc w:val="center"/>
            </w:pPr>
            <w:r>
              <w:t>Настоящий момент (2012 г.)</w:t>
            </w:r>
          </w:p>
        </w:tc>
        <w:tc>
          <w:tcPr>
            <w:tcW w:w="1191" w:type="dxa"/>
          </w:tcPr>
          <w:p w:rsidR="00413F9C" w:rsidRDefault="00413F9C">
            <w:pPr>
              <w:pStyle w:val="ConsPlusNormal"/>
              <w:jc w:val="both"/>
            </w:pPr>
            <w:r>
              <w:t>I очередь (2017 г.)</w:t>
            </w:r>
          </w:p>
        </w:tc>
        <w:tc>
          <w:tcPr>
            <w:tcW w:w="1134" w:type="dxa"/>
          </w:tcPr>
          <w:p w:rsidR="00413F9C" w:rsidRDefault="00413F9C">
            <w:pPr>
              <w:pStyle w:val="ConsPlusNormal"/>
              <w:jc w:val="center"/>
            </w:pPr>
            <w:r>
              <w:t>Расчетный срок (2027 г.)</w:t>
            </w:r>
          </w:p>
        </w:tc>
      </w:tr>
      <w:tr w:rsidR="00413F9C">
        <w:tc>
          <w:tcPr>
            <w:tcW w:w="5443" w:type="dxa"/>
          </w:tcPr>
          <w:p w:rsidR="00413F9C" w:rsidRDefault="00413F9C">
            <w:pPr>
              <w:pStyle w:val="ConsPlusNormal"/>
            </w:pPr>
            <w:r>
              <w:t>Мусоровоз с задней загрузкой КО-440В1 для сбора ТБО районов многоквартирной застройки</w:t>
            </w:r>
          </w:p>
        </w:tc>
        <w:tc>
          <w:tcPr>
            <w:tcW w:w="1304" w:type="dxa"/>
          </w:tcPr>
          <w:p w:rsidR="00413F9C" w:rsidRDefault="00413F9C">
            <w:pPr>
              <w:pStyle w:val="ConsPlusNormal"/>
              <w:jc w:val="center"/>
            </w:pPr>
            <w:r>
              <w:t>3</w:t>
            </w:r>
          </w:p>
        </w:tc>
        <w:tc>
          <w:tcPr>
            <w:tcW w:w="1191" w:type="dxa"/>
          </w:tcPr>
          <w:p w:rsidR="00413F9C" w:rsidRDefault="00413F9C">
            <w:pPr>
              <w:pStyle w:val="ConsPlusNormal"/>
              <w:jc w:val="center"/>
            </w:pPr>
            <w:r>
              <w:t>3</w:t>
            </w:r>
          </w:p>
        </w:tc>
        <w:tc>
          <w:tcPr>
            <w:tcW w:w="1134" w:type="dxa"/>
          </w:tcPr>
          <w:p w:rsidR="00413F9C" w:rsidRDefault="00413F9C">
            <w:pPr>
              <w:pStyle w:val="ConsPlusNormal"/>
              <w:jc w:val="center"/>
            </w:pPr>
            <w:r>
              <w:t>4</w:t>
            </w:r>
          </w:p>
        </w:tc>
      </w:tr>
      <w:tr w:rsidR="00413F9C">
        <w:tc>
          <w:tcPr>
            <w:tcW w:w="5443" w:type="dxa"/>
          </w:tcPr>
          <w:p w:rsidR="00413F9C" w:rsidRDefault="00413F9C">
            <w:pPr>
              <w:pStyle w:val="ConsPlusNormal"/>
            </w:pPr>
            <w:r>
              <w:t>Мусоровоз с задней загрузкой КО-440ВМ для сбора ТБО районов частного сектора, объектов инфраструктуры и с территорий общего пользования</w:t>
            </w:r>
          </w:p>
        </w:tc>
        <w:tc>
          <w:tcPr>
            <w:tcW w:w="1304" w:type="dxa"/>
          </w:tcPr>
          <w:p w:rsidR="00413F9C" w:rsidRDefault="00413F9C">
            <w:pPr>
              <w:pStyle w:val="ConsPlusNormal"/>
              <w:jc w:val="center"/>
            </w:pPr>
            <w:r>
              <w:t>2</w:t>
            </w:r>
          </w:p>
        </w:tc>
        <w:tc>
          <w:tcPr>
            <w:tcW w:w="1191" w:type="dxa"/>
          </w:tcPr>
          <w:p w:rsidR="00413F9C" w:rsidRDefault="00413F9C">
            <w:pPr>
              <w:pStyle w:val="ConsPlusNormal"/>
              <w:jc w:val="center"/>
            </w:pPr>
            <w:r>
              <w:t>3</w:t>
            </w:r>
          </w:p>
        </w:tc>
        <w:tc>
          <w:tcPr>
            <w:tcW w:w="1134" w:type="dxa"/>
          </w:tcPr>
          <w:p w:rsidR="00413F9C" w:rsidRDefault="00413F9C">
            <w:pPr>
              <w:pStyle w:val="ConsPlusNormal"/>
              <w:jc w:val="center"/>
            </w:pPr>
            <w:r>
              <w:t>3</w:t>
            </w:r>
          </w:p>
        </w:tc>
      </w:tr>
      <w:tr w:rsidR="00413F9C">
        <w:tc>
          <w:tcPr>
            <w:tcW w:w="5443" w:type="dxa"/>
          </w:tcPr>
          <w:p w:rsidR="00413F9C" w:rsidRDefault="00413F9C">
            <w:pPr>
              <w:pStyle w:val="ConsPlusNormal"/>
            </w:pPr>
            <w:r>
              <w:t>Контейнерный мусоровоз КО-440АМ, для сбора крупногабаритных отходов</w:t>
            </w:r>
          </w:p>
        </w:tc>
        <w:tc>
          <w:tcPr>
            <w:tcW w:w="1304" w:type="dxa"/>
          </w:tcPr>
          <w:p w:rsidR="00413F9C" w:rsidRDefault="00413F9C">
            <w:pPr>
              <w:pStyle w:val="ConsPlusNormal"/>
              <w:jc w:val="center"/>
            </w:pPr>
            <w:r>
              <w:t>1</w:t>
            </w:r>
          </w:p>
        </w:tc>
        <w:tc>
          <w:tcPr>
            <w:tcW w:w="1191" w:type="dxa"/>
          </w:tcPr>
          <w:p w:rsidR="00413F9C" w:rsidRDefault="00413F9C">
            <w:pPr>
              <w:pStyle w:val="ConsPlusNormal"/>
              <w:jc w:val="center"/>
            </w:pPr>
            <w:r>
              <w:t>1</w:t>
            </w:r>
          </w:p>
        </w:tc>
        <w:tc>
          <w:tcPr>
            <w:tcW w:w="1134" w:type="dxa"/>
          </w:tcPr>
          <w:p w:rsidR="00413F9C" w:rsidRDefault="00413F9C">
            <w:pPr>
              <w:pStyle w:val="ConsPlusNormal"/>
              <w:jc w:val="center"/>
            </w:pPr>
            <w:r>
              <w:t>1</w:t>
            </w:r>
          </w:p>
        </w:tc>
      </w:tr>
      <w:tr w:rsidR="00413F9C">
        <w:tc>
          <w:tcPr>
            <w:tcW w:w="5443" w:type="dxa"/>
          </w:tcPr>
          <w:p w:rsidR="00413F9C" w:rsidRDefault="00413F9C">
            <w:pPr>
              <w:pStyle w:val="ConsPlusNormal"/>
            </w:pPr>
            <w:r>
              <w:t>Итоговое количество единиц техники</w:t>
            </w:r>
          </w:p>
        </w:tc>
        <w:tc>
          <w:tcPr>
            <w:tcW w:w="1304" w:type="dxa"/>
          </w:tcPr>
          <w:p w:rsidR="00413F9C" w:rsidRDefault="00413F9C">
            <w:pPr>
              <w:pStyle w:val="ConsPlusNormal"/>
              <w:jc w:val="center"/>
            </w:pPr>
            <w:r>
              <w:t>6</w:t>
            </w:r>
          </w:p>
        </w:tc>
        <w:tc>
          <w:tcPr>
            <w:tcW w:w="1191" w:type="dxa"/>
          </w:tcPr>
          <w:p w:rsidR="00413F9C" w:rsidRDefault="00413F9C">
            <w:pPr>
              <w:pStyle w:val="ConsPlusNormal"/>
              <w:jc w:val="center"/>
            </w:pPr>
            <w:r>
              <w:t>7</w:t>
            </w:r>
          </w:p>
        </w:tc>
        <w:tc>
          <w:tcPr>
            <w:tcW w:w="1134" w:type="dxa"/>
          </w:tcPr>
          <w:p w:rsidR="00413F9C" w:rsidRDefault="00413F9C">
            <w:pPr>
              <w:pStyle w:val="ConsPlusNormal"/>
              <w:jc w:val="center"/>
            </w:pPr>
            <w:r>
              <w:t>8</w:t>
            </w:r>
          </w:p>
        </w:tc>
      </w:tr>
    </w:tbl>
    <w:p w:rsidR="00413F9C" w:rsidRDefault="00413F9C">
      <w:pPr>
        <w:pStyle w:val="ConsPlusNormal"/>
        <w:jc w:val="right"/>
      </w:pPr>
    </w:p>
    <w:p w:rsidR="00413F9C" w:rsidRDefault="00413F9C">
      <w:pPr>
        <w:pStyle w:val="ConsPlusNormal"/>
        <w:ind w:firstLine="540"/>
        <w:jc w:val="both"/>
      </w:pPr>
      <w:r>
        <w:t>5.5.5.2. Расчет потребности в спецавтотранспорте для вывоза ТБО и КГО при использовании системы раздельного сбора отходов.</w:t>
      </w:r>
    </w:p>
    <w:p w:rsidR="00413F9C" w:rsidRDefault="00413F9C">
      <w:pPr>
        <w:pStyle w:val="ConsPlusNormal"/>
        <w:spacing w:before="220"/>
        <w:ind w:firstLine="540"/>
        <w:jc w:val="both"/>
      </w:pPr>
      <w:r>
        <w:t>При внедрении раздельного сбора отходов количество мусоровозов, необходимых для вывоза отходов и вторсырья, не изменится, т.к. не изменится количество отходов, они только разделятся на 2 потока.</w:t>
      </w:r>
    </w:p>
    <w:p w:rsidR="00413F9C" w:rsidRDefault="00413F9C">
      <w:pPr>
        <w:pStyle w:val="ConsPlusNormal"/>
        <w:ind w:firstLine="540"/>
        <w:jc w:val="both"/>
      </w:pPr>
    </w:p>
    <w:p w:rsidR="00413F9C" w:rsidRDefault="00413F9C">
      <w:pPr>
        <w:pStyle w:val="ConsPlusNormal"/>
        <w:ind w:firstLine="540"/>
        <w:jc w:val="both"/>
        <w:outlineLvl w:val="3"/>
      </w:pPr>
      <w:r>
        <w:t>5.5.6. Расчет потребности в машинах для мойки контейнеров</w:t>
      </w:r>
    </w:p>
    <w:p w:rsidR="00413F9C" w:rsidRDefault="00413F9C">
      <w:pPr>
        <w:pStyle w:val="ConsPlusNormal"/>
        <w:spacing w:before="220"/>
        <w:ind w:firstLine="540"/>
        <w:jc w:val="both"/>
      </w:pPr>
      <w:r>
        <w:t>В настоящее время мойка контейнеров осуществляется на базе ОАО "Дорожник", с периодичностью 1 раз в месяц.</w:t>
      </w:r>
    </w:p>
    <w:p w:rsidR="00413F9C" w:rsidRDefault="00413F9C">
      <w:pPr>
        <w:pStyle w:val="ConsPlusNormal"/>
        <w:spacing w:before="220"/>
        <w:ind w:firstLine="540"/>
        <w:jc w:val="both"/>
      </w:pPr>
      <w:r>
        <w:t>Мойку в домовладениях при системе несменяемых контейнеров возможно производить на месте их установки в передвижных моечных пунктах, которые монтируются на шасси грузового автотранспорта. Для города Урай рекомендуется применение машины ТГ-100А на шасси КамАЗ-53605 (</w:t>
      </w:r>
      <w:hyperlink w:anchor="P6958" w:history="1">
        <w:r>
          <w:rPr>
            <w:color w:val="0000FF"/>
          </w:rPr>
          <w:t>Рисунок 5.14</w:t>
        </w:r>
      </w:hyperlink>
      <w:r>
        <w:t xml:space="preserve"> - не приводится).</w:t>
      </w:r>
    </w:p>
    <w:p w:rsidR="00413F9C" w:rsidRDefault="00413F9C">
      <w:pPr>
        <w:pStyle w:val="ConsPlusNormal"/>
      </w:pPr>
    </w:p>
    <w:p w:rsidR="00413F9C" w:rsidRDefault="00413F9C">
      <w:pPr>
        <w:pStyle w:val="ConsPlusNormal"/>
        <w:jc w:val="center"/>
      </w:pPr>
      <w:bookmarkStart w:id="50" w:name="P6958"/>
      <w:bookmarkEnd w:id="50"/>
      <w:r>
        <w:t>Рисунок 5.14. Машина для мойки контейнеров</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lastRenderedPageBreak/>
        <w:t>Машина предназначена для мойки и обеззараживания мусоросборочных контейнеров любых типов от 0,36 м3 до 1,1 м3, согласно санитарным требованиям.</w:t>
      </w:r>
    </w:p>
    <w:p w:rsidR="00413F9C" w:rsidRDefault="00413F9C">
      <w:pPr>
        <w:pStyle w:val="ConsPlusNormal"/>
        <w:spacing w:before="220"/>
        <w:ind w:firstLine="540"/>
        <w:jc w:val="both"/>
      </w:pPr>
      <w:r>
        <w:t>Специальное оборудование включает:</w:t>
      </w:r>
    </w:p>
    <w:p w:rsidR="00413F9C" w:rsidRDefault="00413F9C">
      <w:pPr>
        <w:pStyle w:val="ConsPlusNormal"/>
        <w:spacing w:before="220"/>
        <w:ind w:firstLine="540"/>
        <w:jc w:val="both"/>
      </w:pPr>
      <w:r>
        <w:t>- моечную камеру;</w:t>
      </w:r>
    </w:p>
    <w:p w:rsidR="00413F9C" w:rsidRDefault="00413F9C">
      <w:pPr>
        <w:pStyle w:val="ConsPlusNormal"/>
        <w:spacing w:before="220"/>
        <w:ind w:firstLine="540"/>
        <w:jc w:val="both"/>
      </w:pPr>
      <w:r>
        <w:t>- баки для чистой и отработанной воды;</w:t>
      </w:r>
    </w:p>
    <w:p w:rsidR="00413F9C" w:rsidRDefault="00413F9C">
      <w:pPr>
        <w:pStyle w:val="ConsPlusNormal"/>
        <w:spacing w:before="220"/>
        <w:ind w:firstLine="540"/>
        <w:jc w:val="both"/>
      </w:pPr>
      <w:r>
        <w:t>- комплект моечных головок для подачи воды под давлением при мойке на внутреннюю и внешнюю поверхности мусоросборочного контейнера;</w:t>
      </w:r>
    </w:p>
    <w:p w:rsidR="00413F9C" w:rsidRDefault="00413F9C">
      <w:pPr>
        <w:pStyle w:val="ConsPlusNormal"/>
        <w:spacing w:before="220"/>
        <w:ind w:firstLine="540"/>
        <w:jc w:val="both"/>
      </w:pPr>
      <w:r>
        <w:t>- сточный бак для сбора отработанной воды из моечной камеры;</w:t>
      </w:r>
    </w:p>
    <w:p w:rsidR="00413F9C" w:rsidRDefault="00413F9C">
      <w:pPr>
        <w:pStyle w:val="ConsPlusNormal"/>
        <w:spacing w:before="220"/>
        <w:ind w:firstLine="540"/>
        <w:jc w:val="both"/>
      </w:pPr>
      <w:r>
        <w:t>- насосные установки для подачи воды под давлением из бака с чистой водой в моечные головки моечной камеры и удаления отработанной воды из моечной камеры;</w:t>
      </w:r>
    </w:p>
    <w:p w:rsidR="00413F9C" w:rsidRDefault="00413F9C">
      <w:pPr>
        <w:pStyle w:val="ConsPlusNormal"/>
        <w:spacing w:before="220"/>
        <w:ind w:firstLine="540"/>
        <w:jc w:val="both"/>
      </w:pPr>
      <w:r>
        <w:t>- манипулятор с захватом для подъема, опрокидывания и введения мусоросборочного контейнера в зону действия моечных головок моечной камеры.</w:t>
      </w:r>
    </w:p>
    <w:p w:rsidR="00413F9C" w:rsidRDefault="00413F9C">
      <w:pPr>
        <w:pStyle w:val="ConsPlusNormal"/>
        <w:spacing w:before="220"/>
        <w:ind w:firstLine="540"/>
        <w:jc w:val="both"/>
      </w:pPr>
      <w:r>
        <w:t>Технические характеристики машины ТГ-100А:</w:t>
      </w:r>
    </w:p>
    <w:p w:rsidR="00413F9C" w:rsidRDefault="00413F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180"/>
        <w:gridCol w:w="2891"/>
      </w:tblGrid>
      <w:tr w:rsidR="00413F9C">
        <w:tc>
          <w:tcPr>
            <w:tcW w:w="6180" w:type="dxa"/>
            <w:tcBorders>
              <w:top w:val="nil"/>
              <w:left w:val="nil"/>
              <w:bottom w:val="nil"/>
              <w:right w:val="nil"/>
            </w:tcBorders>
          </w:tcPr>
          <w:p w:rsidR="00413F9C" w:rsidRDefault="00413F9C">
            <w:pPr>
              <w:pStyle w:val="ConsPlusNormal"/>
            </w:pPr>
            <w:r>
              <w:t>Тип базового шасси</w:t>
            </w:r>
          </w:p>
        </w:tc>
        <w:tc>
          <w:tcPr>
            <w:tcW w:w="2891" w:type="dxa"/>
            <w:tcBorders>
              <w:top w:val="nil"/>
              <w:left w:val="nil"/>
              <w:bottom w:val="nil"/>
              <w:right w:val="nil"/>
            </w:tcBorders>
          </w:tcPr>
          <w:p w:rsidR="00413F9C" w:rsidRDefault="00413F9C">
            <w:pPr>
              <w:pStyle w:val="ConsPlusNormal"/>
              <w:jc w:val="right"/>
            </w:pPr>
            <w:r>
              <w:t>КамАЗ-53605</w:t>
            </w:r>
          </w:p>
        </w:tc>
      </w:tr>
      <w:tr w:rsidR="00413F9C">
        <w:tc>
          <w:tcPr>
            <w:tcW w:w="6180" w:type="dxa"/>
            <w:tcBorders>
              <w:top w:val="nil"/>
              <w:left w:val="nil"/>
              <w:bottom w:val="nil"/>
              <w:right w:val="nil"/>
            </w:tcBorders>
          </w:tcPr>
          <w:p w:rsidR="00413F9C" w:rsidRDefault="00413F9C">
            <w:pPr>
              <w:pStyle w:val="ConsPlusNormal"/>
            </w:pPr>
            <w:r>
              <w:t>Вместимость моечной камеры</w:t>
            </w:r>
          </w:p>
        </w:tc>
        <w:tc>
          <w:tcPr>
            <w:tcW w:w="2891" w:type="dxa"/>
            <w:tcBorders>
              <w:top w:val="nil"/>
              <w:left w:val="nil"/>
              <w:bottom w:val="nil"/>
              <w:right w:val="nil"/>
            </w:tcBorders>
          </w:tcPr>
          <w:p w:rsidR="00413F9C" w:rsidRDefault="00413F9C">
            <w:pPr>
              <w:pStyle w:val="ConsPlusNormal"/>
              <w:jc w:val="right"/>
            </w:pPr>
            <w:r>
              <w:t>3000 л</w:t>
            </w:r>
          </w:p>
        </w:tc>
      </w:tr>
      <w:tr w:rsidR="00413F9C">
        <w:tc>
          <w:tcPr>
            <w:tcW w:w="6180" w:type="dxa"/>
            <w:tcBorders>
              <w:top w:val="nil"/>
              <w:left w:val="nil"/>
              <w:bottom w:val="nil"/>
              <w:right w:val="nil"/>
            </w:tcBorders>
          </w:tcPr>
          <w:p w:rsidR="00413F9C" w:rsidRDefault="00413F9C">
            <w:pPr>
              <w:pStyle w:val="ConsPlusNormal"/>
            </w:pPr>
            <w:r>
              <w:t>Общая вместимость баков для чистой воды</w:t>
            </w:r>
          </w:p>
        </w:tc>
        <w:tc>
          <w:tcPr>
            <w:tcW w:w="2891" w:type="dxa"/>
            <w:tcBorders>
              <w:top w:val="nil"/>
              <w:left w:val="nil"/>
              <w:bottom w:val="nil"/>
              <w:right w:val="nil"/>
            </w:tcBorders>
          </w:tcPr>
          <w:p w:rsidR="00413F9C" w:rsidRDefault="00413F9C">
            <w:pPr>
              <w:pStyle w:val="ConsPlusNormal"/>
              <w:jc w:val="right"/>
            </w:pPr>
            <w:r>
              <w:t>6000 л</w:t>
            </w:r>
          </w:p>
        </w:tc>
      </w:tr>
      <w:tr w:rsidR="00413F9C">
        <w:tc>
          <w:tcPr>
            <w:tcW w:w="6180" w:type="dxa"/>
            <w:tcBorders>
              <w:top w:val="nil"/>
              <w:left w:val="nil"/>
              <w:bottom w:val="nil"/>
              <w:right w:val="nil"/>
            </w:tcBorders>
          </w:tcPr>
          <w:p w:rsidR="00413F9C" w:rsidRDefault="00413F9C">
            <w:pPr>
              <w:pStyle w:val="ConsPlusNormal"/>
            </w:pPr>
            <w:r>
              <w:t>Общая вместимость баков для отработанной воды</w:t>
            </w:r>
          </w:p>
        </w:tc>
        <w:tc>
          <w:tcPr>
            <w:tcW w:w="2891" w:type="dxa"/>
            <w:tcBorders>
              <w:top w:val="nil"/>
              <w:left w:val="nil"/>
              <w:bottom w:val="nil"/>
              <w:right w:val="nil"/>
            </w:tcBorders>
          </w:tcPr>
          <w:p w:rsidR="00413F9C" w:rsidRDefault="00413F9C">
            <w:pPr>
              <w:pStyle w:val="ConsPlusNormal"/>
              <w:jc w:val="right"/>
            </w:pPr>
            <w:r>
              <w:t>6000 л</w:t>
            </w:r>
          </w:p>
        </w:tc>
      </w:tr>
      <w:tr w:rsidR="00413F9C">
        <w:tc>
          <w:tcPr>
            <w:tcW w:w="6180" w:type="dxa"/>
            <w:tcBorders>
              <w:top w:val="nil"/>
              <w:left w:val="nil"/>
              <w:bottom w:val="nil"/>
              <w:right w:val="nil"/>
            </w:tcBorders>
          </w:tcPr>
          <w:p w:rsidR="00413F9C" w:rsidRDefault="00413F9C">
            <w:pPr>
              <w:pStyle w:val="ConsPlusNormal"/>
            </w:pPr>
            <w:r>
              <w:t>Количество внутренних моечных головок в моечной камере</w:t>
            </w:r>
          </w:p>
        </w:tc>
        <w:tc>
          <w:tcPr>
            <w:tcW w:w="2891" w:type="dxa"/>
            <w:tcBorders>
              <w:top w:val="nil"/>
              <w:left w:val="nil"/>
              <w:bottom w:val="nil"/>
              <w:right w:val="nil"/>
            </w:tcBorders>
          </w:tcPr>
          <w:p w:rsidR="00413F9C" w:rsidRDefault="00413F9C">
            <w:pPr>
              <w:pStyle w:val="ConsPlusNormal"/>
              <w:jc w:val="right"/>
            </w:pPr>
            <w:r>
              <w:t>1 шт.</w:t>
            </w:r>
          </w:p>
        </w:tc>
      </w:tr>
      <w:tr w:rsidR="00413F9C">
        <w:tc>
          <w:tcPr>
            <w:tcW w:w="6180" w:type="dxa"/>
            <w:tcBorders>
              <w:top w:val="nil"/>
              <w:left w:val="nil"/>
              <w:bottom w:val="nil"/>
              <w:right w:val="nil"/>
            </w:tcBorders>
          </w:tcPr>
          <w:p w:rsidR="00413F9C" w:rsidRDefault="00413F9C">
            <w:pPr>
              <w:pStyle w:val="ConsPlusNormal"/>
            </w:pPr>
            <w:r>
              <w:t>Количество внешних моечных головок в моечной камере</w:t>
            </w:r>
          </w:p>
        </w:tc>
        <w:tc>
          <w:tcPr>
            <w:tcW w:w="2891" w:type="dxa"/>
            <w:tcBorders>
              <w:top w:val="nil"/>
              <w:left w:val="nil"/>
              <w:bottom w:val="nil"/>
              <w:right w:val="nil"/>
            </w:tcBorders>
          </w:tcPr>
          <w:p w:rsidR="00413F9C" w:rsidRDefault="00413F9C">
            <w:pPr>
              <w:pStyle w:val="ConsPlusNormal"/>
              <w:jc w:val="right"/>
            </w:pPr>
            <w:r>
              <w:t>8 шт.</w:t>
            </w:r>
          </w:p>
        </w:tc>
      </w:tr>
      <w:tr w:rsidR="00413F9C">
        <w:tc>
          <w:tcPr>
            <w:tcW w:w="6180" w:type="dxa"/>
            <w:tcBorders>
              <w:top w:val="nil"/>
              <w:left w:val="nil"/>
              <w:bottom w:val="nil"/>
              <w:right w:val="nil"/>
            </w:tcBorders>
          </w:tcPr>
          <w:p w:rsidR="00413F9C" w:rsidRDefault="00413F9C">
            <w:pPr>
              <w:pStyle w:val="ConsPlusNormal"/>
            </w:pPr>
            <w:r>
              <w:t>Емкость мусоросборных контейнеров, с которыми возможна работа манипулятора</w:t>
            </w:r>
          </w:p>
        </w:tc>
        <w:tc>
          <w:tcPr>
            <w:tcW w:w="2891" w:type="dxa"/>
            <w:tcBorders>
              <w:top w:val="nil"/>
              <w:left w:val="nil"/>
              <w:bottom w:val="nil"/>
              <w:right w:val="nil"/>
            </w:tcBorders>
          </w:tcPr>
          <w:p w:rsidR="00413F9C" w:rsidRDefault="00413F9C">
            <w:pPr>
              <w:pStyle w:val="ConsPlusNormal"/>
              <w:jc w:val="right"/>
            </w:pPr>
            <w:r>
              <w:t>0,36 м</w:t>
            </w:r>
            <w:r>
              <w:rPr>
                <w:vertAlign w:val="superscript"/>
              </w:rPr>
              <w:t>3</w:t>
            </w:r>
            <w:r>
              <w:t>, 0,66 м</w:t>
            </w:r>
            <w:r>
              <w:rPr>
                <w:vertAlign w:val="superscript"/>
              </w:rPr>
              <w:t>3</w:t>
            </w:r>
            <w:r>
              <w:t>, 0,77 м</w:t>
            </w:r>
            <w:r>
              <w:rPr>
                <w:vertAlign w:val="superscript"/>
              </w:rPr>
              <w:t>3</w:t>
            </w:r>
            <w:r>
              <w:t>, 0,8 м</w:t>
            </w:r>
            <w:r>
              <w:rPr>
                <w:vertAlign w:val="superscript"/>
              </w:rPr>
              <w:t>3</w:t>
            </w:r>
            <w:r>
              <w:t>, 1,1 м</w:t>
            </w:r>
            <w:r>
              <w:rPr>
                <w:vertAlign w:val="superscript"/>
              </w:rPr>
              <w:t>3</w:t>
            </w:r>
          </w:p>
        </w:tc>
      </w:tr>
      <w:tr w:rsidR="00413F9C">
        <w:tc>
          <w:tcPr>
            <w:tcW w:w="6180" w:type="dxa"/>
            <w:tcBorders>
              <w:top w:val="nil"/>
              <w:left w:val="nil"/>
              <w:bottom w:val="nil"/>
              <w:right w:val="nil"/>
            </w:tcBorders>
          </w:tcPr>
          <w:p w:rsidR="00413F9C" w:rsidRDefault="00413F9C">
            <w:pPr>
              <w:pStyle w:val="ConsPlusNormal"/>
            </w:pPr>
            <w:r>
              <w:t>Давление воды в напорном трубопроводе моечных головок</w:t>
            </w:r>
          </w:p>
        </w:tc>
        <w:tc>
          <w:tcPr>
            <w:tcW w:w="2891" w:type="dxa"/>
            <w:tcBorders>
              <w:top w:val="nil"/>
              <w:left w:val="nil"/>
              <w:bottom w:val="nil"/>
              <w:right w:val="nil"/>
            </w:tcBorders>
          </w:tcPr>
          <w:p w:rsidR="00413F9C" w:rsidRDefault="00413F9C">
            <w:pPr>
              <w:pStyle w:val="ConsPlusNormal"/>
              <w:jc w:val="right"/>
            </w:pPr>
            <w:r>
              <w:t>100 бар</w:t>
            </w:r>
          </w:p>
        </w:tc>
      </w:tr>
      <w:tr w:rsidR="00413F9C">
        <w:tc>
          <w:tcPr>
            <w:tcW w:w="6180" w:type="dxa"/>
            <w:tcBorders>
              <w:top w:val="nil"/>
              <w:left w:val="nil"/>
              <w:bottom w:val="nil"/>
              <w:right w:val="nil"/>
            </w:tcBorders>
          </w:tcPr>
          <w:p w:rsidR="00413F9C" w:rsidRDefault="00413F9C">
            <w:pPr>
              <w:pStyle w:val="ConsPlusNormal"/>
            </w:pPr>
            <w:r>
              <w:t>Расход воды на мойку одного контейнера</w:t>
            </w:r>
          </w:p>
        </w:tc>
        <w:tc>
          <w:tcPr>
            <w:tcW w:w="2891" w:type="dxa"/>
            <w:tcBorders>
              <w:top w:val="nil"/>
              <w:left w:val="nil"/>
              <w:bottom w:val="nil"/>
              <w:right w:val="nil"/>
            </w:tcBorders>
          </w:tcPr>
          <w:p w:rsidR="00413F9C" w:rsidRDefault="00413F9C">
            <w:pPr>
              <w:pStyle w:val="ConsPlusNormal"/>
              <w:jc w:val="right"/>
            </w:pPr>
            <w:r>
              <w:t>60 л/контейнер</w:t>
            </w:r>
          </w:p>
        </w:tc>
      </w:tr>
      <w:tr w:rsidR="00413F9C">
        <w:tc>
          <w:tcPr>
            <w:tcW w:w="6180" w:type="dxa"/>
            <w:tcBorders>
              <w:top w:val="nil"/>
              <w:left w:val="nil"/>
              <w:bottom w:val="nil"/>
              <w:right w:val="nil"/>
            </w:tcBorders>
          </w:tcPr>
          <w:p w:rsidR="00413F9C" w:rsidRDefault="00413F9C">
            <w:pPr>
              <w:pStyle w:val="ConsPlusNormal"/>
            </w:pPr>
            <w:r>
              <w:t>Эксплуатационная производительность машины</w:t>
            </w:r>
          </w:p>
        </w:tc>
        <w:tc>
          <w:tcPr>
            <w:tcW w:w="2891" w:type="dxa"/>
            <w:tcBorders>
              <w:top w:val="nil"/>
              <w:left w:val="nil"/>
              <w:bottom w:val="nil"/>
              <w:right w:val="nil"/>
            </w:tcBorders>
          </w:tcPr>
          <w:p w:rsidR="00413F9C" w:rsidRDefault="00413F9C">
            <w:pPr>
              <w:pStyle w:val="ConsPlusNormal"/>
              <w:jc w:val="right"/>
            </w:pPr>
            <w:r>
              <w:t>30 шт./ч.</w:t>
            </w:r>
          </w:p>
        </w:tc>
      </w:tr>
      <w:tr w:rsidR="00413F9C">
        <w:tc>
          <w:tcPr>
            <w:tcW w:w="6180" w:type="dxa"/>
            <w:tcBorders>
              <w:top w:val="nil"/>
              <w:left w:val="nil"/>
              <w:bottom w:val="nil"/>
              <w:right w:val="nil"/>
            </w:tcBorders>
          </w:tcPr>
          <w:p w:rsidR="00413F9C" w:rsidRDefault="00413F9C">
            <w:pPr>
              <w:pStyle w:val="ConsPlusNormal"/>
            </w:pPr>
            <w:r>
              <w:t>Габаритные размеры:</w:t>
            </w:r>
          </w:p>
        </w:tc>
        <w:tc>
          <w:tcPr>
            <w:tcW w:w="2891" w:type="dxa"/>
            <w:tcBorders>
              <w:top w:val="nil"/>
              <w:left w:val="nil"/>
              <w:bottom w:val="nil"/>
              <w:right w:val="nil"/>
            </w:tcBorders>
          </w:tcPr>
          <w:p w:rsidR="00413F9C" w:rsidRDefault="00413F9C">
            <w:pPr>
              <w:pStyle w:val="ConsPlusNormal"/>
              <w:jc w:val="both"/>
            </w:pPr>
          </w:p>
        </w:tc>
      </w:tr>
      <w:tr w:rsidR="00413F9C">
        <w:tc>
          <w:tcPr>
            <w:tcW w:w="6180" w:type="dxa"/>
            <w:tcBorders>
              <w:top w:val="nil"/>
              <w:left w:val="nil"/>
              <w:bottom w:val="nil"/>
              <w:right w:val="nil"/>
            </w:tcBorders>
          </w:tcPr>
          <w:p w:rsidR="00413F9C" w:rsidRDefault="00413F9C">
            <w:pPr>
              <w:pStyle w:val="ConsPlusNormal"/>
            </w:pPr>
            <w:r>
              <w:t>Длина</w:t>
            </w:r>
          </w:p>
        </w:tc>
        <w:tc>
          <w:tcPr>
            <w:tcW w:w="2891" w:type="dxa"/>
            <w:tcBorders>
              <w:top w:val="nil"/>
              <w:left w:val="nil"/>
              <w:bottom w:val="nil"/>
              <w:right w:val="nil"/>
            </w:tcBorders>
          </w:tcPr>
          <w:p w:rsidR="00413F9C" w:rsidRDefault="00413F9C">
            <w:pPr>
              <w:pStyle w:val="ConsPlusNormal"/>
              <w:jc w:val="right"/>
            </w:pPr>
            <w:r>
              <w:t>8600</w:t>
            </w:r>
          </w:p>
        </w:tc>
      </w:tr>
      <w:tr w:rsidR="00413F9C">
        <w:tc>
          <w:tcPr>
            <w:tcW w:w="6180" w:type="dxa"/>
            <w:tcBorders>
              <w:top w:val="nil"/>
              <w:left w:val="nil"/>
              <w:bottom w:val="nil"/>
              <w:right w:val="nil"/>
            </w:tcBorders>
          </w:tcPr>
          <w:p w:rsidR="00413F9C" w:rsidRDefault="00413F9C">
            <w:pPr>
              <w:pStyle w:val="ConsPlusNormal"/>
            </w:pPr>
            <w:r>
              <w:t>Ширина</w:t>
            </w:r>
          </w:p>
        </w:tc>
        <w:tc>
          <w:tcPr>
            <w:tcW w:w="2891" w:type="dxa"/>
            <w:tcBorders>
              <w:top w:val="nil"/>
              <w:left w:val="nil"/>
              <w:bottom w:val="nil"/>
              <w:right w:val="nil"/>
            </w:tcBorders>
          </w:tcPr>
          <w:p w:rsidR="00413F9C" w:rsidRDefault="00413F9C">
            <w:pPr>
              <w:pStyle w:val="ConsPlusNormal"/>
              <w:jc w:val="right"/>
            </w:pPr>
            <w:r>
              <w:t>2500</w:t>
            </w:r>
          </w:p>
        </w:tc>
      </w:tr>
      <w:tr w:rsidR="00413F9C">
        <w:tc>
          <w:tcPr>
            <w:tcW w:w="6180" w:type="dxa"/>
            <w:tcBorders>
              <w:top w:val="nil"/>
              <w:left w:val="nil"/>
              <w:bottom w:val="nil"/>
              <w:right w:val="nil"/>
            </w:tcBorders>
          </w:tcPr>
          <w:p w:rsidR="00413F9C" w:rsidRDefault="00413F9C">
            <w:pPr>
              <w:pStyle w:val="ConsPlusNormal"/>
            </w:pPr>
            <w:r>
              <w:t>Высота</w:t>
            </w:r>
          </w:p>
        </w:tc>
        <w:tc>
          <w:tcPr>
            <w:tcW w:w="2891" w:type="dxa"/>
            <w:tcBorders>
              <w:top w:val="nil"/>
              <w:left w:val="nil"/>
              <w:bottom w:val="nil"/>
              <w:right w:val="nil"/>
            </w:tcBorders>
          </w:tcPr>
          <w:p w:rsidR="00413F9C" w:rsidRDefault="00413F9C">
            <w:pPr>
              <w:pStyle w:val="ConsPlusNormal"/>
              <w:jc w:val="right"/>
            </w:pPr>
            <w:r>
              <w:t>3880</w:t>
            </w:r>
          </w:p>
        </w:tc>
      </w:tr>
      <w:tr w:rsidR="00413F9C">
        <w:tc>
          <w:tcPr>
            <w:tcW w:w="6180" w:type="dxa"/>
            <w:tcBorders>
              <w:top w:val="nil"/>
              <w:left w:val="nil"/>
              <w:bottom w:val="nil"/>
              <w:right w:val="nil"/>
            </w:tcBorders>
          </w:tcPr>
          <w:p w:rsidR="00413F9C" w:rsidRDefault="00413F9C">
            <w:pPr>
              <w:pStyle w:val="ConsPlusNormal"/>
            </w:pPr>
            <w:r>
              <w:t>Общая масса снаряженной машины</w:t>
            </w:r>
          </w:p>
        </w:tc>
        <w:tc>
          <w:tcPr>
            <w:tcW w:w="2891" w:type="dxa"/>
            <w:tcBorders>
              <w:top w:val="nil"/>
              <w:left w:val="nil"/>
              <w:bottom w:val="nil"/>
              <w:right w:val="nil"/>
            </w:tcBorders>
          </w:tcPr>
          <w:p w:rsidR="00413F9C" w:rsidRDefault="00413F9C">
            <w:pPr>
              <w:pStyle w:val="ConsPlusNormal"/>
              <w:jc w:val="right"/>
            </w:pPr>
            <w:r>
              <w:t>9200 кг</w:t>
            </w:r>
          </w:p>
        </w:tc>
      </w:tr>
      <w:tr w:rsidR="00413F9C">
        <w:tc>
          <w:tcPr>
            <w:tcW w:w="6180" w:type="dxa"/>
            <w:tcBorders>
              <w:top w:val="nil"/>
              <w:left w:val="nil"/>
              <w:bottom w:val="nil"/>
              <w:right w:val="nil"/>
            </w:tcBorders>
          </w:tcPr>
          <w:p w:rsidR="00413F9C" w:rsidRDefault="00413F9C">
            <w:pPr>
              <w:pStyle w:val="ConsPlusNormal"/>
            </w:pPr>
            <w:r>
              <w:t>Полная масса машины</w:t>
            </w:r>
          </w:p>
        </w:tc>
        <w:tc>
          <w:tcPr>
            <w:tcW w:w="2891" w:type="dxa"/>
            <w:tcBorders>
              <w:top w:val="nil"/>
              <w:left w:val="nil"/>
              <w:bottom w:val="nil"/>
              <w:right w:val="nil"/>
            </w:tcBorders>
          </w:tcPr>
          <w:p w:rsidR="00413F9C" w:rsidRDefault="00413F9C">
            <w:pPr>
              <w:pStyle w:val="ConsPlusNormal"/>
              <w:jc w:val="right"/>
            </w:pPr>
            <w:r>
              <w:t>15200 кг</w:t>
            </w:r>
          </w:p>
        </w:tc>
      </w:tr>
    </w:tbl>
    <w:p w:rsidR="00413F9C" w:rsidRDefault="00413F9C">
      <w:pPr>
        <w:pStyle w:val="ConsPlusNormal"/>
        <w:ind w:firstLine="540"/>
        <w:jc w:val="both"/>
      </w:pPr>
    </w:p>
    <w:p w:rsidR="00413F9C" w:rsidRDefault="00413F9C">
      <w:pPr>
        <w:pStyle w:val="ConsPlusNormal"/>
        <w:ind w:firstLine="540"/>
        <w:jc w:val="both"/>
      </w:pPr>
      <w:r>
        <w:t>Расчет количества машин для мойки контейнеров:</w:t>
      </w:r>
    </w:p>
    <w:p w:rsidR="00413F9C" w:rsidRDefault="00413F9C">
      <w:pPr>
        <w:pStyle w:val="ConsPlusNormal"/>
        <w:spacing w:before="220"/>
        <w:ind w:firstLine="540"/>
        <w:jc w:val="both"/>
      </w:pPr>
      <w:r>
        <w:t xml:space="preserve">Кол-во контейнеров делится на производительность машины и периодичность (раз в 10 </w:t>
      </w:r>
      <w:r>
        <w:lastRenderedPageBreak/>
        <w:t>дней) мойки контейнеров</w:t>
      </w:r>
    </w:p>
    <w:p w:rsidR="00413F9C" w:rsidRDefault="00413F9C">
      <w:pPr>
        <w:pStyle w:val="ConsPlusNormal"/>
        <w:ind w:firstLine="540"/>
        <w:jc w:val="both"/>
      </w:pPr>
    </w:p>
    <w:p w:rsidR="00413F9C" w:rsidRDefault="00413F9C">
      <w:pPr>
        <w:pStyle w:val="ConsPlusNormal"/>
        <w:ind w:firstLine="540"/>
        <w:jc w:val="both"/>
      </w:pPr>
      <w:r>
        <w:t>М = N / (r x q)</w:t>
      </w:r>
    </w:p>
    <w:p w:rsidR="00413F9C" w:rsidRDefault="00413F9C">
      <w:pPr>
        <w:pStyle w:val="ConsPlusNormal"/>
        <w:ind w:firstLine="540"/>
        <w:jc w:val="both"/>
      </w:pPr>
    </w:p>
    <w:p w:rsidR="00413F9C" w:rsidRDefault="00413F9C">
      <w:pPr>
        <w:pStyle w:val="ConsPlusNormal"/>
        <w:ind w:firstLine="540"/>
        <w:jc w:val="both"/>
      </w:pPr>
      <w:r>
        <w:t>Где М - потребное количество машин для мойки контейнеров.</w:t>
      </w:r>
    </w:p>
    <w:p w:rsidR="00413F9C" w:rsidRDefault="00413F9C">
      <w:pPr>
        <w:pStyle w:val="ConsPlusNormal"/>
        <w:spacing w:before="220"/>
        <w:ind w:firstLine="540"/>
        <w:jc w:val="both"/>
      </w:pPr>
      <w:r>
        <w:t>N - кол-во контейнеров</w:t>
      </w:r>
    </w:p>
    <w:p w:rsidR="00413F9C" w:rsidRDefault="00413F9C">
      <w:pPr>
        <w:pStyle w:val="ConsPlusNormal"/>
        <w:spacing w:before="220"/>
        <w:ind w:firstLine="540"/>
        <w:jc w:val="both"/>
      </w:pPr>
      <w:r>
        <w:t>R - производительность моечной машины за 12 часов</w:t>
      </w:r>
    </w:p>
    <w:p w:rsidR="00413F9C" w:rsidRDefault="00413F9C">
      <w:pPr>
        <w:pStyle w:val="ConsPlusNormal"/>
        <w:spacing w:before="220"/>
        <w:ind w:firstLine="540"/>
        <w:jc w:val="both"/>
      </w:pPr>
      <w:r>
        <w:t>Q - периодичность мойки контейнеров.</w:t>
      </w:r>
    </w:p>
    <w:p w:rsidR="00413F9C" w:rsidRDefault="00413F9C">
      <w:pPr>
        <w:pStyle w:val="ConsPlusNormal"/>
        <w:spacing w:before="220"/>
        <w:ind w:firstLine="540"/>
        <w:jc w:val="both"/>
      </w:pPr>
      <w:r>
        <w:t>Исходя из этого для мойки контейнеров в ГО город Урай необходимо:</w:t>
      </w:r>
    </w:p>
    <w:p w:rsidR="00413F9C" w:rsidRDefault="00413F9C">
      <w:pPr>
        <w:pStyle w:val="ConsPlusNormal"/>
        <w:spacing w:before="220"/>
        <w:ind w:firstLine="540"/>
        <w:jc w:val="both"/>
      </w:pPr>
      <w:r>
        <w:t>Настоящий момент (2012 г.) - 1 машина;</w:t>
      </w:r>
    </w:p>
    <w:p w:rsidR="00413F9C" w:rsidRDefault="00413F9C">
      <w:pPr>
        <w:pStyle w:val="ConsPlusNormal"/>
        <w:spacing w:before="220"/>
        <w:ind w:firstLine="540"/>
        <w:jc w:val="both"/>
      </w:pPr>
      <w:r>
        <w:t>I очередь (2017 г.) - 1 машина;</w:t>
      </w:r>
    </w:p>
    <w:p w:rsidR="00413F9C" w:rsidRDefault="00413F9C">
      <w:pPr>
        <w:pStyle w:val="ConsPlusNormal"/>
        <w:spacing w:before="220"/>
        <w:ind w:firstLine="540"/>
        <w:jc w:val="both"/>
      </w:pPr>
      <w:r>
        <w:t>Расчетный срок (2027 г.) - 1 машина.</w:t>
      </w:r>
    </w:p>
    <w:p w:rsidR="00413F9C" w:rsidRDefault="00413F9C">
      <w:pPr>
        <w:pStyle w:val="ConsPlusNormal"/>
        <w:ind w:firstLine="540"/>
        <w:jc w:val="both"/>
      </w:pPr>
    </w:p>
    <w:p w:rsidR="00413F9C" w:rsidRDefault="00413F9C">
      <w:pPr>
        <w:pStyle w:val="ConsPlusNormal"/>
        <w:jc w:val="center"/>
        <w:outlineLvl w:val="2"/>
      </w:pPr>
      <w:r>
        <w:t>5.6. Организация сбора и удаления жидких бытовых отходов</w:t>
      </w:r>
    </w:p>
    <w:p w:rsidR="00413F9C" w:rsidRDefault="00413F9C">
      <w:pPr>
        <w:pStyle w:val="ConsPlusNormal"/>
        <w:jc w:val="center"/>
      </w:pPr>
    </w:p>
    <w:p w:rsidR="00413F9C" w:rsidRDefault="00413F9C">
      <w:pPr>
        <w:pStyle w:val="ConsPlusNormal"/>
        <w:ind w:firstLine="540"/>
        <w:jc w:val="both"/>
        <w:outlineLvl w:val="3"/>
      </w:pPr>
      <w:r>
        <w:t>5.6.1. Расчет объемов образования жидких бытовых отходов</w:t>
      </w:r>
    </w:p>
    <w:p w:rsidR="00413F9C" w:rsidRDefault="00413F9C">
      <w:pPr>
        <w:pStyle w:val="ConsPlusNormal"/>
        <w:spacing w:before="220"/>
        <w:ind w:firstLine="540"/>
        <w:jc w:val="both"/>
      </w:pPr>
      <w:r>
        <w:t>При расчете общего количества ЖБО, подлежащих вывозу спецтехникой, следует учитывать отходы, образующиеся в неканализованных домовладениях. На территории округа нормы накопления ЖБО не утверждены. Для расчетов принимаются нормы накопления ЖБО из выгребов (при отсутствии канализации), рекомендованные Академией коммунального хозяйства им. К.Д. Памфилова, составляющие 3,25 м3/год на одного жителя.</w:t>
      </w:r>
    </w:p>
    <w:p w:rsidR="00413F9C" w:rsidRDefault="00413F9C">
      <w:pPr>
        <w:pStyle w:val="ConsPlusNormal"/>
        <w:spacing w:before="220"/>
        <w:ind w:firstLine="540"/>
        <w:jc w:val="both"/>
      </w:pPr>
      <w:r>
        <w:t>В жилых неканализованных районах ЖБО должны накапливаться в специальных емкостях - выгребных ямах. Жидкие бытовые отходы вывозятся из мест образования спецтехникой по частным заявкам.</w:t>
      </w:r>
    </w:p>
    <w:p w:rsidR="00413F9C" w:rsidRDefault="00413F9C">
      <w:pPr>
        <w:pStyle w:val="ConsPlusNormal"/>
        <w:spacing w:before="220"/>
        <w:ind w:firstLine="540"/>
        <w:jc w:val="both"/>
      </w:pPr>
      <w:r>
        <w:t>На сегодняшний день все большее количество частных домовладений обеспечивается водой через центральную систему водоснабжения или из скважин и обустраивается выгребными ямами. Чем больший процент населения обеспечен емкостями для сбора жидких отходов, тем меньшее их количество попадает в грунтовые воды, что способствует улучшению экологической обстановки на территории населенного пункта.</w:t>
      </w:r>
    </w:p>
    <w:p w:rsidR="00413F9C" w:rsidRDefault="00413F9C">
      <w:pPr>
        <w:pStyle w:val="ConsPlusNormal"/>
        <w:spacing w:before="220"/>
        <w:ind w:firstLine="540"/>
        <w:jc w:val="both"/>
      </w:pPr>
      <w:r>
        <w:t>Задачей, стоящей перед Администрацией ГО, является обеспечение организованного вывоза ЖБО с территории частных домовладений, а также постепенное обеспечение всей территории города централизованной канализацией.</w:t>
      </w:r>
    </w:p>
    <w:p w:rsidR="00413F9C" w:rsidRDefault="00413F9C">
      <w:pPr>
        <w:pStyle w:val="ConsPlusNormal"/>
        <w:spacing w:before="220"/>
        <w:ind w:firstLine="540"/>
        <w:jc w:val="both"/>
      </w:pPr>
      <w:r>
        <w:t>Объемы образования ЖБО в жилом секторе ГО город Урай составляет:</w:t>
      </w:r>
    </w:p>
    <w:p w:rsidR="00413F9C" w:rsidRDefault="00413F9C">
      <w:pPr>
        <w:pStyle w:val="ConsPlusNormal"/>
        <w:spacing w:before="220"/>
        <w:ind w:left="540"/>
        <w:jc w:val="both"/>
      </w:pPr>
      <w:r>
        <w:t>- Годовой - 11082,5 м3/год;</w:t>
      </w:r>
    </w:p>
    <w:p w:rsidR="00413F9C" w:rsidRDefault="00413F9C">
      <w:pPr>
        <w:pStyle w:val="ConsPlusNormal"/>
        <w:spacing w:before="220"/>
        <w:ind w:left="540"/>
        <w:jc w:val="both"/>
      </w:pPr>
      <w:r>
        <w:t>- Суточный - 30,363 м3/год.</w:t>
      </w:r>
    </w:p>
    <w:p w:rsidR="00413F9C" w:rsidRDefault="00413F9C">
      <w:pPr>
        <w:pStyle w:val="ConsPlusNormal"/>
        <w:ind w:left="540"/>
        <w:jc w:val="both"/>
      </w:pPr>
    </w:p>
    <w:p w:rsidR="00413F9C" w:rsidRDefault="00413F9C">
      <w:pPr>
        <w:pStyle w:val="ConsPlusNormal"/>
        <w:ind w:firstLine="540"/>
        <w:jc w:val="both"/>
        <w:outlineLvl w:val="3"/>
      </w:pPr>
      <w:r>
        <w:t>5.6.2. Расчет потребности в спецавтотранспорте для вывоза ЖБО</w:t>
      </w:r>
    </w:p>
    <w:p w:rsidR="00413F9C" w:rsidRDefault="00413F9C">
      <w:pPr>
        <w:pStyle w:val="ConsPlusNormal"/>
        <w:spacing w:before="220"/>
        <w:ind w:firstLine="540"/>
        <w:jc w:val="both"/>
      </w:pPr>
      <w:r>
        <w:t>Расчет количества спецавтотранспорта для вывоза ЖБО от населения на территории Нижнетуринского городского округа производился с учетом вывоза объемов накопления ЖБО от жилищного фонда, имеющего выгребные ямы. Вывоз ЖБО предлагается осуществлять с помощью машин КО-523.</w:t>
      </w:r>
    </w:p>
    <w:p w:rsidR="00413F9C" w:rsidRDefault="00413F9C">
      <w:pPr>
        <w:pStyle w:val="ConsPlusNormal"/>
      </w:pPr>
    </w:p>
    <w:p w:rsidR="00413F9C" w:rsidRDefault="00413F9C">
      <w:pPr>
        <w:pStyle w:val="ConsPlusNormal"/>
        <w:jc w:val="center"/>
      </w:pPr>
      <w:r>
        <w:t>Рисунок 5.15. Вакуумная машина КО-523</w:t>
      </w:r>
    </w:p>
    <w:p w:rsidR="00413F9C" w:rsidRDefault="00413F9C">
      <w:pPr>
        <w:pStyle w:val="ConsPlusNormal"/>
        <w:ind w:left="540"/>
        <w:jc w:val="both"/>
      </w:pPr>
    </w:p>
    <w:p w:rsidR="00413F9C" w:rsidRDefault="00413F9C">
      <w:pPr>
        <w:pStyle w:val="ConsPlusNormal"/>
        <w:jc w:val="center"/>
      </w:pPr>
      <w:r>
        <w:t>Рисунок не приводится.</w:t>
      </w:r>
    </w:p>
    <w:p w:rsidR="00413F9C" w:rsidRDefault="00413F9C">
      <w:pPr>
        <w:pStyle w:val="ConsPlusNormal"/>
        <w:ind w:left="540"/>
        <w:jc w:val="both"/>
      </w:pPr>
    </w:p>
    <w:p w:rsidR="00413F9C" w:rsidRDefault="00413F9C">
      <w:pPr>
        <w:pStyle w:val="ConsPlusNormal"/>
        <w:ind w:firstLine="540"/>
        <w:jc w:val="both"/>
      </w:pPr>
      <w:r>
        <w:t xml:space="preserve">Машина вакуумная КО-523 на шасси МАЗ-5337 предназначена для вакуумной очистки выгребных ям и колодцев от жидких отходов, не содержащих горючих и взрывоопасных веществ, и последующей их транспортировки к месту утилизации. Выгрузка цистерны производится принудительно или самотеком. КО-523 оборудована сигнально-предохранительным устройством для предотвращения переполнения цистерны. Технические характеристики ассенизационной машины КО-523 представлены в </w:t>
      </w:r>
      <w:hyperlink w:anchor="P7039" w:history="1">
        <w:r>
          <w:rPr>
            <w:color w:val="0000FF"/>
          </w:rPr>
          <w:t>таблице 5.26</w:t>
        </w:r>
      </w:hyperlink>
      <w:r>
        <w:t>.</w:t>
      </w:r>
    </w:p>
    <w:p w:rsidR="00413F9C" w:rsidRDefault="00413F9C">
      <w:pPr>
        <w:pStyle w:val="ConsPlusNormal"/>
        <w:jc w:val="right"/>
      </w:pPr>
    </w:p>
    <w:p w:rsidR="00413F9C" w:rsidRDefault="00413F9C">
      <w:pPr>
        <w:pStyle w:val="ConsPlusNormal"/>
        <w:jc w:val="right"/>
        <w:outlineLvl w:val="4"/>
      </w:pPr>
      <w:bookmarkStart w:id="51" w:name="P7039"/>
      <w:bookmarkEnd w:id="51"/>
      <w:r>
        <w:t>Таблица 5.26</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2"/>
      </w:tblGrid>
      <w:tr w:rsidR="00413F9C">
        <w:tc>
          <w:tcPr>
            <w:tcW w:w="5329" w:type="dxa"/>
          </w:tcPr>
          <w:p w:rsidR="00413F9C" w:rsidRDefault="00413F9C">
            <w:pPr>
              <w:pStyle w:val="ConsPlusNormal"/>
            </w:pPr>
            <w:r>
              <w:t>Марка машины</w:t>
            </w:r>
          </w:p>
        </w:tc>
        <w:tc>
          <w:tcPr>
            <w:tcW w:w="3742" w:type="dxa"/>
          </w:tcPr>
          <w:p w:rsidR="00413F9C" w:rsidRDefault="00413F9C">
            <w:pPr>
              <w:pStyle w:val="ConsPlusNormal"/>
              <w:jc w:val="center"/>
            </w:pPr>
            <w:r>
              <w:t>КО-523</w:t>
            </w:r>
          </w:p>
        </w:tc>
      </w:tr>
      <w:tr w:rsidR="00413F9C">
        <w:tc>
          <w:tcPr>
            <w:tcW w:w="5329" w:type="dxa"/>
          </w:tcPr>
          <w:p w:rsidR="00413F9C" w:rsidRDefault="00413F9C">
            <w:pPr>
              <w:pStyle w:val="ConsPlusNormal"/>
            </w:pPr>
            <w:r>
              <w:t>Базовое шасси</w:t>
            </w:r>
          </w:p>
        </w:tc>
        <w:tc>
          <w:tcPr>
            <w:tcW w:w="3742" w:type="dxa"/>
          </w:tcPr>
          <w:p w:rsidR="00413F9C" w:rsidRDefault="00413F9C">
            <w:pPr>
              <w:pStyle w:val="ConsPlusNormal"/>
              <w:jc w:val="center"/>
            </w:pPr>
            <w:r>
              <w:t>МАЗ-5337А2-340</w:t>
            </w:r>
          </w:p>
        </w:tc>
      </w:tr>
      <w:tr w:rsidR="00413F9C">
        <w:tc>
          <w:tcPr>
            <w:tcW w:w="5329" w:type="dxa"/>
          </w:tcPr>
          <w:p w:rsidR="00413F9C" w:rsidRDefault="00413F9C">
            <w:pPr>
              <w:pStyle w:val="ConsPlusNormal"/>
            </w:pPr>
            <w:r>
              <w:t>Мощность двигателя, кВт</w:t>
            </w:r>
          </w:p>
        </w:tc>
        <w:tc>
          <w:tcPr>
            <w:tcW w:w="3742" w:type="dxa"/>
          </w:tcPr>
          <w:p w:rsidR="00413F9C" w:rsidRDefault="00413F9C">
            <w:pPr>
              <w:pStyle w:val="ConsPlusNormal"/>
              <w:jc w:val="center"/>
            </w:pPr>
            <w:r>
              <w:t>169</w:t>
            </w:r>
          </w:p>
        </w:tc>
      </w:tr>
      <w:tr w:rsidR="00413F9C">
        <w:tc>
          <w:tcPr>
            <w:tcW w:w="5329" w:type="dxa"/>
          </w:tcPr>
          <w:p w:rsidR="00413F9C" w:rsidRDefault="00413F9C">
            <w:pPr>
              <w:pStyle w:val="ConsPlusNormal"/>
            </w:pPr>
            <w:r>
              <w:t>Тип топлива</w:t>
            </w:r>
          </w:p>
        </w:tc>
        <w:tc>
          <w:tcPr>
            <w:tcW w:w="3742" w:type="dxa"/>
          </w:tcPr>
          <w:p w:rsidR="00413F9C" w:rsidRDefault="00413F9C">
            <w:pPr>
              <w:pStyle w:val="ConsPlusNormal"/>
              <w:jc w:val="center"/>
            </w:pPr>
            <w:r>
              <w:t>Дизельное</w:t>
            </w:r>
          </w:p>
        </w:tc>
      </w:tr>
      <w:tr w:rsidR="00413F9C">
        <w:tc>
          <w:tcPr>
            <w:tcW w:w="5329" w:type="dxa"/>
          </w:tcPr>
          <w:p w:rsidR="00413F9C" w:rsidRDefault="00413F9C">
            <w:pPr>
              <w:pStyle w:val="ConsPlusNormal"/>
            </w:pPr>
            <w:r>
              <w:t>Вместимость цистерны, м</w:t>
            </w:r>
            <w:r>
              <w:rPr>
                <w:vertAlign w:val="superscript"/>
              </w:rPr>
              <w:t>3</w:t>
            </w:r>
          </w:p>
        </w:tc>
        <w:tc>
          <w:tcPr>
            <w:tcW w:w="3742" w:type="dxa"/>
          </w:tcPr>
          <w:p w:rsidR="00413F9C" w:rsidRDefault="00413F9C">
            <w:pPr>
              <w:pStyle w:val="ConsPlusNormal"/>
              <w:jc w:val="center"/>
            </w:pPr>
            <w:r>
              <w:t>8,7</w:t>
            </w:r>
          </w:p>
        </w:tc>
      </w:tr>
      <w:tr w:rsidR="00413F9C">
        <w:tc>
          <w:tcPr>
            <w:tcW w:w="5329" w:type="dxa"/>
          </w:tcPr>
          <w:p w:rsidR="00413F9C" w:rsidRDefault="00413F9C">
            <w:pPr>
              <w:pStyle w:val="ConsPlusNormal"/>
            </w:pPr>
            <w:r>
              <w:t>Глубина очищаемой ямы, м</w:t>
            </w:r>
          </w:p>
        </w:tc>
        <w:tc>
          <w:tcPr>
            <w:tcW w:w="3742" w:type="dxa"/>
          </w:tcPr>
          <w:p w:rsidR="00413F9C" w:rsidRDefault="00413F9C">
            <w:pPr>
              <w:pStyle w:val="ConsPlusNormal"/>
              <w:jc w:val="center"/>
            </w:pPr>
            <w:r>
              <w:t>4</w:t>
            </w:r>
          </w:p>
        </w:tc>
      </w:tr>
      <w:tr w:rsidR="00413F9C">
        <w:tc>
          <w:tcPr>
            <w:tcW w:w="5329" w:type="dxa"/>
          </w:tcPr>
          <w:p w:rsidR="00413F9C" w:rsidRDefault="00413F9C">
            <w:pPr>
              <w:pStyle w:val="ConsPlusNormal"/>
            </w:pPr>
            <w:r>
              <w:t>Производительность вакуум-насоса, м</w:t>
            </w:r>
            <w:r>
              <w:rPr>
                <w:vertAlign w:val="superscript"/>
              </w:rPr>
              <w:t>3</w:t>
            </w:r>
            <w:r>
              <w:t>/ч.</w:t>
            </w:r>
          </w:p>
        </w:tc>
        <w:tc>
          <w:tcPr>
            <w:tcW w:w="3742" w:type="dxa"/>
          </w:tcPr>
          <w:p w:rsidR="00413F9C" w:rsidRDefault="00413F9C">
            <w:pPr>
              <w:pStyle w:val="ConsPlusNormal"/>
              <w:jc w:val="center"/>
            </w:pPr>
            <w:r>
              <w:t>360</w:t>
            </w:r>
          </w:p>
        </w:tc>
      </w:tr>
      <w:tr w:rsidR="00413F9C">
        <w:tc>
          <w:tcPr>
            <w:tcW w:w="5329" w:type="dxa"/>
          </w:tcPr>
          <w:p w:rsidR="00413F9C" w:rsidRDefault="00413F9C">
            <w:pPr>
              <w:pStyle w:val="ConsPlusNormal"/>
            </w:pPr>
            <w:r>
              <w:t>Максимальное разряжение в цистерне, Мпа</w:t>
            </w:r>
          </w:p>
        </w:tc>
        <w:tc>
          <w:tcPr>
            <w:tcW w:w="3742" w:type="dxa"/>
          </w:tcPr>
          <w:p w:rsidR="00413F9C" w:rsidRDefault="00413F9C">
            <w:pPr>
              <w:pStyle w:val="ConsPlusNormal"/>
              <w:jc w:val="center"/>
            </w:pPr>
            <w:r>
              <w:t>0,08</w:t>
            </w:r>
          </w:p>
        </w:tc>
      </w:tr>
      <w:tr w:rsidR="00413F9C">
        <w:tc>
          <w:tcPr>
            <w:tcW w:w="5329" w:type="dxa"/>
          </w:tcPr>
          <w:p w:rsidR="00413F9C" w:rsidRDefault="00413F9C">
            <w:pPr>
              <w:pStyle w:val="ConsPlusNormal"/>
            </w:pPr>
            <w:r>
              <w:t>Время наполнения цистерн, мин.</w:t>
            </w:r>
          </w:p>
        </w:tc>
        <w:tc>
          <w:tcPr>
            <w:tcW w:w="3742" w:type="dxa"/>
          </w:tcPr>
          <w:p w:rsidR="00413F9C" w:rsidRDefault="00413F9C">
            <w:pPr>
              <w:pStyle w:val="ConsPlusNormal"/>
              <w:jc w:val="center"/>
            </w:pPr>
            <w:r>
              <w:t>6 - 10</w:t>
            </w:r>
          </w:p>
        </w:tc>
      </w:tr>
      <w:tr w:rsidR="00413F9C">
        <w:tc>
          <w:tcPr>
            <w:tcW w:w="5329" w:type="dxa"/>
          </w:tcPr>
          <w:p w:rsidR="00413F9C" w:rsidRDefault="00413F9C">
            <w:pPr>
              <w:pStyle w:val="ConsPlusNormal"/>
            </w:pPr>
            <w:r>
              <w:t>Полная масса, кг</w:t>
            </w:r>
          </w:p>
        </w:tc>
        <w:tc>
          <w:tcPr>
            <w:tcW w:w="3742" w:type="dxa"/>
          </w:tcPr>
          <w:p w:rsidR="00413F9C" w:rsidRDefault="00413F9C">
            <w:pPr>
              <w:pStyle w:val="ConsPlusNormal"/>
              <w:jc w:val="center"/>
            </w:pPr>
            <w:r>
              <w:t>18000</w:t>
            </w:r>
          </w:p>
        </w:tc>
      </w:tr>
      <w:tr w:rsidR="00413F9C">
        <w:tblPrEx>
          <w:tblBorders>
            <w:insideH w:val="nil"/>
          </w:tblBorders>
        </w:tblPrEx>
        <w:tc>
          <w:tcPr>
            <w:tcW w:w="5329" w:type="dxa"/>
            <w:tcBorders>
              <w:bottom w:val="nil"/>
            </w:tcBorders>
          </w:tcPr>
          <w:p w:rsidR="00413F9C" w:rsidRDefault="00413F9C">
            <w:pPr>
              <w:pStyle w:val="ConsPlusNormal"/>
            </w:pPr>
            <w:r>
              <w:t>Габаритные размеры, мм</w:t>
            </w:r>
          </w:p>
        </w:tc>
        <w:tc>
          <w:tcPr>
            <w:tcW w:w="3742" w:type="dxa"/>
            <w:tcBorders>
              <w:bottom w:val="nil"/>
            </w:tcBorders>
            <w:vAlign w:val="bottom"/>
          </w:tcPr>
          <w:p w:rsidR="00413F9C" w:rsidRDefault="00413F9C">
            <w:pPr>
              <w:pStyle w:val="ConsPlusNormal"/>
            </w:pPr>
          </w:p>
        </w:tc>
      </w:tr>
      <w:tr w:rsidR="00413F9C">
        <w:tblPrEx>
          <w:tblBorders>
            <w:insideH w:val="nil"/>
          </w:tblBorders>
        </w:tblPrEx>
        <w:tc>
          <w:tcPr>
            <w:tcW w:w="5329" w:type="dxa"/>
            <w:tcBorders>
              <w:top w:val="nil"/>
              <w:bottom w:val="nil"/>
            </w:tcBorders>
          </w:tcPr>
          <w:p w:rsidR="00413F9C" w:rsidRDefault="00413F9C">
            <w:pPr>
              <w:pStyle w:val="ConsPlusNormal"/>
            </w:pPr>
            <w:r>
              <w:t>- длина</w:t>
            </w:r>
          </w:p>
        </w:tc>
        <w:tc>
          <w:tcPr>
            <w:tcW w:w="3742" w:type="dxa"/>
            <w:tcBorders>
              <w:top w:val="nil"/>
              <w:bottom w:val="nil"/>
            </w:tcBorders>
          </w:tcPr>
          <w:p w:rsidR="00413F9C" w:rsidRDefault="00413F9C">
            <w:pPr>
              <w:pStyle w:val="ConsPlusNormal"/>
              <w:jc w:val="center"/>
            </w:pPr>
            <w:r>
              <w:t>7400</w:t>
            </w:r>
          </w:p>
        </w:tc>
      </w:tr>
      <w:tr w:rsidR="00413F9C">
        <w:tblPrEx>
          <w:tblBorders>
            <w:insideH w:val="nil"/>
          </w:tblBorders>
        </w:tblPrEx>
        <w:tc>
          <w:tcPr>
            <w:tcW w:w="5329" w:type="dxa"/>
            <w:tcBorders>
              <w:top w:val="nil"/>
              <w:bottom w:val="nil"/>
            </w:tcBorders>
          </w:tcPr>
          <w:p w:rsidR="00413F9C" w:rsidRDefault="00413F9C">
            <w:pPr>
              <w:pStyle w:val="ConsPlusNormal"/>
            </w:pPr>
            <w:r>
              <w:t>- ширина</w:t>
            </w:r>
          </w:p>
        </w:tc>
        <w:tc>
          <w:tcPr>
            <w:tcW w:w="3742" w:type="dxa"/>
            <w:tcBorders>
              <w:top w:val="nil"/>
              <w:bottom w:val="nil"/>
            </w:tcBorders>
          </w:tcPr>
          <w:p w:rsidR="00413F9C" w:rsidRDefault="00413F9C">
            <w:pPr>
              <w:pStyle w:val="ConsPlusNormal"/>
              <w:jc w:val="center"/>
            </w:pPr>
            <w:r>
              <w:t>2500</w:t>
            </w:r>
          </w:p>
        </w:tc>
      </w:tr>
      <w:tr w:rsidR="00413F9C">
        <w:tblPrEx>
          <w:tblBorders>
            <w:insideH w:val="nil"/>
          </w:tblBorders>
        </w:tblPrEx>
        <w:tc>
          <w:tcPr>
            <w:tcW w:w="5329" w:type="dxa"/>
            <w:tcBorders>
              <w:top w:val="nil"/>
            </w:tcBorders>
          </w:tcPr>
          <w:p w:rsidR="00413F9C" w:rsidRDefault="00413F9C">
            <w:pPr>
              <w:pStyle w:val="ConsPlusNormal"/>
            </w:pPr>
            <w:r>
              <w:t>- высота</w:t>
            </w:r>
          </w:p>
        </w:tc>
        <w:tc>
          <w:tcPr>
            <w:tcW w:w="3742" w:type="dxa"/>
            <w:tcBorders>
              <w:top w:val="nil"/>
            </w:tcBorders>
          </w:tcPr>
          <w:p w:rsidR="00413F9C" w:rsidRDefault="00413F9C">
            <w:pPr>
              <w:pStyle w:val="ConsPlusNormal"/>
              <w:jc w:val="center"/>
            </w:pPr>
            <w:r>
              <w:t>3300</w:t>
            </w:r>
          </w:p>
        </w:tc>
      </w:tr>
    </w:tbl>
    <w:p w:rsidR="00413F9C" w:rsidRDefault="00413F9C">
      <w:pPr>
        <w:pStyle w:val="ConsPlusNormal"/>
        <w:ind w:left="540"/>
        <w:jc w:val="both"/>
      </w:pPr>
    </w:p>
    <w:p w:rsidR="00413F9C" w:rsidRDefault="00413F9C">
      <w:pPr>
        <w:pStyle w:val="ConsPlusNormal"/>
        <w:ind w:firstLine="540"/>
        <w:jc w:val="both"/>
      </w:pPr>
      <w:r>
        <w:t>Машина КО-523 В предназначена для вакуумной очистки выгребных ям и транспортировки фекальных жидкостей к месту утилизации.</w:t>
      </w:r>
    </w:p>
    <w:p w:rsidR="00413F9C" w:rsidRDefault="00413F9C">
      <w:pPr>
        <w:pStyle w:val="ConsPlusNormal"/>
        <w:spacing w:before="220"/>
        <w:ind w:firstLine="540"/>
        <w:jc w:val="both"/>
      </w:pPr>
      <w:r>
        <w:t>Достоинствами машины КО-523 является большой объем цистерны, высокая проходимость, а также сравнительно небольшие габариты.</w:t>
      </w:r>
    </w:p>
    <w:p w:rsidR="00413F9C" w:rsidRDefault="00413F9C">
      <w:pPr>
        <w:pStyle w:val="ConsPlusNormal"/>
        <w:spacing w:before="220"/>
        <w:ind w:firstLine="540"/>
        <w:jc w:val="both"/>
      </w:pPr>
      <w:r>
        <w:t>Обеспеченности населения неблагоустроенного сектора выгребами на текущий период - 11082,5 м3/год (30,363 м3/сут). Для вывоза данного количества ЖБО, исходя из расчетов, необходимо иметь 1 единицу техники.</w:t>
      </w:r>
    </w:p>
    <w:p w:rsidR="00413F9C" w:rsidRDefault="00413F9C">
      <w:pPr>
        <w:pStyle w:val="ConsPlusNormal"/>
        <w:ind w:firstLine="540"/>
        <w:jc w:val="both"/>
      </w:pPr>
    </w:p>
    <w:p w:rsidR="00413F9C" w:rsidRDefault="00413F9C">
      <w:pPr>
        <w:pStyle w:val="ConsPlusNormal"/>
        <w:jc w:val="center"/>
        <w:outlineLvl w:val="2"/>
      </w:pPr>
      <w:r>
        <w:t>5.7. Организация системы сбора и утилизации</w:t>
      </w:r>
    </w:p>
    <w:p w:rsidR="00413F9C" w:rsidRDefault="00413F9C">
      <w:pPr>
        <w:pStyle w:val="ConsPlusNormal"/>
        <w:jc w:val="center"/>
      </w:pPr>
      <w:r>
        <w:t>отработанных энергосберегающих ламп от населения</w:t>
      </w:r>
    </w:p>
    <w:p w:rsidR="00413F9C" w:rsidRDefault="00413F9C">
      <w:pPr>
        <w:pStyle w:val="ConsPlusNormal"/>
        <w:ind w:firstLine="540"/>
        <w:jc w:val="both"/>
      </w:pPr>
    </w:p>
    <w:p w:rsidR="00413F9C" w:rsidRDefault="00413F9C">
      <w:pPr>
        <w:pStyle w:val="ConsPlusNormal"/>
        <w:ind w:firstLine="540"/>
        <w:jc w:val="both"/>
      </w:pPr>
      <w:r>
        <w:t xml:space="preserve">В соответствии с </w:t>
      </w:r>
      <w:hyperlink r:id="rId38" w:history="1">
        <w:r>
          <w:rPr>
            <w:color w:val="0000FF"/>
          </w:rPr>
          <w:t>ФЗ</w:t>
        </w:r>
      </w:hyperlink>
      <w:r>
        <w:t xml:space="preserve"> "Об энергосбережении и о повышении энергетической эффективности и </w:t>
      </w:r>
      <w:r>
        <w:lastRenderedPageBreak/>
        <w:t>о внесении изменений в отдельные законодательные акты РФ" N 261-ФЗ от 23.11.2009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В связи с этим, в Российской Федерации имеет место усиление распространения энергосберегающих ламп, содержащих ртуть.</w:t>
      </w:r>
    </w:p>
    <w:p w:rsidR="00413F9C" w:rsidRDefault="00413F9C">
      <w:pPr>
        <w:pStyle w:val="ConsPlusNormal"/>
        <w:spacing w:before="220"/>
        <w:ind w:firstLine="540"/>
        <w:jc w:val="both"/>
      </w:pPr>
      <w:r>
        <w:t>Законодательством Российской Федерации запрещается вывоз ртути и ее отходов, а также ртутьсодержащих приборов на свалку и другие несогласованные места. Прием от предприятий, организаций, учреждений металлической ртути, неисправных люминесцентных и дугоразрядных ламп, других ртутьсодержащих приборов и материалов и их утилизация осуществляется специализированными предприятиями.</w:t>
      </w:r>
    </w:p>
    <w:p w:rsidR="00413F9C" w:rsidRDefault="00413F9C">
      <w:pPr>
        <w:pStyle w:val="ConsPlusNormal"/>
        <w:spacing w:before="220"/>
        <w:ind w:firstLine="540"/>
        <w:jc w:val="both"/>
      </w:pPr>
      <w:r>
        <w:t>Токсичное влияние паров ртути на организм человека проявляется как при поступлении значительных их количеств, так и при действии малых доз и концентраций. В организме человека удерживается 80% от содержащейся в воздухе ртути, при этом период полусуществования ее в организме человека составляет 70 дней. В первую очередь это ведет к поражению центральной нервной системы, расстройству психики, вплоть до безумия, а также сердца, сосудов, желудка, печени, почек, пары ртути задерживаются в дыхательных путях. Опасность паров ртути можно сравнить с радиоактивными загрязнениями.</w:t>
      </w:r>
    </w:p>
    <w:p w:rsidR="00413F9C" w:rsidRDefault="00413F9C">
      <w:pPr>
        <w:pStyle w:val="ConsPlusNormal"/>
        <w:spacing w:before="220"/>
        <w:ind w:firstLine="540"/>
        <w:jc w:val="both"/>
      </w:pPr>
      <w:r>
        <w:t>Широко распространенным источником загрязнения окружающей среды являются люминесцентные, дугоразрядные лампы и ртутьсодержащие приборы. Рано или поздно они приходят в негодность. При полном испарении 60 - 80 гр. ртути, высвободившейся при нарушении целостности всего 1 тысячи люминесцентных ламп, происходит загрязнение воздуха в объеме 25 млн. м3 с концентрацией паров ртути, в 10 раз превышающей предельно допустимые нормы, - 0,0003 мг/м3.</w:t>
      </w:r>
    </w:p>
    <w:p w:rsidR="00413F9C" w:rsidRDefault="00413F9C">
      <w:pPr>
        <w:pStyle w:val="ConsPlusNormal"/>
        <w:spacing w:before="220"/>
        <w:ind w:firstLine="540"/>
        <w:jc w:val="both"/>
      </w:pPr>
      <w:r>
        <w:t xml:space="preserve">Постановлением Правительства РФ от 3 сентября 2010 года N 681 утверждены </w:t>
      </w:r>
      <w:hyperlink r:id="rId3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надлежащий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Данные </w:t>
      </w:r>
      <w:hyperlink r:id="rId40" w:history="1">
        <w:r>
          <w:rPr>
            <w:color w:val="0000FF"/>
          </w:rPr>
          <w:t>правила</w:t>
        </w:r>
      </w:hyperlink>
      <w:r>
        <w:t xml:space="preserve"> устанавливают порядок обращения с отработанными ртутьсодержащими лампами. Действия по обращению с отходами самостоятельно физическими лицами - потребителями ртутьсодержащих ламп не предусмотрены. Обязанность по организации мест накопления отработанных ртутных ламп от жителей возлагается на организации, осуществляющие управление многоквартирными домами на основании заключенного договора на оказание услуг по содержанию и ремонту общего имущества в таком доме.</w:t>
      </w:r>
    </w:p>
    <w:p w:rsidR="00413F9C" w:rsidRDefault="00413F9C">
      <w:pPr>
        <w:pStyle w:val="ConsPlusNormal"/>
        <w:spacing w:before="220"/>
        <w:ind w:firstLine="540"/>
        <w:jc w:val="both"/>
      </w:pPr>
      <w:r>
        <w:t xml:space="preserve">Кроме того, данный вопрос регламентируется </w:t>
      </w:r>
      <w:hyperlink r:id="rId41" w:history="1">
        <w:r>
          <w:rPr>
            <w:color w:val="0000FF"/>
          </w:rPr>
          <w:t>пунктом 11 части II</w:t>
        </w:r>
      </w:hyperlink>
      <w:r>
        <w:t xml:space="preserve"> "Правил содержания имущества в многоквартирном доме", утвержденных Постановлением Правительства РФ от 13 августа 2006 г.</w:t>
      </w:r>
    </w:p>
    <w:p w:rsidR="00413F9C" w:rsidRDefault="00413F9C">
      <w:pPr>
        <w:pStyle w:val="ConsPlusNormal"/>
        <w:spacing w:before="220"/>
        <w:ind w:firstLine="540"/>
        <w:jc w:val="both"/>
      </w:pPr>
      <w:r>
        <w:t>В связи с этим, управляющим компаниям города Урай необходимо подготовить памятки для жителей города с информацией об опасных свойствах ртутьсодержащих ламп и порядке их сбора. Управляющие компании должны в соответствии с действующими нормативно-правовыми актами оборудовать места накопления отработанных ртутьсодержащих ламп (</w:t>
      </w:r>
      <w:hyperlink w:anchor="P7085" w:history="1">
        <w:r>
          <w:rPr>
            <w:color w:val="0000FF"/>
          </w:rPr>
          <w:t>Рисунок 5.16</w:t>
        </w:r>
      </w:hyperlink>
      <w:r>
        <w:t xml:space="preserve"> - не </w:t>
      </w:r>
      <w:r>
        <w:lastRenderedPageBreak/>
        <w:t>приводится), а также обеспечить информационное обеспечение жителей, обслуживаемых домов о порядке сбора данного вида отходов.</w:t>
      </w:r>
    </w:p>
    <w:p w:rsidR="00413F9C" w:rsidRDefault="00413F9C">
      <w:pPr>
        <w:pStyle w:val="ConsPlusNormal"/>
      </w:pPr>
    </w:p>
    <w:p w:rsidR="00413F9C" w:rsidRDefault="00413F9C">
      <w:pPr>
        <w:pStyle w:val="ConsPlusNormal"/>
        <w:jc w:val="center"/>
      </w:pPr>
      <w:bookmarkStart w:id="52" w:name="P7085"/>
      <w:bookmarkEnd w:id="52"/>
      <w:r>
        <w:t>Рисунок 5.16. Контейнер для накопления</w:t>
      </w:r>
    </w:p>
    <w:p w:rsidR="00413F9C" w:rsidRDefault="00413F9C">
      <w:pPr>
        <w:pStyle w:val="ConsPlusNormal"/>
        <w:jc w:val="center"/>
      </w:pPr>
      <w:r>
        <w:t>компактных люминесцентных ламп "Стандартный-1"</w:t>
      </w:r>
    </w:p>
    <w:p w:rsidR="00413F9C" w:rsidRDefault="00413F9C">
      <w:pPr>
        <w:pStyle w:val="ConsPlusNormal"/>
        <w:jc w:val="center"/>
      </w:pPr>
    </w:p>
    <w:p w:rsidR="00413F9C" w:rsidRDefault="00413F9C">
      <w:pPr>
        <w:pStyle w:val="ConsPlusNormal"/>
        <w:jc w:val="center"/>
      </w:pPr>
      <w:r>
        <w:t>Рисунок не приводится.</w:t>
      </w:r>
    </w:p>
    <w:p w:rsidR="00413F9C" w:rsidRDefault="00413F9C">
      <w:pPr>
        <w:pStyle w:val="ConsPlusNormal"/>
        <w:ind w:firstLine="540"/>
        <w:jc w:val="both"/>
      </w:pPr>
    </w:p>
    <w:p w:rsidR="00413F9C" w:rsidRDefault="00413F9C">
      <w:pPr>
        <w:pStyle w:val="ConsPlusNormal"/>
        <w:ind w:firstLine="540"/>
        <w:jc w:val="both"/>
      </w:pPr>
      <w:r>
        <w:t>В дальнейшем использованные ртутьсодержащие лампы должны передаваться на утилизацию специализированным организациям.</w:t>
      </w:r>
    </w:p>
    <w:p w:rsidR="00413F9C" w:rsidRDefault="00413F9C">
      <w:pPr>
        <w:pStyle w:val="ConsPlusNormal"/>
        <w:ind w:firstLine="540"/>
        <w:jc w:val="both"/>
      </w:pPr>
    </w:p>
    <w:p w:rsidR="00413F9C" w:rsidRDefault="00413F9C">
      <w:pPr>
        <w:pStyle w:val="ConsPlusNormal"/>
        <w:jc w:val="center"/>
        <w:outlineLvl w:val="2"/>
      </w:pPr>
      <w:r>
        <w:t>5.8. Организация системы обращения с биологическими отходами</w:t>
      </w:r>
    </w:p>
    <w:p w:rsidR="00413F9C" w:rsidRDefault="00413F9C">
      <w:pPr>
        <w:pStyle w:val="ConsPlusNormal"/>
        <w:ind w:firstLine="540"/>
        <w:jc w:val="both"/>
      </w:pPr>
    </w:p>
    <w:p w:rsidR="00413F9C" w:rsidRDefault="00413F9C">
      <w:pPr>
        <w:pStyle w:val="ConsPlusNormal"/>
        <w:ind w:firstLine="540"/>
        <w:jc w:val="both"/>
      </w:pPr>
      <w:r>
        <w:t xml:space="preserve">Технологические процессы обезвреживания БО должны выполняться в строгом соответствии с Ветеринарно-санитарными </w:t>
      </w:r>
      <w:hyperlink r:id="rId42" w:history="1">
        <w:r>
          <w:rPr>
            <w:color w:val="0000FF"/>
          </w:rPr>
          <w:t>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 Ответственность за утилизацию животных несет владелец, который может являться руководителем фермерского или личного хозяйства. Если речь идет о муниципальной территории, то обеспечение санитарной безопасности находится в ведении коммунальных служб. Сбрасывать трупы животных на свалку или в водоемы категорически запрещено. Это ведет к распространению инфекций, которые могут отрицательно повлиять на здоровье людей.</w:t>
      </w:r>
    </w:p>
    <w:p w:rsidR="00413F9C" w:rsidRDefault="00413F9C">
      <w:pPr>
        <w:pStyle w:val="ConsPlusNormal"/>
        <w:spacing w:before="220"/>
        <w:ind w:firstLine="540"/>
        <w:jc w:val="both"/>
      </w:pPr>
      <w:r>
        <w:t>Транспортные средства, выделенные для перевозки биологических отходов,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413F9C" w:rsidRDefault="00413F9C">
      <w:pPr>
        <w:pStyle w:val="ConsPlusNormal"/>
        <w:spacing w:before="220"/>
        <w:ind w:firstLine="540"/>
        <w:jc w:val="both"/>
      </w:pPr>
      <w:r>
        <w:t>После погрузки биологических отходов на транспортное средство обязательно дезинфицируют место, где они лежали, а также использованный при этом инвентарь и оборудование.</w:t>
      </w:r>
    </w:p>
    <w:p w:rsidR="00413F9C" w:rsidRDefault="00413F9C">
      <w:pPr>
        <w:pStyle w:val="ConsPlusNormal"/>
        <w:spacing w:before="220"/>
        <w:ind w:firstLine="540"/>
        <w:jc w:val="both"/>
      </w:pPr>
      <w:r>
        <w:t>Почва (место), где лежал труп или другие биологические отходы, дезинфицируют сухой хлорной известью из расчета 5 кг/кв. м, затем ее перекапывают на глубину 25 см.</w:t>
      </w:r>
    </w:p>
    <w:p w:rsidR="00413F9C" w:rsidRDefault="00413F9C">
      <w:pPr>
        <w:pStyle w:val="ConsPlusNormal"/>
        <w:spacing w:before="220"/>
        <w:ind w:firstLine="540"/>
        <w:jc w:val="both"/>
      </w:pPr>
      <w:r>
        <w:t>Транспортные средства, инвентарь, инструменты, оборудование дезинфицируют после каждого случая доставки биологических отходов для утилизации, обеззараживания или уничтожения.</w:t>
      </w:r>
    </w:p>
    <w:p w:rsidR="00413F9C" w:rsidRDefault="00413F9C">
      <w:pPr>
        <w:pStyle w:val="ConsPlusNormal"/>
        <w:spacing w:before="220"/>
        <w:ind w:firstLine="540"/>
        <w:jc w:val="both"/>
      </w:pPr>
      <w:r>
        <w:t>Для дезинфекции используют одно из следующих химических средств: 4-процентный горячий раствор едкого натра, 3-процентный раствор формальдегида, раствор препаратов, содержащих не менее 3 проц. активного хлора, при норме расхода жидкости 0,5 л на 1 2м площади или другие дезсредства, указанные в действующих правилах по проведению ветеринарной дезинфекции объектов животноводства.</w:t>
      </w:r>
    </w:p>
    <w:p w:rsidR="00413F9C" w:rsidRDefault="00413F9C">
      <w:pPr>
        <w:pStyle w:val="ConsPlusNormal"/>
        <w:spacing w:before="220"/>
        <w:ind w:firstLine="540"/>
        <w:jc w:val="both"/>
      </w:pPr>
      <w:r>
        <w:t>Спецодежду дезинфицируют путем замачивания в 2-процентном растворе формальдегида в течение 2 часов.</w:t>
      </w:r>
    </w:p>
    <w:p w:rsidR="00413F9C" w:rsidRDefault="00413F9C">
      <w:pPr>
        <w:pStyle w:val="ConsPlusNormal"/>
        <w:spacing w:before="220"/>
        <w:ind w:firstLine="540"/>
        <w:jc w:val="both"/>
      </w:pPr>
      <w:r>
        <w:t>Утилизация биологических отходов проходит путем захоронения или сожжения. Все биологические отходы обеззараживаются, а затем помещаются в специально оборудованные сооружения (биотермические ямы, скотомогильники). В России также существуют целые заводы, которые специализируются на утилизации животных. Они перерабатывают их в мясокостную муку и затем вторично используют. Исключение составляет случай, когда общие правила не имеют действия, касающийся утилизации трупов животных, зараженных различными возбудителями. Особые требования предъявляются к утилизации биологических отходов с повышенными показателями радиоактивности. Они подлежат захоронению в специальных хранилищах.</w:t>
      </w:r>
    </w:p>
    <w:p w:rsidR="00413F9C" w:rsidRDefault="00413F9C">
      <w:pPr>
        <w:pStyle w:val="ConsPlusNormal"/>
        <w:ind w:firstLine="540"/>
        <w:jc w:val="both"/>
      </w:pPr>
    </w:p>
    <w:p w:rsidR="00413F9C" w:rsidRDefault="00413F9C">
      <w:pPr>
        <w:pStyle w:val="ConsPlusNormal"/>
        <w:jc w:val="center"/>
        <w:outlineLvl w:val="2"/>
      </w:pPr>
      <w:r>
        <w:lastRenderedPageBreak/>
        <w:t>5.9. Рекомендации по обращению</w:t>
      </w:r>
    </w:p>
    <w:p w:rsidR="00413F9C" w:rsidRDefault="00413F9C">
      <w:pPr>
        <w:pStyle w:val="ConsPlusNormal"/>
        <w:jc w:val="center"/>
      </w:pPr>
      <w:r>
        <w:t>с опасными медицинскими отходами</w:t>
      </w:r>
    </w:p>
    <w:p w:rsidR="00413F9C" w:rsidRDefault="00413F9C">
      <w:pPr>
        <w:pStyle w:val="ConsPlusNormal"/>
        <w:ind w:firstLine="540"/>
        <w:jc w:val="both"/>
      </w:pPr>
    </w:p>
    <w:p w:rsidR="00413F9C" w:rsidRDefault="00413F9C">
      <w:pPr>
        <w:pStyle w:val="ConsPlusNormal"/>
        <w:ind w:firstLine="540"/>
        <w:jc w:val="both"/>
      </w:pPr>
      <w:r>
        <w:t>Медицинские отходы, являющиеся составной частью отходов, чрезвычайно сложны по своему составу и представляют определенную опасность для жителей в гигиеническом и эпидемиологическом плане.</w:t>
      </w:r>
    </w:p>
    <w:p w:rsidR="00413F9C" w:rsidRDefault="00413F9C">
      <w:pPr>
        <w:pStyle w:val="ConsPlusNormal"/>
        <w:spacing w:before="220"/>
        <w:ind w:firstLine="540"/>
        <w:jc w:val="both"/>
      </w:pPr>
      <w:r>
        <w:t>Оценка медико-экологического значения медицинских отходов складывается из воздействий этих отходов на здоровье персонала и пациентов, находящихся в лечебно-профилактических учреждениях, опасностей для здоровья профессиональных групп населения, связанных со сбором, обеззараживанием, транспортировкой отходов, последствий применения различных методов переработки и уничтожения отходов (экологических, социальных, экономических).</w:t>
      </w:r>
    </w:p>
    <w:p w:rsidR="00413F9C" w:rsidRDefault="00413F9C">
      <w:pPr>
        <w:pStyle w:val="ConsPlusNormal"/>
        <w:spacing w:before="220"/>
        <w:ind w:firstLine="540"/>
        <w:jc w:val="both"/>
      </w:pPr>
      <w:r>
        <w:t>В настоящее время на территории ГО город Урай имеется установка "Newster-10", с помощью которой производится утилизация опасных медицинских отходов классов "А" и "Б", после термохимической обработки утилизатором, обезвреженные отходы классов "А" и "Б" вывозятся на полигон ТБО. Отходы класса "В" после обеззараживания направляются на специализированное предприятие ООО "Утилитсервис" в г. Нягань, транспортом ООО "Утилитсервис". В дальнейшем, после запуска установки "ЭКО Ф-2", утилизация опасных медицинских отходов класса "В" будет производится на данной установке.</w:t>
      </w:r>
    </w:p>
    <w:p w:rsidR="00413F9C" w:rsidRDefault="00413F9C">
      <w:pPr>
        <w:pStyle w:val="ConsPlusNormal"/>
        <w:spacing w:before="220"/>
        <w:ind w:firstLine="540"/>
        <w:jc w:val="both"/>
      </w:pPr>
      <w:r>
        <w:t xml:space="preserve">В соответствии с требованиями </w:t>
      </w:r>
      <w:hyperlink r:id="rId43" w:history="1">
        <w:r>
          <w:rPr>
            <w:color w:val="0000FF"/>
          </w:rPr>
          <w:t>СанПиН</w:t>
        </w:r>
      </w:hyperlink>
      <w:r>
        <w:t xml:space="preserve"> 2.1.7.2790-10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R="00413F9C" w:rsidRDefault="00413F9C">
      <w:pPr>
        <w:pStyle w:val="ConsPlusNormal"/>
        <w:spacing w:before="220"/>
        <w:ind w:firstLine="540"/>
        <w:jc w:val="both"/>
      </w:pPr>
      <w:r>
        <w:t>класс А - эпидемиологически безопасные отходы, приближенные по составу к твердым бытовым отходам;</w:t>
      </w:r>
    </w:p>
    <w:p w:rsidR="00413F9C" w:rsidRDefault="00413F9C">
      <w:pPr>
        <w:pStyle w:val="ConsPlusNormal"/>
        <w:spacing w:before="220"/>
        <w:ind w:firstLine="540"/>
        <w:jc w:val="both"/>
      </w:pPr>
      <w:r>
        <w:t>класс Б - эпидемиологически опасные отходы;</w:t>
      </w:r>
    </w:p>
    <w:p w:rsidR="00413F9C" w:rsidRDefault="00413F9C">
      <w:pPr>
        <w:pStyle w:val="ConsPlusNormal"/>
        <w:spacing w:before="220"/>
        <w:ind w:firstLine="540"/>
        <w:jc w:val="both"/>
      </w:pPr>
      <w:r>
        <w:t>класс В - чрезвычайно эпидемиологически опасные отходы;</w:t>
      </w:r>
    </w:p>
    <w:p w:rsidR="00413F9C" w:rsidRDefault="00413F9C">
      <w:pPr>
        <w:pStyle w:val="ConsPlusNormal"/>
        <w:spacing w:before="220"/>
        <w:ind w:firstLine="540"/>
        <w:jc w:val="both"/>
      </w:pPr>
      <w:r>
        <w:t>класс Г - токсикологически опасные отходы 1 - 4 классов опасности;</w:t>
      </w:r>
    </w:p>
    <w:p w:rsidR="00413F9C" w:rsidRDefault="00413F9C">
      <w:pPr>
        <w:pStyle w:val="ConsPlusNormal"/>
        <w:spacing w:before="220"/>
        <w:ind w:firstLine="540"/>
        <w:jc w:val="both"/>
      </w:pPr>
      <w:r>
        <w:t>класс Д - радиоактивные отходы.</w:t>
      </w:r>
    </w:p>
    <w:p w:rsidR="00413F9C" w:rsidRDefault="00413F9C">
      <w:pPr>
        <w:pStyle w:val="ConsPlusNormal"/>
        <w:spacing w:before="220"/>
        <w:ind w:firstLine="540"/>
        <w:jc w:val="both"/>
      </w:pPr>
      <w:r>
        <w:t xml:space="preserve">В </w:t>
      </w:r>
      <w:hyperlink w:anchor="P7117" w:history="1">
        <w:r>
          <w:rPr>
            <w:color w:val="0000FF"/>
          </w:rPr>
          <w:t>таблице 5.27</w:t>
        </w:r>
      </w:hyperlink>
      <w:r>
        <w:t xml:space="preserve"> представлена классификация медицинских отходов.</w:t>
      </w:r>
    </w:p>
    <w:p w:rsidR="00413F9C" w:rsidRDefault="00413F9C">
      <w:pPr>
        <w:pStyle w:val="ConsPlusNormal"/>
        <w:ind w:firstLine="540"/>
        <w:jc w:val="both"/>
      </w:pPr>
    </w:p>
    <w:p w:rsidR="00413F9C" w:rsidRDefault="00413F9C">
      <w:pPr>
        <w:pStyle w:val="ConsPlusNormal"/>
        <w:jc w:val="right"/>
        <w:outlineLvl w:val="3"/>
      </w:pPr>
      <w:bookmarkStart w:id="53" w:name="P7117"/>
      <w:bookmarkEnd w:id="53"/>
      <w:r>
        <w:t>Таблица 5.27</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413F9C">
        <w:tc>
          <w:tcPr>
            <w:tcW w:w="2721" w:type="dxa"/>
          </w:tcPr>
          <w:p w:rsidR="00413F9C" w:rsidRDefault="00413F9C">
            <w:pPr>
              <w:pStyle w:val="ConsPlusNormal"/>
              <w:jc w:val="center"/>
            </w:pPr>
            <w:r>
              <w:t>Класс опасности</w:t>
            </w:r>
          </w:p>
        </w:tc>
        <w:tc>
          <w:tcPr>
            <w:tcW w:w="6350" w:type="dxa"/>
          </w:tcPr>
          <w:p w:rsidR="00413F9C" w:rsidRDefault="00413F9C">
            <w:pPr>
              <w:pStyle w:val="ConsPlusNormal"/>
              <w:jc w:val="center"/>
            </w:pPr>
            <w:r>
              <w:t>Характеристика морфологического состава</w:t>
            </w:r>
          </w:p>
        </w:tc>
      </w:tr>
      <w:tr w:rsidR="00413F9C">
        <w:tc>
          <w:tcPr>
            <w:tcW w:w="2721" w:type="dxa"/>
          </w:tcPr>
          <w:p w:rsidR="00413F9C" w:rsidRDefault="00413F9C">
            <w:pPr>
              <w:pStyle w:val="ConsPlusNormal"/>
            </w:pPr>
            <w:r>
              <w:t>Класс А (эпидемиологически безопасные отходы, по составу приближенные к ТБО)</w:t>
            </w:r>
          </w:p>
        </w:tc>
        <w:tc>
          <w:tcPr>
            <w:tcW w:w="6350" w:type="dxa"/>
          </w:tcPr>
          <w:p w:rsidR="00413F9C" w:rsidRDefault="00413F9C">
            <w:pPr>
              <w:pStyle w:val="ConsPlusNormal"/>
            </w:pPr>
            <w:r>
              <w:t>Отходы, не имеющие контакта с биологическими жидкостями пациентов, инфекционными больными. Канцелярские принадлежности, упаковка, мебель, инвентарь, потерявшие потребительские свойства. Смет от уборки территории и так далее. 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p>
        </w:tc>
      </w:tr>
      <w:tr w:rsidR="00413F9C">
        <w:tc>
          <w:tcPr>
            <w:tcW w:w="2721" w:type="dxa"/>
          </w:tcPr>
          <w:p w:rsidR="00413F9C" w:rsidRDefault="00413F9C">
            <w:pPr>
              <w:pStyle w:val="ConsPlusNormal"/>
            </w:pPr>
            <w:r>
              <w:t>Класс Б (эпидемиологически опасные отходы)</w:t>
            </w:r>
          </w:p>
        </w:tc>
        <w:tc>
          <w:tcPr>
            <w:tcW w:w="6350" w:type="dxa"/>
          </w:tcPr>
          <w:p w:rsidR="00413F9C" w:rsidRDefault="00413F9C">
            <w:pPr>
              <w:pStyle w:val="ConsPlusNormal"/>
            </w:pPr>
            <w: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w:t>
            </w:r>
            <w:r>
              <w:lastRenderedPageBreak/>
              <w:t>Патологоанатомические отходы. Органические операционные отходы (органы, ткани и так далее). Пищевые отходы из инфекционных отделений. Отходы из микробиологических, клинико-диагностических лабораторий, фармацевтических, иммунобиологических производств, работающих с микроорганизмами 3 - 4 групп патогенности. Биологические отходы вивариев. Живые вакцины, непригодные к использованию.</w:t>
            </w:r>
          </w:p>
        </w:tc>
      </w:tr>
      <w:tr w:rsidR="00413F9C">
        <w:tc>
          <w:tcPr>
            <w:tcW w:w="2721" w:type="dxa"/>
          </w:tcPr>
          <w:p w:rsidR="00413F9C" w:rsidRDefault="00413F9C">
            <w:pPr>
              <w:pStyle w:val="ConsPlusNormal"/>
            </w:pPr>
            <w:r>
              <w:lastRenderedPageBreak/>
              <w:t>Класс В (чрезвычайно эпидемиологически опасные отходы)</w:t>
            </w:r>
          </w:p>
        </w:tc>
        <w:tc>
          <w:tcPr>
            <w:tcW w:w="6350" w:type="dxa"/>
          </w:tcPr>
          <w:p w:rsidR="00413F9C" w:rsidRDefault="00413F9C">
            <w:pPr>
              <w:pStyle w:val="ConsPlusNormal"/>
            </w:pPr>
            <w: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лабораторий, фармацевтических и иммунобиологических производств, работающих с микроорганизмами 1 - групп патогенности.</w:t>
            </w:r>
          </w:p>
        </w:tc>
      </w:tr>
      <w:tr w:rsidR="00413F9C">
        <w:tc>
          <w:tcPr>
            <w:tcW w:w="2721" w:type="dxa"/>
          </w:tcPr>
          <w:p w:rsidR="00413F9C" w:rsidRDefault="00413F9C">
            <w:pPr>
              <w:pStyle w:val="ConsPlusNormal"/>
              <w:jc w:val="both"/>
            </w:pPr>
          </w:p>
        </w:tc>
        <w:tc>
          <w:tcPr>
            <w:tcW w:w="6350" w:type="dxa"/>
          </w:tcPr>
          <w:p w:rsidR="00413F9C" w:rsidRDefault="00413F9C">
            <w:pPr>
              <w:pStyle w:val="ConsPlusNormal"/>
            </w:pPr>
            <w:r>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tc>
      </w:tr>
      <w:tr w:rsidR="00413F9C">
        <w:tc>
          <w:tcPr>
            <w:tcW w:w="2721" w:type="dxa"/>
          </w:tcPr>
          <w:p w:rsidR="00413F9C" w:rsidRDefault="00413F9C">
            <w:pPr>
              <w:pStyle w:val="ConsPlusNormal"/>
            </w:pPr>
            <w:r>
              <w:t>Класс Г (токсикологически опасные отходы 1 - 4 &lt;*&gt; классов опасности)</w:t>
            </w:r>
          </w:p>
        </w:tc>
        <w:tc>
          <w:tcPr>
            <w:tcW w:w="6350" w:type="dxa"/>
          </w:tcPr>
          <w:p w:rsidR="00413F9C" w:rsidRDefault="00413F9C">
            <w:pPr>
              <w:pStyle w:val="ConsPlusNormal"/>
            </w:pPr>
            <w:r>
              <w:t>Лекарственные (в том числе цитостатики), диагностические, дезинфицирующие средства, не подлежащие использованию.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tc>
      </w:tr>
      <w:tr w:rsidR="00413F9C">
        <w:tc>
          <w:tcPr>
            <w:tcW w:w="2721" w:type="dxa"/>
          </w:tcPr>
          <w:p w:rsidR="00413F9C" w:rsidRDefault="00413F9C">
            <w:pPr>
              <w:pStyle w:val="ConsPlusNormal"/>
            </w:pPr>
            <w:r>
              <w:t>Класс Д Радиоактивные отходы</w:t>
            </w:r>
          </w:p>
        </w:tc>
        <w:tc>
          <w:tcPr>
            <w:tcW w:w="6350" w:type="dxa"/>
          </w:tcPr>
          <w:p w:rsidR="00413F9C" w:rsidRDefault="00413F9C">
            <w:pPr>
              <w:pStyle w:val="ConsPlusNormal"/>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413F9C" w:rsidRDefault="00413F9C">
      <w:pPr>
        <w:pStyle w:val="ConsPlusNormal"/>
        <w:ind w:firstLine="540"/>
        <w:jc w:val="both"/>
      </w:pPr>
    </w:p>
    <w:p w:rsidR="00413F9C" w:rsidRDefault="00413F9C">
      <w:pPr>
        <w:pStyle w:val="ConsPlusNormal"/>
        <w:ind w:firstLine="540"/>
        <w:jc w:val="both"/>
      </w:pPr>
      <w:r>
        <w:t>Организация обращения с опасными медицинскими отходами в организациях, осуществляющих медицинскую и/или фармацевтическую деятельность</w:t>
      </w:r>
    </w:p>
    <w:p w:rsidR="00413F9C" w:rsidRDefault="00413F9C">
      <w:pPr>
        <w:pStyle w:val="ConsPlusNormal"/>
        <w:ind w:firstLine="540"/>
        <w:jc w:val="both"/>
      </w:pPr>
    </w:p>
    <w:p w:rsidR="00413F9C" w:rsidRDefault="00413F9C">
      <w:pPr>
        <w:pStyle w:val="ConsPlusNormal"/>
        <w:ind w:firstLine="540"/>
        <w:jc w:val="both"/>
        <w:outlineLvl w:val="3"/>
      </w:pPr>
      <w:r>
        <w:t>5.9.1. Технология обращения с опасными медицинскими отходами</w:t>
      </w:r>
    </w:p>
    <w:p w:rsidR="00413F9C" w:rsidRDefault="00413F9C">
      <w:pPr>
        <w:pStyle w:val="ConsPlusNormal"/>
        <w:spacing w:before="220"/>
        <w:ind w:firstLine="540"/>
        <w:jc w:val="both"/>
      </w:pPr>
      <w:r>
        <w:t>Отходы класса Б и класса В составляют потенциально опасные медицинские отходы, создающие очевидный или скрытый риск для здоровья сотрудников, а также для персонала, обслуживающего схему удаления отходов с территории организаций, осуществляющих медицинскую и/или фармацевтическую деятельность. Они образуются в инфекционных, хирургических, акушерских отделениях и операционных, отделениях патологической анатомии и трансплантации, пунктах переливания крови и т.д. При этом особое внимание уделяется трем следующим категориям ОМО:</w:t>
      </w:r>
    </w:p>
    <w:p w:rsidR="00413F9C" w:rsidRDefault="00413F9C">
      <w:pPr>
        <w:pStyle w:val="ConsPlusNormal"/>
        <w:spacing w:before="220"/>
        <w:ind w:firstLine="540"/>
        <w:jc w:val="both"/>
      </w:pPr>
      <w:r>
        <w:t>1) режущим и колющим инструментам - это шприцы для инъекций с иглой, канюли, скарификаторы, скальпели, лезвия, инструментарий для внутривенных процедур, надрезов и наложения швов, стеклянные предметы, такие, как ампулы, любые острые части систем, которые предварительно отделяются;</w:t>
      </w:r>
    </w:p>
    <w:p w:rsidR="00413F9C" w:rsidRDefault="00413F9C">
      <w:pPr>
        <w:pStyle w:val="ConsPlusNormal"/>
        <w:spacing w:before="220"/>
        <w:ind w:firstLine="540"/>
        <w:jc w:val="both"/>
      </w:pPr>
      <w:r>
        <w:t>2) крови и материалам, содержащим выделения больных (перевязочный материал, разовая спецодежда персонала, разовое постельное белье, расходные материалы и т.п.);</w:t>
      </w:r>
    </w:p>
    <w:p w:rsidR="00413F9C" w:rsidRDefault="00413F9C">
      <w:pPr>
        <w:pStyle w:val="ConsPlusNormal"/>
        <w:spacing w:before="220"/>
        <w:ind w:firstLine="540"/>
        <w:jc w:val="both"/>
      </w:pPr>
      <w:r>
        <w:lastRenderedPageBreak/>
        <w:t>3) патологоанатомическим и органическим операционным отходам.</w:t>
      </w:r>
    </w:p>
    <w:p w:rsidR="00413F9C" w:rsidRDefault="00413F9C">
      <w:pPr>
        <w:pStyle w:val="ConsPlusNormal"/>
        <w:spacing w:before="220"/>
        <w:ind w:firstLine="540"/>
        <w:jc w:val="both"/>
      </w:pPr>
      <w:r>
        <w:t>Важно помнить, что нарушение сбора и сортировки ОМО может привести к риску профессионального травматизма медицинских работников и угрозе безопасности пациентов и населения.</w:t>
      </w:r>
    </w:p>
    <w:p w:rsidR="00413F9C" w:rsidRDefault="00413F9C">
      <w:pPr>
        <w:pStyle w:val="ConsPlusNormal"/>
        <w:spacing w:before="220"/>
        <w:ind w:firstLine="540"/>
        <w:jc w:val="both"/>
      </w:pPr>
      <w:r>
        <w:t>С целью минимизации риска физического поражения при обращении с колющими и режущими предметами (шприцы, скальпели и т.п.), инфекционного заражения и токсического воздействия дезсредств разработана технология обращения с опасными медицинскими отходами без проведения дезинфекции с последующим сжиганием.</w:t>
      </w:r>
    </w:p>
    <w:p w:rsidR="00413F9C" w:rsidRDefault="00413F9C">
      <w:pPr>
        <w:pStyle w:val="ConsPlusNormal"/>
        <w:spacing w:before="220"/>
        <w:ind w:firstLine="540"/>
        <w:jc w:val="both"/>
      </w:pPr>
      <w:r>
        <w:t>Высокотемпературная технология уничтожения ОМО без дезинфекции включает следующие этапы:</w:t>
      </w:r>
    </w:p>
    <w:p w:rsidR="00413F9C" w:rsidRDefault="00413F9C">
      <w:pPr>
        <w:pStyle w:val="ConsPlusNormal"/>
        <w:spacing w:before="220"/>
        <w:ind w:firstLine="540"/>
        <w:jc w:val="both"/>
      </w:pPr>
      <w:r>
        <w:t>Этап 1. Инъекционный инструментарий, а также колющие и режущие предметы после использования не подвергая дезинфекции помещают в одноразовую твердую упаковку - контейнеры (место первичного сбора). При этом иглу со шприца после инъекции не снимают, а сразу помещают его в одноразовый контейнер, в котором предусмотрено устройство для снятия игл.</w:t>
      </w:r>
    </w:p>
    <w:p w:rsidR="00413F9C" w:rsidRDefault="00413F9C">
      <w:pPr>
        <w:pStyle w:val="ConsPlusNormal"/>
        <w:spacing w:before="220"/>
        <w:ind w:firstLine="540"/>
        <w:jc w:val="both"/>
      </w:pPr>
      <w:r>
        <w:t>После заполнения контейнера крышку герметично закрывают, наносят надпись: название организации, подразделения, дату, фамилию ответственного за сбор отходов лица.</w:t>
      </w:r>
    </w:p>
    <w:p w:rsidR="00413F9C" w:rsidRDefault="00413F9C">
      <w:pPr>
        <w:pStyle w:val="ConsPlusNormal"/>
        <w:spacing w:before="220"/>
        <w:ind w:firstLine="540"/>
        <w:jc w:val="both"/>
      </w:pPr>
      <w:r>
        <w:t>В промежутках между манипуляциями крышку контейнера прикрывают для предотвращения контаминации воздушной среды кабинета.</w:t>
      </w:r>
    </w:p>
    <w:p w:rsidR="00413F9C" w:rsidRDefault="00413F9C">
      <w:pPr>
        <w:pStyle w:val="ConsPlusNormal"/>
        <w:spacing w:before="220"/>
        <w:ind w:firstLine="540"/>
        <w:jc w:val="both"/>
      </w:pPr>
      <w:r>
        <w:t>Другие ОМО, загрязненные биологическими жидкостями пациента (перевязочный материал, перчатки и т.п.), помещают в одноразовые полиэтиленовые пакеты, установленные в местах их образования в держателях.</w:t>
      </w:r>
    </w:p>
    <w:p w:rsidR="00413F9C" w:rsidRDefault="00413F9C">
      <w:pPr>
        <w:pStyle w:val="ConsPlusNormal"/>
        <w:spacing w:before="220"/>
        <w:ind w:firstLine="540"/>
        <w:jc w:val="both"/>
      </w:pPr>
      <w:r>
        <w:t>После заполнения пакета (не более 3/4 объема), не уплотняя, герметизируют его и наносят надпись: название организации, подразделения, дату, фамилию ответственного за сбор отходов лица. Удаление воздуха из пакета и его герметизацию проводят в средствах индивидуальной защиты (маска, резиновые перчатки).</w:t>
      </w:r>
    </w:p>
    <w:p w:rsidR="00413F9C" w:rsidRDefault="00413F9C">
      <w:pPr>
        <w:pStyle w:val="ConsPlusNormal"/>
        <w:spacing w:before="220"/>
        <w:ind w:firstLine="540"/>
        <w:jc w:val="both"/>
      </w:pPr>
      <w:r>
        <w:t>Одноразовые пакеты и контейнеры для сбора отходов класса Б должны быть желтого цвета или с пометкой "Отходы. Класс Б", для сбора отходов класса В - красного цвета с пометкой "Отходы. Класс В" "Только для сжигания".</w:t>
      </w:r>
    </w:p>
    <w:p w:rsidR="00413F9C" w:rsidRDefault="00413F9C">
      <w:pPr>
        <w:pStyle w:val="ConsPlusNormal"/>
        <w:spacing w:before="220"/>
        <w:ind w:firstLine="540"/>
        <w:jc w:val="both"/>
      </w:pPr>
      <w:r>
        <w:t>Этап 2. Упакованные таким образом ОМО помещают в контейнер многократного применения желтого цвета для сбора отходов класса Б (красного цвета для сбора отходов класса В), установленный в специально отведенном месте соответствующего отделения медицинского учреждения.</w:t>
      </w:r>
    </w:p>
    <w:p w:rsidR="00413F9C" w:rsidRDefault="00413F9C">
      <w:pPr>
        <w:pStyle w:val="ConsPlusNormal"/>
        <w:spacing w:before="220"/>
        <w:ind w:firstLine="540"/>
        <w:jc w:val="both"/>
      </w:pPr>
      <w:r>
        <w:t>Этап 3. Наполненный контейнер с ОМО транспортируют в специальное помещение на территории организаций, осуществляющих медицинскую и/или фармацевтическую деятельность (место временного хранения), где исключен риск доступа к ОМО лиц, не имеющих на это полномочий. В обмен на него в отделение забирают чистый продезинфицированный контейнер.</w:t>
      </w:r>
    </w:p>
    <w:p w:rsidR="00413F9C" w:rsidRDefault="00413F9C">
      <w:pPr>
        <w:pStyle w:val="ConsPlusNormal"/>
        <w:spacing w:before="220"/>
        <w:ind w:firstLine="540"/>
        <w:jc w:val="both"/>
      </w:pPr>
      <w:r>
        <w:t xml:space="preserve">Этап 4. В установленное время сотрудники организации, имеющей лицензию на уничтожение (сжигание) ОМО и транспортировку отходов от мест временного хранения ОМО на территории организаций, осуществляющих медицинскую и/или фармацевтическую деятельность до места обезвреживания, забирают заполненные ОМО контейнеры и доставляют их к месту сжигания - центр по обезвреживанию опасных медицинских отходов ("Центр"), оставив в организации, осуществляющей медицинскую и/или фармацевтическую деятельность чистые продезинфицированные контейнеры. Грузчиком-экспедитором "Центра" совместно с </w:t>
      </w:r>
      <w:r>
        <w:lastRenderedPageBreak/>
        <w:t>ответственным лицом в организациях, осуществляющих медицинскую и/или фармацевтическую деятельность, оформляется сопроводительная документация (транспортная накладная в 3-х экземплярах) о приеме-передаче ОМО.</w:t>
      </w:r>
    </w:p>
    <w:p w:rsidR="00413F9C" w:rsidRDefault="00413F9C">
      <w:pPr>
        <w:pStyle w:val="ConsPlusNormal"/>
        <w:spacing w:before="220"/>
        <w:ind w:firstLine="540"/>
        <w:jc w:val="both"/>
      </w:pPr>
      <w:r>
        <w:t>Этап 5. Мастер "Центра" принимает соответствующий класс отходов по транспортным накладным и регистрирует принятые ОМО в журнале учета. Оператор снимает крышки с многоразовых контейнеров и выгружает содержимое в загрузочное устройство вместе с одноразовой упаковкой. Контейнеры после разгрузки обрабатывают дезраствором, моют и складируют в помещении для хранения чистых контейнеров.</w:t>
      </w:r>
    </w:p>
    <w:p w:rsidR="00413F9C" w:rsidRDefault="00413F9C">
      <w:pPr>
        <w:pStyle w:val="ConsPlusNormal"/>
        <w:spacing w:before="220"/>
        <w:ind w:firstLine="540"/>
        <w:jc w:val="both"/>
      </w:pPr>
      <w:r>
        <w:t>Этап 6. Процесс сжигания осуществляется в соответствии с руководством по эксплуатации установки для сжигания ОМО.</w:t>
      </w:r>
    </w:p>
    <w:p w:rsidR="00413F9C" w:rsidRDefault="00413F9C">
      <w:pPr>
        <w:pStyle w:val="ConsPlusNormal"/>
        <w:ind w:firstLine="540"/>
        <w:jc w:val="both"/>
      </w:pPr>
    </w:p>
    <w:p w:rsidR="00413F9C" w:rsidRDefault="00413F9C">
      <w:pPr>
        <w:pStyle w:val="ConsPlusNormal"/>
        <w:ind w:firstLine="540"/>
        <w:jc w:val="both"/>
        <w:outlineLvl w:val="3"/>
      </w:pPr>
      <w:r>
        <w:t>5.9.2. Ответственные лица за обращение с ОМО в организациях, осуществляющих медицинскую и/или фармацевтическую деятельность</w:t>
      </w:r>
    </w:p>
    <w:p w:rsidR="00413F9C" w:rsidRDefault="00413F9C">
      <w:pPr>
        <w:pStyle w:val="ConsPlusNormal"/>
        <w:spacing w:before="220"/>
        <w:ind w:firstLine="540"/>
        <w:jc w:val="both"/>
      </w:pPr>
      <w:r>
        <w:t>Основная роль в организации и реализации деятельности целостной системы сбора, транспортировки и удаления отходов в организациях, осуществляющих медицинскую и/или фармацевтическую деятельность, принадлежит заместителю руководителя организации, осуществляющей медицинскую и/или фармацевтическую деятельность по административно-хозяйственной части (АХЧ). Он назначается приказом руководителя организации, осуществляющей медицинскую и/или фармацевтическую деятельность, ответственным специалистом и проходит обязательное обучение в специализированном центре по обращению с отходами с получением сертификата установленного образца на право организации работ по обращению с отходами.</w:t>
      </w:r>
    </w:p>
    <w:p w:rsidR="00413F9C" w:rsidRDefault="00413F9C">
      <w:pPr>
        <w:pStyle w:val="ConsPlusNormal"/>
        <w:spacing w:before="220"/>
        <w:ind w:firstLine="540"/>
        <w:jc w:val="both"/>
      </w:pPr>
      <w:r>
        <w:t>Общая ответственность за обращение с опасными медицинскими отходами в организациях, осуществляющих медицинскую и/или фармацевтическую деятельность, возлагается на главного врача. Приказом по организации, осуществляющей медицинскую и/или фармацевтическую деятельность, главный врач назначает ответственных лиц на всех этапах обращения с отходами.</w:t>
      </w:r>
    </w:p>
    <w:p w:rsidR="00413F9C" w:rsidRDefault="00413F9C">
      <w:pPr>
        <w:pStyle w:val="ConsPlusNormal"/>
        <w:spacing w:before="220"/>
        <w:ind w:firstLine="540"/>
        <w:jc w:val="both"/>
      </w:pPr>
      <w:r>
        <w:t>За реализацию схемы сбора, временного хранения и транспортировки ОМО отвечает определенное должностное лицо (специалист по обращению с ОМО в данной организации, осуществляющей медицинскую и/или фармацевтическую деятельность) или ответственность распределяется между несколькими должностными лицами.</w:t>
      </w:r>
    </w:p>
    <w:p w:rsidR="00413F9C" w:rsidRDefault="00413F9C">
      <w:pPr>
        <w:pStyle w:val="ConsPlusNormal"/>
        <w:ind w:firstLine="540"/>
        <w:jc w:val="both"/>
      </w:pPr>
    </w:p>
    <w:p w:rsidR="00413F9C" w:rsidRDefault="00413F9C">
      <w:pPr>
        <w:pStyle w:val="ConsPlusNormal"/>
        <w:ind w:firstLine="540"/>
        <w:jc w:val="both"/>
        <w:outlineLvl w:val="3"/>
      </w:pPr>
      <w:r>
        <w:t>5.9.3. Обучение медицинского персонала правилам обращения с ОМО</w:t>
      </w:r>
    </w:p>
    <w:p w:rsidR="00413F9C" w:rsidRDefault="00413F9C">
      <w:pPr>
        <w:pStyle w:val="ConsPlusNormal"/>
        <w:spacing w:before="220"/>
        <w:ind w:firstLine="540"/>
        <w:jc w:val="both"/>
      </w:pPr>
      <w:r>
        <w:t>Весь персонал, участвующий в сборе, транспортировке и удалении опасных медицинских отходов из организации, осуществляющей медицинскую и/или фармацевтическую деятельность, должен пройти соответствующее обучение в соответствии с технологией обращения с ОМО без проведения дезинфекции с последующим сжиганием и по правилам инфекционной и травмобезопасности.</w:t>
      </w:r>
    </w:p>
    <w:p w:rsidR="00413F9C" w:rsidRDefault="00413F9C">
      <w:pPr>
        <w:pStyle w:val="ConsPlusNormal"/>
        <w:spacing w:before="220"/>
        <w:ind w:firstLine="540"/>
        <w:jc w:val="both"/>
      </w:pPr>
      <w:r>
        <w:t>При поступлении на работу сотрудники организации, осуществляющей медицинскую и/или фармацевтическую деятельность, обязаны пройти обучение при проведении вводного инструктажа по следующим вопросам:</w:t>
      </w:r>
    </w:p>
    <w:p w:rsidR="00413F9C" w:rsidRDefault="00413F9C">
      <w:pPr>
        <w:pStyle w:val="ConsPlusNormal"/>
        <w:spacing w:before="220"/>
        <w:ind w:firstLine="540"/>
        <w:jc w:val="both"/>
      </w:pPr>
      <w:r>
        <w:t>- правила раздельного сбора, хранения и транспортировки отходов;</w:t>
      </w:r>
    </w:p>
    <w:p w:rsidR="00413F9C" w:rsidRDefault="00413F9C">
      <w:pPr>
        <w:pStyle w:val="ConsPlusNormal"/>
        <w:spacing w:before="220"/>
        <w:ind w:firstLine="540"/>
        <w:jc w:val="both"/>
      </w:pPr>
      <w:r>
        <w:t>- правила поведения при возникновении "аварийной ситуации";</w:t>
      </w:r>
    </w:p>
    <w:p w:rsidR="00413F9C" w:rsidRDefault="00413F9C">
      <w:pPr>
        <w:pStyle w:val="ConsPlusNormal"/>
        <w:spacing w:before="220"/>
        <w:ind w:firstLine="540"/>
        <w:jc w:val="both"/>
      </w:pPr>
      <w:r>
        <w:t>- использование защитной спецодежды и средств индивидуальной защиты.</w:t>
      </w:r>
    </w:p>
    <w:p w:rsidR="00413F9C" w:rsidRDefault="00413F9C">
      <w:pPr>
        <w:pStyle w:val="ConsPlusNormal"/>
        <w:spacing w:before="220"/>
        <w:ind w:firstLine="540"/>
        <w:jc w:val="both"/>
      </w:pPr>
      <w:r>
        <w:t xml:space="preserve">Обучение в организации, осуществляющей медицинскую и/или фармацевтическую деятельность, проводится при наличии письменных инструкций и правил обращения с ОМО, </w:t>
      </w:r>
      <w:r>
        <w:lastRenderedPageBreak/>
        <w:t>утвержденных главным врачом больницы, 1 раз в год с обязательной регистрацией в журнале.</w:t>
      </w:r>
    </w:p>
    <w:p w:rsidR="00413F9C" w:rsidRDefault="00413F9C">
      <w:pPr>
        <w:pStyle w:val="ConsPlusNormal"/>
        <w:spacing w:before="220"/>
        <w:ind w:firstLine="540"/>
        <w:jc w:val="both"/>
      </w:pPr>
      <w:r>
        <w:t>За обучение в подразделении больницы отвечает старшая медсестра (старший лаборант).</w:t>
      </w:r>
    </w:p>
    <w:p w:rsidR="00413F9C" w:rsidRDefault="00413F9C">
      <w:pPr>
        <w:pStyle w:val="ConsPlusNormal"/>
        <w:spacing w:before="220"/>
        <w:ind w:firstLine="540"/>
        <w:jc w:val="both"/>
      </w:pPr>
      <w:r>
        <w:t>Инструктаж на рабочем месте проводится не реже 1 раза в 3 месяца непосредственно руководителем подразделения.</w:t>
      </w:r>
    </w:p>
    <w:p w:rsidR="00413F9C" w:rsidRDefault="00413F9C">
      <w:pPr>
        <w:pStyle w:val="ConsPlusNormal"/>
        <w:ind w:firstLine="540"/>
        <w:jc w:val="both"/>
      </w:pPr>
    </w:p>
    <w:p w:rsidR="00413F9C" w:rsidRDefault="00413F9C">
      <w:pPr>
        <w:pStyle w:val="ConsPlusNormal"/>
        <w:ind w:firstLine="540"/>
        <w:jc w:val="both"/>
        <w:outlineLvl w:val="3"/>
      </w:pPr>
      <w:r>
        <w:t>5.9.4. Основные условия реализации технологии обращения с ОМО</w:t>
      </w:r>
    </w:p>
    <w:p w:rsidR="00413F9C" w:rsidRDefault="00413F9C">
      <w:pPr>
        <w:pStyle w:val="ConsPlusNormal"/>
        <w:spacing w:before="220"/>
        <w:ind w:firstLine="540"/>
        <w:jc w:val="both"/>
      </w:pPr>
      <w:r>
        <w:t>На каждом рабочем месте необходимо наличие инструкции по обращению с ОМО. Сбор ОМО без дезинфекции проводится в специальную тару для сбора опасных отходов организации, осуществляющей медицинскую и/или фармацевтическую деятельность, в учреждении должно быть ее достаточное количество для всех производимых отходов.</w:t>
      </w:r>
    </w:p>
    <w:p w:rsidR="00413F9C" w:rsidRDefault="00413F9C">
      <w:pPr>
        <w:pStyle w:val="ConsPlusNormal"/>
        <w:spacing w:before="220"/>
        <w:ind w:firstLine="540"/>
        <w:jc w:val="both"/>
      </w:pPr>
      <w:r>
        <w:t>Одноразовые пакеты используются с соответствующей цветовой и текстовой маркировкой, указывающей их целевое назначение в качестве тары для сбора ОМО в местах их образования:</w:t>
      </w:r>
    </w:p>
    <w:p w:rsidR="00413F9C" w:rsidRDefault="00413F9C">
      <w:pPr>
        <w:pStyle w:val="ConsPlusNormal"/>
        <w:spacing w:before="220"/>
        <w:ind w:firstLine="540"/>
        <w:jc w:val="both"/>
      </w:pPr>
      <w:r>
        <w:t>- пакеты для сбора, хранения и удаления отходов организации, осуществляющей медицинскую и/или фармацевтическую деятельность:</w:t>
      </w:r>
    </w:p>
    <w:p w:rsidR="00413F9C" w:rsidRDefault="00413F9C">
      <w:pPr>
        <w:pStyle w:val="ConsPlusNormal"/>
        <w:spacing w:before="220"/>
        <w:ind w:firstLine="540"/>
        <w:jc w:val="both"/>
      </w:pPr>
      <w:r>
        <w:t>- пакеты для сбора отходов класса Б - должны иметь желтую окраску, класса В - красную (</w:t>
      </w:r>
      <w:hyperlink w:anchor="P7177" w:history="1">
        <w:r>
          <w:rPr>
            <w:color w:val="0000FF"/>
          </w:rPr>
          <w:t>рисунок 5.17</w:t>
        </w:r>
      </w:hyperlink>
      <w:r>
        <w:t xml:space="preserve"> - не приводится).</w:t>
      </w:r>
    </w:p>
    <w:p w:rsidR="00413F9C" w:rsidRDefault="00413F9C">
      <w:pPr>
        <w:pStyle w:val="ConsPlusNormal"/>
      </w:pPr>
    </w:p>
    <w:p w:rsidR="00413F9C" w:rsidRDefault="00413F9C">
      <w:pPr>
        <w:pStyle w:val="ConsPlusNormal"/>
        <w:jc w:val="center"/>
      </w:pPr>
      <w:bookmarkStart w:id="54" w:name="P7177"/>
      <w:bookmarkEnd w:id="54"/>
      <w:r>
        <w:t>Рисунок 5.17. Пакеты для медицинских отходов</w:t>
      </w:r>
    </w:p>
    <w:p w:rsidR="00413F9C" w:rsidRDefault="00413F9C">
      <w:pPr>
        <w:pStyle w:val="ConsPlusNormal"/>
        <w:jc w:val="center"/>
      </w:pPr>
      <w:r>
        <w:t>различных классов опасности</w:t>
      </w:r>
    </w:p>
    <w:p w:rsidR="00413F9C" w:rsidRDefault="00413F9C">
      <w:pPr>
        <w:pStyle w:val="ConsPlusNormal"/>
        <w:ind w:firstLine="540"/>
        <w:jc w:val="both"/>
      </w:pPr>
    </w:p>
    <w:p w:rsidR="00413F9C" w:rsidRDefault="00413F9C">
      <w:pPr>
        <w:pStyle w:val="ConsPlusNormal"/>
        <w:jc w:val="center"/>
      </w:pPr>
      <w:r>
        <w:t>Рисунок не приводится.</w:t>
      </w:r>
    </w:p>
    <w:p w:rsidR="00413F9C" w:rsidRDefault="00413F9C">
      <w:pPr>
        <w:pStyle w:val="ConsPlusNormal"/>
        <w:ind w:firstLine="540"/>
        <w:jc w:val="both"/>
      </w:pPr>
    </w:p>
    <w:p w:rsidR="00413F9C" w:rsidRDefault="00413F9C">
      <w:pPr>
        <w:pStyle w:val="ConsPlusNormal"/>
        <w:ind w:firstLine="540"/>
        <w:jc w:val="both"/>
      </w:pPr>
      <w:r>
        <w:t xml:space="preserve">Пакеты должны соответствовать единому типоразмеру, обеспечивать возможность безопасного сбора в них отходов в соответствии с требованиями </w:t>
      </w:r>
      <w:hyperlink r:id="rId44" w:history="1">
        <w:r>
          <w:rPr>
            <w:color w:val="0000FF"/>
          </w:rPr>
          <w:t>СанПиН</w:t>
        </w:r>
      </w:hyperlink>
      <w:r>
        <w:t xml:space="preserve"> 2.1.7.2790-10 и использования их совместно со стойками-тележками.</w:t>
      </w:r>
    </w:p>
    <w:p w:rsidR="00413F9C" w:rsidRDefault="00413F9C">
      <w:pPr>
        <w:pStyle w:val="ConsPlusNormal"/>
        <w:spacing w:before="220"/>
        <w:ind w:firstLine="540"/>
        <w:jc w:val="both"/>
      </w:pPr>
      <w:r>
        <w:t xml:space="preserve">Для сбора отходов классов Б и В в качестве твердой упаковки используются одноразовые емкости (контейнеры) с герметично закрывающимися крышками соответствующей цветовой и текстовой маркировкой. Емкости должны соответствовать целевому предназначению согласно требованиям </w:t>
      </w:r>
      <w:hyperlink r:id="rId45" w:history="1">
        <w:r>
          <w:rPr>
            <w:color w:val="0000FF"/>
          </w:rPr>
          <w:t>СанПиН</w:t>
        </w:r>
      </w:hyperlink>
      <w:r>
        <w:t xml:space="preserve"> 2.1.7.2790-10. Конструкция емкостей для сбора отходов классов Б и В должна обеспечивать их герметизацию в процессе сбора и невозможность их последующего вскрытия при транспортировке отходов вне пределов медицинского отделения (лаборатории).</w:t>
      </w:r>
    </w:p>
    <w:p w:rsidR="00413F9C" w:rsidRDefault="00413F9C">
      <w:pPr>
        <w:pStyle w:val="ConsPlusNormal"/>
        <w:spacing w:before="220"/>
        <w:ind w:firstLine="540"/>
        <w:jc w:val="both"/>
      </w:pPr>
      <w:r>
        <w:t>Одноразовые тара (пакеты, емкости), предназначенные для сбора отходов классов Б и В, помимо различий в цветовой гамме, маркируются соответствующей надписью "Отходы. Класс Б" или "Отходы. Класс В".</w:t>
      </w:r>
    </w:p>
    <w:p w:rsidR="00413F9C" w:rsidRDefault="00413F9C">
      <w:pPr>
        <w:pStyle w:val="ConsPlusNormal"/>
        <w:spacing w:before="220"/>
        <w:ind w:firstLine="540"/>
        <w:jc w:val="both"/>
      </w:pPr>
      <w:r>
        <w:t>После заполнения и герметизации на них наносится надпись с кодом подразделения, названием организации, осуществляющей медицинскую и/или фармацевтическую деятельность, датой и фамилией ответственного за сбор отходов лица.</w:t>
      </w:r>
    </w:p>
    <w:p w:rsidR="00413F9C" w:rsidRDefault="00413F9C">
      <w:pPr>
        <w:pStyle w:val="ConsPlusNormal"/>
        <w:spacing w:before="220"/>
        <w:ind w:firstLine="540"/>
        <w:jc w:val="both"/>
      </w:pPr>
      <w:r>
        <w:t>- Запрещено помещать ОМО в пакеты с бытовым мусором.</w:t>
      </w:r>
    </w:p>
    <w:p w:rsidR="00413F9C" w:rsidRDefault="00413F9C">
      <w:pPr>
        <w:pStyle w:val="ConsPlusNormal"/>
        <w:spacing w:before="220"/>
        <w:ind w:firstLine="540"/>
        <w:jc w:val="both"/>
      </w:pPr>
      <w:r>
        <w:t>- Колющие (режущие) ОМО собирают в специальные одноразовые контейнеры.</w:t>
      </w:r>
    </w:p>
    <w:p w:rsidR="00413F9C" w:rsidRDefault="00413F9C">
      <w:pPr>
        <w:pStyle w:val="ConsPlusNormal"/>
        <w:spacing w:before="220"/>
        <w:ind w:firstLine="540"/>
        <w:jc w:val="both"/>
      </w:pPr>
      <w:r>
        <w:t>- Не допускается заполнять одноразовую упаковку (контейнеры и пластиковые мешки) более 3/4 объема.</w:t>
      </w:r>
    </w:p>
    <w:p w:rsidR="00413F9C" w:rsidRDefault="00413F9C">
      <w:pPr>
        <w:pStyle w:val="ConsPlusNormal"/>
        <w:spacing w:before="220"/>
        <w:ind w:firstLine="540"/>
        <w:jc w:val="both"/>
      </w:pPr>
      <w:r>
        <w:t>- Одноразовые мешки с ОМО не уплотнять;</w:t>
      </w:r>
    </w:p>
    <w:p w:rsidR="00413F9C" w:rsidRDefault="00413F9C">
      <w:pPr>
        <w:pStyle w:val="ConsPlusNormal"/>
        <w:spacing w:before="220"/>
        <w:ind w:firstLine="540"/>
        <w:jc w:val="both"/>
      </w:pPr>
      <w:r>
        <w:lastRenderedPageBreak/>
        <w:t xml:space="preserve">- Удаление пакетов (емкостей), заполненных отходами классов Б и В из мест их образования, осуществляется по мере заполнения, но не реже чем раз в смену. Ориентировочный режим замены одноразовых пакетов (емкостей) в местах образования отходов классов Б и В представлен в </w:t>
      </w:r>
      <w:hyperlink w:anchor="P7192" w:history="1">
        <w:r>
          <w:rPr>
            <w:color w:val="0000FF"/>
          </w:rPr>
          <w:t>таблице 5.28</w:t>
        </w:r>
      </w:hyperlink>
      <w:r>
        <w:t>.</w:t>
      </w:r>
    </w:p>
    <w:p w:rsidR="00413F9C" w:rsidRDefault="00413F9C">
      <w:pPr>
        <w:pStyle w:val="ConsPlusNormal"/>
        <w:ind w:firstLine="540"/>
        <w:jc w:val="both"/>
      </w:pPr>
    </w:p>
    <w:p w:rsidR="00413F9C" w:rsidRDefault="00413F9C">
      <w:pPr>
        <w:pStyle w:val="ConsPlusNormal"/>
        <w:jc w:val="right"/>
        <w:outlineLvl w:val="4"/>
      </w:pPr>
      <w:bookmarkStart w:id="55" w:name="P7192"/>
      <w:bookmarkEnd w:id="55"/>
      <w:r>
        <w:t>Таблица 5.28</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413F9C">
        <w:tc>
          <w:tcPr>
            <w:tcW w:w="6009" w:type="dxa"/>
          </w:tcPr>
          <w:p w:rsidR="00413F9C" w:rsidRDefault="00413F9C">
            <w:pPr>
              <w:pStyle w:val="ConsPlusNormal"/>
              <w:jc w:val="center"/>
            </w:pPr>
            <w:r>
              <w:t>Места образования отходов классов Б и В</w:t>
            </w:r>
          </w:p>
        </w:tc>
        <w:tc>
          <w:tcPr>
            <w:tcW w:w="3061" w:type="dxa"/>
          </w:tcPr>
          <w:p w:rsidR="00413F9C" w:rsidRDefault="00413F9C">
            <w:pPr>
              <w:pStyle w:val="ConsPlusNormal"/>
              <w:jc w:val="center"/>
            </w:pPr>
            <w:r>
              <w:t>Режим замены одноразовых пакетов</w:t>
            </w:r>
          </w:p>
        </w:tc>
      </w:tr>
      <w:tr w:rsidR="00413F9C">
        <w:tc>
          <w:tcPr>
            <w:tcW w:w="6009" w:type="dxa"/>
          </w:tcPr>
          <w:p w:rsidR="00413F9C" w:rsidRDefault="00413F9C">
            <w:pPr>
              <w:pStyle w:val="ConsPlusNormal"/>
            </w:pPr>
            <w:r>
              <w:t>Инфекционные боксы, полубоксы, палаты, смотровые (в т.ч. для пациентов с особо опасными и карантинными инфекциями). Процедурные, перевязочные, палаты кожно-венерологических, фтизиатрических и микологических отделений.</w:t>
            </w:r>
          </w:p>
        </w:tc>
        <w:tc>
          <w:tcPr>
            <w:tcW w:w="3061" w:type="dxa"/>
          </w:tcPr>
          <w:p w:rsidR="00413F9C" w:rsidRDefault="00413F9C">
            <w:pPr>
              <w:pStyle w:val="ConsPlusNormal"/>
            </w:pPr>
            <w:r>
              <w:t>2 раза в день</w:t>
            </w:r>
          </w:p>
        </w:tc>
      </w:tr>
      <w:tr w:rsidR="00413F9C">
        <w:tc>
          <w:tcPr>
            <w:tcW w:w="6009" w:type="dxa"/>
          </w:tcPr>
          <w:p w:rsidR="00413F9C" w:rsidRDefault="00413F9C">
            <w:pPr>
              <w:pStyle w:val="ConsPlusNormal"/>
            </w:pPr>
            <w:r>
              <w:t>Операционные, родовые залы.</w:t>
            </w:r>
          </w:p>
        </w:tc>
        <w:tc>
          <w:tcPr>
            <w:tcW w:w="3061" w:type="dxa"/>
          </w:tcPr>
          <w:p w:rsidR="00413F9C" w:rsidRDefault="00413F9C">
            <w:pPr>
              <w:pStyle w:val="ConsPlusNormal"/>
            </w:pPr>
            <w:r>
              <w:t>После каждой операции, приема родов</w:t>
            </w:r>
          </w:p>
        </w:tc>
      </w:tr>
      <w:tr w:rsidR="00413F9C">
        <w:tc>
          <w:tcPr>
            <w:tcW w:w="6009" w:type="dxa"/>
          </w:tcPr>
          <w:p w:rsidR="00413F9C" w:rsidRDefault="00413F9C">
            <w:pPr>
              <w:pStyle w:val="ConsPlusNormal"/>
            </w:pPr>
            <w:r>
              <w:t>Реанимационные отделения, перевязочные, процедурные, манипуляционно-диагностические и другие подобные кабинеты.</w:t>
            </w:r>
          </w:p>
        </w:tc>
        <w:tc>
          <w:tcPr>
            <w:tcW w:w="3061" w:type="dxa"/>
          </w:tcPr>
          <w:p w:rsidR="00413F9C" w:rsidRDefault="00413F9C">
            <w:pPr>
              <w:pStyle w:val="ConsPlusNormal"/>
            </w:pPr>
            <w:r>
              <w:t>По мере накопления, но не реже 1 раза в смену</w:t>
            </w:r>
          </w:p>
        </w:tc>
      </w:tr>
      <w:tr w:rsidR="00413F9C">
        <w:tc>
          <w:tcPr>
            <w:tcW w:w="6009" w:type="dxa"/>
          </w:tcPr>
          <w:p w:rsidR="00413F9C" w:rsidRDefault="00413F9C">
            <w:pPr>
              <w:pStyle w:val="ConsPlusNormal"/>
            </w:pPr>
            <w:r>
              <w:t>Буфетные инфекционных, кожно-венерологических, фтизиатрических и микологических отделений.</w:t>
            </w:r>
          </w:p>
        </w:tc>
        <w:tc>
          <w:tcPr>
            <w:tcW w:w="3061" w:type="dxa"/>
          </w:tcPr>
          <w:p w:rsidR="00413F9C" w:rsidRDefault="00413F9C">
            <w:pPr>
              <w:pStyle w:val="ConsPlusNormal"/>
            </w:pPr>
            <w:r>
              <w:t>После каждого приема пищи</w:t>
            </w:r>
          </w:p>
        </w:tc>
      </w:tr>
      <w:tr w:rsidR="00413F9C">
        <w:tc>
          <w:tcPr>
            <w:tcW w:w="6009" w:type="dxa"/>
          </w:tcPr>
          <w:p w:rsidR="00413F9C" w:rsidRDefault="00413F9C">
            <w:pPr>
              <w:pStyle w:val="ConsPlusNormal"/>
            </w:pPr>
            <w:r>
              <w:t>Медицинские и патологоанатомические лаборатории; лаборатории, работающие с микроорганизмами 1 - 4 групп патогенности; виварии, ветеринарные лечебницы.</w:t>
            </w:r>
          </w:p>
        </w:tc>
        <w:tc>
          <w:tcPr>
            <w:tcW w:w="3061" w:type="dxa"/>
          </w:tcPr>
          <w:p w:rsidR="00413F9C" w:rsidRDefault="00413F9C">
            <w:pPr>
              <w:pStyle w:val="ConsPlusNormal"/>
            </w:pPr>
            <w:r>
              <w:t>По мере накопления, но не реже 1 раза в смену</w:t>
            </w:r>
          </w:p>
        </w:tc>
      </w:tr>
    </w:tbl>
    <w:p w:rsidR="00413F9C" w:rsidRDefault="00413F9C">
      <w:pPr>
        <w:pStyle w:val="ConsPlusNormal"/>
        <w:jc w:val="right"/>
      </w:pPr>
    </w:p>
    <w:p w:rsidR="00413F9C" w:rsidRDefault="00413F9C">
      <w:pPr>
        <w:pStyle w:val="ConsPlusNormal"/>
        <w:ind w:firstLine="540"/>
        <w:jc w:val="both"/>
      </w:pPr>
      <w:r>
        <w:t>При нарушении целостности одноразового пакета (разрыв, порез) его необходимо поместить в другой одноразовый пакет и произвести повторную герметизацию.</w:t>
      </w:r>
    </w:p>
    <w:p w:rsidR="00413F9C" w:rsidRDefault="00413F9C">
      <w:pPr>
        <w:pStyle w:val="ConsPlusNormal"/>
        <w:spacing w:before="220"/>
        <w:ind w:firstLine="540"/>
        <w:jc w:val="both"/>
      </w:pPr>
      <w:r>
        <w:t>При обнаружении рассыпания отходов классов Б и В дезинфекция данного места производится немедленно. Для этой цели организация, осуществляющая медицинскую и/или фармацевтическую деятельность, должна иметь запас готовых к применению дезинфицирующих средств.</w:t>
      </w:r>
    </w:p>
    <w:p w:rsidR="00413F9C" w:rsidRDefault="00413F9C">
      <w:pPr>
        <w:pStyle w:val="ConsPlusNormal"/>
        <w:spacing w:before="220"/>
        <w:ind w:firstLine="540"/>
        <w:jc w:val="both"/>
      </w:pPr>
      <w:r>
        <w:t>Индивидуальная защита сотрудников организации, осуществляющей медицинскую и/или фармацевтическую деятельность:</w:t>
      </w:r>
    </w:p>
    <w:p w:rsidR="00413F9C" w:rsidRDefault="00413F9C">
      <w:pPr>
        <w:pStyle w:val="ConsPlusNormal"/>
        <w:spacing w:before="220"/>
        <w:ind w:firstLine="540"/>
        <w:jc w:val="both"/>
      </w:pPr>
      <w:r>
        <w:t>1. Медицинские работники должны быть обеспечены средствами индивидуальной защиты (перчатки, маски, защитные очки).</w:t>
      </w:r>
    </w:p>
    <w:p w:rsidR="00413F9C" w:rsidRDefault="00413F9C">
      <w:pPr>
        <w:pStyle w:val="ConsPlusNormal"/>
        <w:spacing w:before="220"/>
        <w:ind w:firstLine="540"/>
        <w:jc w:val="both"/>
      </w:pPr>
      <w:r>
        <w:t>2. На рабочем месте должна быть аптечка для оказания первой помощи при "аварийных ситуациях".</w:t>
      </w:r>
    </w:p>
    <w:p w:rsidR="00413F9C" w:rsidRDefault="00413F9C">
      <w:pPr>
        <w:pStyle w:val="ConsPlusNormal"/>
        <w:spacing w:before="220"/>
        <w:ind w:firstLine="540"/>
        <w:jc w:val="both"/>
      </w:pPr>
      <w:r>
        <w:t>3. Сотрудники, имеющие контакт с отходами, которые загрязнены кровью или другими биологическими жидкостями, должны быть обследованы на маркеры гепатитов B, и С, вакцинированы против гепатита B.</w:t>
      </w:r>
    </w:p>
    <w:p w:rsidR="00413F9C" w:rsidRDefault="00413F9C">
      <w:pPr>
        <w:pStyle w:val="ConsPlusNormal"/>
        <w:spacing w:before="220"/>
        <w:ind w:firstLine="540"/>
        <w:jc w:val="both"/>
      </w:pPr>
      <w:r>
        <w:t xml:space="preserve">Все контейнеры и мешки должны быть четко промаркированы в соответствии с содержащимися отходами. Одноразовые контейнеры и мешки с упакованными таким образом ОМО должны быть помещены в накопительный контейнер - контейнер многократного применения, который расположен в специально выделенном месте в отделении (подразделении) </w:t>
      </w:r>
      <w:r>
        <w:lastRenderedPageBreak/>
        <w:t>организации, осуществляющей медицинскую и/или фармацевтическую деятельность. Контейнер имеет специальную маркировку и крышку, что предотвращает случайный контакт с одноразовой упаковкой при транспортировке. Помещать неопасные отходы (бытовые) в такой контейнер категорически запрещается, т.к. это приводит к увеличению объема сжигаемого материала и, следовательно, повышению стоимости за килограмм опасных отходов.</w:t>
      </w:r>
    </w:p>
    <w:p w:rsidR="00413F9C" w:rsidRDefault="00413F9C">
      <w:pPr>
        <w:pStyle w:val="ConsPlusNormal"/>
        <w:spacing w:before="220"/>
        <w:ind w:firstLine="540"/>
        <w:jc w:val="both"/>
      </w:pPr>
      <w:r>
        <w:t>Контейнеры многократного применения (мини-контейнеры) для транспортировки одноразовых упаковок с отходами (пакетов, емкостей) от мест промежуточного их сбора в подразделениях организации, осуществляющей медицинскую и/или фармацевтическую деятельность, до места временного хранения в организации, осуществляющей медицинскую и/или фармацевтическую деятельность, должны иметь соответствующую цветовую и текстовую маркировку, обеспечивать возможность удобной и безопасной эксплуатации их внутри помещений, а также проведения необходимой дезинфекции.</w:t>
      </w:r>
    </w:p>
    <w:p w:rsidR="00413F9C" w:rsidRDefault="00413F9C">
      <w:pPr>
        <w:pStyle w:val="ConsPlusNormal"/>
        <w:spacing w:before="220"/>
        <w:ind w:firstLine="540"/>
        <w:jc w:val="both"/>
      </w:pPr>
      <w:r>
        <w:t>Контейнеры должны обладать плотно закрывающимися крышками. Конструкция контейнеров должна быть удобной в эксплуатации (возможность легко загружать и разгружать отходы). Материал контейнеров и их устройство должны позволять производить мытье их внутренней поверхности, обеззараживание и быть устойчивым к воздействию дезинфекционных средств. Емкость контейнеров в зависимости от предназначения и собираемого класса отходов может составлять от 0,7 до 1 м2.</w:t>
      </w:r>
    </w:p>
    <w:p w:rsidR="00413F9C" w:rsidRDefault="00413F9C">
      <w:pPr>
        <w:pStyle w:val="ConsPlusNormal"/>
        <w:spacing w:before="220"/>
        <w:ind w:firstLine="540"/>
        <w:jc w:val="both"/>
      </w:pPr>
      <w:r>
        <w:t>Сбор отходов разных классов производится в различные контейнеры. Контейнеры для сбора отходов разных классов должны обладать легко различимыми отличиями, маркироваться цветом и соответствующей надписью на боковой поверхности. Контейнеры для сбора отходов одного класса должны быть полностью идентичны. Контейнеры для сбора отходов класса Б должны иметь желтую окраску, класса В - красную.</w:t>
      </w:r>
    </w:p>
    <w:p w:rsidR="00413F9C" w:rsidRDefault="00413F9C">
      <w:pPr>
        <w:pStyle w:val="ConsPlusNormal"/>
        <w:spacing w:before="220"/>
        <w:ind w:firstLine="540"/>
        <w:jc w:val="both"/>
      </w:pPr>
      <w:r>
        <w:t>Сотрудник (уборщица или санитарка), ответственный за удаление отходов из отделения, проверяет мешки или контейнеры перед транспортировкой их к месту временного хранения. Мешки и контейнеры с ОМО, не имеющие соответствующей маркировки и неправильно упакованные, не подлежат дальнейшей транспортировке, ответственное лицо должно немедленно информировать руководителя подразделения об этом. Если отходы правильно упакованы и промаркированы, они подлежат транспортировке в многоразовом контейнере в специальное помещение на территории организации, осуществляющей медицинскую и/или фармацевтическую деятельность (место временного хранения), в обмен отделение должно быть обеспечено чистым продезинфицированным контейнером.</w:t>
      </w:r>
    </w:p>
    <w:p w:rsidR="00413F9C" w:rsidRDefault="00413F9C">
      <w:pPr>
        <w:pStyle w:val="ConsPlusNormal"/>
        <w:spacing w:before="220"/>
        <w:ind w:firstLine="540"/>
        <w:jc w:val="both"/>
      </w:pPr>
      <w:r>
        <w:t>Опасные медицинские отходы до момента транспортировки на сжигание подлежат безопасному хранению в контейнерах многоразового применения в специально отведенном месте в организации, осуществляющей медицинскую и/или фармацевтическую деятельность (место временного хранения). ОМО следует временно хранить только в специально отведенных местах, нельзя оставлять отходы без присмотра в местах, где их нахождение может оказаться неэстетичным или представлять риск для пациентов или посетителей.</w:t>
      </w:r>
    </w:p>
    <w:p w:rsidR="00413F9C" w:rsidRDefault="00413F9C">
      <w:pPr>
        <w:pStyle w:val="ConsPlusNormal"/>
        <w:spacing w:before="220"/>
        <w:ind w:firstLine="540"/>
        <w:jc w:val="both"/>
      </w:pPr>
      <w:r>
        <w:t>Контейнеры для сбора отходов класса Б располагаются в изолированном помещении медицинского корпуса.</w:t>
      </w:r>
    </w:p>
    <w:p w:rsidR="00413F9C" w:rsidRDefault="00413F9C">
      <w:pPr>
        <w:pStyle w:val="ConsPlusNormal"/>
        <w:spacing w:before="220"/>
        <w:ind w:firstLine="540"/>
        <w:jc w:val="both"/>
      </w:pPr>
      <w:r>
        <w:t>К данным помещениям корпуса предъявляются специальные требования:</w:t>
      </w:r>
    </w:p>
    <w:p w:rsidR="00413F9C" w:rsidRDefault="00413F9C">
      <w:pPr>
        <w:pStyle w:val="ConsPlusNormal"/>
        <w:spacing w:before="220"/>
        <w:ind w:firstLine="540"/>
        <w:jc w:val="both"/>
      </w:pPr>
      <w:r>
        <w:t>1. Пол помещений выкладывается керамической плиткой.</w:t>
      </w:r>
    </w:p>
    <w:p w:rsidR="00413F9C" w:rsidRDefault="00413F9C">
      <w:pPr>
        <w:pStyle w:val="ConsPlusNormal"/>
        <w:spacing w:before="220"/>
        <w:ind w:firstLine="540"/>
        <w:jc w:val="both"/>
      </w:pPr>
      <w:r>
        <w:t>2. Стены помещений выкладываются глазурованной плиткой по всей высоте.</w:t>
      </w:r>
    </w:p>
    <w:p w:rsidR="00413F9C" w:rsidRDefault="00413F9C">
      <w:pPr>
        <w:pStyle w:val="ConsPlusNormal"/>
        <w:spacing w:before="220"/>
        <w:ind w:firstLine="540"/>
        <w:jc w:val="both"/>
      </w:pPr>
      <w:r>
        <w:t>3. Покрытие потолка влагостойкой краской.</w:t>
      </w:r>
    </w:p>
    <w:p w:rsidR="00413F9C" w:rsidRDefault="00413F9C">
      <w:pPr>
        <w:pStyle w:val="ConsPlusNormal"/>
        <w:spacing w:before="220"/>
        <w:ind w:firstLine="540"/>
        <w:jc w:val="both"/>
      </w:pPr>
      <w:r>
        <w:t>4. Оконные блоки по серии 1.236-6 вып. 1.</w:t>
      </w:r>
    </w:p>
    <w:p w:rsidR="00413F9C" w:rsidRDefault="00413F9C">
      <w:pPr>
        <w:pStyle w:val="ConsPlusNormal"/>
        <w:spacing w:before="220"/>
        <w:ind w:firstLine="540"/>
        <w:jc w:val="both"/>
      </w:pPr>
      <w:r>
        <w:lastRenderedPageBreak/>
        <w:t>5. Внутренние дверные блоки по серии 1.136-10.</w:t>
      </w:r>
    </w:p>
    <w:p w:rsidR="00413F9C" w:rsidRDefault="00413F9C">
      <w:pPr>
        <w:pStyle w:val="ConsPlusNormal"/>
        <w:spacing w:before="220"/>
        <w:ind w:firstLine="540"/>
        <w:jc w:val="both"/>
      </w:pPr>
      <w:r>
        <w:t>6. Помещение должно оборудоваться:</w:t>
      </w:r>
    </w:p>
    <w:p w:rsidR="00413F9C" w:rsidRDefault="00413F9C">
      <w:pPr>
        <w:pStyle w:val="ConsPlusNormal"/>
        <w:spacing w:before="220"/>
        <w:ind w:firstLine="540"/>
        <w:jc w:val="both"/>
      </w:pPr>
      <w:r>
        <w:t>- умывальником;</w:t>
      </w:r>
    </w:p>
    <w:p w:rsidR="00413F9C" w:rsidRDefault="00413F9C">
      <w:pPr>
        <w:pStyle w:val="ConsPlusNormal"/>
        <w:spacing w:before="220"/>
        <w:ind w:firstLine="540"/>
        <w:jc w:val="both"/>
      </w:pPr>
      <w:r>
        <w:t>- поливочным краном;</w:t>
      </w:r>
    </w:p>
    <w:p w:rsidR="00413F9C" w:rsidRDefault="00413F9C">
      <w:pPr>
        <w:pStyle w:val="ConsPlusNormal"/>
        <w:spacing w:before="220"/>
        <w:ind w:firstLine="540"/>
        <w:jc w:val="both"/>
      </w:pPr>
      <w:r>
        <w:t>- стоком воды;</w:t>
      </w:r>
    </w:p>
    <w:p w:rsidR="00413F9C" w:rsidRDefault="00413F9C">
      <w:pPr>
        <w:pStyle w:val="ConsPlusNormal"/>
        <w:spacing w:before="220"/>
        <w:ind w:firstLine="540"/>
        <w:jc w:val="both"/>
      </w:pPr>
      <w:r>
        <w:t>- бактерицидным облучателем;</w:t>
      </w:r>
    </w:p>
    <w:p w:rsidR="00413F9C" w:rsidRDefault="00413F9C">
      <w:pPr>
        <w:pStyle w:val="ConsPlusNormal"/>
        <w:spacing w:before="220"/>
        <w:ind w:firstLine="540"/>
        <w:jc w:val="both"/>
      </w:pPr>
      <w:r>
        <w:t>- вентиляцией.</w:t>
      </w:r>
    </w:p>
    <w:p w:rsidR="00413F9C" w:rsidRDefault="00413F9C">
      <w:pPr>
        <w:pStyle w:val="ConsPlusNormal"/>
        <w:spacing w:before="220"/>
        <w:ind w:firstLine="540"/>
        <w:jc w:val="both"/>
      </w:pPr>
      <w:r>
        <w:t>Контейнеры для сбора отходов класса В располагаются только в изолированном помещении медицинского корпуса. К данным помещениям предъявляются вышеперечисленные требования.</w:t>
      </w:r>
    </w:p>
    <w:p w:rsidR="00413F9C" w:rsidRDefault="00413F9C">
      <w:pPr>
        <w:pStyle w:val="ConsPlusNormal"/>
        <w:spacing w:before="220"/>
        <w:ind w:firstLine="540"/>
        <w:jc w:val="both"/>
      </w:pPr>
      <w:r>
        <w:t>Важно разделять два потока отходов (опасные медицинские и бытовые). При недостатке места возможно временное совместное хранение емкостей для опасных медицинских и бытовых отходов в местах их образования. Однако, от места временного хранения до места окончательного размещения эти два потока отходов должны быть полностью разделены.</w:t>
      </w:r>
    </w:p>
    <w:p w:rsidR="00413F9C" w:rsidRDefault="00413F9C">
      <w:pPr>
        <w:pStyle w:val="ConsPlusNormal"/>
        <w:spacing w:before="220"/>
        <w:ind w:firstLine="540"/>
        <w:jc w:val="both"/>
      </w:pPr>
      <w:r>
        <w:t>Многоразовый контейнер с опасными медицинскими отходами обязательно должен быть транспортирован на участок сжигания.</w:t>
      </w:r>
    </w:p>
    <w:p w:rsidR="00413F9C" w:rsidRDefault="00413F9C">
      <w:pPr>
        <w:pStyle w:val="ConsPlusNormal"/>
        <w:spacing w:before="220"/>
        <w:ind w:firstLine="540"/>
        <w:jc w:val="both"/>
      </w:pPr>
      <w:r>
        <w:t>При проведении сбора отходов не допускается:</w:t>
      </w:r>
    </w:p>
    <w:p w:rsidR="00413F9C" w:rsidRDefault="00413F9C">
      <w:pPr>
        <w:pStyle w:val="ConsPlusNormal"/>
        <w:spacing w:before="220"/>
        <w:ind w:firstLine="540"/>
        <w:jc w:val="both"/>
      </w:pPr>
      <w:r>
        <w:t>- вручную разрушать, разрезать отходы классов Б и В, в том числе использованные системы для внутривенных инфузий, в целях их обеззараживания;</w:t>
      </w:r>
    </w:p>
    <w:p w:rsidR="00413F9C" w:rsidRDefault="00413F9C">
      <w:pPr>
        <w:pStyle w:val="ConsPlusNormal"/>
        <w:spacing w:before="220"/>
        <w:ind w:firstLine="540"/>
        <w:jc w:val="both"/>
      </w:pPr>
      <w:r>
        <w:t>- снимать вручную иглу со шприца после его использования, надевать колпачок на иглу после инъекции;</w:t>
      </w:r>
    </w:p>
    <w:p w:rsidR="00413F9C" w:rsidRDefault="00413F9C">
      <w:pPr>
        <w:pStyle w:val="ConsPlusNormal"/>
        <w:spacing w:before="220"/>
        <w:ind w:firstLine="540"/>
        <w:jc w:val="both"/>
      </w:pPr>
      <w:r>
        <w:t>- пересыпать (перегружать) неупакованные отходы классов Б и В из одной емкости в другую;</w:t>
      </w:r>
    </w:p>
    <w:p w:rsidR="00413F9C" w:rsidRDefault="00413F9C">
      <w:pPr>
        <w:pStyle w:val="ConsPlusNormal"/>
        <w:spacing w:before="220"/>
        <w:ind w:firstLine="540"/>
        <w:jc w:val="both"/>
      </w:pPr>
      <w:r>
        <w:t>- помещать ОМО в пакеты с бытовым мусором;</w:t>
      </w:r>
    </w:p>
    <w:p w:rsidR="00413F9C" w:rsidRDefault="00413F9C">
      <w:pPr>
        <w:pStyle w:val="ConsPlusNormal"/>
        <w:spacing w:before="220"/>
        <w:ind w:firstLine="540"/>
        <w:jc w:val="both"/>
      </w:pPr>
      <w:r>
        <w:t>- утрамбовывать отходы классов Б и В;</w:t>
      </w:r>
    </w:p>
    <w:p w:rsidR="00413F9C" w:rsidRDefault="00413F9C">
      <w:pPr>
        <w:pStyle w:val="ConsPlusNormal"/>
        <w:spacing w:before="220"/>
        <w:ind w:firstLine="540"/>
        <w:jc w:val="both"/>
      </w:pPr>
      <w:r>
        <w:t>- осуществлять любые операции с отходами без перчаток или необходимых средств индивидуальной защиты и спецодежды;</w:t>
      </w:r>
    </w:p>
    <w:p w:rsidR="00413F9C" w:rsidRDefault="00413F9C">
      <w:pPr>
        <w:pStyle w:val="ConsPlusNormal"/>
        <w:spacing w:before="220"/>
        <w:ind w:firstLine="540"/>
        <w:jc w:val="both"/>
      </w:pPr>
      <w:r>
        <w:t>- использовать мягкую одноразовую упаковку для сбора острого медицинского инструментария и иных острых предметов.</w:t>
      </w:r>
    </w:p>
    <w:p w:rsidR="00413F9C" w:rsidRDefault="00413F9C">
      <w:pPr>
        <w:pStyle w:val="ConsPlusNormal"/>
        <w:ind w:firstLine="540"/>
        <w:jc w:val="both"/>
      </w:pPr>
    </w:p>
    <w:p w:rsidR="00413F9C" w:rsidRDefault="00413F9C">
      <w:pPr>
        <w:pStyle w:val="ConsPlusNormal"/>
        <w:ind w:firstLine="540"/>
        <w:jc w:val="both"/>
        <w:outlineLvl w:val="3"/>
      </w:pPr>
      <w:r>
        <w:t>5.9.5. Порядок дезинфекции многоразового инвентаря при обращении с отходами в организациях, осуществляющих медицинскую и/или фармацевтическую деятельность</w:t>
      </w:r>
    </w:p>
    <w:p w:rsidR="00413F9C" w:rsidRDefault="00413F9C">
      <w:pPr>
        <w:pStyle w:val="ConsPlusNormal"/>
        <w:spacing w:before="220"/>
        <w:ind w:firstLine="540"/>
        <w:jc w:val="both"/>
      </w:pPr>
      <w:r>
        <w:t>Для дезинфекции следует использовать зарегистрированные Минздравом России и рекомендованные к применению в медицинских учреждениях дезинфицирующие средства в концентрациях и экспозиции, указанных в соответствующих рекомендациях по их использованию.</w:t>
      </w:r>
    </w:p>
    <w:p w:rsidR="00413F9C" w:rsidRDefault="00413F9C">
      <w:pPr>
        <w:pStyle w:val="ConsPlusNormal"/>
        <w:spacing w:before="220"/>
        <w:ind w:firstLine="540"/>
        <w:jc w:val="both"/>
      </w:pPr>
      <w:r>
        <w:t>Дезинфекция многоразовых баков (мини-контейнеров) для отходов класса А производится ежедневно силами в организации, осуществляющей медицинскую и/или фармацевтическую деятельность.</w:t>
      </w:r>
    </w:p>
    <w:p w:rsidR="00413F9C" w:rsidRDefault="00413F9C">
      <w:pPr>
        <w:pStyle w:val="ConsPlusNormal"/>
        <w:spacing w:before="220"/>
        <w:ind w:firstLine="540"/>
        <w:jc w:val="both"/>
      </w:pPr>
      <w:r>
        <w:t xml:space="preserve">Дезинфекцию многоразовых контейнеров для сбора отходов классов Б и В производит в </w:t>
      </w:r>
      <w:r>
        <w:lastRenderedPageBreak/>
        <w:t>местах разгрузки организация, вывозящая ОМО на сжигание: перед загрузкой ОМО в установку для сжигания отходов, оператор снимает крышки с многоразовых контейнеров и выгружает содержимое в загрузочное устройство вместе с одноразовой упаковкой. Многоразовые контейнеры после разгрузки обрабатывают дезраствором, моют и складируют в помещении для хранения чистых контейнеров.</w:t>
      </w:r>
    </w:p>
    <w:p w:rsidR="00413F9C" w:rsidRDefault="00413F9C">
      <w:pPr>
        <w:pStyle w:val="ConsPlusNormal"/>
        <w:jc w:val="both"/>
      </w:pPr>
    </w:p>
    <w:p w:rsidR="00413F9C" w:rsidRDefault="00413F9C">
      <w:pPr>
        <w:pStyle w:val="ConsPlusNormal"/>
        <w:ind w:firstLine="540"/>
        <w:jc w:val="both"/>
        <w:outlineLvl w:val="3"/>
      </w:pPr>
      <w:r>
        <w:t>5.9.6. Требования к одноразовой таре для сбора без дезинфекции, временного хранения и удаления опасных медицинских отходов в организациях, осуществляющих медицинскую и/или фармацевтическую деятельность</w:t>
      </w:r>
    </w:p>
    <w:p w:rsidR="00413F9C" w:rsidRDefault="00413F9C">
      <w:pPr>
        <w:pStyle w:val="ConsPlusNormal"/>
        <w:spacing w:before="220"/>
        <w:ind w:firstLine="540"/>
        <w:jc w:val="both"/>
      </w:pPr>
      <w:r>
        <w:t xml:space="preserve">Однократно применяемая тара для сбора отходов (пакеты, контейнеры, герметичные емкости для сбора игл и шприцев), используемая в организациях, осуществляющих медицинскую и/или фармацевтическую деятельность, должна отвечать медико-техническим требованиям к данной продукции и иметь свидетельство о регистрации, разрешающее ее применение в медицинской практике в соответствии с </w:t>
      </w:r>
      <w:hyperlink r:id="rId46" w:history="1">
        <w:r>
          <w:rPr>
            <w:color w:val="0000FF"/>
          </w:rPr>
          <w:t>СанПиН</w:t>
        </w:r>
      </w:hyperlink>
      <w:r>
        <w:t xml:space="preserve"> 2.1.7.2790-10.</w:t>
      </w:r>
    </w:p>
    <w:p w:rsidR="00413F9C" w:rsidRDefault="00413F9C">
      <w:pPr>
        <w:pStyle w:val="ConsPlusNormal"/>
        <w:spacing w:before="220"/>
        <w:ind w:firstLine="540"/>
        <w:jc w:val="both"/>
      </w:pPr>
      <w:r>
        <w:t xml:space="preserve">1. Пакеты одноразовые полиэтиленовые для отходов класса Б (желтого цвета) и В (красного цвета) со стяжкой (клипсой), текстом (согласно </w:t>
      </w:r>
      <w:hyperlink r:id="rId47" w:history="1">
        <w:r>
          <w:rPr>
            <w:color w:val="0000FF"/>
          </w:rPr>
          <w:t>СанПиН</w:t>
        </w:r>
      </w:hyperlink>
      <w:r>
        <w:t xml:space="preserve"> 2.1.7.2790-10) и информационным окном, в котором указывается название организации, осуществляющей медицинскую и/или фармацевтическую деятельность, подразделение, дата и фамилия ответственного за сбор отходов лица. На этикетках должны быть нанесены предупредительные надписи: "предел заполнения", "не приминать", "подлежит обязательному сжиганию", "знак биологической опасности". Также этикетка должна содержать краткую информацию по применению, ссылку на ТУ, регистрационное удостоверение, размер пакета, номер партии и дату изготовления.</w:t>
      </w:r>
    </w:p>
    <w:p w:rsidR="00413F9C" w:rsidRDefault="00413F9C">
      <w:pPr>
        <w:pStyle w:val="ConsPlusNormal"/>
        <w:spacing w:before="220"/>
        <w:ind w:firstLine="540"/>
        <w:jc w:val="both"/>
      </w:pPr>
      <w:r>
        <w:t>Рекомендуемые размеры:</w:t>
      </w:r>
    </w:p>
    <w:p w:rsidR="00413F9C" w:rsidRDefault="00413F9C">
      <w:pPr>
        <w:pStyle w:val="ConsPlusNormal"/>
        <w:spacing w:before="220"/>
        <w:ind w:firstLine="540"/>
        <w:jc w:val="both"/>
      </w:pPr>
      <w:r>
        <w:t>- 420 x 260 x 150 - 10 л, толщина пленки - не менее 30 мкр;</w:t>
      </w:r>
    </w:p>
    <w:p w:rsidR="00413F9C" w:rsidRDefault="00413F9C">
      <w:pPr>
        <w:pStyle w:val="ConsPlusNormal"/>
        <w:spacing w:before="220"/>
        <w:ind w:firstLine="540"/>
        <w:jc w:val="both"/>
      </w:pPr>
      <w:r>
        <w:t>- 700 x 400 x 150 - 30 л, толщина пленки - не менее 30 мкр;</w:t>
      </w:r>
    </w:p>
    <w:p w:rsidR="00413F9C" w:rsidRDefault="00413F9C">
      <w:pPr>
        <w:pStyle w:val="ConsPlusNormal"/>
        <w:spacing w:before="220"/>
        <w:ind w:firstLine="540"/>
        <w:jc w:val="both"/>
      </w:pPr>
      <w:r>
        <w:t>- 960 x 400 x 200 - 60 л, толщина пленки - не менее 40 мкр;</w:t>
      </w:r>
    </w:p>
    <w:p w:rsidR="00413F9C" w:rsidRDefault="00413F9C">
      <w:pPr>
        <w:pStyle w:val="ConsPlusNormal"/>
        <w:spacing w:before="220"/>
        <w:ind w:firstLine="540"/>
        <w:jc w:val="both"/>
      </w:pPr>
      <w:r>
        <w:t>- 1000 x 500 x 300 - 100 л, толщина пленки - не менее 40 мкр.</w:t>
      </w:r>
    </w:p>
    <w:p w:rsidR="00413F9C" w:rsidRDefault="00413F9C">
      <w:pPr>
        <w:pStyle w:val="ConsPlusNormal"/>
        <w:spacing w:before="220"/>
        <w:ind w:firstLine="540"/>
        <w:jc w:val="both"/>
      </w:pPr>
      <w:r>
        <w:t>2. Контейнеры одноразовые для сбора ОМО (колюще-режущих медицинских предметов) без проведения дезинфекции с последующим сжиганием должны быть изготовлены из пластика, иметь специальную крышку, гарантирующую бесконтактное снятие всех видов канюль, скальпелей и игл со шприцов, - в крышке контейнера имеется специальное фигурное загрузочное отверстие.</w:t>
      </w:r>
    </w:p>
    <w:p w:rsidR="00413F9C" w:rsidRDefault="00413F9C">
      <w:pPr>
        <w:pStyle w:val="ConsPlusNormal"/>
        <w:spacing w:before="220"/>
        <w:ind w:firstLine="540"/>
        <w:jc w:val="both"/>
      </w:pPr>
      <w:r>
        <w:t>Для безопасности при транспортировке и при работе с острыми предметами крышка контейнера должна:</w:t>
      </w:r>
    </w:p>
    <w:p w:rsidR="00413F9C" w:rsidRDefault="00413F9C">
      <w:pPr>
        <w:pStyle w:val="ConsPlusNormal"/>
        <w:spacing w:before="220"/>
        <w:ind w:firstLine="540"/>
        <w:jc w:val="both"/>
      </w:pPr>
      <w:r>
        <w:t>- герметично закрываться (наличие запорного устройства гарантирует однократное использование контейнера),</w:t>
      </w:r>
    </w:p>
    <w:p w:rsidR="00413F9C" w:rsidRDefault="00413F9C">
      <w:pPr>
        <w:pStyle w:val="ConsPlusNormal"/>
        <w:spacing w:before="220"/>
        <w:ind w:firstLine="540"/>
        <w:jc w:val="both"/>
      </w:pPr>
      <w:r>
        <w:t>- иметь поворотный механизм, обеспечивающий безопасность при транспортировке и предотвращающий контаминацию окружающей среды медицинского кабинета во время работы,</w:t>
      </w:r>
    </w:p>
    <w:p w:rsidR="00413F9C" w:rsidRDefault="00413F9C">
      <w:pPr>
        <w:pStyle w:val="ConsPlusNormal"/>
        <w:spacing w:before="220"/>
        <w:ind w:firstLine="540"/>
        <w:jc w:val="both"/>
      </w:pPr>
      <w:r>
        <w:t>- иметь три положения "Открыта", "Временно закрыта", "Окончательно закрыта".</w:t>
      </w:r>
    </w:p>
    <w:p w:rsidR="00413F9C" w:rsidRDefault="00413F9C">
      <w:pPr>
        <w:pStyle w:val="ConsPlusNormal"/>
        <w:spacing w:before="220"/>
        <w:ind w:firstLine="540"/>
        <w:jc w:val="both"/>
      </w:pPr>
      <w:r>
        <w:t>Одноразовые контейнеры для сбора, временного хранения и удаления медицинских отходов классов "Б" должны быть желтого цвета, "В" - красного цвета.</w:t>
      </w:r>
    </w:p>
    <w:p w:rsidR="00413F9C" w:rsidRDefault="00413F9C">
      <w:pPr>
        <w:pStyle w:val="ConsPlusNormal"/>
        <w:spacing w:before="220"/>
        <w:ind w:firstLine="540"/>
        <w:jc w:val="both"/>
      </w:pPr>
      <w:r>
        <w:t xml:space="preserve">Контейнеры должны иметь этикетки с информационным окном, в котором указывается </w:t>
      </w:r>
      <w:r>
        <w:lastRenderedPageBreak/>
        <w:t>название организации, осуществляющей медицинскую и/или фармацевтическую деятельность, подразделение, дата и фамилия ответственного за сбор отходов лица. На этикетках должны быть нанесены предупредительные надписи: "предел заполнения", "не приминать", "подлежит обязательному сжиганию", "знак биологической опасности". Также этикетка должна содержать краткую информацию по применению, ссылку на ТУ, регистрационное удостоверение, объем контейнера, номер партии и дату изготовления.</w:t>
      </w:r>
    </w:p>
    <w:p w:rsidR="00413F9C" w:rsidRDefault="00413F9C">
      <w:pPr>
        <w:pStyle w:val="ConsPlusNormal"/>
        <w:spacing w:before="220"/>
        <w:ind w:firstLine="540"/>
        <w:jc w:val="both"/>
      </w:pPr>
      <w:r>
        <w:t>Оптимальный объем одноразовых контейнеров:</w:t>
      </w:r>
    </w:p>
    <w:p w:rsidR="00413F9C" w:rsidRDefault="00413F9C">
      <w:pPr>
        <w:pStyle w:val="ConsPlusNormal"/>
        <w:spacing w:before="220"/>
        <w:ind w:firstLine="540"/>
        <w:jc w:val="both"/>
      </w:pPr>
      <w:r>
        <w:t>- 0,15 л - 0,25 л, толщина стенки контейнера не менее 1,5 мм;</w:t>
      </w:r>
    </w:p>
    <w:p w:rsidR="00413F9C" w:rsidRDefault="00413F9C">
      <w:pPr>
        <w:pStyle w:val="ConsPlusNormal"/>
        <w:spacing w:before="220"/>
        <w:ind w:firstLine="540"/>
        <w:jc w:val="both"/>
      </w:pPr>
      <w:r>
        <w:t>- 0,7 л - 1,0 л, толщина стенки контейнера не менее 1,7 мм;</w:t>
      </w:r>
    </w:p>
    <w:p w:rsidR="00413F9C" w:rsidRDefault="00413F9C">
      <w:pPr>
        <w:pStyle w:val="ConsPlusNormal"/>
        <w:spacing w:before="220"/>
        <w:ind w:firstLine="540"/>
        <w:jc w:val="both"/>
      </w:pPr>
      <w:r>
        <w:t>- 2,0 л - 2,5 л, толщина стенки контейнера не менее 1,7 - 2,0 мм 26</w:t>
      </w:r>
    </w:p>
    <w:p w:rsidR="00413F9C" w:rsidRDefault="00413F9C">
      <w:pPr>
        <w:pStyle w:val="ConsPlusNormal"/>
        <w:spacing w:before="220"/>
        <w:ind w:firstLine="540"/>
        <w:jc w:val="both"/>
      </w:pPr>
      <w:r>
        <w:t>Запрещается:</w:t>
      </w:r>
    </w:p>
    <w:p w:rsidR="00413F9C" w:rsidRDefault="00413F9C">
      <w:pPr>
        <w:pStyle w:val="ConsPlusNormal"/>
        <w:spacing w:before="220"/>
        <w:ind w:firstLine="540"/>
        <w:jc w:val="both"/>
      </w:pPr>
      <w:r>
        <w:t>- использовать пакеты и контейнеры вторично;</w:t>
      </w:r>
    </w:p>
    <w:p w:rsidR="00413F9C" w:rsidRDefault="00413F9C">
      <w:pPr>
        <w:pStyle w:val="ConsPlusNormal"/>
        <w:spacing w:before="220"/>
        <w:ind w:firstLine="540"/>
        <w:jc w:val="both"/>
      </w:pPr>
      <w:r>
        <w:t>- пересыпать содержимое пакетов и контейнеров;</w:t>
      </w:r>
    </w:p>
    <w:p w:rsidR="00413F9C" w:rsidRDefault="00413F9C">
      <w:pPr>
        <w:pStyle w:val="ConsPlusNormal"/>
        <w:spacing w:before="220"/>
        <w:ind w:firstLine="540"/>
        <w:jc w:val="both"/>
      </w:pPr>
      <w:r>
        <w:t>- сжимать, сдавливать или утрамбовывать пакеты и контейнеры;</w:t>
      </w:r>
    </w:p>
    <w:p w:rsidR="00413F9C" w:rsidRDefault="00413F9C">
      <w:pPr>
        <w:pStyle w:val="ConsPlusNormal"/>
        <w:spacing w:before="220"/>
        <w:ind w:firstLine="540"/>
        <w:jc w:val="both"/>
      </w:pPr>
      <w:r>
        <w:t>- использовать пакеты и контейнеры не по назначению.</w:t>
      </w:r>
    </w:p>
    <w:p w:rsidR="00413F9C" w:rsidRDefault="00413F9C">
      <w:pPr>
        <w:pStyle w:val="ConsPlusNormal"/>
        <w:spacing w:before="220"/>
        <w:ind w:firstLine="540"/>
        <w:jc w:val="both"/>
      </w:pPr>
      <w:r>
        <w:t>Таким образом, согласно утвержденным методическим рекомендациям, мы можем сделать вывод, что основным рекомендуемым способом утилизации медицинских отходов является термическое уничтожение (сжигание).</w:t>
      </w:r>
    </w:p>
    <w:p w:rsidR="00413F9C" w:rsidRDefault="00413F9C">
      <w:pPr>
        <w:pStyle w:val="ConsPlusNormal"/>
        <w:spacing w:before="220"/>
        <w:ind w:firstLine="540"/>
        <w:jc w:val="both"/>
      </w:pPr>
      <w:r>
        <w:t>Для снижения негативного воздействия медицинских отходов, а также в целях урегулирования отношений, возникающих между организациями в процессе сбора, транспортировки и обезвреживания данного вида отходов, необходимо:</w:t>
      </w:r>
    </w:p>
    <w:p w:rsidR="00413F9C" w:rsidRDefault="00413F9C">
      <w:pPr>
        <w:pStyle w:val="ConsPlusNormal"/>
        <w:spacing w:before="220"/>
        <w:ind w:firstLine="540"/>
        <w:jc w:val="both"/>
      </w:pPr>
      <w:r>
        <w:t>- ввести учет объемов образования, накопления и вывоза отходов;</w:t>
      </w:r>
    </w:p>
    <w:p w:rsidR="00413F9C" w:rsidRDefault="00413F9C">
      <w:pPr>
        <w:pStyle w:val="ConsPlusNormal"/>
        <w:spacing w:before="220"/>
        <w:ind w:firstLine="540"/>
        <w:jc w:val="both"/>
      </w:pPr>
      <w:r>
        <w:t>- обеспечить соответствующую тару для каждого вида отходов на различных стадиях их образования;</w:t>
      </w:r>
    </w:p>
    <w:p w:rsidR="00413F9C" w:rsidRDefault="00413F9C">
      <w:pPr>
        <w:pStyle w:val="ConsPlusNormal"/>
        <w:spacing w:before="220"/>
        <w:ind w:firstLine="540"/>
        <w:jc w:val="both"/>
      </w:pPr>
      <w:r>
        <w:t>- согласовать с органами Роспотребнадзора условия временного накопления отходов в организациях, осуществляющих медицинскую и/или фармацевтическую деятельность в зависимости от возможностей каждого лечебного учреждения;</w:t>
      </w:r>
    </w:p>
    <w:p w:rsidR="00413F9C" w:rsidRDefault="00413F9C">
      <w:pPr>
        <w:pStyle w:val="ConsPlusNormal"/>
        <w:spacing w:before="220"/>
        <w:ind w:firstLine="540"/>
        <w:jc w:val="both"/>
      </w:pPr>
      <w:r>
        <w:t xml:space="preserve">- обеспечить организации, осуществляющие медицинскую и/или фармацевтическую деятельность, специальными автомобилями для вывоза медицинских отходов на обезвреживание (согласно </w:t>
      </w:r>
      <w:hyperlink r:id="rId48" w:history="1">
        <w:r>
          <w:rPr>
            <w:color w:val="0000FF"/>
          </w:rPr>
          <w:t>СанПиН</w:t>
        </w:r>
      </w:hyperlink>
      <w:r>
        <w:t xml:space="preserve"> 2.1.7.2790-10).</w:t>
      </w:r>
    </w:p>
    <w:p w:rsidR="00413F9C" w:rsidRDefault="00413F9C">
      <w:pPr>
        <w:pStyle w:val="ConsPlusNormal"/>
      </w:pPr>
    </w:p>
    <w:p w:rsidR="00413F9C" w:rsidRDefault="00413F9C">
      <w:pPr>
        <w:pStyle w:val="ConsPlusNormal"/>
        <w:jc w:val="center"/>
        <w:outlineLvl w:val="2"/>
      </w:pPr>
      <w:r>
        <w:t>5.10. Рекомендации по организации системы сбора и вывоза</w:t>
      </w:r>
    </w:p>
    <w:p w:rsidR="00413F9C" w:rsidRDefault="00413F9C">
      <w:pPr>
        <w:pStyle w:val="ConsPlusNormal"/>
        <w:jc w:val="center"/>
      </w:pPr>
      <w:r>
        <w:t>отходов от садоводческих товариществ</w:t>
      </w:r>
    </w:p>
    <w:p w:rsidR="00413F9C" w:rsidRDefault="00413F9C">
      <w:pPr>
        <w:pStyle w:val="ConsPlusNormal"/>
        <w:jc w:val="center"/>
      </w:pPr>
      <w:r>
        <w:t>и гаражно-строительных кооперативов,</w:t>
      </w:r>
    </w:p>
    <w:p w:rsidR="00413F9C" w:rsidRDefault="00413F9C">
      <w:pPr>
        <w:pStyle w:val="ConsPlusNormal"/>
        <w:jc w:val="center"/>
      </w:pPr>
      <w:r>
        <w:t>находящихся в городской черте</w:t>
      </w:r>
    </w:p>
    <w:p w:rsidR="00413F9C" w:rsidRDefault="00413F9C">
      <w:pPr>
        <w:pStyle w:val="ConsPlusNormal"/>
        <w:ind w:firstLine="540"/>
        <w:jc w:val="both"/>
      </w:pPr>
    </w:p>
    <w:p w:rsidR="00413F9C" w:rsidRDefault="00413F9C">
      <w:pPr>
        <w:pStyle w:val="ConsPlusNormal"/>
        <w:ind w:firstLine="540"/>
        <w:jc w:val="both"/>
      </w:pPr>
      <w:r>
        <w:t xml:space="preserve">Согласно предложению </w:t>
      </w:r>
      <w:hyperlink r:id="rId49" w:history="1">
        <w:r>
          <w:rPr>
            <w:color w:val="0000FF"/>
          </w:rPr>
          <w:t>Схемы</w:t>
        </w:r>
      </w:hyperlink>
      <w:r>
        <w:t xml:space="preserve"> развития системы обращения с отходами производства и потребления в Ханты-Мансийском автономном округе на период до 2020 года, для гаражных кооперативов и садово-огороднических товариществ предусмотрена система бесконтейнерного сбора ТБО, но исходя из опыта применения бесконтейнерной системы для сбора отходов с территории садоводческих товариществ и гаражно-строительных кооперативов, администрацией </w:t>
      </w:r>
      <w:r>
        <w:lastRenderedPageBreak/>
        <w:t>города Урай предложено внедрение контейнерной системы сбора ТБО на данных территориях.</w:t>
      </w:r>
    </w:p>
    <w:p w:rsidR="00413F9C" w:rsidRDefault="00413F9C">
      <w:pPr>
        <w:pStyle w:val="ConsPlusNormal"/>
        <w:spacing w:before="220"/>
        <w:ind w:firstLine="540"/>
        <w:jc w:val="both"/>
      </w:pPr>
      <w:r>
        <w:t xml:space="preserve">Расчет необходимого количества контейнеров предложен в </w:t>
      </w:r>
      <w:hyperlink w:anchor="P6619" w:history="1">
        <w:r>
          <w:rPr>
            <w:color w:val="0000FF"/>
          </w:rPr>
          <w:t>главе 5.5.4</w:t>
        </w:r>
      </w:hyperlink>
      <w:r>
        <w:t>.</w:t>
      </w:r>
    </w:p>
    <w:p w:rsidR="00413F9C" w:rsidRDefault="00413F9C">
      <w:pPr>
        <w:pStyle w:val="ConsPlusNormal"/>
        <w:spacing w:before="220"/>
        <w:ind w:firstLine="540"/>
        <w:jc w:val="both"/>
      </w:pPr>
      <w:r>
        <w:t>Для обеспечения выполнения данных проектных предложений настоящего проекта рекомендуется разработка проекта правил обращения с отходами на территории городского округа город Урай.</w:t>
      </w:r>
    </w:p>
    <w:p w:rsidR="00413F9C" w:rsidRDefault="00413F9C">
      <w:pPr>
        <w:pStyle w:val="ConsPlusNormal"/>
        <w:jc w:val="both"/>
      </w:pPr>
    </w:p>
    <w:p w:rsidR="00413F9C" w:rsidRDefault="00413F9C">
      <w:pPr>
        <w:pStyle w:val="ConsPlusNormal"/>
        <w:jc w:val="center"/>
        <w:outlineLvl w:val="2"/>
      </w:pPr>
      <w:r>
        <w:t>5.11. Уборка территории города</w:t>
      </w:r>
    </w:p>
    <w:p w:rsidR="00413F9C" w:rsidRDefault="00413F9C">
      <w:pPr>
        <w:pStyle w:val="ConsPlusNormal"/>
        <w:ind w:firstLine="540"/>
        <w:jc w:val="both"/>
      </w:pPr>
    </w:p>
    <w:p w:rsidR="00413F9C" w:rsidRDefault="00413F9C">
      <w:pPr>
        <w:pStyle w:val="ConsPlusNormal"/>
        <w:ind w:firstLine="540"/>
        <w:jc w:val="both"/>
      </w:pPr>
      <w:r>
        <w:t xml:space="preserve">При организации планово-регулярной уборки территории населенных мест следует руководствоваться требованиями "Инструкции по организации и технологии механизированной уборки территорий населенных мест" [4] и </w:t>
      </w:r>
      <w:hyperlink r:id="rId50" w:history="1">
        <w:r>
          <w:rPr>
            <w:color w:val="0000FF"/>
          </w:rPr>
          <w:t>Правила</w:t>
        </w:r>
      </w:hyperlink>
      <w:r>
        <w:t xml:space="preserve"> и нормы технической эксплуатации жилищного фонда МДК-2-03.2003 [8].</w:t>
      </w:r>
    </w:p>
    <w:p w:rsidR="00413F9C" w:rsidRDefault="00413F9C">
      <w:pPr>
        <w:pStyle w:val="ConsPlusNormal"/>
        <w:spacing w:before="220"/>
        <w:ind w:firstLine="540"/>
        <w:jc w:val="both"/>
      </w:pPr>
      <w:r>
        <w:t>Организация механизированной уборки требует проведения подготовительных мероприятий, своевременного ремонта усовершенствованных покрытий улиц, проездов, площадей; периодической очистки отстойников колодцев ливневой (дождевой) канализации; ограждения зеленых насаждений бортовым камнем [14]. Для организации работ по механизированной уборке территорию разбивают на участки, которые обслуживают механизированные колонны, обеспечивающие выполнение всех видов работ по установленной технологии.</w:t>
      </w:r>
    </w:p>
    <w:p w:rsidR="00413F9C" w:rsidRDefault="00413F9C">
      <w:pPr>
        <w:pStyle w:val="ConsPlusNormal"/>
        <w:spacing w:before="220"/>
        <w:ind w:firstLine="540"/>
        <w:jc w:val="both"/>
      </w:pPr>
      <w:r>
        <w:t>Для оптимизации процесса уборки территорий проводится паспортизация территорий. Согласно "Инструкции по организации и технологии механизированной уборки населенных мест" [4] технологический процесс уборки автодорог включает в себя следующие операции: систематические (подметание, мойка и полив дорожных покрытий, очистка основных дорог от снега и льда и тротуаров, устранение скользкости поверхности проезжей части дороги); периодические (уборка грунтовых насосов, очистка отстойников ливневой канализации, заделка трещин в дорожных покрытиях, погрузка снега и его вывоз).</w:t>
      </w:r>
    </w:p>
    <w:p w:rsidR="00413F9C" w:rsidRDefault="00413F9C">
      <w:pPr>
        <w:pStyle w:val="ConsPlusNormal"/>
        <w:spacing w:before="220"/>
        <w:ind w:firstLine="540"/>
        <w:jc w:val="both"/>
      </w:pPr>
      <w:r>
        <w:t>Уборочные работы подразделяются на механизированные, полумеханизированные и ручную уборку [4].</w:t>
      </w:r>
    </w:p>
    <w:p w:rsidR="00413F9C" w:rsidRDefault="00413F9C">
      <w:pPr>
        <w:pStyle w:val="ConsPlusNormal"/>
        <w:ind w:firstLine="540"/>
        <w:jc w:val="both"/>
      </w:pPr>
    </w:p>
    <w:p w:rsidR="00413F9C" w:rsidRDefault="00413F9C">
      <w:pPr>
        <w:pStyle w:val="ConsPlusNormal"/>
        <w:ind w:firstLine="540"/>
        <w:jc w:val="both"/>
        <w:outlineLvl w:val="3"/>
      </w:pPr>
      <w:r>
        <w:t>5.11.1. Расчет необходимого количества урн</w:t>
      </w:r>
    </w:p>
    <w:p w:rsidR="00413F9C" w:rsidRDefault="00413F9C">
      <w:pPr>
        <w:pStyle w:val="ConsPlusNormal"/>
        <w:spacing w:before="220"/>
        <w:ind w:firstLine="540"/>
        <w:jc w:val="both"/>
      </w:pPr>
      <w:r>
        <w:t>На всех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p>
    <w:p w:rsidR="00413F9C" w:rsidRDefault="00413F9C">
      <w:pPr>
        <w:pStyle w:val="ConsPlusNormal"/>
        <w:spacing w:before="220"/>
        <w:ind w:firstLine="540"/>
        <w:jc w:val="both"/>
      </w:pPr>
      <w:r>
        <w:t>Очистка урн должна производиться систематически по мере их наполнения.</w:t>
      </w:r>
    </w:p>
    <w:p w:rsidR="00413F9C" w:rsidRDefault="00413F9C">
      <w:pPr>
        <w:pStyle w:val="ConsPlusNormal"/>
        <w:spacing w:before="220"/>
        <w:ind w:firstLine="540"/>
        <w:jc w:val="both"/>
      </w:pPr>
      <w:r>
        <w:t>За содержание урн в чистоте несут ответственность организации, предприятия и учреждения, осуществляющие уборку закрепленных за ними территорий.</w:t>
      </w:r>
    </w:p>
    <w:p w:rsidR="00413F9C" w:rsidRDefault="00413F9C">
      <w:pPr>
        <w:pStyle w:val="ConsPlusNormal"/>
      </w:pPr>
    </w:p>
    <w:p w:rsidR="00413F9C" w:rsidRDefault="00413F9C">
      <w:pPr>
        <w:pStyle w:val="ConsPlusNormal"/>
        <w:jc w:val="center"/>
      </w:pPr>
      <w:r>
        <w:t>Рисунок 5.18. Урны для мусора</w:t>
      </w:r>
    </w:p>
    <w:p w:rsidR="00413F9C" w:rsidRDefault="00413F9C">
      <w:pPr>
        <w:pStyle w:val="ConsPlusNormal"/>
        <w:ind w:firstLine="540"/>
        <w:jc w:val="both"/>
      </w:pPr>
    </w:p>
    <w:p w:rsidR="00413F9C" w:rsidRDefault="00413F9C">
      <w:pPr>
        <w:pStyle w:val="ConsPlusNormal"/>
        <w:jc w:val="center"/>
      </w:pPr>
      <w:r>
        <w:t>Рисунок не приводится.</w:t>
      </w:r>
    </w:p>
    <w:p w:rsidR="00413F9C" w:rsidRDefault="00413F9C">
      <w:pPr>
        <w:pStyle w:val="ConsPlusNormal"/>
        <w:ind w:firstLine="540"/>
        <w:jc w:val="both"/>
      </w:pPr>
    </w:p>
    <w:p w:rsidR="00413F9C" w:rsidRDefault="00413F9C">
      <w:pPr>
        <w:pStyle w:val="ConsPlusNormal"/>
        <w:ind w:firstLine="540"/>
        <w:jc w:val="both"/>
      </w:pPr>
      <w:r>
        <w:t>Расчет потребного количества урн для расстановки на улицах и тротуарах города определен исходя из протяженности пешеходных улиц города. На интенсивно используемых территориях следует установить:</w:t>
      </w:r>
    </w:p>
    <w:p w:rsidR="00413F9C" w:rsidRDefault="00413F9C">
      <w:pPr>
        <w:pStyle w:val="ConsPlusNormal"/>
        <w:spacing w:before="220"/>
        <w:ind w:firstLine="540"/>
        <w:jc w:val="both"/>
      </w:pPr>
      <w:r>
        <w:lastRenderedPageBreak/>
        <w:t>- 1548 штук на настоящий момент (2012 г.)</w:t>
      </w:r>
    </w:p>
    <w:p w:rsidR="00413F9C" w:rsidRDefault="00413F9C">
      <w:pPr>
        <w:pStyle w:val="ConsPlusNormal"/>
        <w:spacing w:before="220"/>
        <w:ind w:firstLine="540"/>
        <w:jc w:val="both"/>
      </w:pPr>
      <w:r>
        <w:t>- 2080 штук на I очередь и расчетный срок (2017 - 2027 г.)</w:t>
      </w:r>
    </w:p>
    <w:p w:rsidR="00413F9C" w:rsidRDefault="00413F9C">
      <w:pPr>
        <w:pStyle w:val="ConsPlusNormal"/>
        <w:ind w:firstLine="540"/>
        <w:jc w:val="both"/>
      </w:pPr>
    </w:p>
    <w:p w:rsidR="00413F9C" w:rsidRDefault="00413F9C">
      <w:pPr>
        <w:pStyle w:val="ConsPlusNormal"/>
        <w:ind w:firstLine="540"/>
        <w:jc w:val="both"/>
        <w:outlineLvl w:val="3"/>
      </w:pPr>
      <w:r>
        <w:t>5.11.2. Расчет необходимого количества общественных туалетов</w:t>
      </w:r>
    </w:p>
    <w:p w:rsidR="00413F9C" w:rsidRDefault="00413F9C">
      <w:pPr>
        <w:pStyle w:val="ConsPlusNormal"/>
        <w:spacing w:before="220"/>
        <w:ind w:firstLine="540"/>
        <w:jc w:val="both"/>
      </w:pPr>
      <w:r>
        <w:t>В связи с тем, что на данный момент общих рекомендаций по размещению туалетов не предусмотрено, предлагаем использовать опыт г. Москвы. В соответствии с Методическими рекомендациями по размещению, устройству и эксплуатации общественных туалетов в г. Москве МосМР2.1.2.007-03 (Утверждены приказом Центра Госсанэпиднадзора в г. Москве от 26 декабря 2003 г. N 282. Дата введения - 1 февраля 2004 г.) общественные туалеты должны устраиваться в следующих местах:</w:t>
      </w:r>
    </w:p>
    <w:p w:rsidR="00413F9C" w:rsidRDefault="00413F9C">
      <w:pPr>
        <w:pStyle w:val="ConsPlusNormal"/>
        <w:spacing w:before="220"/>
        <w:ind w:firstLine="540"/>
        <w:jc w:val="both"/>
      </w:pPr>
      <w:r>
        <w:t>- на площадях, транспортных магистралях, улицах с большим пешеходным движением;</w:t>
      </w:r>
    </w:p>
    <w:p w:rsidR="00413F9C" w:rsidRDefault="00413F9C">
      <w:pPr>
        <w:pStyle w:val="ConsPlusNormal"/>
        <w:spacing w:before="220"/>
        <w:ind w:firstLine="540"/>
        <w:jc w:val="both"/>
      </w:pPr>
      <w:r>
        <w:t>- на площадях у вокзалов, железнодорожных станций, авто- и речных вокзалов, автостанций и аэровокзалов;</w:t>
      </w:r>
    </w:p>
    <w:p w:rsidR="00413F9C" w:rsidRDefault="00413F9C">
      <w:pPr>
        <w:pStyle w:val="ConsPlusNormal"/>
        <w:spacing w:before="220"/>
        <w:ind w:firstLine="540"/>
        <w:jc w:val="both"/>
      </w:pPr>
      <w:r>
        <w:t>- в местах проведения массовых мероприятий;</w:t>
      </w:r>
    </w:p>
    <w:p w:rsidR="00413F9C" w:rsidRDefault="00413F9C">
      <w:pPr>
        <w:pStyle w:val="ConsPlusNormal"/>
        <w:spacing w:before="220"/>
        <w:ind w:firstLine="540"/>
        <w:jc w:val="both"/>
      </w:pPr>
      <w:r>
        <w:t>- в зонах размещения и на территориях ярмарок, крупных объектов торговли и услуг, объектов общественного питания, объектов культурно-развлекательного и спортивного назначения;</w:t>
      </w:r>
    </w:p>
    <w:p w:rsidR="00413F9C" w:rsidRDefault="00413F9C">
      <w:pPr>
        <w:pStyle w:val="ConsPlusNormal"/>
        <w:spacing w:before="220"/>
        <w:ind w:firstLine="540"/>
        <w:jc w:val="both"/>
      </w:pPr>
      <w:r>
        <w:t>- на территории объектов рекреации: в садах, парках, лесопарках, на бульварах (шириной более 25 м);</w:t>
      </w:r>
    </w:p>
    <w:p w:rsidR="00413F9C" w:rsidRDefault="00413F9C">
      <w:pPr>
        <w:pStyle w:val="ConsPlusNormal"/>
        <w:spacing w:before="220"/>
        <w:ind w:firstLine="540"/>
        <w:jc w:val="both"/>
      </w:pPr>
      <w:r>
        <w:t>- на АЗС и стоянках автомобилей свыше 25 машино-мест;</w:t>
      </w:r>
    </w:p>
    <w:p w:rsidR="00413F9C" w:rsidRDefault="00413F9C">
      <w:pPr>
        <w:pStyle w:val="ConsPlusNormal"/>
        <w:spacing w:before="220"/>
        <w:ind w:firstLine="540"/>
        <w:jc w:val="both"/>
      </w:pPr>
      <w:r>
        <w:t>- на предприятиях торговли мощностью свыше 15 торговых мест;</w:t>
      </w:r>
    </w:p>
    <w:p w:rsidR="00413F9C" w:rsidRDefault="00413F9C">
      <w:pPr>
        <w:pStyle w:val="ConsPlusNormal"/>
        <w:spacing w:before="220"/>
        <w:ind w:firstLine="540"/>
        <w:jc w:val="both"/>
      </w:pPr>
      <w:r>
        <w:t>- в зонах массового отдыха, на стадионах, пляжах;</w:t>
      </w:r>
    </w:p>
    <w:p w:rsidR="00413F9C" w:rsidRDefault="00413F9C">
      <w:pPr>
        <w:pStyle w:val="ConsPlusNormal"/>
        <w:spacing w:before="220"/>
        <w:ind w:firstLine="540"/>
        <w:jc w:val="both"/>
      </w:pPr>
      <w:r>
        <w:t>- около кинотеатров, выставок.</w:t>
      </w:r>
    </w:p>
    <w:p w:rsidR="00413F9C" w:rsidRDefault="00413F9C">
      <w:pPr>
        <w:pStyle w:val="ConsPlusNormal"/>
        <w:spacing w:before="220"/>
        <w:ind w:firstLine="540"/>
        <w:jc w:val="both"/>
      </w:pPr>
      <w:r>
        <w:t>Ориентировочные расчеты вместимости и мощности общественных туалетов - 1 прибор на 500 человек. За один прибор принимается 1 унитаз или 2 писсуара. Максимальная пропускная способность одного прибора принимается 27 человек в час. Число людей и поток посетителей определяются по расчетным показателям.</w:t>
      </w:r>
    </w:p>
    <w:p w:rsidR="00413F9C" w:rsidRDefault="00413F9C">
      <w:pPr>
        <w:pStyle w:val="ConsPlusNormal"/>
        <w:spacing w:before="220"/>
        <w:ind w:firstLine="540"/>
        <w:jc w:val="both"/>
      </w:pPr>
      <w:r>
        <w:t>При отсутствии возможности подключения к городским коммуникациям для обслуживания отдельных объектов небольшой мощности допускается временная установка мобильных туалетных кабин без устройства выгреба. В этих случаях размещение туалетов допускается на расстоянии не менее 25 м от объекта и 50 м от жилых и общественных зданий.</w:t>
      </w:r>
    </w:p>
    <w:p w:rsidR="00413F9C" w:rsidRDefault="00413F9C">
      <w:pPr>
        <w:pStyle w:val="ConsPlusNormal"/>
        <w:spacing w:before="220"/>
        <w:ind w:firstLine="540"/>
        <w:jc w:val="both"/>
      </w:pPr>
      <w:r>
        <w:t>Размещение общественных туалетов в местах массового пребывания и скопления людей устанавливается на расстоянии не менее 50 м от жилых и общественных зданий и в зоне доступности одного от другого не более 500 м.</w:t>
      </w:r>
    </w:p>
    <w:p w:rsidR="00413F9C" w:rsidRDefault="00413F9C">
      <w:pPr>
        <w:pStyle w:val="ConsPlusNormal"/>
        <w:spacing w:before="220"/>
        <w:ind w:firstLine="540"/>
        <w:jc w:val="both"/>
      </w:pPr>
      <w:r>
        <w:t xml:space="preserve">Расчет мощностей и размещения общественных туалетов на территориях определяется по числу жителей: 0,3 прибора на 1000 человек в составе перечня объектов повседневного обслуживания (территория микрорайона); 0,7 прибора на 1000 человек в составе перечня объектов периодического обслуживания (территория жилого района); на общественных территориях города туалеты рассчитываются на дневное население (потоки дневного населения, показатели посещаемости туалета, его пропускной способности и нормативного радиуса доступности); на рекреационных территориях туалеты рассчитываются на посетителей </w:t>
      </w:r>
      <w:r>
        <w:lastRenderedPageBreak/>
        <w:t>рекреационных объектов.</w:t>
      </w:r>
    </w:p>
    <w:p w:rsidR="00413F9C" w:rsidRDefault="00413F9C">
      <w:pPr>
        <w:pStyle w:val="ConsPlusNormal"/>
        <w:spacing w:before="220"/>
        <w:ind w:firstLine="540"/>
        <w:jc w:val="both"/>
      </w:pPr>
      <w:r>
        <w:t>Установка мобильных туалетов экономически целесообразнее, чем установка стационарных туалетов, т.к. мобильные туалеты возможно устанавливать и передвигать без примыкания к городской канализации. Их удобно размещать во время массового скопления народа, во время проведения массовых праздничных мероприятий.</w:t>
      </w:r>
    </w:p>
    <w:p w:rsidR="00413F9C" w:rsidRDefault="00413F9C">
      <w:pPr>
        <w:pStyle w:val="ConsPlusNormal"/>
        <w:spacing w:before="220"/>
        <w:ind w:firstLine="540"/>
        <w:jc w:val="both"/>
      </w:pPr>
      <w:r>
        <w:t>В ГО город Урай массовые наиболее посещаемые массовые мероприятия проводятся на Площади Первооткрывателей, где одновременно может находится порядка 15000 человек, таким образом, исходя из потребности 0,7 приборов на 1000 человек, для города Урай необходимо 11 мобильных туалетов.</w:t>
      </w:r>
    </w:p>
    <w:p w:rsidR="00413F9C" w:rsidRDefault="00413F9C">
      <w:pPr>
        <w:pStyle w:val="ConsPlusNormal"/>
        <w:ind w:firstLine="540"/>
        <w:jc w:val="both"/>
      </w:pPr>
    </w:p>
    <w:p w:rsidR="00413F9C" w:rsidRDefault="00413F9C">
      <w:pPr>
        <w:pStyle w:val="ConsPlusNormal"/>
        <w:ind w:firstLine="540"/>
        <w:jc w:val="both"/>
        <w:outlineLvl w:val="3"/>
      </w:pPr>
      <w:r>
        <w:t>5.11.3. Организация работ по летней и зимней уборке</w:t>
      </w:r>
    </w:p>
    <w:p w:rsidR="00413F9C" w:rsidRDefault="00413F9C">
      <w:pPr>
        <w:pStyle w:val="ConsPlusNormal"/>
        <w:spacing w:before="220"/>
        <w:ind w:firstLine="540"/>
        <w:jc w:val="both"/>
      </w:pPr>
      <w:r>
        <w:t>5.11.3.1. Методы и технологии работ по уборке городских покрытий в летнее время</w:t>
      </w:r>
    </w:p>
    <w:p w:rsidR="00413F9C" w:rsidRDefault="00413F9C">
      <w:pPr>
        <w:pStyle w:val="ConsPlusNormal"/>
        <w:spacing w:before="220"/>
        <w:ind w:firstLine="540"/>
        <w:jc w:val="both"/>
      </w:pPr>
      <w:r>
        <w:t>Основная задача летней уборки улиц заключается в удалении загрязнений, скапливающихся на покрытии дорог. Эти загрязнения являются источником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 Для снижения токсических веществ в воздухе необходимо регулярно проводить мероприятия по содержанию придорожных зон и ливневой канализации в удовлетворительном состоянии.</w:t>
      </w:r>
    </w:p>
    <w:p w:rsidR="00413F9C" w:rsidRDefault="00413F9C">
      <w:pPr>
        <w:pStyle w:val="ConsPlusNormal"/>
        <w:spacing w:before="220"/>
        <w:ind w:firstLine="540"/>
        <w:jc w:val="both"/>
      </w:pPr>
      <w:r>
        <w:t>К основным операциям летней уборки относятся:</w:t>
      </w:r>
    </w:p>
    <w:p w:rsidR="00413F9C" w:rsidRDefault="00413F9C">
      <w:pPr>
        <w:pStyle w:val="ConsPlusNormal"/>
        <w:spacing w:before="220"/>
        <w:ind w:firstLine="540"/>
        <w:jc w:val="both"/>
      </w:pPr>
      <w:r>
        <w:t>- санитарная очистка закрепленных территорий от мусора, листьев, веток с последующим вывозом их на свалку;</w:t>
      </w:r>
    </w:p>
    <w:p w:rsidR="00413F9C" w:rsidRDefault="00413F9C">
      <w:pPr>
        <w:pStyle w:val="ConsPlusNormal"/>
        <w:spacing w:before="220"/>
        <w:ind w:firstLine="540"/>
        <w:jc w:val="both"/>
      </w:pPr>
      <w:r>
        <w:t>- подметание и мойка проезжей части дорог, площадей, проездов и тротуаров;</w:t>
      </w:r>
    </w:p>
    <w:p w:rsidR="00413F9C" w:rsidRDefault="00413F9C">
      <w:pPr>
        <w:pStyle w:val="ConsPlusNormal"/>
        <w:spacing w:before="220"/>
        <w:ind w:firstLine="540"/>
        <w:jc w:val="both"/>
      </w:pPr>
      <w:r>
        <w:t>- очистка лотковых зон и обочин дорог от смета и мусора;</w:t>
      </w:r>
    </w:p>
    <w:p w:rsidR="00413F9C" w:rsidRDefault="00413F9C">
      <w:pPr>
        <w:pStyle w:val="ConsPlusNormal"/>
        <w:spacing w:before="220"/>
        <w:ind w:firstLine="540"/>
        <w:jc w:val="both"/>
      </w:pPr>
      <w:r>
        <w:t>- уборка и подметание внутриквартальных территорий;</w:t>
      </w:r>
    </w:p>
    <w:p w:rsidR="00413F9C" w:rsidRDefault="00413F9C">
      <w:pPr>
        <w:pStyle w:val="ConsPlusNormal"/>
        <w:spacing w:before="220"/>
        <w:ind w:firstLine="540"/>
        <w:jc w:val="both"/>
      </w:pPr>
      <w:r>
        <w:t>- очистка урн и контейнеров от мусора;</w:t>
      </w:r>
    </w:p>
    <w:p w:rsidR="00413F9C" w:rsidRDefault="00413F9C">
      <w:pPr>
        <w:pStyle w:val="ConsPlusNormal"/>
        <w:spacing w:before="220"/>
        <w:ind w:firstLine="540"/>
        <w:jc w:val="both"/>
      </w:pPr>
      <w:r>
        <w:t>- ликвидация стихийно возникших несанкционированных свалок.</w:t>
      </w:r>
    </w:p>
    <w:p w:rsidR="00413F9C" w:rsidRDefault="00413F9C">
      <w:pPr>
        <w:pStyle w:val="ConsPlusNormal"/>
        <w:spacing w:before="220"/>
        <w:ind w:firstLine="540"/>
        <w:jc w:val="both"/>
      </w:pPr>
      <w:r>
        <w:t>Также в летнюю уборку входит промывка металлических ограждений и дорожных знаков, обрезка деревьев.</w:t>
      </w:r>
    </w:p>
    <w:p w:rsidR="00413F9C" w:rsidRDefault="00413F9C">
      <w:pPr>
        <w:pStyle w:val="ConsPlusNormal"/>
        <w:spacing w:before="220"/>
        <w:ind w:firstLine="540"/>
        <w:jc w:val="both"/>
      </w:pPr>
      <w:r>
        <w:t xml:space="preserve">В </w:t>
      </w:r>
      <w:hyperlink w:anchor="P7340" w:history="1">
        <w:r>
          <w:rPr>
            <w:color w:val="0000FF"/>
          </w:rPr>
          <w:t>таблицах 5.29</w:t>
        </w:r>
      </w:hyperlink>
      <w:r>
        <w:t xml:space="preserve"> и </w:t>
      </w:r>
      <w:hyperlink w:anchor="P7360" w:history="1">
        <w:r>
          <w:rPr>
            <w:color w:val="0000FF"/>
          </w:rPr>
          <w:t>5.30</w:t>
        </w:r>
      </w:hyperlink>
      <w:r>
        <w:t xml:space="preserve"> представлен перечень операций технологического процесса летней уборки автодорог, используемых для этого машин и сведения о рекомендуемых механизмах и автотранспорте.</w:t>
      </w:r>
    </w:p>
    <w:p w:rsidR="00413F9C" w:rsidRDefault="00413F9C">
      <w:pPr>
        <w:pStyle w:val="ConsPlusNormal"/>
        <w:ind w:firstLine="540"/>
        <w:jc w:val="both"/>
      </w:pPr>
    </w:p>
    <w:p w:rsidR="00413F9C" w:rsidRDefault="00413F9C">
      <w:pPr>
        <w:pStyle w:val="ConsPlusNormal"/>
        <w:jc w:val="right"/>
        <w:outlineLvl w:val="4"/>
      </w:pPr>
      <w:bookmarkStart w:id="56" w:name="P7340"/>
      <w:bookmarkEnd w:id="56"/>
      <w:r>
        <w:t>Таблица 5.29</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154"/>
        <w:gridCol w:w="2098"/>
        <w:gridCol w:w="2438"/>
      </w:tblGrid>
      <w:tr w:rsidR="00413F9C">
        <w:tc>
          <w:tcPr>
            <w:tcW w:w="2381" w:type="dxa"/>
            <w:vMerge w:val="restart"/>
          </w:tcPr>
          <w:p w:rsidR="00413F9C" w:rsidRDefault="00413F9C">
            <w:pPr>
              <w:pStyle w:val="ConsPlusNormal"/>
              <w:jc w:val="center"/>
            </w:pPr>
            <w:r>
              <w:t>Категория улиц</w:t>
            </w:r>
          </w:p>
        </w:tc>
        <w:tc>
          <w:tcPr>
            <w:tcW w:w="4252" w:type="dxa"/>
            <w:gridSpan w:val="2"/>
          </w:tcPr>
          <w:p w:rsidR="00413F9C" w:rsidRDefault="00413F9C">
            <w:pPr>
              <w:pStyle w:val="ConsPlusNormal"/>
              <w:jc w:val="center"/>
            </w:pPr>
            <w:r>
              <w:t>Уборка дорожных покрытий</w:t>
            </w:r>
          </w:p>
        </w:tc>
        <w:tc>
          <w:tcPr>
            <w:tcW w:w="2438" w:type="dxa"/>
            <w:vMerge w:val="restart"/>
          </w:tcPr>
          <w:p w:rsidR="00413F9C" w:rsidRDefault="00413F9C">
            <w:pPr>
              <w:pStyle w:val="ConsPlusNormal"/>
              <w:jc w:val="center"/>
            </w:pPr>
            <w:r>
              <w:t>Уменьшение запыленности</w:t>
            </w:r>
          </w:p>
        </w:tc>
      </w:tr>
      <w:tr w:rsidR="00413F9C">
        <w:tc>
          <w:tcPr>
            <w:tcW w:w="2381" w:type="dxa"/>
            <w:vMerge/>
          </w:tcPr>
          <w:p w:rsidR="00413F9C" w:rsidRDefault="00413F9C"/>
        </w:tc>
        <w:tc>
          <w:tcPr>
            <w:tcW w:w="2154" w:type="dxa"/>
          </w:tcPr>
          <w:p w:rsidR="00413F9C" w:rsidRDefault="00413F9C">
            <w:pPr>
              <w:pStyle w:val="ConsPlusNormal"/>
              <w:jc w:val="center"/>
            </w:pPr>
            <w:r>
              <w:t>Проезжая часть</w:t>
            </w:r>
          </w:p>
        </w:tc>
        <w:tc>
          <w:tcPr>
            <w:tcW w:w="2098" w:type="dxa"/>
          </w:tcPr>
          <w:p w:rsidR="00413F9C" w:rsidRDefault="00413F9C">
            <w:pPr>
              <w:pStyle w:val="ConsPlusNormal"/>
              <w:jc w:val="center"/>
            </w:pPr>
            <w:r>
              <w:t>лоток</w:t>
            </w:r>
          </w:p>
        </w:tc>
        <w:tc>
          <w:tcPr>
            <w:tcW w:w="2438" w:type="dxa"/>
            <w:vMerge/>
          </w:tcPr>
          <w:p w:rsidR="00413F9C" w:rsidRDefault="00413F9C"/>
        </w:tc>
      </w:tr>
      <w:tr w:rsidR="00413F9C">
        <w:tc>
          <w:tcPr>
            <w:tcW w:w="2381" w:type="dxa"/>
          </w:tcPr>
          <w:p w:rsidR="00413F9C" w:rsidRDefault="00413F9C">
            <w:pPr>
              <w:pStyle w:val="ConsPlusNormal"/>
              <w:jc w:val="both"/>
            </w:pPr>
            <w:r>
              <w:t>Скоростные дороги</w:t>
            </w:r>
          </w:p>
        </w:tc>
        <w:tc>
          <w:tcPr>
            <w:tcW w:w="2154" w:type="dxa"/>
          </w:tcPr>
          <w:p w:rsidR="00413F9C" w:rsidRDefault="00413F9C">
            <w:pPr>
              <w:pStyle w:val="ConsPlusNormal"/>
              <w:jc w:val="center"/>
            </w:pPr>
            <w:r>
              <w:t>Мойка 1 раз в 1...2 суток</w:t>
            </w:r>
          </w:p>
        </w:tc>
        <w:tc>
          <w:tcPr>
            <w:tcW w:w="2098" w:type="dxa"/>
          </w:tcPr>
          <w:p w:rsidR="00413F9C" w:rsidRDefault="00413F9C">
            <w:pPr>
              <w:pStyle w:val="ConsPlusNormal"/>
              <w:jc w:val="center"/>
            </w:pPr>
            <w:r>
              <w:t>Подметание патрульное</w:t>
            </w:r>
          </w:p>
        </w:tc>
        <w:tc>
          <w:tcPr>
            <w:tcW w:w="2438" w:type="dxa"/>
          </w:tcPr>
          <w:p w:rsidR="00413F9C" w:rsidRDefault="00413F9C">
            <w:pPr>
              <w:pStyle w:val="ConsPlusNormal"/>
              <w:jc w:val="both"/>
            </w:pPr>
          </w:p>
        </w:tc>
      </w:tr>
      <w:tr w:rsidR="00413F9C">
        <w:tc>
          <w:tcPr>
            <w:tcW w:w="2381" w:type="dxa"/>
          </w:tcPr>
          <w:p w:rsidR="00413F9C" w:rsidRDefault="00413F9C">
            <w:pPr>
              <w:pStyle w:val="ConsPlusNormal"/>
            </w:pPr>
            <w:r>
              <w:t>Магистральные</w:t>
            </w:r>
          </w:p>
        </w:tc>
        <w:tc>
          <w:tcPr>
            <w:tcW w:w="2154" w:type="dxa"/>
          </w:tcPr>
          <w:p w:rsidR="00413F9C" w:rsidRDefault="00413F9C">
            <w:pPr>
              <w:pStyle w:val="ConsPlusNormal"/>
              <w:jc w:val="center"/>
            </w:pPr>
            <w:r>
              <w:t>1 раз в 2...3 суток</w:t>
            </w:r>
          </w:p>
        </w:tc>
        <w:tc>
          <w:tcPr>
            <w:tcW w:w="2098" w:type="dxa"/>
          </w:tcPr>
          <w:p w:rsidR="00413F9C" w:rsidRDefault="00413F9C">
            <w:pPr>
              <w:pStyle w:val="ConsPlusNormal"/>
              <w:jc w:val="center"/>
            </w:pPr>
            <w:r>
              <w:t>2...3 раза в сутки</w:t>
            </w:r>
          </w:p>
        </w:tc>
        <w:tc>
          <w:tcPr>
            <w:tcW w:w="2438" w:type="dxa"/>
          </w:tcPr>
          <w:p w:rsidR="00413F9C" w:rsidRDefault="00413F9C">
            <w:pPr>
              <w:pStyle w:val="ConsPlusNormal"/>
              <w:jc w:val="both"/>
            </w:pPr>
          </w:p>
        </w:tc>
      </w:tr>
      <w:tr w:rsidR="00413F9C">
        <w:tc>
          <w:tcPr>
            <w:tcW w:w="2381" w:type="dxa"/>
          </w:tcPr>
          <w:p w:rsidR="00413F9C" w:rsidRDefault="00413F9C">
            <w:pPr>
              <w:pStyle w:val="ConsPlusNormal"/>
              <w:jc w:val="both"/>
            </w:pPr>
            <w:r>
              <w:lastRenderedPageBreak/>
              <w:t>Местного значения</w:t>
            </w:r>
          </w:p>
        </w:tc>
        <w:tc>
          <w:tcPr>
            <w:tcW w:w="2154" w:type="dxa"/>
          </w:tcPr>
          <w:p w:rsidR="00413F9C" w:rsidRDefault="00413F9C">
            <w:pPr>
              <w:pStyle w:val="ConsPlusNormal"/>
              <w:jc w:val="center"/>
            </w:pPr>
            <w:r>
              <w:t>1 раз в 3 суток</w:t>
            </w:r>
          </w:p>
        </w:tc>
        <w:tc>
          <w:tcPr>
            <w:tcW w:w="2098" w:type="dxa"/>
          </w:tcPr>
          <w:p w:rsidR="00413F9C" w:rsidRDefault="00413F9C">
            <w:pPr>
              <w:pStyle w:val="ConsPlusNormal"/>
              <w:jc w:val="center"/>
            </w:pPr>
            <w:r>
              <w:t>1...2 раза в сутки</w:t>
            </w:r>
          </w:p>
        </w:tc>
        <w:tc>
          <w:tcPr>
            <w:tcW w:w="2438" w:type="dxa"/>
          </w:tcPr>
          <w:p w:rsidR="00413F9C" w:rsidRDefault="00413F9C">
            <w:pPr>
              <w:pStyle w:val="ConsPlusNormal"/>
              <w:jc w:val="center"/>
            </w:pPr>
            <w:r>
              <w:t>Поливка с интервалом 1...1,5 часа</w:t>
            </w:r>
          </w:p>
        </w:tc>
      </w:tr>
    </w:tbl>
    <w:p w:rsidR="00413F9C" w:rsidRDefault="00413F9C">
      <w:pPr>
        <w:pStyle w:val="ConsPlusNormal"/>
        <w:jc w:val="right"/>
      </w:pPr>
    </w:p>
    <w:p w:rsidR="00413F9C" w:rsidRDefault="00413F9C">
      <w:pPr>
        <w:pStyle w:val="ConsPlusNormal"/>
        <w:jc w:val="right"/>
        <w:outlineLvl w:val="4"/>
      </w:pPr>
      <w:bookmarkStart w:id="57" w:name="P7360"/>
      <w:bookmarkEnd w:id="57"/>
      <w:r>
        <w:t>Таблица 5.30</w:t>
      </w:r>
    </w:p>
    <w:p w:rsidR="00413F9C" w:rsidRDefault="00413F9C">
      <w:pPr>
        <w:pStyle w:val="ConsPlusNormal"/>
        <w:jc w:val="right"/>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31"/>
        <w:gridCol w:w="3855"/>
      </w:tblGrid>
      <w:tr w:rsidR="00413F9C">
        <w:tc>
          <w:tcPr>
            <w:tcW w:w="3175" w:type="dxa"/>
          </w:tcPr>
          <w:p w:rsidR="00413F9C" w:rsidRDefault="00413F9C">
            <w:pPr>
              <w:pStyle w:val="ConsPlusNormal"/>
              <w:jc w:val="center"/>
            </w:pPr>
            <w:r>
              <w:lastRenderedPageBreak/>
              <w:t>Операция</w:t>
            </w:r>
          </w:p>
        </w:tc>
        <w:tc>
          <w:tcPr>
            <w:tcW w:w="3231" w:type="dxa"/>
          </w:tcPr>
          <w:p w:rsidR="00413F9C" w:rsidRDefault="00413F9C">
            <w:pPr>
              <w:pStyle w:val="ConsPlusNormal"/>
              <w:jc w:val="center"/>
            </w:pPr>
            <w:r>
              <w:t>Применяемые машины</w:t>
            </w:r>
          </w:p>
        </w:tc>
        <w:tc>
          <w:tcPr>
            <w:tcW w:w="3855" w:type="dxa"/>
          </w:tcPr>
          <w:p w:rsidR="00413F9C" w:rsidRDefault="00413F9C">
            <w:pPr>
              <w:pStyle w:val="ConsPlusNormal"/>
              <w:jc w:val="center"/>
            </w:pPr>
            <w:r>
              <w:t>Сведения о рекомендуемых машинах</w:t>
            </w:r>
          </w:p>
        </w:tc>
      </w:tr>
      <w:tr w:rsidR="00413F9C">
        <w:tc>
          <w:tcPr>
            <w:tcW w:w="3175" w:type="dxa"/>
          </w:tcPr>
          <w:p w:rsidR="00413F9C" w:rsidRDefault="00413F9C">
            <w:pPr>
              <w:pStyle w:val="ConsPlusNormal"/>
            </w:pPr>
            <w:r>
              <w:t>Подметание дорожных покрытий</w:t>
            </w:r>
          </w:p>
        </w:tc>
        <w:tc>
          <w:tcPr>
            <w:tcW w:w="3231" w:type="dxa"/>
          </w:tcPr>
          <w:p w:rsidR="00413F9C" w:rsidRDefault="00413F9C">
            <w:pPr>
              <w:pStyle w:val="ConsPlusNormal"/>
            </w:pPr>
            <w:r>
              <w:t>Подметально-уборочные машины</w:t>
            </w:r>
          </w:p>
        </w:tc>
        <w:tc>
          <w:tcPr>
            <w:tcW w:w="3855" w:type="dxa"/>
          </w:tcPr>
          <w:p w:rsidR="00413F9C" w:rsidRDefault="00413F9C">
            <w:pPr>
              <w:pStyle w:val="ConsPlusNormal"/>
            </w:pPr>
            <w:r>
              <w:t>КО-309, КО-309А, ПУ-53-М</w:t>
            </w:r>
          </w:p>
        </w:tc>
      </w:tr>
      <w:tr w:rsidR="00413F9C">
        <w:tc>
          <w:tcPr>
            <w:tcW w:w="3175" w:type="dxa"/>
          </w:tcPr>
          <w:p w:rsidR="00413F9C" w:rsidRDefault="00413F9C">
            <w:pPr>
              <w:pStyle w:val="ConsPlusNormal"/>
            </w:pPr>
            <w:r>
              <w:t>Мойка дорожных покрытий и лотков</w:t>
            </w:r>
          </w:p>
        </w:tc>
        <w:tc>
          <w:tcPr>
            <w:tcW w:w="3231" w:type="dxa"/>
          </w:tcPr>
          <w:p w:rsidR="00413F9C" w:rsidRDefault="00413F9C">
            <w:pPr>
              <w:pStyle w:val="ConsPlusNormal"/>
            </w:pPr>
            <w:r>
              <w:t>Поливомоечные машины</w:t>
            </w:r>
          </w:p>
        </w:tc>
        <w:tc>
          <w:tcPr>
            <w:tcW w:w="3855" w:type="dxa"/>
          </w:tcPr>
          <w:p w:rsidR="00413F9C" w:rsidRDefault="00413F9C">
            <w:pPr>
              <w:pStyle w:val="ConsPlusNormal"/>
            </w:pPr>
            <w:r>
              <w:t>ПМ-130, КО-002, КО-713, имеющие специальные насадки</w:t>
            </w:r>
          </w:p>
        </w:tc>
      </w:tr>
      <w:tr w:rsidR="00413F9C">
        <w:tc>
          <w:tcPr>
            <w:tcW w:w="3175" w:type="dxa"/>
          </w:tcPr>
          <w:p w:rsidR="00413F9C" w:rsidRDefault="00413F9C">
            <w:pPr>
              <w:pStyle w:val="ConsPlusNormal"/>
            </w:pPr>
            <w:r>
              <w:t>Полив дорожных покрытий</w:t>
            </w:r>
          </w:p>
        </w:tc>
        <w:tc>
          <w:tcPr>
            <w:tcW w:w="3231" w:type="dxa"/>
          </w:tcPr>
          <w:p w:rsidR="00413F9C" w:rsidRDefault="00413F9C">
            <w:pPr>
              <w:pStyle w:val="ConsPlusNormal"/>
            </w:pPr>
            <w:r>
              <w:t>Поливомоечные машины</w:t>
            </w:r>
          </w:p>
        </w:tc>
        <w:tc>
          <w:tcPr>
            <w:tcW w:w="3855" w:type="dxa"/>
          </w:tcPr>
          <w:p w:rsidR="00413F9C" w:rsidRDefault="00413F9C">
            <w:pPr>
              <w:pStyle w:val="ConsPlusNormal"/>
            </w:pPr>
            <w:r>
              <w:t>ПМ-130, КО-002, КО-713, имеющие специальные насадки</w:t>
            </w:r>
          </w:p>
        </w:tc>
      </w:tr>
      <w:tr w:rsidR="00413F9C">
        <w:tc>
          <w:tcPr>
            <w:tcW w:w="3175" w:type="dxa"/>
          </w:tcPr>
          <w:p w:rsidR="00413F9C" w:rsidRDefault="00413F9C">
            <w:pPr>
              <w:pStyle w:val="ConsPlusNormal"/>
            </w:pPr>
            <w:r>
              <w:t>Уборка грунтовых наносов механизированным способом с доработкой вручную</w:t>
            </w:r>
          </w:p>
        </w:tc>
        <w:tc>
          <w:tcPr>
            <w:tcW w:w="3231" w:type="dxa"/>
          </w:tcPr>
          <w:p w:rsidR="00413F9C" w:rsidRDefault="00413F9C">
            <w:pPr>
              <w:pStyle w:val="ConsPlusNormal"/>
            </w:pPr>
            <w:r>
              <w:t>Подметально-уборочные машины и плужно-щеточные машины, автогрейдеры, бульдозеры, самосвалы, погрузчики для погрузки и вывоза и рабочие для уборки</w:t>
            </w:r>
          </w:p>
        </w:tc>
        <w:tc>
          <w:tcPr>
            <w:tcW w:w="3855" w:type="dxa"/>
          </w:tcPr>
          <w:p w:rsidR="00413F9C" w:rsidRDefault="00413F9C">
            <w:pPr>
              <w:pStyle w:val="ConsPlusNormal"/>
            </w:pPr>
            <w:r>
              <w:t>Осваивается КО-205, Автогрейдеры ДЗ-99, ДЗ-122, ДЗ-143, ДЗ-99-1, ДЗ-2А, ДЗ-31-1. Бульдозеры ДЗ-130, ДЗ-42А, ДЗ-37, ДЗ-102, ДЗ-29, ДЗ-19. Совки рекомендуется изготовить к машине КО-705. Погрузчики ТО-5, ТО-18, ТМ-1, ПК-1, ПК-2, ПК-3. Машины КО-309, ПУ-53</w:t>
            </w:r>
          </w:p>
        </w:tc>
      </w:tr>
      <w:tr w:rsidR="00413F9C">
        <w:tc>
          <w:tcPr>
            <w:tcW w:w="3175" w:type="dxa"/>
          </w:tcPr>
          <w:p w:rsidR="00413F9C" w:rsidRDefault="00413F9C">
            <w:pPr>
              <w:pStyle w:val="ConsPlusNormal"/>
            </w:pPr>
            <w:r>
              <w:t>Уборка опавших листьев после интенсивного листопада</w:t>
            </w:r>
          </w:p>
        </w:tc>
        <w:tc>
          <w:tcPr>
            <w:tcW w:w="3231" w:type="dxa"/>
          </w:tcPr>
          <w:p w:rsidR="00413F9C" w:rsidRDefault="00413F9C">
            <w:pPr>
              <w:pStyle w:val="ConsPlusNormal"/>
            </w:pPr>
            <w:r>
              <w:t>Совок для окучивания, универсальный погрузчик, самосвал с наращенными бортами</w:t>
            </w:r>
          </w:p>
        </w:tc>
        <w:tc>
          <w:tcPr>
            <w:tcW w:w="3855" w:type="dxa"/>
          </w:tcPr>
          <w:p w:rsidR="00413F9C" w:rsidRDefault="00413F9C">
            <w:pPr>
              <w:pStyle w:val="ConsPlusNormal"/>
            </w:pPr>
            <w:r>
              <w:t>Совок к машине КО-705, КО-309 Погрузчик ТО-6, ТО-18, ТМ-1, ПК-1, ПК-2, ПК-3</w:t>
            </w:r>
          </w:p>
        </w:tc>
      </w:tr>
      <w:tr w:rsidR="00413F9C">
        <w:tc>
          <w:tcPr>
            <w:tcW w:w="3175" w:type="dxa"/>
          </w:tcPr>
          <w:p w:rsidR="00413F9C" w:rsidRDefault="00413F9C">
            <w:pPr>
              <w:pStyle w:val="ConsPlusNormal"/>
            </w:pPr>
            <w:r>
              <w:t>Уборка тротуаров и площадок перед крытыми остановками пассажирского транспорта</w:t>
            </w:r>
          </w:p>
        </w:tc>
        <w:tc>
          <w:tcPr>
            <w:tcW w:w="3231" w:type="dxa"/>
          </w:tcPr>
          <w:p w:rsidR="00413F9C" w:rsidRDefault="00413F9C">
            <w:pPr>
              <w:pStyle w:val="ConsPlusNormal"/>
            </w:pPr>
            <w:r>
              <w:t>Тротуароуборочные машины</w:t>
            </w:r>
          </w:p>
        </w:tc>
        <w:tc>
          <w:tcPr>
            <w:tcW w:w="3855" w:type="dxa"/>
          </w:tcPr>
          <w:p w:rsidR="00413F9C" w:rsidRDefault="00413F9C">
            <w:pPr>
              <w:pStyle w:val="ConsPlusNormal"/>
            </w:pPr>
            <w:r>
              <w:t>КО-712, КО-714, КО-715</w:t>
            </w:r>
          </w:p>
        </w:tc>
      </w:tr>
      <w:tr w:rsidR="00413F9C">
        <w:tc>
          <w:tcPr>
            <w:tcW w:w="3175" w:type="dxa"/>
          </w:tcPr>
          <w:p w:rsidR="00413F9C" w:rsidRDefault="00413F9C">
            <w:pPr>
              <w:pStyle w:val="ConsPlusNormal"/>
            </w:pPr>
            <w:r>
              <w:t>Очистка дождеприемных колодцев</w:t>
            </w:r>
          </w:p>
        </w:tc>
        <w:tc>
          <w:tcPr>
            <w:tcW w:w="3231" w:type="dxa"/>
          </w:tcPr>
          <w:p w:rsidR="00413F9C" w:rsidRDefault="00413F9C">
            <w:pPr>
              <w:pStyle w:val="ConsPlusNormal"/>
            </w:pPr>
            <w:r>
              <w:t>Илососные и каналопромывочные машины</w:t>
            </w:r>
          </w:p>
        </w:tc>
        <w:tc>
          <w:tcPr>
            <w:tcW w:w="3855" w:type="dxa"/>
          </w:tcPr>
          <w:p w:rsidR="00413F9C" w:rsidRDefault="00413F9C">
            <w:pPr>
              <w:pStyle w:val="ConsPlusNormal"/>
            </w:pPr>
            <w:r>
              <w:t>КО-560, КО-510, КО-502</w:t>
            </w:r>
          </w:p>
        </w:tc>
      </w:tr>
      <w:tr w:rsidR="00413F9C">
        <w:tc>
          <w:tcPr>
            <w:tcW w:w="3175" w:type="dxa"/>
          </w:tcPr>
          <w:p w:rsidR="00413F9C" w:rsidRDefault="00413F9C">
            <w:pPr>
              <w:pStyle w:val="ConsPlusNormal"/>
            </w:pPr>
            <w:r>
              <w:t>Погрузка смета и его вывоз</w:t>
            </w:r>
          </w:p>
        </w:tc>
        <w:tc>
          <w:tcPr>
            <w:tcW w:w="3231" w:type="dxa"/>
          </w:tcPr>
          <w:p w:rsidR="00413F9C" w:rsidRDefault="00413F9C">
            <w:pPr>
              <w:pStyle w:val="ConsPlusNormal"/>
            </w:pPr>
            <w:r>
              <w:t>Погрузчики, самосвалы и рабочие для уборки</w:t>
            </w:r>
          </w:p>
        </w:tc>
        <w:tc>
          <w:tcPr>
            <w:tcW w:w="3855" w:type="dxa"/>
          </w:tcPr>
          <w:p w:rsidR="00413F9C" w:rsidRDefault="00413F9C">
            <w:pPr>
              <w:pStyle w:val="ConsPlusNormal"/>
            </w:pPr>
            <w:r>
              <w:t>Погрузчики ТО-5, ТО-18, ТМ-1, ПК-1, ПК-2, ПК-3. Машины КО-705, КО-309, ПУ-53</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ind w:firstLine="540"/>
        <w:jc w:val="both"/>
      </w:pPr>
    </w:p>
    <w:p w:rsidR="00413F9C" w:rsidRDefault="00413F9C">
      <w:pPr>
        <w:pStyle w:val="ConsPlusNormal"/>
        <w:ind w:firstLine="540"/>
        <w:jc w:val="both"/>
      </w:pPr>
      <w:r>
        <w:t xml:space="preserve">Расчет расхода воды для поливки дорожных покрытий при норме расхода воды, равной 0,3 л/м2, представлен в </w:t>
      </w:r>
      <w:hyperlink w:anchor="P7392" w:history="1">
        <w:r>
          <w:rPr>
            <w:color w:val="0000FF"/>
          </w:rPr>
          <w:t>таблице 5.31</w:t>
        </w:r>
      </w:hyperlink>
      <w:r>
        <w:t>.</w:t>
      </w:r>
    </w:p>
    <w:p w:rsidR="00413F9C" w:rsidRDefault="00413F9C">
      <w:pPr>
        <w:pStyle w:val="ConsPlusNormal"/>
        <w:jc w:val="right"/>
      </w:pPr>
    </w:p>
    <w:p w:rsidR="00413F9C" w:rsidRDefault="00413F9C">
      <w:pPr>
        <w:pStyle w:val="ConsPlusNormal"/>
        <w:jc w:val="right"/>
        <w:outlineLvl w:val="4"/>
      </w:pPr>
      <w:bookmarkStart w:id="58" w:name="P7392"/>
      <w:bookmarkEnd w:id="58"/>
      <w:r>
        <w:t>Таблица 5.31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041"/>
        <w:gridCol w:w="1361"/>
        <w:gridCol w:w="1701"/>
      </w:tblGrid>
      <w:tr w:rsidR="00413F9C">
        <w:tc>
          <w:tcPr>
            <w:tcW w:w="3969" w:type="dxa"/>
          </w:tcPr>
          <w:p w:rsidR="00413F9C" w:rsidRDefault="00413F9C">
            <w:pPr>
              <w:pStyle w:val="ConsPlusNormal"/>
              <w:jc w:val="center"/>
            </w:pPr>
            <w:r>
              <w:t>Показатель</w:t>
            </w:r>
          </w:p>
        </w:tc>
        <w:tc>
          <w:tcPr>
            <w:tcW w:w="2041" w:type="dxa"/>
          </w:tcPr>
          <w:p w:rsidR="00413F9C" w:rsidRDefault="00413F9C">
            <w:pPr>
              <w:pStyle w:val="ConsPlusNormal"/>
              <w:jc w:val="center"/>
            </w:pPr>
            <w:r>
              <w:t>Настоящий момент (2012 г.)</w:t>
            </w:r>
          </w:p>
        </w:tc>
        <w:tc>
          <w:tcPr>
            <w:tcW w:w="1361" w:type="dxa"/>
          </w:tcPr>
          <w:p w:rsidR="00413F9C" w:rsidRDefault="00413F9C">
            <w:pPr>
              <w:pStyle w:val="ConsPlusNormal"/>
              <w:jc w:val="center"/>
            </w:pPr>
            <w:r>
              <w:t>I очередь (2017 г.)</w:t>
            </w:r>
          </w:p>
        </w:tc>
        <w:tc>
          <w:tcPr>
            <w:tcW w:w="1701" w:type="dxa"/>
          </w:tcPr>
          <w:p w:rsidR="00413F9C" w:rsidRDefault="00413F9C">
            <w:pPr>
              <w:pStyle w:val="ConsPlusNormal"/>
              <w:jc w:val="center"/>
            </w:pPr>
            <w:r>
              <w:t>Расчетный срок (2027 г.)</w:t>
            </w:r>
          </w:p>
        </w:tc>
      </w:tr>
      <w:tr w:rsidR="00413F9C">
        <w:tc>
          <w:tcPr>
            <w:tcW w:w="3969" w:type="dxa"/>
          </w:tcPr>
          <w:p w:rsidR="00413F9C" w:rsidRDefault="00413F9C">
            <w:pPr>
              <w:pStyle w:val="ConsPlusNormal"/>
            </w:pPr>
            <w:r>
              <w:t>Площадь поливки, м</w:t>
            </w:r>
            <w:r>
              <w:rPr>
                <w:vertAlign w:val="superscript"/>
              </w:rPr>
              <w:t>2</w:t>
            </w:r>
          </w:p>
        </w:tc>
        <w:tc>
          <w:tcPr>
            <w:tcW w:w="2041" w:type="dxa"/>
          </w:tcPr>
          <w:p w:rsidR="00413F9C" w:rsidRDefault="00413F9C">
            <w:pPr>
              <w:pStyle w:val="ConsPlusNormal"/>
              <w:jc w:val="center"/>
            </w:pPr>
            <w:r>
              <w:t>450785</w:t>
            </w:r>
          </w:p>
        </w:tc>
        <w:tc>
          <w:tcPr>
            <w:tcW w:w="1361" w:type="dxa"/>
          </w:tcPr>
          <w:p w:rsidR="00413F9C" w:rsidRDefault="00413F9C">
            <w:pPr>
              <w:pStyle w:val="ConsPlusNormal"/>
              <w:jc w:val="center"/>
            </w:pPr>
            <w:r>
              <w:t>578189</w:t>
            </w:r>
          </w:p>
        </w:tc>
        <w:tc>
          <w:tcPr>
            <w:tcW w:w="1701" w:type="dxa"/>
          </w:tcPr>
          <w:p w:rsidR="00413F9C" w:rsidRDefault="00413F9C">
            <w:pPr>
              <w:pStyle w:val="ConsPlusNormal"/>
              <w:jc w:val="center"/>
            </w:pPr>
            <w:r>
              <w:t>578189</w:t>
            </w:r>
          </w:p>
        </w:tc>
      </w:tr>
      <w:tr w:rsidR="00413F9C">
        <w:tc>
          <w:tcPr>
            <w:tcW w:w="3969" w:type="dxa"/>
          </w:tcPr>
          <w:p w:rsidR="00413F9C" w:rsidRDefault="00413F9C">
            <w:pPr>
              <w:pStyle w:val="ConsPlusNormal"/>
            </w:pPr>
            <w:r>
              <w:t>Расход воды на один полив дорожных покрытий, тонн</w:t>
            </w:r>
          </w:p>
        </w:tc>
        <w:tc>
          <w:tcPr>
            <w:tcW w:w="2041" w:type="dxa"/>
          </w:tcPr>
          <w:p w:rsidR="00413F9C" w:rsidRDefault="00413F9C">
            <w:pPr>
              <w:pStyle w:val="ConsPlusNormal"/>
              <w:jc w:val="center"/>
            </w:pPr>
            <w:r>
              <w:t>135,24</w:t>
            </w:r>
          </w:p>
        </w:tc>
        <w:tc>
          <w:tcPr>
            <w:tcW w:w="1361" w:type="dxa"/>
          </w:tcPr>
          <w:p w:rsidR="00413F9C" w:rsidRDefault="00413F9C">
            <w:pPr>
              <w:pStyle w:val="ConsPlusNormal"/>
              <w:jc w:val="center"/>
            </w:pPr>
            <w:r>
              <w:t>173,46</w:t>
            </w:r>
          </w:p>
        </w:tc>
        <w:tc>
          <w:tcPr>
            <w:tcW w:w="1701" w:type="dxa"/>
          </w:tcPr>
          <w:p w:rsidR="00413F9C" w:rsidRDefault="00413F9C">
            <w:pPr>
              <w:pStyle w:val="ConsPlusNormal"/>
              <w:jc w:val="center"/>
            </w:pPr>
            <w:r>
              <w:t>173,46</w:t>
            </w:r>
          </w:p>
        </w:tc>
      </w:tr>
    </w:tbl>
    <w:p w:rsidR="00413F9C" w:rsidRDefault="00413F9C">
      <w:pPr>
        <w:pStyle w:val="ConsPlusNormal"/>
        <w:jc w:val="right"/>
      </w:pPr>
    </w:p>
    <w:p w:rsidR="00413F9C" w:rsidRDefault="00413F9C">
      <w:pPr>
        <w:pStyle w:val="ConsPlusNormal"/>
        <w:ind w:firstLine="540"/>
        <w:jc w:val="both"/>
      </w:pPr>
      <w:r>
        <w:t>Межсезонные грунтовые наносы при незначительном их слое убирают плужно-щеточными механизмами с последующим окучиванием, погрузкой и вывозом наносов на свалку. При незначительном объеме наносов уборку производят вручную с использованием малых технических средств (погрузчики и тракторы с ковшом).</w:t>
      </w:r>
    </w:p>
    <w:p w:rsidR="00413F9C" w:rsidRDefault="00413F9C">
      <w:pPr>
        <w:pStyle w:val="ConsPlusNormal"/>
        <w:spacing w:before="220"/>
        <w:ind w:firstLine="540"/>
        <w:jc w:val="both"/>
      </w:pPr>
      <w:r>
        <w:t>После вывоза наносов завершающую уборку оставшихся загрязнений производят подметально-уборочной машиной.</w:t>
      </w:r>
    </w:p>
    <w:p w:rsidR="00413F9C" w:rsidRDefault="00413F9C">
      <w:pPr>
        <w:pStyle w:val="ConsPlusNormal"/>
        <w:spacing w:before="220"/>
        <w:ind w:firstLine="540"/>
        <w:jc w:val="both"/>
      </w:pPr>
      <w:r>
        <w:t>5.11.3.2. Расчет норм накопления смета. Расчет необходимого количества автосамосвалов для вывоза уличного смета.</w:t>
      </w:r>
    </w:p>
    <w:p w:rsidR="00413F9C" w:rsidRDefault="00413F9C">
      <w:pPr>
        <w:pStyle w:val="ConsPlusNormal"/>
        <w:spacing w:before="220"/>
        <w:ind w:firstLine="540"/>
        <w:jc w:val="both"/>
      </w:pPr>
      <w:r>
        <w:t>Объем смета с дорожных покрытий и тротуаров при механизированной уборке дорог с усовершенствованным покрытием рассчитывается исходя из норм образования смета.</w:t>
      </w:r>
    </w:p>
    <w:p w:rsidR="00413F9C" w:rsidRDefault="00413F9C">
      <w:pPr>
        <w:pStyle w:val="ConsPlusNormal"/>
        <w:spacing w:before="220"/>
        <w:ind w:firstLine="540"/>
        <w:jc w:val="both"/>
      </w:pPr>
      <w:r>
        <w:t>Нормы накопления смета не установлены на территории ГО город Урай, для расчетов принята норма накопления смета, равная 0,004 т/м2 год.</w:t>
      </w:r>
    </w:p>
    <w:p w:rsidR="00413F9C" w:rsidRDefault="00413F9C">
      <w:pPr>
        <w:pStyle w:val="ConsPlusNormal"/>
        <w:spacing w:before="220"/>
        <w:ind w:firstLine="540"/>
        <w:jc w:val="both"/>
      </w:pPr>
      <w:r>
        <w:t>Расчетно-суточное накопление уличного смета с учетом коэффициента неравномерности накопления К = 1,25 определяется по формуле:</w:t>
      </w:r>
    </w:p>
    <w:p w:rsidR="00413F9C" w:rsidRDefault="00413F9C">
      <w:pPr>
        <w:pStyle w:val="ConsPlusNormal"/>
      </w:pPr>
    </w:p>
    <w:p w:rsidR="00413F9C" w:rsidRDefault="00413F9C">
      <w:pPr>
        <w:pStyle w:val="ConsPlusNormal"/>
        <w:jc w:val="center"/>
      </w:pPr>
      <w:r w:rsidRPr="008F1671">
        <w:rPr>
          <w:position w:val="-22"/>
        </w:rPr>
        <w:pict>
          <v:shape id="_x0000_i1026" style="width:65.85pt;height:33.95pt" coordsize="" o:spt="100" adj="0,,0" path="" filled="f" stroked="f">
            <v:stroke joinstyle="miter"/>
            <v:imagedata r:id="rId51" o:title="base_24478_93243_32769"/>
            <v:formulas/>
            <v:path o:connecttype="segments"/>
          </v:shape>
        </w:pict>
      </w:r>
    </w:p>
    <w:p w:rsidR="00413F9C" w:rsidRDefault="00413F9C">
      <w:pPr>
        <w:pStyle w:val="ConsPlusNormal"/>
      </w:pPr>
    </w:p>
    <w:p w:rsidR="00413F9C" w:rsidRDefault="00413F9C">
      <w:pPr>
        <w:pStyle w:val="ConsPlusNormal"/>
        <w:ind w:firstLine="540"/>
        <w:jc w:val="both"/>
      </w:pPr>
      <w:r>
        <w:t>где:</w:t>
      </w:r>
    </w:p>
    <w:p w:rsidR="00413F9C" w:rsidRDefault="00413F9C">
      <w:pPr>
        <w:pStyle w:val="ConsPlusNormal"/>
        <w:spacing w:before="220"/>
        <w:ind w:firstLine="540"/>
        <w:jc w:val="both"/>
      </w:pPr>
      <w:r>
        <w:t>О - расчетно-суточное накопление уличного смета, т;</w:t>
      </w:r>
    </w:p>
    <w:p w:rsidR="00413F9C" w:rsidRDefault="00413F9C">
      <w:pPr>
        <w:pStyle w:val="ConsPlusNormal"/>
        <w:spacing w:before="220"/>
        <w:ind w:firstLine="540"/>
        <w:jc w:val="both"/>
      </w:pPr>
      <w:r>
        <w:t>V - годовой объем вывоза уличного смета, т;</w:t>
      </w:r>
    </w:p>
    <w:p w:rsidR="00413F9C" w:rsidRDefault="00413F9C">
      <w:pPr>
        <w:pStyle w:val="ConsPlusNormal"/>
        <w:spacing w:before="220"/>
        <w:ind w:firstLine="540"/>
        <w:jc w:val="both"/>
      </w:pPr>
      <w:r>
        <w:t>200 - количество дней работы подметально-уборочных машин в году.</w:t>
      </w:r>
    </w:p>
    <w:p w:rsidR="00413F9C" w:rsidRDefault="00413F9C">
      <w:pPr>
        <w:pStyle w:val="ConsPlusNormal"/>
        <w:spacing w:before="220"/>
        <w:ind w:firstLine="540"/>
        <w:jc w:val="both"/>
      </w:pPr>
      <w:r>
        <w:t xml:space="preserve">Данные об объемах накопления смета представлены в </w:t>
      </w:r>
      <w:hyperlink w:anchor="P7422" w:history="1">
        <w:r>
          <w:rPr>
            <w:color w:val="0000FF"/>
          </w:rPr>
          <w:t>таблице 5.32</w:t>
        </w:r>
      </w:hyperlink>
      <w:r>
        <w:t>.</w:t>
      </w:r>
    </w:p>
    <w:p w:rsidR="00413F9C" w:rsidRDefault="00413F9C">
      <w:pPr>
        <w:pStyle w:val="ConsPlusNormal"/>
        <w:ind w:firstLine="540"/>
        <w:jc w:val="both"/>
      </w:pPr>
    </w:p>
    <w:p w:rsidR="00413F9C" w:rsidRDefault="00413F9C">
      <w:pPr>
        <w:pStyle w:val="ConsPlusNormal"/>
        <w:jc w:val="right"/>
        <w:outlineLvl w:val="4"/>
      </w:pPr>
      <w:bookmarkStart w:id="59" w:name="P7422"/>
      <w:bookmarkEnd w:id="59"/>
      <w:r>
        <w:t>Таблица 5.32</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2041"/>
        <w:gridCol w:w="1417"/>
        <w:gridCol w:w="1701"/>
      </w:tblGrid>
      <w:tr w:rsidR="00413F9C">
        <w:tc>
          <w:tcPr>
            <w:tcW w:w="3912" w:type="dxa"/>
          </w:tcPr>
          <w:p w:rsidR="00413F9C" w:rsidRDefault="00413F9C">
            <w:pPr>
              <w:pStyle w:val="ConsPlusNormal"/>
              <w:jc w:val="center"/>
            </w:pPr>
            <w:r>
              <w:t>Показатель</w:t>
            </w:r>
          </w:p>
        </w:tc>
        <w:tc>
          <w:tcPr>
            <w:tcW w:w="2041" w:type="dxa"/>
          </w:tcPr>
          <w:p w:rsidR="00413F9C" w:rsidRDefault="00413F9C">
            <w:pPr>
              <w:pStyle w:val="ConsPlusNormal"/>
              <w:jc w:val="center"/>
            </w:pPr>
            <w:r>
              <w:t>Настоящий момент (2012 г.)</w:t>
            </w:r>
          </w:p>
        </w:tc>
        <w:tc>
          <w:tcPr>
            <w:tcW w:w="1417" w:type="dxa"/>
          </w:tcPr>
          <w:p w:rsidR="00413F9C" w:rsidRDefault="00413F9C">
            <w:pPr>
              <w:pStyle w:val="ConsPlusNormal"/>
              <w:jc w:val="center"/>
            </w:pPr>
            <w:r>
              <w:t>I очередь (2017 г.)</w:t>
            </w:r>
          </w:p>
        </w:tc>
        <w:tc>
          <w:tcPr>
            <w:tcW w:w="1701" w:type="dxa"/>
          </w:tcPr>
          <w:p w:rsidR="00413F9C" w:rsidRDefault="00413F9C">
            <w:pPr>
              <w:pStyle w:val="ConsPlusNormal"/>
              <w:jc w:val="center"/>
            </w:pPr>
            <w:r>
              <w:t>Расчетный срок (2027 г.)</w:t>
            </w:r>
          </w:p>
        </w:tc>
      </w:tr>
      <w:tr w:rsidR="00413F9C">
        <w:tc>
          <w:tcPr>
            <w:tcW w:w="3912" w:type="dxa"/>
          </w:tcPr>
          <w:p w:rsidR="00413F9C" w:rsidRDefault="00413F9C">
            <w:pPr>
              <w:pStyle w:val="ConsPlusNormal"/>
            </w:pPr>
            <w:r>
              <w:t>Площадь дорог и тротуаров, убираемых механизированным способом</w:t>
            </w:r>
          </w:p>
        </w:tc>
        <w:tc>
          <w:tcPr>
            <w:tcW w:w="2041" w:type="dxa"/>
          </w:tcPr>
          <w:p w:rsidR="00413F9C" w:rsidRDefault="00413F9C">
            <w:pPr>
              <w:pStyle w:val="ConsPlusNormal"/>
              <w:jc w:val="center"/>
            </w:pPr>
            <w:r>
              <w:t>278434</w:t>
            </w:r>
          </w:p>
        </w:tc>
        <w:tc>
          <w:tcPr>
            <w:tcW w:w="1417" w:type="dxa"/>
          </w:tcPr>
          <w:p w:rsidR="00413F9C" w:rsidRDefault="00413F9C">
            <w:pPr>
              <w:pStyle w:val="ConsPlusNormal"/>
              <w:jc w:val="center"/>
            </w:pPr>
            <w:r>
              <w:t>405838</w:t>
            </w:r>
          </w:p>
        </w:tc>
        <w:tc>
          <w:tcPr>
            <w:tcW w:w="1701" w:type="dxa"/>
          </w:tcPr>
          <w:p w:rsidR="00413F9C" w:rsidRDefault="00413F9C">
            <w:pPr>
              <w:pStyle w:val="ConsPlusNormal"/>
              <w:jc w:val="center"/>
            </w:pPr>
            <w:r>
              <w:t>405838</w:t>
            </w:r>
          </w:p>
        </w:tc>
      </w:tr>
      <w:tr w:rsidR="00413F9C">
        <w:tc>
          <w:tcPr>
            <w:tcW w:w="3912" w:type="dxa"/>
          </w:tcPr>
          <w:p w:rsidR="00413F9C" w:rsidRDefault="00413F9C">
            <w:pPr>
              <w:pStyle w:val="ConsPlusNormal"/>
            </w:pPr>
            <w:r>
              <w:lastRenderedPageBreak/>
              <w:t>Масса смета, т/год</w:t>
            </w:r>
          </w:p>
        </w:tc>
        <w:tc>
          <w:tcPr>
            <w:tcW w:w="2041" w:type="dxa"/>
          </w:tcPr>
          <w:p w:rsidR="00413F9C" w:rsidRDefault="00413F9C">
            <w:pPr>
              <w:pStyle w:val="ConsPlusNormal"/>
              <w:jc w:val="center"/>
            </w:pPr>
            <w:r>
              <w:t>1113,74</w:t>
            </w:r>
          </w:p>
        </w:tc>
        <w:tc>
          <w:tcPr>
            <w:tcW w:w="1417" w:type="dxa"/>
          </w:tcPr>
          <w:p w:rsidR="00413F9C" w:rsidRDefault="00413F9C">
            <w:pPr>
              <w:pStyle w:val="ConsPlusNormal"/>
              <w:jc w:val="center"/>
            </w:pPr>
            <w:r>
              <w:t>1623,35</w:t>
            </w:r>
          </w:p>
        </w:tc>
        <w:tc>
          <w:tcPr>
            <w:tcW w:w="1701" w:type="dxa"/>
          </w:tcPr>
          <w:p w:rsidR="00413F9C" w:rsidRDefault="00413F9C">
            <w:pPr>
              <w:pStyle w:val="ConsPlusNormal"/>
              <w:jc w:val="center"/>
            </w:pPr>
            <w:r>
              <w:t>1623,35</w:t>
            </w:r>
          </w:p>
        </w:tc>
      </w:tr>
      <w:tr w:rsidR="00413F9C">
        <w:tc>
          <w:tcPr>
            <w:tcW w:w="3912" w:type="dxa"/>
          </w:tcPr>
          <w:p w:rsidR="00413F9C" w:rsidRDefault="00413F9C">
            <w:pPr>
              <w:pStyle w:val="ConsPlusNormal"/>
            </w:pPr>
            <w:r>
              <w:t>Объем смета, м</w:t>
            </w:r>
            <w:r>
              <w:rPr>
                <w:vertAlign w:val="superscript"/>
              </w:rPr>
              <w:t>3</w:t>
            </w:r>
            <w:r>
              <w:t>/год</w:t>
            </w:r>
          </w:p>
        </w:tc>
        <w:tc>
          <w:tcPr>
            <w:tcW w:w="2041" w:type="dxa"/>
          </w:tcPr>
          <w:p w:rsidR="00413F9C" w:rsidRDefault="00413F9C">
            <w:pPr>
              <w:pStyle w:val="ConsPlusNormal"/>
              <w:jc w:val="center"/>
            </w:pPr>
            <w:r>
              <w:t>1781,98</w:t>
            </w:r>
          </w:p>
        </w:tc>
        <w:tc>
          <w:tcPr>
            <w:tcW w:w="1417" w:type="dxa"/>
          </w:tcPr>
          <w:p w:rsidR="00413F9C" w:rsidRDefault="00413F9C">
            <w:pPr>
              <w:pStyle w:val="ConsPlusNormal"/>
              <w:jc w:val="center"/>
            </w:pPr>
            <w:r>
              <w:t>2597,36</w:t>
            </w:r>
          </w:p>
        </w:tc>
        <w:tc>
          <w:tcPr>
            <w:tcW w:w="1701" w:type="dxa"/>
          </w:tcPr>
          <w:p w:rsidR="00413F9C" w:rsidRDefault="00413F9C">
            <w:pPr>
              <w:pStyle w:val="ConsPlusNormal"/>
              <w:jc w:val="center"/>
            </w:pPr>
            <w:r>
              <w:t>2597,36</w:t>
            </w:r>
          </w:p>
        </w:tc>
      </w:tr>
      <w:tr w:rsidR="00413F9C">
        <w:tc>
          <w:tcPr>
            <w:tcW w:w="3912" w:type="dxa"/>
          </w:tcPr>
          <w:p w:rsidR="00413F9C" w:rsidRDefault="00413F9C">
            <w:pPr>
              <w:pStyle w:val="ConsPlusNormal"/>
            </w:pPr>
            <w:r>
              <w:t>Расчетно-суточное накопление смета, т</w:t>
            </w:r>
          </w:p>
        </w:tc>
        <w:tc>
          <w:tcPr>
            <w:tcW w:w="2041" w:type="dxa"/>
          </w:tcPr>
          <w:p w:rsidR="00413F9C" w:rsidRDefault="00413F9C">
            <w:pPr>
              <w:pStyle w:val="ConsPlusNormal"/>
              <w:jc w:val="center"/>
            </w:pPr>
            <w:r>
              <w:t>6,96</w:t>
            </w:r>
          </w:p>
        </w:tc>
        <w:tc>
          <w:tcPr>
            <w:tcW w:w="1417" w:type="dxa"/>
          </w:tcPr>
          <w:p w:rsidR="00413F9C" w:rsidRDefault="00413F9C">
            <w:pPr>
              <w:pStyle w:val="ConsPlusNormal"/>
              <w:jc w:val="center"/>
            </w:pPr>
            <w:r>
              <w:t>10,15</w:t>
            </w:r>
          </w:p>
        </w:tc>
        <w:tc>
          <w:tcPr>
            <w:tcW w:w="1701" w:type="dxa"/>
          </w:tcPr>
          <w:p w:rsidR="00413F9C" w:rsidRDefault="00413F9C">
            <w:pPr>
              <w:pStyle w:val="ConsPlusNormal"/>
              <w:jc w:val="center"/>
            </w:pPr>
            <w:r>
              <w:t>10,15</w:t>
            </w:r>
          </w:p>
        </w:tc>
      </w:tr>
    </w:tbl>
    <w:p w:rsidR="00413F9C" w:rsidRDefault="00413F9C">
      <w:pPr>
        <w:pStyle w:val="ConsPlusNormal"/>
        <w:jc w:val="right"/>
      </w:pPr>
    </w:p>
    <w:p w:rsidR="00413F9C" w:rsidRDefault="00413F9C">
      <w:pPr>
        <w:pStyle w:val="ConsPlusNormal"/>
        <w:ind w:firstLine="540"/>
        <w:jc w:val="both"/>
      </w:pPr>
      <w:r>
        <w:t>Для вывоза уличного смета, образующегося на территории ГО город Урай, рекомендуется автосамосвал МАЗ-5551А2-320 (</w:t>
      </w:r>
      <w:hyperlink w:anchor="P7447" w:history="1">
        <w:r>
          <w:rPr>
            <w:color w:val="0000FF"/>
          </w:rPr>
          <w:t>Рисунок 5.19</w:t>
        </w:r>
      </w:hyperlink>
      <w:r>
        <w:t xml:space="preserve"> - не приводится).</w:t>
      </w:r>
    </w:p>
    <w:p w:rsidR="00413F9C" w:rsidRDefault="00413F9C">
      <w:pPr>
        <w:pStyle w:val="ConsPlusNormal"/>
      </w:pPr>
    </w:p>
    <w:p w:rsidR="00413F9C" w:rsidRDefault="00413F9C">
      <w:pPr>
        <w:pStyle w:val="ConsPlusNormal"/>
        <w:jc w:val="center"/>
      </w:pPr>
      <w:bookmarkStart w:id="60" w:name="P7447"/>
      <w:bookmarkEnd w:id="60"/>
      <w:r>
        <w:t>Рисунок 5.19. Автосамосвал МАЗ-5551А2-320</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 xml:space="preserve">В </w:t>
      </w:r>
      <w:hyperlink w:anchor="P7453" w:history="1">
        <w:r>
          <w:rPr>
            <w:color w:val="0000FF"/>
          </w:rPr>
          <w:t>таблице 5.33</w:t>
        </w:r>
      </w:hyperlink>
      <w:r>
        <w:t xml:space="preserve"> представлены технические характеристики данной модели автосамосвала.</w:t>
      </w:r>
    </w:p>
    <w:p w:rsidR="00413F9C" w:rsidRDefault="00413F9C">
      <w:pPr>
        <w:pStyle w:val="ConsPlusNormal"/>
        <w:jc w:val="right"/>
      </w:pPr>
    </w:p>
    <w:p w:rsidR="00413F9C" w:rsidRDefault="00413F9C">
      <w:pPr>
        <w:pStyle w:val="ConsPlusNormal"/>
        <w:jc w:val="right"/>
        <w:outlineLvl w:val="4"/>
      </w:pPr>
      <w:bookmarkStart w:id="61" w:name="P7453"/>
      <w:bookmarkEnd w:id="61"/>
      <w:r>
        <w:t>Таблица 5.33</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81"/>
      </w:tblGrid>
      <w:tr w:rsidR="00413F9C">
        <w:tc>
          <w:tcPr>
            <w:tcW w:w="6690" w:type="dxa"/>
          </w:tcPr>
          <w:p w:rsidR="00413F9C" w:rsidRDefault="00413F9C">
            <w:pPr>
              <w:pStyle w:val="ConsPlusNormal"/>
            </w:pPr>
            <w:r>
              <w:t>Колесная формула</w:t>
            </w:r>
          </w:p>
        </w:tc>
        <w:tc>
          <w:tcPr>
            <w:tcW w:w="2381" w:type="dxa"/>
          </w:tcPr>
          <w:p w:rsidR="00413F9C" w:rsidRDefault="00413F9C">
            <w:pPr>
              <w:pStyle w:val="ConsPlusNormal"/>
              <w:jc w:val="center"/>
            </w:pPr>
            <w:r>
              <w:t>4 x 2</w:t>
            </w:r>
          </w:p>
        </w:tc>
      </w:tr>
      <w:tr w:rsidR="00413F9C">
        <w:tc>
          <w:tcPr>
            <w:tcW w:w="6690" w:type="dxa"/>
          </w:tcPr>
          <w:p w:rsidR="00413F9C" w:rsidRDefault="00413F9C">
            <w:pPr>
              <w:pStyle w:val="ConsPlusNormal"/>
            </w:pPr>
            <w:r>
              <w:t>Допустимая полная масса автомобиля, кг</w:t>
            </w:r>
          </w:p>
        </w:tc>
        <w:tc>
          <w:tcPr>
            <w:tcW w:w="2381" w:type="dxa"/>
          </w:tcPr>
          <w:p w:rsidR="00413F9C" w:rsidRDefault="00413F9C">
            <w:pPr>
              <w:pStyle w:val="ConsPlusNormal"/>
              <w:jc w:val="center"/>
            </w:pPr>
            <w:r>
              <w:t>18200</w:t>
            </w:r>
          </w:p>
        </w:tc>
      </w:tr>
      <w:tr w:rsidR="00413F9C">
        <w:tc>
          <w:tcPr>
            <w:tcW w:w="6690" w:type="dxa"/>
          </w:tcPr>
          <w:p w:rsidR="00413F9C" w:rsidRDefault="00413F9C">
            <w:pPr>
              <w:pStyle w:val="ConsPlusNormal"/>
            </w:pPr>
            <w:r>
              <w:t>Допустимая нагрузка на переднюю ось, кг</w:t>
            </w:r>
          </w:p>
        </w:tc>
        <w:tc>
          <w:tcPr>
            <w:tcW w:w="2381" w:type="dxa"/>
          </w:tcPr>
          <w:p w:rsidR="00413F9C" w:rsidRDefault="00413F9C">
            <w:pPr>
              <w:pStyle w:val="ConsPlusNormal"/>
              <w:jc w:val="center"/>
            </w:pPr>
            <w:r>
              <w:t>6700</w:t>
            </w:r>
          </w:p>
        </w:tc>
      </w:tr>
      <w:tr w:rsidR="00413F9C">
        <w:tc>
          <w:tcPr>
            <w:tcW w:w="6690" w:type="dxa"/>
          </w:tcPr>
          <w:p w:rsidR="00413F9C" w:rsidRDefault="00413F9C">
            <w:pPr>
              <w:pStyle w:val="ConsPlusNormal"/>
            </w:pPr>
            <w:r>
              <w:t>Допустимая нагрузка на заднюю ось, кг</w:t>
            </w:r>
          </w:p>
        </w:tc>
        <w:tc>
          <w:tcPr>
            <w:tcW w:w="2381" w:type="dxa"/>
          </w:tcPr>
          <w:p w:rsidR="00413F9C" w:rsidRDefault="00413F9C">
            <w:pPr>
              <w:pStyle w:val="ConsPlusNormal"/>
              <w:jc w:val="center"/>
            </w:pPr>
            <w:r>
              <w:t>11500</w:t>
            </w:r>
          </w:p>
        </w:tc>
      </w:tr>
      <w:tr w:rsidR="00413F9C">
        <w:tc>
          <w:tcPr>
            <w:tcW w:w="6690" w:type="dxa"/>
          </w:tcPr>
          <w:p w:rsidR="00413F9C" w:rsidRDefault="00413F9C">
            <w:pPr>
              <w:pStyle w:val="ConsPlusNormal"/>
            </w:pPr>
            <w:r>
              <w:t>Масса снаряженного автомобиля, кг</w:t>
            </w:r>
          </w:p>
        </w:tc>
        <w:tc>
          <w:tcPr>
            <w:tcW w:w="2381" w:type="dxa"/>
          </w:tcPr>
          <w:p w:rsidR="00413F9C" w:rsidRDefault="00413F9C">
            <w:pPr>
              <w:pStyle w:val="ConsPlusNormal"/>
              <w:jc w:val="center"/>
            </w:pPr>
            <w:r>
              <w:t>8000</w:t>
            </w:r>
          </w:p>
        </w:tc>
      </w:tr>
      <w:tr w:rsidR="00413F9C">
        <w:tc>
          <w:tcPr>
            <w:tcW w:w="6690" w:type="dxa"/>
          </w:tcPr>
          <w:p w:rsidR="00413F9C" w:rsidRDefault="00413F9C">
            <w:pPr>
              <w:pStyle w:val="ConsPlusNormal"/>
            </w:pPr>
            <w:r>
              <w:t>Допустимая грузоподъемность, кг</w:t>
            </w:r>
          </w:p>
        </w:tc>
        <w:tc>
          <w:tcPr>
            <w:tcW w:w="2381" w:type="dxa"/>
          </w:tcPr>
          <w:p w:rsidR="00413F9C" w:rsidRDefault="00413F9C">
            <w:pPr>
              <w:pStyle w:val="ConsPlusNormal"/>
              <w:jc w:val="center"/>
            </w:pPr>
            <w:r>
              <w:t>10000</w:t>
            </w:r>
          </w:p>
        </w:tc>
      </w:tr>
      <w:tr w:rsidR="00413F9C">
        <w:tc>
          <w:tcPr>
            <w:tcW w:w="6690" w:type="dxa"/>
          </w:tcPr>
          <w:p w:rsidR="00413F9C" w:rsidRDefault="00413F9C">
            <w:pPr>
              <w:pStyle w:val="ConsPlusNormal"/>
            </w:pPr>
            <w:r>
              <w:t>Объем платформы, м</w:t>
            </w:r>
            <w:r>
              <w:rPr>
                <w:vertAlign w:val="superscript"/>
              </w:rPr>
              <w:t>3</w:t>
            </w:r>
          </w:p>
        </w:tc>
        <w:tc>
          <w:tcPr>
            <w:tcW w:w="2381" w:type="dxa"/>
          </w:tcPr>
          <w:p w:rsidR="00413F9C" w:rsidRDefault="00413F9C">
            <w:pPr>
              <w:pStyle w:val="ConsPlusNormal"/>
              <w:jc w:val="center"/>
            </w:pPr>
            <w:r>
              <w:t>5,4 (8,2)</w:t>
            </w:r>
          </w:p>
        </w:tc>
      </w:tr>
      <w:tr w:rsidR="00413F9C">
        <w:tc>
          <w:tcPr>
            <w:tcW w:w="6690" w:type="dxa"/>
          </w:tcPr>
          <w:p w:rsidR="00413F9C" w:rsidRDefault="00413F9C">
            <w:pPr>
              <w:pStyle w:val="ConsPlusNormal"/>
            </w:pPr>
            <w:r>
              <w:t>Двигатель</w:t>
            </w:r>
          </w:p>
        </w:tc>
        <w:tc>
          <w:tcPr>
            <w:tcW w:w="2381" w:type="dxa"/>
          </w:tcPr>
          <w:p w:rsidR="00413F9C" w:rsidRDefault="00413F9C">
            <w:pPr>
              <w:pStyle w:val="ConsPlusNormal"/>
              <w:jc w:val="center"/>
            </w:pPr>
            <w:r>
              <w:t>ЯМЗ-6581.10 (Е-3)</w:t>
            </w:r>
          </w:p>
        </w:tc>
      </w:tr>
      <w:tr w:rsidR="00413F9C">
        <w:tc>
          <w:tcPr>
            <w:tcW w:w="6690" w:type="dxa"/>
          </w:tcPr>
          <w:p w:rsidR="00413F9C" w:rsidRDefault="00413F9C">
            <w:pPr>
              <w:pStyle w:val="ConsPlusNormal"/>
            </w:pPr>
            <w:r>
              <w:t>Мощность двигателя, кВт (л.с.)</w:t>
            </w:r>
          </w:p>
        </w:tc>
        <w:tc>
          <w:tcPr>
            <w:tcW w:w="2381" w:type="dxa"/>
          </w:tcPr>
          <w:p w:rsidR="00413F9C" w:rsidRDefault="00413F9C">
            <w:pPr>
              <w:pStyle w:val="ConsPlusNormal"/>
              <w:jc w:val="center"/>
            </w:pPr>
            <w:r>
              <w:t>169 (230)</w:t>
            </w:r>
          </w:p>
        </w:tc>
      </w:tr>
      <w:tr w:rsidR="00413F9C">
        <w:tc>
          <w:tcPr>
            <w:tcW w:w="6690" w:type="dxa"/>
          </w:tcPr>
          <w:p w:rsidR="00413F9C" w:rsidRDefault="00413F9C">
            <w:pPr>
              <w:pStyle w:val="ConsPlusNormal"/>
            </w:pPr>
            <w:r>
              <w:t>Коробка передач</w:t>
            </w:r>
          </w:p>
        </w:tc>
        <w:tc>
          <w:tcPr>
            <w:tcW w:w="2381" w:type="dxa"/>
          </w:tcPr>
          <w:p w:rsidR="00413F9C" w:rsidRDefault="00413F9C">
            <w:pPr>
              <w:pStyle w:val="ConsPlusNormal"/>
              <w:jc w:val="center"/>
            </w:pPr>
            <w:r>
              <w:t>ЯМЗ-2361</w:t>
            </w:r>
          </w:p>
        </w:tc>
      </w:tr>
      <w:tr w:rsidR="00413F9C">
        <w:tc>
          <w:tcPr>
            <w:tcW w:w="6690" w:type="dxa"/>
          </w:tcPr>
          <w:p w:rsidR="00413F9C" w:rsidRDefault="00413F9C">
            <w:pPr>
              <w:pStyle w:val="ConsPlusNormal"/>
            </w:pPr>
            <w:r>
              <w:t>Число передач КП</w:t>
            </w:r>
          </w:p>
        </w:tc>
        <w:tc>
          <w:tcPr>
            <w:tcW w:w="2381" w:type="dxa"/>
          </w:tcPr>
          <w:p w:rsidR="00413F9C" w:rsidRDefault="00413F9C">
            <w:pPr>
              <w:pStyle w:val="ConsPlusNormal"/>
              <w:jc w:val="center"/>
            </w:pPr>
            <w:r>
              <w:t>5</w:t>
            </w:r>
          </w:p>
        </w:tc>
      </w:tr>
      <w:tr w:rsidR="00413F9C">
        <w:tc>
          <w:tcPr>
            <w:tcW w:w="6690" w:type="dxa"/>
          </w:tcPr>
          <w:p w:rsidR="00413F9C" w:rsidRDefault="00413F9C">
            <w:pPr>
              <w:pStyle w:val="ConsPlusNormal"/>
            </w:pPr>
            <w:r>
              <w:t>Передаточное число ведущих мостов</w:t>
            </w:r>
          </w:p>
        </w:tc>
        <w:tc>
          <w:tcPr>
            <w:tcW w:w="2381" w:type="dxa"/>
          </w:tcPr>
          <w:p w:rsidR="00413F9C" w:rsidRDefault="00413F9C">
            <w:pPr>
              <w:pStyle w:val="ConsPlusNormal"/>
              <w:jc w:val="center"/>
            </w:pPr>
            <w:r>
              <w:t>7.14 (6.59)</w:t>
            </w:r>
          </w:p>
        </w:tc>
      </w:tr>
      <w:tr w:rsidR="00413F9C">
        <w:tc>
          <w:tcPr>
            <w:tcW w:w="6690" w:type="dxa"/>
          </w:tcPr>
          <w:p w:rsidR="00413F9C" w:rsidRDefault="00413F9C">
            <w:pPr>
              <w:pStyle w:val="ConsPlusNormal"/>
            </w:pPr>
            <w:r>
              <w:t>Подвеска</w:t>
            </w:r>
          </w:p>
        </w:tc>
        <w:tc>
          <w:tcPr>
            <w:tcW w:w="2381" w:type="dxa"/>
          </w:tcPr>
          <w:p w:rsidR="00413F9C" w:rsidRDefault="00413F9C">
            <w:pPr>
              <w:pStyle w:val="ConsPlusNormal"/>
              <w:jc w:val="center"/>
            </w:pPr>
            <w:r>
              <w:t>Рессорная</w:t>
            </w:r>
          </w:p>
        </w:tc>
      </w:tr>
      <w:tr w:rsidR="00413F9C">
        <w:tc>
          <w:tcPr>
            <w:tcW w:w="6690" w:type="dxa"/>
          </w:tcPr>
          <w:p w:rsidR="00413F9C" w:rsidRDefault="00413F9C">
            <w:pPr>
              <w:pStyle w:val="ConsPlusNormal"/>
            </w:pPr>
            <w:r>
              <w:t>Максимальная скорость, км/ч</w:t>
            </w:r>
          </w:p>
        </w:tc>
        <w:tc>
          <w:tcPr>
            <w:tcW w:w="2381" w:type="dxa"/>
          </w:tcPr>
          <w:p w:rsidR="00413F9C" w:rsidRDefault="00413F9C">
            <w:pPr>
              <w:pStyle w:val="ConsPlusNormal"/>
              <w:jc w:val="center"/>
            </w:pPr>
            <w:r>
              <w:t>90 (85)</w:t>
            </w:r>
          </w:p>
        </w:tc>
      </w:tr>
      <w:tr w:rsidR="00413F9C">
        <w:tc>
          <w:tcPr>
            <w:tcW w:w="6690" w:type="dxa"/>
          </w:tcPr>
          <w:p w:rsidR="00413F9C" w:rsidRDefault="00413F9C">
            <w:pPr>
              <w:pStyle w:val="ConsPlusNormal"/>
            </w:pPr>
            <w:r>
              <w:t>Размер шин</w:t>
            </w:r>
          </w:p>
        </w:tc>
        <w:tc>
          <w:tcPr>
            <w:tcW w:w="2381" w:type="dxa"/>
          </w:tcPr>
          <w:p w:rsidR="00413F9C" w:rsidRDefault="00413F9C">
            <w:pPr>
              <w:pStyle w:val="ConsPlusNormal"/>
              <w:jc w:val="center"/>
            </w:pPr>
            <w:r>
              <w:t>12,00 R20</w:t>
            </w:r>
          </w:p>
        </w:tc>
      </w:tr>
      <w:tr w:rsidR="00413F9C">
        <w:tc>
          <w:tcPr>
            <w:tcW w:w="6690" w:type="dxa"/>
          </w:tcPr>
          <w:p w:rsidR="00413F9C" w:rsidRDefault="00413F9C">
            <w:pPr>
              <w:pStyle w:val="ConsPlusNormal"/>
            </w:pPr>
            <w:r>
              <w:t>Топливный бак, л</w:t>
            </w:r>
          </w:p>
        </w:tc>
        <w:tc>
          <w:tcPr>
            <w:tcW w:w="2381" w:type="dxa"/>
          </w:tcPr>
          <w:p w:rsidR="00413F9C" w:rsidRDefault="00413F9C">
            <w:pPr>
              <w:pStyle w:val="ConsPlusNormal"/>
              <w:jc w:val="center"/>
            </w:pPr>
            <w:r>
              <w:t>200</w:t>
            </w:r>
          </w:p>
        </w:tc>
      </w:tr>
      <w:tr w:rsidR="00413F9C">
        <w:tc>
          <w:tcPr>
            <w:tcW w:w="6690" w:type="dxa"/>
          </w:tcPr>
          <w:p w:rsidR="00413F9C" w:rsidRDefault="00413F9C">
            <w:pPr>
              <w:pStyle w:val="ConsPlusNormal"/>
            </w:pPr>
            <w:r>
              <w:t>Тип кабины</w:t>
            </w:r>
          </w:p>
        </w:tc>
        <w:tc>
          <w:tcPr>
            <w:tcW w:w="2381" w:type="dxa"/>
          </w:tcPr>
          <w:p w:rsidR="00413F9C" w:rsidRDefault="00413F9C">
            <w:pPr>
              <w:pStyle w:val="ConsPlusNormal"/>
              <w:jc w:val="center"/>
            </w:pPr>
            <w:r>
              <w:t>Малая</w:t>
            </w:r>
          </w:p>
        </w:tc>
      </w:tr>
    </w:tbl>
    <w:p w:rsidR="00413F9C" w:rsidRDefault="00413F9C">
      <w:pPr>
        <w:pStyle w:val="ConsPlusNormal"/>
        <w:jc w:val="right"/>
      </w:pPr>
    </w:p>
    <w:p w:rsidR="00413F9C" w:rsidRDefault="00413F9C">
      <w:pPr>
        <w:pStyle w:val="ConsPlusNormal"/>
        <w:ind w:firstLine="540"/>
        <w:jc w:val="both"/>
      </w:pPr>
      <w:r>
        <w:t>Исходя из суточного объема накопления уличного смета, потребность в автосамосвалах для его вывозки определяется по формуле:</w:t>
      </w:r>
    </w:p>
    <w:p w:rsidR="00413F9C" w:rsidRDefault="00413F9C">
      <w:pPr>
        <w:pStyle w:val="ConsPlusNormal"/>
      </w:pPr>
    </w:p>
    <w:p w:rsidR="00413F9C" w:rsidRDefault="00413F9C">
      <w:pPr>
        <w:pStyle w:val="ConsPlusNormal"/>
        <w:jc w:val="center"/>
      </w:pPr>
      <w:r w:rsidRPr="008F1671">
        <w:rPr>
          <w:position w:val="-25"/>
        </w:rPr>
        <w:lastRenderedPageBreak/>
        <w:pict>
          <v:shape id="_x0000_i1027" style="width:66.85pt;height:36pt" coordsize="" o:spt="100" adj="0,,0" path="" filled="f" stroked="f">
            <v:stroke joinstyle="miter"/>
            <v:imagedata r:id="rId52" o:title="base_24478_93243_32770"/>
            <v:formulas/>
            <v:path o:connecttype="segments"/>
          </v:shape>
        </w:pict>
      </w:r>
    </w:p>
    <w:p w:rsidR="00413F9C" w:rsidRDefault="00413F9C">
      <w:pPr>
        <w:pStyle w:val="ConsPlusNormal"/>
      </w:pPr>
    </w:p>
    <w:p w:rsidR="00413F9C" w:rsidRDefault="00413F9C">
      <w:pPr>
        <w:pStyle w:val="ConsPlusNormal"/>
        <w:ind w:firstLine="540"/>
        <w:jc w:val="both"/>
      </w:pPr>
      <w:r>
        <w:t>где N - потребное количество автосамосвалов. шт.;</w:t>
      </w:r>
    </w:p>
    <w:p w:rsidR="00413F9C" w:rsidRDefault="00413F9C">
      <w:pPr>
        <w:pStyle w:val="ConsPlusNormal"/>
        <w:spacing w:before="220"/>
        <w:ind w:firstLine="540"/>
        <w:jc w:val="both"/>
      </w:pPr>
      <w:r>
        <w:t>O - расчетно-суточное накопление уличного смета, т;</w:t>
      </w:r>
    </w:p>
    <w:p w:rsidR="00413F9C" w:rsidRDefault="00413F9C">
      <w:pPr>
        <w:pStyle w:val="ConsPlusNormal"/>
        <w:spacing w:before="220"/>
        <w:ind w:firstLine="540"/>
        <w:jc w:val="both"/>
      </w:pPr>
      <w:r>
        <w:t>Пр - производительность машин за 1 смену, т;</w:t>
      </w:r>
    </w:p>
    <w:p w:rsidR="00413F9C" w:rsidRDefault="00413F9C">
      <w:pPr>
        <w:pStyle w:val="ConsPlusNormal"/>
        <w:spacing w:before="220"/>
        <w:ind w:firstLine="540"/>
        <w:jc w:val="both"/>
      </w:pPr>
      <w:r>
        <w:t>Ki - коэффициент использования парка машин 0,8.</w:t>
      </w:r>
    </w:p>
    <w:p w:rsidR="00413F9C" w:rsidRDefault="00413F9C">
      <w:pPr>
        <w:pStyle w:val="ConsPlusNormal"/>
        <w:spacing w:before="220"/>
        <w:ind w:firstLine="540"/>
        <w:jc w:val="both"/>
      </w:pPr>
      <w:r>
        <w:t xml:space="preserve">Данные о необходимом количестве автосамосвалов на существующий момент и перспективу представлены в </w:t>
      </w:r>
      <w:hyperlink w:anchor="P7500" w:history="1">
        <w:r>
          <w:rPr>
            <w:color w:val="0000FF"/>
          </w:rPr>
          <w:t>таблице 5.34</w:t>
        </w:r>
      </w:hyperlink>
      <w:r>
        <w:t>.</w:t>
      </w:r>
    </w:p>
    <w:p w:rsidR="00413F9C" w:rsidRDefault="00413F9C">
      <w:pPr>
        <w:pStyle w:val="ConsPlusNormal"/>
        <w:ind w:firstLine="540"/>
        <w:jc w:val="both"/>
      </w:pPr>
    </w:p>
    <w:p w:rsidR="00413F9C" w:rsidRDefault="00413F9C">
      <w:pPr>
        <w:pStyle w:val="ConsPlusNormal"/>
        <w:jc w:val="right"/>
        <w:outlineLvl w:val="4"/>
      </w:pPr>
      <w:bookmarkStart w:id="62" w:name="P7500"/>
      <w:bookmarkEnd w:id="62"/>
      <w:r>
        <w:t>Таблица 5.34</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2041"/>
        <w:gridCol w:w="1417"/>
        <w:gridCol w:w="1701"/>
      </w:tblGrid>
      <w:tr w:rsidR="00413F9C">
        <w:tc>
          <w:tcPr>
            <w:tcW w:w="3912" w:type="dxa"/>
          </w:tcPr>
          <w:p w:rsidR="00413F9C" w:rsidRDefault="00413F9C">
            <w:pPr>
              <w:pStyle w:val="ConsPlusNormal"/>
              <w:jc w:val="center"/>
            </w:pPr>
          </w:p>
        </w:tc>
        <w:tc>
          <w:tcPr>
            <w:tcW w:w="2041" w:type="dxa"/>
          </w:tcPr>
          <w:p w:rsidR="00413F9C" w:rsidRDefault="00413F9C">
            <w:pPr>
              <w:pStyle w:val="ConsPlusNormal"/>
              <w:jc w:val="center"/>
            </w:pPr>
            <w:r>
              <w:t>Настоящий момент (2012 г.)</w:t>
            </w:r>
          </w:p>
        </w:tc>
        <w:tc>
          <w:tcPr>
            <w:tcW w:w="1417" w:type="dxa"/>
          </w:tcPr>
          <w:p w:rsidR="00413F9C" w:rsidRDefault="00413F9C">
            <w:pPr>
              <w:pStyle w:val="ConsPlusNormal"/>
              <w:jc w:val="center"/>
            </w:pPr>
            <w:r>
              <w:t>I очередь (2017 г.)</w:t>
            </w:r>
          </w:p>
        </w:tc>
        <w:tc>
          <w:tcPr>
            <w:tcW w:w="1701" w:type="dxa"/>
          </w:tcPr>
          <w:p w:rsidR="00413F9C" w:rsidRDefault="00413F9C">
            <w:pPr>
              <w:pStyle w:val="ConsPlusNormal"/>
              <w:jc w:val="center"/>
            </w:pPr>
            <w:r>
              <w:t>Расчетный срок (2027 г.)</w:t>
            </w:r>
          </w:p>
        </w:tc>
      </w:tr>
      <w:tr w:rsidR="00413F9C">
        <w:tc>
          <w:tcPr>
            <w:tcW w:w="3912" w:type="dxa"/>
          </w:tcPr>
          <w:p w:rsidR="00413F9C" w:rsidRDefault="00413F9C">
            <w:pPr>
              <w:pStyle w:val="ConsPlusNormal"/>
            </w:pPr>
            <w:r>
              <w:t>Количество автосамосвалов, необходимое для вывоза уличного смета</w:t>
            </w:r>
          </w:p>
        </w:tc>
        <w:tc>
          <w:tcPr>
            <w:tcW w:w="2041" w:type="dxa"/>
          </w:tcPr>
          <w:p w:rsidR="00413F9C" w:rsidRDefault="00413F9C">
            <w:pPr>
              <w:pStyle w:val="ConsPlusNormal"/>
              <w:jc w:val="center"/>
            </w:pPr>
            <w:r>
              <w:t>1</w:t>
            </w:r>
          </w:p>
        </w:tc>
        <w:tc>
          <w:tcPr>
            <w:tcW w:w="1417" w:type="dxa"/>
          </w:tcPr>
          <w:p w:rsidR="00413F9C" w:rsidRDefault="00413F9C">
            <w:pPr>
              <w:pStyle w:val="ConsPlusNormal"/>
              <w:jc w:val="center"/>
            </w:pPr>
            <w:r>
              <w:t>1</w:t>
            </w:r>
          </w:p>
        </w:tc>
        <w:tc>
          <w:tcPr>
            <w:tcW w:w="1701" w:type="dxa"/>
          </w:tcPr>
          <w:p w:rsidR="00413F9C" w:rsidRDefault="00413F9C">
            <w:pPr>
              <w:pStyle w:val="ConsPlusNormal"/>
              <w:jc w:val="center"/>
            </w:pPr>
            <w:r>
              <w:t>1</w:t>
            </w:r>
          </w:p>
        </w:tc>
      </w:tr>
    </w:tbl>
    <w:p w:rsidR="00413F9C" w:rsidRDefault="00413F9C">
      <w:pPr>
        <w:pStyle w:val="ConsPlusNormal"/>
        <w:ind w:firstLine="540"/>
        <w:jc w:val="both"/>
      </w:pPr>
    </w:p>
    <w:p w:rsidR="00413F9C" w:rsidRDefault="00413F9C">
      <w:pPr>
        <w:pStyle w:val="ConsPlusNormal"/>
        <w:ind w:firstLine="540"/>
        <w:jc w:val="both"/>
      </w:pPr>
      <w:r>
        <w:t>5.11.3.3. Расчет потребности в подметально-уборочной технике</w:t>
      </w:r>
    </w:p>
    <w:p w:rsidR="00413F9C" w:rsidRDefault="00413F9C">
      <w:pPr>
        <w:pStyle w:val="ConsPlusNormal"/>
        <w:spacing w:before="220"/>
        <w:ind w:firstLine="540"/>
        <w:jc w:val="both"/>
      </w:pPr>
      <w:r>
        <w:t>Применяемые для уборки территории машины и механизмы выпускаются специально для летних и зимних видов уборки. Значительная часть машин изготовляется со сменными приспособлениями и устройствами, что позволяет использовать их на различных технологических операциях круглый год.</w:t>
      </w:r>
    </w:p>
    <w:p w:rsidR="00413F9C" w:rsidRDefault="00413F9C">
      <w:pPr>
        <w:pStyle w:val="ConsPlusNormal"/>
        <w:spacing w:before="220"/>
        <w:ind w:firstLine="540"/>
        <w:jc w:val="both"/>
      </w:pPr>
      <w:r>
        <w:t>Подметально-уборочные машины выполняют летние виды уборки дорожных усовершенствованных покрытий от смета и пыли. По принципу действия механизма транспортировки смета они бывают двух типов:</w:t>
      </w:r>
    </w:p>
    <w:p w:rsidR="00413F9C" w:rsidRDefault="00413F9C">
      <w:pPr>
        <w:pStyle w:val="ConsPlusNormal"/>
        <w:spacing w:before="220"/>
        <w:ind w:firstLine="540"/>
        <w:jc w:val="both"/>
      </w:pPr>
      <w:r>
        <w:t>1. С механическим или вакуумным отделением смета от поверхности дорожного покрытия, перемещением его в бункер подметально-уборочной машины и транспортированием на полигон;</w:t>
      </w:r>
    </w:p>
    <w:p w:rsidR="00413F9C" w:rsidRDefault="00413F9C">
      <w:pPr>
        <w:pStyle w:val="ConsPlusNormal"/>
        <w:spacing w:before="220"/>
        <w:ind w:firstLine="540"/>
        <w:jc w:val="both"/>
      </w:pPr>
      <w:r>
        <w:t>2. С гидродинамическим отделением смета от поверхности дорожного покрытия, перемещением его направленными водяными струями поливомоечных машин в лоток проезжей части и смывом потоком воды в колодцы ливнестока.</w:t>
      </w:r>
    </w:p>
    <w:p w:rsidR="00413F9C" w:rsidRDefault="00413F9C">
      <w:pPr>
        <w:pStyle w:val="ConsPlusNormal"/>
        <w:spacing w:before="220"/>
        <w:ind w:firstLine="540"/>
        <w:jc w:val="both"/>
      </w:pPr>
      <w:r>
        <w:t>Преимущество первого способа уборки - высокая производительность, незначительный расход воды, возможность ведения работ на улицах, не имеющих ливневой канализации, а также снижение загрязнения водоемов вредными веществами, накапливающимися на проезжей части улиц и дорог. Однако он теряет эффективность при уборке смета влажностью более 20%, а также при наличии на покрытии сухих глинистых отложений.</w:t>
      </w:r>
    </w:p>
    <w:p w:rsidR="00413F9C" w:rsidRDefault="00413F9C">
      <w:pPr>
        <w:pStyle w:val="ConsPlusNormal"/>
        <w:spacing w:before="220"/>
        <w:ind w:firstLine="540"/>
        <w:jc w:val="both"/>
      </w:pPr>
      <w:r>
        <w:t>Второй способ мойки дорожных покрытий применяется при уборке улиц и дорог, имеющих ливневую канализацию и продольный уклон проезжей части более 5 - 7%.</w:t>
      </w:r>
    </w:p>
    <w:p w:rsidR="00413F9C" w:rsidRDefault="00413F9C">
      <w:pPr>
        <w:pStyle w:val="ConsPlusNormal"/>
        <w:spacing w:before="220"/>
        <w:ind w:firstLine="540"/>
        <w:jc w:val="both"/>
      </w:pPr>
      <w:r>
        <w:t>На ряде подметально-уборочных машин применяется система увлажнения и обеспыливания.</w:t>
      </w:r>
    </w:p>
    <w:p w:rsidR="00413F9C" w:rsidRDefault="00413F9C">
      <w:pPr>
        <w:pStyle w:val="ConsPlusNormal"/>
        <w:spacing w:before="220"/>
        <w:ind w:firstLine="540"/>
        <w:jc w:val="both"/>
      </w:pPr>
      <w:r>
        <w:t xml:space="preserve">Экономически оправдано применение универсальной уборочной техники, предназначенной для круглогодичной уборки улиц, внутриквартальных проездов, дворовых территорий, а также </w:t>
      </w:r>
      <w:r>
        <w:lastRenderedPageBreak/>
        <w:t>для круглогодичного ухода за поверхностями аллей, дорожек скверов и парков с зелеными насаждениями. Так, машина КО-806-20 предназначена для круглогодичного использования по содержанию дорог с асфальтобетонным или цементобетонным покрытием. Для этих целей машина оснащена поливомоечным, плужным, щелочным и пескоразбрасывающим оборудованием, а также дополнительным оборудованием для очистки канализационных сетей и труб, оборудованием для заправки цистерны водой из водопроводной сети или из водоема, комплектами для пожаротушения и для поливки зеленых насаждений, которое устанавливается на шасси МАЗ-5337А2/КАМАЗ-53605 (</w:t>
      </w:r>
      <w:hyperlink w:anchor="P7521" w:history="1">
        <w:r>
          <w:rPr>
            <w:color w:val="0000FF"/>
          </w:rPr>
          <w:t>Рисунок 5.20</w:t>
        </w:r>
      </w:hyperlink>
      <w:r>
        <w:t xml:space="preserve"> - не приводится).</w:t>
      </w:r>
    </w:p>
    <w:p w:rsidR="00413F9C" w:rsidRDefault="00413F9C">
      <w:pPr>
        <w:pStyle w:val="ConsPlusNormal"/>
      </w:pPr>
    </w:p>
    <w:p w:rsidR="00413F9C" w:rsidRDefault="00413F9C">
      <w:pPr>
        <w:pStyle w:val="ConsPlusNormal"/>
        <w:jc w:val="center"/>
      </w:pPr>
      <w:bookmarkStart w:id="63" w:name="P7521"/>
      <w:bookmarkEnd w:id="63"/>
      <w:r>
        <w:t>Рисунок 5.20. Универсальная машина КО-806-20</w:t>
      </w:r>
    </w:p>
    <w:p w:rsidR="00413F9C" w:rsidRDefault="00413F9C">
      <w:pPr>
        <w:pStyle w:val="ConsPlusNormal"/>
        <w:jc w:val="center"/>
      </w:pPr>
    </w:p>
    <w:p w:rsidR="00413F9C" w:rsidRDefault="00413F9C">
      <w:pPr>
        <w:pStyle w:val="ConsPlusNormal"/>
        <w:jc w:val="center"/>
      </w:pPr>
      <w:r>
        <w:t>Рисунок не приводится.</w:t>
      </w:r>
    </w:p>
    <w:p w:rsidR="00413F9C" w:rsidRDefault="00413F9C">
      <w:pPr>
        <w:pStyle w:val="ConsPlusNormal"/>
        <w:jc w:val="center"/>
      </w:pPr>
    </w:p>
    <w:p w:rsidR="00413F9C" w:rsidRDefault="00413F9C">
      <w:pPr>
        <w:pStyle w:val="ConsPlusNormal"/>
        <w:ind w:firstLine="540"/>
        <w:jc w:val="both"/>
      </w:pPr>
      <w:r>
        <w:t>Область применения универсальных машин КО-806-20 включает:</w:t>
      </w:r>
    </w:p>
    <w:p w:rsidR="00413F9C" w:rsidRDefault="00413F9C">
      <w:pPr>
        <w:pStyle w:val="ConsPlusNormal"/>
        <w:spacing w:before="220"/>
        <w:ind w:firstLine="540"/>
        <w:jc w:val="both"/>
      </w:pPr>
      <w:r>
        <w:t>- мойку и поливку дорожных покрытий и прилотковой полосы;</w:t>
      </w:r>
    </w:p>
    <w:p w:rsidR="00413F9C" w:rsidRDefault="00413F9C">
      <w:pPr>
        <w:pStyle w:val="ConsPlusNormal"/>
        <w:spacing w:before="220"/>
        <w:ind w:firstLine="540"/>
        <w:jc w:val="both"/>
      </w:pPr>
      <w:r>
        <w:t>- подметание предварительно увлажненной дорожной поверхности;</w:t>
      </w:r>
    </w:p>
    <w:p w:rsidR="00413F9C" w:rsidRDefault="00413F9C">
      <w:pPr>
        <w:pStyle w:val="ConsPlusNormal"/>
        <w:spacing w:before="220"/>
        <w:ind w:firstLine="540"/>
        <w:jc w:val="both"/>
      </w:pPr>
      <w:r>
        <w:t>- поливку зеленых насаждений;</w:t>
      </w:r>
    </w:p>
    <w:p w:rsidR="00413F9C" w:rsidRDefault="00413F9C">
      <w:pPr>
        <w:pStyle w:val="ConsPlusNormal"/>
        <w:spacing w:before="220"/>
        <w:ind w:firstLine="540"/>
        <w:jc w:val="both"/>
      </w:pPr>
      <w:r>
        <w:t>- очистку канализационных сетей и труб (с применением дополнительного оборудования);</w:t>
      </w:r>
    </w:p>
    <w:p w:rsidR="00413F9C" w:rsidRDefault="00413F9C">
      <w:pPr>
        <w:pStyle w:val="ConsPlusNormal"/>
        <w:spacing w:before="220"/>
        <w:ind w:firstLine="540"/>
        <w:jc w:val="both"/>
      </w:pPr>
      <w:r>
        <w:t>- тушение пожаров;</w:t>
      </w:r>
    </w:p>
    <w:p w:rsidR="00413F9C" w:rsidRDefault="00413F9C">
      <w:pPr>
        <w:pStyle w:val="ConsPlusNormal"/>
        <w:spacing w:before="220"/>
        <w:ind w:firstLine="540"/>
        <w:jc w:val="both"/>
      </w:pPr>
      <w:r>
        <w:t>- посыпку дорожного полотна инертными материалами в зимний период;</w:t>
      </w:r>
    </w:p>
    <w:p w:rsidR="00413F9C" w:rsidRDefault="00413F9C">
      <w:pPr>
        <w:pStyle w:val="ConsPlusNormal"/>
        <w:spacing w:before="220"/>
        <w:ind w:firstLine="540"/>
        <w:jc w:val="both"/>
      </w:pPr>
      <w:r>
        <w:t>- сгребание и сметание снега.</w:t>
      </w:r>
    </w:p>
    <w:p w:rsidR="00413F9C" w:rsidRDefault="00413F9C">
      <w:pPr>
        <w:pStyle w:val="ConsPlusNormal"/>
        <w:spacing w:before="220"/>
        <w:ind w:firstLine="540"/>
        <w:jc w:val="both"/>
      </w:pPr>
      <w:r>
        <w:t xml:space="preserve">На машинах КО-806-20 вместо обычного поливомоечного оборудования может устанавливаться оборудование для высоконапорной мойки под давление 3 - 4 МПа. Это оборудование предназначено для мойки проезжей части дороги, отбойного бруса и дорожных знаков. В </w:t>
      </w:r>
      <w:hyperlink w:anchor="P7537" w:history="1">
        <w:r>
          <w:rPr>
            <w:color w:val="0000FF"/>
          </w:rPr>
          <w:t>таблице 5.34</w:t>
        </w:r>
      </w:hyperlink>
      <w:r>
        <w:t xml:space="preserve"> представлены технические характеристики универсальной машины КО-806-20.</w:t>
      </w:r>
    </w:p>
    <w:p w:rsidR="00413F9C" w:rsidRDefault="00413F9C">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Нумерация таблиц дана в соответствии с официальным текстом документа.</w:t>
            </w:r>
          </w:p>
        </w:tc>
      </w:tr>
    </w:tbl>
    <w:p w:rsidR="00413F9C" w:rsidRDefault="00413F9C">
      <w:pPr>
        <w:pStyle w:val="ConsPlusNormal"/>
        <w:spacing w:before="280"/>
        <w:jc w:val="right"/>
        <w:outlineLvl w:val="4"/>
      </w:pPr>
      <w:bookmarkStart w:id="64" w:name="P7537"/>
      <w:bookmarkEnd w:id="64"/>
      <w:r>
        <w:t>Таблица 5.34</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458"/>
      </w:tblGrid>
      <w:tr w:rsidR="00413F9C">
        <w:tc>
          <w:tcPr>
            <w:tcW w:w="5613" w:type="dxa"/>
            <w:tcBorders>
              <w:top w:val="single" w:sz="4" w:space="0" w:color="auto"/>
              <w:bottom w:val="single" w:sz="4" w:space="0" w:color="auto"/>
            </w:tcBorders>
          </w:tcPr>
          <w:p w:rsidR="00413F9C" w:rsidRDefault="00413F9C">
            <w:pPr>
              <w:pStyle w:val="ConsPlusNormal"/>
            </w:pPr>
            <w:r>
              <w:t>Базовое шасси</w:t>
            </w:r>
          </w:p>
        </w:tc>
        <w:tc>
          <w:tcPr>
            <w:tcW w:w="3458" w:type="dxa"/>
            <w:tcBorders>
              <w:top w:val="single" w:sz="4" w:space="0" w:color="auto"/>
              <w:bottom w:val="single" w:sz="4" w:space="0" w:color="auto"/>
            </w:tcBorders>
          </w:tcPr>
          <w:p w:rsidR="00413F9C" w:rsidRDefault="00413F9C">
            <w:pPr>
              <w:pStyle w:val="ConsPlusNormal"/>
              <w:jc w:val="center"/>
            </w:pPr>
            <w:r>
              <w:t>МАЗ-5337А2/КАМАЗ-53605</w:t>
            </w:r>
          </w:p>
        </w:tc>
      </w:tr>
      <w:tr w:rsidR="00413F9C">
        <w:tc>
          <w:tcPr>
            <w:tcW w:w="5613" w:type="dxa"/>
            <w:tcBorders>
              <w:top w:val="single" w:sz="4" w:space="0" w:color="auto"/>
              <w:bottom w:val="single" w:sz="4" w:space="0" w:color="auto"/>
            </w:tcBorders>
          </w:tcPr>
          <w:p w:rsidR="00413F9C" w:rsidRDefault="00413F9C">
            <w:pPr>
              <w:pStyle w:val="ConsPlusNormal"/>
            </w:pPr>
            <w:r>
              <w:t>Вместимость цистерны, м</w:t>
            </w:r>
            <w:r>
              <w:rPr>
                <w:vertAlign w:val="superscript"/>
              </w:rPr>
              <w:t>3</w:t>
            </w:r>
          </w:p>
        </w:tc>
        <w:tc>
          <w:tcPr>
            <w:tcW w:w="3458" w:type="dxa"/>
            <w:tcBorders>
              <w:top w:val="single" w:sz="4" w:space="0" w:color="auto"/>
              <w:bottom w:val="single" w:sz="4" w:space="0" w:color="auto"/>
            </w:tcBorders>
          </w:tcPr>
          <w:p w:rsidR="00413F9C" w:rsidRDefault="00413F9C">
            <w:pPr>
              <w:pStyle w:val="ConsPlusNormal"/>
              <w:jc w:val="center"/>
            </w:pPr>
            <w:r>
              <w:t>9,5</w:t>
            </w:r>
          </w:p>
        </w:tc>
      </w:tr>
      <w:tr w:rsidR="00413F9C">
        <w:tc>
          <w:tcPr>
            <w:tcW w:w="5613" w:type="dxa"/>
            <w:tcBorders>
              <w:top w:val="single" w:sz="4" w:space="0" w:color="auto"/>
              <w:bottom w:val="single" w:sz="4" w:space="0" w:color="auto"/>
            </w:tcBorders>
          </w:tcPr>
          <w:p w:rsidR="00413F9C" w:rsidRDefault="00413F9C">
            <w:pPr>
              <w:pStyle w:val="ConsPlusNormal"/>
            </w:pPr>
            <w:r>
              <w:t>Вместимость кузова пескоразбрасывателя, м</w:t>
            </w:r>
            <w:r>
              <w:rPr>
                <w:vertAlign w:val="superscript"/>
              </w:rPr>
              <w:t>3</w:t>
            </w:r>
          </w:p>
        </w:tc>
        <w:tc>
          <w:tcPr>
            <w:tcW w:w="3458" w:type="dxa"/>
            <w:tcBorders>
              <w:top w:val="single" w:sz="4" w:space="0" w:color="auto"/>
              <w:bottom w:val="single" w:sz="4" w:space="0" w:color="auto"/>
            </w:tcBorders>
          </w:tcPr>
          <w:p w:rsidR="00413F9C" w:rsidRDefault="00413F9C">
            <w:pPr>
              <w:pStyle w:val="ConsPlusNormal"/>
              <w:jc w:val="center"/>
            </w:pPr>
            <w:r>
              <w:t>8,5</w:t>
            </w:r>
          </w:p>
        </w:tc>
      </w:tr>
      <w:tr w:rsidR="00413F9C">
        <w:tblPrEx>
          <w:tblBorders>
            <w:insideH w:val="none" w:sz="0" w:space="0" w:color="auto"/>
          </w:tblBorders>
        </w:tblPrEx>
        <w:tc>
          <w:tcPr>
            <w:tcW w:w="5613" w:type="dxa"/>
            <w:tcBorders>
              <w:top w:val="single" w:sz="4" w:space="0" w:color="auto"/>
              <w:bottom w:val="nil"/>
            </w:tcBorders>
          </w:tcPr>
          <w:p w:rsidR="00413F9C" w:rsidRDefault="00413F9C">
            <w:pPr>
              <w:pStyle w:val="ConsPlusNormal"/>
            </w:pPr>
            <w:r>
              <w:t>Ширина рабочей зоны, м:</w:t>
            </w:r>
          </w:p>
        </w:tc>
        <w:tc>
          <w:tcPr>
            <w:tcW w:w="3458" w:type="dxa"/>
            <w:tcBorders>
              <w:top w:val="single" w:sz="4" w:space="0" w:color="auto"/>
              <w:bottom w:val="nil"/>
            </w:tcBorders>
            <w:vAlign w:val="bottom"/>
          </w:tcPr>
          <w:p w:rsidR="00413F9C" w:rsidRDefault="00413F9C">
            <w:pPr>
              <w:pStyle w:val="ConsPlusNormal"/>
            </w:pP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при подметании щеткой</w:t>
            </w:r>
          </w:p>
        </w:tc>
        <w:tc>
          <w:tcPr>
            <w:tcW w:w="3458" w:type="dxa"/>
            <w:tcBorders>
              <w:top w:val="nil"/>
              <w:bottom w:val="nil"/>
            </w:tcBorders>
          </w:tcPr>
          <w:p w:rsidR="00413F9C" w:rsidRDefault="00413F9C">
            <w:pPr>
              <w:pStyle w:val="ConsPlusNormal"/>
              <w:jc w:val="center"/>
            </w:pPr>
            <w:r>
              <w:t>2,6</w:t>
            </w: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при мойке</w:t>
            </w:r>
          </w:p>
        </w:tc>
        <w:tc>
          <w:tcPr>
            <w:tcW w:w="3458" w:type="dxa"/>
            <w:tcBorders>
              <w:top w:val="nil"/>
              <w:bottom w:val="nil"/>
            </w:tcBorders>
          </w:tcPr>
          <w:p w:rsidR="00413F9C" w:rsidRDefault="00413F9C">
            <w:pPr>
              <w:pStyle w:val="ConsPlusNormal"/>
              <w:jc w:val="center"/>
            </w:pPr>
            <w:r>
              <w:t>8,5</w:t>
            </w: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при поливке</w:t>
            </w:r>
          </w:p>
        </w:tc>
        <w:tc>
          <w:tcPr>
            <w:tcW w:w="3458" w:type="dxa"/>
            <w:tcBorders>
              <w:top w:val="nil"/>
              <w:bottom w:val="nil"/>
            </w:tcBorders>
          </w:tcPr>
          <w:p w:rsidR="00413F9C" w:rsidRDefault="00413F9C">
            <w:pPr>
              <w:pStyle w:val="ConsPlusNormal"/>
              <w:jc w:val="center"/>
            </w:pPr>
            <w:r>
              <w:t>20</w:t>
            </w: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при снегоочистке плугом</w:t>
            </w:r>
          </w:p>
        </w:tc>
        <w:tc>
          <w:tcPr>
            <w:tcW w:w="3458" w:type="dxa"/>
            <w:tcBorders>
              <w:top w:val="nil"/>
              <w:bottom w:val="nil"/>
            </w:tcBorders>
          </w:tcPr>
          <w:p w:rsidR="00413F9C" w:rsidRDefault="00413F9C">
            <w:pPr>
              <w:pStyle w:val="ConsPlusNormal"/>
              <w:jc w:val="center"/>
            </w:pPr>
            <w:r>
              <w:t>2,5</w:t>
            </w:r>
          </w:p>
        </w:tc>
      </w:tr>
      <w:tr w:rsidR="00413F9C">
        <w:tblPrEx>
          <w:tblBorders>
            <w:insideH w:val="none" w:sz="0" w:space="0" w:color="auto"/>
          </w:tblBorders>
        </w:tblPrEx>
        <w:tc>
          <w:tcPr>
            <w:tcW w:w="5613" w:type="dxa"/>
            <w:tcBorders>
              <w:top w:val="nil"/>
              <w:bottom w:val="single" w:sz="4" w:space="0" w:color="auto"/>
            </w:tcBorders>
          </w:tcPr>
          <w:p w:rsidR="00413F9C" w:rsidRDefault="00413F9C">
            <w:pPr>
              <w:pStyle w:val="ConsPlusNormal"/>
            </w:pPr>
            <w:r>
              <w:lastRenderedPageBreak/>
              <w:t>- при распределении противогололедных материалов</w:t>
            </w:r>
          </w:p>
        </w:tc>
        <w:tc>
          <w:tcPr>
            <w:tcW w:w="3458" w:type="dxa"/>
            <w:tcBorders>
              <w:top w:val="nil"/>
              <w:bottom w:val="single" w:sz="4" w:space="0" w:color="auto"/>
            </w:tcBorders>
          </w:tcPr>
          <w:p w:rsidR="00413F9C" w:rsidRDefault="00413F9C">
            <w:pPr>
              <w:pStyle w:val="ConsPlusNormal"/>
              <w:jc w:val="center"/>
            </w:pPr>
            <w:r>
              <w:t>4 - 9</w:t>
            </w:r>
          </w:p>
        </w:tc>
      </w:tr>
      <w:tr w:rsidR="00413F9C">
        <w:tc>
          <w:tcPr>
            <w:tcW w:w="5613" w:type="dxa"/>
            <w:tcBorders>
              <w:top w:val="single" w:sz="4" w:space="0" w:color="auto"/>
              <w:bottom w:val="single" w:sz="4" w:space="0" w:color="auto"/>
            </w:tcBorders>
          </w:tcPr>
          <w:p w:rsidR="00413F9C" w:rsidRDefault="00413F9C">
            <w:pPr>
              <w:pStyle w:val="ConsPlusNormal"/>
            </w:pPr>
            <w:r>
              <w:t>Масса, кг</w:t>
            </w:r>
          </w:p>
        </w:tc>
        <w:tc>
          <w:tcPr>
            <w:tcW w:w="3458" w:type="dxa"/>
            <w:tcBorders>
              <w:top w:val="single" w:sz="4" w:space="0" w:color="auto"/>
              <w:bottom w:val="single" w:sz="4" w:space="0" w:color="auto"/>
            </w:tcBorders>
          </w:tcPr>
          <w:p w:rsidR="00413F9C" w:rsidRDefault="00413F9C">
            <w:pPr>
              <w:pStyle w:val="ConsPlusNormal"/>
              <w:jc w:val="center"/>
            </w:pPr>
            <w:r>
              <w:t>18000/20500</w:t>
            </w:r>
          </w:p>
        </w:tc>
      </w:tr>
      <w:tr w:rsidR="00413F9C">
        <w:tc>
          <w:tcPr>
            <w:tcW w:w="5613" w:type="dxa"/>
            <w:tcBorders>
              <w:top w:val="single" w:sz="4" w:space="0" w:color="auto"/>
              <w:bottom w:val="single" w:sz="4" w:space="0" w:color="auto"/>
            </w:tcBorders>
          </w:tcPr>
          <w:p w:rsidR="00413F9C" w:rsidRDefault="00413F9C">
            <w:pPr>
              <w:pStyle w:val="ConsPlusNormal"/>
            </w:pPr>
            <w:r>
              <w:t>Плотность посыпки инертными материалами, г/м</w:t>
            </w:r>
            <w:r>
              <w:rPr>
                <w:vertAlign w:val="superscript"/>
              </w:rPr>
              <w:t>3</w:t>
            </w:r>
          </w:p>
        </w:tc>
        <w:tc>
          <w:tcPr>
            <w:tcW w:w="3458" w:type="dxa"/>
            <w:tcBorders>
              <w:top w:val="single" w:sz="4" w:space="0" w:color="auto"/>
              <w:bottom w:val="single" w:sz="4" w:space="0" w:color="auto"/>
            </w:tcBorders>
          </w:tcPr>
          <w:p w:rsidR="00413F9C" w:rsidRDefault="00413F9C">
            <w:pPr>
              <w:pStyle w:val="ConsPlusNormal"/>
              <w:jc w:val="center"/>
            </w:pPr>
            <w:r>
              <w:t>100 - 400</w:t>
            </w:r>
          </w:p>
        </w:tc>
      </w:tr>
      <w:tr w:rsidR="00413F9C">
        <w:tc>
          <w:tcPr>
            <w:tcW w:w="5613" w:type="dxa"/>
            <w:tcBorders>
              <w:top w:val="single" w:sz="4" w:space="0" w:color="auto"/>
              <w:bottom w:val="single" w:sz="4" w:space="0" w:color="auto"/>
            </w:tcBorders>
          </w:tcPr>
          <w:p w:rsidR="00413F9C" w:rsidRDefault="00413F9C">
            <w:pPr>
              <w:pStyle w:val="ConsPlusNormal"/>
            </w:pPr>
            <w:r>
              <w:t>Рабочее давление воды, Мпа</w:t>
            </w:r>
          </w:p>
        </w:tc>
        <w:tc>
          <w:tcPr>
            <w:tcW w:w="3458" w:type="dxa"/>
            <w:tcBorders>
              <w:top w:val="single" w:sz="4" w:space="0" w:color="auto"/>
              <w:bottom w:val="single" w:sz="4" w:space="0" w:color="auto"/>
            </w:tcBorders>
          </w:tcPr>
          <w:p w:rsidR="00413F9C" w:rsidRDefault="00413F9C">
            <w:pPr>
              <w:pStyle w:val="ConsPlusNormal"/>
              <w:jc w:val="center"/>
            </w:pPr>
            <w:r>
              <w:t>0,8</w:t>
            </w:r>
          </w:p>
        </w:tc>
      </w:tr>
      <w:tr w:rsidR="00413F9C">
        <w:tc>
          <w:tcPr>
            <w:tcW w:w="5613" w:type="dxa"/>
            <w:tcBorders>
              <w:top w:val="single" w:sz="4" w:space="0" w:color="auto"/>
              <w:bottom w:val="single" w:sz="4" w:space="0" w:color="auto"/>
            </w:tcBorders>
          </w:tcPr>
          <w:p w:rsidR="00413F9C" w:rsidRDefault="00413F9C">
            <w:pPr>
              <w:pStyle w:val="ConsPlusNormal"/>
            </w:pPr>
            <w:r>
              <w:t>Диаметр очищаемых трубопроводов, мм</w:t>
            </w:r>
          </w:p>
        </w:tc>
        <w:tc>
          <w:tcPr>
            <w:tcW w:w="3458" w:type="dxa"/>
            <w:tcBorders>
              <w:top w:val="single" w:sz="4" w:space="0" w:color="auto"/>
              <w:bottom w:val="single" w:sz="4" w:space="0" w:color="auto"/>
            </w:tcBorders>
          </w:tcPr>
          <w:p w:rsidR="00413F9C" w:rsidRDefault="00413F9C">
            <w:pPr>
              <w:pStyle w:val="ConsPlusNormal"/>
              <w:jc w:val="center"/>
            </w:pPr>
            <w:r>
              <w:t>50 - 300</w:t>
            </w:r>
          </w:p>
        </w:tc>
      </w:tr>
      <w:tr w:rsidR="00413F9C">
        <w:tc>
          <w:tcPr>
            <w:tcW w:w="5613" w:type="dxa"/>
            <w:tcBorders>
              <w:top w:val="single" w:sz="4" w:space="0" w:color="auto"/>
              <w:bottom w:val="single" w:sz="4" w:space="0" w:color="auto"/>
            </w:tcBorders>
          </w:tcPr>
          <w:p w:rsidR="00413F9C" w:rsidRDefault="00413F9C">
            <w:pPr>
              <w:pStyle w:val="ConsPlusNormal"/>
            </w:pPr>
            <w:r>
              <w:t>Длина трубопроводов, очищаемых с одной установки, м</w:t>
            </w:r>
          </w:p>
        </w:tc>
        <w:tc>
          <w:tcPr>
            <w:tcW w:w="3458" w:type="dxa"/>
            <w:tcBorders>
              <w:top w:val="single" w:sz="4" w:space="0" w:color="auto"/>
              <w:bottom w:val="single" w:sz="4" w:space="0" w:color="auto"/>
            </w:tcBorders>
          </w:tcPr>
          <w:p w:rsidR="00413F9C" w:rsidRDefault="00413F9C">
            <w:pPr>
              <w:pStyle w:val="ConsPlusNormal"/>
              <w:jc w:val="center"/>
            </w:pPr>
            <w:r>
              <w:t>30</w:t>
            </w:r>
          </w:p>
        </w:tc>
      </w:tr>
      <w:tr w:rsidR="00413F9C">
        <w:tblPrEx>
          <w:tblBorders>
            <w:insideH w:val="none" w:sz="0" w:space="0" w:color="auto"/>
          </w:tblBorders>
        </w:tblPrEx>
        <w:tc>
          <w:tcPr>
            <w:tcW w:w="5613" w:type="dxa"/>
            <w:tcBorders>
              <w:top w:val="single" w:sz="4" w:space="0" w:color="auto"/>
              <w:bottom w:val="nil"/>
            </w:tcBorders>
          </w:tcPr>
          <w:p w:rsidR="00413F9C" w:rsidRDefault="00413F9C">
            <w:pPr>
              <w:pStyle w:val="ConsPlusNormal"/>
            </w:pPr>
            <w:r>
              <w:t>Габаритные размеры, м:</w:t>
            </w:r>
          </w:p>
        </w:tc>
        <w:tc>
          <w:tcPr>
            <w:tcW w:w="3458" w:type="dxa"/>
            <w:tcBorders>
              <w:top w:val="single" w:sz="4" w:space="0" w:color="auto"/>
              <w:bottom w:val="nil"/>
            </w:tcBorders>
            <w:vAlign w:val="bottom"/>
          </w:tcPr>
          <w:p w:rsidR="00413F9C" w:rsidRDefault="00413F9C">
            <w:pPr>
              <w:pStyle w:val="ConsPlusNormal"/>
              <w:jc w:val="center"/>
            </w:pP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длина с поливомоечным оборудованием</w:t>
            </w:r>
          </w:p>
        </w:tc>
        <w:tc>
          <w:tcPr>
            <w:tcW w:w="3458" w:type="dxa"/>
            <w:tcBorders>
              <w:top w:val="nil"/>
              <w:bottom w:val="nil"/>
            </w:tcBorders>
          </w:tcPr>
          <w:p w:rsidR="00413F9C" w:rsidRDefault="00413F9C">
            <w:pPr>
              <w:pStyle w:val="ConsPlusNormal"/>
              <w:jc w:val="center"/>
            </w:pPr>
            <w:r>
              <w:t>9,5</w:t>
            </w: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длина с распределяющим оборудованием</w:t>
            </w:r>
          </w:p>
        </w:tc>
        <w:tc>
          <w:tcPr>
            <w:tcW w:w="3458" w:type="dxa"/>
            <w:tcBorders>
              <w:top w:val="nil"/>
              <w:bottom w:val="nil"/>
            </w:tcBorders>
          </w:tcPr>
          <w:p w:rsidR="00413F9C" w:rsidRDefault="00413F9C">
            <w:pPr>
              <w:pStyle w:val="ConsPlusNormal"/>
              <w:jc w:val="center"/>
            </w:pPr>
            <w:r>
              <w:t>9,8</w:t>
            </w:r>
          </w:p>
        </w:tc>
      </w:tr>
      <w:tr w:rsidR="00413F9C">
        <w:tblPrEx>
          <w:tblBorders>
            <w:insideH w:val="none" w:sz="0" w:space="0" w:color="auto"/>
          </w:tblBorders>
        </w:tblPrEx>
        <w:tc>
          <w:tcPr>
            <w:tcW w:w="5613" w:type="dxa"/>
            <w:tcBorders>
              <w:top w:val="nil"/>
              <w:bottom w:val="nil"/>
            </w:tcBorders>
          </w:tcPr>
          <w:p w:rsidR="00413F9C" w:rsidRDefault="00413F9C">
            <w:pPr>
              <w:pStyle w:val="ConsPlusNormal"/>
            </w:pPr>
            <w:r>
              <w:t>- ширина (в зависимости от сменного оборудования)</w:t>
            </w:r>
          </w:p>
        </w:tc>
        <w:tc>
          <w:tcPr>
            <w:tcW w:w="3458" w:type="dxa"/>
            <w:tcBorders>
              <w:top w:val="nil"/>
              <w:bottom w:val="nil"/>
            </w:tcBorders>
          </w:tcPr>
          <w:p w:rsidR="00413F9C" w:rsidRDefault="00413F9C">
            <w:pPr>
              <w:pStyle w:val="ConsPlusNormal"/>
              <w:jc w:val="center"/>
            </w:pPr>
            <w:r>
              <w:t>2,55 - 3,1</w:t>
            </w:r>
          </w:p>
        </w:tc>
      </w:tr>
      <w:tr w:rsidR="00413F9C">
        <w:tblPrEx>
          <w:tblBorders>
            <w:insideH w:val="none" w:sz="0" w:space="0" w:color="auto"/>
          </w:tblBorders>
        </w:tblPrEx>
        <w:tc>
          <w:tcPr>
            <w:tcW w:w="5613" w:type="dxa"/>
            <w:tcBorders>
              <w:top w:val="nil"/>
              <w:bottom w:val="single" w:sz="4" w:space="0" w:color="auto"/>
            </w:tcBorders>
          </w:tcPr>
          <w:p w:rsidR="00413F9C" w:rsidRDefault="00413F9C">
            <w:pPr>
              <w:pStyle w:val="ConsPlusNormal"/>
            </w:pPr>
            <w:r>
              <w:t>- высота</w:t>
            </w:r>
          </w:p>
        </w:tc>
        <w:tc>
          <w:tcPr>
            <w:tcW w:w="3458" w:type="dxa"/>
            <w:tcBorders>
              <w:top w:val="nil"/>
              <w:bottom w:val="single" w:sz="4" w:space="0" w:color="auto"/>
            </w:tcBorders>
          </w:tcPr>
          <w:p w:rsidR="00413F9C" w:rsidRDefault="00413F9C">
            <w:pPr>
              <w:pStyle w:val="ConsPlusNormal"/>
              <w:jc w:val="center"/>
            </w:pPr>
            <w:r>
              <w:t>3,2</w:t>
            </w:r>
          </w:p>
        </w:tc>
      </w:tr>
    </w:tbl>
    <w:p w:rsidR="00413F9C" w:rsidRDefault="00413F9C">
      <w:pPr>
        <w:pStyle w:val="ConsPlusNormal"/>
        <w:jc w:val="right"/>
      </w:pPr>
    </w:p>
    <w:p w:rsidR="00413F9C" w:rsidRDefault="00413F9C">
      <w:pPr>
        <w:pStyle w:val="ConsPlusNormal"/>
        <w:ind w:firstLine="540"/>
        <w:jc w:val="both"/>
      </w:pPr>
      <w:r>
        <w:t>Технические характеристики приведены для того, чтобы иметь возможность подобрать наиболее приемлемый, экономически целесообразный вариант специальной техники.</w:t>
      </w:r>
    </w:p>
    <w:p w:rsidR="00413F9C" w:rsidRDefault="00413F9C">
      <w:pPr>
        <w:pStyle w:val="ConsPlusNormal"/>
        <w:spacing w:before="220"/>
        <w:ind w:firstLine="540"/>
        <w:jc w:val="both"/>
      </w:pPr>
      <w:r>
        <w:t xml:space="preserve">Полив дорожных покрытий универсальной машиной КО-806-20 в летний период, увлажнение воздушного пространства над проезжей частью дороги путем мелкодисперсного распыления воды схематически показан на </w:t>
      </w:r>
      <w:hyperlink w:anchor="P7581" w:history="1">
        <w:r>
          <w:rPr>
            <w:color w:val="0000FF"/>
          </w:rPr>
          <w:t>рисунке 5.21</w:t>
        </w:r>
      </w:hyperlink>
      <w:r>
        <w:t xml:space="preserve"> (не приводится).</w:t>
      </w:r>
    </w:p>
    <w:p w:rsidR="00413F9C" w:rsidRDefault="00413F9C">
      <w:pPr>
        <w:pStyle w:val="ConsPlusNormal"/>
      </w:pPr>
    </w:p>
    <w:p w:rsidR="00413F9C" w:rsidRDefault="00413F9C">
      <w:pPr>
        <w:pStyle w:val="ConsPlusNormal"/>
        <w:jc w:val="center"/>
      </w:pPr>
      <w:bookmarkStart w:id="65" w:name="P7581"/>
      <w:bookmarkEnd w:id="65"/>
      <w:r>
        <w:t>Рисунок 5.21. Полив дорожных покрытий</w:t>
      </w:r>
    </w:p>
    <w:p w:rsidR="00413F9C" w:rsidRDefault="00413F9C">
      <w:pPr>
        <w:pStyle w:val="ConsPlusNormal"/>
        <w:ind w:firstLine="540"/>
        <w:jc w:val="both"/>
      </w:pPr>
    </w:p>
    <w:p w:rsidR="00413F9C" w:rsidRDefault="00413F9C">
      <w:pPr>
        <w:pStyle w:val="ConsPlusNormal"/>
        <w:jc w:val="center"/>
      </w:pPr>
      <w:r>
        <w:t>Рисунок не приводится.</w:t>
      </w:r>
    </w:p>
    <w:p w:rsidR="00413F9C" w:rsidRDefault="00413F9C">
      <w:pPr>
        <w:pStyle w:val="ConsPlusNormal"/>
        <w:ind w:firstLine="540"/>
        <w:jc w:val="both"/>
      </w:pPr>
    </w:p>
    <w:p w:rsidR="00413F9C" w:rsidRDefault="00413F9C">
      <w:pPr>
        <w:pStyle w:val="ConsPlusNormal"/>
        <w:ind w:firstLine="540"/>
        <w:jc w:val="both"/>
      </w:pPr>
      <w:r>
        <w:t xml:space="preserve">В </w:t>
      </w:r>
      <w:hyperlink w:anchor="P7587" w:history="1">
        <w:r>
          <w:rPr>
            <w:color w:val="0000FF"/>
          </w:rPr>
          <w:t>таблице 5.35</w:t>
        </w:r>
      </w:hyperlink>
      <w:r>
        <w:t xml:space="preserve"> представлен перечень работ по уборке территории городского округа город Урай и рекомендуемой технике для ее выполнения.</w:t>
      </w:r>
    </w:p>
    <w:p w:rsidR="00413F9C" w:rsidRDefault="00413F9C">
      <w:pPr>
        <w:pStyle w:val="ConsPlusNormal"/>
        <w:ind w:firstLine="540"/>
        <w:jc w:val="both"/>
      </w:pPr>
    </w:p>
    <w:p w:rsidR="00413F9C" w:rsidRDefault="00413F9C">
      <w:pPr>
        <w:pStyle w:val="ConsPlusNormal"/>
        <w:jc w:val="right"/>
        <w:outlineLvl w:val="4"/>
      </w:pPr>
      <w:bookmarkStart w:id="66" w:name="P7587"/>
      <w:bookmarkEnd w:id="66"/>
      <w:r>
        <w:t>Таблица 5.35</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324"/>
      </w:tblGrid>
      <w:tr w:rsidR="00413F9C">
        <w:tc>
          <w:tcPr>
            <w:tcW w:w="6746" w:type="dxa"/>
          </w:tcPr>
          <w:p w:rsidR="00413F9C" w:rsidRDefault="00413F9C">
            <w:pPr>
              <w:pStyle w:val="ConsPlusNormal"/>
              <w:jc w:val="center"/>
            </w:pPr>
            <w:r>
              <w:t>Виды работ</w:t>
            </w:r>
          </w:p>
        </w:tc>
        <w:tc>
          <w:tcPr>
            <w:tcW w:w="2324" w:type="dxa"/>
          </w:tcPr>
          <w:p w:rsidR="00413F9C" w:rsidRDefault="00413F9C">
            <w:pPr>
              <w:pStyle w:val="ConsPlusNormal"/>
              <w:jc w:val="center"/>
            </w:pPr>
            <w:r>
              <w:t>Наименование машины (марка)</w:t>
            </w:r>
          </w:p>
        </w:tc>
      </w:tr>
      <w:tr w:rsidR="00413F9C">
        <w:tc>
          <w:tcPr>
            <w:tcW w:w="6746" w:type="dxa"/>
          </w:tcPr>
          <w:p w:rsidR="00413F9C" w:rsidRDefault="00413F9C">
            <w:pPr>
              <w:pStyle w:val="ConsPlusNormal"/>
            </w:pPr>
            <w:r>
              <w:t>Полив улиц, площадей, тротуаров и внутридворовых пространств</w:t>
            </w:r>
          </w:p>
        </w:tc>
        <w:tc>
          <w:tcPr>
            <w:tcW w:w="2324" w:type="dxa"/>
          </w:tcPr>
          <w:p w:rsidR="00413F9C" w:rsidRDefault="00413F9C">
            <w:pPr>
              <w:pStyle w:val="ConsPlusNormal"/>
              <w:jc w:val="center"/>
            </w:pPr>
            <w:r>
              <w:t>КО-806-20</w:t>
            </w:r>
          </w:p>
        </w:tc>
      </w:tr>
      <w:tr w:rsidR="00413F9C">
        <w:tc>
          <w:tcPr>
            <w:tcW w:w="6746" w:type="dxa"/>
          </w:tcPr>
          <w:p w:rsidR="00413F9C" w:rsidRDefault="00413F9C">
            <w:pPr>
              <w:pStyle w:val="ConsPlusNormal"/>
            </w:pPr>
            <w:r>
              <w:t>Подметание улиц, площадей</w:t>
            </w:r>
          </w:p>
        </w:tc>
        <w:tc>
          <w:tcPr>
            <w:tcW w:w="2324" w:type="dxa"/>
          </w:tcPr>
          <w:p w:rsidR="00413F9C" w:rsidRDefault="00413F9C">
            <w:pPr>
              <w:pStyle w:val="ConsPlusNormal"/>
              <w:jc w:val="center"/>
            </w:pPr>
            <w:r>
              <w:t>КО-806-20</w:t>
            </w:r>
          </w:p>
        </w:tc>
      </w:tr>
      <w:tr w:rsidR="00413F9C">
        <w:tc>
          <w:tcPr>
            <w:tcW w:w="6746" w:type="dxa"/>
          </w:tcPr>
          <w:p w:rsidR="00413F9C" w:rsidRDefault="00413F9C">
            <w:pPr>
              <w:pStyle w:val="ConsPlusNormal"/>
            </w:pPr>
            <w:r>
              <w:t>Уборка опавших листьев на улицах и площадях</w:t>
            </w:r>
          </w:p>
        </w:tc>
        <w:tc>
          <w:tcPr>
            <w:tcW w:w="2324" w:type="dxa"/>
          </w:tcPr>
          <w:p w:rsidR="00413F9C" w:rsidRDefault="00413F9C">
            <w:pPr>
              <w:pStyle w:val="ConsPlusNormal"/>
              <w:jc w:val="center"/>
            </w:pPr>
            <w:r>
              <w:t>КО-806-20</w:t>
            </w:r>
          </w:p>
        </w:tc>
      </w:tr>
      <w:tr w:rsidR="00413F9C">
        <w:tc>
          <w:tcPr>
            <w:tcW w:w="6746" w:type="dxa"/>
          </w:tcPr>
          <w:p w:rsidR="00413F9C" w:rsidRDefault="00413F9C">
            <w:pPr>
              <w:pStyle w:val="ConsPlusNormal"/>
            </w:pPr>
            <w:r>
              <w:t>Погрузка смета</w:t>
            </w:r>
          </w:p>
        </w:tc>
        <w:tc>
          <w:tcPr>
            <w:tcW w:w="2324" w:type="dxa"/>
          </w:tcPr>
          <w:p w:rsidR="00413F9C" w:rsidRDefault="00413F9C">
            <w:pPr>
              <w:pStyle w:val="ConsPlusNormal"/>
              <w:jc w:val="center"/>
            </w:pPr>
            <w:r>
              <w:t>МКСМ-800</w:t>
            </w:r>
          </w:p>
        </w:tc>
      </w:tr>
      <w:tr w:rsidR="00413F9C">
        <w:tc>
          <w:tcPr>
            <w:tcW w:w="6746" w:type="dxa"/>
          </w:tcPr>
          <w:p w:rsidR="00413F9C" w:rsidRDefault="00413F9C">
            <w:pPr>
              <w:pStyle w:val="ConsPlusNormal"/>
            </w:pPr>
            <w:r>
              <w:t>Вывоз смета</w:t>
            </w:r>
          </w:p>
        </w:tc>
        <w:tc>
          <w:tcPr>
            <w:tcW w:w="2324" w:type="dxa"/>
          </w:tcPr>
          <w:p w:rsidR="00413F9C" w:rsidRDefault="00413F9C">
            <w:pPr>
              <w:pStyle w:val="ConsPlusNormal"/>
              <w:jc w:val="center"/>
            </w:pPr>
            <w:r>
              <w:t>МАЗ-5551А2-320</w:t>
            </w:r>
          </w:p>
        </w:tc>
      </w:tr>
    </w:tbl>
    <w:p w:rsidR="00413F9C" w:rsidRDefault="00413F9C">
      <w:pPr>
        <w:pStyle w:val="ConsPlusNormal"/>
        <w:ind w:firstLine="540"/>
        <w:jc w:val="both"/>
      </w:pPr>
    </w:p>
    <w:p w:rsidR="00413F9C" w:rsidRDefault="00413F9C">
      <w:pPr>
        <w:pStyle w:val="ConsPlusNormal"/>
        <w:ind w:firstLine="540"/>
        <w:jc w:val="both"/>
      </w:pPr>
      <w:r>
        <w:t>Потребное количество поливомоечных, подметательно-уборочных машин для летней уборки определяется по формуле:</w:t>
      </w:r>
    </w:p>
    <w:p w:rsidR="00413F9C" w:rsidRDefault="00413F9C">
      <w:pPr>
        <w:pStyle w:val="ConsPlusNormal"/>
        <w:ind w:firstLine="540"/>
        <w:jc w:val="both"/>
      </w:pPr>
    </w:p>
    <w:p w:rsidR="00413F9C" w:rsidRDefault="00413F9C">
      <w:pPr>
        <w:pStyle w:val="ConsPlusNormal"/>
        <w:ind w:firstLine="540"/>
        <w:jc w:val="both"/>
      </w:pPr>
      <w:r w:rsidRPr="008F1671">
        <w:rPr>
          <w:position w:val="-27"/>
        </w:rPr>
        <w:lastRenderedPageBreak/>
        <w:pict>
          <v:shape id="_x0000_i1028" style="width:98.75pt;height:39.1pt" coordsize="" o:spt="100" adj="0,,0" path="" filled="f" stroked="f">
            <v:stroke joinstyle="miter"/>
            <v:imagedata r:id="rId53" o:title="base_24478_93243_32771"/>
            <v:formulas/>
            <v:path o:connecttype="segments"/>
          </v:shape>
        </w:pict>
      </w:r>
    </w:p>
    <w:p w:rsidR="00413F9C" w:rsidRDefault="00413F9C">
      <w:pPr>
        <w:pStyle w:val="ConsPlusNormal"/>
        <w:ind w:firstLine="540"/>
        <w:jc w:val="both"/>
      </w:pPr>
    </w:p>
    <w:p w:rsidR="00413F9C" w:rsidRDefault="00413F9C">
      <w:pPr>
        <w:pStyle w:val="ConsPlusNormal"/>
        <w:ind w:firstLine="540"/>
        <w:jc w:val="both"/>
      </w:pPr>
      <w:r>
        <w:t>где:</w:t>
      </w:r>
    </w:p>
    <w:p w:rsidR="00413F9C" w:rsidRDefault="00413F9C">
      <w:pPr>
        <w:pStyle w:val="ConsPlusNormal"/>
        <w:spacing w:before="220"/>
        <w:ind w:firstLine="540"/>
        <w:jc w:val="both"/>
      </w:pPr>
      <w:r>
        <w:t>N - потребное количество машин, шт.;</w:t>
      </w:r>
    </w:p>
    <w:p w:rsidR="00413F9C" w:rsidRDefault="00413F9C">
      <w:pPr>
        <w:pStyle w:val="ConsPlusNormal"/>
        <w:spacing w:before="220"/>
        <w:ind w:firstLine="540"/>
        <w:jc w:val="both"/>
      </w:pPr>
      <w:r>
        <w:t>S(l) - площадь проезжей части дорог или протяженность, тыс. м2, (тыс. п. м);</w:t>
      </w:r>
    </w:p>
    <w:p w:rsidR="00413F9C" w:rsidRDefault="00413F9C">
      <w:pPr>
        <w:pStyle w:val="ConsPlusNormal"/>
        <w:spacing w:before="220"/>
        <w:ind w:firstLine="540"/>
        <w:jc w:val="both"/>
      </w:pPr>
      <w:r>
        <w:t>K - часть площади или протяженности дорог, обрабатываемая машинами данного типа;</w:t>
      </w:r>
    </w:p>
    <w:p w:rsidR="00413F9C" w:rsidRDefault="00413F9C">
      <w:pPr>
        <w:pStyle w:val="ConsPlusNormal"/>
        <w:spacing w:before="220"/>
        <w:ind w:firstLine="540"/>
        <w:jc w:val="both"/>
      </w:pPr>
      <w:r>
        <w:t>Kn - количество уборок, производимых в течение суток;</w:t>
      </w:r>
    </w:p>
    <w:p w:rsidR="00413F9C" w:rsidRDefault="00413F9C">
      <w:pPr>
        <w:pStyle w:val="ConsPlusNormal"/>
        <w:spacing w:before="220"/>
        <w:ind w:firstLine="540"/>
        <w:jc w:val="both"/>
      </w:pPr>
      <w:r>
        <w:t>Пр - производительность машин, тыс. м2 (тыс. п. м);</w:t>
      </w:r>
    </w:p>
    <w:p w:rsidR="00413F9C" w:rsidRDefault="00413F9C">
      <w:pPr>
        <w:pStyle w:val="ConsPlusNormal"/>
        <w:spacing w:before="220"/>
        <w:ind w:firstLine="540"/>
        <w:jc w:val="both"/>
      </w:pPr>
      <w:r>
        <w:t>T - продолжительность одноразовой уборки, ч.;</w:t>
      </w:r>
    </w:p>
    <w:p w:rsidR="00413F9C" w:rsidRDefault="00413F9C">
      <w:pPr>
        <w:pStyle w:val="ConsPlusNormal"/>
        <w:spacing w:before="220"/>
        <w:ind w:firstLine="540"/>
        <w:jc w:val="both"/>
      </w:pPr>
      <w:r>
        <w:t>Ki - коэффициент использования парка машин.</w:t>
      </w:r>
    </w:p>
    <w:p w:rsidR="00413F9C" w:rsidRDefault="00413F9C">
      <w:pPr>
        <w:pStyle w:val="ConsPlusNormal"/>
        <w:spacing w:before="220"/>
        <w:ind w:firstLine="540"/>
        <w:jc w:val="both"/>
      </w:pPr>
      <w:r>
        <w:t xml:space="preserve">Количество спецтехники, необходимой для летней уборки территории ГО город Урай, представлено в </w:t>
      </w:r>
      <w:hyperlink w:anchor="P7616" w:history="1">
        <w:r>
          <w:rPr>
            <w:color w:val="0000FF"/>
          </w:rPr>
          <w:t>таблице 5.36</w:t>
        </w:r>
      </w:hyperlink>
      <w:r>
        <w:t>.</w:t>
      </w:r>
    </w:p>
    <w:p w:rsidR="00413F9C" w:rsidRDefault="00413F9C">
      <w:pPr>
        <w:pStyle w:val="ConsPlusNormal"/>
        <w:jc w:val="right"/>
      </w:pPr>
    </w:p>
    <w:p w:rsidR="00413F9C" w:rsidRDefault="00413F9C">
      <w:pPr>
        <w:pStyle w:val="ConsPlusNormal"/>
        <w:jc w:val="right"/>
        <w:outlineLvl w:val="4"/>
      </w:pPr>
      <w:bookmarkStart w:id="67" w:name="P7616"/>
      <w:bookmarkEnd w:id="67"/>
      <w:r>
        <w:t>Таблица 5.36</w:t>
      </w:r>
    </w:p>
    <w:p w:rsidR="00413F9C" w:rsidRDefault="00413F9C">
      <w:pPr>
        <w:pStyle w:val="ConsPlusNormal"/>
        <w:jc w:val="right"/>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1191"/>
        <w:gridCol w:w="1247"/>
        <w:gridCol w:w="1531"/>
        <w:gridCol w:w="2211"/>
      </w:tblGrid>
      <w:tr w:rsidR="00413F9C">
        <w:tc>
          <w:tcPr>
            <w:tcW w:w="3300" w:type="dxa"/>
            <w:vMerge w:val="restart"/>
          </w:tcPr>
          <w:p w:rsidR="00413F9C" w:rsidRDefault="00413F9C">
            <w:pPr>
              <w:pStyle w:val="ConsPlusNormal"/>
              <w:jc w:val="center"/>
            </w:pPr>
            <w:r>
              <w:lastRenderedPageBreak/>
              <w:t>Очередь строительства</w:t>
            </w:r>
          </w:p>
        </w:tc>
        <w:tc>
          <w:tcPr>
            <w:tcW w:w="6180" w:type="dxa"/>
            <w:gridSpan w:val="4"/>
          </w:tcPr>
          <w:p w:rsidR="00413F9C" w:rsidRDefault="00413F9C">
            <w:pPr>
              <w:pStyle w:val="ConsPlusNormal"/>
              <w:jc w:val="center"/>
            </w:pPr>
            <w:r>
              <w:t>Необходимое количество техники, шт.</w:t>
            </w:r>
          </w:p>
        </w:tc>
      </w:tr>
      <w:tr w:rsidR="00413F9C">
        <w:tc>
          <w:tcPr>
            <w:tcW w:w="3300" w:type="dxa"/>
            <w:vMerge/>
          </w:tcPr>
          <w:p w:rsidR="00413F9C" w:rsidRDefault="00413F9C"/>
        </w:tc>
        <w:tc>
          <w:tcPr>
            <w:tcW w:w="1191" w:type="dxa"/>
          </w:tcPr>
          <w:p w:rsidR="00413F9C" w:rsidRDefault="00413F9C">
            <w:pPr>
              <w:pStyle w:val="ConsPlusNormal"/>
              <w:jc w:val="center"/>
            </w:pPr>
            <w:r>
              <w:t>Поливомоечные</w:t>
            </w:r>
          </w:p>
        </w:tc>
        <w:tc>
          <w:tcPr>
            <w:tcW w:w="1247" w:type="dxa"/>
          </w:tcPr>
          <w:p w:rsidR="00413F9C" w:rsidRDefault="00413F9C">
            <w:pPr>
              <w:pStyle w:val="ConsPlusNormal"/>
              <w:jc w:val="center"/>
            </w:pPr>
            <w:r>
              <w:t>Подметательно-уборочные</w:t>
            </w:r>
          </w:p>
        </w:tc>
        <w:tc>
          <w:tcPr>
            <w:tcW w:w="1531" w:type="dxa"/>
          </w:tcPr>
          <w:p w:rsidR="00413F9C" w:rsidRDefault="00413F9C">
            <w:pPr>
              <w:pStyle w:val="ConsPlusNormal"/>
              <w:jc w:val="center"/>
            </w:pPr>
            <w:r>
              <w:t>Погрузчик</w:t>
            </w:r>
          </w:p>
        </w:tc>
        <w:tc>
          <w:tcPr>
            <w:tcW w:w="2211" w:type="dxa"/>
          </w:tcPr>
          <w:p w:rsidR="00413F9C" w:rsidRDefault="00413F9C">
            <w:pPr>
              <w:pStyle w:val="ConsPlusNormal"/>
              <w:jc w:val="center"/>
            </w:pPr>
            <w:r>
              <w:t>Самосвал</w:t>
            </w:r>
          </w:p>
        </w:tc>
      </w:tr>
      <w:tr w:rsidR="00413F9C">
        <w:tc>
          <w:tcPr>
            <w:tcW w:w="3300" w:type="dxa"/>
            <w:vMerge/>
          </w:tcPr>
          <w:p w:rsidR="00413F9C" w:rsidRDefault="00413F9C"/>
        </w:tc>
        <w:tc>
          <w:tcPr>
            <w:tcW w:w="2438" w:type="dxa"/>
            <w:gridSpan w:val="2"/>
          </w:tcPr>
          <w:p w:rsidR="00413F9C" w:rsidRDefault="00413F9C">
            <w:pPr>
              <w:pStyle w:val="ConsPlusNormal"/>
              <w:jc w:val="center"/>
            </w:pPr>
            <w:r>
              <w:t>Универсальная машина КО-806-20</w:t>
            </w:r>
          </w:p>
        </w:tc>
        <w:tc>
          <w:tcPr>
            <w:tcW w:w="1531" w:type="dxa"/>
          </w:tcPr>
          <w:p w:rsidR="00413F9C" w:rsidRDefault="00413F9C">
            <w:pPr>
              <w:pStyle w:val="ConsPlusNormal"/>
              <w:jc w:val="center"/>
            </w:pPr>
            <w:r>
              <w:t>МКСМ-800</w:t>
            </w:r>
          </w:p>
        </w:tc>
        <w:tc>
          <w:tcPr>
            <w:tcW w:w="2211" w:type="dxa"/>
          </w:tcPr>
          <w:p w:rsidR="00413F9C" w:rsidRDefault="00413F9C">
            <w:pPr>
              <w:pStyle w:val="ConsPlusNormal"/>
              <w:jc w:val="center"/>
            </w:pPr>
            <w:r>
              <w:t>МАЗ-5551А2-320</w:t>
            </w:r>
          </w:p>
        </w:tc>
      </w:tr>
      <w:tr w:rsidR="00413F9C">
        <w:tc>
          <w:tcPr>
            <w:tcW w:w="3300" w:type="dxa"/>
          </w:tcPr>
          <w:p w:rsidR="00413F9C" w:rsidRDefault="00413F9C">
            <w:pPr>
              <w:pStyle w:val="ConsPlusNormal"/>
            </w:pPr>
            <w:r>
              <w:t>Настоящий момент (2012 г.)</w:t>
            </w:r>
          </w:p>
        </w:tc>
        <w:tc>
          <w:tcPr>
            <w:tcW w:w="2438" w:type="dxa"/>
            <w:gridSpan w:val="2"/>
          </w:tcPr>
          <w:p w:rsidR="00413F9C" w:rsidRDefault="00413F9C">
            <w:pPr>
              <w:pStyle w:val="ConsPlusNormal"/>
              <w:jc w:val="center"/>
            </w:pPr>
            <w:r>
              <w:t>3</w:t>
            </w:r>
          </w:p>
        </w:tc>
        <w:tc>
          <w:tcPr>
            <w:tcW w:w="1531" w:type="dxa"/>
          </w:tcPr>
          <w:p w:rsidR="00413F9C" w:rsidRDefault="00413F9C">
            <w:pPr>
              <w:pStyle w:val="ConsPlusNormal"/>
              <w:jc w:val="center"/>
            </w:pPr>
            <w:r>
              <w:t>1</w:t>
            </w:r>
          </w:p>
        </w:tc>
        <w:tc>
          <w:tcPr>
            <w:tcW w:w="2211" w:type="dxa"/>
          </w:tcPr>
          <w:p w:rsidR="00413F9C" w:rsidRDefault="00413F9C">
            <w:pPr>
              <w:pStyle w:val="ConsPlusNormal"/>
              <w:jc w:val="center"/>
            </w:pPr>
            <w:r>
              <w:t>1</w:t>
            </w:r>
          </w:p>
        </w:tc>
      </w:tr>
      <w:tr w:rsidR="00413F9C">
        <w:tc>
          <w:tcPr>
            <w:tcW w:w="3300" w:type="dxa"/>
          </w:tcPr>
          <w:p w:rsidR="00413F9C" w:rsidRDefault="00413F9C">
            <w:pPr>
              <w:pStyle w:val="ConsPlusNormal"/>
              <w:jc w:val="both"/>
            </w:pPr>
            <w:r>
              <w:t>I очередь (2017 г.)</w:t>
            </w:r>
          </w:p>
        </w:tc>
        <w:tc>
          <w:tcPr>
            <w:tcW w:w="2438" w:type="dxa"/>
            <w:gridSpan w:val="2"/>
          </w:tcPr>
          <w:p w:rsidR="00413F9C" w:rsidRDefault="00413F9C">
            <w:pPr>
              <w:pStyle w:val="ConsPlusNormal"/>
              <w:jc w:val="center"/>
            </w:pPr>
            <w:r>
              <w:t>4</w:t>
            </w:r>
          </w:p>
        </w:tc>
        <w:tc>
          <w:tcPr>
            <w:tcW w:w="1531" w:type="dxa"/>
          </w:tcPr>
          <w:p w:rsidR="00413F9C" w:rsidRDefault="00413F9C">
            <w:pPr>
              <w:pStyle w:val="ConsPlusNormal"/>
              <w:jc w:val="center"/>
            </w:pPr>
            <w:r>
              <w:t>1</w:t>
            </w:r>
          </w:p>
        </w:tc>
        <w:tc>
          <w:tcPr>
            <w:tcW w:w="2211" w:type="dxa"/>
          </w:tcPr>
          <w:p w:rsidR="00413F9C" w:rsidRDefault="00413F9C">
            <w:pPr>
              <w:pStyle w:val="ConsPlusNormal"/>
              <w:jc w:val="center"/>
            </w:pPr>
            <w:r>
              <w:t>1</w:t>
            </w:r>
          </w:p>
        </w:tc>
      </w:tr>
      <w:tr w:rsidR="00413F9C">
        <w:tc>
          <w:tcPr>
            <w:tcW w:w="3300" w:type="dxa"/>
          </w:tcPr>
          <w:p w:rsidR="00413F9C" w:rsidRDefault="00413F9C">
            <w:pPr>
              <w:pStyle w:val="ConsPlusNormal"/>
            </w:pPr>
            <w:r>
              <w:t>Расчетный срок (2027 г.)</w:t>
            </w:r>
          </w:p>
        </w:tc>
        <w:tc>
          <w:tcPr>
            <w:tcW w:w="2438" w:type="dxa"/>
            <w:gridSpan w:val="2"/>
          </w:tcPr>
          <w:p w:rsidR="00413F9C" w:rsidRDefault="00413F9C">
            <w:pPr>
              <w:pStyle w:val="ConsPlusNormal"/>
              <w:jc w:val="center"/>
            </w:pPr>
            <w:r>
              <w:t>4</w:t>
            </w:r>
          </w:p>
        </w:tc>
        <w:tc>
          <w:tcPr>
            <w:tcW w:w="1531" w:type="dxa"/>
          </w:tcPr>
          <w:p w:rsidR="00413F9C" w:rsidRDefault="00413F9C">
            <w:pPr>
              <w:pStyle w:val="ConsPlusNormal"/>
              <w:jc w:val="center"/>
            </w:pPr>
            <w:r>
              <w:t>1</w:t>
            </w:r>
          </w:p>
        </w:tc>
        <w:tc>
          <w:tcPr>
            <w:tcW w:w="2211" w:type="dxa"/>
          </w:tcPr>
          <w:p w:rsidR="00413F9C" w:rsidRDefault="00413F9C">
            <w:pPr>
              <w:pStyle w:val="ConsPlusNormal"/>
              <w:jc w:val="center"/>
            </w:pPr>
            <w:r>
              <w:t>1</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ind w:firstLine="540"/>
        <w:jc w:val="both"/>
      </w:pPr>
    </w:p>
    <w:p w:rsidR="00413F9C" w:rsidRDefault="00413F9C">
      <w:pPr>
        <w:pStyle w:val="ConsPlusNormal"/>
        <w:ind w:firstLine="540"/>
        <w:jc w:val="both"/>
      </w:pPr>
      <w:r>
        <w:t>Примечание: расчет произведен без учета уже имеющейся техники.</w:t>
      </w:r>
    </w:p>
    <w:p w:rsidR="00413F9C" w:rsidRDefault="00413F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Нумерация подпунктов дана в соответствии с официальным текстом документа.</w:t>
            </w:r>
          </w:p>
        </w:tc>
      </w:tr>
    </w:tbl>
    <w:p w:rsidR="00413F9C" w:rsidRDefault="00413F9C">
      <w:pPr>
        <w:pStyle w:val="ConsPlusNormal"/>
        <w:spacing w:before="280"/>
        <w:ind w:firstLine="540"/>
        <w:jc w:val="both"/>
      </w:pPr>
      <w:r>
        <w:t>5.7.3.4. Организация работ по зимней уборке дорог и очистке от снежно-ледяных образований.</w:t>
      </w:r>
    </w:p>
    <w:p w:rsidR="00413F9C" w:rsidRDefault="00413F9C">
      <w:pPr>
        <w:pStyle w:val="ConsPlusNormal"/>
        <w:spacing w:before="220"/>
        <w:ind w:firstLine="540"/>
        <w:jc w:val="both"/>
      </w:pPr>
      <w:r>
        <w:t>К первоочередным операциям зимней уборки относятся:</w:t>
      </w:r>
    </w:p>
    <w:p w:rsidR="00413F9C" w:rsidRDefault="00413F9C">
      <w:pPr>
        <w:pStyle w:val="ConsPlusNormal"/>
        <w:spacing w:before="220"/>
        <w:ind w:firstLine="540"/>
        <w:jc w:val="both"/>
      </w:pPr>
      <w:r>
        <w:t>- обработка проезжей части противогололедными материалами;</w:t>
      </w:r>
    </w:p>
    <w:p w:rsidR="00413F9C" w:rsidRDefault="00413F9C">
      <w:pPr>
        <w:pStyle w:val="ConsPlusNormal"/>
        <w:spacing w:before="220"/>
        <w:ind w:firstLine="540"/>
        <w:jc w:val="both"/>
      </w:pPr>
      <w:r>
        <w:t>- сгребание и подметание снега;</w:t>
      </w:r>
    </w:p>
    <w:p w:rsidR="00413F9C" w:rsidRDefault="00413F9C">
      <w:pPr>
        <w:pStyle w:val="ConsPlusNormal"/>
        <w:spacing w:before="220"/>
        <w:ind w:firstLine="540"/>
        <w:jc w:val="both"/>
      </w:pPr>
      <w:r>
        <w:t>- формирование снежного вала для последующего вывоза;</w:t>
      </w:r>
    </w:p>
    <w:p w:rsidR="00413F9C" w:rsidRDefault="00413F9C">
      <w:pPr>
        <w:pStyle w:val="ConsPlusNormal"/>
        <w:spacing w:before="220"/>
        <w:ind w:firstLine="540"/>
        <w:jc w:val="both"/>
      </w:pPr>
      <w:r>
        <w:t>- выполнение разрывов в валах снега на перекрестках. У остановок пассажирского транспорта, пешеходных переходах, проездов и т.д.</w:t>
      </w:r>
    </w:p>
    <w:p w:rsidR="00413F9C" w:rsidRDefault="00413F9C">
      <w:pPr>
        <w:pStyle w:val="ConsPlusNormal"/>
        <w:spacing w:before="220"/>
        <w:ind w:firstLine="540"/>
        <w:jc w:val="both"/>
      </w:pPr>
      <w:r>
        <w:t>К операциям второй очереди относятся:</w:t>
      </w:r>
    </w:p>
    <w:p w:rsidR="00413F9C" w:rsidRDefault="00413F9C">
      <w:pPr>
        <w:pStyle w:val="ConsPlusNormal"/>
        <w:spacing w:before="220"/>
        <w:ind w:firstLine="540"/>
        <w:jc w:val="both"/>
      </w:pPr>
      <w:r>
        <w:t>- ручная зачистка после механизированной уборки остановок пассажирского транспорта, пешеходных переходов, проездов и т.д.;</w:t>
      </w:r>
    </w:p>
    <w:p w:rsidR="00413F9C" w:rsidRDefault="00413F9C">
      <w:pPr>
        <w:pStyle w:val="ConsPlusNormal"/>
        <w:spacing w:before="220"/>
        <w:ind w:firstLine="540"/>
        <w:jc w:val="both"/>
      </w:pPr>
      <w:r>
        <w:t>- скалывание льда и удаление снежно-ледяных образований;</w:t>
      </w:r>
    </w:p>
    <w:p w:rsidR="00413F9C" w:rsidRDefault="00413F9C">
      <w:pPr>
        <w:pStyle w:val="ConsPlusNormal"/>
        <w:spacing w:before="220"/>
        <w:ind w:firstLine="540"/>
        <w:jc w:val="both"/>
      </w:pPr>
      <w:r>
        <w:t>- вывоз снега с территории населенных пунктов городского округа.</w:t>
      </w:r>
    </w:p>
    <w:p w:rsidR="00413F9C" w:rsidRDefault="00413F9C">
      <w:pPr>
        <w:pStyle w:val="ConsPlusNormal"/>
        <w:spacing w:before="220"/>
        <w:ind w:firstLine="540"/>
        <w:jc w:val="both"/>
      </w:pPr>
      <w:r>
        <w:t>Технологией зимней уборки дорог предусматриваются три основных вида работ [4]:</w:t>
      </w:r>
    </w:p>
    <w:p w:rsidR="00413F9C" w:rsidRDefault="00413F9C">
      <w:pPr>
        <w:pStyle w:val="ConsPlusNormal"/>
        <w:spacing w:before="220"/>
        <w:ind w:firstLine="540"/>
        <w:jc w:val="both"/>
      </w:pPr>
      <w:r>
        <w:t>- борьба со снежно-ледяными образованиями путем своевременного удаления свежевыпавшего, а также уплотненного снега;</w:t>
      </w:r>
    </w:p>
    <w:p w:rsidR="00413F9C" w:rsidRDefault="00413F9C">
      <w:pPr>
        <w:pStyle w:val="ConsPlusNormal"/>
        <w:spacing w:before="220"/>
        <w:ind w:firstLine="540"/>
        <w:jc w:val="both"/>
      </w:pPr>
      <w:r>
        <w:t>- перекидывание, погрузка и вывоз снега и скола, собранных в валы и кучи;</w:t>
      </w:r>
    </w:p>
    <w:p w:rsidR="00413F9C" w:rsidRDefault="00413F9C">
      <w:pPr>
        <w:pStyle w:val="ConsPlusNormal"/>
        <w:spacing w:before="220"/>
        <w:ind w:firstLine="540"/>
        <w:jc w:val="both"/>
      </w:pPr>
      <w:r>
        <w:t>- борьба с гололедом, резко снижающим коэффициент сцепления колес транспорта с дорожными покрытиями.</w:t>
      </w:r>
    </w:p>
    <w:p w:rsidR="00413F9C" w:rsidRDefault="00413F9C">
      <w:pPr>
        <w:pStyle w:val="ConsPlusNormal"/>
        <w:spacing w:before="220"/>
        <w:ind w:firstLine="540"/>
        <w:jc w:val="both"/>
      </w:pPr>
      <w:r>
        <w:t xml:space="preserve">В </w:t>
      </w:r>
      <w:hyperlink w:anchor="P7660" w:history="1">
        <w:r>
          <w:rPr>
            <w:color w:val="0000FF"/>
          </w:rPr>
          <w:t>таблице 5.37</w:t>
        </w:r>
      </w:hyperlink>
      <w:r>
        <w:t xml:space="preserve"> представлен перечень операций и машин, применяемых в зимний период.</w:t>
      </w:r>
    </w:p>
    <w:p w:rsidR="00413F9C" w:rsidRDefault="00413F9C">
      <w:pPr>
        <w:pStyle w:val="ConsPlusNormal"/>
        <w:ind w:firstLine="540"/>
        <w:jc w:val="both"/>
      </w:pPr>
    </w:p>
    <w:p w:rsidR="00413F9C" w:rsidRDefault="00413F9C">
      <w:pPr>
        <w:pStyle w:val="ConsPlusNormal"/>
        <w:jc w:val="right"/>
        <w:outlineLvl w:val="4"/>
      </w:pPr>
      <w:bookmarkStart w:id="68" w:name="P7660"/>
      <w:bookmarkEnd w:id="68"/>
      <w:r>
        <w:t>Таблица 5.37</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778"/>
        <w:gridCol w:w="3345"/>
      </w:tblGrid>
      <w:tr w:rsidR="00413F9C">
        <w:tc>
          <w:tcPr>
            <w:tcW w:w="2948" w:type="dxa"/>
          </w:tcPr>
          <w:p w:rsidR="00413F9C" w:rsidRDefault="00413F9C">
            <w:pPr>
              <w:pStyle w:val="ConsPlusNormal"/>
              <w:jc w:val="center"/>
            </w:pPr>
            <w:r>
              <w:t>Операция</w:t>
            </w:r>
          </w:p>
        </w:tc>
        <w:tc>
          <w:tcPr>
            <w:tcW w:w="2778" w:type="dxa"/>
          </w:tcPr>
          <w:p w:rsidR="00413F9C" w:rsidRDefault="00413F9C">
            <w:pPr>
              <w:pStyle w:val="ConsPlusNormal"/>
              <w:jc w:val="center"/>
            </w:pPr>
            <w:r>
              <w:t>Машина</w:t>
            </w:r>
          </w:p>
        </w:tc>
        <w:tc>
          <w:tcPr>
            <w:tcW w:w="3345" w:type="dxa"/>
          </w:tcPr>
          <w:p w:rsidR="00413F9C" w:rsidRDefault="00413F9C">
            <w:pPr>
              <w:pStyle w:val="ConsPlusNormal"/>
              <w:jc w:val="center"/>
            </w:pPr>
            <w:r>
              <w:t>Сведения о машинах</w:t>
            </w:r>
          </w:p>
        </w:tc>
      </w:tr>
      <w:tr w:rsidR="00413F9C">
        <w:tc>
          <w:tcPr>
            <w:tcW w:w="9071" w:type="dxa"/>
            <w:gridSpan w:val="3"/>
          </w:tcPr>
          <w:p w:rsidR="00413F9C" w:rsidRDefault="00413F9C">
            <w:pPr>
              <w:pStyle w:val="ConsPlusNormal"/>
              <w:jc w:val="center"/>
            </w:pPr>
            <w:r>
              <w:t>Борьба со снежно-ледяными образованиями</w:t>
            </w:r>
          </w:p>
        </w:tc>
      </w:tr>
      <w:tr w:rsidR="00413F9C">
        <w:tc>
          <w:tcPr>
            <w:tcW w:w="2948" w:type="dxa"/>
          </w:tcPr>
          <w:p w:rsidR="00413F9C" w:rsidRDefault="00413F9C">
            <w:pPr>
              <w:pStyle w:val="ConsPlusNormal"/>
            </w:pPr>
            <w:r>
              <w:t>Распределение технологических материалов</w:t>
            </w:r>
          </w:p>
        </w:tc>
        <w:tc>
          <w:tcPr>
            <w:tcW w:w="2778" w:type="dxa"/>
          </w:tcPr>
          <w:p w:rsidR="00413F9C" w:rsidRDefault="00413F9C">
            <w:pPr>
              <w:pStyle w:val="ConsPlusNormal"/>
            </w:pPr>
            <w:r>
              <w:t>Распределитель технологических материалов</w:t>
            </w:r>
          </w:p>
        </w:tc>
        <w:tc>
          <w:tcPr>
            <w:tcW w:w="3345" w:type="dxa"/>
          </w:tcPr>
          <w:p w:rsidR="00413F9C" w:rsidRDefault="00413F9C">
            <w:pPr>
              <w:pStyle w:val="ConsPlusNormal"/>
            </w:pPr>
            <w:r>
              <w:t>КО-806-20, МДК-5337</w:t>
            </w:r>
          </w:p>
        </w:tc>
      </w:tr>
      <w:tr w:rsidR="00413F9C">
        <w:tc>
          <w:tcPr>
            <w:tcW w:w="2948" w:type="dxa"/>
          </w:tcPr>
          <w:p w:rsidR="00413F9C" w:rsidRDefault="00413F9C">
            <w:pPr>
              <w:pStyle w:val="ConsPlusNormal"/>
            </w:pPr>
            <w:r>
              <w:t>Сгребание и сметание снега</w:t>
            </w:r>
          </w:p>
        </w:tc>
        <w:tc>
          <w:tcPr>
            <w:tcW w:w="2778" w:type="dxa"/>
          </w:tcPr>
          <w:p w:rsidR="00413F9C" w:rsidRDefault="00413F9C">
            <w:pPr>
              <w:pStyle w:val="ConsPlusNormal"/>
              <w:jc w:val="both"/>
            </w:pPr>
            <w:r>
              <w:t>Плужно-щеточный снегоочиститель</w:t>
            </w:r>
          </w:p>
        </w:tc>
        <w:tc>
          <w:tcPr>
            <w:tcW w:w="3345" w:type="dxa"/>
          </w:tcPr>
          <w:p w:rsidR="00413F9C" w:rsidRDefault="00413F9C">
            <w:pPr>
              <w:pStyle w:val="ConsPlusNormal"/>
            </w:pPr>
            <w:r>
              <w:t>КО-806-20, МДК-5337 с навесным оборудованием, МТЗ-82 с навесным оборудованием</w:t>
            </w:r>
          </w:p>
        </w:tc>
      </w:tr>
      <w:tr w:rsidR="00413F9C">
        <w:tc>
          <w:tcPr>
            <w:tcW w:w="2948" w:type="dxa"/>
          </w:tcPr>
          <w:p w:rsidR="00413F9C" w:rsidRDefault="00413F9C">
            <w:pPr>
              <w:pStyle w:val="ConsPlusNormal"/>
            </w:pPr>
            <w:r>
              <w:lastRenderedPageBreak/>
              <w:t>Скалывание уплотненного снега и льда</w:t>
            </w:r>
          </w:p>
        </w:tc>
        <w:tc>
          <w:tcPr>
            <w:tcW w:w="2778" w:type="dxa"/>
          </w:tcPr>
          <w:p w:rsidR="00413F9C" w:rsidRDefault="00413F9C">
            <w:pPr>
              <w:pStyle w:val="ConsPlusNormal"/>
            </w:pPr>
            <w:r>
              <w:t>Скалыватель-рыхлитель</w:t>
            </w:r>
          </w:p>
        </w:tc>
        <w:tc>
          <w:tcPr>
            <w:tcW w:w="3345" w:type="dxa"/>
          </w:tcPr>
          <w:p w:rsidR="00413F9C" w:rsidRDefault="00413F9C">
            <w:pPr>
              <w:pStyle w:val="ConsPlusNormal"/>
            </w:pPr>
            <w:r>
              <w:t>ДЗ-98, Б-10, Т-10, Т-170, ГС-10, ДЗ-201, ДМ-15</w:t>
            </w:r>
          </w:p>
        </w:tc>
      </w:tr>
      <w:tr w:rsidR="00413F9C">
        <w:tc>
          <w:tcPr>
            <w:tcW w:w="2948" w:type="dxa"/>
          </w:tcPr>
          <w:p w:rsidR="00413F9C" w:rsidRDefault="00413F9C">
            <w:pPr>
              <w:pStyle w:val="ConsPlusNormal"/>
            </w:pPr>
            <w:r>
              <w:t>Сгребание и сметание скола</w:t>
            </w:r>
          </w:p>
        </w:tc>
        <w:tc>
          <w:tcPr>
            <w:tcW w:w="2778" w:type="dxa"/>
          </w:tcPr>
          <w:p w:rsidR="00413F9C" w:rsidRDefault="00413F9C">
            <w:pPr>
              <w:pStyle w:val="ConsPlusNormal"/>
              <w:jc w:val="both"/>
            </w:pPr>
            <w:r>
              <w:t>Плужно-щеточный снегоочиститель</w:t>
            </w:r>
          </w:p>
        </w:tc>
        <w:tc>
          <w:tcPr>
            <w:tcW w:w="3345" w:type="dxa"/>
          </w:tcPr>
          <w:p w:rsidR="00413F9C" w:rsidRDefault="00413F9C">
            <w:pPr>
              <w:pStyle w:val="ConsPlusNormal"/>
            </w:pPr>
            <w:r>
              <w:t>КО-806-20, МДК-5337</w:t>
            </w:r>
          </w:p>
        </w:tc>
      </w:tr>
      <w:tr w:rsidR="00413F9C">
        <w:tc>
          <w:tcPr>
            <w:tcW w:w="9071" w:type="dxa"/>
            <w:gridSpan w:val="3"/>
          </w:tcPr>
          <w:p w:rsidR="00413F9C" w:rsidRDefault="00413F9C">
            <w:pPr>
              <w:pStyle w:val="ConsPlusNormal"/>
              <w:jc w:val="center"/>
            </w:pPr>
            <w:r>
              <w:t>Удаление снега и скола</w:t>
            </w:r>
          </w:p>
        </w:tc>
      </w:tr>
      <w:tr w:rsidR="00413F9C">
        <w:tc>
          <w:tcPr>
            <w:tcW w:w="2948" w:type="dxa"/>
          </w:tcPr>
          <w:p w:rsidR="00413F9C" w:rsidRDefault="00413F9C">
            <w:pPr>
              <w:pStyle w:val="ConsPlusNormal"/>
            </w:pPr>
            <w:r>
              <w:t>Перекидывание снега и скола на свободные площади</w:t>
            </w:r>
          </w:p>
        </w:tc>
        <w:tc>
          <w:tcPr>
            <w:tcW w:w="2778" w:type="dxa"/>
          </w:tcPr>
          <w:p w:rsidR="00413F9C" w:rsidRDefault="00413F9C">
            <w:pPr>
              <w:pStyle w:val="ConsPlusNormal"/>
            </w:pPr>
            <w:r>
              <w:t>Роторный снегоочиститель</w:t>
            </w:r>
          </w:p>
        </w:tc>
        <w:tc>
          <w:tcPr>
            <w:tcW w:w="3345" w:type="dxa"/>
          </w:tcPr>
          <w:p w:rsidR="00413F9C" w:rsidRDefault="00413F9C">
            <w:pPr>
              <w:pStyle w:val="ConsPlusNormal"/>
            </w:pPr>
            <w:r>
              <w:t>МПУ-1, ДЭ-226, навесное оборудование для тракторов МТЗ, МКСМ-800 со специальными насадками</w:t>
            </w:r>
          </w:p>
        </w:tc>
      </w:tr>
      <w:tr w:rsidR="00413F9C">
        <w:tc>
          <w:tcPr>
            <w:tcW w:w="2948" w:type="dxa"/>
          </w:tcPr>
          <w:p w:rsidR="00413F9C" w:rsidRDefault="00413F9C">
            <w:pPr>
              <w:pStyle w:val="ConsPlusNormal"/>
            </w:pPr>
            <w:r>
              <w:t>Сдвигание</w:t>
            </w:r>
          </w:p>
        </w:tc>
        <w:tc>
          <w:tcPr>
            <w:tcW w:w="2778" w:type="dxa"/>
          </w:tcPr>
          <w:p w:rsidR="00413F9C" w:rsidRDefault="00413F9C">
            <w:pPr>
              <w:pStyle w:val="ConsPlusNormal"/>
            </w:pPr>
            <w:r>
              <w:t>Плуг-совок</w:t>
            </w:r>
          </w:p>
        </w:tc>
        <w:tc>
          <w:tcPr>
            <w:tcW w:w="3345" w:type="dxa"/>
          </w:tcPr>
          <w:p w:rsidR="00413F9C" w:rsidRDefault="00413F9C">
            <w:pPr>
              <w:pStyle w:val="ConsPlusNormal"/>
            </w:pPr>
            <w:r>
              <w:t>КО-806-20, МДК-5337 с навесным оборудованием, МТЗ-82 с навесным оборудованием</w:t>
            </w:r>
          </w:p>
        </w:tc>
      </w:tr>
      <w:tr w:rsidR="00413F9C">
        <w:tc>
          <w:tcPr>
            <w:tcW w:w="2948" w:type="dxa"/>
          </w:tcPr>
          <w:p w:rsidR="00413F9C" w:rsidRDefault="00413F9C">
            <w:pPr>
              <w:pStyle w:val="ConsPlusNormal"/>
            </w:pPr>
            <w:r>
              <w:t>Погрузка снега и скола в транспортные средства</w:t>
            </w:r>
          </w:p>
        </w:tc>
        <w:tc>
          <w:tcPr>
            <w:tcW w:w="2778" w:type="dxa"/>
          </w:tcPr>
          <w:p w:rsidR="00413F9C" w:rsidRDefault="00413F9C">
            <w:pPr>
              <w:pStyle w:val="ConsPlusNormal"/>
            </w:pPr>
            <w:r>
              <w:t>Снегопогрузчик</w:t>
            </w:r>
          </w:p>
        </w:tc>
        <w:tc>
          <w:tcPr>
            <w:tcW w:w="3345" w:type="dxa"/>
          </w:tcPr>
          <w:p w:rsidR="00413F9C" w:rsidRDefault="00413F9C">
            <w:pPr>
              <w:pStyle w:val="ConsPlusNormal"/>
            </w:pPr>
            <w:r>
              <w:t>МПУ-1, ФРС-200М, ДЭ-226, КО-206АН МКСМ-800</w:t>
            </w:r>
          </w:p>
        </w:tc>
      </w:tr>
      <w:tr w:rsidR="00413F9C">
        <w:tc>
          <w:tcPr>
            <w:tcW w:w="2948" w:type="dxa"/>
          </w:tcPr>
          <w:p w:rsidR="00413F9C" w:rsidRDefault="00413F9C">
            <w:pPr>
              <w:pStyle w:val="ConsPlusNormal"/>
            </w:pPr>
            <w:r>
              <w:t>Вывоз снега и скола</w:t>
            </w:r>
          </w:p>
        </w:tc>
        <w:tc>
          <w:tcPr>
            <w:tcW w:w="2778" w:type="dxa"/>
          </w:tcPr>
          <w:p w:rsidR="00413F9C" w:rsidRDefault="00413F9C">
            <w:pPr>
              <w:pStyle w:val="ConsPlusNormal"/>
            </w:pPr>
            <w:r>
              <w:t>Самосвал</w:t>
            </w:r>
          </w:p>
        </w:tc>
        <w:tc>
          <w:tcPr>
            <w:tcW w:w="3345" w:type="dxa"/>
          </w:tcPr>
          <w:p w:rsidR="00413F9C" w:rsidRDefault="00413F9C">
            <w:pPr>
              <w:pStyle w:val="ConsPlusNormal"/>
            </w:pPr>
            <w:r>
              <w:t>КАМАЗ, МАЗ, ЗИЛ</w:t>
            </w:r>
          </w:p>
        </w:tc>
      </w:tr>
    </w:tbl>
    <w:p w:rsidR="00413F9C" w:rsidRDefault="00413F9C">
      <w:pPr>
        <w:pStyle w:val="ConsPlusNormal"/>
      </w:pPr>
    </w:p>
    <w:p w:rsidR="00413F9C" w:rsidRDefault="00413F9C">
      <w:pPr>
        <w:pStyle w:val="ConsPlusNormal"/>
        <w:jc w:val="center"/>
        <w:outlineLvl w:val="4"/>
      </w:pPr>
      <w:r>
        <w:t>Борьба со снежно-ледяными образованиями</w:t>
      </w:r>
    </w:p>
    <w:p w:rsidR="00413F9C" w:rsidRDefault="00413F9C">
      <w:pPr>
        <w:pStyle w:val="ConsPlusNormal"/>
      </w:pPr>
    </w:p>
    <w:p w:rsidR="00413F9C" w:rsidRDefault="00413F9C">
      <w:pPr>
        <w:pStyle w:val="ConsPlusNormal"/>
        <w:ind w:firstLine="540"/>
        <w:jc w:val="both"/>
      </w:pPr>
      <w:r>
        <w:t>Эффективность работы по борьбе со снежно-ледяными образованиями определяют качество содержания дорожных покрытий.</w:t>
      </w:r>
    </w:p>
    <w:p w:rsidR="00413F9C" w:rsidRDefault="00413F9C">
      <w:pPr>
        <w:pStyle w:val="ConsPlusNormal"/>
        <w:spacing w:before="220"/>
        <w:ind w:firstLine="540"/>
        <w:jc w:val="both"/>
      </w:pPr>
      <w:r>
        <w:t>Процесс снегоочистки с применением химических веществ предусматривает следующие этапы: выдержку, обработку дорожных покрытий химическими веществами, интервал, сгребание и сметание снега.</w:t>
      </w:r>
    </w:p>
    <w:p w:rsidR="00413F9C" w:rsidRDefault="00413F9C">
      <w:pPr>
        <w:pStyle w:val="ConsPlusNormal"/>
        <w:spacing w:before="220"/>
        <w:ind w:firstLine="540"/>
        <w:jc w:val="both"/>
      </w:pPr>
      <w:r>
        <w:t>Нормы обработки химическими веществами зависят от температуры воздуха.</w:t>
      </w:r>
    </w:p>
    <w:p w:rsidR="00413F9C" w:rsidRDefault="00413F9C">
      <w:pPr>
        <w:pStyle w:val="ConsPlusNormal"/>
      </w:pPr>
    </w:p>
    <w:p w:rsidR="00413F9C" w:rsidRDefault="00413F9C">
      <w:pPr>
        <w:pStyle w:val="ConsPlusNormal"/>
        <w:jc w:val="center"/>
        <w:outlineLvl w:val="4"/>
      </w:pPr>
      <w:r>
        <w:t>Сгребание и подметание снега</w:t>
      </w:r>
    </w:p>
    <w:p w:rsidR="00413F9C" w:rsidRDefault="00413F9C">
      <w:pPr>
        <w:pStyle w:val="ConsPlusNormal"/>
      </w:pPr>
    </w:p>
    <w:p w:rsidR="00413F9C" w:rsidRDefault="00413F9C">
      <w:pPr>
        <w:pStyle w:val="ConsPlusNormal"/>
        <w:ind w:firstLine="540"/>
        <w:jc w:val="both"/>
      </w:pPr>
      <w:r>
        <w:t>Снег с дорожных покрытий удаляется путем сгребания и подметания плужно-щеточными снегоочистителями. Число снегоочистителей, работающих на улице, зависит от ширины проезжей части и интенсивности снегопада.</w:t>
      </w:r>
    </w:p>
    <w:p w:rsidR="00413F9C" w:rsidRDefault="00413F9C">
      <w:pPr>
        <w:pStyle w:val="ConsPlusNormal"/>
      </w:pPr>
    </w:p>
    <w:p w:rsidR="00413F9C" w:rsidRDefault="00413F9C">
      <w:pPr>
        <w:pStyle w:val="ConsPlusNormal"/>
        <w:jc w:val="center"/>
        <w:outlineLvl w:val="4"/>
      </w:pPr>
      <w:r>
        <w:t>Удаление уплотненного снега и льда</w:t>
      </w:r>
    </w:p>
    <w:p w:rsidR="00413F9C" w:rsidRDefault="00413F9C">
      <w:pPr>
        <w:pStyle w:val="ConsPlusNormal"/>
      </w:pPr>
    </w:p>
    <w:p w:rsidR="00413F9C" w:rsidRDefault="00413F9C">
      <w:pPr>
        <w:pStyle w:val="ConsPlusNormal"/>
        <w:ind w:firstLine="540"/>
        <w:jc w:val="both"/>
      </w:pPr>
      <w:r>
        <w:t>Несоблюдение изложенного технологического процесса очистки покрытий от свежевыпавшего снега, а также резкое изменение метеорологических условий приводит к возникновению на дорогах участков, покрытых уплотненным снегом, а впоследствии гололедом. Уплотненный снег удаляется автогрейдером или скалывателем-рыхлителем, предварительно поверхность дороги обрабатывают химическими веществами.</w:t>
      </w:r>
    </w:p>
    <w:p w:rsidR="00413F9C" w:rsidRDefault="00413F9C">
      <w:pPr>
        <w:pStyle w:val="ConsPlusNormal"/>
      </w:pPr>
    </w:p>
    <w:p w:rsidR="00413F9C" w:rsidRDefault="00413F9C">
      <w:pPr>
        <w:pStyle w:val="ConsPlusNormal"/>
        <w:jc w:val="center"/>
        <w:outlineLvl w:val="4"/>
      </w:pPr>
      <w:r>
        <w:t>Удаление снега и скола</w:t>
      </w:r>
    </w:p>
    <w:p w:rsidR="00413F9C" w:rsidRDefault="00413F9C">
      <w:pPr>
        <w:pStyle w:val="ConsPlusNormal"/>
      </w:pPr>
    </w:p>
    <w:p w:rsidR="00413F9C" w:rsidRDefault="00413F9C">
      <w:pPr>
        <w:pStyle w:val="ConsPlusNormal"/>
        <w:ind w:firstLine="540"/>
        <w:jc w:val="both"/>
      </w:pPr>
      <w:r>
        <w:t>Снег и скол, собранные в валы и кучи, следует удалять следующими способами:</w:t>
      </w:r>
    </w:p>
    <w:p w:rsidR="00413F9C" w:rsidRDefault="00413F9C">
      <w:pPr>
        <w:pStyle w:val="ConsPlusNormal"/>
        <w:spacing w:before="220"/>
        <w:ind w:firstLine="540"/>
        <w:jc w:val="both"/>
      </w:pPr>
      <w:r>
        <w:t>- складированием на разделительной полосе, в прилотковой части дороги или на площадках, свободных от застройки, зеленых насаждений и движения транспортных средств, до конца зимнего сезона;</w:t>
      </w:r>
    </w:p>
    <w:p w:rsidR="00413F9C" w:rsidRDefault="00413F9C">
      <w:pPr>
        <w:pStyle w:val="ConsPlusNormal"/>
        <w:spacing w:before="220"/>
        <w:ind w:firstLine="540"/>
        <w:jc w:val="both"/>
      </w:pPr>
      <w:r>
        <w:lastRenderedPageBreak/>
        <w:t>- погрузкой и вывозкой снега автотранспортом. Так как стоимость вывоза снега резко возрастает при увеличении расстояния до места складирования, необходимо иметь разветвленную сеть снежных свалок, число которых должно быть экономически обоснованным.</w:t>
      </w:r>
    </w:p>
    <w:p w:rsidR="00413F9C" w:rsidRDefault="00413F9C">
      <w:pPr>
        <w:pStyle w:val="ConsPlusNormal"/>
        <w:spacing w:before="220"/>
        <w:ind w:firstLine="540"/>
        <w:jc w:val="both"/>
      </w:pPr>
      <w:r>
        <w:t>В зависимости от местных условий снег следует вывозить на специально оборудованные для этого площадки и свалки, места размещения которых ежегодно согласуются с территориальными органами, осуществляющими государственный санитарно-эпидемиологический надзор. Погрузку снега производят снегопогрузчиками или роторными снегоочистителями, а вывоз - автомобилями с наращенными бортами.</w:t>
      </w:r>
    </w:p>
    <w:p w:rsidR="00413F9C" w:rsidRDefault="00413F9C">
      <w:pPr>
        <w:pStyle w:val="ConsPlusNormal"/>
      </w:pPr>
    </w:p>
    <w:p w:rsidR="00413F9C" w:rsidRDefault="00413F9C">
      <w:pPr>
        <w:pStyle w:val="ConsPlusNormal"/>
        <w:jc w:val="center"/>
        <w:outlineLvl w:val="4"/>
      </w:pPr>
      <w:r>
        <w:t>Борьба с гололедом</w:t>
      </w:r>
    </w:p>
    <w:p w:rsidR="00413F9C" w:rsidRDefault="00413F9C">
      <w:pPr>
        <w:pStyle w:val="ConsPlusNormal"/>
      </w:pPr>
    </w:p>
    <w:p w:rsidR="00413F9C" w:rsidRDefault="00413F9C">
      <w:pPr>
        <w:pStyle w:val="ConsPlusNormal"/>
        <w:ind w:firstLine="540"/>
        <w:jc w:val="both"/>
      </w:pPr>
      <w:r>
        <w:t>Борьбу с гололедом проводят, в первую очередь, на участках с крутыми уклонами и кривыми малого радиуса, на пересечениях в одном уровне, на искусственных сооружениях и подъездах к ним, а также во всех других местах, где часто возникает необходимость экстренного торможения.</w:t>
      </w:r>
    </w:p>
    <w:p w:rsidR="00413F9C" w:rsidRDefault="00413F9C">
      <w:pPr>
        <w:pStyle w:val="ConsPlusNormal"/>
        <w:spacing w:before="220"/>
        <w:ind w:firstLine="540"/>
        <w:jc w:val="both"/>
      </w:pPr>
      <w:r>
        <w:t>При борьбе с гололедом применяется профилактический метод, препятствующий появлению гололеда, или метод пассивного воздействия, который заключается в обработке дорожных покрытий песко-соляной смесью. При получении метеосводки о возможном гололеде дорожное покрытие обрабатывают химическими веществами по норме 15 - 20 г/м2, а в случае возникновения гололеда дорожное покрытие обрабатывают песко-соляной смесью по норме 150 - 300 г/м2.</w:t>
      </w:r>
    </w:p>
    <w:p w:rsidR="00413F9C" w:rsidRDefault="00413F9C">
      <w:pPr>
        <w:pStyle w:val="ConsPlusNormal"/>
        <w:spacing w:before="220"/>
        <w:ind w:firstLine="540"/>
        <w:jc w:val="both"/>
      </w:pPr>
      <w:r>
        <w:t xml:space="preserve">В </w:t>
      </w:r>
      <w:hyperlink w:anchor="P7719" w:history="1">
        <w:r>
          <w:rPr>
            <w:color w:val="0000FF"/>
          </w:rPr>
          <w:t>таблице 5.38</w:t>
        </w:r>
      </w:hyperlink>
      <w:r>
        <w:t xml:space="preserve"> представлена характеристика различных видов реагентов, в т.ч.: температура применения реагента, норма расхода, стоимость (средняя цена на противогололедные реагенты указана исходя из оптовой партии (свыше 20 тонн) по состоянию на 2010 год) за исключением технической соли, т.к. применение этого реагента "в качестве противогололедного реагента на тротуарах, посадочных площадках остановок общественного транспорта, в парках, скверах, дворах и прочих пешеходных и озелененных зонах" запрещено.</w:t>
      </w:r>
    </w:p>
    <w:p w:rsidR="00413F9C" w:rsidRDefault="00413F9C">
      <w:pPr>
        <w:pStyle w:val="ConsPlusNormal"/>
        <w:jc w:val="right"/>
      </w:pPr>
    </w:p>
    <w:p w:rsidR="00413F9C" w:rsidRDefault="00413F9C">
      <w:pPr>
        <w:pStyle w:val="ConsPlusNormal"/>
        <w:jc w:val="right"/>
        <w:outlineLvl w:val="5"/>
      </w:pPr>
      <w:bookmarkStart w:id="69" w:name="P7719"/>
      <w:bookmarkEnd w:id="69"/>
      <w:r>
        <w:t>Таблица 5.38</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814"/>
        <w:gridCol w:w="1191"/>
        <w:gridCol w:w="1814"/>
      </w:tblGrid>
      <w:tr w:rsidR="00413F9C">
        <w:tc>
          <w:tcPr>
            <w:tcW w:w="4252" w:type="dxa"/>
          </w:tcPr>
          <w:p w:rsidR="00413F9C" w:rsidRDefault="00413F9C">
            <w:pPr>
              <w:pStyle w:val="ConsPlusNormal"/>
              <w:jc w:val="center"/>
            </w:pPr>
            <w:r>
              <w:t>Наименование реагента</w:t>
            </w:r>
          </w:p>
        </w:tc>
        <w:tc>
          <w:tcPr>
            <w:tcW w:w="1814" w:type="dxa"/>
          </w:tcPr>
          <w:p w:rsidR="00413F9C" w:rsidRDefault="00413F9C">
            <w:pPr>
              <w:pStyle w:val="ConsPlusNormal"/>
              <w:jc w:val="center"/>
            </w:pPr>
            <w:r>
              <w:t>Температура действия, °C</w:t>
            </w:r>
          </w:p>
        </w:tc>
        <w:tc>
          <w:tcPr>
            <w:tcW w:w="1191" w:type="dxa"/>
          </w:tcPr>
          <w:p w:rsidR="00413F9C" w:rsidRDefault="00413F9C">
            <w:pPr>
              <w:pStyle w:val="ConsPlusNormal"/>
              <w:jc w:val="center"/>
            </w:pPr>
            <w:r>
              <w:t>Диапазон расхода г/м</w:t>
            </w:r>
            <w:r>
              <w:rPr>
                <w:vertAlign w:val="superscript"/>
              </w:rPr>
              <w:t>2</w:t>
            </w:r>
          </w:p>
        </w:tc>
        <w:tc>
          <w:tcPr>
            <w:tcW w:w="1814" w:type="dxa"/>
          </w:tcPr>
          <w:p w:rsidR="00413F9C" w:rsidRDefault="00413F9C">
            <w:pPr>
              <w:pStyle w:val="ConsPlusNormal"/>
              <w:jc w:val="center"/>
            </w:pPr>
            <w:r>
              <w:t>Стоимость (усредненный показатель) тыс. руб./тонна</w:t>
            </w:r>
          </w:p>
        </w:tc>
      </w:tr>
      <w:tr w:rsidR="00413F9C">
        <w:tc>
          <w:tcPr>
            <w:tcW w:w="4252" w:type="dxa"/>
            <w:vAlign w:val="center"/>
          </w:tcPr>
          <w:p w:rsidR="00413F9C" w:rsidRDefault="00413F9C">
            <w:pPr>
              <w:pStyle w:val="ConsPlusNormal"/>
            </w:pPr>
            <w:r>
              <w:t>Хлористый кальций модифицированный (ХККМ)</w:t>
            </w:r>
          </w:p>
        </w:tc>
        <w:tc>
          <w:tcPr>
            <w:tcW w:w="1814" w:type="dxa"/>
            <w:vAlign w:val="center"/>
          </w:tcPr>
          <w:p w:rsidR="00413F9C" w:rsidRDefault="00413F9C">
            <w:pPr>
              <w:pStyle w:val="ConsPlusNormal"/>
              <w:jc w:val="center"/>
            </w:pPr>
            <w:r>
              <w:t>от -4 до -20</w:t>
            </w:r>
          </w:p>
        </w:tc>
        <w:tc>
          <w:tcPr>
            <w:tcW w:w="1191" w:type="dxa"/>
            <w:vAlign w:val="center"/>
          </w:tcPr>
          <w:p w:rsidR="00413F9C" w:rsidRDefault="00413F9C">
            <w:pPr>
              <w:pStyle w:val="ConsPlusNormal"/>
              <w:jc w:val="center"/>
            </w:pPr>
            <w:r>
              <w:t>15 - 65</w:t>
            </w:r>
          </w:p>
        </w:tc>
        <w:tc>
          <w:tcPr>
            <w:tcW w:w="1814" w:type="dxa"/>
            <w:vAlign w:val="center"/>
          </w:tcPr>
          <w:p w:rsidR="00413F9C" w:rsidRDefault="00413F9C">
            <w:pPr>
              <w:pStyle w:val="ConsPlusNormal"/>
              <w:jc w:val="center"/>
            </w:pPr>
            <w:r>
              <w:t>8,50</w:t>
            </w:r>
          </w:p>
        </w:tc>
      </w:tr>
      <w:tr w:rsidR="00413F9C">
        <w:tc>
          <w:tcPr>
            <w:tcW w:w="4252" w:type="dxa"/>
            <w:vAlign w:val="center"/>
          </w:tcPr>
          <w:p w:rsidR="00413F9C" w:rsidRDefault="00413F9C">
            <w:pPr>
              <w:pStyle w:val="ConsPlusNormal"/>
            </w:pPr>
            <w:r>
              <w:t>Хлористый кальций натрий модифицированный (ХКНМ)</w:t>
            </w:r>
          </w:p>
        </w:tc>
        <w:tc>
          <w:tcPr>
            <w:tcW w:w="1814" w:type="dxa"/>
            <w:vAlign w:val="center"/>
          </w:tcPr>
          <w:p w:rsidR="00413F9C" w:rsidRDefault="00413F9C">
            <w:pPr>
              <w:pStyle w:val="ConsPlusNormal"/>
              <w:jc w:val="center"/>
            </w:pPr>
            <w:r>
              <w:t>от -4 до -20</w:t>
            </w:r>
          </w:p>
        </w:tc>
        <w:tc>
          <w:tcPr>
            <w:tcW w:w="1191" w:type="dxa"/>
            <w:vAlign w:val="center"/>
          </w:tcPr>
          <w:p w:rsidR="00413F9C" w:rsidRDefault="00413F9C">
            <w:pPr>
              <w:pStyle w:val="ConsPlusNormal"/>
              <w:jc w:val="center"/>
            </w:pPr>
            <w:r>
              <w:t>20 - 70</w:t>
            </w:r>
          </w:p>
        </w:tc>
        <w:tc>
          <w:tcPr>
            <w:tcW w:w="1814" w:type="dxa"/>
            <w:vAlign w:val="center"/>
          </w:tcPr>
          <w:p w:rsidR="00413F9C" w:rsidRDefault="00413F9C">
            <w:pPr>
              <w:pStyle w:val="ConsPlusNormal"/>
              <w:jc w:val="center"/>
            </w:pPr>
            <w:r>
              <w:t>8,50</w:t>
            </w:r>
          </w:p>
        </w:tc>
      </w:tr>
      <w:tr w:rsidR="00413F9C">
        <w:tc>
          <w:tcPr>
            <w:tcW w:w="4252" w:type="dxa"/>
            <w:vAlign w:val="center"/>
          </w:tcPr>
          <w:p w:rsidR="00413F9C" w:rsidRDefault="00413F9C">
            <w:pPr>
              <w:pStyle w:val="ConsPlusNormal"/>
              <w:jc w:val="both"/>
            </w:pPr>
            <w:r>
              <w:t xml:space="preserve">Хлористый Магний (Биомаг) </w:t>
            </w:r>
            <w:hyperlink w:anchor="P7757" w:history="1">
              <w:r>
                <w:rPr>
                  <w:color w:val="0000FF"/>
                </w:rPr>
                <w:t>&lt;*&gt;</w:t>
              </w:r>
            </w:hyperlink>
          </w:p>
        </w:tc>
        <w:tc>
          <w:tcPr>
            <w:tcW w:w="1814" w:type="dxa"/>
            <w:vAlign w:val="center"/>
          </w:tcPr>
          <w:p w:rsidR="00413F9C" w:rsidRDefault="00413F9C">
            <w:pPr>
              <w:pStyle w:val="ConsPlusNormal"/>
              <w:jc w:val="center"/>
            </w:pPr>
            <w:r>
              <w:t>от -0 до -25</w:t>
            </w:r>
          </w:p>
        </w:tc>
        <w:tc>
          <w:tcPr>
            <w:tcW w:w="1191" w:type="dxa"/>
            <w:vAlign w:val="center"/>
          </w:tcPr>
          <w:p w:rsidR="00413F9C" w:rsidRDefault="00413F9C">
            <w:pPr>
              <w:pStyle w:val="ConsPlusNormal"/>
              <w:jc w:val="center"/>
            </w:pPr>
            <w:r>
              <w:t>30 - 140</w:t>
            </w:r>
          </w:p>
        </w:tc>
        <w:tc>
          <w:tcPr>
            <w:tcW w:w="1814" w:type="dxa"/>
            <w:vAlign w:val="center"/>
          </w:tcPr>
          <w:p w:rsidR="00413F9C" w:rsidRDefault="00413F9C">
            <w:pPr>
              <w:pStyle w:val="ConsPlusNormal"/>
              <w:jc w:val="center"/>
            </w:pPr>
            <w:r>
              <w:t>4,00</w:t>
            </w:r>
          </w:p>
        </w:tc>
      </w:tr>
      <w:tr w:rsidR="00413F9C">
        <w:tc>
          <w:tcPr>
            <w:tcW w:w="4252" w:type="dxa"/>
            <w:vAlign w:val="center"/>
          </w:tcPr>
          <w:p w:rsidR="00413F9C" w:rsidRDefault="00413F9C">
            <w:pPr>
              <w:pStyle w:val="ConsPlusNormal"/>
            </w:pPr>
            <w:r>
              <w:t xml:space="preserve">СБГ сорт 1 </w:t>
            </w:r>
            <w:hyperlink w:anchor="P7757" w:history="1">
              <w:r>
                <w:rPr>
                  <w:color w:val="0000FF"/>
                </w:rPr>
                <w:t>&lt;*&gt;</w:t>
              </w:r>
            </w:hyperlink>
          </w:p>
        </w:tc>
        <w:tc>
          <w:tcPr>
            <w:tcW w:w="1814" w:type="dxa"/>
            <w:vAlign w:val="center"/>
          </w:tcPr>
          <w:p w:rsidR="00413F9C" w:rsidRDefault="00413F9C">
            <w:pPr>
              <w:pStyle w:val="ConsPlusNormal"/>
              <w:jc w:val="center"/>
            </w:pPr>
            <w:r>
              <w:t>от -0 до -30</w:t>
            </w:r>
          </w:p>
        </w:tc>
        <w:tc>
          <w:tcPr>
            <w:tcW w:w="1191" w:type="dxa"/>
            <w:vAlign w:val="center"/>
          </w:tcPr>
          <w:p w:rsidR="00413F9C" w:rsidRDefault="00413F9C">
            <w:pPr>
              <w:pStyle w:val="ConsPlusNormal"/>
              <w:jc w:val="center"/>
            </w:pPr>
            <w:r>
              <w:t>40 - 120</w:t>
            </w:r>
          </w:p>
        </w:tc>
        <w:tc>
          <w:tcPr>
            <w:tcW w:w="1814" w:type="dxa"/>
            <w:vAlign w:val="center"/>
          </w:tcPr>
          <w:p w:rsidR="00413F9C" w:rsidRDefault="00413F9C">
            <w:pPr>
              <w:pStyle w:val="ConsPlusNormal"/>
              <w:jc w:val="center"/>
            </w:pPr>
            <w:r>
              <w:t>7,00</w:t>
            </w:r>
          </w:p>
        </w:tc>
      </w:tr>
      <w:tr w:rsidR="00413F9C">
        <w:tc>
          <w:tcPr>
            <w:tcW w:w="4252" w:type="dxa"/>
            <w:vAlign w:val="center"/>
          </w:tcPr>
          <w:p w:rsidR="00413F9C" w:rsidRDefault="00413F9C">
            <w:pPr>
              <w:pStyle w:val="ConsPlusNormal"/>
            </w:pPr>
            <w:r>
              <w:t xml:space="preserve">Экологичный противогололедный реагент "Биодор" </w:t>
            </w:r>
            <w:hyperlink w:anchor="P7757" w:history="1">
              <w:r>
                <w:rPr>
                  <w:color w:val="0000FF"/>
                </w:rPr>
                <w:t>&lt;*&gt;</w:t>
              </w:r>
            </w:hyperlink>
          </w:p>
        </w:tc>
        <w:tc>
          <w:tcPr>
            <w:tcW w:w="1814" w:type="dxa"/>
            <w:vAlign w:val="center"/>
          </w:tcPr>
          <w:p w:rsidR="00413F9C" w:rsidRDefault="00413F9C">
            <w:pPr>
              <w:pStyle w:val="ConsPlusNormal"/>
              <w:jc w:val="center"/>
            </w:pPr>
            <w:r>
              <w:t>от -0 до -30</w:t>
            </w:r>
          </w:p>
        </w:tc>
        <w:tc>
          <w:tcPr>
            <w:tcW w:w="1191" w:type="dxa"/>
            <w:vAlign w:val="center"/>
          </w:tcPr>
          <w:p w:rsidR="00413F9C" w:rsidRDefault="00413F9C">
            <w:pPr>
              <w:pStyle w:val="ConsPlusNormal"/>
              <w:jc w:val="center"/>
            </w:pPr>
            <w:r>
              <w:t>20 - 120</w:t>
            </w:r>
          </w:p>
        </w:tc>
        <w:tc>
          <w:tcPr>
            <w:tcW w:w="1814" w:type="dxa"/>
            <w:vAlign w:val="center"/>
          </w:tcPr>
          <w:p w:rsidR="00413F9C" w:rsidRDefault="00413F9C">
            <w:pPr>
              <w:pStyle w:val="ConsPlusNormal"/>
              <w:jc w:val="center"/>
            </w:pPr>
            <w:r>
              <w:t>15,00</w:t>
            </w:r>
          </w:p>
        </w:tc>
      </w:tr>
      <w:tr w:rsidR="00413F9C">
        <w:tc>
          <w:tcPr>
            <w:tcW w:w="4252" w:type="dxa"/>
            <w:vAlign w:val="center"/>
          </w:tcPr>
          <w:p w:rsidR="00413F9C" w:rsidRDefault="00413F9C">
            <w:pPr>
              <w:pStyle w:val="ConsPlusNormal"/>
            </w:pPr>
            <w:r>
              <w:t>Экологичный противогололедный реагент "ЭКОСОЛ"</w:t>
            </w:r>
          </w:p>
        </w:tc>
        <w:tc>
          <w:tcPr>
            <w:tcW w:w="1814" w:type="dxa"/>
            <w:vAlign w:val="center"/>
          </w:tcPr>
          <w:p w:rsidR="00413F9C" w:rsidRDefault="00413F9C">
            <w:pPr>
              <w:pStyle w:val="ConsPlusNormal"/>
              <w:jc w:val="center"/>
            </w:pPr>
            <w:r>
              <w:t>от -0 до -20</w:t>
            </w:r>
          </w:p>
        </w:tc>
        <w:tc>
          <w:tcPr>
            <w:tcW w:w="1191" w:type="dxa"/>
            <w:vAlign w:val="center"/>
          </w:tcPr>
          <w:p w:rsidR="00413F9C" w:rsidRDefault="00413F9C">
            <w:pPr>
              <w:pStyle w:val="ConsPlusNormal"/>
              <w:jc w:val="center"/>
            </w:pPr>
            <w:r>
              <w:t>20 - 70</w:t>
            </w:r>
          </w:p>
        </w:tc>
        <w:tc>
          <w:tcPr>
            <w:tcW w:w="1814" w:type="dxa"/>
            <w:vAlign w:val="center"/>
          </w:tcPr>
          <w:p w:rsidR="00413F9C" w:rsidRDefault="00413F9C">
            <w:pPr>
              <w:pStyle w:val="ConsPlusNormal"/>
              <w:jc w:val="center"/>
            </w:pPr>
            <w:r>
              <w:t>5,00</w:t>
            </w:r>
          </w:p>
        </w:tc>
      </w:tr>
      <w:tr w:rsidR="00413F9C">
        <w:tc>
          <w:tcPr>
            <w:tcW w:w="4252" w:type="dxa"/>
            <w:vMerge w:val="restart"/>
            <w:vAlign w:val="center"/>
          </w:tcPr>
          <w:p w:rsidR="00413F9C" w:rsidRDefault="00413F9C">
            <w:pPr>
              <w:pStyle w:val="ConsPlusNormal"/>
            </w:pPr>
            <w:r>
              <w:t>Щебень фракции 2 - 5 мм</w:t>
            </w:r>
          </w:p>
        </w:tc>
        <w:tc>
          <w:tcPr>
            <w:tcW w:w="1814" w:type="dxa"/>
            <w:tcBorders>
              <w:bottom w:val="nil"/>
            </w:tcBorders>
            <w:vAlign w:val="center"/>
          </w:tcPr>
          <w:p w:rsidR="00413F9C" w:rsidRDefault="00413F9C">
            <w:pPr>
              <w:pStyle w:val="ConsPlusNormal"/>
              <w:jc w:val="center"/>
            </w:pPr>
            <w:r>
              <w:t>выше -6</w:t>
            </w:r>
          </w:p>
        </w:tc>
        <w:tc>
          <w:tcPr>
            <w:tcW w:w="1191" w:type="dxa"/>
            <w:tcBorders>
              <w:bottom w:val="nil"/>
            </w:tcBorders>
            <w:vAlign w:val="center"/>
          </w:tcPr>
          <w:p w:rsidR="00413F9C" w:rsidRDefault="00413F9C">
            <w:pPr>
              <w:pStyle w:val="ConsPlusNormal"/>
              <w:jc w:val="center"/>
            </w:pPr>
            <w:r>
              <w:t>120</w:t>
            </w:r>
          </w:p>
        </w:tc>
        <w:tc>
          <w:tcPr>
            <w:tcW w:w="1814" w:type="dxa"/>
            <w:vMerge w:val="restart"/>
            <w:vAlign w:val="center"/>
          </w:tcPr>
          <w:p w:rsidR="00413F9C" w:rsidRDefault="00413F9C">
            <w:pPr>
              <w:pStyle w:val="ConsPlusNormal"/>
              <w:jc w:val="center"/>
            </w:pPr>
            <w:r>
              <w:t>3,20</w:t>
            </w:r>
          </w:p>
        </w:tc>
      </w:tr>
      <w:tr w:rsidR="00413F9C">
        <w:tblPrEx>
          <w:tblBorders>
            <w:insideH w:val="nil"/>
          </w:tblBorders>
        </w:tblPrEx>
        <w:tc>
          <w:tcPr>
            <w:tcW w:w="4252" w:type="dxa"/>
            <w:vMerge/>
          </w:tcPr>
          <w:p w:rsidR="00413F9C" w:rsidRDefault="00413F9C"/>
        </w:tc>
        <w:tc>
          <w:tcPr>
            <w:tcW w:w="1814" w:type="dxa"/>
            <w:tcBorders>
              <w:top w:val="nil"/>
            </w:tcBorders>
            <w:vAlign w:val="center"/>
          </w:tcPr>
          <w:p w:rsidR="00413F9C" w:rsidRDefault="00413F9C">
            <w:pPr>
              <w:pStyle w:val="ConsPlusNormal"/>
              <w:jc w:val="center"/>
            </w:pPr>
            <w:r>
              <w:t>ниже -6</w:t>
            </w:r>
          </w:p>
        </w:tc>
        <w:tc>
          <w:tcPr>
            <w:tcW w:w="1191" w:type="dxa"/>
            <w:tcBorders>
              <w:top w:val="nil"/>
            </w:tcBorders>
            <w:vAlign w:val="center"/>
          </w:tcPr>
          <w:p w:rsidR="00413F9C" w:rsidRDefault="00413F9C">
            <w:pPr>
              <w:pStyle w:val="ConsPlusNormal"/>
              <w:jc w:val="center"/>
            </w:pPr>
            <w:r>
              <w:t>100</w:t>
            </w:r>
          </w:p>
        </w:tc>
        <w:tc>
          <w:tcPr>
            <w:tcW w:w="1814" w:type="dxa"/>
            <w:vMerge/>
          </w:tcPr>
          <w:p w:rsidR="00413F9C" w:rsidRDefault="00413F9C"/>
        </w:tc>
      </w:tr>
    </w:tbl>
    <w:p w:rsidR="00413F9C" w:rsidRDefault="00413F9C">
      <w:pPr>
        <w:pStyle w:val="ConsPlusNormal"/>
        <w:ind w:firstLine="540"/>
        <w:jc w:val="both"/>
      </w:pPr>
    </w:p>
    <w:p w:rsidR="00413F9C" w:rsidRDefault="00413F9C">
      <w:pPr>
        <w:pStyle w:val="ConsPlusNormal"/>
        <w:ind w:firstLine="540"/>
        <w:jc w:val="both"/>
      </w:pPr>
      <w:r>
        <w:t>--------------------------------</w:t>
      </w:r>
    </w:p>
    <w:p w:rsidR="00413F9C" w:rsidRDefault="00413F9C">
      <w:pPr>
        <w:pStyle w:val="ConsPlusNormal"/>
        <w:spacing w:before="220"/>
        <w:ind w:firstLine="540"/>
        <w:jc w:val="both"/>
      </w:pPr>
      <w:bookmarkStart w:id="70" w:name="P7757"/>
      <w:bookmarkEnd w:id="70"/>
      <w:r>
        <w:t>&lt;*&gt; Являются удобрением.</w:t>
      </w:r>
    </w:p>
    <w:p w:rsidR="00413F9C" w:rsidRDefault="00413F9C">
      <w:pPr>
        <w:pStyle w:val="ConsPlusNormal"/>
        <w:ind w:firstLine="540"/>
        <w:jc w:val="both"/>
      </w:pPr>
    </w:p>
    <w:p w:rsidR="00413F9C" w:rsidRDefault="00413F9C">
      <w:pPr>
        <w:pStyle w:val="ConsPlusNormal"/>
        <w:ind w:firstLine="540"/>
        <w:jc w:val="both"/>
      </w:pPr>
      <w:r>
        <w:t>5.11.3.5. Расчет вместимости баз по приготовлению и хранению противогололедных материалов.</w:t>
      </w:r>
    </w:p>
    <w:p w:rsidR="00413F9C" w:rsidRDefault="00413F9C">
      <w:pPr>
        <w:pStyle w:val="ConsPlusNormal"/>
        <w:spacing w:before="220"/>
        <w:ind w:firstLine="540"/>
        <w:jc w:val="both"/>
      </w:pPr>
      <w:r>
        <w:t>Согласно технологии содержания городских дорог в зимний период, в г. Урай проводят работы по посыпке скользких участков песком и реагентом "ФЛОЕТ-АНТИЛЕД" (ТУ 2149-004-75005788-2005), производства ООО "Уралхиминвестхолдинг". Противогололедные материалы заготавливаются на базе ОАО "Дорожник", расположенной по адресу г. Урай, ул. Сибирская, 2а.</w:t>
      </w:r>
    </w:p>
    <w:p w:rsidR="00413F9C" w:rsidRDefault="00413F9C">
      <w:pPr>
        <w:pStyle w:val="ConsPlusNormal"/>
        <w:spacing w:before="220"/>
        <w:ind w:firstLine="540"/>
        <w:jc w:val="both"/>
      </w:pPr>
      <w:r>
        <w:t>Тротуары и внутриквартальные проезды обрабатываются противогололедными материалами при норме посыпки 200 - 300 г/м2. На остановках общественного транспорта, участках с уклонами и со ступенями норму посыпки увеличивают до 400 - 500 г/м2. Обработка покрытий должна быть завершена в течение 1 - 1,5 ч. после начала образования скользкости покрытия.</w:t>
      </w:r>
    </w:p>
    <w:p w:rsidR="00413F9C" w:rsidRDefault="00413F9C">
      <w:pPr>
        <w:pStyle w:val="ConsPlusNormal"/>
        <w:spacing w:before="220"/>
        <w:ind w:firstLine="540"/>
        <w:jc w:val="both"/>
      </w:pPr>
      <w:r>
        <w:t>Исходя из вышеуказанного, примем среднее значение 350 г/м2 для посыпки дорожных покрытий в зимнее время, площадь убираемых дорог в зимнее время 523,768 тыс. м2, максимальное количество дней с осадками в зимний период составляет 54 дня</w:t>
      </w:r>
    </w:p>
    <w:p w:rsidR="00413F9C" w:rsidRDefault="00413F9C">
      <w:pPr>
        <w:pStyle w:val="ConsPlusNormal"/>
        <w:ind w:firstLine="540"/>
        <w:jc w:val="both"/>
      </w:pPr>
    </w:p>
    <w:p w:rsidR="00413F9C" w:rsidRDefault="00413F9C">
      <w:pPr>
        <w:pStyle w:val="ConsPlusNormal"/>
        <w:ind w:firstLine="540"/>
        <w:jc w:val="both"/>
      </w:pPr>
      <w:r>
        <w:t>(2012 г.) 0,35 кг/м2 x 532768 м2 x 54 = 10069 т</w:t>
      </w:r>
    </w:p>
    <w:p w:rsidR="00413F9C" w:rsidRDefault="00413F9C">
      <w:pPr>
        <w:pStyle w:val="ConsPlusNormal"/>
        <w:ind w:firstLine="540"/>
        <w:jc w:val="both"/>
      </w:pPr>
    </w:p>
    <w:p w:rsidR="00413F9C" w:rsidRDefault="00413F9C">
      <w:pPr>
        <w:pStyle w:val="ConsPlusNormal"/>
        <w:ind w:firstLine="540"/>
        <w:jc w:val="both"/>
      </w:pPr>
      <w:r>
        <w:t>(2017 - 2027 г.) 0,35 кг/м2 x 651172 м2 x 54 = 12307 т</w:t>
      </w:r>
    </w:p>
    <w:p w:rsidR="00413F9C" w:rsidRDefault="00413F9C">
      <w:pPr>
        <w:pStyle w:val="ConsPlusNormal"/>
        <w:ind w:firstLine="540"/>
        <w:jc w:val="both"/>
      </w:pPr>
    </w:p>
    <w:p w:rsidR="00413F9C" w:rsidRDefault="00413F9C">
      <w:pPr>
        <w:pStyle w:val="ConsPlusNormal"/>
        <w:ind w:firstLine="540"/>
        <w:jc w:val="both"/>
      </w:pPr>
      <w:r>
        <w:t>Вместимость баз по приготовлению и хранению противогололедных материалов должна быть рассчитана с коэффициентом запаса 1,2 - 1,3 от ежегодного заготовляемого объема материалов.</w:t>
      </w:r>
    </w:p>
    <w:p w:rsidR="00413F9C" w:rsidRDefault="00413F9C">
      <w:pPr>
        <w:pStyle w:val="ConsPlusNormal"/>
        <w:ind w:firstLine="540"/>
        <w:jc w:val="both"/>
      </w:pPr>
    </w:p>
    <w:p w:rsidR="00413F9C" w:rsidRDefault="00413F9C">
      <w:pPr>
        <w:pStyle w:val="ConsPlusNormal"/>
        <w:ind w:firstLine="540"/>
        <w:jc w:val="both"/>
      </w:pPr>
      <w:r>
        <w:t>(2012 г.) 10069 т x 1,2 = 12083 т</w:t>
      </w:r>
    </w:p>
    <w:p w:rsidR="00413F9C" w:rsidRDefault="00413F9C">
      <w:pPr>
        <w:pStyle w:val="ConsPlusNormal"/>
        <w:ind w:firstLine="540"/>
        <w:jc w:val="both"/>
      </w:pPr>
    </w:p>
    <w:p w:rsidR="00413F9C" w:rsidRDefault="00413F9C">
      <w:pPr>
        <w:pStyle w:val="ConsPlusNormal"/>
        <w:ind w:firstLine="540"/>
        <w:jc w:val="both"/>
      </w:pPr>
      <w:r>
        <w:t>(2017 - 2027 г.) 12307 т x 1,2 = 14768 т</w:t>
      </w:r>
    </w:p>
    <w:p w:rsidR="00413F9C" w:rsidRDefault="00413F9C">
      <w:pPr>
        <w:pStyle w:val="ConsPlusNormal"/>
        <w:ind w:firstLine="540"/>
        <w:jc w:val="both"/>
      </w:pPr>
    </w:p>
    <w:p w:rsidR="00413F9C" w:rsidRDefault="00413F9C">
      <w:pPr>
        <w:pStyle w:val="ConsPlusNormal"/>
        <w:ind w:firstLine="540"/>
        <w:jc w:val="both"/>
      </w:pPr>
      <w:r>
        <w:t>5.11.3.6. Расчет потребности в снегоуборочной технике</w:t>
      </w:r>
    </w:p>
    <w:p w:rsidR="00413F9C" w:rsidRDefault="00413F9C">
      <w:pPr>
        <w:pStyle w:val="ConsPlusNormal"/>
        <w:spacing w:before="220"/>
        <w:ind w:firstLine="540"/>
        <w:jc w:val="both"/>
      </w:pPr>
      <w:r>
        <w:t xml:space="preserve">Как было отмечено ранее, основной техникой для зимней уборки улиц, площадей тротуаров и внутридворовых территорий являются комбинированная машина КО-806-20 Н и универсальный погрузчик МКСМ-800. Принцип работы универсальной машины КО-806-20 в зимний период показан на </w:t>
      </w:r>
      <w:hyperlink w:anchor="P7777" w:history="1">
        <w:r>
          <w:rPr>
            <w:color w:val="0000FF"/>
          </w:rPr>
          <w:t>рисунках 5.22</w:t>
        </w:r>
      </w:hyperlink>
      <w:r>
        <w:t xml:space="preserve"> и </w:t>
      </w:r>
      <w:hyperlink w:anchor="P7783" w:history="1">
        <w:r>
          <w:rPr>
            <w:color w:val="0000FF"/>
          </w:rPr>
          <w:t>5.23</w:t>
        </w:r>
      </w:hyperlink>
      <w:r>
        <w:t xml:space="preserve"> (не приводятся).</w:t>
      </w:r>
    </w:p>
    <w:p w:rsidR="00413F9C" w:rsidRDefault="00413F9C">
      <w:pPr>
        <w:pStyle w:val="ConsPlusNormal"/>
      </w:pPr>
    </w:p>
    <w:p w:rsidR="00413F9C" w:rsidRDefault="00413F9C">
      <w:pPr>
        <w:pStyle w:val="ConsPlusNormal"/>
        <w:jc w:val="center"/>
      </w:pPr>
      <w:bookmarkStart w:id="71" w:name="P7777"/>
      <w:bookmarkEnd w:id="71"/>
      <w:r>
        <w:t>Рисунок 5.22. Уборка снега</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Поворот плуга вправо и влево на угол до 60° к продольной оси машины. Угол установки к продольной оси машины цилиндрической щетки с капроновым ворсом - до 60°.</w:t>
      </w:r>
    </w:p>
    <w:p w:rsidR="00413F9C" w:rsidRDefault="00413F9C">
      <w:pPr>
        <w:pStyle w:val="ConsPlusNormal"/>
      </w:pPr>
    </w:p>
    <w:p w:rsidR="00413F9C" w:rsidRDefault="00413F9C">
      <w:pPr>
        <w:pStyle w:val="ConsPlusNormal"/>
        <w:jc w:val="center"/>
      </w:pPr>
      <w:bookmarkStart w:id="72" w:name="P7783"/>
      <w:bookmarkEnd w:id="72"/>
      <w:r>
        <w:t>Рисунок 5.23. Поворот плуга</w:t>
      </w:r>
    </w:p>
    <w:p w:rsidR="00413F9C" w:rsidRDefault="00413F9C">
      <w:pPr>
        <w:pStyle w:val="ConsPlusNormal"/>
      </w:pPr>
    </w:p>
    <w:p w:rsidR="00413F9C" w:rsidRDefault="00413F9C">
      <w:pPr>
        <w:pStyle w:val="ConsPlusNormal"/>
        <w:jc w:val="center"/>
      </w:pPr>
      <w:r>
        <w:t>Рисунок не приводится.</w:t>
      </w:r>
    </w:p>
    <w:p w:rsidR="00413F9C" w:rsidRDefault="00413F9C">
      <w:pPr>
        <w:pStyle w:val="ConsPlusNormal"/>
        <w:jc w:val="center"/>
      </w:pPr>
    </w:p>
    <w:p w:rsidR="00413F9C" w:rsidRDefault="00413F9C">
      <w:pPr>
        <w:pStyle w:val="ConsPlusNormal"/>
        <w:ind w:firstLine="540"/>
        <w:jc w:val="both"/>
      </w:pPr>
      <w:r>
        <w:lastRenderedPageBreak/>
        <w:t>Экономически оправдано применение универсальной уборочной техники, предназначенной для круглогодичной уборки улиц, внутриквартальных проездов, дворовых территорий, а также для круглогодичного ухода за поверхностями аллей, дорожек скверов и парков с зелеными насаждениями. Универсальные машины обеспечиваются набором соответствующих навесных и сменных механизмов: плужно-щеточным снегоочистительным оборудованием, фрезерно-роторным снегоочистительным механизмом, кусторезами, поливомоечным прицепом и т.д.</w:t>
      </w:r>
    </w:p>
    <w:p w:rsidR="00413F9C" w:rsidRDefault="00413F9C">
      <w:pPr>
        <w:pStyle w:val="ConsPlusNormal"/>
        <w:spacing w:before="220"/>
        <w:ind w:firstLine="540"/>
        <w:jc w:val="both"/>
      </w:pPr>
      <w:r>
        <w:t>Кроме вышеперечисленного автотранспорта, необходимым видом спецмашин для уборки дорог в зимний период является техника, способная произвести скалывание и сгребание уплотненного снега и льда, образующегося при нарушении сроков уборки выпавшего снега.</w:t>
      </w:r>
    </w:p>
    <w:p w:rsidR="00413F9C" w:rsidRDefault="00413F9C">
      <w:pPr>
        <w:pStyle w:val="ConsPlusNormal"/>
        <w:spacing w:before="220"/>
        <w:ind w:firstLine="540"/>
        <w:jc w:val="both"/>
      </w:pPr>
      <w:r>
        <w:t>Бульдозеры представляют собой навесное оборудование на базовые гусеничные или пневмоколесные тракторы. Бульдозеры являются конструктивно подобными машинами, базовые тракторы и навесное оборудование которых широко унифицированы (</w:t>
      </w:r>
      <w:hyperlink w:anchor="P7791" w:history="1">
        <w:r>
          <w:rPr>
            <w:color w:val="0000FF"/>
          </w:rPr>
          <w:t>Рисунок 5.24</w:t>
        </w:r>
      </w:hyperlink>
      <w:r>
        <w:t xml:space="preserve"> - не приводится).</w:t>
      </w:r>
    </w:p>
    <w:p w:rsidR="00413F9C" w:rsidRDefault="00413F9C">
      <w:pPr>
        <w:pStyle w:val="ConsPlusNormal"/>
        <w:jc w:val="center"/>
      </w:pPr>
    </w:p>
    <w:p w:rsidR="00413F9C" w:rsidRDefault="00413F9C">
      <w:pPr>
        <w:pStyle w:val="ConsPlusNormal"/>
        <w:jc w:val="center"/>
      </w:pPr>
      <w:bookmarkStart w:id="73" w:name="P7791"/>
      <w:bookmarkEnd w:id="73"/>
      <w:r>
        <w:t>Рисунок 5.24. Бульдозер Б-10 (Б10М.0111-1Е)</w:t>
      </w:r>
    </w:p>
    <w:p w:rsidR="00413F9C" w:rsidRDefault="00413F9C">
      <w:pPr>
        <w:pStyle w:val="ConsPlusNormal"/>
        <w:jc w:val="center"/>
      </w:pPr>
    </w:p>
    <w:p w:rsidR="00413F9C" w:rsidRDefault="00413F9C">
      <w:pPr>
        <w:pStyle w:val="ConsPlusNormal"/>
        <w:jc w:val="center"/>
      </w:pPr>
      <w:r>
        <w:t>Рисунок не приводится.</w:t>
      </w:r>
    </w:p>
    <w:p w:rsidR="00413F9C" w:rsidRDefault="00413F9C">
      <w:pPr>
        <w:pStyle w:val="ConsPlusNormal"/>
      </w:pPr>
    </w:p>
    <w:p w:rsidR="00413F9C" w:rsidRDefault="00413F9C">
      <w:pPr>
        <w:pStyle w:val="ConsPlusNormal"/>
        <w:ind w:firstLine="540"/>
        <w:jc w:val="both"/>
      </w:pPr>
      <w:r>
        <w:t xml:space="preserve">В </w:t>
      </w:r>
      <w:hyperlink w:anchor="P7797" w:history="1">
        <w:r>
          <w:rPr>
            <w:color w:val="0000FF"/>
          </w:rPr>
          <w:t>таблице 5.39</w:t>
        </w:r>
      </w:hyperlink>
      <w:r>
        <w:t xml:space="preserve"> представлены технические характеристики Бульдозера Б10М.0111-1Е.</w:t>
      </w:r>
    </w:p>
    <w:p w:rsidR="00413F9C" w:rsidRDefault="00413F9C">
      <w:pPr>
        <w:pStyle w:val="ConsPlusNormal"/>
        <w:jc w:val="right"/>
      </w:pPr>
    </w:p>
    <w:p w:rsidR="00413F9C" w:rsidRDefault="00413F9C">
      <w:pPr>
        <w:pStyle w:val="ConsPlusNormal"/>
        <w:jc w:val="right"/>
        <w:outlineLvl w:val="4"/>
      </w:pPr>
      <w:bookmarkStart w:id="74" w:name="P7797"/>
      <w:bookmarkEnd w:id="74"/>
      <w:r>
        <w:t>Таблица 5.39</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154"/>
      </w:tblGrid>
      <w:tr w:rsidR="00413F9C">
        <w:tc>
          <w:tcPr>
            <w:tcW w:w="6917" w:type="dxa"/>
          </w:tcPr>
          <w:p w:rsidR="00413F9C" w:rsidRDefault="00413F9C">
            <w:pPr>
              <w:pStyle w:val="ConsPlusNormal"/>
            </w:pPr>
            <w:r>
              <w:t>Масса эксплуатационная, кг</w:t>
            </w:r>
          </w:p>
        </w:tc>
        <w:tc>
          <w:tcPr>
            <w:tcW w:w="2154" w:type="dxa"/>
          </w:tcPr>
          <w:p w:rsidR="00413F9C" w:rsidRDefault="00413F9C">
            <w:pPr>
              <w:pStyle w:val="ConsPlusNormal"/>
              <w:jc w:val="center"/>
            </w:pPr>
            <w:r>
              <w:t>19905</w:t>
            </w:r>
          </w:p>
        </w:tc>
      </w:tr>
      <w:tr w:rsidR="00413F9C">
        <w:tc>
          <w:tcPr>
            <w:tcW w:w="6917" w:type="dxa"/>
          </w:tcPr>
          <w:p w:rsidR="00413F9C" w:rsidRDefault="00413F9C">
            <w:pPr>
              <w:pStyle w:val="ConsPlusNormal"/>
            </w:pPr>
            <w:r>
              <w:t>Теоретическая тягово-скоростная характеристика</w:t>
            </w:r>
          </w:p>
        </w:tc>
        <w:tc>
          <w:tcPr>
            <w:tcW w:w="2154" w:type="dxa"/>
          </w:tcPr>
          <w:p w:rsidR="00413F9C" w:rsidRDefault="00413F9C">
            <w:pPr>
              <w:pStyle w:val="ConsPlusNormal"/>
              <w:jc w:val="center"/>
            </w:pPr>
            <w:r>
              <w:t>Двигатель Д180</w:t>
            </w:r>
          </w:p>
        </w:tc>
      </w:tr>
      <w:tr w:rsidR="00413F9C">
        <w:tc>
          <w:tcPr>
            <w:tcW w:w="6917" w:type="dxa"/>
          </w:tcPr>
          <w:p w:rsidR="00413F9C" w:rsidRDefault="00413F9C">
            <w:pPr>
              <w:pStyle w:val="ConsPlusNormal"/>
            </w:pPr>
            <w:r>
              <w:t>Эксплуатационная мощность бульдозера, кВт (л.с.)</w:t>
            </w:r>
          </w:p>
        </w:tc>
        <w:tc>
          <w:tcPr>
            <w:tcW w:w="2154" w:type="dxa"/>
          </w:tcPr>
          <w:p w:rsidR="00413F9C" w:rsidRDefault="00413F9C">
            <w:pPr>
              <w:pStyle w:val="ConsPlusNormal"/>
              <w:jc w:val="center"/>
            </w:pPr>
            <w:r>
              <w:t>132 (180)</w:t>
            </w:r>
          </w:p>
        </w:tc>
      </w:tr>
      <w:tr w:rsidR="00413F9C">
        <w:tc>
          <w:tcPr>
            <w:tcW w:w="6917" w:type="dxa"/>
          </w:tcPr>
          <w:p w:rsidR="00413F9C" w:rsidRDefault="00413F9C">
            <w:pPr>
              <w:pStyle w:val="ConsPlusNormal"/>
            </w:pPr>
            <w:r>
              <w:t>Коэффициент запаса крутящего момента, %</w:t>
            </w:r>
          </w:p>
        </w:tc>
        <w:tc>
          <w:tcPr>
            <w:tcW w:w="2154" w:type="dxa"/>
          </w:tcPr>
          <w:p w:rsidR="00413F9C" w:rsidRDefault="00413F9C">
            <w:pPr>
              <w:pStyle w:val="ConsPlusNormal"/>
              <w:jc w:val="center"/>
            </w:pPr>
            <w:r>
              <w:t>не менее 25</w:t>
            </w:r>
          </w:p>
        </w:tc>
      </w:tr>
      <w:tr w:rsidR="00413F9C">
        <w:tc>
          <w:tcPr>
            <w:tcW w:w="6917" w:type="dxa"/>
          </w:tcPr>
          <w:p w:rsidR="00413F9C" w:rsidRDefault="00413F9C">
            <w:pPr>
              <w:pStyle w:val="ConsPlusNormal"/>
            </w:pPr>
            <w:r>
              <w:t>Удельный расход топлива при эксплуатационной мощности, г/кВт*ч</w:t>
            </w:r>
          </w:p>
        </w:tc>
        <w:tc>
          <w:tcPr>
            <w:tcW w:w="2154" w:type="dxa"/>
          </w:tcPr>
          <w:p w:rsidR="00413F9C" w:rsidRDefault="00413F9C">
            <w:pPr>
              <w:pStyle w:val="ConsPlusNormal"/>
              <w:jc w:val="center"/>
            </w:pPr>
            <w:r>
              <w:t>218</w:t>
            </w:r>
          </w:p>
        </w:tc>
      </w:tr>
      <w:tr w:rsidR="00413F9C">
        <w:tc>
          <w:tcPr>
            <w:tcW w:w="6917" w:type="dxa"/>
          </w:tcPr>
          <w:p w:rsidR="00413F9C" w:rsidRDefault="00413F9C">
            <w:pPr>
              <w:pStyle w:val="ConsPlusNormal"/>
            </w:pPr>
            <w:r>
              <w:t>Заправочная емкость топливного бака, л</w:t>
            </w:r>
          </w:p>
        </w:tc>
        <w:tc>
          <w:tcPr>
            <w:tcW w:w="2154" w:type="dxa"/>
          </w:tcPr>
          <w:p w:rsidR="00413F9C" w:rsidRDefault="00413F9C">
            <w:pPr>
              <w:pStyle w:val="ConsPlusNormal"/>
              <w:jc w:val="center"/>
            </w:pPr>
            <w:r>
              <w:t>310</w:t>
            </w:r>
          </w:p>
        </w:tc>
      </w:tr>
      <w:tr w:rsidR="00413F9C">
        <w:tc>
          <w:tcPr>
            <w:tcW w:w="6917" w:type="dxa"/>
          </w:tcPr>
          <w:p w:rsidR="00413F9C" w:rsidRDefault="00413F9C">
            <w:pPr>
              <w:pStyle w:val="ConsPlusNormal"/>
            </w:pPr>
            <w:r>
              <w:t>Трансмиссия</w:t>
            </w:r>
          </w:p>
        </w:tc>
        <w:tc>
          <w:tcPr>
            <w:tcW w:w="2154" w:type="dxa"/>
          </w:tcPr>
          <w:p w:rsidR="00413F9C" w:rsidRDefault="00413F9C">
            <w:pPr>
              <w:pStyle w:val="ConsPlusNormal"/>
              <w:jc w:val="center"/>
            </w:pPr>
            <w:r>
              <w:t>Механическая</w:t>
            </w:r>
          </w:p>
        </w:tc>
      </w:tr>
      <w:tr w:rsidR="00413F9C">
        <w:tc>
          <w:tcPr>
            <w:tcW w:w="9071" w:type="dxa"/>
            <w:gridSpan w:val="2"/>
          </w:tcPr>
          <w:p w:rsidR="00413F9C" w:rsidRDefault="00413F9C">
            <w:pPr>
              <w:pStyle w:val="ConsPlusNormal"/>
              <w:jc w:val="center"/>
            </w:pPr>
            <w:r>
              <w:t>Ходовые характеристики</w:t>
            </w:r>
          </w:p>
        </w:tc>
      </w:tr>
      <w:tr w:rsidR="00413F9C">
        <w:tc>
          <w:tcPr>
            <w:tcW w:w="6917" w:type="dxa"/>
          </w:tcPr>
          <w:p w:rsidR="00413F9C" w:rsidRDefault="00413F9C">
            <w:pPr>
              <w:pStyle w:val="ConsPlusNormal"/>
            </w:pPr>
            <w:r>
              <w:t>Количество опорных катков с каждой стороны</w:t>
            </w:r>
          </w:p>
        </w:tc>
        <w:tc>
          <w:tcPr>
            <w:tcW w:w="2154" w:type="dxa"/>
          </w:tcPr>
          <w:p w:rsidR="00413F9C" w:rsidRDefault="00413F9C">
            <w:pPr>
              <w:pStyle w:val="ConsPlusNormal"/>
              <w:jc w:val="center"/>
            </w:pPr>
            <w:r>
              <w:t>5</w:t>
            </w:r>
          </w:p>
        </w:tc>
      </w:tr>
      <w:tr w:rsidR="00413F9C">
        <w:tc>
          <w:tcPr>
            <w:tcW w:w="6917" w:type="dxa"/>
          </w:tcPr>
          <w:p w:rsidR="00413F9C" w:rsidRDefault="00413F9C">
            <w:pPr>
              <w:pStyle w:val="ConsPlusNormal"/>
            </w:pPr>
            <w:r>
              <w:t>Ширина гусеницы, мм</w:t>
            </w:r>
          </w:p>
        </w:tc>
        <w:tc>
          <w:tcPr>
            <w:tcW w:w="2154" w:type="dxa"/>
          </w:tcPr>
          <w:p w:rsidR="00413F9C" w:rsidRDefault="00413F9C">
            <w:pPr>
              <w:pStyle w:val="ConsPlusNormal"/>
              <w:jc w:val="center"/>
            </w:pPr>
            <w:r>
              <w:t>500</w:t>
            </w:r>
          </w:p>
        </w:tc>
      </w:tr>
      <w:tr w:rsidR="00413F9C">
        <w:tc>
          <w:tcPr>
            <w:tcW w:w="6917" w:type="dxa"/>
          </w:tcPr>
          <w:p w:rsidR="00413F9C" w:rsidRDefault="00413F9C">
            <w:pPr>
              <w:pStyle w:val="ConsPlusNormal"/>
            </w:pPr>
            <w:r>
              <w:t>Дорожный просвет (на твердом грунте), мм</w:t>
            </w:r>
          </w:p>
        </w:tc>
        <w:tc>
          <w:tcPr>
            <w:tcW w:w="2154" w:type="dxa"/>
          </w:tcPr>
          <w:p w:rsidR="00413F9C" w:rsidRDefault="00413F9C">
            <w:pPr>
              <w:pStyle w:val="ConsPlusNormal"/>
              <w:jc w:val="center"/>
            </w:pPr>
            <w:r>
              <w:t>435</w:t>
            </w:r>
          </w:p>
        </w:tc>
      </w:tr>
    </w:tbl>
    <w:p w:rsidR="00413F9C" w:rsidRDefault="00413F9C">
      <w:pPr>
        <w:pStyle w:val="ConsPlusNormal"/>
        <w:ind w:firstLine="540"/>
        <w:jc w:val="both"/>
      </w:pPr>
    </w:p>
    <w:p w:rsidR="00413F9C" w:rsidRDefault="00413F9C">
      <w:pPr>
        <w:pStyle w:val="ConsPlusNormal"/>
        <w:ind w:firstLine="540"/>
        <w:jc w:val="both"/>
      </w:pPr>
      <w:r>
        <w:t>Для погрузки снега и вывоза его к месту складирования необходимо использовать снегопогрузчики и самосвальную технику.</w:t>
      </w:r>
    </w:p>
    <w:p w:rsidR="00413F9C" w:rsidRDefault="00413F9C">
      <w:pPr>
        <w:pStyle w:val="ConsPlusNormal"/>
        <w:spacing w:before="220"/>
        <w:ind w:firstLine="540"/>
        <w:jc w:val="both"/>
      </w:pPr>
      <w:r>
        <w:t>Снег, собранный вдоль дороги в валы другими снегоуборочными машинами, загружают в самосвалы снегопогрузчиком. Для погрузки в транспортные средства снега, скола, уплотненного снега и льда, предварительно собранного в валы на дорогах с усовершенствованным покрытием используется лаповый универсальный погрузчик МКСМ-800 (</w:t>
      </w:r>
      <w:hyperlink w:anchor="P7824" w:history="1">
        <w:r>
          <w:rPr>
            <w:color w:val="0000FF"/>
          </w:rPr>
          <w:t>Рисунки 5.25</w:t>
        </w:r>
      </w:hyperlink>
      <w:r>
        <w:t xml:space="preserve"> и </w:t>
      </w:r>
      <w:hyperlink w:anchor="P7828" w:history="1">
        <w:r>
          <w:rPr>
            <w:color w:val="0000FF"/>
          </w:rPr>
          <w:t>5.26</w:t>
        </w:r>
      </w:hyperlink>
      <w:r>
        <w:t xml:space="preserve"> - не приводятся).</w:t>
      </w:r>
    </w:p>
    <w:p w:rsidR="00413F9C" w:rsidRDefault="00413F9C">
      <w:pPr>
        <w:pStyle w:val="ConsPlusNormal"/>
      </w:pPr>
    </w:p>
    <w:p w:rsidR="00413F9C" w:rsidRDefault="00413F9C">
      <w:pPr>
        <w:pStyle w:val="ConsPlusNormal"/>
        <w:jc w:val="center"/>
      </w:pPr>
      <w:bookmarkStart w:id="75" w:name="P7824"/>
      <w:bookmarkEnd w:id="75"/>
      <w:r>
        <w:t>Рисунок 5.25. Мини-трактор МКСМ-800</w:t>
      </w:r>
    </w:p>
    <w:p w:rsidR="00413F9C" w:rsidRDefault="00413F9C">
      <w:pPr>
        <w:pStyle w:val="ConsPlusNormal"/>
        <w:ind w:firstLine="540"/>
        <w:jc w:val="both"/>
      </w:pPr>
    </w:p>
    <w:p w:rsidR="00413F9C" w:rsidRDefault="00413F9C">
      <w:pPr>
        <w:pStyle w:val="ConsPlusNormal"/>
        <w:jc w:val="center"/>
      </w:pPr>
      <w:r>
        <w:t>Рисунок не приводится.</w:t>
      </w:r>
    </w:p>
    <w:p w:rsidR="00413F9C" w:rsidRDefault="00413F9C">
      <w:pPr>
        <w:pStyle w:val="ConsPlusNormal"/>
        <w:jc w:val="center"/>
      </w:pPr>
    </w:p>
    <w:p w:rsidR="00413F9C" w:rsidRDefault="00413F9C">
      <w:pPr>
        <w:pStyle w:val="ConsPlusNormal"/>
        <w:jc w:val="center"/>
      </w:pPr>
      <w:bookmarkStart w:id="76" w:name="P7828"/>
      <w:bookmarkEnd w:id="76"/>
      <w:r>
        <w:t>Рисунок 5.26. Навесное оборудование МКСМ-800 ковш основной</w:t>
      </w:r>
    </w:p>
    <w:p w:rsidR="00413F9C" w:rsidRDefault="00413F9C">
      <w:pPr>
        <w:pStyle w:val="ConsPlusNormal"/>
        <w:jc w:val="both"/>
      </w:pPr>
    </w:p>
    <w:p w:rsidR="00413F9C" w:rsidRDefault="00413F9C">
      <w:pPr>
        <w:pStyle w:val="ConsPlusNormal"/>
        <w:jc w:val="center"/>
      </w:pPr>
      <w:r>
        <w:t>Рисунок не приводится.</w:t>
      </w:r>
    </w:p>
    <w:p w:rsidR="00413F9C" w:rsidRDefault="00413F9C">
      <w:pPr>
        <w:pStyle w:val="ConsPlusNormal"/>
        <w:jc w:val="center"/>
      </w:pPr>
    </w:p>
    <w:p w:rsidR="00413F9C" w:rsidRDefault="00413F9C">
      <w:pPr>
        <w:pStyle w:val="ConsPlusNormal"/>
        <w:ind w:firstLine="540"/>
        <w:jc w:val="both"/>
      </w:pPr>
      <w:r>
        <w:t xml:space="preserve">Технические характеристики универсального погрузчика МКСМ-800 представлены в </w:t>
      </w:r>
      <w:hyperlink w:anchor="P7834" w:history="1">
        <w:r>
          <w:rPr>
            <w:color w:val="0000FF"/>
          </w:rPr>
          <w:t>таблице 5.40</w:t>
        </w:r>
      </w:hyperlink>
      <w:r>
        <w:t>.</w:t>
      </w:r>
    </w:p>
    <w:p w:rsidR="00413F9C" w:rsidRDefault="00413F9C">
      <w:pPr>
        <w:pStyle w:val="ConsPlusNormal"/>
        <w:ind w:firstLine="540"/>
        <w:jc w:val="both"/>
      </w:pPr>
    </w:p>
    <w:p w:rsidR="00413F9C" w:rsidRDefault="00413F9C">
      <w:pPr>
        <w:pStyle w:val="ConsPlusNormal"/>
        <w:jc w:val="right"/>
        <w:outlineLvl w:val="4"/>
      </w:pPr>
      <w:bookmarkStart w:id="77" w:name="P7834"/>
      <w:bookmarkEnd w:id="77"/>
      <w:r>
        <w:t>Таблица 5.40</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3118"/>
      </w:tblGrid>
      <w:tr w:rsidR="00413F9C">
        <w:tc>
          <w:tcPr>
            <w:tcW w:w="5953" w:type="dxa"/>
          </w:tcPr>
          <w:p w:rsidR="00413F9C" w:rsidRDefault="00413F9C">
            <w:pPr>
              <w:pStyle w:val="ConsPlusNormal"/>
            </w:pPr>
            <w:r>
              <w:t>Эксплуатационная масса, кг</w:t>
            </w:r>
          </w:p>
        </w:tc>
        <w:tc>
          <w:tcPr>
            <w:tcW w:w="3118" w:type="dxa"/>
          </w:tcPr>
          <w:p w:rsidR="00413F9C" w:rsidRDefault="00413F9C">
            <w:pPr>
              <w:pStyle w:val="ConsPlusNormal"/>
              <w:jc w:val="center"/>
            </w:pPr>
            <w:r>
              <w:t>2800 + 2,5%</w:t>
            </w:r>
          </w:p>
        </w:tc>
      </w:tr>
      <w:tr w:rsidR="00413F9C">
        <w:tc>
          <w:tcPr>
            <w:tcW w:w="5953" w:type="dxa"/>
          </w:tcPr>
          <w:p w:rsidR="00413F9C" w:rsidRDefault="00413F9C">
            <w:pPr>
              <w:pStyle w:val="ConsPlusNormal"/>
            </w:pPr>
            <w:r>
              <w:t>Максимальная сила тяги</w:t>
            </w:r>
          </w:p>
        </w:tc>
        <w:tc>
          <w:tcPr>
            <w:tcW w:w="3118" w:type="dxa"/>
          </w:tcPr>
          <w:p w:rsidR="00413F9C" w:rsidRDefault="00413F9C">
            <w:pPr>
              <w:pStyle w:val="ConsPlusNormal"/>
              <w:jc w:val="center"/>
            </w:pPr>
            <w:r>
              <w:t>24 кН</w:t>
            </w:r>
          </w:p>
        </w:tc>
      </w:tr>
      <w:tr w:rsidR="00413F9C">
        <w:tc>
          <w:tcPr>
            <w:tcW w:w="5953" w:type="dxa"/>
          </w:tcPr>
          <w:p w:rsidR="00413F9C" w:rsidRDefault="00413F9C">
            <w:pPr>
              <w:pStyle w:val="ConsPlusNormal"/>
            </w:pPr>
            <w:r>
              <w:t>Номинальная грузоподъемность</w:t>
            </w:r>
          </w:p>
        </w:tc>
        <w:tc>
          <w:tcPr>
            <w:tcW w:w="3118" w:type="dxa"/>
          </w:tcPr>
          <w:p w:rsidR="00413F9C" w:rsidRDefault="00413F9C">
            <w:pPr>
              <w:pStyle w:val="ConsPlusNormal"/>
              <w:jc w:val="center"/>
            </w:pPr>
            <w:r>
              <w:t>800 кг</w:t>
            </w:r>
          </w:p>
        </w:tc>
      </w:tr>
      <w:tr w:rsidR="00413F9C">
        <w:tc>
          <w:tcPr>
            <w:tcW w:w="5953" w:type="dxa"/>
          </w:tcPr>
          <w:p w:rsidR="00413F9C" w:rsidRDefault="00413F9C">
            <w:pPr>
              <w:pStyle w:val="ConsPlusNormal"/>
              <w:jc w:val="both"/>
            </w:pPr>
            <w:r>
              <w:t>Минимальный радиус поворота с основным ковшом</w:t>
            </w:r>
          </w:p>
        </w:tc>
        <w:tc>
          <w:tcPr>
            <w:tcW w:w="3118" w:type="dxa"/>
          </w:tcPr>
          <w:p w:rsidR="00413F9C" w:rsidRDefault="00413F9C">
            <w:pPr>
              <w:pStyle w:val="ConsPlusNormal"/>
              <w:jc w:val="center"/>
            </w:pPr>
            <w:r>
              <w:t>2440 мм</w:t>
            </w:r>
          </w:p>
        </w:tc>
      </w:tr>
      <w:tr w:rsidR="00413F9C">
        <w:tc>
          <w:tcPr>
            <w:tcW w:w="5953" w:type="dxa"/>
          </w:tcPr>
          <w:p w:rsidR="00413F9C" w:rsidRDefault="00413F9C">
            <w:pPr>
              <w:pStyle w:val="ConsPlusNormal"/>
            </w:pPr>
            <w:r>
              <w:t>Максимальная разгрузочная высота</w:t>
            </w:r>
          </w:p>
        </w:tc>
        <w:tc>
          <w:tcPr>
            <w:tcW w:w="3118" w:type="dxa"/>
          </w:tcPr>
          <w:p w:rsidR="00413F9C" w:rsidRDefault="00413F9C">
            <w:pPr>
              <w:pStyle w:val="ConsPlusNormal"/>
              <w:jc w:val="center"/>
            </w:pPr>
            <w:r>
              <w:t>2410 мм</w:t>
            </w:r>
          </w:p>
        </w:tc>
      </w:tr>
      <w:tr w:rsidR="00413F9C">
        <w:tc>
          <w:tcPr>
            <w:tcW w:w="5953" w:type="dxa"/>
          </w:tcPr>
          <w:p w:rsidR="00413F9C" w:rsidRDefault="00413F9C">
            <w:pPr>
              <w:pStyle w:val="ConsPlusNormal"/>
            </w:pPr>
            <w:r>
              <w:t>Вылеты стрелы при разгрузке (при максимальной разгрузочной высоте)</w:t>
            </w:r>
          </w:p>
        </w:tc>
        <w:tc>
          <w:tcPr>
            <w:tcW w:w="3118" w:type="dxa"/>
          </w:tcPr>
          <w:p w:rsidR="00413F9C" w:rsidRDefault="00413F9C">
            <w:pPr>
              <w:pStyle w:val="ConsPlusNormal"/>
              <w:jc w:val="center"/>
            </w:pPr>
            <w:r>
              <w:t>640 мм</w:t>
            </w:r>
          </w:p>
        </w:tc>
      </w:tr>
      <w:tr w:rsidR="00413F9C">
        <w:tc>
          <w:tcPr>
            <w:tcW w:w="5953" w:type="dxa"/>
          </w:tcPr>
          <w:p w:rsidR="00413F9C" w:rsidRDefault="00413F9C">
            <w:pPr>
              <w:pStyle w:val="ConsPlusNormal"/>
            </w:pPr>
            <w:r>
              <w:t>Скорость передвижения</w:t>
            </w:r>
          </w:p>
        </w:tc>
        <w:tc>
          <w:tcPr>
            <w:tcW w:w="3118" w:type="dxa"/>
          </w:tcPr>
          <w:p w:rsidR="00413F9C" w:rsidRDefault="00413F9C">
            <w:pPr>
              <w:pStyle w:val="ConsPlusNormal"/>
              <w:jc w:val="center"/>
            </w:pPr>
            <w:r>
              <w:t>12 км/ч.</w:t>
            </w:r>
          </w:p>
        </w:tc>
      </w:tr>
      <w:tr w:rsidR="00413F9C">
        <w:tc>
          <w:tcPr>
            <w:tcW w:w="5953" w:type="dxa"/>
          </w:tcPr>
          <w:p w:rsidR="00413F9C" w:rsidRDefault="00413F9C">
            <w:pPr>
              <w:pStyle w:val="ConsPlusNormal"/>
            </w:pPr>
            <w:r>
              <w:t>Допускается работа на уклоне</w:t>
            </w:r>
          </w:p>
        </w:tc>
        <w:tc>
          <w:tcPr>
            <w:tcW w:w="3118" w:type="dxa"/>
          </w:tcPr>
          <w:p w:rsidR="00413F9C" w:rsidRDefault="00413F9C">
            <w:pPr>
              <w:pStyle w:val="ConsPlusNormal"/>
              <w:jc w:val="center"/>
            </w:pPr>
            <w:r>
              <w:t>10 град.</w:t>
            </w:r>
          </w:p>
        </w:tc>
      </w:tr>
      <w:tr w:rsidR="00413F9C">
        <w:tc>
          <w:tcPr>
            <w:tcW w:w="5953" w:type="dxa"/>
          </w:tcPr>
          <w:p w:rsidR="00413F9C" w:rsidRDefault="00413F9C">
            <w:pPr>
              <w:pStyle w:val="ConsPlusNormal"/>
            </w:pPr>
            <w:r>
              <w:t>Двигатель</w:t>
            </w:r>
          </w:p>
        </w:tc>
        <w:tc>
          <w:tcPr>
            <w:tcW w:w="3118" w:type="dxa"/>
          </w:tcPr>
          <w:p w:rsidR="00413F9C" w:rsidRDefault="00413F9C">
            <w:pPr>
              <w:pStyle w:val="ConsPlusNormal"/>
              <w:jc w:val="center"/>
            </w:pPr>
            <w:r>
              <w:t>дизельный, трехцилиндровый, с жидкостным охлаждением</w:t>
            </w:r>
          </w:p>
        </w:tc>
      </w:tr>
      <w:tr w:rsidR="00413F9C">
        <w:tc>
          <w:tcPr>
            <w:tcW w:w="5953" w:type="dxa"/>
          </w:tcPr>
          <w:p w:rsidR="00413F9C" w:rsidRDefault="00413F9C">
            <w:pPr>
              <w:pStyle w:val="ConsPlusNormal"/>
            </w:pPr>
            <w:r>
              <w:t>Номинальная мощность (при 2200 об./мин.)</w:t>
            </w:r>
          </w:p>
        </w:tc>
        <w:tc>
          <w:tcPr>
            <w:tcW w:w="3118" w:type="dxa"/>
          </w:tcPr>
          <w:p w:rsidR="00413F9C" w:rsidRDefault="00413F9C">
            <w:pPr>
              <w:pStyle w:val="ConsPlusNormal"/>
              <w:jc w:val="center"/>
            </w:pPr>
            <w:r>
              <w:t>34 кВт</w:t>
            </w:r>
          </w:p>
        </w:tc>
      </w:tr>
      <w:tr w:rsidR="00413F9C">
        <w:tc>
          <w:tcPr>
            <w:tcW w:w="5953" w:type="dxa"/>
          </w:tcPr>
          <w:p w:rsidR="00413F9C" w:rsidRDefault="00413F9C">
            <w:pPr>
              <w:pStyle w:val="ConsPlusNormal"/>
            </w:pPr>
            <w:r>
              <w:t>Расход топлива при работе</w:t>
            </w:r>
          </w:p>
        </w:tc>
        <w:tc>
          <w:tcPr>
            <w:tcW w:w="3118" w:type="dxa"/>
          </w:tcPr>
          <w:p w:rsidR="00413F9C" w:rsidRDefault="00413F9C">
            <w:pPr>
              <w:pStyle w:val="ConsPlusNormal"/>
              <w:jc w:val="center"/>
            </w:pPr>
            <w:r>
              <w:t>6 л/ч.</w:t>
            </w:r>
          </w:p>
        </w:tc>
      </w:tr>
      <w:tr w:rsidR="00413F9C">
        <w:tc>
          <w:tcPr>
            <w:tcW w:w="5953" w:type="dxa"/>
          </w:tcPr>
          <w:p w:rsidR="00413F9C" w:rsidRDefault="00413F9C">
            <w:pPr>
              <w:pStyle w:val="ConsPlusNormal"/>
            </w:pPr>
            <w:r>
              <w:t>Топливный бак</w:t>
            </w:r>
          </w:p>
        </w:tc>
        <w:tc>
          <w:tcPr>
            <w:tcW w:w="3118" w:type="dxa"/>
          </w:tcPr>
          <w:p w:rsidR="00413F9C" w:rsidRDefault="00413F9C">
            <w:pPr>
              <w:pStyle w:val="ConsPlusNormal"/>
              <w:jc w:val="center"/>
            </w:pPr>
            <w:r>
              <w:t>55 л</w:t>
            </w:r>
          </w:p>
        </w:tc>
      </w:tr>
      <w:tr w:rsidR="00413F9C">
        <w:tc>
          <w:tcPr>
            <w:tcW w:w="5953" w:type="dxa"/>
          </w:tcPr>
          <w:p w:rsidR="00413F9C" w:rsidRDefault="00413F9C">
            <w:pPr>
              <w:pStyle w:val="ConsPlusNormal"/>
            </w:pPr>
            <w:r>
              <w:t>Масло в двигателе</w:t>
            </w:r>
          </w:p>
        </w:tc>
        <w:tc>
          <w:tcPr>
            <w:tcW w:w="3118" w:type="dxa"/>
          </w:tcPr>
          <w:p w:rsidR="00413F9C" w:rsidRDefault="00413F9C">
            <w:pPr>
              <w:pStyle w:val="ConsPlusNormal"/>
              <w:jc w:val="center"/>
            </w:pPr>
            <w:r>
              <w:t>9 л</w:t>
            </w:r>
          </w:p>
        </w:tc>
      </w:tr>
      <w:tr w:rsidR="00413F9C">
        <w:tc>
          <w:tcPr>
            <w:tcW w:w="5953" w:type="dxa"/>
          </w:tcPr>
          <w:p w:rsidR="00413F9C" w:rsidRDefault="00413F9C">
            <w:pPr>
              <w:pStyle w:val="ConsPlusNormal"/>
            </w:pPr>
            <w:r>
              <w:t>Система охлаждения двигателя (тосол)</w:t>
            </w:r>
          </w:p>
        </w:tc>
        <w:tc>
          <w:tcPr>
            <w:tcW w:w="3118" w:type="dxa"/>
          </w:tcPr>
          <w:p w:rsidR="00413F9C" w:rsidRDefault="00413F9C">
            <w:pPr>
              <w:pStyle w:val="ConsPlusNormal"/>
              <w:jc w:val="center"/>
            </w:pPr>
            <w:r>
              <w:t>12 л</w:t>
            </w:r>
          </w:p>
        </w:tc>
      </w:tr>
      <w:tr w:rsidR="00413F9C">
        <w:tc>
          <w:tcPr>
            <w:tcW w:w="5953" w:type="dxa"/>
          </w:tcPr>
          <w:p w:rsidR="00413F9C" w:rsidRDefault="00413F9C">
            <w:pPr>
              <w:pStyle w:val="ConsPlusNormal"/>
            </w:pPr>
            <w:r>
              <w:t>Температурный диапазон окружающей среды</w:t>
            </w:r>
          </w:p>
        </w:tc>
        <w:tc>
          <w:tcPr>
            <w:tcW w:w="3118" w:type="dxa"/>
          </w:tcPr>
          <w:p w:rsidR="00413F9C" w:rsidRDefault="00413F9C">
            <w:pPr>
              <w:pStyle w:val="ConsPlusNormal"/>
              <w:jc w:val="center"/>
            </w:pPr>
            <w:r>
              <w:t>От -45 °C до +45 °C</w:t>
            </w:r>
          </w:p>
        </w:tc>
      </w:tr>
    </w:tbl>
    <w:p w:rsidR="00413F9C" w:rsidRDefault="00413F9C">
      <w:pPr>
        <w:pStyle w:val="ConsPlusNormal"/>
      </w:pPr>
    </w:p>
    <w:p w:rsidR="00413F9C" w:rsidRDefault="00413F9C">
      <w:pPr>
        <w:pStyle w:val="ConsPlusNormal"/>
        <w:ind w:firstLine="540"/>
        <w:jc w:val="both"/>
      </w:pPr>
      <w:r>
        <w:t xml:space="preserve">В </w:t>
      </w:r>
      <w:hyperlink w:anchor="P7869" w:history="1">
        <w:r>
          <w:rPr>
            <w:color w:val="0000FF"/>
          </w:rPr>
          <w:t>таблице 5.41</w:t>
        </w:r>
      </w:hyperlink>
      <w:r>
        <w:t xml:space="preserve"> представлены данные по видам проводимых уборочных работ и рекомендуемым типам механизмов для использования при зимней уборке на территории ГО город Урай.</w:t>
      </w:r>
    </w:p>
    <w:p w:rsidR="00413F9C" w:rsidRDefault="00413F9C">
      <w:pPr>
        <w:pStyle w:val="ConsPlusNormal"/>
        <w:ind w:firstLine="540"/>
        <w:jc w:val="both"/>
      </w:pPr>
    </w:p>
    <w:p w:rsidR="00413F9C" w:rsidRDefault="00413F9C">
      <w:pPr>
        <w:pStyle w:val="ConsPlusNormal"/>
        <w:jc w:val="right"/>
        <w:outlineLvl w:val="4"/>
      </w:pPr>
      <w:bookmarkStart w:id="78" w:name="P7869"/>
      <w:bookmarkEnd w:id="78"/>
      <w:r>
        <w:t>Таблица 5.41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2"/>
      </w:tblGrid>
      <w:tr w:rsidR="00413F9C">
        <w:tc>
          <w:tcPr>
            <w:tcW w:w="5329" w:type="dxa"/>
          </w:tcPr>
          <w:p w:rsidR="00413F9C" w:rsidRDefault="00413F9C">
            <w:pPr>
              <w:pStyle w:val="ConsPlusNormal"/>
              <w:jc w:val="center"/>
            </w:pPr>
            <w:r>
              <w:t>Виды работ</w:t>
            </w:r>
          </w:p>
        </w:tc>
        <w:tc>
          <w:tcPr>
            <w:tcW w:w="3742" w:type="dxa"/>
          </w:tcPr>
          <w:p w:rsidR="00413F9C" w:rsidRDefault="00413F9C">
            <w:pPr>
              <w:pStyle w:val="ConsPlusNormal"/>
              <w:jc w:val="center"/>
            </w:pPr>
            <w:r>
              <w:t>Наименование машины (марка)</w:t>
            </w:r>
          </w:p>
        </w:tc>
      </w:tr>
      <w:tr w:rsidR="00413F9C">
        <w:tc>
          <w:tcPr>
            <w:tcW w:w="5329" w:type="dxa"/>
          </w:tcPr>
          <w:p w:rsidR="00413F9C" w:rsidRDefault="00413F9C">
            <w:pPr>
              <w:pStyle w:val="ConsPlusNormal"/>
            </w:pPr>
            <w:r>
              <w:t>Распределение технологических материалов</w:t>
            </w:r>
          </w:p>
        </w:tc>
        <w:tc>
          <w:tcPr>
            <w:tcW w:w="3742" w:type="dxa"/>
          </w:tcPr>
          <w:p w:rsidR="00413F9C" w:rsidRDefault="00413F9C">
            <w:pPr>
              <w:pStyle w:val="ConsPlusNormal"/>
              <w:jc w:val="center"/>
            </w:pPr>
            <w:r>
              <w:t>КО-806-20</w:t>
            </w:r>
          </w:p>
        </w:tc>
      </w:tr>
      <w:tr w:rsidR="00413F9C">
        <w:tc>
          <w:tcPr>
            <w:tcW w:w="5329" w:type="dxa"/>
          </w:tcPr>
          <w:p w:rsidR="00413F9C" w:rsidRDefault="00413F9C">
            <w:pPr>
              <w:pStyle w:val="ConsPlusNormal"/>
            </w:pPr>
            <w:r>
              <w:t>Сгребание и сметание снега</w:t>
            </w:r>
          </w:p>
        </w:tc>
        <w:tc>
          <w:tcPr>
            <w:tcW w:w="3742" w:type="dxa"/>
          </w:tcPr>
          <w:p w:rsidR="00413F9C" w:rsidRDefault="00413F9C">
            <w:pPr>
              <w:pStyle w:val="ConsPlusNormal"/>
              <w:jc w:val="center"/>
            </w:pPr>
            <w:r>
              <w:t>КО-806-20, МКСМ-800,</w:t>
            </w:r>
          </w:p>
        </w:tc>
      </w:tr>
      <w:tr w:rsidR="00413F9C">
        <w:tc>
          <w:tcPr>
            <w:tcW w:w="5329" w:type="dxa"/>
          </w:tcPr>
          <w:p w:rsidR="00413F9C" w:rsidRDefault="00413F9C">
            <w:pPr>
              <w:pStyle w:val="ConsPlusNormal"/>
            </w:pPr>
            <w:r>
              <w:lastRenderedPageBreak/>
              <w:t>Скалывание уплотненного снега и льда</w:t>
            </w:r>
          </w:p>
        </w:tc>
        <w:tc>
          <w:tcPr>
            <w:tcW w:w="3742" w:type="dxa"/>
          </w:tcPr>
          <w:p w:rsidR="00413F9C" w:rsidRDefault="00413F9C">
            <w:pPr>
              <w:pStyle w:val="ConsPlusNormal"/>
              <w:jc w:val="center"/>
            </w:pPr>
            <w:r>
              <w:t>Б10М.0111-1Е</w:t>
            </w:r>
          </w:p>
        </w:tc>
      </w:tr>
      <w:tr w:rsidR="00413F9C">
        <w:tc>
          <w:tcPr>
            <w:tcW w:w="5329" w:type="dxa"/>
          </w:tcPr>
          <w:p w:rsidR="00413F9C" w:rsidRDefault="00413F9C">
            <w:pPr>
              <w:pStyle w:val="ConsPlusNormal"/>
            </w:pPr>
            <w:r>
              <w:t>Сгребание и сметание скола</w:t>
            </w:r>
          </w:p>
        </w:tc>
        <w:tc>
          <w:tcPr>
            <w:tcW w:w="3742" w:type="dxa"/>
          </w:tcPr>
          <w:p w:rsidR="00413F9C" w:rsidRDefault="00413F9C">
            <w:pPr>
              <w:pStyle w:val="ConsPlusNormal"/>
              <w:jc w:val="center"/>
            </w:pPr>
            <w:r>
              <w:t>КО-806-20, МКСМ-800</w:t>
            </w:r>
          </w:p>
        </w:tc>
      </w:tr>
      <w:tr w:rsidR="00413F9C">
        <w:tc>
          <w:tcPr>
            <w:tcW w:w="5329" w:type="dxa"/>
          </w:tcPr>
          <w:p w:rsidR="00413F9C" w:rsidRDefault="00413F9C">
            <w:pPr>
              <w:pStyle w:val="ConsPlusNormal"/>
              <w:jc w:val="both"/>
            </w:pPr>
            <w:r>
              <w:t>Перекидывание снега и скола на свободные площади</w:t>
            </w:r>
          </w:p>
        </w:tc>
        <w:tc>
          <w:tcPr>
            <w:tcW w:w="3742" w:type="dxa"/>
          </w:tcPr>
          <w:p w:rsidR="00413F9C" w:rsidRDefault="00413F9C">
            <w:pPr>
              <w:pStyle w:val="ConsPlusNormal"/>
              <w:jc w:val="center"/>
            </w:pPr>
            <w:r>
              <w:t>МКСМ-800</w:t>
            </w:r>
          </w:p>
        </w:tc>
      </w:tr>
      <w:tr w:rsidR="00413F9C">
        <w:tc>
          <w:tcPr>
            <w:tcW w:w="5329" w:type="dxa"/>
          </w:tcPr>
          <w:p w:rsidR="00413F9C" w:rsidRDefault="00413F9C">
            <w:pPr>
              <w:pStyle w:val="ConsPlusNormal"/>
            </w:pPr>
            <w:r>
              <w:t>Сдвигание снега в валы</w:t>
            </w:r>
          </w:p>
        </w:tc>
        <w:tc>
          <w:tcPr>
            <w:tcW w:w="3742" w:type="dxa"/>
          </w:tcPr>
          <w:p w:rsidR="00413F9C" w:rsidRDefault="00413F9C">
            <w:pPr>
              <w:pStyle w:val="ConsPlusNormal"/>
              <w:jc w:val="center"/>
            </w:pPr>
            <w:r>
              <w:t>КО-806-20, Б10М.0111-1Е</w:t>
            </w:r>
          </w:p>
        </w:tc>
      </w:tr>
      <w:tr w:rsidR="00413F9C">
        <w:tc>
          <w:tcPr>
            <w:tcW w:w="5329" w:type="dxa"/>
          </w:tcPr>
          <w:p w:rsidR="00413F9C" w:rsidRDefault="00413F9C">
            <w:pPr>
              <w:pStyle w:val="ConsPlusNormal"/>
            </w:pPr>
            <w:r>
              <w:t>Вывоз снега, доставка фракционного материала</w:t>
            </w:r>
          </w:p>
        </w:tc>
        <w:tc>
          <w:tcPr>
            <w:tcW w:w="3742" w:type="dxa"/>
          </w:tcPr>
          <w:p w:rsidR="00413F9C" w:rsidRDefault="00413F9C">
            <w:pPr>
              <w:pStyle w:val="ConsPlusNormal"/>
              <w:jc w:val="center"/>
            </w:pPr>
            <w:r>
              <w:t>МАЗ-5551А2-320</w:t>
            </w:r>
          </w:p>
        </w:tc>
      </w:tr>
    </w:tbl>
    <w:p w:rsidR="00413F9C" w:rsidRDefault="00413F9C">
      <w:pPr>
        <w:pStyle w:val="ConsPlusNormal"/>
        <w:ind w:firstLine="540"/>
        <w:jc w:val="both"/>
      </w:pPr>
    </w:p>
    <w:p w:rsidR="00413F9C" w:rsidRDefault="00413F9C">
      <w:pPr>
        <w:pStyle w:val="ConsPlusNormal"/>
        <w:ind w:firstLine="540"/>
        <w:jc w:val="both"/>
      </w:pPr>
      <w:r>
        <w:t>Для расчета потребного количества машин для зимней уборки определяем количество снега, подлежащего уборке, выпавшего в течение одного снегопада, по формуле:</w:t>
      </w:r>
    </w:p>
    <w:p w:rsidR="00413F9C" w:rsidRDefault="00413F9C">
      <w:pPr>
        <w:pStyle w:val="ConsPlusNormal"/>
      </w:pPr>
    </w:p>
    <w:p w:rsidR="00413F9C" w:rsidRDefault="00413F9C">
      <w:pPr>
        <w:pStyle w:val="ConsPlusNormal"/>
        <w:jc w:val="center"/>
      </w:pPr>
      <w:r w:rsidRPr="008F1671">
        <w:rPr>
          <w:position w:val="-25"/>
        </w:rPr>
        <w:pict>
          <v:shape id="_x0000_i1029" style="width:61.7pt;height:36pt" coordsize="" o:spt="100" adj="0,,0" path="" filled="f" stroked="f">
            <v:stroke joinstyle="miter"/>
            <v:imagedata r:id="rId54" o:title="base_24478_93243_32772"/>
            <v:formulas/>
            <v:path o:connecttype="segments"/>
          </v:shape>
        </w:pict>
      </w:r>
    </w:p>
    <w:p w:rsidR="00413F9C" w:rsidRDefault="00413F9C">
      <w:pPr>
        <w:pStyle w:val="ConsPlusNormal"/>
      </w:pPr>
    </w:p>
    <w:p w:rsidR="00413F9C" w:rsidRDefault="00413F9C">
      <w:pPr>
        <w:pStyle w:val="ConsPlusNormal"/>
        <w:ind w:firstLine="540"/>
        <w:jc w:val="both"/>
      </w:pPr>
      <w:r>
        <w:t>где:</w:t>
      </w:r>
    </w:p>
    <w:p w:rsidR="00413F9C" w:rsidRDefault="00413F9C">
      <w:pPr>
        <w:pStyle w:val="ConsPlusNormal"/>
        <w:spacing w:before="220"/>
        <w:ind w:firstLine="540"/>
        <w:jc w:val="both"/>
      </w:pPr>
      <w:r>
        <w:t>O - количество снега, подлежащего уборке, выпавшего в течение одного снегопада, тыс. м3;</w:t>
      </w:r>
    </w:p>
    <w:p w:rsidR="00413F9C" w:rsidRDefault="00413F9C">
      <w:pPr>
        <w:pStyle w:val="ConsPlusNormal"/>
        <w:spacing w:before="220"/>
        <w:ind w:firstLine="540"/>
        <w:jc w:val="both"/>
      </w:pPr>
      <w:r>
        <w:t>S - площадь территории, подлежащая уборке в зимнее время;</w:t>
      </w:r>
    </w:p>
    <w:p w:rsidR="00413F9C" w:rsidRDefault="00413F9C">
      <w:pPr>
        <w:pStyle w:val="ConsPlusNormal"/>
        <w:spacing w:before="220"/>
        <w:ind w:firstLine="540"/>
        <w:jc w:val="both"/>
      </w:pPr>
      <w:r>
        <w:t>H - расчетный слой выпавшего снега (0,09 м - в неуплотненном состоянии, свежевыпавший);</w:t>
      </w:r>
    </w:p>
    <w:p w:rsidR="00413F9C" w:rsidRDefault="00413F9C">
      <w:pPr>
        <w:pStyle w:val="ConsPlusNormal"/>
        <w:spacing w:before="220"/>
        <w:ind w:firstLine="540"/>
        <w:jc w:val="both"/>
      </w:pPr>
      <w:r>
        <w:t>K</w:t>
      </w:r>
      <w:r>
        <w:rPr>
          <w:vertAlign w:val="subscript"/>
        </w:rPr>
        <w:t>y</w:t>
      </w:r>
      <w:r>
        <w:t xml:space="preserve"> - коэффициент уплотнения снега при уборке (K</w:t>
      </w:r>
      <w:r>
        <w:rPr>
          <w:vertAlign w:val="subscript"/>
        </w:rPr>
        <w:t>y</w:t>
      </w:r>
      <w:r>
        <w:t xml:space="preserve"> = 2,5).</w:t>
      </w:r>
    </w:p>
    <w:p w:rsidR="00413F9C" w:rsidRDefault="00413F9C">
      <w:pPr>
        <w:pStyle w:val="ConsPlusNormal"/>
        <w:spacing w:before="220"/>
        <w:ind w:firstLine="540"/>
        <w:jc w:val="both"/>
      </w:pPr>
      <w:r>
        <w:t>Количество снега, подлежащего уборке в течение одного снегопада из расчетов равно 2028,5 т (2012 г.) и 2601,9 т (2017 - 2027 г.).</w:t>
      </w:r>
    </w:p>
    <w:p w:rsidR="00413F9C" w:rsidRDefault="00413F9C">
      <w:pPr>
        <w:pStyle w:val="ConsPlusNormal"/>
        <w:spacing w:before="220"/>
        <w:ind w:firstLine="540"/>
        <w:jc w:val="both"/>
      </w:pPr>
      <w:r>
        <w:t>Потребное количество пескоразбрасывателей и плужно-щеточных снегоочистителей, автогрейдеров, универсальных уборочных машин определяется по формуле:</w:t>
      </w:r>
    </w:p>
    <w:p w:rsidR="00413F9C" w:rsidRDefault="00413F9C">
      <w:pPr>
        <w:pStyle w:val="ConsPlusNormal"/>
      </w:pPr>
    </w:p>
    <w:p w:rsidR="00413F9C" w:rsidRDefault="00413F9C">
      <w:pPr>
        <w:pStyle w:val="ConsPlusNormal"/>
        <w:jc w:val="center"/>
      </w:pPr>
      <w:r w:rsidRPr="008F1671">
        <w:rPr>
          <w:position w:val="-25"/>
        </w:rPr>
        <w:pict>
          <v:shape id="_x0000_i1030" style="width:91.55pt;height:36pt" coordsize="" o:spt="100" adj="0,,0" path="" filled="f" stroked="f">
            <v:stroke joinstyle="miter"/>
            <v:imagedata r:id="rId55" o:title="base_24478_93243_32773"/>
            <v:formulas/>
            <v:path o:connecttype="segments"/>
          </v:shape>
        </w:pict>
      </w:r>
    </w:p>
    <w:p w:rsidR="00413F9C" w:rsidRDefault="00413F9C">
      <w:pPr>
        <w:pStyle w:val="ConsPlusNormal"/>
      </w:pPr>
    </w:p>
    <w:p w:rsidR="00413F9C" w:rsidRDefault="00413F9C">
      <w:pPr>
        <w:pStyle w:val="ConsPlusNormal"/>
        <w:ind w:firstLine="540"/>
        <w:jc w:val="both"/>
      </w:pPr>
      <w:r>
        <w:t>где:</w:t>
      </w:r>
    </w:p>
    <w:p w:rsidR="00413F9C" w:rsidRDefault="00413F9C">
      <w:pPr>
        <w:pStyle w:val="ConsPlusNormal"/>
        <w:spacing w:before="220"/>
        <w:ind w:firstLine="540"/>
        <w:jc w:val="both"/>
      </w:pPr>
      <w:r>
        <w:t>N - потребное количество машин, шт.;</w:t>
      </w:r>
    </w:p>
    <w:p w:rsidR="00413F9C" w:rsidRDefault="00413F9C">
      <w:pPr>
        <w:pStyle w:val="ConsPlusNormal"/>
        <w:spacing w:before="220"/>
        <w:ind w:firstLine="540"/>
        <w:jc w:val="both"/>
      </w:pPr>
      <w:r>
        <w:t>S(l) - площадь проезжей части дорог или протяженность, тыс. м2, (тыс. п. м);</w:t>
      </w:r>
    </w:p>
    <w:p w:rsidR="00413F9C" w:rsidRDefault="00413F9C">
      <w:pPr>
        <w:pStyle w:val="ConsPlusNormal"/>
        <w:spacing w:before="220"/>
        <w:ind w:firstLine="540"/>
        <w:jc w:val="both"/>
      </w:pPr>
      <w:r>
        <w:t>K - часть площади или протяженности дорог, обрабатываемая машинами данного типа;</w:t>
      </w:r>
    </w:p>
    <w:p w:rsidR="00413F9C" w:rsidRDefault="00413F9C">
      <w:pPr>
        <w:pStyle w:val="ConsPlusNormal"/>
        <w:spacing w:before="220"/>
        <w:ind w:firstLine="540"/>
        <w:jc w:val="both"/>
      </w:pPr>
      <w:r>
        <w:t>K</w:t>
      </w:r>
      <w:r>
        <w:rPr>
          <w:vertAlign w:val="subscript"/>
        </w:rPr>
        <w:t>n</w:t>
      </w:r>
      <w:r>
        <w:t xml:space="preserve"> - количество уборок, производимых в течение суток;</w:t>
      </w:r>
    </w:p>
    <w:p w:rsidR="00413F9C" w:rsidRDefault="00413F9C">
      <w:pPr>
        <w:pStyle w:val="ConsPlusNormal"/>
        <w:spacing w:before="220"/>
        <w:ind w:firstLine="540"/>
        <w:jc w:val="both"/>
      </w:pPr>
      <w:r>
        <w:t>П</w:t>
      </w:r>
      <w:r>
        <w:rPr>
          <w:vertAlign w:val="subscript"/>
        </w:rPr>
        <w:t>р</w:t>
      </w:r>
      <w:r>
        <w:t xml:space="preserve"> - производительность машин, тыс. м2 (тыс. п. м);</w:t>
      </w:r>
    </w:p>
    <w:p w:rsidR="00413F9C" w:rsidRDefault="00413F9C">
      <w:pPr>
        <w:pStyle w:val="ConsPlusNormal"/>
        <w:spacing w:before="220"/>
        <w:ind w:firstLine="540"/>
        <w:jc w:val="both"/>
      </w:pPr>
      <w:r>
        <w:t>T - продолжительность одноразовой уборки, ч;</w:t>
      </w:r>
    </w:p>
    <w:p w:rsidR="00413F9C" w:rsidRDefault="00413F9C">
      <w:pPr>
        <w:pStyle w:val="ConsPlusNormal"/>
        <w:spacing w:before="220"/>
        <w:ind w:firstLine="540"/>
        <w:jc w:val="both"/>
      </w:pPr>
      <w:r>
        <w:t>K</w:t>
      </w:r>
      <w:r>
        <w:rPr>
          <w:vertAlign w:val="subscript"/>
        </w:rPr>
        <w:t>i</w:t>
      </w:r>
      <w:r>
        <w:t xml:space="preserve"> - коэффициент использования парка машин.</w:t>
      </w:r>
    </w:p>
    <w:p w:rsidR="00413F9C" w:rsidRDefault="00413F9C">
      <w:pPr>
        <w:pStyle w:val="ConsPlusNormal"/>
        <w:spacing w:before="220"/>
        <w:ind w:firstLine="540"/>
        <w:jc w:val="both"/>
      </w:pPr>
      <w:r>
        <w:t xml:space="preserve">Количество спецтехники, необходимой для зимней уборки территории ГО город Урай на основании проведенных расчетов приведено в </w:t>
      </w:r>
      <w:hyperlink w:anchor="P7912" w:history="1">
        <w:r>
          <w:rPr>
            <w:color w:val="0000FF"/>
          </w:rPr>
          <w:t>таблице 5.42</w:t>
        </w:r>
      </w:hyperlink>
      <w:r>
        <w:t>.</w:t>
      </w:r>
    </w:p>
    <w:p w:rsidR="00413F9C" w:rsidRDefault="00413F9C">
      <w:pPr>
        <w:pStyle w:val="ConsPlusNormal"/>
        <w:jc w:val="right"/>
      </w:pPr>
    </w:p>
    <w:p w:rsidR="00413F9C" w:rsidRDefault="00413F9C">
      <w:pPr>
        <w:pStyle w:val="ConsPlusNormal"/>
        <w:jc w:val="right"/>
        <w:outlineLvl w:val="4"/>
      </w:pPr>
      <w:bookmarkStart w:id="79" w:name="P7912"/>
      <w:bookmarkEnd w:id="79"/>
      <w:r>
        <w:t>Таблица 5.42</w:t>
      </w:r>
    </w:p>
    <w:p w:rsidR="00413F9C" w:rsidRDefault="00413F9C">
      <w:pPr>
        <w:pStyle w:val="ConsPlusNormal"/>
        <w:jc w:val="right"/>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247"/>
        <w:gridCol w:w="1474"/>
        <w:gridCol w:w="1757"/>
        <w:gridCol w:w="1485"/>
        <w:gridCol w:w="2154"/>
      </w:tblGrid>
      <w:tr w:rsidR="00413F9C">
        <w:tc>
          <w:tcPr>
            <w:tcW w:w="2268" w:type="dxa"/>
            <w:vMerge w:val="restart"/>
            <w:vAlign w:val="center"/>
          </w:tcPr>
          <w:p w:rsidR="00413F9C" w:rsidRDefault="00413F9C">
            <w:pPr>
              <w:pStyle w:val="ConsPlusNormal"/>
              <w:jc w:val="center"/>
            </w:pPr>
            <w:r>
              <w:lastRenderedPageBreak/>
              <w:t>Очередь строительства</w:t>
            </w:r>
          </w:p>
        </w:tc>
        <w:tc>
          <w:tcPr>
            <w:tcW w:w="8117" w:type="dxa"/>
            <w:gridSpan w:val="5"/>
            <w:vAlign w:val="center"/>
          </w:tcPr>
          <w:p w:rsidR="00413F9C" w:rsidRDefault="00413F9C">
            <w:pPr>
              <w:pStyle w:val="ConsPlusNormal"/>
              <w:jc w:val="center"/>
            </w:pPr>
            <w:r>
              <w:t>Необходимое количество техники, шт.</w:t>
            </w:r>
          </w:p>
        </w:tc>
      </w:tr>
      <w:tr w:rsidR="00413F9C">
        <w:tc>
          <w:tcPr>
            <w:tcW w:w="2268" w:type="dxa"/>
            <w:vMerge/>
          </w:tcPr>
          <w:p w:rsidR="00413F9C" w:rsidRDefault="00413F9C"/>
        </w:tc>
        <w:tc>
          <w:tcPr>
            <w:tcW w:w="1247" w:type="dxa"/>
            <w:vAlign w:val="center"/>
          </w:tcPr>
          <w:p w:rsidR="00413F9C" w:rsidRDefault="00413F9C">
            <w:pPr>
              <w:pStyle w:val="ConsPlusNormal"/>
              <w:jc w:val="center"/>
            </w:pPr>
            <w:r>
              <w:t>Плужно-щеточные</w:t>
            </w:r>
          </w:p>
        </w:tc>
        <w:tc>
          <w:tcPr>
            <w:tcW w:w="1474" w:type="dxa"/>
            <w:vAlign w:val="center"/>
          </w:tcPr>
          <w:p w:rsidR="00413F9C" w:rsidRDefault="00413F9C">
            <w:pPr>
              <w:pStyle w:val="ConsPlusNormal"/>
              <w:jc w:val="center"/>
            </w:pPr>
            <w:r>
              <w:t>Распределители технологических материалов</w:t>
            </w:r>
          </w:p>
        </w:tc>
        <w:tc>
          <w:tcPr>
            <w:tcW w:w="1757" w:type="dxa"/>
            <w:vAlign w:val="center"/>
          </w:tcPr>
          <w:p w:rsidR="00413F9C" w:rsidRDefault="00413F9C">
            <w:pPr>
              <w:pStyle w:val="ConsPlusNormal"/>
              <w:jc w:val="center"/>
            </w:pPr>
            <w:r>
              <w:t>Скалыватели рыхлители</w:t>
            </w:r>
          </w:p>
        </w:tc>
        <w:tc>
          <w:tcPr>
            <w:tcW w:w="1485" w:type="dxa"/>
            <w:vAlign w:val="center"/>
          </w:tcPr>
          <w:p w:rsidR="00413F9C" w:rsidRDefault="00413F9C">
            <w:pPr>
              <w:pStyle w:val="ConsPlusNormal"/>
              <w:jc w:val="center"/>
            </w:pPr>
            <w:r>
              <w:t>Мини-трактор</w:t>
            </w:r>
          </w:p>
        </w:tc>
        <w:tc>
          <w:tcPr>
            <w:tcW w:w="2154" w:type="dxa"/>
            <w:vAlign w:val="center"/>
          </w:tcPr>
          <w:p w:rsidR="00413F9C" w:rsidRDefault="00413F9C">
            <w:pPr>
              <w:pStyle w:val="ConsPlusNormal"/>
              <w:jc w:val="center"/>
            </w:pPr>
            <w:r>
              <w:t>Грузовой транспорт</w:t>
            </w:r>
          </w:p>
        </w:tc>
      </w:tr>
      <w:tr w:rsidR="00413F9C">
        <w:tc>
          <w:tcPr>
            <w:tcW w:w="2268" w:type="dxa"/>
            <w:vMerge/>
          </w:tcPr>
          <w:p w:rsidR="00413F9C" w:rsidRDefault="00413F9C"/>
        </w:tc>
        <w:tc>
          <w:tcPr>
            <w:tcW w:w="2721" w:type="dxa"/>
            <w:gridSpan w:val="2"/>
            <w:vAlign w:val="center"/>
          </w:tcPr>
          <w:p w:rsidR="00413F9C" w:rsidRDefault="00413F9C">
            <w:pPr>
              <w:pStyle w:val="ConsPlusNormal"/>
              <w:jc w:val="center"/>
            </w:pPr>
            <w:r>
              <w:t>Универсальная машина КО-806-20</w:t>
            </w:r>
          </w:p>
        </w:tc>
        <w:tc>
          <w:tcPr>
            <w:tcW w:w="1757" w:type="dxa"/>
            <w:vAlign w:val="center"/>
          </w:tcPr>
          <w:p w:rsidR="00413F9C" w:rsidRDefault="00413F9C">
            <w:pPr>
              <w:pStyle w:val="ConsPlusNormal"/>
              <w:jc w:val="center"/>
            </w:pPr>
            <w:r>
              <w:t>Бульдозер Б10М.0111-1Е</w:t>
            </w:r>
          </w:p>
        </w:tc>
        <w:tc>
          <w:tcPr>
            <w:tcW w:w="1485" w:type="dxa"/>
            <w:vAlign w:val="center"/>
          </w:tcPr>
          <w:p w:rsidR="00413F9C" w:rsidRDefault="00413F9C">
            <w:pPr>
              <w:pStyle w:val="ConsPlusNormal"/>
              <w:jc w:val="center"/>
            </w:pPr>
            <w:r>
              <w:t>МКСМ-800</w:t>
            </w:r>
          </w:p>
        </w:tc>
        <w:tc>
          <w:tcPr>
            <w:tcW w:w="2154" w:type="dxa"/>
            <w:vAlign w:val="center"/>
          </w:tcPr>
          <w:p w:rsidR="00413F9C" w:rsidRDefault="00413F9C">
            <w:pPr>
              <w:pStyle w:val="ConsPlusNormal"/>
              <w:jc w:val="center"/>
            </w:pPr>
            <w:r>
              <w:t>МАЗ-5551А2-320</w:t>
            </w:r>
          </w:p>
        </w:tc>
      </w:tr>
      <w:tr w:rsidR="00413F9C">
        <w:tc>
          <w:tcPr>
            <w:tcW w:w="2268" w:type="dxa"/>
            <w:vAlign w:val="center"/>
          </w:tcPr>
          <w:p w:rsidR="00413F9C" w:rsidRDefault="00413F9C">
            <w:pPr>
              <w:pStyle w:val="ConsPlusNormal"/>
            </w:pPr>
            <w:r>
              <w:t>Настоящий момент (2012 г.)</w:t>
            </w:r>
          </w:p>
        </w:tc>
        <w:tc>
          <w:tcPr>
            <w:tcW w:w="1247" w:type="dxa"/>
            <w:vAlign w:val="center"/>
          </w:tcPr>
          <w:p w:rsidR="00413F9C" w:rsidRDefault="00413F9C">
            <w:pPr>
              <w:pStyle w:val="ConsPlusNormal"/>
              <w:jc w:val="center"/>
            </w:pPr>
            <w:r>
              <w:t>1</w:t>
            </w:r>
          </w:p>
        </w:tc>
        <w:tc>
          <w:tcPr>
            <w:tcW w:w="1474" w:type="dxa"/>
            <w:vAlign w:val="center"/>
          </w:tcPr>
          <w:p w:rsidR="00413F9C" w:rsidRDefault="00413F9C">
            <w:pPr>
              <w:pStyle w:val="ConsPlusNormal"/>
              <w:jc w:val="center"/>
            </w:pPr>
            <w:r>
              <w:t>2</w:t>
            </w:r>
          </w:p>
        </w:tc>
        <w:tc>
          <w:tcPr>
            <w:tcW w:w="1757" w:type="dxa"/>
            <w:vAlign w:val="center"/>
          </w:tcPr>
          <w:p w:rsidR="00413F9C" w:rsidRDefault="00413F9C">
            <w:pPr>
              <w:pStyle w:val="ConsPlusNormal"/>
              <w:jc w:val="center"/>
            </w:pPr>
            <w:r>
              <w:t>2</w:t>
            </w:r>
          </w:p>
        </w:tc>
        <w:tc>
          <w:tcPr>
            <w:tcW w:w="1485" w:type="dxa"/>
            <w:vAlign w:val="center"/>
          </w:tcPr>
          <w:p w:rsidR="00413F9C" w:rsidRDefault="00413F9C">
            <w:pPr>
              <w:pStyle w:val="ConsPlusNormal"/>
              <w:jc w:val="center"/>
            </w:pPr>
            <w:r>
              <w:t>3</w:t>
            </w:r>
          </w:p>
        </w:tc>
        <w:tc>
          <w:tcPr>
            <w:tcW w:w="2154" w:type="dxa"/>
            <w:vAlign w:val="center"/>
          </w:tcPr>
          <w:p w:rsidR="00413F9C" w:rsidRDefault="00413F9C">
            <w:pPr>
              <w:pStyle w:val="ConsPlusNormal"/>
              <w:jc w:val="center"/>
            </w:pPr>
            <w:r>
              <w:t>6</w:t>
            </w:r>
          </w:p>
        </w:tc>
      </w:tr>
      <w:tr w:rsidR="00413F9C">
        <w:tc>
          <w:tcPr>
            <w:tcW w:w="2268" w:type="dxa"/>
            <w:vAlign w:val="center"/>
          </w:tcPr>
          <w:p w:rsidR="00413F9C" w:rsidRDefault="00413F9C">
            <w:pPr>
              <w:pStyle w:val="ConsPlusNormal"/>
            </w:pPr>
            <w:r>
              <w:t>I очередь (2017 г.)</w:t>
            </w:r>
          </w:p>
        </w:tc>
        <w:tc>
          <w:tcPr>
            <w:tcW w:w="1247" w:type="dxa"/>
            <w:vAlign w:val="center"/>
          </w:tcPr>
          <w:p w:rsidR="00413F9C" w:rsidRDefault="00413F9C">
            <w:pPr>
              <w:pStyle w:val="ConsPlusNormal"/>
              <w:jc w:val="center"/>
            </w:pPr>
            <w:r>
              <w:t>1</w:t>
            </w:r>
          </w:p>
        </w:tc>
        <w:tc>
          <w:tcPr>
            <w:tcW w:w="1474" w:type="dxa"/>
            <w:vAlign w:val="center"/>
          </w:tcPr>
          <w:p w:rsidR="00413F9C" w:rsidRDefault="00413F9C">
            <w:pPr>
              <w:pStyle w:val="ConsPlusNormal"/>
              <w:jc w:val="center"/>
            </w:pPr>
            <w:r>
              <w:t>2</w:t>
            </w:r>
          </w:p>
        </w:tc>
        <w:tc>
          <w:tcPr>
            <w:tcW w:w="1757" w:type="dxa"/>
            <w:vAlign w:val="center"/>
          </w:tcPr>
          <w:p w:rsidR="00413F9C" w:rsidRDefault="00413F9C">
            <w:pPr>
              <w:pStyle w:val="ConsPlusNormal"/>
              <w:jc w:val="center"/>
            </w:pPr>
            <w:r>
              <w:t>2</w:t>
            </w:r>
          </w:p>
        </w:tc>
        <w:tc>
          <w:tcPr>
            <w:tcW w:w="1485" w:type="dxa"/>
            <w:vAlign w:val="center"/>
          </w:tcPr>
          <w:p w:rsidR="00413F9C" w:rsidRDefault="00413F9C">
            <w:pPr>
              <w:pStyle w:val="ConsPlusNormal"/>
              <w:jc w:val="center"/>
            </w:pPr>
            <w:r>
              <w:t>4</w:t>
            </w:r>
          </w:p>
        </w:tc>
        <w:tc>
          <w:tcPr>
            <w:tcW w:w="2154" w:type="dxa"/>
            <w:vAlign w:val="center"/>
          </w:tcPr>
          <w:p w:rsidR="00413F9C" w:rsidRDefault="00413F9C">
            <w:pPr>
              <w:pStyle w:val="ConsPlusNormal"/>
              <w:jc w:val="center"/>
            </w:pPr>
            <w:r>
              <w:t>8</w:t>
            </w:r>
          </w:p>
        </w:tc>
      </w:tr>
      <w:tr w:rsidR="00413F9C">
        <w:tc>
          <w:tcPr>
            <w:tcW w:w="2268" w:type="dxa"/>
            <w:vAlign w:val="center"/>
          </w:tcPr>
          <w:p w:rsidR="00413F9C" w:rsidRDefault="00413F9C">
            <w:pPr>
              <w:pStyle w:val="ConsPlusNormal"/>
            </w:pPr>
            <w:r>
              <w:t>Расчетный срок (2027 г.)</w:t>
            </w:r>
          </w:p>
        </w:tc>
        <w:tc>
          <w:tcPr>
            <w:tcW w:w="1247" w:type="dxa"/>
            <w:vAlign w:val="center"/>
          </w:tcPr>
          <w:p w:rsidR="00413F9C" w:rsidRDefault="00413F9C">
            <w:pPr>
              <w:pStyle w:val="ConsPlusNormal"/>
              <w:jc w:val="center"/>
            </w:pPr>
            <w:r>
              <w:t>1</w:t>
            </w:r>
          </w:p>
        </w:tc>
        <w:tc>
          <w:tcPr>
            <w:tcW w:w="1474" w:type="dxa"/>
            <w:vAlign w:val="center"/>
          </w:tcPr>
          <w:p w:rsidR="00413F9C" w:rsidRDefault="00413F9C">
            <w:pPr>
              <w:pStyle w:val="ConsPlusNormal"/>
              <w:jc w:val="center"/>
            </w:pPr>
            <w:r>
              <w:t>2</w:t>
            </w:r>
          </w:p>
        </w:tc>
        <w:tc>
          <w:tcPr>
            <w:tcW w:w="1757" w:type="dxa"/>
            <w:vAlign w:val="center"/>
          </w:tcPr>
          <w:p w:rsidR="00413F9C" w:rsidRDefault="00413F9C">
            <w:pPr>
              <w:pStyle w:val="ConsPlusNormal"/>
              <w:jc w:val="center"/>
            </w:pPr>
            <w:r>
              <w:t>2</w:t>
            </w:r>
          </w:p>
        </w:tc>
        <w:tc>
          <w:tcPr>
            <w:tcW w:w="1485" w:type="dxa"/>
            <w:vAlign w:val="center"/>
          </w:tcPr>
          <w:p w:rsidR="00413F9C" w:rsidRDefault="00413F9C">
            <w:pPr>
              <w:pStyle w:val="ConsPlusNormal"/>
              <w:jc w:val="center"/>
            </w:pPr>
            <w:r>
              <w:t>4</w:t>
            </w:r>
          </w:p>
        </w:tc>
        <w:tc>
          <w:tcPr>
            <w:tcW w:w="2154" w:type="dxa"/>
            <w:vAlign w:val="center"/>
          </w:tcPr>
          <w:p w:rsidR="00413F9C" w:rsidRDefault="00413F9C">
            <w:pPr>
              <w:pStyle w:val="ConsPlusNormal"/>
              <w:jc w:val="center"/>
            </w:pPr>
            <w:r>
              <w:t>8</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pPr>
    </w:p>
    <w:p w:rsidR="00413F9C" w:rsidRDefault="00413F9C">
      <w:pPr>
        <w:pStyle w:val="ConsPlusNormal"/>
        <w:ind w:firstLine="540"/>
        <w:jc w:val="both"/>
      </w:pPr>
      <w:r>
        <w:t xml:space="preserve">Общее количество техники, необходимое для проведения механизированной уборки на территории городского округа город Урай представлено в </w:t>
      </w:r>
      <w:hyperlink w:anchor="P7946" w:history="1">
        <w:r>
          <w:rPr>
            <w:color w:val="0000FF"/>
          </w:rPr>
          <w:t>таблице 5.43</w:t>
        </w:r>
      </w:hyperlink>
      <w:r>
        <w:t>.</w:t>
      </w:r>
    </w:p>
    <w:p w:rsidR="00413F9C" w:rsidRDefault="00413F9C">
      <w:pPr>
        <w:pStyle w:val="ConsPlusNormal"/>
        <w:ind w:firstLine="540"/>
        <w:jc w:val="both"/>
      </w:pPr>
    </w:p>
    <w:p w:rsidR="00413F9C" w:rsidRDefault="00413F9C">
      <w:pPr>
        <w:pStyle w:val="ConsPlusNormal"/>
        <w:jc w:val="right"/>
        <w:outlineLvl w:val="4"/>
      </w:pPr>
      <w:bookmarkStart w:id="80" w:name="P7946"/>
      <w:bookmarkEnd w:id="80"/>
      <w:r>
        <w:t>Таблица 5.43</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587"/>
        <w:gridCol w:w="1757"/>
        <w:gridCol w:w="1485"/>
        <w:gridCol w:w="2098"/>
      </w:tblGrid>
      <w:tr w:rsidR="00413F9C">
        <w:tc>
          <w:tcPr>
            <w:tcW w:w="2268" w:type="dxa"/>
            <w:vMerge w:val="restart"/>
            <w:vAlign w:val="center"/>
          </w:tcPr>
          <w:p w:rsidR="00413F9C" w:rsidRDefault="00413F9C">
            <w:pPr>
              <w:pStyle w:val="ConsPlusNormal"/>
              <w:jc w:val="center"/>
            </w:pPr>
            <w:r>
              <w:t>Очередь строительства</w:t>
            </w:r>
          </w:p>
        </w:tc>
        <w:tc>
          <w:tcPr>
            <w:tcW w:w="6927" w:type="dxa"/>
            <w:gridSpan w:val="4"/>
            <w:vAlign w:val="center"/>
          </w:tcPr>
          <w:p w:rsidR="00413F9C" w:rsidRDefault="00413F9C">
            <w:pPr>
              <w:pStyle w:val="ConsPlusNormal"/>
              <w:jc w:val="center"/>
            </w:pPr>
            <w:r>
              <w:t>Необходимое количество техники, шт.</w:t>
            </w:r>
          </w:p>
        </w:tc>
      </w:tr>
      <w:tr w:rsidR="00413F9C">
        <w:tc>
          <w:tcPr>
            <w:tcW w:w="2268" w:type="dxa"/>
            <w:vMerge/>
          </w:tcPr>
          <w:p w:rsidR="00413F9C" w:rsidRDefault="00413F9C"/>
        </w:tc>
        <w:tc>
          <w:tcPr>
            <w:tcW w:w="1587" w:type="dxa"/>
            <w:vAlign w:val="center"/>
          </w:tcPr>
          <w:p w:rsidR="00413F9C" w:rsidRDefault="00413F9C">
            <w:pPr>
              <w:pStyle w:val="ConsPlusNormal"/>
              <w:jc w:val="center"/>
            </w:pPr>
            <w:r>
              <w:t>Универсальная машина КО-806-20</w:t>
            </w:r>
          </w:p>
        </w:tc>
        <w:tc>
          <w:tcPr>
            <w:tcW w:w="1757" w:type="dxa"/>
            <w:vAlign w:val="center"/>
          </w:tcPr>
          <w:p w:rsidR="00413F9C" w:rsidRDefault="00413F9C">
            <w:pPr>
              <w:pStyle w:val="ConsPlusNormal"/>
              <w:jc w:val="center"/>
            </w:pPr>
            <w:r>
              <w:t>Бульдозер Б10М.0111-1Е</w:t>
            </w:r>
          </w:p>
        </w:tc>
        <w:tc>
          <w:tcPr>
            <w:tcW w:w="1485" w:type="dxa"/>
            <w:vAlign w:val="center"/>
          </w:tcPr>
          <w:p w:rsidR="00413F9C" w:rsidRDefault="00413F9C">
            <w:pPr>
              <w:pStyle w:val="ConsPlusNormal"/>
              <w:jc w:val="center"/>
            </w:pPr>
            <w:r>
              <w:t>МКСМ-800</w:t>
            </w:r>
          </w:p>
        </w:tc>
        <w:tc>
          <w:tcPr>
            <w:tcW w:w="2098" w:type="dxa"/>
            <w:vAlign w:val="center"/>
          </w:tcPr>
          <w:p w:rsidR="00413F9C" w:rsidRDefault="00413F9C">
            <w:pPr>
              <w:pStyle w:val="ConsPlusNormal"/>
              <w:jc w:val="center"/>
            </w:pPr>
            <w:r>
              <w:t>МАЗ-5551А2-320</w:t>
            </w:r>
          </w:p>
        </w:tc>
      </w:tr>
      <w:tr w:rsidR="00413F9C">
        <w:tc>
          <w:tcPr>
            <w:tcW w:w="2268" w:type="dxa"/>
            <w:vAlign w:val="center"/>
          </w:tcPr>
          <w:p w:rsidR="00413F9C" w:rsidRDefault="00413F9C">
            <w:pPr>
              <w:pStyle w:val="ConsPlusNormal"/>
            </w:pPr>
            <w:r>
              <w:t>Настоящий момент (2012 г.)</w:t>
            </w:r>
          </w:p>
        </w:tc>
        <w:tc>
          <w:tcPr>
            <w:tcW w:w="1587" w:type="dxa"/>
            <w:vAlign w:val="center"/>
          </w:tcPr>
          <w:p w:rsidR="00413F9C" w:rsidRDefault="00413F9C">
            <w:pPr>
              <w:pStyle w:val="ConsPlusNormal"/>
              <w:jc w:val="center"/>
            </w:pPr>
            <w:r>
              <w:t>3</w:t>
            </w:r>
          </w:p>
        </w:tc>
        <w:tc>
          <w:tcPr>
            <w:tcW w:w="1757" w:type="dxa"/>
            <w:vAlign w:val="center"/>
          </w:tcPr>
          <w:p w:rsidR="00413F9C" w:rsidRDefault="00413F9C">
            <w:pPr>
              <w:pStyle w:val="ConsPlusNormal"/>
              <w:jc w:val="center"/>
            </w:pPr>
            <w:r>
              <w:t>2</w:t>
            </w:r>
          </w:p>
        </w:tc>
        <w:tc>
          <w:tcPr>
            <w:tcW w:w="1485" w:type="dxa"/>
            <w:vAlign w:val="center"/>
          </w:tcPr>
          <w:p w:rsidR="00413F9C" w:rsidRDefault="00413F9C">
            <w:pPr>
              <w:pStyle w:val="ConsPlusNormal"/>
              <w:jc w:val="center"/>
            </w:pPr>
            <w:r>
              <w:t>3</w:t>
            </w:r>
          </w:p>
        </w:tc>
        <w:tc>
          <w:tcPr>
            <w:tcW w:w="2098" w:type="dxa"/>
            <w:vAlign w:val="center"/>
          </w:tcPr>
          <w:p w:rsidR="00413F9C" w:rsidRDefault="00413F9C">
            <w:pPr>
              <w:pStyle w:val="ConsPlusNormal"/>
              <w:jc w:val="center"/>
            </w:pPr>
            <w:r>
              <w:t>6</w:t>
            </w:r>
          </w:p>
        </w:tc>
      </w:tr>
      <w:tr w:rsidR="00413F9C">
        <w:tc>
          <w:tcPr>
            <w:tcW w:w="2268" w:type="dxa"/>
            <w:vAlign w:val="center"/>
          </w:tcPr>
          <w:p w:rsidR="00413F9C" w:rsidRDefault="00413F9C">
            <w:pPr>
              <w:pStyle w:val="ConsPlusNormal"/>
            </w:pPr>
            <w:r>
              <w:t>I очередь (2017 г.)</w:t>
            </w:r>
          </w:p>
        </w:tc>
        <w:tc>
          <w:tcPr>
            <w:tcW w:w="1587" w:type="dxa"/>
            <w:vAlign w:val="center"/>
          </w:tcPr>
          <w:p w:rsidR="00413F9C" w:rsidRDefault="00413F9C">
            <w:pPr>
              <w:pStyle w:val="ConsPlusNormal"/>
              <w:jc w:val="center"/>
            </w:pPr>
            <w:r>
              <w:t>4</w:t>
            </w:r>
          </w:p>
        </w:tc>
        <w:tc>
          <w:tcPr>
            <w:tcW w:w="1757" w:type="dxa"/>
            <w:vAlign w:val="center"/>
          </w:tcPr>
          <w:p w:rsidR="00413F9C" w:rsidRDefault="00413F9C">
            <w:pPr>
              <w:pStyle w:val="ConsPlusNormal"/>
              <w:jc w:val="center"/>
            </w:pPr>
            <w:r>
              <w:t>2</w:t>
            </w:r>
          </w:p>
        </w:tc>
        <w:tc>
          <w:tcPr>
            <w:tcW w:w="1485" w:type="dxa"/>
            <w:vAlign w:val="center"/>
          </w:tcPr>
          <w:p w:rsidR="00413F9C" w:rsidRDefault="00413F9C">
            <w:pPr>
              <w:pStyle w:val="ConsPlusNormal"/>
              <w:jc w:val="center"/>
            </w:pPr>
            <w:r>
              <w:t>4</w:t>
            </w:r>
          </w:p>
        </w:tc>
        <w:tc>
          <w:tcPr>
            <w:tcW w:w="2098" w:type="dxa"/>
            <w:vAlign w:val="center"/>
          </w:tcPr>
          <w:p w:rsidR="00413F9C" w:rsidRDefault="00413F9C">
            <w:pPr>
              <w:pStyle w:val="ConsPlusNormal"/>
              <w:jc w:val="center"/>
            </w:pPr>
            <w:r>
              <w:t>8</w:t>
            </w:r>
          </w:p>
        </w:tc>
      </w:tr>
      <w:tr w:rsidR="00413F9C">
        <w:tc>
          <w:tcPr>
            <w:tcW w:w="2268" w:type="dxa"/>
            <w:vAlign w:val="center"/>
          </w:tcPr>
          <w:p w:rsidR="00413F9C" w:rsidRDefault="00413F9C">
            <w:pPr>
              <w:pStyle w:val="ConsPlusNormal"/>
            </w:pPr>
            <w:r>
              <w:t>Расчетный срок (2027 г.)</w:t>
            </w:r>
          </w:p>
        </w:tc>
        <w:tc>
          <w:tcPr>
            <w:tcW w:w="1587" w:type="dxa"/>
            <w:vAlign w:val="center"/>
          </w:tcPr>
          <w:p w:rsidR="00413F9C" w:rsidRDefault="00413F9C">
            <w:pPr>
              <w:pStyle w:val="ConsPlusNormal"/>
              <w:jc w:val="center"/>
            </w:pPr>
            <w:r>
              <w:t>4</w:t>
            </w:r>
          </w:p>
        </w:tc>
        <w:tc>
          <w:tcPr>
            <w:tcW w:w="1757" w:type="dxa"/>
            <w:vAlign w:val="center"/>
          </w:tcPr>
          <w:p w:rsidR="00413F9C" w:rsidRDefault="00413F9C">
            <w:pPr>
              <w:pStyle w:val="ConsPlusNormal"/>
              <w:jc w:val="center"/>
            </w:pPr>
            <w:r>
              <w:t>2</w:t>
            </w:r>
          </w:p>
        </w:tc>
        <w:tc>
          <w:tcPr>
            <w:tcW w:w="1485" w:type="dxa"/>
            <w:vAlign w:val="center"/>
          </w:tcPr>
          <w:p w:rsidR="00413F9C" w:rsidRDefault="00413F9C">
            <w:pPr>
              <w:pStyle w:val="ConsPlusNormal"/>
              <w:jc w:val="center"/>
            </w:pPr>
            <w:r>
              <w:t>4</w:t>
            </w:r>
          </w:p>
        </w:tc>
        <w:tc>
          <w:tcPr>
            <w:tcW w:w="2098" w:type="dxa"/>
            <w:vAlign w:val="center"/>
          </w:tcPr>
          <w:p w:rsidR="00413F9C" w:rsidRDefault="00413F9C">
            <w:pPr>
              <w:pStyle w:val="ConsPlusNormal"/>
              <w:jc w:val="center"/>
            </w:pPr>
            <w:r>
              <w:t>8</w:t>
            </w:r>
          </w:p>
        </w:tc>
      </w:tr>
    </w:tbl>
    <w:p w:rsidR="00413F9C" w:rsidRDefault="00413F9C">
      <w:pPr>
        <w:pStyle w:val="ConsPlusNormal"/>
      </w:pPr>
    </w:p>
    <w:p w:rsidR="00413F9C" w:rsidRDefault="00413F9C">
      <w:pPr>
        <w:pStyle w:val="ConsPlusNormal"/>
        <w:ind w:firstLine="540"/>
        <w:jc w:val="both"/>
      </w:pPr>
      <w:r>
        <w:t>Для проведения работ по обрезке деревьев и кустарников рекомендуется использовать автовышку и грузовой автомобиль МАЗ.</w:t>
      </w:r>
    </w:p>
    <w:p w:rsidR="00413F9C" w:rsidRDefault="00413F9C">
      <w:pPr>
        <w:pStyle w:val="ConsPlusNormal"/>
        <w:spacing w:before="220"/>
        <w:ind w:firstLine="540"/>
        <w:jc w:val="both"/>
      </w:pPr>
      <w:r>
        <w:t>5.11.3.7. Ручная уборка</w:t>
      </w:r>
    </w:p>
    <w:p w:rsidR="00413F9C" w:rsidRDefault="00413F9C">
      <w:pPr>
        <w:pStyle w:val="ConsPlusNormal"/>
        <w:spacing w:before="220"/>
        <w:ind w:firstLine="540"/>
        <w:jc w:val="both"/>
      </w:pPr>
      <w:r>
        <w:t>Ручная уборка тротуаров включает в себя следующие операции:</w:t>
      </w:r>
    </w:p>
    <w:p w:rsidR="00413F9C" w:rsidRDefault="00413F9C">
      <w:pPr>
        <w:pStyle w:val="ConsPlusNormal"/>
        <w:spacing w:before="220"/>
        <w:ind w:firstLine="540"/>
        <w:jc w:val="both"/>
      </w:pPr>
      <w:r>
        <w:t>- подметание свежевыпавшего снега;</w:t>
      </w:r>
    </w:p>
    <w:p w:rsidR="00413F9C" w:rsidRDefault="00413F9C">
      <w:pPr>
        <w:pStyle w:val="ConsPlusNormal"/>
        <w:spacing w:before="220"/>
        <w:ind w:firstLine="540"/>
        <w:jc w:val="both"/>
      </w:pPr>
      <w:r>
        <w:t>- сдвигание свежевыпавшего снега;</w:t>
      </w:r>
    </w:p>
    <w:p w:rsidR="00413F9C" w:rsidRDefault="00413F9C">
      <w:pPr>
        <w:pStyle w:val="ConsPlusNormal"/>
        <w:spacing w:before="220"/>
        <w:ind w:firstLine="540"/>
        <w:jc w:val="both"/>
      </w:pPr>
      <w:r>
        <w:t>- ручная зачистка бордюрного камня от снежно-ледяных образований;</w:t>
      </w:r>
    </w:p>
    <w:p w:rsidR="00413F9C" w:rsidRDefault="00413F9C">
      <w:pPr>
        <w:pStyle w:val="ConsPlusNormal"/>
        <w:spacing w:before="220"/>
        <w:ind w:firstLine="540"/>
        <w:jc w:val="both"/>
      </w:pPr>
      <w:r>
        <w:t>- ручная зачистка лотка от снежно-ледяных образований;</w:t>
      </w:r>
    </w:p>
    <w:p w:rsidR="00413F9C" w:rsidRDefault="00413F9C">
      <w:pPr>
        <w:pStyle w:val="ConsPlusNormal"/>
        <w:spacing w:before="220"/>
        <w:ind w:firstLine="540"/>
        <w:jc w:val="both"/>
      </w:pPr>
      <w:r>
        <w:t>- зачистка мест складирования снега на газонах;</w:t>
      </w:r>
    </w:p>
    <w:p w:rsidR="00413F9C" w:rsidRDefault="00413F9C">
      <w:pPr>
        <w:pStyle w:val="ConsPlusNormal"/>
        <w:spacing w:before="220"/>
        <w:ind w:firstLine="540"/>
        <w:jc w:val="both"/>
      </w:pPr>
      <w:r>
        <w:t>- очистка тротуаров от снега наносного происхождения;</w:t>
      </w:r>
    </w:p>
    <w:p w:rsidR="00413F9C" w:rsidRDefault="00413F9C">
      <w:pPr>
        <w:pStyle w:val="ConsPlusNormal"/>
        <w:spacing w:before="220"/>
        <w:ind w:firstLine="540"/>
        <w:jc w:val="both"/>
      </w:pPr>
      <w:r>
        <w:t>- очистка тротуаров от наледи и льда;</w:t>
      </w:r>
    </w:p>
    <w:p w:rsidR="00413F9C" w:rsidRDefault="00413F9C">
      <w:pPr>
        <w:pStyle w:val="ConsPlusNormal"/>
        <w:spacing w:before="220"/>
        <w:ind w:firstLine="540"/>
        <w:jc w:val="both"/>
      </w:pPr>
      <w:r>
        <w:t>- очистка остановок общественного транспорта;</w:t>
      </w:r>
    </w:p>
    <w:p w:rsidR="00413F9C" w:rsidRDefault="00413F9C">
      <w:pPr>
        <w:pStyle w:val="ConsPlusNormal"/>
        <w:spacing w:before="220"/>
        <w:ind w:firstLine="540"/>
        <w:jc w:val="both"/>
      </w:pPr>
      <w:r>
        <w:t>- очистка урн от мусора;</w:t>
      </w:r>
    </w:p>
    <w:p w:rsidR="00413F9C" w:rsidRDefault="00413F9C">
      <w:pPr>
        <w:pStyle w:val="ConsPlusNormal"/>
        <w:spacing w:before="220"/>
        <w:ind w:firstLine="540"/>
        <w:jc w:val="both"/>
      </w:pPr>
      <w:r>
        <w:t>- промывка урн.</w:t>
      </w:r>
    </w:p>
    <w:p w:rsidR="00413F9C" w:rsidRDefault="00413F9C">
      <w:pPr>
        <w:pStyle w:val="ConsPlusNormal"/>
        <w:spacing w:before="220"/>
        <w:ind w:firstLine="540"/>
        <w:jc w:val="both"/>
      </w:pPr>
      <w:r>
        <w:t>Ручная уборка необходима для очистки многочисленных зон площади тротуаров, недоступных для машин и механизмов, а именно полоса тротуаров вдоль стен зданий, территория внутри и вокруг остановок общественного транспорта, киосков, столбов, деревьев и кустарников в прилотковой полосе и т.д.</w:t>
      </w:r>
    </w:p>
    <w:p w:rsidR="00413F9C" w:rsidRDefault="00413F9C">
      <w:pPr>
        <w:pStyle w:val="ConsPlusNormal"/>
        <w:spacing w:before="220"/>
        <w:ind w:firstLine="540"/>
        <w:jc w:val="both"/>
      </w:pPr>
      <w:r>
        <w:t>Снег при ручной уборке тротуаров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13F9C" w:rsidRDefault="00413F9C">
      <w:pPr>
        <w:pStyle w:val="ConsPlusNormal"/>
        <w:spacing w:before="220"/>
        <w:ind w:firstLine="540"/>
        <w:jc w:val="both"/>
      </w:pPr>
      <w:r>
        <w:lastRenderedPageBreak/>
        <w:t>Сразу после вывоза снега производится зачистка метровой зоны до асфальта и бордюрного камня.</w:t>
      </w:r>
    </w:p>
    <w:p w:rsidR="00413F9C" w:rsidRDefault="00413F9C">
      <w:pPr>
        <w:pStyle w:val="ConsPlusNormal"/>
        <w:spacing w:before="220"/>
        <w:ind w:firstLine="540"/>
        <w:jc w:val="both"/>
      </w:pPr>
      <w:r>
        <w:t>Очистка урн от мусора производится с раннего утра. Мусор из урн складируется в контейнеры для сбора коммунальных (бытовых) отходов, установленных на специально отведенных площадках жилищно-эксплуатационными организациями.</w:t>
      </w:r>
    </w:p>
    <w:p w:rsidR="00413F9C" w:rsidRDefault="00413F9C">
      <w:pPr>
        <w:pStyle w:val="ConsPlusNormal"/>
        <w:spacing w:before="220"/>
        <w:ind w:firstLine="540"/>
        <w:jc w:val="both"/>
      </w:pPr>
      <w:r>
        <w:t>Периодичность уборки урн 1 раз в сутки.</w:t>
      </w:r>
    </w:p>
    <w:p w:rsidR="00413F9C" w:rsidRDefault="00413F9C">
      <w:pPr>
        <w:pStyle w:val="ConsPlusNormal"/>
        <w:ind w:firstLine="540"/>
        <w:jc w:val="both"/>
      </w:pPr>
    </w:p>
    <w:p w:rsidR="00413F9C" w:rsidRDefault="00413F9C">
      <w:pPr>
        <w:pStyle w:val="ConsPlusNormal"/>
        <w:ind w:firstLine="540"/>
        <w:jc w:val="both"/>
        <w:outlineLvl w:val="3"/>
      </w:pPr>
      <w:r>
        <w:t>5.11.4. Уборка территорий домовладений</w:t>
      </w:r>
    </w:p>
    <w:p w:rsidR="00413F9C" w:rsidRDefault="00413F9C">
      <w:pPr>
        <w:pStyle w:val="ConsPlusNormal"/>
        <w:spacing w:before="220"/>
        <w:ind w:firstLine="540"/>
        <w:jc w:val="both"/>
      </w:pPr>
      <w:r>
        <w:t>Уборка ручным способом осуществляется дворниками, которые нанимаются управляющими компаниями домовладений, механическим способом осуществляется подрядчиком, которого нанимает управляющая компания, обслуживающая домовладение.</w:t>
      </w:r>
    </w:p>
    <w:p w:rsidR="00413F9C" w:rsidRDefault="00413F9C">
      <w:pPr>
        <w:pStyle w:val="ConsPlusNormal"/>
        <w:ind w:firstLine="540"/>
        <w:jc w:val="both"/>
      </w:pPr>
    </w:p>
    <w:p w:rsidR="00413F9C" w:rsidRDefault="00413F9C">
      <w:pPr>
        <w:pStyle w:val="ConsPlusNormal"/>
        <w:ind w:firstLine="540"/>
        <w:jc w:val="both"/>
        <w:outlineLvl w:val="3"/>
      </w:pPr>
      <w:r>
        <w:t>5.11.5. Закрепление территорий города и контейнерных площадок за организациями, осуществляющими уборку территорий</w:t>
      </w:r>
    </w:p>
    <w:p w:rsidR="00413F9C" w:rsidRDefault="00413F9C">
      <w:pPr>
        <w:pStyle w:val="ConsPlusNormal"/>
        <w:spacing w:before="220"/>
        <w:ind w:firstLine="540"/>
        <w:jc w:val="both"/>
      </w:pPr>
      <w:r>
        <w:t xml:space="preserve">В соответствии с Жилищным </w:t>
      </w:r>
      <w:hyperlink r:id="rId56" w:history="1">
        <w:r>
          <w:rPr>
            <w:color w:val="0000FF"/>
          </w:rPr>
          <w:t>кодексом</w:t>
        </w:r>
      </w:hyperlink>
      <w:r>
        <w:t xml:space="preserve"> РФ, Федеральным </w:t>
      </w:r>
      <w:hyperlink r:id="rId57" w:history="1">
        <w:r>
          <w:rPr>
            <w:color w:val="0000FF"/>
          </w:rPr>
          <w:t>законом</w:t>
        </w:r>
      </w:hyperlink>
      <w:r>
        <w:t xml:space="preserve"> от 30.03.1999 N 52-ФЗ "О санитарно-эпидемиологическом благополучии населения", </w:t>
      </w:r>
      <w:hyperlink r:id="rId58"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России от 27 сентября 2003 г. N 170, </w:t>
      </w:r>
      <w:hyperlink r:id="rId59"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13.08.2006 N 491, </w:t>
      </w:r>
      <w:hyperlink r:id="rId60" w:history="1">
        <w:r>
          <w:rPr>
            <w:color w:val="0000FF"/>
          </w:rPr>
          <w:t>СанПиНом</w:t>
        </w:r>
      </w:hyperlink>
      <w:r>
        <w:t xml:space="preserve"> 2.1.7.1322-03 "Гигиенические требования к размещению и обезвреживанию отходов производства и потребления", </w:t>
      </w:r>
      <w:hyperlink r:id="rId61" w:history="1">
        <w:r>
          <w:rPr>
            <w:color w:val="0000FF"/>
          </w:rPr>
          <w:t>СанПиНом</w:t>
        </w:r>
      </w:hyperlink>
      <w:r>
        <w:t xml:space="preserve"> 42-128-4690-88 "Санитарные правила содержания территорий населенных мест", </w:t>
      </w:r>
      <w:hyperlink r:id="rId62" w:history="1">
        <w:r>
          <w:rPr>
            <w:color w:val="0000FF"/>
          </w:rPr>
          <w:t>СП</w:t>
        </w:r>
      </w:hyperlink>
      <w:r>
        <w:t xml:space="preserve"> 2.1.7.1038-01 "Гигиенические требования к устройству и содержанию полигонов для твердых бытовых отходов" эксплуатация контейнерных площадок заключается в сборе и вывозе накапливаемых в них ТБО, ремонте и содержании самих контейнеров.</w:t>
      </w:r>
    </w:p>
    <w:p w:rsidR="00413F9C" w:rsidRDefault="00413F9C">
      <w:pPr>
        <w:pStyle w:val="ConsPlusNormal"/>
        <w:spacing w:before="220"/>
        <w:ind w:firstLine="540"/>
        <w:jc w:val="both"/>
      </w:pPr>
      <w:r>
        <w:t xml:space="preserve">Согласно </w:t>
      </w:r>
      <w:hyperlink r:id="rId63" w:history="1">
        <w:r>
          <w:rPr>
            <w:color w:val="0000FF"/>
          </w:rPr>
          <w:t>пункту 3.7</w:t>
        </w:r>
      </w:hyperlink>
      <w:r>
        <w:t xml:space="preserve"> Правил и норм технической эксплуатации жилищного фонда организации по обслуживанию жилищного фонда обязаны обеспечивать:</w:t>
      </w:r>
    </w:p>
    <w:p w:rsidR="00413F9C" w:rsidRDefault="00413F9C">
      <w:pPr>
        <w:pStyle w:val="ConsPlusNormal"/>
        <w:spacing w:before="220"/>
        <w:ind w:firstLine="540"/>
        <w:jc w:val="both"/>
      </w:pPr>
      <w:r>
        <w:t>- установку на обслуживаемой территории сборников для твердых отходов;</w:t>
      </w:r>
    </w:p>
    <w:p w:rsidR="00413F9C" w:rsidRDefault="00413F9C">
      <w:pPr>
        <w:pStyle w:val="ConsPlusNormal"/>
        <w:spacing w:before="220"/>
        <w:ind w:firstLine="540"/>
        <w:jc w:val="both"/>
      </w:pPr>
      <w:r>
        <w:t>- своевременную уборку территории и систематическое наблюдение за ее санитарным состоянием;</w:t>
      </w:r>
    </w:p>
    <w:p w:rsidR="00413F9C" w:rsidRDefault="00413F9C">
      <w:pPr>
        <w:pStyle w:val="ConsPlusNormal"/>
        <w:spacing w:before="220"/>
        <w:ind w:firstLine="540"/>
        <w:jc w:val="both"/>
      </w:pPr>
      <w:r>
        <w:t>- организацию вывоза отходов и контроль за выполнением графика удаления отходов;</w:t>
      </w:r>
    </w:p>
    <w:p w:rsidR="00413F9C" w:rsidRDefault="00413F9C">
      <w:pPr>
        <w:pStyle w:val="ConsPlusNormal"/>
        <w:spacing w:before="220"/>
        <w:ind w:firstLine="540"/>
        <w:jc w:val="both"/>
      </w:pPr>
      <w:r>
        <w:t>- свободный подъезд и освещение около площадок под установку контейнеров и мусоросборников;</w:t>
      </w:r>
    </w:p>
    <w:p w:rsidR="00413F9C" w:rsidRDefault="00413F9C">
      <w:pPr>
        <w:pStyle w:val="ConsPlusNormal"/>
        <w:spacing w:before="220"/>
        <w:ind w:firstLine="540"/>
        <w:jc w:val="both"/>
      </w:pPr>
      <w:r>
        <w:t>- содержание в исправном состоянии контейнеров для отходов (кроме контейнеров и бункеров, находящихся на балансе других организаций) без переполнения и загрязнения территории.</w:t>
      </w:r>
    </w:p>
    <w:p w:rsidR="00413F9C" w:rsidRDefault="00413F9C">
      <w:pPr>
        <w:pStyle w:val="ConsPlusNormal"/>
        <w:spacing w:before="220"/>
        <w:ind w:firstLine="540"/>
        <w:jc w:val="both"/>
      </w:pPr>
      <w:r>
        <w:t>Таким образом, сбор и вывоз ТБО, образующихся в результате деятельности жильцов многоквартирного дома, являются составной частью содержания общего имущества многоквартирного дома.</w:t>
      </w:r>
    </w:p>
    <w:p w:rsidR="00413F9C" w:rsidRDefault="00413F9C">
      <w:pPr>
        <w:pStyle w:val="ConsPlusNormal"/>
        <w:spacing w:before="220"/>
        <w:ind w:firstLine="540"/>
        <w:jc w:val="both"/>
      </w:pPr>
      <w:r>
        <w:t>В соответствии с указанными нормативными правовыми актами ответственность за эксплуатацию контейнерных площадок несут:</w:t>
      </w:r>
    </w:p>
    <w:p w:rsidR="00413F9C" w:rsidRDefault="00413F9C">
      <w:pPr>
        <w:pStyle w:val="ConsPlusNormal"/>
        <w:spacing w:before="220"/>
        <w:ind w:firstLine="540"/>
        <w:jc w:val="both"/>
      </w:pPr>
      <w:r>
        <w:t xml:space="preserve">- при непосредственном управлении собственниками помещений в многоквартирном доме - ответственность несут лица, выполняющие работу по содержанию и ремонту общего имущества </w:t>
      </w:r>
      <w:r>
        <w:lastRenderedPageBreak/>
        <w:t>в многоквартирном доме в соответствии с заключенными договорами, а также в соответствии с установленными Правительством РФ соответствующими правилами;</w:t>
      </w:r>
    </w:p>
    <w:p w:rsidR="00413F9C" w:rsidRDefault="00413F9C">
      <w:pPr>
        <w:pStyle w:val="ConsPlusNormal"/>
        <w:spacing w:before="220"/>
        <w:ind w:firstLine="540"/>
        <w:jc w:val="both"/>
      </w:pPr>
      <w:r>
        <w:t>- при управлении товариществом собственников жилья либо жилищным кооперативом или иным специализированным потребительским кооперативом ответственность несут данные лица. В случае заключения ТСЖ, жилищным кооперативом или иным специализированным потребительским кооперативом договора управления многоквартирным домом с управляющей организацией ответственность будет нести управляющая компания;</w:t>
      </w:r>
    </w:p>
    <w:p w:rsidR="00413F9C" w:rsidRDefault="00413F9C">
      <w:pPr>
        <w:pStyle w:val="ConsPlusNormal"/>
        <w:spacing w:before="220"/>
        <w:ind w:firstLine="540"/>
        <w:jc w:val="both"/>
      </w:pPr>
      <w:r>
        <w:t>- при заключении договора управления многоквартирным домом с управляющей организацией ответственность несет она.</w:t>
      </w:r>
    </w:p>
    <w:p w:rsidR="00413F9C" w:rsidRDefault="00413F9C">
      <w:pPr>
        <w:pStyle w:val="ConsPlusNormal"/>
        <w:spacing w:before="220"/>
        <w:ind w:firstLine="540"/>
        <w:jc w:val="both"/>
      </w:pPr>
      <w:r>
        <w:t>В случае нахождения контейнерных площадок на границе межевания различных земельных участков, принадлежащих многоквартирным домам, ответственность за эксплуатацию контейнерных площадок вышеуказанные лица несут в соответствии с договором, которые они заключат. Договор также может содержать условия о порядке эксплуатации контейнерных площадок, порядке финансовых взаимоотношений при их эксплуатации и так далее.</w:t>
      </w:r>
    </w:p>
    <w:p w:rsidR="00413F9C" w:rsidRDefault="00413F9C">
      <w:pPr>
        <w:pStyle w:val="ConsPlusNormal"/>
        <w:spacing w:before="220"/>
        <w:ind w:firstLine="540"/>
        <w:jc w:val="both"/>
      </w:pPr>
      <w:r>
        <w:t>Юридическим и физическим лицам, находящимся в жилом доме, с целью ведения коммерческой или некоммерческой деятельности, необходимо заключить гражданско-правовые договоры с одной из вышеуказанных организацией, обслуживающей конкретный жилой дом.</w:t>
      </w:r>
    </w:p>
    <w:p w:rsidR="00413F9C" w:rsidRDefault="00413F9C">
      <w:pPr>
        <w:pStyle w:val="ConsPlusNormal"/>
        <w:ind w:firstLine="540"/>
        <w:jc w:val="both"/>
      </w:pPr>
    </w:p>
    <w:p w:rsidR="00413F9C" w:rsidRDefault="00413F9C">
      <w:pPr>
        <w:pStyle w:val="ConsPlusNormal"/>
        <w:ind w:firstLine="540"/>
        <w:jc w:val="both"/>
        <w:outlineLvl w:val="3"/>
      </w:pPr>
      <w:r>
        <w:t>5.11.6. Рекомендации по организации утилизации снега</w:t>
      </w:r>
    </w:p>
    <w:p w:rsidR="00413F9C" w:rsidRDefault="00413F9C">
      <w:pPr>
        <w:pStyle w:val="ConsPlusNormal"/>
        <w:spacing w:before="220"/>
        <w:ind w:firstLine="540"/>
        <w:jc w:val="both"/>
      </w:pPr>
      <w:r>
        <w:t>В городском снеге накапливается большое количество взвешенных частиц и биологически трудноокисляемых органических соединений. Так, например, содержание тяжелых металлов может превышать предельно допустимые концентрации (ПДК) от 1,5 до 330 раз.</w:t>
      </w:r>
    </w:p>
    <w:p w:rsidR="00413F9C" w:rsidRDefault="00413F9C">
      <w:pPr>
        <w:pStyle w:val="ConsPlusNormal"/>
        <w:spacing w:before="220"/>
        <w:ind w:firstLine="540"/>
        <w:jc w:val="both"/>
      </w:pPr>
      <w:r>
        <w:t>Столь высокий уровень загрязнения убираемого с городских дорог снега превращает проблему его утилизации из технической и организационной в серьезную экологическую. Ее оптимальное решение - вывоз снежной массы в места, где при плавлении снега имеется возможность очистки.</w:t>
      </w:r>
    </w:p>
    <w:p w:rsidR="00413F9C" w:rsidRDefault="00413F9C">
      <w:pPr>
        <w:pStyle w:val="ConsPlusNormal"/>
        <w:spacing w:before="220"/>
        <w:ind w:firstLine="540"/>
        <w:jc w:val="both"/>
      </w:pPr>
      <w:r>
        <w:t>В настоящее время применяются следующие технологии утилизации вывозимой с дорог снежной массы:</w:t>
      </w:r>
    </w:p>
    <w:p w:rsidR="00413F9C" w:rsidRDefault="00413F9C">
      <w:pPr>
        <w:pStyle w:val="ConsPlusNormal"/>
        <w:spacing w:before="220"/>
        <w:ind w:firstLine="540"/>
        <w:jc w:val="both"/>
      </w:pPr>
      <w:r>
        <w:t>- постоянные места складирования, т. н. "сухие" снегосвалки с очистными сооружениями.</w:t>
      </w:r>
    </w:p>
    <w:p w:rsidR="00413F9C" w:rsidRDefault="00413F9C">
      <w:pPr>
        <w:pStyle w:val="ConsPlusNormal"/>
        <w:spacing w:before="220"/>
        <w:ind w:firstLine="540"/>
        <w:jc w:val="both"/>
      </w:pPr>
      <w:r>
        <w:t>- снегосплавные пункты на коллекторах хозяйственно-фекальной и ливневой канализации.</w:t>
      </w:r>
    </w:p>
    <w:p w:rsidR="00413F9C" w:rsidRDefault="00413F9C">
      <w:pPr>
        <w:pStyle w:val="ConsPlusNormal"/>
        <w:spacing w:before="220"/>
        <w:ind w:firstLine="540"/>
        <w:jc w:val="both"/>
      </w:pPr>
      <w:r>
        <w:t>Камеры таких пунктов должны обладать гидравлическим и термическим потенциалом, способным быстро утилизировать значительный объем снежной массы. Снегосплавные камеры можно подразделить на:</w:t>
      </w:r>
    </w:p>
    <w:p w:rsidR="00413F9C" w:rsidRDefault="00413F9C">
      <w:pPr>
        <w:pStyle w:val="ConsPlusNormal"/>
        <w:spacing w:before="220"/>
        <w:ind w:firstLine="540"/>
        <w:jc w:val="both"/>
      </w:pPr>
      <w:r>
        <w:t>- камеры со свободным таянием снега и снежно-ледяных образований в водном потоке;</w:t>
      </w:r>
    </w:p>
    <w:p w:rsidR="00413F9C" w:rsidRDefault="00413F9C">
      <w:pPr>
        <w:pStyle w:val="ConsPlusNormal"/>
        <w:spacing w:before="220"/>
        <w:ind w:firstLine="540"/>
        <w:jc w:val="both"/>
      </w:pPr>
      <w:r>
        <w:t>- снегосплавные камеры с использованием оборотной воды;</w:t>
      </w:r>
    </w:p>
    <w:p w:rsidR="00413F9C" w:rsidRDefault="00413F9C">
      <w:pPr>
        <w:pStyle w:val="ConsPlusNormal"/>
        <w:spacing w:before="220"/>
        <w:ind w:firstLine="540"/>
        <w:jc w:val="both"/>
      </w:pPr>
      <w:r>
        <w:t>- снегосплавные камеры с подачей снежно-ледяных образований через молотковую дробилку;</w:t>
      </w:r>
    </w:p>
    <w:p w:rsidR="00413F9C" w:rsidRDefault="00413F9C">
      <w:pPr>
        <w:pStyle w:val="ConsPlusNormal"/>
        <w:spacing w:before="220"/>
        <w:ind w:firstLine="540"/>
        <w:jc w:val="both"/>
      </w:pPr>
      <w:r>
        <w:t>- снегосплавные пункты;</w:t>
      </w:r>
    </w:p>
    <w:p w:rsidR="00413F9C" w:rsidRDefault="00413F9C">
      <w:pPr>
        <w:pStyle w:val="ConsPlusNormal"/>
        <w:spacing w:before="220"/>
        <w:ind w:firstLine="540"/>
        <w:jc w:val="both"/>
      </w:pPr>
      <w:r>
        <w:t>- работающими на газе или дизельном топливе с погружными горелками в камерах для таяния снега.</w:t>
      </w:r>
    </w:p>
    <w:p w:rsidR="00413F9C" w:rsidRDefault="00413F9C">
      <w:pPr>
        <w:pStyle w:val="ConsPlusNormal"/>
        <w:spacing w:before="220"/>
        <w:ind w:firstLine="540"/>
        <w:jc w:val="both"/>
      </w:pPr>
      <w:r>
        <w:t xml:space="preserve">Снегосплавной пункт представляет собой комплекс инженерных сооружений, </w:t>
      </w:r>
      <w:r>
        <w:lastRenderedPageBreak/>
        <w:t>расположенный на канализационных или водосточных сетях, имеющий приемную камеру (или камеры), энергетическое и насосное оборудование, систему трубопроводов и затворов, обеспечивающих круглосуточный прием и плавление снега с отведением талых вод в систему канализации города. Конструктивно снегосплавные пункты - в зависимости от конструкции снегосплавных камер, способов подачи снежной массы и воды для активного плавления - можно разделить на несколько типов:</w:t>
      </w:r>
    </w:p>
    <w:p w:rsidR="00413F9C" w:rsidRDefault="00413F9C">
      <w:pPr>
        <w:pStyle w:val="ConsPlusNormal"/>
        <w:spacing w:before="220"/>
        <w:ind w:firstLine="540"/>
        <w:jc w:val="both"/>
      </w:pPr>
      <w:r>
        <w:t>однокоридорные снегосплавные пункты;</w:t>
      </w:r>
    </w:p>
    <w:p w:rsidR="00413F9C" w:rsidRDefault="00413F9C">
      <w:pPr>
        <w:pStyle w:val="ConsPlusNormal"/>
        <w:spacing w:before="220"/>
        <w:ind w:firstLine="540"/>
        <w:jc w:val="both"/>
      </w:pPr>
      <w:r>
        <w:t>снегосплавные пункты, совмещенные с песколовками;</w:t>
      </w:r>
    </w:p>
    <w:p w:rsidR="00413F9C" w:rsidRDefault="00413F9C">
      <w:pPr>
        <w:pStyle w:val="ConsPlusNormal"/>
        <w:spacing w:before="220"/>
        <w:ind w:firstLine="540"/>
        <w:jc w:val="both"/>
      </w:pPr>
      <w:r>
        <w:t>снегосплавные пункты с подачей снежной массы через молотковую дробилку;</w:t>
      </w:r>
    </w:p>
    <w:p w:rsidR="00413F9C" w:rsidRDefault="00413F9C">
      <w:pPr>
        <w:pStyle w:val="ConsPlusNormal"/>
        <w:spacing w:before="220"/>
        <w:ind w:firstLine="540"/>
        <w:jc w:val="both"/>
      </w:pPr>
      <w:r>
        <w:t>снегосплавные пункты с погружными горелками.</w:t>
      </w:r>
    </w:p>
    <w:p w:rsidR="00413F9C" w:rsidRDefault="00413F9C">
      <w:pPr>
        <w:pStyle w:val="ConsPlusNormal"/>
        <w:spacing w:before="220"/>
        <w:ind w:firstLine="540"/>
        <w:jc w:val="both"/>
      </w:pPr>
      <w:r>
        <w:t>5.11.6.1. Однокоридорный снегосплавной пункт на коллекторе</w:t>
      </w:r>
    </w:p>
    <w:p w:rsidR="00413F9C" w:rsidRDefault="00413F9C">
      <w:pPr>
        <w:pStyle w:val="ConsPlusNormal"/>
        <w:spacing w:before="220"/>
        <w:ind w:firstLine="540"/>
        <w:jc w:val="both"/>
      </w:pPr>
      <w:r>
        <w:t>Исходя из практического опыта, проводить снегосплав в водосточный коллектор целесообразно, если тот имеет диаметр не менее 1500 мм, постоянный расход воды - более 500 л/с и скорость водного потока не менее 0,4 - 0,5 м/с. Загрузка сети сточной жидкостью не должна превышать половины ее диаметра. Прием снега производится через специальную камеру. Устройство камеры непосредственно на водосточном коллекторе или коллекторе промышленных стоков представляется неудобным, поэтому делается отвод от основного коллектора, так называемая байпасная линия, внутри которой имеется отстойник для сбора загрязнений, размером 2,5 x 8,0 м и глубиной 1,2 м. Выгружаемый самосвалами на решетку снег проваливается в поток жидкости в коллекторе и расплавляется.</w:t>
      </w:r>
    </w:p>
    <w:p w:rsidR="00413F9C" w:rsidRDefault="00413F9C">
      <w:pPr>
        <w:pStyle w:val="ConsPlusNormal"/>
        <w:spacing w:before="220"/>
        <w:ind w:firstLine="540"/>
        <w:jc w:val="both"/>
      </w:pPr>
      <w:r>
        <w:t>Решетка служит не только для раздробления крупных комьев снега и снежно-ледяных образований на более мелкие части путем их продавливания гусеницами или колесами бульдозеров, но и для задержания крупногабаритного мусора. В процессе разгрузки бульдозеры на колесном или гусеничном ходу направляют снег на решетку и продавливают. По мере заполнения отстойника камера закрывается, металлические решетки снимаются и производится ее очистка илососами или экскаваторами. Грязь и другие отложения вывозятся самосвалами на отведенные места складирования.</w:t>
      </w:r>
    </w:p>
    <w:p w:rsidR="00413F9C" w:rsidRDefault="00413F9C">
      <w:pPr>
        <w:pStyle w:val="ConsPlusNormal"/>
        <w:spacing w:before="220"/>
        <w:ind w:firstLine="540"/>
        <w:jc w:val="both"/>
      </w:pPr>
      <w:r>
        <w:t>Выпадение взвеси из потока сточной и талой воды в камере способствует снижению загрязнений в коллекторах и водоемах, куда транспортируются стоки. По результатам наблюдений можно отметить, что лучше всего через решетку проходит сухой рыхлый снег; хуже - обводненный, и почти не проходит снег, смерзшийся в комья.</w:t>
      </w:r>
    </w:p>
    <w:p w:rsidR="00413F9C" w:rsidRDefault="00413F9C">
      <w:pPr>
        <w:pStyle w:val="ConsPlusNormal"/>
        <w:spacing w:before="220"/>
        <w:ind w:firstLine="540"/>
        <w:jc w:val="both"/>
      </w:pPr>
      <w:r>
        <w:t>Эксплуатационная производительность однокоридорного снегосплавного пункта достигает 300 т/час. В зависимости от глубины заложения канализационных каналов и коллекторов сточная вода может подаваться непосредственно из коллектора или водовода (при этом камера устраивается на обводной (байпасной) линии канализационного коллектора) или с помощью погружных насосов, забирающих воду из канализационных сетей.</w:t>
      </w:r>
    </w:p>
    <w:p w:rsidR="00413F9C" w:rsidRDefault="00413F9C">
      <w:pPr>
        <w:pStyle w:val="ConsPlusNormal"/>
        <w:spacing w:before="220"/>
        <w:ind w:firstLine="540"/>
        <w:jc w:val="both"/>
      </w:pPr>
      <w:r>
        <w:t>5.11.6.2. Снегосплавной пункт, совмещенный с песколовкой</w:t>
      </w:r>
    </w:p>
    <w:p w:rsidR="00413F9C" w:rsidRDefault="00413F9C">
      <w:pPr>
        <w:pStyle w:val="ConsPlusNormal"/>
        <w:spacing w:before="220"/>
        <w:ind w:firstLine="540"/>
        <w:jc w:val="both"/>
      </w:pPr>
      <w:r>
        <w:t>В однокоридорном снегосплавном пункте в транспортирующей жидкости вместе со снежно-ледяными образованиями перемещаются загрязнения и мусор (обычно это песок и мелкий щебень). Во взвешенном состоянии они достигают коллектора и по мере таяния ледяных образований откладываются по его дну. Пункт, оснащенный песколовкой, перехватывает эти материалы в камере песколовки. Расстояние между снегоприемной камерой и камерой песколовки зависит от температуры воды и скорости ее течения и устанавливается эмпирически или расчетом.</w:t>
      </w:r>
    </w:p>
    <w:p w:rsidR="00413F9C" w:rsidRDefault="00413F9C">
      <w:pPr>
        <w:pStyle w:val="ConsPlusNormal"/>
        <w:spacing w:before="220"/>
        <w:ind w:firstLine="540"/>
        <w:jc w:val="both"/>
      </w:pPr>
      <w:r>
        <w:lastRenderedPageBreak/>
        <w:t>5.11.6.3. Снегосплавные пункты с погружными горелками (установки для принудительного таяния снега)</w:t>
      </w:r>
    </w:p>
    <w:p w:rsidR="00413F9C" w:rsidRDefault="00413F9C">
      <w:pPr>
        <w:pStyle w:val="ConsPlusNormal"/>
        <w:spacing w:before="220"/>
        <w:ind w:firstLine="540"/>
        <w:jc w:val="both"/>
      </w:pPr>
      <w:r>
        <w:t>Плавление снега происходит в специальной камере при контакте с горячей водой, нагретой исходящими из погружных горелок высокотемпературными газами. Отведение талой воды осуществляется в городской коллектор. Имеющий два отделенных друг от друга сетками отсека приемный резервуар размером 4,7 x 4,6 метров и глубиной 2,85 метра выполнен из монолитного железобетона. В рабочем отсеке, закрытом сверху рабочей решеткой, происходит таяние снежно-ледяных образований и снега, а в боковом установлены погружные газодизельные горелки. Сгорая, факел выделяет теплоту, необходимую для плавления снега.</w:t>
      </w:r>
    </w:p>
    <w:p w:rsidR="00413F9C" w:rsidRDefault="00413F9C">
      <w:pPr>
        <w:pStyle w:val="ConsPlusNormal"/>
        <w:spacing w:before="220"/>
        <w:ind w:firstLine="540"/>
        <w:jc w:val="both"/>
      </w:pPr>
      <w:r>
        <w:t xml:space="preserve">Особенность работы горелок заключается в том, что сгорание топлива происходит ниже уровня воды и его продукты поднимаются кверху через талую воду. Происходит так называемое "барботирование" - тепло активно отдается воде и тем самым обеспечивается эффективное перемешивание и теплоотдача от воды снежно-ледяным образованиям и снегу. Коэффициент полезного действия такой системы достигает 98%. Снегосплавной пункт имеет следующие показатели </w:t>
      </w:r>
      <w:hyperlink w:anchor="P8036" w:history="1">
        <w:r>
          <w:rPr>
            <w:color w:val="0000FF"/>
          </w:rPr>
          <w:t>(таблица 5.44)</w:t>
        </w:r>
      </w:hyperlink>
      <w:r>
        <w:t>.</w:t>
      </w:r>
    </w:p>
    <w:p w:rsidR="00413F9C" w:rsidRDefault="00413F9C">
      <w:pPr>
        <w:pStyle w:val="ConsPlusNormal"/>
        <w:ind w:firstLine="540"/>
        <w:jc w:val="both"/>
      </w:pPr>
    </w:p>
    <w:p w:rsidR="00413F9C" w:rsidRDefault="00413F9C">
      <w:pPr>
        <w:pStyle w:val="ConsPlusNormal"/>
        <w:jc w:val="right"/>
        <w:outlineLvl w:val="4"/>
      </w:pPr>
      <w:bookmarkStart w:id="81" w:name="P8036"/>
      <w:bookmarkEnd w:id="81"/>
      <w:r>
        <w:t>Таблица 5.44</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413F9C">
        <w:tc>
          <w:tcPr>
            <w:tcW w:w="7257" w:type="dxa"/>
          </w:tcPr>
          <w:p w:rsidR="00413F9C" w:rsidRDefault="00413F9C">
            <w:pPr>
              <w:pStyle w:val="ConsPlusNormal"/>
            </w:pPr>
            <w:r>
              <w:t>Максимальная тепловая мощность, кВт</w:t>
            </w:r>
          </w:p>
        </w:tc>
        <w:tc>
          <w:tcPr>
            <w:tcW w:w="1814" w:type="dxa"/>
          </w:tcPr>
          <w:p w:rsidR="00413F9C" w:rsidRDefault="00413F9C">
            <w:pPr>
              <w:pStyle w:val="ConsPlusNormal"/>
              <w:jc w:val="center"/>
            </w:pPr>
            <w:r>
              <w:t>170</w:t>
            </w:r>
          </w:p>
        </w:tc>
      </w:tr>
      <w:tr w:rsidR="00413F9C">
        <w:tc>
          <w:tcPr>
            <w:tcW w:w="7257" w:type="dxa"/>
          </w:tcPr>
          <w:p w:rsidR="00413F9C" w:rsidRDefault="00413F9C">
            <w:pPr>
              <w:pStyle w:val="ConsPlusNormal"/>
            </w:pPr>
            <w:r>
              <w:t>Максимальная скорость плавления снега, т/ч</w:t>
            </w:r>
          </w:p>
        </w:tc>
        <w:tc>
          <w:tcPr>
            <w:tcW w:w="1814" w:type="dxa"/>
          </w:tcPr>
          <w:p w:rsidR="00413F9C" w:rsidRDefault="00413F9C">
            <w:pPr>
              <w:pStyle w:val="ConsPlusNormal"/>
              <w:jc w:val="center"/>
            </w:pPr>
            <w:r>
              <w:t>12 - 15</w:t>
            </w:r>
          </w:p>
        </w:tc>
      </w:tr>
      <w:tr w:rsidR="00413F9C">
        <w:tc>
          <w:tcPr>
            <w:tcW w:w="7257" w:type="dxa"/>
          </w:tcPr>
          <w:p w:rsidR="00413F9C" w:rsidRDefault="00413F9C">
            <w:pPr>
              <w:pStyle w:val="ConsPlusNormal"/>
            </w:pPr>
            <w:r>
              <w:t>Максимальный расход дизельного топлива, л/ч</w:t>
            </w:r>
          </w:p>
        </w:tc>
        <w:tc>
          <w:tcPr>
            <w:tcW w:w="1814" w:type="dxa"/>
          </w:tcPr>
          <w:p w:rsidR="00413F9C" w:rsidRDefault="00413F9C">
            <w:pPr>
              <w:pStyle w:val="ConsPlusNormal"/>
              <w:jc w:val="center"/>
            </w:pPr>
            <w:r>
              <w:t>170</w:t>
            </w:r>
          </w:p>
        </w:tc>
      </w:tr>
    </w:tbl>
    <w:p w:rsidR="00413F9C" w:rsidRDefault="00413F9C">
      <w:pPr>
        <w:pStyle w:val="ConsPlusNormal"/>
        <w:ind w:firstLine="540"/>
        <w:jc w:val="both"/>
      </w:pPr>
    </w:p>
    <w:p w:rsidR="00413F9C" w:rsidRDefault="00413F9C">
      <w:pPr>
        <w:pStyle w:val="ConsPlusNormal"/>
        <w:ind w:firstLine="540"/>
        <w:jc w:val="both"/>
      </w:pPr>
      <w:r>
        <w:t>5.11.6.4. Снегосплавной пункт с подачей снега через молотковую дробилку</w:t>
      </w:r>
    </w:p>
    <w:p w:rsidR="00413F9C" w:rsidRDefault="00413F9C">
      <w:pPr>
        <w:pStyle w:val="ConsPlusNormal"/>
        <w:spacing w:before="220"/>
        <w:ind w:firstLine="540"/>
        <w:jc w:val="both"/>
      </w:pPr>
      <w:r>
        <w:t>Производительность снегосплавных пунктов зависит от плотности снега и снежно-ледяных образований, попадающих в талые воды и стоки фракций, температуры стоков. Максимальный размер фракций определяется размерами ячеек рабочей решетки. Большие плотные фракции плавятся медленно. Мало того, скапливаясь у выходного отверстия камеры, они значительно снижают ее производительность. Значительно повысить эффективность работы камеры можно предварительным измельчением снежно-ледяных фракций.</w:t>
      </w:r>
    </w:p>
    <w:p w:rsidR="00413F9C" w:rsidRDefault="00413F9C">
      <w:pPr>
        <w:pStyle w:val="ConsPlusNormal"/>
        <w:spacing w:before="220"/>
        <w:ind w:firstLine="540"/>
        <w:jc w:val="both"/>
      </w:pPr>
      <w:r>
        <w:t>Мелкие фракции имеют значительно большую удельную поверхность, чем крупные и, соответственно, больший теплообмен, а значит и плавятся во много раз быстрее. На этом основан принцип работы снегосплавного пункта с принудительным измельчением принимаемой снежной массы. Измельчение достигается за счет разгрузки самосвалов в бункер с роторно-молотковыми дробилками (рис. 2 - не приводится). На валу барабана (ротора) длиной 2800 мм и диаметром 150 мм через 100 мм установлены диски диаметром 320 мм. Между дисками (один на пару) устанавливается металлический нож (молоток), выступающий на 30 мм за диск. Приемный бункер имеет 6 вращающихся в одну сторону барабанов. Частота вращения 150 об./мин.</w:t>
      </w:r>
    </w:p>
    <w:p w:rsidR="00413F9C" w:rsidRDefault="00413F9C">
      <w:pPr>
        <w:pStyle w:val="ConsPlusNormal"/>
        <w:spacing w:before="220"/>
        <w:ind w:firstLine="540"/>
        <w:jc w:val="both"/>
      </w:pPr>
      <w:r>
        <w:t>В составе пункта: приемный бункер (рис. 3 - не приводится) с роторно-молотковыми дробилками, снегосплавная плавильная камера с гидравлическим перемешиванием, площадка для временного складирования и обезвоживания осадка. Плавление снежной массы происходит с применением высокотемпературных хозяйственно-бытовых стоков, исходя из возможностей коллекторов канализации. Из снежной массы извлекаются крупнодисперсные и тяжелые примеси и плавающие предметы для предупреждения их попадания в канализационный коллектор. Суточная производительность при плотности снежной массы 0,3 т/м3 - 8000 м3 (техническая - 10 м3/мин.). Задерживается 95% загрязнений. Потребление электроэнергии - 250 кВт/час. Обслуживающий персонал - 5 человек в смену.</w:t>
      </w:r>
    </w:p>
    <w:p w:rsidR="00413F9C" w:rsidRDefault="00413F9C">
      <w:pPr>
        <w:pStyle w:val="ConsPlusNormal"/>
        <w:spacing w:before="220"/>
        <w:ind w:firstLine="540"/>
        <w:jc w:val="both"/>
      </w:pPr>
      <w:r>
        <w:lastRenderedPageBreak/>
        <w:t>5.11.6.5. "Сухая" снегосвалка</w:t>
      </w:r>
    </w:p>
    <w:p w:rsidR="00413F9C" w:rsidRDefault="00413F9C">
      <w:pPr>
        <w:pStyle w:val="ConsPlusNormal"/>
        <w:spacing w:before="220"/>
        <w:ind w:firstLine="540"/>
        <w:jc w:val="both"/>
      </w:pPr>
      <w:r>
        <w:t>Площадка должна иметь твердое водонепроницаемое покрытие с уклоном 0,007 и протяженностью от въездной стороны к торцу 100 м. В ее торце устраивается прижимная стена высотой 2,0 м, с боковыми бетонными стенками по краям высотой 0,5 м (Внутренние бетонные стенки позволяют задерживать крупные загрязнения в снежной массе непосредственно на площадке). Над стенками устраивается сетчатый забор высотой 1,5 м, предупреждающий попадание крупногабаритного мусора за пределы площадки. В нижней части прижимной стены и боковых бетонных стенок предусматриваются отверстия для пропуска талой воды с поверхности снегосборной площадки.</w:t>
      </w:r>
    </w:p>
    <w:p w:rsidR="00413F9C" w:rsidRDefault="00413F9C">
      <w:pPr>
        <w:pStyle w:val="ConsPlusNormal"/>
        <w:spacing w:before="220"/>
        <w:ind w:firstLine="540"/>
        <w:jc w:val="both"/>
      </w:pPr>
      <w:r>
        <w:t>В торцевой стороне снегосвалки, между прижимной и внешней водонепроницаемой стенками, укладывается коллектор водоотвода с водоприемниками, перекрытыми приемной решеткой. Из середины коллектора монтируется выход на очистные сооружения, расположенные вне территории снегосвалки. К коллектору водоотвода снегосвалки присоединяются водосточные сети, отводящие поверхностные дождевые воды с поверхности автомагистрали, что повышает эффективность использования очистных сооружений. Технология работы на площадке заключается в перемещении с помощью бульдозера привезенной снежной массы к прижимной стене и с одновременным ее уплотнением.</w:t>
      </w:r>
    </w:p>
    <w:p w:rsidR="00413F9C" w:rsidRDefault="00413F9C">
      <w:pPr>
        <w:pStyle w:val="ConsPlusNormal"/>
        <w:spacing w:before="220"/>
        <w:ind w:firstLine="540"/>
        <w:jc w:val="both"/>
      </w:pPr>
      <w:r>
        <w:t>Для города Урай рекомендуется организация "сухой" снегосвалки с персональными сооружениями для очистки талых вод.</w:t>
      </w:r>
    </w:p>
    <w:p w:rsidR="00413F9C" w:rsidRDefault="00413F9C">
      <w:pPr>
        <w:pStyle w:val="ConsPlusNormal"/>
        <w:ind w:firstLine="540"/>
        <w:jc w:val="both"/>
      </w:pPr>
    </w:p>
    <w:p w:rsidR="00413F9C" w:rsidRDefault="00413F9C">
      <w:pPr>
        <w:pStyle w:val="ConsPlusNormal"/>
        <w:ind w:firstLine="540"/>
        <w:jc w:val="both"/>
        <w:outlineLvl w:val="3"/>
      </w:pPr>
      <w:r>
        <w:t>5.11.7. Плановая регулярная очистка водоохранных зон рек Конда, Колосья в черте города Урай</w:t>
      </w:r>
    </w:p>
    <w:p w:rsidR="00413F9C" w:rsidRDefault="00413F9C">
      <w:pPr>
        <w:pStyle w:val="ConsPlusNormal"/>
        <w:spacing w:before="220"/>
        <w:ind w:firstLine="540"/>
        <w:jc w:val="both"/>
      </w:pPr>
      <w:r>
        <w:t>В целях защиты водных ресурсов от воздействия отходов производства и потребления проектом рекомендуется ряд мероприятий, направленных на организацию регулярной очистки и уборки на территории водоохранных зон рек Конда и Колосья.</w:t>
      </w:r>
    </w:p>
    <w:p w:rsidR="00413F9C" w:rsidRDefault="00413F9C">
      <w:pPr>
        <w:pStyle w:val="ConsPlusNormal"/>
        <w:spacing w:before="220"/>
        <w:ind w:firstLine="540"/>
        <w:jc w:val="both"/>
      </w:pPr>
      <w:r>
        <w:t>Для организации работ по уборке и очистке водоохранных зон и акваторий водных объектов общего пользования органам администрации города Урай рекомендуется разработать Адресную программу уборки и очистки от наплавных загрязнений и мусора территории водоохранных зон рек Конда и Колосья.</w:t>
      </w:r>
    </w:p>
    <w:p w:rsidR="00413F9C" w:rsidRDefault="00413F9C">
      <w:pPr>
        <w:pStyle w:val="ConsPlusNormal"/>
        <w:spacing w:before="220"/>
        <w:ind w:firstLine="540"/>
        <w:jc w:val="both"/>
      </w:pPr>
      <w:r>
        <w:t>Уборка и очистка водоохранных зон и акватории водных объектов в пределах, отведенных под гидротехнические сооружения участков, осуществляется владельцами или за счет пользователей соответствующих гидротехнических сооружений.</w:t>
      </w:r>
    </w:p>
    <w:p w:rsidR="00413F9C" w:rsidRDefault="00413F9C">
      <w:pPr>
        <w:pStyle w:val="ConsPlusNormal"/>
        <w:spacing w:before="220"/>
        <w:ind w:firstLine="540"/>
        <w:jc w:val="both"/>
      </w:pPr>
      <w:r>
        <w:t xml:space="preserve">Содержание и уборка акваторий и территорий, закрепленных за водозаборными сооружениями, осуществляется собственниками, владельцами или пользователями водозаборных сооружений в соответствии с </w:t>
      </w:r>
      <w:hyperlink r:id="rId64" w:history="1">
        <w:r>
          <w:rPr>
            <w:color w:val="0000FF"/>
          </w:rPr>
          <w:t>СанПиН</w:t>
        </w:r>
      </w:hyperlink>
      <w:r>
        <w:t xml:space="preserve"> 2.1.4.1110-02.</w:t>
      </w:r>
    </w:p>
    <w:p w:rsidR="00413F9C" w:rsidRDefault="00413F9C">
      <w:pPr>
        <w:pStyle w:val="ConsPlusNormal"/>
        <w:spacing w:before="220"/>
        <w:ind w:firstLine="540"/>
        <w:jc w:val="both"/>
      </w:pPr>
      <w:r>
        <w:t>Уборку и очистку водоохранных зон водных объектов общего пользования организуют органы местного самоуправления в пределах своей компетенции.</w:t>
      </w:r>
    </w:p>
    <w:p w:rsidR="00413F9C" w:rsidRDefault="00413F9C">
      <w:pPr>
        <w:pStyle w:val="ConsPlusNormal"/>
        <w:spacing w:before="220"/>
        <w:ind w:firstLine="540"/>
        <w:jc w:val="both"/>
      </w:pPr>
      <w:r>
        <w:t>Состав работ по очистке территории водоохранных зон от отходов:</w:t>
      </w:r>
    </w:p>
    <w:p w:rsidR="00413F9C" w:rsidRDefault="00413F9C">
      <w:pPr>
        <w:pStyle w:val="ConsPlusNormal"/>
        <w:spacing w:before="220"/>
        <w:ind w:firstLine="540"/>
        <w:jc w:val="both"/>
      </w:pPr>
      <w:r>
        <w:t>- Уборка предметов, прибившихся к берегу;</w:t>
      </w:r>
    </w:p>
    <w:p w:rsidR="00413F9C" w:rsidRDefault="00413F9C">
      <w:pPr>
        <w:pStyle w:val="ConsPlusNormal"/>
        <w:spacing w:before="220"/>
        <w:ind w:firstLine="540"/>
        <w:jc w:val="both"/>
      </w:pPr>
      <w:r>
        <w:t>- Уборка бытового мусора.</w:t>
      </w:r>
    </w:p>
    <w:p w:rsidR="00413F9C" w:rsidRDefault="00413F9C">
      <w:pPr>
        <w:pStyle w:val="ConsPlusNormal"/>
        <w:spacing w:before="220"/>
        <w:ind w:firstLine="540"/>
        <w:jc w:val="both"/>
      </w:pPr>
      <w:r>
        <w:t>Уборка бытовых отходов в водоохранных зонах рек Конда и Колосья должна осуществляться в основном ручным способом. Бытовые отходы вывозятся на полигон ТБО.</w:t>
      </w:r>
    </w:p>
    <w:p w:rsidR="00413F9C" w:rsidRDefault="00413F9C">
      <w:pPr>
        <w:pStyle w:val="ConsPlusNormal"/>
        <w:spacing w:before="220"/>
        <w:ind w:firstLine="540"/>
        <w:jc w:val="both"/>
      </w:pPr>
      <w:r>
        <w:t xml:space="preserve">В бесснежный период рекомендуется периодичность уборки 4 раза в месяц. В период </w:t>
      </w:r>
      <w:r>
        <w:lastRenderedPageBreak/>
        <w:t>установленного снежного покрова уборка отходов с территории водоохранных зон должна производиться по мере необходимости.</w:t>
      </w:r>
    </w:p>
    <w:p w:rsidR="00413F9C" w:rsidRDefault="00413F9C">
      <w:pPr>
        <w:pStyle w:val="ConsPlusNormal"/>
        <w:ind w:firstLine="540"/>
        <w:jc w:val="both"/>
      </w:pPr>
    </w:p>
    <w:p w:rsidR="00413F9C" w:rsidRDefault="00413F9C">
      <w:pPr>
        <w:pStyle w:val="ConsPlusNormal"/>
        <w:ind w:firstLine="540"/>
        <w:jc w:val="both"/>
        <w:outlineLvl w:val="3"/>
      </w:pPr>
      <w:r>
        <w:t>5.11.8. Осуществление мероприятий по улучшению санитарного состояния жилой застройки</w:t>
      </w:r>
    </w:p>
    <w:p w:rsidR="00413F9C" w:rsidRDefault="00413F9C">
      <w:pPr>
        <w:pStyle w:val="ConsPlusNormal"/>
        <w:spacing w:before="220"/>
        <w:ind w:firstLine="540"/>
        <w:jc w:val="both"/>
      </w:pPr>
      <w:r>
        <w:t>Санитарная очистка и уборка населенного пункта - важнейшие санитарно-гигиенические мероприятия, способствующие охране здоровья населения и окружающей природной среды, включающие в себя комплекс работ по сбору, удалению, обезвреживанию бытовых отходов, уборке городских территорий.</w:t>
      </w:r>
    </w:p>
    <w:p w:rsidR="00413F9C" w:rsidRDefault="00413F9C">
      <w:pPr>
        <w:pStyle w:val="ConsPlusNormal"/>
        <w:spacing w:before="220"/>
        <w:ind w:firstLine="540"/>
        <w:jc w:val="both"/>
      </w:pPr>
      <w:r>
        <w:t>Все задачи, решаемые схемой санитарной очистки и уборки города, имеют целью разработку конкретных мероприятий, способствующих улучшению санитарного состояния городской среды и защите окружающей среды от вредного влияния бытовых отходов, смета, которые могут вызвать загрязнение почвы, воздуха, поверхностных и грунтовых вод.</w:t>
      </w:r>
    </w:p>
    <w:p w:rsidR="00413F9C" w:rsidRDefault="00413F9C">
      <w:pPr>
        <w:pStyle w:val="ConsPlusNormal"/>
        <w:spacing w:before="220"/>
        <w:ind w:firstLine="540"/>
        <w:jc w:val="both"/>
      </w:pPr>
      <w:r>
        <w:t>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использования технологий, обеспечивающих максимальную механизацию работ по уборке дорог.</w:t>
      </w:r>
    </w:p>
    <w:p w:rsidR="00413F9C" w:rsidRDefault="00413F9C">
      <w:pPr>
        <w:pStyle w:val="ConsPlusNormal"/>
        <w:spacing w:before="220"/>
        <w:ind w:firstLine="540"/>
        <w:jc w:val="both"/>
      </w:pPr>
      <w:r>
        <w:t>Внедрение системы раздельного сбора отходов и строительство линии сортировки вторсырья позволит сократить количество отходов, поступающих на полигон ТБО, что в свою очередь позволит снизить уровень воздействия полигона на компоненты природы.</w:t>
      </w:r>
    </w:p>
    <w:p w:rsidR="00413F9C" w:rsidRDefault="00413F9C">
      <w:pPr>
        <w:pStyle w:val="ConsPlusNormal"/>
        <w:spacing w:before="220"/>
        <w:ind w:firstLine="540"/>
        <w:jc w:val="both"/>
      </w:pPr>
      <w:r>
        <w:t>Организация системы сбора люминесцентных ламп также позволит свести к минимуму риски, связанные с попаданием ртути в окружающую среду.</w:t>
      </w:r>
    </w:p>
    <w:p w:rsidR="00413F9C" w:rsidRDefault="00413F9C">
      <w:pPr>
        <w:pStyle w:val="ConsPlusNormal"/>
        <w:ind w:firstLine="540"/>
        <w:jc w:val="both"/>
      </w:pPr>
    </w:p>
    <w:p w:rsidR="00413F9C" w:rsidRDefault="00413F9C">
      <w:pPr>
        <w:pStyle w:val="ConsPlusNormal"/>
        <w:jc w:val="center"/>
        <w:outlineLvl w:val="2"/>
      </w:pPr>
      <w:r>
        <w:t>5.12. Разработка системы отчетности</w:t>
      </w:r>
    </w:p>
    <w:p w:rsidR="00413F9C" w:rsidRDefault="00413F9C">
      <w:pPr>
        <w:pStyle w:val="ConsPlusNormal"/>
        <w:jc w:val="center"/>
      </w:pPr>
      <w:r>
        <w:t>в сфере обращения с отходами</w:t>
      </w:r>
    </w:p>
    <w:p w:rsidR="00413F9C" w:rsidRDefault="00413F9C">
      <w:pPr>
        <w:pStyle w:val="ConsPlusNormal"/>
        <w:ind w:firstLine="540"/>
        <w:jc w:val="both"/>
      </w:pPr>
    </w:p>
    <w:p w:rsidR="00413F9C" w:rsidRDefault="00413F9C">
      <w:pPr>
        <w:pStyle w:val="ConsPlusNormal"/>
        <w:ind w:firstLine="540"/>
        <w:jc w:val="both"/>
      </w:pPr>
      <w:r>
        <w:t xml:space="preserve">В своем </w:t>
      </w:r>
      <w:hyperlink r:id="rId65" w:history="1">
        <w:r>
          <w:rPr>
            <w:color w:val="0000FF"/>
          </w:rPr>
          <w:t>Постановлении</w:t>
        </w:r>
      </w:hyperlink>
      <w:r>
        <w:t xml:space="preserve"> N 818 от 26.10.2000 "О порядке ведения государственного кадастра отходов и проведении паспортизации опасных отходов" Правительство РФ поручает Министерству природных ресурсов РФ вести государственный кадастр отходов. Организация и ведение государственного кадастра отходов в части, касающейся обращения с бытовыми отходами, осуществляется этим Министерством и его территориальными органами совместно с Госстроем РФ. Министерству природных ресурсов Российской Федерации по согласованию с Министерством здравоохранения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горным и промышленным надзором России, Государственным комитетом Российской Федерации по строительству и жилищно-коммунальному комплексу, Государственным комитетом Российской Федерации по статистике и Государственным комитетом Российской Федерации по стандартизации и метрологии поручается разработать и принять в установленном порядке нормативные правовые акты, регламентирующие правила инвентаризации объектов размещения отходов, отнесения отходов к конкретному классу опасности, учета в области обращения с отходами, а также порядок предоставления информации индивидуальными предпринимателями и юридическими лицами, осуществляющими деятельность в области обращения с отходами.</w:t>
      </w:r>
    </w:p>
    <w:p w:rsidR="00413F9C" w:rsidRDefault="00413F9C">
      <w:pPr>
        <w:pStyle w:val="ConsPlusNormal"/>
        <w:spacing w:before="220"/>
        <w:ind w:firstLine="540"/>
        <w:jc w:val="both"/>
      </w:pPr>
      <w:r>
        <w:t>Одним из элементов государственного кадастра отходов является банк данных о технологиях использования и обезвреживания отходов. Информация для формирования банка данных технологий использования и обезвреживания отходов предоставляется владельцами и разработчиками технологий переработки отходов на добровольной основе. Для формирования банка технологий используется регистрационная карта.</w:t>
      </w:r>
    </w:p>
    <w:p w:rsidR="00413F9C" w:rsidRDefault="00413F9C">
      <w:pPr>
        <w:pStyle w:val="ConsPlusNormal"/>
        <w:spacing w:before="220"/>
        <w:ind w:firstLine="540"/>
        <w:jc w:val="both"/>
      </w:pPr>
      <w:hyperlink r:id="rId66" w:history="1">
        <w:r>
          <w:rPr>
            <w:color w:val="0000FF"/>
          </w:rPr>
          <w:t>Приказ</w:t>
        </w:r>
      </w:hyperlink>
      <w:r>
        <w:t xml:space="preserve"> Министерства природных ресурсов РФ N 786 от 2 декабря 2002 года "Об </w:t>
      </w:r>
      <w:r>
        <w:lastRenderedPageBreak/>
        <w:t xml:space="preserve">утверждении федерального классификационного каталога отходов" вводит в действие систему классификации отходов, основанную на видах источников образования отходов и их состава. </w:t>
      </w:r>
      <w:hyperlink r:id="rId67" w:history="1">
        <w:r>
          <w:rPr>
            <w:color w:val="0000FF"/>
          </w:rPr>
          <w:t>Приказ</w:t>
        </w:r>
      </w:hyperlink>
      <w:r>
        <w:t xml:space="preserve"> N 663 от 30 июля 2003 года "О внесении дополнений в федеральный классификационный каталог отходов" вводит расширенную классификацию, а также идентификацию по классу опасности, однако основанием для отнесения отхода к классу опасности при получении лицензии на обращение с опасными отходами это не является.</w:t>
      </w:r>
    </w:p>
    <w:p w:rsidR="00413F9C" w:rsidRDefault="00413F9C">
      <w:pPr>
        <w:pStyle w:val="ConsPlusNormal"/>
        <w:spacing w:before="220"/>
        <w:ind w:firstLine="540"/>
        <w:jc w:val="both"/>
      </w:pPr>
      <w:r>
        <w:t>Данная система классификации отходов применяется при лицензировании, учете и отчетности, а также при определении платы за размещение отходов и установлении лимитов на размещение отходов.</w:t>
      </w:r>
    </w:p>
    <w:p w:rsidR="00413F9C" w:rsidRDefault="00413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В официальном тексте документа, видимо, допущена опечатка: приказ МПР РФ N 785 издан 02.12.2002, а не 02.12.2003.</w:t>
            </w:r>
          </w:p>
        </w:tc>
      </w:tr>
    </w:tbl>
    <w:p w:rsidR="00413F9C" w:rsidRDefault="00413F9C">
      <w:pPr>
        <w:pStyle w:val="ConsPlusNormal"/>
        <w:spacing w:before="280"/>
        <w:ind w:firstLine="540"/>
        <w:jc w:val="both"/>
      </w:pPr>
      <w:r>
        <w:t xml:space="preserve">Приказ МПР РФ N 785 от 2 декабря 2003 года "Об утверждении паспорта опасного отхода" утверждает </w:t>
      </w:r>
      <w:hyperlink r:id="rId68" w:history="1">
        <w:r>
          <w:rPr>
            <w:color w:val="0000FF"/>
          </w:rPr>
          <w:t>форму</w:t>
        </w:r>
      </w:hyperlink>
      <w:r>
        <w:t xml:space="preserve"> и </w:t>
      </w:r>
      <w:hyperlink r:id="rId69" w:history="1">
        <w:r>
          <w:rPr>
            <w:color w:val="0000FF"/>
          </w:rPr>
          <w:t>инструкцию</w:t>
        </w:r>
      </w:hyperlink>
      <w:r>
        <w:t xml:space="preserve"> по заполнению паспорта опасного отхода. Согласно этой </w:t>
      </w:r>
      <w:hyperlink r:id="rId70" w:history="1">
        <w:r>
          <w:rPr>
            <w:color w:val="0000FF"/>
          </w:rPr>
          <w:t>инструкции</w:t>
        </w:r>
      </w:hyperlink>
      <w:r>
        <w:t xml:space="preserve"> паспорт опасного отхода составляется на отходы, обладающие опасными свойствами и на отходы I - IV класса опасности для окружающей среды. Таким образом, отходы, не обладающие опасными свойствами и относящиеся к V классу опасности, признаются неопасными.</w:t>
      </w:r>
    </w:p>
    <w:p w:rsidR="00413F9C" w:rsidRDefault="00413F9C">
      <w:pPr>
        <w:pStyle w:val="ConsPlusNormal"/>
        <w:spacing w:before="220"/>
        <w:ind w:firstLine="540"/>
        <w:jc w:val="both"/>
      </w:pPr>
      <w:hyperlink r:id="rId71" w:history="1">
        <w:r>
          <w:rPr>
            <w:color w:val="0000FF"/>
          </w:rPr>
          <w:t>Приказ</w:t>
        </w:r>
      </w:hyperlink>
      <w:r>
        <w:t xml:space="preserve"> МПР России N 511 от 15 июня 2001 года "Критерии отнесения отходов к классам опасности для окружающей природной среды" устанавливает правила классификации отходов, в зависимости от нагрузки на окружающую среду. Эти критерии не учитывают способность отходов изменять свои свойства с течением времени, под воздействием природных факторов, а также не учитывают опасность продуктов горения отходов.</w:t>
      </w:r>
    </w:p>
    <w:p w:rsidR="00413F9C" w:rsidRDefault="00413F9C">
      <w:pPr>
        <w:pStyle w:val="ConsPlusNormal"/>
        <w:spacing w:before="220"/>
        <w:ind w:firstLine="540"/>
        <w:jc w:val="both"/>
      </w:pPr>
      <w:r>
        <w:t>Постановление Главного государственного санитарного врача РФ N 144 от 16 июня 2003 года "О введении в действие СП 2.1.7.1386-03" вводит в действие "</w:t>
      </w:r>
      <w:hyperlink r:id="rId72" w:history="1">
        <w:r>
          <w:rPr>
            <w:color w:val="0000FF"/>
          </w:rPr>
          <w:t>Санитарные правила</w:t>
        </w:r>
      </w:hyperlink>
      <w:r>
        <w:t xml:space="preserve"> по определению класса опасности токсичных отходов производства и потребления. СП 2.1.7.1386-03". Эти </w:t>
      </w:r>
      <w:hyperlink r:id="rId73" w:history="1">
        <w:r>
          <w:rPr>
            <w:color w:val="0000FF"/>
          </w:rPr>
          <w:t>правила</w:t>
        </w:r>
      </w:hyperlink>
      <w:r>
        <w:t xml:space="preserve"> определяют только 4 класса опасности токсичных отходов.</w:t>
      </w:r>
    </w:p>
    <w:p w:rsidR="00413F9C" w:rsidRDefault="00413F9C">
      <w:pPr>
        <w:pStyle w:val="ConsPlusNormal"/>
        <w:spacing w:before="220"/>
        <w:ind w:firstLine="540"/>
        <w:jc w:val="both"/>
      </w:pPr>
      <w:r>
        <w:t xml:space="preserve">Приказом Госкомстата РФ N 17 от 28 января 2011 года утверждена </w:t>
      </w:r>
      <w:hyperlink r:id="rId74" w:history="1">
        <w:r>
          <w:rPr>
            <w:color w:val="0000FF"/>
          </w:rPr>
          <w:t>форма</w:t>
        </w:r>
      </w:hyperlink>
      <w:r>
        <w:t xml:space="preserve"> федерального государственного статистического наблюдения N 2ТП (отходы) "Сведения об образовании, использовании, обезвреживании, транспортировании и размещении отходов производства и потребления" для юридических лиц и частных предпринимателей, осуществляющих деятельность по обращению с отходами. Приказ МПР РФ N 1025 от 19 ноября 2003 года "О выполнении работ по федеральному государственному статистическому наблюдению по форме N 2-ТП (отходы) "Сведения об образовании, использовании, обезвреживании, транспортировании и размещении отходов производства и потребления" регулирует ведение отчетности по </w:t>
      </w:r>
      <w:hyperlink r:id="rId75" w:history="1">
        <w:r>
          <w:rPr>
            <w:color w:val="0000FF"/>
          </w:rPr>
          <w:t>форме 2-ТП (отходы)</w:t>
        </w:r>
      </w:hyperlink>
      <w:r>
        <w:t>.</w:t>
      </w:r>
    </w:p>
    <w:p w:rsidR="00413F9C" w:rsidRDefault="00413F9C">
      <w:pPr>
        <w:pStyle w:val="ConsPlusNormal"/>
        <w:spacing w:before="220"/>
        <w:ind w:firstLine="540"/>
        <w:jc w:val="both"/>
      </w:pPr>
      <w:r>
        <w:t xml:space="preserve">Перечень конкретных отчитывающихся субъектов хозяйственной деятельности определяется территориальными органами МПР России. Класс опасности отхода для окружающей природной среды устанавливается по Федеральному классификационному </w:t>
      </w:r>
      <w:hyperlink r:id="rId76" w:history="1">
        <w:r>
          <w:rPr>
            <w:color w:val="0000FF"/>
          </w:rPr>
          <w:t>каталогу</w:t>
        </w:r>
      </w:hyperlink>
      <w:r>
        <w:t xml:space="preserve"> отходов, а при отсутствии в </w:t>
      </w:r>
      <w:hyperlink r:id="rId77" w:history="1">
        <w:r>
          <w:rPr>
            <w:color w:val="0000FF"/>
          </w:rPr>
          <w:t>каталоге</w:t>
        </w:r>
      </w:hyperlink>
      <w:r>
        <w:t xml:space="preserve"> сведений об отходе, на основании </w:t>
      </w:r>
      <w:hyperlink r:id="rId78" w:history="1">
        <w:r>
          <w:rPr>
            <w:color w:val="0000FF"/>
          </w:rPr>
          <w:t>Критериев</w:t>
        </w:r>
      </w:hyperlink>
      <w:r>
        <w:t xml:space="preserve"> по отнесению опасных отходов к классу опасности для окружающей природной среды, утвержденных приказом МПР РФ N 511 от 15 июня 2001 года.</w:t>
      </w:r>
    </w:p>
    <w:p w:rsidR="00413F9C" w:rsidRDefault="00413F9C">
      <w:pPr>
        <w:pStyle w:val="ConsPlusNormal"/>
        <w:spacing w:before="220"/>
        <w:ind w:firstLine="540"/>
        <w:jc w:val="both"/>
      </w:pPr>
      <w:r>
        <w:t xml:space="preserve">Для предприятий, осуществляющих заготовку, переработку и реализацию лома и отходов черных и цветных металлов, имеющих соответствующую лицензию, введена </w:t>
      </w:r>
      <w:hyperlink r:id="rId79" w:history="1">
        <w:r>
          <w:rPr>
            <w:color w:val="0000FF"/>
          </w:rPr>
          <w:t>форма</w:t>
        </w:r>
      </w:hyperlink>
      <w:r>
        <w:t xml:space="preserve"> федерального государственного статистического наблюдения N 14-МЕТ (лом) (Постановление Госкомстата России N 32 от 31 января 2003 года). </w:t>
      </w:r>
      <w:hyperlink r:id="rId80" w:history="1">
        <w:r>
          <w:rPr>
            <w:color w:val="0000FF"/>
          </w:rPr>
          <w:t>Форма N 14-МЕТ (лом)</w:t>
        </w:r>
      </w:hyperlink>
      <w:r>
        <w:t xml:space="preserve"> распространяется только на лицензиатов и не охватывает оптовых торговцев. </w:t>
      </w:r>
      <w:hyperlink r:id="rId81" w:history="1">
        <w:r>
          <w:rPr>
            <w:color w:val="0000FF"/>
          </w:rPr>
          <w:t>Форма</w:t>
        </w:r>
      </w:hyperlink>
      <w:r>
        <w:t xml:space="preserve"> не учитывает количество заготовленного бросового лома (только купленного или переданного в качестве давальческого сырья).</w:t>
      </w:r>
    </w:p>
    <w:p w:rsidR="00413F9C" w:rsidRDefault="00413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В официальном тексте документа, видимо, допущена опечатка: Постановление Правительства РФ N 818 издано 26.10.2000, а не 26.11.2000.</w:t>
            </w:r>
          </w:p>
        </w:tc>
      </w:tr>
    </w:tbl>
    <w:p w:rsidR="00413F9C" w:rsidRDefault="00413F9C">
      <w:pPr>
        <w:pStyle w:val="ConsPlusNormal"/>
        <w:spacing w:before="280"/>
        <w:ind w:firstLine="540"/>
        <w:jc w:val="both"/>
      </w:pPr>
      <w:r>
        <w:t xml:space="preserve">Учет образования и использования отходов носит обязательный характер, однако, перечень предприятий, осуществляющих такой учет, определяется местными органами управления МПР России. Не приняты "Правила отнесения опасных отходов к конкретному классу опасности", разработка которых поручена МПР России по согласованию с заинтересованными ведомствами (Госстроем России и Минздравом России) согласно Постановлению Правительства N 818 от 26 ноября 2000 года </w:t>
      </w:r>
      <w:hyperlink r:id="rId82" w:history="1">
        <w:r>
          <w:rPr>
            <w:color w:val="0000FF"/>
          </w:rPr>
          <w:t>(п. 2)</w:t>
        </w:r>
      </w:hyperlink>
      <w:r>
        <w:t>. Такое положение обусловило существование двух различных классификаторов отходов, разработанных отдельно МПР России и Госстроем России, а также существование двух систем классификации опасности отходов (для окружающей природной среды и токсичности).</w:t>
      </w:r>
    </w:p>
    <w:p w:rsidR="00413F9C" w:rsidRDefault="00413F9C">
      <w:pPr>
        <w:pStyle w:val="ConsPlusNormal"/>
        <w:spacing w:before="220"/>
        <w:ind w:firstLine="540"/>
        <w:jc w:val="both"/>
      </w:pPr>
      <w:r>
        <w:t>Таким образом, учет образования и использования отходов не охватывает целиком все образующиеся и используемые отходы.</w:t>
      </w:r>
    </w:p>
    <w:p w:rsidR="00413F9C" w:rsidRDefault="00413F9C">
      <w:pPr>
        <w:pStyle w:val="ConsPlusNormal"/>
        <w:ind w:firstLine="540"/>
        <w:jc w:val="both"/>
      </w:pPr>
    </w:p>
    <w:p w:rsidR="00413F9C" w:rsidRDefault="00413F9C">
      <w:pPr>
        <w:pStyle w:val="ConsPlusNormal"/>
        <w:jc w:val="center"/>
        <w:outlineLvl w:val="1"/>
      </w:pPr>
      <w:r>
        <w:t>6. Транспортно-производственная база</w:t>
      </w:r>
    </w:p>
    <w:p w:rsidR="00413F9C" w:rsidRDefault="00413F9C">
      <w:pPr>
        <w:pStyle w:val="ConsPlusNormal"/>
        <w:jc w:val="center"/>
      </w:pPr>
    </w:p>
    <w:p w:rsidR="00413F9C" w:rsidRDefault="00413F9C">
      <w:pPr>
        <w:pStyle w:val="ConsPlusNormal"/>
        <w:ind w:firstLine="540"/>
        <w:jc w:val="both"/>
      </w:pPr>
      <w:r>
        <w:t>В настоящее время на территории ГО город Урай расположено 4 транспортно-производственных базы:</w:t>
      </w:r>
    </w:p>
    <w:p w:rsidR="00413F9C" w:rsidRDefault="00413F9C">
      <w:pPr>
        <w:pStyle w:val="ConsPlusNormal"/>
        <w:spacing w:before="220"/>
        <w:ind w:left="540"/>
        <w:jc w:val="both"/>
      </w:pPr>
      <w:r>
        <w:t>1. база ОАО "Дорожник";</w:t>
      </w:r>
    </w:p>
    <w:p w:rsidR="00413F9C" w:rsidRDefault="00413F9C">
      <w:pPr>
        <w:pStyle w:val="ConsPlusNormal"/>
        <w:spacing w:before="220"/>
        <w:ind w:left="540"/>
        <w:jc w:val="both"/>
      </w:pPr>
      <w:r>
        <w:t>2. база управляющей компании ООО "Урайжилремсервис";</w:t>
      </w:r>
    </w:p>
    <w:p w:rsidR="00413F9C" w:rsidRDefault="00413F9C">
      <w:pPr>
        <w:pStyle w:val="ConsPlusNormal"/>
        <w:spacing w:before="220"/>
        <w:ind w:left="540"/>
        <w:jc w:val="both"/>
      </w:pPr>
      <w:r>
        <w:t>3. ООО "Водоканал";</w:t>
      </w:r>
    </w:p>
    <w:p w:rsidR="00413F9C" w:rsidRDefault="00413F9C">
      <w:pPr>
        <w:pStyle w:val="ConsPlusNormal"/>
        <w:spacing w:before="220"/>
        <w:ind w:left="540"/>
        <w:jc w:val="both"/>
      </w:pPr>
      <w:r>
        <w:t>4. ООО "ЭкоТех".</w:t>
      </w:r>
    </w:p>
    <w:p w:rsidR="00413F9C" w:rsidRDefault="00413F9C">
      <w:pPr>
        <w:pStyle w:val="ConsPlusNormal"/>
        <w:spacing w:before="220"/>
        <w:ind w:firstLine="540"/>
        <w:jc w:val="both"/>
      </w:pPr>
      <w:r>
        <w:t xml:space="preserve">В </w:t>
      </w:r>
      <w:hyperlink w:anchor="P8102" w:history="1">
        <w:r>
          <w:rPr>
            <w:color w:val="0000FF"/>
          </w:rPr>
          <w:t>таблице 6.1</w:t>
        </w:r>
      </w:hyperlink>
      <w:r>
        <w:t xml:space="preserve"> представлены данные о количестве и видах техники и оборудования для содержания территории городского округа город Урай.</w:t>
      </w:r>
    </w:p>
    <w:p w:rsidR="00413F9C" w:rsidRDefault="00413F9C">
      <w:pPr>
        <w:pStyle w:val="ConsPlusNormal"/>
        <w:jc w:val="right"/>
      </w:pPr>
    </w:p>
    <w:p w:rsidR="00413F9C" w:rsidRDefault="00413F9C">
      <w:pPr>
        <w:pStyle w:val="ConsPlusNormal"/>
        <w:jc w:val="right"/>
        <w:outlineLvl w:val="2"/>
      </w:pPr>
      <w:bookmarkStart w:id="82" w:name="P8102"/>
      <w:bookmarkEnd w:id="82"/>
      <w:r>
        <w:t>Таблица 6.1</w:t>
      </w:r>
    </w:p>
    <w:p w:rsidR="00413F9C" w:rsidRDefault="00413F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304"/>
        <w:gridCol w:w="1247"/>
        <w:gridCol w:w="1077"/>
      </w:tblGrid>
      <w:tr w:rsidR="00413F9C">
        <w:tc>
          <w:tcPr>
            <w:tcW w:w="5443" w:type="dxa"/>
            <w:vMerge w:val="restart"/>
          </w:tcPr>
          <w:p w:rsidR="00413F9C" w:rsidRDefault="00413F9C">
            <w:pPr>
              <w:pStyle w:val="ConsPlusNormal"/>
              <w:jc w:val="center"/>
            </w:pPr>
            <w:r>
              <w:t>Наименование</w:t>
            </w:r>
          </w:p>
        </w:tc>
        <w:tc>
          <w:tcPr>
            <w:tcW w:w="3628" w:type="dxa"/>
            <w:gridSpan w:val="3"/>
          </w:tcPr>
          <w:p w:rsidR="00413F9C" w:rsidRDefault="00413F9C">
            <w:pPr>
              <w:pStyle w:val="ConsPlusNormal"/>
              <w:jc w:val="center"/>
            </w:pPr>
            <w:r>
              <w:t>Необходимое количество</w:t>
            </w:r>
          </w:p>
        </w:tc>
      </w:tr>
      <w:tr w:rsidR="00413F9C">
        <w:tc>
          <w:tcPr>
            <w:tcW w:w="5443" w:type="dxa"/>
            <w:vMerge/>
          </w:tcPr>
          <w:p w:rsidR="00413F9C" w:rsidRDefault="00413F9C"/>
        </w:tc>
        <w:tc>
          <w:tcPr>
            <w:tcW w:w="1304" w:type="dxa"/>
          </w:tcPr>
          <w:p w:rsidR="00413F9C" w:rsidRDefault="00413F9C">
            <w:pPr>
              <w:pStyle w:val="ConsPlusNormal"/>
              <w:jc w:val="center"/>
            </w:pPr>
            <w:r>
              <w:t>Настоящий момент (2012 г.)</w:t>
            </w:r>
          </w:p>
        </w:tc>
        <w:tc>
          <w:tcPr>
            <w:tcW w:w="1247" w:type="dxa"/>
          </w:tcPr>
          <w:p w:rsidR="00413F9C" w:rsidRDefault="00413F9C">
            <w:pPr>
              <w:pStyle w:val="ConsPlusNormal"/>
              <w:jc w:val="center"/>
            </w:pPr>
            <w:r>
              <w:t>I очередь (2017 г.)</w:t>
            </w:r>
          </w:p>
        </w:tc>
        <w:tc>
          <w:tcPr>
            <w:tcW w:w="1077" w:type="dxa"/>
          </w:tcPr>
          <w:p w:rsidR="00413F9C" w:rsidRDefault="00413F9C">
            <w:pPr>
              <w:pStyle w:val="ConsPlusNormal"/>
              <w:jc w:val="center"/>
            </w:pPr>
            <w:r>
              <w:t>Расчетный срок (2027 г.)</w:t>
            </w:r>
          </w:p>
        </w:tc>
      </w:tr>
      <w:tr w:rsidR="00413F9C">
        <w:tc>
          <w:tcPr>
            <w:tcW w:w="5443" w:type="dxa"/>
          </w:tcPr>
          <w:p w:rsidR="00413F9C" w:rsidRDefault="00413F9C">
            <w:pPr>
              <w:pStyle w:val="ConsPlusNormal"/>
            </w:pPr>
            <w:r>
              <w:t>Евроконтейнеры для сбора ТБО с крышками и на колесах объемом 1,1 м</w:t>
            </w:r>
            <w:r>
              <w:rPr>
                <w:vertAlign w:val="superscript"/>
              </w:rPr>
              <w:t>3</w:t>
            </w:r>
          </w:p>
        </w:tc>
        <w:tc>
          <w:tcPr>
            <w:tcW w:w="1304" w:type="dxa"/>
          </w:tcPr>
          <w:p w:rsidR="00413F9C" w:rsidRDefault="00413F9C">
            <w:pPr>
              <w:pStyle w:val="ConsPlusNormal"/>
              <w:jc w:val="center"/>
            </w:pPr>
            <w:r>
              <w:t>537</w:t>
            </w:r>
          </w:p>
        </w:tc>
        <w:tc>
          <w:tcPr>
            <w:tcW w:w="1247" w:type="dxa"/>
          </w:tcPr>
          <w:p w:rsidR="00413F9C" w:rsidRDefault="00413F9C">
            <w:pPr>
              <w:pStyle w:val="ConsPlusNormal"/>
              <w:jc w:val="center"/>
            </w:pPr>
            <w:r>
              <w:t>599</w:t>
            </w:r>
          </w:p>
        </w:tc>
        <w:tc>
          <w:tcPr>
            <w:tcW w:w="1077" w:type="dxa"/>
          </w:tcPr>
          <w:p w:rsidR="00413F9C" w:rsidRDefault="00413F9C">
            <w:pPr>
              <w:pStyle w:val="ConsPlusNormal"/>
              <w:jc w:val="center"/>
            </w:pPr>
            <w:r>
              <w:t>708</w:t>
            </w:r>
          </w:p>
        </w:tc>
      </w:tr>
      <w:tr w:rsidR="00413F9C">
        <w:tc>
          <w:tcPr>
            <w:tcW w:w="5443" w:type="dxa"/>
          </w:tcPr>
          <w:p w:rsidR="00413F9C" w:rsidRDefault="00413F9C">
            <w:pPr>
              <w:pStyle w:val="ConsPlusNormal"/>
            </w:pPr>
            <w:r>
              <w:t>Контейнеры для сбора вторсырья</w:t>
            </w:r>
          </w:p>
        </w:tc>
        <w:tc>
          <w:tcPr>
            <w:tcW w:w="1304" w:type="dxa"/>
          </w:tcPr>
          <w:p w:rsidR="00413F9C" w:rsidRDefault="00413F9C">
            <w:pPr>
              <w:pStyle w:val="ConsPlusNormal"/>
              <w:jc w:val="center"/>
            </w:pPr>
            <w:r>
              <w:t>101</w:t>
            </w:r>
          </w:p>
        </w:tc>
        <w:tc>
          <w:tcPr>
            <w:tcW w:w="1247" w:type="dxa"/>
          </w:tcPr>
          <w:p w:rsidR="00413F9C" w:rsidRDefault="00413F9C">
            <w:pPr>
              <w:pStyle w:val="ConsPlusNormal"/>
              <w:jc w:val="center"/>
            </w:pPr>
            <w:r>
              <w:t>125</w:t>
            </w:r>
          </w:p>
        </w:tc>
        <w:tc>
          <w:tcPr>
            <w:tcW w:w="1077" w:type="dxa"/>
          </w:tcPr>
          <w:p w:rsidR="00413F9C" w:rsidRDefault="00413F9C">
            <w:pPr>
              <w:pStyle w:val="ConsPlusNormal"/>
              <w:jc w:val="center"/>
            </w:pPr>
            <w:r>
              <w:t>157</w:t>
            </w:r>
          </w:p>
        </w:tc>
      </w:tr>
      <w:tr w:rsidR="00413F9C">
        <w:tc>
          <w:tcPr>
            <w:tcW w:w="5443" w:type="dxa"/>
          </w:tcPr>
          <w:p w:rsidR="00413F9C" w:rsidRDefault="00413F9C">
            <w:pPr>
              <w:pStyle w:val="ConsPlusNormal"/>
            </w:pPr>
            <w:r>
              <w:t>Бункеры для КГО, объемом 8 м</w:t>
            </w:r>
            <w:r>
              <w:rPr>
                <w:vertAlign w:val="superscript"/>
              </w:rPr>
              <w:t>3</w:t>
            </w:r>
          </w:p>
        </w:tc>
        <w:tc>
          <w:tcPr>
            <w:tcW w:w="1304" w:type="dxa"/>
          </w:tcPr>
          <w:p w:rsidR="00413F9C" w:rsidRDefault="00413F9C">
            <w:pPr>
              <w:pStyle w:val="ConsPlusNormal"/>
              <w:jc w:val="center"/>
            </w:pPr>
            <w:r>
              <w:t>17</w:t>
            </w:r>
          </w:p>
        </w:tc>
        <w:tc>
          <w:tcPr>
            <w:tcW w:w="1247" w:type="dxa"/>
          </w:tcPr>
          <w:p w:rsidR="00413F9C" w:rsidRDefault="00413F9C">
            <w:pPr>
              <w:pStyle w:val="ConsPlusNormal"/>
              <w:jc w:val="center"/>
            </w:pPr>
            <w:r>
              <w:t>20</w:t>
            </w:r>
          </w:p>
        </w:tc>
        <w:tc>
          <w:tcPr>
            <w:tcW w:w="1077" w:type="dxa"/>
          </w:tcPr>
          <w:p w:rsidR="00413F9C" w:rsidRDefault="00413F9C">
            <w:pPr>
              <w:pStyle w:val="ConsPlusNormal"/>
              <w:jc w:val="center"/>
            </w:pPr>
            <w:r>
              <w:t>24</w:t>
            </w:r>
          </w:p>
        </w:tc>
      </w:tr>
      <w:tr w:rsidR="00413F9C">
        <w:tc>
          <w:tcPr>
            <w:tcW w:w="5443" w:type="dxa"/>
          </w:tcPr>
          <w:p w:rsidR="00413F9C" w:rsidRDefault="00413F9C">
            <w:pPr>
              <w:pStyle w:val="ConsPlusNormal"/>
            </w:pPr>
            <w:r>
              <w:t>Мусоровоз с задней загрузкой КО-440В1</w:t>
            </w:r>
          </w:p>
        </w:tc>
        <w:tc>
          <w:tcPr>
            <w:tcW w:w="1304" w:type="dxa"/>
          </w:tcPr>
          <w:p w:rsidR="00413F9C" w:rsidRDefault="00413F9C">
            <w:pPr>
              <w:pStyle w:val="ConsPlusNormal"/>
              <w:jc w:val="center"/>
            </w:pPr>
            <w:r>
              <w:t>3</w:t>
            </w:r>
          </w:p>
        </w:tc>
        <w:tc>
          <w:tcPr>
            <w:tcW w:w="1247" w:type="dxa"/>
          </w:tcPr>
          <w:p w:rsidR="00413F9C" w:rsidRDefault="00413F9C">
            <w:pPr>
              <w:pStyle w:val="ConsPlusNormal"/>
              <w:jc w:val="center"/>
            </w:pPr>
            <w:r>
              <w:t>3</w:t>
            </w:r>
          </w:p>
        </w:tc>
        <w:tc>
          <w:tcPr>
            <w:tcW w:w="1077" w:type="dxa"/>
          </w:tcPr>
          <w:p w:rsidR="00413F9C" w:rsidRDefault="00413F9C">
            <w:pPr>
              <w:pStyle w:val="ConsPlusNormal"/>
              <w:jc w:val="center"/>
            </w:pPr>
            <w:r>
              <w:t>4</w:t>
            </w:r>
          </w:p>
        </w:tc>
      </w:tr>
      <w:tr w:rsidR="00413F9C">
        <w:tc>
          <w:tcPr>
            <w:tcW w:w="5443" w:type="dxa"/>
          </w:tcPr>
          <w:p w:rsidR="00413F9C" w:rsidRDefault="00413F9C">
            <w:pPr>
              <w:pStyle w:val="ConsPlusNormal"/>
            </w:pPr>
            <w:r>
              <w:t>Мусоровоз с задней загрузкой КО-440ВМ</w:t>
            </w:r>
          </w:p>
        </w:tc>
        <w:tc>
          <w:tcPr>
            <w:tcW w:w="1304" w:type="dxa"/>
          </w:tcPr>
          <w:p w:rsidR="00413F9C" w:rsidRDefault="00413F9C">
            <w:pPr>
              <w:pStyle w:val="ConsPlusNormal"/>
              <w:jc w:val="center"/>
            </w:pPr>
            <w:r>
              <w:t>2</w:t>
            </w:r>
          </w:p>
        </w:tc>
        <w:tc>
          <w:tcPr>
            <w:tcW w:w="1247" w:type="dxa"/>
          </w:tcPr>
          <w:p w:rsidR="00413F9C" w:rsidRDefault="00413F9C">
            <w:pPr>
              <w:pStyle w:val="ConsPlusNormal"/>
              <w:jc w:val="center"/>
            </w:pPr>
            <w:r>
              <w:t>3</w:t>
            </w:r>
          </w:p>
        </w:tc>
        <w:tc>
          <w:tcPr>
            <w:tcW w:w="1077" w:type="dxa"/>
          </w:tcPr>
          <w:p w:rsidR="00413F9C" w:rsidRDefault="00413F9C">
            <w:pPr>
              <w:pStyle w:val="ConsPlusNormal"/>
              <w:jc w:val="center"/>
            </w:pPr>
            <w:r>
              <w:t>3</w:t>
            </w:r>
          </w:p>
        </w:tc>
      </w:tr>
      <w:tr w:rsidR="00413F9C">
        <w:tc>
          <w:tcPr>
            <w:tcW w:w="5443" w:type="dxa"/>
          </w:tcPr>
          <w:p w:rsidR="00413F9C" w:rsidRDefault="00413F9C">
            <w:pPr>
              <w:pStyle w:val="ConsPlusNormal"/>
            </w:pPr>
            <w:r>
              <w:t>Контейнерный мусоровоз КО-440АМ</w:t>
            </w:r>
          </w:p>
        </w:tc>
        <w:tc>
          <w:tcPr>
            <w:tcW w:w="1304" w:type="dxa"/>
          </w:tcPr>
          <w:p w:rsidR="00413F9C" w:rsidRDefault="00413F9C">
            <w:pPr>
              <w:pStyle w:val="ConsPlusNormal"/>
              <w:jc w:val="center"/>
            </w:pPr>
            <w:r>
              <w:t>1</w:t>
            </w:r>
          </w:p>
        </w:tc>
        <w:tc>
          <w:tcPr>
            <w:tcW w:w="1247" w:type="dxa"/>
          </w:tcPr>
          <w:p w:rsidR="00413F9C" w:rsidRDefault="00413F9C">
            <w:pPr>
              <w:pStyle w:val="ConsPlusNormal"/>
              <w:jc w:val="center"/>
            </w:pPr>
            <w:r>
              <w:t>1</w:t>
            </w:r>
          </w:p>
        </w:tc>
        <w:tc>
          <w:tcPr>
            <w:tcW w:w="1077" w:type="dxa"/>
          </w:tcPr>
          <w:p w:rsidR="00413F9C" w:rsidRDefault="00413F9C">
            <w:pPr>
              <w:pStyle w:val="ConsPlusNormal"/>
              <w:jc w:val="center"/>
            </w:pPr>
            <w:r>
              <w:t>1</w:t>
            </w:r>
          </w:p>
        </w:tc>
      </w:tr>
      <w:tr w:rsidR="00413F9C">
        <w:tc>
          <w:tcPr>
            <w:tcW w:w="5443" w:type="dxa"/>
          </w:tcPr>
          <w:p w:rsidR="00413F9C" w:rsidRDefault="00413F9C">
            <w:pPr>
              <w:pStyle w:val="ConsPlusNormal"/>
            </w:pPr>
            <w:r>
              <w:lastRenderedPageBreak/>
              <w:t>Вакуумная машина КО-523</w:t>
            </w:r>
          </w:p>
        </w:tc>
        <w:tc>
          <w:tcPr>
            <w:tcW w:w="1304" w:type="dxa"/>
          </w:tcPr>
          <w:p w:rsidR="00413F9C" w:rsidRDefault="00413F9C">
            <w:pPr>
              <w:pStyle w:val="ConsPlusNormal"/>
              <w:jc w:val="center"/>
            </w:pPr>
            <w:r>
              <w:t>1</w:t>
            </w:r>
          </w:p>
        </w:tc>
        <w:tc>
          <w:tcPr>
            <w:tcW w:w="1247" w:type="dxa"/>
          </w:tcPr>
          <w:p w:rsidR="00413F9C" w:rsidRDefault="00413F9C">
            <w:pPr>
              <w:pStyle w:val="ConsPlusNormal"/>
              <w:jc w:val="center"/>
            </w:pPr>
            <w:r>
              <w:t>0</w:t>
            </w:r>
          </w:p>
        </w:tc>
        <w:tc>
          <w:tcPr>
            <w:tcW w:w="1077" w:type="dxa"/>
          </w:tcPr>
          <w:p w:rsidR="00413F9C" w:rsidRDefault="00413F9C">
            <w:pPr>
              <w:pStyle w:val="ConsPlusNormal"/>
              <w:jc w:val="center"/>
            </w:pPr>
            <w:r>
              <w:t>0</w:t>
            </w:r>
          </w:p>
        </w:tc>
      </w:tr>
      <w:tr w:rsidR="00413F9C">
        <w:tc>
          <w:tcPr>
            <w:tcW w:w="5443" w:type="dxa"/>
          </w:tcPr>
          <w:p w:rsidR="00413F9C" w:rsidRDefault="00413F9C">
            <w:pPr>
              <w:pStyle w:val="ConsPlusNormal"/>
            </w:pPr>
            <w:r>
              <w:t>Контейнер для накопления компактных люминесцентных ламп "Стандартный-1"</w:t>
            </w:r>
          </w:p>
        </w:tc>
        <w:tc>
          <w:tcPr>
            <w:tcW w:w="1304" w:type="dxa"/>
          </w:tcPr>
          <w:p w:rsidR="00413F9C" w:rsidRDefault="00413F9C">
            <w:pPr>
              <w:pStyle w:val="ConsPlusNormal"/>
              <w:jc w:val="center"/>
            </w:pPr>
            <w:r>
              <w:t>15</w:t>
            </w:r>
          </w:p>
        </w:tc>
        <w:tc>
          <w:tcPr>
            <w:tcW w:w="1247" w:type="dxa"/>
          </w:tcPr>
          <w:p w:rsidR="00413F9C" w:rsidRDefault="00413F9C">
            <w:pPr>
              <w:pStyle w:val="ConsPlusNormal"/>
              <w:jc w:val="center"/>
            </w:pPr>
            <w:r>
              <w:t>15</w:t>
            </w:r>
          </w:p>
        </w:tc>
        <w:tc>
          <w:tcPr>
            <w:tcW w:w="1077" w:type="dxa"/>
          </w:tcPr>
          <w:p w:rsidR="00413F9C" w:rsidRDefault="00413F9C">
            <w:pPr>
              <w:pStyle w:val="ConsPlusNormal"/>
              <w:jc w:val="center"/>
            </w:pPr>
            <w:r>
              <w:t>15</w:t>
            </w:r>
          </w:p>
        </w:tc>
      </w:tr>
      <w:tr w:rsidR="00413F9C">
        <w:tc>
          <w:tcPr>
            <w:tcW w:w="5443" w:type="dxa"/>
          </w:tcPr>
          <w:p w:rsidR="00413F9C" w:rsidRDefault="00413F9C">
            <w:pPr>
              <w:pStyle w:val="ConsPlusNormal"/>
            </w:pPr>
            <w:r>
              <w:t>Урны для мусора</w:t>
            </w:r>
          </w:p>
        </w:tc>
        <w:tc>
          <w:tcPr>
            <w:tcW w:w="1304" w:type="dxa"/>
          </w:tcPr>
          <w:p w:rsidR="00413F9C" w:rsidRDefault="00413F9C">
            <w:pPr>
              <w:pStyle w:val="ConsPlusNormal"/>
              <w:jc w:val="center"/>
            </w:pPr>
            <w:r>
              <w:t>1848</w:t>
            </w:r>
          </w:p>
        </w:tc>
        <w:tc>
          <w:tcPr>
            <w:tcW w:w="1247" w:type="dxa"/>
          </w:tcPr>
          <w:p w:rsidR="00413F9C" w:rsidRDefault="00413F9C">
            <w:pPr>
              <w:pStyle w:val="ConsPlusNormal"/>
              <w:jc w:val="center"/>
            </w:pPr>
            <w:r>
              <w:t>2080</w:t>
            </w:r>
          </w:p>
        </w:tc>
        <w:tc>
          <w:tcPr>
            <w:tcW w:w="1077" w:type="dxa"/>
          </w:tcPr>
          <w:p w:rsidR="00413F9C" w:rsidRDefault="00413F9C">
            <w:pPr>
              <w:pStyle w:val="ConsPlusNormal"/>
              <w:jc w:val="center"/>
            </w:pPr>
            <w:r>
              <w:t>2080</w:t>
            </w:r>
          </w:p>
        </w:tc>
      </w:tr>
      <w:tr w:rsidR="00413F9C">
        <w:tc>
          <w:tcPr>
            <w:tcW w:w="5443" w:type="dxa"/>
          </w:tcPr>
          <w:p w:rsidR="00413F9C" w:rsidRDefault="00413F9C">
            <w:pPr>
              <w:pStyle w:val="ConsPlusNormal"/>
            </w:pPr>
            <w:r>
              <w:t>Мобильные туалеты</w:t>
            </w:r>
          </w:p>
        </w:tc>
        <w:tc>
          <w:tcPr>
            <w:tcW w:w="1304" w:type="dxa"/>
          </w:tcPr>
          <w:p w:rsidR="00413F9C" w:rsidRDefault="00413F9C">
            <w:pPr>
              <w:pStyle w:val="ConsPlusNormal"/>
              <w:jc w:val="center"/>
            </w:pPr>
            <w:r>
              <w:t>11</w:t>
            </w:r>
          </w:p>
        </w:tc>
        <w:tc>
          <w:tcPr>
            <w:tcW w:w="1247" w:type="dxa"/>
          </w:tcPr>
          <w:p w:rsidR="00413F9C" w:rsidRDefault="00413F9C">
            <w:pPr>
              <w:pStyle w:val="ConsPlusNormal"/>
              <w:jc w:val="center"/>
            </w:pPr>
            <w:r>
              <w:t>11</w:t>
            </w:r>
          </w:p>
        </w:tc>
        <w:tc>
          <w:tcPr>
            <w:tcW w:w="1077" w:type="dxa"/>
          </w:tcPr>
          <w:p w:rsidR="00413F9C" w:rsidRDefault="00413F9C">
            <w:pPr>
              <w:pStyle w:val="ConsPlusNormal"/>
              <w:jc w:val="center"/>
            </w:pPr>
            <w:r>
              <w:t>11</w:t>
            </w:r>
          </w:p>
        </w:tc>
      </w:tr>
      <w:tr w:rsidR="00413F9C">
        <w:tc>
          <w:tcPr>
            <w:tcW w:w="5443" w:type="dxa"/>
          </w:tcPr>
          <w:p w:rsidR="00413F9C" w:rsidRDefault="00413F9C">
            <w:pPr>
              <w:pStyle w:val="ConsPlusNormal"/>
            </w:pPr>
            <w:r>
              <w:t>Универсальная машина КО-806-20</w:t>
            </w:r>
          </w:p>
        </w:tc>
        <w:tc>
          <w:tcPr>
            <w:tcW w:w="1304" w:type="dxa"/>
          </w:tcPr>
          <w:p w:rsidR="00413F9C" w:rsidRDefault="00413F9C">
            <w:pPr>
              <w:pStyle w:val="ConsPlusNormal"/>
              <w:jc w:val="center"/>
            </w:pPr>
            <w:r>
              <w:t>3</w:t>
            </w:r>
          </w:p>
        </w:tc>
        <w:tc>
          <w:tcPr>
            <w:tcW w:w="1247" w:type="dxa"/>
          </w:tcPr>
          <w:p w:rsidR="00413F9C" w:rsidRDefault="00413F9C">
            <w:pPr>
              <w:pStyle w:val="ConsPlusNormal"/>
              <w:jc w:val="center"/>
            </w:pPr>
            <w:r>
              <w:t>4</w:t>
            </w:r>
          </w:p>
        </w:tc>
        <w:tc>
          <w:tcPr>
            <w:tcW w:w="1077" w:type="dxa"/>
          </w:tcPr>
          <w:p w:rsidR="00413F9C" w:rsidRDefault="00413F9C">
            <w:pPr>
              <w:pStyle w:val="ConsPlusNormal"/>
              <w:jc w:val="center"/>
            </w:pPr>
            <w:r>
              <w:t>4</w:t>
            </w:r>
          </w:p>
        </w:tc>
      </w:tr>
      <w:tr w:rsidR="00413F9C">
        <w:tc>
          <w:tcPr>
            <w:tcW w:w="5443" w:type="dxa"/>
          </w:tcPr>
          <w:p w:rsidR="00413F9C" w:rsidRDefault="00413F9C">
            <w:pPr>
              <w:pStyle w:val="ConsPlusNormal"/>
            </w:pPr>
            <w:r>
              <w:t>Бульдозер Б10М.0111-1Е</w:t>
            </w:r>
          </w:p>
        </w:tc>
        <w:tc>
          <w:tcPr>
            <w:tcW w:w="1304" w:type="dxa"/>
          </w:tcPr>
          <w:p w:rsidR="00413F9C" w:rsidRDefault="00413F9C">
            <w:pPr>
              <w:pStyle w:val="ConsPlusNormal"/>
              <w:jc w:val="center"/>
            </w:pPr>
            <w:r>
              <w:t>2</w:t>
            </w:r>
          </w:p>
        </w:tc>
        <w:tc>
          <w:tcPr>
            <w:tcW w:w="1247" w:type="dxa"/>
          </w:tcPr>
          <w:p w:rsidR="00413F9C" w:rsidRDefault="00413F9C">
            <w:pPr>
              <w:pStyle w:val="ConsPlusNormal"/>
              <w:jc w:val="center"/>
            </w:pPr>
            <w:r>
              <w:t>2</w:t>
            </w:r>
          </w:p>
        </w:tc>
        <w:tc>
          <w:tcPr>
            <w:tcW w:w="1077" w:type="dxa"/>
          </w:tcPr>
          <w:p w:rsidR="00413F9C" w:rsidRDefault="00413F9C">
            <w:pPr>
              <w:pStyle w:val="ConsPlusNormal"/>
              <w:jc w:val="center"/>
            </w:pPr>
            <w:r>
              <w:t>2</w:t>
            </w:r>
          </w:p>
        </w:tc>
      </w:tr>
      <w:tr w:rsidR="00413F9C">
        <w:tc>
          <w:tcPr>
            <w:tcW w:w="5443" w:type="dxa"/>
          </w:tcPr>
          <w:p w:rsidR="00413F9C" w:rsidRDefault="00413F9C">
            <w:pPr>
              <w:pStyle w:val="ConsPlusNormal"/>
            </w:pPr>
            <w:r>
              <w:t>Погрузчик МКСМ-800</w:t>
            </w:r>
          </w:p>
        </w:tc>
        <w:tc>
          <w:tcPr>
            <w:tcW w:w="1304" w:type="dxa"/>
          </w:tcPr>
          <w:p w:rsidR="00413F9C" w:rsidRDefault="00413F9C">
            <w:pPr>
              <w:pStyle w:val="ConsPlusNormal"/>
              <w:jc w:val="center"/>
            </w:pPr>
            <w:r>
              <w:t>3</w:t>
            </w:r>
          </w:p>
        </w:tc>
        <w:tc>
          <w:tcPr>
            <w:tcW w:w="1247" w:type="dxa"/>
          </w:tcPr>
          <w:p w:rsidR="00413F9C" w:rsidRDefault="00413F9C">
            <w:pPr>
              <w:pStyle w:val="ConsPlusNormal"/>
              <w:jc w:val="center"/>
            </w:pPr>
            <w:r>
              <w:t>4</w:t>
            </w:r>
          </w:p>
        </w:tc>
        <w:tc>
          <w:tcPr>
            <w:tcW w:w="1077" w:type="dxa"/>
          </w:tcPr>
          <w:p w:rsidR="00413F9C" w:rsidRDefault="00413F9C">
            <w:pPr>
              <w:pStyle w:val="ConsPlusNormal"/>
              <w:jc w:val="center"/>
            </w:pPr>
            <w:r>
              <w:t>4</w:t>
            </w:r>
          </w:p>
        </w:tc>
      </w:tr>
      <w:tr w:rsidR="00413F9C">
        <w:tc>
          <w:tcPr>
            <w:tcW w:w="5443" w:type="dxa"/>
          </w:tcPr>
          <w:p w:rsidR="00413F9C" w:rsidRDefault="00413F9C">
            <w:pPr>
              <w:pStyle w:val="ConsPlusNormal"/>
            </w:pPr>
            <w:r>
              <w:t>Автосамосвал МАЗ-5551А2-320</w:t>
            </w:r>
          </w:p>
        </w:tc>
        <w:tc>
          <w:tcPr>
            <w:tcW w:w="1304" w:type="dxa"/>
          </w:tcPr>
          <w:p w:rsidR="00413F9C" w:rsidRDefault="00413F9C">
            <w:pPr>
              <w:pStyle w:val="ConsPlusNormal"/>
              <w:jc w:val="center"/>
            </w:pPr>
            <w:r>
              <w:t>6</w:t>
            </w:r>
          </w:p>
        </w:tc>
        <w:tc>
          <w:tcPr>
            <w:tcW w:w="1247" w:type="dxa"/>
          </w:tcPr>
          <w:p w:rsidR="00413F9C" w:rsidRDefault="00413F9C">
            <w:pPr>
              <w:pStyle w:val="ConsPlusNormal"/>
              <w:jc w:val="center"/>
            </w:pPr>
            <w:r>
              <w:t>8</w:t>
            </w:r>
          </w:p>
        </w:tc>
        <w:tc>
          <w:tcPr>
            <w:tcW w:w="1077" w:type="dxa"/>
          </w:tcPr>
          <w:p w:rsidR="00413F9C" w:rsidRDefault="00413F9C">
            <w:pPr>
              <w:pStyle w:val="ConsPlusNormal"/>
              <w:jc w:val="center"/>
            </w:pPr>
            <w:r>
              <w:t>8</w:t>
            </w:r>
          </w:p>
        </w:tc>
      </w:tr>
      <w:tr w:rsidR="00413F9C">
        <w:tc>
          <w:tcPr>
            <w:tcW w:w="5443" w:type="dxa"/>
          </w:tcPr>
          <w:p w:rsidR="00413F9C" w:rsidRDefault="00413F9C">
            <w:pPr>
              <w:pStyle w:val="ConsPlusNormal"/>
            </w:pPr>
            <w:r>
              <w:t>Машина для мойки контейнеров ТГ-100А</w:t>
            </w:r>
          </w:p>
        </w:tc>
        <w:tc>
          <w:tcPr>
            <w:tcW w:w="1304" w:type="dxa"/>
          </w:tcPr>
          <w:p w:rsidR="00413F9C" w:rsidRDefault="00413F9C">
            <w:pPr>
              <w:pStyle w:val="ConsPlusNormal"/>
              <w:jc w:val="center"/>
            </w:pPr>
            <w:r>
              <w:t>1</w:t>
            </w:r>
          </w:p>
        </w:tc>
        <w:tc>
          <w:tcPr>
            <w:tcW w:w="1247" w:type="dxa"/>
          </w:tcPr>
          <w:p w:rsidR="00413F9C" w:rsidRDefault="00413F9C">
            <w:pPr>
              <w:pStyle w:val="ConsPlusNormal"/>
              <w:jc w:val="center"/>
            </w:pPr>
            <w:r>
              <w:t>1</w:t>
            </w:r>
          </w:p>
        </w:tc>
        <w:tc>
          <w:tcPr>
            <w:tcW w:w="1077" w:type="dxa"/>
          </w:tcPr>
          <w:p w:rsidR="00413F9C" w:rsidRDefault="00413F9C">
            <w:pPr>
              <w:pStyle w:val="ConsPlusNormal"/>
              <w:jc w:val="center"/>
            </w:pPr>
            <w:r>
              <w:t>1</w:t>
            </w:r>
          </w:p>
        </w:tc>
      </w:tr>
      <w:tr w:rsidR="00413F9C">
        <w:tc>
          <w:tcPr>
            <w:tcW w:w="5443" w:type="dxa"/>
          </w:tcPr>
          <w:p w:rsidR="00413F9C" w:rsidRDefault="00413F9C">
            <w:pPr>
              <w:pStyle w:val="ConsPlusNormal"/>
            </w:pPr>
            <w:r>
              <w:t>ИТОГО</w:t>
            </w:r>
          </w:p>
        </w:tc>
        <w:tc>
          <w:tcPr>
            <w:tcW w:w="1304" w:type="dxa"/>
          </w:tcPr>
          <w:p w:rsidR="00413F9C" w:rsidRDefault="00413F9C">
            <w:pPr>
              <w:pStyle w:val="ConsPlusNormal"/>
              <w:jc w:val="center"/>
            </w:pPr>
            <w:r>
              <w:t>2535</w:t>
            </w:r>
          </w:p>
        </w:tc>
        <w:tc>
          <w:tcPr>
            <w:tcW w:w="1247" w:type="dxa"/>
          </w:tcPr>
          <w:p w:rsidR="00413F9C" w:rsidRDefault="00413F9C">
            <w:pPr>
              <w:pStyle w:val="ConsPlusNormal"/>
              <w:jc w:val="center"/>
            </w:pPr>
            <w:r>
              <w:t>2860</w:t>
            </w:r>
          </w:p>
        </w:tc>
        <w:tc>
          <w:tcPr>
            <w:tcW w:w="1077" w:type="dxa"/>
          </w:tcPr>
          <w:p w:rsidR="00413F9C" w:rsidRDefault="00413F9C">
            <w:pPr>
              <w:pStyle w:val="ConsPlusNormal"/>
              <w:jc w:val="center"/>
            </w:pPr>
            <w:r>
              <w:t>3006</w:t>
            </w:r>
          </w:p>
        </w:tc>
      </w:tr>
    </w:tbl>
    <w:p w:rsidR="00413F9C" w:rsidRDefault="00413F9C">
      <w:pPr>
        <w:pStyle w:val="ConsPlusNormal"/>
        <w:ind w:firstLine="540"/>
        <w:jc w:val="both"/>
      </w:pPr>
    </w:p>
    <w:p w:rsidR="00413F9C" w:rsidRDefault="00413F9C">
      <w:pPr>
        <w:pStyle w:val="ConsPlusNormal"/>
        <w:ind w:firstLine="540"/>
        <w:jc w:val="both"/>
      </w:pPr>
      <w:r>
        <w:t>Предлагаемая спецтехника и оборудование могут быть заменены на аналогичные по усмотрению заказчика. В случае организации работ по санитарной очистке и уборке территории по муниципальному контракту специализированной организацией, имеющей лицензию на данный вид деятельности, используется техника, имеющаяся на балансе данного предприятия.</w:t>
      </w:r>
    </w:p>
    <w:p w:rsidR="00413F9C" w:rsidRDefault="00413F9C">
      <w:pPr>
        <w:pStyle w:val="ConsPlusNormal"/>
        <w:ind w:firstLine="540"/>
        <w:jc w:val="both"/>
      </w:pPr>
    </w:p>
    <w:p w:rsidR="00413F9C" w:rsidRDefault="00413F9C">
      <w:pPr>
        <w:pStyle w:val="ConsPlusNormal"/>
        <w:jc w:val="center"/>
        <w:outlineLvl w:val="1"/>
      </w:pPr>
      <w:r>
        <w:t>7. Капиталовложения на мероприятия по санитарной очистке</w:t>
      </w:r>
    </w:p>
    <w:p w:rsidR="00413F9C" w:rsidRDefault="00413F9C">
      <w:pPr>
        <w:pStyle w:val="ConsPlusNormal"/>
        <w:jc w:val="center"/>
      </w:pPr>
    </w:p>
    <w:p w:rsidR="00413F9C" w:rsidRDefault="00413F9C">
      <w:pPr>
        <w:pStyle w:val="ConsPlusNormal"/>
        <w:ind w:firstLine="540"/>
        <w:jc w:val="both"/>
      </w:pPr>
      <w:r>
        <w:t xml:space="preserve">Затраты на реализацию Программы по санитарной очистке территории ГО город Урай, без учета имеющихся контейнеров и спецтехники представлены в </w:t>
      </w:r>
      <w:hyperlink w:anchor="P8180" w:history="1">
        <w:r>
          <w:rPr>
            <w:color w:val="0000FF"/>
          </w:rPr>
          <w:t>таблице 7.1</w:t>
        </w:r>
      </w:hyperlink>
      <w:r>
        <w:t>.</w:t>
      </w:r>
    </w:p>
    <w:p w:rsidR="00413F9C" w:rsidRDefault="00413F9C">
      <w:pPr>
        <w:pStyle w:val="ConsPlusNormal"/>
        <w:jc w:val="right"/>
      </w:pPr>
    </w:p>
    <w:p w:rsidR="00413F9C" w:rsidRDefault="00413F9C">
      <w:pPr>
        <w:pStyle w:val="ConsPlusNormal"/>
        <w:jc w:val="right"/>
        <w:outlineLvl w:val="2"/>
      </w:pPr>
      <w:bookmarkStart w:id="83" w:name="P8180"/>
      <w:bookmarkEnd w:id="83"/>
      <w:r>
        <w:t>Таблица 7.1</w:t>
      </w:r>
    </w:p>
    <w:p w:rsidR="00413F9C" w:rsidRDefault="00413F9C">
      <w:pPr>
        <w:pStyle w:val="ConsPlusNormal"/>
        <w:jc w:val="right"/>
      </w:pPr>
    </w:p>
    <w:p w:rsidR="00413F9C" w:rsidRDefault="00413F9C">
      <w:pPr>
        <w:sectPr w:rsidR="00413F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70"/>
        <w:gridCol w:w="990"/>
        <w:gridCol w:w="1134"/>
        <w:gridCol w:w="964"/>
        <w:gridCol w:w="1077"/>
        <w:gridCol w:w="964"/>
        <w:gridCol w:w="1134"/>
        <w:gridCol w:w="907"/>
        <w:gridCol w:w="1134"/>
      </w:tblGrid>
      <w:tr w:rsidR="00413F9C">
        <w:tc>
          <w:tcPr>
            <w:tcW w:w="737" w:type="dxa"/>
            <w:vMerge w:val="restart"/>
          </w:tcPr>
          <w:p w:rsidR="00413F9C" w:rsidRDefault="00413F9C">
            <w:pPr>
              <w:pStyle w:val="ConsPlusNormal"/>
              <w:jc w:val="center"/>
            </w:pPr>
            <w:r>
              <w:lastRenderedPageBreak/>
              <w:t>N п/п</w:t>
            </w:r>
          </w:p>
        </w:tc>
        <w:tc>
          <w:tcPr>
            <w:tcW w:w="2970" w:type="dxa"/>
            <w:vMerge w:val="restart"/>
          </w:tcPr>
          <w:p w:rsidR="00413F9C" w:rsidRDefault="00413F9C">
            <w:pPr>
              <w:pStyle w:val="ConsPlusNormal"/>
              <w:jc w:val="center"/>
            </w:pPr>
            <w:r>
              <w:t>Наименование мероприятия</w:t>
            </w:r>
          </w:p>
        </w:tc>
        <w:tc>
          <w:tcPr>
            <w:tcW w:w="990" w:type="dxa"/>
            <w:vMerge w:val="restart"/>
          </w:tcPr>
          <w:p w:rsidR="00413F9C" w:rsidRDefault="00413F9C">
            <w:pPr>
              <w:pStyle w:val="ConsPlusNormal"/>
              <w:jc w:val="center"/>
            </w:pPr>
            <w:r>
              <w:t>Ед. измерения</w:t>
            </w:r>
          </w:p>
        </w:tc>
        <w:tc>
          <w:tcPr>
            <w:tcW w:w="1134" w:type="dxa"/>
            <w:vMerge w:val="restart"/>
          </w:tcPr>
          <w:p w:rsidR="00413F9C" w:rsidRDefault="00413F9C">
            <w:pPr>
              <w:pStyle w:val="ConsPlusNormal"/>
              <w:jc w:val="center"/>
            </w:pPr>
            <w:r>
              <w:t>Стоимость единицы</w:t>
            </w:r>
          </w:p>
        </w:tc>
        <w:tc>
          <w:tcPr>
            <w:tcW w:w="2041" w:type="dxa"/>
            <w:gridSpan w:val="2"/>
          </w:tcPr>
          <w:p w:rsidR="00413F9C" w:rsidRDefault="00413F9C">
            <w:pPr>
              <w:pStyle w:val="ConsPlusNormal"/>
              <w:jc w:val="center"/>
            </w:pPr>
            <w:r>
              <w:t>2012 - 2016</w:t>
            </w:r>
          </w:p>
        </w:tc>
        <w:tc>
          <w:tcPr>
            <w:tcW w:w="2098" w:type="dxa"/>
            <w:gridSpan w:val="2"/>
          </w:tcPr>
          <w:p w:rsidR="00413F9C" w:rsidRDefault="00413F9C">
            <w:pPr>
              <w:pStyle w:val="ConsPlusNormal"/>
              <w:jc w:val="center"/>
            </w:pPr>
            <w:r>
              <w:t>2017 - 2021</w:t>
            </w:r>
          </w:p>
        </w:tc>
        <w:tc>
          <w:tcPr>
            <w:tcW w:w="2041" w:type="dxa"/>
            <w:gridSpan w:val="2"/>
          </w:tcPr>
          <w:p w:rsidR="00413F9C" w:rsidRDefault="00413F9C">
            <w:pPr>
              <w:pStyle w:val="ConsPlusNormal"/>
              <w:jc w:val="center"/>
            </w:pPr>
            <w:r>
              <w:t>2022 - 2027</w:t>
            </w:r>
          </w:p>
        </w:tc>
      </w:tr>
      <w:tr w:rsidR="00413F9C">
        <w:tc>
          <w:tcPr>
            <w:tcW w:w="737" w:type="dxa"/>
            <w:vMerge/>
          </w:tcPr>
          <w:p w:rsidR="00413F9C" w:rsidRDefault="00413F9C"/>
        </w:tc>
        <w:tc>
          <w:tcPr>
            <w:tcW w:w="2970" w:type="dxa"/>
            <w:vMerge/>
          </w:tcPr>
          <w:p w:rsidR="00413F9C" w:rsidRDefault="00413F9C"/>
        </w:tc>
        <w:tc>
          <w:tcPr>
            <w:tcW w:w="990" w:type="dxa"/>
            <w:vMerge/>
          </w:tcPr>
          <w:p w:rsidR="00413F9C" w:rsidRDefault="00413F9C"/>
        </w:tc>
        <w:tc>
          <w:tcPr>
            <w:tcW w:w="1134" w:type="dxa"/>
            <w:vMerge/>
          </w:tcPr>
          <w:p w:rsidR="00413F9C" w:rsidRDefault="00413F9C"/>
        </w:tc>
        <w:tc>
          <w:tcPr>
            <w:tcW w:w="964" w:type="dxa"/>
          </w:tcPr>
          <w:p w:rsidR="00413F9C" w:rsidRDefault="00413F9C">
            <w:pPr>
              <w:pStyle w:val="ConsPlusNormal"/>
              <w:jc w:val="center"/>
            </w:pPr>
            <w:r>
              <w:t>Кол-во ед. изм.</w:t>
            </w:r>
          </w:p>
        </w:tc>
        <w:tc>
          <w:tcPr>
            <w:tcW w:w="1077" w:type="dxa"/>
          </w:tcPr>
          <w:p w:rsidR="00413F9C" w:rsidRDefault="00413F9C">
            <w:pPr>
              <w:pStyle w:val="ConsPlusNormal"/>
              <w:jc w:val="center"/>
            </w:pPr>
            <w:r>
              <w:t>Затраты</w:t>
            </w:r>
          </w:p>
        </w:tc>
        <w:tc>
          <w:tcPr>
            <w:tcW w:w="964" w:type="dxa"/>
          </w:tcPr>
          <w:p w:rsidR="00413F9C" w:rsidRDefault="00413F9C">
            <w:pPr>
              <w:pStyle w:val="ConsPlusNormal"/>
              <w:jc w:val="center"/>
            </w:pPr>
            <w:r>
              <w:t>Кол-во ед. изм.</w:t>
            </w:r>
          </w:p>
        </w:tc>
        <w:tc>
          <w:tcPr>
            <w:tcW w:w="1134" w:type="dxa"/>
          </w:tcPr>
          <w:p w:rsidR="00413F9C" w:rsidRDefault="00413F9C">
            <w:pPr>
              <w:pStyle w:val="ConsPlusNormal"/>
              <w:jc w:val="center"/>
            </w:pPr>
            <w:r>
              <w:t>Затраты</w:t>
            </w:r>
          </w:p>
        </w:tc>
        <w:tc>
          <w:tcPr>
            <w:tcW w:w="907" w:type="dxa"/>
          </w:tcPr>
          <w:p w:rsidR="00413F9C" w:rsidRDefault="00413F9C">
            <w:pPr>
              <w:pStyle w:val="ConsPlusNormal"/>
              <w:jc w:val="center"/>
            </w:pPr>
            <w:r>
              <w:t>Кол-во ед. изм.</w:t>
            </w:r>
          </w:p>
        </w:tc>
        <w:tc>
          <w:tcPr>
            <w:tcW w:w="1134" w:type="dxa"/>
          </w:tcPr>
          <w:p w:rsidR="00413F9C" w:rsidRDefault="00413F9C">
            <w:pPr>
              <w:pStyle w:val="ConsPlusNormal"/>
              <w:jc w:val="center"/>
            </w:pPr>
            <w:r>
              <w:t>Затраты</w:t>
            </w:r>
          </w:p>
        </w:tc>
      </w:tr>
      <w:tr w:rsidR="00413F9C">
        <w:tc>
          <w:tcPr>
            <w:tcW w:w="737" w:type="dxa"/>
          </w:tcPr>
          <w:p w:rsidR="00413F9C" w:rsidRDefault="00413F9C">
            <w:pPr>
              <w:pStyle w:val="ConsPlusNormal"/>
              <w:outlineLvl w:val="3"/>
            </w:pPr>
            <w:r>
              <w:t>1</w:t>
            </w:r>
          </w:p>
        </w:tc>
        <w:tc>
          <w:tcPr>
            <w:tcW w:w="11274" w:type="dxa"/>
            <w:gridSpan w:val="9"/>
          </w:tcPr>
          <w:p w:rsidR="00413F9C" w:rsidRDefault="00413F9C">
            <w:pPr>
              <w:pStyle w:val="ConsPlusNormal"/>
              <w:jc w:val="center"/>
            </w:pPr>
            <w:r>
              <w:t>Сбор и вывоз твердых и жидких бытовых отходов</w:t>
            </w:r>
          </w:p>
        </w:tc>
      </w:tr>
      <w:tr w:rsidR="00413F9C">
        <w:tc>
          <w:tcPr>
            <w:tcW w:w="737" w:type="dxa"/>
          </w:tcPr>
          <w:p w:rsidR="00413F9C" w:rsidRDefault="00413F9C">
            <w:pPr>
              <w:pStyle w:val="ConsPlusNormal"/>
            </w:pPr>
            <w:r>
              <w:t>1.1</w:t>
            </w:r>
          </w:p>
        </w:tc>
        <w:tc>
          <w:tcPr>
            <w:tcW w:w="2970" w:type="dxa"/>
          </w:tcPr>
          <w:p w:rsidR="00413F9C" w:rsidRDefault="00413F9C">
            <w:pPr>
              <w:pStyle w:val="ConsPlusNormal"/>
            </w:pPr>
            <w:r>
              <w:t>Затраты на приобретение и размещение контейнеров (1,1 м</w:t>
            </w:r>
            <w:r>
              <w:rPr>
                <w:vertAlign w:val="superscript"/>
              </w:rPr>
              <w:t>3</w:t>
            </w:r>
            <w:r>
              <w:t>)</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18,00</w:t>
            </w:r>
          </w:p>
        </w:tc>
        <w:tc>
          <w:tcPr>
            <w:tcW w:w="964" w:type="dxa"/>
          </w:tcPr>
          <w:p w:rsidR="00413F9C" w:rsidRDefault="00413F9C">
            <w:pPr>
              <w:pStyle w:val="ConsPlusNormal"/>
              <w:jc w:val="center"/>
            </w:pPr>
            <w:r>
              <w:t>537</w:t>
            </w:r>
          </w:p>
        </w:tc>
        <w:tc>
          <w:tcPr>
            <w:tcW w:w="1077" w:type="dxa"/>
          </w:tcPr>
          <w:p w:rsidR="00413F9C" w:rsidRDefault="00413F9C">
            <w:pPr>
              <w:pStyle w:val="ConsPlusNormal"/>
              <w:jc w:val="center"/>
            </w:pPr>
            <w:r>
              <w:t>9666</w:t>
            </w:r>
          </w:p>
        </w:tc>
        <w:tc>
          <w:tcPr>
            <w:tcW w:w="964" w:type="dxa"/>
          </w:tcPr>
          <w:p w:rsidR="00413F9C" w:rsidRDefault="00413F9C">
            <w:pPr>
              <w:pStyle w:val="ConsPlusNormal"/>
              <w:jc w:val="center"/>
            </w:pPr>
            <w:r>
              <w:t>599</w:t>
            </w:r>
          </w:p>
        </w:tc>
        <w:tc>
          <w:tcPr>
            <w:tcW w:w="1134" w:type="dxa"/>
          </w:tcPr>
          <w:p w:rsidR="00413F9C" w:rsidRDefault="00413F9C">
            <w:pPr>
              <w:pStyle w:val="ConsPlusNormal"/>
              <w:jc w:val="center"/>
            </w:pPr>
            <w:r>
              <w:t>10782</w:t>
            </w:r>
          </w:p>
        </w:tc>
        <w:tc>
          <w:tcPr>
            <w:tcW w:w="907" w:type="dxa"/>
          </w:tcPr>
          <w:p w:rsidR="00413F9C" w:rsidRDefault="00413F9C">
            <w:pPr>
              <w:pStyle w:val="ConsPlusNormal"/>
              <w:jc w:val="center"/>
            </w:pPr>
            <w:r>
              <w:t>708</w:t>
            </w:r>
          </w:p>
        </w:tc>
        <w:tc>
          <w:tcPr>
            <w:tcW w:w="1134" w:type="dxa"/>
          </w:tcPr>
          <w:p w:rsidR="00413F9C" w:rsidRDefault="00413F9C">
            <w:pPr>
              <w:pStyle w:val="ConsPlusNormal"/>
              <w:jc w:val="center"/>
            </w:pPr>
            <w:r>
              <w:t>12744</w:t>
            </w:r>
          </w:p>
        </w:tc>
      </w:tr>
      <w:tr w:rsidR="00413F9C">
        <w:tc>
          <w:tcPr>
            <w:tcW w:w="737" w:type="dxa"/>
          </w:tcPr>
          <w:p w:rsidR="00413F9C" w:rsidRDefault="00413F9C">
            <w:pPr>
              <w:pStyle w:val="ConsPlusNormal"/>
            </w:pPr>
            <w:r>
              <w:t>1.2</w:t>
            </w:r>
          </w:p>
        </w:tc>
        <w:tc>
          <w:tcPr>
            <w:tcW w:w="2970" w:type="dxa"/>
          </w:tcPr>
          <w:p w:rsidR="00413F9C" w:rsidRDefault="00413F9C">
            <w:pPr>
              <w:pStyle w:val="ConsPlusNormal"/>
            </w:pPr>
            <w:r>
              <w:t>Затраты на приобретение и размещение контейнеров для вторсырья</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22,00</w:t>
            </w:r>
          </w:p>
        </w:tc>
        <w:tc>
          <w:tcPr>
            <w:tcW w:w="964" w:type="dxa"/>
          </w:tcPr>
          <w:p w:rsidR="00413F9C" w:rsidRDefault="00413F9C">
            <w:pPr>
              <w:pStyle w:val="ConsPlusNormal"/>
              <w:jc w:val="center"/>
            </w:pPr>
            <w:r>
              <w:t>101</w:t>
            </w:r>
          </w:p>
        </w:tc>
        <w:tc>
          <w:tcPr>
            <w:tcW w:w="1077" w:type="dxa"/>
          </w:tcPr>
          <w:p w:rsidR="00413F9C" w:rsidRDefault="00413F9C">
            <w:pPr>
              <w:pStyle w:val="ConsPlusNormal"/>
              <w:jc w:val="center"/>
            </w:pPr>
            <w:r>
              <w:t>2222</w:t>
            </w:r>
          </w:p>
        </w:tc>
        <w:tc>
          <w:tcPr>
            <w:tcW w:w="964" w:type="dxa"/>
          </w:tcPr>
          <w:p w:rsidR="00413F9C" w:rsidRDefault="00413F9C">
            <w:pPr>
              <w:pStyle w:val="ConsPlusNormal"/>
              <w:jc w:val="center"/>
            </w:pPr>
            <w:r>
              <w:t>125</w:t>
            </w:r>
          </w:p>
        </w:tc>
        <w:tc>
          <w:tcPr>
            <w:tcW w:w="1134" w:type="dxa"/>
          </w:tcPr>
          <w:p w:rsidR="00413F9C" w:rsidRDefault="00413F9C">
            <w:pPr>
              <w:pStyle w:val="ConsPlusNormal"/>
              <w:jc w:val="center"/>
            </w:pPr>
            <w:r>
              <w:t>2750</w:t>
            </w:r>
          </w:p>
        </w:tc>
        <w:tc>
          <w:tcPr>
            <w:tcW w:w="907" w:type="dxa"/>
          </w:tcPr>
          <w:p w:rsidR="00413F9C" w:rsidRDefault="00413F9C">
            <w:pPr>
              <w:pStyle w:val="ConsPlusNormal"/>
              <w:jc w:val="center"/>
            </w:pPr>
            <w:r>
              <w:t>157</w:t>
            </w:r>
          </w:p>
        </w:tc>
        <w:tc>
          <w:tcPr>
            <w:tcW w:w="1134" w:type="dxa"/>
          </w:tcPr>
          <w:p w:rsidR="00413F9C" w:rsidRDefault="00413F9C">
            <w:pPr>
              <w:pStyle w:val="ConsPlusNormal"/>
              <w:jc w:val="center"/>
            </w:pPr>
            <w:r>
              <w:t>3454</w:t>
            </w:r>
          </w:p>
        </w:tc>
      </w:tr>
      <w:tr w:rsidR="00413F9C">
        <w:tc>
          <w:tcPr>
            <w:tcW w:w="737" w:type="dxa"/>
          </w:tcPr>
          <w:p w:rsidR="00413F9C" w:rsidRDefault="00413F9C">
            <w:pPr>
              <w:pStyle w:val="ConsPlusNormal"/>
            </w:pPr>
            <w:r>
              <w:t>1.3</w:t>
            </w:r>
          </w:p>
        </w:tc>
        <w:tc>
          <w:tcPr>
            <w:tcW w:w="2970" w:type="dxa"/>
          </w:tcPr>
          <w:p w:rsidR="00413F9C" w:rsidRDefault="00413F9C">
            <w:pPr>
              <w:pStyle w:val="ConsPlusNormal"/>
            </w:pPr>
            <w:r>
              <w:t>Затраты на содержание 1 контейнера (дезинфекция, ремонт)</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2,0</w:t>
            </w:r>
          </w:p>
        </w:tc>
        <w:tc>
          <w:tcPr>
            <w:tcW w:w="964" w:type="dxa"/>
          </w:tcPr>
          <w:p w:rsidR="00413F9C" w:rsidRDefault="00413F9C">
            <w:pPr>
              <w:pStyle w:val="ConsPlusNormal"/>
              <w:jc w:val="center"/>
            </w:pPr>
            <w:r>
              <w:t>638</w:t>
            </w:r>
          </w:p>
        </w:tc>
        <w:tc>
          <w:tcPr>
            <w:tcW w:w="1077" w:type="dxa"/>
          </w:tcPr>
          <w:p w:rsidR="00413F9C" w:rsidRDefault="00413F9C">
            <w:pPr>
              <w:pStyle w:val="ConsPlusNormal"/>
              <w:jc w:val="center"/>
            </w:pPr>
            <w:r>
              <w:t>1276</w:t>
            </w:r>
          </w:p>
        </w:tc>
        <w:tc>
          <w:tcPr>
            <w:tcW w:w="964" w:type="dxa"/>
          </w:tcPr>
          <w:p w:rsidR="00413F9C" w:rsidRDefault="00413F9C">
            <w:pPr>
              <w:pStyle w:val="ConsPlusNormal"/>
              <w:jc w:val="center"/>
            </w:pPr>
            <w:r>
              <w:t>724</w:t>
            </w:r>
          </w:p>
        </w:tc>
        <w:tc>
          <w:tcPr>
            <w:tcW w:w="1134" w:type="dxa"/>
          </w:tcPr>
          <w:p w:rsidR="00413F9C" w:rsidRDefault="00413F9C">
            <w:pPr>
              <w:pStyle w:val="ConsPlusNormal"/>
              <w:jc w:val="center"/>
            </w:pPr>
            <w:r>
              <w:t>1448</w:t>
            </w:r>
          </w:p>
        </w:tc>
        <w:tc>
          <w:tcPr>
            <w:tcW w:w="907" w:type="dxa"/>
          </w:tcPr>
          <w:p w:rsidR="00413F9C" w:rsidRDefault="00413F9C">
            <w:pPr>
              <w:pStyle w:val="ConsPlusNormal"/>
              <w:jc w:val="center"/>
            </w:pPr>
            <w:r>
              <w:t>865</w:t>
            </w:r>
          </w:p>
        </w:tc>
        <w:tc>
          <w:tcPr>
            <w:tcW w:w="1134" w:type="dxa"/>
          </w:tcPr>
          <w:p w:rsidR="00413F9C" w:rsidRDefault="00413F9C">
            <w:pPr>
              <w:pStyle w:val="ConsPlusNormal"/>
              <w:jc w:val="center"/>
            </w:pPr>
            <w:r>
              <w:t>1730</w:t>
            </w:r>
          </w:p>
        </w:tc>
      </w:tr>
      <w:tr w:rsidR="00413F9C">
        <w:tc>
          <w:tcPr>
            <w:tcW w:w="737" w:type="dxa"/>
          </w:tcPr>
          <w:p w:rsidR="00413F9C" w:rsidRDefault="00413F9C">
            <w:pPr>
              <w:pStyle w:val="ConsPlusNormal"/>
            </w:pPr>
            <w:r>
              <w:t>1.4</w:t>
            </w:r>
          </w:p>
        </w:tc>
        <w:tc>
          <w:tcPr>
            <w:tcW w:w="2970" w:type="dxa"/>
          </w:tcPr>
          <w:p w:rsidR="00413F9C" w:rsidRDefault="00413F9C">
            <w:pPr>
              <w:pStyle w:val="ConsPlusNormal"/>
            </w:pPr>
            <w:r>
              <w:t>Обустройство контейнерных площадок</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22,00</w:t>
            </w:r>
          </w:p>
        </w:tc>
        <w:tc>
          <w:tcPr>
            <w:tcW w:w="964" w:type="dxa"/>
          </w:tcPr>
          <w:p w:rsidR="00413F9C" w:rsidRDefault="00413F9C">
            <w:pPr>
              <w:pStyle w:val="ConsPlusNormal"/>
              <w:jc w:val="center"/>
            </w:pPr>
            <w:r>
              <w:t>164</w:t>
            </w:r>
          </w:p>
        </w:tc>
        <w:tc>
          <w:tcPr>
            <w:tcW w:w="1077" w:type="dxa"/>
          </w:tcPr>
          <w:p w:rsidR="00413F9C" w:rsidRDefault="00413F9C">
            <w:pPr>
              <w:pStyle w:val="ConsPlusNormal"/>
              <w:jc w:val="center"/>
            </w:pPr>
            <w:r>
              <w:t>3608</w:t>
            </w:r>
          </w:p>
        </w:tc>
        <w:tc>
          <w:tcPr>
            <w:tcW w:w="964" w:type="dxa"/>
          </w:tcPr>
          <w:p w:rsidR="00413F9C" w:rsidRDefault="00413F9C">
            <w:pPr>
              <w:pStyle w:val="ConsPlusNormal"/>
              <w:jc w:val="center"/>
            </w:pPr>
            <w:r>
              <w:t>185</w:t>
            </w:r>
          </w:p>
        </w:tc>
        <w:tc>
          <w:tcPr>
            <w:tcW w:w="1134" w:type="dxa"/>
          </w:tcPr>
          <w:p w:rsidR="00413F9C" w:rsidRDefault="00413F9C">
            <w:pPr>
              <w:pStyle w:val="ConsPlusNormal"/>
              <w:jc w:val="center"/>
            </w:pPr>
            <w:r>
              <w:t>4070</w:t>
            </w:r>
          </w:p>
        </w:tc>
        <w:tc>
          <w:tcPr>
            <w:tcW w:w="907" w:type="dxa"/>
          </w:tcPr>
          <w:p w:rsidR="00413F9C" w:rsidRDefault="00413F9C">
            <w:pPr>
              <w:pStyle w:val="ConsPlusNormal"/>
              <w:jc w:val="center"/>
            </w:pPr>
            <w:r>
              <w:t>221</w:t>
            </w:r>
          </w:p>
        </w:tc>
        <w:tc>
          <w:tcPr>
            <w:tcW w:w="1134" w:type="dxa"/>
          </w:tcPr>
          <w:p w:rsidR="00413F9C" w:rsidRDefault="00413F9C">
            <w:pPr>
              <w:pStyle w:val="ConsPlusNormal"/>
              <w:jc w:val="center"/>
            </w:pPr>
            <w:r>
              <w:t>4862</w:t>
            </w:r>
          </w:p>
        </w:tc>
      </w:tr>
      <w:tr w:rsidR="00413F9C">
        <w:tc>
          <w:tcPr>
            <w:tcW w:w="737" w:type="dxa"/>
          </w:tcPr>
          <w:p w:rsidR="00413F9C" w:rsidRDefault="00413F9C">
            <w:pPr>
              <w:pStyle w:val="ConsPlusNormal"/>
            </w:pPr>
            <w:r>
              <w:t>1.5</w:t>
            </w:r>
          </w:p>
        </w:tc>
        <w:tc>
          <w:tcPr>
            <w:tcW w:w="2970" w:type="dxa"/>
          </w:tcPr>
          <w:p w:rsidR="00413F9C" w:rsidRDefault="00413F9C">
            <w:pPr>
              <w:pStyle w:val="ConsPlusNormal"/>
            </w:pPr>
            <w:r>
              <w:t>Затраты на приобретение и размещение контейнеров для вторсырья (1,1 м3)</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20,00</w:t>
            </w:r>
          </w:p>
        </w:tc>
        <w:tc>
          <w:tcPr>
            <w:tcW w:w="964" w:type="dxa"/>
          </w:tcPr>
          <w:p w:rsidR="00413F9C" w:rsidRDefault="00413F9C">
            <w:pPr>
              <w:pStyle w:val="ConsPlusNormal"/>
              <w:jc w:val="center"/>
            </w:pPr>
            <w:r>
              <w:t>101</w:t>
            </w:r>
          </w:p>
        </w:tc>
        <w:tc>
          <w:tcPr>
            <w:tcW w:w="1077" w:type="dxa"/>
          </w:tcPr>
          <w:p w:rsidR="00413F9C" w:rsidRDefault="00413F9C">
            <w:pPr>
              <w:pStyle w:val="ConsPlusNormal"/>
              <w:jc w:val="center"/>
            </w:pPr>
            <w:r>
              <w:t>2020</w:t>
            </w:r>
          </w:p>
        </w:tc>
        <w:tc>
          <w:tcPr>
            <w:tcW w:w="964" w:type="dxa"/>
          </w:tcPr>
          <w:p w:rsidR="00413F9C" w:rsidRDefault="00413F9C">
            <w:pPr>
              <w:pStyle w:val="ConsPlusNormal"/>
              <w:jc w:val="center"/>
            </w:pPr>
            <w:r>
              <w:t>125</w:t>
            </w:r>
          </w:p>
        </w:tc>
        <w:tc>
          <w:tcPr>
            <w:tcW w:w="1134" w:type="dxa"/>
          </w:tcPr>
          <w:p w:rsidR="00413F9C" w:rsidRDefault="00413F9C">
            <w:pPr>
              <w:pStyle w:val="ConsPlusNormal"/>
              <w:jc w:val="center"/>
            </w:pPr>
            <w:r>
              <w:t>2500</w:t>
            </w:r>
          </w:p>
        </w:tc>
        <w:tc>
          <w:tcPr>
            <w:tcW w:w="907" w:type="dxa"/>
          </w:tcPr>
          <w:p w:rsidR="00413F9C" w:rsidRDefault="00413F9C">
            <w:pPr>
              <w:pStyle w:val="ConsPlusNormal"/>
              <w:jc w:val="center"/>
            </w:pPr>
            <w:r>
              <w:t>157</w:t>
            </w:r>
          </w:p>
        </w:tc>
        <w:tc>
          <w:tcPr>
            <w:tcW w:w="1134" w:type="dxa"/>
          </w:tcPr>
          <w:p w:rsidR="00413F9C" w:rsidRDefault="00413F9C">
            <w:pPr>
              <w:pStyle w:val="ConsPlusNormal"/>
              <w:jc w:val="center"/>
            </w:pPr>
            <w:r>
              <w:t>3140</w:t>
            </w:r>
          </w:p>
        </w:tc>
      </w:tr>
      <w:tr w:rsidR="00413F9C">
        <w:tc>
          <w:tcPr>
            <w:tcW w:w="737" w:type="dxa"/>
          </w:tcPr>
          <w:p w:rsidR="00413F9C" w:rsidRDefault="00413F9C">
            <w:pPr>
              <w:pStyle w:val="ConsPlusNormal"/>
            </w:pPr>
            <w:r>
              <w:t>1.6</w:t>
            </w:r>
          </w:p>
        </w:tc>
        <w:tc>
          <w:tcPr>
            <w:tcW w:w="2970" w:type="dxa"/>
          </w:tcPr>
          <w:p w:rsidR="00413F9C" w:rsidRDefault="00413F9C">
            <w:pPr>
              <w:pStyle w:val="ConsPlusNormal"/>
            </w:pPr>
            <w:r>
              <w:t>Затраты на приобретение и размещение контейнеров для энергосберегающих ламп</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30,00</w:t>
            </w:r>
          </w:p>
        </w:tc>
        <w:tc>
          <w:tcPr>
            <w:tcW w:w="964" w:type="dxa"/>
          </w:tcPr>
          <w:p w:rsidR="00413F9C" w:rsidRDefault="00413F9C">
            <w:pPr>
              <w:pStyle w:val="ConsPlusNormal"/>
              <w:jc w:val="center"/>
            </w:pPr>
            <w:r>
              <w:t>15</w:t>
            </w:r>
          </w:p>
        </w:tc>
        <w:tc>
          <w:tcPr>
            <w:tcW w:w="1077" w:type="dxa"/>
          </w:tcPr>
          <w:p w:rsidR="00413F9C" w:rsidRDefault="00413F9C">
            <w:pPr>
              <w:pStyle w:val="ConsPlusNormal"/>
              <w:jc w:val="center"/>
            </w:pPr>
            <w:r>
              <w:t>450</w:t>
            </w:r>
          </w:p>
        </w:tc>
        <w:tc>
          <w:tcPr>
            <w:tcW w:w="964" w:type="dxa"/>
          </w:tcPr>
          <w:p w:rsidR="00413F9C" w:rsidRDefault="00413F9C">
            <w:pPr>
              <w:pStyle w:val="ConsPlusNormal"/>
              <w:jc w:val="center"/>
            </w:pPr>
            <w:r>
              <w:t>15</w:t>
            </w:r>
          </w:p>
        </w:tc>
        <w:tc>
          <w:tcPr>
            <w:tcW w:w="1134" w:type="dxa"/>
          </w:tcPr>
          <w:p w:rsidR="00413F9C" w:rsidRDefault="00413F9C">
            <w:pPr>
              <w:pStyle w:val="ConsPlusNormal"/>
              <w:jc w:val="center"/>
            </w:pPr>
            <w:r>
              <w:t>450</w:t>
            </w:r>
          </w:p>
        </w:tc>
        <w:tc>
          <w:tcPr>
            <w:tcW w:w="907" w:type="dxa"/>
          </w:tcPr>
          <w:p w:rsidR="00413F9C" w:rsidRDefault="00413F9C">
            <w:pPr>
              <w:pStyle w:val="ConsPlusNormal"/>
              <w:jc w:val="center"/>
            </w:pPr>
            <w:r>
              <w:t>15</w:t>
            </w:r>
          </w:p>
        </w:tc>
        <w:tc>
          <w:tcPr>
            <w:tcW w:w="1134" w:type="dxa"/>
          </w:tcPr>
          <w:p w:rsidR="00413F9C" w:rsidRDefault="00413F9C">
            <w:pPr>
              <w:pStyle w:val="ConsPlusNormal"/>
              <w:jc w:val="center"/>
            </w:pPr>
            <w:r>
              <w:t>450</w:t>
            </w:r>
          </w:p>
        </w:tc>
      </w:tr>
      <w:tr w:rsidR="00413F9C">
        <w:tc>
          <w:tcPr>
            <w:tcW w:w="737" w:type="dxa"/>
          </w:tcPr>
          <w:p w:rsidR="00413F9C" w:rsidRDefault="00413F9C">
            <w:pPr>
              <w:pStyle w:val="ConsPlusNormal"/>
            </w:pPr>
            <w:r>
              <w:t>1.7</w:t>
            </w:r>
          </w:p>
        </w:tc>
        <w:tc>
          <w:tcPr>
            <w:tcW w:w="2970" w:type="dxa"/>
          </w:tcPr>
          <w:p w:rsidR="00413F9C" w:rsidRDefault="00413F9C">
            <w:pPr>
              <w:pStyle w:val="ConsPlusNormal"/>
            </w:pPr>
            <w:r>
              <w:t>Затраты на приобретение и размещение контейнеров для КГО (8 м3)</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40,00</w:t>
            </w:r>
          </w:p>
        </w:tc>
        <w:tc>
          <w:tcPr>
            <w:tcW w:w="964" w:type="dxa"/>
          </w:tcPr>
          <w:p w:rsidR="00413F9C" w:rsidRDefault="00413F9C">
            <w:pPr>
              <w:pStyle w:val="ConsPlusNormal"/>
              <w:jc w:val="center"/>
            </w:pPr>
            <w:r>
              <w:t>23</w:t>
            </w:r>
          </w:p>
        </w:tc>
        <w:tc>
          <w:tcPr>
            <w:tcW w:w="1077" w:type="dxa"/>
          </w:tcPr>
          <w:p w:rsidR="00413F9C" w:rsidRDefault="00413F9C">
            <w:pPr>
              <w:pStyle w:val="ConsPlusNormal"/>
              <w:jc w:val="center"/>
            </w:pPr>
            <w:r>
              <w:t>920</w:t>
            </w:r>
          </w:p>
        </w:tc>
        <w:tc>
          <w:tcPr>
            <w:tcW w:w="964" w:type="dxa"/>
          </w:tcPr>
          <w:p w:rsidR="00413F9C" w:rsidRDefault="00413F9C">
            <w:pPr>
              <w:pStyle w:val="ConsPlusNormal"/>
              <w:jc w:val="center"/>
            </w:pPr>
            <w:r>
              <w:t>32</w:t>
            </w:r>
          </w:p>
        </w:tc>
        <w:tc>
          <w:tcPr>
            <w:tcW w:w="1134" w:type="dxa"/>
          </w:tcPr>
          <w:p w:rsidR="00413F9C" w:rsidRDefault="00413F9C">
            <w:pPr>
              <w:pStyle w:val="ConsPlusNormal"/>
              <w:jc w:val="center"/>
            </w:pPr>
            <w:r>
              <w:t>1280</w:t>
            </w:r>
          </w:p>
        </w:tc>
        <w:tc>
          <w:tcPr>
            <w:tcW w:w="907" w:type="dxa"/>
          </w:tcPr>
          <w:p w:rsidR="00413F9C" w:rsidRDefault="00413F9C">
            <w:pPr>
              <w:pStyle w:val="ConsPlusNormal"/>
              <w:jc w:val="center"/>
            </w:pPr>
            <w:r>
              <w:t>42</w:t>
            </w:r>
          </w:p>
        </w:tc>
        <w:tc>
          <w:tcPr>
            <w:tcW w:w="1134" w:type="dxa"/>
          </w:tcPr>
          <w:p w:rsidR="00413F9C" w:rsidRDefault="00413F9C">
            <w:pPr>
              <w:pStyle w:val="ConsPlusNormal"/>
              <w:jc w:val="center"/>
            </w:pPr>
            <w:r>
              <w:t>1680</w:t>
            </w:r>
          </w:p>
        </w:tc>
      </w:tr>
      <w:tr w:rsidR="00413F9C">
        <w:tc>
          <w:tcPr>
            <w:tcW w:w="737" w:type="dxa"/>
          </w:tcPr>
          <w:p w:rsidR="00413F9C" w:rsidRDefault="00413F9C">
            <w:pPr>
              <w:pStyle w:val="ConsPlusNormal"/>
            </w:pPr>
            <w:r>
              <w:t>1.8</w:t>
            </w:r>
          </w:p>
        </w:tc>
        <w:tc>
          <w:tcPr>
            <w:tcW w:w="2970" w:type="dxa"/>
          </w:tcPr>
          <w:p w:rsidR="00413F9C" w:rsidRDefault="00413F9C">
            <w:pPr>
              <w:pStyle w:val="ConsPlusNormal"/>
            </w:pPr>
            <w:r>
              <w:t xml:space="preserve">Расходы на содержание контейнерных площадок </w:t>
            </w:r>
            <w:r>
              <w:lastRenderedPageBreak/>
              <w:t>(дезинфекция, ремонт)</w:t>
            </w:r>
          </w:p>
        </w:tc>
        <w:tc>
          <w:tcPr>
            <w:tcW w:w="990" w:type="dxa"/>
          </w:tcPr>
          <w:p w:rsidR="00413F9C" w:rsidRDefault="00413F9C">
            <w:pPr>
              <w:pStyle w:val="ConsPlusNormal"/>
              <w:jc w:val="center"/>
            </w:pPr>
            <w:r>
              <w:lastRenderedPageBreak/>
              <w:t>тыс. руб.</w:t>
            </w:r>
          </w:p>
        </w:tc>
        <w:tc>
          <w:tcPr>
            <w:tcW w:w="1134" w:type="dxa"/>
          </w:tcPr>
          <w:p w:rsidR="00413F9C" w:rsidRDefault="00413F9C">
            <w:pPr>
              <w:pStyle w:val="ConsPlusNormal"/>
              <w:jc w:val="center"/>
            </w:pPr>
            <w:r>
              <w:t>4,00</w:t>
            </w:r>
          </w:p>
        </w:tc>
        <w:tc>
          <w:tcPr>
            <w:tcW w:w="964" w:type="dxa"/>
          </w:tcPr>
          <w:p w:rsidR="00413F9C" w:rsidRDefault="00413F9C">
            <w:pPr>
              <w:pStyle w:val="ConsPlusNormal"/>
              <w:jc w:val="center"/>
            </w:pPr>
            <w:r>
              <w:t>164</w:t>
            </w:r>
          </w:p>
        </w:tc>
        <w:tc>
          <w:tcPr>
            <w:tcW w:w="1077" w:type="dxa"/>
          </w:tcPr>
          <w:p w:rsidR="00413F9C" w:rsidRDefault="00413F9C">
            <w:pPr>
              <w:pStyle w:val="ConsPlusNormal"/>
              <w:jc w:val="center"/>
            </w:pPr>
            <w:r>
              <w:t>656</w:t>
            </w:r>
          </w:p>
        </w:tc>
        <w:tc>
          <w:tcPr>
            <w:tcW w:w="964" w:type="dxa"/>
          </w:tcPr>
          <w:p w:rsidR="00413F9C" w:rsidRDefault="00413F9C">
            <w:pPr>
              <w:pStyle w:val="ConsPlusNormal"/>
              <w:jc w:val="center"/>
            </w:pPr>
            <w:r>
              <w:t>185</w:t>
            </w:r>
          </w:p>
        </w:tc>
        <w:tc>
          <w:tcPr>
            <w:tcW w:w="1134" w:type="dxa"/>
          </w:tcPr>
          <w:p w:rsidR="00413F9C" w:rsidRDefault="00413F9C">
            <w:pPr>
              <w:pStyle w:val="ConsPlusNormal"/>
              <w:jc w:val="center"/>
            </w:pPr>
            <w:r>
              <w:t>740</w:t>
            </w:r>
          </w:p>
        </w:tc>
        <w:tc>
          <w:tcPr>
            <w:tcW w:w="907" w:type="dxa"/>
          </w:tcPr>
          <w:p w:rsidR="00413F9C" w:rsidRDefault="00413F9C">
            <w:pPr>
              <w:pStyle w:val="ConsPlusNormal"/>
              <w:jc w:val="center"/>
            </w:pPr>
            <w:r>
              <w:t>221</w:t>
            </w:r>
          </w:p>
        </w:tc>
        <w:tc>
          <w:tcPr>
            <w:tcW w:w="1134" w:type="dxa"/>
          </w:tcPr>
          <w:p w:rsidR="00413F9C" w:rsidRDefault="00413F9C">
            <w:pPr>
              <w:pStyle w:val="ConsPlusNormal"/>
              <w:jc w:val="center"/>
            </w:pPr>
            <w:r>
              <w:t>884</w:t>
            </w:r>
          </w:p>
        </w:tc>
      </w:tr>
      <w:tr w:rsidR="00413F9C">
        <w:tc>
          <w:tcPr>
            <w:tcW w:w="737" w:type="dxa"/>
          </w:tcPr>
          <w:p w:rsidR="00413F9C" w:rsidRDefault="00413F9C">
            <w:pPr>
              <w:pStyle w:val="ConsPlusNormal"/>
            </w:pPr>
            <w:r>
              <w:lastRenderedPageBreak/>
              <w:t>1.9</w:t>
            </w:r>
          </w:p>
        </w:tc>
        <w:tc>
          <w:tcPr>
            <w:tcW w:w="2970" w:type="dxa"/>
          </w:tcPr>
          <w:p w:rsidR="00413F9C" w:rsidRDefault="00413F9C">
            <w:pPr>
              <w:pStyle w:val="ConsPlusNormal"/>
            </w:pPr>
            <w:r>
              <w:t>Приобретение мусоровозов КО-440В1</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3955,00</w:t>
            </w:r>
          </w:p>
        </w:tc>
        <w:tc>
          <w:tcPr>
            <w:tcW w:w="964" w:type="dxa"/>
          </w:tcPr>
          <w:p w:rsidR="00413F9C" w:rsidRDefault="00413F9C">
            <w:pPr>
              <w:pStyle w:val="ConsPlusNormal"/>
              <w:jc w:val="center"/>
            </w:pPr>
            <w:r>
              <w:t>3</w:t>
            </w:r>
          </w:p>
        </w:tc>
        <w:tc>
          <w:tcPr>
            <w:tcW w:w="1077" w:type="dxa"/>
          </w:tcPr>
          <w:p w:rsidR="00413F9C" w:rsidRDefault="00413F9C">
            <w:pPr>
              <w:pStyle w:val="ConsPlusNormal"/>
              <w:jc w:val="center"/>
            </w:pPr>
            <w:r>
              <w:t>11865</w:t>
            </w:r>
          </w:p>
        </w:tc>
        <w:tc>
          <w:tcPr>
            <w:tcW w:w="964" w:type="dxa"/>
          </w:tcPr>
          <w:p w:rsidR="00413F9C" w:rsidRDefault="00413F9C">
            <w:pPr>
              <w:pStyle w:val="ConsPlusNormal"/>
              <w:jc w:val="center"/>
            </w:pPr>
            <w:r>
              <w:t>3</w:t>
            </w:r>
          </w:p>
        </w:tc>
        <w:tc>
          <w:tcPr>
            <w:tcW w:w="1134" w:type="dxa"/>
          </w:tcPr>
          <w:p w:rsidR="00413F9C" w:rsidRDefault="00413F9C">
            <w:pPr>
              <w:pStyle w:val="ConsPlusNormal"/>
              <w:jc w:val="center"/>
            </w:pPr>
            <w:r>
              <w:t>11865</w:t>
            </w:r>
          </w:p>
        </w:tc>
        <w:tc>
          <w:tcPr>
            <w:tcW w:w="907" w:type="dxa"/>
          </w:tcPr>
          <w:p w:rsidR="00413F9C" w:rsidRDefault="00413F9C">
            <w:pPr>
              <w:pStyle w:val="ConsPlusNormal"/>
              <w:jc w:val="center"/>
            </w:pPr>
            <w:r>
              <w:t>4</w:t>
            </w:r>
          </w:p>
        </w:tc>
        <w:tc>
          <w:tcPr>
            <w:tcW w:w="1134" w:type="dxa"/>
          </w:tcPr>
          <w:p w:rsidR="00413F9C" w:rsidRDefault="00413F9C">
            <w:pPr>
              <w:pStyle w:val="ConsPlusNormal"/>
              <w:jc w:val="center"/>
            </w:pPr>
            <w:r>
              <w:t>15820</w:t>
            </w:r>
          </w:p>
        </w:tc>
      </w:tr>
      <w:tr w:rsidR="00413F9C">
        <w:tc>
          <w:tcPr>
            <w:tcW w:w="737" w:type="dxa"/>
          </w:tcPr>
          <w:p w:rsidR="00413F9C" w:rsidRDefault="00413F9C">
            <w:pPr>
              <w:pStyle w:val="ConsPlusNormal"/>
              <w:jc w:val="both"/>
            </w:pPr>
            <w:r>
              <w:t>1.10</w:t>
            </w:r>
          </w:p>
        </w:tc>
        <w:tc>
          <w:tcPr>
            <w:tcW w:w="2970" w:type="dxa"/>
          </w:tcPr>
          <w:p w:rsidR="00413F9C" w:rsidRDefault="00413F9C">
            <w:pPr>
              <w:pStyle w:val="ConsPlusNormal"/>
            </w:pPr>
            <w:r>
              <w:t>Приобретение мусоровозов КО-440ВМ</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3150,00</w:t>
            </w:r>
          </w:p>
        </w:tc>
        <w:tc>
          <w:tcPr>
            <w:tcW w:w="964" w:type="dxa"/>
          </w:tcPr>
          <w:p w:rsidR="00413F9C" w:rsidRDefault="00413F9C">
            <w:pPr>
              <w:pStyle w:val="ConsPlusNormal"/>
              <w:jc w:val="center"/>
            </w:pPr>
            <w:r>
              <w:t>2</w:t>
            </w:r>
          </w:p>
        </w:tc>
        <w:tc>
          <w:tcPr>
            <w:tcW w:w="1077" w:type="dxa"/>
          </w:tcPr>
          <w:p w:rsidR="00413F9C" w:rsidRDefault="00413F9C">
            <w:pPr>
              <w:pStyle w:val="ConsPlusNormal"/>
              <w:jc w:val="center"/>
            </w:pPr>
            <w:r>
              <w:t>6300</w:t>
            </w:r>
          </w:p>
        </w:tc>
        <w:tc>
          <w:tcPr>
            <w:tcW w:w="964" w:type="dxa"/>
          </w:tcPr>
          <w:p w:rsidR="00413F9C" w:rsidRDefault="00413F9C">
            <w:pPr>
              <w:pStyle w:val="ConsPlusNormal"/>
              <w:jc w:val="center"/>
            </w:pPr>
            <w:r>
              <w:t>3</w:t>
            </w:r>
          </w:p>
        </w:tc>
        <w:tc>
          <w:tcPr>
            <w:tcW w:w="1134" w:type="dxa"/>
          </w:tcPr>
          <w:p w:rsidR="00413F9C" w:rsidRDefault="00413F9C">
            <w:pPr>
              <w:pStyle w:val="ConsPlusNormal"/>
              <w:jc w:val="center"/>
            </w:pPr>
            <w:r>
              <w:t>9450</w:t>
            </w:r>
          </w:p>
        </w:tc>
        <w:tc>
          <w:tcPr>
            <w:tcW w:w="907" w:type="dxa"/>
          </w:tcPr>
          <w:p w:rsidR="00413F9C" w:rsidRDefault="00413F9C">
            <w:pPr>
              <w:pStyle w:val="ConsPlusNormal"/>
              <w:jc w:val="center"/>
            </w:pPr>
            <w:r>
              <w:t>3</w:t>
            </w:r>
          </w:p>
        </w:tc>
        <w:tc>
          <w:tcPr>
            <w:tcW w:w="1134" w:type="dxa"/>
          </w:tcPr>
          <w:p w:rsidR="00413F9C" w:rsidRDefault="00413F9C">
            <w:pPr>
              <w:pStyle w:val="ConsPlusNormal"/>
              <w:jc w:val="center"/>
            </w:pPr>
            <w:r>
              <w:t>9450</w:t>
            </w:r>
          </w:p>
        </w:tc>
      </w:tr>
      <w:tr w:rsidR="00413F9C">
        <w:tc>
          <w:tcPr>
            <w:tcW w:w="737" w:type="dxa"/>
          </w:tcPr>
          <w:p w:rsidR="00413F9C" w:rsidRDefault="00413F9C">
            <w:pPr>
              <w:pStyle w:val="ConsPlusNormal"/>
              <w:jc w:val="both"/>
            </w:pPr>
            <w:r>
              <w:t>1.11</w:t>
            </w:r>
          </w:p>
        </w:tc>
        <w:tc>
          <w:tcPr>
            <w:tcW w:w="2970" w:type="dxa"/>
          </w:tcPr>
          <w:p w:rsidR="00413F9C" w:rsidRDefault="00413F9C">
            <w:pPr>
              <w:pStyle w:val="ConsPlusNormal"/>
            </w:pPr>
            <w:r>
              <w:t>Приобретение мусоровозов КО-440-АМ</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1760,00</w:t>
            </w:r>
          </w:p>
        </w:tc>
        <w:tc>
          <w:tcPr>
            <w:tcW w:w="964" w:type="dxa"/>
          </w:tcPr>
          <w:p w:rsidR="00413F9C" w:rsidRDefault="00413F9C">
            <w:pPr>
              <w:pStyle w:val="ConsPlusNormal"/>
              <w:jc w:val="center"/>
            </w:pPr>
            <w:r>
              <w:t>1</w:t>
            </w:r>
          </w:p>
        </w:tc>
        <w:tc>
          <w:tcPr>
            <w:tcW w:w="1077" w:type="dxa"/>
          </w:tcPr>
          <w:p w:rsidR="00413F9C" w:rsidRDefault="00413F9C">
            <w:pPr>
              <w:pStyle w:val="ConsPlusNormal"/>
              <w:jc w:val="center"/>
            </w:pPr>
            <w:r>
              <w:t>1760</w:t>
            </w:r>
          </w:p>
        </w:tc>
        <w:tc>
          <w:tcPr>
            <w:tcW w:w="964" w:type="dxa"/>
          </w:tcPr>
          <w:p w:rsidR="00413F9C" w:rsidRDefault="00413F9C">
            <w:pPr>
              <w:pStyle w:val="ConsPlusNormal"/>
              <w:jc w:val="center"/>
            </w:pPr>
            <w:r>
              <w:t>1</w:t>
            </w:r>
          </w:p>
        </w:tc>
        <w:tc>
          <w:tcPr>
            <w:tcW w:w="1134" w:type="dxa"/>
          </w:tcPr>
          <w:p w:rsidR="00413F9C" w:rsidRDefault="00413F9C">
            <w:pPr>
              <w:pStyle w:val="ConsPlusNormal"/>
              <w:jc w:val="center"/>
            </w:pPr>
            <w:r>
              <w:t>1760</w:t>
            </w:r>
          </w:p>
        </w:tc>
        <w:tc>
          <w:tcPr>
            <w:tcW w:w="907" w:type="dxa"/>
          </w:tcPr>
          <w:p w:rsidR="00413F9C" w:rsidRDefault="00413F9C">
            <w:pPr>
              <w:pStyle w:val="ConsPlusNormal"/>
              <w:jc w:val="center"/>
            </w:pPr>
            <w:r>
              <w:t>1</w:t>
            </w:r>
          </w:p>
        </w:tc>
        <w:tc>
          <w:tcPr>
            <w:tcW w:w="1134" w:type="dxa"/>
          </w:tcPr>
          <w:p w:rsidR="00413F9C" w:rsidRDefault="00413F9C">
            <w:pPr>
              <w:pStyle w:val="ConsPlusNormal"/>
              <w:jc w:val="center"/>
            </w:pPr>
            <w:r>
              <w:t>1760</w:t>
            </w:r>
          </w:p>
        </w:tc>
      </w:tr>
      <w:tr w:rsidR="00413F9C">
        <w:tc>
          <w:tcPr>
            <w:tcW w:w="737" w:type="dxa"/>
          </w:tcPr>
          <w:p w:rsidR="00413F9C" w:rsidRDefault="00413F9C">
            <w:pPr>
              <w:pStyle w:val="ConsPlusNormal"/>
              <w:jc w:val="both"/>
            </w:pPr>
            <w:r>
              <w:t>1.12</w:t>
            </w:r>
          </w:p>
        </w:tc>
        <w:tc>
          <w:tcPr>
            <w:tcW w:w="2970" w:type="dxa"/>
          </w:tcPr>
          <w:p w:rsidR="00413F9C" w:rsidRDefault="00413F9C">
            <w:pPr>
              <w:pStyle w:val="ConsPlusNormal"/>
            </w:pPr>
            <w:r>
              <w:t>Расходы на содержание мусоровоза (в т.ч. расходы на топливо)</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1660,42</w:t>
            </w:r>
          </w:p>
        </w:tc>
        <w:tc>
          <w:tcPr>
            <w:tcW w:w="964" w:type="dxa"/>
          </w:tcPr>
          <w:p w:rsidR="00413F9C" w:rsidRDefault="00413F9C">
            <w:pPr>
              <w:pStyle w:val="ConsPlusNormal"/>
              <w:jc w:val="center"/>
            </w:pPr>
            <w:r>
              <w:t>6</w:t>
            </w:r>
          </w:p>
        </w:tc>
        <w:tc>
          <w:tcPr>
            <w:tcW w:w="1077" w:type="dxa"/>
          </w:tcPr>
          <w:p w:rsidR="00413F9C" w:rsidRDefault="00413F9C">
            <w:pPr>
              <w:pStyle w:val="ConsPlusNormal"/>
            </w:pPr>
            <w:r>
              <w:t>9962,5</w:t>
            </w:r>
          </w:p>
        </w:tc>
        <w:tc>
          <w:tcPr>
            <w:tcW w:w="964" w:type="dxa"/>
          </w:tcPr>
          <w:p w:rsidR="00413F9C" w:rsidRDefault="00413F9C">
            <w:pPr>
              <w:pStyle w:val="ConsPlusNormal"/>
              <w:jc w:val="center"/>
            </w:pPr>
            <w:r>
              <w:t>7</w:t>
            </w:r>
          </w:p>
        </w:tc>
        <w:tc>
          <w:tcPr>
            <w:tcW w:w="1134" w:type="dxa"/>
          </w:tcPr>
          <w:p w:rsidR="00413F9C" w:rsidRDefault="00413F9C">
            <w:pPr>
              <w:pStyle w:val="ConsPlusNormal"/>
              <w:jc w:val="both"/>
            </w:pPr>
            <w:r>
              <w:t>11622,92</w:t>
            </w:r>
          </w:p>
        </w:tc>
        <w:tc>
          <w:tcPr>
            <w:tcW w:w="907" w:type="dxa"/>
          </w:tcPr>
          <w:p w:rsidR="00413F9C" w:rsidRDefault="00413F9C">
            <w:pPr>
              <w:pStyle w:val="ConsPlusNormal"/>
              <w:jc w:val="center"/>
            </w:pPr>
            <w:r>
              <w:t>8</w:t>
            </w:r>
          </w:p>
        </w:tc>
        <w:tc>
          <w:tcPr>
            <w:tcW w:w="1134" w:type="dxa"/>
          </w:tcPr>
          <w:p w:rsidR="00413F9C" w:rsidRDefault="00413F9C">
            <w:pPr>
              <w:pStyle w:val="ConsPlusNormal"/>
              <w:jc w:val="both"/>
            </w:pPr>
            <w:r>
              <w:t>13283,33</w:t>
            </w:r>
          </w:p>
        </w:tc>
      </w:tr>
      <w:tr w:rsidR="00413F9C">
        <w:tc>
          <w:tcPr>
            <w:tcW w:w="737" w:type="dxa"/>
          </w:tcPr>
          <w:p w:rsidR="00413F9C" w:rsidRDefault="00413F9C">
            <w:pPr>
              <w:pStyle w:val="ConsPlusNormal"/>
              <w:jc w:val="both"/>
            </w:pPr>
            <w:r>
              <w:t>1.13</w:t>
            </w:r>
          </w:p>
        </w:tc>
        <w:tc>
          <w:tcPr>
            <w:tcW w:w="2970" w:type="dxa"/>
          </w:tcPr>
          <w:p w:rsidR="00413F9C" w:rsidRDefault="00413F9C">
            <w:pPr>
              <w:pStyle w:val="ConsPlusNormal"/>
            </w:pPr>
            <w:r>
              <w:t>Приобретение вакуумных машин КО-523</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2165,00</w:t>
            </w:r>
          </w:p>
        </w:tc>
        <w:tc>
          <w:tcPr>
            <w:tcW w:w="964" w:type="dxa"/>
          </w:tcPr>
          <w:p w:rsidR="00413F9C" w:rsidRDefault="00413F9C">
            <w:pPr>
              <w:pStyle w:val="ConsPlusNormal"/>
              <w:jc w:val="center"/>
            </w:pPr>
            <w:r>
              <w:t>1</w:t>
            </w:r>
          </w:p>
        </w:tc>
        <w:tc>
          <w:tcPr>
            <w:tcW w:w="1077" w:type="dxa"/>
          </w:tcPr>
          <w:p w:rsidR="00413F9C" w:rsidRDefault="00413F9C">
            <w:pPr>
              <w:pStyle w:val="ConsPlusNormal"/>
              <w:jc w:val="center"/>
            </w:pPr>
            <w:r>
              <w:t>2165</w:t>
            </w:r>
          </w:p>
        </w:tc>
        <w:tc>
          <w:tcPr>
            <w:tcW w:w="964" w:type="dxa"/>
          </w:tcPr>
          <w:p w:rsidR="00413F9C" w:rsidRDefault="00413F9C">
            <w:pPr>
              <w:pStyle w:val="ConsPlusNormal"/>
              <w:jc w:val="center"/>
            </w:pPr>
            <w:r>
              <w:t>1</w:t>
            </w:r>
          </w:p>
        </w:tc>
        <w:tc>
          <w:tcPr>
            <w:tcW w:w="1134" w:type="dxa"/>
          </w:tcPr>
          <w:p w:rsidR="00413F9C" w:rsidRDefault="00413F9C">
            <w:pPr>
              <w:pStyle w:val="ConsPlusNormal"/>
              <w:jc w:val="center"/>
            </w:pPr>
            <w:r>
              <w:t>2165</w:t>
            </w:r>
          </w:p>
        </w:tc>
        <w:tc>
          <w:tcPr>
            <w:tcW w:w="907" w:type="dxa"/>
          </w:tcPr>
          <w:p w:rsidR="00413F9C" w:rsidRDefault="00413F9C">
            <w:pPr>
              <w:pStyle w:val="ConsPlusNormal"/>
              <w:jc w:val="center"/>
            </w:pPr>
            <w:r>
              <w:t>1</w:t>
            </w:r>
          </w:p>
        </w:tc>
        <w:tc>
          <w:tcPr>
            <w:tcW w:w="1134" w:type="dxa"/>
          </w:tcPr>
          <w:p w:rsidR="00413F9C" w:rsidRDefault="00413F9C">
            <w:pPr>
              <w:pStyle w:val="ConsPlusNormal"/>
              <w:jc w:val="center"/>
            </w:pPr>
            <w:r>
              <w:t>2165</w:t>
            </w:r>
          </w:p>
        </w:tc>
      </w:tr>
      <w:tr w:rsidR="00413F9C">
        <w:tc>
          <w:tcPr>
            <w:tcW w:w="737" w:type="dxa"/>
          </w:tcPr>
          <w:p w:rsidR="00413F9C" w:rsidRDefault="00413F9C">
            <w:pPr>
              <w:pStyle w:val="ConsPlusNormal"/>
              <w:jc w:val="both"/>
            </w:pPr>
            <w:r>
              <w:t>1.14</w:t>
            </w:r>
          </w:p>
        </w:tc>
        <w:tc>
          <w:tcPr>
            <w:tcW w:w="2970" w:type="dxa"/>
          </w:tcPr>
          <w:p w:rsidR="00413F9C" w:rsidRDefault="00413F9C">
            <w:pPr>
              <w:pStyle w:val="ConsPlusNormal"/>
            </w:pPr>
            <w:r>
              <w:t>Расходы на содержание вакуумных машин, в т.ч. расходы на топливо</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1082,50</w:t>
            </w:r>
          </w:p>
        </w:tc>
        <w:tc>
          <w:tcPr>
            <w:tcW w:w="964" w:type="dxa"/>
          </w:tcPr>
          <w:p w:rsidR="00413F9C" w:rsidRDefault="00413F9C">
            <w:pPr>
              <w:pStyle w:val="ConsPlusNormal"/>
              <w:jc w:val="center"/>
            </w:pPr>
            <w:r>
              <w:t>1</w:t>
            </w:r>
          </w:p>
        </w:tc>
        <w:tc>
          <w:tcPr>
            <w:tcW w:w="1077" w:type="dxa"/>
          </w:tcPr>
          <w:p w:rsidR="00413F9C" w:rsidRDefault="00413F9C">
            <w:pPr>
              <w:pStyle w:val="ConsPlusNormal"/>
            </w:pPr>
            <w:r>
              <w:t>1082,5</w:t>
            </w:r>
          </w:p>
        </w:tc>
        <w:tc>
          <w:tcPr>
            <w:tcW w:w="964" w:type="dxa"/>
          </w:tcPr>
          <w:p w:rsidR="00413F9C" w:rsidRDefault="00413F9C">
            <w:pPr>
              <w:pStyle w:val="ConsPlusNormal"/>
              <w:jc w:val="center"/>
            </w:pPr>
            <w:r>
              <w:t>1</w:t>
            </w:r>
          </w:p>
        </w:tc>
        <w:tc>
          <w:tcPr>
            <w:tcW w:w="1134" w:type="dxa"/>
          </w:tcPr>
          <w:p w:rsidR="00413F9C" w:rsidRDefault="00413F9C">
            <w:pPr>
              <w:pStyle w:val="ConsPlusNormal"/>
              <w:jc w:val="center"/>
            </w:pPr>
            <w:r>
              <w:t>1082,5</w:t>
            </w:r>
          </w:p>
        </w:tc>
        <w:tc>
          <w:tcPr>
            <w:tcW w:w="907" w:type="dxa"/>
          </w:tcPr>
          <w:p w:rsidR="00413F9C" w:rsidRDefault="00413F9C">
            <w:pPr>
              <w:pStyle w:val="ConsPlusNormal"/>
              <w:jc w:val="center"/>
            </w:pPr>
            <w:r>
              <w:t>1</w:t>
            </w:r>
          </w:p>
        </w:tc>
        <w:tc>
          <w:tcPr>
            <w:tcW w:w="1134" w:type="dxa"/>
          </w:tcPr>
          <w:p w:rsidR="00413F9C" w:rsidRDefault="00413F9C">
            <w:pPr>
              <w:pStyle w:val="ConsPlusNormal"/>
              <w:jc w:val="center"/>
            </w:pPr>
            <w:r>
              <w:t>1082,5</w:t>
            </w:r>
          </w:p>
        </w:tc>
      </w:tr>
      <w:tr w:rsidR="00413F9C">
        <w:tc>
          <w:tcPr>
            <w:tcW w:w="737" w:type="dxa"/>
          </w:tcPr>
          <w:p w:rsidR="00413F9C" w:rsidRDefault="00413F9C">
            <w:pPr>
              <w:pStyle w:val="ConsPlusNormal"/>
              <w:jc w:val="both"/>
            </w:pPr>
            <w:r>
              <w:t>1.15</w:t>
            </w:r>
          </w:p>
        </w:tc>
        <w:tc>
          <w:tcPr>
            <w:tcW w:w="2970" w:type="dxa"/>
          </w:tcPr>
          <w:p w:rsidR="00413F9C" w:rsidRDefault="00413F9C">
            <w:pPr>
              <w:pStyle w:val="ConsPlusNormal"/>
            </w:pPr>
            <w:r>
              <w:t>Расходы на приобретение установки для мойки контейнеров ТГ-100А</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3100,00</w:t>
            </w:r>
          </w:p>
        </w:tc>
        <w:tc>
          <w:tcPr>
            <w:tcW w:w="964" w:type="dxa"/>
          </w:tcPr>
          <w:p w:rsidR="00413F9C" w:rsidRDefault="00413F9C">
            <w:pPr>
              <w:pStyle w:val="ConsPlusNormal"/>
              <w:jc w:val="center"/>
            </w:pPr>
            <w:r>
              <w:t>1</w:t>
            </w:r>
          </w:p>
        </w:tc>
        <w:tc>
          <w:tcPr>
            <w:tcW w:w="1077" w:type="dxa"/>
          </w:tcPr>
          <w:p w:rsidR="00413F9C" w:rsidRDefault="00413F9C">
            <w:pPr>
              <w:pStyle w:val="ConsPlusNormal"/>
              <w:jc w:val="center"/>
            </w:pPr>
            <w:r>
              <w:t>3100</w:t>
            </w:r>
          </w:p>
        </w:tc>
        <w:tc>
          <w:tcPr>
            <w:tcW w:w="964" w:type="dxa"/>
          </w:tcPr>
          <w:p w:rsidR="00413F9C" w:rsidRDefault="00413F9C">
            <w:pPr>
              <w:pStyle w:val="ConsPlusNormal"/>
              <w:jc w:val="center"/>
            </w:pPr>
            <w:r>
              <w:t>1</w:t>
            </w:r>
          </w:p>
        </w:tc>
        <w:tc>
          <w:tcPr>
            <w:tcW w:w="1134" w:type="dxa"/>
          </w:tcPr>
          <w:p w:rsidR="00413F9C" w:rsidRDefault="00413F9C">
            <w:pPr>
              <w:pStyle w:val="ConsPlusNormal"/>
              <w:jc w:val="center"/>
            </w:pPr>
            <w:r>
              <w:t>3100</w:t>
            </w:r>
          </w:p>
        </w:tc>
        <w:tc>
          <w:tcPr>
            <w:tcW w:w="907" w:type="dxa"/>
          </w:tcPr>
          <w:p w:rsidR="00413F9C" w:rsidRDefault="00413F9C">
            <w:pPr>
              <w:pStyle w:val="ConsPlusNormal"/>
              <w:jc w:val="center"/>
            </w:pPr>
            <w:r>
              <w:t>1</w:t>
            </w:r>
          </w:p>
        </w:tc>
        <w:tc>
          <w:tcPr>
            <w:tcW w:w="1134" w:type="dxa"/>
          </w:tcPr>
          <w:p w:rsidR="00413F9C" w:rsidRDefault="00413F9C">
            <w:pPr>
              <w:pStyle w:val="ConsPlusNormal"/>
              <w:jc w:val="center"/>
            </w:pPr>
            <w:r>
              <w:t>3100</w:t>
            </w:r>
          </w:p>
        </w:tc>
      </w:tr>
      <w:tr w:rsidR="00413F9C">
        <w:tc>
          <w:tcPr>
            <w:tcW w:w="737" w:type="dxa"/>
          </w:tcPr>
          <w:p w:rsidR="00413F9C" w:rsidRDefault="00413F9C">
            <w:pPr>
              <w:pStyle w:val="ConsPlusNormal"/>
              <w:jc w:val="both"/>
            </w:pPr>
          </w:p>
        </w:tc>
        <w:tc>
          <w:tcPr>
            <w:tcW w:w="2970" w:type="dxa"/>
          </w:tcPr>
          <w:p w:rsidR="00413F9C" w:rsidRDefault="00413F9C">
            <w:pPr>
              <w:pStyle w:val="ConsPlusNormal"/>
            </w:pPr>
            <w:r>
              <w:t>Расходы на приобретение мобильных туалетов</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25,00</w:t>
            </w:r>
          </w:p>
        </w:tc>
        <w:tc>
          <w:tcPr>
            <w:tcW w:w="964" w:type="dxa"/>
          </w:tcPr>
          <w:p w:rsidR="00413F9C" w:rsidRDefault="00413F9C">
            <w:pPr>
              <w:pStyle w:val="ConsPlusNormal"/>
              <w:jc w:val="center"/>
            </w:pPr>
            <w:r>
              <w:t>11</w:t>
            </w:r>
          </w:p>
        </w:tc>
        <w:tc>
          <w:tcPr>
            <w:tcW w:w="1077" w:type="dxa"/>
          </w:tcPr>
          <w:p w:rsidR="00413F9C" w:rsidRDefault="00413F9C">
            <w:pPr>
              <w:pStyle w:val="ConsPlusNormal"/>
              <w:jc w:val="center"/>
            </w:pPr>
            <w:r>
              <w:t>275</w:t>
            </w:r>
          </w:p>
        </w:tc>
        <w:tc>
          <w:tcPr>
            <w:tcW w:w="964" w:type="dxa"/>
          </w:tcPr>
          <w:p w:rsidR="00413F9C" w:rsidRDefault="00413F9C">
            <w:pPr>
              <w:pStyle w:val="ConsPlusNormal"/>
              <w:jc w:val="center"/>
            </w:pPr>
            <w:r>
              <w:t>11</w:t>
            </w:r>
          </w:p>
        </w:tc>
        <w:tc>
          <w:tcPr>
            <w:tcW w:w="1134" w:type="dxa"/>
          </w:tcPr>
          <w:p w:rsidR="00413F9C" w:rsidRDefault="00413F9C">
            <w:pPr>
              <w:pStyle w:val="ConsPlusNormal"/>
              <w:jc w:val="center"/>
            </w:pPr>
            <w:r>
              <w:t>275</w:t>
            </w:r>
          </w:p>
        </w:tc>
        <w:tc>
          <w:tcPr>
            <w:tcW w:w="907" w:type="dxa"/>
          </w:tcPr>
          <w:p w:rsidR="00413F9C" w:rsidRDefault="00413F9C">
            <w:pPr>
              <w:pStyle w:val="ConsPlusNormal"/>
              <w:jc w:val="center"/>
            </w:pPr>
            <w:r>
              <w:t>11</w:t>
            </w:r>
          </w:p>
        </w:tc>
        <w:tc>
          <w:tcPr>
            <w:tcW w:w="1134" w:type="dxa"/>
          </w:tcPr>
          <w:p w:rsidR="00413F9C" w:rsidRDefault="00413F9C">
            <w:pPr>
              <w:pStyle w:val="ConsPlusNormal"/>
              <w:jc w:val="center"/>
            </w:pPr>
            <w:r>
              <w:t>275</w:t>
            </w:r>
          </w:p>
        </w:tc>
      </w:tr>
      <w:tr w:rsidR="00413F9C">
        <w:tc>
          <w:tcPr>
            <w:tcW w:w="5831" w:type="dxa"/>
            <w:gridSpan w:val="4"/>
          </w:tcPr>
          <w:p w:rsidR="00413F9C" w:rsidRDefault="00413F9C">
            <w:pPr>
              <w:pStyle w:val="ConsPlusNormal"/>
            </w:pPr>
            <w:r>
              <w:t>ИТОГО на приобретение техники и оборудования для санитарной очистки территории</w:t>
            </w:r>
          </w:p>
        </w:tc>
        <w:tc>
          <w:tcPr>
            <w:tcW w:w="2041" w:type="dxa"/>
            <w:gridSpan w:val="2"/>
          </w:tcPr>
          <w:p w:rsidR="00413F9C" w:rsidRDefault="00413F9C">
            <w:pPr>
              <w:pStyle w:val="ConsPlusNormal"/>
              <w:jc w:val="center"/>
            </w:pPr>
            <w:r>
              <w:t>57328</w:t>
            </w:r>
          </w:p>
        </w:tc>
        <w:tc>
          <w:tcPr>
            <w:tcW w:w="2098" w:type="dxa"/>
            <w:gridSpan w:val="2"/>
          </w:tcPr>
          <w:p w:rsidR="00413F9C" w:rsidRDefault="00413F9C">
            <w:pPr>
              <w:pStyle w:val="ConsPlusNormal"/>
              <w:jc w:val="center"/>
            </w:pPr>
            <w:r>
              <w:t>65340,42</w:t>
            </w:r>
          </w:p>
        </w:tc>
        <w:tc>
          <w:tcPr>
            <w:tcW w:w="2041" w:type="dxa"/>
            <w:gridSpan w:val="2"/>
          </w:tcPr>
          <w:p w:rsidR="00413F9C" w:rsidRDefault="00413F9C">
            <w:pPr>
              <w:pStyle w:val="ConsPlusNormal"/>
              <w:jc w:val="center"/>
            </w:pPr>
            <w:r>
              <w:t>75879,83</w:t>
            </w:r>
          </w:p>
        </w:tc>
      </w:tr>
      <w:tr w:rsidR="00413F9C">
        <w:tc>
          <w:tcPr>
            <w:tcW w:w="737" w:type="dxa"/>
          </w:tcPr>
          <w:p w:rsidR="00413F9C" w:rsidRDefault="00413F9C">
            <w:pPr>
              <w:pStyle w:val="ConsPlusNormal"/>
              <w:outlineLvl w:val="3"/>
            </w:pPr>
            <w:r>
              <w:t>2</w:t>
            </w:r>
          </w:p>
        </w:tc>
        <w:tc>
          <w:tcPr>
            <w:tcW w:w="11274" w:type="dxa"/>
            <w:gridSpan w:val="9"/>
          </w:tcPr>
          <w:p w:rsidR="00413F9C" w:rsidRDefault="00413F9C">
            <w:pPr>
              <w:pStyle w:val="ConsPlusNormal"/>
              <w:jc w:val="center"/>
            </w:pPr>
            <w:r>
              <w:t>Механизированная уборка территории</w:t>
            </w:r>
          </w:p>
        </w:tc>
      </w:tr>
      <w:tr w:rsidR="00413F9C">
        <w:tc>
          <w:tcPr>
            <w:tcW w:w="737" w:type="dxa"/>
          </w:tcPr>
          <w:p w:rsidR="00413F9C" w:rsidRDefault="00413F9C">
            <w:pPr>
              <w:pStyle w:val="ConsPlusNormal"/>
            </w:pPr>
            <w:r>
              <w:t>2.1</w:t>
            </w:r>
          </w:p>
        </w:tc>
        <w:tc>
          <w:tcPr>
            <w:tcW w:w="2970" w:type="dxa"/>
          </w:tcPr>
          <w:p w:rsidR="00413F9C" w:rsidRDefault="00413F9C">
            <w:pPr>
              <w:pStyle w:val="ConsPlusNormal"/>
            </w:pPr>
            <w:r>
              <w:t>Расходы на приобретение универсальной машины КО-</w:t>
            </w:r>
            <w:r>
              <w:lastRenderedPageBreak/>
              <w:t>806-20</w:t>
            </w:r>
          </w:p>
        </w:tc>
        <w:tc>
          <w:tcPr>
            <w:tcW w:w="990" w:type="dxa"/>
          </w:tcPr>
          <w:p w:rsidR="00413F9C" w:rsidRDefault="00413F9C">
            <w:pPr>
              <w:pStyle w:val="ConsPlusNormal"/>
              <w:jc w:val="center"/>
            </w:pPr>
            <w:r>
              <w:lastRenderedPageBreak/>
              <w:t>шт.</w:t>
            </w:r>
          </w:p>
        </w:tc>
        <w:tc>
          <w:tcPr>
            <w:tcW w:w="1134" w:type="dxa"/>
          </w:tcPr>
          <w:p w:rsidR="00413F9C" w:rsidRDefault="00413F9C">
            <w:pPr>
              <w:pStyle w:val="ConsPlusNormal"/>
              <w:jc w:val="center"/>
            </w:pPr>
            <w:r>
              <w:t>2100,00</w:t>
            </w:r>
          </w:p>
        </w:tc>
        <w:tc>
          <w:tcPr>
            <w:tcW w:w="964" w:type="dxa"/>
          </w:tcPr>
          <w:p w:rsidR="00413F9C" w:rsidRDefault="00413F9C">
            <w:pPr>
              <w:pStyle w:val="ConsPlusNormal"/>
              <w:jc w:val="center"/>
            </w:pPr>
            <w:r>
              <w:t>3</w:t>
            </w:r>
          </w:p>
        </w:tc>
        <w:tc>
          <w:tcPr>
            <w:tcW w:w="1077" w:type="dxa"/>
          </w:tcPr>
          <w:p w:rsidR="00413F9C" w:rsidRDefault="00413F9C">
            <w:pPr>
              <w:pStyle w:val="ConsPlusNormal"/>
              <w:jc w:val="center"/>
            </w:pPr>
            <w:r>
              <w:t>6300</w:t>
            </w:r>
          </w:p>
        </w:tc>
        <w:tc>
          <w:tcPr>
            <w:tcW w:w="964" w:type="dxa"/>
          </w:tcPr>
          <w:p w:rsidR="00413F9C" w:rsidRDefault="00413F9C">
            <w:pPr>
              <w:pStyle w:val="ConsPlusNormal"/>
              <w:jc w:val="center"/>
            </w:pPr>
            <w:r>
              <w:t>4</w:t>
            </w:r>
          </w:p>
        </w:tc>
        <w:tc>
          <w:tcPr>
            <w:tcW w:w="1134" w:type="dxa"/>
          </w:tcPr>
          <w:p w:rsidR="00413F9C" w:rsidRDefault="00413F9C">
            <w:pPr>
              <w:pStyle w:val="ConsPlusNormal"/>
              <w:jc w:val="center"/>
            </w:pPr>
            <w:r>
              <w:t>8400</w:t>
            </w:r>
          </w:p>
        </w:tc>
        <w:tc>
          <w:tcPr>
            <w:tcW w:w="907" w:type="dxa"/>
          </w:tcPr>
          <w:p w:rsidR="00413F9C" w:rsidRDefault="00413F9C">
            <w:pPr>
              <w:pStyle w:val="ConsPlusNormal"/>
              <w:jc w:val="center"/>
            </w:pPr>
            <w:r>
              <w:t>4</w:t>
            </w:r>
          </w:p>
        </w:tc>
        <w:tc>
          <w:tcPr>
            <w:tcW w:w="1134" w:type="dxa"/>
          </w:tcPr>
          <w:p w:rsidR="00413F9C" w:rsidRDefault="00413F9C">
            <w:pPr>
              <w:pStyle w:val="ConsPlusNormal"/>
              <w:jc w:val="center"/>
            </w:pPr>
            <w:r>
              <w:t>8400</w:t>
            </w:r>
          </w:p>
        </w:tc>
      </w:tr>
      <w:tr w:rsidR="00413F9C">
        <w:tc>
          <w:tcPr>
            <w:tcW w:w="737" w:type="dxa"/>
          </w:tcPr>
          <w:p w:rsidR="00413F9C" w:rsidRDefault="00413F9C">
            <w:pPr>
              <w:pStyle w:val="ConsPlusNormal"/>
            </w:pPr>
            <w:r>
              <w:lastRenderedPageBreak/>
              <w:t>2.2</w:t>
            </w:r>
          </w:p>
        </w:tc>
        <w:tc>
          <w:tcPr>
            <w:tcW w:w="2970" w:type="dxa"/>
          </w:tcPr>
          <w:p w:rsidR="00413F9C" w:rsidRDefault="00413F9C">
            <w:pPr>
              <w:pStyle w:val="ConsPlusNormal"/>
            </w:pPr>
            <w:r>
              <w:t>Расходы на содержание машин, в т.ч. расходы на топливо</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1050</w:t>
            </w:r>
          </w:p>
        </w:tc>
        <w:tc>
          <w:tcPr>
            <w:tcW w:w="964" w:type="dxa"/>
          </w:tcPr>
          <w:p w:rsidR="00413F9C" w:rsidRDefault="00413F9C">
            <w:pPr>
              <w:pStyle w:val="ConsPlusNormal"/>
              <w:jc w:val="center"/>
            </w:pPr>
            <w:r>
              <w:t>3</w:t>
            </w:r>
          </w:p>
        </w:tc>
        <w:tc>
          <w:tcPr>
            <w:tcW w:w="1077" w:type="dxa"/>
          </w:tcPr>
          <w:p w:rsidR="00413F9C" w:rsidRDefault="00413F9C">
            <w:pPr>
              <w:pStyle w:val="ConsPlusNormal"/>
              <w:jc w:val="center"/>
            </w:pPr>
            <w:r>
              <w:t>3150</w:t>
            </w:r>
          </w:p>
        </w:tc>
        <w:tc>
          <w:tcPr>
            <w:tcW w:w="964" w:type="dxa"/>
          </w:tcPr>
          <w:p w:rsidR="00413F9C" w:rsidRDefault="00413F9C">
            <w:pPr>
              <w:pStyle w:val="ConsPlusNormal"/>
              <w:jc w:val="center"/>
            </w:pPr>
            <w:r>
              <w:t>4</w:t>
            </w:r>
          </w:p>
        </w:tc>
        <w:tc>
          <w:tcPr>
            <w:tcW w:w="1134" w:type="dxa"/>
          </w:tcPr>
          <w:p w:rsidR="00413F9C" w:rsidRDefault="00413F9C">
            <w:pPr>
              <w:pStyle w:val="ConsPlusNormal"/>
              <w:jc w:val="center"/>
            </w:pPr>
            <w:r>
              <w:t>4200</w:t>
            </w:r>
          </w:p>
        </w:tc>
        <w:tc>
          <w:tcPr>
            <w:tcW w:w="907" w:type="dxa"/>
          </w:tcPr>
          <w:p w:rsidR="00413F9C" w:rsidRDefault="00413F9C">
            <w:pPr>
              <w:pStyle w:val="ConsPlusNormal"/>
              <w:jc w:val="center"/>
            </w:pPr>
            <w:r>
              <w:t>4</w:t>
            </w:r>
          </w:p>
        </w:tc>
        <w:tc>
          <w:tcPr>
            <w:tcW w:w="1134" w:type="dxa"/>
          </w:tcPr>
          <w:p w:rsidR="00413F9C" w:rsidRDefault="00413F9C">
            <w:pPr>
              <w:pStyle w:val="ConsPlusNormal"/>
              <w:jc w:val="center"/>
            </w:pPr>
            <w:r>
              <w:t>4200</w:t>
            </w:r>
          </w:p>
        </w:tc>
      </w:tr>
      <w:tr w:rsidR="00413F9C">
        <w:tc>
          <w:tcPr>
            <w:tcW w:w="737" w:type="dxa"/>
          </w:tcPr>
          <w:p w:rsidR="00413F9C" w:rsidRDefault="00413F9C">
            <w:pPr>
              <w:pStyle w:val="ConsPlusNormal"/>
            </w:pPr>
            <w:r>
              <w:t>2.3</w:t>
            </w:r>
          </w:p>
        </w:tc>
        <w:tc>
          <w:tcPr>
            <w:tcW w:w="2970" w:type="dxa"/>
          </w:tcPr>
          <w:p w:rsidR="00413F9C" w:rsidRDefault="00413F9C">
            <w:pPr>
              <w:pStyle w:val="ConsPlusNormal"/>
            </w:pPr>
            <w:r>
              <w:t>Расходы на приобретение бульдозера Б10М.0111-1Е</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3700,00</w:t>
            </w:r>
          </w:p>
        </w:tc>
        <w:tc>
          <w:tcPr>
            <w:tcW w:w="964" w:type="dxa"/>
          </w:tcPr>
          <w:p w:rsidR="00413F9C" w:rsidRDefault="00413F9C">
            <w:pPr>
              <w:pStyle w:val="ConsPlusNormal"/>
              <w:jc w:val="center"/>
            </w:pPr>
            <w:r>
              <w:t>2</w:t>
            </w:r>
          </w:p>
        </w:tc>
        <w:tc>
          <w:tcPr>
            <w:tcW w:w="1077" w:type="dxa"/>
          </w:tcPr>
          <w:p w:rsidR="00413F9C" w:rsidRDefault="00413F9C">
            <w:pPr>
              <w:pStyle w:val="ConsPlusNormal"/>
              <w:jc w:val="center"/>
            </w:pPr>
            <w:r>
              <w:t>7400</w:t>
            </w:r>
          </w:p>
        </w:tc>
        <w:tc>
          <w:tcPr>
            <w:tcW w:w="964" w:type="dxa"/>
          </w:tcPr>
          <w:p w:rsidR="00413F9C" w:rsidRDefault="00413F9C">
            <w:pPr>
              <w:pStyle w:val="ConsPlusNormal"/>
              <w:jc w:val="center"/>
            </w:pPr>
            <w:r>
              <w:t>2</w:t>
            </w:r>
          </w:p>
        </w:tc>
        <w:tc>
          <w:tcPr>
            <w:tcW w:w="1134" w:type="dxa"/>
          </w:tcPr>
          <w:p w:rsidR="00413F9C" w:rsidRDefault="00413F9C">
            <w:pPr>
              <w:pStyle w:val="ConsPlusNormal"/>
              <w:jc w:val="center"/>
            </w:pPr>
            <w:r>
              <w:t>7400</w:t>
            </w:r>
          </w:p>
        </w:tc>
        <w:tc>
          <w:tcPr>
            <w:tcW w:w="907" w:type="dxa"/>
          </w:tcPr>
          <w:p w:rsidR="00413F9C" w:rsidRDefault="00413F9C">
            <w:pPr>
              <w:pStyle w:val="ConsPlusNormal"/>
              <w:jc w:val="center"/>
            </w:pPr>
            <w:r>
              <w:t>2</w:t>
            </w:r>
          </w:p>
        </w:tc>
        <w:tc>
          <w:tcPr>
            <w:tcW w:w="1134" w:type="dxa"/>
          </w:tcPr>
          <w:p w:rsidR="00413F9C" w:rsidRDefault="00413F9C">
            <w:pPr>
              <w:pStyle w:val="ConsPlusNormal"/>
              <w:jc w:val="center"/>
            </w:pPr>
            <w:r>
              <w:t>7400</w:t>
            </w:r>
          </w:p>
        </w:tc>
      </w:tr>
      <w:tr w:rsidR="00413F9C">
        <w:tc>
          <w:tcPr>
            <w:tcW w:w="737" w:type="dxa"/>
          </w:tcPr>
          <w:p w:rsidR="00413F9C" w:rsidRDefault="00413F9C">
            <w:pPr>
              <w:pStyle w:val="ConsPlusNormal"/>
            </w:pPr>
            <w:r>
              <w:t>2.4</w:t>
            </w:r>
          </w:p>
        </w:tc>
        <w:tc>
          <w:tcPr>
            <w:tcW w:w="2970" w:type="dxa"/>
          </w:tcPr>
          <w:p w:rsidR="00413F9C" w:rsidRDefault="00413F9C">
            <w:pPr>
              <w:pStyle w:val="ConsPlusNormal"/>
            </w:pPr>
            <w:r>
              <w:t>Расходы на содержание машин, в т.ч. расходы на топливо</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1850</w:t>
            </w:r>
          </w:p>
        </w:tc>
        <w:tc>
          <w:tcPr>
            <w:tcW w:w="964" w:type="dxa"/>
          </w:tcPr>
          <w:p w:rsidR="00413F9C" w:rsidRDefault="00413F9C">
            <w:pPr>
              <w:pStyle w:val="ConsPlusNormal"/>
              <w:jc w:val="center"/>
            </w:pPr>
            <w:r>
              <w:t>2</w:t>
            </w:r>
          </w:p>
        </w:tc>
        <w:tc>
          <w:tcPr>
            <w:tcW w:w="1077" w:type="dxa"/>
          </w:tcPr>
          <w:p w:rsidR="00413F9C" w:rsidRDefault="00413F9C">
            <w:pPr>
              <w:pStyle w:val="ConsPlusNormal"/>
              <w:jc w:val="center"/>
            </w:pPr>
            <w:r>
              <w:t>3700</w:t>
            </w:r>
          </w:p>
        </w:tc>
        <w:tc>
          <w:tcPr>
            <w:tcW w:w="964" w:type="dxa"/>
          </w:tcPr>
          <w:p w:rsidR="00413F9C" w:rsidRDefault="00413F9C">
            <w:pPr>
              <w:pStyle w:val="ConsPlusNormal"/>
              <w:jc w:val="center"/>
            </w:pPr>
            <w:r>
              <w:t>2</w:t>
            </w:r>
          </w:p>
        </w:tc>
        <w:tc>
          <w:tcPr>
            <w:tcW w:w="1134" w:type="dxa"/>
          </w:tcPr>
          <w:p w:rsidR="00413F9C" w:rsidRDefault="00413F9C">
            <w:pPr>
              <w:pStyle w:val="ConsPlusNormal"/>
              <w:jc w:val="center"/>
            </w:pPr>
            <w:r>
              <w:t>3700</w:t>
            </w:r>
          </w:p>
        </w:tc>
        <w:tc>
          <w:tcPr>
            <w:tcW w:w="907" w:type="dxa"/>
          </w:tcPr>
          <w:p w:rsidR="00413F9C" w:rsidRDefault="00413F9C">
            <w:pPr>
              <w:pStyle w:val="ConsPlusNormal"/>
              <w:jc w:val="center"/>
            </w:pPr>
            <w:r>
              <w:t>2</w:t>
            </w:r>
          </w:p>
        </w:tc>
        <w:tc>
          <w:tcPr>
            <w:tcW w:w="1134" w:type="dxa"/>
          </w:tcPr>
          <w:p w:rsidR="00413F9C" w:rsidRDefault="00413F9C">
            <w:pPr>
              <w:pStyle w:val="ConsPlusNormal"/>
              <w:jc w:val="center"/>
            </w:pPr>
            <w:r>
              <w:t>3700</w:t>
            </w:r>
          </w:p>
        </w:tc>
      </w:tr>
      <w:tr w:rsidR="00413F9C">
        <w:tc>
          <w:tcPr>
            <w:tcW w:w="737" w:type="dxa"/>
          </w:tcPr>
          <w:p w:rsidR="00413F9C" w:rsidRDefault="00413F9C">
            <w:pPr>
              <w:pStyle w:val="ConsPlusNormal"/>
            </w:pPr>
            <w:r>
              <w:t>2.5</w:t>
            </w:r>
          </w:p>
        </w:tc>
        <w:tc>
          <w:tcPr>
            <w:tcW w:w="2970" w:type="dxa"/>
          </w:tcPr>
          <w:p w:rsidR="00413F9C" w:rsidRDefault="00413F9C">
            <w:pPr>
              <w:pStyle w:val="ConsPlusNormal"/>
            </w:pPr>
            <w:r>
              <w:t>Расходы на приобретение погрузчика МКСМ-800</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1100,00</w:t>
            </w:r>
          </w:p>
        </w:tc>
        <w:tc>
          <w:tcPr>
            <w:tcW w:w="964" w:type="dxa"/>
          </w:tcPr>
          <w:p w:rsidR="00413F9C" w:rsidRDefault="00413F9C">
            <w:pPr>
              <w:pStyle w:val="ConsPlusNormal"/>
              <w:jc w:val="center"/>
            </w:pPr>
            <w:r>
              <w:t>3</w:t>
            </w:r>
          </w:p>
        </w:tc>
        <w:tc>
          <w:tcPr>
            <w:tcW w:w="1077" w:type="dxa"/>
          </w:tcPr>
          <w:p w:rsidR="00413F9C" w:rsidRDefault="00413F9C">
            <w:pPr>
              <w:pStyle w:val="ConsPlusNormal"/>
              <w:jc w:val="center"/>
            </w:pPr>
            <w:r>
              <w:t>3300</w:t>
            </w:r>
          </w:p>
        </w:tc>
        <w:tc>
          <w:tcPr>
            <w:tcW w:w="964" w:type="dxa"/>
          </w:tcPr>
          <w:p w:rsidR="00413F9C" w:rsidRDefault="00413F9C">
            <w:pPr>
              <w:pStyle w:val="ConsPlusNormal"/>
              <w:jc w:val="center"/>
            </w:pPr>
            <w:r>
              <w:t>4</w:t>
            </w:r>
          </w:p>
        </w:tc>
        <w:tc>
          <w:tcPr>
            <w:tcW w:w="1134" w:type="dxa"/>
          </w:tcPr>
          <w:p w:rsidR="00413F9C" w:rsidRDefault="00413F9C">
            <w:pPr>
              <w:pStyle w:val="ConsPlusNormal"/>
              <w:jc w:val="center"/>
            </w:pPr>
            <w:r>
              <w:t>4400</w:t>
            </w:r>
          </w:p>
        </w:tc>
        <w:tc>
          <w:tcPr>
            <w:tcW w:w="907" w:type="dxa"/>
          </w:tcPr>
          <w:p w:rsidR="00413F9C" w:rsidRDefault="00413F9C">
            <w:pPr>
              <w:pStyle w:val="ConsPlusNormal"/>
              <w:jc w:val="center"/>
            </w:pPr>
            <w:r>
              <w:t>4</w:t>
            </w:r>
          </w:p>
        </w:tc>
        <w:tc>
          <w:tcPr>
            <w:tcW w:w="1134" w:type="dxa"/>
          </w:tcPr>
          <w:p w:rsidR="00413F9C" w:rsidRDefault="00413F9C">
            <w:pPr>
              <w:pStyle w:val="ConsPlusNormal"/>
              <w:jc w:val="center"/>
            </w:pPr>
            <w:r>
              <w:t>4400</w:t>
            </w:r>
          </w:p>
        </w:tc>
      </w:tr>
      <w:tr w:rsidR="00413F9C">
        <w:tc>
          <w:tcPr>
            <w:tcW w:w="737" w:type="dxa"/>
          </w:tcPr>
          <w:p w:rsidR="00413F9C" w:rsidRDefault="00413F9C">
            <w:pPr>
              <w:pStyle w:val="ConsPlusNormal"/>
            </w:pPr>
            <w:r>
              <w:t>2.6</w:t>
            </w:r>
          </w:p>
        </w:tc>
        <w:tc>
          <w:tcPr>
            <w:tcW w:w="2970" w:type="dxa"/>
          </w:tcPr>
          <w:p w:rsidR="00413F9C" w:rsidRDefault="00413F9C">
            <w:pPr>
              <w:pStyle w:val="ConsPlusNormal"/>
            </w:pPr>
            <w:r>
              <w:t>Расходы на содержание машин, в т.ч. расходы на топливо</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550,00</w:t>
            </w:r>
          </w:p>
        </w:tc>
        <w:tc>
          <w:tcPr>
            <w:tcW w:w="964" w:type="dxa"/>
          </w:tcPr>
          <w:p w:rsidR="00413F9C" w:rsidRDefault="00413F9C">
            <w:pPr>
              <w:pStyle w:val="ConsPlusNormal"/>
              <w:jc w:val="center"/>
            </w:pPr>
            <w:r>
              <w:t>3</w:t>
            </w:r>
          </w:p>
        </w:tc>
        <w:tc>
          <w:tcPr>
            <w:tcW w:w="1077" w:type="dxa"/>
          </w:tcPr>
          <w:p w:rsidR="00413F9C" w:rsidRDefault="00413F9C">
            <w:pPr>
              <w:pStyle w:val="ConsPlusNormal"/>
              <w:jc w:val="center"/>
            </w:pPr>
            <w:r>
              <w:t>1650</w:t>
            </w:r>
          </w:p>
        </w:tc>
        <w:tc>
          <w:tcPr>
            <w:tcW w:w="964" w:type="dxa"/>
          </w:tcPr>
          <w:p w:rsidR="00413F9C" w:rsidRDefault="00413F9C">
            <w:pPr>
              <w:pStyle w:val="ConsPlusNormal"/>
              <w:jc w:val="center"/>
            </w:pPr>
            <w:r>
              <w:t>4</w:t>
            </w:r>
          </w:p>
        </w:tc>
        <w:tc>
          <w:tcPr>
            <w:tcW w:w="1134" w:type="dxa"/>
          </w:tcPr>
          <w:p w:rsidR="00413F9C" w:rsidRDefault="00413F9C">
            <w:pPr>
              <w:pStyle w:val="ConsPlusNormal"/>
              <w:jc w:val="center"/>
            </w:pPr>
            <w:r>
              <w:t>2200</w:t>
            </w:r>
          </w:p>
        </w:tc>
        <w:tc>
          <w:tcPr>
            <w:tcW w:w="907" w:type="dxa"/>
          </w:tcPr>
          <w:p w:rsidR="00413F9C" w:rsidRDefault="00413F9C">
            <w:pPr>
              <w:pStyle w:val="ConsPlusNormal"/>
              <w:jc w:val="center"/>
            </w:pPr>
            <w:r>
              <w:t>4</w:t>
            </w:r>
          </w:p>
        </w:tc>
        <w:tc>
          <w:tcPr>
            <w:tcW w:w="1134" w:type="dxa"/>
          </w:tcPr>
          <w:p w:rsidR="00413F9C" w:rsidRDefault="00413F9C">
            <w:pPr>
              <w:pStyle w:val="ConsPlusNormal"/>
              <w:jc w:val="center"/>
            </w:pPr>
            <w:r>
              <w:t>2200</w:t>
            </w:r>
          </w:p>
        </w:tc>
      </w:tr>
      <w:tr w:rsidR="00413F9C">
        <w:tblPrEx>
          <w:tblBorders>
            <w:insideH w:val="nil"/>
          </w:tblBorders>
        </w:tblPrEx>
        <w:tc>
          <w:tcPr>
            <w:tcW w:w="12011"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827"/>
            </w:tblGrid>
            <w:tr w:rsidR="00413F9C">
              <w:trPr>
                <w:jc w:val="center"/>
              </w:trPr>
              <w:tc>
                <w:tcPr>
                  <w:tcW w:w="9294" w:type="dxa"/>
                  <w:tcBorders>
                    <w:top w:val="nil"/>
                    <w:left w:val="single" w:sz="24" w:space="0" w:color="CED3F1"/>
                    <w:bottom w:val="nil"/>
                    <w:right w:val="single" w:sz="24" w:space="0" w:color="F4F3F8"/>
                  </w:tcBorders>
                  <w:shd w:val="clear" w:color="auto" w:fill="F4F3F8"/>
                </w:tcPr>
                <w:p w:rsidR="00413F9C" w:rsidRDefault="00413F9C">
                  <w:pPr>
                    <w:pStyle w:val="ConsPlusNormal"/>
                    <w:jc w:val="both"/>
                  </w:pPr>
                  <w:r>
                    <w:rPr>
                      <w:color w:val="392C69"/>
                    </w:rPr>
                    <w:t>КонсультантПлюс: примечание.</w:t>
                  </w:r>
                </w:p>
                <w:p w:rsidR="00413F9C" w:rsidRDefault="00413F9C">
                  <w:pPr>
                    <w:pStyle w:val="ConsPlusNormal"/>
                    <w:jc w:val="both"/>
                  </w:pPr>
                  <w:r>
                    <w:rPr>
                      <w:color w:val="392C69"/>
                    </w:rPr>
                    <w:t>Нумерация пунктов дана в соответствии с официальным текстом документа.</w:t>
                  </w:r>
                </w:p>
              </w:tc>
            </w:tr>
          </w:tbl>
          <w:p w:rsidR="00413F9C" w:rsidRDefault="00413F9C"/>
        </w:tc>
      </w:tr>
      <w:tr w:rsidR="00413F9C">
        <w:tblPrEx>
          <w:tblBorders>
            <w:insideH w:val="nil"/>
          </w:tblBorders>
        </w:tblPrEx>
        <w:tc>
          <w:tcPr>
            <w:tcW w:w="737" w:type="dxa"/>
            <w:tcBorders>
              <w:top w:val="nil"/>
            </w:tcBorders>
          </w:tcPr>
          <w:p w:rsidR="00413F9C" w:rsidRDefault="00413F9C">
            <w:pPr>
              <w:pStyle w:val="ConsPlusNormal"/>
            </w:pPr>
            <w:r>
              <w:t>2.6</w:t>
            </w:r>
          </w:p>
        </w:tc>
        <w:tc>
          <w:tcPr>
            <w:tcW w:w="2970" w:type="dxa"/>
            <w:tcBorders>
              <w:top w:val="nil"/>
            </w:tcBorders>
          </w:tcPr>
          <w:p w:rsidR="00413F9C" w:rsidRDefault="00413F9C">
            <w:pPr>
              <w:pStyle w:val="ConsPlusNormal"/>
            </w:pPr>
            <w:r>
              <w:t>Расходы на приобретение автосамосвала МАЗ-5551А2-320</w:t>
            </w:r>
          </w:p>
        </w:tc>
        <w:tc>
          <w:tcPr>
            <w:tcW w:w="990" w:type="dxa"/>
            <w:tcBorders>
              <w:top w:val="nil"/>
            </w:tcBorders>
          </w:tcPr>
          <w:p w:rsidR="00413F9C" w:rsidRDefault="00413F9C">
            <w:pPr>
              <w:pStyle w:val="ConsPlusNormal"/>
              <w:jc w:val="center"/>
            </w:pPr>
            <w:r>
              <w:t>шт.</w:t>
            </w:r>
          </w:p>
        </w:tc>
        <w:tc>
          <w:tcPr>
            <w:tcW w:w="1134" w:type="dxa"/>
            <w:tcBorders>
              <w:top w:val="nil"/>
            </w:tcBorders>
          </w:tcPr>
          <w:p w:rsidR="00413F9C" w:rsidRDefault="00413F9C">
            <w:pPr>
              <w:pStyle w:val="ConsPlusNormal"/>
              <w:jc w:val="center"/>
            </w:pPr>
            <w:r>
              <w:t>1300,00</w:t>
            </w:r>
          </w:p>
        </w:tc>
        <w:tc>
          <w:tcPr>
            <w:tcW w:w="964" w:type="dxa"/>
            <w:tcBorders>
              <w:top w:val="nil"/>
            </w:tcBorders>
          </w:tcPr>
          <w:p w:rsidR="00413F9C" w:rsidRDefault="00413F9C">
            <w:pPr>
              <w:pStyle w:val="ConsPlusNormal"/>
              <w:jc w:val="center"/>
            </w:pPr>
            <w:r>
              <w:t>6</w:t>
            </w:r>
          </w:p>
        </w:tc>
        <w:tc>
          <w:tcPr>
            <w:tcW w:w="1077" w:type="dxa"/>
            <w:tcBorders>
              <w:top w:val="nil"/>
            </w:tcBorders>
          </w:tcPr>
          <w:p w:rsidR="00413F9C" w:rsidRDefault="00413F9C">
            <w:pPr>
              <w:pStyle w:val="ConsPlusNormal"/>
              <w:jc w:val="center"/>
            </w:pPr>
            <w:r>
              <w:t>7800</w:t>
            </w:r>
          </w:p>
        </w:tc>
        <w:tc>
          <w:tcPr>
            <w:tcW w:w="964" w:type="dxa"/>
            <w:tcBorders>
              <w:top w:val="nil"/>
            </w:tcBorders>
          </w:tcPr>
          <w:p w:rsidR="00413F9C" w:rsidRDefault="00413F9C">
            <w:pPr>
              <w:pStyle w:val="ConsPlusNormal"/>
              <w:jc w:val="center"/>
            </w:pPr>
            <w:r>
              <w:t>8</w:t>
            </w:r>
          </w:p>
        </w:tc>
        <w:tc>
          <w:tcPr>
            <w:tcW w:w="1134" w:type="dxa"/>
            <w:tcBorders>
              <w:top w:val="nil"/>
            </w:tcBorders>
          </w:tcPr>
          <w:p w:rsidR="00413F9C" w:rsidRDefault="00413F9C">
            <w:pPr>
              <w:pStyle w:val="ConsPlusNormal"/>
              <w:jc w:val="center"/>
            </w:pPr>
            <w:r>
              <w:t>10400</w:t>
            </w:r>
          </w:p>
        </w:tc>
        <w:tc>
          <w:tcPr>
            <w:tcW w:w="907" w:type="dxa"/>
            <w:tcBorders>
              <w:top w:val="nil"/>
            </w:tcBorders>
          </w:tcPr>
          <w:p w:rsidR="00413F9C" w:rsidRDefault="00413F9C">
            <w:pPr>
              <w:pStyle w:val="ConsPlusNormal"/>
              <w:jc w:val="center"/>
            </w:pPr>
            <w:r>
              <w:t>8</w:t>
            </w:r>
          </w:p>
        </w:tc>
        <w:tc>
          <w:tcPr>
            <w:tcW w:w="1134" w:type="dxa"/>
            <w:tcBorders>
              <w:top w:val="nil"/>
            </w:tcBorders>
          </w:tcPr>
          <w:p w:rsidR="00413F9C" w:rsidRDefault="00413F9C">
            <w:pPr>
              <w:pStyle w:val="ConsPlusNormal"/>
              <w:jc w:val="center"/>
            </w:pPr>
            <w:r>
              <w:t>10400</w:t>
            </w:r>
          </w:p>
        </w:tc>
      </w:tr>
      <w:tr w:rsidR="00413F9C">
        <w:tc>
          <w:tcPr>
            <w:tcW w:w="737" w:type="dxa"/>
          </w:tcPr>
          <w:p w:rsidR="00413F9C" w:rsidRDefault="00413F9C">
            <w:pPr>
              <w:pStyle w:val="ConsPlusNormal"/>
            </w:pPr>
            <w:r>
              <w:t>2.7</w:t>
            </w:r>
          </w:p>
        </w:tc>
        <w:tc>
          <w:tcPr>
            <w:tcW w:w="2970" w:type="dxa"/>
          </w:tcPr>
          <w:p w:rsidR="00413F9C" w:rsidRDefault="00413F9C">
            <w:pPr>
              <w:pStyle w:val="ConsPlusNormal"/>
            </w:pPr>
            <w:r>
              <w:t>Расходы на содержание машин, в т.ч. расходы на топливо</w:t>
            </w:r>
          </w:p>
        </w:tc>
        <w:tc>
          <w:tcPr>
            <w:tcW w:w="990" w:type="dxa"/>
          </w:tcPr>
          <w:p w:rsidR="00413F9C" w:rsidRDefault="00413F9C">
            <w:pPr>
              <w:pStyle w:val="ConsPlusNormal"/>
              <w:jc w:val="center"/>
            </w:pPr>
            <w:r>
              <w:t>тыс. руб.</w:t>
            </w:r>
          </w:p>
        </w:tc>
        <w:tc>
          <w:tcPr>
            <w:tcW w:w="1134" w:type="dxa"/>
          </w:tcPr>
          <w:p w:rsidR="00413F9C" w:rsidRDefault="00413F9C">
            <w:pPr>
              <w:pStyle w:val="ConsPlusNormal"/>
              <w:jc w:val="center"/>
            </w:pPr>
            <w:r>
              <w:t>650,00</w:t>
            </w:r>
          </w:p>
        </w:tc>
        <w:tc>
          <w:tcPr>
            <w:tcW w:w="964" w:type="dxa"/>
          </w:tcPr>
          <w:p w:rsidR="00413F9C" w:rsidRDefault="00413F9C">
            <w:pPr>
              <w:pStyle w:val="ConsPlusNormal"/>
              <w:jc w:val="center"/>
            </w:pPr>
            <w:r>
              <w:t>6</w:t>
            </w:r>
          </w:p>
        </w:tc>
        <w:tc>
          <w:tcPr>
            <w:tcW w:w="1077" w:type="dxa"/>
          </w:tcPr>
          <w:p w:rsidR="00413F9C" w:rsidRDefault="00413F9C">
            <w:pPr>
              <w:pStyle w:val="ConsPlusNormal"/>
              <w:jc w:val="center"/>
            </w:pPr>
            <w:r>
              <w:t>3900</w:t>
            </w:r>
          </w:p>
        </w:tc>
        <w:tc>
          <w:tcPr>
            <w:tcW w:w="964" w:type="dxa"/>
          </w:tcPr>
          <w:p w:rsidR="00413F9C" w:rsidRDefault="00413F9C">
            <w:pPr>
              <w:pStyle w:val="ConsPlusNormal"/>
              <w:jc w:val="center"/>
            </w:pPr>
            <w:r>
              <w:t>8</w:t>
            </w:r>
          </w:p>
        </w:tc>
        <w:tc>
          <w:tcPr>
            <w:tcW w:w="1134" w:type="dxa"/>
          </w:tcPr>
          <w:p w:rsidR="00413F9C" w:rsidRDefault="00413F9C">
            <w:pPr>
              <w:pStyle w:val="ConsPlusNormal"/>
              <w:jc w:val="center"/>
            </w:pPr>
            <w:r>
              <w:t>5200</w:t>
            </w:r>
          </w:p>
        </w:tc>
        <w:tc>
          <w:tcPr>
            <w:tcW w:w="907" w:type="dxa"/>
          </w:tcPr>
          <w:p w:rsidR="00413F9C" w:rsidRDefault="00413F9C">
            <w:pPr>
              <w:pStyle w:val="ConsPlusNormal"/>
              <w:jc w:val="center"/>
            </w:pPr>
            <w:r>
              <w:t>8</w:t>
            </w:r>
          </w:p>
        </w:tc>
        <w:tc>
          <w:tcPr>
            <w:tcW w:w="1134" w:type="dxa"/>
          </w:tcPr>
          <w:p w:rsidR="00413F9C" w:rsidRDefault="00413F9C">
            <w:pPr>
              <w:pStyle w:val="ConsPlusNormal"/>
              <w:jc w:val="center"/>
            </w:pPr>
            <w:r>
              <w:t>5200</w:t>
            </w:r>
          </w:p>
        </w:tc>
      </w:tr>
      <w:tr w:rsidR="00413F9C">
        <w:tc>
          <w:tcPr>
            <w:tcW w:w="5831" w:type="dxa"/>
            <w:gridSpan w:val="4"/>
          </w:tcPr>
          <w:p w:rsidR="00413F9C" w:rsidRDefault="00413F9C">
            <w:pPr>
              <w:pStyle w:val="ConsPlusNormal"/>
            </w:pPr>
            <w:r>
              <w:t>ИТОГО на приобретение техники и оборудования для механизированной уборки</w:t>
            </w:r>
          </w:p>
        </w:tc>
        <w:tc>
          <w:tcPr>
            <w:tcW w:w="2041" w:type="dxa"/>
            <w:gridSpan w:val="2"/>
          </w:tcPr>
          <w:p w:rsidR="00413F9C" w:rsidRDefault="00413F9C">
            <w:pPr>
              <w:pStyle w:val="ConsPlusNormal"/>
              <w:jc w:val="center"/>
            </w:pPr>
            <w:r>
              <w:t>37200</w:t>
            </w:r>
          </w:p>
        </w:tc>
        <w:tc>
          <w:tcPr>
            <w:tcW w:w="2098" w:type="dxa"/>
            <w:gridSpan w:val="2"/>
          </w:tcPr>
          <w:p w:rsidR="00413F9C" w:rsidRDefault="00413F9C">
            <w:pPr>
              <w:pStyle w:val="ConsPlusNormal"/>
              <w:jc w:val="center"/>
            </w:pPr>
            <w:r>
              <w:t>45900</w:t>
            </w:r>
          </w:p>
        </w:tc>
        <w:tc>
          <w:tcPr>
            <w:tcW w:w="2041" w:type="dxa"/>
            <w:gridSpan w:val="2"/>
          </w:tcPr>
          <w:p w:rsidR="00413F9C" w:rsidRDefault="00413F9C">
            <w:pPr>
              <w:pStyle w:val="ConsPlusNormal"/>
              <w:jc w:val="center"/>
            </w:pPr>
            <w:r>
              <w:t>45900</w:t>
            </w:r>
          </w:p>
        </w:tc>
      </w:tr>
      <w:tr w:rsidR="00413F9C">
        <w:tc>
          <w:tcPr>
            <w:tcW w:w="737" w:type="dxa"/>
          </w:tcPr>
          <w:p w:rsidR="00413F9C" w:rsidRDefault="00413F9C">
            <w:pPr>
              <w:pStyle w:val="ConsPlusNormal"/>
              <w:outlineLvl w:val="3"/>
            </w:pPr>
            <w:r>
              <w:t>3</w:t>
            </w:r>
          </w:p>
        </w:tc>
        <w:tc>
          <w:tcPr>
            <w:tcW w:w="11274" w:type="dxa"/>
            <w:gridSpan w:val="9"/>
          </w:tcPr>
          <w:p w:rsidR="00413F9C" w:rsidRDefault="00413F9C">
            <w:pPr>
              <w:pStyle w:val="ConsPlusNormal"/>
              <w:jc w:val="center"/>
            </w:pPr>
            <w:r>
              <w:t>Раздельный сбор и сортировка отходов</w:t>
            </w:r>
          </w:p>
        </w:tc>
      </w:tr>
      <w:tr w:rsidR="00413F9C">
        <w:tc>
          <w:tcPr>
            <w:tcW w:w="737" w:type="dxa"/>
          </w:tcPr>
          <w:p w:rsidR="00413F9C" w:rsidRDefault="00413F9C">
            <w:pPr>
              <w:pStyle w:val="ConsPlusNormal"/>
            </w:pPr>
            <w:r>
              <w:lastRenderedPageBreak/>
              <w:t>3.1</w:t>
            </w:r>
          </w:p>
        </w:tc>
        <w:tc>
          <w:tcPr>
            <w:tcW w:w="2970" w:type="dxa"/>
          </w:tcPr>
          <w:p w:rsidR="00413F9C" w:rsidRDefault="00413F9C">
            <w:pPr>
              <w:pStyle w:val="ConsPlusNormal"/>
            </w:pPr>
            <w:r>
              <w:t>Обустройство стационарных ПП</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656,32</w:t>
            </w:r>
          </w:p>
        </w:tc>
        <w:tc>
          <w:tcPr>
            <w:tcW w:w="964" w:type="dxa"/>
          </w:tcPr>
          <w:p w:rsidR="00413F9C" w:rsidRDefault="00413F9C">
            <w:pPr>
              <w:pStyle w:val="ConsPlusNormal"/>
              <w:jc w:val="center"/>
            </w:pPr>
            <w:r>
              <w:t>4</w:t>
            </w:r>
          </w:p>
        </w:tc>
        <w:tc>
          <w:tcPr>
            <w:tcW w:w="1077" w:type="dxa"/>
          </w:tcPr>
          <w:p w:rsidR="00413F9C" w:rsidRDefault="00413F9C">
            <w:pPr>
              <w:pStyle w:val="ConsPlusNormal"/>
              <w:jc w:val="both"/>
            </w:pPr>
            <w:r>
              <w:t>2625,28</w:t>
            </w:r>
          </w:p>
        </w:tc>
        <w:tc>
          <w:tcPr>
            <w:tcW w:w="964" w:type="dxa"/>
          </w:tcPr>
          <w:p w:rsidR="00413F9C" w:rsidRDefault="00413F9C">
            <w:pPr>
              <w:pStyle w:val="ConsPlusNormal"/>
              <w:jc w:val="center"/>
            </w:pPr>
            <w:r>
              <w:t>-</w:t>
            </w:r>
          </w:p>
        </w:tc>
        <w:tc>
          <w:tcPr>
            <w:tcW w:w="1134" w:type="dxa"/>
          </w:tcPr>
          <w:p w:rsidR="00413F9C" w:rsidRDefault="00413F9C">
            <w:pPr>
              <w:pStyle w:val="ConsPlusNormal"/>
              <w:jc w:val="center"/>
            </w:pPr>
            <w:r>
              <w:t>-</w:t>
            </w:r>
          </w:p>
        </w:tc>
        <w:tc>
          <w:tcPr>
            <w:tcW w:w="907" w:type="dxa"/>
          </w:tcPr>
          <w:p w:rsidR="00413F9C" w:rsidRDefault="00413F9C">
            <w:pPr>
              <w:pStyle w:val="ConsPlusNormal"/>
              <w:jc w:val="center"/>
            </w:pPr>
            <w:r>
              <w:t>1</w:t>
            </w:r>
          </w:p>
        </w:tc>
        <w:tc>
          <w:tcPr>
            <w:tcW w:w="1134" w:type="dxa"/>
          </w:tcPr>
          <w:p w:rsidR="00413F9C" w:rsidRDefault="00413F9C">
            <w:pPr>
              <w:pStyle w:val="ConsPlusNormal"/>
              <w:jc w:val="center"/>
            </w:pPr>
            <w:r>
              <w:t>656,32</w:t>
            </w:r>
          </w:p>
        </w:tc>
      </w:tr>
      <w:tr w:rsidR="00413F9C">
        <w:tc>
          <w:tcPr>
            <w:tcW w:w="737" w:type="dxa"/>
          </w:tcPr>
          <w:p w:rsidR="00413F9C" w:rsidRDefault="00413F9C">
            <w:pPr>
              <w:pStyle w:val="ConsPlusNormal"/>
            </w:pPr>
            <w:r>
              <w:t>3.2</w:t>
            </w:r>
          </w:p>
        </w:tc>
        <w:tc>
          <w:tcPr>
            <w:tcW w:w="2970" w:type="dxa"/>
          </w:tcPr>
          <w:p w:rsidR="00413F9C" w:rsidRDefault="00413F9C">
            <w:pPr>
              <w:pStyle w:val="ConsPlusNormal"/>
            </w:pPr>
            <w:r>
              <w:t>Запуск станции сортировки и подготовки вторсырья</w:t>
            </w:r>
          </w:p>
        </w:tc>
        <w:tc>
          <w:tcPr>
            <w:tcW w:w="990" w:type="dxa"/>
          </w:tcPr>
          <w:p w:rsidR="00413F9C" w:rsidRDefault="00413F9C">
            <w:pPr>
              <w:pStyle w:val="ConsPlusNormal"/>
              <w:jc w:val="center"/>
            </w:pPr>
            <w:r>
              <w:t>шт.</w:t>
            </w:r>
          </w:p>
        </w:tc>
        <w:tc>
          <w:tcPr>
            <w:tcW w:w="1134" w:type="dxa"/>
          </w:tcPr>
          <w:p w:rsidR="00413F9C" w:rsidRDefault="00413F9C">
            <w:pPr>
              <w:pStyle w:val="ConsPlusNormal"/>
              <w:jc w:val="center"/>
            </w:pPr>
            <w:r>
              <w:t>7976,01</w:t>
            </w:r>
          </w:p>
        </w:tc>
        <w:tc>
          <w:tcPr>
            <w:tcW w:w="964" w:type="dxa"/>
          </w:tcPr>
          <w:p w:rsidR="00413F9C" w:rsidRDefault="00413F9C">
            <w:pPr>
              <w:pStyle w:val="ConsPlusNormal"/>
              <w:jc w:val="center"/>
            </w:pPr>
            <w:r>
              <w:t>1</w:t>
            </w:r>
          </w:p>
        </w:tc>
        <w:tc>
          <w:tcPr>
            <w:tcW w:w="1077" w:type="dxa"/>
          </w:tcPr>
          <w:p w:rsidR="00413F9C" w:rsidRDefault="00413F9C">
            <w:pPr>
              <w:pStyle w:val="ConsPlusNormal"/>
              <w:jc w:val="both"/>
            </w:pPr>
            <w:r>
              <w:t>7976,01</w:t>
            </w:r>
          </w:p>
        </w:tc>
        <w:tc>
          <w:tcPr>
            <w:tcW w:w="964" w:type="dxa"/>
          </w:tcPr>
          <w:p w:rsidR="00413F9C" w:rsidRDefault="00413F9C">
            <w:pPr>
              <w:pStyle w:val="ConsPlusNormal"/>
              <w:jc w:val="center"/>
            </w:pPr>
            <w:r>
              <w:t>-</w:t>
            </w:r>
          </w:p>
        </w:tc>
        <w:tc>
          <w:tcPr>
            <w:tcW w:w="1134" w:type="dxa"/>
          </w:tcPr>
          <w:p w:rsidR="00413F9C" w:rsidRDefault="00413F9C">
            <w:pPr>
              <w:pStyle w:val="ConsPlusNormal"/>
              <w:jc w:val="center"/>
            </w:pPr>
            <w:r>
              <w:t>-</w:t>
            </w:r>
          </w:p>
        </w:tc>
        <w:tc>
          <w:tcPr>
            <w:tcW w:w="907" w:type="dxa"/>
          </w:tcPr>
          <w:p w:rsidR="00413F9C" w:rsidRDefault="00413F9C">
            <w:pPr>
              <w:pStyle w:val="ConsPlusNormal"/>
              <w:jc w:val="center"/>
            </w:pPr>
            <w:r>
              <w:t>-</w:t>
            </w:r>
          </w:p>
        </w:tc>
        <w:tc>
          <w:tcPr>
            <w:tcW w:w="1134" w:type="dxa"/>
          </w:tcPr>
          <w:p w:rsidR="00413F9C" w:rsidRDefault="00413F9C">
            <w:pPr>
              <w:pStyle w:val="ConsPlusNormal"/>
              <w:jc w:val="center"/>
            </w:pPr>
            <w:r>
              <w:t>-</w:t>
            </w:r>
          </w:p>
        </w:tc>
      </w:tr>
      <w:tr w:rsidR="00413F9C">
        <w:tc>
          <w:tcPr>
            <w:tcW w:w="5831" w:type="dxa"/>
            <w:gridSpan w:val="4"/>
          </w:tcPr>
          <w:p w:rsidR="00413F9C" w:rsidRDefault="00413F9C">
            <w:pPr>
              <w:pStyle w:val="ConsPlusNormal"/>
            </w:pPr>
            <w:r>
              <w:t>ИТОГО на приобретение техники и оборудования для раздельного сбора и сортировки отходов</w:t>
            </w:r>
          </w:p>
        </w:tc>
        <w:tc>
          <w:tcPr>
            <w:tcW w:w="2041" w:type="dxa"/>
            <w:gridSpan w:val="2"/>
          </w:tcPr>
          <w:p w:rsidR="00413F9C" w:rsidRDefault="00413F9C">
            <w:pPr>
              <w:pStyle w:val="ConsPlusNormal"/>
              <w:jc w:val="center"/>
            </w:pPr>
            <w:r>
              <w:t>10601,83</w:t>
            </w:r>
          </w:p>
        </w:tc>
        <w:tc>
          <w:tcPr>
            <w:tcW w:w="2098" w:type="dxa"/>
            <w:gridSpan w:val="2"/>
          </w:tcPr>
          <w:p w:rsidR="00413F9C" w:rsidRDefault="00413F9C">
            <w:pPr>
              <w:pStyle w:val="ConsPlusNormal"/>
              <w:jc w:val="center"/>
            </w:pPr>
            <w:r>
              <w:t>-</w:t>
            </w:r>
          </w:p>
        </w:tc>
        <w:tc>
          <w:tcPr>
            <w:tcW w:w="2041" w:type="dxa"/>
            <w:gridSpan w:val="2"/>
          </w:tcPr>
          <w:p w:rsidR="00413F9C" w:rsidRDefault="00413F9C">
            <w:pPr>
              <w:pStyle w:val="ConsPlusNormal"/>
              <w:jc w:val="center"/>
            </w:pPr>
            <w:r>
              <w:t>656,32</w:t>
            </w:r>
          </w:p>
        </w:tc>
      </w:tr>
      <w:tr w:rsidR="00413F9C">
        <w:tc>
          <w:tcPr>
            <w:tcW w:w="5831" w:type="dxa"/>
            <w:gridSpan w:val="4"/>
          </w:tcPr>
          <w:p w:rsidR="00413F9C" w:rsidRDefault="00413F9C">
            <w:pPr>
              <w:pStyle w:val="ConsPlusNormal"/>
            </w:pPr>
            <w:r>
              <w:t>ИТОГО</w:t>
            </w:r>
          </w:p>
        </w:tc>
        <w:tc>
          <w:tcPr>
            <w:tcW w:w="2041" w:type="dxa"/>
            <w:gridSpan w:val="2"/>
          </w:tcPr>
          <w:p w:rsidR="00413F9C" w:rsidRDefault="00413F9C">
            <w:pPr>
              <w:pStyle w:val="ConsPlusNormal"/>
              <w:jc w:val="center"/>
            </w:pPr>
            <w:r>
              <w:t>105129,83</w:t>
            </w:r>
          </w:p>
        </w:tc>
        <w:tc>
          <w:tcPr>
            <w:tcW w:w="2098" w:type="dxa"/>
            <w:gridSpan w:val="2"/>
          </w:tcPr>
          <w:p w:rsidR="00413F9C" w:rsidRDefault="00413F9C">
            <w:pPr>
              <w:pStyle w:val="ConsPlusNormal"/>
              <w:jc w:val="center"/>
            </w:pPr>
            <w:r>
              <w:t>111240,42</w:t>
            </w:r>
          </w:p>
        </w:tc>
        <w:tc>
          <w:tcPr>
            <w:tcW w:w="2041" w:type="dxa"/>
            <w:gridSpan w:val="2"/>
          </w:tcPr>
          <w:p w:rsidR="00413F9C" w:rsidRDefault="00413F9C">
            <w:pPr>
              <w:pStyle w:val="ConsPlusNormal"/>
              <w:jc w:val="center"/>
            </w:pPr>
            <w:r>
              <w:t>122436,15</w:t>
            </w:r>
          </w:p>
        </w:tc>
      </w:tr>
    </w:tbl>
    <w:p w:rsidR="00413F9C" w:rsidRDefault="00413F9C">
      <w:pPr>
        <w:sectPr w:rsidR="00413F9C">
          <w:pgSz w:w="16838" w:h="11905" w:orient="landscape"/>
          <w:pgMar w:top="1701" w:right="1134" w:bottom="850" w:left="1134" w:header="0" w:footer="0" w:gutter="0"/>
          <w:cols w:space="720"/>
        </w:sectPr>
      </w:pPr>
    </w:p>
    <w:p w:rsidR="00413F9C" w:rsidRDefault="00413F9C">
      <w:pPr>
        <w:pStyle w:val="ConsPlusNormal"/>
        <w:jc w:val="both"/>
      </w:pPr>
    </w:p>
    <w:p w:rsidR="00413F9C" w:rsidRDefault="00413F9C">
      <w:pPr>
        <w:pStyle w:val="ConsPlusNormal"/>
        <w:jc w:val="center"/>
        <w:outlineLvl w:val="1"/>
      </w:pPr>
      <w:r>
        <w:t>Перечень использованной литературы и нормативных актов</w:t>
      </w:r>
    </w:p>
    <w:p w:rsidR="00413F9C" w:rsidRDefault="00413F9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8561"/>
      </w:tblGrid>
      <w:tr w:rsidR="00413F9C">
        <w:tc>
          <w:tcPr>
            <w:tcW w:w="495" w:type="dxa"/>
          </w:tcPr>
          <w:p w:rsidR="00413F9C" w:rsidRDefault="00413F9C">
            <w:pPr>
              <w:pStyle w:val="ConsPlusNormal"/>
            </w:pPr>
            <w:r>
              <w:t>1</w:t>
            </w:r>
          </w:p>
        </w:tc>
        <w:tc>
          <w:tcPr>
            <w:tcW w:w="8561" w:type="dxa"/>
          </w:tcPr>
          <w:p w:rsidR="00413F9C" w:rsidRDefault="00413F9C">
            <w:pPr>
              <w:pStyle w:val="ConsPlusNormal"/>
            </w:pPr>
            <w:hyperlink r:id="rId83" w:history="1">
              <w:r>
                <w:rPr>
                  <w:color w:val="0000FF"/>
                </w:rPr>
                <w:t>ГОСТ</w:t>
              </w:r>
            </w:hyperlink>
            <w:r>
              <w:t xml:space="preserve"> 30772-2001 "Ресурсосбережение. Обращение с отходами. Термины и определения"</w:t>
            </w:r>
          </w:p>
        </w:tc>
      </w:tr>
      <w:tr w:rsidR="00413F9C">
        <w:tc>
          <w:tcPr>
            <w:tcW w:w="495" w:type="dxa"/>
          </w:tcPr>
          <w:p w:rsidR="00413F9C" w:rsidRDefault="00413F9C">
            <w:pPr>
              <w:pStyle w:val="ConsPlusNormal"/>
            </w:pPr>
            <w:r>
              <w:t>2</w:t>
            </w:r>
          </w:p>
        </w:tc>
        <w:tc>
          <w:tcPr>
            <w:tcW w:w="8561" w:type="dxa"/>
          </w:tcPr>
          <w:p w:rsidR="00413F9C" w:rsidRDefault="00413F9C">
            <w:pPr>
              <w:pStyle w:val="ConsPlusNormal"/>
            </w:pPr>
            <w:r>
              <w:t xml:space="preserve">Федеральный </w:t>
            </w:r>
            <w:hyperlink r:id="rId84" w:history="1">
              <w:r>
                <w:rPr>
                  <w:color w:val="0000FF"/>
                </w:rPr>
                <w:t>закон</w:t>
              </w:r>
            </w:hyperlink>
            <w:r>
              <w:t xml:space="preserve"> от 24 июня 1998 г. N 89-ФЗ "Об отходах производства и потребления"</w:t>
            </w:r>
          </w:p>
        </w:tc>
      </w:tr>
      <w:tr w:rsidR="00413F9C">
        <w:tc>
          <w:tcPr>
            <w:tcW w:w="495" w:type="dxa"/>
          </w:tcPr>
          <w:p w:rsidR="00413F9C" w:rsidRDefault="00413F9C">
            <w:pPr>
              <w:pStyle w:val="ConsPlusNormal"/>
            </w:pPr>
            <w:r>
              <w:t>3</w:t>
            </w:r>
          </w:p>
        </w:tc>
        <w:tc>
          <w:tcPr>
            <w:tcW w:w="8561" w:type="dxa"/>
          </w:tcPr>
          <w:p w:rsidR="00413F9C" w:rsidRDefault="00413F9C">
            <w:pPr>
              <w:pStyle w:val="ConsPlusNormal"/>
            </w:pPr>
            <w:r>
              <w:t xml:space="preserve">Жилищный </w:t>
            </w:r>
            <w:hyperlink r:id="rId85" w:history="1">
              <w:r>
                <w:rPr>
                  <w:color w:val="0000FF"/>
                </w:rPr>
                <w:t>кодекс</w:t>
              </w:r>
            </w:hyperlink>
            <w:r>
              <w:t xml:space="preserve"> Российской Федерации</w:t>
            </w:r>
          </w:p>
        </w:tc>
      </w:tr>
      <w:tr w:rsidR="00413F9C">
        <w:tc>
          <w:tcPr>
            <w:tcW w:w="495" w:type="dxa"/>
          </w:tcPr>
          <w:p w:rsidR="00413F9C" w:rsidRDefault="00413F9C">
            <w:pPr>
              <w:pStyle w:val="ConsPlusNormal"/>
            </w:pPr>
            <w:r>
              <w:t>4</w:t>
            </w:r>
          </w:p>
        </w:tc>
        <w:tc>
          <w:tcPr>
            <w:tcW w:w="8561" w:type="dxa"/>
          </w:tcPr>
          <w:p w:rsidR="00413F9C" w:rsidRDefault="00413F9C">
            <w:pPr>
              <w:pStyle w:val="ConsPlusNormal"/>
            </w:pPr>
            <w:r>
              <w:t xml:space="preserve">Федеральный </w:t>
            </w:r>
            <w:hyperlink r:id="rId86"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tc>
      </w:tr>
      <w:tr w:rsidR="00413F9C">
        <w:tc>
          <w:tcPr>
            <w:tcW w:w="495" w:type="dxa"/>
          </w:tcPr>
          <w:p w:rsidR="00413F9C" w:rsidRDefault="00413F9C">
            <w:pPr>
              <w:pStyle w:val="ConsPlusNormal"/>
            </w:pPr>
            <w:r>
              <w:t>5</w:t>
            </w:r>
          </w:p>
        </w:tc>
        <w:tc>
          <w:tcPr>
            <w:tcW w:w="8561" w:type="dxa"/>
          </w:tcPr>
          <w:p w:rsidR="00413F9C" w:rsidRDefault="00413F9C">
            <w:pPr>
              <w:pStyle w:val="ConsPlusNormal"/>
            </w:pPr>
            <w:r>
              <w:t xml:space="preserve">Федеральный </w:t>
            </w:r>
            <w:hyperlink r:id="rId87" w:history="1">
              <w:r>
                <w:rPr>
                  <w:color w:val="0000FF"/>
                </w:rPr>
                <w:t>закон</w:t>
              </w:r>
            </w:hyperlink>
            <w:r>
              <w:t xml:space="preserve"> от 10 января 2002 г. N 7-ФЗ "Об охране окружающей среды"</w:t>
            </w:r>
          </w:p>
        </w:tc>
      </w:tr>
      <w:tr w:rsidR="00413F9C">
        <w:tc>
          <w:tcPr>
            <w:tcW w:w="495" w:type="dxa"/>
          </w:tcPr>
          <w:p w:rsidR="00413F9C" w:rsidRDefault="00413F9C">
            <w:pPr>
              <w:pStyle w:val="ConsPlusNormal"/>
            </w:pPr>
            <w:r>
              <w:t>6</w:t>
            </w:r>
          </w:p>
        </w:tc>
        <w:tc>
          <w:tcPr>
            <w:tcW w:w="8561" w:type="dxa"/>
          </w:tcPr>
          <w:p w:rsidR="00413F9C" w:rsidRDefault="00413F9C">
            <w:pPr>
              <w:pStyle w:val="ConsPlusNormal"/>
            </w:pPr>
            <w:r>
              <w:t xml:space="preserve">Федеральный </w:t>
            </w:r>
            <w:hyperlink r:id="rId88"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РФ"</w:t>
            </w:r>
          </w:p>
        </w:tc>
      </w:tr>
      <w:tr w:rsidR="00413F9C">
        <w:tc>
          <w:tcPr>
            <w:tcW w:w="495" w:type="dxa"/>
          </w:tcPr>
          <w:p w:rsidR="00413F9C" w:rsidRDefault="00413F9C">
            <w:pPr>
              <w:pStyle w:val="ConsPlusNormal"/>
            </w:pPr>
            <w:r>
              <w:t>7</w:t>
            </w:r>
          </w:p>
        </w:tc>
        <w:tc>
          <w:tcPr>
            <w:tcW w:w="8561" w:type="dxa"/>
          </w:tcPr>
          <w:p w:rsidR="00413F9C" w:rsidRDefault="00413F9C">
            <w:pPr>
              <w:pStyle w:val="ConsPlusNormal"/>
            </w:pPr>
            <w:r>
              <w:t>Инструкция по методике и планированию использования отходов жилищно-коммунального хозяйства. Москва, 1986 г.</w:t>
            </w:r>
          </w:p>
        </w:tc>
      </w:tr>
      <w:tr w:rsidR="00413F9C">
        <w:tc>
          <w:tcPr>
            <w:tcW w:w="495" w:type="dxa"/>
          </w:tcPr>
          <w:p w:rsidR="00413F9C" w:rsidRDefault="00413F9C">
            <w:pPr>
              <w:pStyle w:val="ConsPlusNormal"/>
            </w:pPr>
            <w:r>
              <w:t>8</w:t>
            </w:r>
          </w:p>
        </w:tc>
        <w:tc>
          <w:tcPr>
            <w:tcW w:w="8561" w:type="dxa"/>
          </w:tcPr>
          <w:p w:rsidR="00413F9C" w:rsidRDefault="00413F9C">
            <w:pPr>
              <w:pStyle w:val="ConsPlusNormal"/>
            </w:pPr>
            <w:r>
              <w:t>Инструкция по организации и технологии механизированной уборки населенных мест (Утверждена Министерством ЖКХ РСФСР от 12.07.1978)</w:t>
            </w:r>
          </w:p>
        </w:tc>
      </w:tr>
      <w:tr w:rsidR="00413F9C">
        <w:tc>
          <w:tcPr>
            <w:tcW w:w="495" w:type="dxa"/>
          </w:tcPr>
          <w:p w:rsidR="00413F9C" w:rsidRDefault="00413F9C">
            <w:pPr>
              <w:pStyle w:val="ConsPlusNormal"/>
            </w:pPr>
            <w:r>
              <w:t>9</w:t>
            </w:r>
          </w:p>
        </w:tc>
        <w:tc>
          <w:tcPr>
            <w:tcW w:w="8561" w:type="dxa"/>
          </w:tcPr>
          <w:p w:rsidR="00413F9C" w:rsidRDefault="00413F9C">
            <w:pPr>
              <w:pStyle w:val="ConsPlusNormal"/>
            </w:pPr>
            <w:r>
              <w:t>Инструкция по отраслевым нормативам сбора и использования вторичного сырья по Министерству ЖКХ РСФСР. Москва, 1984 г.</w:t>
            </w:r>
          </w:p>
        </w:tc>
      </w:tr>
      <w:tr w:rsidR="00413F9C">
        <w:tc>
          <w:tcPr>
            <w:tcW w:w="495" w:type="dxa"/>
          </w:tcPr>
          <w:p w:rsidR="00413F9C" w:rsidRDefault="00413F9C">
            <w:pPr>
              <w:pStyle w:val="ConsPlusNormal"/>
              <w:jc w:val="both"/>
            </w:pPr>
            <w:r>
              <w:t>10</w:t>
            </w:r>
          </w:p>
        </w:tc>
        <w:tc>
          <w:tcPr>
            <w:tcW w:w="8561" w:type="dxa"/>
          </w:tcPr>
          <w:p w:rsidR="00413F9C" w:rsidRDefault="00413F9C">
            <w:pPr>
              <w:pStyle w:val="ConsPlusNormal"/>
            </w:pPr>
            <w:hyperlink r:id="rId89" w:history="1">
              <w:r>
                <w:rPr>
                  <w:color w:val="0000FF"/>
                </w:rPr>
                <w:t>Инструкция</w:t>
              </w:r>
            </w:hyperlink>
            <w:r>
              <w:t xml:space="preserve"> по проектированию, эксплуатации и рекультивации полигонов для твердых бытовых отходов (Утверждена Министерством строительства РФ 02.11.1996)</w:t>
            </w:r>
          </w:p>
        </w:tc>
      </w:tr>
      <w:tr w:rsidR="00413F9C">
        <w:tc>
          <w:tcPr>
            <w:tcW w:w="495" w:type="dxa"/>
          </w:tcPr>
          <w:p w:rsidR="00413F9C" w:rsidRDefault="00413F9C">
            <w:pPr>
              <w:pStyle w:val="ConsPlusNormal"/>
              <w:jc w:val="both"/>
            </w:pPr>
            <w:r>
              <w:t>11</w:t>
            </w:r>
          </w:p>
        </w:tc>
        <w:tc>
          <w:tcPr>
            <w:tcW w:w="8561" w:type="dxa"/>
          </w:tcPr>
          <w:p w:rsidR="00413F9C" w:rsidRDefault="00413F9C">
            <w:pPr>
              <w:pStyle w:val="ConsPlusNormal"/>
            </w:pPr>
            <w:r>
              <w:t>Методические рекомендации МДК 7-01.2003 "О порядке разработки генеральных схем очистки территории населенных пунктов Российской Федерации" (Утверждены постановлением Госстроя РФ от 21 августа 2003 г. N 152)</w:t>
            </w:r>
          </w:p>
        </w:tc>
      </w:tr>
      <w:tr w:rsidR="00413F9C">
        <w:tc>
          <w:tcPr>
            <w:tcW w:w="495" w:type="dxa"/>
          </w:tcPr>
          <w:p w:rsidR="00413F9C" w:rsidRDefault="00413F9C">
            <w:pPr>
              <w:pStyle w:val="ConsPlusNormal"/>
              <w:jc w:val="both"/>
            </w:pPr>
            <w:r>
              <w:t>12</w:t>
            </w:r>
          </w:p>
        </w:tc>
        <w:tc>
          <w:tcPr>
            <w:tcW w:w="8561" w:type="dxa"/>
          </w:tcPr>
          <w:p w:rsidR="00413F9C" w:rsidRDefault="00413F9C">
            <w:pPr>
              <w:pStyle w:val="ConsPlusNormal"/>
            </w:pPr>
            <w:hyperlink r:id="rId90" w:history="1">
              <w:r>
                <w:rPr>
                  <w:color w:val="0000FF"/>
                </w:rPr>
                <w:t>Правила</w:t>
              </w:r>
            </w:hyperlink>
            <w:r>
              <w:t xml:space="preserve"> и нормы технической эксплуатации жилищного фонда (Утверждены Постановлением Госстроя РФ 27.09.2003 N 170)</w:t>
            </w:r>
          </w:p>
        </w:tc>
      </w:tr>
      <w:tr w:rsidR="00413F9C">
        <w:tc>
          <w:tcPr>
            <w:tcW w:w="495" w:type="dxa"/>
          </w:tcPr>
          <w:p w:rsidR="00413F9C" w:rsidRDefault="00413F9C">
            <w:pPr>
              <w:pStyle w:val="ConsPlusNormal"/>
              <w:jc w:val="both"/>
            </w:pPr>
            <w:r>
              <w:t>13</w:t>
            </w:r>
          </w:p>
        </w:tc>
        <w:tc>
          <w:tcPr>
            <w:tcW w:w="8561" w:type="dxa"/>
          </w:tcPr>
          <w:p w:rsidR="00413F9C" w:rsidRDefault="00413F9C">
            <w:pPr>
              <w:pStyle w:val="ConsPlusNormal"/>
            </w:pPr>
            <w:hyperlink r:id="rId91" w:history="1">
              <w:r>
                <w:rPr>
                  <w:color w:val="0000FF"/>
                </w:rPr>
                <w:t>Правила</w:t>
              </w:r>
            </w:hyperlink>
            <w:r>
              <w:t xml:space="preserve"> предоставления услуг по вывозу твердых и жидких бытовых отходов (Утверждены Постановлением Правительства РФ от 10.02.1997 N 155)</w:t>
            </w:r>
          </w:p>
        </w:tc>
      </w:tr>
      <w:tr w:rsidR="00413F9C">
        <w:tc>
          <w:tcPr>
            <w:tcW w:w="495" w:type="dxa"/>
          </w:tcPr>
          <w:p w:rsidR="00413F9C" w:rsidRDefault="00413F9C">
            <w:pPr>
              <w:pStyle w:val="ConsPlusNormal"/>
              <w:jc w:val="both"/>
            </w:pPr>
            <w:r>
              <w:t>14</w:t>
            </w:r>
          </w:p>
        </w:tc>
        <w:tc>
          <w:tcPr>
            <w:tcW w:w="8561" w:type="dxa"/>
          </w:tcPr>
          <w:p w:rsidR="00413F9C" w:rsidRDefault="00413F9C">
            <w:pPr>
              <w:pStyle w:val="ConsPlusNormal"/>
            </w:pPr>
            <w:r>
              <w:t xml:space="preserve">Ветеринарно-санитарные </w:t>
            </w:r>
            <w:hyperlink r:id="rId92" w:history="1">
              <w:r>
                <w:rPr>
                  <w:color w:val="0000FF"/>
                </w:rPr>
                <w:t>правила</w:t>
              </w:r>
            </w:hyperlink>
            <w:r>
              <w:t xml:space="preserve"> сбора, утилизации и уничтожения биологических отходов (Утверждены Минсельхозпродом Российской Федерации от 04.12.1995 N 13-7-2/469)</w:t>
            </w:r>
          </w:p>
        </w:tc>
      </w:tr>
      <w:tr w:rsidR="00413F9C">
        <w:tc>
          <w:tcPr>
            <w:tcW w:w="495" w:type="dxa"/>
          </w:tcPr>
          <w:p w:rsidR="00413F9C" w:rsidRDefault="00413F9C">
            <w:pPr>
              <w:pStyle w:val="ConsPlusNormal"/>
              <w:jc w:val="both"/>
            </w:pPr>
            <w:r>
              <w:t>15</w:t>
            </w:r>
          </w:p>
        </w:tc>
        <w:tc>
          <w:tcPr>
            <w:tcW w:w="8561" w:type="dxa"/>
          </w:tcPr>
          <w:p w:rsidR="00413F9C" w:rsidRDefault="00413F9C">
            <w:pPr>
              <w:pStyle w:val="ConsPlusNormal"/>
            </w:pPr>
            <w:r>
              <w:t>Правила разработки схем санитарной очистки населенных мест Российской Федерации (Утверждены Приказом Роскоммунхоза от 27.12.1993 N 66)</w:t>
            </w:r>
          </w:p>
        </w:tc>
      </w:tr>
      <w:tr w:rsidR="00413F9C">
        <w:tc>
          <w:tcPr>
            <w:tcW w:w="495" w:type="dxa"/>
          </w:tcPr>
          <w:p w:rsidR="00413F9C" w:rsidRDefault="00413F9C">
            <w:pPr>
              <w:pStyle w:val="ConsPlusNormal"/>
              <w:jc w:val="both"/>
            </w:pPr>
            <w:r>
              <w:t>16</w:t>
            </w:r>
          </w:p>
        </w:tc>
        <w:tc>
          <w:tcPr>
            <w:tcW w:w="8561" w:type="dxa"/>
          </w:tcPr>
          <w:p w:rsidR="00413F9C" w:rsidRDefault="00413F9C">
            <w:pPr>
              <w:pStyle w:val="ConsPlusNormal"/>
            </w:pPr>
            <w:r>
              <w:t>Переработка отходов производства и потребления. Авторы Бобович Б.Б., Девяткин В.В. Москва, 2000 г.</w:t>
            </w:r>
          </w:p>
        </w:tc>
      </w:tr>
      <w:tr w:rsidR="00413F9C">
        <w:tc>
          <w:tcPr>
            <w:tcW w:w="495" w:type="dxa"/>
          </w:tcPr>
          <w:p w:rsidR="00413F9C" w:rsidRDefault="00413F9C">
            <w:pPr>
              <w:pStyle w:val="ConsPlusNormal"/>
              <w:jc w:val="both"/>
            </w:pPr>
            <w:r>
              <w:t>17</w:t>
            </w:r>
          </w:p>
        </w:tc>
        <w:tc>
          <w:tcPr>
            <w:tcW w:w="8561" w:type="dxa"/>
          </w:tcPr>
          <w:p w:rsidR="00413F9C" w:rsidRDefault="00413F9C">
            <w:pPr>
              <w:pStyle w:val="ConsPlusNormal"/>
            </w:pPr>
            <w:r>
              <w:t>Рекомендации по определению норм накопления твердых бытовых отходов для городов РСФСР (Утверждены Министерством ЖКХ РСФСР от 09.03.1982)</w:t>
            </w:r>
          </w:p>
        </w:tc>
      </w:tr>
      <w:tr w:rsidR="00413F9C">
        <w:tc>
          <w:tcPr>
            <w:tcW w:w="495" w:type="dxa"/>
          </w:tcPr>
          <w:p w:rsidR="00413F9C" w:rsidRDefault="00413F9C">
            <w:pPr>
              <w:pStyle w:val="ConsPlusNormal"/>
              <w:jc w:val="both"/>
            </w:pPr>
            <w:r>
              <w:t>18</w:t>
            </w:r>
          </w:p>
        </w:tc>
        <w:tc>
          <w:tcPr>
            <w:tcW w:w="8561" w:type="dxa"/>
          </w:tcPr>
          <w:p w:rsidR="00413F9C" w:rsidRDefault="00413F9C">
            <w:pPr>
              <w:pStyle w:val="ConsPlusNormal"/>
            </w:pPr>
            <w:r>
              <w:t xml:space="preserve">Рекомендации по технологии уборки проезжей части городских дорог с применением </w:t>
            </w:r>
            <w:r>
              <w:lastRenderedPageBreak/>
              <w:t>средств комплексной механизации (Утверждены Министерством ЖКХ РСФСР от 01.01.1989)</w:t>
            </w:r>
          </w:p>
        </w:tc>
      </w:tr>
      <w:tr w:rsidR="00413F9C">
        <w:tc>
          <w:tcPr>
            <w:tcW w:w="495" w:type="dxa"/>
          </w:tcPr>
          <w:p w:rsidR="00413F9C" w:rsidRDefault="00413F9C">
            <w:pPr>
              <w:pStyle w:val="ConsPlusNormal"/>
              <w:jc w:val="both"/>
            </w:pPr>
            <w:r>
              <w:lastRenderedPageBreak/>
              <w:t>19</w:t>
            </w:r>
          </w:p>
        </w:tc>
        <w:tc>
          <w:tcPr>
            <w:tcW w:w="8561" w:type="dxa"/>
          </w:tcPr>
          <w:p w:rsidR="00413F9C" w:rsidRDefault="00413F9C">
            <w:pPr>
              <w:pStyle w:val="ConsPlusNormal"/>
            </w:pPr>
            <w:r>
              <w:t>Санитарная очистка и уборка населенных мест. Справочник. Мирный А.Н., Абрамов Н.Ф., Никогосов Х.Н. и др. Москва, Стройиздат, 2005 г. (1985, 1990 с изменениями)</w:t>
            </w:r>
          </w:p>
        </w:tc>
      </w:tr>
      <w:tr w:rsidR="00413F9C">
        <w:tc>
          <w:tcPr>
            <w:tcW w:w="495" w:type="dxa"/>
          </w:tcPr>
          <w:p w:rsidR="00413F9C" w:rsidRDefault="00413F9C">
            <w:pPr>
              <w:pStyle w:val="ConsPlusNormal"/>
              <w:jc w:val="both"/>
            </w:pPr>
            <w:r>
              <w:t>20</w:t>
            </w:r>
          </w:p>
        </w:tc>
        <w:tc>
          <w:tcPr>
            <w:tcW w:w="8561" w:type="dxa"/>
          </w:tcPr>
          <w:p w:rsidR="00413F9C" w:rsidRDefault="00413F9C">
            <w:pPr>
              <w:pStyle w:val="ConsPlusNormal"/>
            </w:pPr>
            <w:r>
              <w:t>Сборник удельных показателей образования отходов производства и потребления. Москва, 1999 г.</w:t>
            </w:r>
          </w:p>
        </w:tc>
      </w:tr>
      <w:tr w:rsidR="00413F9C">
        <w:tc>
          <w:tcPr>
            <w:tcW w:w="495" w:type="dxa"/>
          </w:tcPr>
          <w:p w:rsidR="00413F9C" w:rsidRDefault="00413F9C">
            <w:pPr>
              <w:pStyle w:val="ConsPlusNormal"/>
              <w:jc w:val="both"/>
            </w:pPr>
            <w:r>
              <w:t>21</w:t>
            </w:r>
          </w:p>
        </w:tc>
        <w:tc>
          <w:tcPr>
            <w:tcW w:w="8561" w:type="dxa"/>
          </w:tcPr>
          <w:p w:rsidR="00413F9C" w:rsidRDefault="00413F9C">
            <w:pPr>
              <w:pStyle w:val="ConsPlusNormal"/>
            </w:pPr>
            <w:r>
              <w:t>Сборник докладов ВЭЙСТТЭК 2005 г. "Некоторые нерешенные вопросы безопасного обращения с отходами ЛПУ в России". Московская медицинская академия им. И.М. Сеченова. Авторы Русаков Н.В., Стародубов А.П., Карцева Н.Ю.</w:t>
            </w:r>
          </w:p>
        </w:tc>
      </w:tr>
      <w:tr w:rsidR="00413F9C">
        <w:tc>
          <w:tcPr>
            <w:tcW w:w="495" w:type="dxa"/>
          </w:tcPr>
          <w:p w:rsidR="00413F9C" w:rsidRDefault="00413F9C">
            <w:pPr>
              <w:pStyle w:val="ConsPlusNormal"/>
              <w:jc w:val="both"/>
            </w:pPr>
            <w:r>
              <w:t>22</w:t>
            </w:r>
          </w:p>
        </w:tc>
        <w:tc>
          <w:tcPr>
            <w:tcW w:w="8561" w:type="dxa"/>
          </w:tcPr>
          <w:p w:rsidR="00413F9C" w:rsidRDefault="00413F9C">
            <w:pPr>
              <w:pStyle w:val="ConsPlusNormal"/>
            </w:pPr>
            <w:hyperlink r:id="rId93"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tc>
      </w:tr>
      <w:tr w:rsidR="00413F9C">
        <w:tc>
          <w:tcPr>
            <w:tcW w:w="495" w:type="dxa"/>
          </w:tcPr>
          <w:p w:rsidR="00413F9C" w:rsidRDefault="00413F9C">
            <w:pPr>
              <w:pStyle w:val="ConsPlusNormal"/>
              <w:jc w:val="both"/>
            </w:pPr>
            <w:r>
              <w:t>23</w:t>
            </w:r>
          </w:p>
        </w:tc>
        <w:tc>
          <w:tcPr>
            <w:tcW w:w="8561" w:type="dxa"/>
          </w:tcPr>
          <w:p w:rsidR="00413F9C" w:rsidRDefault="00413F9C">
            <w:pPr>
              <w:pStyle w:val="ConsPlusNormal"/>
            </w:pPr>
            <w:hyperlink r:id="rId94" w:history="1">
              <w:r>
                <w:rPr>
                  <w:color w:val="0000FF"/>
                </w:rPr>
                <w:t>СП</w:t>
              </w:r>
            </w:hyperlink>
            <w:r>
              <w:t xml:space="preserve"> 2.1.7.1038-01 Гигиенические требования к устройству и содержанию полигонов для твердых бытовых отходов (Утверждены Главным государственным санитарным врачом Российской Федерации 30 мая 2001 г.)</w:t>
            </w:r>
          </w:p>
        </w:tc>
      </w:tr>
      <w:tr w:rsidR="00413F9C">
        <w:tc>
          <w:tcPr>
            <w:tcW w:w="495" w:type="dxa"/>
          </w:tcPr>
          <w:p w:rsidR="00413F9C" w:rsidRDefault="00413F9C">
            <w:pPr>
              <w:pStyle w:val="ConsPlusNormal"/>
              <w:jc w:val="both"/>
            </w:pPr>
            <w:r>
              <w:t>24</w:t>
            </w:r>
          </w:p>
        </w:tc>
        <w:tc>
          <w:tcPr>
            <w:tcW w:w="8561" w:type="dxa"/>
          </w:tcPr>
          <w:p w:rsidR="00413F9C" w:rsidRDefault="00413F9C">
            <w:pPr>
              <w:pStyle w:val="ConsPlusNormal"/>
            </w:pPr>
            <w:hyperlink r:id="rId95" w:history="1">
              <w:r>
                <w:rPr>
                  <w:color w:val="0000FF"/>
                </w:rPr>
                <w:t>СанПиН</w:t>
              </w:r>
            </w:hyperlink>
            <w:r>
              <w:t xml:space="preserve"> 2.1.7.2790-10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от 09.12.2010 N 163)</w:t>
            </w:r>
          </w:p>
        </w:tc>
      </w:tr>
      <w:tr w:rsidR="00413F9C">
        <w:tc>
          <w:tcPr>
            <w:tcW w:w="495" w:type="dxa"/>
          </w:tcPr>
          <w:p w:rsidR="00413F9C" w:rsidRDefault="00413F9C">
            <w:pPr>
              <w:pStyle w:val="ConsPlusNormal"/>
              <w:jc w:val="both"/>
            </w:pPr>
            <w:r>
              <w:t>25</w:t>
            </w:r>
          </w:p>
        </w:tc>
        <w:tc>
          <w:tcPr>
            <w:tcW w:w="8561" w:type="dxa"/>
          </w:tcPr>
          <w:p w:rsidR="00413F9C" w:rsidRDefault="00413F9C">
            <w:pPr>
              <w:pStyle w:val="ConsPlusNormal"/>
            </w:pPr>
            <w:hyperlink r:id="rId96" w:history="1">
              <w:r>
                <w:rPr>
                  <w:color w:val="0000FF"/>
                </w:rPr>
                <w:t>СанПиН</w:t>
              </w:r>
            </w:hyperlink>
            <w:r>
              <w:t xml:space="preserve"> 42-128-4690-88 "Санитарные правила содержания территорий населенных мест"</w:t>
            </w:r>
          </w:p>
        </w:tc>
      </w:tr>
      <w:tr w:rsidR="00413F9C">
        <w:tc>
          <w:tcPr>
            <w:tcW w:w="495" w:type="dxa"/>
          </w:tcPr>
          <w:p w:rsidR="00413F9C" w:rsidRDefault="00413F9C">
            <w:pPr>
              <w:pStyle w:val="ConsPlusNormal"/>
              <w:jc w:val="both"/>
            </w:pPr>
            <w:r>
              <w:t>26</w:t>
            </w:r>
          </w:p>
        </w:tc>
        <w:tc>
          <w:tcPr>
            <w:tcW w:w="8561" w:type="dxa"/>
          </w:tcPr>
          <w:p w:rsidR="00413F9C" w:rsidRDefault="00413F9C">
            <w:pPr>
              <w:pStyle w:val="ConsPlusNormal"/>
            </w:pPr>
            <w:r>
              <w:t>СНиП 2.01.28-85 "Полигоны по обезвреживанию и захоронению токсичных промышленных отходов. Основные положения по проектированию"</w:t>
            </w:r>
          </w:p>
        </w:tc>
      </w:tr>
      <w:tr w:rsidR="00413F9C">
        <w:tc>
          <w:tcPr>
            <w:tcW w:w="495" w:type="dxa"/>
          </w:tcPr>
          <w:p w:rsidR="00413F9C" w:rsidRDefault="00413F9C">
            <w:pPr>
              <w:pStyle w:val="ConsPlusNormal"/>
              <w:jc w:val="both"/>
            </w:pPr>
            <w:r>
              <w:t>27</w:t>
            </w:r>
          </w:p>
        </w:tc>
        <w:tc>
          <w:tcPr>
            <w:tcW w:w="8561" w:type="dxa"/>
          </w:tcPr>
          <w:p w:rsidR="00413F9C" w:rsidRDefault="00413F9C">
            <w:pPr>
              <w:pStyle w:val="ConsPlusNormal"/>
            </w:pPr>
            <w:r>
              <w:t>СНиП 23-01-99 "Строительная климатология"</w:t>
            </w:r>
          </w:p>
        </w:tc>
      </w:tr>
      <w:tr w:rsidR="00413F9C">
        <w:tc>
          <w:tcPr>
            <w:tcW w:w="495" w:type="dxa"/>
          </w:tcPr>
          <w:p w:rsidR="00413F9C" w:rsidRDefault="00413F9C">
            <w:pPr>
              <w:pStyle w:val="ConsPlusNormal"/>
              <w:jc w:val="both"/>
            </w:pPr>
            <w:r>
              <w:t>28</w:t>
            </w:r>
          </w:p>
        </w:tc>
        <w:tc>
          <w:tcPr>
            <w:tcW w:w="8561" w:type="dxa"/>
          </w:tcPr>
          <w:p w:rsidR="00413F9C" w:rsidRDefault="00413F9C">
            <w:pPr>
              <w:pStyle w:val="ConsPlusNormal"/>
            </w:pPr>
            <w:r>
              <w:t>СНиП 31-03-2001 "Производственные здания"</w:t>
            </w:r>
          </w:p>
        </w:tc>
      </w:tr>
      <w:tr w:rsidR="00413F9C">
        <w:tc>
          <w:tcPr>
            <w:tcW w:w="495" w:type="dxa"/>
          </w:tcPr>
          <w:p w:rsidR="00413F9C" w:rsidRDefault="00413F9C">
            <w:pPr>
              <w:pStyle w:val="ConsPlusNormal"/>
              <w:jc w:val="both"/>
            </w:pPr>
            <w:r>
              <w:t>29</w:t>
            </w:r>
          </w:p>
        </w:tc>
        <w:tc>
          <w:tcPr>
            <w:tcW w:w="8561" w:type="dxa"/>
          </w:tcPr>
          <w:p w:rsidR="00413F9C" w:rsidRDefault="00413F9C">
            <w:pPr>
              <w:pStyle w:val="ConsPlusNormal"/>
            </w:pPr>
            <w:r>
              <w:t>СНиП 31-04-2001 "Складские здания"</w:t>
            </w:r>
          </w:p>
        </w:tc>
      </w:tr>
      <w:tr w:rsidR="00413F9C">
        <w:tc>
          <w:tcPr>
            <w:tcW w:w="495" w:type="dxa"/>
          </w:tcPr>
          <w:p w:rsidR="00413F9C" w:rsidRDefault="00413F9C">
            <w:pPr>
              <w:pStyle w:val="ConsPlusNormal"/>
              <w:jc w:val="both"/>
            </w:pPr>
            <w:r>
              <w:t>30</w:t>
            </w:r>
          </w:p>
        </w:tc>
        <w:tc>
          <w:tcPr>
            <w:tcW w:w="8561" w:type="dxa"/>
          </w:tcPr>
          <w:p w:rsidR="00413F9C" w:rsidRDefault="00413F9C">
            <w:pPr>
              <w:pStyle w:val="ConsPlusNormal"/>
            </w:pPr>
            <w:hyperlink r:id="rId97" w:history="1">
              <w:r>
                <w:rPr>
                  <w:color w:val="0000FF"/>
                </w:rPr>
                <w:t>СП</w:t>
              </w:r>
            </w:hyperlink>
            <w:r>
              <w:t xml:space="preserve"> 2.1.7.1038-01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РФ от 30.05.2001 N 16)</w:t>
            </w:r>
          </w:p>
        </w:tc>
      </w:tr>
      <w:tr w:rsidR="00413F9C">
        <w:tc>
          <w:tcPr>
            <w:tcW w:w="495" w:type="dxa"/>
          </w:tcPr>
          <w:p w:rsidR="00413F9C" w:rsidRDefault="00413F9C">
            <w:pPr>
              <w:pStyle w:val="ConsPlusNormal"/>
              <w:jc w:val="both"/>
            </w:pPr>
            <w:r>
              <w:t>31</w:t>
            </w:r>
          </w:p>
        </w:tc>
        <w:tc>
          <w:tcPr>
            <w:tcW w:w="8561" w:type="dxa"/>
          </w:tcPr>
          <w:p w:rsidR="00413F9C" w:rsidRDefault="00413F9C">
            <w:pPr>
              <w:pStyle w:val="ConsPlusNormal"/>
            </w:pPr>
            <w:r>
              <w:t>Современные технологии обезвреживания и утилизации твердых бытовых отходов. Авторы Систер В.Г., Мирный А.Н. Москва, 2003</w:t>
            </w:r>
          </w:p>
        </w:tc>
      </w:tr>
      <w:tr w:rsidR="00413F9C">
        <w:tc>
          <w:tcPr>
            <w:tcW w:w="495" w:type="dxa"/>
          </w:tcPr>
          <w:p w:rsidR="00413F9C" w:rsidRDefault="00413F9C">
            <w:pPr>
              <w:pStyle w:val="ConsPlusNormal"/>
              <w:jc w:val="both"/>
            </w:pPr>
            <w:r>
              <w:t>32</w:t>
            </w:r>
          </w:p>
        </w:tc>
        <w:tc>
          <w:tcPr>
            <w:tcW w:w="8561" w:type="dxa"/>
          </w:tcPr>
          <w:p w:rsidR="00413F9C" w:rsidRDefault="00413F9C">
            <w:pPr>
              <w:pStyle w:val="ConsPlusNormal"/>
            </w:pPr>
            <w:r>
              <w:t>Строительная, дорожная и специальная техника отечественного производства. Справочник. Авторы Глазов А.А., Манаков Н.А., Понкратов А.В.-М.: ЗАО "БИЗНЕС-АРСЕНАЛ", 2000 г.</w:t>
            </w:r>
          </w:p>
        </w:tc>
      </w:tr>
      <w:tr w:rsidR="00413F9C">
        <w:tc>
          <w:tcPr>
            <w:tcW w:w="495" w:type="dxa"/>
          </w:tcPr>
          <w:p w:rsidR="00413F9C" w:rsidRDefault="00413F9C">
            <w:pPr>
              <w:pStyle w:val="ConsPlusNormal"/>
              <w:jc w:val="both"/>
            </w:pPr>
            <w:r>
              <w:t>33</w:t>
            </w:r>
          </w:p>
        </w:tc>
        <w:tc>
          <w:tcPr>
            <w:tcW w:w="8561" w:type="dxa"/>
          </w:tcPr>
          <w:p w:rsidR="00413F9C" w:rsidRDefault="00413F9C">
            <w:pPr>
              <w:pStyle w:val="ConsPlusNormal"/>
            </w:pPr>
            <w:r>
              <w:t>Твердые бытовые отходы (Сбор, транспорт и обезвреживание). Справочник. Авторы Систер В.Г., Мирный А.Н., Скворцов Л.С., Абрамов Н.Ф., Никогосов Х.Н. Москва, 2001 г.</w:t>
            </w:r>
          </w:p>
        </w:tc>
      </w:tr>
      <w:tr w:rsidR="00413F9C">
        <w:tc>
          <w:tcPr>
            <w:tcW w:w="495" w:type="dxa"/>
          </w:tcPr>
          <w:p w:rsidR="00413F9C" w:rsidRDefault="00413F9C">
            <w:pPr>
              <w:pStyle w:val="ConsPlusNormal"/>
              <w:jc w:val="both"/>
            </w:pPr>
            <w:r>
              <w:t>34</w:t>
            </w:r>
          </w:p>
        </w:tc>
        <w:tc>
          <w:tcPr>
            <w:tcW w:w="8561" w:type="dxa"/>
          </w:tcPr>
          <w:p w:rsidR="00413F9C" w:rsidRDefault="00413F9C">
            <w:pPr>
              <w:pStyle w:val="ConsPlusNormal"/>
            </w:pPr>
            <w:hyperlink r:id="rId98" w:history="1">
              <w:r>
                <w:rPr>
                  <w:color w:val="0000FF"/>
                </w:rPr>
                <w:t>ГОСТ Р</w:t>
              </w:r>
            </w:hyperlink>
            <w:r>
              <w:t xml:space="preserve"> 51617-2000 "Жилищно-коммунальные услуги. Общие технические условия"</w:t>
            </w:r>
          </w:p>
        </w:tc>
      </w:tr>
      <w:tr w:rsidR="00413F9C">
        <w:tc>
          <w:tcPr>
            <w:tcW w:w="495" w:type="dxa"/>
          </w:tcPr>
          <w:p w:rsidR="00413F9C" w:rsidRDefault="00413F9C">
            <w:pPr>
              <w:pStyle w:val="ConsPlusNormal"/>
              <w:jc w:val="both"/>
            </w:pPr>
            <w:r>
              <w:t>35</w:t>
            </w:r>
          </w:p>
        </w:tc>
        <w:tc>
          <w:tcPr>
            <w:tcW w:w="8561" w:type="dxa"/>
          </w:tcPr>
          <w:p w:rsidR="00413F9C" w:rsidRDefault="00413F9C">
            <w:pPr>
              <w:pStyle w:val="ConsPlusNormal"/>
            </w:pPr>
            <w:hyperlink r:id="rId99" w:history="1">
              <w:r>
                <w:rPr>
                  <w:color w:val="0000FF"/>
                </w:rPr>
                <w:t>Схема</w:t>
              </w:r>
            </w:hyperlink>
            <w:r>
              <w:t xml:space="preserve"> обращения с отходами производства и потребления в Ханты-Мансийском автономном округе - Югре на период до 2020 года, утвержденная распоряжением Правительства Ханты-Мансийского автономного округа - Югры от 03.11.2011 N 625-рп</w:t>
            </w:r>
          </w:p>
        </w:tc>
      </w:tr>
    </w:tbl>
    <w:p w:rsidR="00413F9C" w:rsidRDefault="00413F9C">
      <w:pPr>
        <w:pStyle w:val="ConsPlusNormal"/>
      </w:pPr>
    </w:p>
    <w:p w:rsidR="00413F9C" w:rsidRDefault="00413F9C">
      <w:pPr>
        <w:pStyle w:val="ConsPlusNormal"/>
      </w:pPr>
    </w:p>
    <w:p w:rsidR="00413F9C" w:rsidRDefault="00413F9C">
      <w:pPr>
        <w:pStyle w:val="ConsPlusNormal"/>
        <w:pBdr>
          <w:top w:val="single" w:sz="6" w:space="0" w:color="auto"/>
        </w:pBdr>
        <w:spacing w:before="100" w:after="100"/>
        <w:jc w:val="both"/>
        <w:rPr>
          <w:sz w:val="2"/>
          <w:szCs w:val="2"/>
        </w:rPr>
      </w:pPr>
    </w:p>
    <w:p w:rsidR="00E24EB5" w:rsidRDefault="00E24EB5"/>
    <w:sectPr w:rsidR="00E24EB5" w:rsidSect="008F16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413F9C"/>
    <w:rsid w:val="00000107"/>
    <w:rsid w:val="00000579"/>
    <w:rsid w:val="00000597"/>
    <w:rsid w:val="00000E0B"/>
    <w:rsid w:val="00001A8A"/>
    <w:rsid w:val="00001B24"/>
    <w:rsid w:val="00001D0C"/>
    <w:rsid w:val="0000228C"/>
    <w:rsid w:val="000025AC"/>
    <w:rsid w:val="00004795"/>
    <w:rsid w:val="00004A18"/>
    <w:rsid w:val="00004FA1"/>
    <w:rsid w:val="00004FAC"/>
    <w:rsid w:val="00005042"/>
    <w:rsid w:val="000058B4"/>
    <w:rsid w:val="00005D18"/>
    <w:rsid w:val="000062D4"/>
    <w:rsid w:val="000065FE"/>
    <w:rsid w:val="00006E85"/>
    <w:rsid w:val="0000719E"/>
    <w:rsid w:val="00007A54"/>
    <w:rsid w:val="00010007"/>
    <w:rsid w:val="0001102E"/>
    <w:rsid w:val="0001177D"/>
    <w:rsid w:val="00011A74"/>
    <w:rsid w:val="00011AA8"/>
    <w:rsid w:val="000126B0"/>
    <w:rsid w:val="000134B0"/>
    <w:rsid w:val="000146EA"/>
    <w:rsid w:val="00015311"/>
    <w:rsid w:val="000156CF"/>
    <w:rsid w:val="000156FA"/>
    <w:rsid w:val="000158A5"/>
    <w:rsid w:val="00016761"/>
    <w:rsid w:val="0001680F"/>
    <w:rsid w:val="0001722F"/>
    <w:rsid w:val="00017961"/>
    <w:rsid w:val="00017B3F"/>
    <w:rsid w:val="0002004C"/>
    <w:rsid w:val="00021679"/>
    <w:rsid w:val="0002169A"/>
    <w:rsid w:val="0002170E"/>
    <w:rsid w:val="00021B7C"/>
    <w:rsid w:val="00021C43"/>
    <w:rsid w:val="00021E8A"/>
    <w:rsid w:val="00021F60"/>
    <w:rsid w:val="00022610"/>
    <w:rsid w:val="00022C57"/>
    <w:rsid w:val="00022EE2"/>
    <w:rsid w:val="000243E0"/>
    <w:rsid w:val="0002477A"/>
    <w:rsid w:val="00024B92"/>
    <w:rsid w:val="000251FF"/>
    <w:rsid w:val="00025654"/>
    <w:rsid w:val="000258AA"/>
    <w:rsid w:val="00025E91"/>
    <w:rsid w:val="00025E9C"/>
    <w:rsid w:val="00025F4C"/>
    <w:rsid w:val="00027A59"/>
    <w:rsid w:val="00027D2B"/>
    <w:rsid w:val="00027EEB"/>
    <w:rsid w:val="00030048"/>
    <w:rsid w:val="00030093"/>
    <w:rsid w:val="0003051A"/>
    <w:rsid w:val="00030752"/>
    <w:rsid w:val="00030FA2"/>
    <w:rsid w:val="00031615"/>
    <w:rsid w:val="00032EA7"/>
    <w:rsid w:val="00033120"/>
    <w:rsid w:val="00033786"/>
    <w:rsid w:val="00033907"/>
    <w:rsid w:val="00034123"/>
    <w:rsid w:val="00034CB8"/>
    <w:rsid w:val="0003517C"/>
    <w:rsid w:val="000353EA"/>
    <w:rsid w:val="00035BEA"/>
    <w:rsid w:val="00036353"/>
    <w:rsid w:val="0003709A"/>
    <w:rsid w:val="00037371"/>
    <w:rsid w:val="00037AD1"/>
    <w:rsid w:val="0004031A"/>
    <w:rsid w:val="00040CA3"/>
    <w:rsid w:val="00040D1D"/>
    <w:rsid w:val="000416CE"/>
    <w:rsid w:val="0004202E"/>
    <w:rsid w:val="00042278"/>
    <w:rsid w:val="00043331"/>
    <w:rsid w:val="000437FA"/>
    <w:rsid w:val="00044231"/>
    <w:rsid w:val="000456C1"/>
    <w:rsid w:val="00045DA6"/>
    <w:rsid w:val="000462A7"/>
    <w:rsid w:val="00046342"/>
    <w:rsid w:val="00046F81"/>
    <w:rsid w:val="000471EF"/>
    <w:rsid w:val="000476AA"/>
    <w:rsid w:val="00050D60"/>
    <w:rsid w:val="000510A2"/>
    <w:rsid w:val="00051AB1"/>
    <w:rsid w:val="000522A2"/>
    <w:rsid w:val="000523CC"/>
    <w:rsid w:val="00052465"/>
    <w:rsid w:val="000524E8"/>
    <w:rsid w:val="00052EA2"/>
    <w:rsid w:val="00053539"/>
    <w:rsid w:val="00053C86"/>
    <w:rsid w:val="00054642"/>
    <w:rsid w:val="00054CDD"/>
    <w:rsid w:val="00055E3E"/>
    <w:rsid w:val="000564E4"/>
    <w:rsid w:val="00056A7A"/>
    <w:rsid w:val="00057A84"/>
    <w:rsid w:val="00060E8C"/>
    <w:rsid w:val="00062A60"/>
    <w:rsid w:val="000651CE"/>
    <w:rsid w:val="00065BF5"/>
    <w:rsid w:val="00065CC8"/>
    <w:rsid w:val="000671B0"/>
    <w:rsid w:val="00067B4F"/>
    <w:rsid w:val="00070198"/>
    <w:rsid w:val="00070882"/>
    <w:rsid w:val="00070CCC"/>
    <w:rsid w:val="00071008"/>
    <w:rsid w:val="000715B4"/>
    <w:rsid w:val="000716CE"/>
    <w:rsid w:val="00071B2D"/>
    <w:rsid w:val="00071B47"/>
    <w:rsid w:val="0007281A"/>
    <w:rsid w:val="00072940"/>
    <w:rsid w:val="00072A9E"/>
    <w:rsid w:val="00072D89"/>
    <w:rsid w:val="00073587"/>
    <w:rsid w:val="00073A3F"/>
    <w:rsid w:val="00073DF5"/>
    <w:rsid w:val="00073EE1"/>
    <w:rsid w:val="000746F5"/>
    <w:rsid w:val="00075338"/>
    <w:rsid w:val="00075753"/>
    <w:rsid w:val="00075CAB"/>
    <w:rsid w:val="00076D6A"/>
    <w:rsid w:val="00077D84"/>
    <w:rsid w:val="00080487"/>
    <w:rsid w:val="000809EA"/>
    <w:rsid w:val="00081433"/>
    <w:rsid w:val="00081A0F"/>
    <w:rsid w:val="00081CE8"/>
    <w:rsid w:val="000825C9"/>
    <w:rsid w:val="00082650"/>
    <w:rsid w:val="000833F0"/>
    <w:rsid w:val="00083DE6"/>
    <w:rsid w:val="00083F32"/>
    <w:rsid w:val="00084222"/>
    <w:rsid w:val="000846F2"/>
    <w:rsid w:val="00084DB9"/>
    <w:rsid w:val="000850A4"/>
    <w:rsid w:val="0008528D"/>
    <w:rsid w:val="00085A5C"/>
    <w:rsid w:val="00086C60"/>
    <w:rsid w:val="00086CBF"/>
    <w:rsid w:val="00086E0B"/>
    <w:rsid w:val="00086EC1"/>
    <w:rsid w:val="000870BD"/>
    <w:rsid w:val="0008771E"/>
    <w:rsid w:val="00087D3E"/>
    <w:rsid w:val="0009087D"/>
    <w:rsid w:val="00090EFB"/>
    <w:rsid w:val="00091CA1"/>
    <w:rsid w:val="00092F94"/>
    <w:rsid w:val="000937BD"/>
    <w:rsid w:val="000938E9"/>
    <w:rsid w:val="00093E2B"/>
    <w:rsid w:val="00095373"/>
    <w:rsid w:val="0009545D"/>
    <w:rsid w:val="000963AF"/>
    <w:rsid w:val="00096BE8"/>
    <w:rsid w:val="00096DBE"/>
    <w:rsid w:val="0009713F"/>
    <w:rsid w:val="00097923"/>
    <w:rsid w:val="000A0086"/>
    <w:rsid w:val="000A034B"/>
    <w:rsid w:val="000A0FE4"/>
    <w:rsid w:val="000A1091"/>
    <w:rsid w:val="000A1234"/>
    <w:rsid w:val="000A1567"/>
    <w:rsid w:val="000A28F5"/>
    <w:rsid w:val="000A2CE6"/>
    <w:rsid w:val="000A3D1B"/>
    <w:rsid w:val="000A3F52"/>
    <w:rsid w:val="000A40E6"/>
    <w:rsid w:val="000A41C8"/>
    <w:rsid w:val="000A43FF"/>
    <w:rsid w:val="000A461B"/>
    <w:rsid w:val="000A4ADA"/>
    <w:rsid w:val="000A50F1"/>
    <w:rsid w:val="000A599B"/>
    <w:rsid w:val="000A6C93"/>
    <w:rsid w:val="000A6DFE"/>
    <w:rsid w:val="000A7146"/>
    <w:rsid w:val="000A7498"/>
    <w:rsid w:val="000A7E18"/>
    <w:rsid w:val="000B2B34"/>
    <w:rsid w:val="000B3CD9"/>
    <w:rsid w:val="000B4533"/>
    <w:rsid w:val="000B4D8A"/>
    <w:rsid w:val="000B533B"/>
    <w:rsid w:val="000B53DF"/>
    <w:rsid w:val="000B653F"/>
    <w:rsid w:val="000B6FF3"/>
    <w:rsid w:val="000B701D"/>
    <w:rsid w:val="000B7B18"/>
    <w:rsid w:val="000C0C69"/>
    <w:rsid w:val="000C1F70"/>
    <w:rsid w:val="000C2486"/>
    <w:rsid w:val="000C38FD"/>
    <w:rsid w:val="000C3BDF"/>
    <w:rsid w:val="000C3D9A"/>
    <w:rsid w:val="000C4CC2"/>
    <w:rsid w:val="000C4CF2"/>
    <w:rsid w:val="000C575F"/>
    <w:rsid w:val="000C5770"/>
    <w:rsid w:val="000C71F4"/>
    <w:rsid w:val="000C7556"/>
    <w:rsid w:val="000C7A79"/>
    <w:rsid w:val="000D05C1"/>
    <w:rsid w:val="000D0C04"/>
    <w:rsid w:val="000D2BD9"/>
    <w:rsid w:val="000D2DDC"/>
    <w:rsid w:val="000D39A4"/>
    <w:rsid w:val="000D4080"/>
    <w:rsid w:val="000D4476"/>
    <w:rsid w:val="000D49A7"/>
    <w:rsid w:val="000D4B02"/>
    <w:rsid w:val="000D5BBB"/>
    <w:rsid w:val="000D5CA2"/>
    <w:rsid w:val="000D652C"/>
    <w:rsid w:val="000D6EDB"/>
    <w:rsid w:val="000D7FAB"/>
    <w:rsid w:val="000E07FA"/>
    <w:rsid w:val="000E1AAA"/>
    <w:rsid w:val="000E226C"/>
    <w:rsid w:val="000E2508"/>
    <w:rsid w:val="000E3203"/>
    <w:rsid w:val="000E4026"/>
    <w:rsid w:val="000E43EA"/>
    <w:rsid w:val="000E4643"/>
    <w:rsid w:val="000E49B5"/>
    <w:rsid w:val="000E501B"/>
    <w:rsid w:val="000E5A0C"/>
    <w:rsid w:val="000E6855"/>
    <w:rsid w:val="000E6FED"/>
    <w:rsid w:val="000E712F"/>
    <w:rsid w:val="000E7549"/>
    <w:rsid w:val="000F19E5"/>
    <w:rsid w:val="000F2094"/>
    <w:rsid w:val="000F26F8"/>
    <w:rsid w:val="000F2DCD"/>
    <w:rsid w:val="000F3028"/>
    <w:rsid w:val="000F378A"/>
    <w:rsid w:val="000F3797"/>
    <w:rsid w:val="000F39EA"/>
    <w:rsid w:val="000F3CA8"/>
    <w:rsid w:val="000F4D02"/>
    <w:rsid w:val="000F54C4"/>
    <w:rsid w:val="000F5F57"/>
    <w:rsid w:val="000F67D4"/>
    <w:rsid w:val="000F6A5C"/>
    <w:rsid w:val="000F6F82"/>
    <w:rsid w:val="000F7869"/>
    <w:rsid w:val="000F7CCB"/>
    <w:rsid w:val="000F7CEC"/>
    <w:rsid w:val="000F7DDA"/>
    <w:rsid w:val="00100342"/>
    <w:rsid w:val="00100591"/>
    <w:rsid w:val="0010059B"/>
    <w:rsid w:val="00100665"/>
    <w:rsid w:val="00100A71"/>
    <w:rsid w:val="001010CB"/>
    <w:rsid w:val="001010DB"/>
    <w:rsid w:val="0010143B"/>
    <w:rsid w:val="001016E8"/>
    <w:rsid w:val="001030AC"/>
    <w:rsid w:val="00105613"/>
    <w:rsid w:val="001061EC"/>
    <w:rsid w:val="0010635E"/>
    <w:rsid w:val="001077FD"/>
    <w:rsid w:val="001105CF"/>
    <w:rsid w:val="00111541"/>
    <w:rsid w:val="00112A51"/>
    <w:rsid w:val="00112B7C"/>
    <w:rsid w:val="00112D5B"/>
    <w:rsid w:val="00112DBC"/>
    <w:rsid w:val="00112EF7"/>
    <w:rsid w:val="00113858"/>
    <w:rsid w:val="0011443C"/>
    <w:rsid w:val="00114A9B"/>
    <w:rsid w:val="00115589"/>
    <w:rsid w:val="001155CF"/>
    <w:rsid w:val="00116072"/>
    <w:rsid w:val="00116459"/>
    <w:rsid w:val="00116B94"/>
    <w:rsid w:val="00116D55"/>
    <w:rsid w:val="00116FB3"/>
    <w:rsid w:val="001171CA"/>
    <w:rsid w:val="001175E3"/>
    <w:rsid w:val="00120A5E"/>
    <w:rsid w:val="00120FF8"/>
    <w:rsid w:val="00121C1A"/>
    <w:rsid w:val="00122C86"/>
    <w:rsid w:val="00123886"/>
    <w:rsid w:val="00123B46"/>
    <w:rsid w:val="00123DD1"/>
    <w:rsid w:val="00123DE6"/>
    <w:rsid w:val="00123F3F"/>
    <w:rsid w:val="00124248"/>
    <w:rsid w:val="00124E2E"/>
    <w:rsid w:val="0012509D"/>
    <w:rsid w:val="00125274"/>
    <w:rsid w:val="001253C1"/>
    <w:rsid w:val="0012611F"/>
    <w:rsid w:val="00126B61"/>
    <w:rsid w:val="001275B8"/>
    <w:rsid w:val="0012787C"/>
    <w:rsid w:val="00130938"/>
    <w:rsid w:val="00132764"/>
    <w:rsid w:val="0013282D"/>
    <w:rsid w:val="00132C43"/>
    <w:rsid w:val="00132C8B"/>
    <w:rsid w:val="001334C4"/>
    <w:rsid w:val="001335D9"/>
    <w:rsid w:val="0013377D"/>
    <w:rsid w:val="00133BA7"/>
    <w:rsid w:val="00134943"/>
    <w:rsid w:val="00134B65"/>
    <w:rsid w:val="00134CB3"/>
    <w:rsid w:val="00135652"/>
    <w:rsid w:val="001359B3"/>
    <w:rsid w:val="00136619"/>
    <w:rsid w:val="00136FBF"/>
    <w:rsid w:val="00137F51"/>
    <w:rsid w:val="00141056"/>
    <w:rsid w:val="0014184A"/>
    <w:rsid w:val="0014236E"/>
    <w:rsid w:val="00142C81"/>
    <w:rsid w:val="00143255"/>
    <w:rsid w:val="00144589"/>
    <w:rsid w:val="00145E3F"/>
    <w:rsid w:val="00145EB9"/>
    <w:rsid w:val="00146A27"/>
    <w:rsid w:val="00146D58"/>
    <w:rsid w:val="00147EAA"/>
    <w:rsid w:val="00147EE3"/>
    <w:rsid w:val="0015027A"/>
    <w:rsid w:val="0015095E"/>
    <w:rsid w:val="00151860"/>
    <w:rsid w:val="001521F7"/>
    <w:rsid w:val="00152742"/>
    <w:rsid w:val="001529AD"/>
    <w:rsid w:val="001536CE"/>
    <w:rsid w:val="00153E79"/>
    <w:rsid w:val="00154476"/>
    <w:rsid w:val="00154CBA"/>
    <w:rsid w:val="00155E3C"/>
    <w:rsid w:val="00155FFD"/>
    <w:rsid w:val="001577C1"/>
    <w:rsid w:val="00160912"/>
    <w:rsid w:val="00160929"/>
    <w:rsid w:val="0016268F"/>
    <w:rsid w:val="001628DB"/>
    <w:rsid w:val="001629E6"/>
    <w:rsid w:val="00163707"/>
    <w:rsid w:val="00165F1A"/>
    <w:rsid w:val="00166118"/>
    <w:rsid w:val="00166166"/>
    <w:rsid w:val="0016675C"/>
    <w:rsid w:val="00166806"/>
    <w:rsid w:val="00166C0A"/>
    <w:rsid w:val="001672E2"/>
    <w:rsid w:val="00167CBE"/>
    <w:rsid w:val="00167F46"/>
    <w:rsid w:val="00170A86"/>
    <w:rsid w:val="00170D4D"/>
    <w:rsid w:val="00171250"/>
    <w:rsid w:val="00171AFE"/>
    <w:rsid w:val="00173210"/>
    <w:rsid w:val="001736F7"/>
    <w:rsid w:val="001742BE"/>
    <w:rsid w:val="001742C6"/>
    <w:rsid w:val="00174546"/>
    <w:rsid w:val="00174A90"/>
    <w:rsid w:val="00177015"/>
    <w:rsid w:val="00177413"/>
    <w:rsid w:val="00177D14"/>
    <w:rsid w:val="00177E0B"/>
    <w:rsid w:val="00180036"/>
    <w:rsid w:val="0018016D"/>
    <w:rsid w:val="00180755"/>
    <w:rsid w:val="00180C76"/>
    <w:rsid w:val="00180D11"/>
    <w:rsid w:val="001811BB"/>
    <w:rsid w:val="0018170B"/>
    <w:rsid w:val="00182695"/>
    <w:rsid w:val="00182C88"/>
    <w:rsid w:val="00182DCC"/>
    <w:rsid w:val="001835B7"/>
    <w:rsid w:val="001838B2"/>
    <w:rsid w:val="0018438D"/>
    <w:rsid w:val="00184396"/>
    <w:rsid w:val="00184805"/>
    <w:rsid w:val="00184906"/>
    <w:rsid w:val="00185694"/>
    <w:rsid w:val="00185B43"/>
    <w:rsid w:val="00186EE6"/>
    <w:rsid w:val="001901A1"/>
    <w:rsid w:val="0019024F"/>
    <w:rsid w:val="001906A4"/>
    <w:rsid w:val="00191E33"/>
    <w:rsid w:val="00191FDB"/>
    <w:rsid w:val="00192157"/>
    <w:rsid w:val="00193335"/>
    <w:rsid w:val="00193751"/>
    <w:rsid w:val="001938A0"/>
    <w:rsid w:val="00193CB1"/>
    <w:rsid w:val="00193FC6"/>
    <w:rsid w:val="001940D7"/>
    <w:rsid w:val="00194D38"/>
    <w:rsid w:val="00195532"/>
    <w:rsid w:val="001955AE"/>
    <w:rsid w:val="001956BA"/>
    <w:rsid w:val="001966E4"/>
    <w:rsid w:val="00196C37"/>
    <w:rsid w:val="0019727D"/>
    <w:rsid w:val="0019731F"/>
    <w:rsid w:val="001974C6"/>
    <w:rsid w:val="001976BB"/>
    <w:rsid w:val="001A03C0"/>
    <w:rsid w:val="001A106D"/>
    <w:rsid w:val="001A1DF4"/>
    <w:rsid w:val="001A1F07"/>
    <w:rsid w:val="001A30ED"/>
    <w:rsid w:val="001A4A5B"/>
    <w:rsid w:val="001A4B27"/>
    <w:rsid w:val="001A4FF4"/>
    <w:rsid w:val="001A50FD"/>
    <w:rsid w:val="001A5865"/>
    <w:rsid w:val="001A63AC"/>
    <w:rsid w:val="001A6B2D"/>
    <w:rsid w:val="001A7B9F"/>
    <w:rsid w:val="001B0016"/>
    <w:rsid w:val="001B1058"/>
    <w:rsid w:val="001B11A7"/>
    <w:rsid w:val="001B1B44"/>
    <w:rsid w:val="001B1DD3"/>
    <w:rsid w:val="001B20A1"/>
    <w:rsid w:val="001B2B34"/>
    <w:rsid w:val="001B2C41"/>
    <w:rsid w:val="001B2E9C"/>
    <w:rsid w:val="001B37B4"/>
    <w:rsid w:val="001B3CC7"/>
    <w:rsid w:val="001B3D92"/>
    <w:rsid w:val="001B5070"/>
    <w:rsid w:val="001B5604"/>
    <w:rsid w:val="001B56BE"/>
    <w:rsid w:val="001B5AC1"/>
    <w:rsid w:val="001B6DFF"/>
    <w:rsid w:val="001B6F0F"/>
    <w:rsid w:val="001B7226"/>
    <w:rsid w:val="001B786A"/>
    <w:rsid w:val="001B7962"/>
    <w:rsid w:val="001C0618"/>
    <w:rsid w:val="001C0FB0"/>
    <w:rsid w:val="001C1829"/>
    <w:rsid w:val="001C1B92"/>
    <w:rsid w:val="001C2DB8"/>
    <w:rsid w:val="001C325D"/>
    <w:rsid w:val="001C3A01"/>
    <w:rsid w:val="001C3D86"/>
    <w:rsid w:val="001C4504"/>
    <w:rsid w:val="001C4BFE"/>
    <w:rsid w:val="001C516E"/>
    <w:rsid w:val="001C575E"/>
    <w:rsid w:val="001C6442"/>
    <w:rsid w:val="001C6CAE"/>
    <w:rsid w:val="001C71DC"/>
    <w:rsid w:val="001D08AB"/>
    <w:rsid w:val="001D096D"/>
    <w:rsid w:val="001D141D"/>
    <w:rsid w:val="001D25E5"/>
    <w:rsid w:val="001D2EEF"/>
    <w:rsid w:val="001D3067"/>
    <w:rsid w:val="001D3494"/>
    <w:rsid w:val="001D3D6C"/>
    <w:rsid w:val="001D4404"/>
    <w:rsid w:val="001D4B2D"/>
    <w:rsid w:val="001D4B77"/>
    <w:rsid w:val="001D4FBA"/>
    <w:rsid w:val="001D7053"/>
    <w:rsid w:val="001D70EC"/>
    <w:rsid w:val="001D75CF"/>
    <w:rsid w:val="001D769B"/>
    <w:rsid w:val="001D7A09"/>
    <w:rsid w:val="001E049D"/>
    <w:rsid w:val="001E04E3"/>
    <w:rsid w:val="001E229D"/>
    <w:rsid w:val="001E26C7"/>
    <w:rsid w:val="001E2DC0"/>
    <w:rsid w:val="001E3986"/>
    <w:rsid w:val="001E3D46"/>
    <w:rsid w:val="001E3FB9"/>
    <w:rsid w:val="001E48E6"/>
    <w:rsid w:val="001E550E"/>
    <w:rsid w:val="001E5CBB"/>
    <w:rsid w:val="001E63A8"/>
    <w:rsid w:val="001E66D8"/>
    <w:rsid w:val="001E6C48"/>
    <w:rsid w:val="001E6DD5"/>
    <w:rsid w:val="001E7EE9"/>
    <w:rsid w:val="001F0504"/>
    <w:rsid w:val="001F082E"/>
    <w:rsid w:val="001F0E35"/>
    <w:rsid w:val="001F13BB"/>
    <w:rsid w:val="001F2025"/>
    <w:rsid w:val="001F2540"/>
    <w:rsid w:val="001F2927"/>
    <w:rsid w:val="001F2DB1"/>
    <w:rsid w:val="001F363E"/>
    <w:rsid w:val="001F3ABF"/>
    <w:rsid w:val="001F3DFF"/>
    <w:rsid w:val="001F3E74"/>
    <w:rsid w:val="001F4F2E"/>
    <w:rsid w:val="001F534B"/>
    <w:rsid w:val="001F5367"/>
    <w:rsid w:val="001F5C8A"/>
    <w:rsid w:val="001F5E23"/>
    <w:rsid w:val="001F5FF7"/>
    <w:rsid w:val="001F602F"/>
    <w:rsid w:val="001F6274"/>
    <w:rsid w:val="001F68AF"/>
    <w:rsid w:val="001F6B38"/>
    <w:rsid w:val="001F6F85"/>
    <w:rsid w:val="002008A8"/>
    <w:rsid w:val="00201A29"/>
    <w:rsid w:val="0020257A"/>
    <w:rsid w:val="002026E8"/>
    <w:rsid w:val="00202990"/>
    <w:rsid w:val="002030DD"/>
    <w:rsid w:val="002035D9"/>
    <w:rsid w:val="00203E34"/>
    <w:rsid w:val="0020415B"/>
    <w:rsid w:val="00204C4A"/>
    <w:rsid w:val="00205185"/>
    <w:rsid w:val="002056AA"/>
    <w:rsid w:val="0020597B"/>
    <w:rsid w:val="00206943"/>
    <w:rsid w:val="00206AA2"/>
    <w:rsid w:val="00206D29"/>
    <w:rsid w:val="00206EF3"/>
    <w:rsid w:val="002070B3"/>
    <w:rsid w:val="002076B7"/>
    <w:rsid w:val="00210612"/>
    <w:rsid w:val="00210714"/>
    <w:rsid w:val="002116C8"/>
    <w:rsid w:val="00211C1E"/>
    <w:rsid w:val="00211E96"/>
    <w:rsid w:val="00213D4D"/>
    <w:rsid w:val="00213FB4"/>
    <w:rsid w:val="002141B9"/>
    <w:rsid w:val="00214CA1"/>
    <w:rsid w:val="00214D71"/>
    <w:rsid w:val="00214D82"/>
    <w:rsid w:val="00215429"/>
    <w:rsid w:val="00216B51"/>
    <w:rsid w:val="002173AE"/>
    <w:rsid w:val="00217C2D"/>
    <w:rsid w:val="00217F1A"/>
    <w:rsid w:val="002208FC"/>
    <w:rsid w:val="00221BEA"/>
    <w:rsid w:val="002223A3"/>
    <w:rsid w:val="00222762"/>
    <w:rsid w:val="002234BB"/>
    <w:rsid w:val="002253EF"/>
    <w:rsid w:val="00225ABE"/>
    <w:rsid w:val="002262A3"/>
    <w:rsid w:val="00226E42"/>
    <w:rsid w:val="002276F8"/>
    <w:rsid w:val="002300C5"/>
    <w:rsid w:val="002302C2"/>
    <w:rsid w:val="00230402"/>
    <w:rsid w:val="002314B7"/>
    <w:rsid w:val="00232E27"/>
    <w:rsid w:val="002337C7"/>
    <w:rsid w:val="00233C1F"/>
    <w:rsid w:val="00233F4E"/>
    <w:rsid w:val="0023426D"/>
    <w:rsid w:val="002342B0"/>
    <w:rsid w:val="00234642"/>
    <w:rsid w:val="00234F37"/>
    <w:rsid w:val="00235B58"/>
    <w:rsid w:val="00236801"/>
    <w:rsid w:val="00236BBA"/>
    <w:rsid w:val="00237649"/>
    <w:rsid w:val="00237AF2"/>
    <w:rsid w:val="00237BB3"/>
    <w:rsid w:val="00240395"/>
    <w:rsid w:val="00241B96"/>
    <w:rsid w:val="00241FB3"/>
    <w:rsid w:val="00242AF7"/>
    <w:rsid w:val="00244724"/>
    <w:rsid w:val="00245B19"/>
    <w:rsid w:val="002467FE"/>
    <w:rsid w:val="00246D5A"/>
    <w:rsid w:val="00246E74"/>
    <w:rsid w:val="00247500"/>
    <w:rsid w:val="002477EF"/>
    <w:rsid w:val="00247C0B"/>
    <w:rsid w:val="00250220"/>
    <w:rsid w:val="002508F8"/>
    <w:rsid w:val="00250B21"/>
    <w:rsid w:val="0025101E"/>
    <w:rsid w:val="00251742"/>
    <w:rsid w:val="00251814"/>
    <w:rsid w:val="00251D7C"/>
    <w:rsid w:val="002522EC"/>
    <w:rsid w:val="00252474"/>
    <w:rsid w:val="00253310"/>
    <w:rsid w:val="002535B0"/>
    <w:rsid w:val="002536B8"/>
    <w:rsid w:val="00253A58"/>
    <w:rsid w:val="00254382"/>
    <w:rsid w:val="00255892"/>
    <w:rsid w:val="00255C03"/>
    <w:rsid w:val="00255EEF"/>
    <w:rsid w:val="0025623F"/>
    <w:rsid w:val="002568F9"/>
    <w:rsid w:val="00256DE5"/>
    <w:rsid w:val="00257E7E"/>
    <w:rsid w:val="00257EAE"/>
    <w:rsid w:val="00257EE1"/>
    <w:rsid w:val="00260725"/>
    <w:rsid w:val="00260F06"/>
    <w:rsid w:val="00262567"/>
    <w:rsid w:val="00262957"/>
    <w:rsid w:val="002636E3"/>
    <w:rsid w:val="00263888"/>
    <w:rsid w:val="00263C64"/>
    <w:rsid w:val="00265926"/>
    <w:rsid w:val="00266154"/>
    <w:rsid w:val="002661EE"/>
    <w:rsid w:val="002662FD"/>
    <w:rsid w:val="002666E5"/>
    <w:rsid w:val="002668B4"/>
    <w:rsid w:val="00266CF9"/>
    <w:rsid w:val="00267A95"/>
    <w:rsid w:val="00267F56"/>
    <w:rsid w:val="002707CB"/>
    <w:rsid w:val="00270A74"/>
    <w:rsid w:val="002711CC"/>
    <w:rsid w:val="00271217"/>
    <w:rsid w:val="00271905"/>
    <w:rsid w:val="00272931"/>
    <w:rsid w:val="00272A3A"/>
    <w:rsid w:val="00272D32"/>
    <w:rsid w:val="00272F09"/>
    <w:rsid w:val="002731D8"/>
    <w:rsid w:val="00274536"/>
    <w:rsid w:val="00274AFE"/>
    <w:rsid w:val="0027521F"/>
    <w:rsid w:val="00275594"/>
    <w:rsid w:val="002755EF"/>
    <w:rsid w:val="002766E1"/>
    <w:rsid w:val="002766E4"/>
    <w:rsid w:val="002773A0"/>
    <w:rsid w:val="00277647"/>
    <w:rsid w:val="00277EC3"/>
    <w:rsid w:val="00280A5A"/>
    <w:rsid w:val="002810CF"/>
    <w:rsid w:val="00281D15"/>
    <w:rsid w:val="00282EC1"/>
    <w:rsid w:val="002839D3"/>
    <w:rsid w:val="00283F1A"/>
    <w:rsid w:val="00285651"/>
    <w:rsid w:val="0028616B"/>
    <w:rsid w:val="00286330"/>
    <w:rsid w:val="002867CD"/>
    <w:rsid w:val="00286898"/>
    <w:rsid w:val="00287A2D"/>
    <w:rsid w:val="00290109"/>
    <w:rsid w:val="002906C5"/>
    <w:rsid w:val="00290F83"/>
    <w:rsid w:val="002922F8"/>
    <w:rsid w:val="0029244F"/>
    <w:rsid w:val="00292A50"/>
    <w:rsid w:val="002938EB"/>
    <w:rsid w:val="00293BCA"/>
    <w:rsid w:val="00293EC4"/>
    <w:rsid w:val="00295C0F"/>
    <w:rsid w:val="00296C8D"/>
    <w:rsid w:val="00297EBF"/>
    <w:rsid w:val="002A1097"/>
    <w:rsid w:val="002A2C9B"/>
    <w:rsid w:val="002A2CD3"/>
    <w:rsid w:val="002A390E"/>
    <w:rsid w:val="002A48E3"/>
    <w:rsid w:val="002A4BF9"/>
    <w:rsid w:val="002A589E"/>
    <w:rsid w:val="002A5920"/>
    <w:rsid w:val="002A5B80"/>
    <w:rsid w:val="002A6574"/>
    <w:rsid w:val="002A67CB"/>
    <w:rsid w:val="002A70A5"/>
    <w:rsid w:val="002A74D8"/>
    <w:rsid w:val="002B0168"/>
    <w:rsid w:val="002B085B"/>
    <w:rsid w:val="002B0D61"/>
    <w:rsid w:val="002B11C2"/>
    <w:rsid w:val="002B1F12"/>
    <w:rsid w:val="002B2579"/>
    <w:rsid w:val="002B2D99"/>
    <w:rsid w:val="002B2FC7"/>
    <w:rsid w:val="002B371C"/>
    <w:rsid w:val="002B386B"/>
    <w:rsid w:val="002B42BA"/>
    <w:rsid w:val="002B4CEC"/>
    <w:rsid w:val="002B57DA"/>
    <w:rsid w:val="002B7861"/>
    <w:rsid w:val="002B78D1"/>
    <w:rsid w:val="002B7E9F"/>
    <w:rsid w:val="002B7F1B"/>
    <w:rsid w:val="002C10AD"/>
    <w:rsid w:val="002C1348"/>
    <w:rsid w:val="002C1C2C"/>
    <w:rsid w:val="002C23F7"/>
    <w:rsid w:val="002C2611"/>
    <w:rsid w:val="002C2872"/>
    <w:rsid w:val="002C36DB"/>
    <w:rsid w:val="002C3952"/>
    <w:rsid w:val="002C44DE"/>
    <w:rsid w:val="002C4D84"/>
    <w:rsid w:val="002C4F92"/>
    <w:rsid w:val="002C5221"/>
    <w:rsid w:val="002C5D7E"/>
    <w:rsid w:val="002C6E83"/>
    <w:rsid w:val="002D02E7"/>
    <w:rsid w:val="002D0863"/>
    <w:rsid w:val="002D598F"/>
    <w:rsid w:val="002D682F"/>
    <w:rsid w:val="002D6E28"/>
    <w:rsid w:val="002D7DA9"/>
    <w:rsid w:val="002E0537"/>
    <w:rsid w:val="002E064E"/>
    <w:rsid w:val="002E0727"/>
    <w:rsid w:val="002E091C"/>
    <w:rsid w:val="002E123D"/>
    <w:rsid w:val="002E1DC1"/>
    <w:rsid w:val="002E2256"/>
    <w:rsid w:val="002E26EE"/>
    <w:rsid w:val="002E2FBB"/>
    <w:rsid w:val="002E32F1"/>
    <w:rsid w:val="002E3690"/>
    <w:rsid w:val="002E464B"/>
    <w:rsid w:val="002E478F"/>
    <w:rsid w:val="002E47CF"/>
    <w:rsid w:val="002E4B01"/>
    <w:rsid w:val="002E4C5E"/>
    <w:rsid w:val="002E4F69"/>
    <w:rsid w:val="002E507A"/>
    <w:rsid w:val="002E682F"/>
    <w:rsid w:val="002E76AF"/>
    <w:rsid w:val="002F00AA"/>
    <w:rsid w:val="002F0291"/>
    <w:rsid w:val="002F0C55"/>
    <w:rsid w:val="002F1E32"/>
    <w:rsid w:val="002F2DA9"/>
    <w:rsid w:val="002F345D"/>
    <w:rsid w:val="002F3BBB"/>
    <w:rsid w:val="002F447F"/>
    <w:rsid w:val="002F4AED"/>
    <w:rsid w:val="002F4EB5"/>
    <w:rsid w:val="002F5421"/>
    <w:rsid w:val="002F561E"/>
    <w:rsid w:val="002F5B73"/>
    <w:rsid w:val="002F64FE"/>
    <w:rsid w:val="003002B8"/>
    <w:rsid w:val="00300D24"/>
    <w:rsid w:val="0030117A"/>
    <w:rsid w:val="00301972"/>
    <w:rsid w:val="00303EC3"/>
    <w:rsid w:val="00304003"/>
    <w:rsid w:val="003047AA"/>
    <w:rsid w:val="00304D9D"/>
    <w:rsid w:val="0030648D"/>
    <w:rsid w:val="00306DA5"/>
    <w:rsid w:val="003078A3"/>
    <w:rsid w:val="00307B39"/>
    <w:rsid w:val="00310414"/>
    <w:rsid w:val="0031156B"/>
    <w:rsid w:val="0031191B"/>
    <w:rsid w:val="0031204A"/>
    <w:rsid w:val="003123BD"/>
    <w:rsid w:val="00312F68"/>
    <w:rsid w:val="0031308A"/>
    <w:rsid w:val="00314C0B"/>
    <w:rsid w:val="00314DA0"/>
    <w:rsid w:val="00315C56"/>
    <w:rsid w:val="0031680B"/>
    <w:rsid w:val="00316C16"/>
    <w:rsid w:val="0032130E"/>
    <w:rsid w:val="0032158F"/>
    <w:rsid w:val="00322ADE"/>
    <w:rsid w:val="00322C08"/>
    <w:rsid w:val="0032348A"/>
    <w:rsid w:val="00323566"/>
    <w:rsid w:val="0032399F"/>
    <w:rsid w:val="00323C98"/>
    <w:rsid w:val="00324876"/>
    <w:rsid w:val="003253B2"/>
    <w:rsid w:val="00326449"/>
    <w:rsid w:val="00326866"/>
    <w:rsid w:val="00326A14"/>
    <w:rsid w:val="00327E3C"/>
    <w:rsid w:val="00327FF2"/>
    <w:rsid w:val="0033079B"/>
    <w:rsid w:val="0033080B"/>
    <w:rsid w:val="00330838"/>
    <w:rsid w:val="00330848"/>
    <w:rsid w:val="00330A2D"/>
    <w:rsid w:val="00330DB0"/>
    <w:rsid w:val="003314C5"/>
    <w:rsid w:val="003315DD"/>
    <w:rsid w:val="00332138"/>
    <w:rsid w:val="00332D8F"/>
    <w:rsid w:val="00334293"/>
    <w:rsid w:val="00334AA5"/>
    <w:rsid w:val="00335052"/>
    <w:rsid w:val="0033590E"/>
    <w:rsid w:val="00335989"/>
    <w:rsid w:val="003362E4"/>
    <w:rsid w:val="00337872"/>
    <w:rsid w:val="00337958"/>
    <w:rsid w:val="00340703"/>
    <w:rsid w:val="003423E8"/>
    <w:rsid w:val="003443CF"/>
    <w:rsid w:val="003463A6"/>
    <w:rsid w:val="00347054"/>
    <w:rsid w:val="0035040D"/>
    <w:rsid w:val="00350E24"/>
    <w:rsid w:val="00352135"/>
    <w:rsid w:val="00352C66"/>
    <w:rsid w:val="00352E54"/>
    <w:rsid w:val="00353754"/>
    <w:rsid w:val="0035398D"/>
    <w:rsid w:val="00354981"/>
    <w:rsid w:val="003555E7"/>
    <w:rsid w:val="0035648A"/>
    <w:rsid w:val="003568E1"/>
    <w:rsid w:val="00357944"/>
    <w:rsid w:val="003603A3"/>
    <w:rsid w:val="00360751"/>
    <w:rsid w:val="0036078E"/>
    <w:rsid w:val="00360B0E"/>
    <w:rsid w:val="0036144D"/>
    <w:rsid w:val="00361E2D"/>
    <w:rsid w:val="0036254D"/>
    <w:rsid w:val="0036282C"/>
    <w:rsid w:val="00362DE2"/>
    <w:rsid w:val="003634C3"/>
    <w:rsid w:val="003637DF"/>
    <w:rsid w:val="00363E6A"/>
    <w:rsid w:val="00363F11"/>
    <w:rsid w:val="0036434E"/>
    <w:rsid w:val="003646A5"/>
    <w:rsid w:val="003648B4"/>
    <w:rsid w:val="00364B05"/>
    <w:rsid w:val="00364FD0"/>
    <w:rsid w:val="00365215"/>
    <w:rsid w:val="00365C2E"/>
    <w:rsid w:val="00366A46"/>
    <w:rsid w:val="00367395"/>
    <w:rsid w:val="00367724"/>
    <w:rsid w:val="003705A0"/>
    <w:rsid w:val="00370807"/>
    <w:rsid w:val="00370C36"/>
    <w:rsid w:val="00371A2A"/>
    <w:rsid w:val="00372376"/>
    <w:rsid w:val="0037316B"/>
    <w:rsid w:val="00373F91"/>
    <w:rsid w:val="00374621"/>
    <w:rsid w:val="00374E5F"/>
    <w:rsid w:val="00375972"/>
    <w:rsid w:val="003765F8"/>
    <w:rsid w:val="00380687"/>
    <w:rsid w:val="00380772"/>
    <w:rsid w:val="0038097B"/>
    <w:rsid w:val="00380D0E"/>
    <w:rsid w:val="00380EA1"/>
    <w:rsid w:val="00380FE5"/>
    <w:rsid w:val="00381BCC"/>
    <w:rsid w:val="00381ED8"/>
    <w:rsid w:val="003823B6"/>
    <w:rsid w:val="00382652"/>
    <w:rsid w:val="00383D4F"/>
    <w:rsid w:val="00384C8D"/>
    <w:rsid w:val="00386088"/>
    <w:rsid w:val="00386616"/>
    <w:rsid w:val="00386B20"/>
    <w:rsid w:val="00386BC2"/>
    <w:rsid w:val="003875EF"/>
    <w:rsid w:val="003905C2"/>
    <w:rsid w:val="00391A9F"/>
    <w:rsid w:val="003920C4"/>
    <w:rsid w:val="00392ED2"/>
    <w:rsid w:val="0039304C"/>
    <w:rsid w:val="00393476"/>
    <w:rsid w:val="00393B0D"/>
    <w:rsid w:val="00394360"/>
    <w:rsid w:val="003944DC"/>
    <w:rsid w:val="00394872"/>
    <w:rsid w:val="00394C21"/>
    <w:rsid w:val="00397047"/>
    <w:rsid w:val="0039708B"/>
    <w:rsid w:val="00397A63"/>
    <w:rsid w:val="003A0BF0"/>
    <w:rsid w:val="003A31B6"/>
    <w:rsid w:val="003A33C0"/>
    <w:rsid w:val="003A4EF1"/>
    <w:rsid w:val="003A539B"/>
    <w:rsid w:val="003A5987"/>
    <w:rsid w:val="003A6218"/>
    <w:rsid w:val="003A65F6"/>
    <w:rsid w:val="003A6771"/>
    <w:rsid w:val="003A767E"/>
    <w:rsid w:val="003A7D19"/>
    <w:rsid w:val="003B17F2"/>
    <w:rsid w:val="003B194B"/>
    <w:rsid w:val="003B2189"/>
    <w:rsid w:val="003B23F8"/>
    <w:rsid w:val="003B33D3"/>
    <w:rsid w:val="003B56AC"/>
    <w:rsid w:val="003B6319"/>
    <w:rsid w:val="003B6470"/>
    <w:rsid w:val="003B6B05"/>
    <w:rsid w:val="003B6B39"/>
    <w:rsid w:val="003B6D16"/>
    <w:rsid w:val="003B79C5"/>
    <w:rsid w:val="003B7FA6"/>
    <w:rsid w:val="003C06D0"/>
    <w:rsid w:val="003C1C21"/>
    <w:rsid w:val="003C26E0"/>
    <w:rsid w:val="003C3062"/>
    <w:rsid w:val="003C3444"/>
    <w:rsid w:val="003C376C"/>
    <w:rsid w:val="003C45CA"/>
    <w:rsid w:val="003C48CE"/>
    <w:rsid w:val="003C5701"/>
    <w:rsid w:val="003C57AE"/>
    <w:rsid w:val="003C594B"/>
    <w:rsid w:val="003C5E78"/>
    <w:rsid w:val="003C6336"/>
    <w:rsid w:val="003C73A0"/>
    <w:rsid w:val="003C7404"/>
    <w:rsid w:val="003D0A7B"/>
    <w:rsid w:val="003D2137"/>
    <w:rsid w:val="003D2984"/>
    <w:rsid w:val="003D2F27"/>
    <w:rsid w:val="003D3E11"/>
    <w:rsid w:val="003D4351"/>
    <w:rsid w:val="003D4E28"/>
    <w:rsid w:val="003D5FBE"/>
    <w:rsid w:val="003D6D8F"/>
    <w:rsid w:val="003D71E5"/>
    <w:rsid w:val="003D7FC3"/>
    <w:rsid w:val="003E039C"/>
    <w:rsid w:val="003E07B0"/>
    <w:rsid w:val="003E0CA3"/>
    <w:rsid w:val="003E19DE"/>
    <w:rsid w:val="003E1C5A"/>
    <w:rsid w:val="003E1ED1"/>
    <w:rsid w:val="003E275E"/>
    <w:rsid w:val="003E27C7"/>
    <w:rsid w:val="003E3555"/>
    <w:rsid w:val="003E39DF"/>
    <w:rsid w:val="003E4253"/>
    <w:rsid w:val="003E42B4"/>
    <w:rsid w:val="003E45AD"/>
    <w:rsid w:val="003E4AB2"/>
    <w:rsid w:val="003E5195"/>
    <w:rsid w:val="003E6260"/>
    <w:rsid w:val="003E7446"/>
    <w:rsid w:val="003E76AB"/>
    <w:rsid w:val="003E7A09"/>
    <w:rsid w:val="003F00C6"/>
    <w:rsid w:val="003F02D5"/>
    <w:rsid w:val="003F0DCF"/>
    <w:rsid w:val="003F18B8"/>
    <w:rsid w:val="003F1ACB"/>
    <w:rsid w:val="003F2913"/>
    <w:rsid w:val="003F2AF6"/>
    <w:rsid w:val="003F3203"/>
    <w:rsid w:val="003F396D"/>
    <w:rsid w:val="003F3D05"/>
    <w:rsid w:val="003F43E3"/>
    <w:rsid w:val="003F519C"/>
    <w:rsid w:val="003F55DD"/>
    <w:rsid w:val="003F6110"/>
    <w:rsid w:val="003F6600"/>
    <w:rsid w:val="003F7705"/>
    <w:rsid w:val="004000E6"/>
    <w:rsid w:val="004009E5"/>
    <w:rsid w:val="00400A3B"/>
    <w:rsid w:val="00402417"/>
    <w:rsid w:val="0040280D"/>
    <w:rsid w:val="004031AE"/>
    <w:rsid w:val="00404117"/>
    <w:rsid w:val="004041C9"/>
    <w:rsid w:val="00404977"/>
    <w:rsid w:val="00404BBB"/>
    <w:rsid w:val="004056AE"/>
    <w:rsid w:val="00406882"/>
    <w:rsid w:val="00410876"/>
    <w:rsid w:val="0041157C"/>
    <w:rsid w:val="00412022"/>
    <w:rsid w:val="004122DD"/>
    <w:rsid w:val="00412897"/>
    <w:rsid w:val="00412C8E"/>
    <w:rsid w:val="00412D68"/>
    <w:rsid w:val="00413F9C"/>
    <w:rsid w:val="00415374"/>
    <w:rsid w:val="004157BF"/>
    <w:rsid w:val="00415BE5"/>
    <w:rsid w:val="00415F03"/>
    <w:rsid w:val="004161FA"/>
    <w:rsid w:val="004171D1"/>
    <w:rsid w:val="004176E5"/>
    <w:rsid w:val="0042126D"/>
    <w:rsid w:val="00421AF8"/>
    <w:rsid w:val="00422A48"/>
    <w:rsid w:val="00422F53"/>
    <w:rsid w:val="00422FCD"/>
    <w:rsid w:val="004235DC"/>
    <w:rsid w:val="00423A25"/>
    <w:rsid w:val="00423E35"/>
    <w:rsid w:val="004240AA"/>
    <w:rsid w:val="00424112"/>
    <w:rsid w:val="00425585"/>
    <w:rsid w:val="00425DCA"/>
    <w:rsid w:val="00426067"/>
    <w:rsid w:val="004279D5"/>
    <w:rsid w:val="00430179"/>
    <w:rsid w:val="00430C46"/>
    <w:rsid w:val="00430D16"/>
    <w:rsid w:val="00430D88"/>
    <w:rsid w:val="00431189"/>
    <w:rsid w:val="00431BAC"/>
    <w:rsid w:val="004324F2"/>
    <w:rsid w:val="00432BDA"/>
    <w:rsid w:val="00432C1B"/>
    <w:rsid w:val="004332B8"/>
    <w:rsid w:val="00433366"/>
    <w:rsid w:val="00434021"/>
    <w:rsid w:val="004350D6"/>
    <w:rsid w:val="00435335"/>
    <w:rsid w:val="004363DD"/>
    <w:rsid w:val="004364DC"/>
    <w:rsid w:val="0043669C"/>
    <w:rsid w:val="00436C35"/>
    <w:rsid w:val="00436F1F"/>
    <w:rsid w:val="0043738F"/>
    <w:rsid w:val="00437EFA"/>
    <w:rsid w:val="0044028F"/>
    <w:rsid w:val="0044035B"/>
    <w:rsid w:val="00440B0C"/>
    <w:rsid w:val="00440B3B"/>
    <w:rsid w:val="0044115A"/>
    <w:rsid w:val="00441D95"/>
    <w:rsid w:val="00442DB1"/>
    <w:rsid w:val="0044308C"/>
    <w:rsid w:val="00443C2C"/>
    <w:rsid w:val="00444049"/>
    <w:rsid w:val="00444370"/>
    <w:rsid w:val="00444783"/>
    <w:rsid w:val="00444924"/>
    <w:rsid w:val="00444BE3"/>
    <w:rsid w:val="00444DDB"/>
    <w:rsid w:val="00444F7E"/>
    <w:rsid w:val="00445B43"/>
    <w:rsid w:val="00445C74"/>
    <w:rsid w:val="004461CB"/>
    <w:rsid w:val="00446822"/>
    <w:rsid w:val="00446AB5"/>
    <w:rsid w:val="00446AE3"/>
    <w:rsid w:val="00447243"/>
    <w:rsid w:val="00447852"/>
    <w:rsid w:val="004479CF"/>
    <w:rsid w:val="0045083C"/>
    <w:rsid w:val="00450EDB"/>
    <w:rsid w:val="0045253B"/>
    <w:rsid w:val="004525A7"/>
    <w:rsid w:val="004539E8"/>
    <w:rsid w:val="00453C83"/>
    <w:rsid w:val="00454592"/>
    <w:rsid w:val="00454A1B"/>
    <w:rsid w:val="00454D3E"/>
    <w:rsid w:val="004568D8"/>
    <w:rsid w:val="00456DF1"/>
    <w:rsid w:val="0046099D"/>
    <w:rsid w:val="00460AC3"/>
    <w:rsid w:val="00461DFD"/>
    <w:rsid w:val="00461E1B"/>
    <w:rsid w:val="00462089"/>
    <w:rsid w:val="00462697"/>
    <w:rsid w:val="004631EC"/>
    <w:rsid w:val="00466085"/>
    <w:rsid w:val="004670A7"/>
    <w:rsid w:val="004677C3"/>
    <w:rsid w:val="00467C6B"/>
    <w:rsid w:val="00467C99"/>
    <w:rsid w:val="0047107E"/>
    <w:rsid w:val="0047267E"/>
    <w:rsid w:val="004728BE"/>
    <w:rsid w:val="00473413"/>
    <w:rsid w:val="00474066"/>
    <w:rsid w:val="00474610"/>
    <w:rsid w:val="0047559D"/>
    <w:rsid w:val="00475744"/>
    <w:rsid w:val="004758DD"/>
    <w:rsid w:val="004763F5"/>
    <w:rsid w:val="00477224"/>
    <w:rsid w:val="004775C4"/>
    <w:rsid w:val="00477A11"/>
    <w:rsid w:val="00481393"/>
    <w:rsid w:val="004813C5"/>
    <w:rsid w:val="0048140A"/>
    <w:rsid w:val="00481B09"/>
    <w:rsid w:val="00483E76"/>
    <w:rsid w:val="004843AB"/>
    <w:rsid w:val="00484A31"/>
    <w:rsid w:val="00484B51"/>
    <w:rsid w:val="004851C4"/>
    <w:rsid w:val="0048551B"/>
    <w:rsid w:val="00486145"/>
    <w:rsid w:val="004867C4"/>
    <w:rsid w:val="00486A0A"/>
    <w:rsid w:val="00486FA2"/>
    <w:rsid w:val="00487440"/>
    <w:rsid w:val="004902AE"/>
    <w:rsid w:val="004907E9"/>
    <w:rsid w:val="00490D67"/>
    <w:rsid w:val="00494E87"/>
    <w:rsid w:val="00495660"/>
    <w:rsid w:val="0049591F"/>
    <w:rsid w:val="00495B62"/>
    <w:rsid w:val="00495EEE"/>
    <w:rsid w:val="004964CB"/>
    <w:rsid w:val="00496F2E"/>
    <w:rsid w:val="0049791E"/>
    <w:rsid w:val="004A22CC"/>
    <w:rsid w:val="004A24B4"/>
    <w:rsid w:val="004A4403"/>
    <w:rsid w:val="004A4731"/>
    <w:rsid w:val="004A52B3"/>
    <w:rsid w:val="004A5BF6"/>
    <w:rsid w:val="004A5DD4"/>
    <w:rsid w:val="004B073B"/>
    <w:rsid w:val="004B185D"/>
    <w:rsid w:val="004B1D3C"/>
    <w:rsid w:val="004B205B"/>
    <w:rsid w:val="004B2193"/>
    <w:rsid w:val="004B247D"/>
    <w:rsid w:val="004B2525"/>
    <w:rsid w:val="004B29D1"/>
    <w:rsid w:val="004B3B28"/>
    <w:rsid w:val="004B446E"/>
    <w:rsid w:val="004B47FD"/>
    <w:rsid w:val="004B4B97"/>
    <w:rsid w:val="004B57B7"/>
    <w:rsid w:val="004B6214"/>
    <w:rsid w:val="004B6695"/>
    <w:rsid w:val="004B6C32"/>
    <w:rsid w:val="004B6CB5"/>
    <w:rsid w:val="004B6EAD"/>
    <w:rsid w:val="004B6EEE"/>
    <w:rsid w:val="004B71E5"/>
    <w:rsid w:val="004B7526"/>
    <w:rsid w:val="004B7D13"/>
    <w:rsid w:val="004C0066"/>
    <w:rsid w:val="004C014A"/>
    <w:rsid w:val="004C0666"/>
    <w:rsid w:val="004C0D54"/>
    <w:rsid w:val="004C1D41"/>
    <w:rsid w:val="004C285D"/>
    <w:rsid w:val="004C4652"/>
    <w:rsid w:val="004C48C6"/>
    <w:rsid w:val="004C5A91"/>
    <w:rsid w:val="004C60AF"/>
    <w:rsid w:val="004C7BD6"/>
    <w:rsid w:val="004D0340"/>
    <w:rsid w:val="004D0A9F"/>
    <w:rsid w:val="004D1AE2"/>
    <w:rsid w:val="004D1BC4"/>
    <w:rsid w:val="004D1CBC"/>
    <w:rsid w:val="004D2633"/>
    <w:rsid w:val="004D2CBC"/>
    <w:rsid w:val="004D3175"/>
    <w:rsid w:val="004D34CF"/>
    <w:rsid w:val="004D3A98"/>
    <w:rsid w:val="004D4B21"/>
    <w:rsid w:val="004D503E"/>
    <w:rsid w:val="004D5273"/>
    <w:rsid w:val="004D57DE"/>
    <w:rsid w:val="004D5D7E"/>
    <w:rsid w:val="004D695E"/>
    <w:rsid w:val="004D6F7B"/>
    <w:rsid w:val="004E0460"/>
    <w:rsid w:val="004E084C"/>
    <w:rsid w:val="004E0989"/>
    <w:rsid w:val="004E1366"/>
    <w:rsid w:val="004E18BB"/>
    <w:rsid w:val="004E201B"/>
    <w:rsid w:val="004E3EA3"/>
    <w:rsid w:val="004E4EB6"/>
    <w:rsid w:val="004E54E0"/>
    <w:rsid w:val="004E57D6"/>
    <w:rsid w:val="004E5B53"/>
    <w:rsid w:val="004E7147"/>
    <w:rsid w:val="004E73C8"/>
    <w:rsid w:val="004F0537"/>
    <w:rsid w:val="004F0863"/>
    <w:rsid w:val="004F0E9D"/>
    <w:rsid w:val="004F11E5"/>
    <w:rsid w:val="004F302B"/>
    <w:rsid w:val="004F31FD"/>
    <w:rsid w:val="004F343A"/>
    <w:rsid w:val="004F3C18"/>
    <w:rsid w:val="004F4B24"/>
    <w:rsid w:val="004F50F1"/>
    <w:rsid w:val="004F5828"/>
    <w:rsid w:val="004F756D"/>
    <w:rsid w:val="00500C59"/>
    <w:rsid w:val="00500DD9"/>
    <w:rsid w:val="00501B50"/>
    <w:rsid w:val="00502251"/>
    <w:rsid w:val="00502A3F"/>
    <w:rsid w:val="00502D6E"/>
    <w:rsid w:val="00503267"/>
    <w:rsid w:val="00504C1F"/>
    <w:rsid w:val="0050528D"/>
    <w:rsid w:val="00505AA0"/>
    <w:rsid w:val="00506595"/>
    <w:rsid w:val="00506696"/>
    <w:rsid w:val="00506B8A"/>
    <w:rsid w:val="00506E6B"/>
    <w:rsid w:val="00507B77"/>
    <w:rsid w:val="00507C2E"/>
    <w:rsid w:val="00511149"/>
    <w:rsid w:val="00511D57"/>
    <w:rsid w:val="00511F1D"/>
    <w:rsid w:val="0051370A"/>
    <w:rsid w:val="00513D90"/>
    <w:rsid w:val="005147D7"/>
    <w:rsid w:val="00514EE9"/>
    <w:rsid w:val="0051518A"/>
    <w:rsid w:val="00515B55"/>
    <w:rsid w:val="00515F03"/>
    <w:rsid w:val="0051601E"/>
    <w:rsid w:val="00516630"/>
    <w:rsid w:val="00516674"/>
    <w:rsid w:val="00516EF6"/>
    <w:rsid w:val="00517D3F"/>
    <w:rsid w:val="00517D60"/>
    <w:rsid w:val="00520DFD"/>
    <w:rsid w:val="00520E39"/>
    <w:rsid w:val="0052156E"/>
    <w:rsid w:val="0052268B"/>
    <w:rsid w:val="005226E5"/>
    <w:rsid w:val="00522B8E"/>
    <w:rsid w:val="0052307C"/>
    <w:rsid w:val="005242E8"/>
    <w:rsid w:val="00526C6D"/>
    <w:rsid w:val="0052733D"/>
    <w:rsid w:val="005303AE"/>
    <w:rsid w:val="00530F45"/>
    <w:rsid w:val="00530F48"/>
    <w:rsid w:val="00531104"/>
    <w:rsid w:val="005312A5"/>
    <w:rsid w:val="005316BD"/>
    <w:rsid w:val="0053228F"/>
    <w:rsid w:val="00532329"/>
    <w:rsid w:val="00532351"/>
    <w:rsid w:val="005323A6"/>
    <w:rsid w:val="00532881"/>
    <w:rsid w:val="0053328A"/>
    <w:rsid w:val="005333B6"/>
    <w:rsid w:val="0053387A"/>
    <w:rsid w:val="00533971"/>
    <w:rsid w:val="00534AA5"/>
    <w:rsid w:val="00534D0D"/>
    <w:rsid w:val="00535237"/>
    <w:rsid w:val="0053579D"/>
    <w:rsid w:val="00536052"/>
    <w:rsid w:val="005367F5"/>
    <w:rsid w:val="00536857"/>
    <w:rsid w:val="0053742D"/>
    <w:rsid w:val="00537ACF"/>
    <w:rsid w:val="0054093C"/>
    <w:rsid w:val="00541F7F"/>
    <w:rsid w:val="00542D3B"/>
    <w:rsid w:val="005435EF"/>
    <w:rsid w:val="00543900"/>
    <w:rsid w:val="00544532"/>
    <w:rsid w:val="00544674"/>
    <w:rsid w:val="00544E0A"/>
    <w:rsid w:val="00544E6B"/>
    <w:rsid w:val="005451E3"/>
    <w:rsid w:val="005459A1"/>
    <w:rsid w:val="00546299"/>
    <w:rsid w:val="00546564"/>
    <w:rsid w:val="00546961"/>
    <w:rsid w:val="00546DC2"/>
    <w:rsid w:val="0054779B"/>
    <w:rsid w:val="005507C9"/>
    <w:rsid w:val="00550AC6"/>
    <w:rsid w:val="00551018"/>
    <w:rsid w:val="005510DB"/>
    <w:rsid w:val="00551ECC"/>
    <w:rsid w:val="00552487"/>
    <w:rsid w:val="0055293B"/>
    <w:rsid w:val="005532E9"/>
    <w:rsid w:val="00553575"/>
    <w:rsid w:val="005542DC"/>
    <w:rsid w:val="0055440F"/>
    <w:rsid w:val="0055541F"/>
    <w:rsid w:val="00555D99"/>
    <w:rsid w:val="0055621B"/>
    <w:rsid w:val="005565FF"/>
    <w:rsid w:val="005570E7"/>
    <w:rsid w:val="005575D1"/>
    <w:rsid w:val="005575F6"/>
    <w:rsid w:val="00560810"/>
    <w:rsid w:val="00560F3B"/>
    <w:rsid w:val="00560FE7"/>
    <w:rsid w:val="005630D5"/>
    <w:rsid w:val="00563728"/>
    <w:rsid w:val="00563F7A"/>
    <w:rsid w:val="00564B18"/>
    <w:rsid w:val="00565804"/>
    <w:rsid w:val="005665B6"/>
    <w:rsid w:val="005667B3"/>
    <w:rsid w:val="00567734"/>
    <w:rsid w:val="005701B4"/>
    <w:rsid w:val="00570D43"/>
    <w:rsid w:val="005713CF"/>
    <w:rsid w:val="005736D9"/>
    <w:rsid w:val="00574B79"/>
    <w:rsid w:val="00575499"/>
    <w:rsid w:val="005767DC"/>
    <w:rsid w:val="00576E43"/>
    <w:rsid w:val="00577714"/>
    <w:rsid w:val="0057781D"/>
    <w:rsid w:val="00577D1D"/>
    <w:rsid w:val="005800B9"/>
    <w:rsid w:val="00580245"/>
    <w:rsid w:val="00580972"/>
    <w:rsid w:val="00580A4D"/>
    <w:rsid w:val="00580E29"/>
    <w:rsid w:val="00580EE6"/>
    <w:rsid w:val="005819D1"/>
    <w:rsid w:val="00581BE3"/>
    <w:rsid w:val="005832D5"/>
    <w:rsid w:val="005837DB"/>
    <w:rsid w:val="005855A9"/>
    <w:rsid w:val="00585BC9"/>
    <w:rsid w:val="005861D0"/>
    <w:rsid w:val="0058635E"/>
    <w:rsid w:val="00586882"/>
    <w:rsid w:val="005876E6"/>
    <w:rsid w:val="00590315"/>
    <w:rsid w:val="005914EF"/>
    <w:rsid w:val="00591929"/>
    <w:rsid w:val="005920BD"/>
    <w:rsid w:val="00592289"/>
    <w:rsid w:val="005923A3"/>
    <w:rsid w:val="00592AD5"/>
    <w:rsid w:val="00592F10"/>
    <w:rsid w:val="005938BF"/>
    <w:rsid w:val="0059522C"/>
    <w:rsid w:val="005959C3"/>
    <w:rsid w:val="00595F6C"/>
    <w:rsid w:val="0059626D"/>
    <w:rsid w:val="00596630"/>
    <w:rsid w:val="00596AD2"/>
    <w:rsid w:val="00596EBE"/>
    <w:rsid w:val="0059732E"/>
    <w:rsid w:val="00597B39"/>
    <w:rsid w:val="005A0267"/>
    <w:rsid w:val="005A0A46"/>
    <w:rsid w:val="005A122D"/>
    <w:rsid w:val="005A1496"/>
    <w:rsid w:val="005A14D1"/>
    <w:rsid w:val="005A2039"/>
    <w:rsid w:val="005A277B"/>
    <w:rsid w:val="005A2B96"/>
    <w:rsid w:val="005A2C06"/>
    <w:rsid w:val="005A3202"/>
    <w:rsid w:val="005A320E"/>
    <w:rsid w:val="005A396B"/>
    <w:rsid w:val="005A3D9F"/>
    <w:rsid w:val="005A3DCF"/>
    <w:rsid w:val="005A3EE2"/>
    <w:rsid w:val="005A485D"/>
    <w:rsid w:val="005A4BB9"/>
    <w:rsid w:val="005A4E51"/>
    <w:rsid w:val="005A59EB"/>
    <w:rsid w:val="005A608F"/>
    <w:rsid w:val="005A6BCC"/>
    <w:rsid w:val="005A6E79"/>
    <w:rsid w:val="005A7E35"/>
    <w:rsid w:val="005B06A7"/>
    <w:rsid w:val="005B19DA"/>
    <w:rsid w:val="005B1C1E"/>
    <w:rsid w:val="005B1D7C"/>
    <w:rsid w:val="005B1EF3"/>
    <w:rsid w:val="005B2464"/>
    <w:rsid w:val="005B25A7"/>
    <w:rsid w:val="005B2A5E"/>
    <w:rsid w:val="005B2AEB"/>
    <w:rsid w:val="005B35BE"/>
    <w:rsid w:val="005B3623"/>
    <w:rsid w:val="005B3652"/>
    <w:rsid w:val="005B3B6A"/>
    <w:rsid w:val="005B3F6B"/>
    <w:rsid w:val="005B4554"/>
    <w:rsid w:val="005B47D2"/>
    <w:rsid w:val="005B4C7B"/>
    <w:rsid w:val="005B4D4D"/>
    <w:rsid w:val="005B4F91"/>
    <w:rsid w:val="005B5B48"/>
    <w:rsid w:val="005B6A58"/>
    <w:rsid w:val="005B7229"/>
    <w:rsid w:val="005C1980"/>
    <w:rsid w:val="005C1A8F"/>
    <w:rsid w:val="005C347B"/>
    <w:rsid w:val="005C3575"/>
    <w:rsid w:val="005C35E7"/>
    <w:rsid w:val="005C36EC"/>
    <w:rsid w:val="005C396A"/>
    <w:rsid w:val="005C453B"/>
    <w:rsid w:val="005C4FB2"/>
    <w:rsid w:val="005C5791"/>
    <w:rsid w:val="005C581E"/>
    <w:rsid w:val="005C6D9B"/>
    <w:rsid w:val="005C7E7D"/>
    <w:rsid w:val="005D079D"/>
    <w:rsid w:val="005D1936"/>
    <w:rsid w:val="005D1EC9"/>
    <w:rsid w:val="005D1FF3"/>
    <w:rsid w:val="005D21ED"/>
    <w:rsid w:val="005D253F"/>
    <w:rsid w:val="005D286A"/>
    <w:rsid w:val="005D3050"/>
    <w:rsid w:val="005D433A"/>
    <w:rsid w:val="005D43A3"/>
    <w:rsid w:val="005D43FF"/>
    <w:rsid w:val="005D44AA"/>
    <w:rsid w:val="005D4727"/>
    <w:rsid w:val="005D4BFB"/>
    <w:rsid w:val="005D4C1A"/>
    <w:rsid w:val="005D600C"/>
    <w:rsid w:val="005D7C5A"/>
    <w:rsid w:val="005D7CAB"/>
    <w:rsid w:val="005E00B9"/>
    <w:rsid w:val="005E0193"/>
    <w:rsid w:val="005E0527"/>
    <w:rsid w:val="005E0775"/>
    <w:rsid w:val="005E0A78"/>
    <w:rsid w:val="005E125C"/>
    <w:rsid w:val="005E2885"/>
    <w:rsid w:val="005E3DF9"/>
    <w:rsid w:val="005E3EC1"/>
    <w:rsid w:val="005E44A8"/>
    <w:rsid w:val="005E4E8F"/>
    <w:rsid w:val="005E50A8"/>
    <w:rsid w:val="005E576B"/>
    <w:rsid w:val="005E586F"/>
    <w:rsid w:val="005E6765"/>
    <w:rsid w:val="005E6A18"/>
    <w:rsid w:val="005E7EF5"/>
    <w:rsid w:val="005F0F06"/>
    <w:rsid w:val="005F112B"/>
    <w:rsid w:val="005F12E3"/>
    <w:rsid w:val="005F1590"/>
    <w:rsid w:val="005F1D3C"/>
    <w:rsid w:val="005F2819"/>
    <w:rsid w:val="005F2F63"/>
    <w:rsid w:val="005F38DE"/>
    <w:rsid w:val="005F3AD7"/>
    <w:rsid w:val="005F40D4"/>
    <w:rsid w:val="005F42F2"/>
    <w:rsid w:val="005F4307"/>
    <w:rsid w:val="005F5630"/>
    <w:rsid w:val="005F619D"/>
    <w:rsid w:val="005F68BE"/>
    <w:rsid w:val="005F7820"/>
    <w:rsid w:val="005F78D4"/>
    <w:rsid w:val="005F7B70"/>
    <w:rsid w:val="00600070"/>
    <w:rsid w:val="006005FD"/>
    <w:rsid w:val="006006D9"/>
    <w:rsid w:val="006013B6"/>
    <w:rsid w:val="006016BB"/>
    <w:rsid w:val="00601715"/>
    <w:rsid w:val="00601871"/>
    <w:rsid w:val="00601DD7"/>
    <w:rsid w:val="0060322B"/>
    <w:rsid w:val="00603938"/>
    <w:rsid w:val="006039AE"/>
    <w:rsid w:val="006041C8"/>
    <w:rsid w:val="0060427A"/>
    <w:rsid w:val="00605145"/>
    <w:rsid w:val="00605A4E"/>
    <w:rsid w:val="0060658C"/>
    <w:rsid w:val="00607117"/>
    <w:rsid w:val="0060720B"/>
    <w:rsid w:val="00607914"/>
    <w:rsid w:val="00610C80"/>
    <w:rsid w:val="00611842"/>
    <w:rsid w:val="00611A66"/>
    <w:rsid w:val="00612080"/>
    <w:rsid w:val="006131EB"/>
    <w:rsid w:val="0061371C"/>
    <w:rsid w:val="00613730"/>
    <w:rsid w:val="0061388F"/>
    <w:rsid w:val="00613B62"/>
    <w:rsid w:val="00614186"/>
    <w:rsid w:val="006150E5"/>
    <w:rsid w:val="00615BA4"/>
    <w:rsid w:val="00616328"/>
    <w:rsid w:val="00616DD9"/>
    <w:rsid w:val="0061723A"/>
    <w:rsid w:val="00617512"/>
    <w:rsid w:val="00617566"/>
    <w:rsid w:val="00620420"/>
    <w:rsid w:val="0062179E"/>
    <w:rsid w:val="00621B6B"/>
    <w:rsid w:val="00621C74"/>
    <w:rsid w:val="00621DB2"/>
    <w:rsid w:val="006223CD"/>
    <w:rsid w:val="006224CD"/>
    <w:rsid w:val="0062319E"/>
    <w:rsid w:val="006235D7"/>
    <w:rsid w:val="0062383A"/>
    <w:rsid w:val="0062385C"/>
    <w:rsid w:val="00624C77"/>
    <w:rsid w:val="00624FF2"/>
    <w:rsid w:val="00625638"/>
    <w:rsid w:val="00626732"/>
    <w:rsid w:val="00627A23"/>
    <w:rsid w:val="0063134B"/>
    <w:rsid w:val="00631631"/>
    <w:rsid w:val="006324C7"/>
    <w:rsid w:val="0063292E"/>
    <w:rsid w:val="0063300D"/>
    <w:rsid w:val="006330DC"/>
    <w:rsid w:val="006333DB"/>
    <w:rsid w:val="006360CB"/>
    <w:rsid w:val="00636FD1"/>
    <w:rsid w:val="00637DF6"/>
    <w:rsid w:val="00637EFD"/>
    <w:rsid w:val="006404E6"/>
    <w:rsid w:val="00640506"/>
    <w:rsid w:val="006411BC"/>
    <w:rsid w:val="006412C0"/>
    <w:rsid w:val="00641E7E"/>
    <w:rsid w:val="00642040"/>
    <w:rsid w:val="00642945"/>
    <w:rsid w:val="006440AB"/>
    <w:rsid w:val="00645111"/>
    <w:rsid w:val="00645D45"/>
    <w:rsid w:val="00646148"/>
    <w:rsid w:val="00647083"/>
    <w:rsid w:val="00647180"/>
    <w:rsid w:val="00647AEE"/>
    <w:rsid w:val="00647DD9"/>
    <w:rsid w:val="00650CD5"/>
    <w:rsid w:val="006518E0"/>
    <w:rsid w:val="006521AD"/>
    <w:rsid w:val="0065225F"/>
    <w:rsid w:val="006527EB"/>
    <w:rsid w:val="00653680"/>
    <w:rsid w:val="0065395E"/>
    <w:rsid w:val="00653D8F"/>
    <w:rsid w:val="00653E07"/>
    <w:rsid w:val="00654AE0"/>
    <w:rsid w:val="0065721C"/>
    <w:rsid w:val="00657A58"/>
    <w:rsid w:val="00657C49"/>
    <w:rsid w:val="00660118"/>
    <w:rsid w:val="0066070D"/>
    <w:rsid w:val="00660BCA"/>
    <w:rsid w:val="00661A22"/>
    <w:rsid w:val="0066260E"/>
    <w:rsid w:val="006626AE"/>
    <w:rsid w:val="0066371B"/>
    <w:rsid w:val="00663A69"/>
    <w:rsid w:val="00663BBF"/>
    <w:rsid w:val="00663FE9"/>
    <w:rsid w:val="006643B6"/>
    <w:rsid w:val="00664442"/>
    <w:rsid w:val="006648BC"/>
    <w:rsid w:val="00664DD8"/>
    <w:rsid w:val="006651B7"/>
    <w:rsid w:val="006653E1"/>
    <w:rsid w:val="006653F5"/>
    <w:rsid w:val="006654A4"/>
    <w:rsid w:val="00665D38"/>
    <w:rsid w:val="00667291"/>
    <w:rsid w:val="00667466"/>
    <w:rsid w:val="006679CB"/>
    <w:rsid w:val="00667E95"/>
    <w:rsid w:val="006702F6"/>
    <w:rsid w:val="006706C6"/>
    <w:rsid w:val="00670E72"/>
    <w:rsid w:val="00670F65"/>
    <w:rsid w:val="0067126B"/>
    <w:rsid w:val="006717D4"/>
    <w:rsid w:val="00671E1F"/>
    <w:rsid w:val="006724C0"/>
    <w:rsid w:val="00672C7D"/>
    <w:rsid w:val="00672FDB"/>
    <w:rsid w:val="00673B5D"/>
    <w:rsid w:val="006741D9"/>
    <w:rsid w:val="0067569D"/>
    <w:rsid w:val="00675CBF"/>
    <w:rsid w:val="006767A2"/>
    <w:rsid w:val="0067703A"/>
    <w:rsid w:val="00677791"/>
    <w:rsid w:val="00680153"/>
    <w:rsid w:val="00681884"/>
    <w:rsid w:val="00681ACF"/>
    <w:rsid w:val="00682115"/>
    <w:rsid w:val="00682E72"/>
    <w:rsid w:val="006838CC"/>
    <w:rsid w:val="00683F1C"/>
    <w:rsid w:val="00684233"/>
    <w:rsid w:val="00684413"/>
    <w:rsid w:val="0068515A"/>
    <w:rsid w:val="006851C2"/>
    <w:rsid w:val="00685E50"/>
    <w:rsid w:val="006861EF"/>
    <w:rsid w:val="0068738F"/>
    <w:rsid w:val="00691DD1"/>
    <w:rsid w:val="00691E82"/>
    <w:rsid w:val="0069233B"/>
    <w:rsid w:val="00692FCB"/>
    <w:rsid w:val="0069301E"/>
    <w:rsid w:val="0069315B"/>
    <w:rsid w:val="00693391"/>
    <w:rsid w:val="0069442C"/>
    <w:rsid w:val="00694751"/>
    <w:rsid w:val="00695552"/>
    <w:rsid w:val="00695A87"/>
    <w:rsid w:val="00695D38"/>
    <w:rsid w:val="0069744F"/>
    <w:rsid w:val="0069748A"/>
    <w:rsid w:val="006A052E"/>
    <w:rsid w:val="006A08E7"/>
    <w:rsid w:val="006A1C47"/>
    <w:rsid w:val="006A25E1"/>
    <w:rsid w:val="006A2864"/>
    <w:rsid w:val="006A3A00"/>
    <w:rsid w:val="006A4700"/>
    <w:rsid w:val="006A4F82"/>
    <w:rsid w:val="006A55A7"/>
    <w:rsid w:val="006A6FDE"/>
    <w:rsid w:val="006A7CEE"/>
    <w:rsid w:val="006B0FDD"/>
    <w:rsid w:val="006B14C6"/>
    <w:rsid w:val="006B18F4"/>
    <w:rsid w:val="006B22CA"/>
    <w:rsid w:val="006B2387"/>
    <w:rsid w:val="006B239E"/>
    <w:rsid w:val="006B2607"/>
    <w:rsid w:val="006B2887"/>
    <w:rsid w:val="006B2C64"/>
    <w:rsid w:val="006B34C3"/>
    <w:rsid w:val="006B3659"/>
    <w:rsid w:val="006B3A39"/>
    <w:rsid w:val="006B46CE"/>
    <w:rsid w:val="006B4C90"/>
    <w:rsid w:val="006B50BB"/>
    <w:rsid w:val="006B558F"/>
    <w:rsid w:val="006B64CD"/>
    <w:rsid w:val="006B67A7"/>
    <w:rsid w:val="006B7EDF"/>
    <w:rsid w:val="006C0B9A"/>
    <w:rsid w:val="006C11EA"/>
    <w:rsid w:val="006C1805"/>
    <w:rsid w:val="006C2249"/>
    <w:rsid w:val="006C235E"/>
    <w:rsid w:val="006C28B5"/>
    <w:rsid w:val="006C2A6A"/>
    <w:rsid w:val="006C30A8"/>
    <w:rsid w:val="006C3630"/>
    <w:rsid w:val="006C3A69"/>
    <w:rsid w:val="006C3E4B"/>
    <w:rsid w:val="006C414B"/>
    <w:rsid w:val="006C4534"/>
    <w:rsid w:val="006C45FA"/>
    <w:rsid w:val="006C4A4B"/>
    <w:rsid w:val="006C5548"/>
    <w:rsid w:val="006C5AA9"/>
    <w:rsid w:val="006C6336"/>
    <w:rsid w:val="006C6AFD"/>
    <w:rsid w:val="006C6B9C"/>
    <w:rsid w:val="006C725C"/>
    <w:rsid w:val="006C73E6"/>
    <w:rsid w:val="006C7EB0"/>
    <w:rsid w:val="006D0958"/>
    <w:rsid w:val="006D0BB6"/>
    <w:rsid w:val="006D1B53"/>
    <w:rsid w:val="006D1DDE"/>
    <w:rsid w:val="006D1E5B"/>
    <w:rsid w:val="006D1F72"/>
    <w:rsid w:val="006D226C"/>
    <w:rsid w:val="006D2409"/>
    <w:rsid w:val="006D2807"/>
    <w:rsid w:val="006D41B1"/>
    <w:rsid w:val="006D4635"/>
    <w:rsid w:val="006D4E4D"/>
    <w:rsid w:val="006D4E5E"/>
    <w:rsid w:val="006D576C"/>
    <w:rsid w:val="006D5A04"/>
    <w:rsid w:val="006D6486"/>
    <w:rsid w:val="006D66EB"/>
    <w:rsid w:val="006D671D"/>
    <w:rsid w:val="006D6894"/>
    <w:rsid w:val="006D71E8"/>
    <w:rsid w:val="006D74B4"/>
    <w:rsid w:val="006D78AD"/>
    <w:rsid w:val="006D7A56"/>
    <w:rsid w:val="006E0565"/>
    <w:rsid w:val="006E1E10"/>
    <w:rsid w:val="006E2204"/>
    <w:rsid w:val="006E2A9A"/>
    <w:rsid w:val="006E3488"/>
    <w:rsid w:val="006E3C48"/>
    <w:rsid w:val="006E3EF0"/>
    <w:rsid w:val="006E40F8"/>
    <w:rsid w:val="006E414D"/>
    <w:rsid w:val="006E4297"/>
    <w:rsid w:val="006E43E1"/>
    <w:rsid w:val="006E4906"/>
    <w:rsid w:val="006E50E7"/>
    <w:rsid w:val="006E7856"/>
    <w:rsid w:val="006E785A"/>
    <w:rsid w:val="006E7C10"/>
    <w:rsid w:val="006E7F9A"/>
    <w:rsid w:val="006F04ED"/>
    <w:rsid w:val="006F159E"/>
    <w:rsid w:val="006F1FDC"/>
    <w:rsid w:val="006F1FF7"/>
    <w:rsid w:val="006F2721"/>
    <w:rsid w:val="006F29BE"/>
    <w:rsid w:val="006F2CC0"/>
    <w:rsid w:val="006F3087"/>
    <w:rsid w:val="006F3C92"/>
    <w:rsid w:val="006F3F7D"/>
    <w:rsid w:val="006F4159"/>
    <w:rsid w:val="006F5531"/>
    <w:rsid w:val="006F5685"/>
    <w:rsid w:val="006F5725"/>
    <w:rsid w:val="006F5857"/>
    <w:rsid w:val="006F62D2"/>
    <w:rsid w:val="006F67CC"/>
    <w:rsid w:val="006F717A"/>
    <w:rsid w:val="006F71EF"/>
    <w:rsid w:val="006F7DD2"/>
    <w:rsid w:val="00700237"/>
    <w:rsid w:val="00700275"/>
    <w:rsid w:val="00701319"/>
    <w:rsid w:val="00701C34"/>
    <w:rsid w:val="00702553"/>
    <w:rsid w:val="00702C3B"/>
    <w:rsid w:val="00703233"/>
    <w:rsid w:val="00703D97"/>
    <w:rsid w:val="00704528"/>
    <w:rsid w:val="0070524D"/>
    <w:rsid w:val="0070710B"/>
    <w:rsid w:val="00707232"/>
    <w:rsid w:val="007073B1"/>
    <w:rsid w:val="007073F9"/>
    <w:rsid w:val="00707E13"/>
    <w:rsid w:val="007116BF"/>
    <w:rsid w:val="00711AA8"/>
    <w:rsid w:val="00711F39"/>
    <w:rsid w:val="00712ABA"/>
    <w:rsid w:val="00712E72"/>
    <w:rsid w:val="00713FE5"/>
    <w:rsid w:val="007140E5"/>
    <w:rsid w:val="007147C4"/>
    <w:rsid w:val="0071580F"/>
    <w:rsid w:val="00716D9D"/>
    <w:rsid w:val="007178BF"/>
    <w:rsid w:val="00717F9D"/>
    <w:rsid w:val="007203B0"/>
    <w:rsid w:val="00720410"/>
    <w:rsid w:val="00721D94"/>
    <w:rsid w:val="00722A28"/>
    <w:rsid w:val="00722FC5"/>
    <w:rsid w:val="007233AE"/>
    <w:rsid w:val="007237AE"/>
    <w:rsid w:val="0072483F"/>
    <w:rsid w:val="00724FF5"/>
    <w:rsid w:val="00725E55"/>
    <w:rsid w:val="007262A7"/>
    <w:rsid w:val="007265B6"/>
    <w:rsid w:val="007266DF"/>
    <w:rsid w:val="00726FF4"/>
    <w:rsid w:val="00727116"/>
    <w:rsid w:val="007272D3"/>
    <w:rsid w:val="007273F1"/>
    <w:rsid w:val="007304C9"/>
    <w:rsid w:val="00731DFE"/>
    <w:rsid w:val="0073211A"/>
    <w:rsid w:val="0073241E"/>
    <w:rsid w:val="00732C6A"/>
    <w:rsid w:val="0073322E"/>
    <w:rsid w:val="00733C11"/>
    <w:rsid w:val="00734CDB"/>
    <w:rsid w:val="00734F32"/>
    <w:rsid w:val="007353D8"/>
    <w:rsid w:val="00735585"/>
    <w:rsid w:val="0074012F"/>
    <w:rsid w:val="007406E9"/>
    <w:rsid w:val="00740AC5"/>
    <w:rsid w:val="00740F6E"/>
    <w:rsid w:val="00741175"/>
    <w:rsid w:val="007419A0"/>
    <w:rsid w:val="00742A92"/>
    <w:rsid w:val="00742C00"/>
    <w:rsid w:val="00743025"/>
    <w:rsid w:val="00743063"/>
    <w:rsid w:val="007431E4"/>
    <w:rsid w:val="00743352"/>
    <w:rsid w:val="00743816"/>
    <w:rsid w:val="007448D6"/>
    <w:rsid w:val="00744A18"/>
    <w:rsid w:val="00746A34"/>
    <w:rsid w:val="007473F3"/>
    <w:rsid w:val="00750170"/>
    <w:rsid w:val="007510D3"/>
    <w:rsid w:val="0075168A"/>
    <w:rsid w:val="007516C9"/>
    <w:rsid w:val="00752830"/>
    <w:rsid w:val="00753977"/>
    <w:rsid w:val="007539AC"/>
    <w:rsid w:val="00753AFC"/>
    <w:rsid w:val="007546AD"/>
    <w:rsid w:val="007555C6"/>
    <w:rsid w:val="00755BC9"/>
    <w:rsid w:val="007563B3"/>
    <w:rsid w:val="00756EFB"/>
    <w:rsid w:val="00757555"/>
    <w:rsid w:val="007579E4"/>
    <w:rsid w:val="007601E9"/>
    <w:rsid w:val="007607AD"/>
    <w:rsid w:val="00761391"/>
    <w:rsid w:val="0076143A"/>
    <w:rsid w:val="0076181F"/>
    <w:rsid w:val="00761EEF"/>
    <w:rsid w:val="00762537"/>
    <w:rsid w:val="007633C1"/>
    <w:rsid w:val="007643B8"/>
    <w:rsid w:val="00765855"/>
    <w:rsid w:val="00765939"/>
    <w:rsid w:val="00766A64"/>
    <w:rsid w:val="0076734C"/>
    <w:rsid w:val="007678AF"/>
    <w:rsid w:val="00767A5B"/>
    <w:rsid w:val="00767FAA"/>
    <w:rsid w:val="00770333"/>
    <w:rsid w:val="00771255"/>
    <w:rsid w:val="0077127E"/>
    <w:rsid w:val="00771D93"/>
    <w:rsid w:val="00772119"/>
    <w:rsid w:val="00772407"/>
    <w:rsid w:val="00773908"/>
    <w:rsid w:val="00773A23"/>
    <w:rsid w:val="00773F39"/>
    <w:rsid w:val="00774951"/>
    <w:rsid w:val="00774CA5"/>
    <w:rsid w:val="00774D7E"/>
    <w:rsid w:val="00774DD0"/>
    <w:rsid w:val="0077520A"/>
    <w:rsid w:val="00775891"/>
    <w:rsid w:val="00775E2E"/>
    <w:rsid w:val="007763E4"/>
    <w:rsid w:val="007773AE"/>
    <w:rsid w:val="00780666"/>
    <w:rsid w:val="00780EC2"/>
    <w:rsid w:val="00781BA2"/>
    <w:rsid w:val="007820A1"/>
    <w:rsid w:val="00782F33"/>
    <w:rsid w:val="007835F6"/>
    <w:rsid w:val="00784A25"/>
    <w:rsid w:val="00784C73"/>
    <w:rsid w:val="00785B1C"/>
    <w:rsid w:val="00786149"/>
    <w:rsid w:val="00786229"/>
    <w:rsid w:val="00787304"/>
    <w:rsid w:val="00787EBD"/>
    <w:rsid w:val="007900D4"/>
    <w:rsid w:val="0079040E"/>
    <w:rsid w:val="007909F3"/>
    <w:rsid w:val="00791023"/>
    <w:rsid w:val="0079191D"/>
    <w:rsid w:val="00791B99"/>
    <w:rsid w:val="00791DB8"/>
    <w:rsid w:val="00792998"/>
    <w:rsid w:val="007938BF"/>
    <w:rsid w:val="00793DEF"/>
    <w:rsid w:val="007948C8"/>
    <w:rsid w:val="00794F1B"/>
    <w:rsid w:val="00795175"/>
    <w:rsid w:val="00795A64"/>
    <w:rsid w:val="00795B60"/>
    <w:rsid w:val="00795C70"/>
    <w:rsid w:val="00795E4E"/>
    <w:rsid w:val="0079634E"/>
    <w:rsid w:val="00796B33"/>
    <w:rsid w:val="00796BE7"/>
    <w:rsid w:val="00796CA3"/>
    <w:rsid w:val="00797274"/>
    <w:rsid w:val="007A0059"/>
    <w:rsid w:val="007A0522"/>
    <w:rsid w:val="007A16E2"/>
    <w:rsid w:val="007A17E0"/>
    <w:rsid w:val="007A255C"/>
    <w:rsid w:val="007A258E"/>
    <w:rsid w:val="007A2977"/>
    <w:rsid w:val="007A29D3"/>
    <w:rsid w:val="007A2C69"/>
    <w:rsid w:val="007A3081"/>
    <w:rsid w:val="007A313E"/>
    <w:rsid w:val="007A42E1"/>
    <w:rsid w:val="007A4350"/>
    <w:rsid w:val="007A4D5C"/>
    <w:rsid w:val="007A5A4E"/>
    <w:rsid w:val="007B128B"/>
    <w:rsid w:val="007B1BCC"/>
    <w:rsid w:val="007B1D72"/>
    <w:rsid w:val="007B1F66"/>
    <w:rsid w:val="007B3048"/>
    <w:rsid w:val="007B30DF"/>
    <w:rsid w:val="007B31C4"/>
    <w:rsid w:val="007B3B55"/>
    <w:rsid w:val="007B55BA"/>
    <w:rsid w:val="007B56E5"/>
    <w:rsid w:val="007B5F0D"/>
    <w:rsid w:val="007B6141"/>
    <w:rsid w:val="007B65E0"/>
    <w:rsid w:val="007B701A"/>
    <w:rsid w:val="007B763B"/>
    <w:rsid w:val="007C04AA"/>
    <w:rsid w:val="007C0886"/>
    <w:rsid w:val="007C0A17"/>
    <w:rsid w:val="007C10C6"/>
    <w:rsid w:val="007C1314"/>
    <w:rsid w:val="007C1952"/>
    <w:rsid w:val="007C1E7E"/>
    <w:rsid w:val="007C2342"/>
    <w:rsid w:val="007C2898"/>
    <w:rsid w:val="007C2A43"/>
    <w:rsid w:val="007C4333"/>
    <w:rsid w:val="007C4515"/>
    <w:rsid w:val="007C4A1A"/>
    <w:rsid w:val="007C4C82"/>
    <w:rsid w:val="007C4EA6"/>
    <w:rsid w:val="007C53D9"/>
    <w:rsid w:val="007C5984"/>
    <w:rsid w:val="007C5A21"/>
    <w:rsid w:val="007C5C87"/>
    <w:rsid w:val="007C5D56"/>
    <w:rsid w:val="007C6C47"/>
    <w:rsid w:val="007C6C50"/>
    <w:rsid w:val="007C762F"/>
    <w:rsid w:val="007D03E3"/>
    <w:rsid w:val="007D0485"/>
    <w:rsid w:val="007D1F3E"/>
    <w:rsid w:val="007D299F"/>
    <w:rsid w:val="007D29E7"/>
    <w:rsid w:val="007D2C68"/>
    <w:rsid w:val="007D4FC8"/>
    <w:rsid w:val="007D544F"/>
    <w:rsid w:val="007D547E"/>
    <w:rsid w:val="007D661A"/>
    <w:rsid w:val="007D6D27"/>
    <w:rsid w:val="007D72A5"/>
    <w:rsid w:val="007D77C2"/>
    <w:rsid w:val="007D7D44"/>
    <w:rsid w:val="007D7ED5"/>
    <w:rsid w:val="007E010A"/>
    <w:rsid w:val="007E03D1"/>
    <w:rsid w:val="007E0B7B"/>
    <w:rsid w:val="007E1318"/>
    <w:rsid w:val="007E1635"/>
    <w:rsid w:val="007E1C31"/>
    <w:rsid w:val="007E2574"/>
    <w:rsid w:val="007E2D14"/>
    <w:rsid w:val="007E312D"/>
    <w:rsid w:val="007E38B9"/>
    <w:rsid w:val="007E3ED1"/>
    <w:rsid w:val="007E3FD3"/>
    <w:rsid w:val="007E401F"/>
    <w:rsid w:val="007E4118"/>
    <w:rsid w:val="007E4605"/>
    <w:rsid w:val="007E52C2"/>
    <w:rsid w:val="007E5732"/>
    <w:rsid w:val="007E5D0F"/>
    <w:rsid w:val="007E69B8"/>
    <w:rsid w:val="007E74A3"/>
    <w:rsid w:val="007F0687"/>
    <w:rsid w:val="007F0689"/>
    <w:rsid w:val="007F113B"/>
    <w:rsid w:val="007F1F90"/>
    <w:rsid w:val="007F246E"/>
    <w:rsid w:val="007F2AF4"/>
    <w:rsid w:val="007F3103"/>
    <w:rsid w:val="007F31D0"/>
    <w:rsid w:val="007F33EE"/>
    <w:rsid w:val="007F3588"/>
    <w:rsid w:val="007F4941"/>
    <w:rsid w:val="007F4DE4"/>
    <w:rsid w:val="007F6CCA"/>
    <w:rsid w:val="007F6FEE"/>
    <w:rsid w:val="007F73B6"/>
    <w:rsid w:val="007F73FD"/>
    <w:rsid w:val="007F761A"/>
    <w:rsid w:val="007F7892"/>
    <w:rsid w:val="007F7AB7"/>
    <w:rsid w:val="007F7FA3"/>
    <w:rsid w:val="00800126"/>
    <w:rsid w:val="00800829"/>
    <w:rsid w:val="00800C77"/>
    <w:rsid w:val="00800D2C"/>
    <w:rsid w:val="00800EF8"/>
    <w:rsid w:val="00800FDD"/>
    <w:rsid w:val="008011D9"/>
    <w:rsid w:val="0080149A"/>
    <w:rsid w:val="008017C8"/>
    <w:rsid w:val="00801A6A"/>
    <w:rsid w:val="00801CBB"/>
    <w:rsid w:val="008026DC"/>
    <w:rsid w:val="00802F24"/>
    <w:rsid w:val="0080311B"/>
    <w:rsid w:val="00803554"/>
    <w:rsid w:val="00803D90"/>
    <w:rsid w:val="00804171"/>
    <w:rsid w:val="008051A4"/>
    <w:rsid w:val="008057E2"/>
    <w:rsid w:val="0080719A"/>
    <w:rsid w:val="00810288"/>
    <w:rsid w:val="00810527"/>
    <w:rsid w:val="00810765"/>
    <w:rsid w:val="00810FA7"/>
    <w:rsid w:val="00811957"/>
    <w:rsid w:val="00811CB8"/>
    <w:rsid w:val="008120DA"/>
    <w:rsid w:val="008127F3"/>
    <w:rsid w:val="00812DC8"/>
    <w:rsid w:val="00812F7F"/>
    <w:rsid w:val="00812FD5"/>
    <w:rsid w:val="0081340C"/>
    <w:rsid w:val="00813916"/>
    <w:rsid w:val="00814EA7"/>
    <w:rsid w:val="008150CD"/>
    <w:rsid w:val="0081562C"/>
    <w:rsid w:val="008156F0"/>
    <w:rsid w:val="00815F49"/>
    <w:rsid w:val="008169A8"/>
    <w:rsid w:val="00817585"/>
    <w:rsid w:val="00817834"/>
    <w:rsid w:val="00817B69"/>
    <w:rsid w:val="00820268"/>
    <w:rsid w:val="00820A4D"/>
    <w:rsid w:val="0082109E"/>
    <w:rsid w:val="008213CE"/>
    <w:rsid w:val="00822245"/>
    <w:rsid w:val="00822AC4"/>
    <w:rsid w:val="00822B78"/>
    <w:rsid w:val="0082325C"/>
    <w:rsid w:val="008249BA"/>
    <w:rsid w:val="00824E70"/>
    <w:rsid w:val="0082590F"/>
    <w:rsid w:val="008264B8"/>
    <w:rsid w:val="0082707D"/>
    <w:rsid w:val="00827282"/>
    <w:rsid w:val="008274DE"/>
    <w:rsid w:val="0082764C"/>
    <w:rsid w:val="00827954"/>
    <w:rsid w:val="00830996"/>
    <w:rsid w:val="00831C56"/>
    <w:rsid w:val="00831CB2"/>
    <w:rsid w:val="00831FDB"/>
    <w:rsid w:val="00833340"/>
    <w:rsid w:val="00833502"/>
    <w:rsid w:val="0083362A"/>
    <w:rsid w:val="008337D5"/>
    <w:rsid w:val="008339DA"/>
    <w:rsid w:val="00834E98"/>
    <w:rsid w:val="00834FFA"/>
    <w:rsid w:val="008353C3"/>
    <w:rsid w:val="00835BAD"/>
    <w:rsid w:val="00835D2E"/>
    <w:rsid w:val="008363BF"/>
    <w:rsid w:val="00836E5F"/>
    <w:rsid w:val="008372AA"/>
    <w:rsid w:val="008402FC"/>
    <w:rsid w:val="0084079F"/>
    <w:rsid w:val="00840EEE"/>
    <w:rsid w:val="00841169"/>
    <w:rsid w:val="00841769"/>
    <w:rsid w:val="00842446"/>
    <w:rsid w:val="0084262D"/>
    <w:rsid w:val="008449E1"/>
    <w:rsid w:val="008452DC"/>
    <w:rsid w:val="008453CA"/>
    <w:rsid w:val="008454C9"/>
    <w:rsid w:val="008456E4"/>
    <w:rsid w:val="00845781"/>
    <w:rsid w:val="00845C64"/>
    <w:rsid w:val="00846B94"/>
    <w:rsid w:val="008470BE"/>
    <w:rsid w:val="008516A2"/>
    <w:rsid w:val="008519FE"/>
    <w:rsid w:val="00851E46"/>
    <w:rsid w:val="00851FA2"/>
    <w:rsid w:val="0085298E"/>
    <w:rsid w:val="008529F9"/>
    <w:rsid w:val="00852A6F"/>
    <w:rsid w:val="008532EC"/>
    <w:rsid w:val="008539DD"/>
    <w:rsid w:val="00853D1B"/>
    <w:rsid w:val="008547E7"/>
    <w:rsid w:val="00854E9F"/>
    <w:rsid w:val="00855B31"/>
    <w:rsid w:val="00855C7D"/>
    <w:rsid w:val="00856925"/>
    <w:rsid w:val="00856F65"/>
    <w:rsid w:val="00860217"/>
    <w:rsid w:val="00860E3B"/>
    <w:rsid w:val="00861583"/>
    <w:rsid w:val="008618D7"/>
    <w:rsid w:val="00861DD6"/>
    <w:rsid w:val="00861F06"/>
    <w:rsid w:val="00862A8B"/>
    <w:rsid w:val="00862C61"/>
    <w:rsid w:val="0086321E"/>
    <w:rsid w:val="00863792"/>
    <w:rsid w:val="00863B46"/>
    <w:rsid w:val="00864840"/>
    <w:rsid w:val="00864B1E"/>
    <w:rsid w:val="00865419"/>
    <w:rsid w:val="0086551D"/>
    <w:rsid w:val="00865C7A"/>
    <w:rsid w:val="00867135"/>
    <w:rsid w:val="00867DFB"/>
    <w:rsid w:val="008703CF"/>
    <w:rsid w:val="00870687"/>
    <w:rsid w:val="00870EA2"/>
    <w:rsid w:val="00871301"/>
    <w:rsid w:val="008713A3"/>
    <w:rsid w:val="008714A3"/>
    <w:rsid w:val="0087180D"/>
    <w:rsid w:val="0087213C"/>
    <w:rsid w:val="008728E4"/>
    <w:rsid w:val="00872BA5"/>
    <w:rsid w:val="00873333"/>
    <w:rsid w:val="008735EF"/>
    <w:rsid w:val="00873957"/>
    <w:rsid w:val="00873FA7"/>
    <w:rsid w:val="008740A3"/>
    <w:rsid w:val="00874E90"/>
    <w:rsid w:val="008751F9"/>
    <w:rsid w:val="008759E4"/>
    <w:rsid w:val="00876C52"/>
    <w:rsid w:val="00876D24"/>
    <w:rsid w:val="0088117D"/>
    <w:rsid w:val="00881432"/>
    <w:rsid w:val="00881A3A"/>
    <w:rsid w:val="00881DD5"/>
    <w:rsid w:val="00882300"/>
    <w:rsid w:val="008829DF"/>
    <w:rsid w:val="00882E98"/>
    <w:rsid w:val="00882E99"/>
    <w:rsid w:val="0088343B"/>
    <w:rsid w:val="00883692"/>
    <w:rsid w:val="008840BC"/>
    <w:rsid w:val="008849B1"/>
    <w:rsid w:val="00884C3B"/>
    <w:rsid w:val="008854F3"/>
    <w:rsid w:val="00885A3F"/>
    <w:rsid w:val="0088694A"/>
    <w:rsid w:val="00890214"/>
    <w:rsid w:val="00890DAE"/>
    <w:rsid w:val="00891163"/>
    <w:rsid w:val="0089419A"/>
    <w:rsid w:val="00894364"/>
    <w:rsid w:val="00894E56"/>
    <w:rsid w:val="00894F7A"/>
    <w:rsid w:val="0089537F"/>
    <w:rsid w:val="0089600A"/>
    <w:rsid w:val="00896829"/>
    <w:rsid w:val="00897B3D"/>
    <w:rsid w:val="008A060F"/>
    <w:rsid w:val="008A0AE7"/>
    <w:rsid w:val="008A1284"/>
    <w:rsid w:val="008A2F4F"/>
    <w:rsid w:val="008A3222"/>
    <w:rsid w:val="008A3403"/>
    <w:rsid w:val="008A441D"/>
    <w:rsid w:val="008A442C"/>
    <w:rsid w:val="008A443B"/>
    <w:rsid w:val="008A5186"/>
    <w:rsid w:val="008A5BF2"/>
    <w:rsid w:val="008A5C12"/>
    <w:rsid w:val="008A691C"/>
    <w:rsid w:val="008A73DA"/>
    <w:rsid w:val="008B0007"/>
    <w:rsid w:val="008B043F"/>
    <w:rsid w:val="008B1398"/>
    <w:rsid w:val="008B182A"/>
    <w:rsid w:val="008B19F2"/>
    <w:rsid w:val="008B1EE1"/>
    <w:rsid w:val="008B2E29"/>
    <w:rsid w:val="008B4BB4"/>
    <w:rsid w:val="008B4EC9"/>
    <w:rsid w:val="008B518D"/>
    <w:rsid w:val="008B6A4A"/>
    <w:rsid w:val="008B7E8C"/>
    <w:rsid w:val="008C03D5"/>
    <w:rsid w:val="008C056B"/>
    <w:rsid w:val="008C07CD"/>
    <w:rsid w:val="008C0BAF"/>
    <w:rsid w:val="008C1076"/>
    <w:rsid w:val="008C12E5"/>
    <w:rsid w:val="008C1D67"/>
    <w:rsid w:val="008C296F"/>
    <w:rsid w:val="008C2E81"/>
    <w:rsid w:val="008C3ECD"/>
    <w:rsid w:val="008C4860"/>
    <w:rsid w:val="008C5500"/>
    <w:rsid w:val="008C5833"/>
    <w:rsid w:val="008C585C"/>
    <w:rsid w:val="008C603D"/>
    <w:rsid w:val="008C65B7"/>
    <w:rsid w:val="008C6695"/>
    <w:rsid w:val="008C686E"/>
    <w:rsid w:val="008C6A95"/>
    <w:rsid w:val="008C6DCB"/>
    <w:rsid w:val="008C6F09"/>
    <w:rsid w:val="008C74B1"/>
    <w:rsid w:val="008C74DB"/>
    <w:rsid w:val="008C7EA1"/>
    <w:rsid w:val="008D0328"/>
    <w:rsid w:val="008D0E7B"/>
    <w:rsid w:val="008D14A1"/>
    <w:rsid w:val="008D1ADD"/>
    <w:rsid w:val="008D2410"/>
    <w:rsid w:val="008D3F27"/>
    <w:rsid w:val="008D48B1"/>
    <w:rsid w:val="008D58F5"/>
    <w:rsid w:val="008D61F3"/>
    <w:rsid w:val="008D6683"/>
    <w:rsid w:val="008D706E"/>
    <w:rsid w:val="008D7173"/>
    <w:rsid w:val="008D7B76"/>
    <w:rsid w:val="008D7C19"/>
    <w:rsid w:val="008E0E66"/>
    <w:rsid w:val="008E185C"/>
    <w:rsid w:val="008E1884"/>
    <w:rsid w:val="008E1A6A"/>
    <w:rsid w:val="008E2295"/>
    <w:rsid w:val="008E2D46"/>
    <w:rsid w:val="008E316A"/>
    <w:rsid w:val="008E396F"/>
    <w:rsid w:val="008E3C1A"/>
    <w:rsid w:val="008E3E5B"/>
    <w:rsid w:val="008E3F81"/>
    <w:rsid w:val="008E4093"/>
    <w:rsid w:val="008E479A"/>
    <w:rsid w:val="008E49F9"/>
    <w:rsid w:val="008E4F24"/>
    <w:rsid w:val="008E56C3"/>
    <w:rsid w:val="008E5DD3"/>
    <w:rsid w:val="008E610B"/>
    <w:rsid w:val="008E620E"/>
    <w:rsid w:val="008E6DCB"/>
    <w:rsid w:val="008E7467"/>
    <w:rsid w:val="008E7E7C"/>
    <w:rsid w:val="008F20D7"/>
    <w:rsid w:val="008F4182"/>
    <w:rsid w:val="008F4CB1"/>
    <w:rsid w:val="008F4E0F"/>
    <w:rsid w:val="008F548F"/>
    <w:rsid w:val="008F594A"/>
    <w:rsid w:val="008F667E"/>
    <w:rsid w:val="008F6C85"/>
    <w:rsid w:val="008F6E16"/>
    <w:rsid w:val="008F7C03"/>
    <w:rsid w:val="008F7E81"/>
    <w:rsid w:val="009010E7"/>
    <w:rsid w:val="00901385"/>
    <w:rsid w:val="009028C7"/>
    <w:rsid w:val="00902ED8"/>
    <w:rsid w:val="0090389D"/>
    <w:rsid w:val="009038BE"/>
    <w:rsid w:val="00903D95"/>
    <w:rsid w:val="00903F53"/>
    <w:rsid w:val="00904847"/>
    <w:rsid w:val="00905D80"/>
    <w:rsid w:val="00906598"/>
    <w:rsid w:val="009076F3"/>
    <w:rsid w:val="0091085F"/>
    <w:rsid w:val="009111FE"/>
    <w:rsid w:val="00911ABA"/>
    <w:rsid w:val="00911B97"/>
    <w:rsid w:val="00911F19"/>
    <w:rsid w:val="009121F9"/>
    <w:rsid w:val="009122FC"/>
    <w:rsid w:val="0091250F"/>
    <w:rsid w:val="00912694"/>
    <w:rsid w:val="00912A63"/>
    <w:rsid w:val="00913455"/>
    <w:rsid w:val="009159C5"/>
    <w:rsid w:val="00915EA2"/>
    <w:rsid w:val="00916022"/>
    <w:rsid w:val="009176ED"/>
    <w:rsid w:val="00917E1A"/>
    <w:rsid w:val="00920656"/>
    <w:rsid w:val="009210C4"/>
    <w:rsid w:val="0092156A"/>
    <w:rsid w:val="0092207C"/>
    <w:rsid w:val="00923291"/>
    <w:rsid w:val="0092386C"/>
    <w:rsid w:val="00923CF0"/>
    <w:rsid w:val="00924064"/>
    <w:rsid w:val="00924170"/>
    <w:rsid w:val="00925078"/>
    <w:rsid w:val="009255A8"/>
    <w:rsid w:val="0092591A"/>
    <w:rsid w:val="00925F23"/>
    <w:rsid w:val="009268D7"/>
    <w:rsid w:val="00926BFA"/>
    <w:rsid w:val="0092728E"/>
    <w:rsid w:val="00927D36"/>
    <w:rsid w:val="009301B4"/>
    <w:rsid w:val="00930BCE"/>
    <w:rsid w:val="009310BB"/>
    <w:rsid w:val="0093111D"/>
    <w:rsid w:val="00931373"/>
    <w:rsid w:val="00932DA9"/>
    <w:rsid w:val="00933466"/>
    <w:rsid w:val="00933DD6"/>
    <w:rsid w:val="009340B2"/>
    <w:rsid w:val="00934A37"/>
    <w:rsid w:val="009356CF"/>
    <w:rsid w:val="0093580B"/>
    <w:rsid w:val="00936185"/>
    <w:rsid w:val="00936E5A"/>
    <w:rsid w:val="0094007E"/>
    <w:rsid w:val="00940D42"/>
    <w:rsid w:val="00941164"/>
    <w:rsid w:val="00941A20"/>
    <w:rsid w:val="00941E20"/>
    <w:rsid w:val="00941F97"/>
    <w:rsid w:val="00942428"/>
    <w:rsid w:val="00942D8B"/>
    <w:rsid w:val="00942DE8"/>
    <w:rsid w:val="00943951"/>
    <w:rsid w:val="00944F0C"/>
    <w:rsid w:val="00944FDA"/>
    <w:rsid w:val="009465A4"/>
    <w:rsid w:val="00946699"/>
    <w:rsid w:val="00947E30"/>
    <w:rsid w:val="00947E31"/>
    <w:rsid w:val="00950120"/>
    <w:rsid w:val="00950E9E"/>
    <w:rsid w:val="0095101A"/>
    <w:rsid w:val="009516D7"/>
    <w:rsid w:val="00952B66"/>
    <w:rsid w:val="00952D6E"/>
    <w:rsid w:val="0095329A"/>
    <w:rsid w:val="00953831"/>
    <w:rsid w:val="0095436B"/>
    <w:rsid w:val="009556F6"/>
    <w:rsid w:val="00955DC9"/>
    <w:rsid w:val="0095608F"/>
    <w:rsid w:val="009561DA"/>
    <w:rsid w:val="00956A8B"/>
    <w:rsid w:val="00956BDD"/>
    <w:rsid w:val="00957016"/>
    <w:rsid w:val="009575A5"/>
    <w:rsid w:val="009608AE"/>
    <w:rsid w:val="00961968"/>
    <w:rsid w:val="00962438"/>
    <w:rsid w:val="00962C88"/>
    <w:rsid w:val="00962EA3"/>
    <w:rsid w:val="009637AE"/>
    <w:rsid w:val="00963ACB"/>
    <w:rsid w:val="00963D29"/>
    <w:rsid w:val="00963ECB"/>
    <w:rsid w:val="009644A6"/>
    <w:rsid w:val="00964C56"/>
    <w:rsid w:val="009653EB"/>
    <w:rsid w:val="00965FCF"/>
    <w:rsid w:val="0096696D"/>
    <w:rsid w:val="00966D40"/>
    <w:rsid w:val="0096709C"/>
    <w:rsid w:val="00967BB2"/>
    <w:rsid w:val="00967C54"/>
    <w:rsid w:val="00967F87"/>
    <w:rsid w:val="009701B3"/>
    <w:rsid w:val="009705CF"/>
    <w:rsid w:val="00970766"/>
    <w:rsid w:val="009709FB"/>
    <w:rsid w:val="00970A97"/>
    <w:rsid w:val="00970AB4"/>
    <w:rsid w:val="00970AEF"/>
    <w:rsid w:val="009710A9"/>
    <w:rsid w:val="009720E8"/>
    <w:rsid w:val="009721ED"/>
    <w:rsid w:val="00972784"/>
    <w:rsid w:val="00972967"/>
    <w:rsid w:val="00972AD1"/>
    <w:rsid w:val="00972D1E"/>
    <w:rsid w:val="00972E84"/>
    <w:rsid w:val="0097364E"/>
    <w:rsid w:val="00973707"/>
    <w:rsid w:val="00973C25"/>
    <w:rsid w:val="00973D4E"/>
    <w:rsid w:val="009740E8"/>
    <w:rsid w:val="00974AB6"/>
    <w:rsid w:val="00974CE8"/>
    <w:rsid w:val="009757DD"/>
    <w:rsid w:val="00975A89"/>
    <w:rsid w:val="00976D61"/>
    <w:rsid w:val="0097714C"/>
    <w:rsid w:val="00977720"/>
    <w:rsid w:val="00977EDB"/>
    <w:rsid w:val="00980013"/>
    <w:rsid w:val="00980652"/>
    <w:rsid w:val="0098133B"/>
    <w:rsid w:val="00981E07"/>
    <w:rsid w:val="00981EEA"/>
    <w:rsid w:val="0098227D"/>
    <w:rsid w:val="00982786"/>
    <w:rsid w:val="00982B97"/>
    <w:rsid w:val="00982C07"/>
    <w:rsid w:val="00982F37"/>
    <w:rsid w:val="009845CE"/>
    <w:rsid w:val="00984BB6"/>
    <w:rsid w:val="00985F95"/>
    <w:rsid w:val="00986004"/>
    <w:rsid w:val="00986B4C"/>
    <w:rsid w:val="00986BE0"/>
    <w:rsid w:val="0098709A"/>
    <w:rsid w:val="0099147C"/>
    <w:rsid w:val="00991D42"/>
    <w:rsid w:val="0099231E"/>
    <w:rsid w:val="009950C9"/>
    <w:rsid w:val="00995625"/>
    <w:rsid w:val="00996016"/>
    <w:rsid w:val="00996587"/>
    <w:rsid w:val="00996DF3"/>
    <w:rsid w:val="00996F7D"/>
    <w:rsid w:val="00997ED0"/>
    <w:rsid w:val="009A0338"/>
    <w:rsid w:val="009A08A6"/>
    <w:rsid w:val="009A0AEF"/>
    <w:rsid w:val="009A1907"/>
    <w:rsid w:val="009A2AF8"/>
    <w:rsid w:val="009A3EAA"/>
    <w:rsid w:val="009A3EBB"/>
    <w:rsid w:val="009A4258"/>
    <w:rsid w:val="009A640D"/>
    <w:rsid w:val="009A73F9"/>
    <w:rsid w:val="009B12FE"/>
    <w:rsid w:val="009B16D7"/>
    <w:rsid w:val="009B1812"/>
    <w:rsid w:val="009B21EC"/>
    <w:rsid w:val="009B225A"/>
    <w:rsid w:val="009B34DB"/>
    <w:rsid w:val="009B4B33"/>
    <w:rsid w:val="009B4F32"/>
    <w:rsid w:val="009B58D1"/>
    <w:rsid w:val="009B632A"/>
    <w:rsid w:val="009B6AB9"/>
    <w:rsid w:val="009B6EA2"/>
    <w:rsid w:val="009B7CC6"/>
    <w:rsid w:val="009C0F40"/>
    <w:rsid w:val="009C0F69"/>
    <w:rsid w:val="009C1261"/>
    <w:rsid w:val="009C1A9A"/>
    <w:rsid w:val="009C20C0"/>
    <w:rsid w:val="009C2596"/>
    <w:rsid w:val="009C42C6"/>
    <w:rsid w:val="009C436C"/>
    <w:rsid w:val="009C5B19"/>
    <w:rsid w:val="009C5C77"/>
    <w:rsid w:val="009C67AC"/>
    <w:rsid w:val="009C6AA3"/>
    <w:rsid w:val="009C7BFA"/>
    <w:rsid w:val="009C7F1E"/>
    <w:rsid w:val="009D21E3"/>
    <w:rsid w:val="009D2817"/>
    <w:rsid w:val="009D288C"/>
    <w:rsid w:val="009D2B62"/>
    <w:rsid w:val="009D36DF"/>
    <w:rsid w:val="009D37FB"/>
    <w:rsid w:val="009D38AF"/>
    <w:rsid w:val="009D3919"/>
    <w:rsid w:val="009D4B87"/>
    <w:rsid w:val="009D513E"/>
    <w:rsid w:val="009D52E4"/>
    <w:rsid w:val="009D57F5"/>
    <w:rsid w:val="009D5920"/>
    <w:rsid w:val="009D648F"/>
    <w:rsid w:val="009D6DEA"/>
    <w:rsid w:val="009D72FA"/>
    <w:rsid w:val="009D7FEB"/>
    <w:rsid w:val="009E03D0"/>
    <w:rsid w:val="009E068F"/>
    <w:rsid w:val="009E07C8"/>
    <w:rsid w:val="009E14FB"/>
    <w:rsid w:val="009E182F"/>
    <w:rsid w:val="009E1F7A"/>
    <w:rsid w:val="009E2B94"/>
    <w:rsid w:val="009E33B5"/>
    <w:rsid w:val="009E37F2"/>
    <w:rsid w:val="009E47C0"/>
    <w:rsid w:val="009F0A7C"/>
    <w:rsid w:val="009F10A5"/>
    <w:rsid w:val="009F116D"/>
    <w:rsid w:val="009F1511"/>
    <w:rsid w:val="009F30E7"/>
    <w:rsid w:val="009F32B3"/>
    <w:rsid w:val="009F3FB1"/>
    <w:rsid w:val="009F4379"/>
    <w:rsid w:val="009F4AF8"/>
    <w:rsid w:val="009F4C35"/>
    <w:rsid w:val="009F4D7C"/>
    <w:rsid w:val="009F59B6"/>
    <w:rsid w:val="009F5DA2"/>
    <w:rsid w:val="009F6D9E"/>
    <w:rsid w:val="009F6F80"/>
    <w:rsid w:val="009F762E"/>
    <w:rsid w:val="009F7DEA"/>
    <w:rsid w:val="009F7E44"/>
    <w:rsid w:val="00A010CD"/>
    <w:rsid w:val="00A014F0"/>
    <w:rsid w:val="00A015FD"/>
    <w:rsid w:val="00A01BDA"/>
    <w:rsid w:val="00A01DE9"/>
    <w:rsid w:val="00A02037"/>
    <w:rsid w:val="00A02367"/>
    <w:rsid w:val="00A027D9"/>
    <w:rsid w:val="00A02ED9"/>
    <w:rsid w:val="00A02F01"/>
    <w:rsid w:val="00A0351D"/>
    <w:rsid w:val="00A036C8"/>
    <w:rsid w:val="00A04975"/>
    <w:rsid w:val="00A05423"/>
    <w:rsid w:val="00A06ECA"/>
    <w:rsid w:val="00A070F6"/>
    <w:rsid w:val="00A07651"/>
    <w:rsid w:val="00A106CF"/>
    <w:rsid w:val="00A10C92"/>
    <w:rsid w:val="00A10D0B"/>
    <w:rsid w:val="00A12535"/>
    <w:rsid w:val="00A12EC0"/>
    <w:rsid w:val="00A13630"/>
    <w:rsid w:val="00A13DB2"/>
    <w:rsid w:val="00A13FF7"/>
    <w:rsid w:val="00A14ED2"/>
    <w:rsid w:val="00A157F2"/>
    <w:rsid w:val="00A169ED"/>
    <w:rsid w:val="00A17629"/>
    <w:rsid w:val="00A21F44"/>
    <w:rsid w:val="00A23682"/>
    <w:rsid w:val="00A238FF"/>
    <w:rsid w:val="00A256C8"/>
    <w:rsid w:val="00A25B13"/>
    <w:rsid w:val="00A25E34"/>
    <w:rsid w:val="00A25F55"/>
    <w:rsid w:val="00A2660A"/>
    <w:rsid w:val="00A27076"/>
    <w:rsid w:val="00A27910"/>
    <w:rsid w:val="00A279B8"/>
    <w:rsid w:val="00A27A06"/>
    <w:rsid w:val="00A27D24"/>
    <w:rsid w:val="00A30D3D"/>
    <w:rsid w:val="00A31591"/>
    <w:rsid w:val="00A31EBC"/>
    <w:rsid w:val="00A32061"/>
    <w:rsid w:val="00A32313"/>
    <w:rsid w:val="00A32B01"/>
    <w:rsid w:val="00A32EBC"/>
    <w:rsid w:val="00A3352A"/>
    <w:rsid w:val="00A339EF"/>
    <w:rsid w:val="00A349FC"/>
    <w:rsid w:val="00A35F05"/>
    <w:rsid w:val="00A3640F"/>
    <w:rsid w:val="00A366D3"/>
    <w:rsid w:val="00A373EE"/>
    <w:rsid w:val="00A37681"/>
    <w:rsid w:val="00A37EDA"/>
    <w:rsid w:val="00A402E6"/>
    <w:rsid w:val="00A404B2"/>
    <w:rsid w:val="00A406B4"/>
    <w:rsid w:val="00A4087A"/>
    <w:rsid w:val="00A40B08"/>
    <w:rsid w:val="00A41A1E"/>
    <w:rsid w:val="00A421B1"/>
    <w:rsid w:val="00A4224E"/>
    <w:rsid w:val="00A429B5"/>
    <w:rsid w:val="00A42EDB"/>
    <w:rsid w:val="00A4487F"/>
    <w:rsid w:val="00A44D99"/>
    <w:rsid w:val="00A45BF2"/>
    <w:rsid w:val="00A45DDC"/>
    <w:rsid w:val="00A50460"/>
    <w:rsid w:val="00A5141A"/>
    <w:rsid w:val="00A5158B"/>
    <w:rsid w:val="00A51E20"/>
    <w:rsid w:val="00A534EC"/>
    <w:rsid w:val="00A538B2"/>
    <w:rsid w:val="00A545CF"/>
    <w:rsid w:val="00A54DF7"/>
    <w:rsid w:val="00A57700"/>
    <w:rsid w:val="00A603D2"/>
    <w:rsid w:val="00A60595"/>
    <w:rsid w:val="00A60E13"/>
    <w:rsid w:val="00A60F01"/>
    <w:rsid w:val="00A61400"/>
    <w:rsid w:val="00A6394F"/>
    <w:rsid w:val="00A63BF0"/>
    <w:rsid w:val="00A66548"/>
    <w:rsid w:val="00A66A57"/>
    <w:rsid w:val="00A66B34"/>
    <w:rsid w:val="00A67A33"/>
    <w:rsid w:val="00A702CE"/>
    <w:rsid w:val="00A711C4"/>
    <w:rsid w:val="00A71272"/>
    <w:rsid w:val="00A715BC"/>
    <w:rsid w:val="00A71B28"/>
    <w:rsid w:val="00A71B85"/>
    <w:rsid w:val="00A7366E"/>
    <w:rsid w:val="00A73D9F"/>
    <w:rsid w:val="00A73FBE"/>
    <w:rsid w:val="00A741E3"/>
    <w:rsid w:val="00A742A8"/>
    <w:rsid w:val="00A746BD"/>
    <w:rsid w:val="00A74F77"/>
    <w:rsid w:val="00A751C3"/>
    <w:rsid w:val="00A7612E"/>
    <w:rsid w:val="00A765C8"/>
    <w:rsid w:val="00A765FB"/>
    <w:rsid w:val="00A76E3A"/>
    <w:rsid w:val="00A81679"/>
    <w:rsid w:val="00A8293C"/>
    <w:rsid w:val="00A82FEF"/>
    <w:rsid w:val="00A83572"/>
    <w:rsid w:val="00A84B1C"/>
    <w:rsid w:val="00A85471"/>
    <w:rsid w:val="00A8570A"/>
    <w:rsid w:val="00A85DF8"/>
    <w:rsid w:val="00A8664E"/>
    <w:rsid w:val="00A870D1"/>
    <w:rsid w:val="00A87B78"/>
    <w:rsid w:val="00A87FF0"/>
    <w:rsid w:val="00A903B0"/>
    <w:rsid w:val="00A9113A"/>
    <w:rsid w:val="00A92124"/>
    <w:rsid w:val="00A9235C"/>
    <w:rsid w:val="00A935B9"/>
    <w:rsid w:val="00A948E1"/>
    <w:rsid w:val="00A9497D"/>
    <w:rsid w:val="00A94F5B"/>
    <w:rsid w:val="00A95F7D"/>
    <w:rsid w:val="00A973D0"/>
    <w:rsid w:val="00A97B62"/>
    <w:rsid w:val="00AA0335"/>
    <w:rsid w:val="00AA08B3"/>
    <w:rsid w:val="00AA11D9"/>
    <w:rsid w:val="00AA1927"/>
    <w:rsid w:val="00AA1BFF"/>
    <w:rsid w:val="00AA1ED5"/>
    <w:rsid w:val="00AA2732"/>
    <w:rsid w:val="00AA2AC6"/>
    <w:rsid w:val="00AA3364"/>
    <w:rsid w:val="00AA33E4"/>
    <w:rsid w:val="00AA37CD"/>
    <w:rsid w:val="00AA3D98"/>
    <w:rsid w:val="00AA4D4A"/>
    <w:rsid w:val="00AA56B6"/>
    <w:rsid w:val="00AA62BD"/>
    <w:rsid w:val="00AA6AE9"/>
    <w:rsid w:val="00AA7991"/>
    <w:rsid w:val="00AA7C4D"/>
    <w:rsid w:val="00AB0244"/>
    <w:rsid w:val="00AB0781"/>
    <w:rsid w:val="00AB07D0"/>
    <w:rsid w:val="00AB0992"/>
    <w:rsid w:val="00AB12D8"/>
    <w:rsid w:val="00AB17DE"/>
    <w:rsid w:val="00AB2231"/>
    <w:rsid w:val="00AB23DC"/>
    <w:rsid w:val="00AB28AC"/>
    <w:rsid w:val="00AB2D12"/>
    <w:rsid w:val="00AB34DC"/>
    <w:rsid w:val="00AB3836"/>
    <w:rsid w:val="00AB394B"/>
    <w:rsid w:val="00AB3B33"/>
    <w:rsid w:val="00AB3C0C"/>
    <w:rsid w:val="00AB3EFB"/>
    <w:rsid w:val="00AB49A8"/>
    <w:rsid w:val="00AB4EC1"/>
    <w:rsid w:val="00AB5527"/>
    <w:rsid w:val="00AB64EF"/>
    <w:rsid w:val="00AB766F"/>
    <w:rsid w:val="00AB7995"/>
    <w:rsid w:val="00AC078A"/>
    <w:rsid w:val="00AC08B0"/>
    <w:rsid w:val="00AC16A2"/>
    <w:rsid w:val="00AC1CDD"/>
    <w:rsid w:val="00AC391B"/>
    <w:rsid w:val="00AC41A7"/>
    <w:rsid w:val="00AC5427"/>
    <w:rsid w:val="00AC5B3F"/>
    <w:rsid w:val="00AD03B4"/>
    <w:rsid w:val="00AD07A3"/>
    <w:rsid w:val="00AD0E97"/>
    <w:rsid w:val="00AD104D"/>
    <w:rsid w:val="00AD17F6"/>
    <w:rsid w:val="00AD1E46"/>
    <w:rsid w:val="00AD22D4"/>
    <w:rsid w:val="00AD279A"/>
    <w:rsid w:val="00AD33CE"/>
    <w:rsid w:val="00AD3837"/>
    <w:rsid w:val="00AD42B1"/>
    <w:rsid w:val="00AD46B1"/>
    <w:rsid w:val="00AD4758"/>
    <w:rsid w:val="00AD6121"/>
    <w:rsid w:val="00AD6198"/>
    <w:rsid w:val="00AD657B"/>
    <w:rsid w:val="00AD694D"/>
    <w:rsid w:val="00AD6C1C"/>
    <w:rsid w:val="00AD716F"/>
    <w:rsid w:val="00AD74BD"/>
    <w:rsid w:val="00AD7813"/>
    <w:rsid w:val="00AD7B2A"/>
    <w:rsid w:val="00AE04FF"/>
    <w:rsid w:val="00AE1A8E"/>
    <w:rsid w:val="00AE51A5"/>
    <w:rsid w:val="00AE584B"/>
    <w:rsid w:val="00AE5C34"/>
    <w:rsid w:val="00AE638D"/>
    <w:rsid w:val="00AE7486"/>
    <w:rsid w:val="00AE7844"/>
    <w:rsid w:val="00AE7BD7"/>
    <w:rsid w:val="00AF035A"/>
    <w:rsid w:val="00AF13AB"/>
    <w:rsid w:val="00AF14B1"/>
    <w:rsid w:val="00AF17B7"/>
    <w:rsid w:val="00AF2550"/>
    <w:rsid w:val="00AF30F6"/>
    <w:rsid w:val="00AF313D"/>
    <w:rsid w:val="00AF3419"/>
    <w:rsid w:val="00AF3681"/>
    <w:rsid w:val="00AF4A7A"/>
    <w:rsid w:val="00AF53C0"/>
    <w:rsid w:val="00AF56A9"/>
    <w:rsid w:val="00AF592E"/>
    <w:rsid w:val="00AF599E"/>
    <w:rsid w:val="00AF5F56"/>
    <w:rsid w:val="00AF614F"/>
    <w:rsid w:val="00AF66A9"/>
    <w:rsid w:val="00AF7770"/>
    <w:rsid w:val="00AF7889"/>
    <w:rsid w:val="00AF7E81"/>
    <w:rsid w:val="00B00C1F"/>
    <w:rsid w:val="00B016E4"/>
    <w:rsid w:val="00B02E64"/>
    <w:rsid w:val="00B03FFD"/>
    <w:rsid w:val="00B045CB"/>
    <w:rsid w:val="00B0712A"/>
    <w:rsid w:val="00B07329"/>
    <w:rsid w:val="00B07BFD"/>
    <w:rsid w:val="00B07E5C"/>
    <w:rsid w:val="00B1058E"/>
    <w:rsid w:val="00B105F2"/>
    <w:rsid w:val="00B111D3"/>
    <w:rsid w:val="00B11F21"/>
    <w:rsid w:val="00B122DD"/>
    <w:rsid w:val="00B12AF8"/>
    <w:rsid w:val="00B13149"/>
    <w:rsid w:val="00B13C94"/>
    <w:rsid w:val="00B14F55"/>
    <w:rsid w:val="00B1506F"/>
    <w:rsid w:val="00B15228"/>
    <w:rsid w:val="00B1579D"/>
    <w:rsid w:val="00B1603A"/>
    <w:rsid w:val="00B169A0"/>
    <w:rsid w:val="00B17262"/>
    <w:rsid w:val="00B17B4D"/>
    <w:rsid w:val="00B17C21"/>
    <w:rsid w:val="00B17F16"/>
    <w:rsid w:val="00B20210"/>
    <w:rsid w:val="00B21B80"/>
    <w:rsid w:val="00B21EAC"/>
    <w:rsid w:val="00B22AE0"/>
    <w:rsid w:val="00B23CA0"/>
    <w:rsid w:val="00B23F9D"/>
    <w:rsid w:val="00B24583"/>
    <w:rsid w:val="00B25717"/>
    <w:rsid w:val="00B27EFC"/>
    <w:rsid w:val="00B30EE3"/>
    <w:rsid w:val="00B311C7"/>
    <w:rsid w:val="00B31D4E"/>
    <w:rsid w:val="00B31D5B"/>
    <w:rsid w:val="00B31FBC"/>
    <w:rsid w:val="00B328C6"/>
    <w:rsid w:val="00B3336B"/>
    <w:rsid w:val="00B33A44"/>
    <w:rsid w:val="00B354B7"/>
    <w:rsid w:val="00B35A43"/>
    <w:rsid w:val="00B3630E"/>
    <w:rsid w:val="00B36664"/>
    <w:rsid w:val="00B36990"/>
    <w:rsid w:val="00B36AE8"/>
    <w:rsid w:val="00B3750F"/>
    <w:rsid w:val="00B401C9"/>
    <w:rsid w:val="00B41D1E"/>
    <w:rsid w:val="00B42675"/>
    <w:rsid w:val="00B42A79"/>
    <w:rsid w:val="00B434D5"/>
    <w:rsid w:val="00B4357A"/>
    <w:rsid w:val="00B4464E"/>
    <w:rsid w:val="00B4569D"/>
    <w:rsid w:val="00B460FC"/>
    <w:rsid w:val="00B47902"/>
    <w:rsid w:val="00B47E5E"/>
    <w:rsid w:val="00B5017D"/>
    <w:rsid w:val="00B503EE"/>
    <w:rsid w:val="00B50A66"/>
    <w:rsid w:val="00B52765"/>
    <w:rsid w:val="00B52940"/>
    <w:rsid w:val="00B52D3F"/>
    <w:rsid w:val="00B54395"/>
    <w:rsid w:val="00B54C8B"/>
    <w:rsid w:val="00B54DD5"/>
    <w:rsid w:val="00B557D3"/>
    <w:rsid w:val="00B55E69"/>
    <w:rsid w:val="00B56680"/>
    <w:rsid w:val="00B56973"/>
    <w:rsid w:val="00B56A8B"/>
    <w:rsid w:val="00B56F98"/>
    <w:rsid w:val="00B571F8"/>
    <w:rsid w:val="00B5728A"/>
    <w:rsid w:val="00B602BE"/>
    <w:rsid w:val="00B61DDD"/>
    <w:rsid w:val="00B62283"/>
    <w:rsid w:val="00B63845"/>
    <w:rsid w:val="00B642C7"/>
    <w:rsid w:val="00B64482"/>
    <w:rsid w:val="00B646E8"/>
    <w:rsid w:val="00B64B11"/>
    <w:rsid w:val="00B64F8F"/>
    <w:rsid w:val="00B651DC"/>
    <w:rsid w:val="00B6675B"/>
    <w:rsid w:val="00B667B5"/>
    <w:rsid w:val="00B66AE8"/>
    <w:rsid w:val="00B672E9"/>
    <w:rsid w:val="00B676D9"/>
    <w:rsid w:val="00B7044B"/>
    <w:rsid w:val="00B7099A"/>
    <w:rsid w:val="00B73CD7"/>
    <w:rsid w:val="00B740CF"/>
    <w:rsid w:val="00B766F8"/>
    <w:rsid w:val="00B76BF9"/>
    <w:rsid w:val="00B800A8"/>
    <w:rsid w:val="00B80242"/>
    <w:rsid w:val="00B8137C"/>
    <w:rsid w:val="00B821E2"/>
    <w:rsid w:val="00B82F6D"/>
    <w:rsid w:val="00B83637"/>
    <w:rsid w:val="00B83F72"/>
    <w:rsid w:val="00B84170"/>
    <w:rsid w:val="00B8512E"/>
    <w:rsid w:val="00B854CC"/>
    <w:rsid w:val="00B858E2"/>
    <w:rsid w:val="00B8612B"/>
    <w:rsid w:val="00B86208"/>
    <w:rsid w:val="00B86B3F"/>
    <w:rsid w:val="00B86B8A"/>
    <w:rsid w:val="00B86DDF"/>
    <w:rsid w:val="00B87D01"/>
    <w:rsid w:val="00B9046D"/>
    <w:rsid w:val="00B91183"/>
    <w:rsid w:val="00B9182A"/>
    <w:rsid w:val="00B9189E"/>
    <w:rsid w:val="00B92BFC"/>
    <w:rsid w:val="00B933C4"/>
    <w:rsid w:val="00B94E24"/>
    <w:rsid w:val="00B95541"/>
    <w:rsid w:val="00B96217"/>
    <w:rsid w:val="00B96262"/>
    <w:rsid w:val="00B966C5"/>
    <w:rsid w:val="00B96756"/>
    <w:rsid w:val="00B96B7A"/>
    <w:rsid w:val="00B970F2"/>
    <w:rsid w:val="00BA0252"/>
    <w:rsid w:val="00BA041A"/>
    <w:rsid w:val="00BA0825"/>
    <w:rsid w:val="00BA1C93"/>
    <w:rsid w:val="00BA21A4"/>
    <w:rsid w:val="00BA2260"/>
    <w:rsid w:val="00BA2303"/>
    <w:rsid w:val="00BA3A27"/>
    <w:rsid w:val="00BA3F42"/>
    <w:rsid w:val="00BA420F"/>
    <w:rsid w:val="00BA4C73"/>
    <w:rsid w:val="00BA53E8"/>
    <w:rsid w:val="00BA5427"/>
    <w:rsid w:val="00BA55F0"/>
    <w:rsid w:val="00BA56E7"/>
    <w:rsid w:val="00BA591A"/>
    <w:rsid w:val="00BA5B42"/>
    <w:rsid w:val="00BA600F"/>
    <w:rsid w:val="00BA6B84"/>
    <w:rsid w:val="00BA72FD"/>
    <w:rsid w:val="00BB0475"/>
    <w:rsid w:val="00BB0884"/>
    <w:rsid w:val="00BB167A"/>
    <w:rsid w:val="00BB1B1D"/>
    <w:rsid w:val="00BB31C2"/>
    <w:rsid w:val="00BB353C"/>
    <w:rsid w:val="00BB35AD"/>
    <w:rsid w:val="00BB383D"/>
    <w:rsid w:val="00BB47D4"/>
    <w:rsid w:val="00BB4998"/>
    <w:rsid w:val="00BB4A07"/>
    <w:rsid w:val="00BB4B96"/>
    <w:rsid w:val="00BB5029"/>
    <w:rsid w:val="00BB6455"/>
    <w:rsid w:val="00BB670D"/>
    <w:rsid w:val="00BB6719"/>
    <w:rsid w:val="00BB6955"/>
    <w:rsid w:val="00BB6FE8"/>
    <w:rsid w:val="00BB7F04"/>
    <w:rsid w:val="00BC0EAD"/>
    <w:rsid w:val="00BC157D"/>
    <w:rsid w:val="00BC16FB"/>
    <w:rsid w:val="00BC19F4"/>
    <w:rsid w:val="00BC1E9A"/>
    <w:rsid w:val="00BC3047"/>
    <w:rsid w:val="00BC35CA"/>
    <w:rsid w:val="00BC3E73"/>
    <w:rsid w:val="00BC489A"/>
    <w:rsid w:val="00BC4FD5"/>
    <w:rsid w:val="00BC5B0C"/>
    <w:rsid w:val="00BC5DBC"/>
    <w:rsid w:val="00BC7714"/>
    <w:rsid w:val="00BC7C10"/>
    <w:rsid w:val="00BD04A2"/>
    <w:rsid w:val="00BD0AB6"/>
    <w:rsid w:val="00BD2401"/>
    <w:rsid w:val="00BD2889"/>
    <w:rsid w:val="00BD29C7"/>
    <w:rsid w:val="00BD3A06"/>
    <w:rsid w:val="00BD3C59"/>
    <w:rsid w:val="00BD4791"/>
    <w:rsid w:val="00BD5628"/>
    <w:rsid w:val="00BD5802"/>
    <w:rsid w:val="00BD66B6"/>
    <w:rsid w:val="00BD7712"/>
    <w:rsid w:val="00BD7C72"/>
    <w:rsid w:val="00BE0802"/>
    <w:rsid w:val="00BE1345"/>
    <w:rsid w:val="00BE1898"/>
    <w:rsid w:val="00BE292F"/>
    <w:rsid w:val="00BE2D6F"/>
    <w:rsid w:val="00BE3237"/>
    <w:rsid w:val="00BE33FB"/>
    <w:rsid w:val="00BE3744"/>
    <w:rsid w:val="00BE39CE"/>
    <w:rsid w:val="00BE5D8E"/>
    <w:rsid w:val="00BE64BE"/>
    <w:rsid w:val="00BE67DB"/>
    <w:rsid w:val="00BE6E59"/>
    <w:rsid w:val="00BE7307"/>
    <w:rsid w:val="00BE7A6C"/>
    <w:rsid w:val="00BE7CEC"/>
    <w:rsid w:val="00BF004C"/>
    <w:rsid w:val="00BF05B3"/>
    <w:rsid w:val="00BF2208"/>
    <w:rsid w:val="00BF297B"/>
    <w:rsid w:val="00BF34A8"/>
    <w:rsid w:val="00BF3788"/>
    <w:rsid w:val="00BF3A62"/>
    <w:rsid w:val="00BF3A7D"/>
    <w:rsid w:val="00BF3B39"/>
    <w:rsid w:val="00BF3BEB"/>
    <w:rsid w:val="00BF4438"/>
    <w:rsid w:val="00BF4C6A"/>
    <w:rsid w:val="00BF5C46"/>
    <w:rsid w:val="00BF5D4E"/>
    <w:rsid w:val="00BF5FB7"/>
    <w:rsid w:val="00BF6578"/>
    <w:rsid w:val="00BF6BCF"/>
    <w:rsid w:val="00BF6DAB"/>
    <w:rsid w:val="00BF6F53"/>
    <w:rsid w:val="00BF7007"/>
    <w:rsid w:val="00BF742C"/>
    <w:rsid w:val="00BF78CC"/>
    <w:rsid w:val="00C00F0D"/>
    <w:rsid w:val="00C011FE"/>
    <w:rsid w:val="00C01354"/>
    <w:rsid w:val="00C013F8"/>
    <w:rsid w:val="00C01D48"/>
    <w:rsid w:val="00C01D70"/>
    <w:rsid w:val="00C01F07"/>
    <w:rsid w:val="00C02ABB"/>
    <w:rsid w:val="00C03DAD"/>
    <w:rsid w:val="00C03DD1"/>
    <w:rsid w:val="00C04F1E"/>
    <w:rsid w:val="00C050A5"/>
    <w:rsid w:val="00C056BB"/>
    <w:rsid w:val="00C0646D"/>
    <w:rsid w:val="00C0796D"/>
    <w:rsid w:val="00C10169"/>
    <w:rsid w:val="00C10223"/>
    <w:rsid w:val="00C10803"/>
    <w:rsid w:val="00C111CA"/>
    <w:rsid w:val="00C12037"/>
    <w:rsid w:val="00C12E28"/>
    <w:rsid w:val="00C131DE"/>
    <w:rsid w:val="00C1360E"/>
    <w:rsid w:val="00C14597"/>
    <w:rsid w:val="00C14949"/>
    <w:rsid w:val="00C14B7C"/>
    <w:rsid w:val="00C14CC7"/>
    <w:rsid w:val="00C15807"/>
    <w:rsid w:val="00C15D28"/>
    <w:rsid w:val="00C15FB7"/>
    <w:rsid w:val="00C1619C"/>
    <w:rsid w:val="00C16838"/>
    <w:rsid w:val="00C16DE4"/>
    <w:rsid w:val="00C17C45"/>
    <w:rsid w:val="00C20395"/>
    <w:rsid w:val="00C2058E"/>
    <w:rsid w:val="00C20A03"/>
    <w:rsid w:val="00C213A2"/>
    <w:rsid w:val="00C21ADA"/>
    <w:rsid w:val="00C21C8E"/>
    <w:rsid w:val="00C22DE4"/>
    <w:rsid w:val="00C2306B"/>
    <w:rsid w:val="00C2317B"/>
    <w:rsid w:val="00C2321F"/>
    <w:rsid w:val="00C2385F"/>
    <w:rsid w:val="00C246A6"/>
    <w:rsid w:val="00C255E4"/>
    <w:rsid w:val="00C2583B"/>
    <w:rsid w:val="00C267E9"/>
    <w:rsid w:val="00C26B3F"/>
    <w:rsid w:val="00C27703"/>
    <w:rsid w:val="00C318AC"/>
    <w:rsid w:val="00C31A90"/>
    <w:rsid w:val="00C326F5"/>
    <w:rsid w:val="00C33507"/>
    <w:rsid w:val="00C33C68"/>
    <w:rsid w:val="00C33DFE"/>
    <w:rsid w:val="00C3457D"/>
    <w:rsid w:val="00C3496F"/>
    <w:rsid w:val="00C34CB3"/>
    <w:rsid w:val="00C357BD"/>
    <w:rsid w:val="00C35CA4"/>
    <w:rsid w:val="00C35D89"/>
    <w:rsid w:val="00C361D1"/>
    <w:rsid w:val="00C36A05"/>
    <w:rsid w:val="00C36C88"/>
    <w:rsid w:val="00C373EF"/>
    <w:rsid w:val="00C37A26"/>
    <w:rsid w:val="00C37B45"/>
    <w:rsid w:val="00C37E85"/>
    <w:rsid w:val="00C40061"/>
    <w:rsid w:val="00C40383"/>
    <w:rsid w:val="00C40612"/>
    <w:rsid w:val="00C40E1B"/>
    <w:rsid w:val="00C4209E"/>
    <w:rsid w:val="00C420AB"/>
    <w:rsid w:val="00C423EB"/>
    <w:rsid w:val="00C426B6"/>
    <w:rsid w:val="00C427DB"/>
    <w:rsid w:val="00C431B5"/>
    <w:rsid w:val="00C437A8"/>
    <w:rsid w:val="00C43ABD"/>
    <w:rsid w:val="00C44DFE"/>
    <w:rsid w:val="00C45426"/>
    <w:rsid w:val="00C45731"/>
    <w:rsid w:val="00C4584E"/>
    <w:rsid w:val="00C45DC8"/>
    <w:rsid w:val="00C46145"/>
    <w:rsid w:val="00C4661C"/>
    <w:rsid w:val="00C46A1B"/>
    <w:rsid w:val="00C47047"/>
    <w:rsid w:val="00C47E01"/>
    <w:rsid w:val="00C50214"/>
    <w:rsid w:val="00C50F85"/>
    <w:rsid w:val="00C531FC"/>
    <w:rsid w:val="00C5341F"/>
    <w:rsid w:val="00C53477"/>
    <w:rsid w:val="00C54156"/>
    <w:rsid w:val="00C543C6"/>
    <w:rsid w:val="00C54765"/>
    <w:rsid w:val="00C549A8"/>
    <w:rsid w:val="00C54A77"/>
    <w:rsid w:val="00C56CB3"/>
    <w:rsid w:val="00C60130"/>
    <w:rsid w:val="00C60BC2"/>
    <w:rsid w:val="00C60C4D"/>
    <w:rsid w:val="00C60E80"/>
    <w:rsid w:val="00C60F96"/>
    <w:rsid w:val="00C62D32"/>
    <w:rsid w:val="00C64444"/>
    <w:rsid w:val="00C6453F"/>
    <w:rsid w:val="00C6485D"/>
    <w:rsid w:val="00C653CF"/>
    <w:rsid w:val="00C65856"/>
    <w:rsid w:val="00C65CF4"/>
    <w:rsid w:val="00C66048"/>
    <w:rsid w:val="00C66052"/>
    <w:rsid w:val="00C666F8"/>
    <w:rsid w:val="00C6695E"/>
    <w:rsid w:val="00C671CB"/>
    <w:rsid w:val="00C6739A"/>
    <w:rsid w:val="00C67434"/>
    <w:rsid w:val="00C67811"/>
    <w:rsid w:val="00C7017F"/>
    <w:rsid w:val="00C708BC"/>
    <w:rsid w:val="00C71195"/>
    <w:rsid w:val="00C722BE"/>
    <w:rsid w:val="00C734AE"/>
    <w:rsid w:val="00C73D1B"/>
    <w:rsid w:val="00C7430D"/>
    <w:rsid w:val="00C75110"/>
    <w:rsid w:val="00C75296"/>
    <w:rsid w:val="00C756AC"/>
    <w:rsid w:val="00C76151"/>
    <w:rsid w:val="00C7657A"/>
    <w:rsid w:val="00C76939"/>
    <w:rsid w:val="00C76F4D"/>
    <w:rsid w:val="00C7753D"/>
    <w:rsid w:val="00C8017D"/>
    <w:rsid w:val="00C809C5"/>
    <w:rsid w:val="00C80ABD"/>
    <w:rsid w:val="00C81AF9"/>
    <w:rsid w:val="00C81C2F"/>
    <w:rsid w:val="00C81E07"/>
    <w:rsid w:val="00C81E39"/>
    <w:rsid w:val="00C82262"/>
    <w:rsid w:val="00C831B7"/>
    <w:rsid w:val="00C835F1"/>
    <w:rsid w:val="00C83819"/>
    <w:rsid w:val="00C8385F"/>
    <w:rsid w:val="00C83B93"/>
    <w:rsid w:val="00C84650"/>
    <w:rsid w:val="00C85326"/>
    <w:rsid w:val="00C8574C"/>
    <w:rsid w:val="00C85F23"/>
    <w:rsid w:val="00C8702C"/>
    <w:rsid w:val="00C87196"/>
    <w:rsid w:val="00C87938"/>
    <w:rsid w:val="00C87DD0"/>
    <w:rsid w:val="00C90769"/>
    <w:rsid w:val="00C90B6F"/>
    <w:rsid w:val="00C9125F"/>
    <w:rsid w:val="00C91604"/>
    <w:rsid w:val="00C925F1"/>
    <w:rsid w:val="00C92C71"/>
    <w:rsid w:val="00C930A6"/>
    <w:rsid w:val="00C94841"/>
    <w:rsid w:val="00C94C42"/>
    <w:rsid w:val="00C9529A"/>
    <w:rsid w:val="00C95D03"/>
    <w:rsid w:val="00C95FE7"/>
    <w:rsid w:val="00C961EF"/>
    <w:rsid w:val="00C966EC"/>
    <w:rsid w:val="00C97222"/>
    <w:rsid w:val="00C97A16"/>
    <w:rsid w:val="00CA0329"/>
    <w:rsid w:val="00CA0A20"/>
    <w:rsid w:val="00CA0AAA"/>
    <w:rsid w:val="00CA1157"/>
    <w:rsid w:val="00CA203D"/>
    <w:rsid w:val="00CA2467"/>
    <w:rsid w:val="00CA2B8A"/>
    <w:rsid w:val="00CA2E2F"/>
    <w:rsid w:val="00CA3AC0"/>
    <w:rsid w:val="00CA3AC6"/>
    <w:rsid w:val="00CA3E63"/>
    <w:rsid w:val="00CA4BDD"/>
    <w:rsid w:val="00CA4D48"/>
    <w:rsid w:val="00CA7257"/>
    <w:rsid w:val="00CA75F9"/>
    <w:rsid w:val="00CA78FA"/>
    <w:rsid w:val="00CA7B64"/>
    <w:rsid w:val="00CA7CDE"/>
    <w:rsid w:val="00CA7FDF"/>
    <w:rsid w:val="00CB03BE"/>
    <w:rsid w:val="00CB08E8"/>
    <w:rsid w:val="00CB09B9"/>
    <w:rsid w:val="00CB0D57"/>
    <w:rsid w:val="00CB3539"/>
    <w:rsid w:val="00CB5649"/>
    <w:rsid w:val="00CB57E3"/>
    <w:rsid w:val="00CB5C90"/>
    <w:rsid w:val="00CB68F6"/>
    <w:rsid w:val="00CB7D3D"/>
    <w:rsid w:val="00CC098D"/>
    <w:rsid w:val="00CC10E5"/>
    <w:rsid w:val="00CC12C9"/>
    <w:rsid w:val="00CC1CA6"/>
    <w:rsid w:val="00CC28B9"/>
    <w:rsid w:val="00CC2B97"/>
    <w:rsid w:val="00CC301C"/>
    <w:rsid w:val="00CC32B5"/>
    <w:rsid w:val="00CC3322"/>
    <w:rsid w:val="00CC4312"/>
    <w:rsid w:val="00CC477D"/>
    <w:rsid w:val="00CC47D8"/>
    <w:rsid w:val="00CC4F9A"/>
    <w:rsid w:val="00CC52B7"/>
    <w:rsid w:val="00CC553B"/>
    <w:rsid w:val="00CC667F"/>
    <w:rsid w:val="00CC67E1"/>
    <w:rsid w:val="00CC74FF"/>
    <w:rsid w:val="00CC7527"/>
    <w:rsid w:val="00CD0AB1"/>
    <w:rsid w:val="00CD0F25"/>
    <w:rsid w:val="00CD117E"/>
    <w:rsid w:val="00CD12BA"/>
    <w:rsid w:val="00CD1EDC"/>
    <w:rsid w:val="00CD202C"/>
    <w:rsid w:val="00CD26E7"/>
    <w:rsid w:val="00CD2ACE"/>
    <w:rsid w:val="00CD4AE3"/>
    <w:rsid w:val="00CD5237"/>
    <w:rsid w:val="00CD5C18"/>
    <w:rsid w:val="00CD5D1E"/>
    <w:rsid w:val="00CD5E48"/>
    <w:rsid w:val="00CD5ED6"/>
    <w:rsid w:val="00CD6661"/>
    <w:rsid w:val="00CD6D62"/>
    <w:rsid w:val="00CD7495"/>
    <w:rsid w:val="00CD77A7"/>
    <w:rsid w:val="00CE036C"/>
    <w:rsid w:val="00CE0486"/>
    <w:rsid w:val="00CE0D6C"/>
    <w:rsid w:val="00CE258B"/>
    <w:rsid w:val="00CE26DD"/>
    <w:rsid w:val="00CE2768"/>
    <w:rsid w:val="00CE282F"/>
    <w:rsid w:val="00CE290B"/>
    <w:rsid w:val="00CE2A57"/>
    <w:rsid w:val="00CE2BA7"/>
    <w:rsid w:val="00CE2CE6"/>
    <w:rsid w:val="00CE3545"/>
    <w:rsid w:val="00CE4F75"/>
    <w:rsid w:val="00CE52A9"/>
    <w:rsid w:val="00CE59C4"/>
    <w:rsid w:val="00CE6FC5"/>
    <w:rsid w:val="00CE70ED"/>
    <w:rsid w:val="00CE7BC9"/>
    <w:rsid w:val="00CF02D7"/>
    <w:rsid w:val="00CF04A9"/>
    <w:rsid w:val="00CF087B"/>
    <w:rsid w:val="00CF1510"/>
    <w:rsid w:val="00CF1F93"/>
    <w:rsid w:val="00CF2944"/>
    <w:rsid w:val="00CF2E8B"/>
    <w:rsid w:val="00CF3117"/>
    <w:rsid w:val="00CF362E"/>
    <w:rsid w:val="00CF46B7"/>
    <w:rsid w:val="00CF46F3"/>
    <w:rsid w:val="00CF479E"/>
    <w:rsid w:val="00CF5B70"/>
    <w:rsid w:val="00CF68E6"/>
    <w:rsid w:val="00CF6D9A"/>
    <w:rsid w:val="00CF75FB"/>
    <w:rsid w:val="00D000D2"/>
    <w:rsid w:val="00D00F99"/>
    <w:rsid w:val="00D036E5"/>
    <w:rsid w:val="00D039C3"/>
    <w:rsid w:val="00D03BFC"/>
    <w:rsid w:val="00D0469C"/>
    <w:rsid w:val="00D05001"/>
    <w:rsid w:val="00D06CBC"/>
    <w:rsid w:val="00D06CE9"/>
    <w:rsid w:val="00D0722E"/>
    <w:rsid w:val="00D0771C"/>
    <w:rsid w:val="00D079D1"/>
    <w:rsid w:val="00D07E59"/>
    <w:rsid w:val="00D07F82"/>
    <w:rsid w:val="00D100CC"/>
    <w:rsid w:val="00D1074E"/>
    <w:rsid w:val="00D108A9"/>
    <w:rsid w:val="00D11B4D"/>
    <w:rsid w:val="00D11C1E"/>
    <w:rsid w:val="00D12172"/>
    <w:rsid w:val="00D12213"/>
    <w:rsid w:val="00D12E07"/>
    <w:rsid w:val="00D12E79"/>
    <w:rsid w:val="00D13410"/>
    <w:rsid w:val="00D136FB"/>
    <w:rsid w:val="00D13D8F"/>
    <w:rsid w:val="00D14C01"/>
    <w:rsid w:val="00D1533D"/>
    <w:rsid w:val="00D156A6"/>
    <w:rsid w:val="00D1663D"/>
    <w:rsid w:val="00D167E6"/>
    <w:rsid w:val="00D16801"/>
    <w:rsid w:val="00D1695A"/>
    <w:rsid w:val="00D16C8C"/>
    <w:rsid w:val="00D17CF3"/>
    <w:rsid w:val="00D17F5B"/>
    <w:rsid w:val="00D20484"/>
    <w:rsid w:val="00D21430"/>
    <w:rsid w:val="00D21591"/>
    <w:rsid w:val="00D22307"/>
    <w:rsid w:val="00D22CAA"/>
    <w:rsid w:val="00D231FC"/>
    <w:rsid w:val="00D2408B"/>
    <w:rsid w:val="00D266B8"/>
    <w:rsid w:val="00D26F41"/>
    <w:rsid w:val="00D27DAB"/>
    <w:rsid w:val="00D30656"/>
    <w:rsid w:val="00D31AB5"/>
    <w:rsid w:val="00D31FE4"/>
    <w:rsid w:val="00D327E4"/>
    <w:rsid w:val="00D32ACE"/>
    <w:rsid w:val="00D33151"/>
    <w:rsid w:val="00D335EC"/>
    <w:rsid w:val="00D33BEC"/>
    <w:rsid w:val="00D33E6C"/>
    <w:rsid w:val="00D33F84"/>
    <w:rsid w:val="00D34149"/>
    <w:rsid w:val="00D365EC"/>
    <w:rsid w:val="00D37105"/>
    <w:rsid w:val="00D37F1B"/>
    <w:rsid w:val="00D405B9"/>
    <w:rsid w:val="00D40C81"/>
    <w:rsid w:val="00D41052"/>
    <w:rsid w:val="00D41504"/>
    <w:rsid w:val="00D41648"/>
    <w:rsid w:val="00D41BAD"/>
    <w:rsid w:val="00D42556"/>
    <w:rsid w:val="00D42633"/>
    <w:rsid w:val="00D42E9B"/>
    <w:rsid w:val="00D43618"/>
    <w:rsid w:val="00D436B2"/>
    <w:rsid w:val="00D43905"/>
    <w:rsid w:val="00D44920"/>
    <w:rsid w:val="00D4539F"/>
    <w:rsid w:val="00D45D46"/>
    <w:rsid w:val="00D463A7"/>
    <w:rsid w:val="00D46B57"/>
    <w:rsid w:val="00D471A6"/>
    <w:rsid w:val="00D47C1E"/>
    <w:rsid w:val="00D501B1"/>
    <w:rsid w:val="00D501FA"/>
    <w:rsid w:val="00D502B3"/>
    <w:rsid w:val="00D512DD"/>
    <w:rsid w:val="00D51609"/>
    <w:rsid w:val="00D518A9"/>
    <w:rsid w:val="00D51991"/>
    <w:rsid w:val="00D51C8D"/>
    <w:rsid w:val="00D522E9"/>
    <w:rsid w:val="00D52A8B"/>
    <w:rsid w:val="00D536A8"/>
    <w:rsid w:val="00D539EE"/>
    <w:rsid w:val="00D54489"/>
    <w:rsid w:val="00D55330"/>
    <w:rsid w:val="00D5592D"/>
    <w:rsid w:val="00D55C98"/>
    <w:rsid w:val="00D560C3"/>
    <w:rsid w:val="00D56275"/>
    <w:rsid w:val="00D56321"/>
    <w:rsid w:val="00D57F82"/>
    <w:rsid w:val="00D60598"/>
    <w:rsid w:val="00D60B2C"/>
    <w:rsid w:val="00D60DB3"/>
    <w:rsid w:val="00D62032"/>
    <w:rsid w:val="00D621CA"/>
    <w:rsid w:val="00D64470"/>
    <w:rsid w:val="00D65AD7"/>
    <w:rsid w:val="00D65C4C"/>
    <w:rsid w:val="00D675F2"/>
    <w:rsid w:val="00D67E3F"/>
    <w:rsid w:val="00D700F0"/>
    <w:rsid w:val="00D70D19"/>
    <w:rsid w:val="00D70E39"/>
    <w:rsid w:val="00D71A88"/>
    <w:rsid w:val="00D71D57"/>
    <w:rsid w:val="00D71EE7"/>
    <w:rsid w:val="00D750ED"/>
    <w:rsid w:val="00D755B2"/>
    <w:rsid w:val="00D76281"/>
    <w:rsid w:val="00D765F4"/>
    <w:rsid w:val="00D769E9"/>
    <w:rsid w:val="00D8012C"/>
    <w:rsid w:val="00D80A8D"/>
    <w:rsid w:val="00D80F4D"/>
    <w:rsid w:val="00D82152"/>
    <w:rsid w:val="00D821DB"/>
    <w:rsid w:val="00D826B2"/>
    <w:rsid w:val="00D826D6"/>
    <w:rsid w:val="00D83BAB"/>
    <w:rsid w:val="00D84396"/>
    <w:rsid w:val="00D843C9"/>
    <w:rsid w:val="00D855A0"/>
    <w:rsid w:val="00D85D2B"/>
    <w:rsid w:val="00D8652D"/>
    <w:rsid w:val="00D868BC"/>
    <w:rsid w:val="00D87343"/>
    <w:rsid w:val="00D873D8"/>
    <w:rsid w:val="00D904A7"/>
    <w:rsid w:val="00D90856"/>
    <w:rsid w:val="00D90D9F"/>
    <w:rsid w:val="00D912BC"/>
    <w:rsid w:val="00D91A75"/>
    <w:rsid w:val="00D9205B"/>
    <w:rsid w:val="00D9217D"/>
    <w:rsid w:val="00D927AE"/>
    <w:rsid w:val="00D935D0"/>
    <w:rsid w:val="00D93FAA"/>
    <w:rsid w:val="00D94E67"/>
    <w:rsid w:val="00D94EE2"/>
    <w:rsid w:val="00D954C1"/>
    <w:rsid w:val="00D95786"/>
    <w:rsid w:val="00D97E04"/>
    <w:rsid w:val="00DA0491"/>
    <w:rsid w:val="00DA0533"/>
    <w:rsid w:val="00DA14E2"/>
    <w:rsid w:val="00DA17C4"/>
    <w:rsid w:val="00DA1ECE"/>
    <w:rsid w:val="00DA27FB"/>
    <w:rsid w:val="00DA2AD0"/>
    <w:rsid w:val="00DA3808"/>
    <w:rsid w:val="00DA3C80"/>
    <w:rsid w:val="00DA42C0"/>
    <w:rsid w:val="00DA4448"/>
    <w:rsid w:val="00DA4788"/>
    <w:rsid w:val="00DA4881"/>
    <w:rsid w:val="00DA4903"/>
    <w:rsid w:val="00DA4915"/>
    <w:rsid w:val="00DA4D22"/>
    <w:rsid w:val="00DA4E34"/>
    <w:rsid w:val="00DA53F0"/>
    <w:rsid w:val="00DA659B"/>
    <w:rsid w:val="00DA79B6"/>
    <w:rsid w:val="00DA7C03"/>
    <w:rsid w:val="00DB1554"/>
    <w:rsid w:val="00DB1A61"/>
    <w:rsid w:val="00DB23CF"/>
    <w:rsid w:val="00DB26A7"/>
    <w:rsid w:val="00DB2759"/>
    <w:rsid w:val="00DB3743"/>
    <w:rsid w:val="00DB4165"/>
    <w:rsid w:val="00DB501D"/>
    <w:rsid w:val="00DB5067"/>
    <w:rsid w:val="00DB52E5"/>
    <w:rsid w:val="00DB5609"/>
    <w:rsid w:val="00DB5AB9"/>
    <w:rsid w:val="00DB5F25"/>
    <w:rsid w:val="00DB6CED"/>
    <w:rsid w:val="00DB73FD"/>
    <w:rsid w:val="00DB7B84"/>
    <w:rsid w:val="00DB7C0F"/>
    <w:rsid w:val="00DB7E2D"/>
    <w:rsid w:val="00DC1822"/>
    <w:rsid w:val="00DC1995"/>
    <w:rsid w:val="00DC1E9C"/>
    <w:rsid w:val="00DC251B"/>
    <w:rsid w:val="00DC2632"/>
    <w:rsid w:val="00DC2808"/>
    <w:rsid w:val="00DC3373"/>
    <w:rsid w:val="00DC3CB6"/>
    <w:rsid w:val="00DC423B"/>
    <w:rsid w:val="00DC46D1"/>
    <w:rsid w:val="00DC5231"/>
    <w:rsid w:val="00DC59FB"/>
    <w:rsid w:val="00DC6228"/>
    <w:rsid w:val="00DC672F"/>
    <w:rsid w:val="00DC69EB"/>
    <w:rsid w:val="00DC6B00"/>
    <w:rsid w:val="00DC7421"/>
    <w:rsid w:val="00DD0028"/>
    <w:rsid w:val="00DD04B3"/>
    <w:rsid w:val="00DD06AC"/>
    <w:rsid w:val="00DD09C8"/>
    <w:rsid w:val="00DD1172"/>
    <w:rsid w:val="00DD2226"/>
    <w:rsid w:val="00DD2D2F"/>
    <w:rsid w:val="00DD39B0"/>
    <w:rsid w:val="00DD4400"/>
    <w:rsid w:val="00DD5544"/>
    <w:rsid w:val="00DD6598"/>
    <w:rsid w:val="00DD6637"/>
    <w:rsid w:val="00DD6AA4"/>
    <w:rsid w:val="00DD7850"/>
    <w:rsid w:val="00DD78C0"/>
    <w:rsid w:val="00DE05F5"/>
    <w:rsid w:val="00DE2292"/>
    <w:rsid w:val="00DE26B7"/>
    <w:rsid w:val="00DE2ABA"/>
    <w:rsid w:val="00DE2DD8"/>
    <w:rsid w:val="00DE2DDC"/>
    <w:rsid w:val="00DE2E53"/>
    <w:rsid w:val="00DE34CD"/>
    <w:rsid w:val="00DE3925"/>
    <w:rsid w:val="00DE4474"/>
    <w:rsid w:val="00DE44E9"/>
    <w:rsid w:val="00DE4F21"/>
    <w:rsid w:val="00DE5B4D"/>
    <w:rsid w:val="00DE6256"/>
    <w:rsid w:val="00DE7B36"/>
    <w:rsid w:val="00DE7B9B"/>
    <w:rsid w:val="00DF0272"/>
    <w:rsid w:val="00DF10D7"/>
    <w:rsid w:val="00DF1220"/>
    <w:rsid w:val="00DF17A1"/>
    <w:rsid w:val="00DF1B88"/>
    <w:rsid w:val="00DF2C6C"/>
    <w:rsid w:val="00DF395B"/>
    <w:rsid w:val="00DF3D95"/>
    <w:rsid w:val="00DF4373"/>
    <w:rsid w:val="00DF46C5"/>
    <w:rsid w:val="00DF4B96"/>
    <w:rsid w:val="00DF5675"/>
    <w:rsid w:val="00DF5D25"/>
    <w:rsid w:val="00DF6349"/>
    <w:rsid w:val="00DF6653"/>
    <w:rsid w:val="00DF68AE"/>
    <w:rsid w:val="00DF6FFF"/>
    <w:rsid w:val="00E00DB5"/>
    <w:rsid w:val="00E01462"/>
    <w:rsid w:val="00E015D8"/>
    <w:rsid w:val="00E01C64"/>
    <w:rsid w:val="00E01CB5"/>
    <w:rsid w:val="00E0327A"/>
    <w:rsid w:val="00E0339B"/>
    <w:rsid w:val="00E03853"/>
    <w:rsid w:val="00E03A5E"/>
    <w:rsid w:val="00E04356"/>
    <w:rsid w:val="00E0442B"/>
    <w:rsid w:val="00E0445B"/>
    <w:rsid w:val="00E04ED5"/>
    <w:rsid w:val="00E05A1E"/>
    <w:rsid w:val="00E05C57"/>
    <w:rsid w:val="00E071B0"/>
    <w:rsid w:val="00E072F0"/>
    <w:rsid w:val="00E0740B"/>
    <w:rsid w:val="00E07A2D"/>
    <w:rsid w:val="00E07AE1"/>
    <w:rsid w:val="00E07FFE"/>
    <w:rsid w:val="00E10F97"/>
    <w:rsid w:val="00E11C00"/>
    <w:rsid w:val="00E13298"/>
    <w:rsid w:val="00E1331E"/>
    <w:rsid w:val="00E13BAB"/>
    <w:rsid w:val="00E14EAF"/>
    <w:rsid w:val="00E15712"/>
    <w:rsid w:val="00E15843"/>
    <w:rsid w:val="00E163A5"/>
    <w:rsid w:val="00E17C71"/>
    <w:rsid w:val="00E20637"/>
    <w:rsid w:val="00E208A8"/>
    <w:rsid w:val="00E20B20"/>
    <w:rsid w:val="00E2137D"/>
    <w:rsid w:val="00E22101"/>
    <w:rsid w:val="00E2223B"/>
    <w:rsid w:val="00E22771"/>
    <w:rsid w:val="00E2380B"/>
    <w:rsid w:val="00E238F8"/>
    <w:rsid w:val="00E24EB5"/>
    <w:rsid w:val="00E269E0"/>
    <w:rsid w:val="00E27A23"/>
    <w:rsid w:val="00E31273"/>
    <w:rsid w:val="00E314B2"/>
    <w:rsid w:val="00E31825"/>
    <w:rsid w:val="00E319C6"/>
    <w:rsid w:val="00E32D9A"/>
    <w:rsid w:val="00E32E92"/>
    <w:rsid w:val="00E33189"/>
    <w:rsid w:val="00E3325A"/>
    <w:rsid w:val="00E33475"/>
    <w:rsid w:val="00E33812"/>
    <w:rsid w:val="00E33A52"/>
    <w:rsid w:val="00E33C92"/>
    <w:rsid w:val="00E34CCF"/>
    <w:rsid w:val="00E34EDD"/>
    <w:rsid w:val="00E34FC4"/>
    <w:rsid w:val="00E36078"/>
    <w:rsid w:val="00E36258"/>
    <w:rsid w:val="00E365B8"/>
    <w:rsid w:val="00E3708C"/>
    <w:rsid w:val="00E370D2"/>
    <w:rsid w:val="00E37797"/>
    <w:rsid w:val="00E37F43"/>
    <w:rsid w:val="00E4024E"/>
    <w:rsid w:val="00E40F11"/>
    <w:rsid w:val="00E4189C"/>
    <w:rsid w:val="00E41F6A"/>
    <w:rsid w:val="00E42029"/>
    <w:rsid w:val="00E421C1"/>
    <w:rsid w:val="00E42776"/>
    <w:rsid w:val="00E42F24"/>
    <w:rsid w:val="00E43153"/>
    <w:rsid w:val="00E43587"/>
    <w:rsid w:val="00E436DB"/>
    <w:rsid w:val="00E43744"/>
    <w:rsid w:val="00E445F7"/>
    <w:rsid w:val="00E46864"/>
    <w:rsid w:val="00E473A9"/>
    <w:rsid w:val="00E47941"/>
    <w:rsid w:val="00E5108D"/>
    <w:rsid w:val="00E515FA"/>
    <w:rsid w:val="00E51749"/>
    <w:rsid w:val="00E51ADD"/>
    <w:rsid w:val="00E53CE7"/>
    <w:rsid w:val="00E53D15"/>
    <w:rsid w:val="00E54C0D"/>
    <w:rsid w:val="00E55680"/>
    <w:rsid w:val="00E558C8"/>
    <w:rsid w:val="00E56050"/>
    <w:rsid w:val="00E561B6"/>
    <w:rsid w:val="00E56A37"/>
    <w:rsid w:val="00E56E6B"/>
    <w:rsid w:val="00E56ECD"/>
    <w:rsid w:val="00E5716E"/>
    <w:rsid w:val="00E574EB"/>
    <w:rsid w:val="00E607A3"/>
    <w:rsid w:val="00E612A5"/>
    <w:rsid w:val="00E62011"/>
    <w:rsid w:val="00E629FF"/>
    <w:rsid w:val="00E62C80"/>
    <w:rsid w:val="00E62EB8"/>
    <w:rsid w:val="00E63926"/>
    <w:rsid w:val="00E64375"/>
    <w:rsid w:val="00E64425"/>
    <w:rsid w:val="00E65321"/>
    <w:rsid w:val="00E65602"/>
    <w:rsid w:val="00E6567D"/>
    <w:rsid w:val="00E65C2D"/>
    <w:rsid w:val="00E65DA2"/>
    <w:rsid w:val="00E67C57"/>
    <w:rsid w:val="00E67E8F"/>
    <w:rsid w:val="00E705D1"/>
    <w:rsid w:val="00E70D11"/>
    <w:rsid w:val="00E70F3F"/>
    <w:rsid w:val="00E715A5"/>
    <w:rsid w:val="00E71A69"/>
    <w:rsid w:val="00E72165"/>
    <w:rsid w:val="00E72B54"/>
    <w:rsid w:val="00E73316"/>
    <w:rsid w:val="00E73686"/>
    <w:rsid w:val="00E73FAA"/>
    <w:rsid w:val="00E74A05"/>
    <w:rsid w:val="00E75054"/>
    <w:rsid w:val="00E750BA"/>
    <w:rsid w:val="00E75D1C"/>
    <w:rsid w:val="00E76BAF"/>
    <w:rsid w:val="00E770AB"/>
    <w:rsid w:val="00E77833"/>
    <w:rsid w:val="00E77A34"/>
    <w:rsid w:val="00E77CBF"/>
    <w:rsid w:val="00E77E20"/>
    <w:rsid w:val="00E803EA"/>
    <w:rsid w:val="00E806A5"/>
    <w:rsid w:val="00E83160"/>
    <w:rsid w:val="00E8398C"/>
    <w:rsid w:val="00E83CC2"/>
    <w:rsid w:val="00E846F8"/>
    <w:rsid w:val="00E84BD4"/>
    <w:rsid w:val="00E84EB9"/>
    <w:rsid w:val="00E86839"/>
    <w:rsid w:val="00E875AC"/>
    <w:rsid w:val="00E912D7"/>
    <w:rsid w:val="00E9236E"/>
    <w:rsid w:val="00E9260A"/>
    <w:rsid w:val="00E92C38"/>
    <w:rsid w:val="00E934C3"/>
    <w:rsid w:val="00E96802"/>
    <w:rsid w:val="00E96913"/>
    <w:rsid w:val="00E976D8"/>
    <w:rsid w:val="00E979FB"/>
    <w:rsid w:val="00E97CB2"/>
    <w:rsid w:val="00E97CCC"/>
    <w:rsid w:val="00EA0BA9"/>
    <w:rsid w:val="00EA1279"/>
    <w:rsid w:val="00EA1365"/>
    <w:rsid w:val="00EA146B"/>
    <w:rsid w:val="00EA1CF1"/>
    <w:rsid w:val="00EA207C"/>
    <w:rsid w:val="00EA2699"/>
    <w:rsid w:val="00EA2AC8"/>
    <w:rsid w:val="00EA360C"/>
    <w:rsid w:val="00EA3B02"/>
    <w:rsid w:val="00EA3CD7"/>
    <w:rsid w:val="00EA469A"/>
    <w:rsid w:val="00EA49EC"/>
    <w:rsid w:val="00EA5029"/>
    <w:rsid w:val="00EA53ED"/>
    <w:rsid w:val="00EA57AF"/>
    <w:rsid w:val="00EA5844"/>
    <w:rsid w:val="00EA585F"/>
    <w:rsid w:val="00EA5F57"/>
    <w:rsid w:val="00EA62AB"/>
    <w:rsid w:val="00EA67E1"/>
    <w:rsid w:val="00EA6CDE"/>
    <w:rsid w:val="00EA6FCC"/>
    <w:rsid w:val="00EA724D"/>
    <w:rsid w:val="00EA7B76"/>
    <w:rsid w:val="00EA7C31"/>
    <w:rsid w:val="00EB14AE"/>
    <w:rsid w:val="00EB17DC"/>
    <w:rsid w:val="00EB1C11"/>
    <w:rsid w:val="00EB1D46"/>
    <w:rsid w:val="00EB1FE1"/>
    <w:rsid w:val="00EB1FF9"/>
    <w:rsid w:val="00EB2943"/>
    <w:rsid w:val="00EB2F01"/>
    <w:rsid w:val="00EB35C1"/>
    <w:rsid w:val="00EB394C"/>
    <w:rsid w:val="00EB421A"/>
    <w:rsid w:val="00EB487D"/>
    <w:rsid w:val="00EB4A1A"/>
    <w:rsid w:val="00EB4DC5"/>
    <w:rsid w:val="00EB517E"/>
    <w:rsid w:val="00EB56A1"/>
    <w:rsid w:val="00EB586D"/>
    <w:rsid w:val="00EB5A15"/>
    <w:rsid w:val="00EB5C52"/>
    <w:rsid w:val="00EB6A4B"/>
    <w:rsid w:val="00EB766E"/>
    <w:rsid w:val="00EB7717"/>
    <w:rsid w:val="00EB7CAE"/>
    <w:rsid w:val="00EB7CE0"/>
    <w:rsid w:val="00EC0991"/>
    <w:rsid w:val="00EC0C51"/>
    <w:rsid w:val="00EC0F58"/>
    <w:rsid w:val="00EC123E"/>
    <w:rsid w:val="00EC1571"/>
    <w:rsid w:val="00EC382B"/>
    <w:rsid w:val="00EC38D8"/>
    <w:rsid w:val="00EC3D7E"/>
    <w:rsid w:val="00EC4152"/>
    <w:rsid w:val="00EC4EA0"/>
    <w:rsid w:val="00EC5076"/>
    <w:rsid w:val="00EC5E5F"/>
    <w:rsid w:val="00EC6128"/>
    <w:rsid w:val="00EC61B0"/>
    <w:rsid w:val="00EC6562"/>
    <w:rsid w:val="00EC6955"/>
    <w:rsid w:val="00EC70C9"/>
    <w:rsid w:val="00EC71CF"/>
    <w:rsid w:val="00EC7B4D"/>
    <w:rsid w:val="00ED080E"/>
    <w:rsid w:val="00ED0C3E"/>
    <w:rsid w:val="00ED18A7"/>
    <w:rsid w:val="00ED2E88"/>
    <w:rsid w:val="00ED3114"/>
    <w:rsid w:val="00ED3665"/>
    <w:rsid w:val="00ED3990"/>
    <w:rsid w:val="00ED3B2F"/>
    <w:rsid w:val="00ED40F4"/>
    <w:rsid w:val="00ED4758"/>
    <w:rsid w:val="00ED4985"/>
    <w:rsid w:val="00ED51F8"/>
    <w:rsid w:val="00ED66F8"/>
    <w:rsid w:val="00ED7947"/>
    <w:rsid w:val="00ED7A3D"/>
    <w:rsid w:val="00EE0551"/>
    <w:rsid w:val="00EE0EE2"/>
    <w:rsid w:val="00EE27A8"/>
    <w:rsid w:val="00EE3C71"/>
    <w:rsid w:val="00EE424B"/>
    <w:rsid w:val="00EE4E18"/>
    <w:rsid w:val="00EE4F16"/>
    <w:rsid w:val="00EE4F99"/>
    <w:rsid w:val="00EE51B7"/>
    <w:rsid w:val="00EE5986"/>
    <w:rsid w:val="00EE5C2D"/>
    <w:rsid w:val="00EE64F6"/>
    <w:rsid w:val="00EE6585"/>
    <w:rsid w:val="00EF0082"/>
    <w:rsid w:val="00EF03A1"/>
    <w:rsid w:val="00EF0969"/>
    <w:rsid w:val="00EF0D98"/>
    <w:rsid w:val="00EF131E"/>
    <w:rsid w:val="00EF15A1"/>
    <w:rsid w:val="00EF2D39"/>
    <w:rsid w:val="00EF37FA"/>
    <w:rsid w:val="00EF3D74"/>
    <w:rsid w:val="00EF3EDE"/>
    <w:rsid w:val="00EF43F4"/>
    <w:rsid w:val="00EF46E3"/>
    <w:rsid w:val="00EF471A"/>
    <w:rsid w:val="00EF4AFD"/>
    <w:rsid w:val="00EF4B63"/>
    <w:rsid w:val="00EF550A"/>
    <w:rsid w:val="00EF595F"/>
    <w:rsid w:val="00EF5F3F"/>
    <w:rsid w:val="00EF62AE"/>
    <w:rsid w:val="00F00231"/>
    <w:rsid w:val="00F00EF0"/>
    <w:rsid w:val="00F0156D"/>
    <w:rsid w:val="00F01F97"/>
    <w:rsid w:val="00F022AB"/>
    <w:rsid w:val="00F02520"/>
    <w:rsid w:val="00F036BF"/>
    <w:rsid w:val="00F04507"/>
    <w:rsid w:val="00F046D9"/>
    <w:rsid w:val="00F04ECD"/>
    <w:rsid w:val="00F0528C"/>
    <w:rsid w:val="00F05308"/>
    <w:rsid w:val="00F078C8"/>
    <w:rsid w:val="00F10DA3"/>
    <w:rsid w:val="00F111C7"/>
    <w:rsid w:val="00F11BBD"/>
    <w:rsid w:val="00F11C75"/>
    <w:rsid w:val="00F11D5A"/>
    <w:rsid w:val="00F120CB"/>
    <w:rsid w:val="00F12345"/>
    <w:rsid w:val="00F1238C"/>
    <w:rsid w:val="00F13164"/>
    <w:rsid w:val="00F132F1"/>
    <w:rsid w:val="00F1356A"/>
    <w:rsid w:val="00F14B48"/>
    <w:rsid w:val="00F15398"/>
    <w:rsid w:val="00F155F1"/>
    <w:rsid w:val="00F15637"/>
    <w:rsid w:val="00F169B6"/>
    <w:rsid w:val="00F17073"/>
    <w:rsid w:val="00F175DA"/>
    <w:rsid w:val="00F2028F"/>
    <w:rsid w:val="00F21B05"/>
    <w:rsid w:val="00F22511"/>
    <w:rsid w:val="00F2325A"/>
    <w:rsid w:val="00F2382C"/>
    <w:rsid w:val="00F24E2F"/>
    <w:rsid w:val="00F25434"/>
    <w:rsid w:val="00F2596C"/>
    <w:rsid w:val="00F26080"/>
    <w:rsid w:val="00F26093"/>
    <w:rsid w:val="00F263D5"/>
    <w:rsid w:val="00F26809"/>
    <w:rsid w:val="00F26AA5"/>
    <w:rsid w:val="00F308BA"/>
    <w:rsid w:val="00F33E64"/>
    <w:rsid w:val="00F33F73"/>
    <w:rsid w:val="00F34345"/>
    <w:rsid w:val="00F34625"/>
    <w:rsid w:val="00F34BFA"/>
    <w:rsid w:val="00F351ED"/>
    <w:rsid w:val="00F35E8C"/>
    <w:rsid w:val="00F35F7E"/>
    <w:rsid w:val="00F3604B"/>
    <w:rsid w:val="00F3626B"/>
    <w:rsid w:val="00F364BF"/>
    <w:rsid w:val="00F36599"/>
    <w:rsid w:val="00F36636"/>
    <w:rsid w:val="00F36E67"/>
    <w:rsid w:val="00F41E3D"/>
    <w:rsid w:val="00F42E8F"/>
    <w:rsid w:val="00F43149"/>
    <w:rsid w:val="00F437A9"/>
    <w:rsid w:val="00F44791"/>
    <w:rsid w:val="00F44DB5"/>
    <w:rsid w:val="00F4550E"/>
    <w:rsid w:val="00F45B6B"/>
    <w:rsid w:val="00F45DF1"/>
    <w:rsid w:val="00F45FB9"/>
    <w:rsid w:val="00F468E2"/>
    <w:rsid w:val="00F468F9"/>
    <w:rsid w:val="00F47439"/>
    <w:rsid w:val="00F52516"/>
    <w:rsid w:val="00F5344E"/>
    <w:rsid w:val="00F53524"/>
    <w:rsid w:val="00F54855"/>
    <w:rsid w:val="00F55DA4"/>
    <w:rsid w:val="00F56100"/>
    <w:rsid w:val="00F56D09"/>
    <w:rsid w:val="00F603AC"/>
    <w:rsid w:val="00F603EA"/>
    <w:rsid w:val="00F60BA6"/>
    <w:rsid w:val="00F61F47"/>
    <w:rsid w:val="00F62BF9"/>
    <w:rsid w:val="00F632B8"/>
    <w:rsid w:val="00F64AD5"/>
    <w:rsid w:val="00F64E35"/>
    <w:rsid w:val="00F64F84"/>
    <w:rsid w:val="00F65D9B"/>
    <w:rsid w:val="00F65E08"/>
    <w:rsid w:val="00F6672E"/>
    <w:rsid w:val="00F66A12"/>
    <w:rsid w:val="00F671D3"/>
    <w:rsid w:val="00F67207"/>
    <w:rsid w:val="00F6775A"/>
    <w:rsid w:val="00F6787F"/>
    <w:rsid w:val="00F678F1"/>
    <w:rsid w:val="00F702A5"/>
    <w:rsid w:val="00F708CE"/>
    <w:rsid w:val="00F70B2F"/>
    <w:rsid w:val="00F70B80"/>
    <w:rsid w:val="00F70F66"/>
    <w:rsid w:val="00F716C9"/>
    <w:rsid w:val="00F719E0"/>
    <w:rsid w:val="00F722B3"/>
    <w:rsid w:val="00F72661"/>
    <w:rsid w:val="00F73139"/>
    <w:rsid w:val="00F74CF7"/>
    <w:rsid w:val="00F764CE"/>
    <w:rsid w:val="00F76548"/>
    <w:rsid w:val="00F76A02"/>
    <w:rsid w:val="00F803FF"/>
    <w:rsid w:val="00F8162A"/>
    <w:rsid w:val="00F817D3"/>
    <w:rsid w:val="00F81A81"/>
    <w:rsid w:val="00F81C94"/>
    <w:rsid w:val="00F81F7E"/>
    <w:rsid w:val="00F82997"/>
    <w:rsid w:val="00F83BE1"/>
    <w:rsid w:val="00F85137"/>
    <w:rsid w:val="00F851EE"/>
    <w:rsid w:val="00F867BA"/>
    <w:rsid w:val="00F87101"/>
    <w:rsid w:val="00F87C38"/>
    <w:rsid w:val="00F90076"/>
    <w:rsid w:val="00F907F5"/>
    <w:rsid w:val="00F90DC2"/>
    <w:rsid w:val="00F915BE"/>
    <w:rsid w:val="00F9227E"/>
    <w:rsid w:val="00F9276C"/>
    <w:rsid w:val="00F92889"/>
    <w:rsid w:val="00F94BD4"/>
    <w:rsid w:val="00F958AD"/>
    <w:rsid w:val="00F96042"/>
    <w:rsid w:val="00F96811"/>
    <w:rsid w:val="00F96D3B"/>
    <w:rsid w:val="00F97114"/>
    <w:rsid w:val="00F9779C"/>
    <w:rsid w:val="00FA0A45"/>
    <w:rsid w:val="00FA0D97"/>
    <w:rsid w:val="00FA133B"/>
    <w:rsid w:val="00FA179A"/>
    <w:rsid w:val="00FA202E"/>
    <w:rsid w:val="00FA217B"/>
    <w:rsid w:val="00FA37E8"/>
    <w:rsid w:val="00FA4486"/>
    <w:rsid w:val="00FA46EA"/>
    <w:rsid w:val="00FA5168"/>
    <w:rsid w:val="00FA6138"/>
    <w:rsid w:val="00FA6514"/>
    <w:rsid w:val="00FA6F01"/>
    <w:rsid w:val="00FA7342"/>
    <w:rsid w:val="00FB0647"/>
    <w:rsid w:val="00FB06CA"/>
    <w:rsid w:val="00FB0AAE"/>
    <w:rsid w:val="00FB0C8C"/>
    <w:rsid w:val="00FB1176"/>
    <w:rsid w:val="00FB244E"/>
    <w:rsid w:val="00FB2523"/>
    <w:rsid w:val="00FB2A76"/>
    <w:rsid w:val="00FB2E58"/>
    <w:rsid w:val="00FB397F"/>
    <w:rsid w:val="00FB3D3B"/>
    <w:rsid w:val="00FB4026"/>
    <w:rsid w:val="00FB42C2"/>
    <w:rsid w:val="00FB441D"/>
    <w:rsid w:val="00FB4828"/>
    <w:rsid w:val="00FB48B1"/>
    <w:rsid w:val="00FB514B"/>
    <w:rsid w:val="00FB6608"/>
    <w:rsid w:val="00FB6C49"/>
    <w:rsid w:val="00FB77D8"/>
    <w:rsid w:val="00FC048E"/>
    <w:rsid w:val="00FC058D"/>
    <w:rsid w:val="00FC13B6"/>
    <w:rsid w:val="00FC159F"/>
    <w:rsid w:val="00FC1D9F"/>
    <w:rsid w:val="00FC22A3"/>
    <w:rsid w:val="00FC2496"/>
    <w:rsid w:val="00FC3C8B"/>
    <w:rsid w:val="00FC4E66"/>
    <w:rsid w:val="00FC53A0"/>
    <w:rsid w:val="00FC5676"/>
    <w:rsid w:val="00FC5F05"/>
    <w:rsid w:val="00FC6039"/>
    <w:rsid w:val="00FC6195"/>
    <w:rsid w:val="00FC6DA0"/>
    <w:rsid w:val="00FC70B1"/>
    <w:rsid w:val="00FC7153"/>
    <w:rsid w:val="00FC7207"/>
    <w:rsid w:val="00FD0383"/>
    <w:rsid w:val="00FD0D2A"/>
    <w:rsid w:val="00FD0DD9"/>
    <w:rsid w:val="00FD120D"/>
    <w:rsid w:val="00FD150C"/>
    <w:rsid w:val="00FD1743"/>
    <w:rsid w:val="00FD1A8E"/>
    <w:rsid w:val="00FD1BAC"/>
    <w:rsid w:val="00FD2960"/>
    <w:rsid w:val="00FD2FDF"/>
    <w:rsid w:val="00FD32D3"/>
    <w:rsid w:val="00FD3875"/>
    <w:rsid w:val="00FD3AA5"/>
    <w:rsid w:val="00FD4894"/>
    <w:rsid w:val="00FD50E6"/>
    <w:rsid w:val="00FD54D7"/>
    <w:rsid w:val="00FD5504"/>
    <w:rsid w:val="00FD5FBF"/>
    <w:rsid w:val="00FD61FC"/>
    <w:rsid w:val="00FD6B56"/>
    <w:rsid w:val="00FD7D00"/>
    <w:rsid w:val="00FE0719"/>
    <w:rsid w:val="00FE1D29"/>
    <w:rsid w:val="00FE1F21"/>
    <w:rsid w:val="00FE3112"/>
    <w:rsid w:val="00FE3314"/>
    <w:rsid w:val="00FE3429"/>
    <w:rsid w:val="00FE3FD2"/>
    <w:rsid w:val="00FE4C0E"/>
    <w:rsid w:val="00FE4DB1"/>
    <w:rsid w:val="00FE5D60"/>
    <w:rsid w:val="00FE626A"/>
    <w:rsid w:val="00FE7339"/>
    <w:rsid w:val="00FE752A"/>
    <w:rsid w:val="00FE7898"/>
    <w:rsid w:val="00FE7E86"/>
    <w:rsid w:val="00FE7F15"/>
    <w:rsid w:val="00FF0BB1"/>
    <w:rsid w:val="00FF0DD8"/>
    <w:rsid w:val="00FF1717"/>
    <w:rsid w:val="00FF23BD"/>
    <w:rsid w:val="00FF2FBA"/>
    <w:rsid w:val="00FF3D64"/>
    <w:rsid w:val="00FF4011"/>
    <w:rsid w:val="00FF444D"/>
    <w:rsid w:val="00FF461C"/>
    <w:rsid w:val="00FF4857"/>
    <w:rsid w:val="00FF4EB2"/>
    <w:rsid w:val="00FF5040"/>
    <w:rsid w:val="00FF5A89"/>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F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5A971AD89C540ECEDB6A6ADA2BE07194249FE280D83112978B9A26C51A9373E7903797820D2DD9DBB32F8861C2440DB2B26899270FFB6D26A0B6SFNBM" TargetMode="External"/><Relationship Id="rId21" Type="http://schemas.openxmlformats.org/officeDocument/2006/relationships/hyperlink" Target="consultantplus://offline/ref=F75A971AD89C540ECEDB6A6ADA2BE07194249FE28EDA3716938B9A26C51A9373E7903797820D2DD9DBB62E8D61C2440DB2B26899270FFB6D26A0B6SFNBM" TargetMode="External"/><Relationship Id="rId34" Type="http://schemas.openxmlformats.org/officeDocument/2006/relationships/hyperlink" Target="consultantplus://offline/ref=7A985BD228F7185D324C9272790C2F8E2E55BEB7467A881B0B4F5A32DD4BAD19042D3DC877624F730044CB46E6T6N7M" TargetMode="External"/><Relationship Id="rId42" Type="http://schemas.openxmlformats.org/officeDocument/2006/relationships/hyperlink" Target="consultantplus://offline/ref=7A985BD228F7185D324C9272790C2F8E2854BFBB4E71D51103165630DA44F21C113C65C57E7550731F58C947TENFM" TargetMode="External"/><Relationship Id="rId47" Type="http://schemas.openxmlformats.org/officeDocument/2006/relationships/hyperlink" Target="consultantplus://offline/ref=7A985BD228F7185D324C9272790C2F8E2E54BFB64B72881B0B4F5A32DD4BAD19162D65C4776B517303519D17A33A37E49C16395F37C35480T9NBM" TargetMode="External"/><Relationship Id="rId50" Type="http://schemas.openxmlformats.org/officeDocument/2006/relationships/hyperlink" Target="consultantplus://offline/ref=7A985BD228F7185D324C8C696C0C2F8E2B51B8B84D71D51103165630DA44F20E116469C5776B50700A0E9802B2623AED8B0939402BC155T8N9M" TargetMode="External"/><Relationship Id="rId55" Type="http://schemas.openxmlformats.org/officeDocument/2006/relationships/image" Target="media/image6.wmf"/><Relationship Id="rId63" Type="http://schemas.openxmlformats.org/officeDocument/2006/relationships/hyperlink" Target="consultantplus://offline/ref=7A985BD228F7185D324C8C696C0C2F8E2B51B8B84D71D51103165630DA44F20E116469C5776F51720A0E9802B2623AED8B0939402BC155T8N9M" TargetMode="External"/><Relationship Id="rId68" Type="http://schemas.openxmlformats.org/officeDocument/2006/relationships/hyperlink" Target="consultantplus://offline/ref=7A985BD228F7185D324C8C696C0C2F8E2B55BABE4871D51103165630DA44F20E116469C5776B50730A0E9802B2623AED8B0939402BC155T8N9M" TargetMode="External"/><Relationship Id="rId76" Type="http://schemas.openxmlformats.org/officeDocument/2006/relationships/hyperlink" Target="consultantplus://offline/ref=7A985BD228F7185D324C8C696C0C2F8E2B56B6BB4671D51103165630DA44F20E116469C5776B50700A0E9802B2623AED8B0939402BC155T8N9M" TargetMode="External"/><Relationship Id="rId84" Type="http://schemas.openxmlformats.org/officeDocument/2006/relationships/hyperlink" Target="consultantplus://offline/ref=7A985BD228F7185D324C8C696C0C2F8E2C55BCB94972881B0B4F5A32DD4BAD19042D3DC877624F730044CB46E6T6N7M" TargetMode="External"/><Relationship Id="rId89" Type="http://schemas.openxmlformats.org/officeDocument/2006/relationships/hyperlink" Target="consultantplus://offline/ref=7A985BD228F7185D324C9272790C2F8E2E51B9B84D7B881B0B4F5A32DD4BAD19042D3DC877624F730044CB46E6T6N7M" TargetMode="External"/><Relationship Id="rId97" Type="http://schemas.openxmlformats.org/officeDocument/2006/relationships/hyperlink" Target="consultantplus://offline/ref=7A985BD228F7185D324C9272790C2F8E2C57B9B94D71D51103165630DA44F20E116469C5776B50710A0E9802B2623AED8B0939402BC155T8N9M" TargetMode="External"/><Relationship Id="rId7" Type="http://schemas.openxmlformats.org/officeDocument/2006/relationships/hyperlink" Target="consultantplus://offline/ref=F75A971AD89C540ECEDB6A7CD947B77E912FC5EA8DD43944C8D4C17B92139924B2DF36D9C60932D8DAA82D8D6BS9NEM" TargetMode="External"/><Relationship Id="rId71" Type="http://schemas.openxmlformats.org/officeDocument/2006/relationships/hyperlink" Target="consultantplus://offline/ref=7A985BD228F7185D324C8C696C0C2F8E2C56BDBC4E71D51103165630DA44F21C113C65C57E7550731F58C947TENFM" TargetMode="External"/><Relationship Id="rId92" Type="http://schemas.openxmlformats.org/officeDocument/2006/relationships/hyperlink" Target="consultantplus://offline/ref=7A985BD228F7185D324C9272790C2F8E2854BFBB4E71D51103165630DA44F21C113C65C57E7550731F58C947TENFM" TargetMode="External"/><Relationship Id="rId2" Type="http://schemas.openxmlformats.org/officeDocument/2006/relationships/settings" Target="settings.xml"/><Relationship Id="rId16" Type="http://schemas.openxmlformats.org/officeDocument/2006/relationships/hyperlink" Target="consultantplus://offline/ref=F75A971AD89C540ECEDB6A6ADA2BE07194249FE288D533129382C72CCD439F71E09F6880974479D4DBBF318C6B881749E6SBN7M" TargetMode="External"/><Relationship Id="rId29" Type="http://schemas.openxmlformats.org/officeDocument/2006/relationships/hyperlink" Target="consultantplus://offline/ref=7A985BD228F7185D324C9272790C2F8E2E55BEB7467A881B0B4F5A32DD4BAD19042D3DC877624F730044CB46E6T6N7M" TargetMode="External"/><Relationship Id="rId11" Type="http://schemas.openxmlformats.org/officeDocument/2006/relationships/hyperlink" Target="consultantplus://offline/ref=F75A971AD89C540ECEDB6A7CD947B77E9026C7EA8FDF3944C8D4C17B92139924B2DF36D9C60932D8DAA82D8D6BS9NEM" TargetMode="External"/><Relationship Id="rId24" Type="http://schemas.openxmlformats.org/officeDocument/2006/relationships/hyperlink" Target="consultantplus://offline/ref=F75A971AD89C540ECEDB6A6ADA2BE07194249FE28EDA3716938B9A26C51A9373E7903797820D2DD9DBB62E8D61C2440DB2B26899270FFB6D26A0B6SFNBM" TargetMode="External"/><Relationship Id="rId32" Type="http://schemas.openxmlformats.org/officeDocument/2006/relationships/hyperlink" Target="consultantplus://offline/ref=7A985BD228F7185D324C9272790C2F8E2E55BEB7467A881B0B4F5A32DD4BAD19162D65C4776B517001519D17A33A37E49C16395F37C35480T9NBM" TargetMode="External"/><Relationship Id="rId37" Type="http://schemas.openxmlformats.org/officeDocument/2006/relationships/image" Target="media/image1.wmf"/><Relationship Id="rId40" Type="http://schemas.openxmlformats.org/officeDocument/2006/relationships/hyperlink" Target="consultantplus://offline/ref=7A985BD228F7185D324C8C696C0C2F8E2E50BDB84B73881B0B4F5A32DD4BAD19162D65C4776B517209519D17A33A37E49C16395F37C35480T9NBM" TargetMode="External"/><Relationship Id="rId45" Type="http://schemas.openxmlformats.org/officeDocument/2006/relationships/hyperlink" Target="consultantplus://offline/ref=7A985BD228F7185D324C9272790C2F8E2E54BFB64B72881B0B4F5A32DD4BAD19162D65C4776B517303519D17A33A37E49C16395F37C35480T9NBM" TargetMode="External"/><Relationship Id="rId53" Type="http://schemas.openxmlformats.org/officeDocument/2006/relationships/image" Target="media/image4.wmf"/><Relationship Id="rId58" Type="http://schemas.openxmlformats.org/officeDocument/2006/relationships/hyperlink" Target="consultantplus://offline/ref=7A985BD228F7185D324C8C696C0C2F8E2B51B8B84D71D51103165630DA44F20E116469C5776B50700A0E9802B2623AED8B0939402BC155T8N9M" TargetMode="External"/><Relationship Id="rId66" Type="http://schemas.openxmlformats.org/officeDocument/2006/relationships/hyperlink" Target="consultantplus://offline/ref=7A985BD228F7185D324C8C696C0C2F8E2B56B6BB4671D51103165630DA44F21C113C65C57E7550731F58C947TENFM" TargetMode="External"/><Relationship Id="rId74" Type="http://schemas.openxmlformats.org/officeDocument/2006/relationships/hyperlink" Target="consultantplus://offline/ref=7A985BD228F7185D324C8C696C0C2F8E2E55B6B64E72881B0B4F5A32DD4BAD19162D65C4776B517304519D17A33A37E49C16395F37C35480T9NBM" TargetMode="External"/><Relationship Id="rId79" Type="http://schemas.openxmlformats.org/officeDocument/2006/relationships/hyperlink" Target="consultantplus://offline/ref=7A985BD228F7185D324C8C696C0C2F8E2B55B6BA4D71D51103165630DA44F20E116469C5776B517B0A0E9802B2623AED8B0939402BC155T8N9M" TargetMode="External"/><Relationship Id="rId87" Type="http://schemas.openxmlformats.org/officeDocument/2006/relationships/hyperlink" Target="consultantplus://offline/ref=7A985BD228F7185D324C8C696C0C2F8E2D5DB8BE4E7B881B0B4F5A32DD4BAD19042D3DC877624F730044CB46E6T6N7M" TargetMode="External"/><Relationship Id="rId5" Type="http://schemas.openxmlformats.org/officeDocument/2006/relationships/hyperlink" Target="consultantplus://offline/ref=F75A971AD89C540ECEDB6A7CD947B77E912EC1ED89D83944C8D4C17B92139924A0DF6ED5C6002DD0DABD7BDC2EC31849EEA16991270CFA72S2NCM" TargetMode="External"/><Relationship Id="rId61" Type="http://schemas.openxmlformats.org/officeDocument/2006/relationships/hyperlink" Target="consultantplus://offline/ref=7A985BD228F7185D324C9272790C2F8E2E55BEB7467A881B0B4F5A32DD4BAD19042D3DC877624F730044CB46E6T6N7M" TargetMode="External"/><Relationship Id="rId82" Type="http://schemas.openxmlformats.org/officeDocument/2006/relationships/hyperlink" Target="consultantplus://offline/ref=7A985BD228F7185D324C8C696C0C2F8E2D5CBFBA4F71D51103165630DA44F20E116469C5776B50720A0E9802B2623AED8B0939402BC155T8N9M" TargetMode="External"/><Relationship Id="rId90" Type="http://schemas.openxmlformats.org/officeDocument/2006/relationships/hyperlink" Target="consultantplus://offline/ref=7A985BD228F7185D324C8C696C0C2F8E2B51B8B84D71D51103165630DA44F20E116469C5776B50700A0E9802B2623AED8B0939402BC155T8N9M" TargetMode="External"/><Relationship Id="rId95" Type="http://schemas.openxmlformats.org/officeDocument/2006/relationships/hyperlink" Target="consultantplus://offline/ref=7A985BD228F7185D324C9272790C2F8E2E54BFB64B72881B0B4F5A32DD4BAD19162D65C4776B517303519D17A33A37E49C16395F37C35480T9NBM" TargetMode="External"/><Relationship Id="rId19" Type="http://schemas.openxmlformats.org/officeDocument/2006/relationships/hyperlink" Target="consultantplus://offline/ref=F75A971AD89C540ECEDB6A6ADA2BE07194249FE28FDE3510968B9A26C51A9373E7903797820D2DD9DBB62E8D61C2440DB2B26899270FFB6D26A0B6SFNBM" TargetMode="External"/><Relationship Id="rId14" Type="http://schemas.openxmlformats.org/officeDocument/2006/relationships/hyperlink" Target="consultantplus://offline/ref=F75A971AD89C540ECEDB6A7CD947B77E912EC1ED89D83944C8D4C17B92139924A0DF6ED5C6002DD0DABD7BDC2EC31849EEA16991270CFA72S2NCM" TargetMode="External"/><Relationship Id="rId22" Type="http://schemas.openxmlformats.org/officeDocument/2006/relationships/hyperlink" Target="consultantplus://offline/ref=F75A971AD89C540ECEDB6A6ADA2BE07194249FE28EDA3716938B9A26C51A9373E7903797820D2DD9DBB62E8D61C2440DB2B26899270FFB6D26A0B6SFNBM" TargetMode="External"/><Relationship Id="rId27" Type="http://schemas.openxmlformats.org/officeDocument/2006/relationships/hyperlink" Target="consultantplus://offline/ref=F75A971AD89C540ECEDB6A7CD947B77E932BC9E780DD3944C8D4C17B92139924B2DF36D9C60932D8DAA82D8D6BS9NEM" TargetMode="External"/><Relationship Id="rId30" Type="http://schemas.openxmlformats.org/officeDocument/2006/relationships/hyperlink" Target="consultantplus://offline/ref=7A985BD228F7185D324C9272790C2F8E2E55BEB7467A881B0B4F5A32DD4BAD19042D3DC877624F730044CB46E6T6N7M" TargetMode="External"/><Relationship Id="rId35" Type="http://schemas.openxmlformats.org/officeDocument/2006/relationships/hyperlink" Target="consultantplus://offline/ref=7A985BD228F7185D324C9272790C2F8E2E56BAB8487B881B0B4F5A32DD4BAD19042D3DC877624F730044CB46E6T6N7M" TargetMode="External"/><Relationship Id="rId43" Type="http://schemas.openxmlformats.org/officeDocument/2006/relationships/hyperlink" Target="consultantplus://offline/ref=7A985BD228F7185D324C9272790C2F8E2E54BFB64B72881B0B4F5A32DD4BAD19162D65C4776B517303519D17A33A37E49C16395F37C35480T9NBM" TargetMode="External"/><Relationship Id="rId48" Type="http://schemas.openxmlformats.org/officeDocument/2006/relationships/hyperlink" Target="consultantplus://offline/ref=7A985BD228F7185D324C9272790C2F8E2E54BFB64B72881B0B4F5A32DD4BAD19162D65C4776B517303519D17A33A37E49C16395F37C35480T9NBM" TargetMode="External"/><Relationship Id="rId56" Type="http://schemas.openxmlformats.org/officeDocument/2006/relationships/hyperlink" Target="consultantplus://offline/ref=7A985BD228F7185D324C8C696C0C2F8E2C55BBBD4C7C881B0B4F5A32DD4BAD19042D3DC877624F730044CB46E6T6N7M" TargetMode="External"/><Relationship Id="rId64" Type="http://schemas.openxmlformats.org/officeDocument/2006/relationships/hyperlink" Target="consultantplus://offline/ref=7A985BD228F7185D324C9272790C2F8E2E56BFBB4F71D51103165630DA44F20E116469C5776B50760A0E9802B2623AED8B0939402BC155T8N9M" TargetMode="External"/><Relationship Id="rId69" Type="http://schemas.openxmlformats.org/officeDocument/2006/relationships/hyperlink" Target="consultantplus://offline/ref=7A985BD228F7185D324C8C696C0C2F8E2B55BABE4871D51103165630DA44F20E116469C5776B50740A0E9802B2623AED8B0939402BC155T8N9M" TargetMode="External"/><Relationship Id="rId77" Type="http://schemas.openxmlformats.org/officeDocument/2006/relationships/hyperlink" Target="consultantplus://offline/ref=7A985BD228F7185D324C8C696C0C2F8E2B56B6BB4671D51103165630DA44F20E116469C5776B50700A0E9802B2623AED8B0939402BC155T8N9M" TargetMode="External"/><Relationship Id="rId100" Type="http://schemas.openxmlformats.org/officeDocument/2006/relationships/fontTable" Target="fontTable.xml"/><Relationship Id="rId8" Type="http://schemas.openxmlformats.org/officeDocument/2006/relationships/hyperlink" Target="consultantplus://offline/ref=F75A971AD89C540ECEDB6A7CD947B77E912FC2E98FD53944C8D4C17B92139924A0DF6ED5C40B78889FE3228D63881448F9BD6891S3N1M" TargetMode="External"/><Relationship Id="rId51" Type="http://schemas.openxmlformats.org/officeDocument/2006/relationships/image" Target="media/image2.wmf"/><Relationship Id="rId72" Type="http://schemas.openxmlformats.org/officeDocument/2006/relationships/hyperlink" Target="consultantplus://offline/ref=7A985BD228F7185D324C9272790C2F8E2E54BABC4E78881B0B4F5A32DD4BAD19162D65C4776B517306519D17A33A37E49C16395F37C35480T9NBM" TargetMode="External"/><Relationship Id="rId80" Type="http://schemas.openxmlformats.org/officeDocument/2006/relationships/hyperlink" Target="consultantplus://offline/ref=7A985BD228F7185D324C8C696C0C2F8E2B55B6BA4D71D51103165630DA44F20E116469C5776B517B0A0E9802B2623AED8B0939402BC155T8N9M" TargetMode="External"/><Relationship Id="rId85" Type="http://schemas.openxmlformats.org/officeDocument/2006/relationships/hyperlink" Target="consultantplus://offline/ref=7A985BD228F7185D324C8C696C0C2F8E2C55BBBD4C7C881B0B4F5A32DD4BAD19042D3DC877624F730044CB46E6T6N7M" TargetMode="External"/><Relationship Id="rId93" Type="http://schemas.openxmlformats.org/officeDocument/2006/relationships/hyperlink" Target="consultantplus://offline/ref=7A985BD228F7185D324C9272790C2F8E2B57BDBD4771D51103165630DA44F20E116469C5776B50760A0E9802B2623AED8B0939402BC155T8N9M" TargetMode="External"/><Relationship Id="rId98" Type="http://schemas.openxmlformats.org/officeDocument/2006/relationships/hyperlink" Target="consultantplus://offline/ref=7A985BD228F7185D324C9272790C2F8E2E56BAB8487B881B0B4F5A32DD4BAD19042D3DC877624F730044CB46E6T6N7M" TargetMode="External"/><Relationship Id="rId3" Type="http://schemas.openxmlformats.org/officeDocument/2006/relationships/webSettings" Target="webSettings.xml"/><Relationship Id="rId12" Type="http://schemas.openxmlformats.org/officeDocument/2006/relationships/hyperlink" Target="consultantplus://offline/ref=F75A971AD89C540ECEDB6A7CD947B77E9027C6EE88DC3944C8D4C17B92139924A0DF6ED5C60029DCD2BD7BDC2EC31849EEA16991270CFA72S2NCM" TargetMode="External"/><Relationship Id="rId17" Type="http://schemas.openxmlformats.org/officeDocument/2006/relationships/hyperlink" Target="consultantplus://offline/ref=F75A971AD89C540ECEDB6A7CD947B77E912FC2E98AD93944C8D4C17B92139924B2DF36D9C60932D8DAA82D8D6BS9NEM" TargetMode="External"/><Relationship Id="rId25" Type="http://schemas.openxmlformats.org/officeDocument/2006/relationships/hyperlink" Target="consultantplus://offline/ref=F75A971AD89C540ECEDB6A6ADA2BE07194249FE280D83112978B9A26C51A9373E7903797820D2DD9DBB32F8861C2440DB2B26899270FFB6D26A0B6SFNBM" TargetMode="External"/><Relationship Id="rId33" Type="http://schemas.openxmlformats.org/officeDocument/2006/relationships/hyperlink" Target="consultantplus://offline/ref=7A985BD228F7185D324C9272790C2F8E2E55BEB7467A881B0B4F5A32DD4BAD19162D65C4776B517005519D17A33A37E49C16395F37C35480T9NBM" TargetMode="External"/><Relationship Id="rId38" Type="http://schemas.openxmlformats.org/officeDocument/2006/relationships/hyperlink" Target="consultantplus://offline/ref=7A985BD228F7185D324C8C696C0C2F8E2C55BCB94D79881B0B4F5A32DD4BAD19042D3DC877624F730044CB46E6T6N7M" TargetMode="External"/><Relationship Id="rId46" Type="http://schemas.openxmlformats.org/officeDocument/2006/relationships/hyperlink" Target="consultantplus://offline/ref=7A985BD228F7185D324C9272790C2F8E2E54BFB64B72881B0B4F5A32DD4BAD19162D65C4776B517303519D17A33A37E49C16395F37C35480T9NBM" TargetMode="External"/><Relationship Id="rId59" Type="http://schemas.openxmlformats.org/officeDocument/2006/relationships/hyperlink" Target="consultantplus://offline/ref=7A985BD228F7185D324C8C696C0C2F8E2C55B6BF467F881B0B4F5A32DD4BAD19162D65C4776B517000519D17A33A37E49C16395F37C35480T9NBM" TargetMode="External"/><Relationship Id="rId67" Type="http://schemas.openxmlformats.org/officeDocument/2006/relationships/hyperlink" Target="consultantplus://offline/ref=7A985BD228F7185D324C8C696C0C2F8E2B56B7BC4F71D51103165630DA44F21C113C65C57E7550731F58C947TENFM" TargetMode="External"/><Relationship Id="rId20" Type="http://schemas.openxmlformats.org/officeDocument/2006/relationships/hyperlink" Target="consultantplus://offline/ref=F75A971AD89C540ECEDB6A6ADA2BE07194249FE28FDE3510968B9A26C51A9373E7903797820D2DD9DBB62E8D61C2440DB2B26899270FFB6D26A0B6SFNBM" TargetMode="External"/><Relationship Id="rId41" Type="http://schemas.openxmlformats.org/officeDocument/2006/relationships/hyperlink" Target="consultantplus://offline/ref=7A985BD228F7185D324C8C696C0C2F8E2C55B6BF467F881B0B4F5A32DD4BAD19162D65C4776B517700519D17A33A37E49C16395F37C35480T9NBM" TargetMode="External"/><Relationship Id="rId54" Type="http://schemas.openxmlformats.org/officeDocument/2006/relationships/image" Target="media/image5.wmf"/><Relationship Id="rId62" Type="http://schemas.openxmlformats.org/officeDocument/2006/relationships/hyperlink" Target="consultantplus://offline/ref=7A985BD228F7185D324C9272790C2F8E2C57B9B94D71D51103165630DA44F20E116469C5776B50710A0E9802B2623AED8B0939402BC155T8N9M" TargetMode="External"/><Relationship Id="rId70" Type="http://schemas.openxmlformats.org/officeDocument/2006/relationships/hyperlink" Target="consultantplus://offline/ref=7A985BD228F7185D324C8C696C0C2F8E2B55BABE4871D51103165630DA44F20E116469C5776B50740A0E9802B2623AED8B0939402BC155T8N9M" TargetMode="External"/><Relationship Id="rId75" Type="http://schemas.openxmlformats.org/officeDocument/2006/relationships/hyperlink" Target="consultantplus://offline/ref=7A985BD228F7185D324C8C696C0C2F8E2E55B6B64E72881B0B4F5A32DD4BAD19162D65C4776B517304519D17A33A37E49C16395F37C35480T9NBM" TargetMode="External"/><Relationship Id="rId83" Type="http://schemas.openxmlformats.org/officeDocument/2006/relationships/hyperlink" Target="consultantplus://offline/ref=7A985BD228F7185D324C9272790C2F8E2E56BAB84C7F881B0B4F5A32DD4BAD19042D3DC877624F730044CB46E6T6N7M" TargetMode="External"/><Relationship Id="rId88" Type="http://schemas.openxmlformats.org/officeDocument/2006/relationships/hyperlink" Target="consultantplus://offline/ref=7A985BD228F7185D324C8C696C0C2F8E2C55BCB94D79881B0B4F5A32DD4BAD19042D3DC877624F730044CB46E6T6N7M" TargetMode="External"/><Relationship Id="rId91" Type="http://schemas.openxmlformats.org/officeDocument/2006/relationships/hyperlink" Target="consultantplus://offline/ref=7A985BD228F7185D324C8C696C0C2F8E2C55BEB9467D881B0B4F5A32DD4BAD19162D65C4776B517303519D17A33A37E49C16395F37C35480T9NBM" TargetMode="External"/><Relationship Id="rId96" Type="http://schemas.openxmlformats.org/officeDocument/2006/relationships/hyperlink" Target="consultantplus://offline/ref=7A985BD228F7185D324C9272790C2F8E2E55BEB7467A881B0B4F5A32DD4BAD19042D3DC877624F730044CB46E6T6N7M" TargetMode="External"/><Relationship Id="rId1" Type="http://schemas.openxmlformats.org/officeDocument/2006/relationships/styles" Target="styles.xml"/><Relationship Id="rId6" Type="http://schemas.openxmlformats.org/officeDocument/2006/relationships/hyperlink" Target="consultantplus://offline/ref=F75A971AD89C540ECEDB6A6ADA2BE07194249FE288DA30159385C72CCD439F71E09F6880854421D8DBB62F886B9D4118A3EA65903010FB723AA2B7F2SFNEM" TargetMode="External"/><Relationship Id="rId15" Type="http://schemas.openxmlformats.org/officeDocument/2006/relationships/hyperlink" Target="consultantplus://offline/ref=F75A971AD89C540ECEDB6A6ADA2BE07194249FE288D533129289C72CCD439F71E09F6880974479D4DBBF318C6B881749E6SBN7M" TargetMode="External"/><Relationship Id="rId23" Type="http://schemas.openxmlformats.org/officeDocument/2006/relationships/hyperlink" Target="consultantplus://offline/ref=F75A971AD89C540ECEDB6A6ADA2BE07194249FE28EDA3716938B9A26C51A9373E7903797820D2DD9DBB62E8D61C2440DB2B26899270FFB6D26A0B6SFNBM" TargetMode="External"/><Relationship Id="rId28" Type="http://schemas.openxmlformats.org/officeDocument/2006/relationships/hyperlink" Target="consultantplus://offline/ref=F75A971AD89C540ECEDB7467CC47B77E932FC0E780DD3944C8D4C17B92139924B2DF36D9C60932D8DAA82D8D6BS9NEM" TargetMode="External"/><Relationship Id="rId36" Type="http://schemas.openxmlformats.org/officeDocument/2006/relationships/hyperlink" Target="consultantplus://offline/ref=7A985BD228F7185D324C9272790C2F8E2E55BEB7467A881B0B4F5A32DD4BAD19042D3DC877624F730044CB46E6T6N7M" TargetMode="External"/><Relationship Id="rId49" Type="http://schemas.openxmlformats.org/officeDocument/2006/relationships/hyperlink" Target="consultantplus://offline/ref=7A985BD228F7185D324C8C7F6F607881295EE1B24E79814B50195C65821BAB4C566D6391342F5C73015AC946EF646EB5D15D355E20DF55808DE0C834TBN6M" TargetMode="External"/><Relationship Id="rId57" Type="http://schemas.openxmlformats.org/officeDocument/2006/relationships/hyperlink" Target="consultantplus://offline/ref=7A985BD228F7185D324C8C696C0C2F8E2D5CB9BA4978881B0B4F5A32DD4BAD19042D3DC877624F730044CB46E6T6N7M" TargetMode="External"/><Relationship Id="rId10" Type="http://schemas.openxmlformats.org/officeDocument/2006/relationships/hyperlink" Target="consultantplus://offline/ref=F75A971AD89C540ECEDB6A7CD947B77E912EC1ED89D83944C8D4C17B92139924A0DF6ED5C6002DD0DABD7BDC2EC31849EEA16991270CFA72S2NCM" TargetMode="External"/><Relationship Id="rId31" Type="http://schemas.openxmlformats.org/officeDocument/2006/relationships/hyperlink" Target="consultantplus://offline/ref=7A985BD228F7185D324C9272790C2F8E2E55BEB7467A881B0B4F5A32DD4BAD19042D3DC877624F730044CB46E6T6N7M" TargetMode="External"/><Relationship Id="rId44" Type="http://schemas.openxmlformats.org/officeDocument/2006/relationships/hyperlink" Target="consultantplus://offline/ref=7A985BD228F7185D324C9272790C2F8E2E54BFB64B72881B0B4F5A32DD4BAD19162D65C4776B517303519D17A33A37E49C16395F37C35480T9NBM" TargetMode="External"/><Relationship Id="rId52" Type="http://schemas.openxmlformats.org/officeDocument/2006/relationships/image" Target="media/image3.wmf"/><Relationship Id="rId60" Type="http://schemas.openxmlformats.org/officeDocument/2006/relationships/hyperlink" Target="consultantplus://offline/ref=7A985BD228F7185D324C9272790C2F8E2B57BDBD4771D51103165630DA44F20E116469C5776B50760A0E9802B2623AED8B0939402BC155T8N9M" TargetMode="External"/><Relationship Id="rId65" Type="http://schemas.openxmlformats.org/officeDocument/2006/relationships/hyperlink" Target="consultantplus://offline/ref=7A985BD228F7185D324C8C696C0C2F8E2D5CBFBA4F71D51103165630DA44F21C113C65C57E7550731F58C947TENFM" TargetMode="External"/><Relationship Id="rId73" Type="http://schemas.openxmlformats.org/officeDocument/2006/relationships/hyperlink" Target="consultantplus://offline/ref=7A985BD228F7185D324C9272790C2F8E2E54BABC4E78881B0B4F5A32DD4BAD19162D65C4776B517306519D17A33A37E49C16395F37C35480T9NBM" TargetMode="External"/><Relationship Id="rId78" Type="http://schemas.openxmlformats.org/officeDocument/2006/relationships/hyperlink" Target="consultantplus://offline/ref=7A985BD228F7185D324C8C696C0C2F8E2C56BDBC4E71D51103165630DA44F20E116469C5776B517B0A0E9802B2623AED8B0939402BC155T8N9M" TargetMode="External"/><Relationship Id="rId81" Type="http://schemas.openxmlformats.org/officeDocument/2006/relationships/hyperlink" Target="consultantplus://offline/ref=7A985BD228F7185D324C8C696C0C2F8E2B55B6BA4D71D51103165630DA44F20E116469C5776B517B0A0E9802B2623AED8B0939402BC155T8N9M" TargetMode="External"/><Relationship Id="rId86" Type="http://schemas.openxmlformats.org/officeDocument/2006/relationships/hyperlink" Target="consultantplus://offline/ref=7A985BD228F7185D324C8C696C0C2F8E2C54BFBD4F7F881B0B4F5A32DD4BAD19042D3DC877624F730044CB46E6T6N7M" TargetMode="External"/><Relationship Id="rId94" Type="http://schemas.openxmlformats.org/officeDocument/2006/relationships/hyperlink" Target="consultantplus://offline/ref=7A985BD228F7185D324C9272790C2F8E2C57B9B94D71D51103165630DA44F20E116469C5776B50710A0E9802B2623AED8B0939402BC155T8N9M" TargetMode="External"/><Relationship Id="rId99" Type="http://schemas.openxmlformats.org/officeDocument/2006/relationships/hyperlink" Target="consultantplus://offline/ref=7A985BD228F7185D324C8C7F6F607881295EE1B24E79814B50195C65821BAB4C566D6391342F5C73015AC946EF646EB5D15D355E20DF55808DE0C834TBN6M"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75A971AD89C540ECEDB7467CC47B77E932FC0E780DD3944C8D4C17B92139924B2DF36D9C60932D8DAA82D8D6BS9NEM" TargetMode="External"/><Relationship Id="rId13" Type="http://schemas.openxmlformats.org/officeDocument/2006/relationships/hyperlink" Target="consultantplus://offline/ref=F75A971AD89C540ECEDB6A7CD947B77E962BC6E88BD6644EC08DCD79951CC633A79662D4C6002DDBD0E27EC93F9B1540F9BE698E3B0EFBS7NBM" TargetMode="External"/><Relationship Id="rId18" Type="http://schemas.openxmlformats.org/officeDocument/2006/relationships/hyperlink" Target="consultantplus://offline/ref=F75A971AD89C540ECEDB6A6ADA2BE07194249FE28ED53315938B9A26C51A9373E7903797820D2DD9DBB42F8561C2440DB2B26899270FFB6D26A0B6SFNBM" TargetMode="External"/><Relationship Id="rId39" Type="http://schemas.openxmlformats.org/officeDocument/2006/relationships/hyperlink" Target="consultantplus://offline/ref=7A985BD228F7185D324C8C696C0C2F8E2E50BDB84B73881B0B4F5A32DD4BAD19162D65C4776B517209519D17A33A37E49C16395F37C35480T9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42865</Words>
  <Characters>244335</Characters>
  <Application>Microsoft Office Word</Application>
  <DocSecurity>0</DocSecurity>
  <Lines>2036</Lines>
  <Paragraphs>573</Paragraphs>
  <ScaleCrop>false</ScaleCrop>
  <Company>Microsoft</Company>
  <LinksUpToDate>false</LinksUpToDate>
  <CharactersWithSpaces>286627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2018-11-09T12:13:00Z</dcterms:created>
  <dcterms:modified xsi:type="dcterms:W3CDTF">2018-11-09T12:14:00Z</dcterms:modified>
</cp:coreProperties>
</file>