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201983" w:rsidRDefault="00201983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AFE">
        <w:rPr>
          <w:rFonts w:ascii="Times New Roman" w:hAnsi="Times New Roman"/>
          <w:color w:val="000000"/>
          <w:sz w:val="24"/>
          <w:szCs w:val="24"/>
        </w:rPr>
        <w:t xml:space="preserve">плановая выездная проверка финансово-хозяйственной деятельности </w:t>
      </w:r>
    </w:p>
    <w:p w:rsidR="007123DC" w:rsidRPr="00707E43" w:rsidRDefault="00201983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AFE">
        <w:rPr>
          <w:rFonts w:ascii="Times New Roman" w:hAnsi="Times New Roman"/>
          <w:sz w:val="24"/>
          <w:szCs w:val="24"/>
        </w:rPr>
        <w:t>муниципального бюджетного учреждения молодежи и дополнительного образования «Центр молодежи и дополнительного образования»</w:t>
      </w:r>
      <w:r w:rsidRPr="0001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B0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 w:rsidP="002019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</w:t>
            </w:r>
          </w:p>
        </w:tc>
      </w:tr>
      <w:tr w:rsidR="007123DC" w:rsidTr="00E1722E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201983" w:rsidP="00A62D2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F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молодежи и </w:t>
            </w:r>
            <w:proofErr w:type="gramStart"/>
            <w:r w:rsidRPr="00012AFE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012AFE">
              <w:rPr>
                <w:rFonts w:ascii="Times New Roman" w:hAnsi="Times New Roman"/>
                <w:sz w:val="24"/>
                <w:szCs w:val="24"/>
              </w:rPr>
              <w:t xml:space="preserve"> образования «Центр молодежи и дополнительного образования»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C87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201983" w:rsidRDefault="007123DC" w:rsidP="002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от </w:t>
            </w:r>
            <w:r w:rsidR="00201983" w:rsidRPr="0020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30.07.2018 №349-р </w:t>
            </w: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01983" w:rsidRPr="00201983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 муниципального бюджетного</w:t>
            </w:r>
          </w:p>
          <w:p w:rsidR="007123DC" w:rsidRPr="00201983" w:rsidRDefault="00201983" w:rsidP="002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</w:rPr>
              <w:t>учреждения молодежи и дополнительного образования «Центр молодежи и дополнительного образования»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Pr="00201983" w:rsidRDefault="006443E9" w:rsidP="00984D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983"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с 06.08.2018 по 31.08.2018.</w:t>
            </w:r>
          </w:p>
          <w:p w:rsidR="007123DC" w:rsidRDefault="007123DC" w:rsidP="00A34FDB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201983" w:rsidP="002019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16 607 301, 15 </w:t>
            </w:r>
            <w:r w:rsidR="00644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A8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F6E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 субсидии, выделяемой на выполнение муниципального задания, средств от приносящей доход деятельности, выразившееся в излишне начисленной в результате счетных ошибок заработной плате работникам учреждения в сумме 143 887,76 рублей.</w:t>
            </w:r>
            <w:proofErr w:type="gramEnd"/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</w:rPr>
              <w:t>Не начислено и не выплачено заработной платы в результате счетных ошибок и не соблюдения требований статей 133, 133.1 Трудового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5D1F6E">
              <w:rPr>
                <w:rFonts w:ascii="Times New Roman" w:hAnsi="Times New Roman"/>
                <w:sz w:val="24"/>
                <w:szCs w:val="24"/>
              </w:rPr>
              <w:t xml:space="preserve"> в сумме 144 672,39 рублей.</w:t>
            </w:r>
          </w:p>
          <w:p w:rsidR="00426A16" w:rsidRPr="00426A16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A16">
              <w:rPr>
                <w:rFonts w:ascii="Times New Roman" w:hAnsi="Times New Roman"/>
                <w:sz w:val="24"/>
                <w:szCs w:val="24"/>
              </w:rPr>
              <w:t xml:space="preserve">Нарушение норм приложения №5 к </w:t>
            </w:r>
            <w:r w:rsidRPr="00426A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Приказу Минфина России от 30.03.2015 №52н </w:t>
            </w:r>
            <w:r w:rsidRPr="00426A16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Бухгалтерских справок </w:t>
            </w:r>
            <w:hyperlink r:id="rId5" w:history="1">
              <w:r w:rsidRPr="00426A16">
                <w:rPr>
                  <w:rFonts w:ascii="Times New Roman" w:hAnsi="Times New Roman"/>
                  <w:sz w:val="24"/>
                  <w:szCs w:val="24"/>
                </w:rPr>
                <w:t>(ф. 0504833)</w:t>
              </w:r>
            </w:hyperlink>
            <w:r w:rsidRPr="00426A16">
              <w:rPr>
                <w:rFonts w:ascii="Times New Roman" w:hAnsi="Times New Roman"/>
                <w:sz w:val="24"/>
                <w:szCs w:val="24"/>
              </w:rPr>
              <w:t xml:space="preserve"> при формировании бухгалтерских записей, связанных с исправлением ошибок.</w:t>
            </w:r>
            <w:proofErr w:type="gramEnd"/>
          </w:p>
          <w:p w:rsidR="00426A16" w:rsidRPr="00426A16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16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 пункта 3.21 </w:t>
            </w:r>
            <w:r w:rsidRPr="00426A16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Урай от 22.06.2010 №1717 «Об утверждении Положения о гарантиях и компенсациях для лиц, работающих в организациях, финансируемых из бюджета города Урай»</w:t>
            </w:r>
            <w:r w:rsidRPr="00426A16">
              <w:rPr>
                <w:rFonts w:ascii="Times New Roman" w:hAnsi="Times New Roman"/>
                <w:bCs/>
                <w:sz w:val="24"/>
                <w:szCs w:val="24"/>
              </w:rPr>
              <w:t xml:space="preserve">, выразившееся в </w:t>
            </w:r>
            <w:r w:rsidRPr="00426A16">
              <w:rPr>
                <w:rFonts w:ascii="Times New Roman" w:hAnsi="Times New Roman"/>
                <w:sz w:val="24"/>
                <w:szCs w:val="24"/>
              </w:rPr>
              <w:t>несвоевременном возврате остатков авансовых сумм.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16">
              <w:rPr>
                <w:rFonts w:ascii="Times New Roman" w:hAnsi="Times New Roman"/>
                <w:sz w:val="24"/>
                <w:szCs w:val="24"/>
              </w:rPr>
              <w:t>Нарушение пункта 3.11 Постановления администрации города Урай от 22.06.2010 №1717 «Об утверждении Положения о гарантиях и компенсациях для лиц, работающих в организациях, финансируемых из бюджета города Урай», выразившееся в оплате работнику на основании справки расходов по проезду к месту отдыха и обратно в</w:t>
            </w:r>
            <w:r w:rsidRPr="005D1F6E">
              <w:rPr>
                <w:rFonts w:ascii="Times New Roman" w:hAnsi="Times New Roman"/>
                <w:sz w:val="24"/>
                <w:szCs w:val="24"/>
              </w:rPr>
              <w:t xml:space="preserve"> размере, превышающем фактические.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</w:rPr>
              <w:t xml:space="preserve">Неверное определение стоимости перевозки воздушным </w:t>
            </w:r>
            <w:r w:rsidRPr="005D1F6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транспортом, соответствующей процентному отношению ортодромии по Российской Федерации к общей ортодромии.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</w:rPr>
              <w:t>Нарушение Федерального закона от 06.12.2011 №402-ФЗ «О бухгалтерском учете», выразившееся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D1F6E">
              <w:rPr>
                <w:rFonts w:ascii="Times New Roman" w:hAnsi="Times New Roman"/>
                <w:sz w:val="24"/>
                <w:szCs w:val="24"/>
              </w:rPr>
              <w:t xml:space="preserve"> принятии к бухгалтерскому учету расходов на проживание в командировке без документа об оплате.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6" w:history="1">
              <w:r w:rsidRPr="005D1F6E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5D1F6E">
              <w:rPr>
                <w:rFonts w:ascii="Times New Roman" w:hAnsi="Times New Roman"/>
                <w:sz w:val="24"/>
                <w:szCs w:val="24"/>
              </w:rPr>
              <w:t xml:space="preserve"> 2.3, 2.8 Методических указаний по инвентаризации имущества, утвержденных Приказом Минфина РФ от 13.06.1995 №49 «Об утверждении Методических указаний по инвентаризации имущества и финансовых обязательств», выразившееся во включении в состав инвентаризационной комиссии материально ответственных лиц.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993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F6E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5D1F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пункта 50 </w:t>
            </w:r>
            <w:r w:rsidRPr="005D1F6E">
              <w:rPr>
                <w:rFonts w:ascii="Times New Roman" w:hAnsi="Times New Roman"/>
                <w:sz w:val="24"/>
                <w:szCs w:val="24"/>
              </w:rPr>
              <w:t>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5D1F6E">
              <w:rPr>
                <w:rFonts w:ascii="Times New Roman" w:hAnsi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5D1F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балансовых счетах учреждения основных средств стоимостью до 3000 рублей</w:t>
            </w:r>
            <w:proofErr w:type="gramEnd"/>
            <w:r w:rsidRPr="005D1F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включительно.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884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F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</w:t>
            </w:r>
            <w:hyperlink r:id="rId7" w:history="1">
              <w:r w:rsidRPr="005D1F6E">
                <w:rPr>
                  <w:rFonts w:ascii="Times New Roman" w:hAnsi="Times New Roman"/>
                  <w:sz w:val="24"/>
                  <w:szCs w:val="24"/>
                </w:rPr>
                <w:t>пункта</w:t>
              </w:r>
            </w:hyperlink>
            <w:r w:rsidRPr="005D1F6E">
              <w:rPr>
                <w:rFonts w:ascii="Times New Roman" w:hAnsi="Times New Roman"/>
                <w:sz w:val="24"/>
                <w:szCs w:val="24"/>
              </w:rPr>
              <w:t xml:space="preserve"> 38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выразившееся в учете на счетах материальных запасов нефинансовых активов со сроком использования более</w:t>
            </w:r>
            <w:proofErr w:type="gramEnd"/>
            <w:r w:rsidRPr="005D1F6E">
              <w:rPr>
                <w:rFonts w:ascii="Times New Roman" w:hAnsi="Times New Roman"/>
                <w:sz w:val="24"/>
                <w:szCs w:val="24"/>
              </w:rPr>
              <w:t xml:space="preserve"> 12 месяцев.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884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F6E">
              <w:rPr>
                <w:rFonts w:ascii="Times New Roman" w:hAnsi="Times New Roman"/>
                <w:sz w:val="24"/>
                <w:szCs w:val="24"/>
              </w:rPr>
              <w:t>Нарушение пункта 337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учете бланков строгой отчетности (бланков трудовых книжек, вкладышей к ним) на счетах учета материальных</w:t>
            </w:r>
            <w:proofErr w:type="gramEnd"/>
            <w:r w:rsidRPr="005D1F6E">
              <w:rPr>
                <w:rFonts w:ascii="Times New Roman" w:hAnsi="Times New Roman"/>
                <w:sz w:val="24"/>
                <w:szCs w:val="24"/>
              </w:rPr>
              <w:t xml:space="preserve"> запасов.</w:t>
            </w:r>
          </w:p>
          <w:p w:rsidR="00426A16" w:rsidRPr="005D1F6E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884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Нарушение </w:t>
            </w:r>
            <w:proofErr w:type="gramStart"/>
            <w:r w:rsidRPr="005D1F6E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заполнения формы журнала операций расчетов</w:t>
            </w:r>
            <w:proofErr w:type="gramEnd"/>
            <w:r w:rsidRPr="005D1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поставщиками и подрядчиками, выразившееся в указании в графе «документ» </w:t>
            </w:r>
            <w:r w:rsidRPr="005D1F6E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 денежных обязательств, которые являются подтверждением отгрузки (передачи) товара, выполненных работ, оказанных услуг.</w:t>
            </w:r>
          </w:p>
          <w:p w:rsidR="007123DC" w:rsidRPr="00426A16" w:rsidRDefault="00426A16" w:rsidP="00426A16">
            <w:pPr>
              <w:pStyle w:val="a3"/>
              <w:numPr>
                <w:ilvl w:val="1"/>
                <w:numId w:val="3"/>
              </w:numPr>
              <w:tabs>
                <w:tab w:val="left" w:pos="743"/>
                <w:tab w:val="left" w:pos="884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6E">
              <w:rPr>
                <w:rFonts w:ascii="Times New Roman" w:hAnsi="Times New Roman"/>
                <w:sz w:val="24"/>
                <w:szCs w:val="24"/>
              </w:rPr>
              <w:t>Инвентаризация расчетов с поставщиками и подрядчиками перед составлением годовой отчетности проведена не в полном объеме.</w:t>
            </w:r>
          </w:p>
        </w:tc>
      </w:tr>
    </w:tbl>
    <w:p w:rsidR="00426A16" w:rsidRDefault="00426A16" w:rsidP="00426A16"/>
    <w:sectPr w:rsidR="00426A16" w:rsidSect="00426A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9B26A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7438D"/>
    <w:multiLevelType w:val="multilevel"/>
    <w:tmpl w:val="750A8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646BF"/>
    <w:multiLevelType w:val="multilevel"/>
    <w:tmpl w:val="A1CCB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3DC"/>
    <w:rsid w:val="00151B85"/>
    <w:rsid w:val="001C46BF"/>
    <w:rsid w:val="00201983"/>
    <w:rsid w:val="00296C1A"/>
    <w:rsid w:val="0041575B"/>
    <w:rsid w:val="00426A16"/>
    <w:rsid w:val="004573FB"/>
    <w:rsid w:val="006443E9"/>
    <w:rsid w:val="00707E43"/>
    <w:rsid w:val="007123DC"/>
    <w:rsid w:val="007C31D2"/>
    <w:rsid w:val="00852876"/>
    <w:rsid w:val="0089456D"/>
    <w:rsid w:val="00915DC7"/>
    <w:rsid w:val="009206C1"/>
    <w:rsid w:val="00984DE6"/>
    <w:rsid w:val="00994609"/>
    <w:rsid w:val="009F4B47"/>
    <w:rsid w:val="00A34FDB"/>
    <w:rsid w:val="00A62D2D"/>
    <w:rsid w:val="00A87604"/>
    <w:rsid w:val="00B47796"/>
    <w:rsid w:val="00C616CD"/>
    <w:rsid w:val="00C85B0C"/>
    <w:rsid w:val="00C87338"/>
    <w:rsid w:val="00D352A4"/>
    <w:rsid w:val="00D552FA"/>
    <w:rsid w:val="00D65858"/>
    <w:rsid w:val="00E1722E"/>
    <w:rsid w:val="00FA3416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3DC"/>
    <w:pPr>
      <w:ind w:left="720"/>
      <w:contextualSpacing/>
    </w:pPr>
  </w:style>
  <w:style w:type="table" w:styleId="a4">
    <w:name w:val="Table Grid"/>
    <w:basedOn w:val="a1"/>
    <w:uiPriority w:val="59"/>
    <w:rsid w:val="0071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59E03CA7ED21922575DD1E92E3F19163AB79A9C9726D363DD68222CDE75958B51939F2D9F7844C8Q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0nBO1G" TargetMode="External"/><Relationship Id="rId5" Type="http://schemas.openxmlformats.org/officeDocument/2006/relationships/hyperlink" Target="consultantplus://offline/ref=3ECBFF9B047C77FC6E069CB78B7776E2BA95A4BBE3F4003A8CCB09BF7F1B70ACAEFB073209DECC69KFH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3</cp:revision>
  <dcterms:created xsi:type="dcterms:W3CDTF">2018-09-07T03:32:00Z</dcterms:created>
  <dcterms:modified xsi:type="dcterms:W3CDTF">2018-09-07T03:50:00Z</dcterms:modified>
</cp:coreProperties>
</file>