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BD" w:rsidRDefault="00A43BBD" w:rsidP="00A43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F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43BBD" w:rsidRPr="00505D17" w:rsidRDefault="00A43BBD" w:rsidP="00A43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5D"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A43BBD" w:rsidRPr="00D75911" w:rsidRDefault="00A43BBD" w:rsidP="00A43B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BBD" w:rsidRDefault="00A43BBD" w:rsidP="00A43B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</w:t>
      </w:r>
      <w:r w:rsidRPr="00505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A57F17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нормативно-правовых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м</w:t>
      </w:r>
      <w:r w:rsidRPr="00A57F17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7F17">
        <w:rPr>
          <w:rFonts w:ascii="Times New Roman" w:hAnsi="Times New Roman" w:cs="Times New Roman"/>
          <w:sz w:val="24"/>
          <w:szCs w:val="24"/>
        </w:rPr>
        <w:t xml:space="preserve"> </w:t>
      </w:r>
      <w:r w:rsidR="00F3348E">
        <w:rPr>
          <w:rFonts w:ascii="Times New Roman" w:hAnsi="Times New Roman" w:cs="Times New Roman"/>
          <w:sz w:val="24"/>
          <w:szCs w:val="24"/>
        </w:rPr>
        <w:t xml:space="preserve">казенного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A0F89">
        <w:rPr>
          <w:rFonts w:ascii="Times New Roman" w:hAnsi="Times New Roman" w:cs="Times New Roman"/>
          <w:sz w:val="24"/>
          <w:szCs w:val="24"/>
        </w:rPr>
        <w:t xml:space="preserve">«Управление капитального строительства города </w:t>
      </w:r>
      <w:proofErr w:type="spellStart"/>
      <w:r w:rsidR="00AA0F8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AA0F89">
        <w:rPr>
          <w:rFonts w:ascii="Times New Roman" w:hAnsi="Times New Roman" w:cs="Times New Roman"/>
          <w:sz w:val="24"/>
          <w:szCs w:val="24"/>
        </w:rPr>
        <w:t>»</w:t>
      </w:r>
    </w:p>
    <w:p w:rsidR="00A43BBD" w:rsidRPr="00A57F17" w:rsidRDefault="00A43BBD" w:rsidP="00A43B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053" w:type="dxa"/>
          </w:tcPr>
          <w:p w:rsidR="00A43BBD" w:rsidRDefault="00A43BBD" w:rsidP="00A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BBD" w:rsidTr="00F3348E">
        <w:trPr>
          <w:trHeight w:val="656"/>
        </w:trPr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053" w:type="dxa"/>
          </w:tcPr>
          <w:p w:rsidR="00AA0F89" w:rsidRDefault="00A43BBD" w:rsidP="00280C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«Управление капитального</w:t>
            </w:r>
            <w:r w:rsidR="0028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города </w:t>
            </w:r>
            <w:proofErr w:type="spellStart"/>
            <w:r w:rsidR="00AA0F8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AA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BBD" w:rsidRDefault="00A43BBD" w:rsidP="00AA0F8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053" w:type="dxa"/>
          </w:tcPr>
          <w:p w:rsidR="00A43BBD" w:rsidRDefault="00A43BBD" w:rsidP="00F3348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 w:rsidRPr="00A57F17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нормативно-правовых актов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</w:t>
            </w:r>
          </w:p>
        </w:tc>
      </w:tr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</w:tcPr>
          <w:p w:rsidR="00AA0F89" w:rsidRDefault="00A43BBD" w:rsidP="00AA0F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191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проверки в муниципальном 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казенном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  <w:r w:rsidR="0028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капитального строительства города </w:t>
            </w:r>
            <w:proofErr w:type="spellStart"/>
            <w:r w:rsidR="00AA0F8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AA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BBD" w:rsidRDefault="00A43BBD" w:rsidP="00AA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053" w:type="dxa"/>
          </w:tcPr>
          <w:p w:rsidR="00A43BBD" w:rsidRDefault="00A43BBD" w:rsidP="00A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7053" w:type="dxa"/>
          </w:tcPr>
          <w:p w:rsidR="00A43BBD" w:rsidRDefault="00A43BBD" w:rsidP="00F3348E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3BBD" w:rsidRDefault="00A43BBD" w:rsidP="00F3348E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 оформления материалов проверки до 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7053" w:type="dxa"/>
          </w:tcPr>
          <w:p w:rsidR="00A43BBD" w:rsidRDefault="00C77B6F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180 131 422,96</w:t>
            </w:r>
            <w:r w:rsidR="00A43BB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закупок</w:t>
            </w:r>
          </w:p>
        </w:tc>
        <w:tc>
          <w:tcPr>
            <w:tcW w:w="7053" w:type="dxa"/>
          </w:tcPr>
          <w:p w:rsidR="00A43BBD" w:rsidRPr="00880CB8" w:rsidRDefault="00C77B6F" w:rsidP="00C7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3BBD">
              <w:rPr>
                <w:rFonts w:ascii="Times New Roman" w:hAnsi="Times New Roman" w:cs="Times New Roman"/>
                <w:sz w:val="24"/>
                <w:szCs w:val="24"/>
              </w:rPr>
              <w:t>1 закупка</w:t>
            </w:r>
          </w:p>
        </w:tc>
      </w:tr>
      <w:tr w:rsidR="00A43BBD" w:rsidTr="00F3348E">
        <w:tc>
          <w:tcPr>
            <w:tcW w:w="2518" w:type="dxa"/>
          </w:tcPr>
          <w:p w:rsidR="00A43BBD" w:rsidRPr="00FD3E24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24"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7053" w:type="dxa"/>
          </w:tcPr>
          <w:p w:rsidR="00902F45" w:rsidRPr="00902F45" w:rsidRDefault="00A43BBD" w:rsidP="00902F45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02F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t xml:space="preserve"> </w:t>
            </w:r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7 статьи 17 Закона №44-ФЗ, пункта 6 Постановления Администрации города </w:t>
            </w:r>
            <w:proofErr w:type="spellStart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29.12.2015 №4484 «О порядке формирования, утверждения и ведения планов закупок товаров, работ, услуг для обеспечения муниципальных нужд муниципального образования городской округ город </w:t>
            </w:r>
            <w:proofErr w:type="spellStart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выразившееся в нарушении срока утверждении плана закупок товаров, работ, услуг для обеспечения нужд субъекта Российской Федерации и муниципальных нужд на 2018 финансовый год</w:t>
            </w:r>
            <w:proofErr w:type="gramEnd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на плановый период 2019 и 2020 годов.</w:t>
            </w:r>
          </w:p>
          <w:p w:rsidR="00902F45" w:rsidRPr="00902F45" w:rsidRDefault="00A43BBD" w:rsidP="00902F45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02F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t xml:space="preserve"> </w:t>
            </w:r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10 статьи 21 Закона №44-ФЗ, подпункта 1 пункта 6 Постановления Администрации города </w:t>
            </w:r>
            <w:proofErr w:type="spellStart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30.12.2015 №4508 «О порядке формирования, утверждения и ведения планов-графиков закупок товаров, работ, услуг для обеспечения муниципальных нужд муниципального образования городской округ город </w:t>
            </w:r>
            <w:proofErr w:type="spellStart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 выразившееся в нарушении срока утверждения плана-графика закупок товаров, работ, услуг для обеспечения нужд субъекта Российской Федерации и муниципальных нужд на 2018</w:t>
            </w:r>
            <w:proofErr w:type="gramEnd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год.</w:t>
            </w:r>
          </w:p>
          <w:p w:rsidR="00A43BBD" w:rsidRDefault="00A43BBD" w:rsidP="00F3348E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E2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части 2 </w:t>
            </w:r>
            <w:r w:rsidR="00902F45" w:rsidRPr="007B2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статьи 19 </w:t>
            </w:r>
            <w:r w:rsidR="00902F45" w:rsidRPr="007B2CE0">
              <w:rPr>
                <w:rFonts w:ascii="Times New Roman" w:hAnsi="Times New Roman" w:cs="Times New Roman"/>
                <w:sz w:val="24"/>
                <w:szCs w:val="24"/>
              </w:rPr>
              <w:t xml:space="preserve">Закона №44-ФЗ, выразившееся в несоблюдении </w:t>
            </w:r>
            <w:r w:rsidR="00902F4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закупаемым товарам в части соблюдения </w:t>
            </w:r>
            <w:r w:rsidR="00902F45" w:rsidRPr="007B2CE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характеристик поставляемых товаров.  </w:t>
            </w:r>
          </w:p>
          <w:p w:rsidR="00902F45" w:rsidRPr="00902F45" w:rsidRDefault="00A43BBD" w:rsidP="00902F45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02F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t xml:space="preserve"> </w:t>
            </w:r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</w:t>
            </w:r>
            <w:r w:rsidR="00902F45" w:rsidRPr="00902F4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утвержденных Постановлением Правительства РФ от 17.03.2015 №238 «О порядке подготовки отчета об объеме закупок у субъектов малого </w:t>
            </w:r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</w:t>
            </w:r>
            <w:proofErr w:type="gramEnd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      </w:r>
            <w:proofErr w:type="gramStart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Федерации</w:t>
            </w:r>
            <w:proofErr w:type="gramEnd"/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проектного финансирования».</w:t>
            </w:r>
          </w:p>
          <w:p w:rsidR="00902F45" w:rsidRPr="00902F45" w:rsidRDefault="00A43BBD" w:rsidP="00902F4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2F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Pr="00902F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2F45" w:rsidRP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 2 статьи 34 Закона №44-ФЗ, выразившееся в не указании при заключении контракта, что цена контракта является твердой и определяется на весь срок исполнения контракта.</w:t>
            </w:r>
          </w:p>
          <w:p w:rsidR="00902F45" w:rsidRDefault="00A43BBD" w:rsidP="00F3348E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заполнения формы журнала операций расчетов с поставщиками и подрядчиками</w:t>
            </w:r>
            <w:r w:rsidR="00902F45" w:rsidRPr="00E063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выразившееся в </w:t>
            </w:r>
            <w:r w:rsidR="00902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указании</w:t>
            </w:r>
            <w:r w:rsidR="00902F45" w:rsidRPr="00E063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графе «документ» </w:t>
            </w:r>
            <w:r w:rsidR="00902F45">
              <w:rPr>
                <w:rFonts w:ascii="Times New Roman" w:hAnsi="Times New Roman"/>
                <w:sz w:val="24"/>
                <w:szCs w:val="24"/>
              </w:rPr>
              <w:t>первичного учетного документа, не 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оказанных услуг.</w:t>
            </w:r>
            <w:proofErr w:type="gramEnd"/>
          </w:p>
          <w:p w:rsidR="00A43BBD" w:rsidRDefault="00A43BBD" w:rsidP="00F3348E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E2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45" w:rsidRPr="00533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 3 статьи 103 Закона №44-ФЗ, выразившееся</w:t>
            </w:r>
            <w:r w:rsidR="00902F45" w:rsidRPr="00533098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902F45" w:rsidRPr="00533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несвоевременном направлении в федеральный орган исполнительной власти, осуществляющий правоприменительные функции по кассовому обслуживанию </w:t>
            </w:r>
            <w:proofErr w:type="gramStart"/>
            <w:r w:rsidR="00902F45" w:rsidRPr="00533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исполнения бюджетов бюджетной системы Российской Федерации информации</w:t>
            </w:r>
            <w:proofErr w:type="gramEnd"/>
            <w:r w:rsidR="00902F45" w:rsidRPr="00533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</w:t>
            </w:r>
            <w:r w:rsidR="00902F45" w:rsidRPr="0053309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исполнении контракта</w:t>
            </w:r>
            <w:r w:rsidR="00902F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в том числе информации об оплате</w:t>
            </w:r>
            <w:r w:rsidR="00902F45" w:rsidRPr="0053309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 соответствии с пунктом 10 части 2 статьи 103 </w:t>
            </w:r>
            <w:r w:rsidR="00902F45" w:rsidRPr="00533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Закона №44-ФЗ.</w:t>
            </w:r>
          </w:p>
          <w:p w:rsidR="00902F45" w:rsidRPr="005A1CF2" w:rsidRDefault="00A43BBD" w:rsidP="005A1CF2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CF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5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45" w:rsidRPr="005A1C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части 3 статьи 94 </w:t>
            </w:r>
            <w:r w:rsidR="00902F45" w:rsidRPr="005A1CF2">
              <w:rPr>
                <w:rFonts w:ascii="Times New Roman" w:hAnsi="Times New Roman" w:cs="Times New Roman"/>
                <w:sz w:val="24"/>
                <w:szCs w:val="24"/>
              </w:rPr>
              <w:t xml:space="preserve">Закона №44-ФЗ, выразившееся в отсутствии  проведения </w:t>
            </w:r>
            <w:r w:rsidR="00902F45" w:rsidRPr="005A1C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экспертизы поставленного товара, выполненных работ, оказанных услуг на соответствие условиям контракта. </w:t>
            </w:r>
          </w:p>
          <w:p w:rsidR="00902F45" w:rsidRDefault="00902F45" w:rsidP="00F3348E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45" w:rsidRDefault="00902F45" w:rsidP="00F3348E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BD" w:rsidRDefault="00A43BBD" w:rsidP="00F3348E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BBD" w:rsidRDefault="00A43BBD" w:rsidP="00A43BBD">
      <w:pPr>
        <w:rPr>
          <w:rFonts w:ascii="Times New Roman" w:hAnsi="Times New Roman" w:cs="Times New Roman"/>
          <w:sz w:val="24"/>
          <w:szCs w:val="24"/>
        </w:rPr>
      </w:pPr>
    </w:p>
    <w:p w:rsidR="00D91F2A" w:rsidRDefault="00D91F2A"/>
    <w:sectPr w:rsidR="00D91F2A" w:rsidSect="00F3348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0FBF"/>
    <w:multiLevelType w:val="hybridMultilevel"/>
    <w:tmpl w:val="EDE8928E"/>
    <w:lvl w:ilvl="0" w:tplc="CFEE55A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3BBD"/>
    <w:rsid w:val="001B712B"/>
    <w:rsid w:val="00280C5C"/>
    <w:rsid w:val="005A1CF2"/>
    <w:rsid w:val="00902F45"/>
    <w:rsid w:val="00A43BBD"/>
    <w:rsid w:val="00AA0F89"/>
    <w:rsid w:val="00C77B6F"/>
    <w:rsid w:val="00D91F2A"/>
    <w:rsid w:val="00DA297F"/>
    <w:rsid w:val="00F3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3BBD"/>
    <w:pPr>
      <w:ind w:left="720"/>
      <w:contextualSpacing/>
    </w:pPr>
  </w:style>
  <w:style w:type="table" w:styleId="a4">
    <w:name w:val="Table Grid"/>
    <w:basedOn w:val="a1"/>
    <w:uiPriority w:val="59"/>
    <w:rsid w:val="00A4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3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Беззубенко</cp:lastModifiedBy>
  <cp:revision>8</cp:revision>
  <dcterms:created xsi:type="dcterms:W3CDTF">2018-05-15T03:48:00Z</dcterms:created>
  <dcterms:modified xsi:type="dcterms:W3CDTF">2018-05-15T04:53:00Z</dcterms:modified>
</cp:coreProperties>
</file>