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75" w:rsidRDefault="00257475">
      <w:pPr>
        <w:pStyle w:val="ConsPlusTitle"/>
        <w:ind w:firstLine="540"/>
        <w:jc w:val="both"/>
        <w:outlineLvl w:val="0"/>
      </w:pPr>
      <w:bookmarkStart w:id="0" w:name="_GoBack"/>
      <w:bookmarkEnd w:id="0"/>
      <w:r w:rsidRPr="00257475">
        <w:t xml:space="preserve">Закон РФ от 19.04.1991 N 1032-1 (ред. от 07.03.2018) "О занятости населения в Российской Федерации" </w:t>
      </w:r>
    </w:p>
    <w:p w:rsidR="00257475" w:rsidRDefault="00257475">
      <w:pPr>
        <w:pStyle w:val="ConsPlusTitle"/>
        <w:ind w:firstLine="540"/>
        <w:jc w:val="both"/>
        <w:outlineLvl w:val="0"/>
      </w:pPr>
      <w:r>
        <w:t>Статья 37.1. Обеспечение размещения информации о предоставлении и осуществлении социальных гарантий</w:t>
      </w:r>
    </w:p>
    <w:p w:rsidR="00257475" w:rsidRDefault="00257475">
      <w:pPr>
        <w:pStyle w:val="ConsPlusNormal"/>
        <w:ind w:firstLine="540"/>
        <w:jc w:val="both"/>
      </w:pPr>
      <w:r>
        <w:t xml:space="preserve">(введена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257475" w:rsidRDefault="00257475">
      <w:pPr>
        <w:pStyle w:val="ConsPlusNormal"/>
        <w:jc w:val="both"/>
      </w:pPr>
    </w:p>
    <w:p w:rsidR="00257475" w:rsidRDefault="00257475">
      <w:pPr>
        <w:pStyle w:val="ConsPlusNormal"/>
        <w:ind w:firstLine="540"/>
        <w:jc w:val="both"/>
      </w:pPr>
      <w:r>
        <w:t xml:space="preserve">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257475" w:rsidRDefault="00257475" w:rsidP="002574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257475" w:rsidRDefault="00257475" w:rsidP="002574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28. Гарантии социальной поддержки безработных</w:t>
      </w:r>
    </w:p>
    <w:p w:rsidR="00257475" w:rsidRDefault="00257475" w:rsidP="002574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7475" w:rsidRDefault="00257475" w:rsidP="00257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Государство гарантирует безработным:</w:t>
      </w:r>
    </w:p>
    <w:p w:rsidR="00257475" w:rsidRDefault="00257475" w:rsidP="0025747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выплату пособия по безработице, в том числе в период временной нетрудоспособности безработного;</w:t>
      </w:r>
    </w:p>
    <w:p w:rsidR="00257475" w:rsidRDefault="00257475" w:rsidP="002574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30.04.1999 N 85-ФЗ)</w:t>
      </w:r>
    </w:p>
    <w:p w:rsidR="00257475" w:rsidRDefault="00257475" w:rsidP="0025747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</w:r>
    </w:p>
    <w:p w:rsidR="00257475" w:rsidRDefault="00257475" w:rsidP="002574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30.04.1999 </w:t>
      </w:r>
      <w:hyperlink r:id="rId7" w:history="1">
        <w:r>
          <w:rPr>
            <w:rFonts w:ascii="Calibri" w:hAnsi="Calibri" w:cs="Calibri"/>
            <w:color w:val="0000FF"/>
          </w:rPr>
          <w:t>N 85-ФЗ</w:t>
        </w:r>
      </w:hyperlink>
      <w:r>
        <w:rPr>
          <w:rFonts w:ascii="Calibri" w:hAnsi="Calibri" w:cs="Calibri"/>
        </w:rPr>
        <w:t xml:space="preserve">, от 02.07.2013 </w:t>
      </w:r>
      <w:hyperlink r:id="rId8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257475" w:rsidRDefault="00257475" w:rsidP="0025747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участия в оплачиваемых общественных работах;</w:t>
      </w:r>
    </w:p>
    <w:p w:rsidR="00257475" w:rsidRDefault="00257475" w:rsidP="0025747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257475" w:rsidRDefault="00257475" w:rsidP="0025747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30.04.1999 N 85-ФЗ.</w:t>
      </w:r>
    </w:p>
    <w:p w:rsidR="00257475" w:rsidRDefault="00257475" w:rsidP="0025747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Время, в течение которого гражданин в установленном законом порядке получает пособие по безработице, стипендию, принимает участие в оплачиваемых общественных работах, время, необходимое для переезда или переселения по направлению органов службы занятости в другую местность для трудоустройства, а также период временной нетрудоспособности, отпуска по беременности и родам, призыва на военные сборы, привлечения к мероприятиям, связанным с подготовкой к военной службе (альтернативной гражданской службе), исполнением государственных обязанностей, не прерывают трудового стажа.</w:t>
      </w:r>
    </w:p>
    <w:p w:rsidR="00257475" w:rsidRDefault="00257475" w:rsidP="002574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10.01.2003 </w:t>
      </w:r>
      <w:hyperlink r:id="rId11" w:history="1">
        <w:r>
          <w:rPr>
            <w:rFonts w:ascii="Calibri" w:hAnsi="Calibri" w:cs="Calibri"/>
            <w:color w:val="0000FF"/>
          </w:rPr>
          <w:t>N 8-ФЗ</w:t>
        </w:r>
      </w:hyperlink>
      <w:r>
        <w:rPr>
          <w:rFonts w:ascii="Calibri" w:hAnsi="Calibri" w:cs="Calibri"/>
        </w:rPr>
        <w:t xml:space="preserve">, от 30.11.2011 </w:t>
      </w:r>
      <w:hyperlink r:id="rId12" w:history="1">
        <w:r>
          <w:rPr>
            <w:rFonts w:ascii="Calibri" w:hAnsi="Calibri" w:cs="Calibri"/>
            <w:color w:val="0000FF"/>
          </w:rPr>
          <w:t>N 361-ФЗ</w:t>
        </w:r>
      </w:hyperlink>
      <w:r>
        <w:rPr>
          <w:rFonts w:ascii="Calibri" w:hAnsi="Calibri" w:cs="Calibri"/>
        </w:rPr>
        <w:t>)</w:t>
      </w:r>
    </w:p>
    <w:p w:rsidR="00257475" w:rsidRDefault="00257475" w:rsidP="0025747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257475" w:rsidRDefault="00257475">
      <w:pPr>
        <w:pStyle w:val="ConsPlusNormal"/>
      </w:pPr>
      <w:r>
        <w:br/>
      </w:r>
    </w:p>
    <w:p w:rsidR="00257475" w:rsidRDefault="0025747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2.1. ЕДИНАЯ ГОСУДАРСТВЕННАЯ ИНФОРМАЦИОННАЯ СИСТЕМА</w:t>
      </w:r>
    </w:p>
    <w:p w:rsidR="00257475" w:rsidRDefault="002574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СОЦИАЛЬНОГО ОБЕСПЕЧЕНИЯ</w:t>
      </w:r>
    </w:p>
    <w:p w:rsidR="00257475" w:rsidRDefault="00257475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(введена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29.12.2015 N 388-ФЗ)</w:t>
      </w:r>
    </w:p>
    <w:p w:rsidR="00257475" w:rsidRDefault="007D76D1">
      <w:pPr>
        <w:spacing w:after="1" w:line="220" w:lineRule="atLeast"/>
      </w:pPr>
      <w:hyperlink r:id="rId15" w:history="1">
        <w:r w:rsidR="00257475">
          <w:rPr>
            <w:rFonts w:ascii="Calibri" w:hAnsi="Calibri" w:cs="Calibri"/>
            <w:i/>
            <w:color w:val="0000FF"/>
          </w:rPr>
          <w:br/>
          <w:t>гл. 2.1, Федеральный закон от 17.07.1999 N 178-ФЗ (ред. от 07.03.2018) "О государственной социальной помощи" {</w:t>
        </w:r>
        <w:proofErr w:type="spellStart"/>
        <w:r w:rsidR="00257475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257475">
          <w:rPr>
            <w:rFonts w:ascii="Calibri" w:hAnsi="Calibri" w:cs="Calibri"/>
            <w:i/>
            <w:color w:val="0000FF"/>
          </w:rPr>
          <w:t>}</w:t>
        </w:r>
      </w:hyperlink>
      <w:r w:rsidR="00257475">
        <w:rPr>
          <w:rFonts w:ascii="Calibri" w:hAnsi="Calibri" w:cs="Calibri"/>
        </w:rPr>
        <w:br/>
      </w:r>
    </w:p>
    <w:p w:rsidR="00257475" w:rsidRDefault="0025747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6.11. Права и обязанности участников информационного взаимодействия</w:t>
      </w:r>
    </w:p>
    <w:p w:rsidR="00257475" w:rsidRDefault="0025747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(введена Федеральным</w:t>
      </w:r>
    </w:p>
    <w:p w:rsidR="00257475" w:rsidRDefault="00257475">
      <w:pPr>
        <w:spacing w:before="220" w:after="1" w:line="220" w:lineRule="atLeast"/>
        <w:ind w:firstLine="540"/>
        <w:jc w:val="both"/>
      </w:pPr>
      <w:bookmarkStart w:id="1" w:name="P5"/>
      <w:bookmarkEnd w:id="1"/>
      <w:r>
        <w:rPr>
          <w:rFonts w:ascii="Calibri" w:hAnsi="Calibri" w:cs="Calibri"/>
        </w:rPr>
        <w:lastRenderedPageBreak/>
        <w:t xml:space="preserve">2. </w:t>
      </w:r>
      <w:r w:rsidRPr="00257475">
        <w:rPr>
          <w:rFonts w:ascii="Calibri" w:hAnsi="Calibri" w:cs="Calibri"/>
          <w:b/>
          <w:i/>
        </w:rPr>
        <w:t>К поставщикам информации относятся органы государственной власти (государственные органы)</w:t>
      </w:r>
      <w:r>
        <w:rPr>
          <w:rFonts w:ascii="Calibri" w:hAnsi="Calibri" w:cs="Calibri"/>
        </w:rPr>
        <w:t xml:space="preserve">, органы местного самоуправления, государственные внебюджетные фонды, </w:t>
      </w:r>
      <w:r w:rsidRPr="00257475">
        <w:rPr>
          <w:rFonts w:ascii="Calibri" w:hAnsi="Calibri" w:cs="Calibri"/>
          <w:b/>
          <w:i/>
        </w:rPr>
        <w:t>организации, находящиеся в ведении органов государственной власти, предоставляющие</w:t>
      </w:r>
      <w:r>
        <w:rPr>
          <w:rFonts w:ascii="Calibri" w:hAnsi="Calibri" w:cs="Calibri"/>
        </w:rPr>
        <w:t xml:space="preserve"> меры социальной защиты (поддержки), социальные услуги в рамках социального обслуживания и государственной социальной помощи, иные </w:t>
      </w:r>
      <w:r w:rsidRPr="00257475">
        <w:rPr>
          <w:rFonts w:ascii="Calibri" w:hAnsi="Calibri" w:cs="Calibri"/>
          <w:b/>
          <w:i/>
        </w:rPr>
        <w:t>социальные гарантии и выплаты за счет средств федерального бюджета, бюджетов субъектов Российской Федерации,</w:t>
      </w:r>
      <w:r>
        <w:rPr>
          <w:rFonts w:ascii="Calibri" w:hAnsi="Calibri" w:cs="Calibri"/>
        </w:rPr>
        <w:t xml:space="preserve"> местных бюджетов.</w:t>
      </w:r>
    </w:p>
    <w:p w:rsidR="00257475" w:rsidRDefault="0025747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07.03.2018 N 56-ФЗ)</w:t>
      </w:r>
    </w:p>
    <w:p w:rsidR="00257475" w:rsidRDefault="002574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Поставщики информации осуществляют следующие функции:</w:t>
      </w:r>
    </w:p>
    <w:p w:rsidR="00257475" w:rsidRDefault="00257475">
      <w:pPr>
        <w:spacing w:before="220" w:after="1" w:line="220" w:lineRule="atLeast"/>
        <w:ind w:firstLine="540"/>
        <w:jc w:val="both"/>
      </w:pPr>
      <w:bookmarkStart w:id="2" w:name="P8"/>
      <w:bookmarkEnd w:id="2"/>
      <w:r>
        <w:rPr>
          <w:rFonts w:ascii="Calibri" w:hAnsi="Calibri" w:cs="Calibri"/>
        </w:rPr>
        <w:t xml:space="preserve">1) размещают в собственных информационных ресурсах информацию, предусмотренную </w:t>
      </w:r>
      <w:hyperlink r:id="rId17" w:history="1">
        <w:r>
          <w:rPr>
            <w:rFonts w:ascii="Calibri" w:hAnsi="Calibri" w:cs="Calibri"/>
            <w:color w:val="0000FF"/>
          </w:rPr>
          <w:t>статьей 6.9</w:t>
        </w:r>
      </w:hyperlink>
      <w:r>
        <w:rPr>
          <w:rFonts w:ascii="Calibri" w:hAnsi="Calibri" w:cs="Calibri"/>
        </w:rPr>
        <w:t xml:space="preserve"> настоящего Федерального закона, подлежащую размещению в информационной системе;</w:t>
      </w:r>
    </w:p>
    <w:p w:rsidR="00257475" w:rsidRDefault="002574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предоставляют оператору информационной системы перечень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перечень участников информационного взаимодействия и другую информацию для формирования и актуализации классификатора;</w:t>
      </w:r>
    </w:p>
    <w:p w:rsidR="00257475" w:rsidRDefault="002574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предоставляют оператору информационной системы отчеты об использовании информационной системы при работе по предоставлению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выплат;</w:t>
      </w:r>
    </w:p>
    <w:p w:rsidR="00257475" w:rsidRDefault="002574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публикуют информацию о наделенных полномочиями на размещение информации в информационной системе должностных лицах, уполномоченных на предоставление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выплат;</w:t>
      </w:r>
    </w:p>
    <w:p w:rsidR="00257475" w:rsidRDefault="00257475">
      <w:pPr>
        <w:spacing w:before="220" w:after="1" w:line="220" w:lineRule="atLeast"/>
        <w:ind w:firstLine="540"/>
        <w:jc w:val="both"/>
      </w:pPr>
      <w:bookmarkStart w:id="3" w:name="P12"/>
      <w:bookmarkEnd w:id="3"/>
      <w:r>
        <w:rPr>
          <w:rFonts w:ascii="Calibri" w:hAnsi="Calibri" w:cs="Calibri"/>
        </w:rPr>
        <w:t>5) предоставляют иную необходимую информацию по запросу оператора информационной системы в рамках своей компетенции;</w:t>
      </w:r>
    </w:p>
    <w:p w:rsidR="00257475" w:rsidRDefault="002574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обеспечивают взаимодействие государственных и муниципальных информационных ресурсов и информационных систем, содержащих информацию, подлежащую обязательному размещению в информационной системе в соответствии с настоящим Федеральным законом, с информационной системой.</w:t>
      </w:r>
    </w:p>
    <w:p w:rsidR="00257475" w:rsidRDefault="002574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Информация, указанная в </w:t>
      </w:r>
      <w:hyperlink w:anchor="P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12" w:history="1">
        <w:r>
          <w:rPr>
            <w:rFonts w:ascii="Calibri" w:hAnsi="Calibri" w:cs="Calibri"/>
            <w:color w:val="0000FF"/>
          </w:rPr>
          <w:t>5 части 3</w:t>
        </w:r>
      </w:hyperlink>
      <w:r>
        <w:rPr>
          <w:rFonts w:ascii="Calibri" w:hAnsi="Calibri" w:cs="Calibri"/>
        </w:rPr>
        <w:t xml:space="preserve"> настоящей статьи, предоставляется безвозмездно. </w:t>
      </w:r>
      <w:hyperlink r:id="rId1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этой информации устанавливается Правительством Российской Федерации.</w:t>
      </w:r>
    </w:p>
    <w:p w:rsidR="00257475" w:rsidRDefault="002574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Пользователями информационной системы являются поставщики информации, указанные в </w:t>
      </w:r>
      <w:hyperlink w:anchor="P5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а также граждане. Обеспечение доступа граждан к информационной системе осуществляется через единый портал государственных и муниципальных услуг.</w:t>
      </w:r>
    </w:p>
    <w:p w:rsidR="00257475" w:rsidRDefault="0025747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5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07.03.2018 N 56-ФЗ)</w:t>
      </w:r>
    </w:p>
    <w:p w:rsidR="00257475" w:rsidRDefault="002574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Информация, размещенная в информационной системе, предоставляется пользователям информационной системы безвозмездно.</w:t>
      </w:r>
    </w:p>
    <w:p w:rsidR="00257475" w:rsidRDefault="002574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Функционирование информационной системы осуществляется с учетом требований законодательства Российской Федерации о персональных данных.</w:t>
      </w:r>
    </w:p>
    <w:p w:rsidR="00257475" w:rsidRDefault="002574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8.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Федерации.</w:t>
      </w:r>
    </w:p>
    <w:p w:rsidR="00257475" w:rsidRDefault="007D76D1">
      <w:pPr>
        <w:spacing w:after="1" w:line="220" w:lineRule="atLeast"/>
      </w:pPr>
      <w:hyperlink r:id="rId20" w:history="1">
        <w:r w:rsidR="00257475">
          <w:rPr>
            <w:rFonts w:ascii="Calibri" w:hAnsi="Calibri" w:cs="Calibri"/>
            <w:i/>
            <w:color w:val="0000FF"/>
          </w:rPr>
          <w:br/>
          <w:t>ст. 6.11, Федеральный закон от 17.07.1999 N 178-ФЗ (ред. от 07.03.2018) "О государственной социальной помощи" {</w:t>
        </w:r>
        <w:proofErr w:type="spellStart"/>
        <w:r w:rsidR="00257475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257475">
          <w:rPr>
            <w:rFonts w:ascii="Calibri" w:hAnsi="Calibri" w:cs="Calibri"/>
            <w:i/>
            <w:color w:val="0000FF"/>
          </w:rPr>
          <w:t>}</w:t>
        </w:r>
      </w:hyperlink>
      <w:r w:rsidR="00257475">
        <w:rPr>
          <w:rFonts w:ascii="Calibri" w:hAnsi="Calibri" w:cs="Calibri"/>
        </w:rPr>
        <w:br/>
      </w:r>
    </w:p>
    <w:p w:rsidR="00502E18" w:rsidRDefault="00502E18"/>
    <w:sectPr w:rsidR="00502E18" w:rsidSect="00D0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5"/>
    <w:rsid w:val="00257475"/>
    <w:rsid w:val="00502E18"/>
    <w:rsid w:val="007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52879-3E6A-4208-9FA9-DF83ED1A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C3F411E8B1CA8F1E129CD2F630288C5025322CABB83607655F9EAC83FC60621F8E510E68D85DAh3FCE" TargetMode="External"/><Relationship Id="rId13" Type="http://schemas.openxmlformats.org/officeDocument/2006/relationships/hyperlink" Target="consultantplus://offline/ref=49EC3F411E8B1CA8F1E129CD2F630288C60D5725CBBC83607655F9EAC83FC60621F8E510E68D84DCh3F9E" TargetMode="External"/><Relationship Id="rId18" Type="http://schemas.openxmlformats.org/officeDocument/2006/relationships/hyperlink" Target="consultantplus://offline/ref=F76009F7F1F0F51CD7FDDA8F08DD0098CE5260C1BF8380CE0BABF465FCCA0B08E444C315F615EFB2qFE4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9EC3F411E8B1CA8F1E129CD2F630288C6065C27C6B1DE6A7E0CF5E8CF30991126B1E911E68D84hDFBE" TargetMode="External"/><Relationship Id="rId12" Type="http://schemas.openxmlformats.org/officeDocument/2006/relationships/hyperlink" Target="consultantplus://offline/ref=49EC3F411E8B1CA8F1E129CD2F630288C60C5223CDB983607655F9EAC83FC60621F8E510E68D84DAh3FBE" TargetMode="External"/><Relationship Id="rId17" Type="http://schemas.openxmlformats.org/officeDocument/2006/relationships/hyperlink" Target="consultantplus://offline/ref=F76009F7F1F0F51CD7FDDA8F08DD0098CE5A60CFBE8080CE0BABF465FCCA0B08E444C316F6q1E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6009F7F1F0F51CD7FDDA8F08DD0098CE5A60CCBA8780CE0BABF465FCCA0B08E444C315F615ECB5qFE9E" TargetMode="External"/><Relationship Id="rId20" Type="http://schemas.openxmlformats.org/officeDocument/2006/relationships/hyperlink" Target="consultantplus://offline/ref=F76009F7F1F0F51CD7FDDA8F08DD0098CE5A60CFBE8080CE0BABF465FCCA0B08E444C316F3q1E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EC3F411E8B1CA8F1E129CD2F630288C6065C27C6B1DE6A7E0CF5E8CF30991126B1E911E68D84hDF8E" TargetMode="External"/><Relationship Id="rId11" Type="http://schemas.openxmlformats.org/officeDocument/2006/relationships/hyperlink" Target="consultantplus://offline/ref=49EC3F411E8B1CA8F1E129CD2F630288C00D5022C7B1DE6A7E0CF5E8CF30991126B1E911E68C87hDF5E" TargetMode="External"/><Relationship Id="rId5" Type="http://schemas.openxmlformats.org/officeDocument/2006/relationships/hyperlink" Target="consultantplus://offline/ref=8113B151510CCE296D286B8DE4BA2690D7A6D0D2411867934B3C92B3AEFE9F9AE881E439DApDB2E" TargetMode="External"/><Relationship Id="rId15" Type="http://schemas.openxmlformats.org/officeDocument/2006/relationships/hyperlink" Target="consultantplus://offline/ref=F76009F7F1F0F51CD7FDDA8F08DD0098CE5A60CFBE8080CE0BABF465FCCA0B08E444C316F6q1E6E" TargetMode="External"/><Relationship Id="rId10" Type="http://schemas.openxmlformats.org/officeDocument/2006/relationships/hyperlink" Target="consultantplus://offline/ref=49EC3F411E8B1CA8F1E129CD2F630288C6065C27C6B1DE6A7E0CF5E8CF30991126B1E911E68D84hDFAE" TargetMode="External"/><Relationship Id="rId19" Type="http://schemas.openxmlformats.org/officeDocument/2006/relationships/hyperlink" Target="consultantplus://offline/ref=F76009F7F1F0F51CD7FDDA8F08DD0098CE5A60CCBA8780CE0BABF465FCCA0B08E444C315F615ECB5qFEAE" TargetMode="External"/><Relationship Id="rId4" Type="http://schemas.openxmlformats.org/officeDocument/2006/relationships/hyperlink" Target="consultantplus://offline/ref=8113B151510CCE296D286B8DE4BA2690D7A6D0D1451F67934B3C92B3AEFE9F9AE881E43ADAD1CB75pCB8E" TargetMode="External"/><Relationship Id="rId9" Type="http://schemas.openxmlformats.org/officeDocument/2006/relationships/hyperlink" Target="consultantplus://offline/ref=49EC3F411E8B1CA8F1E129CD2F630288C60D5725CBBC83607655F9EAC83FC60621F8E510E68D84DCh3F9E" TargetMode="External"/><Relationship Id="rId14" Type="http://schemas.openxmlformats.org/officeDocument/2006/relationships/hyperlink" Target="consultantplus://offline/ref=F76009F7F1F0F51CD7FDDA8F08DD0098CD5A63CBBE8580CE0BABF465FCCA0B08E444C315F615ECB4qFE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6794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Слинкина Ирина Александровна</dc:creator>
  <cp:lastModifiedBy>Фадина</cp:lastModifiedBy>
  <cp:revision>2</cp:revision>
  <dcterms:created xsi:type="dcterms:W3CDTF">2018-04-23T05:27:00Z</dcterms:created>
  <dcterms:modified xsi:type="dcterms:W3CDTF">2018-04-23T05:27:00Z</dcterms:modified>
</cp:coreProperties>
</file>